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834" w:rsidRPr="00090623" w:rsidRDefault="00B96834" w:rsidP="00B96834">
      <w:pPr>
        <w:spacing w:before="100" w:beforeAutospacing="1" w:after="100" w:afterAutospacing="1"/>
        <w:rPr>
          <w:b/>
        </w:rPr>
      </w:pPr>
      <w:r w:rsidRPr="00090623">
        <w:rPr>
          <w:b/>
          <w:noProof/>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w15="http://schemas.microsoft.com/office/word/2012/wordml">
            <w:pict>
              <v:group w14:anchorId="1A09877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6E3D59" w:rsidRPr="009E3FB2" w:rsidRDefault="006E3D59"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type w14:anchorId="6011E76E"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6E3D59" w:rsidRPr="009E3FB2" w:rsidRDefault="006E3D59"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lastRenderedPageBreak/>
        <w:t>Mountain Top University</w:t>
      </w:r>
    </w:p>
    <w:p w:rsidR="00B96834" w:rsidRPr="00090623" w:rsidRDefault="00B96834" w:rsidP="00B96834">
      <w:pPr>
        <w:spacing w:before="100" w:beforeAutospacing="1" w:after="100" w:afterAutospacing="1"/>
        <w:rPr>
          <w:b/>
          <w:sz w:val="26"/>
        </w:rPr>
      </w:pPr>
      <w:r w:rsidRPr="00090623">
        <w:rPr>
          <w:b/>
          <w:sz w:val="26"/>
        </w:rPr>
        <w:t>Kilometre 12, Lagos-Ibadan Expressway, MFM Prayer City, Ogun State.</w:t>
      </w:r>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AD15D0" w:rsidP="00B96834">
      <w:pPr>
        <w:spacing w:before="100" w:beforeAutospacing="1" w:after="100" w:afterAutospacing="1"/>
        <w:rPr>
          <w:b/>
          <w:sz w:val="26"/>
        </w:rPr>
      </w:pPr>
      <w:r>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35654"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CDBED2"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35654"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090623" w:rsidRDefault="00B96834" w:rsidP="005A1702">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9F08C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Introduction to Nigerian Literature</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9F08C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ENG 109</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5A170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w:t>
      </w:r>
      <w:r w:rsidR="00066C00">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Olusola Oso</w:t>
      </w:r>
    </w:p>
    <w:p w:rsidR="00B96834" w:rsidRPr="00090623"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D0B93"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2A9B87"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D0B93"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F0421" w:rsidRPr="00066C00" w:rsidRDefault="00266C86" w:rsidP="00AA33ED">
      <w:pPr>
        <w:spacing w:after="120"/>
        <w:jc w:val="both"/>
        <w:rPr>
          <w:rFonts w:ascii="Times New Roman" w:hAnsi="Times New Roman" w:cs="Times New Roman"/>
          <w:b/>
          <w:sz w:val="24"/>
          <w:szCs w:val="24"/>
        </w:rPr>
      </w:pPr>
      <w:r w:rsidRPr="00614F71">
        <w:rPr>
          <w:rFonts w:ascii="Times New Roman" w:hAnsi="Times New Roman" w:cs="Times New Roman"/>
          <w:b/>
          <w:sz w:val="24"/>
          <w:szCs w:val="24"/>
        </w:rPr>
        <w:t>GENERAL IN</w:t>
      </w:r>
      <w:r w:rsidR="00066C00">
        <w:rPr>
          <w:rFonts w:ascii="Times New Roman" w:hAnsi="Times New Roman" w:cs="Times New Roman"/>
          <w:b/>
          <w:sz w:val="24"/>
          <w:szCs w:val="24"/>
        </w:rPr>
        <w:t>TRODUCTION AND COURSE OBJECTIVES</w:t>
      </w:r>
    </w:p>
    <w:p w:rsidR="00066C00" w:rsidRPr="00AA33ED" w:rsidRDefault="00066C00"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course introduces the students </w:t>
      </w:r>
      <w:r w:rsidR="009F08CF" w:rsidRPr="00AA33ED">
        <w:rPr>
          <w:rFonts w:ascii="Times New Roman" w:eastAsiaTheme="minorHAnsi" w:hAnsi="Times New Roman" w:cs="Times New Roman"/>
          <w:color w:val="auto"/>
        </w:rPr>
        <w:t>to Nigerian literature</w:t>
      </w:r>
      <w:r w:rsidRPr="00AA33ED">
        <w:rPr>
          <w:rFonts w:ascii="Times New Roman" w:eastAsiaTheme="minorHAnsi" w:hAnsi="Times New Roman" w:cs="Times New Roman"/>
          <w:color w:val="auto"/>
        </w:rPr>
        <w:t>. It</w:t>
      </w:r>
      <w:r w:rsidR="009F08CF" w:rsidRPr="00AA33ED">
        <w:rPr>
          <w:rFonts w:ascii="Times New Roman" w:eastAsiaTheme="minorHAnsi" w:hAnsi="Times New Roman" w:cs="Times New Roman"/>
          <w:color w:val="auto"/>
        </w:rPr>
        <w:t xml:space="preserve"> introduces the students to the </w:t>
      </w:r>
      <w:r w:rsidRPr="00AA33ED">
        <w:rPr>
          <w:rFonts w:ascii="Times New Roman" w:eastAsiaTheme="minorHAnsi" w:hAnsi="Times New Roman" w:cs="Times New Roman"/>
          <w:color w:val="auto"/>
        </w:rPr>
        <w:t>origin, development and</w:t>
      </w:r>
      <w:r w:rsidR="009F08CF" w:rsidRPr="00AA33ED">
        <w:rPr>
          <w:rFonts w:ascii="Times New Roman" w:eastAsiaTheme="minorHAnsi" w:hAnsi="Times New Roman" w:cs="Times New Roman"/>
          <w:color w:val="auto"/>
        </w:rPr>
        <w:t xml:space="preserve"> the distinguishing features of Nigerian literature</w:t>
      </w:r>
      <w:r w:rsidRPr="00AA33ED">
        <w:rPr>
          <w:rFonts w:ascii="Times New Roman" w:eastAsiaTheme="minorHAnsi" w:hAnsi="Times New Roman" w:cs="Times New Roman"/>
          <w:color w:val="auto"/>
        </w:rPr>
        <w:t>. Some representative texts will be analysed to highlight some of the charac</w:t>
      </w:r>
      <w:r w:rsidR="009F08CF" w:rsidRPr="00AA33ED">
        <w:rPr>
          <w:rFonts w:ascii="Times New Roman" w:eastAsiaTheme="minorHAnsi" w:hAnsi="Times New Roman" w:cs="Times New Roman"/>
          <w:color w:val="auto"/>
        </w:rPr>
        <w:t>teristics of Nigerian literature</w:t>
      </w:r>
      <w:r w:rsidRPr="00AA33ED">
        <w:rPr>
          <w:rFonts w:ascii="Times New Roman" w:eastAsiaTheme="minorHAnsi" w:hAnsi="Times New Roman" w:cs="Times New Roman"/>
          <w:color w:val="auto"/>
        </w:rPr>
        <w:t xml:space="preserve">. The texts are chosen to reflect the </w:t>
      </w:r>
      <w:r w:rsidR="009F08CF" w:rsidRPr="00AA33ED">
        <w:rPr>
          <w:rFonts w:ascii="Times New Roman" w:eastAsiaTheme="minorHAnsi" w:hAnsi="Times New Roman" w:cs="Times New Roman"/>
          <w:color w:val="auto"/>
        </w:rPr>
        <w:t>different generation of writers of Nigerian literature</w:t>
      </w:r>
      <w:r w:rsidRPr="00AA33ED">
        <w:rPr>
          <w:rFonts w:ascii="Times New Roman" w:eastAsiaTheme="minorHAnsi" w:hAnsi="Times New Roman" w:cs="Times New Roman"/>
          <w:color w:val="auto"/>
        </w:rPr>
        <w:t>. The course requires foundational knowledge in literary appreciation.</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Reading List</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xml:space="preserve"> by Akin Bello</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The Trials of Afonja</w:t>
      </w:r>
      <w:r w:rsidRPr="00AA33ED">
        <w:rPr>
          <w:rFonts w:ascii="Times New Roman" w:eastAsiaTheme="minorHAnsi" w:hAnsi="Times New Roman" w:cs="Times New Roman"/>
          <w:color w:val="auto"/>
        </w:rPr>
        <w:t xml:space="preserve"> by Toyin Abiodun</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by Chimamanda Adichie</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xml:space="preserve"> by Chinua Achebe</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xml:space="preserve"> by Buchi Emecheta.</w:t>
      </w:r>
    </w:p>
    <w:p w:rsidR="00BB4DD6" w:rsidRPr="00AA33ED" w:rsidRDefault="00BB4DD6" w:rsidP="00AA33ED">
      <w:pPr>
        <w:spacing w:after="120"/>
        <w:jc w:val="both"/>
        <w:rPr>
          <w:rFonts w:ascii="Times New Roman" w:eastAsiaTheme="minorHAnsi" w:hAnsi="Times New Roman" w:cs="Times New Roman"/>
          <w:color w:val="auto"/>
        </w:rPr>
      </w:pPr>
    </w:p>
    <w:p w:rsidR="00B96834" w:rsidRPr="00AA33ED" w:rsidRDefault="00B96834" w:rsidP="00AA33ED">
      <w:pPr>
        <w:spacing w:after="120"/>
        <w:jc w:val="both"/>
        <w:rPr>
          <w:rFonts w:ascii="Times New Roman" w:hAnsi="Times New Roman" w:cs="Times New Roman"/>
          <w:b/>
          <w:sz w:val="24"/>
          <w:szCs w:val="24"/>
        </w:rPr>
      </w:pPr>
    </w:p>
    <w:p w:rsidR="00B96834" w:rsidRPr="00AA33ED" w:rsidRDefault="00B96834" w:rsidP="00AA33ED">
      <w:pPr>
        <w:spacing w:after="120"/>
        <w:jc w:val="both"/>
        <w:rPr>
          <w:rFonts w:ascii="Times New Roman" w:hAnsi="Times New Roman" w:cs="Times New Roman"/>
          <w:b/>
          <w:sz w:val="24"/>
          <w:szCs w:val="24"/>
        </w:rPr>
      </w:pPr>
    </w:p>
    <w:p w:rsidR="00B96834" w:rsidRPr="00AA33ED" w:rsidRDefault="00B96834" w:rsidP="00AA33ED">
      <w:pPr>
        <w:spacing w:after="120"/>
        <w:jc w:val="both"/>
        <w:rPr>
          <w:rFonts w:ascii="Times New Roman" w:hAnsi="Times New Roman" w:cs="Times New Roman"/>
          <w:b/>
          <w:sz w:val="24"/>
          <w:szCs w:val="24"/>
        </w:rPr>
      </w:pPr>
    </w:p>
    <w:p w:rsidR="00B96834" w:rsidRDefault="00B96834" w:rsidP="00AA33ED">
      <w:pPr>
        <w:spacing w:after="120"/>
        <w:jc w:val="both"/>
        <w:rPr>
          <w:rFonts w:ascii="Times New Roman" w:hAnsi="Times New Roman" w:cs="Times New Roman"/>
          <w:b/>
          <w:sz w:val="24"/>
          <w:szCs w:val="24"/>
        </w:rPr>
      </w:pPr>
    </w:p>
    <w:p w:rsidR="00A62D4C" w:rsidRPr="00AA33ED" w:rsidRDefault="00A62D4C" w:rsidP="00AA33ED">
      <w:pPr>
        <w:spacing w:after="120"/>
        <w:jc w:val="both"/>
        <w:rPr>
          <w:rFonts w:ascii="Times New Roman" w:hAnsi="Times New Roman" w:cs="Times New Roman"/>
          <w:b/>
          <w:sz w:val="24"/>
          <w:szCs w:val="24"/>
        </w:rPr>
      </w:pPr>
    </w:p>
    <w:p w:rsidR="00B96834" w:rsidRPr="00AA33ED" w:rsidRDefault="00B96834" w:rsidP="00AA33ED">
      <w:pPr>
        <w:spacing w:after="120"/>
        <w:jc w:val="both"/>
        <w:rPr>
          <w:rFonts w:ascii="Times New Roman" w:hAnsi="Times New Roman" w:cs="Times New Roman"/>
          <w:b/>
          <w:sz w:val="24"/>
          <w:szCs w:val="24"/>
        </w:rPr>
      </w:pPr>
    </w:p>
    <w:p w:rsidR="00F84BEA" w:rsidRPr="00AA33ED" w:rsidRDefault="00986D9A"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lastRenderedPageBreak/>
        <w:t>COURSE CONTENTS</w:t>
      </w:r>
    </w:p>
    <w:p w:rsidR="00BB4DD6"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w:t>
      </w:r>
      <w:r w:rsidR="009F08CF" w:rsidRPr="00AA33ED">
        <w:rPr>
          <w:rFonts w:ascii="Times New Roman" w:eastAsiaTheme="minorHAnsi" w:hAnsi="Times New Roman" w:cs="Times New Roman"/>
          <w:b/>
          <w:color w:val="auto"/>
        </w:rPr>
        <w:t>e One:</w:t>
      </w:r>
      <w:r w:rsidR="009F08CF"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t>Nigerian Drama: Origin and Generations</w:t>
      </w:r>
      <w:r w:rsidR="009F08CF" w:rsidRPr="00AA33ED">
        <w:rPr>
          <w:rFonts w:ascii="Times New Roman" w:eastAsiaTheme="minorHAnsi" w:hAnsi="Times New Roman" w:cs="Times New Roman"/>
          <w:b/>
          <w:color w:val="auto"/>
        </w:rPr>
        <w:tab/>
      </w:r>
      <w:r w:rsidR="009F08CF" w:rsidRPr="00AA33ED">
        <w:rPr>
          <w:rFonts w:ascii="Times New Roman" w:eastAsiaTheme="minorHAnsi" w:hAnsi="Times New Roman" w:cs="Times New Roman"/>
          <w:b/>
          <w:color w:val="auto"/>
        </w:rPr>
        <w:tab/>
      </w:r>
    </w:p>
    <w:p w:rsidR="00472574"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Two:</w:t>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Nigerian P</w:t>
      </w:r>
      <w:r w:rsidR="00472574" w:rsidRPr="00AA33ED">
        <w:rPr>
          <w:rFonts w:ascii="Times New Roman" w:eastAsiaTheme="minorHAnsi" w:hAnsi="Times New Roman" w:cs="Times New Roman"/>
          <w:b/>
          <w:color w:val="auto"/>
        </w:rPr>
        <w:t>oetry: Origin and Generations</w:t>
      </w:r>
      <w:r w:rsidR="00472574" w:rsidRPr="00AA33ED">
        <w:rPr>
          <w:rFonts w:ascii="Times New Roman" w:eastAsiaTheme="minorHAnsi" w:hAnsi="Times New Roman" w:cs="Times New Roman"/>
          <w:b/>
          <w:color w:val="auto"/>
        </w:rPr>
        <w:tab/>
      </w:r>
    </w:p>
    <w:p w:rsidR="00066C00" w:rsidRPr="00AA33ED" w:rsidRDefault="00066C00" w:rsidP="00AA33ED">
      <w:pPr>
        <w:spacing w:after="120"/>
        <w:jc w:val="both"/>
        <w:rPr>
          <w:rFonts w:ascii="Times New Roman" w:hAnsi="Times New Roman" w:cs="Times New Roman"/>
          <w:b/>
          <w:sz w:val="24"/>
          <w:szCs w:val="24"/>
        </w:rPr>
      </w:pPr>
      <w:r w:rsidRPr="00AA33ED">
        <w:rPr>
          <w:rFonts w:ascii="Times New Roman" w:eastAsiaTheme="minorHAnsi" w:hAnsi="Times New Roman" w:cs="Times New Roman"/>
          <w:b/>
          <w:color w:val="auto"/>
        </w:rPr>
        <w:t>Lecture</w:t>
      </w:r>
      <w:r w:rsidR="00BB4DD6" w:rsidRPr="00AA33ED">
        <w:rPr>
          <w:rFonts w:ascii="Times New Roman" w:eastAsiaTheme="minorHAnsi" w:hAnsi="Times New Roman" w:cs="Times New Roman"/>
          <w:b/>
          <w:color w:val="auto"/>
        </w:rPr>
        <w:t xml:space="preserve"> Three:</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t>Nigerian Prose: Origin and Generations</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F</w:t>
      </w:r>
      <w:r w:rsidR="00BB4DD6" w:rsidRPr="00AA33ED">
        <w:rPr>
          <w:rFonts w:ascii="Times New Roman" w:eastAsiaTheme="minorHAnsi" w:hAnsi="Times New Roman" w:cs="Times New Roman"/>
          <w:b/>
          <w:color w:val="auto"/>
        </w:rPr>
        <w:t>our:</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t xml:space="preserve">Plot Account of </w:t>
      </w:r>
      <w:r w:rsidR="00506B5F" w:rsidRPr="00AA33ED">
        <w:rPr>
          <w:rFonts w:ascii="Times New Roman" w:eastAsiaTheme="minorHAnsi" w:hAnsi="Times New Roman" w:cs="Times New Roman"/>
          <w:b/>
          <w:color w:val="auto"/>
        </w:rPr>
        <w:t xml:space="preserve">Akin Bello’s </w:t>
      </w:r>
      <w:r w:rsidR="00BB4DD6" w:rsidRPr="00AA33ED">
        <w:rPr>
          <w:rFonts w:ascii="Times New Roman" w:eastAsiaTheme="minorHAnsi" w:hAnsi="Times New Roman" w:cs="Times New Roman"/>
          <w:b/>
          <w:i/>
          <w:color w:val="auto"/>
        </w:rPr>
        <w:t>Eg</w:t>
      </w:r>
      <w:r w:rsidR="00506B5F" w:rsidRPr="00AA33ED">
        <w:rPr>
          <w:rFonts w:ascii="Times New Roman" w:eastAsiaTheme="minorHAnsi" w:hAnsi="Times New Roman" w:cs="Times New Roman"/>
          <w:b/>
          <w:i/>
          <w:color w:val="auto"/>
        </w:rPr>
        <w:t>b</w:t>
      </w:r>
      <w:r w:rsidR="00BB4DD6" w:rsidRPr="00AA33ED">
        <w:rPr>
          <w:rFonts w:ascii="Times New Roman" w:eastAsiaTheme="minorHAnsi" w:hAnsi="Times New Roman" w:cs="Times New Roman"/>
          <w:b/>
          <w:i/>
          <w:color w:val="auto"/>
        </w:rPr>
        <w:t>on of Lagos</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Five:</w:t>
      </w:r>
      <w:r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Themes in Akin Bello’s </w:t>
      </w:r>
      <w:r w:rsidR="00506B5F" w:rsidRPr="00AA33ED">
        <w:rPr>
          <w:rFonts w:ascii="Times New Roman" w:eastAsiaTheme="minorHAnsi" w:hAnsi="Times New Roman" w:cs="Times New Roman"/>
          <w:b/>
          <w:i/>
          <w:color w:val="auto"/>
        </w:rPr>
        <w:t>Egbon of Lagos</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w:t>
      </w:r>
      <w:r w:rsidR="00506B5F" w:rsidRPr="00AA33ED">
        <w:rPr>
          <w:rFonts w:ascii="Times New Roman" w:eastAsiaTheme="minorHAnsi" w:hAnsi="Times New Roman" w:cs="Times New Roman"/>
          <w:b/>
          <w:color w:val="auto"/>
        </w:rPr>
        <w:t xml:space="preserve"> Six:</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Plot Account of Chinua Achebe’s </w:t>
      </w:r>
      <w:r w:rsidR="00506B5F" w:rsidRPr="00AA33ED">
        <w:rPr>
          <w:rFonts w:ascii="Times New Roman" w:eastAsiaTheme="minorHAnsi" w:hAnsi="Times New Roman" w:cs="Times New Roman"/>
          <w:b/>
          <w:i/>
          <w:color w:val="auto"/>
        </w:rPr>
        <w:t>A Man of the People</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Seven</w:t>
      </w:r>
      <w:r w:rsidR="00506B5F" w:rsidRPr="00AA33ED">
        <w:rPr>
          <w:rFonts w:ascii="Times New Roman" w:eastAsiaTheme="minorHAnsi" w:hAnsi="Times New Roman" w:cs="Times New Roman"/>
          <w:b/>
          <w:color w:val="auto"/>
        </w:rPr>
        <w:t>:</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Themes in Chinua Achebe’s </w:t>
      </w:r>
      <w:r w:rsidR="00506B5F" w:rsidRPr="00AA33ED">
        <w:rPr>
          <w:rFonts w:ascii="Times New Roman" w:eastAsiaTheme="minorHAnsi" w:hAnsi="Times New Roman" w:cs="Times New Roman"/>
          <w:b/>
          <w:i/>
          <w:color w:val="auto"/>
        </w:rPr>
        <w:t>A Man of the People</w:t>
      </w:r>
    </w:p>
    <w:p w:rsidR="00506B5F"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w:t>
      </w:r>
      <w:r w:rsidR="00506B5F" w:rsidRPr="00AA33ED">
        <w:rPr>
          <w:rFonts w:ascii="Times New Roman" w:eastAsiaTheme="minorHAnsi" w:hAnsi="Times New Roman" w:cs="Times New Roman"/>
          <w:b/>
          <w:color w:val="auto"/>
        </w:rPr>
        <w:t xml:space="preserve"> Eight:</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Plot Account of Toyin Abiodun’s </w:t>
      </w:r>
      <w:r w:rsidR="00506B5F" w:rsidRPr="00AA33ED">
        <w:rPr>
          <w:rFonts w:ascii="Times New Roman" w:eastAsiaTheme="minorHAnsi" w:hAnsi="Times New Roman" w:cs="Times New Roman"/>
          <w:b/>
          <w:i/>
          <w:color w:val="auto"/>
        </w:rPr>
        <w:t>The Trials of Afonja</w:t>
      </w:r>
    </w:p>
    <w:p w:rsidR="00472574"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Nine:</w:t>
      </w:r>
      <w:r w:rsidR="00472574"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ab/>
        <w:t xml:space="preserve">Plot Account of Buchi Emecheta’s </w:t>
      </w:r>
      <w:r w:rsidR="00472574" w:rsidRPr="00AA33ED">
        <w:rPr>
          <w:rFonts w:ascii="Times New Roman" w:eastAsiaTheme="minorHAnsi" w:hAnsi="Times New Roman" w:cs="Times New Roman"/>
          <w:b/>
          <w:i/>
          <w:color w:val="auto"/>
        </w:rPr>
        <w:t>The Joys of Motherhood</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Lecture </w:t>
      </w:r>
      <w:r w:rsidR="00506B5F" w:rsidRPr="00AA33ED">
        <w:rPr>
          <w:rFonts w:ascii="Times New Roman" w:eastAsiaTheme="minorHAnsi" w:hAnsi="Times New Roman" w:cs="Times New Roman"/>
          <w:b/>
          <w:color w:val="auto"/>
        </w:rPr>
        <w:t>Ten:</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 xml:space="preserve">Themes in Buchi Emecheta’s </w:t>
      </w:r>
      <w:r w:rsidR="00472574" w:rsidRPr="00AA33ED">
        <w:rPr>
          <w:rFonts w:ascii="Times New Roman" w:eastAsiaTheme="minorHAnsi" w:hAnsi="Times New Roman" w:cs="Times New Roman"/>
          <w:b/>
          <w:i/>
          <w:color w:val="auto"/>
        </w:rPr>
        <w:t>The Joys of Motherhood</w:t>
      </w:r>
    </w:p>
    <w:p w:rsidR="00066C00" w:rsidRPr="00AA33ED" w:rsidRDefault="00066C00" w:rsidP="00AA33ED">
      <w:pPr>
        <w:spacing w:after="120"/>
        <w:jc w:val="both"/>
        <w:rPr>
          <w:rFonts w:ascii="Times New Roman" w:eastAsiaTheme="minorHAnsi" w:hAnsi="Times New Roman" w:cs="Times New Roman"/>
          <w:b/>
          <w:i/>
          <w:color w:val="auto"/>
        </w:rPr>
      </w:pPr>
      <w:r w:rsidRPr="00AA33ED">
        <w:rPr>
          <w:rFonts w:ascii="Times New Roman" w:eastAsiaTheme="minorHAnsi" w:hAnsi="Times New Roman" w:cs="Times New Roman"/>
          <w:b/>
          <w:color w:val="auto"/>
        </w:rPr>
        <w:t>Lecture Eleven:</w:t>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t>P</w:t>
      </w:r>
      <w:r w:rsidR="00472574" w:rsidRPr="00AA33ED">
        <w:rPr>
          <w:rFonts w:ascii="Times New Roman" w:eastAsiaTheme="minorHAnsi" w:hAnsi="Times New Roman" w:cs="Times New Roman"/>
          <w:b/>
          <w:color w:val="auto"/>
        </w:rPr>
        <w:t xml:space="preserve">lot Account of Chimamanda Adichie’s </w:t>
      </w:r>
      <w:r w:rsidR="00472574" w:rsidRPr="00AA33ED">
        <w:rPr>
          <w:rFonts w:ascii="Times New Roman" w:eastAsiaTheme="minorHAnsi" w:hAnsi="Times New Roman" w:cs="Times New Roman"/>
          <w:b/>
          <w:i/>
          <w:color w:val="auto"/>
        </w:rPr>
        <w:t>Purple Hibiscus</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Twel</w:t>
      </w:r>
      <w:r w:rsidR="00472574" w:rsidRPr="00AA33ED">
        <w:rPr>
          <w:rFonts w:ascii="Times New Roman" w:eastAsiaTheme="minorHAnsi" w:hAnsi="Times New Roman" w:cs="Times New Roman"/>
          <w:b/>
          <w:color w:val="auto"/>
        </w:rPr>
        <w:t>ve:</w:t>
      </w:r>
      <w:r w:rsidR="00472574"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ab/>
        <w:t xml:space="preserve">Themes in Chimamanda Adichie’s </w:t>
      </w:r>
      <w:r w:rsidR="00472574" w:rsidRPr="00AA33ED">
        <w:rPr>
          <w:rFonts w:ascii="Times New Roman" w:eastAsiaTheme="minorHAnsi" w:hAnsi="Times New Roman" w:cs="Times New Roman"/>
          <w:b/>
          <w:i/>
          <w:color w:val="auto"/>
        </w:rPr>
        <w:t>Purple Hibiscus</w:t>
      </w:r>
      <w:r w:rsidR="00472574" w:rsidRPr="00AA33ED">
        <w:rPr>
          <w:rFonts w:ascii="Times New Roman" w:eastAsiaTheme="minorHAnsi" w:hAnsi="Times New Roman" w:cs="Times New Roman"/>
          <w:b/>
          <w:color w:val="auto"/>
        </w:rPr>
        <w:t>.</w:t>
      </w:r>
    </w:p>
    <w:p w:rsidR="00EA2A21" w:rsidRPr="00AA33ED" w:rsidRDefault="00EA2A21"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ONE</w:t>
      </w:r>
    </w:p>
    <w:p w:rsidR="00EA2A21" w:rsidRPr="00AA33ED" w:rsidRDefault="006E730E"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Nigerian Drama: Origin and Generations</w:t>
      </w:r>
    </w:p>
    <w:p w:rsidR="00EA2A21" w:rsidRPr="00AA33ED" w:rsidRDefault="00EA2A21" w:rsidP="00AA33ED">
      <w:pPr>
        <w:numPr>
          <w:ilvl w:val="0"/>
          <w:numId w:val="1"/>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This lecture focuse</w:t>
      </w:r>
      <w:r w:rsidR="006E730E" w:rsidRPr="00AA33ED">
        <w:rPr>
          <w:rFonts w:ascii="Times New Roman" w:eastAsiaTheme="minorHAnsi" w:hAnsi="Times New Roman" w:cs="Times New Roman"/>
          <w:color w:val="auto"/>
        </w:rPr>
        <w:t xml:space="preserve">s on the definition, origin and the generations of Nigerian drama. There will be a detailed discussion on the representative examples and thematic preoccupations of each of these generations.  </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6E730E" w:rsidP="00AA33ED">
      <w:pPr>
        <w:numPr>
          <w:ilvl w:val="0"/>
          <w:numId w:val="2"/>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drama.</w:t>
      </w:r>
    </w:p>
    <w:p w:rsidR="00EA2A21" w:rsidRPr="00AA33ED" w:rsidRDefault="006E730E" w:rsidP="00AA33ED">
      <w:pPr>
        <w:pStyle w:val="ListParagraph"/>
        <w:numPr>
          <w:ilvl w:val="0"/>
          <w:numId w:val="2"/>
        </w:numPr>
        <w:spacing w:after="120" w:line="360" w:lineRule="auto"/>
        <w:jc w:val="both"/>
        <w:rPr>
          <w:rFonts w:ascii="Times New Roman" w:hAnsi="Times New Roman" w:cs="Times New Roman"/>
        </w:rPr>
      </w:pPr>
      <w:r w:rsidRPr="00AA33ED">
        <w:rPr>
          <w:rFonts w:ascii="Times New Roman" w:hAnsi="Times New Roman" w:cs="Times New Roman"/>
        </w:rPr>
        <w:t xml:space="preserve"> Give representative examples and thematic preoccupations of each </w:t>
      </w:r>
      <w:r w:rsidR="00EB433B" w:rsidRPr="00AA33ED">
        <w:rPr>
          <w:rFonts w:ascii="Times New Roman" w:hAnsi="Times New Roman" w:cs="Times New Roman"/>
        </w:rPr>
        <w:t>of the generations of Nigerian drama.</w:t>
      </w: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Pre-test</w:t>
      </w:r>
    </w:p>
    <w:p w:rsidR="00EA2A21" w:rsidRPr="00AA33ED" w:rsidRDefault="00EB433B" w:rsidP="00AA33ED">
      <w:pPr>
        <w:numPr>
          <w:ilvl w:val="0"/>
          <w:numId w:val="3"/>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drama.</w:t>
      </w:r>
    </w:p>
    <w:p w:rsidR="00EB433B" w:rsidRPr="00AA33ED" w:rsidRDefault="00EB433B" w:rsidP="00AA33ED">
      <w:pPr>
        <w:numPr>
          <w:ilvl w:val="0"/>
          <w:numId w:val="3"/>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Mention three playwrights of each generation of Nigerian dramatists.</w:t>
      </w:r>
    </w:p>
    <w:p w:rsidR="00EB433B" w:rsidRPr="00AA33ED" w:rsidRDefault="00EB433B" w:rsidP="00AA33ED">
      <w:pPr>
        <w:spacing w:after="120"/>
        <w:contextualSpacing/>
        <w:jc w:val="both"/>
        <w:rPr>
          <w:rFonts w:ascii="Times New Roman" w:eastAsiaTheme="minorHAnsi" w:hAnsi="Times New Roman" w:cs="Times New Roman"/>
          <w:color w:val="auto"/>
        </w:rPr>
      </w:pPr>
    </w:p>
    <w:p w:rsidR="00EB433B" w:rsidRPr="00AA33ED" w:rsidRDefault="00EB433B" w:rsidP="00AA33ED">
      <w:pPr>
        <w:spacing w:after="120"/>
        <w:contextualSpacing/>
        <w:jc w:val="both"/>
        <w:rPr>
          <w:rFonts w:ascii="Times New Roman" w:eastAsiaTheme="minorHAnsi" w:hAnsi="Times New Roman" w:cs="Times New Roman"/>
          <w:color w:val="auto"/>
        </w:rPr>
      </w:pPr>
    </w:p>
    <w:p w:rsidR="00EB433B" w:rsidRPr="00AA33ED" w:rsidRDefault="00EB433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CONTENT</w:t>
      </w:r>
    </w:p>
    <w:p w:rsidR="00EB433B" w:rsidRPr="00A62D4C" w:rsidRDefault="00EB433B" w:rsidP="00AA33ED">
      <w:pPr>
        <w:spacing w:after="120"/>
        <w:contextualSpacing/>
        <w:jc w:val="both"/>
        <w:rPr>
          <w:rFonts w:ascii="Times New Roman" w:eastAsiaTheme="minorHAnsi" w:hAnsi="Times New Roman" w:cs="Times New Roman"/>
          <w:color w:val="auto"/>
        </w:rPr>
      </w:pPr>
    </w:p>
    <w:p w:rsidR="00EB433B" w:rsidRPr="00A62D4C" w:rsidRDefault="00EB433B" w:rsidP="00AA33ED">
      <w:pPr>
        <w:spacing w:after="120"/>
        <w:contextualSpacing/>
        <w:jc w:val="both"/>
        <w:rPr>
          <w:rFonts w:ascii="Times New Roman" w:eastAsiaTheme="minorHAnsi" w:hAnsi="Times New Roman" w:cs="Times New Roman"/>
          <w:color w:val="auto"/>
        </w:rPr>
      </w:pPr>
      <w:r w:rsidRPr="00A62D4C">
        <w:rPr>
          <w:rFonts w:ascii="Times New Roman" w:hAnsi="Times New Roman" w:cs="Times New Roman"/>
          <w:b/>
        </w:rPr>
        <w:t>NIGERIAN DRAMA</w:t>
      </w:r>
    </w:p>
    <w:p w:rsidR="00EB433B" w:rsidRPr="00A62D4C" w:rsidRDefault="00EB433B" w:rsidP="00AA33ED">
      <w:pPr>
        <w:spacing w:after="120"/>
        <w:jc w:val="both"/>
        <w:rPr>
          <w:rFonts w:ascii="Times New Roman" w:hAnsi="Times New Roman" w:cs="Times New Roman"/>
          <w:b/>
        </w:rPr>
      </w:pPr>
      <w:r w:rsidRPr="00A62D4C">
        <w:rPr>
          <w:rFonts w:ascii="Times New Roman" w:hAnsi="Times New Roman" w:cs="Times New Roman"/>
          <w:b/>
        </w:rPr>
        <w:t>ORIGIN</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t xml:space="preserve">The origin of the Nigerian literary drama can be traced to the drama of James Ene Henshaw whose plays include </w:t>
      </w:r>
      <w:r w:rsidRPr="00AA33ED">
        <w:rPr>
          <w:rFonts w:ascii="Times New Roman" w:hAnsi="Times New Roman" w:cs="Times New Roman"/>
          <w:i/>
        </w:rPr>
        <w:t>This Is Our Chance</w:t>
      </w:r>
      <w:r w:rsidRPr="00AA33ED">
        <w:rPr>
          <w:rFonts w:ascii="Times New Roman" w:hAnsi="Times New Roman" w:cs="Times New Roman"/>
        </w:rPr>
        <w:t xml:space="preserve"> (1956), </w:t>
      </w:r>
      <w:r w:rsidRPr="00AA33ED">
        <w:rPr>
          <w:rFonts w:ascii="Times New Roman" w:hAnsi="Times New Roman" w:cs="Times New Roman"/>
          <w:i/>
        </w:rPr>
        <w:t>A Man of Character</w:t>
      </w:r>
      <w:r w:rsidRPr="00AA33ED">
        <w:rPr>
          <w:rFonts w:ascii="Times New Roman" w:hAnsi="Times New Roman" w:cs="Times New Roman"/>
        </w:rPr>
        <w:t xml:space="preserve"> (1956), </w:t>
      </w:r>
      <w:r w:rsidRPr="00AA33ED">
        <w:rPr>
          <w:rFonts w:ascii="Times New Roman" w:hAnsi="Times New Roman" w:cs="Times New Roman"/>
          <w:i/>
        </w:rPr>
        <w:t>Children of the Goddess</w:t>
      </w:r>
      <w:r w:rsidRPr="00AA33ED">
        <w:rPr>
          <w:rFonts w:ascii="Times New Roman" w:hAnsi="Times New Roman" w:cs="Times New Roman"/>
        </w:rPr>
        <w:t xml:space="preserve"> (1964), </w:t>
      </w:r>
      <w:r w:rsidRPr="00AA33ED">
        <w:rPr>
          <w:rFonts w:ascii="Times New Roman" w:hAnsi="Times New Roman" w:cs="Times New Roman"/>
          <w:i/>
        </w:rPr>
        <w:t>Medicine for Love</w:t>
      </w:r>
      <w:r w:rsidRPr="00AA33ED">
        <w:rPr>
          <w:rFonts w:ascii="Times New Roman" w:hAnsi="Times New Roman" w:cs="Times New Roman"/>
        </w:rPr>
        <w:t xml:space="preserve"> (1965), and </w:t>
      </w:r>
      <w:r w:rsidRPr="00AA33ED">
        <w:rPr>
          <w:rFonts w:ascii="Times New Roman" w:hAnsi="Times New Roman" w:cs="Times New Roman"/>
          <w:i/>
        </w:rPr>
        <w:t>Jewels  of the Shrine</w:t>
      </w:r>
      <w:r w:rsidRPr="00AA33ED">
        <w:rPr>
          <w:rFonts w:ascii="Times New Roman" w:hAnsi="Times New Roman" w:cs="Times New Roman"/>
        </w:rPr>
        <w:t xml:space="preserve">(1965).  Henshaw explored topical, socially and politically relevant and popular themes. His plays have simple plots and non-complex characters. According to the consummate literary critic, Yemi Ogunbiyi(1981:27), “Henshaw’s contributions  to Nigerian literary drama lay ultimately in the area of example- the example of simple plays, simple characterization, uncomplicated plot and even predictable resolutions.” </w:t>
      </w:r>
    </w:p>
    <w:p w:rsidR="00EB433B" w:rsidRPr="00AA33ED" w:rsidRDefault="00EB433B" w:rsidP="00AA33ED">
      <w:pPr>
        <w:spacing w:after="120"/>
        <w:ind w:firstLine="720"/>
        <w:jc w:val="both"/>
        <w:rPr>
          <w:rFonts w:ascii="Times New Roman" w:hAnsi="Times New Roman" w:cs="Times New Roman"/>
        </w:rPr>
      </w:pPr>
      <w:r w:rsidRPr="00AA33ED">
        <w:rPr>
          <w:rFonts w:ascii="Times New Roman" w:hAnsi="Times New Roman" w:cs="Times New Roman"/>
        </w:rPr>
        <w:t>Nigerian literary drama has three distinct generations which will be discussed at this point.</w:t>
      </w:r>
    </w:p>
    <w:p w:rsidR="00EB433B" w:rsidRPr="00AA33ED" w:rsidRDefault="00EB433B" w:rsidP="00AA33ED">
      <w:pPr>
        <w:spacing w:after="120"/>
        <w:jc w:val="both"/>
        <w:rPr>
          <w:rFonts w:ascii="Times New Roman" w:hAnsi="Times New Roman" w:cs="Times New Roman"/>
          <w:b/>
          <w:u w:val="single"/>
        </w:rPr>
      </w:pPr>
      <w:r w:rsidRPr="00AA33ED">
        <w:rPr>
          <w:rFonts w:ascii="Times New Roman" w:hAnsi="Times New Roman" w:cs="Times New Roman"/>
          <w:b/>
          <w:u w:val="single"/>
        </w:rPr>
        <w:t xml:space="preserve"> THE FIRST GENERATION</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t xml:space="preserve">The year 1960 is generally accepted as the starting point of serious contemporary Nigerian literary drama. This was the year African major dramatist,  Wole Soyinka founded his semi-professional troupe, </w:t>
      </w:r>
      <w:r w:rsidRPr="00AA33ED">
        <w:rPr>
          <w:rFonts w:ascii="Times New Roman" w:hAnsi="Times New Roman" w:cs="Times New Roman"/>
          <w:b/>
        </w:rPr>
        <w:t>The 1960 Masks</w:t>
      </w:r>
      <w:r w:rsidRPr="00AA33ED">
        <w:rPr>
          <w:rFonts w:ascii="Times New Roman" w:hAnsi="Times New Roman" w:cs="Times New Roman"/>
        </w:rPr>
        <w:t xml:space="preserve"> to produce plays and revues. The troupe successfully performed many </w:t>
      </w:r>
      <w:r w:rsidRPr="00AA33ED">
        <w:rPr>
          <w:rFonts w:ascii="Times New Roman" w:hAnsi="Times New Roman" w:cs="Times New Roman"/>
        </w:rPr>
        <w:lastRenderedPageBreak/>
        <w:t xml:space="preserve">African and European plays. Such European plays include plays by William Shakespeare, Bernard Shaw, Nicolai Gogol, Henry Ibsen and Samuel Becket. Much later in 1968, another influential Nigerian playwright, Ola Rotimi began </w:t>
      </w:r>
      <w:r w:rsidRPr="00AA33ED">
        <w:rPr>
          <w:rFonts w:ascii="Times New Roman" w:hAnsi="Times New Roman" w:cs="Times New Roman"/>
          <w:b/>
        </w:rPr>
        <w:t>the Ori Olokun Theatre</w:t>
      </w:r>
      <w:r w:rsidRPr="00AA33ED">
        <w:rPr>
          <w:rFonts w:ascii="Times New Roman" w:hAnsi="Times New Roman" w:cs="Times New Roman"/>
        </w:rPr>
        <w:t xml:space="preserve"> at the University of Ife, around which a vibrant theatre culture emerged in Ile-Ife. It drew members from all walks of life.</w:t>
      </w:r>
    </w:p>
    <w:p w:rsidR="00EB433B" w:rsidRPr="00AA33ED" w:rsidRDefault="00EB433B" w:rsidP="00AA33ED">
      <w:pPr>
        <w:spacing w:after="120"/>
        <w:jc w:val="both"/>
        <w:rPr>
          <w:rFonts w:ascii="Times New Roman" w:hAnsi="Times New Roman" w:cs="Times New Roman"/>
          <w:i/>
        </w:rPr>
      </w:pPr>
      <w:r w:rsidRPr="00AA33ED">
        <w:rPr>
          <w:rFonts w:ascii="Times New Roman" w:hAnsi="Times New Roman" w:cs="Times New Roman"/>
        </w:rPr>
        <w:t xml:space="preserve"> In the 1960s, the first generation of Nigerian dramatists and playwrights of the English literary tradition emerged. Wole Soyinka, Ola Rotimi, Zulu  Sofola, Wale Ogunyemi  and  J.P. Clark. In terms of thematic concerns, many of the plays of this generation of dramatists are characterized by a conspicuous metaphysical presence, conscious individualism and a certain elitist and reformist perspective. Some of the plays satirise the dysfunctional political system and the leadership in Nigeria at that time. Some of the dramatists have resorted to myth and ritual for ideological and aesthetic inspiration. Plays of this period include Wole Soyinka’s </w:t>
      </w:r>
      <w:r w:rsidRPr="00AA33ED">
        <w:rPr>
          <w:rFonts w:ascii="Times New Roman" w:hAnsi="Times New Roman" w:cs="Times New Roman"/>
          <w:i/>
        </w:rPr>
        <w:t>A Dance of the Forests</w:t>
      </w:r>
      <w:r w:rsidRPr="00AA33ED">
        <w:rPr>
          <w:rFonts w:ascii="Times New Roman" w:hAnsi="Times New Roman" w:cs="Times New Roman"/>
        </w:rPr>
        <w:t xml:space="preserve">, </w:t>
      </w:r>
      <w:r w:rsidRPr="00AA33ED">
        <w:rPr>
          <w:rFonts w:ascii="Times New Roman" w:hAnsi="Times New Roman" w:cs="Times New Roman"/>
          <w:i/>
        </w:rPr>
        <w:t>The Strong Breed</w:t>
      </w:r>
      <w:r w:rsidRPr="00AA33ED">
        <w:rPr>
          <w:rFonts w:ascii="Times New Roman" w:hAnsi="Times New Roman" w:cs="Times New Roman"/>
        </w:rPr>
        <w:t xml:space="preserve"> and </w:t>
      </w:r>
      <w:r w:rsidRPr="00AA33ED">
        <w:rPr>
          <w:rFonts w:ascii="Times New Roman" w:hAnsi="Times New Roman" w:cs="Times New Roman"/>
          <w:i/>
        </w:rPr>
        <w:t>The</w:t>
      </w:r>
      <w:r w:rsidRPr="00AA33ED">
        <w:rPr>
          <w:rFonts w:ascii="Times New Roman" w:hAnsi="Times New Roman" w:cs="Times New Roman"/>
        </w:rPr>
        <w:t xml:space="preserve"> </w:t>
      </w:r>
      <w:r w:rsidRPr="00AA33ED">
        <w:rPr>
          <w:rFonts w:ascii="Times New Roman" w:hAnsi="Times New Roman" w:cs="Times New Roman"/>
          <w:i/>
        </w:rPr>
        <w:t>Swamp Dwellers</w:t>
      </w:r>
      <w:r w:rsidRPr="00AA33ED">
        <w:rPr>
          <w:rFonts w:ascii="Times New Roman" w:hAnsi="Times New Roman" w:cs="Times New Roman"/>
        </w:rPr>
        <w:t xml:space="preserve">, J.P. Clark’s </w:t>
      </w:r>
      <w:r w:rsidRPr="00AA33ED">
        <w:rPr>
          <w:rFonts w:ascii="Times New Roman" w:hAnsi="Times New Roman" w:cs="Times New Roman"/>
          <w:i/>
        </w:rPr>
        <w:t>Song of a Goat</w:t>
      </w:r>
      <w:r w:rsidRPr="00AA33ED">
        <w:rPr>
          <w:rFonts w:ascii="Times New Roman" w:hAnsi="Times New Roman" w:cs="Times New Roman"/>
        </w:rPr>
        <w:t xml:space="preserve">, and </w:t>
      </w:r>
      <w:r w:rsidRPr="00AA33ED">
        <w:rPr>
          <w:rFonts w:ascii="Times New Roman" w:hAnsi="Times New Roman" w:cs="Times New Roman"/>
          <w:i/>
        </w:rPr>
        <w:t>The Masquerade</w:t>
      </w:r>
      <w:r w:rsidRPr="00AA33ED">
        <w:rPr>
          <w:rFonts w:ascii="Times New Roman" w:hAnsi="Times New Roman" w:cs="Times New Roman"/>
        </w:rPr>
        <w:t xml:space="preserve">, Zulu Sofola’s </w:t>
      </w:r>
      <w:r w:rsidRPr="00AA33ED">
        <w:rPr>
          <w:rFonts w:ascii="Times New Roman" w:hAnsi="Times New Roman" w:cs="Times New Roman"/>
          <w:i/>
        </w:rPr>
        <w:t>Wedlock of the Gods</w:t>
      </w:r>
      <w:r w:rsidRPr="00AA33ED">
        <w:rPr>
          <w:rFonts w:ascii="Times New Roman" w:hAnsi="Times New Roman" w:cs="Times New Roman"/>
        </w:rPr>
        <w:t xml:space="preserve"> and </w:t>
      </w:r>
      <w:r w:rsidRPr="00AA33ED">
        <w:rPr>
          <w:rFonts w:ascii="Times New Roman" w:hAnsi="Times New Roman" w:cs="Times New Roman"/>
          <w:i/>
        </w:rPr>
        <w:t>King Emene</w:t>
      </w:r>
      <w:r w:rsidRPr="00AA33ED">
        <w:rPr>
          <w:rFonts w:ascii="Times New Roman" w:hAnsi="Times New Roman" w:cs="Times New Roman"/>
        </w:rPr>
        <w:t xml:space="preserve">, Wale Ogunyemi’s </w:t>
      </w:r>
      <w:r w:rsidRPr="00AA33ED">
        <w:rPr>
          <w:rFonts w:ascii="Times New Roman" w:hAnsi="Times New Roman" w:cs="Times New Roman"/>
          <w:i/>
        </w:rPr>
        <w:t>Obaluaye</w:t>
      </w:r>
      <w:r w:rsidRPr="00AA33ED">
        <w:rPr>
          <w:rFonts w:ascii="Times New Roman" w:hAnsi="Times New Roman" w:cs="Times New Roman"/>
        </w:rPr>
        <w:t xml:space="preserve"> and Ola Rotimi’s </w:t>
      </w:r>
      <w:r w:rsidRPr="00AA33ED">
        <w:rPr>
          <w:rFonts w:ascii="Times New Roman" w:hAnsi="Times New Roman" w:cs="Times New Roman"/>
          <w:i/>
        </w:rPr>
        <w:t>The Gods are not to Blame.</w:t>
      </w:r>
    </w:p>
    <w:p w:rsidR="00EB433B" w:rsidRPr="00AA33ED" w:rsidRDefault="00EB433B" w:rsidP="00AA33ED">
      <w:pPr>
        <w:spacing w:after="120"/>
        <w:jc w:val="both"/>
        <w:rPr>
          <w:rFonts w:ascii="Times New Roman" w:hAnsi="Times New Roman" w:cs="Times New Roman"/>
          <w:i/>
        </w:rPr>
      </w:pP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b/>
          <w:u w:val="single"/>
        </w:rPr>
        <w:t>THE MIDDLE GENERATION</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t xml:space="preserve">This middle generation of dramatists include Femi Osofisan, Olu Obafemi, Bode Sowande, Tess Onwueme, Segun Oyekunle, and Tunde Fatunde. This generation of dramatists are of materialist bent.  Leaders of this second generation of literary dramatists, almost all of whom were trained outside Nigeria, are influenced by more universal thematic and dramatic considerations, especially Marxism and its ideology of dialectal materialism. The plays have varying levels of accomplishment. The plays of these dramatists are best characterized as theatre of ideology and politics, committed to social and historical reconstruction through class struggle and a proletarian consciousness. The theatre of this generation of dramatists deals, more or less consciously, with urgent and topical political and social problems largely identifiable with the realities of a neo-colonial society. Problems of poverty, violence, insecurity, disease, corruption, and so on are some of the thematic preoccupations of these playwrights. In their plays, they gave a certain idealistic proposition of alternative strategies of social transformation. The theatre of this generation therefore focuses on the plight of the people rather than the leaders, and on the underprivileged instead of the kings and princes of the society. The notable plays of the period include Femi Osofisan’s </w:t>
      </w:r>
      <w:r w:rsidRPr="00AA33ED">
        <w:rPr>
          <w:rFonts w:ascii="Times New Roman" w:hAnsi="Times New Roman" w:cs="Times New Roman"/>
          <w:i/>
        </w:rPr>
        <w:t>Once Upon Four Robbers</w:t>
      </w:r>
      <w:r w:rsidRPr="00AA33ED">
        <w:rPr>
          <w:rFonts w:ascii="Times New Roman" w:hAnsi="Times New Roman" w:cs="Times New Roman"/>
        </w:rPr>
        <w:t xml:space="preserve">, </w:t>
      </w:r>
      <w:r w:rsidRPr="00AA33ED">
        <w:rPr>
          <w:rFonts w:ascii="Times New Roman" w:hAnsi="Times New Roman" w:cs="Times New Roman"/>
          <w:i/>
        </w:rPr>
        <w:t>The Chattering and the</w:t>
      </w:r>
      <w:r w:rsidRPr="00AA33ED">
        <w:rPr>
          <w:rFonts w:ascii="Times New Roman" w:hAnsi="Times New Roman" w:cs="Times New Roman"/>
        </w:rPr>
        <w:t xml:space="preserve"> </w:t>
      </w:r>
      <w:r w:rsidRPr="00AA33ED">
        <w:rPr>
          <w:rFonts w:ascii="Times New Roman" w:hAnsi="Times New Roman" w:cs="Times New Roman"/>
          <w:i/>
        </w:rPr>
        <w:t>Song</w:t>
      </w:r>
      <w:r w:rsidRPr="00AA33ED">
        <w:rPr>
          <w:rFonts w:ascii="Times New Roman" w:hAnsi="Times New Roman" w:cs="Times New Roman"/>
        </w:rPr>
        <w:t xml:space="preserve"> and </w:t>
      </w:r>
      <w:r w:rsidRPr="00AA33ED">
        <w:rPr>
          <w:rFonts w:ascii="Times New Roman" w:hAnsi="Times New Roman" w:cs="Times New Roman"/>
          <w:i/>
        </w:rPr>
        <w:t>Morountodun,</w:t>
      </w:r>
      <w:r w:rsidRPr="00AA33ED">
        <w:rPr>
          <w:rFonts w:ascii="Times New Roman" w:hAnsi="Times New Roman" w:cs="Times New Roman"/>
        </w:rPr>
        <w:t xml:space="preserve"> Bode Sowande’s </w:t>
      </w:r>
      <w:r w:rsidRPr="00AA33ED">
        <w:rPr>
          <w:rFonts w:ascii="Times New Roman" w:hAnsi="Times New Roman" w:cs="Times New Roman"/>
          <w:i/>
        </w:rPr>
        <w:t>Tornadoes Full of Dreams</w:t>
      </w:r>
      <w:r w:rsidRPr="00AA33ED">
        <w:rPr>
          <w:rFonts w:ascii="Times New Roman" w:hAnsi="Times New Roman" w:cs="Times New Roman"/>
        </w:rPr>
        <w:t xml:space="preserve"> and </w:t>
      </w:r>
      <w:r w:rsidRPr="00AA33ED">
        <w:rPr>
          <w:rFonts w:ascii="Times New Roman" w:hAnsi="Times New Roman" w:cs="Times New Roman"/>
          <w:i/>
        </w:rPr>
        <w:t>Farewell to Babylon</w:t>
      </w:r>
      <w:r w:rsidRPr="00AA33ED">
        <w:rPr>
          <w:rFonts w:ascii="Times New Roman" w:hAnsi="Times New Roman" w:cs="Times New Roman"/>
        </w:rPr>
        <w:t xml:space="preserve">, Olu Obafemi’s </w:t>
      </w:r>
      <w:r w:rsidRPr="00AA33ED">
        <w:rPr>
          <w:rFonts w:ascii="Times New Roman" w:hAnsi="Times New Roman" w:cs="Times New Roman"/>
          <w:i/>
        </w:rPr>
        <w:t>Nights of a Mystical Beast</w:t>
      </w:r>
      <w:r w:rsidRPr="00AA33ED">
        <w:rPr>
          <w:rFonts w:ascii="Times New Roman" w:hAnsi="Times New Roman" w:cs="Times New Roman"/>
        </w:rPr>
        <w:t xml:space="preserve"> and </w:t>
      </w:r>
      <w:r w:rsidRPr="00AA33ED">
        <w:rPr>
          <w:rFonts w:ascii="Times New Roman" w:hAnsi="Times New Roman" w:cs="Times New Roman"/>
          <w:i/>
        </w:rPr>
        <w:t>Naira Has No Gender</w:t>
      </w:r>
      <w:r w:rsidRPr="00AA33ED">
        <w:rPr>
          <w:rFonts w:ascii="Times New Roman" w:hAnsi="Times New Roman" w:cs="Times New Roman"/>
        </w:rPr>
        <w:t xml:space="preserve">, Tunde Fatunde’s  </w:t>
      </w:r>
      <w:r w:rsidRPr="00AA33ED">
        <w:rPr>
          <w:rFonts w:ascii="Times New Roman" w:hAnsi="Times New Roman" w:cs="Times New Roman"/>
          <w:i/>
        </w:rPr>
        <w:t>Oga Na Tief  Man</w:t>
      </w:r>
      <w:r w:rsidRPr="00AA33ED">
        <w:rPr>
          <w:rFonts w:ascii="Times New Roman" w:hAnsi="Times New Roman" w:cs="Times New Roman"/>
        </w:rPr>
        <w:t xml:space="preserve"> and Tess Onwueme’s  </w:t>
      </w:r>
      <w:r w:rsidRPr="00AA33ED">
        <w:rPr>
          <w:rFonts w:ascii="Times New Roman" w:hAnsi="Times New Roman" w:cs="Times New Roman"/>
          <w:i/>
        </w:rPr>
        <w:t>A Hen Too Soon</w:t>
      </w:r>
      <w:r w:rsidRPr="00AA33ED">
        <w:rPr>
          <w:rFonts w:ascii="Times New Roman" w:hAnsi="Times New Roman" w:cs="Times New Roman"/>
        </w:rPr>
        <w:t xml:space="preserve"> and </w:t>
      </w:r>
      <w:r w:rsidRPr="00AA33ED">
        <w:rPr>
          <w:rFonts w:ascii="Times New Roman" w:hAnsi="Times New Roman" w:cs="Times New Roman"/>
          <w:i/>
        </w:rPr>
        <w:t>Broken Calabash</w:t>
      </w:r>
      <w:r w:rsidRPr="00AA33ED">
        <w:rPr>
          <w:rFonts w:ascii="Times New Roman" w:hAnsi="Times New Roman" w:cs="Times New Roman"/>
        </w:rPr>
        <w:t>.</w:t>
      </w:r>
    </w:p>
    <w:p w:rsidR="00EB433B" w:rsidRPr="00AA33ED" w:rsidRDefault="00EB433B" w:rsidP="00AA33ED">
      <w:pPr>
        <w:spacing w:after="120"/>
        <w:ind w:left="720"/>
        <w:jc w:val="both"/>
        <w:rPr>
          <w:rFonts w:ascii="Times New Roman" w:hAnsi="Times New Roman" w:cs="Times New Roman"/>
        </w:rPr>
      </w:pPr>
    </w:p>
    <w:p w:rsidR="00EB433B" w:rsidRPr="00AA33ED" w:rsidRDefault="00EB433B" w:rsidP="00AA33ED">
      <w:pPr>
        <w:spacing w:after="120"/>
        <w:jc w:val="both"/>
        <w:rPr>
          <w:rFonts w:ascii="Times New Roman" w:hAnsi="Times New Roman" w:cs="Times New Roman"/>
          <w:b/>
          <w:u w:val="single"/>
        </w:rPr>
      </w:pPr>
      <w:r w:rsidRPr="00AA33ED">
        <w:rPr>
          <w:rFonts w:ascii="Times New Roman" w:hAnsi="Times New Roman" w:cs="Times New Roman"/>
          <w:b/>
          <w:u w:val="single"/>
        </w:rPr>
        <w:t>THE CONTEMPORARY PERIOD</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lastRenderedPageBreak/>
        <w:t xml:space="preserve">These are the third generation Nigerian dramatists, who are presently very active in the literary scene.  Some of these contemporary Nigerian dramatists and their plays include Esiaba Irobi’s </w:t>
      </w:r>
      <w:r w:rsidRPr="00AA33ED">
        <w:rPr>
          <w:rFonts w:ascii="Times New Roman" w:hAnsi="Times New Roman" w:cs="Times New Roman"/>
          <w:i/>
        </w:rPr>
        <w:t>Hangmen Also Die</w:t>
      </w:r>
      <w:r w:rsidRPr="00AA33ED">
        <w:rPr>
          <w:rFonts w:ascii="Times New Roman" w:hAnsi="Times New Roman" w:cs="Times New Roman"/>
        </w:rPr>
        <w:t xml:space="preserve"> and </w:t>
      </w:r>
      <w:r w:rsidRPr="00AA33ED">
        <w:rPr>
          <w:rFonts w:ascii="Times New Roman" w:hAnsi="Times New Roman" w:cs="Times New Roman"/>
          <w:i/>
        </w:rPr>
        <w:t>Cemetery Road</w:t>
      </w:r>
      <w:r w:rsidRPr="00AA33ED">
        <w:rPr>
          <w:rFonts w:ascii="Times New Roman" w:hAnsi="Times New Roman" w:cs="Times New Roman"/>
        </w:rPr>
        <w:t xml:space="preserve">, Ojo Bakare’s </w:t>
      </w:r>
      <w:r w:rsidRPr="00AA33ED">
        <w:rPr>
          <w:rFonts w:ascii="Times New Roman" w:hAnsi="Times New Roman" w:cs="Times New Roman"/>
          <w:i/>
        </w:rPr>
        <w:t>Once Upon a</w:t>
      </w:r>
      <w:r w:rsidRPr="00AA33ED">
        <w:rPr>
          <w:rFonts w:ascii="Times New Roman" w:hAnsi="Times New Roman" w:cs="Times New Roman"/>
        </w:rPr>
        <w:t xml:space="preserve"> </w:t>
      </w:r>
      <w:r w:rsidRPr="00AA33ED">
        <w:rPr>
          <w:rFonts w:ascii="Times New Roman" w:hAnsi="Times New Roman" w:cs="Times New Roman"/>
          <w:i/>
        </w:rPr>
        <w:t>Tower</w:t>
      </w:r>
      <w:r w:rsidRPr="00AA33ED">
        <w:rPr>
          <w:rFonts w:ascii="Times New Roman" w:hAnsi="Times New Roman" w:cs="Times New Roman"/>
        </w:rPr>
        <w:t xml:space="preserve">, Tracie Utoh-Ezeajugh’s  </w:t>
      </w:r>
      <w:r w:rsidRPr="00AA33ED">
        <w:rPr>
          <w:rFonts w:ascii="Times New Roman" w:hAnsi="Times New Roman" w:cs="Times New Roman"/>
          <w:i/>
        </w:rPr>
        <w:t>Our  Wives Have Gone Mad Again,</w:t>
      </w:r>
      <w:r w:rsidRPr="00AA33ED">
        <w:rPr>
          <w:rFonts w:ascii="Times New Roman" w:hAnsi="Times New Roman" w:cs="Times New Roman"/>
        </w:rPr>
        <w:t xml:space="preserve"> Ahmed Yerima’s </w:t>
      </w:r>
      <w:r w:rsidRPr="00AA33ED">
        <w:rPr>
          <w:rFonts w:ascii="Times New Roman" w:hAnsi="Times New Roman" w:cs="Times New Roman"/>
          <w:i/>
        </w:rPr>
        <w:t>The Trial of Oba</w:t>
      </w:r>
      <w:r w:rsidRPr="00AA33ED">
        <w:rPr>
          <w:rFonts w:ascii="Times New Roman" w:hAnsi="Times New Roman" w:cs="Times New Roman"/>
        </w:rPr>
        <w:t xml:space="preserve"> </w:t>
      </w:r>
      <w:r w:rsidRPr="00AA33ED">
        <w:rPr>
          <w:rFonts w:ascii="Times New Roman" w:hAnsi="Times New Roman" w:cs="Times New Roman"/>
          <w:i/>
        </w:rPr>
        <w:t xml:space="preserve">Ovonramwen  </w:t>
      </w:r>
      <w:r w:rsidRPr="00AA33ED">
        <w:rPr>
          <w:rFonts w:ascii="Times New Roman" w:hAnsi="Times New Roman" w:cs="Times New Roman"/>
        </w:rPr>
        <w:t xml:space="preserve">and </w:t>
      </w:r>
      <w:r w:rsidRPr="00AA33ED">
        <w:rPr>
          <w:rFonts w:ascii="Times New Roman" w:hAnsi="Times New Roman" w:cs="Times New Roman"/>
          <w:i/>
        </w:rPr>
        <w:t>Ire and the Liman</w:t>
      </w:r>
      <w:r w:rsidRPr="00AA33ED">
        <w:rPr>
          <w:rFonts w:ascii="Times New Roman" w:hAnsi="Times New Roman" w:cs="Times New Roman"/>
        </w:rPr>
        <w:t xml:space="preserve">, Alex Asigbo’s  </w:t>
      </w:r>
      <w:r w:rsidRPr="00AA33ED">
        <w:rPr>
          <w:rFonts w:ascii="Times New Roman" w:hAnsi="Times New Roman" w:cs="Times New Roman"/>
          <w:i/>
        </w:rPr>
        <w:t>War of the Tin Gods</w:t>
      </w:r>
      <w:r w:rsidRPr="00AA33ED">
        <w:rPr>
          <w:rFonts w:ascii="Times New Roman" w:hAnsi="Times New Roman" w:cs="Times New Roman"/>
        </w:rPr>
        <w:t xml:space="preserve"> and </w:t>
      </w:r>
      <w:r w:rsidRPr="00AA33ED">
        <w:rPr>
          <w:rFonts w:ascii="Times New Roman" w:hAnsi="Times New Roman" w:cs="Times New Roman"/>
          <w:i/>
        </w:rPr>
        <w:t>The Reign of Pascal Amusu</w:t>
      </w:r>
      <w:r w:rsidRPr="00AA33ED">
        <w:rPr>
          <w:rFonts w:ascii="Times New Roman" w:hAnsi="Times New Roman" w:cs="Times New Roman"/>
        </w:rPr>
        <w:t xml:space="preserve">, Sam Ukala’s </w:t>
      </w:r>
      <w:r w:rsidRPr="00AA33ED">
        <w:rPr>
          <w:rFonts w:ascii="Times New Roman" w:hAnsi="Times New Roman" w:cs="Times New Roman"/>
          <w:i/>
        </w:rPr>
        <w:t>Iredi War</w:t>
      </w:r>
      <w:r w:rsidRPr="00AA33ED">
        <w:rPr>
          <w:rFonts w:ascii="Times New Roman" w:hAnsi="Times New Roman" w:cs="Times New Roman"/>
        </w:rPr>
        <w:t xml:space="preserve">, Akin Bello’s </w:t>
      </w:r>
      <w:r w:rsidRPr="00AA33ED">
        <w:rPr>
          <w:rFonts w:ascii="Times New Roman" w:hAnsi="Times New Roman" w:cs="Times New Roman"/>
          <w:i/>
        </w:rPr>
        <w:t>Egbon of Lagos</w:t>
      </w:r>
      <w:r w:rsidRPr="00AA33ED">
        <w:rPr>
          <w:rFonts w:ascii="Times New Roman" w:hAnsi="Times New Roman" w:cs="Times New Roman"/>
        </w:rPr>
        <w:t xml:space="preserve">, Toyin Abiodun’s </w:t>
      </w:r>
      <w:r w:rsidRPr="00AA33ED">
        <w:rPr>
          <w:rFonts w:ascii="Times New Roman" w:hAnsi="Times New Roman" w:cs="Times New Roman"/>
          <w:i/>
        </w:rPr>
        <w:t>The Trials of Afonja</w:t>
      </w:r>
      <w:r w:rsidRPr="00AA33ED">
        <w:rPr>
          <w:rFonts w:ascii="Times New Roman" w:hAnsi="Times New Roman" w:cs="Times New Roman"/>
        </w:rPr>
        <w:t xml:space="preserve">, Soji Cole’s </w:t>
      </w:r>
      <w:r w:rsidRPr="00AA33ED">
        <w:rPr>
          <w:rFonts w:ascii="Times New Roman" w:hAnsi="Times New Roman" w:cs="Times New Roman"/>
          <w:i/>
        </w:rPr>
        <w:t>Maybe Tomorrow</w:t>
      </w:r>
      <w:r w:rsidRPr="00AA33ED">
        <w:rPr>
          <w:rFonts w:ascii="Times New Roman" w:hAnsi="Times New Roman" w:cs="Times New Roman"/>
        </w:rPr>
        <w:t xml:space="preserve"> and </w:t>
      </w:r>
      <w:r w:rsidRPr="00AA33ED">
        <w:rPr>
          <w:rFonts w:ascii="Times New Roman" w:hAnsi="Times New Roman" w:cs="Times New Roman"/>
          <w:i/>
        </w:rPr>
        <w:t>Embers</w:t>
      </w:r>
      <w:r w:rsidRPr="00AA33ED">
        <w:rPr>
          <w:rFonts w:ascii="Times New Roman" w:hAnsi="Times New Roman" w:cs="Times New Roman"/>
        </w:rPr>
        <w:t xml:space="preserve">, and several others.  These plays have explored the burning issues affecting postcolonial Nigeria. These issues include corruption, bad leadership, military dictatorship, unemployment, sexual </w:t>
      </w:r>
      <w:r w:rsidR="00502F2E" w:rsidRPr="00AA33ED">
        <w:rPr>
          <w:rFonts w:ascii="Times New Roman" w:hAnsi="Times New Roman" w:cs="Times New Roman"/>
        </w:rPr>
        <w:t xml:space="preserve">immoralities, kidnapping, </w:t>
      </w:r>
      <w:r w:rsidRPr="00AA33ED">
        <w:rPr>
          <w:rFonts w:ascii="Times New Roman" w:hAnsi="Times New Roman" w:cs="Times New Roman"/>
        </w:rPr>
        <w:t xml:space="preserve">etc.One major challenge being faced by this new generation of Nigerian dramatists is the stiff competition they still face from the previous generations of Nigerian playwrights, a good number of whom are still active in the literary scene. The space in dramatic writing in Nigeria is still highly competitive. </w:t>
      </w:r>
      <w:r w:rsidR="00502F2E" w:rsidRPr="00AA33ED">
        <w:rPr>
          <w:rFonts w:ascii="Times New Roman" w:hAnsi="Times New Roman" w:cs="Times New Roman"/>
        </w:rPr>
        <w:t>In the present state of affairs</w:t>
      </w:r>
      <w:r w:rsidRPr="00AA33ED">
        <w:rPr>
          <w:rFonts w:ascii="Times New Roman" w:hAnsi="Times New Roman" w:cs="Times New Roman"/>
        </w:rPr>
        <w:t xml:space="preserve">, in order for the playwrights of the older generations to still remain artistically and socially relevant to the environment, have either modified their artistic vision or totally abandoned it for a new one that is more germane to the time. Soyinka’s </w:t>
      </w:r>
      <w:r w:rsidRPr="00AA33ED">
        <w:rPr>
          <w:rFonts w:ascii="Times New Roman" w:hAnsi="Times New Roman" w:cs="Times New Roman"/>
          <w:i/>
        </w:rPr>
        <w:t>The Beatification of Area</w:t>
      </w:r>
      <w:r w:rsidRPr="00AA33ED">
        <w:rPr>
          <w:rFonts w:ascii="Times New Roman" w:hAnsi="Times New Roman" w:cs="Times New Roman"/>
        </w:rPr>
        <w:t xml:space="preserve"> </w:t>
      </w:r>
      <w:r w:rsidRPr="00AA33ED">
        <w:rPr>
          <w:rFonts w:ascii="Times New Roman" w:hAnsi="Times New Roman" w:cs="Times New Roman"/>
          <w:i/>
        </w:rPr>
        <w:t xml:space="preserve">Boy </w:t>
      </w:r>
      <w:r w:rsidRPr="00AA33ED">
        <w:rPr>
          <w:rFonts w:ascii="Times New Roman" w:hAnsi="Times New Roman" w:cs="Times New Roman"/>
        </w:rPr>
        <w:t xml:space="preserve">and </w:t>
      </w:r>
      <w:r w:rsidRPr="00AA33ED">
        <w:rPr>
          <w:rFonts w:ascii="Times New Roman" w:hAnsi="Times New Roman" w:cs="Times New Roman"/>
          <w:i/>
        </w:rPr>
        <w:t>King Baabu</w:t>
      </w:r>
      <w:r w:rsidRPr="00AA33ED">
        <w:rPr>
          <w:rFonts w:ascii="Times New Roman" w:hAnsi="Times New Roman" w:cs="Times New Roman"/>
        </w:rPr>
        <w:t xml:space="preserve"> and Osofisan’s </w:t>
      </w:r>
      <w:r w:rsidRPr="00AA33ED">
        <w:rPr>
          <w:rFonts w:ascii="Times New Roman" w:hAnsi="Times New Roman" w:cs="Times New Roman"/>
          <w:i/>
        </w:rPr>
        <w:t>The Life of Ajayi Crowther</w:t>
      </w:r>
      <w:r w:rsidRPr="00AA33ED">
        <w:rPr>
          <w:rFonts w:ascii="Times New Roman" w:hAnsi="Times New Roman" w:cs="Times New Roman"/>
        </w:rPr>
        <w:t xml:space="preserve"> exemplify this.</w:t>
      </w:r>
    </w:p>
    <w:p w:rsidR="00502F2E" w:rsidRPr="00AA33ED" w:rsidRDefault="00502F2E" w:rsidP="00AA33ED">
      <w:pPr>
        <w:spacing w:after="120"/>
        <w:jc w:val="both"/>
        <w:rPr>
          <w:rFonts w:ascii="Times New Roman" w:hAnsi="Times New Roman" w:cs="Times New Roman"/>
        </w:rPr>
      </w:pPr>
    </w:p>
    <w:p w:rsidR="00502F2E" w:rsidRPr="00AA33ED" w:rsidRDefault="00502F2E" w:rsidP="00AA33ED">
      <w:pPr>
        <w:spacing w:after="120"/>
        <w:jc w:val="both"/>
        <w:rPr>
          <w:rFonts w:ascii="Times New Roman" w:hAnsi="Times New Roman" w:cs="Times New Roman"/>
          <w:b/>
        </w:rPr>
      </w:pPr>
      <w:r w:rsidRPr="00AA33ED">
        <w:rPr>
          <w:rFonts w:ascii="Times New Roman" w:hAnsi="Times New Roman" w:cs="Times New Roman"/>
          <w:b/>
        </w:rPr>
        <w:t>Post Test</w:t>
      </w:r>
    </w:p>
    <w:p w:rsidR="00EA2A21" w:rsidRPr="00AA33ED" w:rsidRDefault="00EA2A21" w:rsidP="00AA33ED">
      <w:pPr>
        <w:numPr>
          <w:ilvl w:val="0"/>
          <w:numId w:val="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do</w:t>
      </w:r>
      <w:r w:rsidR="00502F2E" w:rsidRPr="00AA33ED">
        <w:rPr>
          <w:rFonts w:ascii="Times New Roman" w:eastAsiaTheme="minorHAnsi" w:hAnsi="Times New Roman" w:cs="Times New Roman"/>
          <w:color w:val="auto"/>
        </w:rPr>
        <w:t xml:space="preserve"> you understand by Nigerian drama</w:t>
      </w:r>
      <w:r w:rsidRPr="00AA33ED">
        <w:rPr>
          <w:rFonts w:ascii="Times New Roman" w:eastAsiaTheme="minorHAnsi" w:hAnsi="Times New Roman" w:cs="Times New Roman"/>
          <w:color w:val="auto"/>
        </w:rPr>
        <w:t>?</w:t>
      </w:r>
    </w:p>
    <w:p w:rsidR="00EA2A21" w:rsidRPr="00AA33ED" w:rsidRDefault="00502F2E" w:rsidP="00AA33ED">
      <w:pPr>
        <w:numPr>
          <w:ilvl w:val="0"/>
          <w:numId w:val="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Discuss any of the three generations of Nigerian drama</w:t>
      </w:r>
      <w:r w:rsidR="00EA2A21" w:rsidRPr="00AA33ED">
        <w:rPr>
          <w:rFonts w:ascii="Times New Roman" w:eastAsiaTheme="minorHAnsi" w:hAnsi="Times New Roman" w:cs="Times New Roman"/>
          <w:color w:val="auto"/>
        </w:rPr>
        <w:t>.</w:t>
      </w:r>
    </w:p>
    <w:p w:rsidR="00EA2A21" w:rsidRPr="00AA33ED" w:rsidRDefault="00EA2A21" w:rsidP="00AA33ED">
      <w:pPr>
        <w:spacing w:after="120"/>
        <w:ind w:left="1080"/>
        <w:contextualSpacing/>
        <w:jc w:val="both"/>
        <w:rPr>
          <w:rFonts w:ascii="Times New Roman" w:eastAsiaTheme="minorHAnsi" w:hAnsi="Times New Roman" w:cs="Times New Roman"/>
          <w:color w:val="auto"/>
        </w:rPr>
      </w:pPr>
    </w:p>
    <w:p w:rsidR="00EA2A21" w:rsidRPr="00AA33ED" w:rsidRDefault="00EA2A21" w:rsidP="00AA33ED">
      <w:p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EA2A21" w:rsidRPr="00AA33ED" w:rsidRDefault="00B60A1F"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Nnolim, C. 2010. </w:t>
      </w:r>
      <w:r w:rsidRPr="00AA33ED">
        <w:rPr>
          <w:rFonts w:ascii="Times New Roman" w:eastAsiaTheme="minorHAnsi" w:hAnsi="Times New Roman" w:cs="Times New Roman"/>
          <w:i/>
          <w:color w:val="auto"/>
        </w:rPr>
        <w:t>Issues in African Literature</w:t>
      </w:r>
      <w:r w:rsidRPr="00AA33ED">
        <w:rPr>
          <w:rFonts w:ascii="Times New Roman" w:eastAsiaTheme="minorHAnsi" w:hAnsi="Times New Roman" w:cs="Times New Roman"/>
          <w:color w:val="auto"/>
        </w:rPr>
        <w:t>. Lagos: Malthouse Press Limited</w:t>
      </w:r>
      <w:r w:rsidR="00EA2A21" w:rsidRPr="00AA33ED">
        <w:rPr>
          <w:rFonts w:ascii="Times New Roman" w:eastAsiaTheme="minorHAnsi" w:hAnsi="Times New Roman" w:cs="Times New Roman"/>
          <w:color w:val="auto"/>
        </w:rPr>
        <w:t>.</w:t>
      </w:r>
    </w:p>
    <w:p w:rsidR="00EA2A21" w:rsidRPr="00AA33ED" w:rsidRDefault="00EA2A21"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O</w:t>
      </w:r>
      <w:r w:rsidR="00B60A1F" w:rsidRPr="00AA33ED">
        <w:rPr>
          <w:rFonts w:ascii="Times New Roman" w:eastAsiaTheme="minorHAnsi" w:hAnsi="Times New Roman" w:cs="Times New Roman"/>
          <w:color w:val="auto"/>
        </w:rPr>
        <w:t>bafemi, O. 1996</w:t>
      </w:r>
      <w:r w:rsidRPr="00AA33ED">
        <w:rPr>
          <w:rFonts w:ascii="Times New Roman" w:eastAsiaTheme="minorHAnsi" w:hAnsi="Times New Roman" w:cs="Times New Roman"/>
          <w:i/>
          <w:color w:val="auto"/>
        </w:rPr>
        <w:t xml:space="preserve">. </w:t>
      </w:r>
      <w:r w:rsidR="00B60A1F" w:rsidRPr="00AA33ED">
        <w:rPr>
          <w:rFonts w:ascii="Times New Roman" w:eastAsiaTheme="minorHAnsi" w:hAnsi="Times New Roman" w:cs="Times New Roman"/>
          <w:i/>
          <w:color w:val="auto"/>
        </w:rPr>
        <w:t>Contemporary Nigerian Theatre: Cultural Heritage and Social Vision</w:t>
      </w:r>
      <w:r w:rsidR="00B60A1F" w:rsidRPr="00AA33ED">
        <w:rPr>
          <w:rFonts w:ascii="Times New Roman" w:eastAsiaTheme="minorHAnsi" w:hAnsi="Times New Roman" w:cs="Times New Roman"/>
          <w:color w:val="auto"/>
        </w:rPr>
        <w:t>. Lagos: CBAAC.</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TWO</w:t>
      </w:r>
    </w:p>
    <w:p w:rsidR="00EA2A21" w:rsidRPr="00AA33ED" w:rsidRDefault="00076C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Nigerian Poetry: Origin and Generations</w:t>
      </w:r>
    </w:p>
    <w:p w:rsidR="00EA2A21" w:rsidRPr="00AA33ED" w:rsidRDefault="00EA2A21" w:rsidP="00AA33ED">
      <w:pPr>
        <w:numPr>
          <w:ilvl w:val="0"/>
          <w:numId w:val="6"/>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076C5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We have defined Nigerian drama and discussed its generations</w:t>
      </w:r>
      <w:r w:rsidR="00EA2A21" w:rsidRPr="00AA33ED">
        <w:rPr>
          <w:rFonts w:ascii="Times New Roman" w:eastAsiaTheme="minorHAnsi" w:hAnsi="Times New Roman" w:cs="Times New Roman"/>
          <w:color w:val="auto"/>
        </w:rPr>
        <w:t xml:space="preserve">. In the definition, </w:t>
      </w:r>
      <w:r w:rsidRPr="00AA33ED">
        <w:rPr>
          <w:rFonts w:ascii="Times New Roman" w:eastAsiaTheme="minorHAnsi" w:hAnsi="Times New Roman" w:cs="Times New Roman"/>
          <w:color w:val="auto"/>
        </w:rPr>
        <w:t>we said that for a dramatic text to qualify as Nigerian drama</w:t>
      </w:r>
      <w:r w:rsidR="00EA2A21" w:rsidRPr="00AA33ED">
        <w:rPr>
          <w:rFonts w:ascii="Times New Roman" w:eastAsiaTheme="minorHAnsi" w:hAnsi="Times New Roman" w:cs="Times New Roman"/>
          <w:color w:val="auto"/>
        </w:rPr>
        <w:t>, it must</w:t>
      </w:r>
      <w:r w:rsidRPr="00AA33ED">
        <w:rPr>
          <w:rFonts w:ascii="Times New Roman" w:eastAsiaTheme="minorHAnsi" w:hAnsi="Times New Roman" w:cs="Times New Roman"/>
          <w:color w:val="auto"/>
        </w:rPr>
        <w:t xml:space="preserve"> be written by a Nigerian playwright, and must address issues affecting Nigerians</w:t>
      </w:r>
      <w:r w:rsidR="00EA2A21" w:rsidRPr="00AA33ED">
        <w:rPr>
          <w:rFonts w:ascii="Times New Roman" w:eastAsiaTheme="minorHAnsi" w:hAnsi="Times New Roman" w:cs="Times New Roman"/>
          <w:color w:val="auto"/>
        </w:rPr>
        <w:t xml:space="preserve">. In this </w:t>
      </w:r>
      <w:r w:rsidRPr="00AA33ED">
        <w:rPr>
          <w:rFonts w:ascii="Times New Roman" w:eastAsiaTheme="minorHAnsi" w:hAnsi="Times New Roman" w:cs="Times New Roman"/>
          <w:color w:val="auto"/>
        </w:rPr>
        <w:t>lecture, we shall discuss the origin of Nigerian poetry and its various generations.</w:t>
      </w:r>
      <w:r w:rsidR="00EA2A21" w:rsidRPr="00AA33ED">
        <w:rPr>
          <w:rFonts w:ascii="Times New Roman" w:eastAsiaTheme="minorHAnsi" w:hAnsi="Times New Roman" w:cs="Times New Roman"/>
          <w:color w:val="auto"/>
        </w:rPr>
        <w:t xml:space="preserve"> </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076C59" w:rsidP="00AA33ED">
      <w:pPr>
        <w:numPr>
          <w:ilvl w:val="0"/>
          <w:numId w:val="7"/>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poetry.</w:t>
      </w:r>
    </w:p>
    <w:p w:rsidR="00EA2A21" w:rsidRPr="00AA33ED" w:rsidRDefault="00076C59" w:rsidP="00AA33ED">
      <w:pPr>
        <w:numPr>
          <w:ilvl w:val="0"/>
          <w:numId w:val="7"/>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Discuss the various generations of Nigerian poetry.</w:t>
      </w:r>
    </w:p>
    <w:p w:rsidR="00076C59" w:rsidRPr="00AA33ED" w:rsidRDefault="00076C59" w:rsidP="00AA33ED">
      <w:pPr>
        <w:spacing w:after="120"/>
        <w:ind w:left="1080"/>
        <w:contextualSpacing/>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Pre-Test</w:t>
      </w:r>
    </w:p>
    <w:p w:rsidR="00EA2A21" w:rsidRPr="00AA33ED" w:rsidRDefault="00076C59" w:rsidP="00AA33ED">
      <w:pPr>
        <w:numPr>
          <w:ilvl w:val="0"/>
          <w:numId w:val="8"/>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poetry.</w:t>
      </w:r>
    </w:p>
    <w:p w:rsidR="00EA2A21" w:rsidRPr="00AA33ED" w:rsidRDefault="00076C59" w:rsidP="00AA33ED">
      <w:pPr>
        <w:numPr>
          <w:ilvl w:val="0"/>
          <w:numId w:val="8"/>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are the three generations of Nigerian poetry</w:t>
      </w:r>
      <w:r w:rsidR="00EA2A21" w:rsidRPr="00AA33ED">
        <w:rPr>
          <w:rFonts w:ascii="Times New Roman" w:eastAsiaTheme="minorHAnsi" w:hAnsi="Times New Roman" w:cs="Times New Roman"/>
          <w:color w:val="auto"/>
        </w:rPr>
        <w:t>?</w:t>
      </w:r>
    </w:p>
    <w:p w:rsidR="00076C59" w:rsidRPr="00AA33ED" w:rsidRDefault="00076C59" w:rsidP="00AA33ED">
      <w:pPr>
        <w:spacing w:after="120"/>
        <w:contextualSpacing/>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CONTENT</w:t>
      </w: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ORIGIN</w:t>
      </w: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color w:val="auto"/>
        </w:rPr>
        <w:t>Poetry in Nigeria, the most populous African country, has evolved remarkably over five decades of independence. As an art form, poetry has undergone evolution from pre-colonial to colonial and then post-colonial eras in Nigeria. Poetry in the pre-colonial era in Nigeria was unwritten. There existed a thin line between poets and musicians, who composed and rendered poetry in musical form. Poets then published their works in form of renditions at funerals, marriage ceremonies, etc. Poetry themes then consisted in praising virtues and condemning vices in the then compressed society.</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Like the other genres of Nigerian Literature in English, Nigerian poetry can be divided into three generations. Each of these generations will be discussed, at this juncture.</w:t>
      </w:r>
    </w:p>
    <w:p w:rsidR="00E2364A" w:rsidRPr="00AA33ED" w:rsidRDefault="00E2364A" w:rsidP="00AA33ED">
      <w:pPr>
        <w:spacing w:after="120"/>
        <w:jc w:val="both"/>
        <w:rPr>
          <w:rFonts w:ascii="Times New Roman" w:eastAsiaTheme="minorHAnsi" w:hAnsi="Times New Roman" w:cs="Times New Roman"/>
          <w:b/>
          <w:color w:val="auto"/>
          <w:u w:val="single"/>
        </w:rPr>
      </w:pP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FIRST GENERATION</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color w:val="auto"/>
        </w:rPr>
        <w:tab/>
        <w:t xml:space="preserve">This generation of Nigerian poets include Wole Soyinka, Nnamdi Azikiwe, Christopher Okigbo Dennis Osadebe, Gabriel Okara, Chinua Achebe, John –Pepper Clark, amongst others. The poetry of these Western-educated poets was mainly for the academia. They wrote poems designed to undermine colonialism. They represent a class of protest poets and poems that deviated from the </w:t>
      </w:r>
      <w:r w:rsidRPr="00AA33ED">
        <w:rPr>
          <w:rFonts w:ascii="Times New Roman" w:eastAsiaTheme="minorHAnsi" w:hAnsi="Times New Roman" w:cs="Times New Roman"/>
          <w:color w:val="auto"/>
        </w:rPr>
        <w:lastRenderedPageBreak/>
        <w:t xml:space="preserve">traditional Nigerian form. The poems were a forewarning of the cataclysm that was to envelop Nigeria in the mid-1960s, culminating in the Nigerian Civil War (1967-1970) which tragically claimed Okigbo’s life. The poems of this generation are anchored on cultural nationalism and post-independence disillusionment. In terms of style, they followed the culture of writing poetry that they learned directly from the white colonialists. Wole Soyinka’s ‘Night’, J.P. Clark’s ‘Abiku’, and </w:t>
      </w:r>
      <w:r w:rsidRPr="00AA33ED">
        <w:rPr>
          <w:rFonts w:ascii="Times New Roman" w:eastAsiaTheme="minorHAnsi" w:hAnsi="Times New Roman" w:cs="Times New Roman"/>
          <w:i/>
          <w:color w:val="auto"/>
        </w:rPr>
        <w:t xml:space="preserve">A Reed in the Tide, </w:t>
      </w:r>
      <w:r w:rsidRPr="00AA33ED">
        <w:rPr>
          <w:rFonts w:ascii="Times New Roman" w:eastAsiaTheme="minorHAnsi" w:hAnsi="Times New Roman" w:cs="Times New Roman"/>
          <w:color w:val="auto"/>
        </w:rPr>
        <w:t xml:space="preserve">Christopher Okigbo’s </w:t>
      </w:r>
      <w:r w:rsidRPr="00AA33ED">
        <w:rPr>
          <w:rFonts w:ascii="Times New Roman" w:eastAsiaTheme="minorHAnsi" w:hAnsi="Times New Roman" w:cs="Times New Roman"/>
          <w:i/>
          <w:color w:val="auto"/>
        </w:rPr>
        <w:t xml:space="preserve">Path of Thunder, </w:t>
      </w:r>
      <w:r w:rsidRPr="00AA33ED">
        <w:rPr>
          <w:rFonts w:ascii="Times New Roman" w:eastAsiaTheme="minorHAnsi" w:hAnsi="Times New Roman" w:cs="Times New Roman"/>
          <w:color w:val="auto"/>
        </w:rPr>
        <w:t>and Gabriel Okara’s ‘The Call of the River Nun’ exemplify such poems.</w:t>
      </w:r>
    </w:p>
    <w:p w:rsidR="00E2364A" w:rsidRPr="00AA33ED" w:rsidRDefault="00E2364A"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MIDDLE GENERATION</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rPr>
        <w:t xml:space="preserve">    </w:t>
      </w:r>
      <w:r w:rsidRPr="00AA33ED">
        <w:rPr>
          <w:rFonts w:ascii="Times New Roman" w:eastAsiaTheme="minorHAnsi" w:hAnsi="Times New Roman" w:cs="Times New Roman"/>
          <w:color w:val="auto"/>
        </w:rPr>
        <w:tab/>
        <w:t xml:space="preserve">Niyi Osundare, Onwwuchekwa Jemia,  Odia Ofeimum and Tanure Ojaide are active members of this generation. They deviated from the traditional art form and wrote powerfully in the revised art form. Their poems were largely shaped by colonialism. Poets of this generation like the self-avowed Marxists Ofeimum and Osundare are leaders in the struggle for the betterment of Nigerian poetry and the removal of its colonial mentality. The artistic credo of this second generation poets is an unwavering commitment to the cause of the proletariat and the emancipation of the masses. Theirs is a sensuous and well-accomplished poetic evocation.  Tanure Ojaide’s ‘Labyrinths of the Delta’ and Niyi Osundare’s </w:t>
      </w:r>
      <w:r w:rsidRPr="00AA33ED">
        <w:rPr>
          <w:rFonts w:ascii="Times New Roman" w:eastAsiaTheme="minorHAnsi" w:hAnsi="Times New Roman" w:cs="Times New Roman"/>
          <w:i/>
          <w:color w:val="auto"/>
        </w:rPr>
        <w:t>The Eye of the Earth</w:t>
      </w:r>
      <w:r w:rsidRPr="00AA33ED">
        <w:rPr>
          <w:rFonts w:ascii="Times New Roman" w:eastAsiaTheme="minorHAnsi" w:hAnsi="Times New Roman" w:cs="Times New Roman"/>
          <w:color w:val="auto"/>
        </w:rPr>
        <w:t xml:space="preserve"> are examples.</w:t>
      </w:r>
    </w:p>
    <w:p w:rsidR="00E2364A" w:rsidRPr="00AA33ED" w:rsidRDefault="00E2364A"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CONTEMPORARY PERIOD</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Ogaga Ifowodo, Remi Raji, Harry Garuba, Maik Nwosu, Uche Peter Umez, Chidi Anthony Opara, Ezenwa Ohaeto, Tony Marinho, Ademola Dasylva,  Afam Akeh,Promise Okekwe, Lola Shoneyin, Hyginus Ekwuazi and several others. They churn out poems regularly either in book form or published on the internet. These poets condemned military rule in their poetry and exposed the disillusionment caused by military dictatorship foisted on the Nigerian polity. They explore contemporary issues in Nigeria such as corruption, inept leadership, poverty, women oppression, politics, etc. </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Remarkably, the grim disillusionment in the poetry of these contemporary Nigerian poets is mitigated by the regenerative trope adopted by the poets as they poeticize hope and imminent national rebirth. However, despite their commendable output, they still enjoyed scant attention  from critics. Examples of published poems of this generation include Ezenwa Ohaeto’s </w:t>
      </w:r>
      <w:r w:rsidRPr="00AA33ED">
        <w:rPr>
          <w:rFonts w:ascii="Times New Roman" w:eastAsiaTheme="minorHAnsi" w:hAnsi="Times New Roman" w:cs="Times New Roman"/>
          <w:i/>
          <w:color w:val="auto"/>
        </w:rPr>
        <w:t>The Chants of a</w:t>
      </w: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i/>
          <w:color w:val="auto"/>
        </w:rPr>
        <w:t>Minstrel</w:t>
      </w:r>
      <w:r w:rsidRPr="00AA33ED">
        <w:rPr>
          <w:rFonts w:ascii="Times New Roman" w:eastAsiaTheme="minorHAnsi" w:hAnsi="Times New Roman" w:cs="Times New Roman"/>
          <w:color w:val="auto"/>
        </w:rPr>
        <w:t xml:space="preserve">, Promise Okekwe’s </w:t>
      </w:r>
      <w:r w:rsidRPr="00AA33ED">
        <w:rPr>
          <w:rFonts w:ascii="Times New Roman" w:eastAsiaTheme="minorHAnsi" w:hAnsi="Times New Roman" w:cs="Times New Roman"/>
          <w:i/>
          <w:color w:val="auto"/>
        </w:rPr>
        <w:t>Naked Among the Hills</w:t>
      </w:r>
      <w:r w:rsidRPr="00AA33ED">
        <w:rPr>
          <w:rFonts w:ascii="Times New Roman" w:eastAsiaTheme="minorHAnsi" w:hAnsi="Times New Roman" w:cs="Times New Roman"/>
          <w:color w:val="auto"/>
        </w:rPr>
        <w:t xml:space="preserve">, A.J. Daga Tola’s </w:t>
      </w:r>
      <w:r w:rsidRPr="00AA33ED">
        <w:rPr>
          <w:rFonts w:ascii="Times New Roman" w:eastAsiaTheme="minorHAnsi" w:hAnsi="Times New Roman" w:cs="Times New Roman"/>
          <w:i/>
          <w:color w:val="auto"/>
        </w:rPr>
        <w:t>This Country Is Not Yet A Poem</w:t>
      </w:r>
      <w:r w:rsidRPr="00AA33ED">
        <w:rPr>
          <w:rFonts w:ascii="Times New Roman" w:eastAsiaTheme="minorHAnsi" w:hAnsi="Times New Roman" w:cs="Times New Roman"/>
          <w:color w:val="auto"/>
        </w:rPr>
        <w:t xml:space="preserve">, Ademola Dasylva’s  </w:t>
      </w:r>
      <w:r w:rsidRPr="00AA33ED">
        <w:rPr>
          <w:rFonts w:ascii="Times New Roman" w:eastAsiaTheme="minorHAnsi" w:hAnsi="Times New Roman" w:cs="Times New Roman"/>
          <w:i/>
          <w:color w:val="auto"/>
        </w:rPr>
        <w:t>Songs of Odamolugbe</w:t>
      </w:r>
      <w:r w:rsidRPr="00AA33ED">
        <w:rPr>
          <w:rFonts w:ascii="Times New Roman" w:eastAsiaTheme="minorHAnsi" w:hAnsi="Times New Roman" w:cs="Times New Roman"/>
          <w:color w:val="auto"/>
        </w:rPr>
        <w:t xml:space="preserve">, Amu Nnamdi’s </w:t>
      </w:r>
      <w:r w:rsidRPr="00AA33ED">
        <w:rPr>
          <w:rFonts w:ascii="Times New Roman" w:eastAsiaTheme="minorHAnsi" w:hAnsi="Times New Roman" w:cs="Times New Roman"/>
          <w:i/>
          <w:color w:val="auto"/>
        </w:rPr>
        <w:t>Pilgrims Passage</w:t>
      </w:r>
      <w:r w:rsidRPr="00AA33ED">
        <w:rPr>
          <w:rFonts w:ascii="Times New Roman" w:eastAsiaTheme="minorHAnsi" w:hAnsi="Times New Roman" w:cs="Times New Roman"/>
          <w:color w:val="auto"/>
        </w:rPr>
        <w:t xml:space="preserve">, and several others. Some of these contemporary poets are published in reputable literary journals like </w:t>
      </w:r>
      <w:r w:rsidRPr="00AA33ED">
        <w:rPr>
          <w:rFonts w:ascii="Times New Roman" w:eastAsiaTheme="minorHAnsi" w:hAnsi="Times New Roman" w:cs="Times New Roman"/>
          <w:i/>
          <w:color w:val="auto"/>
        </w:rPr>
        <w:t>Okike, Atlanta Review, Sable</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Blue Moon</w:t>
      </w:r>
      <w:r w:rsidRPr="00AA33ED">
        <w:rPr>
          <w:rFonts w:ascii="Times New Roman" w:eastAsiaTheme="minorHAnsi" w:hAnsi="Times New Roman" w:cs="Times New Roman"/>
          <w:color w:val="auto"/>
        </w:rPr>
        <w:t>.</w:t>
      </w:r>
    </w:p>
    <w:p w:rsidR="00E2364A" w:rsidRPr="00AA33ED" w:rsidRDefault="00E2364A"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E2364A" w:rsidRPr="00AA33ED" w:rsidRDefault="00E2364A" w:rsidP="00AA33ED">
      <w:pPr>
        <w:pStyle w:val="ListParagraph"/>
        <w:numPr>
          <w:ilvl w:val="0"/>
          <w:numId w:val="15"/>
        </w:numPr>
        <w:spacing w:after="120" w:line="360" w:lineRule="auto"/>
        <w:jc w:val="both"/>
        <w:rPr>
          <w:rFonts w:ascii="Times New Roman" w:hAnsi="Times New Roman" w:cs="Times New Roman"/>
        </w:rPr>
      </w:pPr>
      <w:r w:rsidRPr="00AA33ED">
        <w:rPr>
          <w:rFonts w:ascii="Times New Roman" w:hAnsi="Times New Roman" w:cs="Times New Roman"/>
        </w:rPr>
        <w:t>Define Nigerian poetry</w:t>
      </w:r>
    </w:p>
    <w:p w:rsidR="00E2364A" w:rsidRPr="00AA33ED" w:rsidRDefault="00E2364A" w:rsidP="00AA33ED">
      <w:pPr>
        <w:pStyle w:val="ListParagraph"/>
        <w:numPr>
          <w:ilvl w:val="0"/>
          <w:numId w:val="15"/>
        </w:numPr>
        <w:spacing w:after="120" w:line="360" w:lineRule="auto"/>
        <w:jc w:val="both"/>
        <w:rPr>
          <w:rFonts w:ascii="Times New Roman" w:hAnsi="Times New Roman" w:cs="Times New Roman"/>
        </w:rPr>
      </w:pPr>
      <w:r w:rsidRPr="00AA33ED">
        <w:rPr>
          <w:rFonts w:ascii="Times New Roman" w:hAnsi="Times New Roman" w:cs="Times New Roman"/>
        </w:rPr>
        <w:t>Discuss any of the three generations of Nigerian poetry.</w:t>
      </w:r>
    </w:p>
    <w:p w:rsidR="00E2364A" w:rsidRPr="00AA33ED" w:rsidRDefault="00E2364A" w:rsidP="00AA33ED">
      <w:p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E2364A" w:rsidRPr="00AA33ED" w:rsidRDefault="00E2364A"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Nnolim, C. 2010. </w:t>
      </w:r>
      <w:r w:rsidRPr="00AA33ED">
        <w:rPr>
          <w:rFonts w:ascii="Times New Roman" w:eastAsiaTheme="minorHAnsi" w:hAnsi="Times New Roman" w:cs="Times New Roman"/>
          <w:i/>
          <w:color w:val="auto"/>
        </w:rPr>
        <w:t>Issues in African Literature</w:t>
      </w:r>
      <w:r w:rsidRPr="00AA33ED">
        <w:rPr>
          <w:rFonts w:ascii="Times New Roman" w:eastAsiaTheme="minorHAnsi" w:hAnsi="Times New Roman" w:cs="Times New Roman"/>
          <w:color w:val="auto"/>
        </w:rPr>
        <w:t>. Lagos: Malthouse Press Limited.</w:t>
      </w:r>
    </w:p>
    <w:p w:rsidR="00E2364A" w:rsidRPr="00AA33ED" w:rsidRDefault="00E2364A"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Nwoga, D.      . West African Verse.</w:t>
      </w:r>
    </w:p>
    <w:p w:rsidR="00E2364A" w:rsidRPr="00AA33ED" w:rsidRDefault="00E2364A" w:rsidP="00AA33ED">
      <w:pPr>
        <w:spacing w:after="120"/>
        <w:jc w:val="both"/>
        <w:rPr>
          <w:rFonts w:ascii="Times New Roman" w:hAnsi="Times New Roman" w:cs="Times New Roman"/>
        </w:rPr>
      </w:pPr>
    </w:p>
    <w:p w:rsidR="00E2364A" w:rsidRPr="00AA33ED" w:rsidRDefault="00E2364A" w:rsidP="00AA33ED">
      <w:pPr>
        <w:spacing w:after="120"/>
        <w:jc w:val="both"/>
        <w:rPr>
          <w:rFonts w:ascii="Times New Roman" w:eastAsiaTheme="minorHAnsi" w:hAnsi="Times New Roman" w:cs="Times New Roman"/>
          <w:color w:val="auto"/>
        </w:rPr>
      </w:pPr>
    </w:p>
    <w:p w:rsidR="00AA33ED" w:rsidRPr="00AA33ED" w:rsidRDefault="00AA33ED"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Default="00EA2A21"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Pr="00AA33ED" w:rsidRDefault="00A62D4C"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THREE</w:t>
      </w:r>
    </w:p>
    <w:p w:rsidR="00EA2A21" w:rsidRPr="00AA33ED" w:rsidRDefault="00351EE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Nigerian Novel; Origin and Generations</w:t>
      </w:r>
    </w:p>
    <w:p w:rsidR="00EA2A21" w:rsidRPr="00AA33ED" w:rsidRDefault="00EA2A21" w:rsidP="00AA33ED">
      <w:pPr>
        <w:numPr>
          <w:ilvl w:val="0"/>
          <w:numId w:val="9"/>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EA2A21"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Prose fiction is distinguished from other forms of prose because of its artistic merit, fictional base, and its design to create an epic totality of life, based on history, contemporary issues and the individual. The portrayal of life in prose fiction is done at different levels by different authors using different styles giving rise to different types of fiction. This lecture focus</w:t>
      </w:r>
      <w:r w:rsidR="00351EE9" w:rsidRPr="00AA33ED">
        <w:rPr>
          <w:rFonts w:ascii="Times New Roman" w:eastAsiaTheme="minorHAnsi" w:hAnsi="Times New Roman" w:cs="Times New Roman"/>
          <w:color w:val="auto"/>
        </w:rPr>
        <w:t>es on the origin of Nigerian novel and its various generations.</w:t>
      </w:r>
    </w:p>
    <w:p w:rsidR="00EA2A21" w:rsidRPr="00AA33ED" w:rsidRDefault="00EA2A21" w:rsidP="00AA33ED">
      <w:pPr>
        <w:spacing w:after="120"/>
        <w:ind w:left="360"/>
        <w:contextualSpacing/>
        <w:jc w:val="both"/>
        <w:rPr>
          <w:rFonts w:ascii="Times New Roman" w:eastAsiaTheme="minorHAnsi" w:hAnsi="Times New Roman" w:cs="Times New Roman"/>
          <w:color w:val="auto"/>
        </w:rPr>
      </w:pPr>
    </w:p>
    <w:p w:rsidR="00EA2A21" w:rsidRPr="00AA33ED" w:rsidRDefault="00EA2A21" w:rsidP="00AA33ED">
      <w:pPr>
        <w:spacing w:after="120"/>
        <w:ind w:left="36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351EE9" w:rsidP="00AA33ED">
      <w:pPr>
        <w:numPr>
          <w:ilvl w:val="0"/>
          <w:numId w:val="10"/>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novel.</w:t>
      </w:r>
    </w:p>
    <w:p w:rsidR="00EA2A21" w:rsidRPr="00AA33ED" w:rsidRDefault="00351EE9" w:rsidP="00AA33ED">
      <w:pPr>
        <w:numPr>
          <w:ilvl w:val="0"/>
          <w:numId w:val="10"/>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Identify the various definitions of Nigerian novel.</w:t>
      </w:r>
    </w:p>
    <w:p w:rsidR="00EA2A21" w:rsidRPr="00AA33ED" w:rsidRDefault="00EA2A21" w:rsidP="00AA33ED">
      <w:pPr>
        <w:spacing w:after="120"/>
        <w:ind w:left="1800"/>
        <w:contextualSpacing/>
        <w:jc w:val="both"/>
        <w:rPr>
          <w:rFonts w:ascii="Times New Roman" w:eastAsiaTheme="minorHAnsi" w:hAnsi="Times New Roman" w:cs="Times New Roman"/>
          <w:color w:val="auto"/>
        </w:rPr>
      </w:pPr>
    </w:p>
    <w:p w:rsidR="00EA2A21" w:rsidRPr="00AA33ED" w:rsidRDefault="00EA2A21" w:rsidP="00AA33ED">
      <w:pPr>
        <w:spacing w:after="120"/>
        <w:ind w:left="36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 Pre-Test</w:t>
      </w:r>
    </w:p>
    <w:p w:rsidR="00EA2A21" w:rsidRPr="00AA33ED" w:rsidRDefault="00351EE9" w:rsidP="00AA33ED">
      <w:pPr>
        <w:numPr>
          <w:ilvl w:val="0"/>
          <w:numId w:val="11"/>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is Nigerian novel</w:t>
      </w:r>
      <w:r w:rsidR="00EA2A21" w:rsidRPr="00AA33ED">
        <w:rPr>
          <w:rFonts w:ascii="Times New Roman" w:eastAsiaTheme="minorHAnsi" w:hAnsi="Times New Roman" w:cs="Times New Roman"/>
          <w:color w:val="auto"/>
        </w:rPr>
        <w:t>?</w:t>
      </w:r>
    </w:p>
    <w:p w:rsidR="00EA2A21" w:rsidRPr="00AA33ED" w:rsidRDefault="00EA2A21" w:rsidP="00AA33ED">
      <w:pPr>
        <w:numPr>
          <w:ilvl w:val="0"/>
          <w:numId w:val="11"/>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Ment</w:t>
      </w:r>
      <w:r w:rsidR="00351EE9" w:rsidRPr="00AA33ED">
        <w:rPr>
          <w:rFonts w:ascii="Times New Roman" w:eastAsiaTheme="minorHAnsi" w:hAnsi="Times New Roman" w:cs="Times New Roman"/>
          <w:color w:val="auto"/>
        </w:rPr>
        <w:t xml:space="preserve">ion the three generations of Nigerian novel and two representative writers of each generation. </w:t>
      </w:r>
    </w:p>
    <w:p w:rsidR="00EA2A21" w:rsidRPr="00AA33ED" w:rsidRDefault="00EA2A21" w:rsidP="00AA33ED">
      <w:pPr>
        <w:spacing w:after="120"/>
        <w:ind w:left="1800"/>
        <w:contextualSpacing/>
        <w:jc w:val="both"/>
        <w:rPr>
          <w:rFonts w:ascii="Times New Roman" w:eastAsiaTheme="minorHAnsi" w:hAnsi="Times New Roman" w:cs="Times New Roman"/>
          <w:color w:val="auto"/>
        </w:rPr>
      </w:pPr>
    </w:p>
    <w:p w:rsidR="00EA2A21" w:rsidRPr="00AA33ED" w:rsidRDefault="00EA2A21" w:rsidP="00A62D4C">
      <w:p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CONTENT</w:t>
      </w:r>
    </w:p>
    <w:p w:rsidR="00C5747F" w:rsidRPr="00AA33ED" w:rsidRDefault="00C5747F"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ORIGIN</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Amos Tutuola holds the enviable record of being the first Nigerian to experiment with the novel form with his fantasy magical tales, </w:t>
      </w:r>
      <w:r w:rsidRPr="00AA33ED">
        <w:rPr>
          <w:rFonts w:ascii="Times New Roman" w:eastAsiaTheme="minorHAnsi" w:hAnsi="Times New Roman" w:cs="Times New Roman"/>
          <w:i/>
          <w:color w:val="auto"/>
        </w:rPr>
        <w:t>The Palmwine Drinkard</w:t>
      </w:r>
      <w:r w:rsidRPr="00AA33ED">
        <w:rPr>
          <w:rFonts w:ascii="Times New Roman" w:eastAsiaTheme="minorHAnsi" w:hAnsi="Times New Roman" w:cs="Times New Roman"/>
          <w:color w:val="auto"/>
        </w:rPr>
        <w:t xml:space="preserve"> and My Life in the Bush of Ghosts. Tutuola experiments with the ethnic Yoruba myths in these novels which have been heavily criticized.  Cyprian Ekwensi’s  </w:t>
      </w:r>
      <w:r w:rsidRPr="00AA33ED">
        <w:rPr>
          <w:rFonts w:ascii="Times New Roman" w:eastAsiaTheme="minorHAnsi" w:hAnsi="Times New Roman" w:cs="Times New Roman"/>
          <w:i/>
          <w:color w:val="auto"/>
        </w:rPr>
        <w:t>People of the City</w:t>
      </w:r>
      <w:r w:rsidRPr="00AA33ED">
        <w:rPr>
          <w:rFonts w:ascii="Times New Roman" w:eastAsiaTheme="minorHAnsi" w:hAnsi="Times New Roman" w:cs="Times New Roman"/>
          <w:color w:val="auto"/>
        </w:rPr>
        <w:t xml:space="preserve"> (1954) has the honour of being the first Nigerian novel written in Standard English. The novel gave the world the heart of Lagos in the 1940s and 1950s. It is a portrait of a young man’s pull from and immersion into the never-ending contradictions of Lagos.</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Nigerian prose fiction has three generations of novelists.</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u w:val="single"/>
        </w:rPr>
        <w:t>THE FIRST GENERATION</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In 1958, Chinua Achebe seized the throat of African literature with his seminal, globally-acclaimed novel, </w:t>
      </w:r>
      <w:r w:rsidRPr="00AA33ED">
        <w:rPr>
          <w:rFonts w:ascii="Times New Roman" w:eastAsiaTheme="minorHAnsi" w:hAnsi="Times New Roman" w:cs="Times New Roman"/>
          <w:i/>
          <w:color w:val="auto"/>
        </w:rPr>
        <w:t>Things Fall Apart</w:t>
      </w:r>
      <w:r w:rsidRPr="00AA33ED">
        <w:rPr>
          <w:rFonts w:ascii="Times New Roman" w:eastAsiaTheme="minorHAnsi" w:hAnsi="Times New Roman" w:cs="Times New Roman"/>
          <w:color w:val="auto"/>
        </w:rPr>
        <w:t xml:space="preserve">. The novel establishes Achebe as the originator of the great tradition of the Nigerian novel. He is concerned with structure and form. He is very original technically. His other early novels are: </w:t>
      </w:r>
      <w:r w:rsidRPr="00AA33ED">
        <w:rPr>
          <w:rFonts w:ascii="Times New Roman" w:eastAsiaTheme="minorHAnsi" w:hAnsi="Times New Roman" w:cs="Times New Roman"/>
          <w:i/>
          <w:color w:val="auto"/>
        </w:rPr>
        <w:t>No Longer At Ease</w:t>
      </w: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i/>
          <w:color w:val="auto"/>
        </w:rPr>
        <w:t>Arrow of God</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xml:space="preserve">. Some other Nigerian </w:t>
      </w:r>
      <w:r w:rsidRPr="00AA33ED">
        <w:rPr>
          <w:rFonts w:ascii="Times New Roman" w:eastAsiaTheme="minorHAnsi" w:hAnsi="Times New Roman" w:cs="Times New Roman"/>
          <w:color w:val="auto"/>
        </w:rPr>
        <w:lastRenderedPageBreak/>
        <w:t xml:space="preserve">novelists of the first generation and some of their novels include: Wole Soyinka’s </w:t>
      </w:r>
      <w:r w:rsidRPr="00AA33ED">
        <w:rPr>
          <w:rFonts w:ascii="Times New Roman" w:eastAsiaTheme="minorHAnsi" w:hAnsi="Times New Roman" w:cs="Times New Roman"/>
          <w:i/>
          <w:color w:val="auto"/>
        </w:rPr>
        <w:t>The Interpreters</w:t>
      </w:r>
      <w:r w:rsidRPr="00AA33ED">
        <w:rPr>
          <w:rFonts w:ascii="Times New Roman" w:eastAsiaTheme="minorHAnsi" w:hAnsi="Times New Roman" w:cs="Times New Roman"/>
          <w:color w:val="auto"/>
        </w:rPr>
        <w:t xml:space="preserve">, Cyprian Ekwensi’s </w:t>
      </w:r>
      <w:r w:rsidRPr="00AA33ED">
        <w:rPr>
          <w:rFonts w:ascii="Times New Roman" w:eastAsiaTheme="minorHAnsi" w:hAnsi="Times New Roman" w:cs="Times New Roman"/>
          <w:i/>
          <w:color w:val="auto"/>
        </w:rPr>
        <w:t>Burning Grass</w:t>
      </w:r>
      <w:r w:rsidRPr="00AA33ED">
        <w:rPr>
          <w:rFonts w:ascii="Times New Roman" w:eastAsiaTheme="minorHAnsi" w:hAnsi="Times New Roman" w:cs="Times New Roman"/>
          <w:color w:val="auto"/>
        </w:rPr>
        <w:t xml:space="preserve">, T.M. Aluko’s </w:t>
      </w:r>
      <w:r w:rsidRPr="00AA33ED">
        <w:rPr>
          <w:rFonts w:ascii="Times New Roman" w:eastAsiaTheme="minorHAnsi" w:hAnsi="Times New Roman" w:cs="Times New Roman"/>
          <w:i/>
          <w:color w:val="auto"/>
        </w:rPr>
        <w:t>One Man, One Matchet</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One Man, One Wife</w:t>
      </w:r>
      <w:r w:rsidRPr="00AA33ED">
        <w:rPr>
          <w:rFonts w:ascii="Times New Roman" w:eastAsiaTheme="minorHAnsi" w:hAnsi="Times New Roman" w:cs="Times New Roman"/>
          <w:color w:val="auto"/>
        </w:rPr>
        <w:t xml:space="preserve">, Elechi Amadi’s </w:t>
      </w:r>
      <w:r w:rsidRPr="00AA33ED">
        <w:rPr>
          <w:rFonts w:ascii="Times New Roman" w:eastAsiaTheme="minorHAnsi" w:hAnsi="Times New Roman" w:cs="Times New Roman"/>
          <w:i/>
          <w:color w:val="auto"/>
        </w:rPr>
        <w:t>The Concubine</w:t>
      </w:r>
      <w:r w:rsidRPr="00AA33ED">
        <w:rPr>
          <w:rFonts w:ascii="Times New Roman" w:eastAsiaTheme="minorHAnsi" w:hAnsi="Times New Roman" w:cs="Times New Roman"/>
          <w:color w:val="auto"/>
        </w:rPr>
        <w:t xml:space="preserve">, John Munonye’s </w:t>
      </w:r>
      <w:r w:rsidRPr="00AA33ED">
        <w:rPr>
          <w:rFonts w:ascii="Times New Roman" w:eastAsiaTheme="minorHAnsi" w:hAnsi="Times New Roman" w:cs="Times New Roman"/>
          <w:i/>
          <w:color w:val="auto"/>
        </w:rPr>
        <w:t>The Only Son</w:t>
      </w:r>
      <w:r w:rsidRPr="00AA33ED">
        <w:rPr>
          <w:rFonts w:ascii="Times New Roman" w:eastAsiaTheme="minorHAnsi" w:hAnsi="Times New Roman" w:cs="Times New Roman"/>
          <w:color w:val="auto"/>
        </w:rPr>
        <w:t xml:space="preserve"> and Flora Nwapa’s </w:t>
      </w:r>
      <w:r w:rsidRPr="00AA33ED">
        <w:rPr>
          <w:rFonts w:ascii="Times New Roman" w:eastAsiaTheme="minorHAnsi" w:hAnsi="Times New Roman" w:cs="Times New Roman"/>
          <w:i/>
          <w:color w:val="auto"/>
        </w:rPr>
        <w:t>Efuru</w:t>
      </w:r>
      <w:r w:rsidRPr="00AA33ED">
        <w:rPr>
          <w:rFonts w:ascii="Times New Roman" w:eastAsiaTheme="minorHAnsi" w:hAnsi="Times New Roman" w:cs="Times New Roman"/>
          <w:color w:val="auto"/>
        </w:rPr>
        <w:t xml:space="preserve">. Flora Nwapa is reputedly the first Nigerian female novelist. </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1960s were a period of a great literary ferment. The Heinemann Publishers-sponsored African Writers Series tremendously boosted the literary careers of many Nigerian novelists who published their works through the outlet. The novels explored diverse themes, especially the quest for an African identity and an assessment of Nigeria’s contact with the Western world and Africa’s cultural encounter with Europe.  Not unexpectedly, Flora Nwapa’s novels </w:t>
      </w:r>
      <w:r w:rsidRPr="00AA33ED">
        <w:rPr>
          <w:rFonts w:ascii="Times New Roman" w:eastAsiaTheme="minorHAnsi" w:hAnsi="Times New Roman" w:cs="Times New Roman"/>
          <w:i/>
          <w:color w:val="auto"/>
        </w:rPr>
        <w:t>Efuru</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Idu</w:t>
      </w:r>
      <w:r w:rsidRPr="00AA33ED">
        <w:rPr>
          <w:rFonts w:ascii="Times New Roman" w:eastAsiaTheme="minorHAnsi" w:hAnsi="Times New Roman" w:cs="Times New Roman"/>
          <w:color w:val="auto"/>
        </w:rPr>
        <w:t xml:space="preserve"> make a bold attempt to redeem the disparaged and debased image of women in the early male-authored Nigerian novels. </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MIDDLE GENERATION</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Members of this middle generation of Nigerian novelists include Festus Iyayi, Isidore Okpewho, Zaynab Alkali, Buchi Emecheta, Kole Omotoso, Ifeoma Okoye and Eddie Iroh. The Nigerian Civil War was waged between 1967 and 1970. It provided a source of materials for several Nigerian novels published in the 1970s and the 1980s. Cyprian Ekwensi’s </w:t>
      </w:r>
      <w:r w:rsidRPr="00AA33ED">
        <w:rPr>
          <w:rFonts w:ascii="Times New Roman" w:eastAsiaTheme="minorHAnsi" w:hAnsi="Times New Roman" w:cs="Times New Roman"/>
          <w:i/>
          <w:color w:val="auto"/>
        </w:rPr>
        <w:t>Survive the Peace</w:t>
      </w:r>
      <w:r w:rsidRPr="00AA33ED">
        <w:rPr>
          <w:rFonts w:ascii="Times New Roman" w:eastAsiaTheme="minorHAnsi" w:hAnsi="Times New Roman" w:cs="Times New Roman"/>
          <w:color w:val="auto"/>
        </w:rPr>
        <w:t xml:space="preserve">, Isidore Okpwho’s </w:t>
      </w:r>
      <w:r w:rsidRPr="00AA33ED">
        <w:rPr>
          <w:rFonts w:ascii="Times New Roman" w:eastAsiaTheme="minorHAnsi" w:hAnsi="Times New Roman" w:cs="Times New Roman"/>
          <w:i/>
          <w:color w:val="auto"/>
        </w:rPr>
        <w:t>The Last Duty</w:t>
      </w:r>
      <w:r w:rsidRPr="00AA33ED">
        <w:rPr>
          <w:rFonts w:ascii="Times New Roman" w:eastAsiaTheme="minorHAnsi" w:hAnsi="Times New Roman" w:cs="Times New Roman"/>
          <w:color w:val="auto"/>
        </w:rPr>
        <w:t xml:space="preserve">, Kalu Okpi’s </w:t>
      </w:r>
      <w:r w:rsidRPr="00AA33ED">
        <w:rPr>
          <w:rFonts w:ascii="Times New Roman" w:eastAsiaTheme="minorHAnsi" w:hAnsi="Times New Roman" w:cs="Times New Roman"/>
          <w:i/>
          <w:color w:val="auto"/>
        </w:rPr>
        <w:t>Biafra Testament</w:t>
      </w:r>
      <w:r w:rsidRPr="00AA33ED">
        <w:rPr>
          <w:rFonts w:ascii="Times New Roman" w:eastAsiaTheme="minorHAnsi" w:hAnsi="Times New Roman" w:cs="Times New Roman"/>
          <w:color w:val="auto"/>
        </w:rPr>
        <w:t xml:space="preserve">  Eddie Iroh’s </w:t>
      </w:r>
      <w:r w:rsidRPr="00AA33ED">
        <w:rPr>
          <w:rFonts w:ascii="Times New Roman" w:eastAsiaTheme="minorHAnsi" w:hAnsi="Times New Roman" w:cs="Times New Roman"/>
          <w:i/>
          <w:color w:val="auto"/>
        </w:rPr>
        <w:t>Forty Eight Guns for the General</w:t>
      </w:r>
      <w:r w:rsidRPr="00AA33ED">
        <w:rPr>
          <w:rFonts w:ascii="Times New Roman" w:eastAsiaTheme="minorHAnsi" w:hAnsi="Times New Roman" w:cs="Times New Roman"/>
          <w:color w:val="auto"/>
        </w:rPr>
        <w:t xml:space="preserve">, Festus Iyayi’s </w:t>
      </w:r>
      <w:r w:rsidRPr="00AA33ED">
        <w:rPr>
          <w:rFonts w:ascii="Times New Roman" w:eastAsiaTheme="minorHAnsi" w:hAnsi="Times New Roman" w:cs="Times New Roman"/>
          <w:i/>
          <w:color w:val="auto"/>
        </w:rPr>
        <w:t>Heroes,</w:t>
      </w:r>
      <w:r w:rsidRPr="00AA33ED">
        <w:rPr>
          <w:rFonts w:ascii="Times New Roman" w:eastAsiaTheme="minorHAnsi" w:hAnsi="Times New Roman" w:cs="Times New Roman"/>
          <w:color w:val="auto"/>
        </w:rPr>
        <w:t xml:space="preserve"> and I.N.C. Aniebo’s </w:t>
      </w:r>
      <w:r w:rsidRPr="00AA33ED">
        <w:rPr>
          <w:rFonts w:ascii="Times New Roman" w:eastAsiaTheme="minorHAnsi" w:hAnsi="Times New Roman" w:cs="Times New Roman"/>
          <w:i/>
          <w:color w:val="auto"/>
        </w:rPr>
        <w:t>The Anonymity of Sacrifice</w:t>
      </w:r>
      <w:r w:rsidRPr="00AA33ED">
        <w:rPr>
          <w:rFonts w:ascii="Times New Roman" w:eastAsiaTheme="minorHAnsi" w:hAnsi="Times New Roman" w:cs="Times New Roman"/>
          <w:color w:val="auto"/>
        </w:rPr>
        <w:t xml:space="preserve"> exemplify such novels which were inspired by the Nigerian Civil War.</w:t>
      </w:r>
    </w:p>
    <w:p w:rsidR="00C5747F" w:rsidRPr="00AA33ED" w:rsidRDefault="00C5747F" w:rsidP="00AA33ED">
      <w:pPr>
        <w:spacing w:after="120"/>
        <w:jc w:val="both"/>
        <w:rPr>
          <w:rFonts w:ascii="Times New Roman" w:eastAsiaTheme="minorHAnsi" w:hAnsi="Times New Roman" w:cs="Times New Roman"/>
          <w:i/>
          <w:color w:val="auto"/>
        </w:rPr>
      </w:pPr>
      <w:r w:rsidRPr="00AA33ED">
        <w:rPr>
          <w:rFonts w:ascii="Times New Roman" w:eastAsiaTheme="minorHAnsi" w:hAnsi="Times New Roman" w:cs="Times New Roman"/>
          <w:color w:val="auto"/>
        </w:rPr>
        <w:t xml:space="preserve">          The middle generation fought ideological battles for social inequality, and for feminism. The female writers of this generation were obsessed with the theme of the empowerment of women whom they saw as disparaged, sidelined, and even brutalized by male writers like Achebe, Soyinka, and Ekwensi. They therefore went on a demolition campaign of the male image in our literatures and a reassertion of the importance of women. Such novels include Zaynab Alkali’s </w:t>
      </w:r>
      <w:r w:rsidRPr="00AA33ED">
        <w:rPr>
          <w:rFonts w:ascii="Times New Roman" w:eastAsiaTheme="minorHAnsi" w:hAnsi="Times New Roman" w:cs="Times New Roman"/>
          <w:i/>
          <w:color w:val="auto"/>
        </w:rPr>
        <w:t>The Stillborn</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The Virtuous Woman</w:t>
      </w:r>
      <w:r w:rsidRPr="00AA33ED">
        <w:rPr>
          <w:rFonts w:ascii="Times New Roman" w:eastAsiaTheme="minorHAnsi" w:hAnsi="Times New Roman" w:cs="Times New Roman"/>
          <w:color w:val="auto"/>
        </w:rPr>
        <w:t xml:space="preserve">,  Buchi Emecheta’s </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xml:space="preserve"> and Ifeoma Okoye’s </w:t>
      </w:r>
      <w:r w:rsidRPr="00AA33ED">
        <w:rPr>
          <w:rFonts w:ascii="Times New Roman" w:eastAsiaTheme="minorHAnsi" w:hAnsi="Times New Roman" w:cs="Times New Roman"/>
          <w:i/>
          <w:color w:val="auto"/>
        </w:rPr>
        <w:t>Behind the Clouds.</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Political novels were also popular during this period. The desire to speak for the masses, and to free them from political and economic strangulation has led to another brand of political novels in Nigeria championed by socialist and Marxist-oriented writers. Examples of such novels include: Festus Iyayi’s  </w:t>
      </w:r>
      <w:r w:rsidRPr="00AA33ED">
        <w:rPr>
          <w:rFonts w:ascii="Times New Roman" w:eastAsiaTheme="minorHAnsi" w:hAnsi="Times New Roman" w:cs="Times New Roman"/>
          <w:i/>
          <w:color w:val="auto"/>
        </w:rPr>
        <w:t>Violence</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The Contract</w:t>
      </w:r>
      <w:r w:rsidRPr="00AA33ED">
        <w:rPr>
          <w:rFonts w:ascii="Times New Roman" w:eastAsiaTheme="minorHAnsi" w:hAnsi="Times New Roman" w:cs="Times New Roman"/>
          <w:color w:val="auto"/>
        </w:rPr>
        <w:t xml:space="preserve">, Kole Omotoso’s </w:t>
      </w:r>
      <w:r w:rsidRPr="00AA33ED">
        <w:rPr>
          <w:rFonts w:ascii="Times New Roman" w:eastAsiaTheme="minorHAnsi" w:hAnsi="Times New Roman" w:cs="Times New Roman"/>
          <w:i/>
          <w:color w:val="auto"/>
        </w:rPr>
        <w:t>The Edifice</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Sacrifice</w:t>
      </w:r>
      <w:r w:rsidRPr="00AA33ED">
        <w:rPr>
          <w:rFonts w:ascii="Times New Roman" w:eastAsiaTheme="minorHAnsi" w:hAnsi="Times New Roman" w:cs="Times New Roman"/>
          <w:color w:val="auto"/>
        </w:rPr>
        <w:t xml:space="preserve">, Femi Osofisan’s </w:t>
      </w:r>
      <w:r w:rsidRPr="00AA33ED">
        <w:rPr>
          <w:rFonts w:ascii="Times New Roman" w:eastAsiaTheme="minorHAnsi" w:hAnsi="Times New Roman" w:cs="Times New Roman"/>
          <w:i/>
          <w:color w:val="auto"/>
        </w:rPr>
        <w:t>Kolera Kolej</w:t>
      </w:r>
      <w:r w:rsidRPr="00AA33ED">
        <w:rPr>
          <w:rFonts w:ascii="Times New Roman" w:eastAsiaTheme="minorHAnsi" w:hAnsi="Times New Roman" w:cs="Times New Roman"/>
          <w:color w:val="auto"/>
        </w:rPr>
        <w:t xml:space="preserve"> and Bode Sowande’s </w:t>
      </w:r>
      <w:r w:rsidRPr="00AA33ED">
        <w:rPr>
          <w:rFonts w:ascii="Times New Roman" w:eastAsiaTheme="minorHAnsi" w:hAnsi="Times New Roman" w:cs="Times New Roman"/>
          <w:i/>
          <w:color w:val="auto"/>
        </w:rPr>
        <w:t>Our Man and the President</w:t>
      </w:r>
      <w:r w:rsidRPr="00AA33ED">
        <w:rPr>
          <w:rFonts w:ascii="Times New Roman" w:eastAsiaTheme="minorHAnsi" w:hAnsi="Times New Roman" w:cs="Times New Roman"/>
          <w:color w:val="auto"/>
        </w:rPr>
        <w:t>.</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CONTEMPORARY PERIOD</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This comprises the present generation of Nigerian novelists.  Ben Okri is the harbinger of the contemporary Nigerian fiction. He is the link between the middle and the new generation. His novels include</w:t>
      </w:r>
      <w:r w:rsidRPr="00AA33ED">
        <w:rPr>
          <w:rFonts w:ascii="Times New Roman" w:eastAsiaTheme="minorHAnsi" w:hAnsi="Times New Roman" w:cs="Times New Roman"/>
          <w:i/>
          <w:color w:val="auto"/>
        </w:rPr>
        <w:t>: Flowers and Shadows, The Landscapes Within, The Famished Road</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Dangerous Love</w:t>
      </w:r>
      <w:r w:rsidRPr="00AA33ED">
        <w:rPr>
          <w:rFonts w:ascii="Times New Roman" w:eastAsiaTheme="minorHAnsi" w:hAnsi="Times New Roman" w:cs="Times New Roman"/>
          <w:color w:val="auto"/>
        </w:rPr>
        <w:t xml:space="preserve">. </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Contemporary Nigerian fiction depicts a society adrift and a people lost in the imbecilities of futile optimism, hoping that materialism and the pursuit of dirty lucre will compensate for the loss of the nation’s soul. The Nigeria we encounter in its contemporary fiction is a nation without a soul, without direction, without core values.   Maik Nwosu’s </w:t>
      </w:r>
      <w:r w:rsidRPr="00AA33ED">
        <w:rPr>
          <w:rFonts w:ascii="Times New Roman" w:eastAsiaTheme="minorHAnsi" w:hAnsi="Times New Roman" w:cs="Times New Roman"/>
          <w:i/>
          <w:color w:val="auto"/>
        </w:rPr>
        <w:t>Alpha Song</w:t>
      </w:r>
      <w:r w:rsidRPr="00AA33ED">
        <w:rPr>
          <w:rFonts w:ascii="Times New Roman" w:eastAsiaTheme="minorHAnsi" w:hAnsi="Times New Roman" w:cs="Times New Roman"/>
          <w:color w:val="auto"/>
        </w:rPr>
        <w:t xml:space="preserve"> sets the tone for contemporary Nigerian fiction in which characters engage themselves in pleasure-seeking lifestyles, where daylight time is of no productive consequence and night is spent on drunkenness and patronage of prostitutes. Toni Kan Onwordi’s </w:t>
      </w:r>
      <w:r w:rsidRPr="00AA33ED">
        <w:rPr>
          <w:rFonts w:ascii="Times New Roman" w:eastAsiaTheme="minorHAnsi" w:hAnsi="Times New Roman" w:cs="Times New Roman"/>
          <w:i/>
          <w:color w:val="auto"/>
        </w:rPr>
        <w:t>Ballad of Rage</w:t>
      </w:r>
      <w:r w:rsidRPr="00AA33ED">
        <w:rPr>
          <w:rFonts w:ascii="Times New Roman" w:eastAsiaTheme="minorHAnsi" w:hAnsi="Times New Roman" w:cs="Times New Roman"/>
          <w:color w:val="auto"/>
        </w:rPr>
        <w:t xml:space="preserve">, Wale Okediran’s </w:t>
      </w:r>
      <w:r w:rsidRPr="00AA33ED">
        <w:rPr>
          <w:rFonts w:ascii="Times New Roman" w:eastAsiaTheme="minorHAnsi" w:hAnsi="Times New Roman" w:cs="Times New Roman"/>
          <w:i/>
          <w:color w:val="auto"/>
        </w:rPr>
        <w:t>Dreams  Die at Twilight</w:t>
      </w:r>
      <w:r w:rsidRPr="00AA33ED">
        <w:rPr>
          <w:rFonts w:ascii="Times New Roman" w:eastAsiaTheme="minorHAnsi" w:hAnsi="Times New Roman" w:cs="Times New Roman"/>
          <w:color w:val="auto"/>
        </w:rPr>
        <w:t xml:space="preserve">, Omo Uwaifo’s </w:t>
      </w:r>
      <w:r w:rsidRPr="00AA33ED">
        <w:rPr>
          <w:rFonts w:ascii="Times New Roman" w:eastAsiaTheme="minorHAnsi" w:hAnsi="Times New Roman" w:cs="Times New Roman"/>
          <w:i/>
          <w:color w:val="auto"/>
        </w:rPr>
        <w:t>Fattening House</w:t>
      </w:r>
      <w:r w:rsidRPr="00AA33ED">
        <w:rPr>
          <w:rFonts w:ascii="Times New Roman" w:eastAsiaTheme="minorHAnsi" w:hAnsi="Times New Roman" w:cs="Times New Roman"/>
          <w:color w:val="auto"/>
        </w:rPr>
        <w:t xml:space="preserve"> and Chim Newton’s </w:t>
      </w:r>
      <w:r w:rsidRPr="00AA33ED">
        <w:rPr>
          <w:rFonts w:ascii="Times New Roman" w:eastAsiaTheme="minorHAnsi" w:hAnsi="Times New Roman" w:cs="Times New Roman"/>
          <w:i/>
          <w:color w:val="auto"/>
        </w:rPr>
        <w:t>Under the Cherry Tree</w:t>
      </w:r>
      <w:r w:rsidRPr="00AA33ED">
        <w:rPr>
          <w:rFonts w:ascii="Times New Roman" w:eastAsiaTheme="minorHAnsi" w:hAnsi="Times New Roman" w:cs="Times New Roman"/>
          <w:color w:val="auto"/>
        </w:rPr>
        <w:t xml:space="preserve"> fall into this category.</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Contemporary Nigerian fiction is not without its women: Chimamanda Adichie’s  </w:t>
      </w: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Half of a Yellow Sun,</w:t>
      </w:r>
      <w:r w:rsidRPr="00AA33ED">
        <w:rPr>
          <w:rFonts w:ascii="Times New Roman" w:eastAsiaTheme="minorHAnsi" w:hAnsi="Times New Roman" w:cs="Times New Roman"/>
          <w:color w:val="auto"/>
        </w:rPr>
        <w:t xml:space="preserve"> Akachi Ezeigbo’s </w:t>
      </w:r>
      <w:r w:rsidRPr="00AA33ED">
        <w:rPr>
          <w:rFonts w:ascii="Times New Roman" w:eastAsiaTheme="minorHAnsi" w:hAnsi="Times New Roman" w:cs="Times New Roman"/>
          <w:i/>
          <w:color w:val="auto"/>
        </w:rPr>
        <w:t>House of Symbols</w:t>
      </w:r>
      <w:r w:rsidRPr="00AA33ED">
        <w:rPr>
          <w:rFonts w:ascii="Times New Roman" w:eastAsiaTheme="minorHAnsi" w:hAnsi="Times New Roman" w:cs="Times New Roman"/>
          <w:color w:val="auto"/>
        </w:rPr>
        <w:t xml:space="preserve">, Promise Okekwe’s </w:t>
      </w:r>
      <w:r w:rsidRPr="00AA33ED">
        <w:rPr>
          <w:rFonts w:ascii="Times New Roman" w:eastAsiaTheme="minorHAnsi" w:hAnsi="Times New Roman" w:cs="Times New Roman"/>
          <w:i/>
          <w:color w:val="auto"/>
        </w:rPr>
        <w:t xml:space="preserve">Groaning Passage, </w:t>
      </w:r>
      <w:r w:rsidRPr="00AA33ED">
        <w:rPr>
          <w:rFonts w:ascii="Times New Roman" w:eastAsiaTheme="minorHAnsi" w:hAnsi="Times New Roman" w:cs="Times New Roman"/>
          <w:color w:val="auto"/>
        </w:rPr>
        <w:t xml:space="preserve">Sefi Atta’s </w:t>
      </w:r>
      <w:r w:rsidRPr="00AA33ED">
        <w:rPr>
          <w:rFonts w:ascii="Times New Roman" w:eastAsiaTheme="minorHAnsi" w:hAnsi="Times New Roman" w:cs="Times New Roman"/>
          <w:i/>
          <w:color w:val="auto"/>
        </w:rPr>
        <w:t>Everything Good Will Come</w:t>
      </w:r>
      <w:r w:rsidRPr="00AA33ED">
        <w:rPr>
          <w:rFonts w:ascii="Times New Roman" w:eastAsiaTheme="minorHAnsi" w:hAnsi="Times New Roman" w:cs="Times New Roman"/>
          <w:color w:val="auto"/>
        </w:rPr>
        <w:t>, etc. One amazing and interesting aspect about contemporary female writers in Nigeria is the total Absence of the ideology of feminism which preoccupied and even energized their predecessors such as Buchi  Emecheta, Zaynab Alkali, and Ifeoma Okoye. The contemporary female novelists have reverted to the home and family life.</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Poverty, military dictatorship, corruption in the Nigerian society and love are some of the other thematic preoccupations of the contemporary Nigerian fiction.</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 Test</w:t>
      </w:r>
    </w:p>
    <w:p w:rsidR="00C5747F" w:rsidRPr="00AA33ED" w:rsidRDefault="00C5747F" w:rsidP="00AA33ED">
      <w:pPr>
        <w:pStyle w:val="ListParagraph"/>
        <w:numPr>
          <w:ilvl w:val="0"/>
          <w:numId w:val="16"/>
        </w:numPr>
        <w:spacing w:after="120" w:line="360" w:lineRule="auto"/>
        <w:jc w:val="both"/>
        <w:rPr>
          <w:rFonts w:ascii="Times New Roman" w:hAnsi="Times New Roman" w:cs="Times New Roman"/>
        </w:rPr>
      </w:pPr>
      <w:r w:rsidRPr="00AA33ED">
        <w:rPr>
          <w:rFonts w:ascii="Times New Roman" w:hAnsi="Times New Roman" w:cs="Times New Roman"/>
        </w:rPr>
        <w:t>Discuss the origin of Nigerian novel.</w:t>
      </w:r>
    </w:p>
    <w:p w:rsidR="00C5747F" w:rsidRPr="00AA33ED" w:rsidRDefault="00C5747F" w:rsidP="00AA33ED">
      <w:pPr>
        <w:pStyle w:val="ListParagraph"/>
        <w:numPr>
          <w:ilvl w:val="0"/>
          <w:numId w:val="16"/>
        </w:numPr>
        <w:spacing w:after="120" w:line="360" w:lineRule="auto"/>
        <w:jc w:val="both"/>
        <w:rPr>
          <w:rFonts w:ascii="Times New Roman" w:hAnsi="Times New Roman" w:cs="Times New Roman"/>
        </w:rPr>
      </w:pPr>
      <w:r w:rsidRPr="00AA33ED">
        <w:rPr>
          <w:rFonts w:ascii="Times New Roman" w:hAnsi="Times New Roman" w:cs="Times New Roman"/>
        </w:rPr>
        <w:t>Examine any of the generations of Nigerian novel.</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rPr>
        <w:t>References/ Further Reading</w:t>
      </w:r>
    </w:p>
    <w:p w:rsidR="00EA2A21" w:rsidRPr="00AA33ED" w:rsidRDefault="00EA2A21"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Abrams, M.H. 2009. </w:t>
      </w:r>
      <w:r w:rsidRPr="00AA33ED">
        <w:rPr>
          <w:rFonts w:ascii="Times New Roman" w:eastAsiaTheme="minorHAnsi" w:hAnsi="Times New Roman" w:cs="Times New Roman"/>
          <w:i/>
          <w:color w:val="auto"/>
        </w:rPr>
        <w:t>A Glossary of Literary Terms</w:t>
      </w:r>
      <w:r w:rsidRPr="00AA33ED">
        <w:rPr>
          <w:rFonts w:ascii="Times New Roman" w:eastAsiaTheme="minorHAnsi" w:hAnsi="Times New Roman" w:cs="Times New Roman"/>
          <w:color w:val="auto"/>
        </w:rPr>
        <w:t>, 9</w:t>
      </w:r>
      <w:r w:rsidRPr="00AA33ED">
        <w:rPr>
          <w:rFonts w:ascii="Times New Roman" w:eastAsiaTheme="minorHAnsi" w:hAnsi="Times New Roman" w:cs="Times New Roman"/>
          <w:color w:val="auto"/>
          <w:vertAlign w:val="superscript"/>
        </w:rPr>
        <w:t>th</w:t>
      </w:r>
      <w:r w:rsidRPr="00AA33ED">
        <w:rPr>
          <w:rFonts w:ascii="Times New Roman" w:eastAsiaTheme="minorHAnsi" w:hAnsi="Times New Roman" w:cs="Times New Roman"/>
          <w:color w:val="auto"/>
        </w:rPr>
        <w:t xml:space="preserve"> Edition. Boston: Wordsworth Centage Learning.</w:t>
      </w:r>
    </w:p>
    <w:p w:rsidR="00EA2A21" w:rsidRPr="00AA33ED" w:rsidRDefault="00EA2A21"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McKeon, M. 1987. </w:t>
      </w:r>
      <w:r w:rsidRPr="00AA33ED">
        <w:rPr>
          <w:rFonts w:ascii="Times New Roman" w:eastAsiaTheme="minorHAnsi" w:hAnsi="Times New Roman" w:cs="Times New Roman"/>
          <w:i/>
          <w:color w:val="auto"/>
        </w:rPr>
        <w:t>The Origins of the English Novel, 1600-1740</w:t>
      </w:r>
      <w:r w:rsidRPr="00AA33ED">
        <w:rPr>
          <w:rFonts w:ascii="Times New Roman" w:eastAsiaTheme="minorHAnsi" w:hAnsi="Times New Roman" w:cs="Times New Roman"/>
          <w:color w:val="auto"/>
        </w:rPr>
        <w:t>. Baltimore: Johns Hopkins University Press.</w:t>
      </w:r>
    </w:p>
    <w:p w:rsidR="00C5747F" w:rsidRPr="00AA33ED" w:rsidRDefault="00C5747F"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Nnolim, C. 2010. </w:t>
      </w:r>
      <w:r w:rsidRPr="00AA33ED">
        <w:rPr>
          <w:rFonts w:ascii="Times New Roman" w:eastAsiaTheme="minorHAnsi" w:hAnsi="Times New Roman" w:cs="Times New Roman"/>
          <w:i/>
          <w:color w:val="auto"/>
        </w:rPr>
        <w:t>Issues in African Literature</w:t>
      </w:r>
      <w:r w:rsidRPr="00AA33ED">
        <w:rPr>
          <w:rFonts w:ascii="Times New Roman" w:eastAsiaTheme="minorHAnsi" w:hAnsi="Times New Roman" w:cs="Times New Roman"/>
          <w:color w:val="auto"/>
        </w:rPr>
        <w:t>. Lagos: Malthouse Press Limited.</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FOUR</w:t>
      </w:r>
    </w:p>
    <w:p w:rsidR="00382908" w:rsidRPr="00AA33ED" w:rsidRDefault="00382908"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Plot Account of Akin Bello’s </w:t>
      </w:r>
      <w:r w:rsidRPr="00AA33ED">
        <w:rPr>
          <w:rFonts w:ascii="Times New Roman" w:eastAsiaTheme="minorHAnsi" w:hAnsi="Times New Roman" w:cs="Times New Roman"/>
          <w:b/>
          <w:i/>
          <w:color w:val="auto"/>
        </w:rPr>
        <w:t>Egbon of Lagos</w:t>
      </w:r>
    </w:p>
    <w:p w:rsidR="00EA2A21" w:rsidRPr="00AA33ED" w:rsidRDefault="00EA2A21" w:rsidP="00AA33ED">
      <w:pPr>
        <w:spacing w:after="120"/>
        <w:jc w:val="both"/>
        <w:rPr>
          <w:rFonts w:ascii="Times New Roman" w:eastAsiaTheme="minorHAnsi" w:hAnsi="Times New Roman" w:cs="Times New Roman"/>
          <w:b/>
          <w:color w:val="auto"/>
        </w:rPr>
      </w:pPr>
    </w:p>
    <w:p w:rsidR="00EA2A21" w:rsidRPr="00AA33ED" w:rsidRDefault="00EA2A21" w:rsidP="00AA33ED">
      <w:pPr>
        <w:numPr>
          <w:ilvl w:val="0"/>
          <w:numId w:val="12"/>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382908"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In drama, the playwright</w:t>
      </w:r>
      <w:r w:rsidR="00EA2A21" w:rsidRPr="00AA33ED">
        <w:rPr>
          <w:rFonts w:ascii="Times New Roman" w:eastAsiaTheme="minorHAnsi" w:hAnsi="Times New Roman" w:cs="Times New Roman"/>
          <w:color w:val="auto"/>
        </w:rPr>
        <w:t xml:space="preserve"> tells a story by dramatizing human conditions and human relationships. In doing this, he/she uses characters to live out the experiences presented in the work as they engage in certain actions and involve themselves in series of events and incidents which are arranged in a particular sequence. This is plot, and it is one </w:t>
      </w:r>
      <w:r w:rsidRPr="00AA33ED">
        <w:rPr>
          <w:rFonts w:ascii="Times New Roman" w:eastAsiaTheme="minorHAnsi" w:hAnsi="Times New Roman" w:cs="Times New Roman"/>
          <w:color w:val="auto"/>
        </w:rPr>
        <w:t>of the elements of drama</w:t>
      </w:r>
      <w:r w:rsidR="00EA2A21" w:rsidRPr="00AA33ED">
        <w:rPr>
          <w:rFonts w:ascii="Times New Roman" w:eastAsiaTheme="minorHAnsi" w:hAnsi="Times New Roman" w:cs="Times New Roman"/>
          <w:color w:val="auto"/>
        </w:rPr>
        <w:t>. The lectu</w:t>
      </w:r>
      <w:r w:rsidRPr="00AA33ED">
        <w:rPr>
          <w:rFonts w:ascii="Times New Roman" w:eastAsiaTheme="minorHAnsi" w:hAnsi="Times New Roman" w:cs="Times New Roman"/>
          <w:color w:val="auto"/>
        </w:rPr>
        <w:t xml:space="preserve">re is designed to examine the plot account of one of the selected texts for this course, Akin Bello’s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w:t>
      </w:r>
    </w:p>
    <w:p w:rsidR="00EA2A21" w:rsidRPr="00AA33ED" w:rsidRDefault="00EA2A21" w:rsidP="00AA33ED">
      <w:pPr>
        <w:spacing w:after="120"/>
        <w:ind w:left="360"/>
        <w:contextualSpacing/>
        <w:jc w:val="both"/>
        <w:rPr>
          <w:rFonts w:ascii="Times New Roman" w:eastAsiaTheme="minorHAnsi" w:hAnsi="Times New Roman" w:cs="Times New Roman"/>
          <w:color w:val="auto"/>
        </w:rPr>
      </w:pPr>
    </w:p>
    <w:p w:rsidR="00EA2A21" w:rsidRPr="00AA33ED" w:rsidRDefault="00EA2A21" w:rsidP="00AA33ED">
      <w:pPr>
        <w:spacing w:after="120"/>
        <w:ind w:left="360"/>
        <w:contextualSpacing/>
        <w:jc w:val="both"/>
        <w:rPr>
          <w:rFonts w:ascii="Times New Roman" w:eastAsiaTheme="minorHAnsi" w:hAnsi="Times New Roman" w:cs="Times New Roman"/>
          <w:color w:val="auto"/>
        </w:rPr>
      </w:pPr>
    </w:p>
    <w:p w:rsidR="00EA2A21" w:rsidRPr="00AA33ED" w:rsidRDefault="00EA2A21" w:rsidP="00AA33ED">
      <w:pPr>
        <w:spacing w:after="120"/>
        <w:ind w:left="36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382908" w:rsidP="00AA33ED">
      <w:pPr>
        <w:numPr>
          <w:ilvl w:val="0"/>
          <w:numId w:val="13"/>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Give the plot account of </w:t>
      </w:r>
      <w:r w:rsidRPr="00AA33ED">
        <w:rPr>
          <w:rFonts w:ascii="Times New Roman" w:eastAsiaTheme="minorHAnsi" w:hAnsi="Times New Roman" w:cs="Times New Roman"/>
          <w:i/>
          <w:color w:val="auto"/>
        </w:rPr>
        <w:t>Egbon of Lagos</w:t>
      </w:r>
      <w:r w:rsidR="00523E7D" w:rsidRPr="00AA33ED">
        <w:rPr>
          <w:rFonts w:ascii="Times New Roman" w:eastAsiaTheme="minorHAnsi" w:hAnsi="Times New Roman" w:cs="Times New Roman"/>
          <w:i/>
          <w:color w:val="auto"/>
        </w:rPr>
        <w:t>.</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w:t>
      </w: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b/>
          <w:color w:val="auto"/>
        </w:rPr>
        <w:t>Pre-Test</w:t>
      </w:r>
    </w:p>
    <w:p w:rsidR="00EA2A21" w:rsidRPr="00AA33ED" w:rsidRDefault="00EA2A21" w:rsidP="00AA33ED">
      <w:pPr>
        <w:numPr>
          <w:ilvl w:val="0"/>
          <w:numId w:val="1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is plot?</w:t>
      </w:r>
    </w:p>
    <w:p w:rsidR="00EA2A21" w:rsidRPr="00AA33ED" w:rsidRDefault="00EA2A21" w:rsidP="00AA33ED">
      <w:pPr>
        <w:numPr>
          <w:ilvl w:val="0"/>
          <w:numId w:val="1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is theme?</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w:t>
      </w: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CONTENT</w:t>
      </w:r>
    </w:p>
    <w:p w:rsidR="00382908" w:rsidRPr="00AA33ED" w:rsidRDefault="00382908"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PLOT</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Akin Bello’s award-winning play,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xml:space="preserve"> is a satire on a number of vices affecting the contemporary Nigerian society. These vices include poverty, unemployment, job insecurity, prostitution, anger and frustration. Essentially, it captures how ordinary Nigerians grapple with a myriad of daily, avoidable problems. </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plot of the play revolves around the character of Olu Afuye, a seasoned journalist, who works with </w:t>
      </w:r>
      <w:r w:rsidRPr="00AA33ED">
        <w:rPr>
          <w:rFonts w:ascii="Times New Roman" w:eastAsiaTheme="minorHAnsi" w:hAnsi="Times New Roman" w:cs="Times New Roman"/>
          <w:i/>
          <w:color w:val="auto"/>
        </w:rPr>
        <w:t>The Times</w:t>
      </w:r>
      <w:r w:rsidRPr="00AA33ED">
        <w:rPr>
          <w:rFonts w:ascii="Times New Roman" w:eastAsiaTheme="minorHAnsi" w:hAnsi="Times New Roman" w:cs="Times New Roman"/>
          <w:color w:val="auto"/>
        </w:rPr>
        <w:t xml:space="preserve"> newspaper at Kakawa. He is in a steady relationship with Bisi when the play starts. However, while Bisi is desirous of tying the nuptial knot with him, Olu develops a cold feet, and keeps on giving a string of excuses. Initially, Bisi believes Olu’s relunctance is as a result of the financial challenges he grapples with.  Olu’s caring father, Pa Afuye, a retired school principal and widower, and his siblings are worried about his reluctance to settle down and his secretive nature. He distances himself from the members of his family. With the passage of time, Olu’s problem is unravelled. During the NUJ Convention in Calabar, he contracts a sexually transmitted disease, </w:t>
      </w:r>
      <w:r w:rsidRPr="00AA33ED">
        <w:rPr>
          <w:rFonts w:ascii="Times New Roman" w:eastAsiaTheme="minorHAnsi" w:hAnsi="Times New Roman" w:cs="Times New Roman"/>
          <w:color w:val="auto"/>
        </w:rPr>
        <w:lastRenderedPageBreak/>
        <w:t>Sapanna pepper (mumps) which has gradually rendered him impotent. Pa Afuye enlists the support of an experienced herbalist who prepares the cure. However, Olu utterly condemns the idea of the consulting of herbalist on his behalf. He resorts to self-medication, much to his fiancée, Bisi’s chagrin.</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Realising the bleakness of the marriage prospects between her and Olu, Bisi gets engaged to another man, whom she is spotted at the embassy with planning to travel abroad.</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climax of the play, Olu disappears from Lagos Island in mysterious circumstances, with no trace of him. All efforts to locate him prove abortive.</w:t>
      </w:r>
    </w:p>
    <w:p w:rsidR="00382908" w:rsidRPr="00AA33ED" w:rsidRDefault="00382908" w:rsidP="00AA33ED">
      <w:pPr>
        <w:spacing w:after="120"/>
        <w:jc w:val="both"/>
        <w:rPr>
          <w:rFonts w:ascii="Times New Roman" w:eastAsiaTheme="minorHAnsi" w:hAnsi="Times New Roman" w:cs="Times New Roman"/>
          <w:color w:val="auto"/>
        </w:rPr>
      </w:pPr>
    </w:p>
    <w:p w:rsidR="00382908" w:rsidRPr="00AA33ED" w:rsidRDefault="00382908"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Discuss the plot of </w:t>
      </w:r>
      <w:r w:rsidRPr="00AA33ED">
        <w:rPr>
          <w:rFonts w:ascii="Times New Roman" w:eastAsiaTheme="minorHAnsi" w:hAnsi="Times New Roman" w:cs="Times New Roman"/>
          <w:i/>
          <w:color w:val="auto"/>
        </w:rPr>
        <w:t>Eg</w:t>
      </w:r>
      <w:r w:rsidR="00920B4A" w:rsidRPr="00AA33ED">
        <w:rPr>
          <w:rFonts w:ascii="Times New Roman" w:eastAsiaTheme="minorHAnsi" w:hAnsi="Times New Roman" w:cs="Times New Roman"/>
          <w:i/>
          <w:color w:val="auto"/>
        </w:rPr>
        <w:t>b</w:t>
      </w:r>
      <w:r w:rsidRPr="00AA33ED">
        <w:rPr>
          <w:rFonts w:ascii="Times New Roman" w:eastAsiaTheme="minorHAnsi" w:hAnsi="Times New Roman" w:cs="Times New Roman"/>
          <w:i/>
          <w:color w:val="auto"/>
        </w:rPr>
        <w:t>on of Lagos</w:t>
      </w:r>
      <w:r w:rsidRPr="00AA33ED">
        <w:rPr>
          <w:rFonts w:ascii="Times New Roman" w:eastAsiaTheme="minorHAnsi" w:hAnsi="Times New Roman" w:cs="Times New Roman"/>
          <w:color w:val="auto"/>
        </w:rPr>
        <w:t>.</w:t>
      </w:r>
    </w:p>
    <w:p w:rsidR="00920B4A" w:rsidRPr="00AA33ED" w:rsidRDefault="00920B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920B4A" w:rsidRPr="00AA33ED" w:rsidRDefault="00920B4A" w:rsidP="00AA33ED">
      <w:pPr>
        <w:spacing w:after="120"/>
        <w:ind w:left="7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Bello, A. 2014.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Ibadan: ABEL Books.</w:t>
      </w:r>
    </w:p>
    <w:p w:rsidR="00920B4A" w:rsidRPr="00AA33ED" w:rsidRDefault="00920B4A" w:rsidP="00AA33ED">
      <w:pPr>
        <w:spacing w:after="120"/>
        <w:ind w:left="720"/>
        <w:jc w:val="both"/>
        <w:rPr>
          <w:rFonts w:ascii="Times New Roman" w:eastAsiaTheme="minorHAnsi" w:hAnsi="Times New Roman" w:cs="Times New Roman"/>
          <w:color w:val="auto"/>
        </w:rPr>
      </w:pPr>
    </w:p>
    <w:p w:rsidR="00920B4A" w:rsidRPr="00AA33ED" w:rsidRDefault="00920B4A" w:rsidP="00AA33ED">
      <w:pPr>
        <w:spacing w:after="120"/>
        <w:ind w:left="720"/>
        <w:jc w:val="both"/>
        <w:rPr>
          <w:rFonts w:ascii="Times New Roman" w:eastAsiaTheme="minorHAnsi" w:hAnsi="Times New Roman" w:cs="Times New Roman"/>
          <w:color w:val="auto"/>
        </w:rPr>
      </w:pPr>
    </w:p>
    <w:p w:rsidR="00920B4A" w:rsidRPr="00AA33ED" w:rsidRDefault="00920B4A"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920B4A" w:rsidRPr="00AA33ED" w:rsidRDefault="00920B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FIVE</w:t>
      </w:r>
    </w:p>
    <w:p w:rsidR="00920B4A" w:rsidRPr="00AA33ED" w:rsidRDefault="00920B4A" w:rsidP="00AA33ED">
      <w:pPr>
        <w:spacing w:after="120"/>
        <w:jc w:val="both"/>
        <w:rPr>
          <w:rFonts w:ascii="Times New Roman" w:eastAsiaTheme="minorHAnsi" w:hAnsi="Times New Roman" w:cs="Times New Roman"/>
          <w:b/>
          <w:i/>
          <w:color w:val="auto"/>
        </w:rPr>
      </w:pPr>
      <w:r w:rsidRPr="00AA33ED">
        <w:rPr>
          <w:rFonts w:ascii="Times New Roman" w:eastAsiaTheme="minorHAnsi" w:hAnsi="Times New Roman" w:cs="Times New Roman"/>
          <w:b/>
          <w:color w:val="auto"/>
        </w:rPr>
        <w:t xml:space="preserve">Themes in Akin Bello’s </w:t>
      </w:r>
      <w:r w:rsidRPr="00AA33ED">
        <w:rPr>
          <w:rFonts w:ascii="Times New Roman" w:eastAsiaTheme="minorHAnsi" w:hAnsi="Times New Roman" w:cs="Times New Roman"/>
          <w:b/>
          <w:i/>
          <w:color w:val="auto"/>
        </w:rPr>
        <w:t xml:space="preserve">Egbon of Lagos    </w:t>
      </w:r>
    </w:p>
    <w:p w:rsidR="00920B4A" w:rsidRPr="00AA33ED" w:rsidRDefault="00920B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382908" w:rsidRPr="00AA33ED" w:rsidRDefault="00920B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Themes form an integral part of </w:t>
      </w:r>
      <w:r w:rsidR="002E5219" w:rsidRPr="00AA33ED">
        <w:rPr>
          <w:rFonts w:ascii="Times New Roman" w:eastAsiaTheme="minorHAnsi" w:hAnsi="Times New Roman" w:cs="Times New Roman"/>
          <w:color w:val="auto"/>
        </w:rPr>
        <w:t xml:space="preserve">literary works of art. In this lecture, the thematic preoccupations of Akin Bello in his play, </w:t>
      </w:r>
      <w:r w:rsidR="002E5219" w:rsidRPr="00AA33ED">
        <w:rPr>
          <w:rFonts w:ascii="Times New Roman" w:eastAsiaTheme="minorHAnsi" w:hAnsi="Times New Roman" w:cs="Times New Roman"/>
          <w:i/>
          <w:color w:val="auto"/>
        </w:rPr>
        <w:t>Egbon of Lago</w:t>
      </w:r>
      <w:r w:rsidR="002E5219" w:rsidRPr="00AA33ED">
        <w:rPr>
          <w:rFonts w:ascii="Times New Roman" w:eastAsiaTheme="minorHAnsi" w:hAnsi="Times New Roman" w:cs="Times New Roman"/>
          <w:color w:val="auto"/>
        </w:rPr>
        <w:t>s will be examined.</w:t>
      </w:r>
    </w:p>
    <w:p w:rsidR="002E5219" w:rsidRPr="00AA33ED" w:rsidRDefault="002E521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2E5219" w:rsidRPr="00AA33ED" w:rsidRDefault="002E52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At the end of the lecture, students should be able to: </w:t>
      </w:r>
    </w:p>
    <w:p w:rsidR="002E5219" w:rsidRPr="00AA33ED" w:rsidRDefault="002E5219" w:rsidP="00AA33ED">
      <w:pPr>
        <w:pStyle w:val="ListParagraph"/>
        <w:numPr>
          <w:ilvl w:val="0"/>
          <w:numId w:val="17"/>
        </w:numPr>
        <w:spacing w:after="120" w:line="360" w:lineRule="auto"/>
        <w:jc w:val="both"/>
        <w:rPr>
          <w:rFonts w:ascii="Times New Roman" w:hAnsi="Times New Roman" w:cs="Times New Roman"/>
        </w:rPr>
      </w:pPr>
      <w:r w:rsidRPr="00AA33ED">
        <w:rPr>
          <w:rFonts w:ascii="Times New Roman" w:hAnsi="Times New Roman" w:cs="Times New Roman"/>
        </w:rPr>
        <w:t xml:space="preserve">Mention the themes explored in </w:t>
      </w:r>
      <w:r w:rsidRPr="00AA33ED">
        <w:rPr>
          <w:rFonts w:ascii="Times New Roman" w:hAnsi="Times New Roman" w:cs="Times New Roman"/>
          <w:i/>
        </w:rPr>
        <w:t>Egbon of Lagos</w:t>
      </w:r>
      <w:r w:rsidRPr="00AA33ED">
        <w:rPr>
          <w:rFonts w:ascii="Times New Roman" w:hAnsi="Times New Roman" w:cs="Times New Roman"/>
        </w:rPr>
        <w:t>.</w:t>
      </w:r>
    </w:p>
    <w:p w:rsidR="002E5219" w:rsidRPr="00AA33ED" w:rsidRDefault="002E5219" w:rsidP="00AA33ED">
      <w:pPr>
        <w:pStyle w:val="ListParagraph"/>
        <w:numPr>
          <w:ilvl w:val="0"/>
          <w:numId w:val="17"/>
        </w:numPr>
        <w:spacing w:after="120" w:line="360" w:lineRule="auto"/>
        <w:jc w:val="both"/>
        <w:rPr>
          <w:rFonts w:ascii="Times New Roman" w:hAnsi="Times New Roman" w:cs="Times New Roman"/>
        </w:rPr>
      </w:pPr>
      <w:r w:rsidRPr="00AA33ED">
        <w:rPr>
          <w:rFonts w:ascii="Times New Roman" w:hAnsi="Times New Roman" w:cs="Times New Roman"/>
        </w:rPr>
        <w:t xml:space="preserve">Discuss the themes in </w:t>
      </w:r>
      <w:r w:rsidRPr="00AA33ED">
        <w:rPr>
          <w:rFonts w:ascii="Times New Roman" w:hAnsi="Times New Roman" w:cs="Times New Roman"/>
          <w:i/>
        </w:rPr>
        <w:t>Egbon of Lagos</w:t>
      </w:r>
      <w:r w:rsidRPr="00AA33ED">
        <w:rPr>
          <w:rFonts w:ascii="Times New Roman" w:hAnsi="Times New Roman" w:cs="Times New Roman"/>
        </w:rPr>
        <w:t>.</w:t>
      </w:r>
    </w:p>
    <w:p w:rsidR="002E5219" w:rsidRPr="00AA33ED" w:rsidRDefault="002E5219" w:rsidP="00AA33ED">
      <w:pPr>
        <w:spacing w:after="120"/>
        <w:jc w:val="both"/>
        <w:rPr>
          <w:rFonts w:ascii="Times New Roman" w:hAnsi="Times New Roman" w:cs="Times New Roman"/>
        </w:rPr>
      </w:pPr>
      <w:r w:rsidRPr="00AA33ED">
        <w:rPr>
          <w:rFonts w:ascii="Times New Roman" w:hAnsi="Times New Roman" w:cs="Times New Roman"/>
        </w:rPr>
        <w:t xml:space="preserve">  </w:t>
      </w:r>
    </w:p>
    <w:p w:rsidR="002E5219" w:rsidRPr="00AA33ED" w:rsidRDefault="002E5219" w:rsidP="00AA33ED">
      <w:pPr>
        <w:spacing w:after="120"/>
        <w:jc w:val="both"/>
        <w:rPr>
          <w:rFonts w:ascii="Times New Roman" w:hAnsi="Times New Roman" w:cs="Times New Roman"/>
          <w:b/>
        </w:rPr>
      </w:pPr>
      <w:r w:rsidRPr="00AA33ED">
        <w:rPr>
          <w:rFonts w:ascii="Times New Roman" w:hAnsi="Times New Roman" w:cs="Times New Roman"/>
          <w:b/>
        </w:rPr>
        <w:t xml:space="preserve">      Pre-Test</w:t>
      </w:r>
    </w:p>
    <w:p w:rsidR="002E5219" w:rsidRPr="00AA33ED" w:rsidRDefault="002E5219" w:rsidP="00AA33ED">
      <w:pPr>
        <w:pStyle w:val="ListParagraph"/>
        <w:numPr>
          <w:ilvl w:val="0"/>
          <w:numId w:val="18"/>
        </w:numPr>
        <w:spacing w:after="120" w:line="360" w:lineRule="auto"/>
        <w:jc w:val="both"/>
        <w:rPr>
          <w:rFonts w:ascii="Times New Roman" w:hAnsi="Times New Roman" w:cs="Times New Roman"/>
        </w:rPr>
      </w:pPr>
      <w:r w:rsidRPr="00AA33ED">
        <w:rPr>
          <w:rFonts w:ascii="Times New Roman" w:hAnsi="Times New Roman" w:cs="Times New Roman"/>
        </w:rPr>
        <w:t>What is theme?</w:t>
      </w:r>
    </w:p>
    <w:p w:rsidR="00561764" w:rsidRPr="00AA33ED" w:rsidRDefault="00561764" w:rsidP="00AA33ED">
      <w:pPr>
        <w:spacing w:after="120"/>
        <w:jc w:val="both"/>
        <w:rPr>
          <w:rFonts w:ascii="Times New Roman" w:hAnsi="Times New Roman" w:cs="Times New Roman"/>
        </w:rPr>
      </w:pPr>
    </w:p>
    <w:p w:rsidR="00561764" w:rsidRPr="00AA33ED" w:rsidRDefault="00561764" w:rsidP="00AA33ED">
      <w:pPr>
        <w:spacing w:after="120"/>
        <w:jc w:val="both"/>
        <w:rPr>
          <w:rFonts w:ascii="Times New Roman" w:hAnsi="Times New Roman" w:cs="Times New Roman"/>
          <w:b/>
        </w:rPr>
      </w:pPr>
      <w:r w:rsidRPr="00AA33ED">
        <w:rPr>
          <w:rFonts w:ascii="Times New Roman" w:hAnsi="Times New Roman" w:cs="Times New Roman"/>
          <w:b/>
        </w:rPr>
        <w:t>CONTENT</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THEMES</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LOVE</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Undoubtedly, Bisi is genuinely in love with Olu, the Egbon of Lagos. She demonstrates a great love for him and a genuine concern with his situations. She even volunteers to improve Olu’s financial situation and secure him a more decent apartment. However, Olu’s failure to return the love ruins their relationship. Pa Afuye is also a caring father who deeply loves his son and his other children.  When he gets to know of Olu’s problem, he leaves no stone unturned in finding a lasting solution to it.</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FAMILY BOND</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There is a great family bond in Pa Afuye’s family. The Afuyes meet periodically meet to discuss pressing family issues. In one of such meetings, they discuss the house maintenance. That is when Olu’s issue cropped up.</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POVERTY</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high level of poverty in   Nigeria is graphically portrayed in Akin Bello’s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Olu, the protagonist of the play, is financially handicapped. He stays in a room apartment in a crowded area on Lagos Island. He is desperate to leave his job due to the poor remuneration. The atmosphere of the play generally depict poverty.</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SEXUAL IMMORALITY</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character of Glory and a number of other ladies are employed by the playwright to project the theme of sexual immorality. Olu’s contraction of a deadly sexually transmitted disease during the NUJ Convention in Calabar also depicts sexual immorality. In addition, many of Olu’s co-workers at The Times are morally loose, as they cavort with girls as pastime.</w:t>
      </w:r>
    </w:p>
    <w:p w:rsidR="00561764" w:rsidRPr="00AA33ED" w:rsidRDefault="00561764" w:rsidP="00AA33ED">
      <w:pPr>
        <w:spacing w:after="120"/>
        <w:jc w:val="both"/>
        <w:rPr>
          <w:rFonts w:ascii="Times New Roman" w:hAnsi="Times New Roman" w:cs="Times New Roman"/>
        </w:rPr>
      </w:pPr>
    </w:p>
    <w:p w:rsidR="00561764" w:rsidRPr="00AA33ED" w:rsidRDefault="00561764" w:rsidP="00AA33ED">
      <w:pPr>
        <w:spacing w:after="120"/>
        <w:jc w:val="both"/>
        <w:rPr>
          <w:rFonts w:ascii="Times New Roman" w:hAnsi="Times New Roman" w:cs="Times New Roman"/>
        </w:rPr>
      </w:pPr>
      <w:r w:rsidRPr="00AA33ED">
        <w:rPr>
          <w:rFonts w:ascii="Times New Roman" w:hAnsi="Times New Roman" w:cs="Times New Roman"/>
        </w:rPr>
        <w:t>Post Test</w:t>
      </w:r>
    </w:p>
    <w:p w:rsidR="00561764" w:rsidRPr="00AA33ED" w:rsidRDefault="00561764" w:rsidP="00AA33ED">
      <w:pPr>
        <w:pStyle w:val="ListParagraph"/>
        <w:numPr>
          <w:ilvl w:val="0"/>
          <w:numId w:val="19"/>
        </w:numPr>
        <w:spacing w:after="120" w:line="360" w:lineRule="auto"/>
        <w:jc w:val="both"/>
        <w:rPr>
          <w:rFonts w:ascii="Times New Roman" w:hAnsi="Times New Roman" w:cs="Times New Roman"/>
        </w:rPr>
      </w:pPr>
      <w:r w:rsidRPr="00AA33ED">
        <w:rPr>
          <w:rFonts w:ascii="Times New Roman" w:hAnsi="Times New Roman" w:cs="Times New Roman"/>
        </w:rPr>
        <w:t xml:space="preserve">Mention three themes in </w:t>
      </w:r>
      <w:r w:rsidRPr="00AA33ED">
        <w:rPr>
          <w:rFonts w:ascii="Times New Roman" w:hAnsi="Times New Roman" w:cs="Times New Roman"/>
          <w:i/>
        </w:rPr>
        <w:t>Egbon of Lagos</w:t>
      </w:r>
      <w:r w:rsidR="00523E7D" w:rsidRPr="00AA33ED">
        <w:rPr>
          <w:rFonts w:ascii="Times New Roman" w:hAnsi="Times New Roman" w:cs="Times New Roman"/>
          <w:i/>
        </w:rPr>
        <w:t>.</w:t>
      </w:r>
    </w:p>
    <w:p w:rsidR="00561764" w:rsidRPr="00AA33ED" w:rsidRDefault="00561764" w:rsidP="00AA33ED">
      <w:pPr>
        <w:pStyle w:val="ListParagraph"/>
        <w:numPr>
          <w:ilvl w:val="0"/>
          <w:numId w:val="19"/>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w:t>
      </w:r>
    </w:p>
    <w:p w:rsidR="00561764" w:rsidRPr="00AA33ED" w:rsidRDefault="00561764" w:rsidP="00AA33ED">
      <w:pPr>
        <w:pStyle w:val="ListParagraph"/>
        <w:spacing w:after="120" w:line="360" w:lineRule="auto"/>
        <w:ind w:left="1080"/>
        <w:jc w:val="both"/>
        <w:rPr>
          <w:rFonts w:ascii="Times New Roman" w:hAnsi="Times New Roman" w:cs="Times New Roman"/>
        </w:rPr>
      </w:pP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561764" w:rsidRPr="00AA33ED" w:rsidRDefault="00561764" w:rsidP="00AA33ED">
      <w:pPr>
        <w:spacing w:after="120"/>
        <w:ind w:left="7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Bello, A. 2014.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Ibadan: ABEL Books.</w:t>
      </w:r>
    </w:p>
    <w:p w:rsidR="00D27C26" w:rsidRPr="00AA33ED" w:rsidRDefault="00D27C26"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SIX</w:t>
      </w:r>
    </w:p>
    <w:p w:rsidR="00D27C26" w:rsidRPr="00AA33ED" w:rsidRDefault="00D27C26"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Plot Account of Chinua Achebe’s </w:t>
      </w:r>
      <w:r w:rsidRPr="00AA33ED">
        <w:rPr>
          <w:rFonts w:ascii="Times New Roman" w:eastAsiaTheme="minorHAnsi" w:hAnsi="Times New Roman" w:cs="Times New Roman"/>
          <w:b/>
          <w:i/>
          <w:color w:val="auto"/>
        </w:rPr>
        <w:t>A Man of the People</w:t>
      </w:r>
    </w:p>
    <w:p w:rsidR="00D27C26" w:rsidRPr="00AA33ED" w:rsidRDefault="00D27C2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rPr>
        <w:t>Introduction</w:t>
      </w:r>
      <w:r w:rsidRPr="00AA33ED">
        <w:rPr>
          <w:rFonts w:ascii="Times New Roman" w:eastAsiaTheme="minorHAnsi" w:hAnsi="Times New Roman" w:cs="Times New Roman"/>
          <w:b/>
          <w:color w:val="auto"/>
        </w:rPr>
        <w:br/>
      </w:r>
      <w:r w:rsidR="003F1D89" w:rsidRPr="00AA33ED">
        <w:rPr>
          <w:rFonts w:ascii="Times New Roman" w:eastAsiaTheme="minorHAnsi" w:hAnsi="Times New Roman" w:cs="Times New Roman"/>
          <w:color w:val="auto"/>
        </w:rPr>
        <w:t xml:space="preserve">This lecture is designed to critically evaluate the plot of Chinua Achebe’s political novel, </w:t>
      </w:r>
      <w:r w:rsidR="003F1D89" w:rsidRPr="00AA33ED">
        <w:rPr>
          <w:rFonts w:ascii="Times New Roman" w:eastAsiaTheme="minorHAnsi" w:hAnsi="Times New Roman" w:cs="Times New Roman"/>
          <w:i/>
          <w:color w:val="auto"/>
        </w:rPr>
        <w:t>A Man of the People</w:t>
      </w:r>
      <w:r w:rsidR="003F1D89" w:rsidRPr="00AA33ED">
        <w:rPr>
          <w:rFonts w:ascii="Times New Roman" w:eastAsiaTheme="minorHAnsi" w:hAnsi="Times New Roman" w:cs="Times New Roman"/>
          <w:color w:val="auto"/>
        </w:rPr>
        <w:t>, one of the recommended literary texts for this course.</w:t>
      </w:r>
    </w:p>
    <w:p w:rsidR="003F1D89" w:rsidRPr="00AA33ED" w:rsidRDefault="003F1D8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3F1D89" w:rsidRPr="00AA33ED" w:rsidRDefault="003F1D8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w:t>
      </w:r>
      <w:r w:rsidR="004048C3" w:rsidRPr="00AA33ED">
        <w:rPr>
          <w:rFonts w:ascii="Times New Roman" w:eastAsiaTheme="minorHAnsi" w:hAnsi="Times New Roman" w:cs="Times New Roman"/>
          <w:color w:val="auto"/>
        </w:rPr>
        <w:t>ure, students should be able to</w:t>
      </w:r>
      <w:r w:rsidRPr="00AA33ED">
        <w:rPr>
          <w:rFonts w:ascii="Times New Roman" w:eastAsiaTheme="minorHAnsi" w:hAnsi="Times New Roman" w:cs="Times New Roman"/>
          <w:color w:val="auto"/>
        </w:rPr>
        <w:t>:</w:t>
      </w:r>
    </w:p>
    <w:p w:rsidR="003F1D89" w:rsidRPr="00AA33ED" w:rsidRDefault="003F1D89" w:rsidP="00AA33ED">
      <w:pPr>
        <w:pStyle w:val="ListParagraph"/>
        <w:numPr>
          <w:ilvl w:val="0"/>
          <w:numId w:val="20"/>
        </w:numPr>
        <w:spacing w:after="120" w:line="360" w:lineRule="auto"/>
        <w:jc w:val="both"/>
        <w:rPr>
          <w:rFonts w:ascii="Times New Roman" w:hAnsi="Times New Roman" w:cs="Times New Roman"/>
        </w:rPr>
      </w:pPr>
      <w:r w:rsidRPr="00AA33ED">
        <w:rPr>
          <w:rFonts w:ascii="Times New Roman" w:hAnsi="Times New Roman" w:cs="Times New Roman"/>
        </w:rPr>
        <w:t>Narrate the p</w:t>
      </w:r>
      <w:r w:rsidR="004048C3" w:rsidRPr="00AA33ED">
        <w:rPr>
          <w:rFonts w:ascii="Times New Roman" w:hAnsi="Times New Roman" w:cs="Times New Roman"/>
        </w:rPr>
        <w:t xml:space="preserve">lot of Achebe </w:t>
      </w:r>
      <w:r w:rsidR="004048C3" w:rsidRPr="00AA33ED">
        <w:rPr>
          <w:rFonts w:ascii="Times New Roman" w:hAnsi="Times New Roman" w:cs="Times New Roman"/>
          <w:i/>
        </w:rPr>
        <w:t>A Man of the People</w:t>
      </w:r>
      <w:r w:rsidR="00523E7D" w:rsidRPr="00AA33ED">
        <w:rPr>
          <w:rFonts w:ascii="Times New Roman" w:hAnsi="Times New Roman" w:cs="Times New Roman"/>
          <w:i/>
        </w:rPr>
        <w:t>.</w:t>
      </w:r>
    </w:p>
    <w:p w:rsidR="004048C3" w:rsidRPr="00AA33ED" w:rsidRDefault="004048C3" w:rsidP="00AA33ED">
      <w:pPr>
        <w:pStyle w:val="ListParagraph"/>
        <w:numPr>
          <w:ilvl w:val="0"/>
          <w:numId w:val="20"/>
        </w:numPr>
        <w:spacing w:after="120" w:line="360" w:lineRule="auto"/>
        <w:jc w:val="both"/>
        <w:rPr>
          <w:rFonts w:ascii="Times New Roman" w:hAnsi="Times New Roman" w:cs="Times New Roman"/>
        </w:rPr>
      </w:pPr>
      <w:r w:rsidRPr="00AA33ED">
        <w:rPr>
          <w:rFonts w:ascii="Times New Roman" w:hAnsi="Times New Roman" w:cs="Times New Roman"/>
        </w:rPr>
        <w:t xml:space="preserve">Mention some characters in </w:t>
      </w:r>
      <w:r w:rsidRPr="00AA33ED">
        <w:rPr>
          <w:rFonts w:ascii="Times New Roman" w:hAnsi="Times New Roman" w:cs="Times New Roman"/>
          <w:i/>
        </w:rPr>
        <w:t>A Man of the People</w:t>
      </w:r>
      <w:r w:rsidRPr="00AA33ED">
        <w:rPr>
          <w:rFonts w:ascii="Times New Roman" w:hAnsi="Times New Roman" w:cs="Times New Roman"/>
        </w:rPr>
        <w:t>.</w:t>
      </w:r>
    </w:p>
    <w:p w:rsidR="004048C3" w:rsidRPr="00AA33ED" w:rsidRDefault="004048C3" w:rsidP="00AA33ED">
      <w:pPr>
        <w:spacing w:after="120"/>
        <w:jc w:val="both"/>
        <w:rPr>
          <w:rFonts w:ascii="Times New Roman" w:hAnsi="Times New Roman" w:cs="Times New Roman"/>
        </w:rPr>
      </w:pPr>
    </w:p>
    <w:p w:rsidR="004048C3" w:rsidRPr="00AA33ED" w:rsidRDefault="004048C3" w:rsidP="00AA33ED">
      <w:pPr>
        <w:spacing w:after="120"/>
        <w:jc w:val="both"/>
        <w:rPr>
          <w:rFonts w:ascii="Times New Roman" w:hAnsi="Times New Roman" w:cs="Times New Roman"/>
          <w:b/>
        </w:rPr>
      </w:pPr>
      <w:r w:rsidRPr="00AA33ED">
        <w:rPr>
          <w:rFonts w:ascii="Times New Roman" w:hAnsi="Times New Roman" w:cs="Times New Roman"/>
          <w:b/>
        </w:rPr>
        <w:t>Pre-Test</w:t>
      </w:r>
    </w:p>
    <w:p w:rsidR="004048C3" w:rsidRPr="00AA33ED" w:rsidRDefault="004048C3" w:rsidP="00AA33ED">
      <w:pPr>
        <w:pStyle w:val="ListParagraph"/>
        <w:numPr>
          <w:ilvl w:val="0"/>
          <w:numId w:val="21"/>
        </w:numPr>
        <w:spacing w:after="120" w:line="360" w:lineRule="auto"/>
        <w:jc w:val="both"/>
        <w:rPr>
          <w:rFonts w:ascii="Times New Roman" w:hAnsi="Times New Roman" w:cs="Times New Roman"/>
        </w:rPr>
      </w:pPr>
      <w:r w:rsidRPr="00AA33ED">
        <w:rPr>
          <w:rFonts w:ascii="Times New Roman" w:hAnsi="Times New Roman" w:cs="Times New Roman"/>
        </w:rPr>
        <w:t>What is plot in literature?</w:t>
      </w:r>
    </w:p>
    <w:p w:rsidR="004048C3" w:rsidRPr="00AA33ED" w:rsidRDefault="004048C3" w:rsidP="00AA33ED">
      <w:pPr>
        <w:pStyle w:val="ListParagraph"/>
        <w:numPr>
          <w:ilvl w:val="0"/>
          <w:numId w:val="21"/>
        </w:numPr>
        <w:spacing w:after="120" w:line="360" w:lineRule="auto"/>
        <w:jc w:val="both"/>
        <w:rPr>
          <w:rFonts w:ascii="Times New Roman" w:hAnsi="Times New Roman" w:cs="Times New Roman"/>
        </w:rPr>
      </w:pPr>
      <w:r w:rsidRPr="00AA33ED">
        <w:rPr>
          <w:rFonts w:ascii="Times New Roman" w:hAnsi="Times New Roman" w:cs="Times New Roman"/>
        </w:rPr>
        <w:t>Define characterisation in literature.</w:t>
      </w:r>
    </w:p>
    <w:p w:rsidR="004048C3" w:rsidRPr="00AA33ED" w:rsidRDefault="004048C3" w:rsidP="00AA33ED">
      <w:pPr>
        <w:spacing w:after="120"/>
        <w:jc w:val="both"/>
        <w:rPr>
          <w:rFonts w:ascii="Times New Roman" w:eastAsiaTheme="minorHAnsi" w:hAnsi="Times New Roman" w:cs="Times New Roman"/>
          <w:color w:val="auto"/>
        </w:rPr>
      </w:pPr>
    </w:p>
    <w:p w:rsidR="004048C3" w:rsidRPr="00AA33ED" w:rsidRDefault="004048C3" w:rsidP="00AA33ED">
      <w:pPr>
        <w:spacing w:after="120"/>
        <w:jc w:val="both"/>
        <w:rPr>
          <w:rFonts w:ascii="Times New Roman" w:hAnsi="Times New Roman" w:cs="Times New Roman"/>
          <w:b/>
        </w:rPr>
      </w:pPr>
      <w:r w:rsidRPr="00AA33ED">
        <w:rPr>
          <w:rFonts w:ascii="Times New Roman" w:hAnsi="Times New Roman" w:cs="Times New Roman"/>
          <w:b/>
        </w:rPr>
        <w:t>CONTENT</w:t>
      </w:r>
    </w:p>
    <w:p w:rsidR="001D4CBF" w:rsidRPr="00AA33ED" w:rsidRDefault="001D4CBF" w:rsidP="00AA33ED">
      <w:pPr>
        <w:spacing w:after="120"/>
        <w:jc w:val="both"/>
        <w:rPr>
          <w:rFonts w:ascii="Times New Roman" w:eastAsiaTheme="minorHAnsi" w:hAnsi="Times New Roman" w:cs="Times New Roman"/>
          <w:i/>
          <w:color w:val="auto"/>
          <w:u w:val="single"/>
        </w:rPr>
      </w:pPr>
      <w:r w:rsidRPr="00AA33ED">
        <w:rPr>
          <w:rFonts w:ascii="Times New Roman" w:eastAsiaTheme="minorHAnsi" w:hAnsi="Times New Roman" w:cs="Times New Roman"/>
          <w:b/>
          <w:color w:val="auto"/>
          <w:u w:val="single"/>
        </w:rPr>
        <w:t xml:space="preserve">PLOT OF CHINUA  ACHEBE’S  </w:t>
      </w:r>
      <w:r w:rsidRPr="00AA33ED">
        <w:rPr>
          <w:rFonts w:ascii="Times New Roman" w:eastAsiaTheme="minorHAnsi" w:hAnsi="Times New Roman" w:cs="Times New Roman"/>
          <w:b/>
          <w:i/>
          <w:color w:val="auto"/>
          <w:u w:val="single"/>
        </w:rPr>
        <w:t>A MAN OF THE PEOPLE</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story of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xml:space="preserve"> is narrated by Odili, a young teacher in an unnamed African country, run by greedy and corrupt politicians. The country is unmistakably  Nigeria. Odili’s own former teacher, referred to as Mr Nanga or Chief Nanga is now an elected official and the Minister of Culture of the country.</w:t>
      </w:r>
    </w:p>
    <w:p w:rsidR="001D4CBF" w:rsidRPr="00AA33ED" w:rsidRDefault="00523E7D"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When </w:t>
      </w:r>
      <w:r w:rsidR="001D4CBF" w:rsidRPr="00AA33ED">
        <w:rPr>
          <w:rFonts w:ascii="Times New Roman" w:eastAsiaTheme="minorHAnsi" w:hAnsi="Times New Roman" w:cs="Times New Roman"/>
          <w:color w:val="auto"/>
        </w:rPr>
        <w:t>Chief  Nanga  visits his village, he and Odili meet  again, and Nanga invites Odili to stay at his home in the capital city while the chief arranges to help Odili to study abroad.</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Despite his dislike for Chief Nanga’s politics and his way of doing business, Odili  is somewhat charmed by the man. He is also attracted to a young woman, Edna, who travels with Chief Nanga and is supposed to be Chief Nanga’s second wife.  Odili accepts Chief Nanga’s invitation and spends time with him in the capital city. Odili learns that Chief Nanga lives in luxury as a result of his corrupt practices and knows very little about culture, despite his position as Minister of Culture.</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has had an affair with a young woman, Elsie, whom he brings to Chief Nanga’s house with the intention of spending the night with her. However, she sleeps with Chief Nanga instead. Chief Nanga doesn’t understand why this infuriates Odili. Odili decides he will take revenge on Chief Nanga by seducing Edna, the young woman Chief Nanga plans to marry.</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Odili becomes involved in a new political party that seeks to replace the current ruling party. As he becomes more and more opposed to Chief Nanga, Odili decides to contest for office in an attempt to take Chief Nanga’s position. The members of the new party believe they will provide more effective, more honest government. However, Odili learns the people of his country are quite cynical.</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is threatened and bullied, as he tries to run his campaign and his father and his village are punished for his actions.</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realizes that he is genuinely in love with Edna and his desire for her transcends revenge. Edna, however, feels obligated to marry Chief Odili because he has given her family money and her father mounts pressure on her.</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decides to attend the event that launches Chief Nanga’s campaign, where Odili is recognized and nearly beaten to death. During the weeks of his recovery in the hospital, things change in Odili’s personal life and for the entire country.</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Although Chief Nanga’s party wins the election, the aftermath is unrest and chaos; ultimately, the military overthrows the government. Edna stands by Odili through his recovery and eventually, his family makes arrangement  for Odili to marry her.</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is sad to learn of the death of his friend, Max who was killed by a former government official. However, he reflects that an honourable death is the best one can hope for in a corrupt country.</w:t>
      </w: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892284" w:rsidRPr="00AA33ED" w:rsidRDefault="0089228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Narrate the storyline in Achebe’s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w:t>
      </w:r>
    </w:p>
    <w:p w:rsidR="00892284"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892284" w:rsidRPr="00AA33ED" w:rsidRDefault="0089228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 xml:space="preserve">Achebe, C. 1966.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London: Heinemann.</w:t>
      </w: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SEVEN</w:t>
      </w:r>
    </w:p>
    <w:p w:rsidR="00CF1CE0"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Themes in Achebe’s </w:t>
      </w:r>
      <w:r w:rsidRPr="00AA33ED">
        <w:rPr>
          <w:rFonts w:ascii="Times New Roman" w:eastAsiaTheme="minorHAnsi" w:hAnsi="Times New Roman" w:cs="Times New Roman"/>
          <w:b/>
          <w:i/>
          <w:color w:val="auto"/>
        </w:rPr>
        <w:t>A Man of the People</w:t>
      </w:r>
      <w:r w:rsidRPr="00AA33ED">
        <w:rPr>
          <w:rFonts w:ascii="Times New Roman" w:eastAsiaTheme="minorHAnsi" w:hAnsi="Times New Roman" w:cs="Times New Roman"/>
          <w:b/>
          <w:color w:val="auto"/>
        </w:rPr>
        <w:t>.</w:t>
      </w:r>
    </w:p>
    <w:p w:rsidR="00CF1CE0" w:rsidRPr="00AA33ED" w:rsidRDefault="00CF1CE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 Objectives</w:t>
      </w:r>
    </w:p>
    <w:p w:rsidR="00892284" w:rsidRPr="00AA33ED" w:rsidRDefault="0089228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892284" w:rsidRPr="00AA33ED" w:rsidRDefault="00892284" w:rsidP="00AA33ED">
      <w:pPr>
        <w:pStyle w:val="ListParagraph"/>
        <w:numPr>
          <w:ilvl w:val="0"/>
          <w:numId w:val="22"/>
        </w:numPr>
        <w:spacing w:after="120" w:line="360" w:lineRule="auto"/>
        <w:jc w:val="both"/>
        <w:rPr>
          <w:rFonts w:ascii="Times New Roman" w:hAnsi="Times New Roman" w:cs="Times New Roman"/>
        </w:rPr>
      </w:pPr>
      <w:r w:rsidRPr="00AA33ED">
        <w:rPr>
          <w:rFonts w:ascii="Times New Roman" w:hAnsi="Times New Roman" w:cs="Times New Roman"/>
        </w:rPr>
        <w:t xml:space="preserve">Mention the themes in Achebe’s </w:t>
      </w:r>
      <w:r w:rsidRPr="00AA33ED">
        <w:rPr>
          <w:rFonts w:ascii="Times New Roman" w:hAnsi="Times New Roman" w:cs="Times New Roman"/>
          <w:i/>
        </w:rPr>
        <w:t>A Man of the People</w:t>
      </w:r>
      <w:r w:rsidRPr="00AA33ED">
        <w:rPr>
          <w:rFonts w:ascii="Times New Roman" w:hAnsi="Times New Roman" w:cs="Times New Roman"/>
        </w:rPr>
        <w:t>.</w:t>
      </w:r>
    </w:p>
    <w:p w:rsidR="00892284" w:rsidRPr="00AA33ED" w:rsidRDefault="00892284" w:rsidP="00AA33ED">
      <w:pPr>
        <w:pStyle w:val="ListParagraph"/>
        <w:numPr>
          <w:ilvl w:val="0"/>
          <w:numId w:val="22"/>
        </w:numPr>
        <w:spacing w:after="120" w:line="360" w:lineRule="auto"/>
        <w:jc w:val="both"/>
        <w:rPr>
          <w:rFonts w:ascii="Times New Roman" w:hAnsi="Times New Roman" w:cs="Times New Roman"/>
        </w:rPr>
      </w:pPr>
      <w:r w:rsidRPr="00AA33ED">
        <w:rPr>
          <w:rFonts w:ascii="Times New Roman" w:hAnsi="Times New Roman" w:cs="Times New Roman"/>
        </w:rPr>
        <w:t>Disc</w:t>
      </w:r>
      <w:r w:rsidR="00562EF2" w:rsidRPr="00AA33ED">
        <w:rPr>
          <w:rFonts w:ascii="Times New Roman" w:hAnsi="Times New Roman" w:cs="Times New Roman"/>
        </w:rPr>
        <w:t xml:space="preserve">uss the themes in Achebe’s </w:t>
      </w:r>
      <w:r w:rsidR="00562EF2" w:rsidRPr="00AA33ED">
        <w:rPr>
          <w:rFonts w:ascii="Times New Roman" w:hAnsi="Times New Roman" w:cs="Times New Roman"/>
          <w:i/>
        </w:rPr>
        <w:t>A Man of the People</w:t>
      </w:r>
      <w:r w:rsidR="00562EF2" w:rsidRPr="00AA33ED">
        <w:rPr>
          <w:rFonts w:ascii="Times New Roman" w:hAnsi="Times New Roman" w:cs="Times New Roman"/>
        </w:rPr>
        <w:t>.</w:t>
      </w:r>
    </w:p>
    <w:p w:rsidR="00562EF2" w:rsidRPr="00AA33ED" w:rsidRDefault="00562EF2" w:rsidP="00AA33ED">
      <w:pPr>
        <w:pStyle w:val="ListParagraph"/>
        <w:spacing w:after="120" w:line="360" w:lineRule="auto"/>
        <w:ind w:left="1080"/>
        <w:jc w:val="both"/>
        <w:rPr>
          <w:rFonts w:ascii="Times New Roman" w:hAnsi="Times New Roman" w:cs="Times New Roman"/>
        </w:rPr>
      </w:pPr>
    </w:p>
    <w:p w:rsidR="00562EF2" w:rsidRPr="00AA33ED" w:rsidRDefault="00562EF2" w:rsidP="00AA33ED">
      <w:pPr>
        <w:spacing w:after="120"/>
        <w:jc w:val="both"/>
        <w:rPr>
          <w:rFonts w:ascii="Times New Roman" w:hAnsi="Times New Roman" w:cs="Times New Roman"/>
          <w:b/>
        </w:rPr>
      </w:pPr>
      <w:r w:rsidRPr="00AA33ED">
        <w:rPr>
          <w:rFonts w:ascii="Times New Roman" w:hAnsi="Times New Roman" w:cs="Times New Roman"/>
          <w:b/>
        </w:rPr>
        <w:t>Pre-Test</w:t>
      </w:r>
    </w:p>
    <w:p w:rsidR="00562EF2" w:rsidRPr="00AA33ED" w:rsidRDefault="00562EF2" w:rsidP="00AA33ED">
      <w:pPr>
        <w:spacing w:after="120"/>
        <w:jc w:val="both"/>
        <w:rPr>
          <w:rFonts w:ascii="Times New Roman" w:hAnsi="Times New Roman" w:cs="Times New Roman"/>
          <w:b/>
        </w:rPr>
      </w:pPr>
      <w:r w:rsidRPr="00AA33ED">
        <w:rPr>
          <w:rFonts w:ascii="Times New Roman" w:hAnsi="Times New Roman" w:cs="Times New Roman"/>
          <w:b/>
        </w:rPr>
        <w:tab/>
        <w:t xml:space="preserve">Mention five characters in </w:t>
      </w:r>
      <w:r w:rsidRPr="00AA33ED">
        <w:rPr>
          <w:rFonts w:ascii="Times New Roman" w:hAnsi="Times New Roman" w:cs="Times New Roman"/>
          <w:b/>
          <w:i/>
        </w:rPr>
        <w:t>A Man of the People</w:t>
      </w:r>
      <w:r w:rsidRPr="00AA33ED">
        <w:rPr>
          <w:rFonts w:ascii="Times New Roman" w:hAnsi="Times New Roman" w:cs="Times New Roman"/>
          <w:b/>
        </w:rPr>
        <w:t>.</w:t>
      </w:r>
    </w:p>
    <w:p w:rsidR="00562EF2" w:rsidRPr="00AA33ED" w:rsidRDefault="00562EF2" w:rsidP="00AA33ED">
      <w:pPr>
        <w:spacing w:after="120"/>
        <w:jc w:val="both"/>
        <w:rPr>
          <w:rFonts w:ascii="Times New Roman" w:hAnsi="Times New Roman" w:cs="Times New Roman"/>
          <w:b/>
        </w:rPr>
      </w:pPr>
      <w:r w:rsidRPr="00AA33ED">
        <w:rPr>
          <w:rFonts w:ascii="Times New Roman" w:hAnsi="Times New Roman" w:cs="Times New Roman"/>
          <w:b/>
        </w:rPr>
        <w:t>CONTENT</w:t>
      </w:r>
    </w:p>
    <w:p w:rsidR="00562EF2" w:rsidRPr="00AA33ED" w:rsidRDefault="00562EF2" w:rsidP="00AA33ED">
      <w:pPr>
        <w:spacing w:after="120"/>
        <w:jc w:val="both"/>
        <w:rPr>
          <w:rFonts w:ascii="Times New Roman" w:hAnsi="Times New Roman" w:cs="Times New Roman"/>
        </w:rPr>
      </w:pPr>
      <w:r w:rsidRPr="00AA33ED">
        <w:rPr>
          <w:rFonts w:ascii="Times New Roman" w:hAnsi="Times New Roman" w:cs="Times New Roman"/>
        </w:rPr>
        <w:t xml:space="preserve">Several themes are explored by Chinua Achebe in his overtly political novel, </w:t>
      </w:r>
      <w:r w:rsidRPr="00AA33ED">
        <w:rPr>
          <w:rFonts w:ascii="Times New Roman" w:hAnsi="Times New Roman" w:cs="Times New Roman"/>
          <w:i/>
        </w:rPr>
        <w:t>A Man of the People.</w:t>
      </w:r>
      <w:r w:rsidRPr="00AA33ED">
        <w:rPr>
          <w:rFonts w:ascii="Times New Roman" w:hAnsi="Times New Roman" w:cs="Times New Roman"/>
        </w:rPr>
        <w:t xml:space="preserve"> Some of these will be examined.</w:t>
      </w:r>
    </w:p>
    <w:p w:rsidR="00562EF2" w:rsidRPr="00AA33ED" w:rsidRDefault="00562EF2"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POLITICS</w:t>
      </w:r>
      <w:r w:rsidRPr="00AA33ED">
        <w:rPr>
          <w:rFonts w:ascii="Times New Roman" w:hAnsi="Times New Roman" w:cs="Times New Roman"/>
        </w:rPr>
        <w:t xml:space="preserve">: Politics is central to Achebe’s A Man of the People. </w:t>
      </w:r>
      <w:r w:rsidR="00C07469" w:rsidRPr="00AA33ED">
        <w:rPr>
          <w:rFonts w:ascii="Times New Roman" w:hAnsi="Times New Roman" w:cs="Times New Roman"/>
        </w:rPr>
        <w:t>The novel exposes how Nigeria was run by greedy, unscrupulous politicians from the independence era. Honourable Chief Nanga suddenly becomes wealthy by dabbling into politics.</w:t>
      </w:r>
    </w:p>
    <w:p w:rsidR="00C07469" w:rsidRPr="00AA33ED" w:rsidRDefault="00C07469"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CORRUPTION</w:t>
      </w:r>
      <w:r w:rsidRPr="00AA33ED">
        <w:rPr>
          <w:rFonts w:ascii="Times New Roman" w:hAnsi="Times New Roman" w:cs="Times New Roman"/>
        </w:rPr>
        <w:t>: A Man of the People explores the high level of corruption among the Nigerian politicians in the 1960s, when the novel is set. All the various shades of corruption and exploitation are exposed by Odili, the narrator of the story. Through corruption,</w:t>
      </w:r>
      <w:r w:rsidR="0024575C" w:rsidRPr="00AA33ED">
        <w:rPr>
          <w:rFonts w:ascii="Times New Roman" w:hAnsi="Times New Roman" w:cs="Times New Roman"/>
        </w:rPr>
        <w:t xml:space="preserve"> Chief Nanga  and several other politicians enrich themselves.</w:t>
      </w:r>
    </w:p>
    <w:p w:rsidR="0024575C" w:rsidRPr="00AA33ED" w:rsidRDefault="0024575C"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LOVE:</w:t>
      </w:r>
      <w:r w:rsidRPr="00AA33ED">
        <w:rPr>
          <w:rFonts w:ascii="Times New Roman" w:hAnsi="Times New Roman" w:cs="Times New Roman"/>
        </w:rPr>
        <w:t xml:space="preserve"> Towards the end of the novel, Odili falls genuinely in love with Edna. His romantic dalliance with Edna is initially informed by the desire to revenge against Chief Nanga’s sleeping with Eslie. However, he later genuinely falls in love with her.</w:t>
      </w:r>
    </w:p>
    <w:p w:rsidR="0024575C" w:rsidRPr="00AA33ED" w:rsidRDefault="0024575C"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DEATH</w:t>
      </w:r>
      <w:r w:rsidRPr="00AA33ED">
        <w:rPr>
          <w:rFonts w:ascii="Times New Roman" w:hAnsi="Times New Roman" w:cs="Times New Roman"/>
        </w:rPr>
        <w:t>: Odili’s bosom lawyer friend, Maxwell dies in the novel. He was killed by a former government official.</w:t>
      </w:r>
    </w:p>
    <w:p w:rsidR="0024575C" w:rsidRPr="00AA33ED" w:rsidRDefault="0024575C"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REVENGE</w:t>
      </w:r>
      <w:r w:rsidRPr="00AA33ED">
        <w:rPr>
          <w:rFonts w:ascii="Times New Roman" w:hAnsi="Times New Roman" w:cs="Times New Roman"/>
        </w:rPr>
        <w:t>: Odili makes valiant efforts at avenging Chief Nanga’s sleeping with Elsie. He even goes as far as joining politics</w:t>
      </w:r>
      <w:r w:rsidR="00427552" w:rsidRPr="00AA33ED">
        <w:rPr>
          <w:rFonts w:ascii="Times New Roman" w:hAnsi="Times New Roman" w:cs="Times New Roman"/>
        </w:rPr>
        <w:t xml:space="preserve"> in order to successfully execute his revenge.</w:t>
      </w:r>
    </w:p>
    <w:p w:rsidR="00427552" w:rsidRPr="00AA33ED" w:rsidRDefault="00427552" w:rsidP="00AA33ED">
      <w:pPr>
        <w:spacing w:after="120"/>
        <w:jc w:val="both"/>
        <w:rPr>
          <w:rFonts w:ascii="Times New Roman" w:hAnsi="Times New Roman" w:cs="Times New Roman"/>
        </w:rPr>
      </w:pPr>
    </w:p>
    <w:p w:rsidR="00427552" w:rsidRPr="00AA33ED" w:rsidRDefault="00427552" w:rsidP="00AA33ED">
      <w:pPr>
        <w:spacing w:after="120"/>
        <w:jc w:val="both"/>
        <w:rPr>
          <w:rFonts w:ascii="Times New Roman" w:hAnsi="Times New Roman" w:cs="Times New Roman"/>
        </w:rPr>
      </w:pPr>
    </w:p>
    <w:p w:rsidR="00427552" w:rsidRPr="00AA33ED" w:rsidRDefault="00427552" w:rsidP="00AA33ED">
      <w:pPr>
        <w:spacing w:after="120"/>
        <w:ind w:left="360"/>
        <w:jc w:val="both"/>
        <w:rPr>
          <w:rFonts w:ascii="Times New Roman" w:hAnsi="Times New Roman" w:cs="Times New Roman"/>
          <w:b/>
        </w:rPr>
      </w:pPr>
      <w:r w:rsidRPr="00AA33ED">
        <w:rPr>
          <w:rFonts w:ascii="Times New Roman" w:hAnsi="Times New Roman" w:cs="Times New Roman"/>
          <w:b/>
        </w:rPr>
        <w:t>Post-Test</w:t>
      </w:r>
    </w:p>
    <w:p w:rsidR="00427552" w:rsidRPr="00AA33ED" w:rsidRDefault="00427552" w:rsidP="00AA33ED">
      <w:pPr>
        <w:pStyle w:val="ListParagraph"/>
        <w:numPr>
          <w:ilvl w:val="0"/>
          <w:numId w:val="24"/>
        </w:numPr>
        <w:spacing w:after="120" w:line="360" w:lineRule="auto"/>
        <w:jc w:val="both"/>
        <w:rPr>
          <w:rFonts w:ascii="Times New Roman" w:hAnsi="Times New Roman" w:cs="Times New Roman"/>
        </w:rPr>
      </w:pPr>
      <w:r w:rsidRPr="00AA33ED">
        <w:rPr>
          <w:rFonts w:ascii="Times New Roman" w:hAnsi="Times New Roman" w:cs="Times New Roman"/>
        </w:rPr>
        <w:t xml:space="preserve">Mention four themes in </w:t>
      </w:r>
      <w:r w:rsidRPr="00AA33ED">
        <w:rPr>
          <w:rFonts w:ascii="Times New Roman" w:hAnsi="Times New Roman" w:cs="Times New Roman"/>
          <w:i/>
        </w:rPr>
        <w:t>A Man of the People</w:t>
      </w:r>
      <w:r w:rsidRPr="00AA33ED">
        <w:rPr>
          <w:rFonts w:ascii="Times New Roman" w:hAnsi="Times New Roman" w:cs="Times New Roman"/>
        </w:rPr>
        <w:t>.</w:t>
      </w:r>
    </w:p>
    <w:p w:rsidR="00427552" w:rsidRPr="00AA33ED" w:rsidRDefault="00427552" w:rsidP="00AA33ED">
      <w:pPr>
        <w:pStyle w:val="ListParagraph"/>
        <w:numPr>
          <w:ilvl w:val="0"/>
          <w:numId w:val="24"/>
        </w:numPr>
        <w:spacing w:after="120" w:line="360" w:lineRule="auto"/>
        <w:jc w:val="both"/>
        <w:rPr>
          <w:rFonts w:ascii="Times New Roman" w:hAnsi="Times New Roman" w:cs="Times New Roman"/>
        </w:rPr>
      </w:pPr>
      <w:r w:rsidRPr="00AA33ED">
        <w:rPr>
          <w:rFonts w:ascii="Times New Roman" w:hAnsi="Times New Roman" w:cs="Times New Roman"/>
        </w:rPr>
        <w:t xml:space="preserve">Discuss four themes in </w:t>
      </w:r>
      <w:r w:rsidRPr="00AA33ED">
        <w:rPr>
          <w:rFonts w:ascii="Times New Roman" w:hAnsi="Times New Roman" w:cs="Times New Roman"/>
          <w:i/>
        </w:rPr>
        <w:t>A Man of the People</w:t>
      </w:r>
      <w:r w:rsidRPr="00AA33ED">
        <w:rPr>
          <w:rFonts w:ascii="Times New Roman" w:hAnsi="Times New Roman" w:cs="Times New Roman"/>
        </w:rPr>
        <w:t xml:space="preserve">. </w:t>
      </w:r>
    </w:p>
    <w:p w:rsidR="00427552" w:rsidRPr="00AA33ED" w:rsidRDefault="00427552" w:rsidP="00AA33ED">
      <w:pPr>
        <w:spacing w:after="120"/>
        <w:ind w:left="765"/>
        <w:jc w:val="both"/>
        <w:rPr>
          <w:rFonts w:ascii="Times New Roman" w:hAnsi="Times New Roman" w:cs="Times New Roman"/>
        </w:rPr>
      </w:pPr>
    </w:p>
    <w:p w:rsidR="00427552" w:rsidRPr="00AA33ED" w:rsidRDefault="00427552" w:rsidP="00AA33ED">
      <w:pPr>
        <w:spacing w:after="120"/>
        <w:ind w:left="765"/>
        <w:jc w:val="both"/>
        <w:rPr>
          <w:rFonts w:ascii="Times New Roman" w:hAnsi="Times New Roman" w:cs="Times New Roman"/>
        </w:rPr>
      </w:pPr>
    </w:p>
    <w:p w:rsidR="00427552" w:rsidRPr="00AA33ED" w:rsidRDefault="00427552" w:rsidP="00AA33ED">
      <w:pPr>
        <w:spacing w:after="120"/>
        <w:ind w:left="765"/>
        <w:jc w:val="both"/>
        <w:rPr>
          <w:rFonts w:ascii="Times New Roman" w:hAnsi="Times New Roman" w:cs="Times New Roman"/>
          <w:b/>
        </w:rPr>
      </w:pPr>
      <w:r w:rsidRPr="00AA33ED">
        <w:rPr>
          <w:rFonts w:ascii="Times New Roman" w:hAnsi="Times New Roman" w:cs="Times New Roman"/>
          <w:b/>
        </w:rPr>
        <w:t>References/ Further Reading</w:t>
      </w:r>
    </w:p>
    <w:p w:rsidR="00427552" w:rsidRPr="00AA33ED" w:rsidRDefault="00427552" w:rsidP="00AA33ED">
      <w:pPr>
        <w:pStyle w:val="ListParagraph"/>
        <w:numPr>
          <w:ilvl w:val="0"/>
          <w:numId w:val="25"/>
        </w:numPr>
        <w:spacing w:after="120" w:line="360" w:lineRule="auto"/>
        <w:jc w:val="both"/>
        <w:rPr>
          <w:rFonts w:ascii="Times New Roman" w:hAnsi="Times New Roman" w:cs="Times New Roman"/>
        </w:rPr>
      </w:pPr>
      <w:r w:rsidRPr="00AA33ED">
        <w:rPr>
          <w:rFonts w:ascii="Times New Roman" w:hAnsi="Times New Roman" w:cs="Times New Roman"/>
        </w:rPr>
        <w:tab/>
        <w:t xml:space="preserve">Achebe, C. 1966. </w:t>
      </w:r>
      <w:r w:rsidRPr="00AA33ED">
        <w:rPr>
          <w:rFonts w:ascii="Times New Roman" w:hAnsi="Times New Roman" w:cs="Times New Roman"/>
          <w:i/>
        </w:rPr>
        <w:t>A Man of the People</w:t>
      </w:r>
      <w:r w:rsidRPr="00AA33ED">
        <w:rPr>
          <w:rFonts w:ascii="Times New Roman" w:hAnsi="Times New Roman" w:cs="Times New Roman"/>
        </w:rPr>
        <w:t>. London: Heinemann</w:t>
      </w:r>
    </w:p>
    <w:p w:rsidR="0013413E" w:rsidRPr="00AA33ED" w:rsidRDefault="0013413E" w:rsidP="00AA33ED">
      <w:pPr>
        <w:spacing w:after="120"/>
        <w:jc w:val="both"/>
        <w:rPr>
          <w:rFonts w:ascii="Times New Roman" w:hAnsi="Times New Roman" w:cs="Times New Roman"/>
        </w:rPr>
      </w:pPr>
    </w:p>
    <w:p w:rsidR="0013413E" w:rsidRPr="00AA33ED" w:rsidRDefault="0013413E" w:rsidP="00AA33ED">
      <w:pPr>
        <w:spacing w:after="120"/>
        <w:jc w:val="both"/>
        <w:rPr>
          <w:rFonts w:ascii="Times New Roman" w:hAnsi="Times New Roman" w:cs="Times New Roman"/>
        </w:rPr>
      </w:pPr>
    </w:p>
    <w:p w:rsidR="00AA33ED" w:rsidRPr="00AA33ED" w:rsidRDefault="00AA33ED" w:rsidP="00AA33ED">
      <w:pPr>
        <w:spacing w:after="120"/>
        <w:jc w:val="both"/>
        <w:rPr>
          <w:rFonts w:ascii="Times New Roman" w:hAnsi="Times New Roman" w:cs="Times New Roman"/>
        </w:rPr>
      </w:pPr>
    </w:p>
    <w:p w:rsidR="0013413E" w:rsidRPr="00AA33ED" w:rsidRDefault="0013413E" w:rsidP="00AA33ED">
      <w:pPr>
        <w:spacing w:after="120"/>
        <w:ind w:left="720"/>
        <w:jc w:val="both"/>
        <w:rPr>
          <w:rFonts w:ascii="Times New Roman" w:hAnsi="Times New Roman" w:cs="Times New Roman"/>
          <w:b/>
        </w:rPr>
      </w:pPr>
      <w:r w:rsidRPr="00AA33ED">
        <w:rPr>
          <w:rFonts w:ascii="Times New Roman" w:hAnsi="Times New Roman" w:cs="Times New Roman"/>
          <w:b/>
        </w:rPr>
        <w:lastRenderedPageBreak/>
        <w:t>LECTURE EIGHT</w:t>
      </w:r>
    </w:p>
    <w:p w:rsidR="0013413E" w:rsidRPr="00AA33ED" w:rsidRDefault="0013413E" w:rsidP="00AA33ED">
      <w:pPr>
        <w:spacing w:after="120"/>
        <w:ind w:left="720"/>
        <w:jc w:val="both"/>
        <w:rPr>
          <w:rFonts w:ascii="Times New Roman" w:hAnsi="Times New Roman" w:cs="Times New Roman"/>
          <w:b/>
        </w:rPr>
      </w:pPr>
      <w:r w:rsidRPr="00AA33ED">
        <w:rPr>
          <w:rFonts w:ascii="Times New Roman" w:hAnsi="Times New Roman" w:cs="Times New Roman"/>
          <w:b/>
        </w:rPr>
        <w:t xml:space="preserve">Plot of Toyin Abiodun’s </w:t>
      </w:r>
      <w:r w:rsidRPr="00AA33ED">
        <w:rPr>
          <w:rFonts w:ascii="Times New Roman" w:hAnsi="Times New Roman" w:cs="Times New Roman"/>
          <w:b/>
          <w:i/>
        </w:rPr>
        <w:t>The Trials of Afonja</w:t>
      </w:r>
      <w:r w:rsidRPr="00AA33ED">
        <w:rPr>
          <w:rFonts w:ascii="Times New Roman" w:hAnsi="Times New Roman" w:cs="Times New Roman"/>
          <w:b/>
        </w:rPr>
        <w:t>.</w:t>
      </w:r>
    </w:p>
    <w:p w:rsidR="0013413E" w:rsidRPr="00AA33ED" w:rsidRDefault="0013413E" w:rsidP="00AA33ED">
      <w:pPr>
        <w:spacing w:after="120"/>
        <w:ind w:left="720"/>
        <w:jc w:val="both"/>
        <w:rPr>
          <w:rFonts w:ascii="Times New Roman" w:hAnsi="Times New Roman" w:cs="Times New Roman"/>
          <w:b/>
        </w:rPr>
      </w:pPr>
    </w:p>
    <w:p w:rsidR="0013413E" w:rsidRPr="00AA33ED" w:rsidRDefault="0013413E" w:rsidP="00AA33ED">
      <w:pPr>
        <w:spacing w:after="120"/>
        <w:ind w:left="720"/>
        <w:jc w:val="both"/>
        <w:rPr>
          <w:rFonts w:ascii="Times New Roman" w:hAnsi="Times New Roman" w:cs="Times New Roman"/>
          <w:b/>
        </w:rPr>
      </w:pPr>
      <w:r w:rsidRPr="00AA33ED">
        <w:rPr>
          <w:rFonts w:ascii="Times New Roman" w:hAnsi="Times New Roman" w:cs="Times New Roman"/>
          <w:b/>
        </w:rPr>
        <w:t>Objectives</w:t>
      </w:r>
    </w:p>
    <w:p w:rsidR="0013413E" w:rsidRPr="00AA33ED" w:rsidRDefault="0013413E" w:rsidP="00AA33ED">
      <w:pPr>
        <w:spacing w:after="120"/>
        <w:ind w:left="720"/>
        <w:jc w:val="both"/>
        <w:rPr>
          <w:rFonts w:ascii="Times New Roman" w:hAnsi="Times New Roman" w:cs="Times New Roman"/>
        </w:rPr>
      </w:pPr>
      <w:r w:rsidRPr="00AA33ED">
        <w:rPr>
          <w:rFonts w:ascii="Times New Roman" w:hAnsi="Times New Roman" w:cs="Times New Roman"/>
        </w:rPr>
        <w:t>At the end of this lecture, students should be able to:</w:t>
      </w:r>
    </w:p>
    <w:p w:rsidR="0013413E" w:rsidRPr="00AA33ED" w:rsidRDefault="0013413E" w:rsidP="00AA33ED">
      <w:pPr>
        <w:pStyle w:val="ListParagraph"/>
        <w:numPr>
          <w:ilvl w:val="0"/>
          <w:numId w:val="26"/>
        </w:numPr>
        <w:spacing w:after="120" w:line="360" w:lineRule="auto"/>
        <w:jc w:val="both"/>
        <w:rPr>
          <w:rFonts w:ascii="Times New Roman" w:hAnsi="Times New Roman" w:cs="Times New Roman"/>
        </w:rPr>
      </w:pPr>
      <w:r w:rsidRPr="00AA33ED">
        <w:rPr>
          <w:rFonts w:ascii="Times New Roman" w:hAnsi="Times New Roman" w:cs="Times New Roman"/>
        </w:rPr>
        <w:t xml:space="preserve">Mention several characters in </w:t>
      </w:r>
      <w:r w:rsidRPr="00AA33ED">
        <w:rPr>
          <w:rFonts w:ascii="Times New Roman" w:hAnsi="Times New Roman" w:cs="Times New Roman"/>
          <w:i/>
        </w:rPr>
        <w:t>The Trials of Afonja</w:t>
      </w:r>
    </w:p>
    <w:p w:rsidR="0013413E" w:rsidRPr="00AA33ED" w:rsidRDefault="0013413E" w:rsidP="00AA33ED">
      <w:pPr>
        <w:pStyle w:val="ListParagraph"/>
        <w:numPr>
          <w:ilvl w:val="0"/>
          <w:numId w:val="26"/>
        </w:numPr>
        <w:spacing w:after="120" w:line="360" w:lineRule="auto"/>
        <w:jc w:val="both"/>
        <w:rPr>
          <w:rFonts w:ascii="Times New Roman" w:hAnsi="Times New Roman" w:cs="Times New Roman"/>
        </w:rPr>
      </w:pPr>
      <w:r w:rsidRPr="00AA33ED">
        <w:rPr>
          <w:rFonts w:ascii="Times New Roman" w:hAnsi="Times New Roman" w:cs="Times New Roman"/>
        </w:rPr>
        <w:t xml:space="preserve">Narrate the storyline of </w:t>
      </w:r>
      <w:r w:rsidRPr="00AA33ED">
        <w:rPr>
          <w:rFonts w:ascii="Times New Roman" w:hAnsi="Times New Roman" w:cs="Times New Roman"/>
          <w:i/>
        </w:rPr>
        <w:t>The Trials of Afonja</w:t>
      </w:r>
      <w:r w:rsidRPr="00AA33ED">
        <w:rPr>
          <w:rFonts w:ascii="Times New Roman" w:hAnsi="Times New Roman" w:cs="Times New Roman"/>
        </w:rPr>
        <w:t>.</w:t>
      </w:r>
    </w:p>
    <w:p w:rsidR="00D52EFB" w:rsidRPr="00AA33ED" w:rsidRDefault="00D52EFB" w:rsidP="00AA33ED">
      <w:pPr>
        <w:spacing w:after="120"/>
        <w:ind w:firstLine="720"/>
        <w:jc w:val="both"/>
        <w:rPr>
          <w:rFonts w:ascii="Times New Roman" w:hAnsi="Times New Roman" w:cs="Times New Roman"/>
          <w:b/>
        </w:rPr>
      </w:pPr>
      <w:r w:rsidRPr="00AA33ED">
        <w:rPr>
          <w:rFonts w:ascii="Times New Roman" w:hAnsi="Times New Roman" w:cs="Times New Roman"/>
          <w:b/>
        </w:rPr>
        <w:t>Pre-Test</w:t>
      </w:r>
    </w:p>
    <w:p w:rsidR="00D52EFB" w:rsidRPr="00AA33ED" w:rsidRDefault="00D52EFB" w:rsidP="00AA33ED">
      <w:pPr>
        <w:spacing w:after="120"/>
        <w:ind w:firstLine="720"/>
        <w:jc w:val="both"/>
        <w:rPr>
          <w:rFonts w:ascii="Times New Roman" w:hAnsi="Times New Roman" w:cs="Times New Roman"/>
        </w:rPr>
      </w:pPr>
      <w:r w:rsidRPr="00AA33ED">
        <w:rPr>
          <w:rFonts w:ascii="Times New Roman" w:hAnsi="Times New Roman" w:cs="Times New Roman"/>
        </w:rPr>
        <w:tab/>
        <w:t>Define historical drama.</w:t>
      </w:r>
    </w:p>
    <w:p w:rsidR="00D52EFB" w:rsidRPr="00AA33ED" w:rsidRDefault="00D52EFB" w:rsidP="00AA33ED">
      <w:pPr>
        <w:spacing w:after="120"/>
        <w:ind w:firstLine="720"/>
        <w:jc w:val="both"/>
        <w:rPr>
          <w:rFonts w:ascii="Times New Roman" w:hAnsi="Times New Roman" w:cs="Times New Roman"/>
          <w:b/>
        </w:rPr>
      </w:pPr>
      <w:r w:rsidRPr="00AA33ED">
        <w:rPr>
          <w:rFonts w:ascii="Times New Roman" w:hAnsi="Times New Roman" w:cs="Times New Roman"/>
          <w:b/>
        </w:rPr>
        <w:t>CONTENT</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 xml:space="preserve"> is a dramatic resurrection of the enthralling story of Afonja, the Generalissimo of Oyo’s army in the old Oyo Empire during the reign of Alaafin (King) Aole, who assumed the throne after the death of Alaafin Abiodun in 1789. Like King Claudius whose reign is turbulent as a result of the power struggle between him and Prince Hamlet in William Shakespeare’s evergreen tragedy, </w:t>
      </w:r>
      <w:r w:rsidRPr="00AA33ED">
        <w:rPr>
          <w:rFonts w:ascii="Times New Roman" w:hAnsi="Times New Roman" w:cs="Times New Roman"/>
          <w:i/>
          <w:sz w:val="24"/>
          <w:szCs w:val="24"/>
        </w:rPr>
        <w:t>Hamlet,</w:t>
      </w:r>
      <w:r w:rsidRPr="00AA33ED">
        <w:rPr>
          <w:rFonts w:ascii="Times New Roman" w:hAnsi="Times New Roman" w:cs="Times New Roman"/>
          <w:sz w:val="24"/>
          <w:szCs w:val="24"/>
        </w:rPr>
        <w:t xml:space="preserve"> Alaafin Aole’s reign was plagued by crises triggered by the power struggle between him and Afonja.</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 xml:space="preserve">According to the historical account, the old Oyo Empire had an unwritten constitution which was famously and jealously guarded by the supreme military council, the Oyo Mesi. In the prologue of the play, the two historians expressly state this age-long tradition. The tradition was that once in three years, the Aare Ona Kakanfo and his army must go into war, in consonance with the Empire’s expansionist drive.  In the wars, victory was obligatory and defeat carried the duty of committing suicide. The historians put it succinctly thus in the prologue of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w:t>
      </w:r>
    </w:p>
    <w:p w:rsidR="00D52EFB" w:rsidRPr="00AA33ED" w:rsidRDefault="00D52EFB" w:rsidP="00AA33ED">
      <w:pPr>
        <w:spacing w:after="120"/>
        <w:ind w:left="1440" w:right="857"/>
        <w:jc w:val="both"/>
        <w:rPr>
          <w:rFonts w:ascii="Times New Roman" w:hAnsi="Times New Roman" w:cs="Times New Roman"/>
          <w:sz w:val="24"/>
          <w:szCs w:val="24"/>
        </w:rPr>
      </w:pPr>
      <w:r w:rsidRPr="00AA33ED">
        <w:rPr>
          <w:rFonts w:ascii="Times New Roman" w:hAnsi="Times New Roman" w:cs="Times New Roman"/>
          <w:sz w:val="24"/>
          <w:szCs w:val="24"/>
        </w:rPr>
        <w:t>2</w:t>
      </w:r>
      <w:r w:rsidRPr="00AA33ED">
        <w:rPr>
          <w:rFonts w:ascii="Times New Roman" w:hAnsi="Times New Roman" w:cs="Times New Roman"/>
          <w:sz w:val="24"/>
          <w:szCs w:val="24"/>
          <w:vertAlign w:val="superscript"/>
        </w:rPr>
        <w:t>nd</w:t>
      </w:r>
      <w:r w:rsidRPr="00AA33ED">
        <w:rPr>
          <w:rFonts w:ascii="Times New Roman" w:hAnsi="Times New Roman" w:cs="Times New Roman"/>
          <w:sz w:val="24"/>
          <w:szCs w:val="24"/>
        </w:rPr>
        <w:t xml:space="preserve"> HISTORIAN  </w:t>
      </w:r>
      <w:r w:rsidRPr="00AA33ED">
        <w:rPr>
          <w:rFonts w:ascii="Times New Roman" w:hAnsi="Times New Roman" w:cs="Times New Roman"/>
          <w:sz w:val="24"/>
          <w:szCs w:val="24"/>
        </w:rPr>
        <w:tab/>
        <w:t>The Generalissimo must not return to Oyo.</w:t>
      </w:r>
    </w:p>
    <w:p w:rsidR="00D52EFB" w:rsidRPr="00AA33ED" w:rsidRDefault="00D52EFB" w:rsidP="00AA33ED">
      <w:pPr>
        <w:spacing w:after="120"/>
        <w:ind w:left="1440" w:right="857"/>
        <w:jc w:val="both"/>
        <w:rPr>
          <w:rFonts w:ascii="Times New Roman" w:hAnsi="Times New Roman" w:cs="Times New Roman"/>
          <w:sz w:val="24"/>
          <w:szCs w:val="24"/>
        </w:rPr>
      </w:pPr>
      <w:r w:rsidRPr="00AA33ED">
        <w:rPr>
          <w:rFonts w:ascii="Times New Roman" w:hAnsi="Times New Roman" w:cs="Times New Roman"/>
          <w:sz w:val="24"/>
          <w:szCs w:val="24"/>
        </w:rPr>
        <w:t>1</w:t>
      </w:r>
      <w:r w:rsidRPr="00AA33ED">
        <w:rPr>
          <w:rFonts w:ascii="Times New Roman" w:hAnsi="Times New Roman" w:cs="Times New Roman"/>
          <w:sz w:val="24"/>
          <w:szCs w:val="24"/>
          <w:vertAlign w:val="superscript"/>
        </w:rPr>
        <w:t>st</w:t>
      </w:r>
      <w:r w:rsidRPr="00AA33ED">
        <w:rPr>
          <w:rFonts w:ascii="Times New Roman" w:hAnsi="Times New Roman" w:cs="Times New Roman"/>
          <w:sz w:val="24"/>
          <w:szCs w:val="24"/>
        </w:rPr>
        <w:t xml:space="preserve"> HISTORIAN   </w:t>
      </w:r>
      <w:r w:rsidRPr="00AA33ED">
        <w:rPr>
          <w:rFonts w:ascii="Times New Roman" w:hAnsi="Times New Roman" w:cs="Times New Roman"/>
          <w:sz w:val="24"/>
          <w:szCs w:val="24"/>
        </w:rPr>
        <w:tab/>
        <w:t xml:space="preserve">The Generalissimo must commit suicide </w:t>
      </w:r>
      <w:r w:rsidRPr="00AA33ED">
        <w:rPr>
          <w:rFonts w:ascii="Times New Roman" w:hAnsi="Times New Roman" w:cs="Times New Roman"/>
          <w:sz w:val="24"/>
          <w:szCs w:val="24"/>
        </w:rPr>
        <w:tab/>
      </w:r>
      <w:r w:rsidRPr="00AA33ED">
        <w:rPr>
          <w:rFonts w:ascii="Times New Roman" w:hAnsi="Times New Roman" w:cs="Times New Roman"/>
          <w:sz w:val="24"/>
          <w:szCs w:val="24"/>
        </w:rPr>
        <w:tab/>
      </w:r>
      <w:r w:rsidRPr="00AA33ED">
        <w:rPr>
          <w:rFonts w:ascii="Times New Roman" w:hAnsi="Times New Roman" w:cs="Times New Roman"/>
          <w:sz w:val="24"/>
          <w:szCs w:val="24"/>
        </w:rPr>
        <w:tab/>
        <w:t>immediately.</w:t>
      </w:r>
    </w:p>
    <w:p w:rsidR="00D52EFB" w:rsidRPr="00AA33ED" w:rsidRDefault="00D52EFB" w:rsidP="00AA33ED">
      <w:pPr>
        <w:spacing w:after="120"/>
        <w:ind w:left="3600" w:right="857" w:hanging="2160"/>
        <w:jc w:val="both"/>
        <w:rPr>
          <w:rFonts w:ascii="Times New Roman" w:hAnsi="Times New Roman" w:cs="Times New Roman"/>
          <w:sz w:val="24"/>
          <w:szCs w:val="24"/>
        </w:rPr>
      </w:pPr>
      <w:r w:rsidRPr="00AA33ED">
        <w:rPr>
          <w:rFonts w:ascii="Times New Roman" w:hAnsi="Times New Roman" w:cs="Times New Roman"/>
          <w:sz w:val="24"/>
          <w:szCs w:val="24"/>
        </w:rPr>
        <w:t>2</w:t>
      </w:r>
      <w:r w:rsidRPr="00AA33ED">
        <w:rPr>
          <w:rFonts w:ascii="Times New Roman" w:hAnsi="Times New Roman" w:cs="Times New Roman"/>
          <w:sz w:val="24"/>
          <w:szCs w:val="24"/>
          <w:vertAlign w:val="superscript"/>
        </w:rPr>
        <w:t>nd</w:t>
      </w:r>
      <w:r w:rsidRPr="00AA33ED">
        <w:rPr>
          <w:rFonts w:ascii="Times New Roman" w:hAnsi="Times New Roman" w:cs="Times New Roman"/>
          <w:sz w:val="24"/>
          <w:szCs w:val="24"/>
        </w:rPr>
        <w:t xml:space="preserve"> HISTORIAN </w:t>
      </w:r>
      <w:r w:rsidRPr="00AA33ED">
        <w:rPr>
          <w:rFonts w:ascii="Times New Roman" w:hAnsi="Times New Roman" w:cs="Times New Roman"/>
          <w:sz w:val="24"/>
          <w:szCs w:val="24"/>
        </w:rPr>
        <w:tab/>
        <w:t>And his head-fresh and oozing blood-must be placed inside a calabash and sent to his king as evidence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 2).</w:t>
      </w:r>
    </w:p>
    <w:p w:rsidR="00D52EFB" w:rsidRPr="00AA33ED" w:rsidRDefault="00D52EFB" w:rsidP="00AA33ED">
      <w:pPr>
        <w:spacing w:after="120"/>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lastRenderedPageBreak/>
        <w:t>ALAAFIN Aole gives a detailed explanation to Afonja on the motive behind the aura of invincibility the Oyo army must maintain, while mandating him to obey the dictates of w custom and tradition by taking the calabash and committing suicide.</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 xml:space="preserve">This do-or-die policy contributed immeasurably to the military aggressiveness of the Oyo generals. The aura of invincibility also guaranteed the payment of tributes, levies, duties and allegiance to the centre by the vassal states (Ajayi &amp; Smith, 1989). </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 xml:space="preserve">However, during Alaafin Aole’s reign, Afonja returns home alive after losing a battle to the Bambaras. When Laroka breaks the news to the Alaafin that Afonja is back from the battle with the Bambaras, Alaafin Aole’s suspicion that something is amiss becomes instantly aroused. </w:t>
      </w:r>
    </w:p>
    <w:p w:rsidR="00D52EFB" w:rsidRPr="00AA33ED" w:rsidRDefault="00D52EFB" w:rsidP="00AA33ED">
      <w:pPr>
        <w:spacing w:after="120"/>
        <w:ind w:left="1440" w:right="1728"/>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Laroka’s statement later proves to be truth. Afonja returns to Oyo, despite having not emerged victorious in the war with the Bambaras, after twenty-nine consecutive victories in war-fares. Afonja stoutly refuses to open the calabash and commit suicide as the custom demands.</w:t>
      </w:r>
      <w:r w:rsidRPr="00AA33ED">
        <w:rPr>
          <w:rFonts w:ascii="Times New Roman" w:hAnsi="Times New Roman" w:cs="Times New Roman"/>
          <w:i/>
          <w:sz w:val="24"/>
          <w:szCs w:val="24"/>
        </w:rPr>
        <w:t xml:space="preserve"> </w:t>
      </w:r>
      <w:r w:rsidRPr="00AA33ED">
        <w:rPr>
          <w:rFonts w:ascii="Times New Roman" w:hAnsi="Times New Roman" w:cs="Times New Roman"/>
          <w:sz w:val="24"/>
          <w:szCs w:val="24"/>
        </w:rPr>
        <w:t>In a calculated attempt to eliminate Afonja whose presence he has grown increasingly uncomfortable with, Alaafin, unaccountably orders Afonja to attack Apomu, a sister town, and bring the head of the Baale of Apomu. The Oyomesi initially express their reservations over the decidedly abominable act, as captured by LAGUNA:</w:t>
      </w:r>
    </w:p>
    <w:p w:rsidR="00D52EFB" w:rsidRPr="00AA33ED" w:rsidRDefault="00D52EFB" w:rsidP="00AA33ED">
      <w:pPr>
        <w:spacing w:after="120"/>
        <w:ind w:left="1440" w:right="1728"/>
        <w:jc w:val="both"/>
        <w:rPr>
          <w:rFonts w:ascii="Times New Roman" w:hAnsi="Times New Roman" w:cs="Times New Roman"/>
          <w:sz w:val="24"/>
          <w:szCs w:val="24"/>
        </w:rPr>
      </w:pPr>
      <w:r w:rsidRPr="00AA33ED">
        <w:rPr>
          <w:rFonts w:ascii="Times New Roman" w:hAnsi="Times New Roman" w:cs="Times New Roman"/>
          <w:sz w:val="24"/>
          <w:szCs w:val="24"/>
        </w:rPr>
        <w:t>To attack Apomu is to attack Ife. To attack Ife amounts to slapping our own father in the face. Ife is his place! All the Yoruba states and provinces have a pact never to do it. It is an abomination (39).</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They later give their consent. Much to the Alaafin’s chagrin and utter consternation, Afonja comes back alive with the head of the Baale who, in a bid to avert the shedding of the innocent blood of the Apomu citizens peacefully and voluntarily submits himself to Afonja for decapitation. Afonja presents the head of Baale Apomu to Alaafin in a calabash. From that point, reality dawns on Alaafin that Afonja is his antagonist who must be eliminated at all costs. He then orders Afonja to g</w:t>
      </w:r>
      <w:r w:rsidR="00405A18" w:rsidRPr="00AA33ED">
        <w:rPr>
          <w:rFonts w:ascii="Times New Roman" w:hAnsi="Times New Roman" w:cs="Times New Roman"/>
          <w:sz w:val="24"/>
          <w:szCs w:val="24"/>
        </w:rPr>
        <w:t xml:space="preserve">o and sack Iwere, a fortified, </w:t>
      </w:r>
      <w:r w:rsidRPr="00AA33ED">
        <w:rPr>
          <w:rFonts w:ascii="Times New Roman" w:hAnsi="Times New Roman" w:cs="Times New Roman"/>
          <w:sz w:val="24"/>
          <w:szCs w:val="24"/>
        </w:rPr>
        <w:t>a impregnable place, and race it to dust. Afonja does not mince words about the se</w:t>
      </w:r>
      <w:r w:rsidR="00405A18" w:rsidRPr="00AA33ED">
        <w:rPr>
          <w:rFonts w:ascii="Times New Roman" w:hAnsi="Times New Roman" w:cs="Times New Roman"/>
          <w:sz w:val="24"/>
          <w:szCs w:val="24"/>
        </w:rPr>
        <w:t>eming impossibility of the task.</w:t>
      </w:r>
    </w:p>
    <w:p w:rsidR="00D52EFB" w:rsidRPr="00AA33ED" w:rsidRDefault="00D52EFB" w:rsidP="00AA33ED">
      <w:pPr>
        <w:spacing w:after="120"/>
        <w:ind w:right="1728"/>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lastRenderedPageBreak/>
        <w:t xml:space="preserve"> Afonja’s description of Iwere is devoid of exaggeration, as it aligns with Samuel Johnson’s description of Iwere as “a place fortified by nature and by art, and impregnable to the simple weapons of those days’’ (Samuel Johnson, 1937:40). Alaafin’s action is an eloquent testimony of his realization of the reality of the threat Afonja’s presence poses to him. However, Afonja as the Kakanfo, by the oaths of his office, must either conquer within three months or die. He takes the bull by the horns and attacks Iwere. With the unflinching support he receives from his Esos, Alimi, Onikoyi, Solagberu, Fagboun, and the Fulanis, Afonja, he emerges victorious.</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The Oyomesi sends an empty calabash to Alaafin as a traditional expression of their disapproval of Aole as the Alaafin of Oyo. The Oyomesi feel that Alaafin Aole is a terribly wrong choice on the throne.  Alaafin’s decision to send the army to attack and destroy Apomu partly because he has an axe to grind with the Baale proves to be the last straw that breaks the camel’s back. According to tradition, attacking a town in the Ife kingdom was an unwise decision because of the ancient Yoruba taboos prohibiting an attack by any Yoruba kingdom on any part of the Ife kingdom. Alaafin has to commit suicide as the custom demands, after being given the calabash by Lafianu. Bashorun boldly informs Alaafin:</w:t>
      </w:r>
    </w:p>
    <w:p w:rsidR="00D52EFB" w:rsidRPr="00AA33ED" w:rsidRDefault="00D52EFB" w:rsidP="00AA33ED">
      <w:pPr>
        <w:spacing w:after="120"/>
        <w:ind w:left="1440" w:right="1728"/>
        <w:jc w:val="both"/>
        <w:rPr>
          <w:rFonts w:ascii="Times New Roman" w:hAnsi="Times New Roman" w:cs="Times New Roman"/>
          <w:sz w:val="24"/>
          <w:szCs w:val="24"/>
        </w:rPr>
      </w:pPr>
      <w:r w:rsidRPr="00AA33ED">
        <w:rPr>
          <w:rFonts w:ascii="Times New Roman" w:hAnsi="Times New Roman" w:cs="Times New Roman"/>
          <w:sz w:val="24"/>
          <w:szCs w:val="24"/>
        </w:rPr>
        <w:t>The people reject you! The Oyomesi reject you! I reject you! I reject you! The gods of our fathers reject you!  (118).</w:t>
      </w:r>
    </w:p>
    <w:p w:rsidR="00D52EFB" w:rsidRPr="00AA33ED" w:rsidRDefault="00D52EFB" w:rsidP="00AA33ED">
      <w:pPr>
        <w:spacing w:after="120"/>
        <w:ind w:left="1440" w:right="1728"/>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Prior to committing suicide, Alaafin heaps a curse on the Yoruba race. Afonja is later killed by the Fulani warriors on the order of the itinerant Fulani scholar of Islam, Alimi. Alimi’s action is triggered by Afonja’s plan to return to and possibly rule Ilorin. Afonja dies on his feet, with a phalanx of arrows and spears shot into his body.</w:t>
      </w:r>
    </w:p>
    <w:p w:rsidR="00405A18" w:rsidRPr="00AA33ED" w:rsidRDefault="00405A18" w:rsidP="00AA33ED">
      <w:pPr>
        <w:spacing w:after="120"/>
        <w:jc w:val="both"/>
        <w:rPr>
          <w:rFonts w:ascii="Times New Roman" w:hAnsi="Times New Roman" w:cs="Times New Roman"/>
          <w:sz w:val="24"/>
          <w:szCs w:val="24"/>
        </w:rPr>
      </w:pPr>
    </w:p>
    <w:p w:rsidR="00405A18" w:rsidRPr="00AA33ED" w:rsidRDefault="00405A1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Post-Test</w:t>
      </w:r>
    </w:p>
    <w:p w:rsidR="00405A18" w:rsidRPr="00AA33ED" w:rsidRDefault="00405A18" w:rsidP="00AA33ED">
      <w:pPr>
        <w:pStyle w:val="ListParagraph"/>
        <w:numPr>
          <w:ilvl w:val="0"/>
          <w:numId w:val="27"/>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Mention six characters in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w:t>
      </w:r>
    </w:p>
    <w:p w:rsidR="00405A18" w:rsidRPr="00AA33ED" w:rsidRDefault="00405A18" w:rsidP="00AA33ED">
      <w:pPr>
        <w:pStyle w:val="ListParagraph"/>
        <w:numPr>
          <w:ilvl w:val="0"/>
          <w:numId w:val="27"/>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Examine the conflict of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w:t>
      </w:r>
    </w:p>
    <w:p w:rsidR="00405A18" w:rsidRPr="00AA33ED" w:rsidRDefault="00405A1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References/ Further Reading</w:t>
      </w:r>
    </w:p>
    <w:p w:rsidR="00405A18" w:rsidRPr="00AA33ED" w:rsidRDefault="005D7C5A" w:rsidP="00AA33ED">
      <w:pPr>
        <w:pStyle w:val="ListParagraph"/>
        <w:numPr>
          <w:ilvl w:val="0"/>
          <w:numId w:val="28"/>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Abiodun, T. 2012.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 Lagos: Blackhouse Worldwide Publishers.</w:t>
      </w:r>
    </w:p>
    <w:p w:rsidR="005D7C5A" w:rsidRPr="00AA33ED" w:rsidRDefault="005D7C5A" w:rsidP="00AA33ED">
      <w:pPr>
        <w:pStyle w:val="ListParagraph"/>
        <w:numPr>
          <w:ilvl w:val="0"/>
          <w:numId w:val="28"/>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Johnson, S. 1921. </w:t>
      </w:r>
      <w:r w:rsidRPr="00AA33ED">
        <w:rPr>
          <w:rFonts w:ascii="Times New Roman" w:hAnsi="Times New Roman" w:cs="Times New Roman"/>
          <w:i/>
          <w:sz w:val="24"/>
          <w:szCs w:val="24"/>
        </w:rPr>
        <w:t>The History of the Yorubas</w:t>
      </w:r>
      <w:r w:rsidRPr="00AA33ED">
        <w:rPr>
          <w:rFonts w:ascii="Times New Roman" w:hAnsi="Times New Roman" w:cs="Times New Roman"/>
          <w:sz w:val="24"/>
          <w:szCs w:val="24"/>
        </w:rPr>
        <w:t>. London: Oxford University Press.</w:t>
      </w:r>
    </w:p>
    <w:p w:rsidR="005D7C5A" w:rsidRPr="00AA33ED" w:rsidRDefault="005D7C5A"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lastRenderedPageBreak/>
        <w:t>LECTURE NINE</w:t>
      </w:r>
    </w:p>
    <w:p w:rsidR="005D7C5A" w:rsidRPr="00AA33ED" w:rsidRDefault="005D7C5A"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 xml:space="preserve">Plot of Buchi Emecheta’s </w:t>
      </w:r>
      <w:r w:rsidRPr="00AA33ED">
        <w:rPr>
          <w:rFonts w:ascii="Times New Roman" w:hAnsi="Times New Roman" w:cs="Times New Roman"/>
          <w:b/>
          <w:i/>
          <w:sz w:val="24"/>
          <w:szCs w:val="24"/>
        </w:rPr>
        <w:t>The Joys of Motherhood</w:t>
      </w:r>
      <w:r w:rsidR="00CD64F8" w:rsidRPr="00AA33ED">
        <w:rPr>
          <w:rFonts w:ascii="Times New Roman" w:hAnsi="Times New Roman" w:cs="Times New Roman"/>
          <w:b/>
          <w:sz w:val="24"/>
          <w:szCs w:val="24"/>
        </w:rPr>
        <w:t>.</w:t>
      </w:r>
    </w:p>
    <w:p w:rsidR="00CD64F8" w:rsidRPr="00AA33ED" w:rsidRDefault="00CD64F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Objectives</w:t>
      </w:r>
    </w:p>
    <w:p w:rsidR="00CD64F8" w:rsidRPr="00AA33ED" w:rsidRDefault="00CD64F8"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At the end of the lecture, students should be able to:</w:t>
      </w:r>
    </w:p>
    <w:p w:rsidR="00CD64F8" w:rsidRPr="00AA33ED" w:rsidRDefault="00CD64F8" w:rsidP="00AA33ED">
      <w:pPr>
        <w:pStyle w:val="ListParagraph"/>
        <w:numPr>
          <w:ilvl w:val="0"/>
          <w:numId w:val="29"/>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Mention at least six characters in The Joys of Motherhood.</w:t>
      </w:r>
    </w:p>
    <w:p w:rsidR="00CD64F8" w:rsidRPr="00AA33ED" w:rsidRDefault="00CD64F8" w:rsidP="00AA33ED">
      <w:pPr>
        <w:pStyle w:val="ListParagraph"/>
        <w:numPr>
          <w:ilvl w:val="0"/>
          <w:numId w:val="29"/>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Narrate the storyline of The Joys of Motherhood.</w:t>
      </w:r>
    </w:p>
    <w:p w:rsidR="00CD64F8" w:rsidRPr="00AA33ED" w:rsidRDefault="00CD64F8" w:rsidP="00AA33ED">
      <w:pPr>
        <w:spacing w:after="120"/>
        <w:jc w:val="both"/>
        <w:rPr>
          <w:rFonts w:ascii="Times New Roman" w:hAnsi="Times New Roman" w:cs="Times New Roman"/>
          <w:sz w:val="24"/>
          <w:szCs w:val="24"/>
        </w:rPr>
      </w:pPr>
    </w:p>
    <w:p w:rsidR="00CD64F8" w:rsidRPr="00AA33ED" w:rsidRDefault="00CD64F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 xml:space="preserve"> Pre-Test</w:t>
      </w:r>
    </w:p>
    <w:p w:rsidR="00CD64F8" w:rsidRPr="00AA33ED" w:rsidRDefault="00CD64F8"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ab/>
      </w:r>
      <w:r w:rsidRPr="00AA33ED">
        <w:rPr>
          <w:rFonts w:ascii="Times New Roman" w:hAnsi="Times New Roman" w:cs="Times New Roman"/>
          <w:sz w:val="24"/>
          <w:szCs w:val="24"/>
        </w:rPr>
        <w:tab/>
        <w:t xml:space="preserve">What are the settings of </w:t>
      </w:r>
      <w:r w:rsidRPr="00AA33ED">
        <w:rPr>
          <w:rFonts w:ascii="Times New Roman" w:hAnsi="Times New Roman" w:cs="Times New Roman"/>
          <w:i/>
          <w:sz w:val="24"/>
          <w:szCs w:val="24"/>
        </w:rPr>
        <w:t>The Joys of Motherhood</w:t>
      </w:r>
      <w:r w:rsidRPr="00AA33ED">
        <w:rPr>
          <w:rFonts w:ascii="Times New Roman" w:hAnsi="Times New Roman" w:cs="Times New Roman"/>
          <w:sz w:val="24"/>
          <w:szCs w:val="24"/>
        </w:rPr>
        <w:t>?</w:t>
      </w:r>
    </w:p>
    <w:p w:rsidR="00CD64F8" w:rsidRPr="00AA33ED" w:rsidRDefault="00CD64F8" w:rsidP="00AA33ED">
      <w:pPr>
        <w:spacing w:after="120"/>
        <w:jc w:val="both"/>
        <w:rPr>
          <w:rFonts w:ascii="Times New Roman" w:hAnsi="Times New Roman" w:cs="Times New Roman"/>
          <w:sz w:val="24"/>
          <w:szCs w:val="24"/>
        </w:rPr>
      </w:pPr>
    </w:p>
    <w:p w:rsidR="00CD64F8" w:rsidRPr="00AA33ED" w:rsidRDefault="00CD64F8" w:rsidP="00AA33ED">
      <w:pPr>
        <w:spacing w:after="120"/>
        <w:jc w:val="both"/>
        <w:rPr>
          <w:rFonts w:ascii="Times New Roman" w:hAnsi="Times New Roman" w:cs="Times New Roman"/>
          <w:b/>
          <w:sz w:val="24"/>
          <w:szCs w:val="24"/>
        </w:rPr>
      </w:pPr>
      <w:r w:rsidRPr="00AA33ED">
        <w:rPr>
          <w:rFonts w:ascii="Times New Roman" w:hAnsi="Times New Roman" w:cs="Times New Roman"/>
          <w:sz w:val="24"/>
          <w:szCs w:val="24"/>
        </w:rPr>
        <w:t xml:space="preserve">  </w:t>
      </w:r>
      <w:r w:rsidRPr="00AA33ED">
        <w:rPr>
          <w:rFonts w:ascii="Times New Roman" w:hAnsi="Times New Roman" w:cs="Times New Roman"/>
          <w:b/>
          <w:sz w:val="24"/>
          <w:szCs w:val="24"/>
        </w:rPr>
        <w:t>CONTENT</w:t>
      </w:r>
    </w:p>
    <w:p w:rsidR="008A5919" w:rsidRPr="00AA33ED" w:rsidRDefault="008A5919"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PLOT OF THE JOYS OF MOTHERHOOD</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background of the novel is the misconception and neglect of the girl child in the traditional Igbo society and also in several tribes across Nigeria. Undue emphasis was placed on the male child who was seen as the chain that would continue the family lineage. Consequently, the birth of the female child was heralded with joy and happiness. Inability to have any child at all further worsens the woman’s problems. </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man who was seen as the head of the family chose husbands for his daughters. His opinion was final. Proper understanding of </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xml:space="preserve"> is hinged on this background of male dominance in the society.</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 is centred on the problems women encounter in a male-dominated society. The story is a vivid portrayal of the grim condition of a woman who dies in ignominy despite her struggles, determination, hopes and aspirations.</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plot of the novel revolves around Nnu Ego. She is the product of the lone relationship between Chief Nwokocha Agbadi and Ona,the only surviving child of Obi Umunna. Obi Umunna had decided that his remarkably beautiful daughter, Ona, would not marry but could stay in his house to have as many men as she would want in the hope that if she had a son, that son would bear his name and continue the family lineage. Chief Nwokocha Agbadi had reached an agreement with Ona,his mistress, to the effect that if Ona had a baby girl, she would be Agbadi’s but if a boy, he would belong to Obi Umunna. Ona’s child turns out to be a baby girl and was named Nnu Ego by Agbadi, meaning ‘‘she is worth more than twenty bags of cowries.’’</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 xml:space="preserve">       Obi Umunna’s death and the compelling need to ensure the safety of the newly born baby, Nnu Ego facilitated Ona’s movement to Agbadi’s house. After all,Nnu Ego is a female child and therefore belongs to Agbadi in accordance with the agreement reached by Ona and Agbadi.</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novel opens with the traumatic experience of  Nnu Ego,who has just lost her first child,a baby boy named Ngozi. She is seen running away from her husband’s house in Yaba very early in the morning. Her first son’s tragic death drives her to a state of madness so much so that she is seen running towards the Carter Bridge in order to jump into the lagoon. Mercifully, her townsman, Nwakusor rescues her from her suicide mission.</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story takes us back to Ibuza town where Nnu Ego was born. Nnu Ego was a woman of prepossessing beauty who captured the interest of many men in the village and beyond. She was married off to Amatokwu  in  a colourful wedding ceremony. The major challenge in the marriage is Nnu Ego’s inability to conceive. Amatokwu later marries a second wife who becomes pregnant within a month. Nnu Ego was derided as a barren woman. Eventually, they divorced.  Nnu Ego is later married off to Nnaife Owulum, a washer man with Dr and Mrs Meers in Lagos.</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Having been consoled  by friends and neighbours, Nnu Ego gets pregnant again and gives birth to another baby boy named Oshiagu, meaning ‘’the bush has refused this.’’ More children come in quick succession and she ends up having seven living sons and daughter s from nine pregnancies. The marriage is beset with financial difficulties. In spite of all odds, given the state of poverty that confronts her and her children, Nnu Ego struggles to feed and train them in the hope that they will later take care of her and her needs. Nnu Ego and her husband are abandoned by the children, especially the boys who have all risen to the upper crust of the social ladder.</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At the climax of the novel, Kehinde, one of the twins decides to marry a Yoruba man. The murderous response of Nnaife to his daughter’s choice of spouse ends him in prison. Nnu Ego is blamed for every wrong in the family. Both her husband and Ibuza people blame her for what they perceive as their children’s inadequacies. She is rejected by her husband’s people and by implications her own children. In this state of rejection, sorrow and abandonment, she dies by the roadside after wandering out one particular night ‘’with no child to hold her hand and no friend to talk to her.’’</w:t>
      </w:r>
    </w:p>
    <w:p w:rsidR="008A5919" w:rsidRPr="00AA33ED" w:rsidRDefault="008A5919" w:rsidP="00AA33ED">
      <w:pPr>
        <w:spacing w:after="120"/>
        <w:jc w:val="both"/>
        <w:rPr>
          <w:rFonts w:ascii="Times New Roman" w:eastAsiaTheme="minorHAnsi" w:hAnsi="Times New Roman" w:cs="Times New Roman"/>
          <w:color w:val="auto"/>
        </w:rPr>
      </w:pP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Post-Test</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 xml:space="preserve">Narrate the plot of Buchi Emecheta’s </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w:t>
      </w:r>
    </w:p>
    <w:p w:rsidR="008A5919" w:rsidRPr="00AA33ED" w:rsidRDefault="008A591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 Further Reading</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color w:val="auto"/>
        </w:rPr>
        <w:tab/>
        <w:t xml:space="preserve">Emecheta, B. 1979. </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London: Heinemann.</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TEN</w:t>
      </w:r>
    </w:p>
    <w:p w:rsidR="001207FB" w:rsidRPr="00AA33ED" w:rsidRDefault="001207F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Themes in </w:t>
      </w:r>
      <w:r w:rsidRPr="00AA33ED">
        <w:rPr>
          <w:rFonts w:ascii="Times New Roman" w:eastAsiaTheme="minorHAnsi" w:hAnsi="Times New Roman" w:cs="Times New Roman"/>
          <w:b/>
          <w:i/>
          <w:color w:val="auto"/>
        </w:rPr>
        <w:t>The Joys of Motherhood</w:t>
      </w:r>
      <w:r w:rsidRPr="00AA33ED">
        <w:rPr>
          <w:rFonts w:ascii="Times New Roman" w:eastAsiaTheme="minorHAnsi" w:hAnsi="Times New Roman" w:cs="Times New Roman"/>
          <w:b/>
          <w:color w:val="auto"/>
        </w:rPr>
        <w:t>.</w:t>
      </w:r>
    </w:p>
    <w:p w:rsidR="001207FB" w:rsidRPr="00AA33ED" w:rsidRDefault="001207F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At the end of the lecture, students should be able to: </w:t>
      </w:r>
    </w:p>
    <w:p w:rsidR="001207FB" w:rsidRPr="00AA33ED" w:rsidRDefault="001207FB" w:rsidP="00AA33ED">
      <w:pPr>
        <w:pStyle w:val="ListParagraph"/>
        <w:numPr>
          <w:ilvl w:val="0"/>
          <w:numId w:val="30"/>
        </w:numPr>
        <w:spacing w:after="120" w:line="360" w:lineRule="auto"/>
        <w:jc w:val="both"/>
        <w:rPr>
          <w:rFonts w:ascii="Times New Roman" w:hAnsi="Times New Roman" w:cs="Times New Roman"/>
        </w:rPr>
      </w:pPr>
      <w:r w:rsidRPr="00AA33ED">
        <w:rPr>
          <w:rFonts w:ascii="Times New Roman" w:hAnsi="Times New Roman" w:cs="Times New Roman"/>
        </w:rPr>
        <w:t>Mention at least four themes explored in The Joys of Motherhood.</w:t>
      </w:r>
    </w:p>
    <w:p w:rsidR="001207FB" w:rsidRPr="00AA33ED" w:rsidRDefault="001207FB" w:rsidP="00AA33ED">
      <w:pPr>
        <w:pStyle w:val="ListParagraph"/>
        <w:numPr>
          <w:ilvl w:val="0"/>
          <w:numId w:val="30"/>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 in detail.</w:t>
      </w:r>
    </w:p>
    <w:p w:rsidR="001207FB" w:rsidRPr="00AA33ED" w:rsidRDefault="001207FB" w:rsidP="00AA33ED">
      <w:pPr>
        <w:spacing w:after="120"/>
        <w:jc w:val="both"/>
        <w:rPr>
          <w:rFonts w:ascii="Times New Roman" w:hAnsi="Times New Roman" w:cs="Times New Roman"/>
          <w:b/>
        </w:rPr>
      </w:pPr>
      <w:r w:rsidRPr="00AA33ED">
        <w:rPr>
          <w:rFonts w:ascii="Times New Roman" w:hAnsi="Times New Roman" w:cs="Times New Roman"/>
          <w:b/>
        </w:rPr>
        <w:t>Pre Test</w:t>
      </w:r>
    </w:p>
    <w:p w:rsidR="001207FB" w:rsidRPr="00AA33ED" w:rsidRDefault="001207FB" w:rsidP="00AA33ED">
      <w:pPr>
        <w:spacing w:after="120"/>
        <w:jc w:val="both"/>
        <w:rPr>
          <w:rFonts w:ascii="Times New Roman" w:hAnsi="Times New Roman" w:cs="Times New Roman"/>
        </w:rPr>
      </w:pPr>
      <w:r w:rsidRPr="00AA33ED">
        <w:rPr>
          <w:rFonts w:ascii="Times New Roman" w:hAnsi="Times New Roman" w:cs="Times New Roman"/>
        </w:rPr>
        <w:tab/>
        <w:t xml:space="preserve">Mention five characters in </w:t>
      </w:r>
      <w:r w:rsidRPr="00AA33ED">
        <w:rPr>
          <w:rFonts w:ascii="Times New Roman" w:hAnsi="Times New Roman" w:cs="Times New Roman"/>
          <w:i/>
        </w:rPr>
        <w:t>The Joys of Motherhood</w:t>
      </w:r>
      <w:r w:rsidRPr="00AA33ED">
        <w:rPr>
          <w:rFonts w:ascii="Times New Roman" w:hAnsi="Times New Roman" w:cs="Times New Roman"/>
        </w:rPr>
        <w:t>.</w:t>
      </w:r>
    </w:p>
    <w:p w:rsidR="001207FB" w:rsidRPr="00AA33ED" w:rsidRDefault="001207FB" w:rsidP="00AA33ED">
      <w:pPr>
        <w:spacing w:after="120"/>
        <w:jc w:val="both"/>
        <w:rPr>
          <w:rFonts w:ascii="Times New Roman" w:hAnsi="Times New Roman" w:cs="Times New Roman"/>
          <w:b/>
        </w:rPr>
      </w:pPr>
      <w:r w:rsidRPr="00AA33ED">
        <w:rPr>
          <w:rFonts w:ascii="Times New Roman" w:hAnsi="Times New Roman" w:cs="Times New Roman"/>
          <w:b/>
        </w:rPr>
        <w:t>CONTENT</w:t>
      </w:r>
    </w:p>
    <w:p w:rsidR="001207FB" w:rsidRPr="00AA33ED" w:rsidRDefault="001207FB" w:rsidP="00AA33ED">
      <w:pPr>
        <w:spacing w:after="120"/>
        <w:jc w:val="both"/>
        <w:rPr>
          <w:rFonts w:ascii="Times New Roman" w:eastAsiaTheme="minorHAnsi" w:hAnsi="Times New Roman" w:cs="Times New Roman"/>
          <w:color w:val="auto"/>
          <w:u w:val="single"/>
        </w:rPr>
      </w:pPr>
      <w:r w:rsidRPr="00AA33ED">
        <w:rPr>
          <w:rFonts w:ascii="Times New Roman" w:eastAsiaTheme="minorHAnsi" w:hAnsi="Times New Roman" w:cs="Times New Roman"/>
          <w:b/>
          <w:color w:val="auto"/>
          <w:u w:val="single"/>
        </w:rPr>
        <w:t xml:space="preserve"> THEMES</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Several themes are explored by Buchi Emecheta in </w:t>
      </w:r>
      <w:r w:rsidRPr="00AA33ED">
        <w:rPr>
          <w:rFonts w:ascii="Times New Roman" w:eastAsiaTheme="minorHAnsi" w:hAnsi="Times New Roman" w:cs="Times New Roman"/>
          <w:i/>
          <w:color w:val="auto"/>
        </w:rPr>
        <w:t>The Joys of Motherthood</w:t>
      </w:r>
      <w:r w:rsidRPr="00AA33ED">
        <w:rPr>
          <w:rFonts w:ascii="Times New Roman" w:eastAsiaTheme="minorHAnsi" w:hAnsi="Times New Roman" w:cs="Times New Roman"/>
          <w:color w:val="auto"/>
        </w:rPr>
        <w:t>.</w:t>
      </w:r>
      <w:r w:rsidRPr="00AA33ED">
        <w:rPr>
          <w:rFonts w:ascii="Times New Roman" w:eastAsiaTheme="minorHAnsi" w:hAnsi="Times New Roman" w:cs="Times New Roman"/>
          <w:i/>
          <w:color w:val="auto"/>
        </w:rPr>
        <w:t xml:space="preserve"> </w:t>
      </w:r>
      <w:r w:rsidRPr="00AA33ED">
        <w:rPr>
          <w:rFonts w:ascii="Times New Roman" w:eastAsiaTheme="minorHAnsi" w:hAnsi="Times New Roman" w:cs="Times New Roman"/>
          <w:color w:val="auto"/>
        </w:rPr>
        <w:t>These include:</w:t>
      </w: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PREDICAMENT OF BEING A GIRL-CHILD</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novel’s central theme is the predicament of the girl-child. Ona was not allowed to marry because Obi Umunna wanted her to remain a mistress so that she could bear a male child for him. The emphasis is on a male child. A female child is not given the kind of attention that the male one receives. Little wonder, Ona agrees with Agbadi that ‘’if I have a son he will belong to my father, but a girl, she will be yours.’’ A female child is nothing to Obi Umunna.</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A woman without a male child is accorded no respect. In fact, on her death, she is taken back to her father’s house. Agwunwa is buried in her husband’s house because she is considered complete; meaning that she has male children. Nwakusor and Ubani take sides with Nnu Ego against Adaku because Adaku does not have a male child.Nnu Ego’s position as the senior wife of Amatokwu was reversed just because the new wife had given birth to a male child. Also, each time Nnu Ego gives birth to a female child, she is sad, knowing fully well that she will be derided by her husband, Nnaife.</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PITIABLE CONDITIONS OF WOMEN</w:t>
      </w:r>
    </w:p>
    <w:p w:rsidR="001207FB" w:rsidRPr="00AA33ED" w:rsidRDefault="001207FB" w:rsidP="00AA33ED">
      <w:pPr>
        <w:spacing w:after="120"/>
        <w:ind w:left="7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 reflects the pitiable, grim condition of women. Women are saddled with the</w:t>
      </w:r>
    </w:p>
    <w:p w:rsidR="001207FB" w:rsidRPr="00AA33ED" w:rsidRDefault="001207F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responsibility of taking care of their children even when their husbands are around.  In the absence of Nnaife, Nnu Ego would toil from morning till evening  buying cigarettes from the sailors at the wharf. When the opportunity for selling cigarettes stops, she starts selling firewood. All her efforts are geared towards feeding and training her children. She becomes traumatized because after all she has done for her children , she is neglected. She dies like a pauper.</w:t>
      </w:r>
    </w:p>
    <w:p w:rsidR="001207FB" w:rsidRPr="00AA33ED" w:rsidRDefault="001207FB" w:rsidP="00AA33ED">
      <w:pPr>
        <w:spacing w:after="120"/>
        <w:contextualSpacing/>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PATRIARCHY</w:t>
      </w:r>
    </w:p>
    <w:p w:rsidR="001207FB" w:rsidRPr="00AA33ED" w:rsidRDefault="001207FB" w:rsidP="00AA33ED">
      <w:pPr>
        <w:spacing w:after="120"/>
        <w:ind w:left="7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This refers to the idea of male dominance in the society. It is pronounced in the traditional</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African society. The woman is undermined and relegated to the background. The man’s opinion on any issue is final and therefore cannot be challenged. This is evident in Nnu Ego’s relationship with her husband. She is not consulted when Nnaife decides to marry another wife. She is also not consulted when she is to be married off to Amatokwu and Nnaife by her father. Patriachy is also amply demonstrated in the lifestyle of Agbadi. Has many wives, yet he goes about bringing many mistresses into the matrimonial home.</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WOMEN ARE AS IMPORTANT AS MEN</w:t>
      </w:r>
    </w:p>
    <w:p w:rsidR="001207FB" w:rsidRPr="00AA33ED" w:rsidRDefault="001207F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 challenges the notion that men are superior to women. The author employs Nnu Ego</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and  Adaku to drive home this point. Adaku does not have a male child. She is denigrated by the society. At the end of the novel, she becomes more successful than Nnu Ego who has several male children. Adaku remains fulfilled and comfortable while Nnu Ego with her male children dies by the road side.</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POVERTY</w:t>
      </w:r>
    </w:p>
    <w:p w:rsidR="001207FB" w:rsidRPr="00AA33ED" w:rsidRDefault="001207F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Poverty is felt very much in the novel. Most of the people who have come from various places to</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live in Lagos are labourers, cooks,stewards, washermen,  gardeners,etc. They live in Boys’ Quarters.Nnaife lives in one room with his wives and children. Nnu Ego leads a poverty-stricken life. She goes through one deprivation after the other. She dies like a pauper.</w:t>
      </w:r>
    </w:p>
    <w:p w:rsidR="00084943" w:rsidRPr="00AA33ED" w:rsidRDefault="00084943" w:rsidP="00AA33ED">
      <w:pPr>
        <w:spacing w:after="120"/>
        <w:jc w:val="both"/>
        <w:rPr>
          <w:rFonts w:ascii="Times New Roman" w:eastAsiaTheme="minorHAnsi" w:hAnsi="Times New Roman" w:cs="Times New Roman"/>
          <w:color w:val="auto"/>
        </w:rPr>
      </w:pPr>
    </w:p>
    <w:p w:rsidR="00084943" w:rsidRPr="00AA33ED" w:rsidRDefault="00084943"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084943" w:rsidRPr="00AA33ED" w:rsidRDefault="00084943" w:rsidP="00AA33ED">
      <w:pPr>
        <w:pStyle w:val="ListParagraph"/>
        <w:numPr>
          <w:ilvl w:val="0"/>
          <w:numId w:val="32"/>
        </w:numPr>
        <w:spacing w:after="120" w:line="360" w:lineRule="auto"/>
        <w:jc w:val="both"/>
        <w:rPr>
          <w:rFonts w:ascii="Times New Roman" w:hAnsi="Times New Roman" w:cs="Times New Roman"/>
        </w:rPr>
      </w:pPr>
      <w:r w:rsidRPr="00AA33ED">
        <w:rPr>
          <w:rFonts w:ascii="Times New Roman" w:hAnsi="Times New Roman" w:cs="Times New Roman"/>
        </w:rPr>
        <w:t xml:space="preserve">Mention four themes in </w:t>
      </w:r>
      <w:r w:rsidRPr="00AA33ED">
        <w:rPr>
          <w:rFonts w:ascii="Times New Roman" w:hAnsi="Times New Roman" w:cs="Times New Roman"/>
          <w:i/>
        </w:rPr>
        <w:t>The Joys of Motherhood</w:t>
      </w:r>
      <w:r w:rsidRPr="00AA33ED">
        <w:rPr>
          <w:rFonts w:ascii="Times New Roman" w:hAnsi="Times New Roman" w:cs="Times New Roman"/>
        </w:rPr>
        <w:t>.</w:t>
      </w:r>
    </w:p>
    <w:p w:rsidR="00084943" w:rsidRPr="00AA33ED" w:rsidRDefault="00084943" w:rsidP="00AA33ED">
      <w:pPr>
        <w:pStyle w:val="ListParagraph"/>
        <w:numPr>
          <w:ilvl w:val="0"/>
          <w:numId w:val="32"/>
        </w:numPr>
        <w:spacing w:after="120" w:line="360" w:lineRule="auto"/>
        <w:jc w:val="both"/>
        <w:rPr>
          <w:rFonts w:ascii="Times New Roman" w:hAnsi="Times New Roman" w:cs="Times New Roman"/>
        </w:rPr>
      </w:pPr>
      <w:r w:rsidRPr="00AA33ED">
        <w:rPr>
          <w:rFonts w:ascii="Times New Roman" w:hAnsi="Times New Roman" w:cs="Times New Roman"/>
        </w:rPr>
        <w:t xml:space="preserve">Discuss four themes in </w:t>
      </w:r>
      <w:r w:rsidRPr="00AA33ED">
        <w:rPr>
          <w:rFonts w:ascii="Times New Roman" w:hAnsi="Times New Roman" w:cs="Times New Roman"/>
          <w:i/>
        </w:rPr>
        <w:t>The Joys of Motherhood</w:t>
      </w:r>
      <w:r w:rsidRPr="00AA33ED">
        <w:rPr>
          <w:rFonts w:ascii="Times New Roman" w:hAnsi="Times New Roman" w:cs="Times New Roman"/>
        </w:rPr>
        <w:t>.</w:t>
      </w:r>
    </w:p>
    <w:p w:rsidR="00084943" w:rsidRPr="00AA33ED" w:rsidRDefault="00084943" w:rsidP="00AA33ED">
      <w:pPr>
        <w:spacing w:after="120"/>
        <w:jc w:val="both"/>
        <w:rPr>
          <w:rFonts w:ascii="Times New Roman" w:hAnsi="Times New Roman" w:cs="Times New Roman"/>
        </w:rPr>
      </w:pPr>
    </w:p>
    <w:p w:rsidR="00084943" w:rsidRPr="00AA33ED" w:rsidRDefault="00084943"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 Further Reading</w:t>
      </w:r>
    </w:p>
    <w:p w:rsidR="00084943" w:rsidRPr="00AA33ED" w:rsidRDefault="00084943"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color w:val="auto"/>
        </w:rPr>
        <w:tab/>
        <w:t xml:space="preserve">Emecheta, B. 1979. </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London: Heinemann.</w:t>
      </w:r>
    </w:p>
    <w:p w:rsidR="006E3D59" w:rsidRPr="00AA33ED" w:rsidRDefault="006E3D59" w:rsidP="00AA33ED">
      <w:pPr>
        <w:spacing w:after="120"/>
        <w:jc w:val="both"/>
        <w:rPr>
          <w:rFonts w:ascii="Times New Roman" w:eastAsiaTheme="minorHAnsi" w:hAnsi="Times New Roman" w:cs="Times New Roman"/>
          <w:color w:val="auto"/>
        </w:rPr>
      </w:pPr>
    </w:p>
    <w:p w:rsidR="006E3D59" w:rsidRPr="00AA33ED" w:rsidRDefault="006E3D59" w:rsidP="00AA33ED">
      <w:pPr>
        <w:spacing w:after="120"/>
        <w:jc w:val="both"/>
        <w:rPr>
          <w:rFonts w:ascii="Times New Roman" w:eastAsiaTheme="minorHAnsi" w:hAnsi="Times New Roman" w:cs="Times New Roman"/>
          <w:color w:val="auto"/>
        </w:rPr>
      </w:pPr>
    </w:p>
    <w:p w:rsidR="006E3D59" w:rsidRPr="00AA33ED" w:rsidRDefault="006E3D59" w:rsidP="00AA33ED">
      <w:pPr>
        <w:spacing w:after="120"/>
        <w:jc w:val="both"/>
        <w:rPr>
          <w:rFonts w:ascii="Times New Roman" w:eastAsiaTheme="minorHAnsi" w:hAnsi="Times New Roman" w:cs="Times New Roman"/>
          <w:color w:val="auto"/>
        </w:rPr>
      </w:pPr>
    </w:p>
    <w:p w:rsidR="00AA33ED" w:rsidRPr="00AA33ED" w:rsidRDefault="00AA33ED" w:rsidP="00AA33ED">
      <w:pPr>
        <w:spacing w:after="120"/>
        <w:jc w:val="both"/>
        <w:rPr>
          <w:rFonts w:ascii="Times New Roman" w:eastAsiaTheme="minorHAnsi" w:hAnsi="Times New Roman" w:cs="Times New Roman"/>
          <w:color w:val="auto"/>
        </w:rPr>
      </w:pPr>
    </w:p>
    <w:p w:rsidR="00AA33ED" w:rsidRPr="00AA33ED" w:rsidRDefault="00AA33ED" w:rsidP="00AA33ED">
      <w:pPr>
        <w:spacing w:after="120"/>
        <w:jc w:val="both"/>
        <w:rPr>
          <w:rFonts w:ascii="Times New Roman" w:eastAsiaTheme="minorHAnsi" w:hAnsi="Times New Roman" w:cs="Times New Roman"/>
          <w:color w:val="auto"/>
        </w:rPr>
      </w:pPr>
    </w:p>
    <w:p w:rsidR="006E3D59" w:rsidRPr="00AA33ED" w:rsidRDefault="006E3D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ELEVEN</w:t>
      </w:r>
    </w:p>
    <w:p w:rsidR="006E3D59" w:rsidRPr="00AA33ED" w:rsidRDefault="006E3D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Plot of Chimamanda Adichie’s </w:t>
      </w:r>
      <w:r w:rsidRPr="00AA33ED">
        <w:rPr>
          <w:rFonts w:ascii="Times New Roman" w:eastAsiaTheme="minorHAnsi" w:hAnsi="Times New Roman" w:cs="Times New Roman"/>
          <w:b/>
          <w:i/>
          <w:color w:val="auto"/>
        </w:rPr>
        <w:t>Purple Hibiscus</w:t>
      </w:r>
    </w:p>
    <w:p w:rsidR="006E3D59" w:rsidRPr="00AA33ED" w:rsidRDefault="006E3D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6E3D59" w:rsidRPr="00AA33ED" w:rsidRDefault="006E3D5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6E3D59" w:rsidRPr="00AA33ED" w:rsidRDefault="006E3D59" w:rsidP="00AA33ED">
      <w:pPr>
        <w:pStyle w:val="ListParagraph"/>
        <w:numPr>
          <w:ilvl w:val="0"/>
          <w:numId w:val="33"/>
        </w:numPr>
        <w:spacing w:after="120" w:line="360" w:lineRule="auto"/>
        <w:jc w:val="both"/>
        <w:rPr>
          <w:rFonts w:ascii="Times New Roman" w:hAnsi="Times New Roman" w:cs="Times New Roman"/>
        </w:rPr>
      </w:pPr>
      <w:r w:rsidRPr="00AA33ED">
        <w:rPr>
          <w:rFonts w:ascii="Times New Roman" w:hAnsi="Times New Roman" w:cs="Times New Roman"/>
        </w:rPr>
        <w:t xml:space="preserve">Mention several characters in </w:t>
      </w:r>
      <w:r w:rsidRPr="00AA33ED">
        <w:rPr>
          <w:rFonts w:ascii="Times New Roman" w:hAnsi="Times New Roman" w:cs="Times New Roman"/>
          <w:i/>
        </w:rPr>
        <w:t>Purple Hibiscus</w:t>
      </w:r>
    </w:p>
    <w:p w:rsidR="006E3D59" w:rsidRPr="00AA33ED" w:rsidRDefault="006E3D59" w:rsidP="00AA33ED">
      <w:pPr>
        <w:pStyle w:val="ListParagraph"/>
        <w:numPr>
          <w:ilvl w:val="0"/>
          <w:numId w:val="33"/>
        </w:numPr>
        <w:spacing w:after="120" w:line="360" w:lineRule="auto"/>
        <w:jc w:val="both"/>
        <w:rPr>
          <w:rFonts w:ascii="Times New Roman" w:hAnsi="Times New Roman" w:cs="Times New Roman"/>
        </w:rPr>
      </w:pPr>
      <w:r w:rsidRPr="00AA33ED">
        <w:rPr>
          <w:rFonts w:ascii="Times New Roman" w:hAnsi="Times New Roman" w:cs="Times New Roman"/>
        </w:rPr>
        <w:t xml:space="preserve">Narrate the plot of </w:t>
      </w:r>
      <w:r w:rsidRPr="00AA33ED">
        <w:rPr>
          <w:rFonts w:ascii="Times New Roman" w:hAnsi="Times New Roman" w:cs="Times New Roman"/>
          <w:i/>
        </w:rPr>
        <w:t>Purple Hibiscus</w:t>
      </w:r>
      <w:r w:rsidRPr="00AA33ED">
        <w:rPr>
          <w:rFonts w:ascii="Times New Roman" w:hAnsi="Times New Roman" w:cs="Times New Roman"/>
        </w:rPr>
        <w:t>.</w:t>
      </w:r>
    </w:p>
    <w:p w:rsidR="006E3D59" w:rsidRPr="00AA33ED" w:rsidRDefault="006E3D59" w:rsidP="00AA33ED">
      <w:pPr>
        <w:spacing w:after="120"/>
        <w:jc w:val="both"/>
        <w:rPr>
          <w:rFonts w:ascii="Times New Roman" w:hAnsi="Times New Roman" w:cs="Times New Roman"/>
          <w:b/>
        </w:rPr>
      </w:pPr>
      <w:r w:rsidRPr="00AA33ED">
        <w:rPr>
          <w:rFonts w:ascii="Times New Roman" w:hAnsi="Times New Roman" w:cs="Times New Roman"/>
          <w:b/>
        </w:rPr>
        <w:t>Pre-Test</w:t>
      </w:r>
    </w:p>
    <w:p w:rsidR="006E3D59" w:rsidRPr="00AA33ED" w:rsidRDefault="006E3D59" w:rsidP="00AA33ED">
      <w:pPr>
        <w:spacing w:after="120"/>
        <w:jc w:val="both"/>
        <w:rPr>
          <w:rFonts w:ascii="Times New Roman" w:hAnsi="Times New Roman" w:cs="Times New Roman"/>
        </w:rPr>
      </w:pPr>
      <w:r w:rsidRPr="00AA33ED">
        <w:rPr>
          <w:rFonts w:ascii="Times New Roman" w:hAnsi="Times New Roman" w:cs="Times New Roman"/>
        </w:rPr>
        <w:tab/>
        <w:t xml:space="preserve">State the two settings of </w:t>
      </w:r>
      <w:r w:rsidRPr="00AA33ED">
        <w:rPr>
          <w:rFonts w:ascii="Times New Roman" w:hAnsi="Times New Roman" w:cs="Times New Roman"/>
          <w:i/>
        </w:rPr>
        <w:t>Purple Hibiscus.</w:t>
      </w: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t>CONTENT</w:t>
      </w:r>
    </w:p>
    <w:p w:rsidR="00744E3A" w:rsidRPr="00AA33ED" w:rsidRDefault="00744E3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PLOT</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is set in postcolonial Nigeria, a country beset by political instability and economic hardship. It is set in the 1990s, a period Nigeria was under military rule. The plot of the novel revolves around Kambili, aged fifteen for much of the period covered by the book. Her father, Eugene is both a religious zealot and a violent figure in the Achike household, subjecting his wife Beatrice, Kambili herself, and her brother Jaja to beatings and psychological torture.</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story is narrated through Kambili’s eyes. It is essentially about the disintegration of her family unit and her struggle to grow to maturity. A key period is the time </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Kambili and Jaja spend at the house of their father’s sister, Aunty Ifeoma and her three children.  This household offers a marked contrast to what Kambili and Jaja are used to. It practices a different form of Catholicism, making for a happy and liberal place that encourages its members to speak their minds. In this nurturing environment, Jaja and Kambili learn how to voice their own opinions. Remarkably, Kambili loses her innocence at Aunty Ifeoma’s place at Nsukka, and falls in love with a young priest Father Amadi. This awakens her sense of sexuality.</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Unable to cope with Eugene’s continual violence, Beatrice poisons him. Jaja takes the blame for the crime and ends up in prison. Following her unfair dismissal from her job as a lecturer at the University of Nigeria, Nsukka, Aunty Ifeoma and her family relocate to America. The novel ends almost three years after these events on a cautiously optimistic note. Kambili has become a young woman of eighteen, oozing greater confidence than before. Jaja is about to be released from prison, hardened but not broken by his harrowing experience there. Their mother, Beatrice has deteriorated psychologically to a great degree.</w:t>
      </w:r>
    </w:p>
    <w:p w:rsidR="00744E3A" w:rsidRPr="00AA33ED" w:rsidRDefault="00744E3A" w:rsidP="00AA33ED">
      <w:pPr>
        <w:spacing w:after="120"/>
        <w:jc w:val="both"/>
        <w:rPr>
          <w:rFonts w:ascii="Times New Roman" w:eastAsiaTheme="minorHAnsi" w:hAnsi="Times New Roman" w:cs="Times New Roman"/>
          <w:color w:val="auto"/>
        </w:rPr>
      </w:pP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Post-Test</w:t>
      </w:r>
    </w:p>
    <w:p w:rsidR="00744E3A" w:rsidRPr="00AA33ED" w:rsidRDefault="00744E3A" w:rsidP="00AA33ED">
      <w:pPr>
        <w:pStyle w:val="ListParagraph"/>
        <w:numPr>
          <w:ilvl w:val="0"/>
          <w:numId w:val="34"/>
        </w:numPr>
        <w:spacing w:after="120" w:line="360" w:lineRule="auto"/>
        <w:jc w:val="both"/>
        <w:rPr>
          <w:rFonts w:ascii="Times New Roman" w:hAnsi="Times New Roman" w:cs="Times New Roman"/>
        </w:rPr>
      </w:pPr>
      <w:r w:rsidRPr="00AA33ED">
        <w:rPr>
          <w:rFonts w:ascii="Times New Roman" w:hAnsi="Times New Roman" w:cs="Times New Roman"/>
        </w:rPr>
        <w:lastRenderedPageBreak/>
        <w:t xml:space="preserve">Mention six characters in </w:t>
      </w:r>
      <w:r w:rsidRPr="00AA33ED">
        <w:rPr>
          <w:rFonts w:ascii="Times New Roman" w:hAnsi="Times New Roman" w:cs="Times New Roman"/>
          <w:i/>
        </w:rPr>
        <w:t>Purple Hibiscus</w:t>
      </w:r>
      <w:r w:rsidRPr="00AA33ED">
        <w:rPr>
          <w:rFonts w:ascii="Times New Roman" w:hAnsi="Times New Roman" w:cs="Times New Roman"/>
        </w:rPr>
        <w:t>.</w:t>
      </w:r>
    </w:p>
    <w:p w:rsidR="00744E3A" w:rsidRPr="00AA33ED" w:rsidRDefault="00744E3A" w:rsidP="00AA33ED">
      <w:pPr>
        <w:pStyle w:val="ListParagraph"/>
        <w:numPr>
          <w:ilvl w:val="0"/>
          <w:numId w:val="34"/>
        </w:numPr>
        <w:spacing w:after="120" w:line="360" w:lineRule="auto"/>
        <w:jc w:val="both"/>
        <w:rPr>
          <w:rFonts w:ascii="Times New Roman" w:hAnsi="Times New Roman" w:cs="Times New Roman"/>
        </w:rPr>
      </w:pPr>
      <w:r w:rsidRPr="00AA33ED">
        <w:rPr>
          <w:rFonts w:ascii="Times New Roman" w:hAnsi="Times New Roman" w:cs="Times New Roman"/>
        </w:rPr>
        <w:t xml:space="preserve">Critically evaluate the plot of </w:t>
      </w:r>
      <w:r w:rsidRPr="00AA33ED">
        <w:rPr>
          <w:rFonts w:ascii="Times New Roman" w:hAnsi="Times New Roman" w:cs="Times New Roman"/>
          <w:i/>
        </w:rPr>
        <w:t>Purple Hibiscus</w:t>
      </w:r>
      <w:r w:rsidRPr="00AA33ED">
        <w:rPr>
          <w:rFonts w:ascii="Times New Roman" w:hAnsi="Times New Roman" w:cs="Times New Roman"/>
        </w:rPr>
        <w:t>.</w:t>
      </w:r>
    </w:p>
    <w:p w:rsidR="00744E3A" w:rsidRPr="00AA33ED" w:rsidRDefault="00744E3A" w:rsidP="00AA33ED">
      <w:pPr>
        <w:spacing w:after="120"/>
        <w:jc w:val="both"/>
        <w:rPr>
          <w:rFonts w:ascii="Times New Roman" w:hAnsi="Times New Roman" w:cs="Times New Roman"/>
        </w:rPr>
      </w:pPr>
      <w:r w:rsidRPr="00AA33ED">
        <w:rPr>
          <w:rFonts w:ascii="Times New Roman" w:hAnsi="Times New Roman" w:cs="Times New Roman"/>
        </w:rPr>
        <w:t>Reference/ Further Reading</w:t>
      </w:r>
    </w:p>
    <w:p w:rsidR="00744E3A" w:rsidRPr="00AA33ED" w:rsidRDefault="00744E3A" w:rsidP="00AA33ED">
      <w:pPr>
        <w:spacing w:after="120"/>
        <w:jc w:val="both"/>
        <w:rPr>
          <w:rFonts w:ascii="Times New Roman" w:hAnsi="Times New Roman" w:cs="Times New Roman"/>
        </w:rPr>
      </w:pPr>
      <w:r w:rsidRPr="00AA33ED">
        <w:rPr>
          <w:rFonts w:ascii="Times New Roman" w:hAnsi="Times New Roman" w:cs="Times New Roman"/>
        </w:rPr>
        <w:tab/>
        <w:t xml:space="preserve">Adichie, C. 2003. </w:t>
      </w:r>
      <w:r w:rsidRPr="00AA33ED">
        <w:rPr>
          <w:rFonts w:ascii="Times New Roman" w:hAnsi="Times New Roman" w:cs="Times New Roman"/>
          <w:i/>
        </w:rPr>
        <w:t>Purple Hibiscus</w:t>
      </w:r>
      <w:r w:rsidRPr="00AA33ED">
        <w:rPr>
          <w:rFonts w:ascii="Times New Roman" w:hAnsi="Times New Roman" w:cs="Times New Roman"/>
        </w:rPr>
        <w:t>. Lagos: Kachifo Books Ltd.</w:t>
      </w:r>
    </w:p>
    <w:p w:rsidR="00744E3A" w:rsidRPr="00AA33ED" w:rsidRDefault="00744E3A" w:rsidP="00AA33ED">
      <w:pPr>
        <w:spacing w:after="120"/>
        <w:jc w:val="both"/>
        <w:rPr>
          <w:rFonts w:ascii="Times New Roman" w:hAnsi="Times New Roman" w:cs="Times New Roman"/>
        </w:rPr>
      </w:pPr>
    </w:p>
    <w:p w:rsidR="00744E3A" w:rsidRPr="00AA33ED" w:rsidRDefault="00744E3A" w:rsidP="00AA33ED">
      <w:pPr>
        <w:spacing w:after="120"/>
        <w:jc w:val="both"/>
        <w:rPr>
          <w:rFonts w:ascii="Times New Roman" w:hAnsi="Times New Roman" w:cs="Times New Roman"/>
        </w:rPr>
      </w:pPr>
    </w:p>
    <w:p w:rsidR="00744E3A" w:rsidRPr="00AA33ED" w:rsidRDefault="00744E3A" w:rsidP="00AA33ED">
      <w:pPr>
        <w:spacing w:after="120"/>
        <w:jc w:val="both"/>
        <w:rPr>
          <w:rFonts w:ascii="Times New Roman" w:hAnsi="Times New Roman" w:cs="Times New Roman"/>
        </w:rPr>
      </w:pPr>
    </w:p>
    <w:p w:rsidR="00744E3A" w:rsidRDefault="00744E3A"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Pr="00AA33ED" w:rsidRDefault="00A62D4C" w:rsidP="00AA33ED">
      <w:pPr>
        <w:spacing w:after="120"/>
        <w:jc w:val="both"/>
        <w:rPr>
          <w:rFonts w:ascii="Times New Roman" w:hAnsi="Times New Roman" w:cs="Times New Roman"/>
        </w:rPr>
      </w:pP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lastRenderedPageBreak/>
        <w:t>LECTURE TWELVE</w:t>
      </w: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t xml:space="preserve">Themes in </w:t>
      </w:r>
      <w:r w:rsidRPr="00AA33ED">
        <w:rPr>
          <w:rFonts w:ascii="Times New Roman" w:hAnsi="Times New Roman" w:cs="Times New Roman"/>
          <w:b/>
          <w:i/>
        </w:rPr>
        <w:t>Purple Hibiscus</w:t>
      </w: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t>Objectives</w:t>
      </w:r>
    </w:p>
    <w:p w:rsidR="00744E3A" w:rsidRPr="00AA33ED" w:rsidRDefault="00744E3A" w:rsidP="00AA33ED">
      <w:pPr>
        <w:spacing w:after="120"/>
        <w:jc w:val="both"/>
        <w:rPr>
          <w:rFonts w:ascii="Times New Roman" w:hAnsi="Times New Roman" w:cs="Times New Roman"/>
        </w:rPr>
      </w:pPr>
      <w:r w:rsidRPr="00AA33ED">
        <w:rPr>
          <w:rFonts w:ascii="Times New Roman" w:hAnsi="Times New Roman" w:cs="Times New Roman"/>
        </w:rPr>
        <w:t>At the end of this lecture, students should be able to:</w:t>
      </w:r>
    </w:p>
    <w:p w:rsidR="00744E3A" w:rsidRPr="00AA33ED" w:rsidRDefault="00744E3A" w:rsidP="00AA33ED">
      <w:pPr>
        <w:pStyle w:val="ListParagraph"/>
        <w:numPr>
          <w:ilvl w:val="0"/>
          <w:numId w:val="35"/>
        </w:numPr>
        <w:spacing w:after="120" w:line="360" w:lineRule="auto"/>
        <w:jc w:val="both"/>
        <w:rPr>
          <w:rFonts w:ascii="Times New Roman" w:hAnsi="Times New Roman" w:cs="Times New Roman"/>
        </w:rPr>
      </w:pPr>
      <w:r w:rsidRPr="00AA33ED">
        <w:rPr>
          <w:rFonts w:ascii="Times New Roman" w:hAnsi="Times New Roman" w:cs="Times New Roman"/>
        </w:rPr>
        <w:t xml:space="preserve">Mention four themes in </w:t>
      </w:r>
      <w:r w:rsidRPr="00AA33ED">
        <w:rPr>
          <w:rFonts w:ascii="Times New Roman" w:hAnsi="Times New Roman" w:cs="Times New Roman"/>
          <w:i/>
        </w:rPr>
        <w:t>Purple Hibiscus</w:t>
      </w:r>
      <w:r w:rsidRPr="00AA33ED">
        <w:rPr>
          <w:rFonts w:ascii="Times New Roman" w:hAnsi="Times New Roman" w:cs="Times New Roman"/>
        </w:rPr>
        <w:t>.</w:t>
      </w:r>
    </w:p>
    <w:p w:rsidR="00744E3A" w:rsidRPr="00AA33ED" w:rsidRDefault="00744E3A" w:rsidP="00AA33ED">
      <w:pPr>
        <w:pStyle w:val="ListParagraph"/>
        <w:numPr>
          <w:ilvl w:val="0"/>
          <w:numId w:val="35"/>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w:t>
      </w:r>
    </w:p>
    <w:p w:rsidR="00744E3A" w:rsidRPr="00AA33ED" w:rsidRDefault="004F19EB" w:rsidP="00AA33ED">
      <w:pPr>
        <w:spacing w:after="120"/>
        <w:jc w:val="both"/>
        <w:rPr>
          <w:rFonts w:ascii="Times New Roman" w:hAnsi="Times New Roman" w:cs="Times New Roman"/>
        </w:rPr>
      </w:pPr>
      <w:r w:rsidRPr="00AA33ED">
        <w:rPr>
          <w:rFonts w:ascii="Times New Roman" w:hAnsi="Times New Roman" w:cs="Times New Roman"/>
        </w:rPr>
        <w:t>Pre-Test</w:t>
      </w:r>
    </w:p>
    <w:p w:rsidR="004F19EB" w:rsidRPr="00AA33ED" w:rsidRDefault="004F19EB" w:rsidP="00AA33ED">
      <w:pPr>
        <w:pStyle w:val="ListParagraph"/>
        <w:numPr>
          <w:ilvl w:val="0"/>
          <w:numId w:val="36"/>
        </w:numPr>
        <w:spacing w:after="120" w:line="360" w:lineRule="auto"/>
        <w:jc w:val="both"/>
        <w:rPr>
          <w:rFonts w:ascii="Times New Roman" w:hAnsi="Times New Roman" w:cs="Times New Roman"/>
        </w:rPr>
      </w:pPr>
      <w:r w:rsidRPr="00AA33ED">
        <w:rPr>
          <w:rFonts w:ascii="Times New Roman" w:hAnsi="Times New Roman" w:cs="Times New Roman"/>
        </w:rPr>
        <w:t xml:space="preserve">List five characters in </w:t>
      </w:r>
      <w:r w:rsidRPr="00AA33ED">
        <w:rPr>
          <w:rFonts w:ascii="Times New Roman" w:hAnsi="Times New Roman" w:cs="Times New Roman"/>
          <w:i/>
        </w:rPr>
        <w:t>Purple Hibiscus</w:t>
      </w:r>
      <w:r w:rsidRPr="00AA33ED">
        <w:rPr>
          <w:rFonts w:ascii="Times New Roman" w:hAnsi="Times New Roman" w:cs="Times New Roman"/>
        </w:rPr>
        <w:t>.</w:t>
      </w:r>
    </w:p>
    <w:p w:rsidR="004F19EB" w:rsidRPr="00AA33ED" w:rsidRDefault="004F19EB" w:rsidP="00AA33ED">
      <w:pPr>
        <w:pStyle w:val="ListParagraph"/>
        <w:numPr>
          <w:ilvl w:val="0"/>
          <w:numId w:val="36"/>
        </w:numPr>
        <w:spacing w:after="120" w:line="360" w:lineRule="auto"/>
        <w:jc w:val="both"/>
        <w:rPr>
          <w:rFonts w:ascii="Times New Roman" w:hAnsi="Times New Roman" w:cs="Times New Roman"/>
        </w:rPr>
      </w:pPr>
      <w:r w:rsidRPr="00AA33ED">
        <w:rPr>
          <w:rFonts w:ascii="Times New Roman" w:hAnsi="Times New Roman" w:cs="Times New Roman"/>
        </w:rPr>
        <w:t xml:space="preserve">Mention the two settings in </w:t>
      </w:r>
      <w:r w:rsidRPr="00AA33ED">
        <w:rPr>
          <w:rFonts w:ascii="Times New Roman" w:hAnsi="Times New Roman" w:cs="Times New Roman"/>
          <w:i/>
        </w:rPr>
        <w:t>Purple Hibiscus</w:t>
      </w:r>
      <w:r w:rsidRPr="00AA33ED">
        <w:rPr>
          <w:rFonts w:ascii="Times New Roman" w:hAnsi="Times New Roman" w:cs="Times New Roman"/>
        </w:rPr>
        <w:t>.</w:t>
      </w:r>
    </w:p>
    <w:p w:rsidR="004F19EB" w:rsidRPr="00AA33ED" w:rsidRDefault="004F19EB" w:rsidP="00AA33ED">
      <w:pPr>
        <w:spacing w:after="120"/>
        <w:jc w:val="both"/>
        <w:rPr>
          <w:rFonts w:ascii="Times New Roman" w:hAnsi="Times New Roman" w:cs="Times New Roman"/>
          <w:b/>
        </w:rPr>
      </w:pPr>
      <w:r w:rsidRPr="00AA33ED">
        <w:rPr>
          <w:rFonts w:ascii="Times New Roman" w:hAnsi="Times New Roman" w:cs="Times New Roman"/>
          <w:b/>
        </w:rPr>
        <w:t>CONTENT</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THEMES</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RELIGION FANATICISM</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Chimamanda Adichie condemns religion fanaticism in the novel. Eugene embraces a fanatical brand of Catholicism, and oppresses and dehumanises members of his household as a result of that. His wife, Beatrice, and two children, Jaja and Kambili have tales of woes as a result of Eugene’s religion fanaticism. Beatrice suffers miscarriage, and practically loses her voice.</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MILITARY DICTATORSHIP</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is set in Nigeria in the mid-1990s, a period the country was under military dictatorship. The brutality of military rule is exposed in the novel. This is evident in the brutal murder of Ade Coker, the editor of Evening Standard allegedly by the military Head of State. The Evening Standard is clobbered comatose by the military rule. Also, universities are shut down indiscriminately.</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LOVE</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Theme of love permeates the novel. Beatrice is a loving mother. She loves her children greatly. Kambili also falls in love with Father Amadi, a young priest, towards the end of the novel. Undoubtedly, Beatrice is a loving mother who loves her children genuinely.</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WOMEN OPPRESSION</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This theme is demonstrated in Beatrice who is oppressed and subjugated by Eugene.</w:t>
      </w:r>
    </w:p>
    <w:p w:rsidR="004F19EB" w:rsidRPr="00AA33ED" w:rsidRDefault="004F19EB" w:rsidP="00AA33ED">
      <w:pPr>
        <w:spacing w:after="120"/>
        <w:jc w:val="both"/>
        <w:rPr>
          <w:rFonts w:ascii="Times New Roman" w:eastAsiaTheme="minorHAnsi" w:hAnsi="Times New Roman" w:cs="Times New Roman"/>
          <w:color w:val="auto"/>
        </w:rPr>
      </w:pP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 Test</w:t>
      </w:r>
    </w:p>
    <w:p w:rsidR="003052E3" w:rsidRPr="00AA33ED" w:rsidRDefault="004F19EB" w:rsidP="00AA33ED">
      <w:pPr>
        <w:pStyle w:val="ListParagraph"/>
        <w:numPr>
          <w:ilvl w:val="0"/>
          <w:numId w:val="37"/>
        </w:numPr>
        <w:spacing w:after="120" w:line="360" w:lineRule="auto"/>
        <w:jc w:val="both"/>
        <w:rPr>
          <w:rFonts w:ascii="Times New Roman" w:hAnsi="Times New Roman" w:cs="Times New Roman"/>
        </w:rPr>
      </w:pPr>
      <w:r w:rsidRPr="00AA33ED">
        <w:rPr>
          <w:rFonts w:ascii="Times New Roman" w:hAnsi="Times New Roman" w:cs="Times New Roman"/>
        </w:rPr>
        <w:t>List three themes explored by Chimamanda Adichie in Purple Hibiscus</w:t>
      </w:r>
      <w:r w:rsidR="003052E3" w:rsidRPr="00AA33ED">
        <w:rPr>
          <w:rFonts w:ascii="Times New Roman" w:hAnsi="Times New Roman" w:cs="Times New Roman"/>
        </w:rPr>
        <w:t>.</w:t>
      </w:r>
    </w:p>
    <w:p w:rsidR="003052E3" w:rsidRPr="00AA33ED" w:rsidRDefault="003052E3" w:rsidP="00AA33ED">
      <w:pPr>
        <w:pStyle w:val="ListParagraph"/>
        <w:numPr>
          <w:ilvl w:val="0"/>
          <w:numId w:val="37"/>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w:t>
      </w:r>
    </w:p>
    <w:p w:rsidR="003052E3" w:rsidRPr="00AA33ED" w:rsidRDefault="003052E3" w:rsidP="00AA33ED">
      <w:pPr>
        <w:spacing w:after="120"/>
        <w:jc w:val="both"/>
        <w:rPr>
          <w:rFonts w:ascii="Times New Roman" w:hAnsi="Times New Roman" w:cs="Times New Roman"/>
          <w:b/>
        </w:rPr>
      </w:pPr>
      <w:r w:rsidRPr="00AA33ED">
        <w:rPr>
          <w:rFonts w:ascii="Times New Roman" w:hAnsi="Times New Roman" w:cs="Times New Roman"/>
          <w:b/>
        </w:rPr>
        <w:lastRenderedPageBreak/>
        <w:t>Reference/Further Reading</w:t>
      </w:r>
    </w:p>
    <w:p w:rsidR="004F19EB" w:rsidRPr="00AA33ED" w:rsidRDefault="003052E3" w:rsidP="00AA33ED">
      <w:pPr>
        <w:spacing w:after="120"/>
        <w:jc w:val="both"/>
        <w:rPr>
          <w:rFonts w:ascii="Times New Roman" w:hAnsi="Times New Roman" w:cs="Times New Roman"/>
        </w:rPr>
      </w:pPr>
      <w:bookmarkStart w:id="0" w:name="_GoBack"/>
      <w:bookmarkEnd w:id="0"/>
      <w:r w:rsidRPr="00AA33ED">
        <w:rPr>
          <w:rFonts w:ascii="Times New Roman" w:hAnsi="Times New Roman" w:cs="Times New Roman"/>
        </w:rPr>
        <w:tab/>
        <w:t xml:space="preserve">Adichie, C. 2003. </w:t>
      </w:r>
      <w:r w:rsidRPr="00AA33ED">
        <w:rPr>
          <w:rFonts w:ascii="Times New Roman" w:hAnsi="Times New Roman" w:cs="Times New Roman"/>
          <w:i/>
        </w:rPr>
        <w:t>Purple Hibiscus</w:t>
      </w:r>
      <w:r w:rsidRPr="00AA33ED">
        <w:rPr>
          <w:rFonts w:ascii="Times New Roman" w:hAnsi="Times New Roman" w:cs="Times New Roman"/>
        </w:rPr>
        <w:t>. Lagos: Kachifo Books Ltd.</w:t>
      </w:r>
      <w:r w:rsidR="004F19EB" w:rsidRPr="00AA33ED">
        <w:rPr>
          <w:rFonts w:ascii="Times New Roman" w:hAnsi="Times New Roman" w:cs="Times New Roman"/>
        </w:rPr>
        <w:t xml:space="preserve"> </w:t>
      </w:r>
    </w:p>
    <w:sectPr w:rsidR="004F19EB" w:rsidRPr="00AA33ED" w:rsidSect="00AD15D0">
      <w:headerReference w:type="even" r:id="rId26"/>
      <w:headerReference w:type="default" r:id="rId27"/>
      <w:footerReference w:type="default" r:id="rId28"/>
      <w:headerReference w:type="first" r:id="rId29"/>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C4E" w:rsidRDefault="00EE5C4E">
      <w:pPr>
        <w:spacing w:line="240" w:lineRule="auto"/>
      </w:pPr>
      <w:r>
        <w:separator/>
      </w:r>
    </w:p>
  </w:endnote>
  <w:endnote w:type="continuationSeparator" w:id="0">
    <w:p w:rsidR="00EE5C4E" w:rsidRDefault="00EE5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267189"/>
      <w:docPartObj>
        <w:docPartGallery w:val="Page Numbers (Bottom of Page)"/>
        <w:docPartUnique/>
      </w:docPartObj>
    </w:sdtPr>
    <w:sdtEndPr>
      <w:rPr>
        <w:noProof/>
      </w:rPr>
    </w:sdtEndPr>
    <w:sdtContent>
      <w:p w:rsidR="006E3D59" w:rsidRDefault="006E3D59">
        <w:pPr>
          <w:pStyle w:val="Footer"/>
          <w:jc w:val="center"/>
        </w:pPr>
        <w:r>
          <w:fldChar w:fldCharType="begin"/>
        </w:r>
        <w:r>
          <w:instrText xml:space="preserve"> PAGE   \* MERGEFORMAT </w:instrText>
        </w:r>
        <w:r>
          <w:fldChar w:fldCharType="separate"/>
        </w:r>
        <w:r w:rsidR="00A62D4C">
          <w:rPr>
            <w:noProof/>
          </w:rPr>
          <w:t>32</w:t>
        </w:r>
        <w:r>
          <w:rPr>
            <w:noProof/>
          </w:rPr>
          <w:fldChar w:fldCharType="end"/>
        </w:r>
      </w:p>
    </w:sdtContent>
  </w:sdt>
  <w:p w:rsidR="006E3D59" w:rsidRDefault="006E3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C4E" w:rsidRDefault="00EE5C4E">
      <w:pPr>
        <w:spacing w:line="240" w:lineRule="auto"/>
      </w:pPr>
      <w:r>
        <w:separator/>
      </w:r>
    </w:p>
  </w:footnote>
  <w:footnote w:type="continuationSeparator" w:id="0">
    <w:p w:rsidR="00EE5C4E" w:rsidRDefault="00EE5C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59" w:rsidRDefault="00EE5C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59" w:rsidRDefault="00EE5C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59" w:rsidRDefault="00EE5C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73F9"/>
    <w:multiLevelType w:val="multilevel"/>
    <w:tmpl w:val="1076C90E"/>
    <w:lvl w:ilvl="0">
      <w:start w:val="1"/>
      <w:numFmt w:val="decimal"/>
      <w:lvlText w:val="%1."/>
      <w:lvlJc w:val="left"/>
      <w:pPr>
        <w:ind w:left="1800" w:hanging="360"/>
      </w:pPr>
      <w:rPr>
        <w:rFonts w:hint="default"/>
      </w:rPr>
    </w:lvl>
    <w:lvl w:ilv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2EA751A"/>
    <w:multiLevelType w:val="hybridMultilevel"/>
    <w:tmpl w:val="DE0AD324"/>
    <w:lvl w:ilvl="0" w:tplc="A5785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0962E2"/>
    <w:multiLevelType w:val="hybridMultilevel"/>
    <w:tmpl w:val="CBDA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63559"/>
    <w:multiLevelType w:val="hybridMultilevel"/>
    <w:tmpl w:val="C200FAF0"/>
    <w:lvl w:ilvl="0" w:tplc="217CF47C">
      <w:start w:val="1"/>
      <w:numFmt w:val="decimal"/>
      <w:lvlText w:val="%1."/>
      <w:lvlJc w:val="left"/>
      <w:pPr>
        <w:ind w:left="720" w:hanging="360"/>
      </w:pPr>
      <w:rPr>
        <w:rFonts w:ascii="Calibri" w:eastAsia="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922C8"/>
    <w:multiLevelType w:val="hybridMultilevel"/>
    <w:tmpl w:val="C8AE56A8"/>
    <w:lvl w:ilvl="0" w:tplc="44422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AA4117"/>
    <w:multiLevelType w:val="multilevel"/>
    <w:tmpl w:val="846C90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08570F4"/>
    <w:multiLevelType w:val="hybridMultilevel"/>
    <w:tmpl w:val="84C88E36"/>
    <w:lvl w:ilvl="0" w:tplc="5BC4FC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109F5EC4"/>
    <w:multiLevelType w:val="hybridMultilevel"/>
    <w:tmpl w:val="11DEEA4E"/>
    <w:lvl w:ilvl="0" w:tplc="C17094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9656D4"/>
    <w:multiLevelType w:val="multilevel"/>
    <w:tmpl w:val="948E99B6"/>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nsid w:val="16AA2B27"/>
    <w:multiLevelType w:val="hybridMultilevel"/>
    <w:tmpl w:val="FAE4BD06"/>
    <w:lvl w:ilvl="0" w:tplc="067E4E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DDB0D67"/>
    <w:multiLevelType w:val="hybridMultilevel"/>
    <w:tmpl w:val="8808FC10"/>
    <w:lvl w:ilvl="0" w:tplc="5CCED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AB6D20"/>
    <w:multiLevelType w:val="hybridMultilevel"/>
    <w:tmpl w:val="9142F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774BD"/>
    <w:multiLevelType w:val="hybridMultilevel"/>
    <w:tmpl w:val="8BC0DF7E"/>
    <w:lvl w:ilvl="0" w:tplc="66789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3C0718"/>
    <w:multiLevelType w:val="hybridMultilevel"/>
    <w:tmpl w:val="FBEAED66"/>
    <w:lvl w:ilvl="0" w:tplc="77044C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176602"/>
    <w:multiLevelType w:val="hybridMultilevel"/>
    <w:tmpl w:val="D4DA42A2"/>
    <w:lvl w:ilvl="0" w:tplc="144C13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2A06876"/>
    <w:multiLevelType w:val="hybridMultilevel"/>
    <w:tmpl w:val="39EEAFDC"/>
    <w:lvl w:ilvl="0" w:tplc="EB280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C81518"/>
    <w:multiLevelType w:val="hybridMultilevel"/>
    <w:tmpl w:val="953EE0AA"/>
    <w:lvl w:ilvl="0" w:tplc="533489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D3E45AA"/>
    <w:multiLevelType w:val="hybridMultilevel"/>
    <w:tmpl w:val="D83CF376"/>
    <w:lvl w:ilvl="0" w:tplc="ACD4C7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F5D227E"/>
    <w:multiLevelType w:val="hybridMultilevel"/>
    <w:tmpl w:val="84C88E36"/>
    <w:lvl w:ilvl="0" w:tplc="5BC4FC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nsid w:val="4224103A"/>
    <w:multiLevelType w:val="hybridMultilevel"/>
    <w:tmpl w:val="27680858"/>
    <w:lvl w:ilvl="0" w:tplc="31D64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2685338"/>
    <w:multiLevelType w:val="hybridMultilevel"/>
    <w:tmpl w:val="48CE53CA"/>
    <w:lvl w:ilvl="0" w:tplc="69568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1D753E"/>
    <w:multiLevelType w:val="hybridMultilevel"/>
    <w:tmpl w:val="4184D62A"/>
    <w:lvl w:ilvl="0" w:tplc="419A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ED0C59"/>
    <w:multiLevelType w:val="hybridMultilevel"/>
    <w:tmpl w:val="FCFE2F5C"/>
    <w:lvl w:ilvl="0" w:tplc="B8566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1A46F4"/>
    <w:multiLevelType w:val="hybridMultilevel"/>
    <w:tmpl w:val="CE4E0E80"/>
    <w:lvl w:ilvl="0" w:tplc="E65C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493556"/>
    <w:multiLevelType w:val="hybridMultilevel"/>
    <w:tmpl w:val="AB8A7362"/>
    <w:lvl w:ilvl="0" w:tplc="CBE4648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DD5755"/>
    <w:multiLevelType w:val="hybridMultilevel"/>
    <w:tmpl w:val="6A605C98"/>
    <w:lvl w:ilvl="0" w:tplc="99001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7145728"/>
    <w:multiLevelType w:val="hybridMultilevel"/>
    <w:tmpl w:val="13CE03AC"/>
    <w:lvl w:ilvl="0" w:tplc="C65401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B0C1F35"/>
    <w:multiLevelType w:val="hybridMultilevel"/>
    <w:tmpl w:val="9A3214FA"/>
    <w:lvl w:ilvl="0" w:tplc="CFF20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482FBC"/>
    <w:multiLevelType w:val="hybridMultilevel"/>
    <w:tmpl w:val="C772053E"/>
    <w:lvl w:ilvl="0" w:tplc="A270560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nsid w:val="66702B26"/>
    <w:multiLevelType w:val="hybridMultilevel"/>
    <w:tmpl w:val="4FBEC6BC"/>
    <w:lvl w:ilvl="0" w:tplc="2EA6F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2A2CD7"/>
    <w:multiLevelType w:val="hybridMultilevel"/>
    <w:tmpl w:val="C51AED5A"/>
    <w:lvl w:ilvl="0" w:tplc="D3260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59267B"/>
    <w:multiLevelType w:val="hybridMultilevel"/>
    <w:tmpl w:val="5544961A"/>
    <w:lvl w:ilvl="0" w:tplc="EE32A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1D10BE"/>
    <w:multiLevelType w:val="hybridMultilevel"/>
    <w:tmpl w:val="E6A01842"/>
    <w:lvl w:ilvl="0" w:tplc="E2766C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E2526DC"/>
    <w:multiLevelType w:val="multilevel"/>
    <w:tmpl w:val="FA9497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E3A4342"/>
    <w:multiLevelType w:val="multilevel"/>
    <w:tmpl w:val="E12258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EC65653"/>
    <w:multiLevelType w:val="hybridMultilevel"/>
    <w:tmpl w:val="4386FF80"/>
    <w:lvl w:ilvl="0" w:tplc="1C8CA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F36169E"/>
    <w:multiLevelType w:val="hybridMultilevel"/>
    <w:tmpl w:val="01DA4E74"/>
    <w:lvl w:ilvl="0" w:tplc="6B229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9"/>
  </w:num>
  <w:num w:numId="3">
    <w:abstractNumId w:val="20"/>
  </w:num>
  <w:num w:numId="4">
    <w:abstractNumId w:val="22"/>
  </w:num>
  <w:num w:numId="5">
    <w:abstractNumId w:val="24"/>
  </w:num>
  <w:num w:numId="6">
    <w:abstractNumId w:val="34"/>
  </w:num>
  <w:num w:numId="7">
    <w:abstractNumId w:val="12"/>
  </w:num>
  <w:num w:numId="8">
    <w:abstractNumId w:val="29"/>
  </w:num>
  <w:num w:numId="9">
    <w:abstractNumId w:val="8"/>
  </w:num>
  <w:num w:numId="10">
    <w:abstractNumId w:val="35"/>
  </w:num>
  <w:num w:numId="11">
    <w:abstractNumId w:val="7"/>
  </w:num>
  <w:num w:numId="12">
    <w:abstractNumId w:val="33"/>
  </w:num>
  <w:num w:numId="13">
    <w:abstractNumId w:val="0"/>
  </w:num>
  <w:num w:numId="14">
    <w:abstractNumId w:val="13"/>
  </w:num>
  <w:num w:numId="15">
    <w:abstractNumId w:val="28"/>
  </w:num>
  <w:num w:numId="16">
    <w:abstractNumId w:val="2"/>
  </w:num>
  <w:num w:numId="17">
    <w:abstractNumId w:val="17"/>
  </w:num>
  <w:num w:numId="18">
    <w:abstractNumId w:val="9"/>
  </w:num>
  <w:num w:numId="19">
    <w:abstractNumId w:val="21"/>
  </w:num>
  <w:num w:numId="20">
    <w:abstractNumId w:val="14"/>
  </w:num>
  <w:num w:numId="21">
    <w:abstractNumId w:val="32"/>
  </w:num>
  <w:num w:numId="22">
    <w:abstractNumId w:val="1"/>
  </w:num>
  <w:num w:numId="23">
    <w:abstractNumId w:val="3"/>
  </w:num>
  <w:num w:numId="24">
    <w:abstractNumId w:val="6"/>
  </w:num>
  <w:num w:numId="25">
    <w:abstractNumId w:val="18"/>
  </w:num>
  <w:num w:numId="26">
    <w:abstractNumId w:val="16"/>
  </w:num>
  <w:num w:numId="27">
    <w:abstractNumId w:val="4"/>
  </w:num>
  <w:num w:numId="28">
    <w:abstractNumId w:val="30"/>
  </w:num>
  <w:num w:numId="29">
    <w:abstractNumId w:val="26"/>
  </w:num>
  <w:num w:numId="30">
    <w:abstractNumId w:val="25"/>
  </w:num>
  <w:num w:numId="31">
    <w:abstractNumId w:val="11"/>
  </w:num>
  <w:num w:numId="32">
    <w:abstractNumId w:val="27"/>
  </w:num>
  <w:num w:numId="33">
    <w:abstractNumId w:val="23"/>
  </w:num>
  <w:num w:numId="34">
    <w:abstractNumId w:val="15"/>
  </w:num>
  <w:num w:numId="35">
    <w:abstractNumId w:val="10"/>
  </w:num>
  <w:num w:numId="36">
    <w:abstractNumId w:val="36"/>
  </w:num>
  <w:num w:numId="3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34"/>
    <w:rsid w:val="00052056"/>
    <w:rsid w:val="00052173"/>
    <w:rsid w:val="00066C00"/>
    <w:rsid w:val="000671D0"/>
    <w:rsid w:val="00076C59"/>
    <w:rsid w:val="00081AD6"/>
    <w:rsid w:val="00084943"/>
    <w:rsid w:val="000D214D"/>
    <w:rsid w:val="000E0DD2"/>
    <w:rsid w:val="000F2385"/>
    <w:rsid w:val="001207FB"/>
    <w:rsid w:val="0013413E"/>
    <w:rsid w:val="00137324"/>
    <w:rsid w:val="00146817"/>
    <w:rsid w:val="00183FBE"/>
    <w:rsid w:val="001D4CBF"/>
    <w:rsid w:val="001D5DD6"/>
    <w:rsid w:val="001F61AA"/>
    <w:rsid w:val="00214950"/>
    <w:rsid w:val="0021495D"/>
    <w:rsid w:val="00227486"/>
    <w:rsid w:val="00241876"/>
    <w:rsid w:val="0024575C"/>
    <w:rsid w:val="002538FC"/>
    <w:rsid w:val="00253DAA"/>
    <w:rsid w:val="00260D99"/>
    <w:rsid w:val="00266C86"/>
    <w:rsid w:val="00284F16"/>
    <w:rsid w:val="002A4C15"/>
    <w:rsid w:val="002B2A61"/>
    <w:rsid w:val="002D231B"/>
    <w:rsid w:val="002E3ECC"/>
    <w:rsid w:val="002E5219"/>
    <w:rsid w:val="002F115D"/>
    <w:rsid w:val="003052E3"/>
    <w:rsid w:val="0030673A"/>
    <w:rsid w:val="00351EE9"/>
    <w:rsid w:val="00357E87"/>
    <w:rsid w:val="00374C2E"/>
    <w:rsid w:val="003767B1"/>
    <w:rsid w:val="00381930"/>
    <w:rsid w:val="00382908"/>
    <w:rsid w:val="0038604F"/>
    <w:rsid w:val="003D734E"/>
    <w:rsid w:val="003F1D89"/>
    <w:rsid w:val="004048C3"/>
    <w:rsid w:val="00405A18"/>
    <w:rsid w:val="004113BA"/>
    <w:rsid w:val="00427552"/>
    <w:rsid w:val="004445EB"/>
    <w:rsid w:val="00452CAA"/>
    <w:rsid w:val="00455D67"/>
    <w:rsid w:val="00470FDC"/>
    <w:rsid w:val="00472574"/>
    <w:rsid w:val="00487E23"/>
    <w:rsid w:val="00494160"/>
    <w:rsid w:val="004958CC"/>
    <w:rsid w:val="004A1557"/>
    <w:rsid w:val="004F19EB"/>
    <w:rsid w:val="00502F2E"/>
    <w:rsid w:val="00506B5F"/>
    <w:rsid w:val="00523E7D"/>
    <w:rsid w:val="00527914"/>
    <w:rsid w:val="00561764"/>
    <w:rsid w:val="00562418"/>
    <w:rsid w:val="00562EF2"/>
    <w:rsid w:val="005A1702"/>
    <w:rsid w:val="005B2820"/>
    <w:rsid w:val="005D7C5A"/>
    <w:rsid w:val="005F3BBA"/>
    <w:rsid w:val="00606119"/>
    <w:rsid w:val="00614F71"/>
    <w:rsid w:val="0061664F"/>
    <w:rsid w:val="00625BDA"/>
    <w:rsid w:val="00632AB4"/>
    <w:rsid w:val="00696328"/>
    <w:rsid w:val="006A726B"/>
    <w:rsid w:val="006D0757"/>
    <w:rsid w:val="006E3D59"/>
    <w:rsid w:val="006E5CE0"/>
    <w:rsid w:val="006E730E"/>
    <w:rsid w:val="006F317E"/>
    <w:rsid w:val="006F65B9"/>
    <w:rsid w:val="00727FFB"/>
    <w:rsid w:val="00744E3A"/>
    <w:rsid w:val="00756CD5"/>
    <w:rsid w:val="0079583D"/>
    <w:rsid w:val="00796EF5"/>
    <w:rsid w:val="007B7F92"/>
    <w:rsid w:val="0083063D"/>
    <w:rsid w:val="00845A24"/>
    <w:rsid w:val="00892284"/>
    <w:rsid w:val="008A2548"/>
    <w:rsid w:val="008A5919"/>
    <w:rsid w:val="008F4C0D"/>
    <w:rsid w:val="00916670"/>
    <w:rsid w:val="00920B4A"/>
    <w:rsid w:val="00946910"/>
    <w:rsid w:val="0095639D"/>
    <w:rsid w:val="0096485B"/>
    <w:rsid w:val="009820CF"/>
    <w:rsid w:val="00986D9A"/>
    <w:rsid w:val="009A539B"/>
    <w:rsid w:val="009C3B89"/>
    <w:rsid w:val="009C4A73"/>
    <w:rsid w:val="009F08CF"/>
    <w:rsid w:val="00A10D3A"/>
    <w:rsid w:val="00A22ED8"/>
    <w:rsid w:val="00A235BC"/>
    <w:rsid w:val="00A24234"/>
    <w:rsid w:val="00A41A72"/>
    <w:rsid w:val="00A62D4C"/>
    <w:rsid w:val="00A90A73"/>
    <w:rsid w:val="00AA33ED"/>
    <w:rsid w:val="00AA501A"/>
    <w:rsid w:val="00AD15D0"/>
    <w:rsid w:val="00AD6E93"/>
    <w:rsid w:val="00AE25C3"/>
    <w:rsid w:val="00B00D2E"/>
    <w:rsid w:val="00B33D89"/>
    <w:rsid w:val="00B474F9"/>
    <w:rsid w:val="00B60A1F"/>
    <w:rsid w:val="00B94E18"/>
    <w:rsid w:val="00B96834"/>
    <w:rsid w:val="00BB4DD6"/>
    <w:rsid w:val="00BC4B14"/>
    <w:rsid w:val="00BF0421"/>
    <w:rsid w:val="00C01EE5"/>
    <w:rsid w:val="00C07469"/>
    <w:rsid w:val="00C26780"/>
    <w:rsid w:val="00C5747F"/>
    <w:rsid w:val="00C61453"/>
    <w:rsid w:val="00C654CC"/>
    <w:rsid w:val="00CC6EFE"/>
    <w:rsid w:val="00CD53EA"/>
    <w:rsid w:val="00CD64F8"/>
    <w:rsid w:val="00CE40DF"/>
    <w:rsid w:val="00CE40EF"/>
    <w:rsid w:val="00CF1CE0"/>
    <w:rsid w:val="00D27C26"/>
    <w:rsid w:val="00D30C07"/>
    <w:rsid w:val="00D343B8"/>
    <w:rsid w:val="00D514A4"/>
    <w:rsid w:val="00D52EFB"/>
    <w:rsid w:val="00D8670A"/>
    <w:rsid w:val="00DB0166"/>
    <w:rsid w:val="00DB0A91"/>
    <w:rsid w:val="00DE7412"/>
    <w:rsid w:val="00E12116"/>
    <w:rsid w:val="00E2364A"/>
    <w:rsid w:val="00E47465"/>
    <w:rsid w:val="00E551C7"/>
    <w:rsid w:val="00E55BE3"/>
    <w:rsid w:val="00E569E7"/>
    <w:rsid w:val="00E92624"/>
    <w:rsid w:val="00E92F8C"/>
    <w:rsid w:val="00E96252"/>
    <w:rsid w:val="00EA2A21"/>
    <w:rsid w:val="00EB433B"/>
    <w:rsid w:val="00EE4B0E"/>
    <w:rsid w:val="00EE4D73"/>
    <w:rsid w:val="00EE5C4E"/>
    <w:rsid w:val="00EF229A"/>
    <w:rsid w:val="00F00291"/>
    <w:rsid w:val="00F1670F"/>
    <w:rsid w:val="00F84BEA"/>
    <w:rsid w:val="00F92BD6"/>
    <w:rsid w:val="00FC3D56"/>
    <w:rsid w:val="00FD4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EA2A21"/>
    <w:pPr>
      <w:spacing w:line="240" w:lineRule="auto"/>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EA2A21"/>
    <w:rPr>
      <w:sz w:val="20"/>
      <w:szCs w:val="20"/>
    </w:rPr>
  </w:style>
  <w:style w:type="paragraph" w:styleId="BalloonText">
    <w:name w:val="Balloon Text"/>
    <w:basedOn w:val="Normal"/>
    <w:link w:val="BalloonTextChar"/>
    <w:uiPriority w:val="99"/>
    <w:semiHidden/>
    <w:unhideWhenUsed/>
    <w:rsid w:val="00AA33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3ED"/>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EA2A21"/>
    <w:pPr>
      <w:spacing w:line="240" w:lineRule="auto"/>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EA2A21"/>
    <w:rPr>
      <w:sz w:val="20"/>
      <w:szCs w:val="20"/>
    </w:rPr>
  </w:style>
  <w:style w:type="paragraph" w:styleId="BalloonText">
    <w:name w:val="Balloon Text"/>
    <w:basedOn w:val="Normal"/>
    <w:link w:val="BalloonTextChar"/>
    <w:uiPriority w:val="99"/>
    <w:semiHidden/>
    <w:unhideWhenUsed/>
    <w:rsid w:val="00AA33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3ED"/>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mtu.edu.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7170</Words>
  <Characters>40872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NIYI ADEDOKUN</dc:creator>
  <cp:lastModifiedBy>OPEN-PC-2</cp:lastModifiedBy>
  <cp:revision>2</cp:revision>
  <dcterms:created xsi:type="dcterms:W3CDTF">2018-12-18T10:34:00Z</dcterms:created>
  <dcterms:modified xsi:type="dcterms:W3CDTF">2018-12-18T10:34:00Z</dcterms:modified>
</cp:coreProperties>
</file>