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54CD" w:rsidRPr="00090623" w:rsidRDefault="004454CD" w:rsidP="000F707B">
      <w:pPr>
        <w:spacing w:before="100" w:beforeAutospacing="1" w:after="100" w:afterAutospacing="1"/>
        <w:jc w:val="both"/>
        <w:rPr>
          <w:b/>
        </w:rPr>
      </w:pPr>
      <w:r w:rsidRPr="00090623">
        <w:rPr>
          <w:b/>
          <w:noProof/>
        </w:rPr>
        <mc:AlternateContent>
          <mc:Choice Requires="wpg">
            <w:drawing>
              <wp:anchor distT="0" distB="0" distL="114300" distR="114300" simplePos="0" relativeHeight="251658240" behindDoc="1" locked="0" layoutInCell="1" allowOverlap="1" wp14:anchorId="13AE15BC" wp14:editId="18849694">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7"/>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8"/>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9"/>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0"/>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1"/>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2"/>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w:pict>
              <v:group w14:anchorId="082B90B6" id="Group 1" o:spid="_x0000_s1026" style="position:absolute;margin-left:-71.25pt;margin-top:2.25pt;width:594pt;height:387.05pt;z-index:-251658240;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">
                  <v:imagedata r:id="rId13" o:title=""/>
                </v:shape>
                <v:shape id="Picture 253" o:spid="_x0000_s1028" type="#_x0000_t75" style="position:absolute;left:6286;top:23050;width:62814;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">
                  <v:imagedata r:id="rId14" o:title=""/>
                </v:shape>
                <v:shape id="Picture 254" o:spid="_x0000_s1029" type="#_x0000_t75" style="position:absolute;left:6762;top:23526;width:61875;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">
                  <v:imagedata r:id="rId15" o:title=""/>
                </v:shape>
                <v:shape id="Picture 255" o:spid="_x0000_s1030" type="#_x0000_t75" style="position:absolute;left:26479;top:28289;width:22885;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">
                  <v:imagedata r:id="rId16" o:title=""/>
                </v:shape>
                <v:shape id="Picture 256" o:spid="_x0000_s1031" type="#_x0000_t75" style="position:absolute;left:26479;top:28289;width:22797;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">
                  <v:imagedata r:id="rId17" o:title=""/>
                </v:shape>
                <v:shape id="Picture 251" o:spid="_x0000_s1032" type="#_x0000_t75" style="position:absolute;left:23050;top:34099;width:29261;height:1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">
                  <v:imagedata r:id="rId18" o:title=""/>
                </v:shape>
              </v:group>
            </w:pict>
          </mc:Fallback>
        </mc:AlternateContent>
      </w: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B050FD" w:rsidP="000F707B">
      <w:pPr>
        <w:spacing w:before="100" w:beforeAutospacing="1" w:after="100" w:afterAutospacing="1"/>
        <w:jc w:val="both"/>
        <w:rPr>
          <w:b/>
        </w:rPr>
      </w:pPr>
      <w:r w:rsidRPr="00090623">
        <w:rPr>
          <w:b/>
          <w:noProof/>
        </w:rPr>
        <mc:AlternateContent>
          <mc:Choice Requires="wps">
            <w:drawing>
              <wp:anchor distT="0" distB="0" distL="114300" distR="114300" simplePos="0" relativeHeight="251660288" behindDoc="0" locked="0" layoutInCell="1" allowOverlap="1" wp14:anchorId="5932C2D6" wp14:editId="0B6980DC">
                <wp:simplePos x="0" y="0"/>
                <wp:positionH relativeFrom="margin">
                  <wp:align>right</wp:align>
                </wp:positionH>
                <wp:positionV relativeFrom="paragraph">
                  <wp:posOffset>78105</wp:posOffset>
                </wp:positionV>
                <wp:extent cx="5743575" cy="1828800"/>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5743575" cy="1828800"/>
                        </a:xfrm>
                        <a:prstGeom prst="rect">
                          <a:avLst/>
                        </a:prstGeom>
                        <a:noFill/>
                        <a:ln>
                          <a:noFill/>
                        </a:ln>
                        <a:effectLst/>
                      </wps:spPr>
                      <wps:txbx>
                        <w:txbxContent>
                          <w:p w:rsidR="00115D92" w:rsidRPr="00617169" w:rsidRDefault="00115D92" w:rsidP="002E1B8C">
                            <w:pPr>
                              <w:spacing w:before="100" w:beforeAutospacing="1" w:after="100" w:afterAutospacing="1"/>
                              <w:jc w:val="cente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w:t>
                            </w:r>
                            <w:r w:rsidRPr="00617169">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OF </w:t>
                            </w: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BASIC AND APPLIED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932C2D6" id="_x0000_t202" coordsize="21600,21600" o:spt="202" path="m,l,21600r21600,l21600,xe">
                <v:stroke joinstyle="miter"/>
                <v:path gradientshapeok="t" o:connecttype="rect"/>
              </v:shapetype>
              <v:shape id="Text Box 4" o:spid="_x0000_s1026" type="#_x0000_t202" style="position:absolute;left:0;text-align:left;margin-left:401.05pt;margin-top:6.15pt;width:452.25pt;height:2in;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" filled="f" stroked="f">
                <v:textbox style="mso-fit-shape-to-text:t">
                  <w:txbxContent>
                    <w:p w:rsidR="00115D92" w:rsidRPr="00617169" w:rsidRDefault="00115D92" w:rsidP="002E1B8C">
                      <w:pPr>
                        <w:spacing w:before="100" w:beforeAutospacing="1" w:after="100" w:afterAutospacing="1"/>
                        <w:jc w:val="cente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w:t>
                      </w:r>
                      <w:r w:rsidRPr="00617169">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OF </w:t>
                      </w: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BASIC AND APPLIED SCIENCES</w:t>
                      </w:r>
                    </w:p>
                  </w:txbxContent>
                </v:textbox>
                <w10:wrap anchorx="margin"/>
              </v:shape>
            </w:pict>
          </mc:Fallback>
        </mc:AlternateContent>
      </w: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4454CD" w:rsidRPr="00090623" w:rsidRDefault="004454CD" w:rsidP="000F707B">
      <w:pPr>
        <w:spacing w:before="100" w:beforeAutospacing="1" w:after="100" w:afterAutospacing="1"/>
        <w:jc w:val="both"/>
        <w:rPr>
          <w:b/>
        </w:rPr>
      </w:pPr>
    </w:p>
    <w:p w:rsidR="00E35654" w:rsidRPr="00090623" w:rsidRDefault="00090623" w:rsidP="000F707B">
      <w:pPr>
        <w:spacing w:before="100" w:beforeAutospacing="1" w:after="100" w:afterAutospacing="1"/>
        <w:jc w:val="both"/>
        <w:rPr>
          <w:b/>
          <w:sz w:val="26"/>
        </w:rPr>
      </w:pPr>
      <w:r w:rsidRPr="00090623">
        <w:rPr>
          <w:b/>
          <w:sz w:val="26"/>
        </w:rPr>
        <w:lastRenderedPageBreak/>
        <w:t>Mountain Top University</w:t>
      </w:r>
    </w:p>
    <w:p w:rsidR="00E35654" w:rsidRPr="00090623" w:rsidRDefault="00090623" w:rsidP="000F707B">
      <w:pPr>
        <w:spacing w:before="100" w:beforeAutospacing="1" w:after="100" w:afterAutospacing="1"/>
        <w:jc w:val="both"/>
        <w:rPr>
          <w:b/>
          <w:sz w:val="26"/>
        </w:rPr>
      </w:pPr>
      <w:proofErr w:type="spellStart"/>
      <w:r w:rsidRPr="00090623">
        <w:rPr>
          <w:b/>
          <w:sz w:val="26"/>
        </w:rPr>
        <w:t>Kilometre</w:t>
      </w:r>
      <w:proofErr w:type="spellEnd"/>
      <w:r w:rsidRPr="00090623">
        <w:rPr>
          <w:b/>
          <w:sz w:val="26"/>
        </w:rPr>
        <w:t xml:space="preserve"> 12, Lagos-Ibadan Expressway, MFM Prayer City, Ogun State.</w:t>
      </w:r>
    </w:p>
    <w:p w:rsidR="00E35654" w:rsidRPr="00090623" w:rsidRDefault="00E35654" w:rsidP="000F707B">
      <w:pPr>
        <w:spacing w:before="100" w:beforeAutospacing="1" w:after="100" w:afterAutospacing="1"/>
        <w:jc w:val="both"/>
        <w:rPr>
          <w:b/>
          <w:sz w:val="26"/>
        </w:rPr>
      </w:pPr>
      <w:r w:rsidRPr="00090623">
        <w:rPr>
          <w:b/>
          <w:sz w:val="26"/>
        </w:rPr>
        <w:t>PHONE: (+234)8053457707, (+234)7039395024, (+234) 8039505596</w:t>
      </w:r>
    </w:p>
    <w:p w:rsidR="00090623" w:rsidRPr="00090623" w:rsidRDefault="00090623" w:rsidP="000F707B">
      <w:pPr>
        <w:spacing w:before="100" w:beforeAutospacing="1" w:after="100" w:afterAutospacing="1"/>
        <w:jc w:val="both"/>
        <w:rPr>
          <w:b/>
          <w:sz w:val="26"/>
        </w:rPr>
      </w:pPr>
      <w:r w:rsidRPr="00090623">
        <w:rPr>
          <w:b/>
          <w:sz w:val="26"/>
        </w:rPr>
        <w:t xml:space="preserve">EMAIL: </w:t>
      </w:r>
      <w:hyperlink r:id="rId19" w:history="1">
        <w:r w:rsidRPr="00090623">
          <w:rPr>
            <w:rStyle w:val="Hyperlink"/>
            <w:b/>
            <w:sz w:val="26"/>
          </w:rPr>
          <w:t>support@mtu.edu.ng</w:t>
        </w:r>
      </w:hyperlink>
    </w:p>
    <w:p w:rsidR="00090623" w:rsidRPr="00090623" w:rsidRDefault="00090623" w:rsidP="000F707B">
      <w:pPr>
        <w:spacing w:before="100" w:beforeAutospacing="1" w:after="100" w:afterAutospacing="1"/>
        <w:jc w:val="both"/>
        <w:rPr>
          <w:b/>
          <w:sz w:val="26"/>
        </w:rPr>
      </w:pPr>
      <w:r w:rsidRPr="00090623">
        <w:rPr>
          <w:b/>
          <w:sz w:val="26"/>
        </w:rPr>
        <w:t xml:space="preserve">Website: </w:t>
      </w:r>
      <w:hyperlink r:id="rId20" w:history="1">
        <w:r w:rsidRPr="00090623">
          <w:rPr>
            <w:rStyle w:val="Hyperlink"/>
            <w:b/>
            <w:sz w:val="26"/>
          </w:rPr>
          <w:t>www.mtu.edu.ng</w:t>
        </w:r>
      </w:hyperlink>
      <w:r w:rsidRPr="00090623">
        <w:rPr>
          <w:b/>
          <w:sz w:val="26"/>
        </w:rPr>
        <w:t>.</w:t>
      </w:r>
    </w:p>
    <w:p w:rsidR="00090623" w:rsidRPr="00090623" w:rsidRDefault="00090623" w:rsidP="000F707B">
      <w:pPr>
        <w:spacing w:before="100" w:beforeAutospacing="1" w:after="100" w:afterAutospacing="1"/>
        <w:jc w:val="both"/>
        <w:rPr>
          <w:b/>
          <w:sz w:val="26"/>
        </w:rPr>
      </w:pPr>
    </w:p>
    <w:p w:rsidR="00090623" w:rsidRPr="00090623" w:rsidRDefault="00090623" w:rsidP="000F707B">
      <w:pPr>
        <w:spacing w:before="100" w:beforeAutospacing="1" w:after="100" w:afterAutospacing="1"/>
        <w:jc w:val="both"/>
        <w:rPr>
          <w:b/>
          <w:sz w:val="26"/>
        </w:rPr>
      </w:pPr>
      <w:r w:rsidRPr="00090623">
        <w:rPr>
          <w:b/>
          <w:sz w:val="26"/>
        </w:rPr>
        <w:t>Published By:</w:t>
      </w:r>
    </w:p>
    <w:p w:rsidR="00090623" w:rsidRPr="00090623" w:rsidRDefault="00090623" w:rsidP="000F707B">
      <w:pPr>
        <w:spacing w:before="100" w:beforeAutospacing="1" w:after="100" w:afterAutospacing="1"/>
        <w:jc w:val="both"/>
        <w:rPr>
          <w:b/>
          <w:sz w:val="26"/>
        </w:rPr>
      </w:pPr>
      <w:r w:rsidRPr="00090623">
        <w:rPr>
          <w:b/>
          <w:sz w:val="26"/>
        </w:rPr>
        <w:t>Mountain Top University</w:t>
      </w:r>
    </w:p>
    <w:p w:rsidR="00090623" w:rsidRPr="00090623" w:rsidRDefault="00090623"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rPr>
      </w:pPr>
    </w:p>
    <w:p w:rsidR="00E35654" w:rsidRPr="00090623" w:rsidRDefault="00E35654" w:rsidP="000F707B">
      <w:pPr>
        <w:spacing w:before="100" w:beforeAutospacing="1" w:after="100" w:afterAutospacing="1"/>
        <w:jc w:val="both"/>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15D92" w:rsidRDefault="00115D92" w:rsidP="00E35654">
                            <w:pPr>
                              <w:pStyle w:val="NoSpacing"/>
                              <w:jc w:val="center"/>
                              <w:rPr>
                                <w:color w:val="5B9BD5" w:themeColor="accent1"/>
                              </w:rPr>
                            </w:pPr>
                            <w:r>
                              <w:rPr>
                                <w:noProof/>
                                <w:color w:val="5B9BD5" w:themeColor="accent1"/>
                              </w:rPr>
                              <w:drawing>
                                <wp:inline distT="0" distB="0" distL="0" distR="0" wp14:anchorId="5F3A48FD" wp14:editId="5A0EFE2E">
                                  <wp:extent cx="722376" cy="384048"/>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115D92" w:rsidRPr="00E35654" w:rsidRDefault="00115D92" w:rsidP="00E3565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115D92" w:rsidRDefault="00115D92" w:rsidP="00E35654">
                            <w:pPr>
                              <w:pStyle w:val="NoSpacing"/>
                              <w:spacing w:before="240"/>
                              <w:jc w:val="center"/>
                              <w:rPr>
                                <w:color w:val="5B9BD5" w:themeColor="accent1"/>
                              </w:rPr>
                            </w:pPr>
                            <w:r>
                              <w:rPr>
                                <w:noProof/>
                                <w:color w:val="5B9BD5" w:themeColor="accent1"/>
                              </w:rPr>
                              <w:drawing>
                                <wp:inline distT="0" distB="0" distL="0" distR="0" wp14:anchorId="0C3A169C" wp14:editId="2B8227BB">
                                  <wp:extent cx="374904" cy="237744"/>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46" o:spid="_x0000_s1027" style="position:absolute;left:0;text-align:left;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" filled="f" stroked="f" strokeweight="1.52778mm">
                <v:stroke linestyle="thickThin"/>
                <v:textbox style="mso-fit-shape-to-text:t" inset="10.8pt,0,10.8pt,0">
                  <w:txbxContent>
                    <w:p w:rsidR="00115D92" w:rsidRDefault="00115D92" w:rsidP="00E35654">
                      <w:pPr>
                        <w:pStyle w:val="NoSpacing"/>
                        <w:jc w:val="center"/>
                        <w:rPr>
                          <w:color w:val="5B9BD5" w:themeColor="accent1"/>
                        </w:rPr>
                      </w:pPr>
                      <w:r>
                        <w:rPr>
                          <w:noProof/>
                          <w:color w:val="5B9BD5" w:themeColor="accent1"/>
                        </w:rPr>
                        <w:drawing>
                          <wp:inline distT="0" distB="0" distL="0" distR="0" wp14:anchorId="5F3A48FD" wp14:editId="5A0EFE2E">
                            <wp:extent cx="722376" cy="384048"/>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115D92" w:rsidRPr="00E35654" w:rsidRDefault="00115D92" w:rsidP="00E3565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115D92" w:rsidRDefault="00115D92" w:rsidP="00E35654">
                      <w:pPr>
                        <w:pStyle w:val="NoSpacing"/>
                        <w:spacing w:before="240"/>
                        <w:jc w:val="center"/>
                        <w:rPr>
                          <w:color w:val="5B9BD5" w:themeColor="accent1"/>
                        </w:rPr>
                      </w:pPr>
                      <w:r>
                        <w:rPr>
                          <w:noProof/>
                          <w:color w:val="5B9BD5" w:themeColor="accent1"/>
                        </w:rPr>
                        <w:drawing>
                          <wp:inline distT="0" distB="0" distL="0" distR="0" wp14:anchorId="0C3A169C" wp14:editId="2B8227BB">
                            <wp:extent cx="374904" cy="237744"/>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E35654" w:rsidRPr="00090623" w:rsidRDefault="00E35654" w:rsidP="000F707B">
      <w:pPr>
        <w:spacing w:before="100" w:beforeAutospacing="1" w:after="100" w:afterAutospacing="1"/>
        <w:jc w:val="both"/>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sidR="00C52F92">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GENERAL BIOCHEMISTRY I</w:t>
      </w:r>
    </w:p>
    <w:p w:rsidR="00E35654" w:rsidRPr="00090623" w:rsidRDefault="00E35654" w:rsidP="000F707B">
      <w:pPr>
        <w:spacing w:before="100" w:beforeAutospacing="1" w:after="100" w:afterAutospacing="1"/>
        <w:jc w:val="both"/>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C52F92">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BCH 201</w:t>
      </w:r>
    </w:p>
    <w:p w:rsidR="00E35654" w:rsidRDefault="00E35654" w:rsidP="000F707B">
      <w:pPr>
        <w:spacing w:line="240" w:lineRule="auto"/>
        <w:jc w:val="both"/>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LECTURER(S):</w:t>
      </w:r>
      <w:r w:rsidR="00C52F92">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Prof. I.A. Akinwande, Mrs. I.O </w:t>
      </w:r>
    </w:p>
    <w:p w:rsidR="00C52F92" w:rsidRPr="00090623" w:rsidRDefault="00C52F92" w:rsidP="000F707B">
      <w:pPr>
        <w:spacing w:line="240" w:lineRule="auto"/>
        <w:jc w:val="both"/>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Adefisan</w:t>
      </w:r>
      <w:proofErr w:type="spellEnd"/>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Mrs. O.O. Ayodele</w:t>
      </w:r>
    </w:p>
    <w:p w:rsidR="004454CD" w:rsidRPr="00090623" w:rsidRDefault="004454CD" w:rsidP="000F707B">
      <w:pPr>
        <w:spacing w:before="100" w:beforeAutospacing="1" w:after="100" w:afterAutospacing="1"/>
        <w:jc w:val="both"/>
        <w:rPr>
          <w:b/>
        </w:rPr>
      </w:pPr>
    </w:p>
    <w:p w:rsidR="004454CD" w:rsidRDefault="004454CD" w:rsidP="000F707B">
      <w:pPr>
        <w:spacing w:before="100" w:beforeAutospacing="1" w:after="100" w:afterAutospacing="1"/>
        <w:jc w:val="both"/>
        <w:rPr>
          <w:b/>
        </w:rPr>
      </w:pPr>
    </w:p>
    <w:p w:rsidR="00ED0B93" w:rsidRDefault="00ED0B93" w:rsidP="000F707B">
      <w:pPr>
        <w:spacing w:before="100" w:beforeAutospacing="1" w:after="100" w:afterAutospacing="1"/>
        <w:jc w:val="both"/>
        <w:rPr>
          <w:b/>
        </w:rPr>
      </w:pPr>
    </w:p>
    <w:p w:rsidR="00ED0B93" w:rsidRDefault="00ED0B93" w:rsidP="000F707B">
      <w:pPr>
        <w:spacing w:before="100" w:beforeAutospacing="1" w:after="100" w:afterAutospacing="1"/>
        <w:jc w:val="both"/>
        <w:rPr>
          <w:b/>
        </w:rPr>
      </w:pPr>
    </w:p>
    <w:p w:rsidR="00ED0B93" w:rsidRDefault="00ED0B93" w:rsidP="000F707B">
      <w:pPr>
        <w:spacing w:before="100" w:beforeAutospacing="1" w:after="100" w:afterAutospacing="1"/>
        <w:jc w:val="both"/>
        <w:rPr>
          <w:b/>
        </w:rPr>
      </w:pPr>
    </w:p>
    <w:p w:rsidR="00ED0B93" w:rsidRDefault="00ED0B93" w:rsidP="000F707B">
      <w:pPr>
        <w:spacing w:before="100" w:beforeAutospacing="1" w:after="100" w:afterAutospacing="1"/>
        <w:jc w:val="both"/>
        <w:rPr>
          <w:b/>
        </w:rPr>
      </w:pPr>
    </w:p>
    <w:p w:rsidR="00ED0B93" w:rsidRDefault="00ED0B93" w:rsidP="000F707B">
      <w:pPr>
        <w:spacing w:before="100" w:beforeAutospacing="1" w:after="100" w:afterAutospacing="1"/>
        <w:jc w:val="both"/>
        <w:rPr>
          <w:b/>
        </w:rPr>
      </w:pPr>
    </w:p>
    <w:p w:rsidR="00ED0B93" w:rsidRDefault="00ED0B93" w:rsidP="000F707B">
      <w:pPr>
        <w:spacing w:before="100" w:beforeAutospacing="1" w:after="100" w:afterAutospacing="1"/>
        <w:jc w:val="both"/>
        <w:rPr>
          <w:b/>
        </w:rPr>
      </w:pPr>
    </w:p>
    <w:p w:rsidR="00ED0B93" w:rsidRDefault="00ED0B93" w:rsidP="000F707B">
      <w:pPr>
        <w:spacing w:before="100" w:beforeAutospacing="1" w:after="100" w:afterAutospacing="1"/>
        <w:jc w:val="both"/>
        <w:rPr>
          <w:b/>
        </w:rPr>
      </w:pPr>
    </w:p>
    <w:p w:rsidR="00ED0B93" w:rsidRDefault="00ED0B93" w:rsidP="000F707B">
      <w:pPr>
        <w:spacing w:before="100" w:beforeAutospacing="1" w:after="100" w:afterAutospacing="1"/>
        <w:jc w:val="both"/>
        <w:rPr>
          <w:b/>
        </w:rPr>
      </w:pPr>
    </w:p>
    <w:p w:rsidR="00ED0B93" w:rsidRPr="00090623" w:rsidRDefault="00ED0B93" w:rsidP="000F707B">
      <w:pPr>
        <w:spacing w:before="100" w:beforeAutospacing="1" w:after="100" w:afterAutospacing="1"/>
        <w:jc w:val="both"/>
        <w:rPr>
          <w:b/>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3360" behindDoc="0" locked="0" layoutInCell="1" allowOverlap="1" wp14:anchorId="4D2B7A8C" wp14:editId="18092534">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15D92" w:rsidRDefault="00115D92" w:rsidP="00ED0B93">
                            <w:pPr>
                              <w:pStyle w:val="NoSpacing"/>
                              <w:jc w:val="center"/>
                              <w:rPr>
                                <w:color w:val="5B9BD5" w:themeColor="accent1"/>
                              </w:rPr>
                            </w:pPr>
                            <w:r>
                              <w:rPr>
                                <w:noProof/>
                                <w:color w:val="5B9BD5" w:themeColor="accent1"/>
                              </w:rPr>
                              <w:drawing>
                                <wp:inline distT="0" distB="0" distL="0" distR="0" wp14:anchorId="158C1C83" wp14:editId="3B2E7EAB">
                                  <wp:extent cx="722376" cy="384048"/>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115D92" w:rsidRPr="00ED0B93" w:rsidRDefault="00115D92" w:rsidP="00ED0B9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115D92" w:rsidRDefault="00115D92" w:rsidP="00ED0B93">
                            <w:pPr>
                              <w:pStyle w:val="NoSpacing"/>
                              <w:spacing w:before="240"/>
                              <w:jc w:val="center"/>
                              <w:rPr>
                                <w:color w:val="5B9BD5" w:themeColor="accent1"/>
                              </w:rPr>
                            </w:pPr>
                            <w:r>
                              <w:rPr>
                                <w:noProof/>
                                <w:color w:val="5B9BD5" w:themeColor="accent1"/>
                              </w:rPr>
                              <w:drawing>
                                <wp:inline distT="0" distB="0" distL="0" distR="0" wp14:anchorId="01BE3EFD" wp14:editId="7A8333B8">
                                  <wp:extent cx="374904" cy="237744"/>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D2B7A8C" id="Rectangle 5" o:spid="_x0000_s1028" style="position:absolute;left:0;text-align:left;margin-left:0;margin-top:0;width:273.75pt;height:162.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" filled="f" stroked="f" strokeweight="1.52778mm">
                <v:stroke linestyle="thickThin"/>
                <v:textbox style="mso-fit-shape-to-text:t" inset="10.8pt,0,10.8pt,0">
                  <w:txbxContent>
                    <w:p w:rsidR="00115D92" w:rsidRDefault="00115D92" w:rsidP="00ED0B93">
                      <w:pPr>
                        <w:pStyle w:val="NoSpacing"/>
                        <w:jc w:val="center"/>
                        <w:rPr>
                          <w:color w:val="5B9BD5" w:themeColor="accent1"/>
                        </w:rPr>
                      </w:pPr>
                      <w:r>
                        <w:rPr>
                          <w:noProof/>
                          <w:color w:val="5B9BD5" w:themeColor="accent1"/>
                        </w:rPr>
                        <w:drawing>
                          <wp:inline distT="0" distB="0" distL="0" distR="0" wp14:anchorId="158C1C83" wp14:editId="3B2E7EAB">
                            <wp:extent cx="722376" cy="384048"/>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115D92" w:rsidRPr="00ED0B93" w:rsidRDefault="00115D92" w:rsidP="00ED0B9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115D92" w:rsidRDefault="00115D92" w:rsidP="00ED0B93">
                      <w:pPr>
                        <w:pStyle w:val="NoSpacing"/>
                        <w:spacing w:before="240"/>
                        <w:jc w:val="center"/>
                        <w:rPr>
                          <w:color w:val="5B9BD5" w:themeColor="accent1"/>
                        </w:rPr>
                      </w:pPr>
                      <w:r>
                        <w:rPr>
                          <w:noProof/>
                          <w:color w:val="5B9BD5" w:themeColor="accent1"/>
                        </w:rPr>
                        <w:drawing>
                          <wp:inline distT="0" distB="0" distL="0" distR="0" wp14:anchorId="01BE3EFD" wp14:editId="7A8333B8">
                            <wp:extent cx="374904" cy="237744"/>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C52F92" w:rsidRDefault="00C52F92" w:rsidP="000F707B">
      <w:pPr>
        <w:autoSpaceDE w:val="0"/>
        <w:autoSpaceDN w:val="0"/>
        <w:adjustRightInd w:val="0"/>
        <w:jc w:val="both"/>
        <w:rPr>
          <w:rFonts w:ascii="Times New Roman" w:hAnsi="Times New Roman" w:cs="Times New Roman"/>
          <w:sz w:val="24"/>
          <w:szCs w:val="24"/>
        </w:rPr>
      </w:pPr>
      <w:r w:rsidRPr="00DA0129">
        <w:rPr>
          <w:rFonts w:ascii="Times New Roman" w:hAnsi="Times New Roman" w:cs="Times New Roman"/>
          <w:sz w:val="24"/>
          <w:szCs w:val="24"/>
        </w:rPr>
        <w:t>This course is designed to introduce students to the basic concept of Biochemistry as a discipline. Foundational topics such as the definition and scope of Biochemistry</w:t>
      </w:r>
      <w:r>
        <w:rPr>
          <w:rFonts w:ascii="Times New Roman" w:hAnsi="Times New Roman" w:cs="Times New Roman"/>
          <w:sz w:val="24"/>
          <w:szCs w:val="24"/>
        </w:rPr>
        <w:t>;</w:t>
      </w:r>
      <w:r w:rsidRPr="00DA0129">
        <w:rPr>
          <w:rFonts w:ascii="Times New Roman" w:hAnsi="Times New Roman" w:cs="Times New Roman"/>
          <w:sz w:val="24"/>
          <w:szCs w:val="24"/>
        </w:rPr>
        <w:t xml:space="preserve"> acidity and alkalinity</w:t>
      </w:r>
      <w:r>
        <w:rPr>
          <w:rFonts w:ascii="Times New Roman" w:hAnsi="Times New Roman" w:cs="Times New Roman"/>
          <w:sz w:val="24"/>
          <w:szCs w:val="24"/>
        </w:rPr>
        <w:t>;</w:t>
      </w:r>
      <w:r w:rsidRPr="00DA0129">
        <w:rPr>
          <w:rFonts w:ascii="Times New Roman" w:hAnsi="Times New Roman" w:cs="Times New Roman"/>
          <w:sz w:val="24"/>
          <w:szCs w:val="24"/>
        </w:rPr>
        <w:t xml:space="preserve"> and the properties</w:t>
      </w:r>
      <w:r>
        <w:rPr>
          <w:rFonts w:ascii="Times New Roman" w:hAnsi="Times New Roman" w:cs="Times New Roman"/>
          <w:sz w:val="24"/>
          <w:szCs w:val="24"/>
        </w:rPr>
        <w:t>, chemistry</w:t>
      </w:r>
      <w:r w:rsidRPr="00DA0129">
        <w:rPr>
          <w:rFonts w:ascii="Times New Roman" w:hAnsi="Times New Roman" w:cs="Times New Roman"/>
          <w:sz w:val="24"/>
          <w:szCs w:val="24"/>
        </w:rPr>
        <w:t xml:space="preserve"> and biological functions of the major biomolecules (carbohydrates, proteins, lipids and nucl</w:t>
      </w:r>
      <w:r>
        <w:rPr>
          <w:rFonts w:ascii="Times New Roman" w:hAnsi="Times New Roman" w:cs="Times New Roman"/>
          <w:sz w:val="24"/>
          <w:szCs w:val="24"/>
        </w:rPr>
        <w:t>eic acids) will be covered. The</w:t>
      </w:r>
      <w:r w:rsidRPr="00DA0129">
        <w:rPr>
          <w:rFonts w:ascii="Times New Roman" w:hAnsi="Times New Roman" w:cs="Times New Roman"/>
          <w:sz w:val="24"/>
          <w:szCs w:val="24"/>
        </w:rPr>
        <w:t xml:space="preserve"> course is important for students of Biochemistry, other biological</w:t>
      </w:r>
      <w:r>
        <w:rPr>
          <w:rFonts w:ascii="Times New Roman" w:hAnsi="Times New Roman" w:cs="Times New Roman"/>
          <w:sz w:val="24"/>
          <w:szCs w:val="24"/>
        </w:rPr>
        <w:t xml:space="preserve"> sciences, and Food Science</w:t>
      </w:r>
      <w:r w:rsidRPr="00DA0129">
        <w:rPr>
          <w:rFonts w:ascii="Times New Roman" w:hAnsi="Times New Roman" w:cs="Times New Roman"/>
          <w:sz w:val="24"/>
          <w:szCs w:val="24"/>
        </w:rPr>
        <w:t>.</w:t>
      </w:r>
      <w:r>
        <w:rPr>
          <w:rFonts w:ascii="Times New Roman" w:hAnsi="Times New Roman" w:cs="Times New Roman"/>
          <w:sz w:val="24"/>
          <w:szCs w:val="24"/>
        </w:rPr>
        <w:t xml:space="preserve"> It will </w:t>
      </w:r>
      <w:r w:rsidRPr="00DA0129">
        <w:rPr>
          <w:rFonts w:ascii="Times New Roman" w:hAnsi="Times New Roman" w:cs="Times New Roman"/>
          <w:sz w:val="24"/>
          <w:szCs w:val="24"/>
        </w:rPr>
        <w:t>provide students with the foundational knowledge for further studies in Biochem</w:t>
      </w:r>
      <w:r>
        <w:rPr>
          <w:rFonts w:ascii="Times New Roman" w:hAnsi="Times New Roman" w:cs="Times New Roman"/>
          <w:sz w:val="24"/>
          <w:szCs w:val="24"/>
        </w:rPr>
        <w:t>i</w:t>
      </w:r>
      <w:r w:rsidRPr="00DA0129">
        <w:rPr>
          <w:rFonts w:ascii="Times New Roman" w:hAnsi="Times New Roman" w:cs="Times New Roman"/>
          <w:sz w:val="24"/>
          <w:szCs w:val="24"/>
        </w:rPr>
        <w:t>stry and related disciplines.</w:t>
      </w:r>
    </w:p>
    <w:p w:rsidR="00C52F92" w:rsidRDefault="00C52F92" w:rsidP="000F707B">
      <w:pPr>
        <w:autoSpaceDE w:val="0"/>
        <w:autoSpaceDN w:val="0"/>
        <w:adjustRightInd w:val="0"/>
        <w:jc w:val="both"/>
        <w:rPr>
          <w:rFonts w:ascii="Times New Roman" w:hAnsi="Times New Roman" w:cs="Times New Roman"/>
          <w:sz w:val="24"/>
          <w:szCs w:val="24"/>
        </w:rPr>
      </w:pPr>
    </w:p>
    <w:p w:rsidR="00C52F92" w:rsidRPr="00DA0129" w:rsidRDefault="00C52F92" w:rsidP="000F707B">
      <w:pPr>
        <w:pStyle w:val="Default"/>
        <w:spacing w:line="360" w:lineRule="auto"/>
        <w:jc w:val="both"/>
      </w:pPr>
      <w:r>
        <w:rPr>
          <w:b/>
          <w:bCs/>
        </w:rPr>
        <w:t>L</w:t>
      </w:r>
      <w:r w:rsidRPr="00DA0129">
        <w:rPr>
          <w:b/>
          <w:bCs/>
        </w:rPr>
        <w:t xml:space="preserve">earning Outcomes </w:t>
      </w:r>
    </w:p>
    <w:p w:rsidR="00C52F92" w:rsidRPr="00DA0129" w:rsidRDefault="00C52F92" w:rsidP="000F707B">
      <w:pPr>
        <w:pStyle w:val="Default"/>
        <w:spacing w:line="360" w:lineRule="auto"/>
        <w:jc w:val="both"/>
      </w:pPr>
      <w:r w:rsidRPr="00DA0129">
        <w:t xml:space="preserve">Upon completion of the course, the student should achieve an understanding of the following: </w:t>
      </w:r>
    </w:p>
    <w:p w:rsidR="00C52F92" w:rsidRPr="00DA0129" w:rsidRDefault="00C52F92" w:rsidP="000F707B">
      <w:pPr>
        <w:pStyle w:val="Default"/>
        <w:numPr>
          <w:ilvl w:val="0"/>
          <w:numId w:val="1"/>
        </w:numPr>
        <w:spacing w:after="49" w:line="360" w:lineRule="auto"/>
        <w:jc w:val="both"/>
      </w:pPr>
      <w:r w:rsidRPr="00DA0129">
        <w:t xml:space="preserve">Structure of fundamental monosaccharides and polysaccharides, and their chemistry </w:t>
      </w:r>
    </w:p>
    <w:p w:rsidR="00C52F92" w:rsidRPr="00DA0129" w:rsidRDefault="00C52F92" w:rsidP="000F707B">
      <w:pPr>
        <w:pStyle w:val="Default"/>
        <w:numPr>
          <w:ilvl w:val="0"/>
          <w:numId w:val="1"/>
        </w:numPr>
        <w:spacing w:after="49" w:line="360" w:lineRule="auto"/>
        <w:jc w:val="both"/>
      </w:pPr>
      <w:r w:rsidRPr="00DA0129">
        <w:t xml:space="preserve">The structures of amino acids, their chemical properties and their organization into polypeptides and proteins. </w:t>
      </w:r>
    </w:p>
    <w:p w:rsidR="00C52F92" w:rsidRPr="00DA0129" w:rsidRDefault="00C52F92" w:rsidP="000F707B">
      <w:pPr>
        <w:pStyle w:val="Default"/>
        <w:numPr>
          <w:ilvl w:val="0"/>
          <w:numId w:val="1"/>
        </w:numPr>
        <w:spacing w:after="49" w:line="360" w:lineRule="auto"/>
        <w:jc w:val="both"/>
      </w:pPr>
      <w:r w:rsidRPr="00DA0129">
        <w:t xml:space="preserve">Methods for isolating and characterizing proteins </w:t>
      </w:r>
    </w:p>
    <w:p w:rsidR="00C52F92" w:rsidRPr="00DA0129" w:rsidRDefault="00C52F92" w:rsidP="000F707B">
      <w:pPr>
        <w:pStyle w:val="Default"/>
        <w:numPr>
          <w:ilvl w:val="0"/>
          <w:numId w:val="1"/>
        </w:numPr>
        <w:spacing w:after="49" w:line="360" w:lineRule="auto"/>
        <w:jc w:val="both"/>
      </w:pPr>
      <w:r w:rsidRPr="00DA0129">
        <w:t xml:space="preserve">The basic elements of protein structure </w:t>
      </w:r>
    </w:p>
    <w:p w:rsidR="00C52F92" w:rsidRPr="00DA0129" w:rsidRDefault="00C52F92" w:rsidP="000F707B">
      <w:pPr>
        <w:pStyle w:val="Default"/>
        <w:numPr>
          <w:ilvl w:val="0"/>
          <w:numId w:val="1"/>
        </w:numPr>
        <w:spacing w:after="49" w:line="360" w:lineRule="auto"/>
        <w:jc w:val="both"/>
      </w:pPr>
      <w:r w:rsidRPr="00DA0129">
        <w:t xml:space="preserve">Key principles of protein function. </w:t>
      </w:r>
    </w:p>
    <w:p w:rsidR="00C52F92" w:rsidRDefault="00C52F92" w:rsidP="000F707B">
      <w:pPr>
        <w:pStyle w:val="Default"/>
        <w:numPr>
          <w:ilvl w:val="0"/>
          <w:numId w:val="1"/>
        </w:numPr>
        <w:spacing w:after="49" w:line="360" w:lineRule="auto"/>
        <w:jc w:val="both"/>
      </w:pPr>
      <w:r w:rsidRPr="00DA0129">
        <w:t>Structure and basic function</w:t>
      </w:r>
      <w:r w:rsidR="003E7FEE">
        <w:t>s</w:t>
      </w:r>
      <w:r w:rsidRPr="00DA0129">
        <w:t xml:space="preserve"> of nucleotides </w:t>
      </w:r>
    </w:p>
    <w:p w:rsidR="001C12B3" w:rsidRPr="00115D92" w:rsidRDefault="00C52F92" w:rsidP="00115D92">
      <w:pPr>
        <w:pStyle w:val="Default"/>
        <w:numPr>
          <w:ilvl w:val="0"/>
          <w:numId w:val="1"/>
        </w:numPr>
        <w:spacing w:after="49" w:line="360" w:lineRule="auto"/>
        <w:jc w:val="both"/>
      </w:pPr>
      <w:r w:rsidRPr="00DA0129">
        <w:t>Structure of different classes of lipids and their roles in biological systems</w:t>
      </w:r>
      <w:r w:rsidR="00115D92">
        <w:t>.</w:t>
      </w:r>
    </w:p>
    <w:p w:rsidR="00115D92" w:rsidRDefault="00115D92" w:rsidP="000F707B">
      <w:pPr>
        <w:spacing w:before="100" w:beforeAutospacing="1" w:after="100" w:afterAutospacing="1"/>
        <w:jc w:val="both"/>
        <w:rPr>
          <w:rFonts w:ascii="Times New Roman" w:hAnsi="Times New Roman" w:cs="Times New Roman"/>
          <w:b/>
          <w:sz w:val="24"/>
          <w:szCs w:val="24"/>
        </w:rPr>
      </w:pPr>
    </w:p>
    <w:p w:rsidR="00115D92" w:rsidRDefault="00115D92" w:rsidP="000F707B">
      <w:pPr>
        <w:spacing w:before="100" w:beforeAutospacing="1" w:after="100" w:afterAutospacing="1"/>
        <w:jc w:val="both"/>
        <w:rPr>
          <w:rFonts w:ascii="Times New Roman" w:hAnsi="Times New Roman" w:cs="Times New Roman"/>
          <w:b/>
          <w:sz w:val="24"/>
          <w:szCs w:val="24"/>
        </w:rPr>
      </w:pPr>
    </w:p>
    <w:p w:rsidR="00115D92" w:rsidRDefault="00115D92" w:rsidP="000F707B">
      <w:pPr>
        <w:spacing w:before="100" w:beforeAutospacing="1" w:after="100" w:afterAutospacing="1"/>
        <w:jc w:val="both"/>
        <w:rPr>
          <w:rFonts w:ascii="Times New Roman" w:hAnsi="Times New Roman" w:cs="Times New Roman"/>
          <w:b/>
          <w:sz w:val="24"/>
          <w:szCs w:val="24"/>
        </w:rPr>
      </w:pPr>
    </w:p>
    <w:p w:rsidR="001C12B3" w:rsidRPr="001C38C2" w:rsidRDefault="001C12B3" w:rsidP="000F707B">
      <w:pPr>
        <w:spacing w:before="100" w:beforeAutospacing="1" w:after="100" w:afterAutospacing="1"/>
        <w:jc w:val="both"/>
        <w:rPr>
          <w:rFonts w:ascii="Times New Roman" w:hAnsi="Times New Roman" w:cs="Times New Roman"/>
          <w:b/>
          <w:sz w:val="24"/>
          <w:szCs w:val="24"/>
        </w:rPr>
      </w:pPr>
      <w:r w:rsidRPr="001C38C2">
        <w:rPr>
          <w:rFonts w:ascii="Times New Roman" w:hAnsi="Times New Roman" w:cs="Times New Roman"/>
          <w:b/>
          <w:sz w:val="24"/>
          <w:szCs w:val="24"/>
        </w:rPr>
        <w:lastRenderedPageBreak/>
        <w:t>METHOD OF GRADING</w:t>
      </w:r>
    </w:p>
    <w:p w:rsidR="001C12B3" w:rsidRPr="001C38C2" w:rsidRDefault="001C12B3" w:rsidP="00115D92">
      <w:pPr>
        <w:spacing w:before="100" w:beforeAutospacing="1" w:after="100" w:afterAutospacing="1" w:line="276" w:lineRule="auto"/>
        <w:jc w:val="both"/>
        <w:rPr>
          <w:rFonts w:ascii="Times New Roman" w:hAnsi="Times New Roman" w:cs="Times New Roman"/>
          <w:b/>
          <w:sz w:val="24"/>
          <w:szCs w:val="24"/>
        </w:rPr>
      </w:pPr>
      <w:r w:rsidRPr="001C38C2">
        <w:rPr>
          <w:rFonts w:ascii="Times New Roman" w:hAnsi="Times New Roman" w:cs="Times New Roman"/>
          <w:b/>
          <w:sz w:val="24"/>
          <w:szCs w:val="24"/>
        </w:rPr>
        <w:t>1.</w:t>
      </w:r>
      <w:r w:rsidRPr="001C38C2">
        <w:rPr>
          <w:rFonts w:ascii="Times New Roman" w:hAnsi="Times New Roman" w:cs="Times New Roman"/>
          <w:b/>
          <w:sz w:val="24"/>
          <w:szCs w:val="24"/>
        </w:rPr>
        <w:tab/>
        <w:t>Continuous Assessment</w:t>
      </w:r>
      <w:r w:rsidRPr="001C38C2">
        <w:rPr>
          <w:rFonts w:ascii="Times New Roman" w:hAnsi="Times New Roman" w:cs="Times New Roman"/>
          <w:b/>
          <w:sz w:val="24"/>
          <w:szCs w:val="24"/>
        </w:rPr>
        <w:tab/>
        <w:t xml:space="preserve">           30 Marks</w:t>
      </w:r>
    </w:p>
    <w:p w:rsidR="001C12B3" w:rsidRPr="001C38C2" w:rsidRDefault="001C12B3" w:rsidP="00115D92">
      <w:pPr>
        <w:numPr>
          <w:ilvl w:val="0"/>
          <w:numId w:val="2"/>
        </w:numPr>
        <w:spacing w:before="100" w:beforeAutospacing="1" w:after="100" w:afterAutospacing="1" w:line="276" w:lineRule="auto"/>
        <w:jc w:val="both"/>
        <w:rPr>
          <w:rFonts w:ascii="Times New Roman" w:hAnsi="Times New Roman" w:cs="Times New Roman"/>
          <w:sz w:val="24"/>
          <w:szCs w:val="24"/>
        </w:rPr>
      </w:pPr>
      <w:r w:rsidRPr="001C38C2">
        <w:rPr>
          <w:rFonts w:ascii="Times New Roman" w:hAnsi="Times New Roman" w:cs="Times New Roman"/>
          <w:sz w:val="24"/>
          <w:szCs w:val="24"/>
        </w:rPr>
        <w:t>Test 1/ Test 2</w:t>
      </w:r>
      <w:r w:rsidRPr="001C38C2">
        <w:rPr>
          <w:rFonts w:ascii="Times New Roman" w:hAnsi="Times New Roman" w:cs="Times New Roman"/>
          <w:sz w:val="24"/>
          <w:szCs w:val="24"/>
        </w:rPr>
        <w:tab/>
      </w:r>
      <w:r w:rsidRPr="001C38C2">
        <w:rPr>
          <w:rFonts w:ascii="Times New Roman" w:hAnsi="Times New Roman" w:cs="Times New Roman"/>
          <w:sz w:val="24"/>
          <w:szCs w:val="24"/>
        </w:rPr>
        <w:tab/>
        <w:t>15 Marks</w:t>
      </w:r>
    </w:p>
    <w:p w:rsidR="001C12B3" w:rsidRPr="001C38C2" w:rsidRDefault="001C12B3" w:rsidP="00115D92">
      <w:pPr>
        <w:numPr>
          <w:ilvl w:val="0"/>
          <w:numId w:val="2"/>
        </w:num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 xml:space="preserve">Mid-Semester Test     </w:t>
      </w:r>
      <w:r w:rsidRPr="001C38C2">
        <w:rPr>
          <w:rFonts w:ascii="Times New Roman" w:hAnsi="Times New Roman" w:cs="Times New Roman"/>
          <w:sz w:val="24"/>
          <w:szCs w:val="24"/>
        </w:rPr>
        <w:t>15 Marks</w:t>
      </w:r>
    </w:p>
    <w:p w:rsidR="001C12B3" w:rsidRPr="00C410EE" w:rsidRDefault="001C12B3" w:rsidP="00115D92">
      <w:pPr>
        <w:spacing w:before="100" w:beforeAutospacing="1" w:after="100" w:afterAutospacing="1" w:line="276" w:lineRule="auto"/>
        <w:jc w:val="both"/>
        <w:rPr>
          <w:rFonts w:ascii="Times New Roman" w:hAnsi="Times New Roman" w:cs="Times New Roman"/>
          <w:b/>
          <w:sz w:val="24"/>
          <w:szCs w:val="24"/>
        </w:rPr>
      </w:pPr>
      <w:r w:rsidRPr="001C38C2">
        <w:rPr>
          <w:rFonts w:ascii="Times New Roman" w:hAnsi="Times New Roman" w:cs="Times New Roman"/>
          <w:b/>
          <w:sz w:val="24"/>
          <w:szCs w:val="24"/>
        </w:rPr>
        <w:t>2.</w:t>
      </w:r>
      <w:r w:rsidRPr="001C38C2">
        <w:rPr>
          <w:rFonts w:ascii="Times New Roman" w:hAnsi="Times New Roman" w:cs="Times New Roman"/>
          <w:b/>
          <w:sz w:val="24"/>
          <w:szCs w:val="24"/>
        </w:rPr>
        <w:tab/>
        <w:t>Semester Examination</w:t>
      </w:r>
      <w:r w:rsidRPr="001C38C2">
        <w:rPr>
          <w:rFonts w:ascii="Times New Roman" w:hAnsi="Times New Roman" w:cs="Times New Roman"/>
          <w:b/>
          <w:sz w:val="24"/>
          <w:szCs w:val="24"/>
        </w:rPr>
        <w:tab/>
      </w:r>
      <w:r w:rsidRPr="001C38C2">
        <w:rPr>
          <w:rFonts w:ascii="Times New Roman" w:hAnsi="Times New Roman" w:cs="Times New Roman"/>
          <w:b/>
          <w:sz w:val="24"/>
          <w:szCs w:val="24"/>
        </w:rPr>
        <w:tab/>
        <w:t>70 Marks</w:t>
      </w:r>
    </w:p>
    <w:p w:rsidR="001C12B3" w:rsidRDefault="001C12B3" w:rsidP="000F707B">
      <w:pPr>
        <w:pStyle w:val="Default"/>
        <w:spacing w:after="49" w:line="360" w:lineRule="auto"/>
        <w:jc w:val="both"/>
      </w:pPr>
    </w:p>
    <w:p w:rsidR="001C12B3" w:rsidRDefault="001C12B3" w:rsidP="000F707B">
      <w:pPr>
        <w:pStyle w:val="Default"/>
        <w:spacing w:after="49" w:line="360" w:lineRule="auto"/>
        <w:jc w:val="both"/>
        <w:rPr>
          <w:b/>
        </w:rPr>
      </w:pPr>
      <w:r w:rsidRPr="001C12B3">
        <w:rPr>
          <w:b/>
        </w:rPr>
        <w:t>COURSE CONTENTS</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6878"/>
      </w:tblGrid>
      <w:tr w:rsidR="001C12B3" w:rsidRPr="00915254" w:rsidTr="001C12B3">
        <w:trPr>
          <w:trHeight w:val="412"/>
        </w:trPr>
        <w:tc>
          <w:tcPr>
            <w:tcW w:w="1339" w:type="dxa"/>
          </w:tcPr>
          <w:p w:rsidR="001C12B3" w:rsidRPr="00915254" w:rsidRDefault="001C12B3" w:rsidP="000F707B">
            <w:pPr>
              <w:spacing w:line="240" w:lineRule="auto"/>
              <w:jc w:val="both"/>
              <w:rPr>
                <w:rFonts w:ascii="Times New Roman" w:hAnsi="Times New Roman"/>
                <w:b/>
                <w:sz w:val="24"/>
                <w:szCs w:val="24"/>
              </w:rPr>
            </w:pPr>
            <w:r w:rsidRPr="00915254">
              <w:rPr>
                <w:rFonts w:ascii="Times New Roman" w:hAnsi="Times New Roman"/>
                <w:b/>
                <w:sz w:val="24"/>
                <w:szCs w:val="24"/>
              </w:rPr>
              <w:t>Week</w:t>
            </w:r>
          </w:p>
        </w:tc>
        <w:tc>
          <w:tcPr>
            <w:tcW w:w="6878" w:type="dxa"/>
          </w:tcPr>
          <w:p w:rsidR="001C12B3" w:rsidRPr="00915254" w:rsidRDefault="001C12B3" w:rsidP="000F707B">
            <w:pPr>
              <w:spacing w:line="240" w:lineRule="auto"/>
              <w:jc w:val="both"/>
              <w:rPr>
                <w:rFonts w:ascii="Times New Roman" w:hAnsi="Times New Roman"/>
                <w:b/>
                <w:sz w:val="24"/>
                <w:szCs w:val="24"/>
              </w:rPr>
            </w:pPr>
            <w:r w:rsidRPr="00915254">
              <w:rPr>
                <w:rFonts w:ascii="Times New Roman" w:hAnsi="Times New Roman"/>
                <w:b/>
                <w:sz w:val="24"/>
                <w:szCs w:val="24"/>
              </w:rPr>
              <w:t xml:space="preserve">Topic </w:t>
            </w:r>
          </w:p>
        </w:tc>
      </w:tr>
      <w:tr w:rsidR="001C12B3" w:rsidRPr="00915254" w:rsidTr="001C12B3">
        <w:trPr>
          <w:trHeight w:val="849"/>
        </w:trPr>
        <w:tc>
          <w:tcPr>
            <w:tcW w:w="1339"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1</w:t>
            </w:r>
          </w:p>
        </w:tc>
        <w:tc>
          <w:tcPr>
            <w:tcW w:w="6878"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Introduction and Course Overview; Definition and Scope of Biochemistry; Concepts in Biochemistry</w:t>
            </w:r>
          </w:p>
        </w:tc>
      </w:tr>
      <w:tr w:rsidR="001C12B3" w:rsidRPr="00915254" w:rsidTr="001C12B3">
        <w:trPr>
          <w:trHeight w:val="412"/>
        </w:trPr>
        <w:tc>
          <w:tcPr>
            <w:tcW w:w="1339" w:type="dxa"/>
          </w:tcPr>
          <w:p w:rsidR="001C12B3" w:rsidRPr="00915254" w:rsidRDefault="005B3F1B" w:rsidP="000F707B">
            <w:pPr>
              <w:spacing w:line="240" w:lineRule="auto"/>
              <w:jc w:val="both"/>
              <w:rPr>
                <w:rFonts w:ascii="Times New Roman" w:hAnsi="Times New Roman"/>
                <w:sz w:val="24"/>
                <w:szCs w:val="24"/>
              </w:rPr>
            </w:pPr>
            <w:r>
              <w:rPr>
                <w:rFonts w:ascii="Times New Roman" w:hAnsi="Times New Roman"/>
                <w:sz w:val="24"/>
                <w:szCs w:val="24"/>
              </w:rPr>
              <w:t>2</w:t>
            </w:r>
            <w:r w:rsidR="00443890">
              <w:rPr>
                <w:rFonts w:ascii="Times New Roman" w:hAnsi="Times New Roman"/>
                <w:sz w:val="24"/>
                <w:szCs w:val="24"/>
              </w:rPr>
              <w:t>-3</w:t>
            </w:r>
          </w:p>
        </w:tc>
        <w:tc>
          <w:tcPr>
            <w:tcW w:w="6878"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Introductory Chemistry of Carbohydrates</w:t>
            </w:r>
          </w:p>
        </w:tc>
      </w:tr>
      <w:tr w:rsidR="001C12B3" w:rsidRPr="00915254" w:rsidTr="001C12B3">
        <w:trPr>
          <w:trHeight w:val="1240"/>
        </w:trPr>
        <w:tc>
          <w:tcPr>
            <w:tcW w:w="1339" w:type="dxa"/>
          </w:tcPr>
          <w:p w:rsidR="001C12B3" w:rsidRPr="00915254" w:rsidRDefault="001C12B3" w:rsidP="000F707B">
            <w:pPr>
              <w:spacing w:line="240" w:lineRule="auto"/>
              <w:jc w:val="both"/>
              <w:rPr>
                <w:rFonts w:ascii="Times New Roman" w:hAnsi="Times New Roman"/>
                <w:sz w:val="24"/>
                <w:szCs w:val="24"/>
              </w:rPr>
            </w:pPr>
            <w:r>
              <w:rPr>
                <w:rFonts w:ascii="Times New Roman" w:hAnsi="Times New Roman"/>
                <w:sz w:val="24"/>
                <w:szCs w:val="24"/>
              </w:rPr>
              <w:t>4-5</w:t>
            </w:r>
          </w:p>
        </w:tc>
        <w:tc>
          <w:tcPr>
            <w:tcW w:w="6878"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Introductory Chemistry of amino acids: properties, reactions, biological functions; classification of amino acids</w:t>
            </w:r>
          </w:p>
        </w:tc>
      </w:tr>
      <w:tr w:rsidR="001C12B3" w:rsidRPr="00915254" w:rsidTr="001C12B3">
        <w:trPr>
          <w:trHeight w:val="1263"/>
        </w:trPr>
        <w:tc>
          <w:tcPr>
            <w:tcW w:w="1339"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6</w:t>
            </w:r>
          </w:p>
        </w:tc>
        <w:tc>
          <w:tcPr>
            <w:tcW w:w="6878"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 xml:space="preserve">Primary, Secondary, Tertiary and </w:t>
            </w:r>
            <w:r w:rsidR="00E366C4" w:rsidRPr="00915254">
              <w:rPr>
                <w:rFonts w:ascii="Times New Roman" w:hAnsi="Times New Roman"/>
                <w:sz w:val="24"/>
                <w:szCs w:val="24"/>
              </w:rPr>
              <w:t>Quaternary</w:t>
            </w:r>
            <w:r w:rsidRPr="00915254">
              <w:rPr>
                <w:rFonts w:ascii="Times New Roman" w:hAnsi="Times New Roman"/>
                <w:sz w:val="24"/>
                <w:szCs w:val="24"/>
              </w:rPr>
              <w:t xml:space="preserve"> Structures of proteins; Biological Functions of proteins.</w:t>
            </w:r>
          </w:p>
        </w:tc>
      </w:tr>
      <w:tr w:rsidR="001C12B3" w:rsidRPr="00915254" w:rsidTr="001C12B3">
        <w:trPr>
          <w:trHeight w:val="1005"/>
        </w:trPr>
        <w:tc>
          <w:tcPr>
            <w:tcW w:w="1339" w:type="dxa"/>
          </w:tcPr>
          <w:p w:rsidR="001C12B3" w:rsidRPr="00915254" w:rsidRDefault="001C12B3" w:rsidP="000F707B">
            <w:pPr>
              <w:spacing w:line="240" w:lineRule="auto"/>
              <w:jc w:val="both"/>
              <w:rPr>
                <w:rFonts w:ascii="Times New Roman" w:hAnsi="Times New Roman"/>
                <w:b/>
                <w:sz w:val="24"/>
                <w:szCs w:val="24"/>
              </w:rPr>
            </w:pPr>
            <w:r w:rsidRPr="00915254">
              <w:rPr>
                <w:rFonts w:ascii="Times New Roman" w:hAnsi="Times New Roman"/>
                <w:b/>
                <w:sz w:val="24"/>
                <w:szCs w:val="24"/>
              </w:rPr>
              <w:t>7</w:t>
            </w:r>
          </w:p>
        </w:tc>
        <w:tc>
          <w:tcPr>
            <w:tcW w:w="6878" w:type="dxa"/>
          </w:tcPr>
          <w:p w:rsidR="001C12B3" w:rsidRPr="00915254" w:rsidRDefault="001C12B3" w:rsidP="000F707B">
            <w:pPr>
              <w:spacing w:line="240" w:lineRule="auto"/>
              <w:jc w:val="both"/>
              <w:rPr>
                <w:rFonts w:ascii="Times New Roman" w:hAnsi="Times New Roman"/>
                <w:b/>
                <w:sz w:val="24"/>
                <w:szCs w:val="24"/>
              </w:rPr>
            </w:pPr>
            <w:r w:rsidRPr="00915254">
              <w:rPr>
                <w:rFonts w:ascii="Times New Roman" w:hAnsi="Times New Roman"/>
                <w:b/>
                <w:sz w:val="24"/>
                <w:szCs w:val="24"/>
              </w:rPr>
              <w:t>Assessment</w:t>
            </w:r>
          </w:p>
        </w:tc>
      </w:tr>
      <w:tr w:rsidR="001C12B3" w:rsidRPr="00915254" w:rsidTr="001C12B3">
        <w:trPr>
          <w:trHeight w:val="1263"/>
        </w:trPr>
        <w:tc>
          <w:tcPr>
            <w:tcW w:w="1339"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8-9</w:t>
            </w:r>
          </w:p>
        </w:tc>
        <w:tc>
          <w:tcPr>
            <w:tcW w:w="6878"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Introductory Chemistry of Proteins: methods of isolation, purification, identification; Basic Test Principles for amino acids and proteins</w:t>
            </w:r>
          </w:p>
        </w:tc>
      </w:tr>
      <w:tr w:rsidR="001C12B3" w:rsidRPr="00915254" w:rsidTr="001C12B3">
        <w:trPr>
          <w:trHeight w:val="412"/>
        </w:trPr>
        <w:tc>
          <w:tcPr>
            <w:tcW w:w="1339"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10-11</w:t>
            </w:r>
          </w:p>
        </w:tc>
        <w:tc>
          <w:tcPr>
            <w:tcW w:w="6878"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Introductory Chemistry of Lipids</w:t>
            </w:r>
          </w:p>
        </w:tc>
      </w:tr>
      <w:tr w:rsidR="001C12B3" w:rsidRPr="00915254" w:rsidTr="001C12B3">
        <w:trPr>
          <w:trHeight w:val="1263"/>
        </w:trPr>
        <w:tc>
          <w:tcPr>
            <w:tcW w:w="1339"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12-13</w:t>
            </w:r>
          </w:p>
        </w:tc>
        <w:tc>
          <w:tcPr>
            <w:tcW w:w="6878" w:type="dxa"/>
          </w:tcPr>
          <w:p w:rsidR="001C12B3" w:rsidRPr="00915254" w:rsidRDefault="001C12B3" w:rsidP="000F707B">
            <w:pPr>
              <w:spacing w:line="240" w:lineRule="auto"/>
              <w:jc w:val="both"/>
              <w:rPr>
                <w:rFonts w:ascii="Times New Roman" w:hAnsi="Times New Roman"/>
                <w:sz w:val="24"/>
                <w:szCs w:val="24"/>
              </w:rPr>
            </w:pPr>
            <w:r w:rsidRPr="00915254">
              <w:rPr>
                <w:rFonts w:ascii="Times New Roman" w:hAnsi="Times New Roman"/>
                <w:sz w:val="24"/>
                <w:szCs w:val="24"/>
              </w:rPr>
              <w:t>Introductory Chemistry of Nucleic Acids; Nomenclature of nucleosides and nucleotides; Effect of Acid and alkali on hydrolysis of nucleic acids</w:t>
            </w:r>
          </w:p>
        </w:tc>
      </w:tr>
      <w:tr w:rsidR="001C12B3" w:rsidRPr="00915254" w:rsidTr="001C12B3">
        <w:trPr>
          <w:trHeight w:val="1093"/>
        </w:trPr>
        <w:tc>
          <w:tcPr>
            <w:tcW w:w="1339" w:type="dxa"/>
          </w:tcPr>
          <w:p w:rsidR="001C12B3" w:rsidRPr="00915254" w:rsidRDefault="001C12B3" w:rsidP="000F707B">
            <w:pPr>
              <w:spacing w:line="240" w:lineRule="auto"/>
              <w:jc w:val="both"/>
              <w:rPr>
                <w:rFonts w:ascii="Times New Roman" w:hAnsi="Times New Roman"/>
                <w:b/>
                <w:sz w:val="24"/>
                <w:szCs w:val="24"/>
              </w:rPr>
            </w:pPr>
            <w:r w:rsidRPr="00915254">
              <w:rPr>
                <w:rFonts w:ascii="Times New Roman" w:hAnsi="Times New Roman"/>
                <w:b/>
                <w:sz w:val="24"/>
                <w:szCs w:val="24"/>
              </w:rPr>
              <w:t>14</w:t>
            </w:r>
          </w:p>
        </w:tc>
        <w:tc>
          <w:tcPr>
            <w:tcW w:w="6878" w:type="dxa"/>
          </w:tcPr>
          <w:p w:rsidR="001C12B3" w:rsidRPr="00915254" w:rsidRDefault="001C12B3" w:rsidP="000F707B">
            <w:pPr>
              <w:spacing w:line="240" w:lineRule="auto"/>
              <w:jc w:val="both"/>
              <w:rPr>
                <w:rFonts w:ascii="Times New Roman" w:hAnsi="Times New Roman"/>
                <w:b/>
                <w:sz w:val="24"/>
                <w:szCs w:val="24"/>
              </w:rPr>
            </w:pPr>
            <w:r w:rsidRPr="00915254">
              <w:rPr>
                <w:rFonts w:ascii="Times New Roman" w:hAnsi="Times New Roman"/>
                <w:b/>
                <w:sz w:val="24"/>
                <w:szCs w:val="24"/>
              </w:rPr>
              <w:t>Assessment</w:t>
            </w:r>
          </w:p>
        </w:tc>
      </w:tr>
    </w:tbl>
    <w:p w:rsidR="001C12B3" w:rsidRDefault="001C12B3" w:rsidP="000F707B">
      <w:pPr>
        <w:jc w:val="both"/>
        <w:rPr>
          <w:rFonts w:ascii="Times New Roman" w:hAnsi="Times New Roman"/>
        </w:rPr>
      </w:pPr>
    </w:p>
    <w:p w:rsidR="001C12B3" w:rsidRDefault="001C12B3" w:rsidP="000F707B">
      <w:pPr>
        <w:pStyle w:val="Default"/>
        <w:spacing w:after="49" w:line="360" w:lineRule="auto"/>
        <w:jc w:val="both"/>
        <w:rPr>
          <w:b/>
        </w:rPr>
      </w:pPr>
    </w:p>
    <w:p w:rsidR="001C12B3" w:rsidRDefault="003E7FEE" w:rsidP="000F707B">
      <w:pPr>
        <w:pStyle w:val="Default"/>
        <w:spacing w:after="49" w:line="360" w:lineRule="auto"/>
        <w:jc w:val="both"/>
        <w:rPr>
          <w:b/>
        </w:rPr>
      </w:pPr>
      <w:r>
        <w:rPr>
          <w:b/>
        </w:rPr>
        <w:lastRenderedPageBreak/>
        <w:t>LECTURE ONE: INTRODUCTION AND COURSE OVERVIEW</w:t>
      </w:r>
    </w:p>
    <w:p w:rsidR="008831A0" w:rsidRDefault="00DA32CA" w:rsidP="00F65396">
      <w:pPr>
        <w:pStyle w:val="Default"/>
        <w:numPr>
          <w:ilvl w:val="0"/>
          <w:numId w:val="24"/>
        </w:numPr>
        <w:spacing w:after="49" w:line="360" w:lineRule="auto"/>
        <w:jc w:val="both"/>
        <w:rPr>
          <w:b/>
        </w:rPr>
      </w:pPr>
      <w:r>
        <w:rPr>
          <w:b/>
        </w:rPr>
        <w:t>INTRODUCTION</w:t>
      </w:r>
    </w:p>
    <w:p w:rsidR="008831A0" w:rsidRDefault="008831A0" w:rsidP="008831A0">
      <w:pPr>
        <w:pStyle w:val="Default"/>
        <w:spacing w:after="49" w:line="360" w:lineRule="auto"/>
        <w:ind w:left="360"/>
        <w:jc w:val="both"/>
      </w:pPr>
      <w:r>
        <w:t>This lecture focuses at introducing the students to basic concept, definition, objectives and Philosophy of Bioch</w:t>
      </w:r>
      <w:r w:rsidR="00115D92">
        <w:t xml:space="preserve">emistry.  The </w:t>
      </w:r>
      <w:r>
        <w:t>various aspects of Biochemistry and the Industrial application</w:t>
      </w:r>
      <w:r w:rsidR="00115D92">
        <w:t xml:space="preserve"> are considered</w:t>
      </w:r>
      <w:r>
        <w:t>.</w:t>
      </w:r>
    </w:p>
    <w:p w:rsidR="001B2EFF" w:rsidRDefault="001B2EFF" w:rsidP="008831A0">
      <w:pPr>
        <w:pStyle w:val="Default"/>
        <w:spacing w:after="49" w:line="360" w:lineRule="auto"/>
        <w:ind w:left="360"/>
        <w:jc w:val="both"/>
        <w:rPr>
          <w:b/>
        </w:rPr>
      </w:pPr>
      <w:r w:rsidRPr="001B2EFF">
        <w:rPr>
          <w:b/>
        </w:rPr>
        <w:t>Objectives:</w:t>
      </w:r>
    </w:p>
    <w:p w:rsidR="001B2EFF" w:rsidRDefault="001B2EFF" w:rsidP="008831A0">
      <w:pPr>
        <w:pStyle w:val="Default"/>
        <w:spacing w:after="49" w:line="360" w:lineRule="auto"/>
        <w:ind w:left="360"/>
        <w:jc w:val="both"/>
      </w:pPr>
      <w:r w:rsidRPr="001B2EFF">
        <w:t>At the end of this lecture, students should be able to:</w:t>
      </w:r>
    </w:p>
    <w:p w:rsidR="001B2EFF" w:rsidRDefault="001B2EFF" w:rsidP="00D85CF1">
      <w:pPr>
        <w:pStyle w:val="Default"/>
        <w:numPr>
          <w:ilvl w:val="0"/>
          <w:numId w:val="53"/>
        </w:numPr>
        <w:spacing w:after="49" w:line="360" w:lineRule="auto"/>
        <w:jc w:val="both"/>
      </w:pPr>
      <w:r>
        <w:t>Define Biochemistry</w:t>
      </w:r>
    </w:p>
    <w:p w:rsidR="001B2EFF" w:rsidRDefault="001B2EFF" w:rsidP="00D85CF1">
      <w:pPr>
        <w:pStyle w:val="Default"/>
        <w:numPr>
          <w:ilvl w:val="0"/>
          <w:numId w:val="53"/>
        </w:numPr>
        <w:spacing w:after="49" w:line="360" w:lineRule="auto"/>
        <w:jc w:val="both"/>
      </w:pPr>
      <w:r>
        <w:t>State the philosophy and objectives of Biochemistry</w:t>
      </w:r>
    </w:p>
    <w:p w:rsidR="001B2EFF" w:rsidRPr="001B2EFF" w:rsidRDefault="001B2EFF" w:rsidP="00D85CF1">
      <w:pPr>
        <w:pStyle w:val="Default"/>
        <w:numPr>
          <w:ilvl w:val="0"/>
          <w:numId w:val="53"/>
        </w:numPr>
        <w:spacing w:after="49" w:line="360" w:lineRule="auto"/>
        <w:jc w:val="both"/>
      </w:pPr>
      <w:r>
        <w:t>State the industrial relevance of Biochemistry</w:t>
      </w:r>
    </w:p>
    <w:p w:rsidR="00C90EB5" w:rsidRDefault="00C90EB5" w:rsidP="008831A0">
      <w:pPr>
        <w:pStyle w:val="Default"/>
        <w:spacing w:after="49" w:line="360" w:lineRule="auto"/>
        <w:ind w:left="360"/>
        <w:jc w:val="both"/>
      </w:pPr>
    </w:p>
    <w:p w:rsidR="008831A0" w:rsidRDefault="008831A0" w:rsidP="008831A0">
      <w:pPr>
        <w:pStyle w:val="Default"/>
        <w:spacing w:after="49" w:line="360" w:lineRule="auto"/>
        <w:ind w:left="360"/>
        <w:jc w:val="both"/>
        <w:rPr>
          <w:b/>
        </w:rPr>
      </w:pPr>
      <w:r w:rsidRPr="008831A0">
        <w:rPr>
          <w:b/>
        </w:rPr>
        <w:t>Pre-Test</w:t>
      </w:r>
    </w:p>
    <w:p w:rsidR="008831A0" w:rsidRDefault="008831A0" w:rsidP="00F65396">
      <w:pPr>
        <w:pStyle w:val="Default"/>
        <w:numPr>
          <w:ilvl w:val="0"/>
          <w:numId w:val="25"/>
        </w:numPr>
        <w:spacing w:after="49" w:line="360" w:lineRule="auto"/>
        <w:jc w:val="both"/>
      </w:pPr>
      <w:r w:rsidRPr="008831A0">
        <w:t>What is Biochemistry</w:t>
      </w:r>
      <w:r>
        <w:t>?</w:t>
      </w:r>
    </w:p>
    <w:p w:rsidR="008831A0" w:rsidRDefault="008831A0" w:rsidP="00F65396">
      <w:pPr>
        <w:pStyle w:val="Default"/>
        <w:numPr>
          <w:ilvl w:val="0"/>
          <w:numId w:val="25"/>
        </w:numPr>
        <w:spacing w:after="49" w:line="360" w:lineRule="auto"/>
        <w:jc w:val="both"/>
      </w:pPr>
      <w:r>
        <w:t>Biochemistry as a discipline is required in food Industry</w:t>
      </w:r>
      <w:r w:rsidR="00C90EB5">
        <w:t>. True or false?</w:t>
      </w:r>
    </w:p>
    <w:p w:rsidR="008831A0" w:rsidRPr="008831A0" w:rsidRDefault="008831A0" w:rsidP="008831A0">
      <w:pPr>
        <w:pStyle w:val="Default"/>
        <w:spacing w:after="49" w:line="360" w:lineRule="auto"/>
        <w:ind w:left="720"/>
        <w:jc w:val="both"/>
      </w:pPr>
    </w:p>
    <w:p w:rsidR="003E7FEE" w:rsidRDefault="003E7FEE" w:rsidP="000F707B">
      <w:pPr>
        <w:pStyle w:val="Default"/>
        <w:spacing w:after="49" w:line="360" w:lineRule="auto"/>
        <w:jc w:val="both"/>
        <w:rPr>
          <w:b/>
          <w:bCs/>
        </w:rPr>
      </w:pPr>
      <w:r>
        <w:rPr>
          <w:b/>
          <w:bCs/>
        </w:rPr>
        <w:t xml:space="preserve">1.1 </w:t>
      </w:r>
      <w:r w:rsidRPr="003E7FEE">
        <w:rPr>
          <w:b/>
          <w:bCs/>
        </w:rPr>
        <w:t>WHAT IS BIOCHEMISTRY</w:t>
      </w:r>
      <w:r>
        <w:rPr>
          <w:b/>
          <w:bCs/>
        </w:rPr>
        <w:t>?</w:t>
      </w:r>
    </w:p>
    <w:p w:rsidR="004B248D" w:rsidRPr="003E7FEE" w:rsidRDefault="002D3A0E" w:rsidP="000F707B">
      <w:pPr>
        <w:pStyle w:val="Default"/>
        <w:numPr>
          <w:ilvl w:val="0"/>
          <w:numId w:val="3"/>
        </w:numPr>
        <w:spacing w:after="49" w:line="360" w:lineRule="auto"/>
        <w:jc w:val="both"/>
      </w:pPr>
      <w:r w:rsidRPr="003E7FEE">
        <w:t>Branch</w:t>
      </w:r>
      <w:r w:rsidR="003E7FEE">
        <w:t xml:space="preserve"> of Science concerned with the chemical and physico</w:t>
      </w:r>
      <w:r w:rsidRPr="003E7FEE">
        <w:t>chemical processes and substances which occur within living organisms.</w:t>
      </w:r>
    </w:p>
    <w:p w:rsidR="004B248D" w:rsidRPr="003E7FEE" w:rsidRDefault="002D3A0E" w:rsidP="000F707B">
      <w:pPr>
        <w:pStyle w:val="Default"/>
        <w:numPr>
          <w:ilvl w:val="0"/>
          <w:numId w:val="3"/>
        </w:numPr>
        <w:spacing w:after="49" w:line="360" w:lineRule="auto"/>
        <w:jc w:val="both"/>
      </w:pPr>
      <w:r w:rsidRPr="003E7FEE">
        <w:t>The Science dealing with the chemistry of living matter.</w:t>
      </w:r>
    </w:p>
    <w:p w:rsidR="004B248D" w:rsidRPr="003E7FEE" w:rsidRDefault="002D3A0E" w:rsidP="000F707B">
      <w:pPr>
        <w:pStyle w:val="Default"/>
        <w:numPr>
          <w:ilvl w:val="0"/>
          <w:numId w:val="3"/>
        </w:numPr>
        <w:spacing w:after="49" w:line="360" w:lineRule="auto"/>
        <w:jc w:val="both"/>
      </w:pPr>
      <w:r w:rsidRPr="003E7FEE">
        <w:t>Chemistry that deals with the chemical compounds and process occurring in organisms.</w:t>
      </w:r>
    </w:p>
    <w:p w:rsidR="004B248D" w:rsidRPr="003E7FEE" w:rsidRDefault="002D3A0E" w:rsidP="000F707B">
      <w:pPr>
        <w:pStyle w:val="Default"/>
        <w:numPr>
          <w:ilvl w:val="0"/>
          <w:numId w:val="3"/>
        </w:numPr>
        <w:spacing w:after="49" w:line="360" w:lineRule="auto"/>
        <w:jc w:val="both"/>
      </w:pPr>
      <w:r w:rsidRPr="003E7FEE">
        <w:t xml:space="preserve">The study </w:t>
      </w:r>
      <w:r w:rsidR="003E7FEE">
        <w:t xml:space="preserve">of chemical process within and relating </w:t>
      </w:r>
      <w:r w:rsidRPr="003E7FEE">
        <w:t xml:space="preserve">to living organisms. </w:t>
      </w:r>
    </w:p>
    <w:p w:rsidR="004B248D" w:rsidRDefault="002D3A0E" w:rsidP="000F707B">
      <w:pPr>
        <w:pStyle w:val="Default"/>
        <w:numPr>
          <w:ilvl w:val="0"/>
          <w:numId w:val="3"/>
        </w:numPr>
        <w:spacing w:after="49" w:line="360" w:lineRule="auto"/>
        <w:jc w:val="both"/>
      </w:pPr>
      <w:r w:rsidRPr="003E7FEE">
        <w:t>The study of chemical processes occurring in living matter</w:t>
      </w:r>
      <w:r w:rsidR="003E7FEE">
        <w:t>.</w:t>
      </w:r>
    </w:p>
    <w:p w:rsidR="003E7FEE" w:rsidRDefault="003E7FEE" w:rsidP="000F707B">
      <w:pPr>
        <w:pStyle w:val="Default"/>
        <w:spacing w:after="49" w:line="360" w:lineRule="auto"/>
        <w:jc w:val="both"/>
      </w:pPr>
    </w:p>
    <w:p w:rsidR="003E7FEE" w:rsidRDefault="00857A32" w:rsidP="000F707B">
      <w:pPr>
        <w:pStyle w:val="Default"/>
        <w:spacing w:after="49" w:line="360" w:lineRule="auto"/>
        <w:jc w:val="both"/>
        <w:rPr>
          <w:b/>
          <w:bCs/>
        </w:rPr>
      </w:pPr>
      <w:r>
        <w:rPr>
          <w:b/>
          <w:bCs/>
        </w:rPr>
        <w:t xml:space="preserve">1.2 </w:t>
      </w:r>
      <w:r w:rsidR="003E7FEE" w:rsidRPr="003E7FEE">
        <w:rPr>
          <w:b/>
          <w:bCs/>
        </w:rPr>
        <w:t>PHILOS</w:t>
      </w:r>
      <w:r w:rsidR="003E7FEE">
        <w:rPr>
          <w:b/>
          <w:bCs/>
        </w:rPr>
        <w:t xml:space="preserve">OPHY, AIMS AND OBJECTIVES </w:t>
      </w:r>
      <w:r w:rsidR="003E7FEE" w:rsidRPr="003E7FEE">
        <w:rPr>
          <w:b/>
          <w:bCs/>
        </w:rPr>
        <w:t>OF B.SC BIOCHEMISTRY DEGREE PROGRAMME</w:t>
      </w:r>
    </w:p>
    <w:p w:rsidR="004B248D" w:rsidRPr="003E7FEE" w:rsidRDefault="002D3A0E" w:rsidP="000F707B">
      <w:pPr>
        <w:pStyle w:val="Default"/>
        <w:numPr>
          <w:ilvl w:val="0"/>
          <w:numId w:val="4"/>
        </w:numPr>
        <w:spacing w:after="49" w:line="360" w:lineRule="auto"/>
        <w:jc w:val="both"/>
      </w:pPr>
      <w:r w:rsidRPr="003E7FEE">
        <w:t>To provide students with a broad and balanced foundation of biochemical knowledge and practical skills.</w:t>
      </w:r>
    </w:p>
    <w:p w:rsidR="004B248D" w:rsidRPr="003E7FEE" w:rsidRDefault="002D3A0E" w:rsidP="000F707B">
      <w:pPr>
        <w:pStyle w:val="Default"/>
        <w:numPr>
          <w:ilvl w:val="0"/>
          <w:numId w:val="4"/>
        </w:numPr>
        <w:spacing w:after="49" w:line="360" w:lineRule="auto"/>
        <w:jc w:val="both"/>
      </w:pPr>
      <w:r w:rsidRPr="003E7FEE">
        <w:t>To develop in students the ability to apply knowledge and skills to solving theoretical and practical problems in biochemistry.</w:t>
      </w:r>
    </w:p>
    <w:p w:rsidR="004B248D" w:rsidRDefault="002D3A0E" w:rsidP="000F707B">
      <w:pPr>
        <w:pStyle w:val="Default"/>
        <w:numPr>
          <w:ilvl w:val="0"/>
          <w:numId w:val="4"/>
        </w:numPr>
        <w:spacing w:after="49" w:line="360" w:lineRule="auto"/>
        <w:jc w:val="both"/>
      </w:pPr>
      <w:r w:rsidRPr="003E7FEE">
        <w:t>To develop in students a range of transferable skills that are of value in biochemical and non</w:t>
      </w:r>
      <w:r w:rsidR="003E7FEE">
        <w:t>-</w:t>
      </w:r>
      <w:r w:rsidRPr="003E7FEE">
        <w:t xml:space="preserve"> biochemical employment.</w:t>
      </w:r>
    </w:p>
    <w:p w:rsidR="004B248D" w:rsidRPr="003E7FEE" w:rsidRDefault="002D3A0E" w:rsidP="000F707B">
      <w:pPr>
        <w:pStyle w:val="Default"/>
        <w:numPr>
          <w:ilvl w:val="0"/>
          <w:numId w:val="4"/>
        </w:numPr>
        <w:spacing w:after="49" w:line="360" w:lineRule="auto"/>
        <w:jc w:val="both"/>
      </w:pPr>
      <w:r w:rsidRPr="003E7FEE">
        <w:lastRenderedPageBreak/>
        <w:t>To provide students with knowledge and skills base from which they can proceed to further studies in specialized areas of biochemistry or multi-disciplinary areas involving biochemistry.</w:t>
      </w:r>
    </w:p>
    <w:p w:rsidR="004B248D" w:rsidRPr="003E7FEE" w:rsidRDefault="002D3A0E" w:rsidP="000F707B">
      <w:pPr>
        <w:pStyle w:val="Default"/>
        <w:numPr>
          <w:ilvl w:val="0"/>
          <w:numId w:val="4"/>
        </w:numPr>
        <w:spacing w:after="49" w:line="360" w:lineRule="auto"/>
        <w:jc w:val="both"/>
      </w:pPr>
      <w:r w:rsidRPr="003E7FEE">
        <w:t xml:space="preserve">To provide through training and orientation, an appreciation of the </w:t>
      </w:r>
      <w:proofErr w:type="spellStart"/>
      <w:r w:rsidRPr="003E7FEE">
        <w:t>solutory</w:t>
      </w:r>
      <w:proofErr w:type="spellEnd"/>
      <w:r w:rsidRPr="003E7FEE">
        <w:t xml:space="preserve"> rewards of inter and multi-disciplinary approach to the solution of complex life problems.</w:t>
      </w:r>
    </w:p>
    <w:p w:rsidR="004B248D" w:rsidRPr="003E7FEE" w:rsidRDefault="002D3A0E" w:rsidP="000F707B">
      <w:pPr>
        <w:pStyle w:val="Default"/>
        <w:numPr>
          <w:ilvl w:val="0"/>
          <w:numId w:val="4"/>
        </w:numPr>
        <w:spacing w:after="49" w:line="360" w:lineRule="auto"/>
        <w:jc w:val="both"/>
      </w:pPr>
      <w:r w:rsidRPr="003E7FEE">
        <w:t>To generate in students an appreciation of the importance of biochemistry in industrial, economic, environmental, technological and social development.</w:t>
      </w:r>
    </w:p>
    <w:p w:rsidR="004B248D" w:rsidRPr="003E7FEE" w:rsidRDefault="002D3A0E" w:rsidP="000F707B">
      <w:pPr>
        <w:pStyle w:val="Default"/>
        <w:numPr>
          <w:ilvl w:val="0"/>
          <w:numId w:val="4"/>
        </w:numPr>
        <w:spacing w:after="49" w:line="360" w:lineRule="auto"/>
        <w:jc w:val="both"/>
      </w:pPr>
      <w:r w:rsidRPr="003E7FEE">
        <w:t>To instill in students a sense enthusiasm for biochemistry an appreciation of its application in different contexts and to involve them in an intellectually stimulating and satisfying experience of learning and studying.</w:t>
      </w:r>
    </w:p>
    <w:p w:rsidR="003E7FEE" w:rsidRDefault="003E7FEE" w:rsidP="000F707B">
      <w:pPr>
        <w:pStyle w:val="Default"/>
        <w:spacing w:after="49" w:line="360" w:lineRule="auto"/>
        <w:jc w:val="both"/>
        <w:rPr>
          <w:b/>
          <w:bCs/>
        </w:rPr>
      </w:pPr>
      <w:r w:rsidRPr="003E7FEE">
        <w:rPr>
          <w:b/>
          <w:bCs/>
        </w:rPr>
        <w:t>During degree training, stude</w:t>
      </w:r>
      <w:r>
        <w:rPr>
          <w:b/>
          <w:bCs/>
        </w:rPr>
        <w:t>nts develop specific skills which include:</w:t>
      </w:r>
    </w:p>
    <w:p w:rsidR="004B248D" w:rsidRPr="003E7FEE" w:rsidRDefault="002D3A0E" w:rsidP="00F65396">
      <w:pPr>
        <w:pStyle w:val="Default"/>
        <w:numPr>
          <w:ilvl w:val="0"/>
          <w:numId w:val="5"/>
        </w:numPr>
        <w:spacing w:after="49"/>
        <w:jc w:val="both"/>
      </w:pPr>
      <w:r w:rsidRPr="003E7FEE">
        <w:t>A full and critical understanding of relevant texts.</w:t>
      </w:r>
    </w:p>
    <w:p w:rsidR="004B248D" w:rsidRPr="003E7FEE" w:rsidRDefault="002D3A0E" w:rsidP="00F65396">
      <w:pPr>
        <w:pStyle w:val="Default"/>
        <w:numPr>
          <w:ilvl w:val="0"/>
          <w:numId w:val="5"/>
        </w:numPr>
        <w:spacing w:after="49"/>
        <w:jc w:val="both"/>
      </w:pPr>
      <w:r w:rsidRPr="003E7FEE">
        <w:t xml:space="preserve">The ability to assemble an argument and engage in debate. </w:t>
      </w:r>
    </w:p>
    <w:p w:rsidR="004B248D" w:rsidRPr="003E7FEE" w:rsidRDefault="002D3A0E" w:rsidP="00F65396">
      <w:pPr>
        <w:pStyle w:val="Default"/>
        <w:numPr>
          <w:ilvl w:val="0"/>
          <w:numId w:val="5"/>
        </w:numPr>
        <w:spacing w:after="49"/>
        <w:jc w:val="both"/>
      </w:pPr>
      <w:r w:rsidRPr="003E7FEE">
        <w:t>Critical and analytical skills.</w:t>
      </w:r>
    </w:p>
    <w:p w:rsidR="004B248D" w:rsidRDefault="002D3A0E" w:rsidP="00F65396">
      <w:pPr>
        <w:pStyle w:val="Default"/>
        <w:numPr>
          <w:ilvl w:val="0"/>
          <w:numId w:val="5"/>
        </w:numPr>
        <w:spacing w:after="49"/>
        <w:jc w:val="both"/>
      </w:pPr>
      <w:r w:rsidRPr="003E7FEE">
        <w:t>Independent thinking and problem solving.</w:t>
      </w:r>
    </w:p>
    <w:p w:rsidR="004B248D" w:rsidRPr="003E7FEE" w:rsidRDefault="002D3A0E" w:rsidP="00F65396">
      <w:pPr>
        <w:pStyle w:val="Default"/>
        <w:numPr>
          <w:ilvl w:val="0"/>
          <w:numId w:val="5"/>
        </w:numPr>
        <w:spacing w:after="49"/>
        <w:jc w:val="both"/>
      </w:pPr>
      <w:r w:rsidRPr="003E7FEE">
        <w:t>Practical skills, team work, communication, presentation and IT skill.</w:t>
      </w:r>
    </w:p>
    <w:p w:rsidR="004B248D" w:rsidRPr="003E7FEE" w:rsidRDefault="003E7FEE" w:rsidP="00F65396">
      <w:pPr>
        <w:pStyle w:val="Default"/>
        <w:numPr>
          <w:ilvl w:val="0"/>
          <w:numId w:val="5"/>
        </w:numPr>
        <w:spacing w:after="49"/>
        <w:jc w:val="both"/>
      </w:pPr>
      <w:r w:rsidRPr="003E7FEE">
        <w:t>Self-management</w:t>
      </w:r>
      <w:r w:rsidR="002D3A0E" w:rsidRPr="003E7FEE">
        <w:t xml:space="preserve"> and the capacity to lead your own Professorial development.</w:t>
      </w:r>
    </w:p>
    <w:p w:rsidR="004B248D" w:rsidRPr="003E7FEE" w:rsidRDefault="002D3A0E" w:rsidP="00F65396">
      <w:pPr>
        <w:pStyle w:val="Default"/>
        <w:numPr>
          <w:ilvl w:val="0"/>
          <w:numId w:val="5"/>
        </w:numPr>
        <w:spacing w:after="49"/>
        <w:jc w:val="both"/>
      </w:pPr>
      <w:r w:rsidRPr="003E7FEE">
        <w:t xml:space="preserve">Enablement for further study to </w:t>
      </w:r>
      <w:proofErr w:type="spellStart"/>
      <w:proofErr w:type="gramStart"/>
      <w:r w:rsidRPr="003E7FEE">
        <w:t>M.Sc</w:t>
      </w:r>
      <w:proofErr w:type="spellEnd"/>
      <w:proofErr w:type="gramEnd"/>
      <w:r w:rsidRPr="003E7FEE">
        <w:t xml:space="preserve">, </w:t>
      </w:r>
      <w:proofErr w:type="spellStart"/>
      <w:r w:rsidRPr="003E7FEE">
        <w:t>M.Phil</w:t>
      </w:r>
      <w:proofErr w:type="spellEnd"/>
      <w:r w:rsidRPr="003E7FEE">
        <w:t xml:space="preserve"> and </w:t>
      </w:r>
      <w:proofErr w:type="spellStart"/>
      <w:r w:rsidRPr="003E7FEE">
        <w:t>Ph.D</w:t>
      </w:r>
      <w:proofErr w:type="spellEnd"/>
      <w:r w:rsidRPr="003E7FEE">
        <w:t xml:space="preserve"> degree </w:t>
      </w:r>
      <w:proofErr w:type="spellStart"/>
      <w:r w:rsidRPr="003E7FEE">
        <w:t>programmes</w:t>
      </w:r>
      <w:proofErr w:type="spellEnd"/>
      <w:r w:rsidRPr="003E7FEE">
        <w:t>.</w:t>
      </w:r>
    </w:p>
    <w:p w:rsidR="004B248D" w:rsidRPr="003E7FEE" w:rsidRDefault="002D3A0E" w:rsidP="00F65396">
      <w:pPr>
        <w:pStyle w:val="Default"/>
        <w:numPr>
          <w:ilvl w:val="0"/>
          <w:numId w:val="5"/>
        </w:numPr>
        <w:spacing w:after="49"/>
        <w:jc w:val="both"/>
      </w:pPr>
      <w:r w:rsidRPr="003E7FEE">
        <w:t>Laboratory based work, Final research project and industrial placement (SIWES) prepare students for a Research or Technical Position.</w:t>
      </w:r>
    </w:p>
    <w:p w:rsidR="003E7FEE" w:rsidRDefault="003E7FEE" w:rsidP="000F707B">
      <w:pPr>
        <w:pStyle w:val="Default"/>
        <w:spacing w:after="49"/>
        <w:jc w:val="both"/>
      </w:pPr>
    </w:p>
    <w:p w:rsidR="00857A32" w:rsidRDefault="00857A32" w:rsidP="000F707B">
      <w:pPr>
        <w:pStyle w:val="Default"/>
        <w:spacing w:after="49"/>
        <w:jc w:val="both"/>
        <w:rPr>
          <w:b/>
          <w:bCs/>
        </w:rPr>
      </w:pPr>
      <w:r>
        <w:rPr>
          <w:b/>
          <w:bCs/>
        </w:rPr>
        <w:t xml:space="preserve">1.3 </w:t>
      </w:r>
      <w:r w:rsidR="003E7FEE" w:rsidRPr="003E7FEE">
        <w:rPr>
          <w:rFonts w:hint="cs"/>
          <w:b/>
          <w:bCs/>
        </w:rPr>
        <w:t>SCOPE AND DIFFERENT AREAS OF BIOCHEMISTRY</w:t>
      </w:r>
    </w:p>
    <w:p w:rsidR="00857A32" w:rsidRPr="00857A32" w:rsidRDefault="00857A32" w:rsidP="000F707B">
      <w:pPr>
        <w:pStyle w:val="Default"/>
        <w:spacing w:after="49"/>
        <w:jc w:val="both"/>
        <w:rPr>
          <w:b/>
          <w:bCs/>
        </w:rPr>
      </w:pPr>
    </w:p>
    <w:p w:rsidR="004B248D" w:rsidRPr="00857A32" w:rsidRDefault="002D3A0E" w:rsidP="00F65396">
      <w:pPr>
        <w:pStyle w:val="Default"/>
        <w:numPr>
          <w:ilvl w:val="0"/>
          <w:numId w:val="6"/>
        </w:numPr>
        <w:spacing w:after="49" w:line="360" w:lineRule="auto"/>
        <w:jc w:val="both"/>
      </w:pPr>
      <w:r w:rsidRPr="00857A32">
        <w:t>To understand the functionality of living tissues, cells, organs and the entire living system.</w:t>
      </w:r>
    </w:p>
    <w:p w:rsidR="004B248D" w:rsidRDefault="002D3A0E" w:rsidP="00F65396">
      <w:pPr>
        <w:pStyle w:val="Default"/>
        <w:numPr>
          <w:ilvl w:val="0"/>
          <w:numId w:val="6"/>
        </w:numPr>
        <w:spacing w:after="49" w:line="360" w:lineRule="auto"/>
        <w:jc w:val="both"/>
      </w:pPr>
      <w:r w:rsidRPr="00857A32">
        <w:t>It deals with chemistry of life.</w:t>
      </w:r>
    </w:p>
    <w:p w:rsidR="00857A32" w:rsidRPr="00857A32" w:rsidRDefault="00857A32" w:rsidP="000F707B">
      <w:pPr>
        <w:pStyle w:val="Default"/>
        <w:spacing w:after="49" w:line="360" w:lineRule="auto"/>
        <w:ind w:left="360"/>
        <w:jc w:val="both"/>
      </w:pPr>
      <w:r w:rsidRPr="00857A32">
        <w:rPr>
          <w:b/>
          <w:bCs/>
        </w:rPr>
        <w:t>Various areas, namely</w:t>
      </w:r>
      <w:r>
        <w:rPr>
          <w:b/>
          <w:bCs/>
        </w:rPr>
        <w:t>:</w:t>
      </w:r>
    </w:p>
    <w:p w:rsidR="004B248D" w:rsidRPr="00857A32" w:rsidRDefault="002D3A0E" w:rsidP="00F65396">
      <w:pPr>
        <w:pStyle w:val="Default"/>
        <w:numPr>
          <w:ilvl w:val="0"/>
          <w:numId w:val="7"/>
        </w:numPr>
        <w:spacing w:after="49" w:line="360" w:lineRule="auto"/>
        <w:jc w:val="both"/>
      </w:pPr>
      <w:r w:rsidRPr="00857A32">
        <w:t>Chemistry and metabolism of carbohydrates.</w:t>
      </w:r>
    </w:p>
    <w:p w:rsidR="004B248D" w:rsidRPr="00857A32" w:rsidRDefault="002D3A0E" w:rsidP="00F65396">
      <w:pPr>
        <w:pStyle w:val="Default"/>
        <w:numPr>
          <w:ilvl w:val="0"/>
          <w:numId w:val="7"/>
        </w:numPr>
        <w:spacing w:after="49" w:line="360" w:lineRule="auto"/>
        <w:jc w:val="both"/>
      </w:pPr>
      <w:r w:rsidRPr="00857A32">
        <w:t>Chemistry and metabolism of lipids (fat).</w:t>
      </w:r>
    </w:p>
    <w:p w:rsidR="004B248D" w:rsidRPr="00857A32" w:rsidRDefault="002D3A0E" w:rsidP="00F65396">
      <w:pPr>
        <w:pStyle w:val="Default"/>
        <w:numPr>
          <w:ilvl w:val="0"/>
          <w:numId w:val="7"/>
        </w:numPr>
        <w:spacing w:after="49" w:line="360" w:lineRule="auto"/>
        <w:jc w:val="both"/>
      </w:pPr>
      <w:r w:rsidRPr="00857A32">
        <w:t>Chemistry and metabolism of proteins (amino acids).</w:t>
      </w:r>
    </w:p>
    <w:p w:rsidR="004B248D" w:rsidRPr="00857A32" w:rsidRDefault="002D3A0E" w:rsidP="00F65396">
      <w:pPr>
        <w:pStyle w:val="Default"/>
        <w:numPr>
          <w:ilvl w:val="0"/>
          <w:numId w:val="7"/>
        </w:numPr>
        <w:spacing w:after="49" w:line="360" w:lineRule="auto"/>
        <w:jc w:val="both"/>
      </w:pPr>
      <w:r w:rsidRPr="00857A32">
        <w:t>Chemistry and metabolism of nucleic acids.</w:t>
      </w:r>
    </w:p>
    <w:p w:rsidR="004B248D" w:rsidRPr="00857A32" w:rsidRDefault="002D3A0E" w:rsidP="00F65396">
      <w:pPr>
        <w:pStyle w:val="Default"/>
        <w:numPr>
          <w:ilvl w:val="0"/>
          <w:numId w:val="7"/>
        </w:numPr>
        <w:spacing w:after="49" w:line="360" w:lineRule="auto"/>
        <w:jc w:val="both"/>
      </w:pPr>
      <w:r w:rsidRPr="00857A32">
        <w:t>Bioenergetics.</w:t>
      </w:r>
    </w:p>
    <w:p w:rsidR="004B248D" w:rsidRPr="00857A32" w:rsidRDefault="002D3A0E" w:rsidP="00F65396">
      <w:pPr>
        <w:pStyle w:val="Default"/>
        <w:numPr>
          <w:ilvl w:val="0"/>
          <w:numId w:val="7"/>
        </w:numPr>
        <w:spacing w:after="49" w:line="360" w:lineRule="auto"/>
        <w:jc w:val="both"/>
      </w:pPr>
      <w:r w:rsidRPr="00857A32">
        <w:t>Biosynthesis of macromolecules.</w:t>
      </w:r>
    </w:p>
    <w:p w:rsidR="004B248D" w:rsidRPr="00857A32" w:rsidRDefault="002D3A0E" w:rsidP="00F65396">
      <w:pPr>
        <w:pStyle w:val="Default"/>
        <w:numPr>
          <w:ilvl w:val="0"/>
          <w:numId w:val="7"/>
        </w:numPr>
        <w:spacing w:after="49" w:line="360" w:lineRule="auto"/>
        <w:jc w:val="both"/>
      </w:pPr>
      <w:r w:rsidRPr="00857A32">
        <w:t>Membrane biochemistry.</w:t>
      </w:r>
    </w:p>
    <w:p w:rsidR="004B248D" w:rsidRDefault="002D3A0E" w:rsidP="00F65396">
      <w:pPr>
        <w:pStyle w:val="Default"/>
        <w:numPr>
          <w:ilvl w:val="0"/>
          <w:numId w:val="7"/>
        </w:numPr>
        <w:spacing w:after="49" w:line="360" w:lineRule="auto"/>
        <w:jc w:val="both"/>
      </w:pPr>
      <w:r w:rsidRPr="00857A32">
        <w:lastRenderedPageBreak/>
        <w:t>Bioinorganic chemistry.</w:t>
      </w:r>
    </w:p>
    <w:p w:rsidR="004B248D" w:rsidRPr="00857A32" w:rsidRDefault="002D3A0E" w:rsidP="00F65396">
      <w:pPr>
        <w:pStyle w:val="Default"/>
        <w:numPr>
          <w:ilvl w:val="0"/>
          <w:numId w:val="7"/>
        </w:numPr>
        <w:spacing w:after="49" w:line="360" w:lineRule="auto"/>
        <w:jc w:val="both"/>
      </w:pPr>
      <w:r w:rsidRPr="00857A32">
        <w:t>Food and nutritional Biochemistry</w:t>
      </w:r>
    </w:p>
    <w:p w:rsidR="004B248D" w:rsidRPr="00857A32" w:rsidRDefault="002D3A0E" w:rsidP="00F65396">
      <w:pPr>
        <w:pStyle w:val="Default"/>
        <w:numPr>
          <w:ilvl w:val="0"/>
          <w:numId w:val="7"/>
        </w:numPr>
        <w:spacing w:after="49" w:line="360" w:lineRule="auto"/>
        <w:jc w:val="both"/>
      </w:pPr>
      <w:r w:rsidRPr="00857A32">
        <w:t>Special Topics in Biochemistry.</w:t>
      </w:r>
    </w:p>
    <w:p w:rsidR="004B248D" w:rsidRPr="00857A32" w:rsidRDefault="002D3A0E" w:rsidP="00F65396">
      <w:pPr>
        <w:pStyle w:val="Default"/>
        <w:numPr>
          <w:ilvl w:val="0"/>
          <w:numId w:val="7"/>
        </w:numPr>
        <w:spacing w:after="49" w:line="360" w:lineRule="auto"/>
        <w:jc w:val="both"/>
      </w:pPr>
      <w:r w:rsidRPr="00857A32">
        <w:t>Microbial Genetics/Molecular Biology.</w:t>
      </w:r>
    </w:p>
    <w:p w:rsidR="004B248D" w:rsidRPr="00857A32" w:rsidRDefault="002D3A0E" w:rsidP="00F65396">
      <w:pPr>
        <w:pStyle w:val="Default"/>
        <w:numPr>
          <w:ilvl w:val="0"/>
          <w:numId w:val="7"/>
        </w:numPr>
        <w:spacing w:after="49" w:line="360" w:lineRule="auto"/>
        <w:jc w:val="both"/>
      </w:pPr>
      <w:r w:rsidRPr="00857A32">
        <w:t>Seminar in Biochemistry</w:t>
      </w:r>
    </w:p>
    <w:p w:rsidR="004B248D" w:rsidRPr="00857A32" w:rsidRDefault="002D3A0E" w:rsidP="00F65396">
      <w:pPr>
        <w:pStyle w:val="Default"/>
        <w:numPr>
          <w:ilvl w:val="0"/>
          <w:numId w:val="7"/>
        </w:numPr>
        <w:spacing w:after="49" w:line="360" w:lineRule="auto"/>
        <w:jc w:val="both"/>
      </w:pPr>
      <w:r w:rsidRPr="00857A32">
        <w:t>Enzymology</w:t>
      </w:r>
    </w:p>
    <w:p w:rsidR="004B248D" w:rsidRPr="00857A32" w:rsidRDefault="002D3A0E" w:rsidP="00F65396">
      <w:pPr>
        <w:pStyle w:val="Default"/>
        <w:numPr>
          <w:ilvl w:val="0"/>
          <w:numId w:val="7"/>
        </w:numPr>
        <w:spacing w:after="49" w:line="360" w:lineRule="auto"/>
        <w:jc w:val="both"/>
      </w:pPr>
      <w:r w:rsidRPr="00857A32">
        <w:t>Biochemical Reasoning</w:t>
      </w:r>
    </w:p>
    <w:p w:rsidR="004B248D" w:rsidRPr="00857A32" w:rsidRDefault="002D3A0E" w:rsidP="00F65396">
      <w:pPr>
        <w:pStyle w:val="Default"/>
        <w:numPr>
          <w:ilvl w:val="0"/>
          <w:numId w:val="7"/>
        </w:numPr>
        <w:spacing w:after="49" w:line="360" w:lineRule="auto"/>
        <w:jc w:val="both"/>
      </w:pPr>
      <w:r w:rsidRPr="00857A32">
        <w:t>Tissue and organ Biochemistry</w:t>
      </w:r>
    </w:p>
    <w:p w:rsidR="004B248D" w:rsidRPr="00857A32" w:rsidRDefault="002D3A0E" w:rsidP="00F65396">
      <w:pPr>
        <w:pStyle w:val="Default"/>
        <w:numPr>
          <w:ilvl w:val="0"/>
          <w:numId w:val="7"/>
        </w:numPr>
        <w:spacing w:after="49" w:line="360" w:lineRule="auto"/>
        <w:jc w:val="both"/>
      </w:pPr>
      <w:r w:rsidRPr="00857A32">
        <w:t>Advanced Biochemical Methods</w:t>
      </w:r>
    </w:p>
    <w:p w:rsidR="004B248D" w:rsidRPr="00857A32" w:rsidRDefault="002D3A0E" w:rsidP="00F65396">
      <w:pPr>
        <w:pStyle w:val="Default"/>
        <w:numPr>
          <w:ilvl w:val="0"/>
          <w:numId w:val="7"/>
        </w:numPr>
        <w:spacing w:after="49" w:line="360" w:lineRule="auto"/>
        <w:jc w:val="both"/>
      </w:pPr>
      <w:r w:rsidRPr="00857A32">
        <w:t>Biotechnology &amp; Genetic Engineering</w:t>
      </w:r>
    </w:p>
    <w:p w:rsidR="004B248D" w:rsidRPr="00857A32" w:rsidRDefault="002D3A0E" w:rsidP="00F65396">
      <w:pPr>
        <w:pStyle w:val="Default"/>
        <w:numPr>
          <w:ilvl w:val="0"/>
          <w:numId w:val="7"/>
        </w:numPr>
        <w:spacing w:after="49" w:line="360" w:lineRule="auto"/>
        <w:jc w:val="both"/>
      </w:pPr>
      <w:r w:rsidRPr="00857A32">
        <w:t>Research Projects</w:t>
      </w:r>
    </w:p>
    <w:p w:rsidR="004B248D" w:rsidRPr="00857A32" w:rsidRDefault="002D3A0E" w:rsidP="00F65396">
      <w:pPr>
        <w:pStyle w:val="Default"/>
        <w:numPr>
          <w:ilvl w:val="0"/>
          <w:numId w:val="7"/>
        </w:numPr>
        <w:spacing w:after="49" w:line="360" w:lineRule="auto"/>
        <w:jc w:val="both"/>
      </w:pPr>
      <w:r w:rsidRPr="00857A32">
        <w:t>Metabolic Regulations.</w:t>
      </w:r>
    </w:p>
    <w:p w:rsidR="004B248D" w:rsidRPr="00857A32" w:rsidRDefault="002D3A0E" w:rsidP="00F65396">
      <w:pPr>
        <w:pStyle w:val="Default"/>
        <w:numPr>
          <w:ilvl w:val="0"/>
          <w:numId w:val="7"/>
        </w:numPr>
        <w:spacing w:after="49" w:line="360" w:lineRule="auto"/>
        <w:jc w:val="both"/>
      </w:pPr>
      <w:r w:rsidRPr="00857A32">
        <w:t>Student Industrial Work Experience</w:t>
      </w:r>
    </w:p>
    <w:p w:rsidR="004B248D" w:rsidRPr="00857A32" w:rsidRDefault="002D3A0E" w:rsidP="00F65396">
      <w:pPr>
        <w:pStyle w:val="Default"/>
        <w:numPr>
          <w:ilvl w:val="0"/>
          <w:numId w:val="7"/>
        </w:numPr>
        <w:spacing w:after="49" w:line="360" w:lineRule="auto"/>
        <w:jc w:val="both"/>
      </w:pPr>
      <w:r w:rsidRPr="00857A32">
        <w:t>Plant Biochemistry</w:t>
      </w:r>
    </w:p>
    <w:p w:rsidR="004B248D" w:rsidRPr="00857A32" w:rsidRDefault="002D3A0E" w:rsidP="00F65396">
      <w:pPr>
        <w:pStyle w:val="Default"/>
        <w:numPr>
          <w:ilvl w:val="0"/>
          <w:numId w:val="7"/>
        </w:numPr>
        <w:spacing w:after="49" w:line="360" w:lineRule="auto"/>
        <w:jc w:val="both"/>
      </w:pPr>
      <w:r w:rsidRPr="00857A32">
        <w:t>Entrepreneurial Skills.</w:t>
      </w:r>
    </w:p>
    <w:p w:rsidR="004B248D" w:rsidRPr="00857A32" w:rsidRDefault="002D3A0E" w:rsidP="00F65396">
      <w:pPr>
        <w:pStyle w:val="Default"/>
        <w:numPr>
          <w:ilvl w:val="0"/>
          <w:numId w:val="7"/>
        </w:numPr>
        <w:spacing w:after="49" w:line="360" w:lineRule="auto"/>
        <w:jc w:val="both"/>
      </w:pPr>
      <w:r w:rsidRPr="00857A32">
        <w:t>Hormones</w:t>
      </w:r>
    </w:p>
    <w:p w:rsidR="004B248D" w:rsidRPr="00857A32" w:rsidRDefault="002D3A0E" w:rsidP="00F65396">
      <w:pPr>
        <w:pStyle w:val="Default"/>
        <w:numPr>
          <w:ilvl w:val="0"/>
          <w:numId w:val="7"/>
        </w:numPr>
        <w:spacing w:after="49" w:line="360" w:lineRule="auto"/>
        <w:jc w:val="both"/>
      </w:pPr>
      <w:r w:rsidRPr="00857A32">
        <w:t>Clinical Biochemistry</w:t>
      </w:r>
    </w:p>
    <w:p w:rsidR="004B248D" w:rsidRPr="00857A32" w:rsidRDefault="002D3A0E" w:rsidP="00F65396">
      <w:pPr>
        <w:pStyle w:val="Default"/>
        <w:numPr>
          <w:ilvl w:val="0"/>
          <w:numId w:val="7"/>
        </w:numPr>
        <w:spacing w:after="49" w:line="360" w:lineRule="auto"/>
        <w:jc w:val="both"/>
      </w:pPr>
      <w:r w:rsidRPr="00857A32">
        <w:t>Immunology</w:t>
      </w:r>
    </w:p>
    <w:p w:rsidR="004B248D" w:rsidRPr="00857A32" w:rsidRDefault="002D3A0E" w:rsidP="00F65396">
      <w:pPr>
        <w:pStyle w:val="Default"/>
        <w:numPr>
          <w:ilvl w:val="0"/>
          <w:numId w:val="7"/>
        </w:numPr>
        <w:spacing w:after="49" w:line="360" w:lineRule="auto"/>
        <w:jc w:val="both"/>
      </w:pPr>
      <w:r w:rsidRPr="00857A32">
        <w:t>Industrial Biochemistry</w:t>
      </w:r>
    </w:p>
    <w:p w:rsidR="004B248D" w:rsidRPr="00857A32" w:rsidRDefault="002D3A0E" w:rsidP="00F65396">
      <w:pPr>
        <w:pStyle w:val="Default"/>
        <w:numPr>
          <w:ilvl w:val="0"/>
          <w:numId w:val="7"/>
        </w:numPr>
        <w:spacing w:after="49" w:line="360" w:lineRule="auto"/>
        <w:jc w:val="both"/>
      </w:pPr>
      <w:r w:rsidRPr="00857A32">
        <w:t>Pharmaceutical Biochemistry</w:t>
      </w:r>
    </w:p>
    <w:p w:rsidR="004B248D" w:rsidRDefault="00857A32" w:rsidP="000F707B">
      <w:pPr>
        <w:pStyle w:val="Default"/>
        <w:spacing w:after="49" w:line="360" w:lineRule="auto"/>
        <w:jc w:val="both"/>
      </w:pPr>
      <w:r>
        <w:t>*</w:t>
      </w:r>
      <w:r w:rsidR="002D3A0E" w:rsidRPr="00857A32">
        <w:t xml:space="preserve">A biochemistry degree </w:t>
      </w:r>
      <w:proofErr w:type="gramStart"/>
      <w:r w:rsidR="002D3A0E" w:rsidRPr="00857A32">
        <w:t>opens up</w:t>
      </w:r>
      <w:proofErr w:type="gramEnd"/>
      <w:r w:rsidR="002D3A0E" w:rsidRPr="00857A32">
        <w:t xml:space="preserve"> a range of highly skilled careers that incorporate aspects of both Biology and Medicine.</w:t>
      </w:r>
    </w:p>
    <w:p w:rsidR="004B248D" w:rsidRPr="00857A32" w:rsidRDefault="00857A32" w:rsidP="000F707B">
      <w:pPr>
        <w:pStyle w:val="Default"/>
        <w:spacing w:after="49" w:line="360" w:lineRule="auto"/>
        <w:jc w:val="both"/>
      </w:pPr>
      <w:r>
        <w:rPr>
          <w:b/>
        </w:rPr>
        <w:t>J</w:t>
      </w:r>
      <w:r w:rsidRPr="00857A32">
        <w:rPr>
          <w:b/>
        </w:rPr>
        <w:t>obs</w:t>
      </w:r>
      <w:r>
        <w:rPr>
          <w:b/>
        </w:rPr>
        <w:t xml:space="preserve"> directly related to degree in B</w:t>
      </w:r>
      <w:r w:rsidRPr="00857A32">
        <w:rPr>
          <w:b/>
        </w:rPr>
        <w:t>iochemistry includes</w:t>
      </w:r>
      <w:r w:rsidR="002D3A0E" w:rsidRPr="00857A32">
        <w:t>:</w:t>
      </w:r>
    </w:p>
    <w:p w:rsidR="00857A32" w:rsidRDefault="00857A32" w:rsidP="00F65396">
      <w:pPr>
        <w:pStyle w:val="Default"/>
        <w:numPr>
          <w:ilvl w:val="0"/>
          <w:numId w:val="8"/>
        </w:numPr>
        <w:spacing w:after="49" w:line="360" w:lineRule="auto"/>
        <w:jc w:val="both"/>
        <w:sectPr w:rsidR="00857A32" w:rsidSect="004454CD">
          <w:headerReference w:type="even" r:id="rId23"/>
          <w:headerReference w:type="default" r:id="rId24"/>
          <w:footerReference w:type="even" r:id="rId25"/>
          <w:footerReference w:type="default" r:id="rId26"/>
          <w:headerReference w:type="first" r:id="rId27"/>
          <w:footerReference w:type="first" r:id="rId28"/>
          <w:pgSz w:w="11904" w:h="16838" w:code="9"/>
          <w:pgMar w:top="1440" w:right="1440" w:bottom="1440" w:left="1440" w:header="720" w:footer="720" w:gutter="0"/>
          <w:cols w:space="720"/>
          <w:docGrid w:linePitch="299"/>
        </w:sectPr>
      </w:pPr>
    </w:p>
    <w:p w:rsidR="004B248D" w:rsidRPr="00857A32" w:rsidRDefault="002D3A0E" w:rsidP="00F65396">
      <w:pPr>
        <w:pStyle w:val="Default"/>
        <w:numPr>
          <w:ilvl w:val="0"/>
          <w:numId w:val="8"/>
        </w:numPr>
        <w:spacing w:after="49" w:line="360" w:lineRule="auto"/>
        <w:jc w:val="both"/>
      </w:pPr>
      <w:r w:rsidRPr="00857A32">
        <w:t>Analytical Chemist</w:t>
      </w:r>
    </w:p>
    <w:p w:rsidR="004B248D" w:rsidRPr="00857A32" w:rsidRDefault="002D3A0E" w:rsidP="00F65396">
      <w:pPr>
        <w:pStyle w:val="Default"/>
        <w:numPr>
          <w:ilvl w:val="0"/>
          <w:numId w:val="8"/>
        </w:numPr>
        <w:spacing w:after="49" w:line="360" w:lineRule="auto"/>
        <w:jc w:val="both"/>
      </w:pPr>
      <w:r w:rsidRPr="00857A32">
        <w:t>Biomedical Scientist</w:t>
      </w:r>
    </w:p>
    <w:p w:rsidR="004B248D" w:rsidRPr="00857A32" w:rsidRDefault="002D3A0E" w:rsidP="00F65396">
      <w:pPr>
        <w:pStyle w:val="Default"/>
        <w:numPr>
          <w:ilvl w:val="0"/>
          <w:numId w:val="8"/>
        </w:numPr>
        <w:spacing w:after="49" w:line="360" w:lineRule="auto"/>
        <w:jc w:val="both"/>
      </w:pPr>
      <w:r w:rsidRPr="00857A32">
        <w:t>Clinical Research Associate</w:t>
      </w:r>
    </w:p>
    <w:p w:rsidR="004B248D" w:rsidRPr="00857A32" w:rsidRDefault="002D3A0E" w:rsidP="00F65396">
      <w:pPr>
        <w:pStyle w:val="Default"/>
        <w:numPr>
          <w:ilvl w:val="0"/>
          <w:numId w:val="8"/>
        </w:numPr>
        <w:spacing w:after="49" w:line="360" w:lineRule="auto"/>
        <w:jc w:val="both"/>
      </w:pPr>
      <w:r w:rsidRPr="00857A32">
        <w:t>Healthcare Scientist</w:t>
      </w:r>
    </w:p>
    <w:p w:rsidR="004B248D" w:rsidRPr="00857A32" w:rsidRDefault="002D3A0E" w:rsidP="00F65396">
      <w:pPr>
        <w:pStyle w:val="Default"/>
        <w:numPr>
          <w:ilvl w:val="0"/>
          <w:numId w:val="8"/>
        </w:numPr>
        <w:spacing w:after="49" w:line="360" w:lineRule="auto"/>
        <w:jc w:val="both"/>
      </w:pPr>
      <w:r w:rsidRPr="00857A32">
        <w:t>Clinical Biochemist</w:t>
      </w:r>
    </w:p>
    <w:p w:rsidR="004B248D" w:rsidRDefault="002D3A0E" w:rsidP="00F65396">
      <w:pPr>
        <w:pStyle w:val="Default"/>
        <w:numPr>
          <w:ilvl w:val="0"/>
          <w:numId w:val="8"/>
        </w:numPr>
        <w:spacing w:after="49" w:line="360" w:lineRule="auto"/>
        <w:jc w:val="both"/>
      </w:pPr>
      <w:r w:rsidRPr="00857A32">
        <w:t>Forensic Scientist</w:t>
      </w:r>
    </w:p>
    <w:p w:rsidR="004B248D" w:rsidRPr="00857A32" w:rsidRDefault="002D3A0E" w:rsidP="00F65396">
      <w:pPr>
        <w:pStyle w:val="Default"/>
        <w:numPr>
          <w:ilvl w:val="0"/>
          <w:numId w:val="8"/>
        </w:numPr>
        <w:spacing w:after="49" w:line="360" w:lineRule="auto"/>
        <w:jc w:val="both"/>
      </w:pPr>
      <w:r w:rsidRPr="00857A32">
        <w:t>Research Scientist</w:t>
      </w:r>
    </w:p>
    <w:p w:rsidR="004B248D" w:rsidRPr="00857A32" w:rsidRDefault="002D3A0E" w:rsidP="00F65396">
      <w:pPr>
        <w:pStyle w:val="Default"/>
        <w:numPr>
          <w:ilvl w:val="0"/>
          <w:numId w:val="8"/>
        </w:numPr>
        <w:spacing w:after="49" w:line="360" w:lineRule="auto"/>
        <w:jc w:val="both"/>
      </w:pPr>
      <w:r w:rsidRPr="00857A32">
        <w:t>Physician Associate</w:t>
      </w:r>
    </w:p>
    <w:p w:rsidR="004B248D" w:rsidRPr="00857A32" w:rsidRDefault="002D3A0E" w:rsidP="00F65396">
      <w:pPr>
        <w:pStyle w:val="Default"/>
        <w:numPr>
          <w:ilvl w:val="0"/>
          <w:numId w:val="8"/>
        </w:numPr>
        <w:spacing w:after="49" w:line="360" w:lineRule="auto"/>
        <w:jc w:val="both"/>
      </w:pPr>
      <w:r w:rsidRPr="00857A32">
        <w:t>Technologist</w:t>
      </w:r>
    </w:p>
    <w:p w:rsidR="004B248D" w:rsidRPr="00857A32" w:rsidRDefault="002D3A0E" w:rsidP="00F65396">
      <w:pPr>
        <w:pStyle w:val="Default"/>
        <w:numPr>
          <w:ilvl w:val="0"/>
          <w:numId w:val="8"/>
        </w:numPr>
        <w:spacing w:after="49" w:line="360" w:lineRule="auto"/>
        <w:jc w:val="both"/>
      </w:pPr>
      <w:r w:rsidRPr="00857A32">
        <w:t>Scientific Laboratory Technician</w:t>
      </w:r>
    </w:p>
    <w:p w:rsidR="004B248D" w:rsidRPr="00857A32" w:rsidRDefault="002D3A0E" w:rsidP="00F65396">
      <w:pPr>
        <w:pStyle w:val="Default"/>
        <w:numPr>
          <w:ilvl w:val="0"/>
          <w:numId w:val="8"/>
        </w:numPr>
        <w:spacing w:after="49" w:line="360" w:lineRule="auto"/>
        <w:jc w:val="both"/>
      </w:pPr>
      <w:r w:rsidRPr="00857A32">
        <w:t>Health and Safety Inspector</w:t>
      </w:r>
    </w:p>
    <w:p w:rsidR="004B248D" w:rsidRPr="00857A32" w:rsidRDefault="002D3A0E" w:rsidP="00F65396">
      <w:pPr>
        <w:pStyle w:val="Default"/>
        <w:numPr>
          <w:ilvl w:val="0"/>
          <w:numId w:val="8"/>
        </w:numPr>
        <w:spacing w:after="49" w:line="360" w:lineRule="auto"/>
        <w:jc w:val="both"/>
      </w:pPr>
      <w:r w:rsidRPr="00857A32">
        <w:t>Quality Manager</w:t>
      </w:r>
    </w:p>
    <w:p w:rsidR="00857A32" w:rsidRPr="00115D92" w:rsidRDefault="002D3A0E" w:rsidP="000F707B">
      <w:pPr>
        <w:pStyle w:val="Default"/>
        <w:numPr>
          <w:ilvl w:val="0"/>
          <w:numId w:val="8"/>
        </w:numPr>
        <w:spacing w:after="49" w:line="360" w:lineRule="auto"/>
        <w:jc w:val="both"/>
        <w:sectPr w:rsidR="00857A32" w:rsidRPr="00115D92" w:rsidSect="00857A32">
          <w:type w:val="continuous"/>
          <w:pgSz w:w="11904" w:h="16838" w:code="9"/>
          <w:pgMar w:top="1440" w:right="1440" w:bottom="1440" w:left="1440" w:header="720" w:footer="720" w:gutter="0"/>
          <w:cols w:num="2" w:space="720"/>
          <w:docGrid w:linePitch="299"/>
        </w:sectPr>
      </w:pPr>
      <w:r w:rsidRPr="00857A32">
        <w:t>Science Writer</w:t>
      </w:r>
    </w:p>
    <w:p w:rsidR="00857A32" w:rsidRDefault="00857A32" w:rsidP="000F707B">
      <w:pPr>
        <w:pStyle w:val="Default"/>
        <w:spacing w:after="49" w:line="360" w:lineRule="auto"/>
        <w:jc w:val="both"/>
        <w:rPr>
          <w:b/>
          <w:bCs/>
        </w:rPr>
      </w:pPr>
    </w:p>
    <w:p w:rsidR="00857A32" w:rsidRDefault="00857A32" w:rsidP="000F707B">
      <w:pPr>
        <w:pStyle w:val="Default"/>
        <w:spacing w:after="49" w:line="360" w:lineRule="auto"/>
        <w:jc w:val="both"/>
        <w:rPr>
          <w:b/>
          <w:bCs/>
        </w:rPr>
      </w:pPr>
      <w:r>
        <w:rPr>
          <w:b/>
          <w:bCs/>
        </w:rPr>
        <w:t xml:space="preserve">1.4 TYPICAL </w:t>
      </w:r>
      <w:r w:rsidRPr="00857A32">
        <w:rPr>
          <w:b/>
          <w:bCs/>
        </w:rPr>
        <w:t>EMPLOYERS OF BIOCHEMISTRY GRADUATES</w:t>
      </w:r>
    </w:p>
    <w:p w:rsidR="004B248D" w:rsidRPr="00857A32" w:rsidRDefault="002D72A7" w:rsidP="00F65396">
      <w:pPr>
        <w:pStyle w:val="Default"/>
        <w:numPr>
          <w:ilvl w:val="0"/>
          <w:numId w:val="9"/>
        </w:numPr>
        <w:spacing w:after="49" w:line="360" w:lineRule="auto"/>
        <w:jc w:val="both"/>
      </w:pPr>
      <w:r>
        <w:t xml:space="preserve">Environmental </w:t>
      </w:r>
      <w:r w:rsidR="002D3A0E" w:rsidRPr="00857A32">
        <w:t>Agency</w:t>
      </w:r>
    </w:p>
    <w:p w:rsidR="004B248D" w:rsidRPr="00857A32" w:rsidRDefault="002D3A0E" w:rsidP="00F65396">
      <w:pPr>
        <w:pStyle w:val="Default"/>
        <w:numPr>
          <w:ilvl w:val="0"/>
          <w:numId w:val="9"/>
        </w:numPr>
        <w:spacing w:after="49" w:line="360" w:lineRule="auto"/>
        <w:jc w:val="both"/>
      </w:pPr>
      <w:r w:rsidRPr="00857A32">
        <w:t>Forensic Laboratories</w:t>
      </w:r>
    </w:p>
    <w:p w:rsidR="004B248D" w:rsidRPr="00857A32" w:rsidRDefault="002D3A0E" w:rsidP="00F65396">
      <w:pPr>
        <w:pStyle w:val="Default"/>
        <w:numPr>
          <w:ilvl w:val="0"/>
          <w:numId w:val="9"/>
        </w:numPr>
        <w:spacing w:after="49" w:line="360" w:lineRule="auto"/>
        <w:jc w:val="both"/>
      </w:pPr>
      <w:r w:rsidRPr="00857A32">
        <w:t>Government Departments</w:t>
      </w:r>
    </w:p>
    <w:p w:rsidR="004B248D" w:rsidRPr="00857A32" w:rsidRDefault="002D3A0E" w:rsidP="00F65396">
      <w:pPr>
        <w:pStyle w:val="Default"/>
        <w:numPr>
          <w:ilvl w:val="0"/>
          <w:numId w:val="9"/>
        </w:numPr>
        <w:spacing w:after="49" w:line="360" w:lineRule="auto"/>
        <w:jc w:val="both"/>
      </w:pPr>
      <w:r w:rsidRPr="00857A32">
        <w:t>University &amp; Other Tertiary Institutions</w:t>
      </w:r>
    </w:p>
    <w:p w:rsidR="004B248D" w:rsidRPr="00857A32" w:rsidRDefault="002D3A0E" w:rsidP="00F65396">
      <w:pPr>
        <w:pStyle w:val="Default"/>
        <w:numPr>
          <w:ilvl w:val="0"/>
          <w:numId w:val="9"/>
        </w:numPr>
        <w:spacing w:after="49" w:line="360" w:lineRule="auto"/>
        <w:jc w:val="both"/>
      </w:pPr>
      <w:r w:rsidRPr="00857A32">
        <w:t>National Health Services</w:t>
      </w:r>
    </w:p>
    <w:p w:rsidR="004B248D" w:rsidRDefault="002D3A0E" w:rsidP="00F65396">
      <w:pPr>
        <w:pStyle w:val="Default"/>
        <w:numPr>
          <w:ilvl w:val="0"/>
          <w:numId w:val="9"/>
        </w:numPr>
        <w:spacing w:after="49" w:line="360" w:lineRule="auto"/>
        <w:jc w:val="both"/>
      </w:pPr>
      <w:r w:rsidRPr="00857A32">
        <w:t>Food and Drug Agencies</w:t>
      </w:r>
    </w:p>
    <w:p w:rsidR="004B248D" w:rsidRPr="002D72A7" w:rsidRDefault="002D3A0E" w:rsidP="00F65396">
      <w:pPr>
        <w:pStyle w:val="Default"/>
        <w:numPr>
          <w:ilvl w:val="0"/>
          <w:numId w:val="9"/>
        </w:numPr>
        <w:spacing w:after="49" w:line="360" w:lineRule="auto"/>
        <w:jc w:val="both"/>
      </w:pPr>
      <w:r w:rsidRPr="002D72A7">
        <w:t>Public Health Laboratories</w:t>
      </w:r>
    </w:p>
    <w:p w:rsidR="004B248D" w:rsidRPr="002D72A7" w:rsidRDefault="002D3A0E" w:rsidP="00F65396">
      <w:pPr>
        <w:pStyle w:val="Default"/>
        <w:numPr>
          <w:ilvl w:val="0"/>
          <w:numId w:val="9"/>
        </w:numPr>
        <w:spacing w:after="49" w:line="360" w:lineRule="auto"/>
        <w:jc w:val="both"/>
      </w:pPr>
      <w:r w:rsidRPr="002D72A7">
        <w:t>Pharmaceutical Company</w:t>
      </w:r>
    </w:p>
    <w:p w:rsidR="004B248D" w:rsidRPr="002D72A7" w:rsidRDefault="002D3A0E" w:rsidP="00F65396">
      <w:pPr>
        <w:pStyle w:val="Default"/>
        <w:numPr>
          <w:ilvl w:val="0"/>
          <w:numId w:val="9"/>
        </w:numPr>
        <w:spacing w:after="49" w:line="360" w:lineRule="auto"/>
        <w:jc w:val="both"/>
      </w:pPr>
      <w:r w:rsidRPr="002D72A7">
        <w:t>Food and Water Company</w:t>
      </w:r>
    </w:p>
    <w:p w:rsidR="004B248D" w:rsidRPr="002D72A7" w:rsidRDefault="002D3A0E" w:rsidP="00F65396">
      <w:pPr>
        <w:pStyle w:val="Default"/>
        <w:numPr>
          <w:ilvl w:val="0"/>
          <w:numId w:val="9"/>
        </w:numPr>
        <w:spacing w:after="49" w:line="360" w:lineRule="auto"/>
        <w:jc w:val="both"/>
      </w:pPr>
      <w:r w:rsidRPr="002D72A7">
        <w:t>Biotechnology Company</w:t>
      </w:r>
    </w:p>
    <w:p w:rsidR="004B248D" w:rsidRPr="002D72A7" w:rsidRDefault="002D3A0E" w:rsidP="00F65396">
      <w:pPr>
        <w:pStyle w:val="Default"/>
        <w:numPr>
          <w:ilvl w:val="0"/>
          <w:numId w:val="9"/>
        </w:numPr>
        <w:spacing w:after="49" w:line="360" w:lineRule="auto"/>
        <w:jc w:val="both"/>
      </w:pPr>
      <w:r w:rsidRPr="002D72A7">
        <w:t>Self</w:t>
      </w:r>
      <w:r w:rsidR="002D72A7">
        <w:t>-</w:t>
      </w:r>
      <w:r w:rsidRPr="002D72A7">
        <w:t xml:space="preserve"> Employment</w:t>
      </w:r>
    </w:p>
    <w:p w:rsidR="004B248D" w:rsidRPr="002D72A7" w:rsidRDefault="002D3A0E" w:rsidP="00F65396">
      <w:pPr>
        <w:pStyle w:val="Default"/>
        <w:numPr>
          <w:ilvl w:val="0"/>
          <w:numId w:val="9"/>
        </w:numPr>
        <w:spacing w:after="49" w:line="360" w:lineRule="auto"/>
        <w:jc w:val="both"/>
      </w:pPr>
      <w:r w:rsidRPr="002D72A7">
        <w:t>Police and Military</w:t>
      </w:r>
    </w:p>
    <w:p w:rsidR="002D72A7" w:rsidRDefault="002D3A0E" w:rsidP="00F65396">
      <w:pPr>
        <w:pStyle w:val="Default"/>
        <w:numPr>
          <w:ilvl w:val="0"/>
          <w:numId w:val="9"/>
        </w:numPr>
        <w:spacing w:after="49" w:line="360" w:lineRule="auto"/>
        <w:jc w:val="both"/>
      </w:pPr>
      <w:r w:rsidRPr="002D72A7">
        <w:t>Scientific &amp; Medical Publisher &amp; Intellectual Property office (as patent examiners).</w:t>
      </w:r>
    </w:p>
    <w:p w:rsidR="002D72A7" w:rsidRDefault="002D72A7" w:rsidP="000F707B">
      <w:pPr>
        <w:pStyle w:val="Default"/>
        <w:spacing w:after="49" w:line="360" w:lineRule="auto"/>
        <w:jc w:val="both"/>
      </w:pPr>
    </w:p>
    <w:p w:rsidR="002D72A7" w:rsidRPr="002D72A7" w:rsidRDefault="00E366C4" w:rsidP="000F707B">
      <w:pPr>
        <w:pStyle w:val="Default"/>
        <w:spacing w:after="49" w:line="360" w:lineRule="auto"/>
        <w:jc w:val="both"/>
        <w:rPr>
          <w:b/>
        </w:rPr>
      </w:pPr>
      <w:r>
        <w:rPr>
          <w:b/>
        </w:rPr>
        <w:t>Post-Test</w:t>
      </w:r>
      <w:r w:rsidR="002D72A7" w:rsidRPr="002D72A7">
        <w:rPr>
          <w:b/>
        </w:rPr>
        <w:t>:</w:t>
      </w:r>
    </w:p>
    <w:p w:rsidR="002D72A7" w:rsidRPr="002D72A7" w:rsidRDefault="002D72A7" w:rsidP="00F65396">
      <w:pPr>
        <w:pStyle w:val="ListParagraph"/>
        <w:numPr>
          <w:ilvl w:val="0"/>
          <w:numId w:val="10"/>
        </w:numPr>
        <w:jc w:val="both"/>
        <w:rPr>
          <w:rFonts w:ascii="Times New Roman" w:hAnsi="Times New Roman"/>
          <w:sz w:val="24"/>
          <w:szCs w:val="24"/>
        </w:rPr>
      </w:pPr>
      <w:r w:rsidRPr="002D72A7">
        <w:rPr>
          <w:rFonts w:ascii="Times New Roman" w:hAnsi="Times New Roman"/>
          <w:sz w:val="24"/>
          <w:szCs w:val="24"/>
        </w:rPr>
        <w:t>What is Biochemistry?</w:t>
      </w:r>
    </w:p>
    <w:p w:rsidR="002D72A7" w:rsidRDefault="002D72A7" w:rsidP="00F65396">
      <w:pPr>
        <w:pStyle w:val="ListParagraph"/>
        <w:numPr>
          <w:ilvl w:val="0"/>
          <w:numId w:val="10"/>
        </w:numPr>
        <w:jc w:val="both"/>
        <w:rPr>
          <w:rFonts w:ascii="Times New Roman" w:hAnsi="Times New Roman"/>
          <w:sz w:val="24"/>
          <w:szCs w:val="24"/>
        </w:rPr>
      </w:pPr>
      <w:r w:rsidRPr="002D72A7">
        <w:rPr>
          <w:rFonts w:ascii="Times New Roman" w:hAnsi="Times New Roman"/>
          <w:sz w:val="24"/>
          <w:szCs w:val="24"/>
        </w:rPr>
        <w:t xml:space="preserve">List the Philosophy, aims and objectives of </w:t>
      </w:r>
      <w:proofErr w:type="spellStart"/>
      <w:proofErr w:type="gramStart"/>
      <w:r w:rsidRPr="002D72A7">
        <w:rPr>
          <w:rFonts w:ascii="Times New Roman" w:hAnsi="Times New Roman"/>
          <w:sz w:val="24"/>
          <w:szCs w:val="24"/>
        </w:rPr>
        <w:t>B.Sc</w:t>
      </w:r>
      <w:proofErr w:type="spellEnd"/>
      <w:proofErr w:type="gramEnd"/>
      <w:r w:rsidRPr="002D72A7">
        <w:rPr>
          <w:rFonts w:ascii="Times New Roman" w:hAnsi="Times New Roman"/>
          <w:sz w:val="24"/>
          <w:szCs w:val="24"/>
        </w:rPr>
        <w:t xml:space="preserve"> Biochemistry degree Programme.</w:t>
      </w:r>
    </w:p>
    <w:p w:rsidR="002D72A7" w:rsidRPr="002D72A7" w:rsidRDefault="002D72A7" w:rsidP="00F65396">
      <w:pPr>
        <w:pStyle w:val="ListParagraph"/>
        <w:numPr>
          <w:ilvl w:val="0"/>
          <w:numId w:val="10"/>
        </w:numPr>
        <w:jc w:val="both"/>
        <w:rPr>
          <w:rFonts w:ascii="Times New Roman" w:hAnsi="Times New Roman"/>
          <w:sz w:val="24"/>
          <w:szCs w:val="24"/>
        </w:rPr>
      </w:pPr>
      <w:r w:rsidRPr="002D72A7">
        <w:rPr>
          <w:rFonts w:ascii="Times New Roman" w:hAnsi="Times New Roman"/>
          <w:sz w:val="24"/>
          <w:szCs w:val="24"/>
        </w:rPr>
        <w:t>List 5 specific skills that students develop during degree training.</w:t>
      </w:r>
    </w:p>
    <w:p w:rsidR="002D72A7" w:rsidRPr="002D72A7" w:rsidRDefault="002D72A7" w:rsidP="000F707B">
      <w:pPr>
        <w:pStyle w:val="Default"/>
        <w:spacing w:after="49" w:line="360" w:lineRule="auto"/>
        <w:jc w:val="both"/>
      </w:pPr>
    </w:p>
    <w:p w:rsidR="002D72A7" w:rsidRPr="00857A32" w:rsidRDefault="002D72A7" w:rsidP="000F707B">
      <w:pPr>
        <w:pStyle w:val="Default"/>
        <w:spacing w:after="49" w:line="360" w:lineRule="auto"/>
        <w:ind w:left="720"/>
        <w:jc w:val="both"/>
      </w:pPr>
    </w:p>
    <w:p w:rsidR="00857A32" w:rsidRPr="00857A32" w:rsidRDefault="00857A32" w:rsidP="000F707B">
      <w:pPr>
        <w:pStyle w:val="Default"/>
        <w:spacing w:after="49" w:line="360" w:lineRule="auto"/>
        <w:jc w:val="both"/>
      </w:pPr>
    </w:p>
    <w:p w:rsidR="00857A32" w:rsidRPr="00857A32" w:rsidRDefault="00857A32" w:rsidP="000F707B">
      <w:pPr>
        <w:pStyle w:val="Default"/>
        <w:spacing w:after="49" w:line="360" w:lineRule="auto"/>
        <w:jc w:val="both"/>
      </w:pPr>
    </w:p>
    <w:p w:rsidR="00857A32" w:rsidRPr="00857A32" w:rsidRDefault="00857A32" w:rsidP="000F707B">
      <w:pPr>
        <w:pStyle w:val="Default"/>
        <w:spacing w:after="49" w:line="360" w:lineRule="auto"/>
        <w:jc w:val="both"/>
      </w:pPr>
    </w:p>
    <w:p w:rsidR="00857A32" w:rsidRPr="00857A32" w:rsidRDefault="00857A32" w:rsidP="000F707B">
      <w:pPr>
        <w:pStyle w:val="Default"/>
        <w:spacing w:after="49" w:line="360" w:lineRule="auto"/>
        <w:ind w:left="720"/>
        <w:jc w:val="both"/>
      </w:pPr>
    </w:p>
    <w:p w:rsidR="003E7FEE" w:rsidRDefault="003E7FEE" w:rsidP="000F707B">
      <w:pPr>
        <w:pStyle w:val="Default"/>
        <w:spacing w:after="49" w:line="360" w:lineRule="auto"/>
        <w:jc w:val="both"/>
        <w:rPr>
          <w:b/>
        </w:rPr>
      </w:pPr>
    </w:p>
    <w:p w:rsidR="002D72A7" w:rsidRDefault="002D72A7" w:rsidP="000F707B">
      <w:pPr>
        <w:pStyle w:val="Default"/>
        <w:spacing w:after="49" w:line="360" w:lineRule="auto"/>
        <w:jc w:val="both"/>
        <w:rPr>
          <w:b/>
        </w:rPr>
      </w:pPr>
    </w:p>
    <w:p w:rsidR="002D72A7" w:rsidRDefault="002D72A7" w:rsidP="000F707B">
      <w:pPr>
        <w:pStyle w:val="Default"/>
        <w:spacing w:after="49" w:line="360" w:lineRule="auto"/>
        <w:jc w:val="both"/>
        <w:rPr>
          <w:b/>
        </w:rPr>
      </w:pPr>
    </w:p>
    <w:p w:rsidR="001B2EFF" w:rsidRDefault="001B2EFF" w:rsidP="000F707B">
      <w:pPr>
        <w:pStyle w:val="Default"/>
        <w:spacing w:after="49" w:line="360" w:lineRule="auto"/>
        <w:jc w:val="both"/>
        <w:rPr>
          <w:b/>
        </w:rPr>
      </w:pPr>
    </w:p>
    <w:p w:rsidR="004B248D" w:rsidRDefault="002D72A7" w:rsidP="000F707B">
      <w:pPr>
        <w:pStyle w:val="Default"/>
        <w:spacing w:after="49" w:line="360" w:lineRule="auto"/>
        <w:jc w:val="both"/>
        <w:rPr>
          <w:b/>
          <w:lang w:val="en-GB"/>
        </w:rPr>
      </w:pPr>
      <w:r>
        <w:rPr>
          <w:b/>
        </w:rPr>
        <w:lastRenderedPageBreak/>
        <w:t xml:space="preserve">LECTURE TWO: </w:t>
      </w:r>
      <w:r w:rsidR="002D3A0E" w:rsidRPr="002D72A7">
        <w:rPr>
          <w:b/>
          <w:lang w:val="en-GB"/>
        </w:rPr>
        <w:t>INTRODUCTORY CHEMISTRY OF CARBOHYDRATES</w:t>
      </w:r>
    </w:p>
    <w:p w:rsidR="00C90EB5" w:rsidRDefault="00C90EB5" w:rsidP="00C90EB5">
      <w:pPr>
        <w:pStyle w:val="Default"/>
        <w:spacing w:after="49" w:line="360" w:lineRule="auto"/>
        <w:jc w:val="both"/>
        <w:rPr>
          <w:b/>
          <w:lang w:val="en-GB"/>
        </w:rPr>
      </w:pPr>
      <w:r>
        <w:rPr>
          <w:b/>
          <w:lang w:val="en-GB"/>
        </w:rPr>
        <w:t xml:space="preserve">2.0 </w:t>
      </w:r>
      <w:r w:rsidR="00DA32CA">
        <w:rPr>
          <w:b/>
          <w:lang w:val="en-GB"/>
        </w:rPr>
        <w:t>INTRODUCTION</w:t>
      </w:r>
    </w:p>
    <w:p w:rsidR="00C90EB5" w:rsidRDefault="00C90EB5" w:rsidP="00C90EB5">
      <w:pPr>
        <w:pStyle w:val="Default"/>
        <w:spacing w:after="49" w:line="360" w:lineRule="auto"/>
        <w:jc w:val="both"/>
        <w:rPr>
          <w:lang w:val="en-GB"/>
        </w:rPr>
      </w:pPr>
      <w:r w:rsidRPr="00C90EB5">
        <w:rPr>
          <w:lang w:val="en-GB"/>
        </w:rPr>
        <w:t>The lecture introduces students to</w:t>
      </w:r>
      <w:r w:rsidR="00115D92">
        <w:rPr>
          <w:lang w:val="en-GB"/>
        </w:rPr>
        <w:t xml:space="preserve"> the chemistry of Carbohydrates, covering topics like</w:t>
      </w:r>
      <w:r w:rsidRPr="00C90EB5">
        <w:rPr>
          <w:lang w:val="en-GB"/>
        </w:rPr>
        <w:t xml:space="preserve"> chemical composition,</w:t>
      </w:r>
      <w:r>
        <w:rPr>
          <w:lang w:val="en-GB"/>
        </w:rPr>
        <w:t xml:space="preserve"> classification and nomenclature</w:t>
      </w:r>
      <w:r w:rsidRPr="00C90EB5">
        <w:rPr>
          <w:lang w:val="en-GB"/>
        </w:rPr>
        <w:t>, biomedical importance, food source and physical properties</w:t>
      </w:r>
      <w:r w:rsidR="003C1A9F">
        <w:rPr>
          <w:lang w:val="en-GB"/>
        </w:rPr>
        <w:t xml:space="preserve"> of carbohydrates</w:t>
      </w:r>
      <w:r w:rsidRPr="00C90EB5">
        <w:rPr>
          <w:lang w:val="en-GB"/>
        </w:rPr>
        <w:t>.</w:t>
      </w:r>
    </w:p>
    <w:p w:rsidR="00115D92" w:rsidRDefault="00115D92" w:rsidP="00C90EB5">
      <w:pPr>
        <w:pStyle w:val="Default"/>
        <w:spacing w:after="49" w:line="360" w:lineRule="auto"/>
        <w:jc w:val="both"/>
        <w:rPr>
          <w:b/>
          <w:lang w:val="en-GB"/>
        </w:rPr>
      </w:pPr>
    </w:p>
    <w:p w:rsidR="001B2EFF" w:rsidRPr="001B2EFF" w:rsidRDefault="001B2EFF" w:rsidP="00C90EB5">
      <w:pPr>
        <w:pStyle w:val="Default"/>
        <w:spacing w:after="49" w:line="360" w:lineRule="auto"/>
        <w:jc w:val="both"/>
        <w:rPr>
          <w:b/>
          <w:lang w:val="en-GB"/>
        </w:rPr>
      </w:pPr>
      <w:r w:rsidRPr="001B2EFF">
        <w:rPr>
          <w:b/>
          <w:lang w:val="en-GB"/>
        </w:rPr>
        <w:t>Objectives:</w:t>
      </w:r>
    </w:p>
    <w:p w:rsidR="001B2EFF" w:rsidRDefault="001B2EFF" w:rsidP="00C90EB5">
      <w:pPr>
        <w:pStyle w:val="Default"/>
        <w:spacing w:after="49" w:line="360" w:lineRule="auto"/>
        <w:jc w:val="both"/>
        <w:rPr>
          <w:lang w:val="en-GB"/>
        </w:rPr>
      </w:pPr>
      <w:r>
        <w:rPr>
          <w:lang w:val="en-GB"/>
        </w:rPr>
        <w:t>At the end of this lecture, students should be able to:</w:t>
      </w:r>
    </w:p>
    <w:p w:rsidR="001B2EFF" w:rsidRDefault="001B2EFF" w:rsidP="00D85CF1">
      <w:pPr>
        <w:pStyle w:val="Default"/>
        <w:numPr>
          <w:ilvl w:val="0"/>
          <w:numId w:val="54"/>
        </w:numPr>
        <w:spacing w:after="49" w:line="360" w:lineRule="auto"/>
        <w:jc w:val="both"/>
        <w:rPr>
          <w:lang w:val="en-GB"/>
        </w:rPr>
      </w:pPr>
      <w:r>
        <w:rPr>
          <w:lang w:val="en-GB"/>
        </w:rPr>
        <w:t>Name the chemical composition of carbohydrates</w:t>
      </w:r>
    </w:p>
    <w:p w:rsidR="001B2EFF" w:rsidRDefault="001B2EFF" w:rsidP="00D85CF1">
      <w:pPr>
        <w:pStyle w:val="Default"/>
        <w:numPr>
          <w:ilvl w:val="0"/>
          <w:numId w:val="54"/>
        </w:numPr>
        <w:spacing w:after="49" w:line="360" w:lineRule="auto"/>
        <w:jc w:val="both"/>
        <w:rPr>
          <w:lang w:val="en-GB"/>
        </w:rPr>
      </w:pPr>
      <w:r>
        <w:rPr>
          <w:lang w:val="en-GB"/>
        </w:rPr>
        <w:t>State some biomedical importance of carbohydrates</w:t>
      </w:r>
    </w:p>
    <w:p w:rsidR="005C1212" w:rsidRDefault="005C1212" w:rsidP="00D85CF1">
      <w:pPr>
        <w:pStyle w:val="Default"/>
        <w:numPr>
          <w:ilvl w:val="0"/>
          <w:numId w:val="54"/>
        </w:numPr>
        <w:spacing w:after="49" w:line="360" w:lineRule="auto"/>
        <w:jc w:val="both"/>
        <w:rPr>
          <w:lang w:val="en-GB"/>
        </w:rPr>
      </w:pPr>
      <w:r>
        <w:rPr>
          <w:lang w:val="en-GB"/>
        </w:rPr>
        <w:t>Classify carbohydrates with examples</w:t>
      </w:r>
    </w:p>
    <w:p w:rsidR="005C1212" w:rsidRDefault="005C1212" w:rsidP="00D85CF1">
      <w:pPr>
        <w:pStyle w:val="Default"/>
        <w:numPr>
          <w:ilvl w:val="0"/>
          <w:numId w:val="54"/>
        </w:numPr>
        <w:spacing w:after="49" w:line="360" w:lineRule="auto"/>
        <w:jc w:val="both"/>
        <w:rPr>
          <w:lang w:val="en-GB"/>
        </w:rPr>
      </w:pPr>
      <w:r>
        <w:rPr>
          <w:lang w:val="en-GB"/>
        </w:rPr>
        <w:t>Define basic terms in sugar chemistry</w:t>
      </w:r>
    </w:p>
    <w:p w:rsidR="005C1212" w:rsidRDefault="005C1212" w:rsidP="005C1212">
      <w:pPr>
        <w:pStyle w:val="Default"/>
        <w:spacing w:after="49" w:line="360" w:lineRule="auto"/>
        <w:ind w:left="720"/>
        <w:jc w:val="both"/>
        <w:rPr>
          <w:lang w:val="en-GB"/>
        </w:rPr>
      </w:pPr>
    </w:p>
    <w:p w:rsidR="00C90EB5" w:rsidRDefault="00C90EB5" w:rsidP="00C90EB5">
      <w:pPr>
        <w:pStyle w:val="Default"/>
        <w:spacing w:after="49" w:line="360" w:lineRule="auto"/>
        <w:jc w:val="both"/>
        <w:rPr>
          <w:b/>
          <w:lang w:val="en-GB"/>
        </w:rPr>
      </w:pPr>
      <w:r w:rsidRPr="00C90EB5">
        <w:rPr>
          <w:b/>
          <w:lang w:val="en-GB"/>
        </w:rPr>
        <w:t>Pre-Test</w:t>
      </w:r>
    </w:p>
    <w:p w:rsidR="00C90EB5" w:rsidRPr="00C90EB5" w:rsidRDefault="00C90EB5" w:rsidP="00F65396">
      <w:pPr>
        <w:pStyle w:val="Default"/>
        <w:numPr>
          <w:ilvl w:val="0"/>
          <w:numId w:val="26"/>
        </w:numPr>
        <w:spacing w:after="49" w:line="360" w:lineRule="auto"/>
        <w:jc w:val="both"/>
        <w:rPr>
          <w:lang w:val="en-GB"/>
        </w:rPr>
      </w:pPr>
      <w:r w:rsidRPr="00C90EB5">
        <w:rPr>
          <w:lang w:val="en-GB"/>
        </w:rPr>
        <w:t>Name 5 carbohydrate food you Know</w:t>
      </w:r>
    </w:p>
    <w:p w:rsidR="00C90EB5" w:rsidRPr="00C90EB5" w:rsidRDefault="00C90EB5" w:rsidP="00F65396">
      <w:pPr>
        <w:pStyle w:val="Default"/>
        <w:numPr>
          <w:ilvl w:val="0"/>
          <w:numId w:val="26"/>
        </w:numPr>
        <w:spacing w:after="49" w:line="360" w:lineRule="auto"/>
        <w:jc w:val="both"/>
        <w:rPr>
          <w:lang w:val="en-GB"/>
        </w:rPr>
      </w:pPr>
      <w:r w:rsidRPr="00C90EB5">
        <w:rPr>
          <w:lang w:val="en-GB"/>
        </w:rPr>
        <w:t>What are the functions of Carbohydrates?</w:t>
      </w:r>
    </w:p>
    <w:p w:rsidR="00C90EB5" w:rsidRDefault="00C90EB5" w:rsidP="00C90EB5">
      <w:pPr>
        <w:pStyle w:val="Default"/>
        <w:spacing w:after="49" w:line="360" w:lineRule="auto"/>
        <w:jc w:val="both"/>
        <w:rPr>
          <w:b/>
          <w:lang w:val="en-GB"/>
        </w:rPr>
      </w:pPr>
    </w:p>
    <w:p w:rsidR="002D72A7" w:rsidRDefault="00C90EB5" w:rsidP="000F707B">
      <w:pPr>
        <w:pStyle w:val="Default"/>
        <w:spacing w:after="49" w:line="360" w:lineRule="auto"/>
        <w:jc w:val="both"/>
        <w:rPr>
          <w:b/>
          <w:lang w:val="en-GB"/>
        </w:rPr>
      </w:pPr>
      <w:r>
        <w:rPr>
          <w:b/>
          <w:lang w:val="en-GB"/>
        </w:rPr>
        <w:t>2.1 CARBOHYDRATES</w:t>
      </w:r>
    </w:p>
    <w:p w:rsidR="004B248D" w:rsidRPr="002D72A7" w:rsidRDefault="002D3A0E" w:rsidP="00F65396">
      <w:pPr>
        <w:pStyle w:val="Default"/>
        <w:numPr>
          <w:ilvl w:val="0"/>
          <w:numId w:val="11"/>
        </w:numPr>
        <w:spacing w:after="49" w:line="360" w:lineRule="auto"/>
        <w:jc w:val="both"/>
      </w:pPr>
      <w:r w:rsidRPr="002D72A7">
        <w:rPr>
          <w:lang w:val="en-GB"/>
        </w:rPr>
        <w:t>Carbohydrates are distinct and large group of organic compounds. They are essential macro molecules made of carbon, hydrogen and oxygen.</w:t>
      </w:r>
    </w:p>
    <w:p w:rsidR="004B248D" w:rsidRPr="002D72A7" w:rsidRDefault="002D3A0E" w:rsidP="00F65396">
      <w:pPr>
        <w:pStyle w:val="Default"/>
        <w:numPr>
          <w:ilvl w:val="0"/>
          <w:numId w:val="11"/>
        </w:numPr>
        <w:spacing w:after="49" w:line="360" w:lineRule="auto"/>
        <w:jc w:val="both"/>
      </w:pPr>
      <w:r w:rsidRPr="002D72A7">
        <w:rPr>
          <w:lang w:val="en-GB"/>
        </w:rPr>
        <w:t xml:space="preserve">Carbohydrates are poly hydroxy aldehydes or ketones or compounds which yield these on hydrolysis. They are also known as saccharides, or sugar if they exist in small quantities. </w:t>
      </w:r>
    </w:p>
    <w:p w:rsidR="004B248D" w:rsidRPr="002D72A7" w:rsidRDefault="002D3A0E" w:rsidP="00F65396">
      <w:pPr>
        <w:pStyle w:val="Default"/>
        <w:numPr>
          <w:ilvl w:val="0"/>
          <w:numId w:val="11"/>
        </w:numPr>
        <w:spacing w:after="49" w:line="360" w:lineRule="auto"/>
        <w:jc w:val="both"/>
      </w:pPr>
      <w:r w:rsidRPr="002D72A7">
        <w:rPr>
          <w:lang w:val="en-GB"/>
        </w:rPr>
        <w:t>The name "carbohydrate" is derived from 'hydrates of carbon', and they arise from photosynthesis, where they exist as products.</w:t>
      </w:r>
    </w:p>
    <w:p w:rsidR="004B248D" w:rsidRPr="002D72A7" w:rsidRDefault="002D3A0E" w:rsidP="00F65396">
      <w:pPr>
        <w:pStyle w:val="Default"/>
        <w:numPr>
          <w:ilvl w:val="0"/>
          <w:numId w:val="11"/>
        </w:numPr>
        <w:spacing w:after="49" w:line="360" w:lineRule="auto"/>
        <w:jc w:val="both"/>
      </w:pPr>
      <w:r w:rsidRPr="002D72A7">
        <w:rPr>
          <w:lang w:val="en-GB"/>
        </w:rPr>
        <w:t>Carbohydrates are the most abundant aldehyde compounds found in living organisms.</w:t>
      </w:r>
    </w:p>
    <w:p w:rsidR="002D72A7" w:rsidRPr="002D72A7" w:rsidRDefault="002D72A7" w:rsidP="00F65396">
      <w:pPr>
        <w:pStyle w:val="Default"/>
        <w:numPr>
          <w:ilvl w:val="0"/>
          <w:numId w:val="11"/>
        </w:numPr>
        <w:spacing w:after="49" w:line="360" w:lineRule="auto"/>
        <w:jc w:val="both"/>
      </w:pPr>
      <w:r w:rsidRPr="002D72A7">
        <w:rPr>
          <w:b/>
          <w:bCs/>
          <w:lang w:val="en-GB"/>
        </w:rPr>
        <w:t>Carbohydrate chemistry</w:t>
      </w:r>
      <w:r w:rsidRPr="002D72A7">
        <w:rPr>
          <w:lang w:val="en-GB"/>
        </w:rPr>
        <w:t xml:space="preserve"> is a sub-discipline of chemistry primarily concerned with the synthesis, structure, and function of carbohydrates. </w:t>
      </w:r>
    </w:p>
    <w:p w:rsidR="004B248D" w:rsidRPr="002D72A7" w:rsidRDefault="002D3A0E" w:rsidP="00F65396">
      <w:pPr>
        <w:pStyle w:val="Default"/>
        <w:numPr>
          <w:ilvl w:val="0"/>
          <w:numId w:val="11"/>
        </w:numPr>
        <w:spacing w:after="49" w:line="360" w:lineRule="auto"/>
        <w:jc w:val="both"/>
      </w:pPr>
      <w:r w:rsidRPr="002D72A7">
        <w:rPr>
          <w:lang w:val="en-GB"/>
        </w:rPr>
        <w:t xml:space="preserve">Due to the general structure of carbohydrates, their synthesis is often preoccupied </w:t>
      </w:r>
      <w:r w:rsidRPr="002D72A7">
        <w:rPr>
          <w:b/>
          <w:bCs/>
          <w:lang w:val="en-GB"/>
        </w:rPr>
        <w:t>with the selective formation of glycosidic linkages and the selective reaction of hydroxyl groups</w:t>
      </w:r>
      <w:r w:rsidRPr="002D72A7">
        <w:rPr>
          <w:lang w:val="en-GB"/>
        </w:rPr>
        <w:t xml:space="preserve">. </w:t>
      </w:r>
    </w:p>
    <w:p w:rsidR="004B248D" w:rsidRPr="002D72A7" w:rsidRDefault="002D3A0E" w:rsidP="00F65396">
      <w:pPr>
        <w:pStyle w:val="Default"/>
        <w:numPr>
          <w:ilvl w:val="0"/>
          <w:numId w:val="11"/>
        </w:numPr>
        <w:spacing w:after="49" w:line="360" w:lineRule="auto"/>
        <w:jc w:val="both"/>
      </w:pPr>
      <w:r w:rsidRPr="002D72A7">
        <w:rPr>
          <w:lang w:val="en-GB"/>
        </w:rPr>
        <w:lastRenderedPageBreak/>
        <w:t xml:space="preserve">Their structure is composed of the functional groups, </w:t>
      </w:r>
      <w:r w:rsidRPr="002D72A7">
        <w:rPr>
          <w:b/>
          <w:bCs/>
          <w:lang w:val="en-GB"/>
        </w:rPr>
        <w:t>aldehyde and ketone,</w:t>
      </w:r>
      <w:r w:rsidRPr="002D72A7">
        <w:rPr>
          <w:lang w:val="en-GB"/>
        </w:rPr>
        <w:t xml:space="preserve"> which are attached with various amount of hydroxyl</w:t>
      </w:r>
      <w:r w:rsidR="00C90EB5">
        <w:rPr>
          <w:lang w:val="en-GB"/>
        </w:rPr>
        <w:t xml:space="preserve"> </w:t>
      </w:r>
      <w:r w:rsidRPr="002D72A7">
        <w:rPr>
          <w:lang w:val="en-GB"/>
        </w:rPr>
        <w:t>groups. The hydroxyl groups are usually attached to the carbons not a part of the aldehyde or ketone functional groups, to form aldoses and ketose</w:t>
      </w:r>
      <w:r w:rsidR="002D72A7">
        <w:rPr>
          <w:lang w:val="en-GB"/>
        </w:rPr>
        <w:t>s.</w:t>
      </w:r>
    </w:p>
    <w:p w:rsidR="002D72A7" w:rsidRDefault="002D72A7" w:rsidP="000F707B">
      <w:pPr>
        <w:pStyle w:val="Default"/>
        <w:spacing w:after="49" w:line="360" w:lineRule="auto"/>
        <w:jc w:val="both"/>
      </w:pPr>
    </w:p>
    <w:p w:rsidR="000F707B" w:rsidRPr="000F707B" w:rsidRDefault="000F707B" w:rsidP="000F707B">
      <w:pPr>
        <w:pStyle w:val="Default"/>
        <w:spacing w:after="49" w:line="360" w:lineRule="auto"/>
        <w:jc w:val="both"/>
        <w:rPr>
          <w:b/>
        </w:rPr>
      </w:pPr>
      <w:r>
        <w:rPr>
          <w:b/>
          <w:bCs/>
          <w:lang w:val="en-GB"/>
        </w:rPr>
        <w:t xml:space="preserve">2.2 </w:t>
      </w:r>
      <w:r w:rsidRPr="000F707B">
        <w:rPr>
          <w:b/>
          <w:bCs/>
          <w:lang w:val="en-GB"/>
        </w:rPr>
        <w:t>BIOMEDICAL IMPORTANCE</w:t>
      </w:r>
      <w:r>
        <w:rPr>
          <w:b/>
          <w:bCs/>
          <w:lang w:val="en-GB"/>
        </w:rPr>
        <w:t xml:space="preserve"> OF CARBOHYDRATES</w:t>
      </w:r>
    </w:p>
    <w:p w:rsidR="000F707B" w:rsidRPr="000F707B" w:rsidRDefault="000F707B" w:rsidP="000F707B">
      <w:pPr>
        <w:pStyle w:val="Default"/>
        <w:spacing w:after="49" w:line="360" w:lineRule="auto"/>
        <w:jc w:val="both"/>
      </w:pPr>
      <w:r w:rsidRPr="000F707B">
        <w:rPr>
          <w:lang w:val="en-GB"/>
        </w:rPr>
        <w:t xml:space="preserve">1. Most abundant dietary source of energy and storage form of energy. </w:t>
      </w:r>
    </w:p>
    <w:p w:rsidR="000F707B" w:rsidRPr="000F707B" w:rsidRDefault="000F707B" w:rsidP="000F707B">
      <w:pPr>
        <w:pStyle w:val="Default"/>
        <w:spacing w:after="49" w:line="360" w:lineRule="auto"/>
        <w:jc w:val="both"/>
      </w:pPr>
      <w:r w:rsidRPr="000F707B">
        <w:rPr>
          <w:lang w:val="en-GB"/>
        </w:rPr>
        <w:t xml:space="preserve">Glucose is a carbohydrate and it is the only energy providing sugar to the body. Glucose is important as it is required by the body for proper cellular functions, and hence the blood glucose levels are kept relatively constant. </w:t>
      </w:r>
    </w:p>
    <w:p w:rsidR="000F707B" w:rsidRPr="000F707B" w:rsidRDefault="000F707B" w:rsidP="000F707B">
      <w:pPr>
        <w:pStyle w:val="Default"/>
        <w:spacing w:after="49" w:line="360" w:lineRule="auto"/>
        <w:jc w:val="both"/>
      </w:pPr>
      <w:r w:rsidRPr="000F707B">
        <w:rPr>
          <w:lang w:val="en-GB"/>
        </w:rPr>
        <w:t xml:space="preserve">Liver maintains the homeostatic levels of blood glucose and yet it stores glucose for a period of twenty-four hours. After this period, the cells and tissues of the body particularly the brain and the skeletal muscle rely on glucose. </w:t>
      </w:r>
    </w:p>
    <w:p w:rsidR="000F707B" w:rsidRDefault="000F707B" w:rsidP="000F707B">
      <w:pPr>
        <w:pStyle w:val="Default"/>
        <w:spacing w:after="49" w:line="360" w:lineRule="auto"/>
        <w:jc w:val="both"/>
        <w:rPr>
          <w:lang w:val="en-GB"/>
        </w:rPr>
      </w:pPr>
      <w:r w:rsidRPr="000F707B">
        <w:rPr>
          <w:lang w:val="en-GB"/>
        </w:rPr>
        <w:t>When there is lack of glucose, the body cells start using up the fatty acids or t</w:t>
      </w:r>
      <w:r>
        <w:rPr>
          <w:lang w:val="en-GB"/>
        </w:rPr>
        <w:t>he proteins of the body, this</w:t>
      </w:r>
      <w:r w:rsidRPr="000F707B">
        <w:rPr>
          <w:lang w:val="en-GB"/>
        </w:rPr>
        <w:t xml:space="preserve"> may</w:t>
      </w:r>
      <w:r>
        <w:rPr>
          <w:lang w:val="en-GB"/>
        </w:rPr>
        <w:t xml:space="preserve"> also</w:t>
      </w:r>
      <w:r w:rsidRPr="000F707B">
        <w:rPr>
          <w:lang w:val="en-GB"/>
        </w:rPr>
        <w:t xml:space="preserve"> lead to ketosis due to prolonged fasting. Hence, regular intake of carbohydrates will prevent proteins from being used for energy. Enough carbohydrates will prevent the degradation of skeletal muscle and other tissue of the liver, heart and kidneys and ketosis will be prevented.</w:t>
      </w:r>
    </w:p>
    <w:p w:rsidR="000F707B" w:rsidRPr="000F707B" w:rsidRDefault="000F707B" w:rsidP="000F707B">
      <w:pPr>
        <w:pStyle w:val="NormalWeb"/>
        <w:spacing w:before="140" w:beforeAutospacing="0" w:after="0" w:afterAutospacing="0" w:line="360" w:lineRule="auto"/>
        <w:ind w:left="504" w:hanging="504"/>
        <w:jc w:val="both"/>
      </w:pPr>
      <w:r w:rsidRPr="000F707B">
        <w:rPr>
          <w:rFonts w:eastAsia="+mn-ea"/>
          <w:color w:val="000000"/>
          <w:kern w:val="24"/>
          <w:lang w:val="en-GB"/>
        </w:rPr>
        <w:t>2.  Also serve as storage form of energy –Glycogen.</w:t>
      </w:r>
    </w:p>
    <w:p w:rsidR="000F707B" w:rsidRPr="000F707B" w:rsidRDefault="000F707B" w:rsidP="000F707B">
      <w:pPr>
        <w:pStyle w:val="NormalWeb"/>
        <w:spacing w:before="140" w:beforeAutospacing="0" w:after="0" w:afterAutospacing="0" w:line="360" w:lineRule="auto"/>
        <w:ind w:left="504" w:hanging="504"/>
        <w:jc w:val="both"/>
      </w:pPr>
      <w:r>
        <w:rPr>
          <w:rFonts w:eastAsia="+mn-ea"/>
          <w:color w:val="000000"/>
          <w:kern w:val="24"/>
          <w:lang w:val="en-GB"/>
        </w:rPr>
        <w:t xml:space="preserve">3. </w:t>
      </w:r>
      <w:r w:rsidRPr="000F707B">
        <w:rPr>
          <w:rFonts w:eastAsia="+mn-ea"/>
          <w:color w:val="000000"/>
          <w:kern w:val="24"/>
          <w:lang w:val="en-GB"/>
        </w:rPr>
        <w:t>Derangement of glucose</w:t>
      </w:r>
      <w:r>
        <w:rPr>
          <w:rFonts w:eastAsia="+mn-ea"/>
          <w:color w:val="000000"/>
          <w:kern w:val="24"/>
          <w:lang w:val="en-GB"/>
        </w:rPr>
        <w:t xml:space="preserve"> metabolism is seen in diabetes </w:t>
      </w:r>
      <w:r w:rsidRPr="000F707B">
        <w:rPr>
          <w:rFonts w:eastAsia="+mn-ea"/>
          <w:color w:val="000000"/>
          <w:kern w:val="24"/>
          <w:lang w:val="en-GB"/>
        </w:rPr>
        <w:t>mellitus.</w:t>
      </w:r>
    </w:p>
    <w:p w:rsidR="000F707B" w:rsidRPr="000F707B" w:rsidRDefault="000F707B" w:rsidP="000F707B">
      <w:pPr>
        <w:pStyle w:val="NormalWeb"/>
        <w:spacing w:before="140" w:beforeAutospacing="0" w:after="0" w:afterAutospacing="0" w:line="360" w:lineRule="auto"/>
        <w:ind w:left="504" w:hanging="504"/>
      </w:pPr>
      <w:r w:rsidRPr="000F707B">
        <w:rPr>
          <w:rFonts w:eastAsia="+mn-ea"/>
          <w:color w:val="000000"/>
          <w:kern w:val="24"/>
          <w:lang w:val="en-GB"/>
        </w:rPr>
        <w:t xml:space="preserve">4. Inherited deficiency </w:t>
      </w:r>
      <w:r>
        <w:rPr>
          <w:rFonts w:eastAsia="+mn-ea"/>
          <w:color w:val="000000"/>
          <w:kern w:val="24"/>
          <w:lang w:val="en-GB"/>
        </w:rPr>
        <w:t xml:space="preserve">of certain enzymes in metabolic </w:t>
      </w:r>
      <w:r w:rsidRPr="000F707B">
        <w:rPr>
          <w:rFonts w:eastAsia="+mn-ea"/>
          <w:color w:val="000000"/>
          <w:kern w:val="24"/>
          <w:lang w:val="en-GB"/>
        </w:rPr>
        <w:t>pathways of different c</w:t>
      </w:r>
      <w:r>
        <w:rPr>
          <w:rFonts w:eastAsia="+mn-ea"/>
          <w:color w:val="000000"/>
          <w:kern w:val="24"/>
          <w:lang w:val="en-GB"/>
        </w:rPr>
        <w:t xml:space="preserve">arbohydrates can cause diseases, </w:t>
      </w:r>
      <w:r w:rsidRPr="000F707B">
        <w:rPr>
          <w:rFonts w:eastAsia="+mn-ea"/>
          <w:color w:val="000000"/>
          <w:kern w:val="24"/>
          <w:lang w:val="en-GB"/>
        </w:rPr>
        <w:t>e.g. galactosemia, g</w:t>
      </w:r>
      <w:r>
        <w:rPr>
          <w:rFonts w:eastAsia="+mn-ea"/>
          <w:color w:val="000000"/>
          <w:kern w:val="24"/>
          <w:lang w:val="en-GB"/>
        </w:rPr>
        <w:t xml:space="preserve">lycogen storage diseases (GSDs) </w:t>
      </w:r>
      <w:r w:rsidRPr="000F707B">
        <w:rPr>
          <w:rFonts w:eastAsia="+mn-ea"/>
          <w:color w:val="000000"/>
          <w:kern w:val="24"/>
          <w:lang w:val="en-GB"/>
        </w:rPr>
        <w:t>lactose intolerance, etc.</w:t>
      </w:r>
    </w:p>
    <w:p w:rsidR="000F707B" w:rsidRDefault="000F707B" w:rsidP="000F707B">
      <w:pPr>
        <w:pStyle w:val="NormalWeb"/>
        <w:spacing w:before="140" w:beforeAutospacing="0" w:after="0" w:afterAutospacing="0" w:line="360" w:lineRule="auto"/>
        <w:ind w:left="504" w:hanging="504"/>
        <w:rPr>
          <w:rFonts w:eastAsia="+mn-ea"/>
          <w:color w:val="000000"/>
          <w:kern w:val="24"/>
          <w:lang w:val="en-GB"/>
        </w:rPr>
      </w:pPr>
      <w:r w:rsidRPr="000F707B">
        <w:rPr>
          <w:rFonts w:eastAsia="+mn-ea"/>
          <w:color w:val="000000"/>
          <w:kern w:val="24"/>
          <w:lang w:val="en-GB"/>
        </w:rPr>
        <w:t>5. In plants they are used as energy source and for storage in the form of starch.</w:t>
      </w:r>
    </w:p>
    <w:p w:rsidR="000F707B" w:rsidRPr="000F707B" w:rsidRDefault="000F707B" w:rsidP="000F707B">
      <w:pPr>
        <w:pStyle w:val="NormalWeb"/>
      </w:pPr>
      <w:r w:rsidRPr="000F707B">
        <w:rPr>
          <w:lang w:val="en-GB"/>
        </w:rPr>
        <w:t>6. Cellulose which is a polysaccharide is an important structural component in the cell wall of plants.</w:t>
      </w:r>
    </w:p>
    <w:p w:rsidR="000F707B" w:rsidRPr="000F707B" w:rsidRDefault="000F707B" w:rsidP="000F707B">
      <w:pPr>
        <w:pStyle w:val="NormalWeb"/>
      </w:pPr>
      <w:r w:rsidRPr="000F707B">
        <w:rPr>
          <w:lang w:val="en-GB"/>
        </w:rPr>
        <w:t>7. Sucrose, a disaccharide is a product of photosynthesis and is transported internally.</w:t>
      </w:r>
    </w:p>
    <w:p w:rsidR="000F707B" w:rsidRPr="000F707B" w:rsidRDefault="000F707B" w:rsidP="000F707B">
      <w:pPr>
        <w:pStyle w:val="NormalWeb"/>
      </w:pPr>
      <w:r w:rsidRPr="000F707B">
        <w:rPr>
          <w:lang w:val="en-GB"/>
        </w:rPr>
        <w:t>8. They minimize the use of proteins for energy.</w:t>
      </w:r>
    </w:p>
    <w:p w:rsidR="000F707B" w:rsidRPr="000F707B" w:rsidRDefault="000F707B" w:rsidP="000F707B">
      <w:pPr>
        <w:pStyle w:val="NormalWeb"/>
      </w:pPr>
      <w:r w:rsidRPr="000F707B">
        <w:rPr>
          <w:lang w:val="en-GB"/>
        </w:rPr>
        <w:t>9. They also act as flavour and sweeteners.</w:t>
      </w:r>
    </w:p>
    <w:p w:rsidR="000F707B" w:rsidRPr="000F707B" w:rsidRDefault="000F707B" w:rsidP="000F707B">
      <w:pPr>
        <w:pStyle w:val="NormalWeb"/>
      </w:pPr>
      <w:r w:rsidRPr="000F707B">
        <w:rPr>
          <w:lang w:val="en-GB"/>
        </w:rPr>
        <w:t>10. Certain carbohydrate derivatives are used as drugs, like cardiac glycosides / antibiotics.</w:t>
      </w:r>
    </w:p>
    <w:p w:rsidR="000F707B" w:rsidRDefault="000F707B" w:rsidP="000F707B">
      <w:pPr>
        <w:pStyle w:val="NormalWeb"/>
        <w:rPr>
          <w:lang w:val="en-GB"/>
        </w:rPr>
      </w:pPr>
      <w:r w:rsidRPr="000F707B">
        <w:rPr>
          <w:lang w:val="en-GB"/>
        </w:rPr>
        <w:lastRenderedPageBreak/>
        <w:t>11. Help in breakdown of fatty acids and prevents ketosis.</w:t>
      </w:r>
    </w:p>
    <w:p w:rsidR="000F707B" w:rsidRDefault="000F707B" w:rsidP="000F707B">
      <w:pPr>
        <w:pStyle w:val="NormalWeb"/>
        <w:spacing w:line="360" w:lineRule="auto"/>
        <w:rPr>
          <w:lang w:val="en-GB"/>
        </w:rPr>
      </w:pPr>
      <w:r w:rsidRPr="000F707B">
        <w:rPr>
          <w:lang w:val="en-GB"/>
        </w:rPr>
        <w:t xml:space="preserve">12.Carbohydrates are also important in the form of dietary fibres like cellulose, pectin, mucilage etc. Dietary fibres like pectin and mucilage are important for proper intestinal health. Consumption of </w:t>
      </w:r>
      <w:proofErr w:type="spellStart"/>
      <w:r w:rsidRPr="000F707B">
        <w:rPr>
          <w:lang w:val="en-GB"/>
        </w:rPr>
        <w:t>fiber</w:t>
      </w:r>
      <w:proofErr w:type="spellEnd"/>
      <w:r w:rsidRPr="000F707B">
        <w:rPr>
          <w:lang w:val="en-GB"/>
        </w:rPr>
        <w:t xml:space="preserve"> makes waste-elimination easier. Excess pressure during defecation may cause haemorrhoids. Fibre intake reduces the risk of obesity and diabetics also benefit from fibre intake. It also decreases absorption of cholesterol. </w:t>
      </w:r>
    </w:p>
    <w:p w:rsidR="000F707B" w:rsidRPr="000F707B" w:rsidRDefault="000F707B" w:rsidP="000F707B">
      <w:pPr>
        <w:pStyle w:val="NormalWeb"/>
      </w:pPr>
      <w:r w:rsidRPr="000F707B">
        <w:rPr>
          <w:lang w:val="en-GB"/>
        </w:rPr>
        <w:t>13. Lactose principal sug</w:t>
      </w:r>
      <w:r>
        <w:rPr>
          <w:lang w:val="en-GB"/>
        </w:rPr>
        <w:t xml:space="preserve">ar of milk—in lactating mammary </w:t>
      </w:r>
      <w:r w:rsidRPr="000F707B">
        <w:rPr>
          <w:lang w:val="en-GB"/>
        </w:rPr>
        <w:t>gland.</w:t>
      </w:r>
    </w:p>
    <w:p w:rsidR="000F707B" w:rsidRPr="000F707B" w:rsidRDefault="000F707B" w:rsidP="000F707B">
      <w:pPr>
        <w:pStyle w:val="NormalWeb"/>
      </w:pPr>
      <w:r w:rsidRPr="000F707B">
        <w:rPr>
          <w:lang w:val="en-GB"/>
        </w:rPr>
        <w:t xml:space="preserve">14. Degradation products </w:t>
      </w:r>
      <w:r>
        <w:rPr>
          <w:lang w:val="en-GB"/>
        </w:rPr>
        <w:t xml:space="preserve">utilised for synthesis of other </w:t>
      </w:r>
      <w:r w:rsidRPr="000F707B">
        <w:rPr>
          <w:lang w:val="en-GB"/>
        </w:rPr>
        <w:t>substances such as fatty acids, cholesterol, amino acid, etc.</w:t>
      </w:r>
    </w:p>
    <w:p w:rsidR="000F707B" w:rsidRDefault="000F707B" w:rsidP="000F707B">
      <w:pPr>
        <w:pStyle w:val="NormalWeb"/>
        <w:spacing w:line="360" w:lineRule="auto"/>
        <w:rPr>
          <w:lang w:val="en-GB"/>
        </w:rPr>
      </w:pPr>
      <w:r w:rsidRPr="000F707B">
        <w:rPr>
          <w:lang w:val="en-GB"/>
        </w:rPr>
        <w:t>15. Constituents of muc</w:t>
      </w:r>
      <w:r>
        <w:rPr>
          <w:lang w:val="en-GB"/>
        </w:rPr>
        <w:t xml:space="preserve">opolysaccharides which form the </w:t>
      </w:r>
      <w:r w:rsidR="00EC41C1">
        <w:rPr>
          <w:lang w:val="en-GB"/>
        </w:rPr>
        <w:t xml:space="preserve">ground substance of mesenchymal </w:t>
      </w:r>
      <w:r w:rsidRPr="000F707B">
        <w:rPr>
          <w:lang w:val="en-GB"/>
        </w:rPr>
        <w:t>tissues.</w:t>
      </w:r>
    </w:p>
    <w:p w:rsidR="00EC41C1" w:rsidRPr="00EC41C1" w:rsidRDefault="00EC41C1" w:rsidP="00EC41C1">
      <w:pPr>
        <w:pStyle w:val="NormalWeb"/>
      </w:pPr>
      <w:r>
        <w:rPr>
          <w:b/>
          <w:bCs/>
          <w:lang w:val="en-GB"/>
        </w:rPr>
        <w:t xml:space="preserve">2.3 </w:t>
      </w:r>
      <w:r w:rsidRPr="00EC41C1">
        <w:rPr>
          <w:b/>
          <w:bCs/>
          <w:lang w:val="en-GB"/>
        </w:rPr>
        <w:t>SOURCES OF CARBOHYDRATES</w:t>
      </w:r>
    </w:p>
    <w:p w:rsidR="00EC41C1" w:rsidRPr="00EC41C1" w:rsidRDefault="00EC41C1" w:rsidP="00EC41C1">
      <w:pPr>
        <w:pStyle w:val="NormalWeb"/>
        <w:rPr>
          <w:b/>
        </w:rPr>
      </w:pPr>
      <w:r w:rsidRPr="00EC41C1">
        <w:rPr>
          <w:b/>
          <w:lang w:val="en-GB"/>
        </w:rPr>
        <w:t>Simple Carbohydrates</w:t>
      </w:r>
    </w:p>
    <w:p w:rsidR="004B248D" w:rsidRPr="00EC41C1" w:rsidRDefault="002D3A0E" w:rsidP="00F65396">
      <w:pPr>
        <w:pStyle w:val="NormalWeb"/>
        <w:numPr>
          <w:ilvl w:val="0"/>
          <w:numId w:val="12"/>
        </w:numPr>
      </w:pPr>
      <w:r w:rsidRPr="00EC41C1">
        <w:rPr>
          <w:lang w:val="en-GB"/>
        </w:rPr>
        <w:t>Sugar: fruits, fruit juices, sugar, honey, soft drink</w:t>
      </w:r>
    </w:p>
    <w:p w:rsidR="00EC41C1" w:rsidRPr="00EC41C1" w:rsidRDefault="00EC41C1" w:rsidP="00EC41C1">
      <w:pPr>
        <w:pStyle w:val="NormalWeb"/>
        <w:rPr>
          <w:b/>
        </w:rPr>
      </w:pPr>
      <w:r w:rsidRPr="00EC41C1">
        <w:rPr>
          <w:b/>
          <w:lang w:val="en-GB"/>
        </w:rPr>
        <w:t>Complex Carbohydrates</w:t>
      </w:r>
    </w:p>
    <w:p w:rsidR="004B248D" w:rsidRPr="00EC41C1" w:rsidRDefault="002D3A0E" w:rsidP="00F65396">
      <w:pPr>
        <w:pStyle w:val="NormalWeb"/>
        <w:numPr>
          <w:ilvl w:val="0"/>
          <w:numId w:val="13"/>
        </w:numPr>
        <w:spacing w:line="360" w:lineRule="auto"/>
      </w:pPr>
      <w:r w:rsidRPr="00EC41C1">
        <w:rPr>
          <w:lang w:val="en-GB"/>
        </w:rPr>
        <w:t>Starch: bread, cereals, rice, potatoes, pasta</w:t>
      </w:r>
    </w:p>
    <w:p w:rsidR="004B248D" w:rsidRPr="00EC41C1" w:rsidRDefault="002D3A0E" w:rsidP="00F65396">
      <w:pPr>
        <w:pStyle w:val="NormalWeb"/>
        <w:numPr>
          <w:ilvl w:val="0"/>
          <w:numId w:val="13"/>
        </w:numPr>
        <w:spacing w:line="360" w:lineRule="auto"/>
      </w:pPr>
      <w:r w:rsidRPr="00EC41C1">
        <w:rPr>
          <w:lang w:val="en-GB"/>
        </w:rPr>
        <w:t>Fibre: whole grains, fruits and vegetables, legumes, nuts and seeds</w:t>
      </w:r>
    </w:p>
    <w:p w:rsidR="00EC41C1" w:rsidRDefault="00EC41C1" w:rsidP="00EC41C1">
      <w:pPr>
        <w:pStyle w:val="NormalWeb"/>
        <w:spacing w:line="360" w:lineRule="auto"/>
        <w:rPr>
          <w:b/>
          <w:bCs/>
          <w:lang w:val="en-GB"/>
        </w:rPr>
      </w:pPr>
      <w:r>
        <w:rPr>
          <w:b/>
          <w:bCs/>
          <w:lang w:val="en-GB"/>
        </w:rPr>
        <w:t xml:space="preserve">2.4 </w:t>
      </w:r>
      <w:r w:rsidRPr="00EC41C1">
        <w:rPr>
          <w:b/>
          <w:bCs/>
          <w:lang w:val="en-GB"/>
        </w:rPr>
        <w:t>CLASSIFICATION AND NOMENCLATURE OF CARBOHYDRATES</w:t>
      </w:r>
    </w:p>
    <w:p w:rsidR="004B248D" w:rsidRPr="00EC41C1" w:rsidRDefault="002D3A0E" w:rsidP="00F65396">
      <w:pPr>
        <w:pStyle w:val="NormalWeb"/>
        <w:numPr>
          <w:ilvl w:val="0"/>
          <w:numId w:val="14"/>
        </w:numPr>
        <w:spacing w:line="360" w:lineRule="auto"/>
      </w:pPr>
      <w:r w:rsidRPr="00EC41C1">
        <w:rPr>
          <w:b/>
          <w:bCs/>
          <w:lang w:val="en-GB"/>
        </w:rPr>
        <w:t>Based on the number of sugar units</w:t>
      </w:r>
    </w:p>
    <w:p w:rsidR="004B248D" w:rsidRPr="00EC41C1" w:rsidRDefault="002D3A0E" w:rsidP="00F65396">
      <w:pPr>
        <w:pStyle w:val="NormalWeb"/>
        <w:numPr>
          <w:ilvl w:val="0"/>
          <w:numId w:val="14"/>
        </w:numPr>
        <w:spacing w:line="360" w:lineRule="auto"/>
      </w:pPr>
      <w:r w:rsidRPr="00EC41C1">
        <w:rPr>
          <w:b/>
          <w:bCs/>
          <w:lang w:val="en-GB"/>
        </w:rPr>
        <w:t>Based on the functional group present</w:t>
      </w:r>
    </w:p>
    <w:p w:rsidR="00EC41C1" w:rsidRPr="003C1A9F" w:rsidRDefault="00EC41C1" w:rsidP="00EC41C1">
      <w:pPr>
        <w:pStyle w:val="NormalWeb"/>
        <w:spacing w:line="360" w:lineRule="auto"/>
      </w:pPr>
      <w:r w:rsidRPr="00EC41C1">
        <w:rPr>
          <w:lang w:val="en-GB"/>
        </w:rPr>
        <w:t xml:space="preserve">The most important carbohydrate is glucose. In general, </w:t>
      </w:r>
      <w:r w:rsidRPr="00EC41C1">
        <w:rPr>
          <w:b/>
          <w:bCs/>
          <w:lang w:val="en-GB"/>
        </w:rPr>
        <w:t>monosaccharides</w:t>
      </w:r>
      <w:r w:rsidRPr="00EC41C1">
        <w:rPr>
          <w:lang w:val="en-GB"/>
        </w:rPr>
        <w:t xml:space="preserve"> have one carbonyl group and the remaining carbons each bear one hydroxyl group. Monosaccharides can be linked together to form very large polymers called </w:t>
      </w:r>
      <w:r w:rsidRPr="00EC41C1">
        <w:rPr>
          <w:b/>
          <w:bCs/>
          <w:lang w:val="en-GB"/>
        </w:rPr>
        <w:t>polysaccharides</w:t>
      </w:r>
      <w:r w:rsidRPr="00EC41C1">
        <w:rPr>
          <w:lang w:val="en-GB"/>
        </w:rPr>
        <w:t>.</w:t>
      </w:r>
      <w:r w:rsidR="003C1A9F">
        <w:t xml:space="preserve"> </w:t>
      </w:r>
      <w:r w:rsidR="003C1A9F">
        <w:rPr>
          <w:lang w:val="en-GB"/>
        </w:rPr>
        <w:t xml:space="preserve">They </w:t>
      </w:r>
      <w:r w:rsidRPr="00EC41C1">
        <w:rPr>
          <w:lang w:val="en-GB"/>
        </w:rPr>
        <w:t>can</w:t>
      </w:r>
      <w:r>
        <w:rPr>
          <w:lang w:val="en-GB"/>
        </w:rPr>
        <w:t>no</w:t>
      </w:r>
      <w:r w:rsidRPr="00EC41C1">
        <w:rPr>
          <w:lang w:val="en-GB"/>
        </w:rPr>
        <w:t xml:space="preserve">t be </w:t>
      </w:r>
      <w:proofErr w:type="spellStart"/>
      <w:r w:rsidRPr="00EC41C1">
        <w:rPr>
          <w:lang w:val="en-GB"/>
        </w:rPr>
        <w:t>hydrol</w:t>
      </w:r>
      <w:r>
        <w:rPr>
          <w:lang w:val="en-GB"/>
        </w:rPr>
        <w:t>yzed</w:t>
      </w:r>
      <w:proofErr w:type="spellEnd"/>
      <w:r>
        <w:rPr>
          <w:lang w:val="en-GB"/>
        </w:rPr>
        <w:t xml:space="preserve"> further into simpler forms.</w:t>
      </w:r>
    </w:p>
    <w:p w:rsidR="00EC41C1" w:rsidRPr="00EC41C1" w:rsidRDefault="00EC41C1" w:rsidP="00EC41C1">
      <w:pPr>
        <w:pStyle w:val="NormalWeb"/>
        <w:spacing w:line="360" w:lineRule="auto"/>
      </w:pPr>
      <w:r w:rsidRPr="00EC41C1">
        <w:rPr>
          <w:lang w:val="en-GB"/>
        </w:rPr>
        <w:t xml:space="preserve">A </w:t>
      </w:r>
      <w:r w:rsidRPr="00EC41C1">
        <w:rPr>
          <w:b/>
          <w:bCs/>
          <w:lang w:val="en-GB"/>
        </w:rPr>
        <w:t>disaccharide</w:t>
      </w:r>
      <w:r w:rsidRPr="00EC41C1">
        <w:rPr>
          <w:lang w:val="en-GB"/>
        </w:rPr>
        <w:t xml:space="preserve"> consists of 2 linked monosaccharides </w:t>
      </w:r>
      <w:proofErr w:type="spellStart"/>
      <w:r w:rsidRPr="00EC41C1">
        <w:rPr>
          <w:lang w:val="en-GB"/>
        </w:rPr>
        <w:t>i.e</w:t>
      </w:r>
      <w:proofErr w:type="spellEnd"/>
      <w:r w:rsidRPr="00EC41C1">
        <w:rPr>
          <w:lang w:val="en-GB"/>
        </w:rPr>
        <w:t xml:space="preserve"> yields 2 molecules of the same or different monosaccharide units on hydrolysis.</w:t>
      </w:r>
    </w:p>
    <w:p w:rsidR="00EC41C1" w:rsidRPr="00EC41C1" w:rsidRDefault="00EC41C1" w:rsidP="00EC41C1">
      <w:pPr>
        <w:pStyle w:val="NormalWeb"/>
        <w:spacing w:line="360" w:lineRule="auto"/>
      </w:pPr>
      <w:r w:rsidRPr="00EC41C1">
        <w:rPr>
          <w:b/>
          <w:bCs/>
          <w:lang w:val="en-GB"/>
        </w:rPr>
        <w:lastRenderedPageBreak/>
        <w:t>Oligosaccharides</w:t>
      </w:r>
      <w:r w:rsidRPr="00EC41C1">
        <w:rPr>
          <w:lang w:val="en-GB"/>
        </w:rPr>
        <w:t xml:space="preserve"> consists of more than 3(few monosaccharides) linked together. Yields 3-10molecules of monosaccharide units on hydrolysis.</w:t>
      </w:r>
    </w:p>
    <w:p w:rsidR="00EC41C1" w:rsidRPr="00EC41C1" w:rsidRDefault="00EC41C1" w:rsidP="00EC41C1">
      <w:pPr>
        <w:pStyle w:val="NormalWeb"/>
        <w:spacing w:line="360" w:lineRule="auto"/>
      </w:pPr>
      <w:r w:rsidRPr="00EC41C1">
        <w:rPr>
          <w:b/>
          <w:bCs/>
          <w:lang w:val="en-GB"/>
        </w:rPr>
        <w:t>Polysaccharides</w:t>
      </w:r>
      <w:r w:rsidRPr="00EC41C1">
        <w:rPr>
          <w:lang w:val="en-GB"/>
        </w:rPr>
        <w:t xml:space="preserve"> yields more than 10 molecules of the same or different mon</w:t>
      </w:r>
      <w:r>
        <w:rPr>
          <w:lang w:val="en-GB"/>
        </w:rPr>
        <w:t>osaccharide units on hydrolysis:</w:t>
      </w:r>
    </w:p>
    <w:p w:rsidR="00EC41C1" w:rsidRPr="00EC41C1" w:rsidRDefault="00EC41C1" w:rsidP="00F65396">
      <w:pPr>
        <w:pStyle w:val="NormalWeb"/>
        <w:numPr>
          <w:ilvl w:val="2"/>
          <w:numId w:val="15"/>
        </w:numPr>
        <w:spacing w:line="360" w:lineRule="auto"/>
      </w:pPr>
      <w:proofErr w:type="spellStart"/>
      <w:r w:rsidRPr="00EC41C1">
        <w:rPr>
          <w:lang w:val="en-GB"/>
        </w:rPr>
        <w:t>Homopolysaccharides</w:t>
      </w:r>
      <w:proofErr w:type="spellEnd"/>
    </w:p>
    <w:p w:rsidR="00EC41C1" w:rsidRPr="00EC41C1" w:rsidRDefault="00EC41C1" w:rsidP="00F65396">
      <w:pPr>
        <w:pStyle w:val="NormalWeb"/>
        <w:numPr>
          <w:ilvl w:val="2"/>
          <w:numId w:val="15"/>
        </w:numPr>
        <w:spacing w:line="360" w:lineRule="auto"/>
      </w:pPr>
      <w:proofErr w:type="spellStart"/>
      <w:r w:rsidRPr="00EC41C1">
        <w:rPr>
          <w:lang w:val="en-GB"/>
        </w:rPr>
        <w:t>Heteropolysaccharides</w:t>
      </w:r>
      <w:proofErr w:type="spellEnd"/>
    </w:p>
    <w:p w:rsidR="00EC41C1" w:rsidRDefault="00EC41C1" w:rsidP="00EC41C1">
      <w:pPr>
        <w:pStyle w:val="NormalWeb"/>
        <w:spacing w:line="360" w:lineRule="auto"/>
      </w:pPr>
      <w:r w:rsidRPr="00EC41C1">
        <w:rPr>
          <w:noProof/>
        </w:rPr>
        <w:drawing>
          <wp:inline distT="0" distB="0" distL="0" distR="0" wp14:anchorId="5E064D17" wp14:editId="6700E380">
            <wp:extent cx="4029075" cy="2697212"/>
            <wp:effectExtent l="0" t="0" r="0" b="825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9" cstate="print"/>
                    <a:srcRect/>
                    <a:stretch>
                      <a:fillRect/>
                    </a:stretch>
                  </pic:blipFill>
                  <pic:spPr bwMode="auto">
                    <a:xfrm>
                      <a:off x="0" y="0"/>
                      <a:ext cx="4041870" cy="2705777"/>
                    </a:xfrm>
                    <a:prstGeom prst="rect">
                      <a:avLst/>
                    </a:prstGeom>
                    <a:noFill/>
                    <a:ln w="9525">
                      <a:noFill/>
                      <a:miter lim="800000"/>
                      <a:headEnd/>
                      <a:tailEnd/>
                    </a:ln>
                  </pic:spPr>
                </pic:pic>
              </a:graphicData>
            </a:graphic>
          </wp:inline>
        </w:drawing>
      </w:r>
    </w:p>
    <w:p w:rsidR="00EC41C1" w:rsidRPr="00EC41C1" w:rsidRDefault="00EC41C1" w:rsidP="00EC41C1">
      <w:pPr>
        <w:pStyle w:val="NormalWeb"/>
        <w:spacing w:line="360" w:lineRule="auto"/>
      </w:pPr>
      <w:r>
        <w:t xml:space="preserve">Fig. 2.1 </w:t>
      </w:r>
      <w:r w:rsidRPr="00EC41C1">
        <w:rPr>
          <w:lang w:val="en-GB"/>
        </w:rPr>
        <w:t>Carbohydrate classification</w:t>
      </w:r>
    </w:p>
    <w:p w:rsidR="004B248D" w:rsidRPr="00EC41C1" w:rsidRDefault="002D3A0E" w:rsidP="00F65396">
      <w:pPr>
        <w:pStyle w:val="NormalWeb"/>
        <w:numPr>
          <w:ilvl w:val="0"/>
          <w:numId w:val="16"/>
        </w:numPr>
        <w:jc w:val="both"/>
      </w:pPr>
      <w:r w:rsidRPr="00EC41C1">
        <w:rPr>
          <w:lang w:val="en-GB"/>
        </w:rPr>
        <w:t>The suffix –</w:t>
      </w:r>
      <w:proofErr w:type="spellStart"/>
      <w:r w:rsidRPr="00EC41C1">
        <w:rPr>
          <w:lang w:val="en-GB"/>
        </w:rPr>
        <w:t>ose</w:t>
      </w:r>
      <w:proofErr w:type="spellEnd"/>
      <w:r w:rsidRPr="00EC41C1">
        <w:rPr>
          <w:lang w:val="en-GB"/>
        </w:rPr>
        <w:t xml:space="preserve"> is often used in describing and naming carbohydrates. For example:</w:t>
      </w:r>
    </w:p>
    <w:p w:rsidR="004B248D" w:rsidRPr="00EC41C1" w:rsidRDefault="002D3A0E" w:rsidP="00EC41C1">
      <w:pPr>
        <w:pStyle w:val="NormalWeb"/>
        <w:ind w:left="1440"/>
        <w:jc w:val="both"/>
      </w:pPr>
      <w:r w:rsidRPr="00EC41C1">
        <w:rPr>
          <w:lang w:val="en-GB"/>
        </w:rPr>
        <w:t xml:space="preserve">A carbohydrate with </w:t>
      </w:r>
      <w:r w:rsidRPr="00EC41C1">
        <w:rPr>
          <w:b/>
          <w:bCs/>
          <w:lang w:val="en-GB"/>
        </w:rPr>
        <w:t xml:space="preserve">6 carbons </w:t>
      </w:r>
      <w:r w:rsidRPr="00EC41C1">
        <w:rPr>
          <w:lang w:val="en-GB"/>
        </w:rPr>
        <w:t xml:space="preserve">is called a </w:t>
      </w:r>
      <w:r w:rsidRPr="00EC41C1">
        <w:rPr>
          <w:b/>
          <w:bCs/>
          <w:lang w:val="en-GB"/>
        </w:rPr>
        <w:t>hexose</w:t>
      </w:r>
    </w:p>
    <w:p w:rsidR="004B248D" w:rsidRPr="00EC41C1" w:rsidRDefault="002D3A0E" w:rsidP="00EC41C1">
      <w:pPr>
        <w:pStyle w:val="NormalWeb"/>
        <w:ind w:left="1440"/>
        <w:jc w:val="both"/>
      </w:pPr>
      <w:r w:rsidRPr="00EC41C1">
        <w:rPr>
          <w:lang w:val="en-GB"/>
        </w:rPr>
        <w:t xml:space="preserve">A carbohydrate with </w:t>
      </w:r>
      <w:r w:rsidRPr="00EC41C1">
        <w:rPr>
          <w:b/>
          <w:bCs/>
          <w:lang w:val="en-GB"/>
        </w:rPr>
        <w:t xml:space="preserve">5 carbons </w:t>
      </w:r>
      <w:r w:rsidRPr="00EC41C1">
        <w:rPr>
          <w:lang w:val="en-GB"/>
        </w:rPr>
        <w:t xml:space="preserve">is called a </w:t>
      </w:r>
      <w:r w:rsidRPr="00EC41C1">
        <w:rPr>
          <w:b/>
          <w:bCs/>
          <w:lang w:val="en-GB"/>
        </w:rPr>
        <w:t>pentose</w:t>
      </w:r>
    </w:p>
    <w:p w:rsidR="004B248D" w:rsidRPr="00EC41C1" w:rsidRDefault="002D3A0E" w:rsidP="00F65396">
      <w:pPr>
        <w:pStyle w:val="NormalWeb"/>
        <w:numPr>
          <w:ilvl w:val="0"/>
          <w:numId w:val="17"/>
        </w:numPr>
        <w:jc w:val="both"/>
      </w:pPr>
      <w:r w:rsidRPr="00EC41C1">
        <w:rPr>
          <w:lang w:val="en-GB"/>
        </w:rPr>
        <w:t xml:space="preserve">A carbohydrate with an aldehyde as its carbonyl unit is called an </w:t>
      </w:r>
      <w:r w:rsidRPr="00EC41C1">
        <w:rPr>
          <w:b/>
          <w:bCs/>
          <w:lang w:val="en-GB"/>
        </w:rPr>
        <w:t>aldose</w:t>
      </w:r>
      <w:r w:rsidR="00EC41C1">
        <w:rPr>
          <w:b/>
          <w:bCs/>
          <w:lang w:val="en-GB"/>
        </w:rPr>
        <w:t xml:space="preserve"> </w:t>
      </w:r>
      <w:r w:rsidRPr="00EC41C1">
        <w:rPr>
          <w:b/>
          <w:bCs/>
          <w:lang w:val="en-GB"/>
        </w:rPr>
        <w:t>(aldehyde functional group)</w:t>
      </w:r>
    </w:p>
    <w:p w:rsidR="004B248D" w:rsidRPr="00EC41C1" w:rsidRDefault="002D3A0E" w:rsidP="00F65396">
      <w:pPr>
        <w:pStyle w:val="NormalWeb"/>
        <w:numPr>
          <w:ilvl w:val="0"/>
          <w:numId w:val="17"/>
        </w:numPr>
        <w:jc w:val="both"/>
      </w:pPr>
      <w:r w:rsidRPr="00EC41C1">
        <w:rPr>
          <w:lang w:val="en-GB"/>
        </w:rPr>
        <w:t xml:space="preserve">A carbohydrate with a ketone as its carbonyl unit is called a </w:t>
      </w:r>
      <w:r w:rsidRPr="00EC41C1">
        <w:rPr>
          <w:b/>
          <w:bCs/>
          <w:lang w:val="en-GB"/>
        </w:rPr>
        <w:t>ketose</w:t>
      </w:r>
      <w:r w:rsidR="00EC41C1">
        <w:rPr>
          <w:b/>
          <w:bCs/>
          <w:lang w:val="en-GB"/>
        </w:rPr>
        <w:t xml:space="preserve"> </w:t>
      </w:r>
      <w:r w:rsidRPr="00EC41C1">
        <w:rPr>
          <w:b/>
          <w:bCs/>
          <w:lang w:val="en-GB"/>
        </w:rPr>
        <w:t>(ketone function</w:t>
      </w:r>
      <w:r w:rsidR="00EC41C1">
        <w:rPr>
          <w:b/>
          <w:bCs/>
          <w:lang w:val="en-GB"/>
        </w:rPr>
        <w:t>al group)</w:t>
      </w:r>
    </w:p>
    <w:p w:rsidR="00EC41C1" w:rsidRDefault="00EC41C1" w:rsidP="00EC41C1">
      <w:pPr>
        <w:pStyle w:val="NormalWeb"/>
        <w:jc w:val="both"/>
      </w:pPr>
      <w:r w:rsidRPr="00EC41C1">
        <w:rPr>
          <w:noProof/>
        </w:rPr>
        <w:lastRenderedPageBreak/>
        <w:drawing>
          <wp:inline distT="0" distB="0" distL="0" distR="0" wp14:anchorId="3BA030E7" wp14:editId="23112367">
            <wp:extent cx="4467225" cy="3131612"/>
            <wp:effectExtent l="0" t="0" r="0" b="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30" cstate="print"/>
                    <a:srcRect/>
                    <a:stretch>
                      <a:fillRect/>
                    </a:stretch>
                  </pic:blipFill>
                  <pic:spPr bwMode="auto">
                    <a:xfrm>
                      <a:off x="0" y="0"/>
                      <a:ext cx="4474724" cy="3136869"/>
                    </a:xfrm>
                    <a:prstGeom prst="rect">
                      <a:avLst/>
                    </a:prstGeom>
                    <a:noFill/>
                    <a:ln w="9525">
                      <a:noFill/>
                      <a:miter lim="800000"/>
                      <a:headEnd/>
                      <a:tailEnd/>
                    </a:ln>
                  </pic:spPr>
                </pic:pic>
              </a:graphicData>
            </a:graphic>
          </wp:inline>
        </w:drawing>
      </w:r>
    </w:p>
    <w:p w:rsidR="00EC41C1" w:rsidRDefault="009A6FF2" w:rsidP="009A6FF2">
      <w:pPr>
        <w:pStyle w:val="NormalWeb"/>
        <w:jc w:val="both"/>
      </w:pPr>
      <w:r w:rsidRPr="009A6FF2">
        <w:rPr>
          <w:lang w:val="en-GB"/>
        </w:rPr>
        <w:t>Source: http://slideplayer.com/slide/7633585/</w:t>
      </w:r>
    </w:p>
    <w:p w:rsidR="007B7626" w:rsidRDefault="00EC41C1" w:rsidP="00EC41C1">
      <w:pPr>
        <w:pStyle w:val="NormalWeb"/>
        <w:spacing w:line="360" w:lineRule="auto"/>
      </w:pPr>
      <w:r w:rsidRPr="00EC41C1">
        <w:rPr>
          <w:noProof/>
        </w:rPr>
        <w:drawing>
          <wp:inline distT="0" distB="0" distL="0" distR="0" wp14:anchorId="2B6AF28A" wp14:editId="34687F06">
            <wp:extent cx="4943475" cy="3707058"/>
            <wp:effectExtent l="0" t="0" r="0" b="8255"/>
            <wp:docPr id="717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Grp="1" noChangeAspect="1" noChangeArrowheads="1"/>
                    </pic:cNvPicPr>
                  </pic:nvPicPr>
                  <pic:blipFill>
                    <a:blip r:embed="rId31" cstate="print"/>
                    <a:srcRect/>
                    <a:stretch>
                      <a:fillRect/>
                    </a:stretch>
                  </pic:blipFill>
                  <pic:spPr bwMode="auto">
                    <a:xfrm>
                      <a:off x="0" y="0"/>
                      <a:ext cx="4954444" cy="3715283"/>
                    </a:xfrm>
                    <a:prstGeom prst="rect">
                      <a:avLst/>
                    </a:prstGeom>
                    <a:noFill/>
                    <a:ln w="9525">
                      <a:noFill/>
                      <a:miter lim="800000"/>
                      <a:headEnd/>
                      <a:tailEnd/>
                    </a:ln>
                  </pic:spPr>
                </pic:pic>
              </a:graphicData>
            </a:graphic>
          </wp:inline>
        </w:drawing>
      </w:r>
    </w:p>
    <w:p w:rsidR="009A6FF2" w:rsidRPr="009A6FF2" w:rsidRDefault="009A6FF2" w:rsidP="009A6FF2">
      <w:pPr>
        <w:pStyle w:val="NormalWeb"/>
        <w:spacing w:line="360" w:lineRule="auto"/>
      </w:pPr>
      <w:r w:rsidRPr="009A6FF2">
        <w:rPr>
          <w:lang w:val="en-GB"/>
        </w:rPr>
        <w:t>Source: kviz.info</w:t>
      </w:r>
    </w:p>
    <w:p w:rsidR="009A6FF2" w:rsidRDefault="009A6FF2" w:rsidP="007B7626">
      <w:pPr>
        <w:pStyle w:val="NormalWeb"/>
      </w:pPr>
    </w:p>
    <w:p w:rsidR="009C1E41" w:rsidRDefault="009C1E41" w:rsidP="007B7626">
      <w:pPr>
        <w:pStyle w:val="NormalWeb"/>
        <w:rPr>
          <w:b/>
          <w:bCs/>
          <w:lang w:val="en-GB"/>
        </w:rPr>
      </w:pPr>
    </w:p>
    <w:p w:rsidR="007B7626" w:rsidRPr="007B7626" w:rsidRDefault="003C1A9F" w:rsidP="007B7626">
      <w:pPr>
        <w:pStyle w:val="NormalWeb"/>
      </w:pPr>
      <w:r>
        <w:rPr>
          <w:b/>
          <w:bCs/>
          <w:lang w:val="en-GB"/>
        </w:rPr>
        <w:lastRenderedPageBreak/>
        <w:t xml:space="preserve">2.4.1 </w:t>
      </w:r>
      <w:r w:rsidR="007B7626" w:rsidRPr="007B7626">
        <w:rPr>
          <w:b/>
          <w:bCs/>
          <w:lang w:val="en-GB"/>
        </w:rPr>
        <w:t>MONOSACCHARIDES</w:t>
      </w:r>
    </w:p>
    <w:p w:rsidR="004B248D" w:rsidRPr="007B7626" w:rsidRDefault="002D3A0E" w:rsidP="007B7626">
      <w:pPr>
        <w:pStyle w:val="NormalWeb"/>
      </w:pPr>
      <w:r w:rsidRPr="007B7626">
        <w:rPr>
          <w:lang w:val="en-GB"/>
        </w:rPr>
        <w:t>Simple sugars which cannot be hydrolysed further.</w:t>
      </w:r>
    </w:p>
    <w:p w:rsidR="004B248D" w:rsidRDefault="002D3A0E" w:rsidP="007B7626">
      <w:pPr>
        <w:pStyle w:val="NormalWeb"/>
        <w:rPr>
          <w:lang w:val="en-GB"/>
        </w:rPr>
      </w:pPr>
      <w:r w:rsidRPr="007B7626">
        <w:rPr>
          <w:lang w:val="en-GB"/>
        </w:rPr>
        <w:t xml:space="preserve">The most abundant monosaccharides in nature is the </w:t>
      </w:r>
      <w:r w:rsidR="003C1A9F" w:rsidRPr="007B7626">
        <w:rPr>
          <w:lang w:val="en-GB"/>
        </w:rPr>
        <w:t>six-carbon</w:t>
      </w:r>
      <w:r w:rsidRPr="007B7626">
        <w:rPr>
          <w:lang w:val="en-GB"/>
        </w:rPr>
        <w:t xml:space="preserve"> sugar, </w:t>
      </w:r>
      <w:r w:rsidRPr="007B7626">
        <w:rPr>
          <w:b/>
          <w:bCs/>
          <w:lang w:val="en-GB"/>
        </w:rPr>
        <w:t>D-glucose</w:t>
      </w:r>
      <w:r w:rsidRPr="007B7626">
        <w:rPr>
          <w:lang w:val="en-GB"/>
        </w:rPr>
        <w:t>, sometimes referred to as dextrose.</w:t>
      </w:r>
    </w:p>
    <w:p w:rsidR="007B7626" w:rsidRDefault="007B7626" w:rsidP="007B7626">
      <w:pPr>
        <w:pStyle w:val="NormalWeb"/>
      </w:pPr>
      <w:r w:rsidRPr="007B7626">
        <w:rPr>
          <w:noProof/>
        </w:rPr>
        <w:drawing>
          <wp:inline distT="0" distB="0" distL="0" distR="0" wp14:anchorId="5EBBC2F2" wp14:editId="162048C8">
            <wp:extent cx="5102145" cy="1800225"/>
            <wp:effectExtent l="0" t="0" r="3810" b="0"/>
            <wp:docPr id="3"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noChangeArrowheads="1"/>
                    </pic:cNvPicPr>
                  </pic:nvPicPr>
                  <pic:blipFill>
                    <a:blip r:embed="rId32" cstate="print"/>
                    <a:srcRect/>
                    <a:stretch>
                      <a:fillRect/>
                    </a:stretch>
                  </pic:blipFill>
                  <pic:spPr bwMode="auto">
                    <a:xfrm>
                      <a:off x="0" y="0"/>
                      <a:ext cx="5110073" cy="1803022"/>
                    </a:xfrm>
                    <a:prstGeom prst="rect">
                      <a:avLst/>
                    </a:prstGeom>
                    <a:noFill/>
                    <a:ln w="9525">
                      <a:noFill/>
                      <a:miter lim="800000"/>
                      <a:headEnd/>
                      <a:tailEnd/>
                    </a:ln>
                  </pic:spPr>
                </pic:pic>
              </a:graphicData>
            </a:graphic>
          </wp:inline>
        </w:drawing>
      </w:r>
    </w:p>
    <w:p w:rsidR="009A6FF2" w:rsidRDefault="009A6FF2" w:rsidP="007B7626">
      <w:pPr>
        <w:pStyle w:val="NormalWeb"/>
      </w:pPr>
      <w:r w:rsidRPr="009A6FF2">
        <w:rPr>
          <w:lang w:val="en-GB"/>
        </w:rPr>
        <w:t>Source: Chemlibretexts.org</w:t>
      </w:r>
    </w:p>
    <w:p w:rsidR="007B7626" w:rsidRDefault="007B7626" w:rsidP="007B7626">
      <w:pPr>
        <w:pStyle w:val="NormalWeb"/>
        <w:rPr>
          <w:lang w:val="en-GB"/>
        </w:rPr>
      </w:pPr>
      <w:r w:rsidRPr="007B7626">
        <w:rPr>
          <w:lang w:val="en-GB"/>
        </w:rPr>
        <w:t>The table below explains classification based on the number of carbon atoms present as well as on the presence of functional groups.</w:t>
      </w:r>
    </w:p>
    <w:p w:rsidR="007B7626" w:rsidRPr="007B7626" w:rsidRDefault="007B7626" w:rsidP="007B7626">
      <w:pPr>
        <w:pStyle w:val="NormalWeb"/>
      </w:pPr>
    </w:p>
    <w:p w:rsidR="007B7626" w:rsidRPr="007B7626" w:rsidRDefault="007B7626" w:rsidP="007B7626">
      <w:pPr>
        <w:pStyle w:val="NormalWeb"/>
      </w:pPr>
      <w:r>
        <w:rPr>
          <w:noProof/>
        </w:rPr>
        <w:drawing>
          <wp:inline distT="0" distB="0" distL="0" distR="0" wp14:anchorId="44F5E1A0" wp14:editId="209F5DEA">
            <wp:extent cx="5715000" cy="3114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15000" cy="3114675"/>
                    </a:xfrm>
                    <a:prstGeom prst="rect">
                      <a:avLst/>
                    </a:prstGeom>
                  </pic:spPr>
                </pic:pic>
              </a:graphicData>
            </a:graphic>
          </wp:inline>
        </w:drawing>
      </w:r>
      <w:r w:rsidRPr="007B7626">
        <w:rPr>
          <w:lang w:val="en-GB"/>
        </w:rPr>
        <w:t>.</w:t>
      </w:r>
    </w:p>
    <w:p w:rsidR="007B7626" w:rsidRPr="007B7626" w:rsidRDefault="007B7626" w:rsidP="007B7626">
      <w:pPr>
        <w:pStyle w:val="NormalWeb"/>
      </w:pPr>
      <w:r w:rsidRPr="007B7626">
        <w:rPr>
          <w:lang w:val="en-GB"/>
        </w:rPr>
        <w:t xml:space="preserve">Three nutritionally important monosaccharides are: </w:t>
      </w:r>
      <w:r w:rsidRPr="007B7626">
        <w:rPr>
          <w:b/>
          <w:bCs/>
          <w:lang w:val="en-GB"/>
        </w:rPr>
        <w:t>glucose, fructose, galactose.</w:t>
      </w:r>
    </w:p>
    <w:p w:rsidR="007B7626" w:rsidRPr="007B7626" w:rsidRDefault="007B7626" w:rsidP="007B7626">
      <w:pPr>
        <w:pStyle w:val="NormalWeb"/>
      </w:pPr>
      <w:r w:rsidRPr="007B7626">
        <w:rPr>
          <w:lang w:val="en-GB"/>
        </w:rPr>
        <w:t xml:space="preserve">1. </w:t>
      </w:r>
      <w:r w:rsidRPr="007B7626">
        <w:rPr>
          <w:b/>
          <w:bCs/>
          <w:lang w:val="en-GB"/>
        </w:rPr>
        <w:t>Glucose</w:t>
      </w:r>
      <w:r w:rsidRPr="007B7626">
        <w:rPr>
          <w:lang w:val="en-GB"/>
        </w:rPr>
        <w:t xml:space="preserve"> is the most important simple carbohydrate in human metabolism. It is the final product of complex carbohydrate digestion.</w:t>
      </w:r>
    </w:p>
    <w:p w:rsidR="007B7626" w:rsidRPr="007B7626" w:rsidRDefault="007B7626" w:rsidP="007B7626">
      <w:pPr>
        <w:pStyle w:val="NormalWeb"/>
      </w:pPr>
      <w:r w:rsidRPr="007B7626">
        <w:rPr>
          <w:lang w:val="en-GB"/>
        </w:rPr>
        <w:lastRenderedPageBreak/>
        <w:tab/>
        <w:t xml:space="preserve">Maintenance of an appropriate blood glucose level is essential to human health. </w:t>
      </w:r>
    </w:p>
    <w:p w:rsidR="007B7626" w:rsidRPr="007B7626" w:rsidRDefault="007B7626" w:rsidP="007B7626">
      <w:pPr>
        <w:pStyle w:val="NormalWeb"/>
      </w:pPr>
      <w:r w:rsidRPr="007B7626">
        <w:rPr>
          <w:lang w:val="en-GB"/>
        </w:rPr>
        <w:tab/>
        <w:t xml:space="preserve">It is a </w:t>
      </w:r>
      <w:r w:rsidRPr="007B7626">
        <w:t>part of every disaccharide and the only monosaccharide in starches.</w:t>
      </w:r>
    </w:p>
    <w:p w:rsidR="007B7626" w:rsidRPr="007B7626" w:rsidRDefault="007B7626" w:rsidP="007B7626">
      <w:pPr>
        <w:pStyle w:val="NormalWeb"/>
      </w:pPr>
      <w:r w:rsidRPr="007B7626">
        <w:rPr>
          <w:b/>
          <w:bCs/>
          <w:lang w:val="en-GB"/>
        </w:rPr>
        <w:t>2. Fructose</w:t>
      </w:r>
      <w:r w:rsidRPr="007B7626">
        <w:rPr>
          <w:lang w:val="en-GB"/>
        </w:rPr>
        <w:t xml:space="preserve">, often called </w:t>
      </w:r>
      <w:proofErr w:type="spellStart"/>
      <w:r w:rsidRPr="007B7626">
        <w:rPr>
          <w:i/>
          <w:iCs/>
          <w:lang w:val="en-GB"/>
        </w:rPr>
        <w:t>levulose</w:t>
      </w:r>
      <w:proofErr w:type="spellEnd"/>
      <w:r w:rsidRPr="007B7626">
        <w:rPr>
          <w:i/>
          <w:iCs/>
          <w:lang w:val="en-GB"/>
        </w:rPr>
        <w:t xml:space="preserve"> or fruit sugar, occurs in honey and many fruits. </w:t>
      </w:r>
      <w:r w:rsidRPr="007B7626">
        <w:rPr>
          <w:lang w:val="en-GB"/>
        </w:rPr>
        <w:t>It is the</w:t>
      </w:r>
      <w:r w:rsidRPr="007B7626">
        <w:rPr>
          <w:i/>
          <w:iCs/>
          <w:lang w:val="en-GB"/>
        </w:rPr>
        <w:t xml:space="preserve"> </w:t>
      </w:r>
      <w:r w:rsidRPr="007B7626">
        <w:t>sweetest of natural sugars.</w:t>
      </w:r>
      <w:r w:rsidRPr="007B7626">
        <w:rPr>
          <w:i/>
          <w:iCs/>
          <w:lang w:val="en-GB"/>
        </w:rPr>
        <w:t xml:space="preserve"> </w:t>
      </w:r>
    </w:p>
    <w:p w:rsidR="007B7626" w:rsidRPr="007B7626" w:rsidRDefault="007B7626" w:rsidP="007B7626">
      <w:pPr>
        <w:pStyle w:val="NormalWeb"/>
      </w:pPr>
      <w:r w:rsidRPr="007B7626">
        <w:rPr>
          <w:i/>
          <w:iCs/>
          <w:lang w:val="en-GB"/>
        </w:rPr>
        <w:tab/>
      </w:r>
      <w:r w:rsidRPr="007B7626">
        <w:rPr>
          <w:lang w:val="en-GB"/>
        </w:rPr>
        <w:t>One of the two monosaccharides combined in the disaccharide, suc</w:t>
      </w:r>
      <w:r>
        <w:rPr>
          <w:lang w:val="en-GB"/>
        </w:rPr>
        <w:t xml:space="preserve">rose. Fructose is a ketohexose </w:t>
      </w:r>
      <w:r w:rsidRPr="007B7626">
        <w:rPr>
          <w:lang w:val="en-GB"/>
        </w:rPr>
        <w:t xml:space="preserve">which forms five-membered ring in solution. </w:t>
      </w:r>
    </w:p>
    <w:p w:rsidR="00E366C4" w:rsidRPr="00E366C4" w:rsidRDefault="007B7626" w:rsidP="007B7626">
      <w:pPr>
        <w:pStyle w:val="NormalWeb"/>
      </w:pPr>
      <w:r w:rsidRPr="007B7626">
        <w:rPr>
          <w:b/>
          <w:bCs/>
        </w:rPr>
        <w:t xml:space="preserve">3. </w:t>
      </w:r>
      <w:r w:rsidRPr="007B7626">
        <w:rPr>
          <w:b/>
          <w:bCs/>
          <w:lang w:val="en-GB"/>
        </w:rPr>
        <w:t>Galactose</w:t>
      </w:r>
      <w:r w:rsidRPr="007B7626">
        <w:rPr>
          <w:lang w:val="en-GB"/>
        </w:rPr>
        <w:t xml:space="preserve"> is widely distributed in plant gums and </w:t>
      </w:r>
      <w:proofErr w:type="spellStart"/>
      <w:r w:rsidRPr="007B7626">
        <w:rPr>
          <w:lang w:val="en-GB"/>
        </w:rPr>
        <w:t>pectins</w:t>
      </w:r>
      <w:proofErr w:type="spellEnd"/>
      <w:r w:rsidRPr="007B7626">
        <w:rPr>
          <w:lang w:val="en-GB"/>
        </w:rPr>
        <w:t>, and is a component of the disaccharide lactose. Galactose is an aldohexose; it differs from glucose only in the spatial orientation of the —OH group at carbon 4. In the body, galactose is converted to glucose to provide energy and is synthesized from glucose as needed.</w:t>
      </w:r>
    </w:p>
    <w:p w:rsidR="00E366C4" w:rsidRPr="00E366C4" w:rsidRDefault="008E3288" w:rsidP="00E366C4">
      <w:pPr>
        <w:pStyle w:val="NormalWeb"/>
      </w:pPr>
      <w:r>
        <w:rPr>
          <w:b/>
          <w:bCs/>
          <w:lang w:val="en-GB"/>
        </w:rPr>
        <w:t xml:space="preserve">2.5 </w:t>
      </w:r>
      <w:r w:rsidR="00E366C4" w:rsidRPr="00E366C4">
        <w:rPr>
          <w:b/>
          <w:bCs/>
          <w:lang w:val="en-GB"/>
        </w:rPr>
        <w:t>STEREOISOMERISM</w:t>
      </w:r>
    </w:p>
    <w:p w:rsidR="00E366C4" w:rsidRDefault="003D1EBB" w:rsidP="00E366C4">
      <w:pPr>
        <w:pStyle w:val="NormalWeb"/>
      </w:pPr>
      <w:r w:rsidRPr="00E366C4">
        <w:rPr>
          <w:b/>
          <w:bCs/>
          <w:lang w:val="en-GB"/>
        </w:rPr>
        <w:t>Stereochemistry</w:t>
      </w:r>
      <w:r w:rsidRPr="00E366C4">
        <w:rPr>
          <w:lang w:val="en-GB"/>
        </w:rPr>
        <w:t xml:space="preserve"> is the study of orientation of molecules in space relating how atoms are arranged in space relative to each other.</w:t>
      </w:r>
    </w:p>
    <w:p w:rsidR="008E3288" w:rsidRDefault="003D1EBB" w:rsidP="008E3288">
      <w:pPr>
        <w:pStyle w:val="NormalWeb"/>
      </w:pPr>
      <w:r w:rsidRPr="00E366C4">
        <w:rPr>
          <w:b/>
          <w:bCs/>
          <w:lang w:val="en-GB"/>
        </w:rPr>
        <w:t>Stereoisomers</w:t>
      </w:r>
      <w:r w:rsidRPr="00E366C4">
        <w:rPr>
          <w:lang w:val="en-GB"/>
        </w:rPr>
        <w:t xml:space="preserve"> are isomeric molecules that have the same molecular formula and sequence of bonded atoms (constitution), </w:t>
      </w:r>
      <w:r w:rsidRPr="00E366C4">
        <w:rPr>
          <w:b/>
          <w:bCs/>
          <w:lang w:val="en-GB"/>
        </w:rPr>
        <w:t>but differ in the three-dimensional orientations of their atoms in space.</w:t>
      </w:r>
      <w:r w:rsidR="008E3288">
        <w:t xml:space="preserve"> </w:t>
      </w:r>
      <w:r w:rsidRPr="008E3288">
        <w:rPr>
          <w:lang w:val="en-GB"/>
        </w:rPr>
        <w:t xml:space="preserve">This contrasts with structural isomers, which share the same molecular formula, but the bond connections or their order differs. </w:t>
      </w:r>
    </w:p>
    <w:p w:rsidR="003D1EBB" w:rsidRDefault="003D1EBB" w:rsidP="008E3288">
      <w:pPr>
        <w:pStyle w:val="NormalWeb"/>
        <w:rPr>
          <w:lang w:val="en-GB"/>
        </w:rPr>
      </w:pPr>
      <w:r w:rsidRPr="008E3288">
        <w:rPr>
          <w:lang w:val="en-GB"/>
        </w:rPr>
        <w:t xml:space="preserve">Two molecules are described as stereoisomers if they are made of the same atoms connected in the same sequence, but the atoms are positioned differently in space. </w:t>
      </w:r>
    </w:p>
    <w:p w:rsidR="008E3288" w:rsidRDefault="008E3288" w:rsidP="008E3288">
      <w:pPr>
        <w:pStyle w:val="NormalWeb"/>
      </w:pPr>
      <w:r w:rsidRPr="008E3288">
        <w:rPr>
          <w:noProof/>
        </w:rPr>
        <w:drawing>
          <wp:inline distT="0" distB="0" distL="0" distR="0" wp14:anchorId="02C0B348" wp14:editId="0D59144B">
            <wp:extent cx="4667250" cy="3248025"/>
            <wp:effectExtent l="0" t="0" r="0" b="9525"/>
            <wp:docPr id="10"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34" cstate="print"/>
                    <a:srcRect l="6010" r="6010"/>
                    <a:stretch>
                      <a:fillRect/>
                    </a:stretch>
                  </pic:blipFill>
                  <pic:spPr bwMode="auto">
                    <a:xfrm>
                      <a:off x="0" y="0"/>
                      <a:ext cx="4667250" cy="3248025"/>
                    </a:xfrm>
                    <a:prstGeom prst="rect">
                      <a:avLst/>
                    </a:prstGeom>
                    <a:noFill/>
                    <a:ln w="9525">
                      <a:noFill/>
                      <a:miter lim="800000"/>
                      <a:headEnd/>
                      <a:tailEnd/>
                    </a:ln>
                  </pic:spPr>
                </pic:pic>
              </a:graphicData>
            </a:graphic>
          </wp:inline>
        </w:drawing>
      </w:r>
    </w:p>
    <w:p w:rsidR="008E3288" w:rsidRDefault="009A6FF2" w:rsidP="008E3288">
      <w:pPr>
        <w:pStyle w:val="NormalWeb"/>
      </w:pPr>
      <w:r w:rsidRPr="009A6FF2">
        <w:rPr>
          <w:lang w:val="en-GB"/>
        </w:rPr>
        <w:t xml:space="preserve">Source: </w:t>
      </w:r>
      <w:r>
        <w:rPr>
          <w:lang w:val="en-GB"/>
        </w:rPr>
        <w:t>Wikipedia.</w:t>
      </w:r>
    </w:p>
    <w:p w:rsidR="008E3288" w:rsidRPr="008E3288" w:rsidRDefault="008E3288" w:rsidP="008E3288">
      <w:pPr>
        <w:pStyle w:val="NormalWeb"/>
      </w:pPr>
      <w:r w:rsidRPr="008E3288">
        <w:rPr>
          <w:lang w:val="en-GB"/>
        </w:rPr>
        <w:lastRenderedPageBreak/>
        <w:t>Important types of stereoisomerism associated with glucose are:</w:t>
      </w:r>
    </w:p>
    <w:p w:rsidR="003D1EBB" w:rsidRPr="008E3288" w:rsidRDefault="003D1EBB" w:rsidP="00F65396">
      <w:pPr>
        <w:pStyle w:val="NormalWeb"/>
        <w:numPr>
          <w:ilvl w:val="0"/>
          <w:numId w:val="20"/>
        </w:numPr>
      </w:pPr>
      <w:r w:rsidRPr="008E3288">
        <w:rPr>
          <w:lang w:val="en-GB"/>
        </w:rPr>
        <w:t>Optical isomerism(enantiomers)</w:t>
      </w:r>
    </w:p>
    <w:p w:rsidR="003D1EBB" w:rsidRPr="008E3288" w:rsidRDefault="003D1EBB" w:rsidP="00F65396">
      <w:pPr>
        <w:pStyle w:val="NormalWeb"/>
        <w:numPr>
          <w:ilvl w:val="0"/>
          <w:numId w:val="20"/>
        </w:numPr>
      </w:pPr>
      <w:r w:rsidRPr="008E3288">
        <w:rPr>
          <w:lang w:val="en-GB"/>
        </w:rPr>
        <w:t>D and L-isomerism</w:t>
      </w:r>
    </w:p>
    <w:p w:rsidR="003D1EBB" w:rsidRPr="008E3288" w:rsidRDefault="003D1EBB" w:rsidP="00F65396">
      <w:pPr>
        <w:pStyle w:val="NormalWeb"/>
        <w:numPr>
          <w:ilvl w:val="0"/>
          <w:numId w:val="20"/>
        </w:numPr>
      </w:pPr>
      <w:proofErr w:type="spellStart"/>
      <w:r w:rsidRPr="008E3288">
        <w:rPr>
          <w:lang w:val="en-GB"/>
        </w:rPr>
        <w:t>Epimerism</w:t>
      </w:r>
      <w:proofErr w:type="spellEnd"/>
    </w:p>
    <w:p w:rsidR="003D1EBB" w:rsidRPr="008E3288" w:rsidRDefault="008E3288" w:rsidP="00F65396">
      <w:pPr>
        <w:pStyle w:val="NormalWeb"/>
        <w:numPr>
          <w:ilvl w:val="0"/>
          <w:numId w:val="20"/>
        </w:numPr>
      </w:pPr>
      <w:proofErr w:type="spellStart"/>
      <w:r>
        <w:rPr>
          <w:lang w:val="en-GB"/>
        </w:rPr>
        <w:t>A</w:t>
      </w:r>
      <w:r w:rsidR="003D1EBB" w:rsidRPr="008E3288">
        <w:rPr>
          <w:lang w:val="en-GB"/>
        </w:rPr>
        <w:t>nomerism</w:t>
      </w:r>
      <w:proofErr w:type="spellEnd"/>
    </w:p>
    <w:p w:rsidR="008E3288" w:rsidRPr="008E3288" w:rsidRDefault="008E3288" w:rsidP="008E3288">
      <w:pPr>
        <w:pStyle w:val="NormalWeb"/>
      </w:pPr>
      <w:r>
        <w:rPr>
          <w:b/>
          <w:bCs/>
          <w:lang w:val="en-GB"/>
        </w:rPr>
        <w:t xml:space="preserve">2.5.1 </w:t>
      </w:r>
      <w:r w:rsidRPr="008E3288">
        <w:rPr>
          <w:b/>
          <w:bCs/>
          <w:lang w:val="en-GB"/>
        </w:rPr>
        <w:t>Optical Isomers</w:t>
      </w:r>
    </w:p>
    <w:p w:rsidR="003D1EBB" w:rsidRPr="008E3288" w:rsidRDefault="003D1EBB" w:rsidP="008E3288">
      <w:pPr>
        <w:pStyle w:val="NormalWeb"/>
      </w:pPr>
      <w:r w:rsidRPr="008E3288">
        <w:rPr>
          <w:lang w:val="en-GB"/>
        </w:rPr>
        <w:t>Optical isomers are molecules which are mirror images of one another. Often these mirror image molecules are referred to as </w:t>
      </w:r>
      <w:r w:rsidRPr="008E3288">
        <w:rPr>
          <w:b/>
          <w:bCs/>
          <w:lang w:val="en-GB"/>
        </w:rPr>
        <w:t>enantiomers</w:t>
      </w:r>
      <w:r w:rsidRPr="008E3288">
        <w:rPr>
          <w:lang w:val="en-GB"/>
        </w:rPr>
        <w:t>. Just as a right-handed glove cannot be superimposed on a left-handed glove, optical isomers cannot be superimposed on one another.</w:t>
      </w:r>
    </w:p>
    <w:p w:rsidR="008E3288" w:rsidRDefault="003D1EBB" w:rsidP="008E3288">
      <w:pPr>
        <w:pStyle w:val="NormalWeb"/>
        <w:rPr>
          <w:lang w:val="en-GB"/>
        </w:rPr>
      </w:pPr>
      <w:r w:rsidRPr="008E3288">
        <w:rPr>
          <w:lang w:val="en-GB"/>
        </w:rPr>
        <w:t xml:space="preserve">Mirror image configurations(enantiomers) cannot be superimposed. Optical isomers can be described as left- or right-handed. Two compounds that are enantiomers of each other have the same physical properties, except for the direction in which they rotate polarized light and how they interact with different optical isomers of other compounds. As a result, different enantiomers of a compound may have substantially different biological effects. </w:t>
      </w:r>
    </w:p>
    <w:p w:rsidR="003D1EBB" w:rsidRDefault="003D1EBB" w:rsidP="008E3288">
      <w:pPr>
        <w:pStyle w:val="NormalWeb"/>
        <w:rPr>
          <w:lang w:val="en-GB"/>
        </w:rPr>
      </w:pPr>
      <w:r w:rsidRPr="008E3288">
        <w:rPr>
          <w:lang w:val="en-GB"/>
        </w:rPr>
        <w:t>Pure enantiomers also exhibit the phenomenon of optical activity and can be separated only with the use of a chiral agent.</w:t>
      </w:r>
      <w:r w:rsidR="008E3288">
        <w:rPr>
          <w:lang w:val="en-GB"/>
        </w:rPr>
        <w:t xml:space="preserve"> </w:t>
      </w:r>
      <w:r w:rsidRPr="008E3288">
        <w:rPr>
          <w:lang w:val="en-GB"/>
        </w:rPr>
        <w:t>Example of an enantiomer is the D and L isomers of glucose. The blue indicates the D-isomer while the red indicates the L-isomer</w:t>
      </w:r>
      <w:r w:rsidR="008E3288">
        <w:rPr>
          <w:lang w:val="en-GB"/>
        </w:rPr>
        <w:t>.</w:t>
      </w:r>
    </w:p>
    <w:p w:rsidR="008E3288" w:rsidRDefault="008E3288" w:rsidP="008E3288">
      <w:pPr>
        <w:pStyle w:val="NormalWeb"/>
      </w:pPr>
      <w:r w:rsidRPr="008E3288">
        <w:rPr>
          <w:noProof/>
        </w:rPr>
        <w:drawing>
          <wp:inline distT="0" distB="0" distL="0" distR="0" wp14:anchorId="4890624E" wp14:editId="064FCAC1">
            <wp:extent cx="3227954" cy="1877060"/>
            <wp:effectExtent l="0" t="0" r="0" b="889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5" cstate="print"/>
                    <a:srcRect/>
                    <a:stretch>
                      <a:fillRect/>
                    </a:stretch>
                  </pic:blipFill>
                  <pic:spPr bwMode="auto">
                    <a:xfrm>
                      <a:off x="0" y="0"/>
                      <a:ext cx="3275401" cy="1904650"/>
                    </a:xfrm>
                    <a:prstGeom prst="rect">
                      <a:avLst/>
                    </a:prstGeom>
                    <a:noFill/>
                    <a:ln w="9525">
                      <a:noFill/>
                      <a:miter lim="800000"/>
                      <a:headEnd/>
                      <a:tailEnd/>
                    </a:ln>
                  </pic:spPr>
                </pic:pic>
              </a:graphicData>
            </a:graphic>
          </wp:inline>
        </w:drawing>
      </w:r>
    </w:p>
    <w:p w:rsidR="009A6FF2" w:rsidRPr="009A6FF2" w:rsidRDefault="009A6FF2" w:rsidP="009A6FF2">
      <w:pPr>
        <w:pStyle w:val="NormalWeb"/>
      </w:pPr>
      <w:r w:rsidRPr="009A6FF2">
        <w:rPr>
          <w:lang w:val="en-GB"/>
        </w:rPr>
        <w:t>Source:</w:t>
      </w:r>
      <w:r>
        <w:rPr>
          <w:lang w:val="en-GB"/>
        </w:rPr>
        <w:t xml:space="preserve"> </w:t>
      </w:r>
      <w:r w:rsidRPr="009A6FF2">
        <w:rPr>
          <w:lang w:val="en-GB"/>
        </w:rPr>
        <w:t>https://byjus.com/chemistry/epimers/</w:t>
      </w:r>
    </w:p>
    <w:p w:rsidR="008E3288" w:rsidRPr="008E3288" w:rsidRDefault="008E3288" w:rsidP="008E3288">
      <w:pPr>
        <w:pStyle w:val="NormalWeb"/>
      </w:pPr>
      <w:r>
        <w:rPr>
          <w:b/>
          <w:bCs/>
          <w:lang w:val="en-GB"/>
        </w:rPr>
        <w:t xml:space="preserve">2.5.2 </w:t>
      </w:r>
      <w:r w:rsidRPr="008E3288">
        <w:rPr>
          <w:b/>
          <w:bCs/>
          <w:lang w:val="en-GB"/>
        </w:rPr>
        <w:t>Diastereomers</w:t>
      </w:r>
      <w:r w:rsidRPr="008E3288">
        <w:rPr>
          <w:lang w:val="en-GB"/>
        </w:rPr>
        <w:t> </w:t>
      </w:r>
    </w:p>
    <w:p w:rsidR="003D1EBB" w:rsidRDefault="003D1EBB" w:rsidP="008E3288">
      <w:pPr>
        <w:pStyle w:val="NormalWeb"/>
        <w:rPr>
          <w:lang w:val="en-GB"/>
        </w:rPr>
      </w:pPr>
      <w:r w:rsidRPr="008E3288">
        <w:rPr>
          <w:lang w:val="en-GB"/>
        </w:rPr>
        <w:t>These are stereoisomers not related through a reflection operation. They are not mirror images of each other. These include </w:t>
      </w:r>
      <w:r w:rsidRPr="008E3288">
        <w:rPr>
          <w:i/>
          <w:iCs/>
          <w:lang w:val="en-GB"/>
        </w:rPr>
        <w:t>cis</w:t>
      </w:r>
      <w:r w:rsidRPr="008E3288">
        <w:rPr>
          <w:lang w:val="en-GB"/>
        </w:rPr>
        <w:t>–</w:t>
      </w:r>
      <w:r w:rsidRPr="008E3288">
        <w:rPr>
          <w:i/>
          <w:iCs/>
          <w:lang w:val="en-GB"/>
        </w:rPr>
        <w:t>trans</w:t>
      </w:r>
      <w:r w:rsidRPr="008E3288">
        <w:rPr>
          <w:lang w:val="en-GB"/>
        </w:rPr>
        <w:t xml:space="preserve"> isomers, they seldom have the same physical properties.</w:t>
      </w:r>
    </w:p>
    <w:p w:rsidR="008E3288" w:rsidRPr="008E3288" w:rsidRDefault="008E3288" w:rsidP="008E3288">
      <w:pPr>
        <w:pStyle w:val="NormalWeb"/>
      </w:pPr>
      <w:r>
        <w:rPr>
          <w:b/>
          <w:bCs/>
          <w:lang w:val="en-GB"/>
        </w:rPr>
        <w:t xml:space="preserve">2.5.3 </w:t>
      </w:r>
      <w:r w:rsidRPr="008E3288">
        <w:rPr>
          <w:b/>
          <w:bCs/>
          <w:lang w:val="en-GB"/>
        </w:rPr>
        <w:t>Chirality</w:t>
      </w:r>
    </w:p>
    <w:p w:rsidR="003D1EBB" w:rsidRPr="008E3288" w:rsidRDefault="003D1EBB" w:rsidP="008E3288">
      <w:pPr>
        <w:pStyle w:val="NormalWeb"/>
      </w:pPr>
      <w:r w:rsidRPr="008E3288">
        <w:rPr>
          <w:lang w:val="en-GB"/>
        </w:rPr>
        <w:t>Chirality essentially means 'm</w:t>
      </w:r>
      <w:r w:rsidR="008E3288">
        <w:rPr>
          <w:lang w:val="en-GB"/>
        </w:rPr>
        <w:t xml:space="preserve">irror-image, non-superimposable </w:t>
      </w:r>
      <w:r w:rsidRPr="008E3288">
        <w:rPr>
          <w:lang w:val="en-GB"/>
        </w:rPr>
        <w:t>molecules'(</w:t>
      </w:r>
      <w:proofErr w:type="spellStart"/>
      <w:proofErr w:type="gramStart"/>
      <w:r w:rsidRPr="008E3288">
        <w:rPr>
          <w:lang w:val="en-GB"/>
        </w:rPr>
        <w:t>chem</w:t>
      </w:r>
      <w:proofErr w:type="spellEnd"/>
      <w:r w:rsidRPr="008E3288">
        <w:rPr>
          <w:lang w:val="en-GB"/>
        </w:rPr>
        <w:t>..libretexts.org</w:t>
      </w:r>
      <w:proofErr w:type="gramEnd"/>
      <w:r w:rsidRPr="008E3288">
        <w:rPr>
          <w:lang w:val="en-GB"/>
        </w:rPr>
        <w:t xml:space="preserve">). </w:t>
      </w:r>
      <w:r w:rsidR="008E3288">
        <w:t xml:space="preserve"> </w:t>
      </w:r>
      <w:r w:rsidRPr="008E3288">
        <w:rPr>
          <w:lang w:val="en-GB"/>
        </w:rPr>
        <w:t xml:space="preserve">Any molecule or molecules which are not super imposable </w:t>
      </w:r>
      <w:r w:rsidR="008E3288" w:rsidRPr="008E3288">
        <w:rPr>
          <w:lang w:val="en-GB"/>
        </w:rPr>
        <w:t>are</w:t>
      </w:r>
      <w:r w:rsidRPr="008E3288">
        <w:rPr>
          <w:b/>
          <w:bCs/>
          <w:lang w:val="en-GB"/>
        </w:rPr>
        <w:t xml:space="preserve"> chiral </w:t>
      </w:r>
      <w:r w:rsidRPr="008E3288">
        <w:rPr>
          <w:lang w:val="en-GB"/>
        </w:rPr>
        <w:t xml:space="preserve">and if they can be super imposed then are termed as </w:t>
      </w:r>
      <w:r w:rsidRPr="008E3288">
        <w:rPr>
          <w:b/>
          <w:bCs/>
          <w:lang w:val="en-GB"/>
        </w:rPr>
        <w:t>achiral</w:t>
      </w:r>
      <w:r w:rsidRPr="008E3288">
        <w:rPr>
          <w:lang w:val="en-GB"/>
        </w:rPr>
        <w:t>.</w:t>
      </w:r>
    </w:p>
    <w:p w:rsidR="003D1EBB" w:rsidRPr="008E3288" w:rsidRDefault="003D1EBB" w:rsidP="008E3288">
      <w:pPr>
        <w:pStyle w:val="NormalWeb"/>
      </w:pPr>
      <w:r w:rsidRPr="008E3288">
        <w:rPr>
          <w:lang w:val="en-GB"/>
        </w:rPr>
        <w:lastRenderedPageBreak/>
        <w:t>The maximum number of stereoisomers for any compound is calculated as 2n2, where n is the number of chiral atoms. </w:t>
      </w:r>
    </w:p>
    <w:p w:rsidR="008E3288" w:rsidRPr="008E3288" w:rsidRDefault="002F69F8" w:rsidP="008E3288">
      <w:pPr>
        <w:pStyle w:val="NormalWeb"/>
      </w:pPr>
      <w:r>
        <w:rPr>
          <w:b/>
          <w:bCs/>
          <w:lang w:val="en-GB"/>
        </w:rPr>
        <w:t xml:space="preserve">2.5.4 </w:t>
      </w:r>
      <w:r w:rsidR="008E3288" w:rsidRPr="008E3288">
        <w:rPr>
          <w:b/>
          <w:bCs/>
          <w:lang w:val="en-GB"/>
        </w:rPr>
        <w:t>O</w:t>
      </w:r>
      <w:r w:rsidRPr="008E3288">
        <w:rPr>
          <w:b/>
          <w:bCs/>
          <w:lang w:val="en-GB"/>
        </w:rPr>
        <w:t>ptical activity</w:t>
      </w:r>
    </w:p>
    <w:p w:rsidR="003D1EBB" w:rsidRPr="008E3288" w:rsidRDefault="003D1EBB" w:rsidP="008E3288">
      <w:pPr>
        <w:pStyle w:val="NormalWeb"/>
      </w:pPr>
      <w:r w:rsidRPr="008E3288">
        <w:rPr>
          <w:b/>
          <w:bCs/>
          <w:lang w:val="en-GB"/>
        </w:rPr>
        <w:t>Optical rotation</w:t>
      </w:r>
      <w:r w:rsidRPr="008E3288">
        <w:rPr>
          <w:lang w:val="en-GB"/>
        </w:rPr>
        <w:t> or </w:t>
      </w:r>
      <w:r w:rsidRPr="008E3288">
        <w:rPr>
          <w:b/>
          <w:bCs/>
          <w:lang w:val="en-GB"/>
        </w:rPr>
        <w:t>optical activity</w:t>
      </w:r>
      <w:r w:rsidRPr="008E3288">
        <w:rPr>
          <w:lang w:val="en-GB"/>
        </w:rPr>
        <w:t> (sometimes referred to as </w:t>
      </w:r>
      <w:r w:rsidRPr="008E3288">
        <w:rPr>
          <w:b/>
          <w:bCs/>
          <w:lang w:val="en-GB"/>
        </w:rPr>
        <w:t>rotary polarization</w:t>
      </w:r>
      <w:r w:rsidRPr="008E3288">
        <w:rPr>
          <w:lang w:val="en-GB"/>
        </w:rPr>
        <w:t>) is the ability of a compound to rotate a plane polarised light to the right or left.</w:t>
      </w:r>
      <w:r w:rsidR="008E3288">
        <w:t xml:space="preserve"> </w:t>
      </w:r>
      <w:r w:rsidRPr="008E3288">
        <w:rPr>
          <w:lang w:val="en-GB"/>
        </w:rPr>
        <w:t>The rotation of the plane of polarization may be either:</w:t>
      </w:r>
    </w:p>
    <w:p w:rsidR="003D1EBB" w:rsidRPr="008E3288" w:rsidRDefault="003D1EBB" w:rsidP="00F65396">
      <w:pPr>
        <w:pStyle w:val="NormalWeb"/>
        <w:numPr>
          <w:ilvl w:val="0"/>
          <w:numId w:val="21"/>
        </w:numPr>
      </w:pPr>
      <w:r w:rsidRPr="008E3288">
        <w:rPr>
          <w:b/>
          <w:bCs/>
          <w:lang w:val="en-GB"/>
        </w:rPr>
        <w:t>clockwise, to the right (</w:t>
      </w:r>
      <w:r w:rsidRPr="008E3288">
        <w:rPr>
          <w:b/>
          <w:bCs/>
          <w:u w:val="single"/>
          <w:lang w:val="en-GB"/>
        </w:rPr>
        <w:t>dextrorotary</w:t>
      </w:r>
      <w:r w:rsidRPr="008E3288">
        <w:rPr>
          <w:b/>
          <w:bCs/>
          <w:lang w:val="en-GB"/>
        </w:rPr>
        <w:t> — d-rotary)</w:t>
      </w:r>
      <w:r w:rsidRPr="008E3288">
        <w:rPr>
          <w:lang w:val="en-GB"/>
        </w:rPr>
        <w:t xml:space="preserve">, or </w:t>
      </w:r>
    </w:p>
    <w:p w:rsidR="003D1EBB" w:rsidRPr="008E3288" w:rsidRDefault="003D1EBB" w:rsidP="00F65396">
      <w:pPr>
        <w:pStyle w:val="NormalWeb"/>
        <w:numPr>
          <w:ilvl w:val="0"/>
          <w:numId w:val="21"/>
        </w:numPr>
      </w:pPr>
      <w:r w:rsidRPr="008E3288">
        <w:rPr>
          <w:b/>
          <w:bCs/>
          <w:lang w:val="en-GB"/>
        </w:rPr>
        <w:t>left (</w:t>
      </w:r>
      <w:proofErr w:type="spellStart"/>
      <w:r w:rsidRPr="008E3288">
        <w:rPr>
          <w:b/>
          <w:bCs/>
          <w:u w:val="single"/>
          <w:lang w:val="en-GB"/>
        </w:rPr>
        <w:t>levorotary</w:t>
      </w:r>
      <w:proofErr w:type="spellEnd"/>
      <w:r w:rsidRPr="008E3288">
        <w:rPr>
          <w:b/>
          <w:bCs/>
          <w:lang w:val="en-GB"/>
        </w:rPr>
        <w:t xml:space="preserve"> — l-rotary) </w:t>
      </w:r>
      <w:r w:rsidRPr="008E3288">
        <w:rPr>
          <w:lang w:val="en-GB"/>
        </w:rPr>
        <w:t>depending on which </w:t>
      </w:r>
      <w:r w:rsidRPr="008E3288">
        <w:rPr>
          <w:u w:val="single"/>
          <w:lang w:val="en-GB"/>
        </w:rPr>
        <w:t>stereoisomer</w:t>
      </w:r>
      <w:r w:rsidRPr="008E3288">
        <w:rPr>
          <w:lang w:val="en-GB"/>
        </w:rPr>
        <w:t xml:space="preserve"> is present (or dominant). </w:t>
      </w:r>
    </w:p>
    <w:p w:rsidR="003D1EBB" w:rsidRPr="002F69F8" w:rsidRDefault="003D1EBB" w:rsidP="002F69F8">
      <w:pPr>
        <w:pStyle w:val="NormalWeb"/>
      </w:pPr>
      <w:r w:rsidRPr="008E3288">
        <w:rPr>
          <w:lang w:val="en-GB"/>
        </w:rPr>
        <w:t>If the polarised light on passing through the solution turns left-</w:t>
      </w:r>
      <w:proofErr w:type="spellStart"/>
      <w:r w:rsidRPr="008E3288">
        <w:rPr>
          <w:lang w:val="en-GB"/>
        </w:rPr>
        <w:t>levorotary</w:t>
      </w:r>
      <w:proofErr w:type="spellEnd"/>
      <w:r w:rsidRPr="008E3288">
        <w:rPr>
          <w:lang w:val="en-GB"/>
        </w:rPr>
        <w:t>, turns right, dextrorotary.</w:t>
      </w:r>
      <w:r w:rsidR="002F69F8">
        <w:rPr>
          <w:lang w:val="en-GB"/>
        </w:rPr>
        <w:t xml:space="preserve"> </w:t>
      </w:r>
      <w:r w:rsidRPr="002F69F8">
        <w:rPr>
          <w:lang w:val="en-GB"/>
        </w:rPr>
        <w:t>Optical activity occurs only in </w:t>
      </w:r>
      <w:r w:rsidRPr="002F69F8">
        <w:rPr>
          <w:u w:val="single"/>
          <w:lang w:val="en-GB"/>
        </w:rPr>
        <w:t>chiral</w:t>
      </w:r>
      <w:r w:rsidRPr="002F69F8">
        <w:rPr>
          <w:lang w:val="en-GB"/>
        </w:rPr>
        <w:t> materials.</w:t>
      </w:r>
      <w:r w:rsidR="002F69F8">
        <w:t xml:space="preserve"> </w:t>
      </w:r>
      <w:r w:rsidR="002F69F8">
        <w:rPr>
          <w:lang w:val="en-GB"/>
        </w:rPr>
        <w:t xml:space="preserve">For </w:t>
      </w:r>
      <w:r w:rsidRPr="002F69F8">
        <w:rPr>
          <w:lang w:val="en-GB"/>
        </w:rPr>
        <w:t>instance, </w:t>
      </w:r>
      <w:r w:rsidRPr="002F69F8">
        <w:rPr>
          <w:u w:val="single"/>
          <w:lang w:val="en-GB"/>
        </w:rPr>
        <w:t>sucrose</w:t>
      </w:r>
      <w:r w:rsidRPr="002F69F8">
        <w:rPr>
          <w:lang w:val="en-GB"/>
        </w:rPr>
        <w:t> and </w:t>
      </w:r>
      <w:r w:rsidRPr="002F69F8">
        <w:rPr>
          <w:u w:val="single"/>
          <w:lang w:val="en-GB"/>
        </w:rPr>
        <w:t>camphor</w:t>
      </w:r>
      <w:r w:rsidRPr="002F69F8">
        <w:rPr>
          <w:lang w:val="en-GB"/>
        </w:rPr>
        <w:t> are d-rotary whereas </w:t>
      </w:r>
      <w:r w:rsidRPr="002F69F8">
        <w:rPr>
          <w:u w:val="single"/>
          <w:lang w:val="en-GB"/>
        </w:rPr>
        <w:t>cholesterol</w:t>
      </w:r>
      <w:r w:rsidRPr="002F69F8">
        <w:rPr>
          <w:lang w:val="en-GB"/>
        </w:rPr>
        <w:t xml:space="preserve"> is l-rotary. </w:t>
      </w:r>
    </w:p>
    <w:p w:rsidR="003D1EBB" w:rsidRDefault="003D1EBB" w:rsidP="002F69F8">
      <w:pPr>
        <w:pStyle w:val="NormalWeb"/>
        <w:rPr>
          <w:lang w:val="en-GB"/>
        </w:rPr>
      </w:pPr>
      <w:r w:rsidRPr="002F69F8">
        <w:rPr>
          <w:lang w:val="en-GB"/>
        </w:rPr>
        <w:t>Optical activity is measured using a polarized source and </w:t>
      </w:r>
      <w:r w:rsidRPr="002F69F8">
        <w:rPr>
          <w:u w:val="single"/>
          <w:lang w:val="en-GB"/>
        </w:rPr>
        <w:t>polarimeter</w:t>
      </w:r>
      <w:r w:rsidRPr="002F69F8">
        <w:rPr>
          <w:lang w:val="en-GB"/>
        </w:rPr>
        <w:t xml:space="preserve">. This is a tool particularly used in the sugar industry to measure the sugar concentration of syrup, and generally in chemistry to measure the </w:t>
      </w:r>
      <w:r w:rsidR="002F69F8" w:rsidRPr="002F69F8">
        <w:rPr>
          <w:lang w:val="en-GB"/>
        </w:rPr>
        <w:t>concentration of</w:t>
      </w:r>
      <w:r w:rsidRPr="002F69F8">
        <w:rPr>
          <w:lang w:val="en-GB"/>
        </w:rPr>
        <w:t xml:space="preserve"> chiral molecules in solution (WIKIPEDIA.ORG/WIKI/OPTICAL_ROTATION)</w:t>
      </w:r>
      <w:r w:rsidR="002F69F8">
        <w:rPr>
          <w:lang w:val="en-GB"/>
        </w:rPr>
        <w:t>.</w:t>
      </w:r>
    </w:p>
    <w:p w:rsidR="003D1EBB" w:rsidRDefault="002F69F8" w:rsidP="002F69F8">
      <w:pPr>
        <w:pStyle w:val="NormalWeb"/>
        <w:rPr>
          <w:lang w:val="en-GB"/>
        </w:rPr>
      </w:pPr>
      <w:r>
        <w:rPr>
          <w:b/>
          <w:bCs/>
        </w:rPr>
        <w:t xml:space="preserve">2.5.5 </w:t>
      </w:r>
      <w:proofErr w:type="spellStart"/>
      <w:r w:rsidR="003D1EBB" w:rsidRPr="002F69F8">
        <w:rPr>
          <w:b/>
          <w:bCs/>
        </w:rPr>
        <w:t>Epimerism</w:t>
      </w:r>
      <w:proofErr w:type="spellEnd"/>
      <w:r>
        <w:rPr>
          <w:b/>
          <w:bCs/>
        </w:rPr>
        <w:t xml:space="preserve">:  </w:t>
      </w:r>
      <w:r>
        <w:rPr>
          <w:bCs/>
        </w:rPr>
        <w:t>T</w:t>
      </w:r>
      <w:r w:rsidRPr="002F69F8">
        <w:rPr>
          <w:bCs/>
        </w:rPr>
        <w:t>his</w:t>
      </w:r>
      <w:r w:rsidR="003D1EBB" w:rsidRPr="002F69F8">
        <w:rPr>
          <w:b/>
          <w:bCs/>
        </w:rPr>
        <w:t xml:space="preserve"> </w:t>
      </w:r>
      <w:r w:rsidR="003D1EBB" w:rsidRPr="002F69F8">
        <w:t xml:space="preserve">is a type of stereoisomerism in which monosaccharides differ from each other in their configuration around a single specific </w:t>
      </w:r>
      <w:proofErr w:type="gramStart"/>
      <w:r w:rsidR="003D1EBB" w:rsidRPr="002F69F8">
        <w:t>carbon(</w:t>
      </w:r>
      <w:proofErr w:type="gramEnd"/>
      <w:r w:rsidR="003D1EBB" w:rsidRPr="002F69F8">
        <w:t xml:space="preserve">other than anomeric) atom. </w:t>
      </w:r>
      <w:r>
        <w:t xml:space="preserve"> </w:t>
      </w:r>
      <w:r w:rsidR="003D1EBB" w:rsidRPr="002F69F8">
        <w:rPr>
          <w:lang w:val="en-GB"/>
        </w:rPr>
        <w:t>Epimers are compounds having the same chemical formula but different spatial arrangement around a single carbon atom. (</w:t>
      </w:r>
      <w:hyperlink r:id="rId36" w:history="1">
        <w:r w:rsidR="003D1EBB" w:rsidRPr="002F69F8">
          <w:rPr>
            <w:rStyle w:val="Hyperlink"/>
            <w:lang w:val="en-GB"/>
          </w:rPr>
          <w:t>www.namrata.org</w:t>
        </w:r>
      </w:hyperlink>
      <w:r w:rsidR="003D1EBB" w:rsidRPr="002F69F8">
        <w:rPr>
          <w:lang w:val="en-GB"/>
        </w:rPr>
        <w:t>)</w:t>
      </w:r>
      <w:r>
        <w:rPr>
          <w:lang w:val="en-GB"/>
        </w:rPr>
        <w:t>.</w:t>
      </w:r>
    </w:p>
    <w:p w:rsidR="002F69F8" w:rsidRDefault="002F69F8" w:rsidP="002F69F8">
      <w:pPr>
        <w:pStyle w:val="NormalWeb"/>
        <w:rPr>
          <w:b/>
          <w:bCs/>
        </w:rPr>
      </w:pPr>
      <w:r w:rsidRPr="002F69F8">
        <w:rPr>
          <w:b/>
          <w:bCs/>
          <w:noProof/>
        </w:rPr>
        <w:drawing>
          <wp:inline distT="0" distB="0" distL="0" distR="0" wp14:anchorId="50DBA159" wp14:editId="0AC412FF">
            <wp:extent cx="5665874" cy="2124075"/>
            <wp:effectExtent l="0" t="0" r="0" b="0"/>
            <wp:docPr id="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Grp="1" noChangeAspect="1" noChangeArrowheads="1"/>
                    </pic:cNvPicPr>
                  </pic:nvPicPr>
                  <pic:blipFill>
                    <a:blip r:embed="rId37" cstate="print"/>
                    <a:srcRect/>
                    <a:stretch>
                      <a:fillRect/>
                    </a:stretch>
                  </pic:blipFill>
                  <pic:spPr bwMode="auto">
                    <a:xfrm>
                      <a:off x="0" y="0"/>
                      <a:ext cx="5667509" cy="2124688"/>
                    </a:xfrm>
                    <a:prstGeom prst="rect">
                      <a:avLst/>
                    </a:prstGeom>
                    <a:noFill/>
                    <a:ln w="9525">
                      <a:noFill/>
                      <a:miter lim="800000"/>
                      <a:headEnd/>
                      <a:tailEnd/>
                    </a:ln>
                  </pic:spPr>
                </pic:pic>
              </a:graphicData>
            </a:graphic>
          </wp:inline>
        </w:drawing>
      </w:r>
    </w:p>
    <w:p w:rsidR="002F69F8" w:rsidRDefault="002F69F8" w:rsidP="002F69F8">
      <w:pPr>
        <w:pStyle w:val="NormalWeb"/>
        <w:rPr>
          <w:b/>
          <w:bCs/>
        </w:rPr>
      </w:pPr>
    </w:p>
    <w:p w:rsidR="002F69F8" w:rsidRPr="002F69F8" w:rsidRDefault="002F69F8" w:rsidP="002F69F8">
      <w:pPr>
        <w:pStyle w:val="NormalWeb"/>
        <w:rPr>
          <w:b/>
          <w:bCs/>
        </w:rPr>
      </w:pPr>
      <w:r>
        <w:rPr>
          <w:b/>
          <w:bCs/>
        </w:rPr>
        <w:t xml:space="preserve">2.5.6 </w:t>
      </w:r>
      <w:proofErr w:type="spellStart"/>
      <w:r w:rsidRPr="002F69F8">
        <w:rPr>
          <w:b/>
          <w:bCs/>
        </w:rPr>
        <w:t>Anomerism</w:t>
      </w:r>
      <w:proofErr w:type="spellEnd"/>
    </w:p>
    <w:p w:rsidR="003D1EBB" w:rsidRPr="002F69F8" w:rsidRDefault="003D1EBB" w:rsidP="002F69F8">
      <w:pPr>
        <w:pStyle w:val="NormalWeb"/>
        <w:rPr>
          <w:bCs/>
        </w:rPr>
      </w:pPr>
      <w:r w:rsidRPr="002F69F8">
        <w:rPr>
          <w:bCs/>
        </w:rPr>
        <w:t xml:space="preserve">Anomers are isomers obtained from the change of position of hydroxyl group attached to the anomeric carbon e.g. </w:t>
      </w:r>
      <w:r w:rsidRPr="002F69F8">
        <w:rPr>
          <w:bCs/>
        </w:rPr>
        <w:sym w:font="Symbol" w:char="F061"/>
      </w:r>
      <w:r w:rsidRPr="002F69F8">
        <w:rPr>
          <w:bCs/>
        </w:rPr>
        <w:t xml:space="preserve"> and </w:t>
      </w:r>
      <w:r w:rsidRPr="002F69F8">
        <w:rPr>
          <w:bCs/>
        </w:rPr>
        <w:sym w:font="Symbol" w:char="F062"/>
      </w:r>
      <w:r w:rsidRPr="002F69F8">
        <w:rPr>
          <w:bCs/>
        </w:rPr>
        <w:t xml:space="preserve"> glucose</w:t>
      </w:r>
      <w:r w:rsidR="002F69F8">
        <w:rPr>
          <w:bCs/>
        </w:rPr>
        <w:t>.</w:t>
      </w:r>
    </w:p>
    <w:p w:rsidR="003D1EBB" w:rsidRPr="002F69F8" w:rsidRDefault="003D1EBB" w:rsidP="002F69F8">
      <w:pPr>
        <w:pStyle w:val="NormalWeb"/>
        <w:rPr>
          <w:bCs/>
        </w:rPr>
      </w:pPr>
      <w:r w:rsidRPr="002F69F8">
        <w:rPr>
          <w:bCs/>
        </w:rPr>
        <w:t>The predominant form of sugars</w:t>
      </w:r>
      <w:r w:rsidR="002F69F8" w:rsidRPr="002F69F8">
        <w:rPr>
          <w:bCs/>
        </w:rPr>
        <w:t xml:space="preserve"> </w:t>
      </w:r>
      <w:r w:rsidRPr="002F69F8">
        <w:rPr>
          <w:bCs/>
        </w:rPr>
        <w:t xml:space="preserve">(glucose and fructose) in a solution cyclize into </w:t>
      </w:r>
      <w:proofErr w:type="spellStart"/>
      <w:r w:rsidRPr="002F69F8">
        <w:rPr>
          <w:bCs/>
        </w:rPr>
        <w:t>rings.</w:t>
      </w:r>
      <w:proofErr w:type="gramStart"/>
      <w:r w:rsidRPr="002F69F8">
        <w:rPr>
          <w:bCs/>
        </w:rPr>
        <w:t>i.e</w:t>
      </w:r>
      <w:proofErr w:type="spellEnd"/>
      <w:proofErr w:type="gramEnd"/>
      <w:r w:rsidRPr="002F69F8">
        <w:rPr>
          <w:bCs/>
        </w:rPr>
        <w:t xml:space="preserve"> they change from straight chain into cyclic chains. During this conversion, the c-1 of glucose becomes a chiral </w:t>
      </w:r>
      <w:r w:rsidR="002F69F8" w:rsidRPr="002F69F8">
        <w:rPr>
          <w:bCs/>
        </w:rPr>
        <w:t>centre</w:t>
      </w:r>
      <w:r w:rsidRPr="002F69F8">
        <w:rPr>
          <w:bCs/>
        </w:rPr>
        <w:t xml:space="preserve"> which can form 2 possible configurations</w:t>
      </w:r>
      <w:r w:rsidR="002F69F8" w:rsidRPr="002F69F8">
        <w:rPr>
          <w:bCs/>
        </w:rPr>
        <w:t>- (</w:t>
      </w:r>
      <w:r w:rsidRPr="002F69F8">
        <w:rPr>
          <w:bCs/>
        </w:rPr>
        <w:t>alpha and beta).</w:t>
      </w:r>
    </w:p>
    <w:p w:rsidR="003D1EBB" w:rsidRDefault="002F69F8" w:rsidP="002F69F8">
      <w:pPr>
        <w:pStyle w:val="NormalWeb"/>
        <w:rPr>
          <w:bCs/>
        </w:rPr>
      </w:pPr>
      <w:r>
        <w:rPr>
          <w:bCs/>
        </w:rPr>
        <w:lastRenderedPageBreak/>
        <w:t>The C</w:t>
      </w:r>
      <w:r w:rsidR="003D1EBB" w:rsidRPr="002F69F8">
        <w:rPr>
          <w:bCs/>
        </w:rPr>
        <w:t>1= anomeric carbon while the alpha and beta forms=anomers.</w:t>
      </w:r>
      <w:r>
        <w:rPr>
          <w:bCs/>
        </w:rPr>
        <w:t xml:space="preserve"> </w:t>
      </w:r>
      <w:r w:rsidR="003D1EBB" w:rsidRPr="002F69F8">
        <w:rPr>
          <w:bCs/>
        </w:rPr>
        <w:t>They have the same composition but different position of groups around the anomeric carbon atom.</w:t>
      </w:r>
    </w:p>
    <w:p w:rsidR="002F69F8" w:rsidRPr="002F69F8" w:rsidRDefault="002F69F8" w:rsidP="002F69F8">
      <w:pPr>
        <w:pStyle w:val="NormalWeb"/>
        <w:rPr>
          <w:bCs/>
        </w:rPr>
      </w:pPr>
      <w:r w:rsidRPr="002F69F8">
        <w:rPr>
          <w:bCs/>
          <w:noProof/>
        </w:rPr>
        <w:drawing>
          <wp:inline distT="0" distB="0" distL="0" distR="0" wp14:anchorId="484AED05" wp14:editId="498D9ACA">
            <wp:extent cx="4029075" cy="2640955"/>
            <wp:effectExtent l="0" t="0" r="0" b="762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38" cstate="print"/>
                    <a:srcRect/>
                    <a:stretch>
                      <a:fillRect/>
                    </a:stretch>
                  </pic:blipFill>
                  <pic:spPr bwMode="auto">
                    <a:xfrm>
                      <a:off x="0" y="0"/>
                      <a:ext cx="4041651" cy="2649198"/>
                    </a:xfrm>
                    <a:prstGeom prst="rect">
                      <a:avLst/>
                    </a:prstGeom>
                    <a:noFill/>
                    <a:ln w="9525">
                      <a:noFill/>
                      <a:miter lim="800000"/>
                      <a:headEnd/>
                      <a:tailEnd/>
                    </a:ln>
                  </pic:spPr>
                </pic:pic>
              </a:graphicData>
            </a:graphic>
          </wp:inline>
        </w:drawing>
      </w:r>
    </w:p>
    <w:p w:rsidR="003D1EBB" w:rsidRPr="002F69F8" w:rsidRDefault="002F69F8" w:rsidP="002F69F8">
      <w:pPr>
        <w:pStyle w:val="NormalWeb"/>
        <w:rPr>
          <w:bCs/>
        </w:rPr>
      </w:pPr>
      <w:r>
        <w:rPr>
          <w:b/>
          <w:bCs/>
          <w:lang w:val="en-GB"/>
        </w:rPr>
        <w:t xml:space="preserve">Fig.: </w:t>
      </w:r>
      <w:r w:rsidR="003D1EBB" w:rsidRPr="002F69F8">
        <w:rPr>
          <w:bCs/>
          <w:lang w:val="en-GB"/>
        </w:rPr>
        <w:t>Alpha and beta anomers of D-glucose</w:t>
      </w:r>
      <w:r w:rsidR="009A6FF2">
        <w:rPr>
          <w:bCs/>
          <w:lang w:val="en-GB"/>
        </w:rPr>
        <w:t xml:space="preserve">. </w:t>
      </w:r>
      <w:r w:rsidR="009A6FF2" w:rsidRPr="009A6FF2">
        <w:rPr>
          <w:b/>
          <w:bCs/>
          <w:lang w:val="en-GB"/>
        </w:rPr>
        <w:t>source: https://biochemjm.wordpress.com</w:t>
      </w:r>
    </w:p>
    <w:p w:rsidR="002F69F8" w:rsidRPr="002F69F8" w:rsidRDefault="002F69F8" w:rsidP="002F69F8">
      <w:pPr>
        <w:pStyle w:val="NormalWeb"/>
        <w:rPr>
          <w:b/>
          <w:bCs/>
        </w:rPr>
      </w:pPr>
    </w:p>
    <w:p w:rsidR="00E63E65" w:rsidRPr="00E63E65" w:rsidRDefault="00E63E65" w:rsidP="00E63E65">
      <w:pPr>
        <w:pStyle w:val="NormalWeb"/>
      </w:pPr>
      <w:r>
        <w:rPr>
          <w:b/>
          <w:bCs/>
          <w:lang w:val="en-GB"/>
        </w:rPr>
        <w:t xml:space="preserve">2.5.7 </w:t>
      </w:r>
      <w:proofErr w:type="spellStart"/>
      <w:r w:rsidRPr="00E63E65">
        <w:rPr>
          <w:b/>
          <w:bCs/>
          <w:lang w:val="en-GB"/>
        </w:rPr>
        <w:t>Mutarotation</w:t>
      </w:r>
      <w:proofErr w:type="spellEnd"/>
    </w:p>
    <w:p w:rsidR="003D1EBB" w:rsidRPr="00E63E65" w:rsidRDefault="003D1EBB" w:rsidP="00E63E65">
      <w:pPr>
        <w:pStyle w:val="NormalWeb"/>
      </w:pPr>
      <w:r w:rsidRPr="00E63E65">
        <w:rPr>
          <w:lang w:val="en-GB"/>
        </w:rPr>
        <w:t>This refers to change in the optical rotation of a solution of either form of glucose until a cons</w:t>
      </w:r>
      <w:r w:rsidR="00E63E65">
        <w:rPr>
          <w:lang w:val="en-GB"/>
        </w:rPr>
        <w:t>tant value is obtained i.e. the</w:t>
      </w:r>
      <w:r w:rsidRPr="00E63E65">
        <w:rPr>
          <w:lang w:val="en-GB"/>
        </w:rPr>
        <w:t xml:space="preserve"> interconversion between anomers of a </w:t>
      </w:r>
      <w:r w:rsidR="00E63E65" w:rsidRPr="00E63E65">
        <w:rPr>
          <w:lang w:val="en-GB"/>
        </w:rPr>
        <w:t>carbohydrate</w:t>
      </w:r>
      <w:r w:rsidRPr="00E63E65">
        <w:rPr>
          <w:lang w:val="en-GB"/>
        </w:rPr>
        <w:t xml:space="preserve"> to form an equilibrium mixture.</w:t>
      </w:r>
    </w:p>
    <w:p w:rsidR="003D1EBB" w:rsidRDefault="003D1EBB" w:rsidP="00E63E65">
      <w:pPr>
        <w:pStyle w:val="NormalWeb"/>
        <w:rPr>
          <w:lang w:val="en-GB"/>
        </w:rPr>
      </w:pPr>
      <w:proofErr w:type="spellStart"/>
      <w:r w:rsidRPr="00E63E65">
        <w:t>Mutarota</w:t>
      </w:r>
      <w:r w:rsidR="008831A0">
        <w:t>t</w:t>
      </w:r>
      <w:r w:rsidRPr="00E63E65">
        <w:t>ion</w:t>
      </w:r>
      <w:proofErr w:type="spellEnd"/>
      <w:r w:rsidRPr="00E63E65">
        <w:t xml:space="preserve"> is defined as the change in the specific optical rotation by the interconversion of </w:t>
      </w:r>
      <w:r w:rsidRPr="00E63E65">
        <w:rPr>
          <w:lang w:val="el-GR"/>
        </w:rPr>
        <w:t xml:space="preserve">α </w:t>
      </w:r>
      <w:r w:rsidRPr="00E63E65">
        <w:t xml:space="preserve">and </w:t>
      </w:r>
      <w:r w:rsidRPr="00E63E65">
        <w:rPr>
          <w:lang w:val="el-GR"/>
        </w:rPr>
        <w:t>β</w:t>
      </w:r>
      <w:r w:rsidR="00E63E65">
        <w:t xml:space="preserve"> forms of D glucose to </w:t>
      </w:r>
      <w:r w:rsidRPr="00E63E65">
        <w:t xml:space="preserve">an equilibrium mixture. </w:t>
      </w:r>
      <w:r w:rsidRPr="00E63E65">
        <w:rPr>
          <w:lang w:val="en-GB"/>
        </w:rPr>
        <w:t xml:space="preserve">Cyclic sugars show </w:t>
      </w:r>
      <w:proofErr w:type="spellStart"/>
      <w:r w:rsidRPr="00E63E65">
        <w:rPr>
          <w:lang w:val="en-GB"/>
        </w:rPr>
        <w:t>mutarotation</w:t>
      </w:r>
      <w:proofErr w:type="spellEnd"/>
      <w:r w:rsidRPr="00E63E65">
        <w:rPr>
          <w:lang w:val="en-GB"/>
        </w:rPr>
        <w:t xml:space="preserve"> as α and β anomeric forms interconvert.</w:t>
      </w:r>
    </w:p>
    <w:p w:rsidR="00E63E65" w:rsidRDefault="00E63E65" w:rsidP="00E63E65">
      <w:pPr>
        <w:pStyle w:val="NormalWeb"/>
      </w:pPr>
      <w:r w:rsidRPr="00E63E65">
        <w:rPr>
          <w:noProof/>
        </w:rPr>
        <w:lastRenderedPageBreak/>
        <w:drawing>
          <wp:inline distT="0" distB="0" distL="0" distR="0" wp14:anchorId="2A50AA59" wp14:editId="27334720">
            <wp:extent cx="5201761" cy="3381375"/>
            <wp:effectExtent l="0" t="0" r="0" b="0"/>
            <wp:docPr id="409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39" cstate="print"/>
                    <a:srcRect/>
                    <a:stretch>
                      <a:fillRect/>
                    </a:stretch>
                  </pic:blipFill>
                  <pic:spPr bwMode="auto">
                    <a:xfrm>
                      <a:off x="0" y="0"/>
                      <a:ext cx="5206289" cy="3384319"/>
                    </a:xfrm>
                    <a:prstGeom prst="rect">
                      <a:avLst/>
                    </a:prstGeom>
                    <a:noFill/>
                    <a:ln w="9525">
                      <a:noFill/>
                      <a:miter lim="800000"/>
                      <a:headEnd/>
                      <a:tailEnd/>
                    </a:ln>
                  </pic:spPr>
                </pic:pic>
              </a:graphicData>
            </a:graphic>
          </wp:inline>
        </w:drawing>
      </w:r>
    </w:p>
    <w:p w:rsidR="009A6FF2" w:rsidRDefault="009A6FF2" w:rsidP="00E63E65">
      <w:pPr>
        <w:pStyle w:val="NormalWeb"/>
      </w:pPr>
      <w:r w:rsidRPr="009A6FF2">
        <w:rPr>
          <w:lang w:val="en-GB"/>
        </w:rPr>
        <w:t xml:space="preserve">Source: </w:t>
      </w:r>
      <w:hyperlink r:id="rId40" w:history="1">
        <w:r w:rsidRPr="00DE2739">
          <w:rPr>
            <w:rStyle w:val="Hyperlink"/>
            <w:lang w:val="en-GB"/>
          </w:rPr>
          <w:t>https://www.masterorganicchemistry.com</w:t>
        </w:r>
      </w:hyperlink>
    </w:p>
    <w:p w:rsidR="009A6FF2" w:rsidRDefault="009A6FF2" w:rsidP="00E63E65">
      <w:pPr>
        <w:pStyle w:val="NormalWeb"/>
      </w:pPr>
    </w:p>
    <w:p w:rsidR="00E63E65" w:rsidRPr="00E63E65" w:rsidRDefault="00E63E65" w:rsidP="00E63E65">
      <w:pPr>
        <w:pStyle w:val="NormalWeb"/>
      </w:pPr>
      <w:r>
        <w:rPr>
          <w:b/>
          <w:bCs/>
          <w:lang w:val="en-GB"/>
        </w:rPr>
        <w:t xml:space="preserve">2.6 </w:t>
      </w:r>
      <w:r w:rsidRPr="00E63E65">
        <w:rPr>
          <w:b/>
          <w:bCs/>
          <w:lang w:val="en-GB"/>
        </w:rPr>
        <w:t>DIFFERENT STRUCTURAL REPRESENTATION OF MONOSACCHARIDES</w:t>
      </w:r>
    </w:p>
    <w:p w:rsidR="003D1EBB" w:rsidRPr="00E63E65" w:rsidRDefault="003D1EBB" w:rsidP="00F65396">
      <w:pPr>
        <w:pStyle w:val="NormalWeb"/>
        <w:numPr>
          <w:ilvl w:val="0"/>
          <w:numId w:val="22"/>
        </w:numPr>
      </w:pPr>
      <w:r w:rsidRPr="00E63E65">
        <w:rPr>
          <w:lang w:val="en-GB"/>
        </w:rPr>
        <w:t>Fischer projection</w:t>
      </w:r>
      <w:r w:rsidR="00E63E65">
        <w:rPr>
          <w:lang w:val="en-GB"/>
        </w:rPr>
        <w:t xml:space="preserve"> </w:t>
      </w:r>
      <w:r w:rsidRPr="00E63E65">
        <w:rPr>
          <w:lang w:val="en-GB"/>
        </w:rPr>
        <w:t>(straight chain structural formula)</w:t>
      </w:r>
    </w:p>
    <w:p w:rsidR="003D1EBB" w:rsidRPr="00E63E65" w:rsidRDefault="003D1EBB" w:rsidP="00F65396">
      <w:pPr>
        <w:pStyle w:val="NormalWeb"/>
        <w:numPr>
          <w:ilvl w:val="0"/>
          <w:numId w:val="22"/>
        </w:numPr>
      </w:pPr>
      <w:r w:rsidRPr="00E63E65">
        <w:rPr>
          <w:lang w:val="en-GB"/>
        </w:rPr>
        <w:t>Haworth's projection</w:t>
      </w:r>
      <w:r w:rsidR="00E63E65">
        <w:rPr>
          <w:lang w:val="en-GB"/>
        </w:rPr>
        <w:t xml:space="preserve"> </w:t>
      </w:r>
      <w:r w:rsidRPr="00E63E65">
        <w:rPr>
          <w:lang w:val="en-GB"/>
        </w:rPr>
        <w:t>(cyclic formula or ring structure</w:t>
      </w:r>
    </w:p>
    <w:p w:rsidR="003D1EBB" w:rsidRPr="00E63E65" w:rsidRDefault="003D1EBB" w:rsidP="00F65396">
      <w:pPr>
        <w:pStyle w:val="NormalWeb"/>
        <w:numPr>
          <w:ilvl w:val="0"/>
          <w:numId w:val="22"/>
        </w:numPr>
      </w:pPr>
      <w:r w:rsidRPr="00E63E65">
        <w:rPr>
          <w:lang w:val="en-GB"/>
        </w:rPr>
        <w:t>X-ray diffraction</w:t>
      </w:r>
      <w:r w:rsidR="00E63E65">
        <w:rPr>
          <w:lang w:val="en-GB"/>
        </w:rPr>
        <w:t xml:space="preserve"> </w:t>
      </w:r>
      <w:r w:rsidRPr="00E63E65">
        <w:rPr>
          <w:lang w:val="en-GB"/>
        </w:rPr>
        <w:t>(boat and chair forms)</w:t>
      </w:r>
    </w:p>
    <w:p w:rsidR="00E63E65" w:rsidRPr="00E63E65" w:rsidRDefault="00E63E65" w:rsidP="00E63E65">
      <w:pPr>
        <w:pStyle w:val="NormalWeb"/>
      </w:pPr>
    </w:p>
    <w:p w:rsidR="009A6FF2" w:rsidRDefault="00E63E65" w:rsidP="002F69F8">
      <w:pPr>
        <w:pStyle w:val="NormalWeb"/>
      </w:pPr>
      <w:r w:rsidRPr="00E63E65">
        <w:rPr>
          <w:noProof/>
        </w:rPr>
        <w:drawing>
          <wp:inline distT="0" distB="0" distL="0" distR="0" wp14:anchorId="43C9E133" wp14:editId="63A10656">
            <wp:extent cx="3939012" cy="2419350"/>
            <wp:effectExtent l="0" t="0" r="4445" b="0"/>
            <wp:docPr id="10243"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Grp="1" noChangeAspect="1" noChangeArrowheads="1"/>
                    </pic:cNvPicPr>
                  </pic:nvPicPr>
                  <pic:blipFill>
                    <a:blip r:embed="rId41" cstate="print"/>
                    <a:srcRect/>
                    <a:stretch>
                      <a:fillRect/>
                    </a:stretch>
                  </pic:blipFill>
                  <pic:spPr bwMode="auto">
                    <a:xfrm>
                      <a:off x="0" y="0"/>
                      <a:ext cx="3956181" cy="2429896"/>
                    </a:xfrm>
                    <a:prstGeom prst="rect">
                      <a:avLst/>
                    </a:prstGeom>
                    <a:noFill/>
                    <a:ln w="9525">
                      <a:noFill/>
                      <a:miter lim="800000"/>
                      <a:headEnd/>
                      <a:tailEnd/>
                    </a:ln>
                  </pic:spPr>
                </pic:pic>
              </a:graphicData>
            </a:graphic>
          </wp:inline>
        </w:drawing>
      </w:r>
    </w:p>
    <w:p w:rsidR="009A6FF2" w:rsidRPr="009A6FF2" w:rsidRDefault="009A6FF2" w:rsidP="009A6FF2">
      <w:pPr>
        <w:pStyle w:val="NormalWeb"/>
      </w:pPr>
      <w:r w:rsidRPr="009A6FF2">
        <w:rPr>
          <w:lang w:val="en-GB"/>
        </w:rPr>
        <w:t>Source: http://slideplayer.com/slide/7633585/</w:t>
      </w:r>
    </w:p>
    <w:p w:rsidR="00E366C4" w:rsidRDefault="00E366C4" w:rsidP="007B7626">
      <w:pPr>
        <w:pStyle w:val="NormalWeb"/>
        <w:rPr>
          <w:lang w:val="en-GB"/>
        </w:rPr>
      </w:pPr>
    </w:p>
    <w:p w:rsidR="007B7626" w:rsidRPr="00E366C4" w:rsidRDefault="00E366C4" w:rsidP="007B7626">
      <w:pPr>
        <w:pStyle w:val="NormalWeb"/>
        <w:rPr>
          <w:b/>
          <w:lang w:val="en-GB"/>
        </w:rPr>
      </w:pPr>
      <w:r w:rsidRPr="00E366C4">
        <w:rPr>
          <w:b/>
          <w:lang w:val="en-GB"/>
        </w:rPr>
        <w:lastRenderedPageBreak/>
        <w:t>Post-Test</w:t>
      </w:r>
      <w:r w:rsidR="007B7626" w:rsidRPr="00E366C4">
        <w:rPr>
          <w:b/>
          <w:lang w:val="en-GB"/>
        </w:rPr>
        <w:t>:</w:t>
      </w:r>
    </w:p>
    <w:p w:rsidR="007B7626" w:rsidRPr="00E63E65" w:rsidRDefault="007B7626" w:rsidP="00F65396">
      <w:pPr>
        <w:pStyle w:val="NormalWeb"/>
        <w:numPr>
          <w:ilvl w:val="0"/>
          <w:numId w:val="18"/>
        </w:numPr>
      </w:pPr>
      <w:r>
        <w:rPr>
          <w:lang w:val="en-GB"/>
        </w:rPr>
        <w:t>Explain with the aid of a diagram, classification of Carbohydrates.</w:t>
      </w:r>
    </w:p>
    <w:p w:rsidR="00E63E65" w:rsidRPr="00D07016" w:rsidRDefault="00E63E65" w:rsidP="00F65396">
      <w:pPr>
        <w:pStyle w:val="NormalWeb"/>
        <w:numPr>
          <w:ilvl w:val="0"/>
          <w:numId w:val="18"/>
        </w:numPr>
      </w:pPr>
      <w:r>
        <w:rPr>
          <w:lang w:val="en-GB"/>
        </w:rPr>
        <w:t>Define the following</w:t>
      </w:r>
      <w:r w:rsidR="00D07016">
        <w:rPr>
          <w:lang w:val="en-GB"/>
        </w:rPr>
        <w:t xml:space="preserve"> terms with relevant example:</w:t>
      </w:r>
    </w:p>
    <w:p w:rsidR="00D07016" w:rsidRDefault="00D07016" w:rsidP="00F65396">
      <w:pPr>
        <w:pStyle w:val="NormalWeb"/>
        <w:numPr>
          <w:ilvl w:val="0"/>
          <w:numId w:val="23"/>
        </w:numPr>
        <w:rPr>
          <w:lang w:val="en-GB"/>
        </w:rPr>
      </w:pPr>
      <w:proofErr w:type="spellStart"/>
      <w:r>
        <w:rPr>
          <w:lang w:val="en-GB"/>
        </w:rPr>
        <w:t>Anomerism</w:t>
      </w:r>
      <w:proofErr w:type="spellEnd"/>
    </w:p>
    <w:p w:rsidR="00D07016" w:rsidRDefault="00D07016" w:rsidP="00F65396">
      <w:pPr>
        <w:pStyle w:val="NormalWeb"/>
        <w:numPr>
          <w:ilvl w:val="0"/>
          <w:numId w:val="23"/>
        </w:numPr>
        <w:rPr>
          <w:lang w:val="en-GB"/>
        </w:rPr>
      </w:pPr>
      <w:proofErr w:type="spellStart"/>
      <w:r>
        <w:rPr>
          <w:lang w:val="en-GB"/>
        </w:rPr>
        <w:t>Epimerism</w:t>
      </w:r>
      <w:proofErr w:type="spellEnd"/>
    </w:p>
    <w:p w:rsidR="00D07016" w:rsidRPr="00D07016" w:rsidRDefault="00D07016" w:rsidP="00F65396">
      <w:pPr>
        <w:pStyle w:val="NormalWeb"/>
        <w:numPr>
          <w:ilvl w:val="0"/>
          <w:numId w:val="23"/>
        </w:numPr>
      </w:pPr>
      <w:proofErr w:type="spellStart"/>
      <w:r>
        <w:rPr>
          <w:lang w:val="en-GB"/>
        </w:rPr>
        <w:t>Mutarotation</w:t>
      </w:r>
      <w:proofErr w:type="spellEnd"/>
    </w:p>
    <w:p w:rsidR="00D07016" w:rsidRDefault="008831A0" w:rsidP="00F65396">
      <w:pPr>
        <w:pStyle w:val="NormalWeb"/>
        <w:numPr>
          <w:ilvl w:val="0"/>
          <w:numId w:val="18"/>
        </w:numPr>
      </w:pPr>
      <w:r>
        <w:t>Draw the different structural representation of Galactose.</w:t>
      </w:r>
    </w:p>
    <w:p w:rsidR="008831A0" w:rsidRDefault="008831A0" w:rsidP="007B7626">
      <w:pPr>
        <w:pStyle w:val="NormalWeb"/>
        <w:rPr>
          <w:b/>
        </w:rPr>
      </w:pPr>
    </w:p>
    <w:p w:rsidR="007B7626" w:rsidRDefault="007B7626" w:rsidP="007B7626">
      <w:pPr>
        <w:pStyle w:val="NormalWeb"/>
        <w:rPr>
          <w:b/>
        </w:rPr>
      </w:pPr>
      <w:r w:rsidRPr="007B7626">
        <w:rPr>
          <w:b/>
        </w:rPr>
        <w:t>Bibliography:</w:t>
      </w:r>
    </w:p>
    <w:p w:rsidR="007B7626" w:rsidRPr="00E34973" w:rsidRDefault="007B7626" w:rsidP="00F65396">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Lehni</w:t>
      </w:r>
      <w:r w:rsidR="005B4607">
        <w:rPr>
          <w:rFonts w:ascii="Times New Roman" w:hAnsi="Times New Roman" w:cs="Times New Roman"/>
          <w:sz w:val="24"/>
          <w:szCs w:val="24"/>
        </w:rPr>
        <w:t>nger</w:t>
      </w:r>
      <w:proofErr w:type="spellEnd"/>
      <w:r w:rsidR="005B4607">
        <w:rPr>
          <w:rFonts w:ascii="Times New Roman" w:hAnsi="Times New Roman" w:cs="Times New Roman"/>
          <w:sz w:val="24"/>
          <w:szCs w:val="24"/>
        </w:rPr>
        <w:t xml:space="preserve"> Principle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w:t>
      </w:r>
    </w:p>
    <w:p w:rsidR="007B7626" w:rsidRDefault="007B7626" w:rsidP="00F65396">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21580E" w:rsidRDefault="007B7626" w:rsidP="007B7626">
      <w:pPr>
        <w:pStyle w:val="ListParagraph"/>
        <w:numPr>
          <w:ilvl w:val="0"/>
          <w:numId w:val="19"/>
        </w:numPr>
        <w:spacing w:before="100" w:beforeAutospacing="1" w:after="100" w:afterAutospacing="1"/>
        <w:jc w:val="both"/>
        <w:rPr>
          <w:rFonts w:ascii="Times New Roman" w:hAnsi="Times New Roman" w:cs="Times New Roman"/>
          <w:sz w:val="24"/>
          <w:szCs w:val="24"/>
        </w:rPr>
      </w:pPr>
      <w:r w:rsidRPr="00570548">
        <w:rPr>
          <w:rFonts w:ascii="Times New Roman" w:hAnsi="Times New Roman" w:cs="Times New Roman"/>
          <w:sz w:val="24"/>
          <w:szCs w:val="24"/>
        </w:rPr>
        <w:t>Berg J</w:t>
      </w:r>
      <w:r>
        <w:rPr>
          <w:rFonts w:ascii="Times New Roman" w:hAnsi="Times New Roman" w:cs="Times New Roman"/>
          <w:sz w:val="24"/>
          <w:szCs w:val="24"/>
        </w:rPr>
        <w:t>.</w:t>
      </w:r>
      <w:r w:rsidRPr="00570548">
        <w:rPr>
          <w:rFonts w:ascii="Times New Roman" w:hAnsi="Times New Roman" w:cs="Times New Roman"/>
          <w:sz w:val="24"/>
          <w:szCs w:val="24"/>
        </w:rPr>
        <w:t>M</w:t>
      </w:r>
      <w:r>
        <w:rPr>
          <w:rFonts w:ascii="Times New Roman" w:hAnsi="Times New Roman" w:cs="Times New Roman"/>
          <w:sz w:val="24"/>
          <w:szCs w:val="24"/>
        </w:rPr>
        <w:t>.</w:t>
      </w:r>
      <w:r w:rsidRPr="0057054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70548">
        <w:rPr>
          <w:rFonts w:ascii="Times New Roman" w:hAnsi="Times New Roman" w:cs="Times New Roman"/>
          <w:sz w:val="24"/>
          <w:szCs w:val="24"/>
        </w:rPr>
        <w:t>Tymoczko</w:t>
      </w:r>
      <w:proofErr w:type="spellEnd"/>
      <w:r w:rsidRPr="00570548">
        <w:rPr>
          <w:rFonts w:ascii="Times New Roman" w:hAnsi="Times New Roman" w:cs="Times New Roman"/>
          <w:sz w:val="24"/>
          <w:szCs w:val="24"/>
        </w:rPr>
        <w:t xml:space="preserve"> J</w:t>
      </w:r>
      <w:r>
        <w:rPr>
          <w:rFonts w:ascii="Times New Roman" w:hAnsi="Times New Roman" w:cs="Times New Roman"/>
          <w:sz w:val="24"/>
          <w:szCs w:val="24"/>
        </w:rPr>
        <w:t>.</w:t>
      </w:r>
      <w:r w:rsidRPr="00570548">
        <w:rPr>
          <w:rFonts w:ascii="Times New Roman" w:hAnsi="Times New Roman" w:cs="Times New Roman"/>
          <w:sz w:val="24"/>
          <w:szCs w:val="24"/>
        </w:rPr>
        <w:t>L</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Stryer</w:t>
      </w:r>
      <w:proofErr w:type="spellEnd"/>
      <w:r>
        <w:rPr>
          <w:rFonts w:ascii="Times New Roman" w:hAnsi="Times New Roman" w:cs="Times New Roman"/>
          <w:sz w:val="24"/>
          <w:szCs w:val="24"/>
        </w:rPr>
        <w:t xml:space="preserve"> L. </w:t>
      </w:r>
      <w:r w:rsidRPr="00570548">
        <w:rPr>
          <w:rFonts w:ascii="Times New Roman" w:hAnsi="Times New Roman" w:cs="Times New Roman"/>
          <w:sz w:val="24"/>
          <w:szCs w:val="24"/>
        </w:rPr>
        <w:t>Biochemistry</w:t>
      </w:r>
      <w:r>
        <w:rPr>
          <w:rFonts w:ascii="Times New Roman" w:hAnsi="Times New Roman" w:cs="Times New Roman"/>
          <w:sz w:val="24"/>
          <w:szCs w:val="24"/>
        </w:rPr>
        <w:t xml:space="preserve"> 7</w:t>
      </w:r>
      <w:r w:rsidRPr="00570548">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r w:rsidRPr="00570548">
        <w:rPr>
          <w:rFonts w:ascii="Times New Roman" w:hAnsi="Times New Roman" w:cs="Times New Roman"/>
          <w:sz w:val="24"/>
          <w:szCs w:val="24"/>
        </w:rPr>
        <w:t xml:space="preserve"> by</w:t>
      </w:r>
      <w:r>
        <w:rPr>
          <w:rFonts w:ascii="Times New Roman" w:hAnsi="Times New Roman" w:cs="Times New Roman"/>
          <w:sz w:val="24"/>
          <w:szCs w:val="24"/>
        </w:rPr>
        <w:t xml:space="preserve"> </w:t>
      </w:r>
      <w:r w:rsidRPr="00570548">
        <w:rPr>
          <w:rFonts w:ascii="Times New Roman" w:hAnsi="Times New Roman" w:cs="Times New Roman"/>
          <w:sz w:val="24"/>
          <w:szCs w:val="24"/>
        </w:rPr>
        <w:t>W.H. Freeman and Company</w:t>
      </w:r>
      <w:r>
        <w:rPr>
          <w:rFonts w:ascii="Times New Roman" w:hAnsi="Times New Roman" w:cs="Times New Roman"/>
          <w:sz w:val="24"/>
          <w:szCs w:val="24"/>
        </w:rPr>
        <w:t xml:space="preserve"> 2012</w:t>
      </w:r>
      <w:r w:rsidRPr="00570548">
        <w:rPr>
          <w:rFonts w:ascii="Times New Roman" w:hAnsi="Times New Roman" w:cs="Times New Roman"/>
          <w:sz w:val="24"/>
          <w:szCs w:val="24"/>
        </w:rPr>
        <w:t>.</w:t>
      </w:r>
    </w:p>
    <w:p w:rsidR="009C1E41" w:rsidRPr="00DA32CA" w:rsidRDefault="009C1E41" w:rsidP="007B7626">
      <w:pPr>
        <w:pStyle w:val="ListParagraph"/>
        <w:numPr>
          <w:ilvl w:val="0"/>
          <w:numId w:val="19"/>
        </w:numPr>
        <w:spacing w:before="100" w:beforeAutospacing="1" w:after="100" w:afterAutospacing="1"/>
        <w:jc w:val="both"/>
        <w:rPr>
          <w:rFonts w:ascii="Times New Roman" w:hAnsi="Times New Roman" w:cs="Times New Roman"/>
          <w:sz w:val="24"/>
          <w:szCs w:val="24"/>
        </w:rPr>
      </w:pPr>
      <w:r w:rsidRPr="00DA32CA">
        <w:rPr>
          <w:rFonts w:ascii="Times New Roman" w:hAnsi="Times New Roman" w:cs="Times New Roman"/>
          <w:bCs/>
          <w:sz w:val="24"/>
          <w:szCs w:val="24"/>
          <w:lang w:val="en-GB"/>
        </w:rPr>
        <w:t>https://biochemjm.wordpress.com</w:t>
      </w: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2D11BC" w:rsidRDefault="002D11BC" w:rsidP="007B7626">
      <w:pPr>
        <w:pStyle w:val="NormalWeb"/>
        <w:rPr>
          <w:b/>
        </w:rPr>
      </w:pPr>
    </w:p>
    <w:p w:rsidR="005D3ED5" w:rsidRDefault="005D3ED5" w:rsidP="007B7626">
      <w:pPr>
        <w:pStyle w:val="NormalWeb"/>
        <w:rPr>
          <w:b/>
        </w:rPr>
      </w:pPr>
      <w:r>
        <w:rPr>
          <w:b/>
        </w:rPr>
        <w:lastRenderedPageBreak/>
        <w:t>LECTURE THREE</w:t>
      </w:r>
      <w:r w:rsidR="005C1212">
        <w:rPr>
          <w:b/>
        </w:rPr>
        <w:t xml:space="preserve">: </w:t>
      </w:r>
      <w:r w:rsidR="005B3F1B">
        <w:rPr>
          <w:b/>
        </w:rPr>
        <w:t>CHEMICAL REACTIONS OF MONOSACCHARIDES</w:t>
      </w:r>
    </w:p>
    <w:p w:rsidR="005D3ED5" w:rsidRDefault="005D3ED5" w:rsidP="005D3ED5">
      <w:pPr>
        <w:pStyle w:val="NormalWeb"/>
        <w:rPr>
          <w:b/>
        </w:rPr>
      </w:pPr>
      <w:r>
        <w:rPr>
          <w:b/>
        </w:rPr>
        <w:t xml:space="preserve">3.0 </w:t>
      </w:r>
      <w:r w:rsidR="00DA32CA">
        <w:rPr>
          <w:b/>
        </w:rPr>
        <w:t>INTRODUCTION</w:t>
      </w:r>
    </w:p>
    <w:p w:rsidR="005D3ED5" w:rsidRDefault="005D3ED5" w:rsidP="005D3ED5">
      <w:pPr>
        <w:pStyle w:val="NormalWeb"/>
      </w:pPr>
      <w:r w:rsidRPr="005D3ED5">
        <w:t>This lecture deals with chemical</w:t>
      </w:r>
      <w:r w:rsidR="003C1A9F">
        <w:t xml:space="preserve"> reactions of carbohydrates which include</w:t>
      </w:r>
      <w:r w:rsidRPr="005D3ED5">
        <w:t xml:space="preserve"> oxidation, reduction, esterification </w:t>
      </w:r>
      <w:r w:rsidR="00DA32CA">
        <w:t>etc</w:t>
      </w:r>
      <w:r w:rsidRPr="005D3ED5">
        <w:t>.  Various derivatives of monosaccharides are also considered.</w:t>
      </w:r>
    </w:p>
    <w:p w:rsidR="0021580E" w:rsidRDefault="0021580E" w:rsidP="005D3ED5">
      <w:pPr>
        <w:pStyle w:val="NormalWeb"/>
      </w:pPr>
      <w:r>
        <w:t>At the end of this lecture, students should be able to:</w:t>
      </w:r>
    </w:p>
    <w:p w:rsidR="0021580E" w:rsidRDefault="0021580E" w:rsidP="00D85CF1">
      <w:pPr>
        <w:pStyle w:val="NormalWeb"/>
        <w:numPr>
          <w:ilvl w:val="0"/>
          <w:numId w:val="51"/>
        </w:numPr>
      </w:pPr>
      <w:r>
        <w:t>State and explain reactions of monosaccharides</w:t>
      </w:r>
    </w:p>
    <w:p w:rsidR="0021580E" w:rsidRDefault="0021580E" w:rsidP="00D85CF1">
      <w:pPr>
        <w:pStyle w:val="NormalWeb"/>
        <w:numPr>
          <w:ilvl w:val="0"/>
          <w:numId w:val="51"/>
        </w:numPr>
      </w:pPr>
      <w:r>
        <w:t>Name and describe some derivatives of monosaccharides</w:t>
      </w:r>
    </w:p>
    <w:p w:rsidR="0021580E" w:rsidRDefault="0021580E" w:rsidP="00D85CF1">
      <w:pPr>
        <w:pStyle w:val="NormalWeb"/>
        <w:numPr>
          <w:ilvl w:val="0"/>
          <w:numId w:val="51"/>
        </w:numPr>
      </w:pPr>
      <w:r>
        <w:t>Define glycosides and differentiate between the N- and O-linked forms.</w:t>
      </w:r>
    </w:p>
    <w:p w:rsidR="005D3ED5" w:rsidRPr="005D3ED5" w:rsidRDefault="005D3ED5" w:rsidP="005D3ED5">
      <w:pPr>
        <w:pStyle w:val="NormalWeb"/>
        <w:rPr>
          <w:b/>
        </w:rPr>
      </w:pPr>
      <w:r w:rsidRPr="005D3ED5">
        <w:rPr>
          <w:b/>
        </w:rPr>
        <w:t>Pre-Test</w:t>
      </w:r>
    </w:p>
    <w:p w:rsidR="005D3ED5" w:rsidRDefault="003E599C" w:rsidP="00F65396">
      <w:pPr>
        <w:pStyle w:val="NormalWeb"/>
        <w:numPr>
          <w:ilvl w:val="0"/>
          <w:numId w:val="27"/>
        </w:numPr>
      </w:pPr>
      <w:r>
        <w:t>Name 2 monosaccharides, showing their Fischer’s projection</w:t>
      </w:r>
      <w:r w:rsidR="005D3ED5">
        <w:t>.</w:t>
      </w:r>
    </w:p>
    <w:p w:rsidR="005D3ED5" w:rsidRDefault="005D3ED5" w:rsidP="00F65396">
      <w:pPr>
        <w:pStyle w:val="NormalWeb"/>
        <w:numPr>
          <w:ilvl w:val="0"/>
          <w:numId w:val="27"/>
        </w:numPr>
      </w:pPr>
      <w:r>
        <w:t>What is oxidation? Can glucose undergo oxidation?</w:t>
      </w:r>
    </w:p>
    <w:p w:rsidR="005D3ED5" w:rsidRDefault="005D3ED5" w:rsidP="005D3ED5">
      <w:pPr>
        <w:pStyle w:val="NormalWeb"/>
      </w:pPr>
    </w:p>
    <w:p w:rsidR="005D3ED5" w:rsidRDefault="005D3ED5" w:rsidP="005D3ED5">
      <w:pPr>
        <w:pStyle w:val="NormalWeb"/>
        <w:rPr>
          <w:b/>
          <w:bCs/>
          <w:lang w:val="en-GB"/>
        </w:rPr>
      </w:pPr>
      <w:r>
        <w:rPr>
          <w:b/>
          <w:bCs/>
          <w:lang w:val="en-GB"/>
        </w:rPr>
        <w:t xml:space="preserve">3.1 </w:t>
      </w:r>
      <w:r w:rsidRPr="005D3ED5">
        <w:rPr>
          <w:b/>
          <w:bCs/>
          <w:lang w:val="en-GB"/>
        </w:rPr>
        <w:t>REACTIONS OF MONOSACCHARIDES</w:t>
      </w:r>
    </w:p>
    <w:p w:rsidR="005B3F1B" w:rsidRPr="005D3ED5" w:rsidRDefault="005B3F1B" w:rsidP="005D3ED5">
      <w:pPr>
        <w:pStyle w:val="NormalWeb"/>
      </w:pPr>
      <w:r>
        <w:t>The various reactions of monosaccharides include:</w:t>
      </w:r>
    </w:p>
    <w:p w:rsidR="003D1EBB" w:rsidRPr="005D3ED5" w:rsidRDefault="003D1EBB" w:rsidP="00F65396">
      <w:pPr>
        <w:pStyle w:val="NormalWeb"/>
        <w:numPr>
          <w:ilvl w:val="0"/>
          <w:numId w:val="28"/>
        </w:numPr>
      </w:pPr>
      <w:r w:rsidRPr="005D3ED5">
        <w:rPr>
          <w:lang w:val="en-GB"/>
        </w:rPr>
        <w:t>Oxidation</w:t>
      </w:r>
    </w:p>
    <w:p w:rsidR="003D1EBB" w:rsidRPr="005D3ED5" w:rsidRDefault="003D1EBB" w:rsidP="00F65396">
      <w:pPr>
        <w:pStyle w:val="NormalWeb"/>
        <w:numPr>
          <w:ilvl w:val="0"/>
          <w:numId w:val="28"/>
        </w:numPr>
      </w:pPr>
      <w:r w:rsidRPr="005D3ED5">
        <w:rPr>
          <w:lang w:val="en-GB"/>
        </w:rPr>
        <w:t>Reduction</w:t>
      </w:r>
    </w:p>
    <w:p w:rsidR="005D3ED5" w:rsidRDefault="003D1EBB" w:rsidP="00F65396">
      <w:pPr>
        <w:pStyle w:val="NormalWeb"/>
        <w:numPr>
          <w:ilvl w:val="0"/>
          <w:numId w:val="28"/>
        </w:numPr>
      </w:pPr>
      <w:r w:rsidRPr="005D3ED5">
        <w:rPr>
          <w:lang w:val="en-GB"/>
        </w:rPr>
        <w:t>Tautomerization or Enolization</w:t>
      </w:r>
    </w:p>
    <w:p w:rsidR="003D1EBB" w:rsidRPr="005D3ED5" w:rsidRDefault="003D1EBB" w:rsidP="00F65396">
      <w:pPr>
        <w:pStyle w:val="NormalWeb"/>
        <w:numPr>
          <w:ilvl w:val="0"/>
          <w:numId w:val="28"/>
        </w:numPr>
      </w:pPr>
      <w:r w:rsidRPr="005D3ED5">
        <w:rPr>
          <w:lang w:val="en-GB"/>
        </w:rPr>
        <w:t>Formation of Esters</w:t>
      </w:r>
    </w:p>
    <w:p w:rsidR="003D1EBB" w:rsidRPr="005D3ED5" w:rsidRDefault="003D1EBB" w:rsidP="00F65396">
      <w:pPr>
        <w:pStyle w:val="NormalWeb"/>
        <w:numPr>
          <w:ilvl w:val="0"/>
          <w:numId w:val="28"/>
        </w:numPr>
      </w:pPr>
      <w:r w:rsidRPr="005D3ED5">
        <w:rPr>
          <w:lang w:val="en-GB"/>
        </w:rPr>
        <w:t>Glycoside formation</w:t>
      </w:r>
    </w:p>
    <w:p w:rsidR="003D1EBB" w:rsidRPr="005D3ED5" w:rsidRDefault="003D1EBB" w:rsidP="00F65396">
      <w:pPr>
        <w:pStyle w:val="NormalWeb"/>
        <w:numPr>
          <w:ilvl w:val="0"/>
          <w:numId w:val="28"/>
        </w:numPr>
      </w:pPr>
      <w:r w:rsidRPr="005D3ED5">
        <w:rPr>
          <w:lang w:val="en-GB"/>
        </w:rPr>
        <w:t>Chain shortening and lengthening</w:t>
      </w:r>
    </w:p>
    <w:p w:rsidR="003D1EBB" w:rsidRPr="005B3F1B" w:rsidRDefault="003D1EBB" w:rsidP="00F65396">
      <w:pPr>
        <w:pStyle w:val="NormalWeb"/>
        <w:numPr>
          <w:ilvl w:val="0"/>
          <w:numId w:val="28"/>
        </w:numPr>
      </w:pPr>
      <w:proofErr w:type="spellStart"/>
      <w:r w:rsidRPr="005D3ED5">
        <w:rPr>
          <w:lang w:val="en-GB"/>
        </w:rPr>
        <w:t>Osazone</w:t>
      </w:r>
      <w:proofErr w:type="spellEnd"/>
      <w:r w:rsidRPr="005D3ED5">
        <w:rPr>
          <w:lang w:val="en-GB"/>
        </w:rPr>
        <w:t xml:space="preserve"> formation</w:t>
      </w:r>
    </w:p>
    <w:p w:rsidR="003D1EBB" w:rsidRPr="005B3F1B" w:rsidRDefault="005B3F1B" w:rsidP="005B3F1B">
      <w:pPr>
        <w:pStyle w:val="NormalWeb"/>
      </w:pPr>
      <w:r>
        <w:rPr>
          <w:b/>
          <w:bCs/>
          <w:lang w:val="en-GB"/>
        </w:rPr>
        <w:t xml:space="preserve">3.1.1 </w:t>
      </w:r>
      <w:r w:rsidR="003D1EBB" w:rsidRPr="005B3F1B">
        <w:rPr>
          <w:b/>
          <w:bCs/>
          <w:lang w:val="en-GB"/>
        </w:rPr>
        <w:t>Oxidation </w:t>
      </w:r>
    </w:p>
    <w:p w:rsidR="005B3F1B" w:rsidRPr="005B3F1B" w:rsidRDefault="005B3F1B" w:rsidP="005B3F1B">
      <w:pPr>
        <w:pStyle w:val="NormalWeb"/>
      </w:pPr>
      <w:proofErr w:type="spellStart"/>
      <w:r>
        <w:rPr>
          <w:lang w:val="en-GB"/>
        </w:rPr>
        <w:t>i</w:t>
      </w:r>
      <w:proofErr w:type="spellEnd"/>
      <w:r>
        <w:rPr>
          <w:lang w:val="en-GB"/>
        </w:rPr>
        <w:t xml:space="preserve">. </w:t>
      </w:r>
      <w:r w:rsidRPr="005B3F1B">
        <w:rPr>
          <w:lang w:val="en-GB"/>
        </w:rPr>
        <w:t>Mild oxidation</w:t>
      </w:r>
    </w:p>
    <w:p w:rsidR="005B3F1B" w:rsidRPr="005B3F1B" w:rsidRDefault="005B3F1B" w:rsidP="005B3F1B">
      <w:pPr>
        <w:pStyle w:val="NormalWeb"/>
      </w:pPr>
      <w:r w:rsidRPr="005B3F1B">
        <w:rPr>
          <w:lang w:val="en-GB"/>
        </w:rPr>
        <w:tab/>
      </w:r>
      <w:r w:rsidRPr="005B3F1B">
        <w:rPr>
          <w:lang w:val="en-GB"/>
        </w:rPr>
        <w:tab/>
        <w:t xml:space="preserve">Aldehyde/Aldose + Bromine </w:t>
      </w:r>
      <w:r w:rsidR="003C1A9F" w:rsidRPr="005B3F1B">
        <w:rPr>
          <w:lang w:val="en-GB"/>
        </w:rPr>
        <w:t>water →</w:t>
      </w:r>
      <w:r w:rsidRPr="005B3F1B">
        <w:rPr>
          <w:lang w:val="en-GB"/>
        </w:rPr>
        <w:t xml:space="preserve">   </w:t>
      </w:r>
      <w:proofErr w:type="spellStart"/>
      <w:r w:rsidRPr="005B3F1B">
        <w:rPr>
          <w:lang w:val="en-GB"/>
        </w:rPr>
        <w:t>AldonicAcid</w:t>
      </w:r>
      <w:proofErr w:type="spellEnd"/>
    </w:p>
    <w:p w:rsidR="005B3F1B" w:rsidRPr="005B3F1B" w:rsidRDefault="005B3F1B" w:rsidP="005B3F1B">
      <w:pPr>
        <w:pStyle w:val="NormalWeb"/>
      </w:pPr>
      <w:r w:rsidRPr="005B3F1B">
        <w:rPr>
          <w:lang w:val="en-GB"/>
        </w:rPr>
        <w:tab/>
      </w:r>
      <w:r w:rsidRPr="005B3F1B">
        <w:rPr>
          <w:lang w:val="en-GB"/>
        </w:rPr>
        <w:tab/>
        <w:t xml:space="preserve">Glucose + Bromine water </w:t>
      </w:r>
      <w:r w:rsidRPr="005B3F1B">
        <w:rPr>
          <w:lang w:val="en-GB"/>
        </w:rPr>
        <w:tab/>
        <w:t>→     Gluconic Acid</w:t>
      </w:r>
      <w:r w:rsidRPr="005B3F1B">
        <w:rPr>
          <w:lang w:val="en-GB"/>
        </w:rPr>
        <w:tab/>
      </w:r>
    </w:p>
    <w:p w:rsidR="002D11BC" w:rsidRDefault="005B3F1B" w:rsidP="002D11BC">
      <w:pPr>
        <w:pStyle w:val="NormalWeb"/>
      </w:pPr>
      <w:r w:rsidRPr="005B3F1B">
        <w:rPr>
          <w:noProof/>
        </w:rPr>
        <w:lastRenderedPageBreak/>
        <w:drawing>
          <wp:inline distT="0" distB="0" distL="0" distR="0" wp14:anchorId="1CC10A00" wp14:editId="3B445793">
            <wp:extent cx="3638550" cy="2039024"/>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2" cstate="print"/>
                    <a:srcRect/>
                    <a:stretch>
                      <a:fillRect/>
                    </a:stretch>
                  </pic:blipFill>
                  <pic:spPr bwMode="auto">
                    <a:xfrm>
                      <a:off x="0" y="0"/>
                      <a:ext cx="3676031" cy="2060028"/>
                    </a:xfrm>
                    <a:prstGeom prst="rect">
                      <a:avLst/>
                    </a:prstGeom>
                    <a:noFill/>
                    <a:ln w="9525">
                      <a:noFill/>
                      <a:miter lim="800000"/>
                      <a:headEnd/>
                      <a:tailEnd/>
                    </a:ln>
                  </pic:spPr>
                </pic:pic>
              </a:graphicData>
            </a:graphic>
          </wp:inline>
        </w:drawing>
      </w:r>
    </w:p>
    <w:p w:rsidR="002D11BC" w:rsidRPr="002D11BC" w:rsidRDefault="002D11BC" w:rsidP="002D11BC">
      <w:pPr>
        <w:pStyle w:val="NormalWeb"/>
      </w:pPr>
      <w:r w:rsidRPr="002D11BC">
        <w:rPr>
          <w:lang w:val="en-GB"/>
        </w:rPr>
        <w:t>Source: http://slideplayer.com/slide/5268784/</w:t>
      </w:r>
    </w:p>
    <w:p w:rsidR="005D3ED5" w:rsidRPr="005D3ED5" w:rsidRDefault="005D3ED5" w:rsidP="005D3ED5">
      <w:pPr>
        <w:pStyle w:val="NormalWeb"/>
      </w:pPr>
    </w:p>
    <w:p w:rsidR="005B3F1B" w:rsidRPr="005B3F1B" w:rsidRDefault="005B3F1B" w:rsidP="005B3F1B">
      <w:pPr>
        <w:pStyle w:val="NormalWeb"/>
      </w:pPr>
      <w:r>
        <w:rPr>
          <w:lang w:val="en-GB"/>
        </w:rPr>
        <w:t xml:space="preserve">ii. </w:t>
      </w:r>
      <w:r w:rsidRPr="005B3F1B">
        <w:rPr>
          <w:lang w:val="en-GB"/>
        </w:rPr>
        <w:t>Strong oxidation</w:t>
      </w:r>
    </w:p>
    <w:p w:rsidR="003D1EBB" w:rsidRPr="005B3F1B" w:rsidRDefault="003D1EBB" w:rsidP="005B3F1B">
      <w:pPr>
        <w:pStyle w:val="NormalWeb"/>
        <w:ind w:left="720"/>
      </w:pPr>
      <w:r w:rsidRPr="005B3F1B">
        <w:rPr>
          <w:lang w:val="en-GB"/>
        </w:rPr>
        <w:t>Aldehyde/Aldose + conc</w:t>
      </w:r>
      <w:r w:rsidR="003C1A9F">
        <w:rPr>
          <w:lang w:val="en-GB"/>
        </w:rPr>
        <w:t>.</w:t>
      </w:r>
      <w:r w:rsidRPr="005B3F1B">
        <w:rPr>
          <w:lang w:val="en-GB"/>
        </w:rPr>
        <w:t xml:space="preserve"> HNO</w:t>
      </w:r>
      <w:r w:rsidRPr="005B3F1B">
        <w:rPr>
          <w:vertAlign w:val="subscript"/>
          <w:lang w:val="en-GB"/>
        </w:rPr>
        <w:t>3</w:t>
      </w:r>
      <w:r w:rsidRPr="005B3F1B">
        <w:rPr>
          <w:lang w:val="en-GB"/>
        </w:rPr>
        <w:t xml:space="preserve">    </w:t>
      </w:r>
      <w:proofErr w:type="gramStart"/>
      <w:r w:rsidRPr="005B3F1B">
        <w:rPr>
          <w:lang w:val="en-GB"/>
        </w:rPr>
        <w:t xml:space="preserve">→  </w:t>
      </w:r>
      <w:proofErr w:type="spellStart"/>
      <w:r w:rsidRPr="005B3F1B">
        <w:rPr>
          <w:lang w:val="en-GB"/>
        </w:rPr>
        <w:t>Aldaric</w:t>
      </w:r>
      <w:proofErr w:type="spellEnd"/>
      <w:proofErr w:type="gramEnd"/>
      <w:r w:rsidRPr="005B3F1B">
        <w:rPr>
          <w:lang w:val="en-GB"/>
        </w:rPr>
        <w:t xml:space="preserve"> acid +water</w:t>
      </w:r>
    </w:p>
    <w:p w:rsidR="005B3F1B" w:rsidRDefault="005B3F1B" w:rsidP="005B3F1B">
      <w:pPr>
        <w:pStyle w:val="NormalWeb"/>
        <w:rPr>
          <w:lang w:val="en-GB"/>
        </w:rPr>
      </w:pPr>
      <w:r w:rsidRPr="005B3F1B">
        <w:rPr>
          <w:lang w:val="en-GB"/>
        </w:rPr>
        <w:tab/>
      </w:r>
      <w:r w:rsidRPr="005B3F1B">
        <w:rPr>
          <w:lang w:val="en-GB"/>
        </w:rPr>
        <w:tab/>
        <w:t xml:space="preserve">Glucose   + </w:t>
      </w:r>
      <w:r>
        <w:rPr>
          <w:lang w:val="en-GB"/>
        </w:rPr>
        <w:t xml:space="preserve"> </w:t>
      </w:r>
      <w:r w:rsidRPr="005B3F1B">
        <w:rPr>
          <w:lang w:val="en-GB"/>
        </w:rPr>
        <w:t xml:space="preserve"> HNO</w:t>
      </w:r>
      <w:r w:rsidRPr="005B3F1B">
        <w:rPr>
          <w:vertAlign w:val="subscript"/>
          <w:lang w:val="en-GB"/>
        </w:rPr>
        <w:t>3</w:t>
      </w:r>
      <w:r w:rsidRPr="005B3F1B">
        <w:rPr>
          <w:lang w:val="en-GB"/>
        </w:rPr>
        <w:tab/>
      </w:r>
      <w:proofErr w:type="gramStart"/>
      <w:r w:rsidRPr="005B3F1B">
        <w:rPr>
          <w:lang w:val="en-GB"/>
        </w:rPr>
        <w:t xml:space="preserve">→  </w:t>
      </w:r>
      <w:r w:rsidRPr="005B3F1B">
        <w:rPr>
          <w:lang w:val="en-GB"/>
        </w:rPr>
        <w:tab/>
      </w:r>
      <w:proofErr w:type="gramEnd"/>
      <w:r w:rsidRPr="005B3F1B">
        <w:rPr>
          <w:lang w:val="en-GB"/>
        </w:rPr>
        <w:t>Glucaric Acid + water</w:t>
      </w:r>
    </w:p>
    <w:p w:rsidR="005B3F1B" w:rsidRDefault="005B3F1B" w:rsidP="005B3F1B">
      <w:pPr>
        <w:pStyle w:val="NormalWeb"/>
      </w:pPr>
      <w:r w:rsidRPr="005B3F1B">
        <w:rPr>
          <w:noProof/>
        </w:rPr>
        <w:drawing>
          <wp:inline distT="0" distB="0" distL="0" distR="0" wp14:anchorId="6A7CCEF8" wp14:editId="52BFC078">
            <wp:extent cx="4448175" cy="2473509"/>
            <wp:effectExtent l="0" t="0" r="0" b="3175"/>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43" cstate="print"/>
                    <a:srcRect/>
                    <a:stretch>
                      <a:fillRect/>
                    </a:stretch>
                  </pic:blipFill>
                  <pic:spPr bwMode="auto">
                    <a:xfrm>
                      <a:off x="0" y="0"/>
                      <a:ext cx="4462674" cy="2481572"/>
                    </a:xfrm>
                    <a:prstGeom prst="rect">
                      <a:avLst/>
                    </a:prstGeom>
                    <a:noFill/>
                    <a:ln w="9525">
                      <a:noFill/>
                      <a:miter lim="800000"/>
                      <a:headEnd/>
                      <a:tailEnd/>
                    </a:ln>
                  </pic:spPr>
                </pic:pic>
              </a:graphicData>
            </a:graphic>
          </wp:inline>
        </w:drawing>
      </w:r>
    </w:p>
    <w:p w:rsidR="002D11BC" w:rsidRPr="002D11BC" w:rsidRDefault="002D11BC" w:rsidP="002D11BC">
      <w:pPr>
        <w:pStyle w:val="NormalWeb"/>
      </w:pPr>
      <w:r w:rsidRPr="002D11BC">
        <w:rPr>
          <w:lang w:val="en-GB"/>
        </w:rPr>
        <w:t>Source: http://slideplayer.com/slide/5268784/</w:t>
      </w:r>
    </w:p>
    <w:p w:rsidR="002D11BC" w:rsidRDefault="002D11BC" w:rsidP="005B3F1B">
      <w:pPr>
        <w:pStyle w:val="NormalWeb"/>
      </w:pPr>
    </w:p>
    <w:p w:rsidR="005B3F1B" w:rsidRPr="005B3F1B" w:rsidRDefault="005B3F1B" w:rsidP="005B3F1B">
      <w:pPr>
        <w:pStyle w:val="NormalWeb"/>
      </w:pPr>
      <w:r>
        <w:rPr>
          <w:b/>
          <w:bCs/>
          <w:lang w:val="en-GB"/>
        </w:rPr>
        <w:t xml:space="preserve">3.1.2 </w:t>
      </w:r>
      <w:r w:rsidRPr="005B3F1B">
        <w:rPr>
          <w:b/>
          <w:bCs/>
          <w:lang w:val="en-GB"/>
        </w:rPr>
        <w:t>Reduction</w:t>
      </w:r>
    </w:p>
    <w:p w:rsidR="003D1EBB" w:rsidRPr="005B3F1B" w:rsidRDefault="003D1EBB" w:rsidP="005B3F1B">
      <w:pPr>
        <w:pStyle w:val="NormalWeb"/>
      </w:pPr>
      <w:r w:rsidRPr="005B3F1B">
        <w:rPr>
          <w:lang w:val="en-GB"/>
        </w:rPr>
        <w:t>C=O of aldoses or ketoses can be reduced by sodium amalgam to C=OH (sugar alcohol)</w:t>
      </w:r>
    </w:p>
    <w:p w:rsidR="003D1EBB" w:rsidRPr="005B3F1B" w:rsidRDefault="003D1EBB" w:rsidP="00EC0403">
      <w:pPr>
        <w:pStyle w:val="NormalWeb"/>
      </w:pPr>
      <w:r w:rsidRPr="005B3F1B">
        <w:rPr>
          <w:lang w:val="en-GB"/>
        </w:rPr>
        <w:t>The sugar alcohol is named by adding –</w:t>
      </w:r>
      <w:proofErr w:type="spellStart"/>
      <w:r w:rsidRPr="005B3F1B">
        <w:rPr>
          <w:lang w:val="en-GB"/>
        </w:rPr>
        <w:t>itol</w:t>
      </w:r>
      <w:proofErr w:type="spellEnd"/>
      <w:r w:rsidRPr="005B3F1B">
        <w:rPr>
          <w:lang w:val="en-GB"/>
        </w:rPr>
        <w:t xml:space="preserve"> to the root name of the sugar </w:t>
      </w:r>
    </w:p>
    <w:p w:rsidR="005B3F1B" w:rsidRPr="005B3F1B" w:rsidRDefault="005B3F1B" w:rsidP="005B3F1B">
      <w:pPr>
        <w:pStyle w:val="NormalWeb"/>
      </w:pPr>
      <w:r w:rsidRPr="005B3F1B">
        <w:rPr>
          <w:lang w:val="en-GB"/>
        </w:rPr>
        <w:tab/>
      </w:r>
      <w:r w:rsidRPr="005B3F1B">
        <w:rPr>
          <w:lang w:val="en-GB"/>
        </w:rPr>
        <w:tab/>
        <w:t>Aldose +NaBH</w:t>
      </w:r>
      <w:r w:rsidRPr="005B3F1B">
        <w:rPr>
          <w:vertAlign w:val="subscript"/>
          <w:lang w:val="en-GB"/>
        </w:rPr>
        <w:t>4</w:t>
      </w:r>
      <w:r w:rsidRPr="005B3F1B">
        <w:rPr>
          <w:lang w:val="en-GB"/>
        </w:rPr>
        <w:t xml:space="preserve">   → alditol</w:t>
      </w:r>
    </w:p>
    <w:p w:rsidR="005B3F1B" w:rsidRDefault="005B3F1B" w:rsidP="005B3F1B">
      <w:pPr>
        <w:pStyle w:val="NormalWeb"/>
        <w:rPr>
          <w:lang w:val="en-GB"/>
        </w:rPr>
      </w:pPr>
      <w:r w:rsidRPr="005B3F1B">
        <w:rPr>
          <w:lang w:val="en-GB"/>
        </w:rPr>
        <w:lastRenderedPageBreak/>
        <w:tab/>
      </w:r>
      <w:r w:rsidRPr="005B3F1B">
        <w:rPr>
          <w:lang w:val="en-GB"/>
        </w:rPr>
        <w:tab/>
        <w:t>D-Glucose+ NaBH4 → D-Glucitol, commonly called D-Sorbitol</w:t>
      </w:r>
    </w:p>
    <w:p w:rsidR="00EC0403" w:rsidRDefault="00EC0403" w:rsidP="005B3F1B">
      <w:pPr>
        <w:pStyle w:val="NormalWeb"/>
      </w:pPr>
      <w:r w:rsidRPr="00EC0403">
        <w:rPr>
          <w:noProof/>
        </w:rPr>
        <w:drawing>
          <wp:inline distT="0" distB="0" distL="0" distR="0" wp14:anchorId="7A576987" wp14:editId="1661148B">
            <wp:extent cx="4629150" cy="2389983"/>
            <wp:effectExtent l="0" t="0" r="0" b="0"/>
            <wp:docPr id="1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44" cstate="print"/>
                    <a:srcRect/>
                    <a:stretch>
                      <a:fillRect/>
                    </a:stretch>
                  </pic:blipFill>
                  <pic:spPr bwMode="auto">
                    <a:xfrm>
                      <a:off x="0" y="0"/>
                      <a:ext cx="4641297" cy="2396254"/>
                    </a:xfrm>
                    <a:prstGeom prst="rect">
                      <a:avLst/>
                    </a:prstGeom>
                    <a:noFill/>
                    <a:ln w="9525">
                      <a:noFill/>
                      <a:miter lim="800000"/>
                      <a:headEnd/>
                      <a:tailEnd/>
                    </a:ln>
                  </pic:spPr>
                </pic:pic>
              </a:graphicData>
            </a:graphic>
          </wp:inline>
        </w:drawing>
      </w:r>
    </w:p>
    <w:p w:rsidR="002D11BC" w:rsidRPr="002D11BC" w:rsidRDefault="00115D92" w:rsidP="002D11BC">
      <w:pPr>
        <w:pStyle w:val="NormalWeb"/>
      </w:pPr>
      <w:hyperlink r:id="rId45" w:history="1">
        <w:r w:rsidR="002D11BC" w:rsidRPr="002D11BC">
          <w:rPr>
            <w:rStyle w:val="Hyperlink"/>
            <w:lang w:val="en-GB"/>
          </w:rPr>
          <w:t>Source: https://www.slideshare.net/ravikiran35977897/chemistry-of-carbohydrates</w:t>
        </w:r>
      </w:hyperlink>
    </w:p>
    <w:p w:rsidR="002D11BC" w:rsidRDefault="002D11BC" w:rsidP="005B3F1B">
      <w:pPr>
        <w:pStyle w:val="NormalWeb"/>
      </w:pPr>
    </w:p>
    <w:p w:rsidR="003D1EBB" w:rsidRPr="00EC0403" w:rsidRDefault="003D1EBB" w:rsidP="00F65396">
      <w:pPr>
        <w:pStyle w:val="NormalWeb"/>
        <w:numPr>
          <w:ilvl w:val="0"/>
          <w:numId w:val="29"/>
        </w:numPr>
      </w:pPr>
      <w:r w:rsidRPr="00EC0403">
        <w:rPr>
          <w:lang w:val="en-GB"/>
        </w:rPr>
        <w:t>Glucose is reduced to sorbitol</w:t>
      </w:r>
    </w:p>
    <w:p w:rsidR="003D1EBB" w:rsidRPr="00EC0403" w:rsidRDefault="003D1EBB" w:rsidP="00F65396">
      <w:pPr>
        <w:pStyle w:val="NormalWeb"/>
        <w:numPr>
          <w:ilvl w:val="0"/>
          <w:numId w:val="29"/>
        </w:numPr>
      </w:pPr>
      <w:r w:rsidRPr="00EC0403">
        <w:rPr>
          <w:lang w:val="en-GB"/>
        </w:rPr>
        <w:t>Mannose to mannitol</w:t>
      </w:r>
    </w:p>
    <w:p w:rsidR="003D1EBB" w:rsidRPr="00EC0403" w:rsidRDefault="003D1EBB" w:rsidP="00F65396">
      <w:pPr>
        <w:pStyle w:val="NormalWeb"/>
        <w:numPr>
          <w:ilvl w:val="0"/>
          <w:numId w:val="29"/>
        </w:numPr>
      </w:pPr>
      <w:r w:rsidRPr="00EC0403">
        <w:rPr>
          <w:lang w:val="en-GB"/>
        </w:rPr>
        <w:t>Fructose becomes sorbitol and mannitol</w:t>
      </w:r>
    </w:p>
    <w:p w:rsidR="003D1EBB" w:rsidRPr="00EC0403" w:rsidRDefault="003D1EBB" w:rsidP="00F65396">
      <w:pPr>
        <w:pStyle w:val="NormalWeb"/>
        <w:numPr>
          <w:ilvl w:val="0"/>
          <w:numId w:val="29"/>
        </w:numPr>
      </w:pPr>
      <w:r w:rsidRPr="00EC0403">
        <w:rPr>
          <w:lang w:val="en-GB"/>
        </w:rPr>
        <w:t>Galactose to dulcitol</w:t>
      </w:r>
    </w:p>
    <w:p w:rsidR="003D1EBB" w:rsidRPr="00EC0403" w:rsidRDefault="003D1EBB" w:rsidP="00F65396">
      <w:pPr>
        <w:pStyle w:val="NormalWeb"/>
        <w:numPr>
          <w:ilvl w:val="0"/>
          <w:numId w:val="29"/>
        </w:numPr>
      </w:pPr>
      <w:r w:rsidRPr="00EC0403">
        <w:rPr>
          <w:lang w:val="en-GB"/>
        </w:rPr>
        <w:t xml:space="preserve">Ribose to </w:t>
      </w:r>
      <w:proofErr w:type="spellStart"/>
      <w:r w:rsidRPr="00EC0403">
        <w:rPr>
          <w:lang w:val="en-GB"/>
        </w:rPr>
        <w:t>ribitol</w:t>
      </w:r>
      <w:proofErr w:type="spellEnd"/>
    </w:p>
    <w:p w:rsidR="00EC0403" w:rsidRPr="00EC0403" w:rsidRDefault="00EC0403" w:rsidP="00EC0403">
      <w:pPr>
        <w:pStyle w:val="NormalWeb"/>
      </w:pPr>
      <w:r>
        <w:rPr>
          <w:b/>
          <w:bCs/>
          <w:lang w:val="en-GB"/>
        </w:rPr>
        <w:t xml:space="preserve">3.1.3 </w:t>
      </w:r>
      <w:r w:rsidRPr="00EC0403">
        <w:rPr>
          <w:b/>
          <w:bCs/>
          <w:lang w:val="en-GB"/>
        </w:rPr>
        <w:t>Tautomerization</w:t>
      </w:r>
    </w:p>
    <w:p w:rsidR="003D1EBB" w:rsidRPr="00EC0403" w:rsidRDefault="003D1EBB" w:rsidP="00EC0403">
      <w:pPr>
        <w:pStyle w:val="NormalWeb"/>
      </w:pPr>
      <w:r w:rsidRPr="00EC0403">
        <w:rPr>
          <w:lang w:val="en-GB"/>
        </w:rPr>
        <w:t xml:space="preserve">This is the process of shifting a hydrogen atom from 1 carbon atom to another to produce </w:t>
      </w:r>
      <w:r w:rsidRPr="00EC0403">
        <w:rPr>
          <w:b/>
          <w:bCs/>
          <w:lang w:val="en-GB"/>
        </w:rPr>
        <w:t>enediols</w:t>
      </w:r>
      <w:r w:rsidRPr="00EC0403">
        <w:rPr>
          <w:lang w:val="en-GB"/>
        </w:rPr>
        <w:t>.</w:t>
      </w:r>
      <w:r w:rsidR="00EC0403">
        <w:t xml:space="preserve"> </w:t>
      </w:r>
      <w:r w:rsidRPr="00EC0403">
        <w:rPr>
          <w:lang w:val="en-GB"/>
        </w:rPr>
        <w:t xml:space="preserve">In </w:t>
      </w:r>
      <w:r w:rsidRPr="00EC0403">
        <w:rPr>
          <w:b/>
          <w:bCs/>
          <w:lang w:val="en-GB"/>
        </w:rPr>
        <w:t>mild alkaline conditions</w:t>
      </w:r>
      <w:r w:rsidRPr="00EC0403">
        <w:rPr>
          <w:lang w:val="en-GB"/>
        </w:rPr>
        <w:t>, carbohydrates containing free sugar group (aldehyde and ketone) will tautomerize to form enediols where 2 hydroxyl groups are attached to the double bonded carbon atoms.</w:t>
      </w:r>
    </w:p>
    <w:p w:rsidR="00EC0403" w:rsidRDefault="003D1EBB" w:rsidP="00EC0403">
      <w:pPr>
        <w:pStyle w:val="NormalWeb"/>
      </w:pPr>
      <w:r w:rsidRPr="00EC0403">
        <w:rPr>
          <w:lang w:val="en-GB"/>
        </w:rPr>
        <w:t xml:space="preserve">When glucose is kept in alkaline solution for several hours, it undergoes isomerization to form D-fructose and D- mannose. This results in the formation of a common intermediate namely </w:t>
      </w:r>
      <w:r w:rsidRPr="00EC0403">
        <w:rPr>
          <w:b/>
          <w:bCs/>
          <w:lang w:val="en-GB"/>
        </w:rPr>
        <w:t>enediol</w:t>
      </w:r>
      <w:r w:rsidRPr="00EC0403">
        <w:rPr>
          <w:lang w:val="en-GB"/>
        </w:rPr>
        <w:t xml:space="preserve"> for all the three sugars.</w:t>
      </w:r>
    </w:p>
    <w:p w:rsidR="00EC0403" w:rsidRDefault="00EC0403" w:rsidP="00EC0403">
      <w:pPr>
        <w:pStyle w:val="NormalWeb"/>
      </w:pPr>
      <w:r w:rsidRPr="00EC0403">
        <w:rPr>
          <w:noProof/>
        </w:rPr>
        <w:lastRenderedPageBreak/>
        <w:drawing>
          <wp:inline distT="0" distB="0" distL="0" distR="0" wp14:anchorId="5529081A" wp14:editId="1AA05123">
            <wp:extent cx="4467225" cy="3163570"/>
            <wp:effectExtent l="0" t="0" r="9525" b="0"/>
            <wp:docPr id="1229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Grp="1" noChangeAspect="1" noChangeArrowheads="1"/>
                    </pic:cNvPicPr>
                  </pic:nvPicPr>
                  <pic:blipFill>
                    <a:blip r:embed="rId46" cstate="print"/>
                    <a:srcRect/>
                    <a:stretch>
                      <a:fillRect/>
                    </a:stretch>
                  </pic:blipFill>
                  <pic:spPr bwMode="auto">
                    <a:xfrm>
                      <a:off x="0" y="0"/>
                      <a:ext cx="4477564" cy="3170892"/>
                    </a:xfrm>
                    <a:prstGeom prst="rect">
                      <a:avLst/>
                    </a:prstGeom>
                    <a:noFill/>
                    <a:ln w="9525">
                      <a:noFill/>
                      <a:miter lim="800000"/>
                      <a:headEnd/>
                      <a:tailEnd/>
                    </a:ln>
                  </pic:spPr>
                </pic:pic>
              </a:graphicData>
            </a:graphic>
          </wp:inline>
        </w:drawing>
      </w:r>
    </w:p>
    <w:p w:rsidR="002D11BC" w:rsidRPr="002D11BC" w:rsidRDefault="002D11BC" w:rsidP="002D11BC">
      <w:pPr>
        <w:pStyle w:val="NormalWeb"/>
      </w:pPr>
      <w:r w:rsidRPr="002D11BC">
        <w:rPr>
          <w:lang w:val="en-GB"/>
        </w:rPr>
        <w:t>Source: http://wps.prenhall.com/wps/media/objects/340/348272/wade_ch23.html</w:t>
      </w:r>
    </w:p>
    <w:p w:rsidR="002D11BC" w:rsidRDefault="002D11BC" w:rsidP="00EC0403">
      <w:pPr>
        <w:pStyle w:val="NormalWeb"/>
      </w:pPr>
    </w:p>
    <w:p w:rsidR="00EC0403" w:rsidRPr="00EC0403" w:rsidRDefault="00EC0403" w:rsidP="00F65396">
      <w:pPr>
        <w:pStyle w:val="NormalWeb"/>
        <w:numPr>
          <w:ilvl w:val="2"/>
          <w:numId w:val="30"/>
        </w:numPr>
      </w:pPr>
      <w:r w:rsidRPr="00EC0403">
        <w:rPr>
          <w:b/>
          <w:bCs/>
          <w:lang w:val="en-GB"/>
        </w:rPr>
        <w:t>Ester formation</w:t>
      </w:r>
      <w:r>
        <w:rPr>
          <w:b/>
          <w:bCs/>
          <w:lang w:val="en-GB"/>
        </w:rPr>
        <w:t xml:space="preserve"> </w:t>
      </w:r>
      <w:r w:rsidRPr="00EC0403">
        <w:rPr>
          <w:b/>
          <w:bCs/>
          <w:lang w:val="en-GB"/>
        </w:rPr>
        <w:t>(ability to form sugar esters)</w:t>
      </w:r>
    </w:p>
    <w:p w:rsidR="00EC0403" w:rsidRDefault="003D1EBB" w:rsidP="00EC0403">
      <w:pPr>
        <w:pStyle w:val="NormalWeb"/>
      </w:pPr>
      <w:r w:rsidRPr="00EC0403">
        <w:rPr>
          <w:lang w:val="en-GB"/>
        </w:rPr>
        <w:t>Due to the presence of OH group, it can react with anhydrides and chlorides of many organic and inorganic acids to form esters of corresponding acids.</w:t>
      </w:r>
      <w:r w:rsidR="00EC0403">
        <w:t xml:space="preserve"> </w:t>
      </w:r>
      <w:r w:rsidRPr="00EC0403">
        <w:rPr>
          <w:lang w:val="en-GB"/>
        </w:rPr>
        <w:t>The most common esters are phosphate esters e.g.</w:t>
      </w:r>
      <w:r w:rsidR="00EC0403">
        <w:rPr>
          <w:lang w:val="en-GB"/>
        </w:rPr>
        <w:t xml:space="preserve"> </w:t>
      </w:r>
      <w:r w:rsidRPr="00EC0403">
        <w:rPr>
          <w:lang w:val="en-GB"/>
        </w:rPr>
        <w:t xml:space="preserve">Adenosine </w:t>
      </w:r>
      <w:proofErr w:type="spellStart"/>
      <w:r w:rsidRPr="00EC0403">
        <w:rPr>
          <w:lang w:val="en-GB"/>
        </w:rPr>
        <w:t>triphospahte</w:t>
      </w:r>
      <w:proofErr w:type="spellEnd"/>
      <w:r w:rsidRPr="00EC0403">
        <w:rPr>
          <w:lang w:val="en-GB"/>
        </w:rPr>
        <w:t>, glyceraldehyde-3-phosphate useful in carbohydrate metabolism</w:t>
      </w:r>
      <w:r w:rsidR="00EC0403">
        <w:rPr>
          <w:lang w:val="en-GB"/>
        </w:rPr>
        <w:t>.</w:t>
      </w:r>
    </w:p>
    <w:p w:rsidR="003D1EBB" w:rsidRDefault="003D1EBB" w:rsidP="00EC0403">
      <w:pPr>
        <w:pStyle w:val="NormalWeb"/>
        <w:rPr>
          <w:lang w:val="en-GB"/>
        </w:rPr>
      </w:pPr>
      <w:r w:rsidRPr="00EC0403">
        <w:rPr>
          <w:lang w:val="en-GB"/>
        </w:rPr>
        <w:t>Phosphate esters are formed when phosphate groups are added to the OH groups of sugars</w:t>
      </w:r>
    </w:p>
    <w:p w:rsidR="00EC0403" w:rsidRDefault="00FF126D" w:rsidP="00EC0403">
      <w:pPr>
        <w:pStyle w:val="NormalWeb"/>
      </w:pPr>
      <w:r w:rsidRPr="00FF126D">
        <w:drawing>
          <wp:inline distT="0" distB="0" distL="0" distR="0" wp14:anchorId="6132C669" wp14:editId="513CC68D">
            <wp:extent cx="4715493" cy="2286000"/>
            <wp:effectExtent l="0" t="0" r="9525" b="0"/>
            <wp:docPr id="33"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47" cstate="print"/>
                    <a:srcRect/>
                    <a:stretch>
                      <a:fillRect/>
                    </a:stretch>
                  </pic:blipFill>
                  <pic:spPr bwMode="auto">
                    <a:xfrm>
                      <a:off x="0" y="0"/>
                      <a:ext cx="4772492" cy="2313632"/>
                    </a:xfrm>
                    <a:prstGeom prst="rect">
                      <a:avLst/>
                    </a:prstGeom>
                    <a:noFill/>
                    <a:ln w="9525">
                      <a:noFill/>
                      <a:miter lim="800000"/>
                      <a:headEnd/>
                      <a:tailEnd/>
                    </a:ln>
                  </pic:spPr>
                </pic:pic>
              </a:graphicData>
            </a:graphic>
          </wp:inline>
        </w:drawing>
      </w:r>
    </w:p>
    <w:p w:rsidR="00EC0403" w:rsidRDefault="00EC0403" w:rsidP="00EC0403">
      <w:pPr>
        <w:pStyle w:val="NormalWeb"/>
      </w:pPr>
      <w:r w:rsidRPr="00EC0403">
        <w:rPr>
          <w:noProof/>
        </w:rPr>
        <w:lastRenderedPageBreak/>
        <w:drawing>
          <wp:inline distT="0" distB="0" distL="0" distR="0" wp14:anchorId="4B1E3CC9" wp14:editId="23AFDC32">
            <wp:extent cx="4086225" cy="1748782"/>
            <wp:effectExtent l="0" t="0" r="0" b="4445"/>
            <wp:docPr id="15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48" cstate="print"/>
                    <a:srcRect/>
                    <a:stretch>
                      <a:fillRect/>
                    </a:stretch>
                  </pic:blipFill>
                  <pic:spPr bwMode="auto">
                    <a:xfrm>
                      <a:off x="0" y="0"/>
                      <a:ext cx="4132976" cy="1768790"/>
                    </a:xfrm>
                    <a:prstGeom prst="rect">
                      <a:avLst/>
                    </a:prstGeom>
                    <a:noFill/>
                    <a:ln w="9525">
                      <a:noFill/>
                      <a:miter lim="800000"/>
                      <a:headEnd/>
                      <a:tailEnd/>
                    </a:ln>
                  </pic:spPr>
                </pic:pic>
              </a:graphicData>
            </a:graphic>
          </wp:inline>
        </w:drawing>
      </w:r>
    </w:p>
    <w:p w:rsidR="002D11BC" w:rsidRPr="002D11BC" w:rsidRDefault="002D11BC" w:rsidP="002D11BC">
      <w:pPr>
        <w:pStyle w:val="NormalWeb"/>
      </w:pPr>
      <w:r w:rsidRPr="002D11BC">
        <w:rPr>
          <w:lang w:val="en-GB"/>
        </w:rPr>
        <w:t>Source: http://slideplayer.com/slide/5291916/</w:t>
      </w:r>
    </w:p>
    <w:p w:rsidR="002D11BC" w:rsidRPr="00EC0403" w:rsidRDefault="002D11BC" w:rsidP="00EC0403">
      <w:pPr>
        <w:pStyle w:val="NormalWeb"/>
      </w:pPr>
    </w:p>
    <w:p w:rsidR="00EC0403" w:rsidRPr="00EC0403" w:rsidRDefault="00FF126D" w:rsidP="00EC0403">
      <w:pPr>
        <w:pStyle w:val="NormalWeb"/>
      </w:pPr>
      <w:r>
        <w:rPr>
          <w:b/>
          <w:bCs/>
          <w:lang w:val="en-GB"/>
        </w:rPr>
        <w:t xml:space="preserve">3.1.5 </w:t>
      </w:r>
      <w:r w:rsidRPr="00EC0403">
        <w:rPr>
          <w:b/>
          <w:bCs/>
          <w:lang w:val="en-GB"/>
        </w:rPr>
        <w:t>Glycoside</w:t>
      </w:r>
      <w:r w:rsidR="00EC0403" w:rsidRPr="00EC0403">
        <w:rPr>
          <w:b/>
          <w:bCs/>
          <w:lang w:val="en-GB"/>
        </w:rPr>
        <w:t xml:space="preserve"> formation</w:t>
      </w:r>
    </w:p>
    <w:p w:rsidR="003D1EBB" w:rsidRPr="00EC0403" w:rsidRDefault="003D1EBB" w:rsidP="00EC0403">
      <w:pPr>
        <w:pStyle w:val="NormalWeb"/>
      </w:pPr>
      <w:r w:rsidRPr="00EC0403">
        <w:rPr>
          <w:lang w:val="en-GB"/>
        </w:rPr>
        <w:t xml:space="preserve">Glycosides are formed by the joining of the </w:t>
      </w:r>
      <w:r w:rsidRPr="00EC0403">
        <w:rPr>
          <w:b/>
          <w:bCs/>
          <w:lang w:val="en-GB"/>
        </w:rPr>
        <w:t xml:space="preserve">OH group </w:t>
      </w:r>
      <w:r w:rsidRPr="00EC0403">
        <w:rPr>
          <w:lang w:val="en-GB"/>
        </w:rPr>
        <w:t xml:space="preserve">on the </w:t>
      </w:r>
      <w:r w:rsidRPr="00EC0403">
        <w:rPr>
          <w:b/>
          <w:bCs/>
          <w:lang w:val="en-GB"/>
        </w:rPr>
        <w:t xml:space="preserve">anomeric carbon atom of a monosaccharide </w:t>
      </w:r>
      <w:r w:rsidRPr="00EC0403">
        <w:rPr>
          <w:lang w:val="en-GB"/>
        </w:rPr>
        <w:t xml:space="preserve">with the </w:t>
      </w:r>
      <w:r w:rsidRPr="00EC0403">
        <w:rPr>
          <w:b/>
          <w:bCs/>
          <w:lang w:val="en-GB"/>
        </w:rPr>
        <w:t>OH group of another carbohydrate or non-carbohydrate</w:t>
      </w:r>
      <w:r w:rsidRPr="00EC0403">
        <w:rPr>
          <w:lang w:val="en-GB"/>
        </w:rPr>
        <w:t xml:space="preserve">. </w:t>
      </w:r>
    </w:p>
    <w:p w:rsidR="003D1EBB" w:rsidRPr="00EC0403" w:rsidRDefault="003D1EBB" w:rsidP="00EC0403">
      <w:pPr>
        <w:pStyle w:val="NormalWeb"/>
      </w:pPr>
      <w:r w:rsidRPr="00EC0403">
        <w:rPr>
          <w:lang w:val="en-GB"/>
        </w:rPr>
        <w:t xml:space="preserve">The </w:t>
      </w:r>
      <w:r w:rsidR="00EC0403" w:rsidRPr="00EC0403">
        <w:rPr>
          <w:lang w:val="en-GB"/>
        </w:rPr>
        <w:t>non-carbohydrate</w:t>
      </w:r>
      <w:r w:rsidRPr="00EC0403">
        <w:rPr>
          <w:lang w:val="en-GB"/>
        </w:rPr>
        <w:t xml:space="preserve"> moiety is called </w:t>
      </w:r>
      <w:r w:rsidRPr="00EC0403">
        <w:rPr>
          <w:b/>
          <w:bCs/>
          <w:lang w:val="en-GB"/>
        </w:rPr>
        <w:t>aglycone</w:t>
      </w:r>
      <w:r w:rsidRPr="00EC0403">
        <w:rPr>
          <w:lang w:val="en-GB"/>
        </w:rPr>
        <w:t xml:space="preserve"> (phenol, bases, glycerol, methanol)</w:t>
      </w:r>
      <w:r w:rsidR="00EC0403">
        <w:t xml:space="preserve">. </w:t>
      </w:r>
      <w:r w:rsidRPr="00EC0403">
        <w:rPr>
          <w:lang w:val="en-GB"/>
        </w:rPr>
        <w:t xml:space="preserve">The bond formed during this process is called </w:t>
      </w:r>
      <w:r w:rsidRPr="00EC0403">
        <w:rPr>
          <w:b/>
          <w:bCs/>
          <w:lang w:val="en-GB"/>
        </w:rPr>
        <w:t>glycosidic bond.</w:t>
      </w:r>
      <w:r w:rsidR="00EC0403">
        <w:t xml:space="preserve"> </w:t>
      </w:r>
      <w:r w:rsidRPr="00EC0403">
        <w:rPr>
          <w:lang w:val="en-GB"/>
        </w:rPr>
        <w:t xml:space="preserve">When </w:t>
      </w:r>
      <w:proofErr w:type="gramStart"/>
      <w:r w:rsidRPr="00EC0403">
        <w:rPr>
          <w:lang w:val="en-GB"/>
        </w:rPr>
        <w:t>an</w:t>
      </w:r>
      <w:proofErr w:type="gramEnd"/>
      <w:r w:rsidRPr="00EC0403">
        <w:rPr>
          <w:lang w:val="en-GB"/>
        </w:rPr>
        <w:t xml:space="preserve"> hemiacetal</w:t>
      </w:r>
      <w:r w:rsidR="00EC0403">
        <w:rPr>
          <w:lang w:val="en-GB"/>
        </w:rPr>
        <w:t xml:space="preserve"> </w:t>
      </w:r>
      <w:r w:rsidRPr="00EC0403">
        <w:rPr>
          <w:lang w:val="en-GB"/>
        </w:rPr>
        <w:t>(cyclic monosaccharide) also reacts with an alcohol, acetals(glycosides) are formed. This occurs by the replacement of the hemiacetal carbon</w:t>
      </w:r>
      <w:r w:rsidR="00EC0403">
        <w:rPr>
          <w:lang w:val="en-GB"/>
        </w:rPr>
        <w:t xml:space="preserve"> </w:t>
      </w:r>
      <w:r w:rsidRPr="00EC0403">
        <w:rPr>
          <w:lang w:val="en-GB"/>
        </w:rPr>
        <w:t>(OH group) with an OR group.</w:t>
      </w:r>
    </w:p>
    <w:p w:rsidR="00EC0403" w:rsidRDefault="00EC0403" w:rsidP="005B3F1B">
      <w:pPr>
        <w:pStyle w:val="NormalWeb"/>
      </w:pPr>
      <w:r w:rsidRPr="00EC0403">
        <w:rPr>
          <w:noProof/>
        </w:rPr>
        <w:drawing>
          <wp:inline distT="0" distB="0" distL="0" distR="0" wp14:anchorId="154D592D" wp14:editId="119485C1">
            <wp:extent cx="3251948" cy="397510"/>
            <wp:effectExtent l="0" t="0" r="5715" b="2540"/>
            <wp:docPr id="16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3"/>
                    <pic:cNvPicPr>
                      <a:picLocks noChangeAspect="1" noChangeArrowheads="1"/>
                    </pic:cNvPicPr>
                  </pic:nvPicPr>
                  <pic:blipFill>
                    <a:blip r:embed="rId49" cstate="print"/>
                    <a:srcRect/>
                    <a:stretch>
                      <a:fillRect/>
                    </a:stretch>
                  </pic:blipFill>
                  <pic:spPr bwMode="auto">
                    <a:xfrm>
                      <a:off x="0" y="0"/>
                      <a:ext cx="3520442" cy="430330"/>
                    </a:xfrm>
                    <a:prstGeom prst="rect">
                      <a:avLst/>
                    </a:prstGeom>
                    <a:noFill/>
                    <a:ln w="9525">
                      <a:noFill/>
                      <a:miter lim="800000"/>
                      <a:headEnd/>
                      <a:tailEnd/>
                    </a:ln>
                  </pic:spPr>
                </pic:pic>
              </a:graphicData>
            </a:graphic>
          </wp:inline>
        </w:drawing>
      </w:r>
    </w:p>
    <w:p w:rsidR="003D1EBB" w:rsidRPr="00EC0403" w:rsidRDefault="003D1EBB" w:rsidP="003D1EBB">
      <w:pPr>
        <w:pStyle w:val="NormalWeb"/>
      </w:pPr>
      <w:r w:rsidRPr="00EC0403">
        <w:rPr>
          <w:lang w:val="en-GB"/>
        </w:rPr>
        <w:t xml:space="preserve">Glycoside produced from: </w:t>
      </w:r>
    </w:p>
    <w:p w:rsidR="00EC0403" w:rsidRPr="00EC0403" w:rsidRDefault="00EC0403" w:rsidP="00EC0403">
      <w:pPr>
        <w:pStyle w:val="NormalWeb"/>
      </w:pPr>
      <w:r w:rsidRPr="00EC0403">
        <w:rPr>
          <w:lang w:val="en-GB"/>
        </w:rPr>
        <w:tab/>
        <w:t xml:space="preserve"> </w:t>
      </w:r>
      <w:r w:rsidRPr="00EC0403">
        <w:rPr>
          <w:lang w:val="en-GB"/>
        </w:rPr>
        <w:tab/>
      </w:r>
      <w:r w:rsidR="003D1EBB" w:rsidRPr="00EC0403">
        <w:rPr>
          <w:lang w:val="en-GB"/>
        </w:rPr>
        <w:t>G</w:t>
      </w:r>
      <w:r w:rsidRPr="00EC0403">
        <w:rPr>
          <w:lang w:val="en-GB"/>
        </w:rPr>
        <w:t>lucose</w:t>
      </w:r>
      <w:r w:rsidR="003D1EBB">
        <w:rPr>
          <w:lang w:val="en-GB"/>
        </w:rPr>
        <w:t xml:space="preserve"> </w:t>
      </w:r>
      <w:r w:rsidRPr="00EC0403">
        <w:rPr>
          <w:lang w:val="en-GB"/>
        </w:rPr>
        <w:t>=</w:t>
      </w:r>
      <w:r w:rsidR="003D1EBB">
        <w:rPr>
          <w:lang w:val="en-GB"/>
        </w:rPr>
        <w:t xml:space="preserve"> </w:t>
      </w:r>
      <w:r w:rsidRPr="00EC0403">
        <w:rPr>
          <w:lang w:val="en-GB"/>
        </w:rPr>
        <w:t>glucoside</w:t>
      </w:r>
    </w:p>
    <w:p w:rsidR="00EC0403" w:rsidRDefault="00EC0403" w:rsidP="00EC0403">
      <w:pPr>
        <w:pStyle w:val="NormalWeb"/>
        <w:rPr>
          <w:lang w:val="en-GB"/>
        </w:rPr>
      </w:pPr>
      <w:r w:rsidRPr="00EC0403">
        <w:rPr>
          <w:lang w:val="en-GB"/>
        </w:rPr>
        <w:tab/>
      </w:r>
      <w:r w:rsidRPr="00EC0403">
        <w:rPr>
          <w:lang w:val="en-GB"/>
        </w:rPr>
        <w:tab/>
        <w:t>Galactose</w:t>
      </w:r>
      <w:r w:rsidR="003D1EBB">
        <w:rPr>
          <w:lang w:val="en-GB"/>
        </w:rPr>
        <w:t xml:space="preserve"> </w:t>
      </w:r>
      <w:r w:rsidRPr="00EC0403">
        <w:rPr>
          <w:lang w:val="en-GB"/>
        </w:rPr>
        <w:t>=</w:t>
      </w:r>
      <w:r w:rsidR="003D1EBB">
        <w:rPr>
          <w:lang w:val="en-GB"/>
        </w:rPr>
        <w:t xml:space="preserve"> </w:t>
      </w:r>
      <w:proofErr w:type="spellStart"/>
      <w:r w:rsidRPr="00EC0403">
        <w:rPr>
          <w:lang w:val="en-GB"/>
        </w:rPr>
        <w:t>galactoside</w:t>
      </w:r>
      <w:proofErr w:type="spellEnd"/>
    </w:p>
    <w:p w:rsidR="003D1EBB" w:rsidRDefault="003D1EBB" w:rsidP="00EC0403">
      <w:pPr>
        <w:pStyle w:val="NormalWeb"/>
      </w:pPr>
      <w:r w:rsidRPr="003D1EBB">
        <w:rPr>
          <w:noProof/>
        </w:rPr>
        <w:drawing>
          <wp:inline distT="0" distB="0" distL="0" distR="0" wp14:anchorId="618FC943" wp14:editId="4609CB20">
            <wp:extent cx="4667250" cy="1865555"/>
            <wp:effectExtent l="0" t="0" r="0" b="1905"/>
            <wp:docPr id="1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noChangeArrowheads="1"/>
                    </pic:cNvPicPr>
                  </pic:nvPicPr>
                  <pic:blipFill>
                    <a:blip r:embed="rId50" cstate="print"/>
                    <a:srcRect/>
                    <a:stretch>
                      <a:fillRect/>
                    </a:stretch>
                  </pic:blipFill>
                  <pic:spPr bwMode="auto">
                    <a:xfrm>
                      <a:off x="0" y="0"/>
                      <a:ext cx="4687313" cy="1873574"/>
                    </a:xfrm>
                    <a:prstGeom prst="rect">
                      <a:avLst/>
                    </a:prstGeom>
                    <a:noFill/>
                    <a:ln w="9525">
                      <a:noFill/>
                      <a:miter lim="800000"/>
                      <a:headEnd/>
                      <a:tailEnd/>
                    </a:ln>
                  </pic:spPr>
                </pic:pic>
              </a:graphicData>
            </a:graphic>
          </wp:inline>
        </w:drawing>
      </w:r>
    </w:p>
    <w:p w:rsidR="002D11BC" w:rsidRPr="002D11BC" w:rsidRDefault="002D11BC" w:rsidP="002D11BC">
      <w:pPr>
        <w:pStyle w:val="NormalWeb"/>
      </w:pPr>
      <w:r w:rsidRPr="002D11BC">
        <w:rPr>
          <w:lang w:val="en-GB"/>
        </w:rPr>
        <w:t>Source: http://plaza.ufl.edu/tmullins/BCH3023/carbohydrates.html</w:t>
      </w:r>
    </w:p>
    <w:p w:rsidR="002D11BC" w:rsidRDefault="002D11BC" w:rsidP="00EC0403">
      <w:pPr>
        <w:pStyle w:val="NormalWeb"/>
      </w:pPr>
    </w:p>
    <w:p w:rsidR="003D1EBB" w:rsidRPr="003D1EBB" w:rsidRDefault="003D1EBB" w:rsidP="003D1EBB">
      <w:pPr>
        <w:pStyle w:val="NormalWeb"/>
      </w:pPr>
      <w:r w:rsidRPr="003D1EBB">
        <w:rPr>
          <w:lang w:val="en-GB"/>
        </w:rPr>
        <w:lastRenderedPageBreak/>
        <w:t xml:space="preserve">Glycosidic bond could be </w:t>
      </w:r>
      <w:r w:rsidRPr="003D1EBB">
        <w:rPr>
          <w:b/>
          <w:bCs/>
          <w:lang w:val="en-GB"/>
        </w:rPr>
        <w:t>N-LINKED or O-LINKED</w:t>
      </w:r>
      <w:r>
        <w:rPr>
          <w:b/>
          <w:bCs/>
          <w:lang w:val="en-GB"/>
        </w:rPr>
        <w:t>:</w:t>
      </w:r>
    </w:p>
    <w:p w:rsidR="003D1EBB" w:rsidRPr="003D1EBB" w:rsidRDefault="003D1EBB" w:rsidP="00F65396">
      <w:pPr>
        <w:pStyle w:val="NormalWeb"/>
        <w:numPr>
          <w:ilvl w:val="0"/>
          <w:numId w:val="31"/>
        </w:numPr>
      </w:pPr>
      <w:r w:rsidRPr="003D1EBB">
        <w:rPr>
          <w:b/>
          <w:bCs/>
          <w:lang w:val="en-GB"/>
        </w:rPr>
        <w:t>O-glycosidic linkage</w:t>
      </w:r>
      <w:r w:rsidRPr="003D1EBB">
        <w:rPr>
          <w:lang w:val="en-GB"/>
        </w:rPr>
        <w:t xml:space="preserve"> –formed when the OH group on the anomeric carbon of a sugar </w:t>
      </w:r>
      <w:r w:rsidRPr="003D1EBB">
        <w:rPr>
          <w:b/>
          <w:bCs/>
          <w:lang w:val="en-GB"/>
        </w:rPr>
        <w:t xml:space="preserve">reacts with an </w:t>
      </w:r>
      <w:r w:rsidR="00FF126D" w:rsidRPr="003D1EBB">
        <w:rPr>
          <w:b/>
          <w:bCs/>
          <w:lang w:val="en-GB"/>
        </w:rPr>
        <w:t>alcohol (</w:t>
      </w:r>
      <w:r w:rsidRPr="003D1EBB">
        <w:rPr>
          <w:b/>
          <w:bCs/>
          <w:lang w:val="en-GB"/>
        </w:rPr>
        <w:t>or another sugar</w:t>
      </w:r>
      <w:proofErr w:type="gramStart"/>
      <w:r w:rsidRPr="003D1EBB">
        <w:rPr>
          <w:b/>
          <w:bCs/>
          <w:lang w:val="en-GB"/>
        </w:rPr>
        <w:t>).</w:t>
      </w:r>
      <w:r w:rsidRPr="003D1EBB">
        <w:rPr>
          <w:lang w:val="en-GB"/>
        </w:rPr>
        <w:t>It</w:t>
      </w:r>
      <w:proofErr w:type="gramEnd"/>
      <w:r w:rsidRPr="003D1EBB">
        <w:rPr>
          <w:lang w:val="en-GB"/>
        </w:rPr>
        <w:t xml:space="preserve"> exists in disaccharides, oligosaccharides and polysaccharides</w:t>
      </w:r>
    </w:p>
    <w:p w:rsidR="003D1EBB" w:rsidRPr="003D1EBB" w:rsidRDefault="003D1EBB" w:rsidP="00F65396">
      <w:pPr>
        <w:pStyle w:val="NormalWeb"/>
        <w:numPr>
          <w:ilvl w:val="0"/>
          <w:numId w:val="31"/>
        </w:numPr>
      </w:pPr>
      <w:r w:rsidRPr="003D1EBB">
        <w:rPr>
          <w:b/>
          <w:bCs/>
          <w:lang w:val="en-GB"/>
        </w:rPr>
        <w:t>N-glycosidic linkage</w:t>
      </w:r>
      <w:r w:rsidRPr="003D1EBB">
        <w:rPr>
          <w:lang w:val="en-GB"/>
        </w:rPr>
        <w:t xml:space="preserve">-formed when the OH group on the anomeric carbon of sugar </w:t>
      </w:r>
      <w:r w:rsidRPr="003D1EBB">
        <w:rPr>
          <w:b/>
          <w:bCs/>
          <w:lang w:val="en-GB"/>
        </w:rPr>
        <w:t>reacts with an amine</w:t>
      </w:r>
      <w:r w:rsidRPr="003D1EBB">
        <w:rPr>
          <w:lang w:val="en-GB"/>
        </w:rPr>
        <w:t>. It is found in nucleotides, RNA and DNA.</w:t>
      </w:r>
    </w:p>
    <w:p w:rsidR="003D1EBB" w:rsidRDefault="003D1EBB" w:rsidP="003D1EBB">
      <w:pPr>
        <w:pStyle w:val="NormalWeb"/>
        <w:ind w:left="1440"/>
      </w:pPr>
      <w:r w:rsidRPr="003D1EBB">
        <w:rPr>
          <w:noProof/>
        </w:rPr>
        <w:drawing>
          <wp:inline distT="0" distB="0" distL="0" distR="0" wp14:anchorId="0665F047" wp14:editId="4A2671EB">
            <wp:extent cx="4495800" cy="3043555"/>
            <wp:effectExtent l="0" t="0" r="0" b="4445"/>
            <wp:docPr id="19"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noChangeArrowheads="1"/>
                    </pic:cNvPicPr>
                  </pic:nvPicPr>
                  <pic:blipFill>
                    <a:blip r:embed="rId51" cstate="print"/>
                    <a:srcRect/>
                    <a:stretch>
                      <a:fillRect/>
                    </a:stretch>
                  </pic:blipFill>
                  <pic:spPr bwMode="auto">
                    <a:xfrm>
                      <a:off x="0" y="0"/>
                      <a:ext cx="4531137" cy="3067477"/>
                    </a:xfrm>
                    <a:prstGeom prst="rect">
                      <a:avLst/>
                    </a:prstGeom>
                    <a:noFill/>
                    <a:ln w="9525">
                      <a:noFill/>
                      <a:miter lim="800000"/>
                      <a:headEnd/>
                      <a:tailEnd/>
                    </a:ln>
                  </pic:spPr>
                </pic:pic>
              </a:graphicData>
            </a:graphic>
          </wp:inline>
        </w:drawing>
      </w:r>
    </w:p>
    <w:p w:rsidR="002D11BC" w:rsidRPr="002D11BC" w:rsidRDefault="002D11BC" w:rsidP="002D11BC">
      <w:pPr>
        <w:pStyle w:val="NormalWeb"/>
      </w:pPr>
      <w:r w:rsidRPr="002D11BC">
        <w:rPr>
          <w:lang w:val="en-GB"/>
        </w:rPr>
        <w:t>Source: https://www.slideshare.net/WilhelminaAnnieMensa/carbohydrate-structure-52179056</w:t>
      </w:r>
    </w:p>
    <w:p w:rsidR="003D1EBB" w:rsidRDefault="003D1EBB" w:rsidP="003D1EBB">
      <w:pPr>
        <w:pStyle w:val="NormalWeb"/>
      </w:pPr>
    </w:p>
    <w:p w:rsidR="003D1EBB" w:rsidRPr="003D1EBB" w:rsidRDefault="003D1EBB" w:rsidP="003D1EBB">
      <w:pPr>
        <w:pStyle w:val="NormalWeb"/>
      </w:pPr>
      <w:r w:rsidRPr="003D1EBB">
        <w:rPr>
          <w:b/>
          <w:bCs/>
          <w:lang w:val="en-GB"/>
        </w:rPr>
        <w:t>Biomedical Importance of Glycosides</w:t>
      </w:r>
    </w:p>
    <w:p w:rsidR="003D1EBB" w:rsidRPr="003D1EBB" w:rsidRDefault="003D1EBB" w:rsidP="003D1EBB">
      <w:pPr>
        <w:pStyle w:val="NormalWeb"/>
      </w:pPr>
      <w:r w:rsidRPr="003D1EBB">
        <w:rPr>
          <w:lang w:val="en-GB"/>
        </w:rPr>
        <w:t>Glycosides are found in many drugs, spices and in the constituents of animal tissues. They are widely distributed in plant kingdom.</w:t>
      </w:r>
    </w:p>
    <w:p w:rsidR="003D1EBB" w:rsidRPr="003D1EBB" w:rsidRDefault="003D1EBB" w:rsidP="003D1EBB">
      <w:pPr>
        <w:pStyle w:val="NormalWeb"/>
      </w:pPr>
      <w:r w:rsidRPr="003D1EBB">
        <w:rPr>
          <w:lang w:val="en-GB"/>
        </w:rPr>
        <w:t>In plants, they perform:</w:t>
      </w:r>
    </w:p>
    <w:p w:rsidR="003D1EBB" w:rsidRPr="003D1EBB" w:rsidRDefault="003D1EBB" w:rsidP="00F65396">
      <w:pPr>
        <w:pStyle w:val="NormalWeb"/>
        <w:numPr>
          <w:ilvl w:val="0"/>
          <w:numId w:val="32"/>
        </w:numPr>
      </w:pPr>
      <w:r w:rsidRPr="003D1EBB">
        <w:rPr>
          <w:lang w:val="en-GB"/>
        </w:rPr>
        <w:t>Regulatory function</w:t>
      </w:r>
    </w:p>
    <w:p w:rsidR="003D1EBB" w:rsidRPr="003D1EBB" w:rsidRDefault="003D1EBB" w:rsidP="00F65396">
      <w:pPr>
        <w:pStyle w:val="NormalWeb"/>
        <w:numPr>
          <w:ilvl w:val="0"/>
          <w:numId w:val="32"/>
        </w:numPr>
      </w:pPr>
      <w:r w:rsidRPr="003D1EBB">
        <w:rPr>
          <w:lang w:val="en-GB"/>
        </w:rPr>
        <w:t>Protective function</w:t>
      </w:r>
    </w:p>
    <w:p w:rsidR="003D1EBB" w:rsidRPr="003D1EBB" w:rsidRDefault="003D1EBB" w:rsidP="00F65396">
      <w:pPr>
        <w:pStyle w:val="NormalWeb"/>
        <w:numPr>
          <w:ilvl w:val="0"/>
          <w:numId w:val="32"/>
        </w:numPr>
      </w:pPr>
      <w:r w:rsidRPr="003D1EBB">
        <w:rPr>
          <w:lang w:val="en-GB"/>
        </w:rPr>
        <w:t>Sanitary function</w:t>
      </w:r>
    </w:p>
    <w:p w:rsidR="003D1EBB" w:rsidRPr="003D1EBB" w:rsidRDefault="003D1EBB" w:rsidP="003D1EBB">
      <w:pPr>
        <w:pStyle w:val="NormalWeb"/>
      </w:pPr>
      <w:r>
        <w:rPr>
          <w:lang w:val="en-GB"/>
        </w:rPr>
        <w:t>They have various functions in animals which</w:t>
      </w:r>
      <w:r w:rsidRPr="003D1EBB">
        <w:rPr>
          <w:lang w:val="en-GB"/>
        </w:rPr>
        <w:t xml:space="preserve"> include:</w:t>
      </w:r>
    </w:p>
    <w:p w:rsidR="003D1EBB" w:rsidRPr="003D1EBB" w:rsidRDefault="003D1EBB" w:rsidP="00F65396">
      <w:pPr>
        <w:pStyle w:val="NormalWeb"/>
        <w:numPr>
          <w:ilvl w:val="0"/>
          <w:numId w:val="33"/>
        </w:numPr>
      </w:pPr>
      <w:r w:rsidRPr="003D1EBB">
        <w:rPr>
          <w:lang w:val="en-GB"/>
        </w:rPr>
        <w:t>Cardioactive function</w:t>
      </w:r>
      <w:r>
        <w:rPr>
          <w:lang w:val="en-GB"/>
        </w:rPr>
        <w:t xml:space="preserve"> </w:t>
      </w:r>
      <w:r w:rsidRPr="003D1EBB">
        <w:rPr>
          <w:lang w:val="en-GB"/>
        </w:rPr>
        <w:t xml:space="preserve">(Cardiac glycosides): </w:t>
      </w:r>
    </w:p>
    <w:p w:rsidR="003D1EBB" w:rsidRPr="003D1EBB" w:rsidRDefault="003D1EBB" w:rsidP="00F65396">
      <w:pPr>
        <w:pStyle w:val="NormalWeb"/>
        <w:numPr>
          <w:ilvl w:val="0"/>
          <w:numId w:val="34"/>
        </w:numPr>
      </w:pPr>
      <w:r w:rsidRPr="003D1EBB">
        <w:rPr>
          <w:lang w:val="en-GB"/>
        </w:rPr>
        <w:t xml:space="preserve">They are derivatives of </w:t>
      </w:r>
      <w:proofErr w:type="spellStart"/>
      <w:r w:rsidRPr="003D1EBB">
        <w:rPr>
          <w:lang w:val="en-GB"/>
        </w:rPr>
        <w:t>digitas</w:t>
      </w:r>
      <w:proofErr w:type="spellEnd"/>
      <w:r w:rsidRPr="003D1EBB">
        <w:rPr>
          <w:lang w:val="en-GB"/>
        </w:rPr>
        <w:t xml:space="preserve"> and </w:t>
      </w:r>
      <w:proofErr w:type="spellStart"/>
      <w:r w:rsidRPr="003D1EBB">
        <w:rPr>
          <w:lang w:val="en-GB"/>
        </w:rPr>
        <w:t>strophanthus</w:t>
      </w:r>
      <w:proofErr w:type="spellEnd"/>
    </w:p>
    <w:p w:rsidR="003D1EBB" w:rsidRPr="003D1EBB" w:rsidRDefault="003D1EBB" w:rsidP="00F65396">
      <w:pPr>
        <w:pStyle w:val="NormalWeb"/>
        <w:numPr>
          <w:ilvl w:val="0"/>
          <w:numId w:val="34"/>
        </w:numPr>
      </w:pPr>
      <w:r>
        <w:rPr>
          <w:lang w:val="en-GB"/>
        </w:rPr>
        <w:t>I</w:t>
      </w:r>
      <w:r w:rsidRPr="003D1EBB">
        <w:rPr>
          <w:lang w:val="en-GB"/>
        </w:rPr>
        <w:t xml:space="preserve">mportant in medicine because of their action on heart and thus used in cardiac insufficiency. They all contain steroids as aglycone component in combination with sugar molecules. </w:t>
      </w:r>
    </w:p>
    <w:p w:rsidR="003D1EBB" w:rsidRDefault="003D1EBB" w:rsidP="00F65396">
      <w:pPr>
        <w:pStyle w:val="NormalWeb"/>
        <w:numPr>
          <w:ilvl w:val="0"/>
          <w:numId w:val="34"/>
        </w:numPr>
        <w:rPr>
          <w:lang w:val="en-GB"/>
        </w:rPr>
      </w:pPr>
      <w:r w:rsidRPr="003D1EBB">
        <w:rPr>
          <w:lang w:val="en-GB"/>
        </w:rPr>
        <w:lastRenderedPageBreak/>
        <w:t>Stimulates cardiac muscle contraction</w:t>
      </w:r>
    </w:p>
    <w:p w:rsidR="003D1EBB" w:rsidRPr="003D1EBB" w:rsidRDefault="003D1EBB" w:rsidP="00F65396">
      <w:pPr>
        <w:pStyle w:val="NormalWeb"/>
        <w:numPr>
          <w:ilvl w:val="0"/>
          <w:numId w:val="35"/>
        </w:numPr>
      </w:pPr>
      <w:r w:rsidRPr="003D1EBB">
        <w:rPr>
          <w:lang w:val="en-GB"/>
        </w:rPr>
        <w:t>Ouabain –Sodium pump inhibitor.</w:t>
      </w:r>
    </w:p>
    <w:p w:rsidR="003D1EBB" w:rsidRPr="003D1EBB" w:rsidRDefault="003D1EBB" w:rsidP="00F65396">
      <w:pPr>
        <w:pStyle w:val="NormalWeb"/>
        <w:numPr>
          <w:ilvl w:val="0"/>
          <w:numId w:val="35"/>
        </w:numPr>
      </w:pPr>
      <w:r w:rsidRPr="003D1EBB">
        <w:rPr>
          <w:lang w:val="en-GB"/>
        </w:rPr>
        <w:t>Streptomycin –Antibiotic</w:t>
      </w:r>
    </w:p>
    <w:p w:rsidR="003D1EBB" w:rsidRPr="003D1EBB" w:rsidRDefault="003D1EBB" w:rsidP="00F65396">
      <w:pPr>
        <w:pStyle w:val="NormalWeb"/>
        <w:numPr>
          <w:ilvl w:val="0"/>
          <w:numId w:val="35"/>
        </w:numPr>
      </w:pPr>
      <w:proofErr w:type="spellStart"/>
      <w:r w:rsidRPr="003D1EBB">
        <w:rPr>
          <w:lang w:val="en-GB"/>
        </w:rPr>
        <w:t>Phloridzin</w:t>
      </w:r>
      <w:proofErr w:type="spellEnd"/>
      <w:r w:rsidRPr="003D1EBB">
        <w:rPr>
          <w:lang w:val="en-GB"/>
        </w:rPr>
        <w:t xml:space="preserve"> –</w:t>
      </w:r>
    </w:p>
    <w:p w:rsidR="003D1EBB" w:rsidRPr="003D1EBB" w:rsidRDefault="003D1EBB" w:rsidP="00F65396">
      <w:pPr>
        <w:pStyle w:val="NormalWeb"/>
        <w:numPr>
          <w:ilvl w:val="0"/>
          <w:numId w:val="36"/>
        </w:numPr>
      </w:pPr>
      <w:r w:rsidRPr="003D1EBB">
        <w:rPr>
          <w:lang w:val="en-GB"/>
        </w:rPr>
        <w:t xml:space="preserve">Causes renal damage, glycosuria. </w:t>
      </w:r>
    </w:p>
    <w:p w:rsidR="003D1EBB" w:rsidRPr="003D1EBB" w:rsidRDefault="003D1EBB" w:rsidP="00F65396">
      <w:pPr>
        <w:pStyle w:val="NormalWeb"/>
        <w:numPr>
          <w:ilvl w:val="0"/>
          <w:numId w:val="36"/>
        </w:numPr>
      </w:pPr>
      <w:r w:rsidRPr="003D1EBB">
        <w:rPr>
          <w:lang w:val="en-GB"/>
        </w:rPr>
        <w:t>Obtained from root &amp; bark of apple tree.</w:t>
      </w:r>
    </w:p>
    <w:p w:rsidR="003D1EBB" w:rsidRPr="003D1EBB" w:rsidRDefault="003D1EBB" w:rsidP="00F65396">
      <w:pPr>
        <w:pStyle w:val="NormalWeb"/>
        <w:numPr>
          <w:ilvl w:val="0"/>
          <w:numId w:val="36"/>
        </w:numPr>
      </w:pPr>
      <w:r w:rsidRPr="003D1EBB">
        <w:rPr>
          <w:lang w:val="en-GB"/>
        </w:rPr>
        <w:t>Blocks the transport of sugar across the mucosal cells of small intestine &amp; also renal tubular epithelium.</w:t>
      </w:r>
    </w:p>
    <w:p w:rsidR="00E21310" w:rsidRPr="00E21310" w:rsidRDefault="00E21310" w:rsidP="00E21310">
      <w:pPr>
        <w:pStyle w:val="NormalWeb"/>
      </w:pPr>
      <w:r w:rsidRPr="00E21310">
        <w:rPr>
          <w:b/>
          <w:lang w:val="en-GB"/>
        </w:rPr>
        <w:t>3.1.6</w:t>
      </w:r>
      <w:r>
        <w:rPr>
          <w:lang w:val="en-GB"/>
        </w:rPr>
        <w:t xml:space="preserve"> </w:t>
      </w:r>
      <w:r w:rsidRPr="00E21310">
        <w:rPr>
          <w:b/>
          <w:bCs/>
          <w:lang w:val="en-GB"/>
        </w:rPr>
        <w:t>Chain Lengthening and Chain Shortening in Monosaccharides</w:t>
      </w:r>
    </w:p>
    <w:p w:rsidR="001637B5" w:rsidRPr="00E21310" w:rsidRDefault="00E21310" w:rsidP="00E21310">
      <w:pPr>
        <w:pStyle w:val="NormalWeb"/>
      </w:pPr>
      <w:r>
        <w:rPr>
          <w:b/>
          <w:bCs/>
          <w:lang w:val="en-GB"/>
        </w:rPr>
        <w:t xml:space="preserve">a. </w:t>
      </w:r>
      <w:r w:rsidR="001637B5" w:rsidRPr="00E21310">
        <w:rPr>
          <w:b/>
          <w:bCs/>
          <w:lang w:val="en-GB"/>
        </w:rPr>
        <w:t>Ruff Degradation</w:t>
      </w:r>
      <w:r>
        <w:rPr>
          <w:b/>
          <w:bCs/>
          <w:lang w:val="en-GB"/>
        </w:rPr>
        <w:t xml:space="preserve"> </w:t>
      </w:r>
      <w:r w:rsidR="001637B5" w:rsidRPr="00E21310">
        <w:rPr>
          <w:b/>
          <w:bCs/>
          <w:lang w:val="en-GB"/>
        </w:rPr>
        <w:t>(Chain Shortening)</w:t>
      </w:r>
    </w:p>
    <w:p w:rsidR="00E21310" w:rsidRDefault="00E21310" w:rsidP="00E21310">
      <w:pPr>
        <w:pStyle w:val="NormalWeb"/>
        <w:rPr>
          <w:lang w:val="en-GB"/>
        </w:rPr>
      </w:pPr>
      <w:r w:rsidRPr="00E21310">
        <w:rPr>
          <w:lang w:val="en-GB"/>
        </w:rPr>
        <w:t xml:space="preserve">This is a one step process which starts with the </w:t>
      </w:r>
      <w:r w:rsidRPr="00E21310">
        <w:rPr>
          <w:b/>
          <w:bCs/>
          <w:lang w:val="en-GB"/>
        </w:rPr>
        <w:t>oxidation</w:t>
      </w:r>
      <w:r w:rsidRPr="00E21310">
        <w:rPr>
          <w:lang w:val="en-GB"/>
        </w:rPr>
        <w:t xml:space="preserve"> of the aldose to </w:t>
      </w:r>
      <w:proofErr w:type="spellStart"/>
      <w:r w:rsidRPr="00E21310">
        <w:rPr>
          <w:lang w:val="en-GB"/>
        </w:rPr>
        <w:t>aldonic</w:t>
      </w:r>
      <w:proofErr w:type="spellEnd"/>
      <w:r w:rsidRPr="00E21310">
        <w:rPr>
          <w:lang w:val="en-GB"/>
        </w:rPr>
        <w:t xml:space="preserve"> acid with bromine water and </w:t>
      </w:r>
      <w:r w:rsidRPr="00E21310">
        <w:rPr>
          <w:b/>
          <w:bCs/>
          <w:lang w:val="en-GB"/>
        </w:rPr>
        <w:t>decarboxylation</w:t>
      </w:r>
      <w:r w:rsidRPr="00E21310">
        <w:rPr>
          <w:lang w:val="en-GB"/>
        </w:rPr>
        <w:t xml:space="preserve"> of the acid on treatment with hydrogen peroxide and ferric sulphate.</w:t>
      </w:r>
    </w:p>
    <w:p w:rsidR="00E21310" w:rsidRDefault="00E21310" w:rsidP="00E21310">
      <w:pPr>
        <w:pStyle w:val="NormalWeb"/>
      </w:pPr>
      <w:r w:rsidRPr="00E21310">
        <w:rPr>
          <w:noProof/>
        </w:rPr>
        <w:drawing>
          <wp:inline distT="0" distB="0" distL="0" distR="0" wp14:anchorId="7C0D2C26" wp14:editId="3BFF4A3C">
            <wp:extent cx="4772025" cy="1585387"/>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52" cstate="print"/>
                    <a:srcRect/>
                    <a:stretch>
                      <a:fillRect/>
                    </a:stretch>
                  </pic:blipFill>
                  <pic:spPr bwMode="auto">
                    <a:xfrm>
                      <a:off x="0" y="0"/>
                      <a:ext cx="4805436" cy="1596487"/>
                    </a:xfrm>
                    <a:prstGeom prst="rect">
                      <a:avLst/>
                    </a:prstGeom>
                    <a:noFill/>
                    <a:ln w="9525">
                      <a:noFill/>
                      <a:miter lim="800000"/>
                      <a:headEnd/>
                      <a:tailEnd/>
                    </a:ln>
                  </pic:spPr>
                </pic:pic>
              </a:graphicData>
            </a:graphic>
          </wp:inline>
        </w:drawing>
      </w:r>
    </w:p>
    <w:p w:rsidR="003D1EBB" w:rsidRDefault="002D11BC" w:rsidP="00E21310">
      <w:pPr>
        <w:pStyle w:val="NormalWeb"/>
      </w:pPr>
      <w:r w:rsidRPr="002D11BC">
        <w:rPr>
          <w:lang w:val="en-GB"/>
        </w:rPr>
        <w:t>Source: http://slideplayer.com/slide/8929046/</w:t>
      </w:r>
    </w:p>
    <w:p w:rsidR="001637B5" w:rsidRPr="00E21310" w:rsidRDefault="00E21310" w:rsidP="00E21310">
      <w:pPr>
        <w:pStyle w:val="NormalWeb"/>
      </w:pPr>
      <w:r>
        <w:rPr>
          <w:b/>
          <w:bCs/>
          <w:lang w:val="en-GB"/>
        </w:rPr>
        <w:t xml:space="preserve">b. </w:t>
      </w:r>
      <w:proofErr w:type="spellStart"/>
      <w:r w:rsidR="001637B5" w:rsidRPr="00E21310">
        <w:rPr>
          <w:b/>
          <w:bCs/>
          <w:lang w:val="en-GB"/>
        </w:rPr>
        <w:t>Kiliani</w:t>
      </w:r>
      <w:proofErr w:type="spellEnd"/>
      <w:r w:rsidR="001637B5" w:rsidRPr="00E21310">
        <w:rPr>
          <w:b/>
          <w:bCs/>
          <w:lang w:val="en-GB"/>
        </w:rPr>
        <w:t xml:space="preserve"> </w:t>
      </w:r>
      <w:proofErr w:type="spellStart"/>
      <w:r w:rsidR="001637B5" w:rsidRPr="00E21310">
        <w:rPr>
          <w:b/>
          <w:bCs/>
          <w:lang w:val="en-GB"/>
        </w:rPr>
        <w:t>fischer</w:t>
      </w:r>
      <w:proofErr w:type="spellEnd"/>
      <w:r w:rsidR="001637B5" w:rsidRPr="00E21310">
        <w:rPr>
          <w:b/>
          <w:bCs/>
          <w:lang w:val="en-GB"/>
        </w:rPr>
        <w:t xml:space="preserve"> synthesis</w:t>
      </w:r>
      <w:r>
        <w:rPr>
          <w:b/>
          <w:bCs/>
          <w:lang w:val="en-GB"/>
        </w:rPr>
        <w:t xml:space="preserve"> </w:t>
      </w:r>
      <w:r w:rsidR="001637B5" w:rsidRPr="00E21310">
        <w:rPr>
          <w:b/>
          <w:bCs/>
          <w:lang w:val="en-GB"/>
        </w:rPr>
        <w:t>(chain lengthening)</w:t>
      </w:r>
    </w:p>
    <w:p w:rsidR="00E21310" w:rsidRPr="00E21310" w:rsidRDefault="00E21310" w:rsidP="00E21310">
      <w:pPr>
        <w:pStyle w:val="NormalWeb"/>
      </w:pPr>
      <w:r w:rsidRPr="00E21310">
        <w:rPr>
          <w:lang w:val="en-GB"/>
        </w:rPr>
        <w:t xml:space="preserve">This process lengthens the aldose carbon chain by </w:t>
      </w:r>
      <w:r w:rsidRPr="00E21310">
        <w:rPr>
          <w:b/>
          <w:bCs/>
          <w:lang w:val="en-GB"/>
        </w:rPr>
        <w:t>adding 1 carbon atom to the aldehyde end of the aldose.</w:t>
      </w:r>
      <w:r w:rsidRPr="00E21310">
        <w:rPr>
          <w:lang w:val="en-GB"/>
        </w:rPr>
        <w:t xml:space="preserve"> This synthesis is useful for determining the structure of existing sugars and synthesizing new sugars.</w:t>
      </w:r>
    </w:p>
    <w:p w:rsidR="00E21310" w:rsidRDefault="00E21310" w:rsidP="00E21310">
      <w:pPr>
        <w:pStyle w:val="NormalWeb"/>
      </w:pPr>
      <w:r w:rsidRPr="00E21310">
        <w:rPr>
          <w:noProof/>
        </w:rPr>
        <w:drawing>
          <wp:inline distT="0" distB="0" distL="0" distR="0" wp14:anchorId="409B2FBF" wp14:editId="402B6CC2">
            <wp:extent cx="5095875" cy="1666437"/>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53" cstate="print"/>
                    <a:srcRect/>
                    <a:stretch>
                      <a:fillRect/>
                    </a:stretch>
                  </pic:blipFill>
                  <pic:spPr bwMode="auto">
                    <a:xfrm>
                      <a:off x="0" y="0"/>
                      <a:ext cx="5140704" cy="1681097"/>
                    </a:xfrm>
                    <a:prstGeom prst="rect">
                      <a:avLst/>
                    </a:prstGeom>
                    <a:noFill/>
                    <a:ln w="9525">
                      <a:noFill/>
                      <a:miter lim="800000"/>
                      <a:headEnd/>
                      <a:tailEnd/>
                    </a:ln>
                  </pic:spPr>
                </pic:pic>
              </a:graphicData>
            </a:graphic>
          </wp:inline>
        </w:drawing>
      </w:r>
    </w:p>
    <w:p w:rsidR="001637B5" w:rsidRPr="00E21310" w:rsidRDefault="001637B5" w:rsidP="00E21310">
      <w:pPr>
        <w:pStyle w:val="NormalWeb"/>
      </w:pPr>
      <w:r w:rsidRPr="00E21310">
        <w:rPr>
          <w:lang w:val="en-GB"/>
        </w:rPr>
        <w:t xml:space="preserve">Aldose reacts with aqueous cyanide to get cyanohydrin, </w:t>
      </w:r>
      <w:r w:rsidR="00E21310">
        <w:rPr>
          <w:lang w:val="en-GB"/>
        </w:rPr>
        <w:t xml:space="preserve">the cyanohydrin </w:t>
      </w:r>
      <w:r w:rsidRPr="00E21310">
        <w:rPr>
          <w:lang w:val="en-GB"/>
        </w:rPr>
        <w:t xml:space="preserve">is reduced with hydrogen, using palladium on barium </w:t>
      </w:r>
      <w:r w:rsidR="00E21310" w:rsidRPr="00E21310">
        <w:rPr>
          <w:lang w:val="en-GB"/>
        </w:rPr>
        <w:t>sulphate</w:t>
      </w:r>
      <w:r w:rsidRPr="00E21310">
        <w:rPr>
          <w:lang w:val="en-GB"/>
        </w:rPr>
        <w:t xml:space="preserve"> as the catalyst and water as </w:t>
      </w:r>
      <w:r w:rsidRPr="00E21310">
        <w:rPr>
          <w:lang w:val="en-GB"/>
        </w:rPr>
        <w:lastRenderedPageBreak/>
        <w:t xml:space="preserve">the solvent, to form an imine. Due to the presence of water, the imine quickly </w:t>
      </w:r>
      <w:proofErr w:type="spellStart"/>
      <w:r w:rsidRPr="00E21310">
        <w:rPr>
          <w:lang w:val="en-GB"/>
        </w:rPr>
        <w:t>hydrolyzes</w:t>
      </w:r>
      <w:proofErr w:type="spellEnd"/>
      <w:r w:rsidRPr="00E21310">
        <w:rPr>
          <w:lang w:val="en-GB"/>
        </w:rPr>
        <w:t xml:space="preserve"> to form an aldehyde</w:t>
      </w:r>
      <w:r w:rsidR="00E21310">
        <w:rPr>
          <w:lang w:val="en-GB"/>
        </w:rPr>
        <w:t>.</w:t>
      </w:r>
    </w:p>
    <w:p w:rsidR="002D11BC" w:rsidRDefault="00E21310" w:rsidP="00E21310">
      <w:pPr>
        <w:pStyle w:val="NormalWeb"/>
      </w:pPr>
      <w:r w:rsidRPr="00E21310">
        <w:rPr>
          <w:noProof/>
        </w:rPr>
        <w:drawing>
          <wp:inline distT="0" distB="0" distL="0" distR="0" wp14:anchorId="78EE260A" wp14:editId="621D7076">
            <wp:extent cx="3762375" cy="971550"/>
            <wp:effectExtent l="0" t="0" r="9525"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54" cstate="print"/>
                    <a:srcRect/>
                    <a:stretch>
                      <a:fillRect/>
                    </a:stretch>
                  </pic:blipFill>
                  <pic:spPr bwMode="auto">
                    <a:xfrm>
                      <a:off x="0" y="0"/>
                      <a:ext cx="3801275" cy="981595"/>
                    </a:xfrm>
                    <a:prstGeom prst="rect">
                      <a:avLst/>
                    </a:prstGeom>
                    <a:noFill/>
                    <a:ln w="9525">
                      <a:noFill/>
                      <a:miter lim="800000"/>
                      <a:headEnd/>
                      <a:tailEnd/>
                    </a:ln>
                  </pic:spPr>
                </pic:pic>
              </a:graphicData>
            </a:graphic>
          </wp:inline>
        </w:drawing>
      </w:r>
    </w:p>
    <w:p w:rsidR="00E21310" w:rsidRPr="00E21310" w:rsidRDefault="00E21310" w:rsidP="00F65396">
      <w:pPr>
        <w:pStyle w:val="NormalWeb"/>
        <w:numPr>
          <w:ilvl w:val="2"/>
          <w:numId w:val="37"/>
        </w:numPr>
        <w:rPr>
          <w:b/>
        </w:rPr>
      </w:pPr>
      <w:proofErr w:type="spellStart"/>
      <w:r w:rsidRPr="00E21310">
        <w:rPr>
          <w:b/>
          <w:lang w:val="en-GB"/>
        </w:rPr>
        <w:t>Osazone</w:t>
      </w:r>
      <w:proofErr w:type="spellEnd"/>
      <w:r w:rsidRPr="00E21310">
        <w:rPr>
          <w:b/>
          <w:lang w:val="en-GB"/>
        </w:rPr>
        <w:t xml:space="preserve"> Formation</w:t>
      </w:r>
    </w:p>
    <w:p w:rsidR="001637B5" w:rsidRPr="00E21310" w:rsidRDefault="001637B5" w:rsidP="00E21310">
      <w:pPr>
        <w:pStyle w:val="NormalWeb"/>
      </w:pPr>
      <w:proofErr w:type="spellStart"/>
      <w:r w:rsidRPr="00E21310">
        <w:rPr>
          <w:b/>
          <w:bCs/>
          <w:lang w:val="en-GB"/>
        </w:rPr>
        <w:t>Osazones</w:t>
      </w:r>
      <w:proofErr w:type="spellEnd"/>
      <w:r w:rsidRPr="00E21310">
        <w:rPr>
          <w:lang w:val="en-GB"/>
        </w:rPr>
        <w:t> are a cla</w:t>
      </w:r>
      <w:r w:rsidR="00E21310">
        <w:rPr>
          <w:lang w:val="en-GB"/>
        </w:rPr>
        <w:t xml:space="preserve">ss of carbohydrate derivatives </w:t>
      </w:r>
      <w:r w:rsidRPr="00E21310">
        <w:rPr>
          <w:lang w:val="en-GB"/>
        </w:rPr>
        <w:t xml:space="preserve">formed when sugars are reacted </w:t>
      </w:r>
      <w:r w:rsidR="00E21310">
        <w:rPr>
          <w:lang w:val="en-GB"/>
        </w:rPr>
        <w:t xml:space="preserve">with excess of phenyl hydrazine </w:t>
      </w:r>
      <w:r w:rsidRPr="00E21310">
        <w:rPr>
          <w:lang w:val="en-GB"/>
        </w:rPr>
        <w:t xml:space="preserve">(wikipedia.org). </w:t>
      </w:r>
      <w:r w:rsidR="00E21310">
        <w:t xml:space="preserve"> </w:t>
      </w:r>
      <w:proofErr w:type="spellStart"/>
      <w:r w:rsidRPr="00E21310">
        <w:rPr>
          <w:lang w:val="en-GB"/>
        </w:rPr>
        <w:t>Osazones</w:t>
      </w:r>
      <w:proofErr w:type="spellEnd"/>
      <w:r w:rsidRPr="00E21310">
        <w:rPr>
          <w:lang w:val="en-GB"/>
        </w:rPr>
        <w:t xml:space="preserve"> formation test involves the reaction of a reducing sugar (free carbonyl group) with excess of phenyl hydrazine when kept at boiling temperature. All reducing sugars form </w:t>
      </w:r>
      <w:proofErr w:type="spellStart"/>
      <w:r w:rsidRPr="00E21310">
        <w:rPr>
          <w:lang w:val="en-GB"/>
        </w:rPr>
        <w:t>osazones</w:t>
      </w:r>
      <w:proofErr w:type="spellEnd"/>
      <w:r w:rsidRPr="00E21310">
        <w:rPr>
          <w:lang w:val="en-GB"/>
        </w:rPr>
        <w:t xml:space="preserve">. </w:t>
      </w:r>
    </w:p>
    <w:p w:rsidR="001637B5" w:rsidRPr="00E21310" w:rsidRDefault="001637B5" w:rsidP="00E21310">
      <w:pPr>
        <w:pStyle w:val="NormalWeb"/>
      </w:pPr>
      <w:r w:rsidRPr="00E21310">
        <w:rPr>
          <w:lang w:val="en-GB"/>
        </w:rPr>
        <w:t xml:space="preserve">Sucrose, for example, does not form </w:t>
      </w:r>
      <w:proofErr w:type="spellStart"/>
      <w:r w:rsidRPr="00E21310">
        <w:rPr>
          <w:lang w:val="en-GB"/>
        </w:rPr>
        <w:t>osazone</w:t>
      </w:r>
      <w:proofErr w:type="spellEnd"/>
      <w:r w:rsidRPr="00E21310">
        <w:rPr>
          <w:lang w:val="en-GB"/>
        </w:rPr>
        <w:t xml:space="preserve"> crystals because it is a </w:t>
      </w:r>
      <w:r w:rsidR="00E21310" w:rsidRPr="00E21310">
        <w:rPr>
          <w:lang w:val="en-GB"/>
        </w:rPr>
        <w:t>non-reducing</w:t>
      </w:r>
      <w:r w:rsidRPr="00E21310">
        <w:rPr>
          <w:lang w:val="en-GB"/>
        </w:rPr>
        <w:t xml:space="preserve"> sugar as it has no free carbonyl group. The reaction can be used to identify monosaccharides.</w:t>
      </w:r>
    </w:p>
    <w:p w:rsidR="00E21310" w:rsidRDefault="00E21310" w:rsidP="00E21310">
      <w:pPr>
        <w:pStyle w:val="NormalWeb"/>
      </w:pPr>
      <w:r w:rsidRPr="00E21310">
        <w:rPr>
          <w:noProof/>
        </w:rPr>
        <w:drawing>
          <wp:inline distT="0" distB="0" distL="0" distR="0" wp14:anchorId="0C8B8063" wp14:editId="1CB1CB18">
            <wp:extent cx="5153025" cy="1576629"/>
            <wp:effectExtent l="0" t="0" r="0" b="508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5" cstate="print"/>
                    <a:srcRect/>
                    <a:stretch>
                      <a:fillRect/>
                    </a:stretch>
                  </pic:blipFill>
                  <pic:spPr bwMode="auto">
                    <a:xfrm>
                      <a:off x="0" y="0"/>
                      <a:ext cx="5169082" cy="1581542"/>
                    </a:xfrm>
                    <a:prstGeom prst="rect">
                      <a:avLst/>
                    </a:prstGeom>
                    <a:noFill/>
                    <a:ln w="9525">
                      <a:noFill/>
                      <a:miter lim="800000"/>
                      <a:headEnd/>
                      <a:tailEnd/>
                    </a:ln>
                  </pic:spPr>
                </pic:pic>
              </a:graphicData>
            </a:graphic>
          </wp:inline>
        </w:drawing>
      </w:r>
    </w:p>
    <w:p w:rsidR="002D11BC" w:rsidRDefault="002D11BC" w:rsidP="00E21310">
      <w:pPr>
        <w:pStyle w:val="NormalWeb"/>
      </w:pPr>
      <w:r w:rsidRPr="002D11BC">
        <w:rPr>
          <w:lang w:val="en-GB"/>
        </w:rPr>
        <w:t>Source: https://en.wikipedia.org/wiki/Osazone</w:t>
      </w:r>
    </w:p>
    <w:p w:rsidR="00E21310" w:rsidRDefault="00E21310" w:rsidP="00E21310">
      <w:pPr>
        <w:pStyle w:val="NormalWeb"/>
      </w:pPr>
      <w:r w:rsidRPr="00E21310">
        <w:rPr>
          <w:noProof/>
        </w:rPr>
        <w:drawing>
          <wp:inline distT="0" distB="0" distL="0" distR="0" wp14:anchorId="1B4B903B" wp14:editId="08285CA1">
            <wp:extent cx="3978829" cy="2781300"/>
            <wp:effectExtent l="0" t="0" r="317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6" cstate="print"/>
                    <a:srcRect/>
                    <a:stretch>
                      <a:fillRect/>
                    </a:stretch>
                  </pic:blipFill>
                  <pic:spPr bwMode="auto">
                    <a:xfrm>
                      <a:off x="0" y="0"/>
                      <a:ext cx="3982557" cy="2783906"/>
                    </a:xfrm>
                    <a:prstGeom prst="rect">
                      <a:avLst/>
                    </a:prstGeom>
                    <a:noFill/>
                    <a:ln w="9525">
                      <a:noFill/>
                      <a:miter lim="800000"/>
                      <a:headEnd/>
                      <a:tailEnd/>
                    </a:ln>
                  </pic:spPr>
                </pic:pic>
              </a:graphicData>
            </a:graphic>
          </wp:inline>
        </w:drawing>
      </w:r>
    </w:p>
    <w:p w:rsidR="00E21310" w:rsidRDefault="002D11BC" w:rsidP="00E21310">
      <w:pPr>
        <w:pStyle w:val="NormalWeb"/>
      </w:pPr>
      <w:r w:rsidRPr="002D11BC">
        <w:rPr>
          <w:lang w:val="en-GB"/>
        </w:rPr>
        <w:t>http://slideplayer.com/slide/3377256/</w:t>
      </w:r>
    </w:p>
    <w:p w:rsidR="00E21310" w:rsidRDefault="00E21310" w:rsidP="00E21310">
      <w:pPr>
        <w:pStyle w:val="NormalWeb"/>
      </w:pPr>
      <w:r>
        <w:rPr>
          <w:b/>
          <w:bCs/>
          <w:lang w:val="en-GB"/>
        </w:rPr>
        <w:lastRenderedPageBreak/>
        <w:t xml:space="preserve">3.2 </w:t>
      </w:r>
      <w:r w:rsidRPr="00E21310">
        <w:rPr>
          <w:b/>
          <w:bCs/>
          <w:lang w:val="en-GB"/>
        </w:rPr>
        <w:t>DERIVATIVES OF MONOSACCHARIDES</w:t>
      </w:r>
    </w:p>
    <w:p w:rsidR="00E21310" w:rsidRPr="00E21310" w:rsidRDefault="00E21310" w:rsidP="00E21310">
      <w:pPr>
        <w:pStyle w:val="NormalWeb"/>
      </w:pPr>
      <w:r w:rsidRPr="00E21310">
        <w:rPr>
          <w:lang w:val="en-GB"/>
        </w:rPr>
        <w:t>Many derivatives of the monosacc</w:t>
      </w:r>
      <w:r w:rsidR="009E29B4">
        <w:rPr>
          <w:lang w:val="en-GB"/>
        </w:rPr>
        <w:t>harides are found in nature</w:t>
      </w:r>
      <w:r w:rsidRPr="00E21310">
        <w:rPr>
          <w:lang w:val="en-GB"/>
        </w:rPr>
        <w:t>. They include:</w:t>
      </w:r>
    </w:p>
    <w:p w:rsidR="001637B5" w:rsidRPr="00E21310" w:rsidRDefault="001637B5" w:rsidP="00F65396">
      <w:pPr>
        <w:pStyle w:val="NormalWeb"/>
        <w:numPr>
          <w:ilvl w:val="0"/>
          <w:numId w:val="38"/>
        </w:numPr>
      </w:pPr>
      <w:r w:rsidRPr="00E21310">
        <w:rPr>
          <w:lang w:val="en-GB"/>
        </w:rPr>
        <w:t>Amino sugars</w:t>
      </w:r>
    </w:p>
    <w:p w:rsidR="001637B5" w:rsidRPr="00E21310" w:rsidRDefault="001637B5" w:rsidP="00F65396">
      <w:pPr>
        <w:pStyle w:val="NormalWeb"/>
        <w:numPr>
          <w:ilvl w:val="0"/>
          <w:numId w:val="38"/>
        </w:numPr>
      </w:pPr>
      <w:r w:rsidRPr="00E21310">
        <w:rPr>
          <w:lang w:val="en-GB"/>
        </w:rPr>
        <w:t>Deoxy-sugars</w:t>
      </w:r>
    </w:p>
    <w:p w:rsidR="001637B5" w:rsidRPr="00E21310" w:rsidRDefault="001637B5" w:rsidP="00F65396">
      <w:pPr>
        <w:pStyle w:val="NormalWeb"/>
        <w:numPr>
          <w:ilvl w:val="0"/>
          <w:numId w:val="38"/>
        </w:numPr>
      </w:pPr>
      <w:r w:rsidRPr="00E21310">
        <w:rPr>
          <w:lang w:val="en-GB"/>
        </w:rPr>
        <w:t>Sugar Acids</w:t>
      </w:r>
    </w:p>
    <w:p w:rsidR="001637B5" w:rsidRPr="00E21310" w:rsidRDefault="001637B5" w:rsidP="00F65396">
      <w:pPr>
        <w:pStyle w:val="NormalWeb"/>
        <w:numPr>
          <w:ilvl w:val="0"/>
          <w:numId w:val="38"/>
        </w:numPr>
      </w:pPr>
      <w:r w:rsidRPr="00E21310">
        <w:rPr>
          <w:lang w:val="en-GB"/>
        </w:rPr>
        <w:t>Sugar Alcohols</w:t>
      </w:r>
    </w:p>
    <w:p w:rsidR="009E29B4" w:rsidRDefault="001637B5" w:rsidP="00F65396">
      <w:pPr>
        <w:pStyle w:val="NormalWeb"/>
        <w:numPr>
          <w:ilvl w:val="0"/>
          <w:numId w:val="38"/>
        </w:numPr>
      </w:pPr>
      <w:r w:rsidRPr="00E21310">
        <w:rPr>
          <w:lang w:val="en-GB"/>
        </w:rPr>
        <w:t>Phosphate esters</w:t>
      </w:r>
      <w:r w:rsidR="00E21310">
        <w:rPr>
          <w:lang w:val="en-GB"/>
        </w:rPr>
        <w:t>.</w:t>
      </w:r>
    </w:p>
    <w:p w:rsidR="009E29B4" w:rsidRDefault="009E29B4" w:rsidP="009E29B4">
      <w:pPr>
        <w:pStyle w:val="NormalWeb"/>
        <w:rPr>
          <w:lang w:val="en-GB"/>
        </w:rPr>
      </w:pPr>
      <w:r>
        <w:t xml:space="preserve">3.2.1. </w:t>
      </w:r>
      <w:r w:rsidR="001637B5" w:rsidRPr="009E29B4">
        <w:rPr>
          <w:b/>
          <w:bCs/>
          <w:lang w:val="en-GB"/>
        </w:rPr>
        <w:t>Amino sugars</w:t>
      </w:r>
      <w:r w:rsidR="001637B5" w:rsidRPr="009E29B4">
        <w:rPr>
          <w:lang w:val="en-GB"/>
        </w:rPr>
        <w:t>: </w:t>
      </w:r>
    </w:p>
    <w:p w:rsidR="009E29B4" w:rsidRPr="009E29B4" w:rsidRDefault="009E29B4" w:rsidP="009E29B4">
      <w:pPr>
        <w:pStyle w:val="NormalWeb"/>
      </w:pPr>
      <w:r>
        <w:rPr>
          <w:lang w:val="en-GB"/>
        </w:rPr>
        <w:t>These are f</w:t>
      </w:r>
      <w:r w:rsidR="001637B5" w:rsidRPr="009E29B4">
        <w:rPr>
          <w:lang w:val="en-GB"/>
        </w:rPr>
        <w:t>ormed when an amino group</w:t>
      </w:r>
      <w:r w:rsidRPr="009E29B4">
        <w:rPr>
          <w:lang w:val="en-GB"/>
        </w:rPr>
        <w:t xml:space="preserve"> </w:t>
      </w:r>
      <w:r w:rsidR="001637B5" w:rsidRPr="009E29B4">
        <w:rPr>
          <w:lang w:val="en-GB"/>
        </w:rPr>
        <w:t>(NH</w:t>
      </w:r>
      <w:r w:rsidR="001637B5" w:rsidRPr="009E29B4">
        <w:rPr>
          <w:vertAlign w:val="subscript"/>
          <w:lang w:val="en-GB"/>
        </w:rPr>
        <w:t>2</w:t>
      </w:r>
      <w:r w:rsidR="001637B5" w:rsidRPr="009E29B4">
        <w:rPr>
          <w:lang w:val="en-GB"/>
        </w:rPr>
        <w:t xml:space="preserve">) replaces one of the hydroxyl groups in </w:t>
      </w:r>
      <w:r w:rsidRPr="009E29B4">
        <w:rPr>
          <w:lang w:val="en-GB"/>
        </w:rPr>
        <w:t>the parent monosaccharide. Some</w:t>
      </w:r>
      <w:r w:rsidR="001637B5" w:rsidRPr="009E29B4">
        <w:rPr>
          <w:lang w:val="en-GB"/>
        </w:rPr>
        <w:t xml:space="preserve">times the amino group is acetylated. </w:t>
      </w:r>
      <w:r w:rsidRPr="009E29B4">
        <w:rPr>
          <w:lang w:val="en-GB"/>
        </w:rPr>
        <w:t>Examples of amino sugars are D-glucosamine, D-</w:t>
      </w:r>
      <w:proofErr w:type="spellStart"/>
      <w:r w:rsidRPr="009E29B4">
        <w:rPr>
          <w:lang w:val="en-GB"/>
        </w:rPr>
        <w:t>galactosamine</w:t>
      </w:r>
      <w:proofErr w:type="spellEnd"/>
      <w:r w:rsidRPr="009E29B4">
        <w:rPr>
          <w:lang w:val="en-GB"/>
        </w:rPr>
        <w:t xml:space="preserve"> and D- </w:t>
      </w:r>
      <w:proofErr w:type="spellStart"/>
      <w:r w:rsidRPr="009E29B4">
        <w:rPr>
          <w:lang w:val="en-GB"/>
        </w:rPr>
        <w:t>mannosamine</w:t>
      </w:r>
      <w:proofErr w:type="spellEnd"/>
      <w:r w:rsidRPr="009E29B4">
        <w:rPr>
          <w:lang w:val="en-GB"/>
        </w:rPr>
        <w:t>. They commonly occur in glycoconjugates. Several antibiotics contain amino sugars.</w:t>
      </w:r>
    </w:p>
    <w:p w:rsidR="00E21310" w:rsidRDefault="009E29B4" w:rsidP="00E21310">
      <w:pPr>
        <w:pStyle w:val="NormalWeb"/>
      </w:pPr>
      <w:r w:rsidRPr="009E29B4">
        <w:rPr>
          <w:noProof/>
        </w:rPr>
        <w:drawing>
          <wp:inline distT="0" distB="0" distL="0" distR="0" wp14:anchorId="09CB1522" wp14:editId="52CF0DC8">
            <wp:extent cx="4191000" cy="1848423"/>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57" cstate="print"/>
                    <a:srcRect/>
                    <a:stretch>
                      <a:fillRect/>
                    </a:stretch>
                  </pic:blipFill>
                  <pic:spPr bwMode="auto">
                    <a:xfrm>
                      <a:off x="0" y="0"/>
                      <a:ext cx="4222546" cy="1862336"/>
                    </a:xfrm>
                    <a:prstGeom prst="rect">
                      <a:avLst/>
                    </a:prstGeom>
                    <a:noFill/>
                    <a:ln w="9525">
                      <a:noFill/>
                      <a:miter lim="800000"/>
                      <a:headEnd/>
                      <a:tailEnd/>
                    </a:ln>
                  </pic:spPr>
                </pic:pic>
              </a:graphicData>
            </a:graphic>
          </wp:inline>
        </w:drawing>
      </w:r>
    </w:p>
    <w:p w:rsidR="00674CAE" w:rsidRDefault="00674CAE" w:rsidP="00E21310">
      <w:pPr>
        <w:pStyle w:val="NormalWeb"/>
      </w:pPr>
      <w:proofErr w:type="spellStart"/>
      <w:proofErr w:type="gramStart"/>
      <w:r w:rsidRPr="00674CAE">
        <w:rPr>
          <w:lang w:val="en-GB"/>
        </w:rPr>
        <w:t>Source:http</w:t>
      </w:r>
      <w:proofErr w:type="spellEnd"/>
      <w:r w:rsidRPr="00674CAE">
        <w:rPr>
          <w:lang w:val="en-GB"/>
        </w:rPr>
        <w:t>://usmle.biochemistryformedics.com</w:t>
      </w:r>
      <w:proofErr w:type="gramEnd"/>
      <w:r>
        <w:t>.</w:t>
      </w:r>
    </w:p>
    <w:p w:rsidR="009E29B4" w:rsidRDefault="009E29B4" w:rsidP="009E29B4">
      <w:pPr>
        <w:pStyle w:val="NormalWeb"/>
        <w:rPr>
          <w:lang w:val="en-GB"/>
        </w:rPr>
      </w:pPr>
      <w:r>
        <w:rPr>
          <w:b/>
          <w:bCs/>
          <w:lang w:val="en-GB"/>
        </w:rPr>
        <w:t xml:space="preserve">3.2.2 </w:t>
      </w:r>
      <w:r w:rsidR="001637B5" w:rsidRPr="009E29B4">
        <w:rPr>
          <w:b/>
          <w:bCs/>
          <w:lang w:val="en-GB"/>
        </w:rPr>
        <w:t>Deoxy sugars</w:t>
      </w:r>
      <w:r w:rsidR="001637B5" w:rsidRPr="009E29B4">
        <w:rPr>
          <w:lang w:val="en-GB"/>
        </w:rPr>
        <w:t>: </w:t>
      </w:r>
    </w:p>
    <w:p w:rsidR="009E29B4" w:rsidRPr="009E29B4" w:rsidRDefault="001637B5" w:rsidP="009E29B4">
      <w:pPr>
        <w:pStyle w:val="NormalWeb"/>
      </w:pPr>
      <w:r w:rsidRPr="009E29B4">
        <w:rPr>
          <w:lang w:val="en-GB"/>
        </w:rPr>
        <w:t>These are monosaccharides with 1 or more hydroxyl groups replaced with hydrogen atoms.</w:t>
      </w:r>
      <w:r w:rsidR="009E29B4">
        <w:t xml:space="preserve"> </w:t>
      </w:r>
      <w:r w:rsidR="009E29B4" w:rsidRPr="009E29B4">
        <w:rPr>
          <w:lang w:val="en-GB"/>
        </w:rPr>
        <w:t xml:space="preserve">Examples are </w:t>
      </w:r>
      <w:r w:rsidR="009E29B4" w:rsidRPr="009E29B4">
        <w:rPr>
          <w:b/>
          <w:bCs/>
          <w:lang w:val="en-GB"/>
        </w:rPr>
        <w:t xml:space="preserve">deoxyribose </w:t>
      </w:r>
      <w:proofErr w:type="spellStart"/>
      <w:r w:rsidR="009E29B4" w:rsidRPr="009E29B4">
        <w:rPr>
          <w:lang w:val="en-GB"/>
        </w:rPr>
        <w:t>occuring</w:t>
      </w:r>
      <w:proofErr w:type="spellEnd"/>
      <w:r w:rsidR="009E29B4" w:rsidRPr="009E29B4">
        <w:rPr>
          <w:lang w:val="en-GB"/>
        </w:rPr>
        <w:t xml:space="preserve"> in nucleic acid DNA, </w:t>
      </w:r>
      <w:r w:rsidR="009E29B4" w:rsidRPr="009E29B4">
        <w:rPr>
          <w:b/>
          <w:bCs/>
          <w:lang w:val="en-GB"/>
        </w:rPr>
        <w:t>L-Fucose</w:t>
      </w:r>
      <w:r w:rsidR="009E29B4" w:rsidRPr="009E29B4">
        <w:rPr>
          <w:lang w:val="en-GB"/>
        </w:rPr>
        <w:t xml:space="preserve"> (6-deoxy-L-galactose) is widely distributed in plants, animals and microorganisms; serves as a component of cell wall, </w:t>
      </w:r>
      <w:r w:rsidR="009E29B4" w:rsidRPr="009E29B4">
        <w:rPr>
          <w:b/>
          <w:bCs/>
          <w:lang w:val="en-GB"/>
        </w:rPr>
        <w:t>rhamnose</w:t>
      </w:r>
      <w:r w:rsidR="009E29B4" w:rsidRPr="009E29B4">
        <w:rPr>
          <w:lang w:val="en-GB"/>
        </w:rPr>
        <w:t xml:space="preserve">, a component of </w:t>
      </w:r>
      <w:proofErr w:type="spellStart"/>
      <w:r w:rsidR="009E29B4" w:rsidRPr="009E29B4">
        <w:rPr>
          <w:lang w:val="en-GB"/>
        </w:rPr>
        <w:t>oubain</w:t>
      </w:r>
      <w:proofErr w:type="spellEnd"/>
      <w:r w:rsidR="009E29B4" w:rsidRPr="009E29B4">
        <w:rPr>
          <w:lang w:val="en-GB"/>
        </w:rPr>
        <w:t>, a toxic cardiac glycoside. </w:t>
      </w:r>
    </w:p>
    <w:p w:rsidR="009E29B4" w:rsidRDefault="009E29B4" w:rsidP="009E29B4">
      <w:pPr>
        <w:pStyle w:val="NormalWeb"/>
      </w:pPr>
      <w:r w:rsidRPr="009E29B4">
        <w:rPr>
          <w:noProof/>
        </w:rPr>
        <w:drawing>
          <wp:inline distT="0" distB="0" distL="0" distR="0" wp14:anchorId="795D71EB" wp14:editId="54CEAA99">
            <wp:extent cx="4953000" cy="1508843"/>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58" cstate="print"/>
                    <a:srcRect/>
                    <a:stretch>
                      <a:fillRect/>
                    </a:stretch>
                  </pic:blipFill>
                  <pic:spPr bwMode="auto">
                    <a:xfrm>
                      <a:off x="0" y="0"/>
                      <a:ext cx="4980339" cy="1517171"/>
                    </a:xfrm>
                    <a:prstGeom prst="rect">
                      <a:avLst/>
                    </a:prstGeom>
                    <a:noFill/>
                    <a:ln w="9525">
                      <a:noFill/>
                      <a:miter lim="800000"/>
                      <a:headEnd/>
                      <a:tailEnd/>
                    </a:ln>
                  </pic:spPr>
                </pic:pic>
              </a:graphicData>
            </a:graphic>
          </wp:inline>
        </w:drawing>
      </w:r>
    </w:p>
    <w:p w:rsidR="009E29B4" w:rsidRDefault="00674CAE" w:rsidP="009E29B4">
      <w:pPr>
        <w:pStyle w:val="NormalWeb"/>
      </w:pPr>
      <w:r w:rsidRPr="00674CAE">
        <w:rPr>
          <w:lang w:val="en-GB"/>
        </w:rPr>
        <w:t xml:space="preserve">Source: </w:t>
      </w:r>
      <w:hyperlink r:id="rId59" w:history="1">
        <w:r w:rsidRPr="00DE2739">
          <w:rPr>
            <w:rStyle w:val="Hyperlink"/>
            <w:lang w:val="en-GB"/>
          </w:rPr>
          <w:t>http://slideplayer.com/slide/6646475/</w:t>
        </w:r>
      </w:hyperlink>
    </w:p>
    <w:p w:rsidR="00674CAE" w:rsidRPr="00674CAE" w:rsidRDefault="00674CAE" w:rsidP="009E29B4">
      <w:pPr>
        <w:pStyle w:val="NormalWeb"/>
      </w:pPr>
    </w:p>
    <w:p w:rsidR="00D426FC" w:rsidRDefault="009E29B4" w:rsidP="009E29B4">
      <w:pPr>
        <w:pStyle w:val="NormalWeb"/>
        <w:rPr>
          <w:lang w:val="en-GB"/>
        </w:rPr>
      </w:pPr>
      <w:r>
        <w:rPr>
          <w:b/>
          <w:bCs/>
          <w:lang w:val="en-GB"/>
        </w:rPr>
        <w:lastRenderedPageBreak/>
        <w:t xml:space="preserve">3.2.3 </w:t>
      </w:r>
      <w:r w:rsidR="001637B5" w:rsidRPr="009E29B4">
        <w:rPr>
          <w:b/>
          <w:bCs/>
          <w:lang w:val="en-GB"/>
        </w:rPr>
        <w:t>Sugar acids</w:t>
      </w:r>
      <w:r w:rsidR="001637B5" w:rsidRPr="009E29B4">
        <w:rPr>
          <w:lang w:val="en-GB"/>
        </w:rPr>
        <w:t>: </w:t>
      </w:r>
    </w:p>
    <w:p w:rsidR="001637B5" w:rsidRPr="009E29B4" w:rsidRDefault="001637B5" w:rsidP="009E29B4">
      <w:pPr>
        <w:pStyle w:val="NormalWeb"/>
      </w:pPr>
      <w:r w:rsidRPr="009E29B4">
        <w:rPr>
          <w:lang w:val="en-GB"/>
        </w:rPr>
        <w:t>Sugar acids are carboxylic acids derived from aldoses, either by the oxidation of C-1 (the aldehyde carbon) or by the oxidation o</w:t>
      </w:r>
      <w:r w:rsidR="009E29B4">
        <w:rPr>
          <w:lang w:val="en-GB"/>
        </w:rPr>
        <w:t xml:space="preserve">f carbon bearing the primary </w:t>
      </w:r>
      <w:r w:rsidRPr="009E29B4">
        <w:rPr>
          <w:lang w:val="en-GB"/>
        </w:rPr>
        <w:t xml:space="preserve">alcohol. </w:t>
      </w:r>
    </w:p>
    <w:p w:rsidR="00D426FC" w:rsidRPr="00D426FC" w:rsidRDefault="001637B5" w:rsidP="00D426FC">
      <w:pPr>
        <w:pStyle w:val="NormalWeb"/>
        <w:rPr>
          <w:lang w:val="en-GB"/>
        </w:rPr>
      </w:pPr>
      <w:r w:rsidRPr="009E29B4">
        <w:rPr>
          <w:lang w:val="en-GB"/>
        </w:rPr>
        <w:t xml:space="preserve">They are monosaccharides with </w:t>
      </w:r>
      <w:r w:rsidR="00D426FC" w:rsidRPr="009E29B4">
        <w:rPr>
          <w:lang w:val="en-GB"/>
        </w:rPr>
        <w:t>carboxylic</w:t>
      </w:r>
      <w:r w:rsidRPr="009E29B4">
        <w:rPr>
          <w:lang w:val="en-GB"/>
        </w:rPr>
        <w:t xml:space="preserve"> groups. Sugar acids are important components of many polysaccharides.</w:t>
      </w:r>
      <w:r w:rsidR="00D426FC">
        <w:rPr>
          <w:lang w:val="en-GB"/>
        </w:rPr>
        <w:t xml:space="preserve"> </w:t>
      </w:r>
      <w:r w:rsidR="00D426FC" w:rsidRPr="00D426FC">
        <w:rPr>
          <w:lang w:val="en-GB"/>
        </w:rPr>
        <w:t>Classes of sugar acids include:</w:t>
      </w:r>
    </w:p>
    <w:p w:rsidR="001637B5" w:rsidRPr="00D426FC" w:rsidRDefault="001637B5" w:rsidP="00F65396">
      <w:pPr>
        <w:pStyle w:val="NormalWeb"/>
        <w:numPr>
          <w:ilvl w:val="0"/>
          <w:numId w:val="39"/>
        </w:numPr>
      </w:pPr>
      <w:proofErr w:type="spellStart"/>
      <w:r w:rsidRPr="00D426FC">
        <w:rPr>
          <w:lang w:val="en-GB"/>
        </w:rPr>
        <w:t>Aldonic</w:t>
      </w:r>
      <w:proofErr w:type="spellEnd"/>
      <w:r w:rsidRPr="00D426FC">
        <w:rPr>
          <w:lang w:val="en-GB"/>
        </w:rPr>
        <w:t xml:space="preserve"> acids</w:t>
      </w:r>
      <w:r w:rsidR="00D426FC">
        <w:rPr>
          <w:lang w:val="en-GB"/>
        </w:rPr>
        <w:t xml:space="preserve"> </w:t>
      </w:r>
      <w:r w:rsidRPr="00D426FC">
        <w:rPr>
          <w:lang w:val="en-GB"/>
        </w:rPr>
        <w:t>(Ascorbic acid Ascorbic acid or Vitamin C: It is derived from D-</w:t>
      </w:r>
      <w:r w:rsidR="00D426FC" w:rsidRPr="00D426FC">
        <w:rPr>
          <w:lang w:val="en-GB"/>
        </w:rPr>
        <w:t>glucuronate.</w:t>
      </w:r>
      <w:r w:rsidRPr="00D426FC">
        <w:rPr>
          <w:lang w:val="en-GB"/>
        </w:rPr>
        <w:t xml:space="preserve"> It is an essential cofactor for many hydroxylation processes)</w:t>
      </w:r>
    </w:p>
    <w:p w:rsidR="001637B5" w:rsidRPr="00D426FC" w:rsidRDefault="001637B5" w:rsidP="00F65396">
      <w:pPr>
        <w:pStyle w:val="NormalWeb"/>
        <w:numPr>
          <w:ilvl w:val="0"/>
          <w:numId w:val="39"/>
        </w:numPr>
      </w:pPr>
      <w:proofErr w:type="spellStart"/>
      <w:r w:rsidRPr="00D426FC">
        <w:rPr>
          <w:lang w:val="en-GB"/>
        </w:rPr>
        <w:t>Aldaric</w:t>
      </w:r>
      <w:proofErr w:type="spellEnd"/>
      <w:r w:rsidRPr="00D426FC">
        <w:rPr>
          <w:lang w:val="en-GB"/>
        </w:rPr>
        <w:t xml:space="preserve"> acid</w:t>
      </w:r>
    </w:p>
    <w:p w:rsidR="001637B5" w:rsidRPr="00D426FC" w:rsidRDefault="001637B5" w:rsidP="00F65396">
      <w:pPr>
        <w:pStyle w:val="NormalWeb"/>
        <w:numPr>
          <w:ilvl w:val="0"/>
          <w:numId w:val="39"/>
        </w:numPr>
      </w:pPr>
      <w:proofErr w:type="spellStart"/>
      <w:r w:rsidRPr="00D426FC">
        <w:rPr>
          <w:lang w:val="en-GB"/>
        </w:rPr>
        <w:t>Uronic</w:t>
      </w:r>
      <w:proofErr w:type="spellEnd"/>
      <w:r w:rsidRPr="00D426FC">
        <w:rPr>
          <w:lang w:val="en-GB"/>
        </w:rPr>
        <w:t xml:space="preserve"> acids</w:t>
      </w:r>
    </w:p>
    <w:p w:rsidR="001637B5" w:rsidRPr="00D426FC" w:rsidRDefault="001637B5" w:rsidP="00F65396">
      <w:pPr>
        <w:pStyle w:val="NormalWeb"/>
        <w:numPr>
          <w:ilvl w:val="0"/>
          <w:numId w:val="39"/>
        </w:numPr>
      </w:pPr>
      <w:proofErr w:type="spellStart"/>
      <w:r w:rsidRPr="00D426FC">
        <w:rPr>
          <w:lang w:val="en-GB"/>
        </w:rPr>
        <w:t>Ulosonic</w:t>
      </w:r>
      <w:proofErr w:type="spellEnd"/>
      <w:r w:rsidRPr="00D426FC">
        <w:rPr>
          <w:lang w:val="en-GB"/>
        </w:rPr>
        <w:t xml:space="preserve"> acids</w:t>
      </w:r>
    </w:p>
    <w:p w:rsidR="00D426FC" w:rsidRPr="009E29B4" w:rsidRDefault="00D426FC" w:rsidP="00D426FC">
      <w:pPr>
        <w:pStyle w:val="NormalWeb"/>
      </w:pPr>
    </w:p>
    <w:p w:rsidR="009E29B4" w:rsidRDefault="009E29B4" w:rsidP="009E29B4">
      <w:pPr>
        <w:pStyle w:val="NormalWeb"/>
        <w:rPr>
          <w:lang w:val="en-GB"/>
        </w:rPr>
      </w:pPr>
      <w:r w:rsidRPr="009E29B4">
        <w:rPr>
          <w:lang w:val="en-GB"/>
        </w:rPr>
        <w:tab/>
      </w:r>
      <w:r w:rsidR="00D426FC" w:rsidRPr="00D426FC">
        <w:rPr>
          <w:noProof/>
        </w:rPr>
        <w:drawing>
          <wp:inline distT="0" distB="0" distL="0" distR="0" wp14:anchorId="231B6C60" wp14:editId="14DD0E12">
            <wp:extent cx="4057650" cy="2444302"/>
            <wp:effectExtent l="0" t="0" r="0" b="0"/>
            <wp:docPr id="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Grp="1" noChangeAspect="1" noChangeArrowheads="1"/>
                    </pic:cNvPicPr>
                  </pic:nvPicPr>
                  <pic:blipFill>
                    <a:blip r:embed="rId60" cstate="print"/>
                    <a:stretch>
                      <a:fillRect/>
                    </a:stretch>
                  </pic:blipFill>
                  <pic:spPr bwMode="auto">
                    <a:xfrm>
                      <a:off x="0" y="0"/>
                      <a:ext cx="4074449" cy="2454422"/>
                    </a:xfrm>
                    <a:prstGeom prst="rect">
                      <a:avLst/>
                    </a:prstGeom>
                    <a:noFill/>
                    <a:ln w="9525">
                      <a:noFill/>
                      <a:miter lim="800000"/>
                      <a:headEnd/>
                      <a:tailEnd/>
                    </a:ln>
                  </pic:spPr>
                </pic:pic>
              </a:graphicData>
            </a:graphic>
          </wp:inline>
        </w:drawing>
      </w:r>
    </w:p>
    <w:p w:rsidR="005C1212" w:rsidRPr="00674CAE" w:rsidRDefault="00674CAE" w:rsidP="00D426FC">
      <w:pPr>
        <w:pStyle w:val="NormalWeb"/>
      </w:pPr>
      <w:r>
        <w:rPr>
          <w:lang w:val="en-GB"/>
        </w:rPr>
        <w:t xml:space="preserve">Source: </w:t>
      </w:r>
      <w:r w:rsidRPr="00674CAE">
        <w:rPr>
          <w:lang w:val="en-GB"/>
        </w:rPr>
        <w:t>www.tutorsglobe.com</w:t>
      </w:r>
    </w:p>
    <w:p w:rsidR="00D426FC" w:rsidRDefault="0013365F" w:rsidP="00D426FC">
      <w:pPr>
        <w:pStyle w:val="NormalWeb"/>
        <w:rPr>
          <w:lang w:val="en-GB"/>
        </w:rPr>
      </w:pPr>
      <w:r>
        <w:rPr>
          <w:b/>
          <w:bCs/>
          <w:lang w:val="en-GB"/>
        </w:rPr>
        <w:t xml:space="preserve">3.2.4 </w:t>
      </w:r>
      <w:r w:rsidR="001637B5" w:rsidRPr="00D426FC">
        <w:rPr>
          <w:b/>
          <w:bCs/>
          <w:lang w:val="en-GB"/>
        </w:rPr>
        <w:t>Sugar alcohols</w:t>
      </w:r>
      <w:r w:rsidR="001637B5" w:rsidRPr="00D426FC">
        <w:rPr>
          <w:lang w:val="en-GB"/>
        </w:rPr>
        <w:t>: </w:t>
      </w:r>
    </w:p>
    <w:p w:rsidR="00D426FC" w:rsidRPr="00D426FC" w:rsidRDefault="001637B5" w:rsidP="00D426FC">
      <w:pPr>
        <w:pStyle w:val="NormalWeb"/>
      </w:pPr>
      <w:r w:rsidRPr="00D426FC">
        <w:rPr>
          <w:lang w:val="en-GB"/>
        </w:rPr>
        <w:t xml:space="preserve">These are formed by the reduction of aldoses or ketoses. They are white, water-soluble solids that can occur naturally or be produced industrially from sugars. They are used widely in the food industry as thickeners and sweeteners. </w:t>
      </w:r>
      <w:r w:rsidR="00D426FC">
        <w:t xml:space="preserve"> </w:t>
      </w:r>
      <w:r w:rsidRPr="00D426FC">
        <w:rPr>
          <w:lang w:val="en-GB"/>
        </w:rPr>
        <w:t>In commercial foodstuffs, sugar alcohols are commonly used in place of table sugar (sucrose), often in combination with high intensity artificial sweeteners to counter the low sweetness. </w:t>
      </w:r>
    </w:p>
    <w:p w:rsidR="00D426FC" w:rsidRDefault="00D426FC" w:rsidP="00D426FC">
      <w:pPr>
        <w:pStyle w:val="NormalWeb"/>
        <w:rPr>
          <w:lang w:val="en-GB"/>
        </w:rPr>
      </w:pPr>
      <w:r w:rsidRPr="00D426FC">
        <w:rPr>
          <w:lang w:val="en-GB"/>
        </w:rPr>
        <w:t>The </w:t>
      </w:r>
      <w:r w:rsidRPr="00D426FC">
        <w:rPr>
          <w:b/>
          <w:bCs/>
          <w:lang w:val="en-GB"/>
        </w:rPr>
        <w:t>sugar alcohols</w:t>
      </w:r>
      <w:r w:rsidRPr="00D426FC">
        <w:rPr>
          <w:lang w:val="en-GB"/>
        </w:rPr>
        <w:t xml:space="preserve"> commonly found in foods are sorbitol, mannitol, xylitol, </w:t>
      </w:r>
      <w:proofErr w:type="spellStart"/>
      <w:r w:rsidRPr="00D426FC">
        <w:rPr>
          <w:lang w:val="en-GB"/>
        </w:rPr>
        <w:t>isomalt</w:t>
      </w:r>
      <w:proofErr w:type="spellEnd"/>
      <w:r w:rsidRPr="00D426FC">
        <w:rPr>
          <w:lang w:val="en-GB"/>
        </w:rPr>
        <w:t xml:space="preserve">, and hydrogenated starch hydrolysates. They also come from plant products such as fruits and berries. Others include glycerol and myo-inositol which are the important components of lipids. </w:t>
      </w:r>
      <w:proofErr w:type="spellStart"/>
      <w:r w:rsidRPr="00D426FC">
        <w:rPr>
          <w:lang w:val="en-GB"/>
        </w:rPr>
        <w:t>Ribitol</w:t>
      </w:r>
      <w:proofErr w:type="spellEnd"/>
      <w:r w:rsidRPr="00D426FC">
        <w:rPr>
          <w:lang w:val="en-GB"/>
        </w:rPr>
        <w:t xml:space="preserve"> is a component of FMN and FAD.  </w:t>
      </w:r>
    </w:p>
    <w:p w:rsidR="0013365F" w:rsidRDefault="0013365F" w:rsidP="00D426FC">
      <w:pPr>
        <w:pStyle w:val="NormalWeb"/>
        <w:rPr>
          <w:lang w:val="en-GB"/>
        </w:rPr>
      </w:pPr>
      <w:r w:rsidRPr="0013365F">
        <w:rPr>
          <w:noProof/>
        </w:rPr>
        <w:lastRenderedPageBreak/>
        <w:drawing>
          <wp:inline distT="0" distB="0" distL="0" distR="0" wp14:anchorId="0E4F7AF9" wp14:editId="6CBE7AD0">
            <wp:extent cx="5153025" cy="2314575"/>
            <wp:effectExtent l="0" t="0" r="9525" b="9525"/>
            <wp:docPr id="27"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Grp="1" noChangeAspect="1" noChangeArrowheads="1"/>
                    </pic:cNvPicPr>
                  </pic:nvPicPr>
                  <pic:blipFill>
                    <a:blip r:embed="rId61" cstate="print"/>
                    <a:srcRect/>
                    <a:stretch>
                      <a:fillRect/>
                    </a:stretch>
                  </pic:blipFill>
                  <pic:spPr bwMode="auto">
                    <a:xfrm>
                      <a:off x="0" y="0"/>
                      <a:ext cx="5247714" cy="2357106"/>
                    </a:xfrm>
                    <a:prstGeom prst="rect">
                      <a:avLst/>
                    </a:prstGeom>
                    <a:noFill/>
                    <a:ln w="9525">
                      <a:noFill/>
                      <a:miter lim="800000"/>
                      <a:headEnd/>
                      <a:tailEnd/>
                    </a:ln>
                  </pic:spPr>
                </pic:pic>
              </a:graphicData>
            </a:graphic>
          </wp:inline>
        </w:drawing>
      </w:r>
    </w:p>
    <w:p w:rsidR="00674CAE" w:rsidRPr="00674CAE" w:rsidRDefault="00674CAE" w:rsidP="00D426FC">
      <w:pPr>
        <w:pStyle w:val="NormalWeb"/>
      </w:pPr>
      <w:r w:rsidRPr="00674CAE">
        <w:rPr>
          <w:lang w:val="en-GB"/>
        </w:rPr>
        <w:t>Source: http://slideplayer.com/slide/2752939/</w:t>
      </w:r>
      <w:r>
        <w:t>.</w:t>
      </w:r>
    </w:p>
    <w:p w:rsidR="0013365F" w:rsidRDefault="0013365F" w:rsidP="0013365F">
      <w:pPr>
        <w:pStyle w:val="NormalWeb"/>
        <w:rPr>
          <w:lang w:val="en-GB"/>
        </w:rPr>
      </w:pPr>
      <w:r>
        <w:rPr>
          <w:b/>
          <w:bCs/>
          <w:lang w:val="en-GB"/>
        </w:rPr>
        <w:t xml:space="preserve">3.2.5 </w:t>
      </w:r>
      <w:r w:rsidR="001637B5" w:rsidRPr="0013365F">
        <w:rPr>
          <w:b/>
          <w:bCs/>
          <w:lang w:val="en-GB"/>
        </w:rPr>
        <w:t>Phosphate esters</w:t>
      </w:r>
      <w:r w:rsidR="001637B5" w:rsidRPr="0013365F">
        <w:rPr>
          <w:lang w:val="en-GB"/>
        </w:rPr>
        <w:t>: </w:t>
      </w:r>
    </w:p>
    <w:p w:rsidR="0013365F" w:rsidRPr="0013365F" w:rsidRDefault="001637B5" w:rsidP="0013365F">
      <w:pPr>
        <w:pStyle w:val="NormalWeb"/>
      </w:pPr>
      <w:r w:rsidRPr="0013365F">
        <w:rPr>
          <w:lang w:val="en-GB"/>
        </w:rPr>
        <w:t xml:space="preserve">They are formed by the reaction of an alcohol with phosphoric acid </w:t>
      </w:r>
      <w:proofErr w:type="spellStart"/>
      <w:r w:rsidRPr="0013365F">
        <w:rPr>
          <w:lang w:val="en-GB"/>
        </w:rPr>
        <w:t>i.e</w:t>
      </w:r>
      <w:proofErr w:type="spellEnd"/>
      <w:r w:rsidRPr="0013365F">
        <w:rPr>
          <w:lang w:val="en-GB"/>
        </w:rPr>
        <w:t xml:space="preserve"> the OH group of a sugar combining with PO</w:t>
      </w:r>
      <w:r w:rsidRPr="0013365F">
        <w:rPr>
          <w:vertAlign w:val="subscript"/>
          <w:lang w:val="en-GB"/>
        </w:rPr>
        <w:t>3</w:t>
      </w:r>
      <w:r w:rsidRPr="0013365F">
        <w:rPr>
          <w:lang w:val="en-GB"/>
        </w:rPr>
        <w:t>H</w:t>
      </w:r>
      <w:r w:rsidRPr="0013365F">
        <w:rPr>
          <w:vertAlign w:val="subscript"/>
          <w:lang w:val="en-GB"/>
        </w:rPr>
        <w:t>2</w:t>
      </w:r>
      <w:r w:rsidRPr="0013365F">
        <w:rPr>
          <w:lang w:val="en-GB"/>
        </w:rPr>
        <w:t>.</w:t>
      </w:r>
      <w:r w:rsidR="0013365F">
        <w:t xml:space="preserve"> </w:t>
      </w:r>
      <w:r w:rsidR="0013365F" w:rsidRPr="0013365F">
        <w:rPr>
          <w:lang w:val="en-GB"/>
        </w:rPr>
        <w:t>Phospho-esters of monosaccharides serve as intermediates of carbohydrate metabolism. They ma</w:t>
      </w:r>
      <w:r w:rsidR="0013365F">
        <w:rPr>
          <w:lang w:val="en-GB"/>
        </w:rPr>
        <w:t xml:space="preserve">y be mono, di or </w:t>
      </w:r>
      <w:proofErr w:type="spellStart"/>
      <w:r w:rsidR="0013365F">
        <w:rPr>
          <w:lang w:val="en-GB"/>
        </w:rPr>
        <w:t>triester</w:t>
      </w:r>
      <w:proofErr w:type="spellEnd"/>
      <w:r w:rsidR="0013365F">
        <w:rPr>
          <w:lang w:val="en-GB"/>
        </w:rPr>
        <w:t xml:space="preserve">. </w:t>
      </w:r>
      <w:proofErr w:type="spellStart"/>
      <w:proofErr w:type="gramStart"/>
      <w:r w:rsidR="0013365F">
        <w:rPr>
          <w:lang w:val="en-GB"/>
        </w:rPr>
        <w:t>Also</w:t>
      </w:r>
      <w:r w:rsidR="0013365F" w:rsidRPr="0013365F">
        <w:rPr>
          <w:lang w:val="en-GB"/>
        </w:rPr>
        <w:t>,it</w:t>
      </w:r>
      <w:proofErr w:type="spellEnd"/>
      <w:proofErr w:type="gramEnd"/>
      <w:r w:rsidR="0013365F" w:rsidRPr="0013365F">
        <w:rPr>
          <w:lang w:val="en-GB"/>
        </w:rPr>
        <w:t xml:space="preserve"> may be a di</w:t>
      </w:r>
      <w:r w:rsidR="0013365F">
        <w:rPr>
          <w:lang w:val="en-GB"/>
        </w:rPr>
        <w:t>-</w:t>
      </w:r>
      <w:r w:rsidR="0013365F" w:rsidRPr="0013365F">
        <w:rPr>
          <w:lang w:val="en-GB"/>
        </w:rPr>
        <w:t xml:space="preserve"> or triphosphate.</w:t>
      </w:r>
      <w:r w:rsidR="0013365F">
        <w:t xml:space="preserve"> </w:t>
      </w:r>
      <w:r w:rsidR="0013365F" w:rsidRPr="0013365F">
        <w:rPr>
          <w:lang w:val="en-GB"/>
        </w:rPr>
        <w:t>When monosaccharides are used as fuel they are metaboliz</w:t>
      </w:r>
      <w:r w:rsidR="0013365F">
        <w:rPr>
          <w:lang w:val="en-GB"/>
        </w:rPr>
        <w:t>ed as phosphate esters. For example</w:t>
      </w:r>
      <w:r w:rsidR="0013365F" w:rsidRPr="0013365F">
        <w:rPr>
          <w:lang w:val="en-GB"/>
        </w:rPr>
        <w:t>, triose phosphate, r</w:t>
      </w:r>
      <w:r w:rsidR="0013365F">
        <w:rPr>
          <w:lang w:val="en-GB"/>
        </w:rPr>
        <w:t xml:space="preserve">ibose 5-phosphate and glucose 6 </w:t>
      </w:r>
      <w:r w:rsidR="0013365F" w:rsidRPr="0013365F">
        <w:rPr>
          <w:lang w:val="en-GB"/>
        </w:rPr>
        <w:t>phosphate</w:t>
      </w:r>
      <w:r w:rsidR="0013365F">
        <w:rPr>
          <w:lang w:val="en-GB"/>
        </w:rPr>
        <w:t xml:space="preserve"> </w:t>
      </w:r>
      <w:r w:rsidR="0013365F" w:rsidRPr="0013365F">
        <w:rPr>
          <w:lang w:val="en-GB"/>
        </w:rPr>
        <w:t>(www.elearnnet.vet).</w:t>
      </w:r>
    </w:p>
    <w:p w:rsidR="0013365F" w:rsidRDefault="0013365F" w:rsidP="00D426FC">
      <w:pPr>
        <w:pStyle w:val="NormalWeb"/>
        <w:rPr>
          <w:lang w:val="en-GB"/>
        </w:rPr>
      </w:pPr>
      <w:r w:rsidRPr="0013365F">
        <w:rPr>
          <w:noProof/>
        </w:rPr>
        <w:drawing>
          <wp:inline distT="0" distB="0" distL="0" distR="0" wp14:anchorId="24BE8AE4" wp14:editId="5FA3C427">
            <wp:extent cx="4381500" cy="1266770"/>
            <wp:effectExtent l="0" t="0" r="0" b="0"/>
            <wp:docPr id="9"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Grp="1" noChangeAspect="1" noChangeArrowheads="1"/>
                    </pic:cNvPicPr>
                  </pic:nvPicPr>
                  <pic:blipFill>
                    <a:blip r:embed="rId62" cstate="print"/>
                    <a:srcRect/>
                    <a:stretch>
                      <a:fillRect/>
                    </a:stretch>
                  </pic:blipFill>
                  <pic:spPr bwMode="auto">
                    <a:xfrm>
                      <a:off x="0" y="0"/>
                      <a:ext cx="4409007" cy="1274723"/>
                    </a:xfrm>
                    <a:prstGeom prst="rect">
                      <a:avLst/>
                    </a:prstGeom>
                    <a:noFill/>
                    <a:ln w="9525">
                      <a:noFill/>
                      <a:miter lim="800000"/>
                      <a:headEnd/>
                      <a:tailEnd/>
                    </a:ln>
                  </pic:spPr>
                </pic:pic>
              </a:graphicData>
            </a:graphic>
          </wp:inline>
        </w:drawing>
      </w:r>
    </w:p>
    <w:p w:rsidR="003E599C" w:rsidRDefault="0013365F" w:rsidP="003E599C">
      <w:pPr>
        <w:pStyle w:val="NormalWeb"/>
        <w:rPr>
          <w:lang w:val="en-GB"/>
        </w:rPr>
      </w:pPr>
      <w:r w:rsidRPr="0013365F">
        <w:rPr>
          <w:noProof/>
        </w:rPr>
        <w:drawing>
          <wp:inline distT="0" distB="0" distL="0" distR="0" wp14:anchorId="3EB97888" wp14:editId="18C5B23C">
            <wp:extent cx="4429125" cy="2089895"/>
            <wp:effectExtent l="0" t="0" r="0" b="5715"/>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63" cstate="print"/>
                    <a:srcRect/>
                    <a:stretch>
                      <a:fillRect/>
                    </a:stretch>
                  </pic:blipFill>
                  <pic:spPr bwMode="auto">
                    <a:xfrm>
                      <a:off x="0" y="0"/>
                      <a:ext cx="4443111" cy="2096494"/>
                    </a:xfrm>
                    <a:prstGeom prst="rect">
                      <a:avLst/>
                    </a:prstGeom>
                    <a:noFill/>
                    <a:ln w="9525">
                      <a:noFill/>
                      <a:miter lim="800000"/>
                      <a:headEnd/>
                      <a:tailEnd/>
                    </a:ln>
                  </pic:spPr>
                </pic:pic>
              </a:graphicData>
            </a:graphic>
          </wp:inline>
        </w:drawing>
      </w:r>
    </w:p>
    <w:p w:rsidR="00786ADA" w:rsidRPr="00786ADA" w:rsidRDefault="00786ADA" w:rsidP="00786ADA">
      <w:pPr>
        <w:pStyle w:val="NormalWeb"/>
      </w:pPr>
      <w:r w:rsidRPr="00786ADA">
        <w:rPr>
          <w:lang w:val="en-GB"/>
        </w:rPr>
        <w:t>Source: www.elearnnet.vet.</w:t>
      </w:r>
    </w:p>
    <w:p w:rsidR="00EA3974" w:rsidRPr="00EA3974" w:rsidRDefault="00EA3974" w:rsidP="003E599C">
      <w:pPr>
        <w:pStyle w:val="NormalWeb"/>
        <w:rPr>
          <w:lang w:val="en-GB"/>
        </w:rPr>
      </w:pPr>
    </w:p>
    <w:p w:rsidR="003E599C" w:rsidRDefault="003E599C" w:rsidP="003E599C">
      <w:pPr>
        <w:pStyle w:val="NormalWeb"/>
        <w:rPr>
          <w:b/>
          <w:bCs/>
          <w:lang w:val="en-GB"/>
        </w:rPr>
      </w:pPr>
      <w:r>
        <w:rPr>
          <w:b/>
          <w:bCs/>
          <w:lang w:val="en-GB"/>
        </w:rPr>
        <w:lastRenderedPageBreak/>
        <w:t>Post-Test</w:t>
      </w:r>
    </w:p>
    <w:p w:rsidR="003E599C" w:rsidRPr="003E599C" w:rsidRDefault="003E599C" w:rsidP="00F65396">
      <w:pPr>
        <w:pStyle w:val="NormalWeb"/>
        <w:numPr>
          <w:ilvl w:val="0"/>
          <w:numId w:val="40"/>
        </w:numPr>
        <w:rPr>
          <w:bCs/>
          <w:lang w:val="en-GB"/>
        </w:rPr>
      </w:pPr>
      <w:r w:rsidRPr="003E599C">
        <w:rPr>
          <w:bCs/>
          <w:lang w:val="en-GB"/>
        </w:rPr>
        <w:t>Describe any 4 reactions of monosaccharides</w:t>
      </w:r>
    </w:p>
    <w:p w:rsidR="003E599C" w:rsidRDefault="003E599C" w:rsidP="00F65396">
      <w:pPr>
        <w:pStyle w:val="NormalWeb"/>
        <w:numPr>
          <w:ilvl w:val="0"/>
          <w:numId w:val="40"/>
        </w:numPr>
        <w:rPr>
          <w:bCs/>
          <w:lang w:val="en-GB"/>
        </w:rPr>
      </w:pPr>
      <w:r w:rsidRPr="003E599C">
        <w:rPr>
          <w:bCs/>
          <w:lang w:val="en-GB"/>
        </w:rPr>
        <w:t>Name the classes of sugar acids</w:t>
      </w:r>
      <w:r w:rsidR="00EA3974">
        <w:rPr>
          <w:bCs/>
          <w:lang w:val="en-GB"/>
        </w:rPr>
        <w:t xml:space="preserve"> with examples</w:t>
      </w:r>
    </w:p>
    <w:p w:rsidR="00EA3974" w:rsidRDefault="00EA3974" w:rsidP="00F65396">
      <w:pPr>
        <w:pStyle w:val="NormalWeb"/>
        <w:numPr>
          <w:ilvl w:val="0"/>
          <w:numId w:val="40"/>
        </w:numPr>
        <w:rPr>
          <w:bCs/>
          <w:lang w:val="en-GB"/>
        </w:rPr>
      </w:pPr>
      <w:r>
        <w:rPr>
          <w:bCs/>
          <w:lang w:val="en-GB"/>
        </w:rPr>
        <w:t>Write a short note on phosphate esters.</w:t>
      </w:r>
    </w:p>
    <w:p w:rsidR="00587B4B" w:rsidRDefault="00587B4B" w:rsidP="00F65396">
      <w:pPr>
        <w:pStyle w:val="NormalWeb"/>
        <w:numPr>
          <w:ilvl w:val="0"/>
          <w:numId w:val="40"/>
        </w:numPr>
        <w:rPr>
          <w:bCs/>
          <w:lang w:val="en-GB"/>
        </w:rPr>
      </w:pPr>
      <w:r>
        <w:rPr>
          <w:bCs/>
          <w:lang w:val="en-GB"/>
        </w:rPr>
        <w:t>Using appropriate diagram, differentiate between O-and N-linked glycosides.</w:t>
      </w:r>
    </w:p>
    <w:p w:rsidR="00587B4B" w:rsidRDefault="00587B4B" w:rsidP="00EA3974">
      <w:pPr>
        <w:pStyle w:val="NormalWeb"/>
        <w:rPr>
          <w:b/>
          <w:bCs/>
          <w:lang w:val="en-GB"/>
        </w:rPr>
      </w:pPr>
    </w:p>
    <w:p w:rsidR="00EA3974" w:rsidRPr="00587B4B" w:rsidRDefault="00EA3974" w:rsidP="00EA3974">
      <w:pPr>
        <w:pStyle w:val="NormalWeb"/>
        <w:rPr>
          <w:b/>
          <w:bCs/>
          <w:lang w:val="en-GB"/>
        </w:rPr>
      </w:pPr>
      <w:r w:rsidRPr="00587B4B">
        <w:rPr>
          <w:b/>
          <w:bCs/>
          <w:lang w:val="en-GB"/>
        </w:rPr>
        <w:t>Bibliography</w:t>
      </w:r>
    </w:p>
    <w:p w:rsidR="00EA3974" w:rsidRDefault="00EA3974" w:rsidP="00F65396">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Lehni</w:t>
      </w:r>
      <w:r>
        <w:rPr>
          <w:rFonts w:ascii="Times New Roman" w:hAnsi="Times New Roman" w:cs="Times New Roman"/>
          <w:sz w:val="24"/>
          <w:szCs w:val="24"/>
        </w:rPr>
        <w:t>nger</w:t>
      </w:r>
      <w:proofErr w:type="spellEnd"/>
      <w:r>
        <w:rPr>
          <w:rFonts w:ascii="Times New Roman" w:hAnsi="Times New Roman" w:cs="Times New Roman"/>
          <w:sz w:val="24"/>
          <w:szCs w:val="24"/>
        </w:rPr>
        <w:t xml:space="preserve"> Principle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w:t>
      </w:r>
    </w:p>
    <w:p w:rsidR="00EA3974" w:rsidRDefault="00115D92" w:rsidP="00F65396">
      <w:pPr>
        <w:pStyle w:val="ListParagraph"/>
        <w:numPr>
          <w:ilvl w:val="0"/>
          <w:numId w:val="19"/>
        </w:numPr>
        <w:spacing w:before="100" w:beforeAutospacing="1" w:after="100" w:afterAutospacing="1"/>
        <w:jc w:val="both"/>
        <w:rPr>
          <w:rFonts w:ascii="Times New Roman" w:hAnsi="Times New Roman" w:cs="Times New Roman"/>
          <w:sz w:val="24"/>
          <w:szCs w:val="24"/>
        </w:rPr>
      </w:pPr>
      <w:hyperlink r:id="rId64" w:history="1">
        <w:r w:rsidR="00587B4B" w:rsidRPr="000D41D7">
          <w:rPr>
            <w:rStyle w:val="Hyperlink"/>
            <w:rFonts w:ascii="Times New Roman" w:hAnsi="Times New Roman" w:cs="Times New Roman"/>
            <w:sz w:val="24"/>
            <w:szCs w:val="24"/>
          </w:rPr>
          <w:t>www.elearnet.vet</w:t>
        </w:r>
      </w:hyperlink>
    </w:p>
    <w:p w:rsidR="00587B4B" w:rsidRDefault="00587B4B" w:rsidP="00F65396">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587B4B" w:rsidRPr="00E34973" w:rsidRDefault="00587B4B" w:rsidP="00587B4B">
      <w:pPr>
        <w:pStyle w:val="ListParagraph"/>
        <w:spacing w:before="100" w:beforeAutospacing="1" w:after="100" w:afterAutospacing="1"/>
        <w:jc w:val="both"/>
        <w:rPr>
          <w:rFonts w:ascii="Times New Roman" w:hAnsi="Times New Roman" w:cs="Times New Roman"/>
          <w:sz w:val="24"/>
          <w:szCs w:val="24"/>
        </w:rPr>
      </w:pPr>
    </w:p>
    <w:p w:rsidR="00EA3974" w:rsidRDefault="00EA3974" w:rsidP="00EA3974">
      <w:pPr>
        <w:pStyle w:val="NormalWeb"/>
        <w:rPr>
          <w:bCs/>
          <w:lang w:val="en-GB"/>
        </w:rPr>
      </w:pPr>
    </w:p>
    <w:p w:rsidR="00EA3974" w:rsidRPr="003E599C" w:rsidRDefault="00EA3974" w:rsidP="00EA3974">
      <w:pPr>
        <w:pStyle w:val="NormalWeb"/>
        <w:rPr>
          <w:bCs/>
          <w:lang w:val="en-GB"/>
        </w:rPr>
      </w:pPr>
    </w:p>
    <w:p w:rsidR="003E599C" w:rsidRDefault="003E599C" w:rsidP="003E599C">
      <w:pPr>
        <w:pStyle w:val="NormalWeb"/>
        <w:rPr>
          <w:b/>
          <w:bCs/>
          <w:lang w:val="en-GB"/>
        </w:rPr>
      </w:pPr>
    </w:p>
    <w:p w:rsidR="0021580E" w:rsidRDefault="0021580E" w:rsidP="003E599C">
      <w:pPr>
        <w:pStyle w:val="NormalWeb"/>
        <w:rPr>
          <w:b/>
          <w:bCs/>
          <w:lang w:val="en-GB"/>
        </w:rPr>
      </w:pPr>
    </w:p>
    <w:p w:rsidR="0021580E" w:rsidRDefault="0021580E" w:rsidP="003E599C">
      <w:pPr>
        <w:pStyle w:val="NormalWeb"/>
        <w:rPr>
          <w:b/>
          <w:bCs/>
          <w:lang w:val="en-GB"/>
        </w:rPr>
      </w:pPr>
    </w:p>
    <w:p w:rsidR="0021580E" w:rsidRDefault="0021580E" w:rsidP="003E599C">
      <w:pPr>
        <w:pStyle w:val="NormalWeb"/>
        <w:rPr>
          <w:b/>
          <w:bCs/>
          <w:lang w:val="en-GB"/>
        </w:rPr>
      </w:pPr>
    </w:p>
    <w:p w:rsidR="0021580E" w:rsidRDefault="0021580E" w:rsidP="003E599C">
      <w:pPr>
        <w:pStyle w:val="NormalWeb"/>
        <w:rPr>
          <w:b/>
          <w:bCs/>
          <w:lang w:val="en-GB"/>
        </w:rPr>
      </w:pPr>
    </w:p>
    <w:p w:rsidR="00674CAE" w:rsidRDefault="00674CAE" w:rsidP="003E599C">
      <w:pPr>
        <w:pStyle w:val="NormalWeb"/>
        <w:rPr>
          <w:b/>
          <w:bCs/>
          <w:lang w:val="en-GB"/>
        </w:rPr>
      </w:pPr>
    </w:p>
    <w:p w:rsidR="00674CAE" w:rsidRDefault="00674CAE" w:rsidP="003E599C">
      <w:pPr>
        <w:pStyle w:val="NormalWeb"/>
        <w:rPr>
          <w:b/>
          <w:bCs/>
          <w:lang w:val="en-GB"/>
        </w:rPr>
      </w:pPr>
    </w:p>
    <w:p w:rsidR="00674CAE" w:rsidRDefault="00674CAE" w:rsidP="003E599C">
      <w:pPr>
        <w:pStyle w:val="NormalWeb"/>
        <w:rPr>
          <w:b/>
          <w:bCs/>
          <w:lang w:val="en-GB"/>
        </w:rPr>
      </w:pPr>
    </w:p>
    <w:p w:rsidR="00674CAE" w:rsidRDefault="00674CAE" w:rsidP="003E599C">
      <w:pPr>
        <w:pStyle w:val="NormalWeb"/>
        <w:rPr>
          <w:b/>
          <w:bCs/>
          <w:lang w:val="en-GB"/>
        </w:rPr>
      </w:pPr>
    </w:p>
    <w:p w:rsidR="00674CAE" w:rsidRDefault="00674CAE" w:rsidP="003E599C">
      <w:pPr>
        <w:pStyle w:val="NormalWeb"/>
        <w:rPr>
          <w:b/>
          <w:bCs/>
          <w:lang w:val="en-GB"/>
        </w:rPr>
      </w:pPr>
    </w:p>
    <w:p w:rsidR="00674CAE" w:rsidRDefault="00674CAE" w:rsidP="003E599C">
      <w:pPr>
        <w:pStyle w:val="NormalWeb"/>
        <w:rPr>
          <w:b/>
          <w:bCs/>
          <w:lang w:val="en-GB"/>
        </w:rPr>
      </w:pPr>
    </w:p>
    <w:p w:rsidR="00674CAE" w:rsidRDefault="00674CAE" w:rsidP="003E599C">
      <w:pPr>
        <w:pStyle w:val="NormalWeb"/>
        <w:rPr>
          <w:b/>
          <w:bCs/>
          <w:lang w:val="en-GB"/>
        </w:rPr>
      </w:pPr>
    </w:p>
    <w:p w:rsidR="00674CAE" w:rsidRDefault="00674CAE" w:rsidP="003E599C">
      <w:pPr>
        <w:pStyle w:val="NormalWeb"/>
        <w:rPr>
          <w:b/>
          <w:bCs/>
          <w:lang w:val="en-GB"/>
        </w:rPr>
      </w:pPr>
    </w:p>
    <w:p w:rsidR="00587B4B" w:rsidRDefault="005C1212" w:rsidP="003E599C">
      <w:pPr>
        <w:pStyle w:val="NormalWeb"/>
        <w:rPr>
          <w:b/>
          <w:bCs/>
          <w:lang w:val="en-GB"/>
        </w:rPr>
      </w:pPr>
      <w:r>
        <w:rPr>
          <w:b/>
          <w:bCs/>
          <w:lang w:val="en-GB"/>
        </w:rPr>
        <w:lastRenderedPageBreak/>
        <w:t>LECTURE FOUR: DISACCHARIDES,</w:t>
      </w:r>
      <w:r w:rsidR="00587B4B">
        <w:rPr>
          <w:b/>
          <w:bCs/>
          <w:lang w:val="en-GB"/>
        </w:rPr>
        <w:t xml:space="preserve"> POLYSACCHARIDES</w:t>
      </w:r>
      <w:r>
        <w:rPr>
          <w:b/>
          <w:bCs/>
          <w:lang w:val="en-GB"/>
        </w:rPr>
        <w:t xml:space="preserve"> AND COMPLEX SUGARS</w:t>
      </w:r>
    </w:p>
    <w:p w:rsidR="00587B4B" w:rsidRDefault="00BC4E73" w:rsidP="003E599C">
      <w:pPr>
        <w:pStyle w:val="NormalWeb"/>
        <w:rPr>
          <w:b/>
          <w:bCs/>
          <w:lang w:val="en-GB"/>
        </w:rPr>
      </w:pPr>
      <w:r>
        <w:rPr>
          <w:b/>
          <w:bCs/>
          <w:lang w:val="en-GB"/>
        </w:rPr>
        <w:t xml:space="preserve">4.0 </w:t>
      </w:r>
      <w:r w:rsidR="00DA32CA">
        <w:rPr>
          <w:b/>
          <w:bCs/>
          <w:lang w:val="en-GB"/>
        </w:rPr>
        <w:t>INTRODUCTION</w:t>
      </w:r>
    </w:p>
    <w:p w:rsidR="00587B4B" w:rsidRDefault="00587B4B" w:rsidP="003E599C">
      <w:pPr>
        <w:pStyle w:val="NormalWeb"/>
        <w:rPr>
          <w:bCs/>
          <w:lang w:val="en-GB"/>
        </w:rPr>
      </w:pPr>
      <w:r w:rsidRPr="00587B4B">
        <w:rPr>
          <w:bCs/>
          <w:lang w:val="en-GB"/>
        </w:rPr>
        <w:t>This lecture focuses on disaccharides, oligosaccharides</w:t>
      </w:r>
      <w:r w:rsidR="0021580E">
        <w:rPr>
          <w:bCs/>
          <w:lang w:val="en-GB"/>
        </w:rPr>
        <w:t>,</w:t>
      </w:r>
      <w:r w:rsidRPr="00587B4B">
        <w:rPr>
          <w:bCs/>
          <w:lang w:val="en-GB"/>
        </w:rPr>
        <w:t xml:space="preserve"> polysaccharides and compl</w:t>
      </w:r>
      <w:r w:rsidR="00BC4E73">
        <w:rPr>
          <w:bCs/>
          <w:lang w:val="en-GB"/>
        </w:rPr>
        <w:t>ex sugars. Various types,</w:t>
      </w:r>
      <w:r w:rsidRPr="00587B4B">
        <w:rPr>
          <w:bCs/>
          <w:lang w:val="en-GB"/>
        </w:rPr>
        <w:t xml:space="preserve"> composition, reactio</w:t>
      </w:r>
      <w:r w:rsidR="00FF126D">
        <w:rPr>
          <w:bCs/>
          <w:lang w:val="en-GB"/>
        </w:rPr>
        <w:t>ns and importance are examined</w:t>
      </w:r>
      <w:r w:rsidRPr="00587B4B">
        <w:rPr>
          <w:bCs/>
          <w:lang w:val="en-GB"/>
        </w:rPr>
        <w:t xml:space="preserve"> as well as qualitative test for carbohydrates. </w:t>
      </w:r>
    </w:p>
    <w:p w:rsidR="0021580E" w:rsidRDefault="0021580E" w:rsidP="003E599C">
      <w:pPr>
        <w:pStyle w:val="NormalWeb"/>
        <w:rPr>
          <w:bCs/>
          <w:lang w:val="en-GB"/>
        </w:rPr>
      </w:pPr>
      <w:r>
        <w:rPr>
          <w:bCs/>
          <w:lang w:val="en-GB"/>
        </w:rPr>
        <w:t>At the end of this lecture, students should be able to:</w:t>
      </w:r>
    </w:p>
    <w:p w:rsidR="0021580E" w:rsidRDefault="0021580E" w:rsidP="00D85CF1">
      <w:pPr>
        <w:pStyle w:val="NormalWeb"/>
        <w:numPr>
          <w:ilvl w:val="0"/>
          <w:numId w:val="52"/>
        </w:numPr>
        <w:rPr>
          <w:bCs/>
          <w:lang w:val="en-GB"/>
        </w:rPr>
      </w:pPr>
      <w:r>
        <w:rPr>
          <w:bCs/>
          <w:lang w:val="en-GB"/>
        </w:rPr>
        <w:t>Differentiate between oligosaccharides and polysaccharides</w:t>
      </w:r>
    </w:p>
    <w:p w:rsidR="0021580E" w:rsidRDefault="0021580E" w:rsidP="00D85CF1">
      <w:pPr>
        <w:pStyle w:val="NormalWeb"/>
        <w:numPr>
          <w:ilvl w:val="0"/>
          <w:numId w:val="52"/>
        </w:numPr>
        <w:rPr>
          <w:bCs/>
          <w:lang w:val="en-GB"/>
        </w:rPr>
      </w:pPr>
      <w:r>
        <w:rPr>
          <w:bCs/>
          <w:lang w:val="en-GB"/>
        </w:rPr>
        <w:t>Differentiate be</w:t>
      </w:r>
      <w:r w:rsidR="001B2EFF">
        <w:rPr>
          <w:bCs/>
          <w:lang w:val="en-GB"/>
        </w:rPr>
        <w:t xml:space="preserve">tween Homo- and </w:t>
      </w:r>
      <w:proofErr w:type="spellStart"/>
      <w:r w:rsidR="001B2EFF">
        <w:rPr>
          <w:bCs/>
          <w:lang w:val="en-GB"/>
        </w:rPr>
        <w:t>Heteropolysaccha</w:t>
      </w:r>
      <w:r>
        <w:rPr>
          <w:bCs/>
          <w:lang w:val="en-GB"/>
        </w:rPr>
        <w:t>rides</w:t>
      </w:r>
      <w:proofErr w:type="spellEnd"/>
      <w:r>
        <w:rPr>
          <w:bCs/>
          <w:lang w:val="en-GB"/>
        </w:rPr>
        <w:t xml:space="preserve"> with ex</w:t>
      </w:r>
      <w:r w:rsidR="001B2EFF">
        <w:rPr>
          <w:bCs/>
          <w:lang w:val="en-GB"/>
        </w:rPr>
        <w:t>a</w:t>
      </w:r>
      <w:r>
        <w:rPr>
          <w:bCs/>
          <w:lang w:val="en-GB"/>
        </w:rPr>
        <w:t>mples</w:t>
      </w:r>
    </w:p>
    <w:p w:rsidR="001B2EFF" w:rsidRDefault="001B2EFF" w:rsidP="00D85CF1">
      <w:pPr>
        <w:pStyle w:val="NormalWeb"/>
        <w:numPr>
          <w:ilvl w:val="0"/>
          <w:numId w:val="52"/>
        </w:numPr>
        <w:rPr>
          <w:bCs/>
          <w:lang w:val="en-GB"/>
        </w:rPr>
      </w:pPr>
      <w:r>
        <w:rPr>
          <w:bCs/>
          <w:lang w:val="en-GB"/>
        </w:rPr>
        <w:t>Give examples of polysaccharides and their importance.</w:t>
      </w:r>
    </w:p>
    <w:p w:rsidR="00BC4E73" w:rsidRPr="001B2EFF" w:rsidRDefault="001B2EFF" w:rsidP="00D85CF1">
      <w:pPr>
        <w:pStyle w:val="NormalWeb"/>
        <w:numPr>
          <w:ilvl w:val="0"/>
          <w:numId w:val="52"/>
        </w:numPr>
        <w:rPr>
          <w:bCs/>
          <w:lang w:val="en-GB"/>
        </w:rPr>
      </w:pPr>
      <w:r>
        <w:rPr>
          <w:bCs/>
          <w:lang w:val="en-GB"/>
        </w:rPr>
        <w:t>Name and state the principles of qualitative tests for sugars</w:t>
      </w:r>
    </w:p>
    <w:p w:rsidR="00587B4B" w:rsidRDefault="00587B4B" w:rsidP="003E599C">
      <w:pPr>
        <w:pStyle w:val="NormalWeb"/>
        <w:rPr>
          <w:b/>
          <w:bCs/>
          <w:lang w:val="en-GB"/>
        </w:rPr>
      </w:pPr>
      <w:r>
        <w:rPr>
          <w:b/>
          <w:bCs/>
          <w:lang w:val="en-GB"/>
        </w:rPr>
        <w:t>Pre-test</w:t>
      </w:r>
    </w:p>
    <w:p w:rsidR="00587B4B" w:rsidRPr="00BC4E73" w:rsidRDefault="00587B4B" w:rsidP="00F65396">
      <w:pPr>
        <w:pStyle w:val="NormalWeb"/>
        <w:numPr>
          <w:ilvl w:val="0"/>
          <w:numId w:val="41"/>
        </w:numPr>
        <w:rPr>
          <w:bCs/>
          <w:lang w:val="en-GB"/>
        </w:rPr>
      </w:pPr>
      <w:r w:rsidRPr="00BC4E73">
        <w:rPr>
          <w:bCs/>
          <w:lang w:val="en-GB"/>
        </w:rPr>
        <w:t>What are simple sugars?</w:t>
      </w:r>
    </w:p>
    <w:p w:rsidR="00587B4B" w:rsidRPr="00BC4E73" w:rsidRDefault="00BC4E73" w:rsidP="00F65396">
      <w:pPr>
        <w:pStyle w:val="NormalWeb"/>
        <w:numPr>
          <w:ilvl w:val="0"/>
          <w:numId w:val="41"/>
        </w:numPr>
        <w:rPr>
          <w:bCs/>
          <w:lang w:val="en-GB"/>
        </w:rPr>
      </w:pPr>
      <w:r w:rsidRPr="00BC4E73">
        <w:rPr>
          <w:bCs/>
          <w:lang w:val="en-GB"/>
        </w:rPr>
        <w:t>Name 2 disaccharides and their constituents</w:t>
      </w:r>
    </w:p>
    <w:p w:rsidR="00BC4E73" w:rsidRDefault="00BC4E73" w:rsidP="003E599C">
      <w:pPr>
        <w:pStyle w:val="NormalWeb"/>
        <w:rPr>
          <w:b/>
          <w:bCs/>
          <w:lang w:val="en-GB"/>
        </w:rPr>
      </w:pPr>
    </w:p>
    <w:p w:rsidR="003E599C" w:rsidRPr="003E599C" w:rsidRDefault="00BC4E73" w:rsidP="003E599C">
      <w:pPr>
        <w:pStyle w:val="NormalWeb"/>
      </w:pPr>
      <w:r>
        <w:rPr>
          <w:b/>
          <w:bCs/>
          <w:lang w:val="en-GB"/>
        </w:rPr>
        <w:t xml:space="preserve">4.1 </w:t>
      </w:r>
      <w:r w:rsidR="003E599C" w:rsidRPr="003E599C">
        <w:rPr>
          <w:b/>
          <w:bCs/>
          <w:lang w:val="en-GB"/>
        </w:rPr>
        <w:t>DISACCHARIDES</w:t>
      </w:r>
    </w:p>
    <w:p w:rsidR="001637B5" w:rsidRPr="003E599C" w:rsidRDefault="00BC4E73" w:rsidP="003E599C">
      <w:pPr>
        <w:pStyle w:val="NormalWeb"/>
      </w:pPr>
      <w:r>
        <w:rPr>
          <w:lang w:val="en-GB"/>
        </w:rPr>
        <w:t>These g</w:t>
      </w:r>
      <w:r w:rsidR="001637B5" w:rsidRPr="003E599C">
        <w:rPr>
          <w:lang w:val="en-GB"/>
        </w:rPr>
        <w:t>ive two molecules of same or different monosaccharide units on hydrolysis.</w:t>
      </w:r>
      <w:r>
        <w:t xml:space="preserve"> </w:t>
      </w:r>
      <w:r w:rsidR="001637B5" w:rsidRPr="003E599C">
        <w:rPr>
          <w:lang w:val="en-GB"/>
        </w:rPr>
        <w:t xml:space="preserve">The two monosaccharides in a disaccharide are connected by a glycosidic bond which may be alpha or beta as in cyclic monosaccharides. </w:t>
      </w:r>
    </w:p>
    <w:p w:rsidR="001637B5" w:rsidRDefault="001637B5" w:rsidP="003E599C">
      <w:pPr>
        <w:pStyle w:val="NormalWeb"/>
        <w:rPr>
          <w:b/>
          <w:bCs/>
          <w:lang w:val="en-GB"/>
        </w:rPr>
      </w:pPr>
      <w:r w:rsidRPr="003E599C">
        <w:rPr>
          <w:lang w:val="en-GB"/>
        </w:rPr>
        <w:t xml:space="preserve">The structures include glycosidic bonds that create a </w:t>
      </w:r>
      <w:r w:rsidR="00BC4E73">
        <w:rPr>
          <w:b/>
          <w:bCs/>
          <w:lang w:val="en-GB"/>
        </w:rPr>
        <w:t xml:space="preserve">1,4 link between C1 of one </w:t>
      </w:r>
      <w:r w:rsidRPr="003E599C">
        <w:rPr>
          <w:b/>
          <w:bCs/>
          <w:lang w:val="en-GB"/>
        </w:rPr>
        <w:t xml:space="preserve">monosaccharide and C4 of the second monosaccharide. </w:t>
      </w:r>
    </w:p>
    <w:p w:rsidR="00BC4E73" w:rsidRDefault="00BC4E73" w:rsidP="003E599C">
      <w:pPr>
        <w:pStyle w:val="NormalWeb"/>
      </w:pPr>
      <w:r w:rsidRPr="00BC4E73">
        <w:rPr>
          <w:noProof/>
        </w:rPr>
        <w:lastRenderedPageBreak/>
        <w:drawing>
          <wp:inline distT="0" distB="0" distL="0" distR="0" wp14:anchorId="65C9F1FF" wp14:editId="7C755F7D">
            <wp:extent cx="5505885" cy="3343275"/>
            <wp:effectExtent l="0" t="0" r="0" b="0"/>
            <wp:docPr id="28"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Grp="1" noChangeAspect="1" noChangeArrowheads="1"/>
                    </pic:cNvPicPr>
                  </pic:nvPicPr>
                  <pic:blipFill>
                    <a:blip r:embed="rId65" cstate="print"/>
                    <a:srcRect/>
                    <a:stretch>
                      <a:fillRect/>
                    </a:stretch>
                  </pic:blipFill>
                  <pic:spPr bwMode="auto">
                    <a:xfrm>
                      <a:off x="0" y="0"/>
                      <a:ext cx="5517022" cy="3350038"/>
                    </a:xfrm>
                    <a:prstGeom prst="rect">
                      <a:avLst/>
                    </a:prstGeom>
                    <a:noFill/>
                    <a:ln w="9525">
                      <a:noFill/>
                      <a:miter lim="800000"/>
                      <a:headEnd/>
                      <a:tailEnd/>
                    </a:ln>
                  </pic:spPr>
                </pic:pic>
              </a:graphicData>
            </a:graphic>
          </wp:inline>
        </w:drawing>
      </w:r>
    </w:p>
    <w:p w:rsidR="00BC4E73" w:rsidRPr="00BC4E73" w:rsidRDefault="00BC4E73" w:rsidP="00F65396">
      <w:pPr>
        <w:pStyle w:val="NormalWeb"/>
        <w:numPr>
          <w:ilvl w:val="0"/>
          <w:numId w:val="42"/>
        </w:numPr>
      </w:pPr>
      <w:r w:rsidRPr="00BC4E73">
        <w:rPr>
          <w:b/>
          <w:bCs/>
          <w:lang w:val="en-GB"/>
        </w:rPr>
        <w:t>Maltose</w:t>
      </w:r>
      <w:r w:rsidRPr="00BC4E73">
        <w:rPr>
          <w:lang w:val="en-GB"/>
        </w:rPr>
        <w:t xml:space="preserve">: is also called malt sugar. It is produced during digestion of starch by the enzyme </w:t>
      </w:r>
      <w:r w:rsidRPr="00BC4E73">
        <w:rPr>
          <w:b/>
          <w:bCs/>
          <w:lang w:val="en-GB"/>
        </w:rPr>
        <w:t>amylase</w:t>
      </w:r>
      <w:r w:rsidRPr="00BC4E73">
        <w:rPr>
          <w:lang w:val="en-GB"/>
        </w:rPr>
        <w:t>.</w:t>
      </w:r>
      <w:r>
        <w:t xml:space="preserve"> </w:t>
      </w:r>
      <w:r w:rsidRPr="00BC4E73">
        <w:rPr>
          <w:lang w:val="en-GB"/>
        </w:rPr>
        <w:t xml:space="preserve">Maltose is formed from two α-D-glucose units held together by </w:t>
      </w:r>
      <w:proofErr w:type="gramStart"/>
      <w:r w:rsidRPr="00BC4E73">
        <w:rPr>
          <w:lang w:val="en-GB"/>
        </w:rPr>
        <w:t>α(</w:t>
      </w:r>
      <w:proofErr w:type="gramEnd"/>
      <w:r w:rsidRPr="00BC4E73">
        <w:rPr>
          <w:lang w:val="en-GB"/>
        </w:rPr>
        <w:t>1→4) glycosidic bond.</w:t>
      </w:r>
    </w:p>
    <w:p w:rsidR="00786ADA" w:rsidRDefault="00BC4E73" w:rsidP="003E599C">
      <w:pPr>
        <w:pStyle w:val="NormalWeb"/>
      </w:pPr>
      <w:r>
        <w:t xml:space="preserve">           </w:t>
      </w:r>
      <w:r w:rsidRPr="00BC4E73">
        <w:rPr>
          <w:noProof/>
        </w:rPr>
        <w:drawing>
          <wp:inline distT="0" distB="0" distL="0" distR="0" wp14:anchorId="0A99DD58" wp14:editId="4BCD288C">
            <wp:extent cx="1981200" cy="1329869"/>
            <wp:effectExtent l="0" t="0" r="0" b="381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66" cstate="print"/>
                    <a:srcRect/>
                    <a:stretch>
                      <a:fillRect/>
                    </a:stretch>
                  </pic:blipFill>
                  <pic:spPr bwMode="auto">
                    <a:xfrm>
                      <a:off x="0" y="0"/>
                      <a:ext cx="2009991" cy="1349195"/>
                    </a:xfrm>
                    <a:prstGeom prst="rect">
                      <a:avLst/>
                    </a:prstGeom>
                    <a:noFill/>
                    <a:ln w="9525">
                      <a:noFill/>
                      <a:miter lim="800000"/>
                      <a:headEnd/>
                      <a:tailEnd/>
                    </a:ln>
                  </pic:spPr>
                </pic:pic>
              </a:graphicData>
            </a:graphic>
          </wp:inline>
        </w:drawing>
      </w:r>
    </w:p>
    <w:p w:rsidR="00674CAE" w:rsidRDefault="00674CAE" w:rsidP="003E599C">
      <w:pPr>
        <w:pStyle w:val="NormalWeb"/>
      </w:pPr>
      <w:r w:rsidRPr="00674CAE">
        <w:rPr>
          <w:lang w:val="en-GB"/>
        </w:rPr>
        <w:t>Source: http://www.foodscience-avenue.com</w:t>
      </w:r>
      <w:r>
        <w:t>.</w:t>
      </w:r>
    </w:p>
    <w:p w:rsidR="00BC4E73" w:rsidRPr="00BC4E73" w:rsidRDefault="00BC4E73" w:rsidP="00F65396">
      <w:pPr>
        <w:pStyle w:val="NormalWeb"/>
        <w:numPr>
          <w:ilvl w:val="0"/>
          <w:numId w:val="42"/>
        </w:numPr>
      </w:pPr>
      <w:r w:rsidRPr="00BC4E73">
        <w:rPr>
          <w:b/>
          <w:bCs/>
          <w:lang w:val="en-GB"/>
        </w:rPr>
        <w:t>Sucrose</w:t>
      </w:r>
      <w:r w:rsidRPr="00BC4E73">
        <w:rPr>
          <w:lang w:val="en-GB"/>
        </w:rPr>
        <w:t>: also called cane sugar, contains α-D-glucose and β-D-fructose units held together by (α1→β2) glycosidic bond.</w:t>
      </w:r>
    </w:p>
    <w:p w:rsidR="00BC4E73" w:rsidRDefault="00BC4E73" w:rsidP="003E599C">
      <w:pPr>
        <w:pStyle w:val="NormalWeb"/>
      </w:pPr>
      <w:r>
        <w:t xml:space="preserve">            </w:t>
      </w:r>
      <w:r w:rsidRPr="00BC4E73">
        <w:rPr>
          <w:noProof/>
        </w:rPr>
        <w:drawing>
          <wp:inline distT="0" distB="0" distL="0" distR="0" wp14:anchorId="734F27B3" wp14:editId="1AA93008">
            <wp:extent cx="3009900" cy="1762446"/>
            <wp:effectExtent l="0" t="0" r="0" b="9525"/>
            <wp:docPr id="3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Grp="1" noChangeAspect="1" noChangeArrowheads="1"/>
                    </pic:cNvPicPr>
                  </pic:nvPicPr>
                  <pic:blipFill>
                    <a:blip r:embed="rId67" cstate="print"/>
                    <a:srcRect/>
                    <a:stretch>
                      <a:fillRect/>
                    </a:stretch>
                  </pic:blipFill>
                  <pic:spPr bwMode="auto">
                    <a:xfrm>
                      <a:off x="0" y="0"/>
                      <a:ext cx="3030572" cy="1774550"/>
                    </a:xfrm>
                    <a:prstGeom prst="rect">
                      <a:avLst/>
                    </a:prstGeom>
                    <a:noFill/>
                    <a:ln w="9525">
                      <a:noFill/>
                      <a:miter lim="800000"/>
                      <a:headEnd/>
                      <a:tailEnd/>
                    </a:ln>
                  </pic:spPr>
                </pic:pic>
              </a:graphicData>
            </a:graphic>
          </wp:inline>
        </w:drawing>
      </w:r>
    </w:p>
    <w:p w:rsidR="00674CAE" w:rsidRPr="003E599C" w:rsidRDefault="00674CAE" w:rsidP="003E599C">
      <w:pPr>
        <w:pStyle w:val="NormalWeb"/>
      </w:pPr>
      <w:r w:rsidRPr="00674CAE">
        <w:rPr>
          <w:lang w:val="en-GB"/>
        </w:rPr>
        <w:t>Source: https://ingridpacheco.weebly.com</w:t>
      </w:r>
    </w:p>
    <w:p w:rsidR="00BC4E73" w:rsidRPr="00BC4E73" w:rsidRDefault="00D426FC" w:rsidP="00F65396">
      <w:pPr>
        <w:pStyle w:val="NormalWeb"/>
        <w:numPr>
          <w:ilvl w:val="0"/>
          <w:numId w:val="42"/>
        </w:numPr>
      </w:pPr>
      <w:r w:rsidRPr="00D426FC">
        <w:rPr>
          <w:lang w:val="en-GB"/>
        </w:rPr>
        <w:lastRenderedPageBreak/>
        <w:t> </w:t>
      </w:r>
      <w:r w:rsidR="00BC4E73" w:rsidRPr="00BC4E73">
        <w:rPr>
          <w:b/>
          <w:bCs/>
          <w:lang w:val="en-GB"/>
        </w:rPr>
        <w:t>Lactose</w:t>
      </w:r>
      <w:r w:rsidR="00BC4E73" w:rsidRPr="00BC4E73">
        <w:rPr>
          <w:lang w:val="en-GB"/>
        </w:rPr>
        <w:t xml:space="preserve">, or milk sugar, is the major carbohydrate in mammalian milk. Structurally, lactose is composed of D-galactose and D-glucose connected by </w:t>
      </w:r>
      <w:proofErr w:type="spellStart"/>
      <w:r w:rsidR="00BC4E73" w:rsidRPr="00BC4E73">
        <w:rPr>
          <w:lang w:val="en-GB"/>
        </w:rPr>
        <w:t>by</w:t>
      </w:r>
      <w:proofErr w:type="spellEnd"/>
      <w:r w:rsidR="00BC4E73" w:rsidRPr="00BC4E73">
        <w:rPr>
          <w:lang w:val="en-GB"/>
        </w:rPr>
        <w:t xml:space="preserve"> </w:t>
      </w:r>
      <w:proofErr w:type="gramStart"/>
      <w:r w:rsidR="00BC4E73" w:rsidRPr="00BC4E73">
        <w:rPr>
          <w:lang w:val="en-GB"/>
        </w:rPr>
        <w:t>β(</w:t>
      </w:r>
      <w:proofErr w:type="gramEnd"/>
      <w:r w:rsidR="00BC4E73" w:rsidRPr="00BC4E73">
        <w:rPr>
          <w:lang w:val="en-GB"/>
        </w:rPr>
        <w:t>1→4) glycosidic bond. Like maltose, lactose is a redu</w:t>
      </w:r>
      <w:r w:rsidR="00BC4E73">
        <w:rPr>
          <w:lang w:val="en-GB"/>
        </w:rPr>
        <w:t xml:space="preserve">cing </w:t>
      </w:r>
      <w:r w:rsidR="00BC4E73" w:rsidRPr="00BC4E73">
        <w:rPr>
          <w:lang w:val="en-GB"/>
        </w:rPr>
        <w:t>sugar.</w:t>
      </w:r>
    </w:p>
    <w:p w:rsidR="00674CAE" w:rsidRDefault="00674CAE" w:rsidP="00674CAE">
      <w:pPr>
        <w:pStyle w:val="NormalWeb"/>
        <w:ind w:left="720"/>
      </w:pPr>
      <w:r w:rsidRPr="00674CAE">
        <w:rPr>
          <w:noProof/>
        </w:rPr>
        <w:drawing>
          <wp:inline distT="0" distB="0" distL="0" distR="0" wp14:anchorId="1B76B38B" wp14:editId="33B4AABD">
            <wp:extent cx="3295650" cy="1807772"/>
            <wp:effectExtent l="0" t="0" r="0" b="2540"/>
            <wp:docPr id="111617" name="Picture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1617" name="Picture 1"/>
                    <pic:cNvPicPr>
                      <a:picLocks noGrp="1" noChangeAspect="1" noChangeArrowheads="1"/>
                    </pic:cNvPicPr>
                  </pic:nvPicPr>
                  <pic:blipFill>
                    <a:blip r:embed="rId68" cstate="print"/>
                    <a:srcRect/>
                    <a:stretch>
                      <a:fillRect/>
                    </a:stretch>
                  </pic:blipFill>
                  <pic:spPr bwMode="auto">
                    <a:xfrm>
                      <a:off x="0" y="0"/>
                      <a:ext cx="3320697" cy="1821511"/>
                    </a:xfrm>
                    <a:prstGeom prst="rect">
                      <a:avLst/>
                    </a:prstGeom>
                    <a:noFill/>
                    <a:ln w="9525">
                      <a:noFill/>
                      <a:miter lim="800000"/>
                      <a:headEnd/>
                      <a:tailEnd/>
                    </a:ln>
                  </pic:spPr>
                </pic:pic>
              </a:graphicData>
            </a:graphic>
          </wp:inline>
        </w:drawing>
      </w:r>
    </w:p>
    <w:p w:rsidR="00D426FC" w:rsidRDefault="00674CAE" w:rsidP="00D426FC">
      <w:pPr>
        <w:pStyle w:val="NormalWeb"/>
      </w:pPr>
      <w:r>
        <w:t xml:space="preserve">               </w:t>
      </w:r>
      <w:r w:rsidR="00BC4E73">
        <w:t xml:space="preserve"> </w:t>
      </w:r>
      <w:r w:rsidRPr="00674CAE">
        <w:rPr>
          <w:lang w:val="en-GB"/>
        </w:rPr>
        <w:t>Source: https://www.uoguelph.ca</w:t>
      </w:r>
      <w:r>
        <w:rPr>
          <w:lang w:val="en-GB"/>
        </w:rPr>
        <w:t>.</w:t>
      </w:r>
    </w:p>
    <w:p w:rsidR="00BC4E73" w:rsidRDefault="008A1C84" w:rsidP="00BC4E73">
      <w:pPr>
        <w:pStyle w:val="NormalWeb"/>
        <w:rPr>
          <w:b/>
          <w:bCs/>
        </w:rPr>
      </w:pPr>
      <w:r>
        <w:rPr>
          <w:b/>
          <w:bCs/>
        </w:rPr>
        <w:t>4.2 OLIGOSACCHARIDES</w:t>
      </w:r>
      <w:r w:rsidR="00BC4E73" w:rsidRPr="00BC4E73">
        <w:rPr>
          <w:b/>
          <w:bCs/>
        </w:rPr>
        <w:t xml:space="preserve"> </w:t>
      </w:r>
    </w:p>
    <w:p w:rsidR="00BC4E73" w:rsidRPr="00BC4E73" w:rsidRDefault="00BC4E73" w:rsidP="00BC4E73">
      <w:pPr>
        <w:pStyle w:val="NormalWeb"/>
      </w:pPr>
      <w:r>
        <w:rPr>
          <w:b/>
          <w:bCs/>
        </w:rPr>
        <w:t xml:space="preserve">This </w:t>
      </w:r>
      <w:r w:rsidRPr="00BC4E73">
        <w:rPr>
          <w:b/>
          <w:bCs/>
        </w:rPr>
        <w:t>is</w:t>
      </w:r>
      <w:r w:rsidRPr="00BC4E73">
        <w:rPr>
          <w:lang w:val="en-GB"/>
        </w:rPr>
        <w:t xml:space="preserve"> from the </w:t>
      </w:r>
      <w:proofErr w:type="spellStart"/>
      <w:r w:rsidRPr="00BC4E73">
        <w:rPr>
          <w:lang w:val="en-GB"/>
        </w:rPr>
        <w:t>greek</w:t>
      </w:r>
      <w:proofErr w:type="spellEnd"/>
      <w:r w:rsidRPr="00BC4E73">
        <w:rPr>
          <w:lang w:val="en-GB"/>
        </w:rPr>
        <w:t xml:space="preserve"> word “oligos” meaning </w:t>
      </w:r>
      <w:r w:rsidR="008A1C84" w:rsidRPr="00BC4E73">
        <w:rPr>
          <w:lang w:val="en-GB"/>
        </w:rPr>
        <w:t>“a</w:t>
      </w:r>
      <w:r w:rsidRPr="00BC4E73">
        <w:rPr>
          <w:lang w:val="en-GB"/>
        </w:rPr>
        <w:t xml:space="preserve"> few”</w:t>
      </w:r>
      <w:r w:rsidR="008A1C84">
        <w:rPr>
          <w:lang w:val="en-GB"/>
        </w:rPr>
        <w:t>.</w:t>
      </w:r>
      <w:r w:rsidR="008A1C84">
        <w:t xml:space="preserve"> </w:t>
      </w:r>
      <w:r w:rsidRPr="00BC4E73">
        <w:rPr>
          <w:lang w:val="en-GB"/>
        </w:rPr>
        <w:t xml:space="preserve">They are carbohydrate polymers which contain 3 to 10 molecules of monosaccharide units. </w:t>
      </w:r>
    </w:p>
    <w:p w:rsidR="001637B5" w:rsidRPr="00BC4E73" w:rsidRDefault="00BC4E73" w:rsidP="008A1C84">
      <w:pPr>
        <w:pStyle w:val="NormalWeb"/>
      </w:pPr>
      <w:r w:rsidRPr="00BC4E73">
        <w:t>Oligosaccharides are similar in length to simple carbohydrates and similar in makeup to polysaccharides.</w:t>
      </w:r>
      <w:r w:rsidR="008A1C84">
        <w:t xml:space="preserve"> </w:t>
      </w:r>
      <w:r w:rsidR="001637B5" w:rsidRPr="00BC4E73">
        <w:t>Humans lack the enzymes necessary to digest them. Intestinal microflora digest and ferment them causing bloating, discomfort, and flatulence</w:t>
      </w:r>
      <w:r w:rsidR="008A1C84">
        <w:t xml:space="preserve">. </w:t>
      </w:r>
      <w:r w:rsidR="001637B5" w:rsidRPr="00BC4E73">
        <w:rPr>
          <w:lang w:val="it-IT"/>
        </w:rPr>
        <w:t>E.g. Maltotriose. (Glucose + Glucose + Glucose)</w:t>
      </w:r>
    </w:p>
    <w:p w:rsidR="001637B5" w:rsidRDefault="001637B5" w:rsidP="008A1C84">
      <w:pPr>
        <w:pStyle w:val="NormalWeb"/>
      </w:pPr>
      <w:r w:rsidRPr="00BC4E73">
        <w:t>Food sources include</w:t>
      </w:r>
      <w:r w:rsidR="008A1C84">
        <w:t xml:space="preserve">: </w:t>
      </w:r>
      <w:r w:rsidRPr="00BC4E73">
        <w:t>Legumes, beans, cabbage, brussels sprouts, broccoli, onions</w:t>
      </w:r>
    </w:p>
    <w:p w:rsidR="008A1C84" w:rsidRDefault="008A1C84" w:rsidP="008A1C84">
      <w:pPr>
        <w:pStyle w:val="NormalWeb"/>
      </w:pPr>
      <w:r w:rsidRPr="008A1C84">
        <w:rPr>
          <w:noProof/>
        </w:rPr>
        <w:drawing>
          <wp:inline distT="0" distB="0" distL="0" distR="0" wp14:anchorId="6F9DA343" wp14:editId="7D5217AC">
            <wp:extent cx="3098504" cy="1790700"/>
            <wp:effectExtent l="0" t="0" r="6985" b="0"/>
            <wp:docPr id="13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69" cstate="print"/>
                    <a:srcRect/>
                    <a:stretch>
                      <a:fillRect/>
                    </a:stretch>
                  </pic:blipFill>
                  <pic:spPr bwMode="auto">
                    <a:xfrm>
                      <a:off x="0" y="0"/>
                      <a:ext cx="3139738" cy="1814530"/>
                    </a:xfrm>
                    <a:prstGeom prst="rect">
                      <a:avLst/>
                    </a:prstGeom>
                    <a:noFill/>
                    <a:ln w="9525">
                      <a:noFill/>
                      <a:miter lim="800000"/>
                      <a:headEnd/>
                      <a:tailEnd/>
                    </a:ln>
                  </pic:spPr>
                </pic:pic>
              </a:graphicData>
            </a:graphic>
          </wp:inline>
        </w:drawing>
      </w:r>
    </w:p>
    <w:p w:rsidR="005C1212" w:rsidRDefault="008A1C84" w:rsidP="008A1C84">
      <w:pPr>
        <w:pStyle w:val="NormalWeb"/>
      </w:pPr>
      <w:r w:rsidRPr="008A1C84">
        <w:rPr>
          <w:noProof/>
        </w:rPr>
        <w:drawing>
          <wp:inline distT="0" distB="0" distL="0" distR="0" wp14:anchorId="71818799" wp14:editId="302F98F8">
            <wp:extent cx="3414870" cy="1571625"/>
            <wp:effectExtent l="0" t="0" r="0" b="0"/>
            <wp:docPr id="1331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Grp="1" noChangeAspect="1" noChangeArrowheads="1"/>
                    </pic:cNvPicPr>
                  </pic:nvPicPr>
                  <pic:blipFill>
                    <a:blip r:embed="rId70" cstate="print"/>
                    <a:srcRect/>
                    <a:stretch>
                      <a:fillRect/>
                    </a:stretch>
                  </pic:blipFill>
                  <pic:spPr bwMode="auto">
                    <a:xfrm>
                      <a:off x="0" y="0"/>
                      <a:ext cx="3439204" cy="1582824"/>
                    </a:xfrm>
                    <a:prstGeom prst="rect">
                      <a:avLst/>
                    </a:prstGeom>
                    <a:noFill/>
                    <a:ln w="9525">
                      <a:noFill/>
                      <a:miter lim="800000"/>
                      <a:headEnd/>
                      <a:tailEnd/>
                    </a:ln>
                  </pic:spPr>
                </pic:pic>
              </a:graphicData>
            </a:graphic>
          </wp:inline>
        </w:drawing>
      </w:r>
    </w:p>
    <w:p w:rsidR="008A1C84" w:rsidRDefault="00096EE2" w:rsidP="008A1C84">
      <w:pPr>
        <w:pStyle w:val="NormalWeb"/>
        <w:rPr>
          <w:b/>
          <w:bCs/>
          <w:lang w:val="en-GB"/>
        </w:rPr>
      </w:pPr>
      <w:r>
        <w:rPr>
          <w:b/>
          <w:bCs/>
          <w:lang w:val="en-GB"/>
        </w:rPr>
        <w:lastRenderedPageBreak/>
        <w:t>4.3</w:t>
      </w:r>
      <w:r w:rsidR="008A1C84">
        <w:rPr>
          <w:b/>
          <w:bCs/>
          <w:lang w:val="en-GB"/>
        </w:rPr>
        <w:t xml:space="preserve"> POLYSACCHARIDES</w:t>
      </w:r>
    </w:p>
    <w:p w:rsidR="008A1C84" w:rsidRDefault="008A1C84" w:rsidP="008A1C84">
      <w:pPr>
        <w:pStyle w:val="NormalWeb"/>
      </w:pPr>
      <w:r>
        <w:rPr>
          <w:b/>
          <w:bCs/>
          <w:lang w:val="en-GB"/>
        </w:rPr>
        <w:t xml:space="preserve">These </w:t>
      </w:r>
      <w:r w:rsidRPr="008A1C84">
        <w:rPr>
          <w:lang w:val="en-GB"/>
        </w:rPr>
        <w:t>are polymeric carbohydrate structures formed by repeating units</w:t>
      </w:r>
      <w:r>
        <w:rPr>
          <w:lang w:val="en-GB"/>
        </w:rPr>
        <w:t xml:space="preserve"> </w:t>
      </w:r>
      <w:r w:rsidRPr="008A1C84">
        <w:rPr>
          <w:lang w:val="en-GB"/>
        </w:rPr>
        <w:t xml:space="preserve">(mono or di-saccharides) joined by glycosidic bonds. </w:t>
      </w:r>
      <w:r>
        <w:t xml:space="preserve"> </w:t>
      </w:r>
      <w:r w:rsidRPr="008A1C84">
        <w:rPr>
          <w:lang w:val="en-GB"/>
        </w:rPr>
        <w:t xml:space="preserve">They are polymers of tens, hundreds, or even many thousands of monosaccharides linked together through glycosidic bonds. </w:t>
      </w:r>
    </w:p>
    <w:p w:rsidR="008A1C84" w:rsidRPr="008A1C84" w:rsidRDefault="008A1C84" w:rsidP="008A1C84">
      <w:pPr>
        <w:pStyle w:val="NormalWeb"/>
      </w:pPr>
      <w:r w:rsidRPr="008A1C84">
        <w:rPr>
          <w:lang w:val="en-GB"/>
        </w:rPr>
        <w:t>Such structures are often linear, but may contain different degrees of branching.</w:t>
      </w:r>
      <w:r>
        <w:t xml:space="preserve"> </w:t>
      </w:r>
      <w:r w:rsidRPr="008A1C84">
        <w:rPr>
          <w:lang w:val="en-GB"/>
        </w:rPr>
        <w:t>Polysaccha</w:t>
      </w:r>
      <w:r>
        <w:rPr>
          <w:lang w:val="en-GB"/>
        </w:rPr>
        <w:t xml:space="preserve">rides have the general formula </w:t>
      </w:r>
      <w:r w:rsidRPr="008A1C84">
        <w:rPr>
          <w:lang w:val="en-GB"/>
        </w:rPr>
        <w:t>of (C</w:t>
      </w:r>
      <w:r w:rsidRPr="008A1C84">
        <w:rPr>
          <w:vertAlign w:val="subscript"/>
          <w:lang w:val="en-GB"/>
        </w:rPr>
        <w:t>6</w:t>
      </w:r>
      <w:r w:rsidRPr="008A1C84">
        <w:rPr>
          <w:lang w:val="en-GB"/>
        </w:rPr>
        <w:t>H</w:t>
      </w:r>
      <w:r w:rsidRPr="008A1C84">
        <w:rPr>
          <w:vertAlign w:val="subscript"/>
          <w:lang w:val="en-GB"/>
        </w:rPr>
        <w:t>10</w:t>
      </w:r>
      <w:r w:rsidRPr="008A1C84">
        <w:rPr>
          <w:lang w:val="en-GB"/>
        </w:rPr>
        <w:t>O</w:t>
      </w:r>
      <w:proofErr w:type="gramStart"/>
      <w:r w:rsidRPr="008A1C84">
        <w:rPr>
          <w:vertAlign w:val="subscript"/>
          <w:lang w:val="en-GB"/>
        </w:rPr>
        <w:t>5</w:t>
      </w:r>
      <w:r>
        <w:rPr>
          <w:lang w:val="en-GB"/>
        </w:rPr>
        <w:t>)n.</w:t>
      </w:r>
      <w:proofErr w:type="gramEnd"/>
      <w:r>
        <w:rPr>
          <w:lang w:val="en-GB"/>
        </w:rPr>
        <w:t xml:space="preserve"> T</w:t>
      </w:r>
      <w:r w:rsidRPr="008A1C84">
        <w:rPr>
          <w:lang w:val="en-GB"/>
        </w:rPr>
        <w:t>hey are not sweet, hence called non-sugars</w:t>
      </w:r>
    </w:p>
    <w:p w:rsidR="008A1C84" w:rsidRPr="008A1C84" w:rsidRDefault="008A1C84" w:rsidP="008A1C84">
      <w:pPr>
        <w:pStyle w:val="NormalWeb"/>
      </w:pPr>
      <w:r w:rsidRPr="008A1C84">
        <w:rPr>
          <w:lang w:val="en-GB"/>
        </w:rPr>
        <w:t xml:space="preserve">They are further classified into: </w:t>
      </w:r>
    </w:p>
    <w:p w:rsidR="001637B5" w:rsidRPr="00BA0550" w:rsidRDefault="001637B5" w:rsidP="00F65396">
      <w:pPr>
        <w:pStyle w:val="NormalWeb"/>
        <w:numPr>
          <w:ilvl w:val="0"/>
          <w:numId w:val="43"/>
        </w:numPr>
      </w:pPr>
      <w:proofErr w:type="spellStart"/>
      <w:r w:rsidRPr="008A1C84">
        <w:rPr>
          <w:bCs/>
          <w:lang w:val="en-GB"/>
        </w:rPr>
        <w:t>Homopolysaccharides</w:t>
      </w:r>
      <w:proofErr w:type="spellEnd"/>
      <w:r w:rsidR="008A1C84">
        <w:rPr>
          <w:bCs/>
          <w:lang w:val="en-GB"/>
        </w:rPr>
        <w:t xml:space="preserve">: </w:t>
      </w:r>
      <w:r w:rsidR="008A1C84" w:rsidRPr="008A1C84">
        <w:rPr>
          <w:lang w:val="en-GB"/>
        </w:rPr>
        <w:t>polysaccharides composed of a single type of sugar monomer</w:t>
      </w:r>
      <w:r w:rsidR="00BA0550">
        <w:rPr>
          <w:lang w:val="en-GB"/>
        </w:rPr>
        <w:t>.</w:t>
      </w:r>
    </w:p>
    <w:tbl>
      <w:tblPr>
        <w:tblW w:w="8997" w:type="dxa"/>
        <w:tblCellMar>
          <w:left w:w="0" w:type="dxa"/>
          <w:right w:w="0" w:type="dxa"/>
        </w:tblCellMar>
        <w:tblLook w:val="0420" w:firstRow="1" w:lastRow="0" w:firstColumn="0" w:lastColumn="0" w:noHBand="0" w:noVBand="1"/>
      </w:tblPr>
      <w:tblGrid>
        <w:gridCol w:w="2600"/>
        <w:gridCol w:w="3436"/>
        <w:gridCol w:w="2961"/>
      </w:tblGrid>
      <w:tr w:rsidR="00BA0550" w:rsidRPr="00BA0550" w:rsidTr="00BA0550">
        <w:trPr>
          <w:trHeight w:val="297"/>
        </w:trPr>
        <w:tc>
          <w:tcPr>
            <w:tcW w:w="2600" w:type="dxa"/>
            <w:tcBorders>
              <w:top w:val="single" w:sz="8" w:space="0" w:color="FFFFFF"/>
              <w:left w:val="single" w:sz="8" w:space="0" w:color="FFFFFF"/>
              <w:bottom w:val="single" w:sz="24" w:space="0" w:color="FFFFFF"/>
              <w:right w:val="single" w:sz="8" w:space="0" w:color="FFFFFF"/>
            </w:tcBorders>
            <w:shd w:val="clear" w:color="auto" w:fill="94B6D2"/>
            <w:tcMar>
              <w:top w:w="69" w:type="dxa"/>
              <w:left w:w="133" w:type="dxa"/>
              <w:bottom w:w="69" w:type="dxa"/>
              <w:right w:w="133" w:type="dxa"/>
            </w:tcMar>
            <w:hideMark/>
          </w:tcPr>
          <w:p w:rsidR="00BA0550" w:rsidRPr="00BA0550" w:rsidRDefault="00BA0550" w:rsidP="00BA0550">
            <w:pPr>
              <w:pStyle w:val="NormalWeb"/>
              <w:ind w:left="720"/>
            </w:pPr>
            <w:r w:rsidRPr="00BA0550">
              <w:rPr>
                <w:b/>
                <w:bCs/>
                <w:lang w:val="en-GB"/>
              </w:rPr>
              <w:t>Examples</w:t>
            </w:r>
          </w:p>
        </w:tc>
        <w:tc>
          <w:tcPr>
            <w:tcW w:w="3436" w:type="dxa"/>
            <w:tcBorders>
              <w:top w:val="single" w:sz="8" w:space="0" w:color="FFFFFF"/>
              <w:left w:val="single" w:sz="8" w:space="0" w:color="FFFFFF"/>
              <w:bottom w:val="single" w:sz="24" w:space="0" w:color="FFFFFF"/>
              <w:right w:val="single" w:sz="8" w:space="0" w:color="FFFFFF"/>
            </w:tcBorders>
            <w:shd w:val="clear" w:color="auto" w:fill="94B6D2"/>
            <w:tcMar>
              <w:top w:w="69" w:type="dxa"/>
              <w:left w:w="133" w:type="dxa"/>
              <w:bottom w:w="69" w:type="dxa"/>
              <w:right w:w="133" w:type="dxa"/>
            </w:tcMar>
            <w:hideMark/>
          </w:tcPr>
          <w:p w:rsidR="00BA0550" w:rsidRPr="00BA0550" w:rsidRDefault="00BA0550" w:rsidP="00BA0550">
            <w:pPr>
              <w:pStyle w:val="NormalWeb"/>
              <w:ind w:left="720"/>
            </w:pPr>
            <w:proofErr w:type="spellStart"/>
            <w:r w:rsidRPr="00BA0550">
              <w:rPr>
                <w:b/>
                <w:bCs/>
                <w:lang w:val="en-GB"/>
              </w:rPr>
              <w:t>Monosacccharide</w:t>
            </w:r>
            <w:proofErr w:type="spellEnd"/>
            <w:r w:rsidRPr="00BA0550">
              <w:rPr>
                <w:b/>
                <w:bCs/>
                <w:lang w:val="en-GB"/>
              </w:rPr>
              <w:t xml:space="preserve"> units </w:t>
            </w:r>
          </w:p>
        </w:tc>
        <w:tc>
          <w:tcPr>
            <w:tcW w:w="2961" w:type="dxa"/>
            <w:tcBorders>
              <w:top w:val="single" w:sz="8" w:space="0" w:color="FFFFFF"/>
              <w:left w:val="single" w:sz="8" w:space="0" w:color="FFFFFF"/>
              <w:bottom w:val="single" w:sz="24" w:space="0" w:color="FFFFFF"/>
              <w:right w:val="single" w:sz="8" w:space="0" w:color="FFFFFF"/>
            </w:tcBorders>
            <w:shd w:val="clear" w:color="auto" w:fill="94B6D2"/>
            <w:tcMar>
              <w:top w:w="69" w:type="dxa"/>
              <w:left w:w="133" w:type="dxa"/>
              <w:bottom w:w="69" w:type="dxa"/>
              <w:right w:w="133" w:type="dxa"/>
            </w:tcMar>
            <w:hideMark/>
          </w:tcPr>
          <w:p w:rsidR="00BA0550" w:rsidRPr="00BA0550" w:rsidRDefault="00BA0550" w:rsidP="00BA0550">
            <w:pPr>
              <w:pStyle w:val="NormalWeb"/>
              <w:ind w:left="720"/>
            </w:pPr>
            <w:r w:rsidRPr="00BA0550">
              <w:rPr>
                <w:b/>
                <w:bCs/>
                <w:lang w:val="en-GB"/>
              </w:rPr>
              <w:t>Source</w:t>
            </w:r>
          </w:p>
        </w:tc>
      </w:tr>
      <w:tr w:rsidR="00BA0550" w:rsidRPr="00BA0550" w:rsidTr="00BA0550">
        <w:trPr>
          <w:trHeight w:val="169"/>
        </w:trPr>
        <w:tc>
          <w:tcPr>
            <w:tcW w:w="2600" w:type="dxa"/>
            <w:tcBorders>
              <w:top w:val="single" w:sz="24" w:space="0" w:color="FFFFFF"/>
              <w:left w:val="single" w:sz="8" w:space="0" w:color="FFFFFF"/>
              <w:bottom w:val="single" w:sz="8" w:space="0" w:color="FFFFFF"/>
              <w:right w:val="single" w:sz="8" w:space="0" w:color="FFFFFF"/>
            </w:tcBorders>
            <w:shd w:val="clear" w:color="auto" w:fill="DCE5EE"/>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Starch</w:t>
            </w:r>
          </w:p>
        </w:tc>
        <w:tc>
          <w:tcPr>
            <w:tcW w:w="3436" w:type="dxa"/>
            <w:tcBorders>
              <w:top w:val="single" w:sz="24" w:space="0" w:color="FFFFFF"/>
              <w:left w:val="single" w:sz="8" w:space="0" w:color="FFFFFF"/>
              <w:bottom w:val="single" w:sz="8" w:space="0" w:color="FFFFFF"/>
              <w:right w:val="single" w:sz="8" w:space="0" w:color="FFFFFF"/>
            </w:tcBorders>
            <w:shd w:val="clear" w:color="auto" w:fill="DCE5EE"/>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Glucose</w:t>
            </w:r>
          </w:p>
        </w:tc>
        <w:tc>
          <w:tcPr>
            <w:tcW w:w="2961" w:type="dxa"/>
            <w:tcBorders>
              <w:top w:val="single" w:sz="24" w:space="0" w:color="FFFFFF"/>
              <w:left w:val="single" w:sz="8" w:space="0" w:color="FFFFFF"/>
              <w:bottom w:val="single" w:sz="8" w:space="0" w:color="FFFFFF"/>
              <w:right w:val="single" w:sz="8" w:space="0" w:color="FFFFFF"/>
            </w:tcBorders>
            <w:shd w:val="clear" w:color="auto" w:fill="DCE5EE"/>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Plant, rice</w:t>
            </w:r>
          </w:p>
        </w:tc>
      </w:tr>
      <w:tr w:rsidR="00BA0550" w:rsidRPr="00BA0550" w:rsidTr="00BA0550">
        <w:trPr>
          <w:trHeight w:val="169"/>
        </w:trPr>
        <w:tc>
          <w:tcPr>
            <w:tcW w:w="2600" w:type="dxa"/>
            <w:tcBorders>
              <w:top w:val="single" w:sz="8" w:space="0" w:color="FFFFFF"/>
              <w:left w:val="single" w:sz="8" w:space="0" w:color="FFFFFF"/>
              <w:bottom w:val="single" w:sz="8" w:space="0" w:color="FFFFFF"/>
              <w:right w:val="single" w:sz="8" w:space="0" w:color="FFFFFF"/>
            </w:tcBorders>
            <w:shd w:val="clear" w:color="auto" w:fill="EFF3F7"/>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Glycogen</w:t>
            </w:r>
          </w:p>
        </w:tc>
        <w:tc>
          <w:tcPr>
            <w:tcW w:w="3436" w:type="dxa"/>
            <w:tcBorders>
              <w:top w:val="single" w:sz="8" w:space="0" w:color="FFFFFF"/>
              <w:left w:val="single" w:sz="8" w:space="0" w:color="FFFFFF"/>
              <w:bottom w:val="single" w:sz="8" w:space="0" w:color="FFFFFF"/>
              <w:right w:val="single" w:sz="8" w:space="0" w:color="FFFFFF"/>
            </w:tcBorders>
            <w:shd w:val="clear" w:color="auto" w:fill="EFF3F7"/>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Glucose</w:t>
            </w:r>
          </w:p>
        </w:tc>
        <w:tc>
          <w:tcPr>
            <w:tcW w:w="2961" w:type="dxa"/>
            <w:tcBorders>
              <w:top w:val="single" w:sz="8" w:space="0" w:color="FFFFFF"/>
              <w:left w:val="single" w:sz="8" w:space="0" w:color="FFFFFF"/>
              <w:bottom w:val="single" w:sz="8" w:space="0" w:color="FFFFFF"/>
              <w:right w:val="single" w:sz="8" w:space="0" w:color="FFFFFF"/>
            </w:tcBorders>
            <w:shd w:val="clear" w:color="auto" w:fill="EFF3F7"/>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Liver, muscle</w:t>
            </w:r>
          </w:p>
        </w:tc>
      </w:tr>
      <w:tr w:rsidR="00BA0550" w:rsidRPr="00BA0550" w:rsidTr="00BA0550">
        <w:trPr>
          <w:trHeight w:val="169"/>
        </w:trPr>
        <w:tc>
          <w:tcPr>
            <w:tcW w:w="2600" w:type="dxa"/>
            <w:tcBorders>
              <w:top w:val="single" w:sz="8" w:space="0" w:color="FFFFFF"/>
              <w:left w:val="single" w:sz="8" w:space="0" w:color="FFFFFF"/>
              <w:bottom w:val="single" w:sz="8" w:space="0" w:color="FFFFFF"/>
              <w:right w:val="single" w:sz="8" w:space="0" w:color="FFFFFF"/>
            </w:tcBorders>
            <w:shd w:val="clear" w:color="auto" w:fill="DCE5EE"/>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Inulin</w:t>
            </w:r>
          </w:p>
        </w:tc>
        <w:tc>
          <w:tcPr>
            <w:tcW w:w="3436" w:type="dxa"/>
            <w:tcBorders>
              <w:top w:val="single" w:sz="8" w:space="0" w:color="FFFFFF"/>
              <w:left w:val="single" w:sz="8" w:space="0" w:color="FFFFFF"/>
              <w:bottom w:val="single" w:sz="8" w:space="0" w:color="FFFFFF"/>
              <w:right w:val="single" w:sz="8" w:space="0" w:color="FFFFFF"/>
            </w:tcBorders>
            <w:shd w:val="clear" w:color="auto" w:fill="DCE5EE"/>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Fructose</w:t>
            </w:r>
          </w:p>
        </w:tc>
        <w:tc>
          <w:tcPr>
            <w:tcW w:w="2961" w:type="dxa"/>
            <w:tcBorders>
              <w:top w:val="single" w:sz="8" w:space="0" w:color="FFFFFF"/>
              <w:left w:val="single" w:sz="8" w:space="0" w:color="FFFFFF"/>
              <w:bottom w:val="single" w:sz="8" w:space="0" w:color="FFFFFF"/>
              <w:right w:val="single" w:sz="8" w:space="0" w:color="FFFFFF"/>
            </w:tcBorders>
            <w:shd w:val="clear" w:color="auto" w:fill="DCE5EE"/>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Dahlia roots</w:t>
            </w:r>
          </w:p>
        </w:tc>
      </w:tr>
      <w:tr w:rsidR="00BA0550" w:rsidRPr="00BA0550" w:rsidTr="00BA0550">
        <w:trPr>
          <w:trHeight w:val="169"/>
        </w:trPr>
        <w:tc>
          <w:tcPr>
            <w:tcW w:w="2600" w:type="dxa"/>
            <w:tcBorders>
              <w:top w:val="single" w:sz="8" w:space="0" w:color="FFFFFF"/>
              <w:left w:val="single" w:sz="8" w:space="0" w:color="FFFFFF"/>
              <w:bottom w:val="single" w:sz="8" w:space="0" w:color="FFFFFF"/>
              <w:right w:val="single" w:sz="8" w:space="0" w:color="FFFFFF"/>
            </w:tcBorders>
            <w:shd w:val="clear" w:color="auto" w:fill="EFF3F7"/>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Dextrin</w:t>
            </w:r>
          </w:p>
        </w:tc>
        <w:tc>
          <w:tcPr>
            <w:tcW w:w="3436" w:type="dxa"/>
            <w:tcBorders>
              <w:top w:val="single" w:sz="8" w:space="0" w:color="FFFFFF"/>
              <w:left w:val="single" w:sz="8" w:space="0" w:color="FFFFFF"/>
              <w:bottom w:val="single" w:sz="8" w:space="0" w:color="FFFFFF"/>
              <w:right w:val="single" w:sz="8" w:space="0" w:color="FFFFFF"/>
            </w:tcBorders>
            <w:shd w:val="clear" w:color="auto" w:fill="EFF3F7"/>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Glucose</w:t>
            </w:r>
          </w:p>
        </w:tc>
        <w:tc>
          <w:tcPr>
            <w:tcW w:w="2961" w:type="dxa"/>
            <w:tcBorders>
              <w:top w:val="single" w:sz="8" w:space="0" w:color="FFFFFF"/>
              <w:left w:val="single" w:sz="8" w:space="0" w:color="FFFFFF"/>
              <w:bottom w:val="single" w:sz="8" w:space="0" w:color="FFFFFF"/>
              <w:right w:val="single" w:sz="8" w:space="0" w:color="FFFFFF"/>
            </w:tcBorders>
            <w:shd w:val="clear" w:color="auto" w:fill="EFF3F7"/>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Starch hydrolysis</w:t>
            </w:r>
          </w:p>
        </w:tc>
      </w:tr>
      <w:tr w:rsidR="00BA0550" w:rsidRPr="00BA0550" w:rsidTr="00BA0550">
        <w:trPr>
          <w:trHeight w:val="169"/>
        </w:trPr>
        <w:tc>
          <w:tcPr>
            <w:tcW w:w="2600" w:type="dxa"/>
            <w:tcBorders>
              <w:top w:val="single" w:sz="8" w:space="0" w:color="FFFFFF"/>
              <w:left w:val="single" w:sz="8" w:space="0" w:color="FFFFFF"/>
              <w:bottom w:val="single" w:sz="8" w:space="0" w:color="FFFFFF"/>
              <w:right w:val="single" w:sz="8" w:space="0" w:color="FFFFFF"/>
            </w:tcBorders>
            <w:shd w:val="clear" w:color="auto" w:fill="DCE5EE"/>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Cellulose</w:t>
            </w:r>
          </w:p>
        </w:tc>
        <w:tc>
          <w:tcPr>
            <w:tcW w:w="3436" w:type="dxa"/>
            <w:tcBorders>
              <w:top w:val="single" w:sz="8" w:space="0" w:color="FFFFFF"/>
              <w:left w:val="single" w:sz="8" w:space="0" w:color="FFFFFF"/>
              <w:bottom w:val="single" w:sz="8" w:space="0" w:color="FFFFFF"/>
              <w:right w:val="single" w:sz="8" w:space="0" w:color="FFFFFF"/>
            </w:tcBorders>
            <w:shd w:val="clear" w:color="auto" w:fill="DCE5EE"/>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Glucose</w:t>
            </w:r>
          </w:p>
        </w:tc>
        <w:tc>
          <w:tcPr>
            <w:tcW w:w="2961" w:type="dxa"/>
            <w:tcBorders>
              <w:top w:val="single" w:sz="8" w:space="0" w:color="FFFFFF"/>
              <w:left w:val="single" w:sz="8" w:space="0" w:color="FFFFFF"/>
              <w:bottom w:val="single" w:sz="8" w:space="0" w:color="FFFFFF"/>
              <w:right w:val="single" w:sz="8" w:space="0" w:color="FFFFFF"/>
            </w:tcBorders>
            <w:shd w:val="clear" w:color="auto" w:fill="DCE5EE"/>
            <w:tcMar>
              <w:top w:w="69" w:type="dxa"/>
              <w:left w:w="133" w:type="dxa"/>
              <w:bottom w:w="69" w:type="dxa"/>
              <w:right w:w="133" w:type="dxa"/>
            </w:tcMar>
            <w:hideMark/>
          </w:tcPr>
          <w:p w:rsidR="00BA0550" w:rsidRPr="00BA0550" w:rsidRDefault="00BA0550" w:rsidP="00BA0550">
            <w:pPr>
              <w:pStyle w:val="NormalWeb"/>
              <w:ind w:left="720"/>
            </w:pPr>
            <w:r w:rsidRPr="00BA0550">
              <w:rPr>
                <w:lang w:val="en-GB"/>
              </w:rPr>
              <w:t>Plant fibre</w:t>
            </w:r>
          </w:p>
        </w:tc>
      </w:tr>
    </w:tbl>
    <w:p w:rsidR="00BA0550" w:rsidRPr="008A1C84" w:rsidRDefault="00BA0550" w:rsidP="00BA0550">
      <w:pPr>
        <w:pStyle w:val="NormalWeb"/>
        <w:ind w:left="720"/>
      </w:pPr>
    </w:p>
    <w:p w:rsidR="001637B5" w:rsidRPr="008A1C84" w:rsidRDefault="001637B5" w:rsidP="00F65396">
      <w:pPr>
        <w:pStyle w:val="NormalWeb"/>
        <w:numPr>
          <w:ilvl w:val="0"/>
          <w:numId w:val="43"/>
        </w:numPr>
      </w:pPr>
      <w:proofErr w:type="spellStart"/>
      <w:r w:rsidRPr="008A1C84">
        <w:rPr>
          <w:bCs/>
          <w:lang w:val="en-GB"/>
        </w:rPr>
        <w:t>Heteropolysaccharides</w:t>
      </w:r>
      <w:proofErr w:type="spellEnd"/>
    </w:p>
    <w:p w:rsidR="008A1C84" w:rsidRDefault="008A1C84" w:rsidP="008A1C84">
      <w:pPr>
        <w:pStyle w:val="NormalWeb"/>
      </w:pPr>
      <w:r w:rsidRPr="008A1C84">
        <w:rPr>
          <w:noProof/>
        </w:rPr>
        <w:drawing>
          <wp:inline distT="0" distB="0" distL="0" distR="0" wp14:anchorId="542E65CA" wp14:editId="2917F004">
            <wp:extent cx="3924300" cy="2397760"/>
            <wp:effectExtent l="0" t="0" r="0" b="2540"/>
            <wp:docPr id="1433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Grp="1" noChangeAspect="1" noChangeArrowheads="1"/>
                    </pic:cNvPicPr>
                  </pic:nvPicPr>
                  <pic:blipFill>
                    <a:blip r:embed="rId71" cstate="print"/>
                    <a:srcRect/>
                    <a:stretch>
                      <a:fillRect/>
                    </a:stretch>
                  </pic:blipFill>
                  <pic:spPr bwMode="auto">
                    <a:xfrm>
                      <a:off x="0" y="0"/>
                      <a:ext cx="3946030" cy="2411037"/>
                    </a:xfrm>
                    <a:prstGeom prst="rect">
                      <a:avLst/>
                    </a:prstGeom>
                    <a:noFill/>
                    <a:ln w="9525">
                      <a:noFill/>
                      <a:miter lim="800000"/>
                      <a:headEnd/>
                      <a:tailEnd/>
                    </a:ln>
                  </pic:spPr>
                </pic:pic>
              </a:graphicData>
            </a:graphic>
          </wp:inline>
        </w:drawing>
      </w:r>
    </w:p>
    <w:p w:rsidR="00786ADA" w:rsidRPr="00786ADA" w:rsidRDefault="00786ADA" w:rsidP="00786ADA">
      <w:pPr>
        <w:pStyle w:val="NormalWeb"/>
      </w:pPr>
      <w:r w:rsidRPr="00786ADA">
        <w:rPr>
          <w:lang w:val="en-GB"/>
        </w:rPr>
        <w:t>Source: https://www.omicsonline.org</w:t>
      </w:r>
    </w:p>
    <w:p w:rsidR="00BA0550" w:rsidRDefault="00BA0550" w:rsidP="008A1C84">
      <w:pPr>
        <w:pStyle w:val="NormalWeb"/>
        <w:rPr>
          <w:b/>
          <w:lang w:val="en-GB"/>
        </w:rPr>
      </w:pPr>
      <w:r w:rsidRPr="00BA0550">
        <w:rPr>
          <w:b/>
          <w:lang w:val="en-GB"/>
        </w:rPr>
        <w:t>NOTE:  Starch, Glycogen and Inulin are storage polysaccharides</w:t>
      </w:r>
    </w:p>
    <w:p w:rsidR="009C1E41" w:rsidRDefault="009C1E41" w:rsidP="00BA0550">
      <w:pPr>
        <w:pStyle w:val="NormalWeb"/>
        <w:rPr>
          <w:b/>
        </w:rPr>
      </w:pPr>
    </w:p>
    <w:p w:rsidR="00BA0550" w:rsidRDefault="00096EE2" w:rsidP="00BA0550">
      <w:pPr>
        <w:pStyle w:val="NormalWeb"/>
        <w:rPr>
          <w:b/>
        </w:rPr>
      </w:pPr>
      <w:r>
        <w:rPr>
          <w:b/>
        </w:rPr>
        <w:lastRenderedPageBreak/>
        <w:t>4.3</w:t>
      </w:r>
      <w:r w:rsidR="00BA0550">
        <w:rPr>
          <w:b/>
        </w:rPr>
        <w:t xml:space="preserve">.1 </w:t>
      </w:r>
      <w:r w:rsidR="00BA0550" w:rsidRPr="00BA0550">
        <w:rPr>
          <w:b/>
        </w:rPr>
        <w:t>Starch</w:t>
      </w:r>
      <w:r w:rsidR="00BA0550">
        <w:rPr>
          <w:b/>
        </w:rPr>
        <w:t>:</w:t>
      </w:r>
      <w:r w:rsidR="00BA0550" w:rsidRPr="00BA0550">
        <w:rPr>
          <w:b/>
        </w:rPr>
        <w:t xml:space="preserve"> </w:t>
      </w:r>
    </w:p>
    <w:p w:rsidR="00BA0550" w:rsidRPr="00BA0550" w:rsidRDefault="00BA0550" w:rsidP="00BA0550">
      <w:pPr>
        <w:pStyle w:val="NormalWeb"/>
      </w:pPr>
      <w:r>
        <w:t xml:space="preserve">This </w:t>
      </w:r>
      <w:r w:rsidRPr="00BA0550">
        <w:t>is a polymer of glucose units linked in alpha 1 – 4 linkages, fully digestible and is an essential part</w:t>
      </w:r>
      <w:r>
        <w:t xml:space="preserve"> of the human diet. </w:t>
      </w:r>
      <w:r w:rsidRPr="00BA0550">
        <w:t xml:space="preserve">It is present only in plant material and serves as nutritional reservoir in plants. Major sources are beans, wheat, rice, and potatoes. </w:t>
      </w:r>
    </w:p>
    <w:p w:rsidR="00BA0550" w:rsidRDefault="00BA0550" w:rsidP="00BA0550">
      <w:pPr>
        <w:pStyle w:val="NormalWeb"/>
      </w:pPr>
      <w:r w:rsidRPr="00BA0550">
        <w:t>Hydrolysis with hot dilute acids or by enzymes give dextrins of varying complexities, maltose and</w:t>
      </w:r>
      <w:r>
        <w:t xml:space="preserve"> finally glucose. </w:t>
      </w:r>
      <w:r w:rsidRPr="00BA0550">
        <w:t xml:space="preserve">The intact granules are insoluble in cold water but grinding or swelling them in warm water causes them to burst. The released starch consists </w:t>
      </w:r>
      <w:r>
        <w:t>of a mixture of polysaccharides.</w:t>
      </w:r>
    </w:p>
    <w:p w:rsidR="00BA0550" w:rsidRPr="00BA0550" w:rsidRDefault="00BA0550" w:rsidP="00BA0550">
      <w:pPr>
        <w:pStyle w:val="NormalWeb"/>
      </w:pPr>
      <w:r w:rsidRPr="00BA0550">
        <w:t xml:space="preserve">The mixture of polysaccharides </w:t>
      </w:r>
      <w:r w:rsidR="00674CAE">
        <w:t>includes</w:t>
      </w:r>
      <w:r w:rsidRPr="00BA0550">
        <w:t>:</w:t>
      </w:r>
    </w:p>
    <w:p w:rsidR="00BA0550" w:rsidRPr="00BA0550" w:rsidRDefault="00BA0550" w:rsidP="00BA0550">
      <w:pPr>
        <w:pStyle w:val="NormalWeb"/>
      </w:pPr>
      <w:r w:rsidRPr="00BA0550">
        <w:t xml:space="preserve"> </w:t>
      </w:r>
      <w:r w:rsidRPr="00BA0550">
        <w:tab/>
      </w:r>
      <w:r w:rsidRPr="00BA0550">
        <w:tab/>
        <w:t>1) Amylose</w:t>
      </w:r>
      <w:r>
        <w:t xml:space="preserve"> </w:t>
      </w:r>
      <w:r w:rsidRPr="00BA0550">
        <w:t>(water solub</w:t>
      </w:r>
      <w:r>
        <w:t>l</w:t>
      </w:r>
      <w:r w:rsidRPr="00BA0550">
        <w:t xml:space="preserve">e) and </w:t>
      </w:r>
    </w:p>
    <w:p w:rsidR="00BA0550" w:rsidRDefault="00BA0550" w:rsidP="00BA0550">
      <w:pPr>
        <w:pStyle w:val="NormalWeb"/>
      </w:pPr>
      <w:r w:rsidRPr="00BA0550">
        <w:tab/>
      </w:r>
      <w:r w:rsidRPr="00BA0550">
        <w:tab/>
        <w:t>2) Amylopectin</w:t>
      </w:r>
      <w:r>
        <w:t xml:space="preserve"> </w:t>
      </w:r>
      <w:r w:rsidRPr="00BA0550">
        <w:t>(water insoluble).</w:t>
      </w:r>
    </w:p>
    <w:p w:rsidR="00BA0550" w:rsidRDefault="001637B5" w:rsidP="00BA0550">
      <w:pPr>
        <w:pStyle w:val="NormalWeb"/>
        <w:rPr>
          <w:lang w:val="en-GB"/>
        </w:rPr>
      </w:pPr>
      <w:r w:rsidRPr="00BA0550">
        <w:rPr>
          <w:b/>
          <w:bCs/>
          <w:lang w:val="en-GB"/>
        </w:rPr>
        <w:t>Amylose</w:t>
      </w:r>
      <w:r w:rsidRPr="00BA0550">
        <w:rPr>
          <w:lang w:val="en-GB"/>
        </w:rPr>
        <w:t xml:space="preserve">, accounts for about 20% of starch. It is somewhat soluble in hot water and it reacts with iodine to give a blue colour. </w:t>
      </w:r>
      <w:r w:rsidR="00BA0550">
        <w:rPr>
          <w:lang w:val="en-GB"/>
        </w:rPr>
        <w:t>It c</w:t>
      </w:r>
      <w:r w:rsidR="00BA0550" w:rsidRPr="00BA0550">
        <w:rPr>
          <w:lang w:val="en-GB"/>
        </w:rPr>
        <w:t xml:space="preserve">onsists of about 200 –20,000 D-glucose units held together by </w:t>
      </w:r>
      <w:proofErr w:type="gramStart"/>
      <w:r w:rsidR="00BA0550" w:rsidRPr="00BA0550">
        <w:rPr>
          <w:lang w:val="en-GB"/>
        </w:rPr>
        <w:t>α(</w:t>
      </w:r>
      <w:proofErr w:type="gramEnd"/>
      <w:r w:rsidR="00BA0550" w:rsidRPr="00BA0550">
        <w:rPr>
          <w:lang w:val="en-GB"/>
        </w:rPr>
        <w:t>1→4) glycosidic linkages.</w:t>
      </w:r>
    </w:p>
    <w:p w:rsidR="00786ADA" w:rsidRDefault="00BA0550" w:rsidP="00786ADA">
      <w:pPr>
        <w:pStyle w:val="NormalWeb"/>
      </w:pPr>
      <w:r w:rsidRPr="00BA0550">
        <w:rPr>
          <w:noProof/>
        </w:rPr>
        <w:drawing>
          <wp:inline distT="0" distB="0" distL="0" distR="0" wp14:anchorId="7826D972" wp14:editId="5E2D4D89">
            <wp:extent cx="5038725" cy="1495425"/>
            <wp:effectExtent l="0" t="0" r="9525" b="952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2" cstate="print"/>
                    <a:srcRect/>
                    <a:stretch>
                      <a:fillRect/>
                    </a:stretch>
                  </pic:blipFill>
                  <pic:spPr bwMode="auto">
                    <a:xfrm>
                      <a:off x="0" y="0"/>
                      <a:ext cx="5067537" cy="1503976"/>
                    </a:xfrm>
                    <a:prstGeom prst="rect">
                      <a:avLst/>
                    </a:prstGeom>
                    <a:noFill/>
                    <a:ln w="9525">
                      <a:noFill/>
                      <a:miter lim="800000"/>
                      <a:headEnd/>
                      <a:tailEnd/>
                    </a:ln>
                  </pic:spPr>
                </pic:pic>
              </a:graphicData>
            </a:graphic>
          </wp:inline>
        </w:drawing>
      </w:r>
    </w:p>
    <w:p w:rsidR="00786ADA" w:rsidRPr="00786ADA" w:rsidRDefault="00786ADA" w:rsidP="00786ADA">
      <w:pPr>
        <w:pStyle w:val="NormalWeb"/>
      </w:pPr>
      <w:r w:rsidRPr="00786ADA">
        <w:rPr>
          <w:lang w:val="en-GB"/>
        </w:rPr>
        <w:t>Source: www.chemlibretexts.org</w:t>
      </w:r>
    </w:p>
    <w:p w:rsidR="00BA0550" w:rsidRPr="00BA0550" w:rsidRDefault="00BA0550" w:rsidP="00BA0550">
      <w:pPr>
        <w:pStyle w:val="NormalWeb"/>
      </w:pPr>
      <w:r w:rsidRPr="00BA0550">
        <w:rPr>
          <w:b/>
          <w:bCs/>
          <w:lang w:val="en-GB"/>
        </w:rPr>
        <w:t>Amylopectin</w:t>
      </w:r>
      <w:r w:rsidRPr="00BA0550">
        <w:rPr>
          <w:lang w:val="en-GB"/>
        </w:rPr>
        <w:t xml:space="preserve"> accounts for about 80% of starch. It has up to 100,000 glucose units per molecule and alpha-1,6 branches approximately every 25 units along its chain. It is not soluble and it reacts with iodine to give a reddish violet colour.</w:t>
      </w:r>
    </w:p>
    <w:p w:rsidR="00BA0550" w:rsidRDefault="00BA0550" w:rsidP="00BA0550">
      <w:pPr>
        <w:pStyle w:val="NormalWeb"/>
      </w:pPr>
      <w:r w:rsidRPr="00BA0550">
        <w:rPr>
          <w:noProof/>
        </w:rPr>
        <w:drawing>
          <wp:inline distT="0" distB="0" distL="0" distR="0" wp14:anchorId="4BCC5286" wp14:editId="149058A4">
            <wp:extent cx="5286375" cy="1885950"/>
            <wp:effectExtent l="0" t="0" r="9525" b="0"/>
            <wp:docPr id="10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73" cstate="print"/>
                    <a:srcRect/>
                    <a:stretch>
                      <a:fillRect/>
                    </a:stretch>
                  </pic:blipFill>
                  <pic:spPr bwMode="auto">
                    <a:xfrm>
                      <a:off x="0" y="0"/>
                      <a:ext cx="5326997" cy="1900442"/>
                    </a:xfrm>
                    <a:prstGeom prst="rect">
                      <a:avLst/>
                    </a:prstGeom>
                    <a:noFill/>
                    <a:ln w="9525">
                      <a:noFill/>
                      <a:miter lim="800000"/>
                      <a:headEnd/>
                      <a:tailEnd/>
                    </a:ln>
                  </pic:spPr>
                </pic:pic>
              </a:graphicData>
            </a:graphic>
          </wp:inline>
        </w:drawing>
      </w:r>
    </w:p>
    <w:p w:rsidR="009C1E41" w:rsidRDefault="00786ADA" w:rsidP="00BA0550">
      <w:pPr>
        <w:pStyle w:val="NormalWeb"/>
      </w:pPr>
      <w:r w:rsidRPr="00786ADA">
        <w:rPr>
          <w:lang w:val="en-GB"/>
        </w:rPr>
        <w:t xml:space="preserve">Source: </w:t>
      </w:r>
      <w:hyperlink r:id="rId74" w:history="1">
        <w:r w:rsidR="009C1E41" w:rsidRPr="00735058">
          <w:rPr>
            <w:rStyle w:val="Hyperlink"/>
            <w:lang w:val="en-GB"/>
          </w:rPr>
          <w:t>https://thebiochemsynapse.wordpress.com</w:t>
        </w:r>
      </w:hyperlink>
    </w:p>
    <w:p w:rsidR="001637B5" w:rsidRPr="009C1E41" w:rsidRDefault="001637B5" w:rsidP="00BA0550">
      <w:pPr>
        <w:pStyle w:val="NormalWeb"/>
      </w:pPr>
      <w:r w:rsidRPr="00BA0550">
        <w:rPr>
          <w:b/>
          <w:bCs/>
          <w:u w:val="single"/>
          <w:lang w:val="en-GB"/>
        </w:rPr>
        <w:lastRenderedPageBreak/>
        <w:t>Action of Amylase</w:t>
      </w:r>
      <w:r w:rsidR="00BA0550" w:rsidRPr="00BA0550">
        <w:rPr>
          <w:b/>
          <w:bCs/>
          <w:u w:val="single"/>
          <w:lang w:val="en-GB"/>
        </w:rPr>
        <w:t xml:space="preserve"> </w:t>
      </w:r>
      <w:r w:rsidRPr="00BA0550">
        <w:rPr>
          <w:b/>
          <w:bCs/>
          <w:u w:val="single"/>
          <w:lang w:val="en-GB"/>
        </w:rPr>
        <w:t>(Starch hydrolysis)</w:t>
      </w:r>
    </w:p>
    <w:p w:rsidR="00BA0550" w:rsidRDefault="00096EE2" w:rsidP="00BA0550">
      <w:pPr>
        <w:pStyle w:val="NormalWeb"/>
        <w:rPr>
          <w:u w:val="single"/>
        </w:rPr>
      </w:pPr>
      <w:r w:rsidRPr="00096EE2">
        <w:rPr>
          <w:noProof/>
          <w:u w:val="single"/>
        </w:rPr>
        <w:drawing>
          <wp:inline distT="0" distB="0" distL="0" distR="0" wp14:anchorId="0506F77E" wp14:editId="3E080DEA">
            <wp:extent cx="3667125" cy="2491484"/>
            <wp:effectExtent l="0" t="0" r="0" b="4445"/>
            <wp:docPr id="10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75" cstate="print"/>
                    <a:srcRect/>
                    <a:stretch>
                      <a:fillRect/>
                    </a:stretch>
                  </pic:blipFill>
                  <pic:spPr bwMode="auto">
                    <a:xfrm>
                      <a:off x="0" y="0"/>
                      <a:ext cx="3699060" cy="2513181"/>
                    </a:xfrm>
                    <a:prstGeom prst="rect">
                      <a:avLst/>
                    </a:prstGeom>
                    <a:noFill/>
                    <a:ln w="9525">
                      <a:noFill/>
                      <a:miter lim="800000"/>
                      <a:headEnd/>
                      <a:tailEnd/>
                    </a:ln>
                  </pic:spPr>
                </pic:pic>
              </a:graphicData>
            </a:graphic>
          </wp:inline>
        </w:drawing>
      </w:r>
    </w:p>
    <w:p w:rsidR="00096EE2" w:rsidRDefault="00096EE2" w:rsidP="00BA0550">
      <w:pPr>
        <w:pStyle w:val="NormalWeb"/>
        <w:rPr>
          <w:u w:val="single"/>
        </w:rPr>
      </w:pPr>
    </w:p>
    <w:p w:rsidR="00096EE2" w:rsidRDefault="00096EE2" w:rsidP="00096EE2">
      <w:pPr>
        <w:pStyle w:val="NormalWeb"/>
        <w:rPr>
          <w:lang w:val="en-GB"/>
        </w:rPr>
      </w:pPr>
      <w:r>
        <w:rPr>
          <w:b/>
          <w:bCs/>
          <w:lang w:val="en-GB"/>
        </w:rPr>
        <w:t>4.3.</w:t>
      </w:r>
      <w:r w:rsidRPr="00096EE2">
        <w:rPr>
          <w:b/>
          <w:bCs/>
          <w:lang w:val="en-GB"/>
        </w:rPr>
        <w:t>2. Glycogen</w:t>
      </w:r>
      <w:r w:rsidRPr="00096EE2">
        <w:rPr>
          <w:lang w:val="en-GB"/>
        </w:rPr>
        <w:t xml:space="preserve"> </w:t>
      </w:r>
    </w:p>
    <w:p w:rsidR="00096EE2" w:rsidRPr="00096EE2" w:rsidRDefault="00096EE2" w:rsidP="00096EE2">
      <w:pPr>
        <w:pStyle w:val="NormalWeb"/>
      </w:pPr>
      <w:r>
        <w:rPr>
          <w:lang w:val="en-GB"/>
        </w:rPr>
        <w:t xml:space="preserve">This </w:t>
      </w:r>
      <w:r w:rsidRPr="00096EE2">
        <w:rPr>
          <w:lang w:val="en-GB"/>
        </w:rPr>
        <w:t>is a large branched polymer of glucose residues which can be broken down into glucose units when energy is needed (The branches that are formed can be "de-formed" by an enzyme called the "debranchin</w:t>
      </w:r>
      <w:r>
        <w:rPr>
          <w:lang w:val="en-GB"/>
        </w:rPr>
        <w:t>g enzyme when energy is needed)</w:t>
      </w:r>
      <w:r w:rsidRPr="00096EE2">
        <w:rPr>
          <w:lang w:val="en-GB"/>
        </w:rPr>
        <w:t>.</w:t>
      </w:r>
      <w:r>
        <w:t xml:space="preserve"> </w:t>
      </w:r>
      <w:r w:rsidRPr="00096EE2">
        <w:rPr>
          <w:lang w:val="en-GB"/>
        </w:rPr>
        <w:t>Each glycogen molecule contains approximately 100,000 molecules of glucose per molecule of glycogen.</w:t>
      </w:r>
      <w:r>
        <w:t xml:space="preserve"> </w:t>
      </w:r>
      <w:r w:rsidRPr="00096EE2">
        <w:rPr>
          <w:lang w:val="en-GB"/>
        </w:rPr>
        <w:t xml:space="preserve">It is also a storage polysaccharide of animals that serves as a source of fuel, sometimes called animal starch. </w:t>
      </w:r>
    </w:p>
    <w:p w:rsidR="001637B5" w:rsidRPr="00096EE2" w:rsidRDefault="00096EE2" w:rsidP="00096EE2">
      <w:pPr>
        <w:pStyle w:val="NormalWeb"/>
      </w:pPr>
      <w:r>
        <w:rPr>
          <w:lang w:val="en-GB"/>
        </w:rPr>
        <w:t>It is s</w:t>
      </w:r>
      <w:r w:rsidRPr="00096EE2">
        <w:rPr>
          <w:lang w:val="en-GB"/>
        </w:rPr>
        <w:t>tored in liver and muscle and approximately 1/3 of the weight of the human liver is glycogen. On reaction with iodine, it turns reddish brown.</w:t>
      </w:r>
      <w:r>
        <w:rPr>
          <w:lang w:val="en-GB"/>
        </w:rPr>
        <w:t xml:space="preserve"> </w:t>
      </w:r>
      <w:r w:rsidR="001637B5" w:rsidRPr="00096EE2">
        <w:rPr>
          <w:lang w:val="en-GB"/>
        </w:rPr>
        <w:t xml:space="preserve">It is </w:t>
      </w:r>
      <w:proofErr w:type="gramStart"/>
      <w:r w:rsidR="001637B5" w:rsidRPr="00096EE2">
        <w:rPr>
          <w:lang w:val="en-GB"/>
        </w:rPr>
        <w:t>similar to</w:t>
      </w:r>
      <w:proofErr w:type="gramEnd"/>
      <w:r w:rsidR="001637B5" w:rsidRPr="00096EE2">
        <w:rPr>
          <w:lang w:val="en-GB"/>
        </w:rPr>
        <w:t xml:space="preserve"> amylopectin in that it is a branched </w:t>
      </w:r>
      <w:r w:rsidR="00674CAE" w:rsidRPr="00096EE2">
        <w:rPr>
          <w:lang w:val="en-GB"/>
        </w:rPr>
        <w:t>polysaccharide,</w:t>
      </w:r>
      <w:r w:rsidR="001637B5" w:rsidRPr="00096EE2">
        <w:rPr>
          <w:lang w:val="en-GB"/>
        </w:rPr>
        <w:t xml:space="preserve"> but its branch point occurs</w:t>
      </w:r>
      <w:r>
        <w:rPr>
          <w:lang w:val="en-GB"/>
        </w:rPr>
        <w:t xml:space="preserve"> every 8 – 10 units of glucose </w:t>
      </w:r>
      <w:r w:rsidR="001637B5" w:rsidRPr="00096EE2">
        <w:rPr>
          <w:lang w:val="en-GB"/>
        </w:rPr>
        <w:t>i.e. it has more branches than amylopectin.</w:t>
      </w:r>
    </w:p>
    <w:p w:rsidR="00096EE2" w:rsidRDefault="00096EE2" w:rsidP="00096EE2">
      <w:pPr>
        <w:pStyle w:val="NormalWeb"/>
        <w:rPr>
          <w:lang w:val="en-GB"/>
        </w:rPr>
      </w:pPr>
      <w:r w:rsidRPr="00096EE2">
        <w:rPr>
          <w:lang w:val="en-GB"/>
        </w:rPr>
        <w:t>G</w:t>
      </w:r>
      <w:r>
        <w:rPr>
          <w:lang w:val="en-GB"/>
        </w:rPr>
        <w:t>l</w:t>
      </w:r>
      <w:r w:rsidRPr="00096EE2">
        <w:rPr>
          <w:lang w:val="en-GB"/>
        </w:rPr>
        <w:t xml:space="preserve">ycogen is hydrolysed by </w:t>
      </w:r>
      <w:r w:rsidRPr="00096EE2">
        <w:rPr>
          <w:b/>
          <w:bCs/>
          <w:lang w:val="en-GB"/>
        </w:rPr>
        <w:t xml:space="preserve">alpha and beta amylase </w:t>
      </w:r>
      <w:r w:rsidRPr="00096EE2">
        <w:rPr>
          <w:lang w:val="en-GB"/>
        </w:rPr>
        <w:t xml:space="preserve">and by </w:t>
      </w:r>
      <w:r w:rsidRPr="00096EE2">
        <w:rPr>
          <w:b/>
          <w:bCs/>
          <w:lang w:val="en-GB"/>
        </w:rPr>
        <w:t xml:space="preserve">glycogen phosphorylase. </w:t>
      </w:r>
      <w:r w:rsidRPr="00096EE2">
        <w:rPr>
          <w:lang w:val="en-GB"/>
        </w:rPr>
        <w:t xml:space="preserve">In the liver, glycogen synthesis and degradation is regulated to maintain body glucose levels as needed by the organism. Glycogen is particularly stored in the cells of liver in which it constitutes about 7% of the wet weight where it is synthesized in presence of excess free glucose as well as degraded when glucose levels get lower. </w:t>
      </w:r>
    </w:p>
    <w:p w:rsidR="00096EE2" w:rsidRPr="00096EE2" w:rsidRDefault="00096EE2" w:rsidP="00096EE2">
      <w:pPr>
        <w:pStyle w:val="NormalWeb"/>
      </w:pPr>
      <w:r w:rsidRPr="00096EE2">
        <w:rPr>
          <w:lang w:val="en-GB"/>
        </w:rPr>
        <w:t>Glycogen in skeletal muscle serves as an instant reserve source of glucose for muscle cells.</w:t>
      </w:r>
      <w:r>
        <w:t xml:space="preserve"> </w:t>
      </w:r>
      <w:r w:rsidRPr="00096EE2">
        <w:rPr>
          <w:lang w:val="en-GB"/>
        </w:rPr>
        <w:t xml:space="preserve">For glycogen synthesis in liver, </w:t>
      </w:r>
      <w:r w:rsidRPr="00096EE2">
        <w:rPr>
          <w:b/>
          <w:bCs/>
          <w:lang w:val="en-GB"/>
        </w:rPr>
        <w:t xml:space="preserve">insulin </w:t>
      </w:r>
      <w:r w:rsidRPr="00096EE2">
        <w:rPr>
          <w:lang w:val="en-GB"/>
        </w:rPr>
        <w:t xml:space="preserve">acts on the </w:t>
      </w:r>
      <w:r w:rsidRPr="00096EE2">
        <w:rPr>
          <w:b/>
          <w:bCs/>
          <w:lang w:val="en-GB"/>
        </w:rPr>
        <w:t>hepatocytes</w:t>
      </w:r>
      <w:r w:rsidRPr="00096EE2">
        <w:rPr>
          <w:lang w:val="en-GB"/>
        </w:rPr>
        <w:t xml:space="preserve"> to activate </w:t>
      </w:r>
      <w:proofErr w:type="gramStart"/>
      <w:r w:rsidRPr="00096EE2">
        <w:rPr>
          <w:lang w:val="en-GB"/>
        </w:rPr>
        <w:t>a number of</w:t>
      </w:r>
      <w:proofErr w:type="gramEnd"/>
      <w:r w:rsidRPr="00096EE2">
        <w:rPr>
          <w:lang w:val="en-GB"/>
        </w:rPr>
        <w:t xml:space="preserve"> enzymes such as </w:t>
      </w:r>
      <w:r w:rsidRPr="00096EE2">
        <w:rPr>
          <w:b/>
          <w:bCs/>
          <w:lang w:val="en-GB"/>
        </w:rPr>
        <w:t>glycogen synthase</w:t>
      </w:r>
      <w:r w:rsidRPr="00096EE2">
        <w:rPr>
          <w:lang w:val="en-GB"/>
        </w:rPr>
        <w:t>. Eventually, the excess glucose molecules available in the body are added to the chains of glycogen for storage.</w:t>
      </w:r>
      <w:r>
        <w:t xml:space="preserve"> </w:t>
      </w:r>
      <w:r w:rsidRPr="00096EE2">
        <w:rPr>
          <w:lang w:val="en-GB"/>
        </w:rPr>
        <w:t xml:space="preserve">When glucose level decreases in the body, many enzymes such as </w:t>
      </w:r>
      <w:r w:rsidRPr="00096EE2">
        <w:rPr>
          <w:b/>
          <w:bCs/>
          <w:lang w:val="en-GB"/>
        </w:rPr>
        <w:t xml:space="preserve">glycogen phosphorylase </w:t>
      </w:r>
      <w:r w:rsidRPr="00096EE2">
        <w:rPr>
          <w:lang w:val="en-GB"/>
        </w:rPr>
        <w:t xml:space="preserve">in liver </w:t>
      </w:r>
      <w:proofErr w:type="spellStart"/>
      <w:r w:rsidRPr="00096EE2">
        <w:rPr>
          <w:lang w:val="en-GB"/>
        </w:rPr>
        <w:t>catalyze</w:t>
      </w:r>
      <w:proofErr w:type="spellEnd"/>
      <w:r w:rsidRPr="00096EE2">
        <w:rPr>
          <w:lang w:val="en-GB"/>
        </w:rPr>
        <w:t xml:space="preserve"> the hydrolysis of glycogen in to its monomer unit glucose and transported through blood stream.</w:t>
      </w:r>
    </w:p>
    <w:p w:rsidR="00096EE2" w:rsidRDefault="00096EE2" w:rsidP="00096EE2">
      <w:pPr>
        <w:pStyle w:val="NormalWeb"/>
        <w:rPr>
          <w:lang w:val="en-GB"/>
        </w:rPr>
      </w:pPr>
      <w:r w:rsidRPr="00096EE2">
        <w:rPr>
          <w:lang w:val="en-GB"/>
        </w:rPr>
        <w:t xml:space="preserve">Glycogen and starch containing both the forms amylopectin, amylose </w:t>
      </w:r>
      <w:r w:rsidR="00786ADA" w:rsidRPr="00096EE2">
        <w:rPr>
          <w:lang w:val="en-GB"/>
        </w:rPr>
        <w:t>is</w:t>
      </w:r>
      <w:r w:rsidRPr="00096EE2">
        <w:rPr>
          <w:lang w:val="en-GB"/>
        </w:rPr>
        <w:t xml:space="preserve"> rapidly </w:t>
      </w:r>
      <w:proofErr w:type="spellStart"/>
      <w:r w:rsidRPr="00096EE2">
        <w:rPr>
          <w:lang w:val="en-GB"/>
        </w:rPr>
        <w:t>hydro</w:t>
      </w:r>
      <w:r>
        <w:rPr>
          <w:lang w:val="en-GB"/>
        </w:rPr>
        <w:t>lyzed</w:t>
      </w:r>
      <w:proofErr w:type="spellEnd"/>
      <w:r>
        <w:rPr>
          <w:lang w:val="en-GB"/>
        </w:rPr>
        <w:t xml:space="preserve"> by breaking the alpha (α1-</w:t>
      </w:r>
      <w:r w:rsidRPr="00096EE2">
        <w:rPr>
          <w:lang w:val="en-GB"/>
        </w:rPr>
        <w:t>4) glycosidic linkage through the action of α</w:t>
      </w:r>
      <w:r w:rsidRPr="00096EE2">
        <w:rPr>
          <w:i/>
          <w:iCs/>
          <w:lang w:val="en-GB"/>
        </w:rPr>
        <w:t>-</w:t>
      </w:r>
      <w:r w:rsidRPr="00096EE2">
        <w:rPr>
          <w:lang w:val="en-GB"/>
        </w:rPr>
        <w:t>amylase secreted by the salivary glands and the pancreas.</w:t>
      </w:r>
    </w:p>
    <w:p w:rsidR="00096EE2" w:rsidRDefault="00786ADA" w:rsidP="00096EE2">
      <w:pPr>
        <w:pStyle w:val="NormalWeb"/>
      </w:pPr>
      <w:r w:rsidRPr="00786ADA">
        <w:rPr>
          <w:noProof/>
        </w:rPr>
        <w:lastRenderedPageBreak/>
        <w:drawing>
          <wp:inline distT="0" distB="0" distL="0" distR="0" wp14:anchorId="68B9BC92" wp14:editId="017083A2">
            <wp:extent cx="4457700" cy="2528698"/>
            <wp:effectExtent l="0" t="0" r="0" b="5080"/>
            <wp:docPr id="98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5" name="Picture 1"/>
                    <pic:cNvPicPr>
                      <a:picLocks noChangeAspect="1" noChangeArrowheads="1"/>
                    </pic:cNvPicPr>
                  </pic:nvPicPr>
                  <pic:blipFill>
                    <a:blip r:embed="rId76" cstate="print"/>
                    <a:srcRect/>
                    <a:stretch>
                      <a:fillRect/>
                    </a:stretch>
                  </pic:blipFill>
                  <pic:spPr bwMode="auto">
                    <a:xfrm>
                      <a:off x="0" y="0"/>
                      <a:ext cx="4468355" cy="2534742"/>
                    </a:xfrm>
                    <a:prstGeom prst="rect">
                      <a:avLst/>
                    </a:prstGeom>
                    <a:noFill/>
                    <a:ln w="9525">
                      <a:noFill/>
                      <a:miter lim="800000"/>
                      <a:headEnd/>
                      <a:tailEnd/>
                    </a:ln>
                  </pic:spPr>
                </pic:pic>
              </a:graphicData>
            </a:graphic>
          </wp:inline>
        </w:drawing>
      </w:r>
    </w:p>
    <w:p w:rsidR="00786ADA" w:rsidRPr="00786ADA" w:rsidRDefault="00096EE2" w:rsidP="00786ADA">
      <w:pPr>
        <w:pStyle w:val="NormalWeb"/>
      </w:pPr>
      <w:r>
        <w:t>Fig.:</w:t>
      </w:r>
      <w:r>
        <w:rPr>
          <w:rFonts w:asciiTheme="minorHAnsi" w:eastAsiaTheme="minorEastAsia" w:hAnsi="Tw Cen MT" w:cstheme="minorBidi"/>
          <w:color w:val="000000" w:themeColor="text1"/>
          <w:kern w:val="24"/>
          <w:sz w:val="50"/>
          <w:szCs w:val="50"/>
          <w:lang w:val="en-GB"/>
        </w:rPr>
        <w:t xml:space="preserve"> </w:t>
      </w:r>
      <w:r w:rsidRPr="00096EE2">
        <w:rPr>
          <w:lang w:val="en-GB"/>
        </w:rPr>
        <w:t>Structure of glycogen</w:t>
      </w:r>
      <w:r>
        <w:rPr>
          <w:lang w:val="en-GB"/>
        </w:rPr>
        <w:t>.</w:t>
      </w:r>
      <w:r w:rsidR="00786ADA">
        <w:rPr>
          <w:lang w:val="en-GB"/>
        </w:rPr>
        <w:t xml:space="preserve"> </w:t>
      </w:r>
      <w:r w:rsidR="00786ADA" w:rsidRPr="00786ADA">
        <w:rPr>
          <w:lang w:val="en-GB"/>
        </w:rPr>
        <w:t>Source: http://stainsfile.info/StainsFile/theory/science/carbohydrate.htm</w:t>
      </w:r>
    </w:p>
    <w:p w:rsidR="00096EE2" w:rsidRDefault="00096EE2" w:rsidP="00096EE2">
      <w:pPr>
        <w:pStyle w:val="NormalWeb"/>
        <w:rPr>
          <w:lang w:val="en-GB"/>
        </w:rPr>
      </w:pPr>
    </w:p>
    <w:p w:rsidR="00A51A8D" w:rsidRDefault="00A51A8D" w:rsidP="00A51A8D">
      <w:pPr>
        <w:pStyle w:val="NormalWeb"/>
        <w:rPr>
          <w:b/>
          <w:bCs/>
          <w:lang w:val="en-GB"/>
        </w:rPr>
      </w:pPr>
      <w:r>
        <w:rPr>
          <w:b/>
          <w:bCs/>
          <w:lang w:val="en-GB"/>
        </w:rPr>
        <w:t xml:space="preserve">4.3.3 </w:t>
      </w:r>
      <w:proofErr w:type="spellStart"/>
      <w:r w:rsidRPr="00A51A8D">
        <w:rPr>
          <w:b/>
          <w:bCs/>
          <w:lang w:val="en-GB"/>
        </w:rPr>
        <w:t>Inulins</w:t>
      </w:r>
      <w:proofErr w:type="spellEnd"/>
      <w:r w:rsidRPr="00A51A8D">
        <w:rPr>
          <w:b/>
          <w:bCs/>
          <w:lang w:val="en-GB"/>
        </w:rPr>
        <w:t xml:space="preserve"> </w:t>
      </w:r>
    </w:p>
    <w:p w:rsidR="00A51A8D" w:rsidRPr="00A51A8D" w:rsidRDefault="00A51A8D" w:rsidP="00A51A8D">
      <w:pPr>
        <w:pStyle w:val="NormalWeb"/>
      </w:pPr>
      <w:r>
        <w:rPr>
          <w:lang w:val="en-GB"/>
        </w:rPr>
        <w:t xml:space="preserve">These are </w:t>
      </w:r>
      <w:r w:rsidRPr="00A51A8D">
        <w:rPr>
          <w:lang w:val="en-GB"/>
        </w:rPr>
        <w:t>group of naturally occurring polysaccharides produced by many types of plants. It is made up of D-fructose units with repeating ß-1,2 linkages.</w:t>
      </w:r>
      <w:r>
        <w:t xml:space="preserve"> </w:t>
      </w:r>
      <w:r w:rsidRPr="00A51A8D">
        <w:rPr>
          <w:lang w:val="en-GB"/>
        </w:rPr>
        <w:t xml:space="preserve">The </w:t>
      </w:r>
      <w:proofErr w:type="spellStart"/>
      <w:r w:rsidRPr="00A51A8D">
        <w:rPr>
          <w:lang w:val="en-GB"/>
        </w:rPr>
        <w:t>inulins</w:t>
      </w:r>
      <w:proofErr w:type="spellEnd"/>
      <w:r w:rsidRPr="00A51A8D">
        <w:rPr>
          <w:lang w:val="en-GB"/>
        </w:rPr>
        <w:t xml:space="preserve"> belong to a class of</w:t>
      </w:r>
      <w:r>
        <w:rPr>
          <w:lang w:val="en-GB"/>
        </w:rPr>
        <w:t xml:space="preserve"> </w:t>
      </w:r>
      <w:r w:rsidRPr="00A51A8D">
        <w:rPr>
          <w:lang w:val="en-GB"/>
        </w:rPr>
        <w:t xml:space="preserve">dietary </w:t>
      </w:r>
      <w:proofErr w:type="spellStart"/>
      <w:r w:rsidRPr="00A51A8D">
        <w:rPr>
          <w:lang w:val="en-GB"/>
        </w:rPr>
        <w:t>fibers</w:t>
      </w:r>
      <w:proofErr w:type="spellEnd"/>
      <w:r w:rsidRPr="00A51A8D">
        <w:rPr>
          <w:lang w:val="en-GB"/>
        </w:rPr>
        <w:t xml:space="preserve"> known as </w:t>
      </w:r>
      <w:proofErr w:type="spellStart"/>
      <w:r w:rsidRPr="00A51A8D">
        <w:rPr>
          <w:b/>
          <w:bCs/>
          <w:lang w:val="en-GB"/>
        </w:rPr>
        <w:t>fructans</w:t>
      </w:r>
      <w:proofErr w:type="spellEnd"/>
      <w:r>
        <w:rPr>
          <w:b/>
          <w:bCs/>
          <w:lang w:val="en-GB"/>
        </w:rPr>
        <w:t xml:space="preserve"> </w:t>
      </w:r>
      <w:r w:rsidRPr="00A51A8D">
        <w:rPr>
          <w:lang w:val="en-GB"/>
        </w:rPr>
        <w:t>(chains of fructose indigestible by our body. i.e. can</w:t>
      </w:r>
      <w:r>
        <w:rPr>
          <w:lang w:val="en-GB"/>
        </w:rPr>
        <w:t>no</w:t>
      </w:r>
      <w:r w:rsidRPr="00A51A8D">
        <w:rPr>
          <w:lang w:val="en-GB"/>
        </w:rPr>
        <w:t>t be hydrolysed by intestinal enzymes.</w:t>
      </w:r>
    </w:p>
    <w:p w:rsidR="00A51A8D" w:rsidRDefault="00A51A8D" w:rsidP="00A51A8D">
      <w:pPr>
        <w:pStyle w:val="NormalWeb"/>
        <w:rPr>
          <w:lang w:val="en-GB"/>
        </w:rPr>
      </w:pPr>
      <w:r w:rsidRPr="00A51A8D">
        <w:rPr>
          <w:lang w:val="en-GB"/>
        </w:rPr>
        <w:t>Inulin has a lower molecular weight than starch and turns yellow with iodine.</w:t>
      </w:r>
      <w:r>
        <w:t xml:space="preserve"> </w:t>
      </w:r>
      <w:r w:rsidRPr="00A51A8D">
        <w:rPr>
          <w:lang w:val="en-GB"/>
        </w:rPr>
        <w:t>It is used to measure the glomerular filtration rate, a test to assess the function of kidney.</w:t>
      </w:r>
    </w:p>
    <w:p w:rsidR="00786ADA" w:rsidRDefault="00A51A8D" w:rsidP="00786ADA">
      <w:pPr>
        <w:pStyle w:val="NormalWeb"/>
      </w:pPr>
      <w:r w:rsidRPr="00A51A8D">
        <w:rPr>
          <w:noProof/>
        </w:rPr>
        <w:drawing>
          <wp:inline distT="0" distB="0" distL="0" distR="0" wp14:anchorId="3A4BF10C" wp14:editId="405BCB6D">
            <wp:extent cx="3044190" cy="2028825"/>
            <wp:effectExtent l="0" t="0" r="3810" b="9525"/>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77" cstate="print"/>
                    <a:srcRect/>
                    <a:stretch>
                      <a:fillRect/>
                    </a:stretch>
                  </pic:blipFill>
                  <pic:spPr bwMode="auto">
                    <a:xfrm>
                      <a:off x="0" y="0"/>
                      <a:ext cx="3061663" cy="2040470"/>
                    </a:xfrm>
                    <a:prstGeom prst="rect">
                      <a:avLst/>
                    </a:prstGeom>
                    <a:noFill/>
                    <a:ln w="9525">
                      <a:noFill/>
                      <a:miter lim="800000"/>
                      <a:headEnd/>
                      <a:tailEnd/>
                    </a:ln>
                  </pic:spPr>
                </pic:pic>
              </a:graphicData>
            </a:graphic>
          </wp:inline>
        </w:drawing>
      </w:r>
    </w:p>
    <w:p w:rsidR="00786ADA" w:rsidRDefault="00786ADA" w:rsidP="00786ADA">
      <w:pPr>
        <w:pStyle w:val="NormalWeb"/>
        <w:rPr>
          <w:lang w:val="en-GB"/>
        </w:rPr>
      </w:pPr>
      <w:r>
        <w:rPr>
          <w:lang w:val="en-GB"/>
        </w:rPr>
        <w:t xml:space="preserve">Fig.: Inulin. </w:t>
      </w:r>
      <w:proofErr w:type="spellStart"/>
      <w:proofErr w:type="gramStart"/>
      <w:r w:rsidRPr="00786ADA">
        <w:rPr>
          <w:lang w:val="en-GB"/>
        </w:rPr>
        <w:t>Source:http</w:t>
      </w:r>
      <w:proofErr w:type="spellEnd"/>
      <w:r w:rsidRPr="00786ADA">
        <w:rPr>
          <w:lang w:val="en-GB"/>
        </w:rPr>
        <w:t>://www.epharmacognosy.com</w:t>
      </w:r>
      <w:proofErr w:type="gramEnd"/>
    </w:p>
    <w:p w:rsidR="004D0B8D" w:rsidRDefault="004D0B8D" w:rsidP="00786ADA">
      <w:pPr>
        <w:pStyle w:val="NormalWeb"/>
        <w:rPr>
          <w:lang w:val="en-GB"/>
        </w:rPr>
      </w:pPr>
      <w:r>
        <w:rPr>
          <w:b/>
          <w:bCs/>
          <w:lang w:val="en-GB"/>
        </w:rPr>
        <w:t>4.3.</w:t>
      </w:r>
      <w:r w:rsidR="00786ADA" w:rsidRPr="00786ADA">
        <w:rPr>
          <w:b/>
          <w:bCs/>
          <w:lang w:val="en-GB"/>
        </w:rPr>
        <w:t>4. Dextran</w:t>
      </w:r>
      <w:r w:rsidR="00786ADA" w:rsidRPr="00786ADA">
        <w:rPr>
          <w:lang w:val="en-GB"/>
        </w:rPr>
        <w:t xml:space="preserve"> </w:t>
      </w:r>
    </w:p>
    <w:p w:rsidR="00786ADA" w:rsidRPr="00786ADA" w:rsidRDefault="004D0B8D" w:rsidP="00786ADA">
      <w:pPr>
        <w:pStyle w:val="NormalWeb"/>
      </w:pPr>
      <w:r>
        <w:rPr>
          <w:lang w:val="en-GB"/>
        </w:rPr>
        <w:t xml:space="preserve">This is </w:t>
      </w:r>
      <w:r w:rsidR="00786ADA" w:rsidRPr="00786ADA">
        <w:rPr>
          <w:lang w:val="en-GB"/>
        </w:rPr>
        <w:t xml:space="preserve">a </w:t>
      </w:r>
      <w:proofErr w:type="spellStart"/>
      <w:r w:rsidR="00786ADA" w:rsidRPr="00786ADA">
        <w:rPr>
          <w:lang w:val="en-GB"/>
        </w:rPr>
        <w:t>homopolysaccharide</w:t>
      </w:r>
      <w:proofErr w:type="spellEnd"/>
      <w:r w:rsidR="00786ADA" w:rsidRPr="00786ADA">
        <w:rPr>
          <w:lang w:val="en-GB"/>
        </w:rPr>
        <w:t xml:space="preserve"> composed of glucose; commonly found in bacteria, (secreted by certain strains of bacteria as </w:t>
      </w:r>
      <w:proofErr w:type="gramStart"/>
      <w:r w:rsidR="00786ADA" w:rsidRPr="00786ADA">
        <w:rPr>
          <w:lang w:val="en-GB"/>
        </w:rPr>
        <w:t>slimes )</w:t>
      </w:r>
      <w:proofErr w:type="gramEnd"/>
      <w:r w:rsidR="00786ADA" w:rsidRPr="00786ADA">
        <w:rPr>
          <w:lang w:val="en-GB"/>
        </w:rPr>
        <w:t xml:space="preserve"> and yeast. The structure of an individual dextran varies with the strain of microorganism.</w:t>
      </w:r>
    </w:p>
    <w:p w:rsidR="00786ADA" w:rsidRDefault="00786ADA" w:rsidP="00786ADA">
      <w:pPr>
        <w:pStyle w:val="NormalWeb"/>
        <w:rPr>
          <w:lang w:val="en-GB"/>
        </w:rPr>
      </w:pPr>
      <w:proofErr w:type="spellStart"/>
      <w:r w:rsidRPr="00786ADA">
        <w:rPr>
          <w:lang w:val="en-GB"/>
        </w:rPr>
        <w:lastRenderedPageBreak/>
        <w:t>Dextrans</w:t>
      </w:r>
      <w:proofErr w:type="spellEnd"/>
      <w:r w:rsidRPr="00786ADA">
        <w:rPr>
          <w:lang w:val="en-GB"/>
        </w:rPr>
        <w:t xml:space="preserve"> constitute polymer of (α1-6)-linked linear chain of glucose with (α1-3) linked branches of glucose, and a few also contain (α1-2) or (α1-4) branches.</w:t>
      </w:r>
    </w:p>
    <w:p w:rsidR="004D0B8D" w:rsidRDefault="004D0B8D" w:rsidP="00786ADA">
      <w:pPr>
        <w:pStyle w:val="NormalWeb"/>
      </w:pPr>
      <w:r w:rsidRPr="004D0B8D">
        <w:rPr>
          <w:noProof/>
        </w:rPr>
        <w:drawing>
          <wp:inline distT="0" distB="0" distL="0" distR="0" wp14:anchorId="2BCDC03A" wp14:editId="0F543209">
            <wp:extent cx="3057525" cy="1950998"/>
            <wp:effectExtent l="0" t="0" r="0" b="0"/>
            <wp:docPr id="10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78" cstate="print"/>
                    <a:srcRect/>
                    <a:stretch>
                      <a:fillRect/>
                    </a:stretch>
                  </pic:blipFill>
                  <pic:spPr bwMode="auto">
                    <a:xfrm>
                      <a:off x="0" y="0"/>
                      <a:ext cx="3059865" cy="1952491"/>
                    </a:xfrm>
                    <a:prstGeom prst="rect">
                      <a:avLst/>
                    </a:prstGeom>
                    <a:noFill/>
                    <a:ln w="9525">
                      <a:noFill/>
                      <a:miter lim="800000"/>
                      <a:headEnd/>
                      <a:tailEnd/>
                    </a:ln>
                  </pic:spPr>
                </pic:pic>
              </a:graphicData>
            </a:graphic>
          </wp:inline>
        </w:drawing>
      </w:r>
    </w:p>
    <w:p w:rsidR="004D0B8D" w:rsidRPr="004D0B8D" w:rsidRDefault="004D0B8D" w:rsidP="004D0B8D">
      <w:pPr>
        <w:pStyle w:val="NormalWeb"/>
      </w:pPr>
      <w:r w:rsidRPr="004D0B8D">
        <w:rPr>
          <w:lang w:val="en-GB"/>
        </w:rPr>
        <w:t xml:space="preserve">Source: </w:t>
      </w:r>
      <w:proofErr w:type="spellStart"/>
      <w:r w:rsidRPr="004D0B8D">
        <w:rPr>
          <w:lang w:val="en-GB"/>
        </w:rPr>
        <w:t>wikipedia</w:t>
      </w:r>
      <w:proofErr w:type="spellEnd"/>
    </w:p>
    <w:p w:rsidR="004D0B8D" w:rsidRDefault="004D0B8D" w:rsidP="004D0B8D">
      <w:pPr>
        <w:pStyle w:val="NormalWeb"/>
        <w:rPr>
          <w:b/>
          <w:bCs/>
          <w:lang w:val="en-GB"/>
        </w:rPr>
      </w:pPr>
    </w:p>
    <w:p w:rsidR="004D0B8D" w:rsidRPr="004D0B8D" w:rsidRDefault="004D0B8D" w:rsidP="004D0B8D">
      <w:pPr>
        <w:pStyle w:val="NormalWeb"/>
      </w:pPr>
      <w:r w:rsidRPr="004D0B8D">
        <w:rPr>
          <w:b/>
          <w:bCs/>
          <w:lang w:val="en-GB"/>
        </w:rPr>
        <w:t>Importance:</w:t>
      </w:r>
    </w:p>
    <w:p w:rsidR="001637B5" w:rsidRPr="004D0B8D" w:rsidRDefault="001637B5" w:rsidP="00F65396">
      <w:pPr>
        <w:pStyle w:val="NormalWeb"/>
        <w:numPr>
          <w:ilvl w:val="0"/>
          <w:numId w:val="44"/>
        </w:numPr>
      </w:pPr>
      <w:r w:rsidRPr="004D0B8D">
        <w:rPr>
          <w:lang w:val="en-GB"/>
        </w:rPr>
        <w:t xml:space="preserve">Bacteria growing on the surface of teeth forms plaque that is rich in </w:t>
      </w:r>
      <w:proofErr w:type="spellStart"/>
      <w:r w:rsidRPr="004D0B8D">
        <w:rPr>
          <w:lang w:val="en-GB"/>
        </w:rPr>
        <w:t>dextrans</w:t>
      </w:r>
      <w:proofErr w:type="spellEnd"/>
      <w:r w:rsidRPr="004D0B8D">
        <w:rPr>
          <w:lang w:val="en-GB"/>
        </w:rPr>
        <w:t>.</w:t>
      </w:r>
    </w:p>
    <w:p w:rsidR="001637B5" w:rsidRPr="004D0B8D" w:rsidRDefault="001637B5" w:rsidP="00F65396">
      <w:pPr>
        <w:pStyle w:val="NormalWeb"/>
        <w:numPr>
          <w:ilvl w:val="0"/>
          <w:numId w:val="44"/>
        </w:numPr>
      </w:pPr>
      <w:r w:rsidRPr="004D0B8D">
        <w:rPr>
          <w:lang w:val="en-GB"/>
        </w:rPr>
        <w:t xml:space="preserve">Artificial </w:t>
      </w:r>
      <w:proofErr w:type="spellStart"/>
      <w:r w:rsidRPr="004D0B8D">
        <w:rPr>
          <w:lang w:val="en-GB"/>
        </w:rPr>
        <w:t>dextrans</w:t>
      </w:r>
      <w:proofErr w:type="spellEnd"/>
      <w:r w:rsidRPr="004D0B8D">
        <w:rPr>
          <w:lang w:val="en-GB"/>
        </w:rPr>
        <w:t xml:space="preserve"> are utilized in many commercial products such as </w:t>
      </w:r>
      <w:proofErr w:type="spellStart"/>
      <w:r w:rsidRPr="004D0B8D">
        <w:rPr>
          <w:lang w:val="en-GB"/>
        </w:rPr>
        <w:t>sephadex</w:t>
      </w:r>
      <w:proofErr w:type="spellEnd"/>
      <w:r w:rsidRPr="004D0B8D">
        <w:rPr>
          <w:lang w:val="en-GB"/>
        </w:rPr>
        <w:t xml:space="preserve"> which serve in the fractionation of proteins through size-exclusion chromatography.</w:t>
      </w:r>
    </w:p>
    <w:p w:rsidR="001637B5" w:rsidRPr="004D0B8D" w:rsidRDefault="001637B5" w:rsidP="00F65396">
      <w:pPr>
        <w:pStyle w:val="NormalWeb"/>
        <w:numPr>
          <w:ilvl w:val="0"/>
          <w:numId w:val="44"/>
        </w:numPr>
      </w:pPr>
      <w:r w:rsidRPr="004D0B8D">
        <w:rPr>
          <w:lang w:val="en-GB"/>
        </w:rPr>
        <w:t xml:space="preserve">The </w:t>
      </w:r>
      <w:proofErr w:type="spellStart"/>
      <w:r w:rsidRPr="004D0B8D">
        <w:rPr>
          <w:lang w:val="en-GB"/>
        </w:rPr>
        <w:t>dextrans</w:t>
      </w:r>
      <w:proofErr w:type="spellEnd"/>
      <w:r w:rsidRPr="004D0B8D">
        <w:rPr>
          <w:lang w:val="en-GB"/>
        </w:rPr>
        <w:t xml:space="preserve"> in commercial products are chemically cross-linked to constitute insoluble materials of different porosity admissible to varying sizes of macromolecules.</w:t>
      </w:r>
    </w:p>
    <w:p w:rsidR="001637B5" w:rsidRPr="004D0B8D" w:rsidRDefault="001637B5" w:rsidP="00F65396">
      <w:pPr>
        <w:pStyle w:val="NormalWeb"/>
        <w:numPr>
          <w:ilvl w:val="0"/>
          <w:numId w:val="44"/>
        </w:numPr>
      </w:pPr>
      <w:proofErr w:type="spellStart"/>
      <w:r w:rsidRPr="004D0B8D">
        <w:rPr>
          <w:lang w:val="en-GB"/>
        </w:rPr>
        <w:t>Dextrans</w:t>
      </w:r>
      <w:proofErr w:type="spellEnd"/>
      <w:r w:rsidRPr="004D0B8D">
        <w:rPr>
          <w:lang w:val="en-GB"/>
        </w:rPr>
        <w:t xml:space="preserve"> can be used as plasma expanders (substitutes for whole blood) in cases of severe shock. In addition, a dextran derivative compound is employed medically as an anticoagulant for blood.</w:t>
      </w:r>
    </w:p>
    <w:p w:rsidR="004D0B8D" w:rsidRDefault="004D0B8D" w:rsidP="004D0B8D">
      <w:pPr>
        <w:pStyle w:val="NormalWeb"/>
        <w:rPr>
          <w:b/>
          <w:bCs/>
          <w:lang w:val="en-GB"/>
        </w:rPr>
      </w:pPr>
      <w:r>
        <w:rPr>
          <w:b/>
          <w:bCs/>
          <w:lang w:val="en-GB"/>
        </w:rPr>
        <w:t>4.3.</w:t>
      </w:r>
      <w:r w:rsidRPr="004D0B8D">
        <w:rPr>
          <w:b/>
          <w:bCs/>
          <w:lang w:val="en-GB"/>
        </w:rPr>
        <w:t xml:space="preserve">5. Cellulose: </w:t>
      </w:r>
    </w:p>
    <w:p w:rsidR="001637B5" w:rsidRPr="004D0B8D" w:rsidRDefault="004D0B8D" w:rsidP="004D0B8D">
      <w:pPr>
        <w:pStyle w:val="NormalWeb"/>
      </w:pPr>
      <w:r>
        <w:rPr>
          <w:lang w:val="en-GB"/>
        </w:rPr>
        <w:t xml:space="preserve">This </w:t>
      </w:r>
      <w:r w:rsidRPr="004D0B8D">
        <w:rPr>
          <w:lang w:val="en-GB"/>
        </w:rPr>
        <w:t>is unquestionably the most abundant carbohydrate and the most abundant organic compound in the world, constituting 50% or more of all the carbon in vegetation.</w:t>
      </w:r>
      <w:r>
        <w:t xml:space="preserve"> </w:t>
      </w:r>
      <w:r w:rsidR="001637B5" w:rsidRPr="004D0B8D">
        <w:rPr>
          <w:b/>
          <w:bCs/>
          <w:lang w:val="en-GB"/>
        </w:rPr>
        <w:t>Cellulose</w:t>
      </w:r>
      <w:r w:rsidR="001637B5" w:rsidRPr="004D0B8D">
        <w:rPr>
          <w:lang w:val="en-GB"/>
        </w:rPr>
        <w:t> is an organic compound with the formula (C</w:t>
      </w:r>
      <w:r w:rsidR="001637B5" w:rsidRPr="004D0B8D">
        <w:rPr>
          <w:vertAlign w:val="subscript"/>
          <w:lang w:val="en-GB"/>
        </w:rPr>
        <w:t>6</w:t>
      </w:r>
      <w:r w:rsidR="001637B5" w:rsidRPr="004D0B8D">
        <w:rPr>
          <w:lang w:val="en-GB"/>
        </w:rPr>
        <w:t>H</w:t>
      </w:r>
      <w:r w:rsidR="001637B5" w:rsidRPr="004D0B8D">
        <w:rPr>
          <w:vertAlign w:val="subscript"/>
          <w:lang w:val="en-GB"/>
        </w:rPr>
        <w:t>10</w:t>
      </w:r>
      <w:r w:rsidR="001637B5" w:rsidRPr="004D0B8D">
        <w:rPr>
          <w:lang w:val="en-GB"/>
        </w:rPr>
        <w:t>O</w:t>
      </w:r>
      <w:proofErr w:type="gramStart"/>
      <w:r w:rsidR="001637B5" w:rsidRPr="004D0B8D">
        <w:rPr>
          <w:vertAlign w:val="subscript"/>
          <w:lang w:val="en-GB"/>
        </w:rPr>
        <w:t>5</w:t>
      </w:r>
      <w:r w:rsidR="001637B5" w:rsidRPr="004D0B8D">
        <w:rPr>
          <w:lang w:val="en-GB"/>
        </w:rPr>
        <w:t>)n</w:t>
      </w:r>
      <w:proofErr w:type="gramEnd"/>
      <w:r w:rsidR="001637B5" w:rsidRPr="004D0B8D">
        <w:rPr>
          <w:lang w:val="en-GB"/>
        </w:rPr>
        <w:t>, a polysaccharide consisting of a linear chain of several hundreds to many thousands of β(1→4) linked D-glucose units.</w:t>
      </w:r>
    </w:p>
    <w:p w:rsidR="001637B5" w:rsidRDefault="001637B5" w:rsidP="004D0B8D">
      <w:pPr>
        <w:pStyle w:val="NormalWeb"/>
        <w:rPr>
          <w:lang w:val="en-GB"/>
        </w:rPr>
      </w:pPr>
      <w:r w:rsidRPr="004D0B8D">
        <w:rPr>
          <w:lang w:val="en-GB"/>
        </w:rPr>
        <w:t>Some animals, particularly ruminants and termites, can digest cellulose with the help of symbiotic micro-organisms that live in their guts, such as </w:t>
      </w:r>
      <w:proofErr w:type="spellStart"/>
      <w:r w:rsidRPr="004D0B8D">
        <w:rPr>
          <w:i/>
          <w:iCs/>
          <w:lang w:val="en-GB"/>
        </w:rPr>
        <w:t>Trichonympha</w:t>
      </w:r>
      <w:proofErr w:type="spellEnd"/>
      <w:r w:rsidR="004D0B8D">
        <w:rPr>
          <w:i/>
          <w:iCs/>
          <w:lang w:val="en-GB"/>
        </w:rPr>
        <w:t xml:space="preserve"> </w:t>
      </w:r>
      <w:r w:rsidRPr="004D0B8D">
        <w:rPr>
          <w:lang w:val="en-GB"/>
        </w:rPr>
        <w:t>(they contain the enzyme –</w:t>
      </w:r>
      <w:r w:rsidRPr="004D0B8D">
        <w:rPr>
          <w:b/>
          <w:bCs/>
          <w:lang w:val="en-GB"/>
        </w:rPr>
        <w:t xml:space="preserve">cellulase </w:t>
      </w:r>
      <w:r w:rsidRPr="004D0B8D">
        <w:rPr>
          <w:lang w:val="en-GB"/>
        </w:rPr>
        <w:t xml:space="preserve">which </w:t>
      </w:r>
      <w:proofErr w:type="spellStart"/>
      <w:r w:rsidRPr="004D0B8D">
        <w:rPr>
          <w:lang w:val="en-GB"/>
        </w:rPr>
        <w:t>hydrolyzes</w:t>
      </w:r>
      <w:proofErr w:type="spellEnd"/>
      <w:r w:rsidRPr="004D0B8D">
        <w:rPr>
          <w:lang w:val="en-GB"/>
        </w:rPr>
        <w:t xml:space="preserve"> the links). In human nutrition, cellulose is a non-digestible constituent of insoluble dietary fibre i.e. Humans </w:t>
      </w:r>
      <w:r w:rsidR="004D0B8D" w:rsidRPr="004D0B8D">
        <w:rPr>
          <w:lang w:val="en-GB"/>
        </w:rPr>
        <w:t>cannot</w:t>
      </w:r>
      <w:r w:rsidRPr="004D0B8D">
        <w:rPr>
          <w:lang w:val="en-GB"/>
        </w:rPr>
        <w:t xml:space="preserve"> metaboli</w:t>
      </w:r>
      <w:r w:rsidR="004D0B8D">
        <w:rPr>
          <w:lang w:val="en-GB"/>
        </w:rPr>
        <w:t>ze these links because they do not</w:t>
      </w:r>
      <w:r w:rsidRPr="004D0B8D">
        <w:rPr>
          <w:lang w:val="en-GB"/>
        </w:rPr>
        <w:t xml:space="preserve"> produce such enzymes. </w:t>
      </w:r>
    </w:p>
    <w:p w:rsidR="004D0B8D" w:rsidRPr="004D0B8D" w:rsidRDefault="004D0B8D" w:rsidP="004D0B8D">
      <w:pPr>
        <w:pStyle w:val="NormalWeb"/>
      </w:pPr>
      <w:r w:rsidRPr="004D0B8D">
        <w:rPr>
          <w:b/>
          <w:bCs/>
          <w:lang w:val="en-GB"/>
        </w:rPr>
        <w:t>Importance</w:t>
      </w:r>
    </w:p>
    <w:p w:rsidR="001637B5" w:rsidRPr="004D0B8D" w:rsidRDefault="001637B5" w:rsidP="00F65396">
      <w:pPr>
        <w:pStyle w:val="NormalWeb"/>
        <w:numPr>
          <w:ilvl w:val="0"/>
          <w:numId w:val="45"/>
        </w:numPr>
      </w:pPr>
      <w:r w:rsidRPr="004D0B8D">
        <w:rPr>
          <w:lang w:val="en-GB"/>
        </w:rPr>
        <w:t>Cellulose is an important structural component of the primary cell wall of green plants, many forms of algae and the oomycetes. </w:t>
      </w:r>
    </w:p>
    <w:p w:rsidR="001637B5" w:rsidRPr="004D0B8D" w:rsidRDefault="001637B5" w:rsidP="00F65396">
      <w:pPr>
        <w:pStyle w:val="NormalWeb"/>
        <w:numPr>
          <w:ilvl w:val="0"/>
          <w:numId w:val="45"/>
        </w:numPr>
      </w:pPr>
      <w:r w:rsidRPr="004D0B8D">
        <w:rPr>
          <w:lang w:val="en-GB"/>
        </w:rPr>
        <w:t>Cellulose is mainly used to produce paperboard and paper. Smaller quantities are converted into a wide variety of derivative products such as cellophane and rayon.</w:t>
      </w:r>
    </w:p>
    <w:p w:rsidR="001637B5" w:rsidRPr="004D0B8D" w:rsidRDefault="001637B5" w:rsidP="00F65396">
      <w:pPr>
        <w:pStyle w:val="NormalWeb"/>
        <w:numPr>
          <w:ilvl w:val="0"/>
          <w:numId w:val="45"/>
        </w:numPr>
      </w:pPr>
      <w:r w:rsidRPr="004D0B8D">
        <w:rPr>
          <w:lang w:val="en-GB"/>
        </w:rPr>
        <w:lastRenderedPageBreak/>
        <w:t xml:space="preserve">Conversion of cellulose from energy crops into biofuels such as cellulosic ethanol is under investigation as an alternative fuel source. </w:t>
      </w:r>
    </w:p>
    <w:p w:rsidR="001637B5" w:rsidRPr="004D0B8D" w:rsidRDefault="001637B5" w:rsidP="00F65396">
      <w:pPr>
        <w:pStyle w:val="NormalWeb"/>
        <w:numPr>
          <w:ilvl w:val="0"/>
          <w:numId w:val="45"/>
        </w:numPr>
      </w:pPr>
      <w:r w:rsidRPr="004D0B8D">
        <w:rPr>
          <w:lang w:val="en-GB"/>
        </w:rPr>
        <w:t>Cellulose for industrial use is mainly obtained from wood pulp and cotton.</w:t>
      </w:r>
    </w:p>
    <w:p w:rsidR="001637B5" w:rsidRPr="004D0B8D" w:rsidRDefault="001637B5" w:rsidP="00F65396">
      <w:pPr>
        <w:pStyle w:val="NormalWeb"/>
        <w:numPr>
          <w:ilvl w:val="0"/>
          <w:numId w:val="45"/>
        </w:numPr>
      </w:pPr>
      <w:r w:rsidRPr="004D0B8D">
        <w:rPr>
          <w:lang w:val="en-GB"/>
        </w:rPr>
        <w:t>The hydrogen bonds within chains and between chains contribute to the rigidity and</w:t>
      </w:r>
      <w:r w:rsidR="004D0B8D">
        <w:rPr>
          <w:lang w:val="en-GB"/>
        </w:rPr>
        <w:t xml:space="preserve"> toughness of cellulose fibres.</w:t>
      </w:r>
    </w:p>
    <w:p w:rsidR="004D0B8D" w:rsidRDefault="004D0B8D" w:rsidP="004D0B8D">
      <w:pPr>
        <w:pStyle w:val="NormalWeb"/>
      </w:pPr>
      <w:r w:rsidRPr="004D0B8D">
        <w:rPr>
          <w:noProof/>
        </w:rPr>
        <w:drawing>
          <wp:inline distT="0" distB="0" distL="0" distR="0" wp14:anchorId="11D90C54" wp14:editId="39D3D70C">
            <wp:extent cx="4314825" cy="1736641"/>
            <wp:effectExtent l="0" t="0" r="0" b="0"/>
            <wp:docPr id="10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9" cstate="print"/>
                    <a:srcRect/>
                    <a:stretch>
                      <a:fillRect/>
                    </a:stretch>
                  </pic:blipFill>
                  <pic:spPr bwMode="auto">
                    <a:xfrm>
                      <a:off x="0" y="0"/>
                      <a:ext cx="4337524" cy="1745777"/>
                    </a:xfrm>
                    <a:prstGeom prst="rect">
                      <a:avLst/>
                    </a:prstGeom>
                    <a:noFill/>
                    <a:ln w="9525">
                      <a:noFill/>
                      <a:miter lim="800000"/>
                      <a:headEnd/>
                      <a:tailEnd/>
                    </a:ln>
                  </pic:spPr>
                </pic:pic>
              </a:graphicData>
            </a:graphic>
          </wp:inline>
        </w:drawing>
      </w:r>
    </w:p>
    <w:p w:rsidR="004D0B8D" w:rsidRDefault="004D0B8D" w:rsidP="004D0B8D">
      <w:pPr>
        <w:pStyle w:val="NormalWeb"/>
        <w:rPr>
          <w:lang w:val="en-GB"/>
        </w:rPr>
      </w:pPr>
      <w:r>
        <w:rPr>
          <w:lang w:val="en-GB"/>
        </w:rPr>
        <w:t xml:space="preserve">Fig.: </w:t>
      </w:r>
      <w:r w:rsidRPr="004D0B8D">
        <w:rPr>
          <w:lang w:val="en-GB"/>
        </w:rPr>
        <w:t>Structure of cellulose</w:t>
      </w:r>
      <w:r>
        <w:rPr>
          <w:lang w:val="en-GB"/>
        </w:rPr>
        <w:t>.</w:t>
      </w:r>
      <w:r>
        <w:t xml:space="preserve"> </w:t>
      </w:r>
      <w:r w:rsidRPr="004D0B8D">
        <w:rPr>
          <w:lang w:val="en-GB"/>
        </w:rPr>
        <w:t>Source: fundamentals of biochemistry,</w:t>
      </w:r>
      <w:r>
        <w:rPr>
          <w:lang w:val="en-GB"/>
        </w:rPr>
        <w:t xml:space="preserve"> </w:t>
      </w:r>
      <w:r w:rsidRPr="004D0B8D">
        <w:rPr>
          <w:lang w:val="en-GB"/>
        </w:rPr>
        <w:t>p115</w:t>
      </w:r>
    </w:p>
    <w:p w:rsidR="004D0B8D" w:rsidRDefault="004D0B8D" w:rsidP="004D0B8D">
      <w:pPr>
        <w:pStyle w:val="NormalWeb"/>
        <w:rPr>
          <w:lang w:val="en-GB"/>
        </w:rPr>
      </w:pPr>
      <w:r w:rsidRPr="004D0B8D">
        <w:rPr>
          <w:b/>
          <w:lang w:val="en-GB"/>
        </w:rPr>
        <w:t>4.3.6.</w:t>
      </w:r>
      <w:r w:rsidRPr="004D0B8D">
        <w:rPr>
          <w:lang w:val="en-GB"/>
        </w:rPr>
        <w:t xml:space="preserve"> </w:t>
      </w:r>
      <w:r w:rsidRPr="004D0B8D">
        <w:rPr>
          <w:b/>
          <w:bCs/>
          <w:lang w:val="en-GB"/>
        </w:rPr>
        <w:t>Chitin</w:t>
      </w:r>
      <w:r w:rsidRPr="004D0B8D">
        <w:rPr>
          <w:lang w:val="en-GB"/>
        </w:rPr>
        <w:t xml:space="preserve">: </w:t>
      </w:r>
    </w:p>
    <w:p w:rsidR="004D0B8D" w:rsidRPr="004D0B8D" w:rsidRDefault="004D0B8D" w:rsidP="004D0B8D">
      <w:pPr>
        <w:pStyle w:val="NormalWeb"/>
      </w:pPr>
      <w:r>
        <w:rPr>
          <w:lang w:val="en-GB"/>
        </w:rPr>
        <w:t xml:space="preserve">This </w:t>
      </w:r>
      <w:r w:rsidRPr="004D0B8D">
        <w:rPr>
          <w:lang w:val="en-GB"/>
        </w:rPr>
        <w:t xml:space="preserve">is a linear </w:t>
      </w:r>
      <w:proofErr w:type="spellStart"/>
      <w:r w:rsidRPr="004D0B8D">
        <w:rPr>
          <w:lang w:val="en-GB"/>
        </w:rPr>
        <w:t>homopolysaccharide</w:t>
      </w:r>
      <w:proofErr w:type="spellEnd"/>
      <w:r w:rsidRPr="004D0B8D">
        <w:rPr>
          <w:lang w:val="en-GB"/>
        </w:rPr>
        <w:t xml:space="preserve"> comprised of repeating units of </w:t>
      </w:r>
      <w:r w:rsidRPr="004D0B8D">
        <w:rPr>
          <w:i/>
          <w:iCs/>
          <w:lang w:val="en-GB"/>
        </w:rPr>
        <w:t>N</w:t>
      </w:r>
      <w:r w:rsidRPr="004D0B8D">
        <w:rPr>
          <w:lang w:val="en-GB"/>
        </w:rPr>
        <w:t>-acetylglucosamine, modified monosaccharide containing nitrogen and joined through β1-4 glycosidic linkages.</w:t>
      </w:r>
    </w:p>
    <w:p w:rsidR="001637B5" w:rsidRPr="004D0B8D" w:rsidRDefault="001637B5" w:rsidP="004D0B8D">
      <w:pPr>
        <w:pStyle w:val="NormalWeb"/>
      </w:pPr>
      <w:r w:rsidRPr="004D0B8D">
        <w:rPr>
          <w:lang w:val="en-GB"/>
        </w:rPr>
        <w:t>The only difference in structure of chitin and cellulose is that the hydroxyl group at C-2 (in cellulose) is replaced with an acetylated amino group (in chitin).</w:t>
      </w:r>
    </w:p>
    <w:p w:rsidR="001637B5" w:rsidRDefault="001637B5" w:rsidP="004D0B8D">
      <w:pPr>
        <w:pStyle w:val="NormalWeb"/>
        <w:rPr>
          <w:lang w:val="en-GB"/>
        </w:rPr>
      </w:pPr>
      <w:r w:rsidRPr="004D0B8D">
        <w:rPr>
          <w:lang w:val="en-GB"/>
        </w:rPr>
        <w:t xml:space="preserve">Like cellulose, chitin also constitutes extended </w:t>
      </w:r>
      <w:r w:rsidR="004D0B8D" w:rsidRPr="004D0B8D">
        <w:rPr>
          <w:lang w:val="en-GB"/>
        </w:rPr>
        <w:t>fibres</w:t>
      </w:r>
      <w:r w:rsidRPr="004D0B8D">
        <w:rPr>
          <w:lang w:val="en-GB"/>
        </w:rPr>
        <w:t xml:space="preserve"> and cannot be digested by vertebrates.</w:t>
      </w:r>
    </w:p>
    <w:p w:rsidR="004D0B8D" w:rsidRDefault="004D0B8D" w:rsidP="004D0B8D">
      <w:pPr>
        <w:pStyle w:val="NormalWeb"/>
      </w:pPr>
      <w:r w:rsidRPr="004D0B8D">
        <w:rPr>
          <w:noProof/>
        </w:rPr>
        <w:drawing>
          <wp:inline distT="0" distB="0" distL="0" distR="0" wp14:anchorId="3CF33D23" wp14:editId="443A1477">
            <wp:extent cx="4933950" cy="1795555"/>
            <wp:effectExtent l="0" t="0" r="0" b="0"/>
            <wp:docPr id="10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0" cstate="print"/>
                    <a:srcRect/>
                    <a:stretch>
                      <a:fillRect/>
                    </a:stretch>
                  </pic:blipFill>
                  <pic:spPr bwMode="auto">
                    <a:xfrm>
                      <a:off x="0" y="0"/>
                      <a:ext cx="4943949" cy="1799194"/>
                    </a:xfrm>
                    <a:prstGeom prst="rect">
                      <a:avLst/>
                    </a:prstGeom>
                    <a:noFill/>
                    <a:ln w="9525">
                      <a:noFill/>
                      <a:miter lim="800000"/>
                      <a:headEnd/>
                      <a:tailEnd/>
                    </a:ln>
                  </pic:spPr>
                </pic:pic>
              </a:graphicData>
            </a:graphic>
          </wp:inline>
        </w:drawing>
      </w:r>
    </w:p>
    <w:p w:rsidR="004D0B8D" w:rsidRDefault="004D0B8D" w:rsidP="004D0B8D">
      <w:pPr>
        <w:pStyle w:val="NormalWeb"/>
        <w:rPr>
          <w:lang w:val="en-GB"/>
        </w:rPr>
      </w:pPr>
      <w:r w:rsidRPr="004D0B8D">
        <w:rPr>
          <w:lang w:val="en-GB"/>
        </w:rPr>
        <w:t>Source: wikipedia.org</w:t>
      </w:r>
      <w:r w:rsidR="008F697D">
        <w:rPr>
          <w:lang w:val="en-GB"/>
        </w:rPr>
        <w:t>.</w:t>
      </w:r>
    </w:p>
    <w:p w:rsidR="008F697D" w:rsidRPr="008F697D" w:rsidRDefault="008F697D" w:rsidP="008F697D">
      <w:pPr>
        <w:pStyle w:val="NormalWeb"/>
      </w:pPr>
      <w:r w:rsidRPr="008F697D">
        <w:rPr>
          <w:b/>
          <w:bCs/>
          <w:lang w:val="en-GB"/>
        </w:rPr>
        <w:t>Importance:</w:t>
      </w:r>
    </w:p>
    <w:p w:rsidR="008F697D" w:rsidRPr="008F697D" w:rsidRDefault="008F697D" w:rsidP="008F697D">
      <w:pPr>
        <w:pStyle w:val="NormalWeb"/>
      </w:pPr>
      <w:r w:rsidRPr="008F697D">
        <w:rPr>
          <w:lang w:val="en-GB"/>
        </w:rPr>
        <w:t>Chitin is the chief constituent of the hard exoskeletons of about million species of arthropods.</w:t>
      </w:r>
    </w:p>
    <w:p w:rsidR="008F697D" w:rsidRPr="008F697D" w:rsidRDefault="008F697D" w:rsidP="008F697D">
      <w:pPr>
        <w:pStyle w:val="NormalWeb"/>
      </w:pPr>
      <w:r w:rsidRPr="008F697D">
        <w:rPr>
          <w:lang w:val="en-GB"/>
        </w:rPr>
        <w:t>It might be the second most abundant carbohydrate next to cellulose in biosphere as about 1 billion tons of chitin are produced each year in the biosphere.</w:t>
      </w:r>
      <w:r>
        <w:t xml:space="preserve"> </w:t>
      </w:r>
      <w:r w:rsidRPr="008F697D">
        <w:rPr>
          <w:lang w:val="en-GB"/>
        </w:rPr>
        <w:t>Chitin is also a main constituent of cell walls of fungus.</w:t>
      </w:r>
    </w:p>
    <w:p w:rsidR="008F697D" w:rsidRPr="008F697D" w:rsidRDefault="008F697D" w:rsidP="008F697D">
      <w:pPr>
        <w:pStyle w:val="NormalWeb"/>
      </w:pPr>
      <w:r w:rsidRPr="008F697D">
        <w:rPr>
          <w:lang w:val="en-GB"/>
        </w:rPr>
        <w:lastRenderedPageBreak/>
        <w:t xml:space="preserve">Over time it is bio-degradable in the natural environment. Its breakdown may be </w:t>
      </w:r>
      <w:proofErr w:type="spellStart"/>
      <w:r w:rsidRPr="008F697D">
        <w:rPr>
          <w:lang w:val="en-GB"/>
        </w:rPr>
        <w:t>catalyzed</w:t>
      </w:r>
      <w:proofErr w:type="spellEnd"/>
      <w:r w:rsidRPr="008F697D">
        <w:rPr>
          <w:lang w:val="en-GB"/>
        </w:rPr>
        <w:t xml:space="preserve"> by enzymes called chitinases, secreted by microorganisms such as bacteria and fungi, and produced by some plants.</w:t>
      </w:r>
    </w:p>
    <w:p w:rsidR="007B1BC1" w:rsidRPr="007B1BC1" w:rsidRDefault="007B1BC1" w:rsidP="007B1BC1">
      <w:pPr>
        <w:pStyle w:val="NormalWeb"/>
      </w:pPr>
      <w:r>
        <w:rPr>
          <w:b/>
          <w:bCs/>
          <w:lang w:val="en-GB"/>
        </w:rPr>
        <w:t xml:space="preserve">4.4 </w:t>
      </w:r>
      <w:r w:rsidRPr="007B1BC1">
        <w:rPr>
          <w:b/>
          <w:bCs/>
          <w:lang w:val="en-GB"/>
        </w:rPr>
        <w:t>QUALITATIVE TESTS FOR CARBOHYDRATES</w:t>
      </w:r>
    </w:p>
    <w:p w:rsidR="007B1BC1" w:rsidRPr="007B1BC1" w:rsidRDefault="007B1BC1" w:rsidP="007B1BC1">
      <w:pPr>
        <w:pStyle w:val="NormalWeb"/>
      </w:pPr>
      <w:r w:rsidRPr="007B1BC1">
        <w:rPr>
          <w:lang w:val="en-GB"/>
        </w:rPr>
        <w:t>Most of the tests of the carbohydrates are based on their reducing properties (due to the presence of reducing aldehyde or ketone groups). These tests include:</w:t>
      </w:r>
    </w:p>
    <w:p w:rsidR="007B1BC1" w:rsidRPr="007B1BC1" w:rsidRDefault="007B1BC1" w:rsidP="00F65396">
      <w:pPr>
        <w:pStyle w:val="NormalWeb"/>
        <w:numPr>
          <w:ilvl w:val="2"/>
          <w:numId w:val="46"/>
        </w:numPr>
      </w:pPr>
      <w:proofErr w:type="spellStart"/>
      <w:r w:rsidRPr="007B1BC1">
        <w:rPr>
          <w:lang w:val="en-GB"/>
        </w:rPr>
        <w:t>Molisch’s</w:t>
      </w:r>
      <w:proofErr w:type="spellEnd"/>
      <w:r w:rsidRPr="007B1BC1">
        <w:rPr>
          <w:lang w:val="en-GB"/>
        </w:rPr>
        <w:t xml:space="preserve"> test </w:t>
      </w:r>
    </w:p>
    <w:p w:rsidR="007B1BC1" w:rsidRPr="007B1BC1" w:rsidRDefault="007B1BC1" w:rsidP="00F65396">
      <w:pPr>
        <w:pStyle w:val="NormalWeb"/>
        <w:numPr>
          <w:ilvl w:val="2"/>
          <w:numId w:val="46"/>
        </w:numPr>
      </w:pPr>
      <w:r w:rsidRPr="007B1BC1">
        <w:rPr>
          <w:lang w:val="en-GB"/>
        </w:rPr>
        <w:t>Iodine test</w:t>
      </w:r>
    </w:p>
    <w:p w:rsidR="007B1BC1" w:rsidRPr="007B1BC1" w:rsidRDefault="007B1BC1" w:rsidP="00F65396">
      <w:pPr>
        <w:pStyle w:val="NormalWeb"/>
        <w:numPr>
          <w:ilvl w:val="2"/>
          <w:numId w:val="46"/>
        </w:numPr>
      </w:pPr>
      <w:proofErr w:type="spellStart"/>
      <w:r w:rsidRPr="007B1BC1">
        <w:rPr>
          <w:lang w:val="en-GB"/>
        </w:rPr>
        <w:t>Bial’s</w:t>
      </w:r>
      <w:proofErr w:type="spellEnd"/>
      <w:r w:rsidRPr="007B1BC1">
        <w:rPr>
          <w:lang w:val="en-GB"/>
        </w:rPr>
        <w:t xml:space="preserve"> test</w:t>
      </w:r>
    </w:p>
    <w:p w:rsidR="007B1BC1" w:rsidRPr="007B1BC1" w:rsidRDefault="007B1BC1" w:rsidP="00F65396">
      <w:pPr>
        <w:pStyle w:val="NormalWeb"/>
        <w:numPr>
          <w:ilvl w:val="2"/>
          <w:numId w:val="46"/>
        </w:numPr>
      </w:pPr>
      <w:proofErr w:type="spellStart"/>
      <w:r w:rsidRPr="007B1BC1">
        <w:rPr>
          <w:lang w:val="en-GB"/>
        </w:rPr>
        <w:t>Seliwannof’s</w:t>
      </w:r>
      <w:proofErr w:type="spellEnd"/>
      <w:r w:rsidRPr="007B1BC1">
        <w:rPr>
          <w:lang w:val="en-GB"/>
        </w:rPr>
        <w:t xml:space="preserve"> test</w:t>
      </w:r>
    </w:p>
    <w:p w:rsidR="007B1BC1" w:rsidRPr="007B1BC1" w:rsidRDefault="007B1BC1" w:rsidP="007B1BC1">
      <w:pPr>
        <w:pStyle w:val="NormalWeb"/>
      </w:pPr>
      <w:r w:rsidRPr="007B1BC1">
        <w:rPr>
          <w:lang w:val="en-GB"/>
        </w:rPr>
        <w:t>Reducing Tests</w:t>
      </w:r>
      <w:r>
        <w:rPr>
          <w:lang w:val="en-GB"/>
        </w:rPr>
        <w:t>:</w:t>
      </w:r>
    </w:p>
    <w:p w:rsidR="007B1BC1" w:rsidRPr="007B1BC1" w:rsidRDefault="007B1BC1" w:rsidP="00F65396">
      <w:pPr>
        <w:pStyle w:val="NormalWeb"/>
        <w:numPr>
          <w:ilvl w:val="2"/>
          <w:numId w:val="47"/>
        </w:numPr>
      </w:pPr>
      <w:r w:rsidRPr="007B1BC1">
        <w:rPr>
          <w:lang w:val="en-GB"/>
        </w:rPr>
        <w:t>Fehling’s test</w:t>
      </w:r>
    </w:p>
    <w:p w:rsidR="007B1BC1" w:rsidRPr="007B1BC1" w:rsidRDefault="007B1BC1" w:rsidP="00F65396">
      <w:pPr>
        <w:pStyle w:val="NormalWeb"/>
        <w:numPr>
          <w:ilvl w:val="2"/>
          <w:numId w:val="47"/>
        </w:numPr>
      </w:pPr>
      <w:proofErr w:type="spellStart"/>
      <w:r w:rsidRPr="007B1BC1">
        <w:rPr>
          <w:lang w:val="en-GB"/>
        </w:rPr>
        <w:t>Barfoed’s</w:t>
      </w:r>
      <w:proofErr w:type="spellEnd"/>
      <w:r w:rsidRPr="007B1BC1">
        <w:rPr>
          <w:lang w:val="en-GB"/>
        </w:rPr>
        <w:t xml:space="preserve"> test</w:t>
      </w:r>
    </w:p>
    <w:p w:rsidR="007B1BC1" w:rsidRDefault="007B1BC1" w:rsidP="00F65396">
      <w:pPr>
        <w:pStyle w:val="NormalWeb"/>
        <w:numPr>
          <w:ilvl w:val="2"/>
          <w:numId w:val="47"/>
        </w:numPr>
      </w:pPr>
      <w:r w:rsidRPr="007B1BC1">
        <w:rPr>
          <w:lang w:val="en-GB"/>
        </w:rPr>
        <w:t>Benedict’s test</w:t>
      </w:r>
    </w:p>
    <w:tbl>
      <w:tblPr>
        <w:tblStyle w:val="TableGrid"/>
        <w:tblW w:w="0" w:type="auto"/>
        <w:tblLook w:val="04A0" w:firstRow="1" w:lastRow="0" w:firstColumn="1" w:lastColumn="0" w:noHBand="0" w:noVBand="1"/>
      </w:tblPr>
      <w:tblGrid>
        <w:gridCol w:w="2324"/>
        <w:gridCol w:w="2101"/>
        <w:gridCol w:w="2391"/>
        <w:gridCol w:w="2198"/>
      </w:tblGrid>
      <w:tr w:rsidR="007B1BC1" w:rsidTr="007B1BC1">
        <w:tc>
          <w:tcPr>
            <w:tcW w:w="0" w:type="auto"/>
          </w:tcPr>
          <w:p w:rsidR="007B1BC1" w:rsidRPr="007B1BC1" w:rsidRDefault="007B1BC1" w:rsidP="007B1BC1">
            <w:pPr>
              <w:pStyle w:val="NormalWeb"/>
              <w:rPr>
                <w:b/>
              </w:rPr>
            </w:pPr>
            <w:r w:rsidRPr="007B1BC1">
              <w:rPr>
                <w:b/>
              </w:rPr>
              <w:t>Test</w:t>
            </w:r>
          </w:p>
        </w:tc>
        <w:tc>
          <w:tcPr>
            <w:tcW w:w="0" w:type="auto"/>
          </w:tcPr>
          <w:p w:rsidR="007B1BC1" w:rsidRPr="007B1BC1" w:rsidRDefault="007B1BC1" w:rsidP="007B1BC1">
            <w:pPr>
              <w:pStyle w:val="NormalWeb"/>
              <w:rPr>
                <w:b/>
              </w:rPr>
            </w:pPr>
            <w:r w:rsidRPr="007B1BC1">
              <w:rPr>
                <w:b/>
              </w:rPr>
              <w:t>Observation</w:t>
            </w:r>
          </w:p>
        </w:tc>
        <w:tc>
          <w:tcPr>
            <w:tcW w:w="0" w:type="auto"/>
          </w:tcPr>
          <w:p w:rsidR="007B1BC1" w:rsidRPr="007B1BC1" w:rsidRDefault="007B1BC1" w:rsidP="007B1BC1">
            <w:pPr>
              <w:pStyle w:val="NormalWeb"/>
              <w:rPr>
                <w:b/>
              </w:rPr>
            </w:pPr>
            <w:r w:rsidRPr="007B1BC1">
              <w:rPr>
                <w:b/>
              </w:rPr>
              <w:t>Inference</w:t>
            </w:r>
          </w:p>
        </w:tc>
        <w:tc>
          <w:tcPr>
            <w:tcW w:w="0" w:type="auto"/>
          </w:tcPr>
          <w:p w:rsidR="007B1BC1" w:rsidRPr="007B1BC1" w:rsidRDefault="007B1BC1" w:rsidP="007B1BC1">
            <w:pPr>
              <w:pStyle w:val="NormalWeb"/>
              <w:rPr>
                <w:b/>
              </w:rPr>
            </w:pPr>
            <w:r w:rsidRPr="007B1BC1">
              <w:rPr>
                <w:b/>
              </w:rPr>
              <w:t>Reaction</w:t>
            </w:r>
          </w:p>
        </w:tc>
      </w:tr>
      <w:tr w:rsidR="007B1BC1" w:rsidTr="007B1BC1">
        <w:tc>
          <w:tcPr>
            <w:tcW w:w="0" w:type="auto"/>
          </w:tcPr>
          <w:p w:rsidR="007B1BC1" w:rsidRPr="007B1BC1" w:rsidRDefault="007B1BC1" w:rsidP="007B1BC1">
            <w:pPr>
              <w:pStyle w:val="NormalWeb"/>
            </w:pPr>
            <w:r w:rsidRPr="007B1BC1">
              <w:rPr>
                <w:b/>
                <w:bCs/>
                <w:lang w:val="en-GB"/>
              </w:rPr>
              <w:t>Fehling's test</w:t>
            </w:r>
          </w:p>
          <w:p w:rsidR="007B1BC1" w:rsidRPr="007B1BC1" w:rsidRDefault="007B1BC1" w:rsidP="007B1BC1">
            <w:pPr>
              <w:pStyle w:val="NormalWeb"/>
            </w:pPr>
            <w:r w:rsidRPr="007B1BC1">
              <w:rPr>
                <w:lang w:val="en-GB"/>
              </w:rPr>
              <w:t xml:space="preserve">About 2 ml of sugar solution is added to about 2 ml of Fehling’s solution taken in a test-tube. </w:t>
            </w:r>
          </w:p>
          <w:p w:rsidR="007B1BC1" w:rsidRDefault="007B1BC1" w:rsidP="007B1BC1">
            <w:pPr>
              <w:pStyle w:val="NormalWeb"/>
            </w:pPr>
            <w:r w:rsidRPr="007B1BC1">
              <w:rPr>
                <w:lang w:val="en-GB"/>
              </w:rPr>
              <w:t>It is then boiled for 10 min</w:t>
            </w:r>
          </w:p>
        </w:tc>
        <w:tc>
          <w:tcPr>
            <w:tcW w:w="0" w:type="auto"/>
          </w:tcPr>
          <w:p w:rsidR="007B1BC1" w:rsidRPr="007B1BC1" w:rsidRDefault="007B1BC1" w:rsidP="007B1BC1">
            <w:pPr>
              <w:pStyle w:val="NormalWeb"/>
            </w:pPr>
            <w:r w:rsidRPr="007B1BC1">
              <w:rPr>
                <w:lang w:val="en-GB"/>
              </w:rPr>
              <w:t>A red precipitate is formed</w:t>
            </w:r>
          </w:p>
          <w:p w:rsidR="007B1BC1" w:rsidRDefault="007B1BC1" w:rsidP="007B1BC1">
            <w:pPr>
              <w:pStyle w:val="NormalWeb"/>
            </w:pPr>
          </w:p>
        </w:tc>
        <w:tc>
          <w:tcPr>
            <w:tcW w:w="0" w:type="auto"/>
          </w:tcPr>
          <w:p w:rsidR="007B1BC1" w:rsidRPr="007B1BC1" w:rsidRDefault="007B1BC1" w:rsidP="007B1BC1">
            <w:pPr>
              <w:pStyle w:val="NormalWeb"/>
            </w:pPr>
            <w:r w:rsidRPr="007B1BC1">
              <w:rPr>
                <w:lang w:val="en-GB"/>
              </w:rPr>
              <w:t>Presence of reducing sugar</w:t>
            </w:r>
          </w:p>
          <w:p w:rsidR="007B1BC1" w:rsidRDefault="007B1BC1" w:rsidP="007B1BC1">
            <w:pPr>
              <w:pStyle w:val="NormalWeb"/>
            </w:pPr>
          </w:p>
        </w:tc>
        <w:tc>
          <w:tcPr>
            <w:tcW w:w="0" w:type="auto"/>
          </w:tcPr>
          <w:p w:rsidR="007B1BC1" w:rsidRDefault="007B1BC1" w:rsidP="007B1BC1">
            <w:pPr>
              <w:pStyle w:val="NormalWeb"/>
            </w:pPr>
            <w:r w:rsidRPr="007B1BC1">
              <w:rPr>
                <w:lang w:val="en-GB"/>
              </w:rPr>
              <w:t>formation of cuprous oxide by the reducing action of the sugar.</w:t>
            </w:r>
          </w:p>
        </w:tc>
      </w:tr>
      <w:tr w:rsidR="007B1BC1" w:rsidTr="007B1BC1">
        <w:tc>
          <w:tcPr>
            <w:tcW w:w="0" w:type="auto"/>
          </w:tcPr>
          <w:p w:rsidR="007B1BC1" w:rsidRPr="007B1BC1" w:rsidRDefault="007B1BC1" w:rsidP="007B1BC1">
            <w:pPr>
              <w:pStyle w:val="NormalWeb"/>
            </w:pPr>
            <w:r w:rsidRPr="007B1BC1">
              <w:rPr>
                <w:b/>
                <w:bCs/>
                <w:lang w:val="en-GB"/>
              </w:rPr>
              <w:t>Benedict’s test</w:t>
            </w:r>
          </w:p>
          <w:p w:rsidR="007B1BC1" w:rsidRPr="007B1BC1" w:rsidRDefault="007B1BC1" w:rsidP="007B1BC1">
            <w:pPr>
              <w:pStyle w:val="NormalWeb"/>
            </w:pPr>
            <w:r w:rsidRPr="007B1BC1">
              <w:rPr>
                <w:lang w:val="en-GB"/>
              </w:rPr>
              <w:br/>
              <w:t xml:space="preserve">To 5 ml of Benedict's solution, add 1ml of the test solution and shake each tube.  </w:t>
            </w:r>
          </w:p>
          <w:p w:rsidR="007B1BC1" w:rsidRPr="007B1BC1" w:rsidRDefault="007B1BC1" w:rsidP="007B1BC1">
            <w:pPr>
              <w:pStyle w:val="NormalWeb"/>
            </w:pPr>
            <w:r w:rsidRPr="007B1BC1">
              <w:rPr>
                <w:lang w:val="en-GB"/>
              </w:rPr>
              <w:t xml:space="preserve">Place the tube in a boiling water bath and heat for 3 minutes.  </w:t>
            </w:r>
          </w:p>
          <w:p w:rsidR="007B1BC1" w:rsidRDefault="007B1BC1" w:rsidP="007B1BC1">
            <w:pPr>
              <w:pStyle w:val="NormalWeb"/>
            </w:pPr>
            <w:r w:rsidRPr="007B1BC1">
              <w:rPr>
                <w:lang w:val="en-GB"/>
              </w:rPr>
              <w:t>Remove the tubes from the heat and allow them to cool. </w:t>
            </w:r>
          </w:p>
        </w:tc>
        <w:tc>
          <w:tcPr>
            <w:tcW w:w="0" w:type="auto"/>
          </w:tcPr>
          <w:p w:rsidR="007B1BC1" w:rsidRPr="007B1BC1" w:rsidRDefault="007B1BC1" w:rsidP="007B1BC1">
            <w:pPr>
              <w:pStyle w:val="NormalWeb"/>
            </w:pPr>
            <w:r w:rsidRPr="007B1BC1">
              <w:rPr>
                <w:lang w:val="en-GB"/>
              </w:rPr>
              <w:t>Formation of a green, red, or yellow precipitate</w:t>
            </w:r>
          </w:p>
          <w:p w:rsidR="007B1BC1" w:rsidRDefault="007B1BC1" w:rsidP="007B1BC1">
            <w:pPr>
              <w:pStyle w:val="NormalWeb"/>
            </w:pPr>
          </w:p>
        </w:tc>
        <w:tc>
          <w:tcPr>
            <w:tcW w:w="0" w:type="auto"/>
          </w:tcPr>
          <w:p w:rsidR="007B1BC1" w:rsidRPr="007B1BC1" w:rsidRDefault="007B1BC1" w:rsidP="007B1BC1">
            <w:pPr>
              <w:pStyle w:val="NormalWeb"/>
            </w:pPr>
            <w:r w:rsidRPr="007B1BC1">
              <w:rPr>
                <w:lang w:val="en-GB"/>
              </w:rPr>
              <w:t>Presence of reducing sugars</w:t>
            </w:r>
          </w:p>
          <w:p w:rsidR="007B1BC1" w:rsidRDefault="007B1BC1" w:rsidP="007B1BC1">
            <w:pPr>
              <w:pStyle w:val="NormalWeb"/>
            </w:pPr>
          </w:p>
        </w:tc>
        <w:tc>
          <w:tcPr>
            <w:tcW w:w="0" w:type="auto"/>
          </w:tcPr>
          <w:p w:rsidR="007B1BC1" w:rsidRPr="007B1BC1" w:rsidRDefault="007B1BC1" w:rsidP="007B1BC1">
            <w:pPr>
              <w:pStyle w:val="NormalWeb"/>
            </w:pPr>
            <w:r w:rsidRPr="007B1BC1">
              <w:rPr>
                <w:lang w:val="en-GB"/>
              </w:rPr>
              <w:t>If the saccharide is a reducing suga</w:t>
            </w:r>
            <w:r>
              <w:rPr>
                <w:lang w:val="en-GB"/>
              </w:rPr>
              <w:t>r it will reduce Copper [Cu] (II</w:t>
            </w:r>
            <w:r w:rsidRPr="007B1BC1">
              <w:rPr>
                <w:lang w:val="en-GB"/>
              </w:rPr>
              <w:t>) ions to Cu</w:t>
            </w:r>
            <w:r>
              <w:rPr>
                <w:lang w:val="en-GB"/>
              </w:rPr>
              <w:t xml:space="preserve"> (I</w:t>
            </w:r>
            <w:r w:rsidRPr="007B1BC1">
              <w:rPr>
                <w:lang w:val="en-GB"/>
              </w:rPr>
              <w:t>) oxide, a red precipitate</w:t>
            </w:r>
          </w:p>
          <w:p w:rsidR="007B1BC1" w:rsidRDefault="007B1BC1" w:rsidP="007B1BC1">
            <w:pPr>
              <w:pStyle w:val="NormalWeb"/>
            </w:pPr>
          </w:p>
        </w:tc>
      </w:tr>
      <w:tr w:rsidR="007B1BC1" w:rsidTr="007B1BC1">
        <w:tc>
          <w:tcPr>
            <w:tcW w:w="0" w:type="auto"/>
          </w:tcPr>
          <w:p w:rsidR="007B1BC1" w:rsidRPr="007B1BC1" w:rsidRDefault="007B1BC1" w:rsidP="007B1BC1">
            <w:pPr>
              <w:pStyle w:val="NormalWeb"/>
            </w:pPr>
            <w:proofErr w:type="spellStart"/>
            <w:r w:rsidRPr="007B1BC1">
              <w:rPr>
                <w:b/>
                <w:bCs/>
                <w:lang w:val="en-GB"/>
              </w:rPr>
              <w:t>Barfoed’s</w:t>
            </w:r>
            <w:proofErr w:type="spellEnd"/>
            <w:r w:rsidRPr="007B1BC1">
              <w:rPr>
                <w:b/>
                <w:bCs/>
                <w:lang w:val="en-GB"/>
              </w:rPr>
              <w:t xml:space="preserve"> test</w:t>
            </w:r>
          </w:p>
          <w:p w:rsidR="007B1BC1" w:rsidRDefault="007B1BC1" w:rsidP="007B1BC1">
            <w:pPr>
              <w:pStyle w:val="NormalWeb"/>
            </w:pPr>
            <w:r w:rsidRPr="007B1BC1">
              <w:rPr>
                <w:lang w:val="en-GB"/>
              </w:rPr>
              <w:lastRenderedPageBreak/>
              <w:br/>
              <w:t xml:space="preserve">To 2 ml of the solution to be tested added 2 ml of freshly prepared </w:t>
            </w:r>
            <w:proofErr w:type="spellStart"/>
            <w:r w:rsidRPr="007B1BC1">
              <w:rPr>
                <w:lang w:val="en-GB"/>
              </w:rPr>
              <w:t>Barfoed's</w:t>
            </w:r>
            <w:proofErr w:type="spellEnd"/>
            <w:r w:rsidRPr="007B1BC1">
              <w:rPr>
                <w:lang w:val="en-GB"/>
              </w:rPr>
              <w:t xml:space="preserve"> reagent.  Place test tubes into a boiling water bath and heat for 3 minutes. Allow to cool. </w:t>
            </w:r>
          </w:p>
        </w:tc>
        <w:tc>
          <w:tcPr>
            <w:tcW w:w="0" w:type="auto"/>
          </w:tcPr>
          <w:p w:rsidR="007B1BC1" w:rsidRPr="007B1BC1" w:rsidRDefault="007B1BC1" w:rsidP="007B1BC1">
            <w:pPr>
              <w:pStyle w:val="NormalWeb"/>
            </w:pPr>
            <w:r w:rsidRPr="007B1BC1">
              <w:rPr>
                <w:lang w:val="en-GB"/>
              </w:rPr>
              <w:lastRenderedPageBreak/>
              <w:t>A deep blue colour is formed with a red pp</w:t>
            </w:r>
            <w:r>
              <w:rPr>
                <w:lang w:val="en-GB"/>
              </w:rPr>
              <w:t xml:space="preserve">t. settling </w:t>
            </w:r>
            <w:r>
              <w:rPr>
                <w:lang w:val="en-GB"/>
              </w:rPr>
              <w:lastRenderedPageBreak/>
              <w:t xml:space="preserve">down at the bottom </w:t>
            </w:r>
            <w:r w:rsidRPr="007B1BC1">
              <w:rPr>
                <w:lang w:val="en-GB"/>
              </w:rPr>
              <w:t>or sides of the test tube.</w:t>
            </w:r>
          </w:p>
          <w:p w:rsidR="007B1BC1" w:rsidRDefault="007B1BC1" w:rsidP="007B1BC1">
            <w:pPr>
              <w:pStyle w:val="NormalWeb"/>
            </w:pPr>
          </w:p>
        </w:tc>
        <w:tc>
          <w:tcPr>
            <w:tcW w:w="0" w:type="auto"/>
          </w:tcPr>
          <w:p w:rsidR="007B1BC1" w:rsidRPr="007B1BC1" w:rsidRDefault="007B1BC1" w:rsidP="007B1BC1">
            <w:pPr>
              <w:pStyle w:val="NormalWeb"/>
            </w:pPr>
            <w:r w:rsidRPr="007B1BC1">
              <w:rPr>
                <w:lang w:val="en-GB"/>
              </w:rPr>
              <w:lastRenderedPageBreak/>
              <w:t xml:space="preserve">Presence of reducing sugars. Appearance of a red ppt as a thin film </w:t>
            </w:r>
            <w:r w:rsidRPr="007B1BC1">
              <w:rPr>
                <w:lang w:val="en-GB"/>
              </w:rPr>
              <w:lastRenderedPageBreak/>
              <w:t xml:space="preserve">at the bottom of the test tube within 3-5 min. is indicative of reducing mono-saccharide. </w:t>
            </w:r>
          </w:p>
          <w:p w:rsidR="007B1BC1" w:rsidRDefault="007B1BC1" w:rsidP="007B1BC1">
            <w:pPr>
              <w:pStyle w:val="NormalWeb"/>
            </w:pPr>
            <w:r w:rsidRPr="007B1BC1">
              <w:rPr>
                <w:lang w:val="en-GB"/>
              </w:rPr>
              <w:t>If the ppt formation takes more time, then it is a reducing disaccharide.</w:t>
            </w:r>
          </w:p>
        </w:tc>
        <w:tc>
          <w:tcPr>
            <w:tcW w:w="0" w:type="auto"/>
          </w:tcPr>
          <w:p w:rsidR="007B1BC1" w:rsidRDefault="007B1BC1" w:rsidP="007B1BC1">
            <w:pPr>
              <w:pStyle w:val="NormalWeb"/>
            </w:pPr>
            <w:r w:rsidRPr="007B1BC1">
              <w:rPr>
                <w:lang w:val="en-GB"/>
              </w:rPr>
              <w:lastRenderedPageBreak/>
              <w:t>If the saccharide is a redu</w:t>
            </w:r>
            <w:r>
              <w:rPr>
                <w:lang w:val="en-GB"/>
              </w:rPr>
              <w:t xml:space="preserve">cing sugar it </w:t>
            </w:r>
            <w:r>
              <w:rPr>
                <w:lang w:val="en-GB"/>
              </w:rPr>
              <w:lastRenderedPageBreak/>
              <w:t>will reduce Cu (II</w:t>
            </w:r>
            <w:r w:rsidRPr="007B1BC1">
              <w:rPr>
                <w:lang w:val="en-GB"/>
              </w:rPr>
              <w:t>) ions to Cu</w:t>
            </w:r>
            <w:r>
              <w:rPr>
                <w:lang w:val="en-GB"/>
              </w:rPr>
              <w:t xml:space="preserve"> (I</w:t>
            </w:r>
            <w:r w:rsidRPr="007B1BC1">
              <w:rPr>
                <w:lang w:val="en-GB"/>
              </w:rPr>
              <w:t>) oxide</w:t>
            </w:r>
          </w:p>
        </w:tc>
      </w:tr>
      <w:tr w:rsidR="007B1BC1" w:rsidTr="007B1BC1">
        <w:tc>
          <w:tcPr>
            <w:tcW w:w="0" w:type="auto"/>
          </w:tcPr>
          <w:p w:rsidR="007B1BC1" w:rsidRPr="007B1BC1" w:rsidRDefault="007B1BC1" w:rsidP="007B1BC1">
            <w:pPr>
              <w:pStyle w:val="NormalWeb"/>
            </w:pPr>
            <w:proofErr w:type="spellStart"/>
            <w:r w:rsidRPr="007B1BC1">
              <w:rPr>
                <w:b/>
                <w:bCs/>
                <w:lang w:val="en-GB"/>
              </w:rPr>
              <w:lastRenderedPageBreak/>
              <w:t>Seliwanoff</w:t>
            </w:r>
            <w:proofErr w:type="spellEnd"/>
            <w:r w:rsidRPr="007B1BC1">
              <w:rPr>
                <w:b/>
                <w:bCs/>
                <w:lang w:val="en-GB"/>
              </w:rPr>
              <w:t xml:space="preserve"> test</w:t>
            </w:r>
          </w:p>
          <w:p w:rsidR="007B1BC1" w:rsidRPr="007B1BC1" w:rsidRDefault="007B1BC1" w:rsidP="007B1BC1">
            <w:pPr>
              <w:pStyle w:val="NormalWeb"/>
            </w:pPr>
            <w:r w:rsidRPr="007B1BC1">
              <w:rPr>
                <w:lang w:val="en-GB"/>
              </w:rPr>
              <w:br/>
              <w:t xml:space="preserve">To 3ml of </w:t>
            </w:r>
            <w:proofErr w:type="spellStart"/>
            <w:r w:rsidRPr="007B1BC1">
              <w:rPr>
                <w:lang w:val="en-GB"/>
              </w:rPr>
              <w:t>Seliwanoff’s</w:t>
            </w:r>
            <w:proofErr w:type="spellEnd"/>
            <w:r w:rsidRPr="007B1BC1">
              <w:rPr>
                <w:lang w:val="en-GB"/>
              </w:rPr>
              <w:t xml:space="preserve"> reagent, add 1ml of the test solution.  </w:t>
            </w:r>
          </w:p>
          <w:p w:rsidR="007B1BC1" w:rsidRPr="007B1BC1" w:rsidRDefault="007B1BC1" w:rsidP="007B1BC1">
            <w:pPr>
              <w:pStyle w:val="NormalWeb"/>
            </w:pPr>
            <w:r w:rsidRPr="007B1BC1">
              <w:rPr>
                <w:lang w:val="en-GB"/>
              </w:rPr>
              <w:t>Boil in water bath for 2 minutes.</w:t>
            </w:r>
            <w:r w:rsidRPr="007B1BC1">
              <w:rPr>
                <w:lang w:val="en-GB"/>
              </w:rPr>
              <w:br/>
              <w:t> </w:t>
            </w:r>
          </w:p>
          <w:p w:rsidR="007B1BC1" w:rsidRDefault="007B1BC1" w:rsidP="007B1BC1">
            <w:pPr>
              <w:pStyle w:val="NormalWeb"/>
            </w:pPr>
          </w:p>
        </w:tc>
        <w:tc>
          <w:tcPr>
            <w:tcW w:w="0" w:type="auto"/>
          </w:tcPr>
          <w:p w:rsidR="007B1BC1" w:rsidRDefault="007B1BC1" w:rsidP="007B1BC1">
            <w:pPr>
              <w:pStyle w:val="NormalWeb"/>
              <w:rPr>
                <w:lang w:val="en-GB"/>
              </w:rPr>
            </w:pPr>
            <w:r w:rsidRPr="007B1BC1">
              <w:rPr>
                <w:lang w:val="en-GB"/>
              </w:rPr>
              <w:t xml:space="preserve">A cherry red </w:t>
            </w:r>
            <w:r w:rsidR="00FB62B7" w:rsidRPr="007B1BC1">
              <w:rPr>
                <w:lang w:val="en-GB"/>
              </w:rPr>
              <w:t>coloured</w:t>
            </w:r>
            <w:r w:rsidRPr="007B1BC1">
              <w:rPr>
                <w:lang w:val="en-GB"/>
              </w:rPr>
              <w:t xml:space="preserve"> precipitate within 5 minutes is obt</w:t>
            </w:r>
            <w:r>
              <w:rPr>
                <w:lang w:val="en-GB"/>
              </w:rPr>
              <w:t>ained.</w:t>
            </w:r>
            <w:r>
              <w:rPr>
                <w:lang w:val="en-GB"/>
              </w:rPr>
              <w:br/>
            </w:r>
            <w:r>
              <w:rPr>
                <w:lang w:val="en-GB"/>
              </w:rPr>
              <w:br/>
            </w:r>
            <w:r>
              <w:rPr>
                <w:lang w:val="en-GB"/>
              </w:rPr>
              <w:br/>
            </w:r>
            <w:r>
              <w:rPr>
                <w:lang w:val="en-GB"/>
              </w:rPr>
              <w:br/>
            </w:r>
            <w:r>
              <w:rPr>
                <w:lang w:val="en-GB"/>
              </w:rPr>
              <w:br/>
            </w:r>
            <w:r>
              <w:rPr>
                <w:lang w:val="en-GB"/>
              </w:rPr>
              <w:br/>
            </w:r>
          </w:p>
          <w:p w:rsidR="007B1BC1" w:rsidRDefault="007B1BC1" w:rsidP="007B1BC1">
            <w:pPr>
              <w:pStyle w:val="NormalWeb"/>
            </w:pPr>
            <w:r>
              <w:rPr>
                <w:lang w:val="en-GB"/>
              </w:rPr>
              <w:t>A faint red colour </w:t>
            </w:r>
            <w:r w:rsidRPr="007B1BC1">
              <w:rPr>
                <w:lang w:val="en-GB"/>
              </w:rPr>
              <w:t>produced</w:t>
            </w:r>
          </w:p>
        </w:tc>
        <w:tc>
          <w:tcPr>
            <w:tcW w:w="0" w:type="auto"/>
          </w:tcPr>
          <w:p w:rsidR="007B1BC1" w:rsidRDefault="007B1BC1" w:rsidP="007B1BC1">
            <w:pPr>
              <w:pStyle w:val="NormalWeb"/>
              <w:rPr>
                <w:lang w:val="en-GB"/>
              </w:rPr>
            </w:pPr>
            <w:r w:rsidRPr="007B1BC1">
              <w:rPr>
                <w:lang w:val="en-GB"/>
              </w:rPr>
              <w:t>Presence of ketoses</w:t>
            </w:r>
            <w:r w:rsidRPr="007B1BC1">
              <w:rPr>
                <w:lang w:val="en-GB"/>
              </w:rPr>
              <w:br/>
              <w:t>[Sucrose g</w:t>
            </w:r>
            <w:r>
              <w:rPr>
                <w:lang w:val="en-GB"/>
              </w:rPr>
              <w:t>ives a positive ketohexose test</w:t>
            </w:r>
            <w:r w:rsidRPr="007B1BC1">
              <w:rPr>
                <w:lang w:val="en-GB"/>
              </w:rPr>
              <w:t>]</w:t>
            </w:r>
            <w:r w:rsidRPr="007B1BC1">
              <w:rPr>
                <w:lang w:val="en-GB"/>
              </w:rPr>
              <w:br/>
            </w:r>
            <w:r w:rsidRPr="007B1BC1">
              <w:rPr>
                <w:lang w:val="en-GB"/>
              </w:rPr>
              <w:br/>
            </w:r>
            <w:r w:rsidRPr="007B1BC1">
              <w:rPr>
                <w:lang w:val="en-GB"/>
              </w:rPr>
              <w:br/>
            </w:r>
            <w:r w:rsidRPr="007B1BC1">
              <w:rPr>
                <w:lang w:val="en-GB"/>
              </w:rPr>
              <w:br/>
            </w:r>
            <w:r w:rsidRPr="007B1BC1">
              <w:rPr>
                <w:lang w:val="en-GB"/>
              </w:rPr>
              <w:br/>
            </w:r>
          </w:p>
          <w:p w:rsidR="007B1BC1" w:rsidRDefault="007B1BC1" w:rsidP="007B1BC1">
            <w:pPr>
              <w:pStyle w:val="NormalWeb"/>
              <w:rPr>
                <w:lang w:val="en-GB"/>
              </w:rPr>
            </w:pPr>
          </w:p>
          <w:p w:rsidR="007B1BC1" w:rsidRPr="007B1BC1" w:rsidRDefault="007B1BC1" w:rsidP="007B1BC1">
            <w:pPr>
              <w:pStyle w:val="NormalWeb"/>
              <w:rPr>
                <w:lang w:val="en-GB"/>
              </w:rPr>
            </w:pPr>
            <w:r w:rsidRPr="007B1BC1">
              <w:rPr>
                <w:lang w:val="en-GB"/>
              </w:rPr>
              <w:t>Presence of aldoses</w:t>
            </w:r>
          </w:p>
        </w:tc>
        <w:tc>
          <w:tcPr>
            <w:tcW w:w="0" w:type="auto"/>
          </w:tcPr>
          <w:p w:rsidR="007B1BC1" w:rsidRDefault="007B1BC1" w:rsidP="007B1BC1">
            <w:pPr>
              <w:pStyle w:val="NormalWeb"/>
              <w:rPr>
                <w:lang w:val="en-GB"/>
              </w:rPr>
            </w:pPr>
            <w:r w:rsidRPr="007B1BC1">
              <w:rPr>
                <w:lang w:val="en-GB"/>
              </w:rPr>
              <w:t xml:space="preserve">When reacted with </w:t>
            </w:r>
            <w:proofErr w:type="spellStart"/>
            <w:r w:rsidRPr="007B1BC1">
              <w:rPr>
                <w:lang w:val="en-GB"/>
              </w:rPr>
              <w:t>Seliwanoff</w:t>
            </w:r>
            <w:proofErr w:type="spellEnd"/>
            <w:r w:rsidRPr="007B1BC1">
              <w:rPr>
                <w:lang w:val="en-GB"/>
              </w:rPr>
              <w:t xml:space="preserve"> reagent, ketoses react wit</w:t>
            </w:r>
            <w:r>
              <w:rPr>
                <w:lang w:val="en-GB"/>
              </w:rPr>
              <w:t>hin 2 minutes forming a cherry </w:t>
            </w:r>
            <w:r w:rsidRPr="007B1BC1">
              <w:rPr>
                <w:lang w:val="en-GB"/>
              </w:rPr>
              <w:t>red condensation product</w:t>
            </w:r>
            <w:r w:rsidRPr="007B1BC1">
              <w:rPr>
                <w:lang w:val="en-GB"/>
              </w:rPr>
              <w:br/>
            </w:r>
            <w:r w:rsidRPr="007B1BC1">
              <w:rPr>
                <w:lang w:val="en-GB"/>
              </w:rPr>
              <w:br/>
            </w:r>
          </w:p>
          <w:p w:rsidR="007B1BC1" w:rsidRDefault="007B1BC1" w:rsidP="007B1BC1">
            <w:pPr>
              <w:pStyle w:val="NormalWeb"/>
            </w:pPr>
            <w:proofErr w:type="spellStart"/>
            <w:r w:rsidRPr="007B1BC1">
              <w:rPr>
                <w:lang w:val="en-GB"/>
              </w:rPr>
              <w:t>Aldopentoses</w:t>
            </w:r>
            <w:proofErr w:type="spellEnd"/>
            <w:r w:rsidRPr="007B1BC1">
              <w:rPr>
                <w:lang w:val="en-GB"/>
              </w:rPr>
              <w:t xml:space="preserve"> react slowly, forming the coloured condensation product.</w:t>
            </w:r>
          </w:p>
        </w:tc>
      </w:tr>
      <w:tr w:rsidR="007B1BC1" w:rsidTr="007B1BC1">
        <w:tc>
          <w:tcPr>
            <w:tcW w:w="0" w:type="auto"/>
          </w:tcPr>
          <w:p w:rsidR="007B1BC1" w:rsidRPr="007B1BC1" w:rsidRDefault="007B1BC1" w:rsidP="007B1BC1">
            <w:pPr>
              <w:pStyle w:val="NormalWeb"/>
              <w:rPr>
                <w:b/>
                <w:bCs/>
              </w:rPr>
            </w:pPr>
            <w:proofErr w:type="spellStart"/>
            <w:r w:rsidRPr="007B1BC1">
              <w:rPr>
                <w:b/>
                <w:bCs/>
                <w:lang w:val="en-GB"/>
              </w:rPr>
              <w:t>Bial's</w:t>
            </w:r>
            <w:proofErr w:type="spellEnd"/>
            <w:r w:rsidRPr="007B1BC1">
              <w:rPr>
                <w:b/>
                <w:bCs/>
                <w:lang w:val="en-GB"/>
              </w:rPr>
              <w:t xml:space="preserve"> test</w:t>
            </w:r>
          </w:p>
          <w:p w:rsidR="007B1BC1" w:rsidRPr="007B1BC1" w:rsidRDefault="007B1BC1" w:rsidP="007B1BC1">
            <w:pPr>
              <w:pStyle w:val="NormalWeb"/>
              <w:rPr>
                <w:bCs/>
                <w:lang w:val="en-GB"/>
              </w:rPr>
            </w:pPr>
            <w:r w:rsidRPr="007B1BC1">
              <w:rPr>
                <w:b/>
                <w:bCs/>
                <w:lang w:val="en-GB"/>
              </w:rPr>
              <w:br/>
            </w:r>
            <w:r w:rsidRPr="007B1BC1">
              <w:rPr>
                <w:bCs/>
                <w:lang w:val="en-GB"/>
              </w:rPr>
              <w:t xml:space="preserve">Add 3ml of </w:t>
            </w:r>
            <w:proofErr w:type="spellStart"/>
            <w:r w:rsidRPr="007B1BC1">
              <w:rPr>
                <w:bCs/>
                <w:lang w:val="en-GB"/>
              </w:rPr>
              <w:t>Bial’s</w:t>
            </w:r>
            <w:proofErr w:type="spellEnd"/>
            <w:r w:rsidRPr="007B1BC1">
              <w:rPr>
                <w:bCs/>
                <w:lang w:val="en-GB"/>
              </w:rPr>
              <w:t xml:space="preserve"> reagent to 0.2ml of the test solution. Heat the solution in a boiling water bath for 2 minutes.</w:t>
            </w:r>
          </w:p>
        </w:tc>
        <w:tc>
          <w:tcPr>
            <w:tcW w:w="0" w:type="auto"/>
          </w:tcPr>
          <w:p w:rsidR="007B1BC1" w:rsidRPr="007B1BC1" w:rsidRDefault="007B1BC1" w:rsidP="007B1BC1">
            <w:pPr>
              <w:pStyle w:val="NormalWeb"/>
              <w:rPr>
                <w:lang w:val="en-GB"/>
              </w:rPr>
            </w:pPr>
            <w:r w:rsidRPr="007B1BC1">
              <w:rPr>
                <w:lang w:val="en-GB"/>
              </w:rPr>
              <w:t>A blue-green product </w:t>
            </w:r>
            <w:r w:rsidRPr="007B1BC1">
              <w:rPr>
                <w:lang w:val="en-GB"/>
              </w:rPr>
              <w:br/>
            </w:r>
            <w:r w:rsidRPr="007B1BC1">
              <w:rPr>
                <w:lang w:val="en-GB"/>
              </w:rPr>
              <w:br/>
            </w:r>
            <w:r w:rsidRPr="007B1BC1">
              <w:rPr>
                <w:lang w:val="en-GB"/>
              </w:rPr>
              <w:br/>
              <w:t xml:space="preserve">A muddy brown to </w:t>
            </w:r>
            <w:proofErr w:type="spellStart"/>
            <w:r w:rsidRPr="007B1BC1">
              <w:rPr>
                <w:lang w:val="en-GB"/>
              </w:rPr>
              <w:t>gray</w:t>
            </w:r>
            <w:proofErr w:type="spellEnd"/>
            <w:r w:rsidRPr="007B1BC1">
              <w:rPr>
                <w:lang w:val="en-GB"/>
              </w:rPr>
              <w:t xml:space="preserve"> product</w:t>
            </w:r>
          </w:p>
        </w:tc>
        <w:tc>
          <w:tcPr>
            <w:tcW w:w="0" w:type="auto"/>
          </w:tcPr>
          <w:p w:rsidR="007B1BC1" w:rsidRPr="007B1BC1" w:rsidRDefault="007B1BC1" w:rsidP="007B1BC1">
            <w:pPr>
              <w:pStyle w:val="NormalWeb"/>
              <w:rPr>
                <w:lang w:val="en-GB"/>
              </w:rPr>
            </w:pPr>
            <w:r w:rsidRPr="007B1BC1">
              <w:rPr>
                <w:lang w:val="en-GB"/>
              </w:rPr>
              <w:t>Presence of pentoses.</w:t>
            </w:r>
            <w:r w:rsidRPr="007B1BC1">
              <w:rPr>
                <w:lang w:val="en-GB"/>
              </w:rPr>
              <w:br/>
            </w:r>
            <w:r w:rsidRPr="007B1BC1">
              <w:rPr>
                <w:lang w:val="en-GB"/>
              </w:rPr>
              <w:br/>
            </w:r>
            <w:r w:rsidRPr="007B1BC1">
              <w:rPr>
                <w:lang w:val="en-GB"/>
              </w:rPr>
              <w:br/>
              <w:t>Presence of hexoses.</w:t>
            </w:r>
          </w:p>
        </w:tc>
        <w:tc>
          <w:tcPr>
            <w:tcW w:w="0" w:type="auto"/>
          </w:tcPr>
          <w:p w:rsidR="007B1BC1" w:rsidRPr="007B1BC1" w:rsidRDefault="007B1BC1" w:rsidP="007B1BC1">
            <w:pPr>
              <w:pStyle w:val="NormalWeb"/>
            </w:pPr>
            <w:r w:rsidRPr="007B1BC1">
              <w:rPr>
                <w:lang w:val="en-GB"/>
              </w:rPr>
              <w:br/>
              <w:t>The furfurals formed produces condensation products with specific colour.</w:t>
            </w:r>
          </w:p>
          <w:p w:rsidR="007B1BC1" w:rsidRPr="007B1BC1" w:rsidRDefault="007B1BC1" w:rsidP="007B1BC1">
            <w:pPr>
              <w:pStyle w:val="NormalWeb"/>
              <w:rPr>
                <w:lang w:val="en-GB"/>
              </w:rPr>
            </w:pPr>
          </w:p>
        </w:tc>
      </w:tr>
      <w:tr w:rsidR="007B1BC1" w:rsidTr="007B1BC1">
        <w:tc>
          <w:tcPr>
            <w:tcW w:w="0" w:type="auto"/>
          </w:tcPr>
          <w:p w:rsidR="007B1BC1" w:rsidRPr="007B1BC1" w:rsidRDefault="007B1BC1" w:rsidP="007B1BC1">
            <w:pPr>
              <w:pStyle w:val="NormalWeb"/>
              <w:rPr>
                <w:b/>
                <w:bCs/>
              </w:rPr>
            </w:pPr>
            <w:proofErr w:type="spellStart"/>
            <w:r w:rsidRPr="007B1BC1">
              <w:rPr>
                <w:b/>
                <w:bCs/>
                <w:lang w:val="en-GB"/>
              </w:rPr>
              <w:t>Osazone</w:t>
            </w:r>
            <w:proofErr w:type="spellEnd"/>
            <w:r w:rsidRPr="007B1BC1">
              <w:rPr>
                <w:b/>
                <w:bCs/>
                <w:lang w:val="en-GB"/>
              </w:rPr>
              <w:t xml:space="preserve"> Test</w:t>
            </w:r>
          </w:p>
          <w:p w:rsidR="007B1BC1" w:rsidRPr="007B1BC1" w:rsidRDefault="007B1BC1" w:rsidP="007B1BC1">
            <w:pPr>
              <w:pStyle w:val="NormalWeb"/>
              <w:rPr>
                <w:bCs/>
                <w:lang w:val="en-GB"/>
              </w:rPr>
            </w:pPr>
            <w:r w:rsidRPr="007B1BC1">
              <w:rPr>
                <w:b/>
                <w:bCs/>
                <w:lang w:val="en-GB"/>
              </w:rPr>
              <w:br/>
            </w:r>
            <w:r w:rsidRPr="007B1BC1">
              <w:rPr>
                <w:bCs/>
                <w:lang w:val="en-GB"/>
              </w:rPr>
              <w:t>To 2mls of the test solution, add 3ml of phenyl hydrazine hydrochloride solution and mix. Keep in a boiling water bath for 30mns. Cool the solution and observe the crystals under microscope.</w:t>
            </w:r>
          </w:p>
        </w:tc>
        <w:tc>
          <w:tcPr>
            <w:tcW w:w="0" w:type="auto"/>
          </w:tcPr>
          <w:p w:rsidR="007B1BC1" w:rsidRPr="007B1BC1" w:rsidRDefault="007B1BC1" w:rsidP="007B1BC1">
            <w:pPr>
              <w:pStyle w:val="NormalWeb"/>
              <w:rPr>
                <w:lang w:val="en-GB"/>
              </w:rPr>
            </w:pPr>
            <w:r w:rsidRPr="007B1BC1">
              <w:rPr>
                <w:lang w:val="en-GB"/>
              </w:rPr>
              <w:t xml:space="preserve">Formation of beautiful yellow crystals of </w:t>
            </w:r>
            <w:proofErr w:type="spellStart"/>
            <w:r w:rsidRPr="007B1BC1">
              <w:rPr>
                <w:lang w:val="en-GB"/>
              </w:rPr>
              <w:t>osazone</w:t>
            </w:r>
            <w:proofErr w:type="spellEnd"/>
            <w:r w:rsidRPr="007B1BC1">
              <w:rPr>
                <w:lang w:val="en-GB"/>
              </w:rPr>
              <w:br/>
              <w:t>Needle shaped crystals</w:t>
            </w:r>
            <w:r w:rsidRPr="007B1BC1">
              <w:rPr>
                <w:lang w:val="en-GB"/>
              </w:rPr>
              <w:br/>
              <w:t>Hedgehog crystals</w:t>
            </w:r>
            <w:r w:rsidRPr="007B1BC1">
              <w:rPr>
                <w:lang w:val="en-GB"/>
              </w:rPr>
              <w:br/>
              <w:t>Sunflower shaped crystals</w:t>
            </w:r>
          </w:p>
        </w:tc>
        <w:tc>
          <w:tcPr>
            <w:tcW w:w="0" w:type="auto"/>
          </w:tcPr>
          <w:p w:rsidR="007B1BC1" w:rsidRPr="007B1BC1" w:rsidRDefault="007B1BC1" w:rsidP="007B1BC1">
            <w:pPr>
              <w:pStyle w:val="NormalWeb"/>
              <w:rPr>
                <w:lang w:val="en-GB"/>
              </w:rPr>
            </w:pPr>
            <w:r w:rsidRPr="007B1BC1">
              <w:rPr>
                <w:lang w:val="en-GB"/>
              </w:rPr>
              <w:t>Glucose/fructose</w:t>
            </w:r>
            <w:r w:rsidRPr="007B1BC1">
              <w:rPr>
                <w:lang w:val="en-GB"/>
              </w:rPr>
              <w:br/>
            </w:r>
            <w:r w:rsidRPr="007B1BC1">
              <w:rPr>
                <w:lang w:val="en-GB"/>
              </w:rPr>
              <w:br/>
              <w:t>Presence of lactose</w:t>
            </w:r>
            <w:r w:rsidRPr="007B1BC1">
              <w:rPr>
                <w:lang w:val="en-GB"/>
              </w:rPr>
              <w:br/>
              <w:t>Presence of maltose</w:t>
            </w:r>
          </w:p>
        </w:tc>
        <w:tc>
          <w:tcPr>
            <w:tcW w:w="0" w:type="auto"/>
          </w:tcPr>
          <w:p w:rsidR="007B1BC1" w:rsidRPr="007B1BC1" w:rsidRDefault="007B1BC1" w:rsidP="007B1BC1">
            <w:pPr>
              <w:pStyle w:val="NormalWeb"/>
            </w:pPr>
            <w:r w:rsidRPr="007B1BC1">
              <w:rPr>
                <w:lang w:val="en-GB"/>
              </w:rPr>
              <w:t xml:space="preserve">Reducing sugars forms </w:t>
            </w:r>
            <w:proofErr w:type="spellStart"/>
            <w:r w:rsidRPr="007B1BC1">
              <w:rPr>
                <w:lang w:val="en-GB"/>
              </w:rPr>
              <w:t>ozazone</w:t>
            </w:r>
            <w:proofErr w:type="spellEnd"/>
            <w:r w:rsidRPr="007B1BC1">
              <w:rPr>
                <w:lang w:val="en-GB"/>
              </w:rPr>
              <w:t xml:space="preserve"> on treating with </w:t>
            </w:r>
            <w:proofErr w:type="spellStart"/>
            <w:r w:rsidRPr="007B1BC1">
              <w:rPr>
                <w:lang w:val="en-GB"/>
              </w:rPr>
              <w:t>phenylhydrazine</w:t>
            </w:r>
            <w:proofErr w:type="spellEnd"/>
          </w:p>
          <w:p w:rsidR="007B1BC1" w:rsidRPr="007B1BC1" w:rsidRDefault="007B1BC1" w:rsidP="007B1BC1">
            <w:pPr>
              <w:pStyle w:val="NormalWeb"/>
              <w:rPr>
                <w:lang w:val="en-GB"/>
              </w:rPr>
            </w:pPr>
          </w:p>
        </w:tc>
      </w:tr>
    </w:tbl>
    <w:p w:rsidR="007B1BC1" w:rsidRPr="007B1BC1" w:rsidRDefault="007B1BC1" w:rsidP="007B1BC1">
      <w:pPr>
        <w:pStyle w:val="NormalWeb"/>
      </w:pPr>
    </w:p>
    <w:p w:rsidR="007B1BC1" w:rsidRPr="007B1BC1" w:rsidRDefault="007B1BC1" w:rsidP="007B1BC1">
      <w:pPr>
        <w:pStyle w:val="NormalWeb"/>
        <w:rPr>
          <w:b/>
        </w:rPr>
      </w:pPr>
      <w:r w:rsidRPr="007B1BC1">
        <w:rPr>
          <w:b/>
        </w:rPr>
        <w:lastRenderedPageBreak/>
        <w:t>Post-Test</w:t>
      </w:r>
    </w:p>
    <w:p w:rsidR="007B1BC1" w:rsidRDefault="007B1BC1" w:rsidP="00F65396">
      <w:pPr>
        <w:pStyle w:val="NormalWeb"/>
        <w:numPr>
          <w:ilvl w:val="0"/>
          <w:numId w:val="48"/>
        </w:numPr>
      </w:pPr>
      <w:r>
        <w:t xml:space="preserve">Differentiate between </w:t>
      </w:r>
      <w:proofErr w:type="spellStart"/>
      <w:r>
        <w:t>homopolysacharides</w:t>
      </w:r>
      <w:proofErr w:type="spellEnd"/>
      <w:r>
        <w:t xml:space="preserve"> and </w:t>
      </w:r>
      <w:proofErr w:type="spellStart"/>
      <w:r>
        <w:t>Heteropolysaccharides</w:t>
      </w:r>
      <w:proofErr w:type="spellEnd"/>
      <w:r>
        <w:t>.</w:t>
      </w:r>
    </w:p>
    <w:p w:rsidR="007B1BC1" w:rsidRDefault="007B1BC1" w:rsidP="00F65396">
      <w:pPr>
        <w:pStyle w:val="NormalWeb"/>
        <w:numPr>
          <w:ilvl w:val="0"/>
          <w:numId w:val="48"/>
        </w:numPr>
      </w:pPr>
      <w:r>
        <w:t>What are reducing sugars? Give two examples each of reducing and non-reducing sugars.</w:t>
      </w:r>
    </w:p>
    <w:p w:rsidR="00D7737C" w:rsidRPr="007B1BC1" w:rsidRDefault="007B1BC1" w:rsidP="00F65396">
      <w:pPr>
        <w:pStyle w:val="NormalWeb"/>
        <w:numPr>
          <w:ilvl w:val="0"/>
          <w:numId w:val="48"/>
        </w:numPr>
      </w:pPr>
      <w:r w:rsidRPr="007B1BC1">
        <w:rPr>
          <w:lang w:val="en-GB"/>
        </w:rPr>
        <w:t>Describe the structures and functions of any two homo and</w:t>
      </w:r>
      <w:r>
        <w:t xml:space="preserve"> </w:t>
      </w:r>
      <w:proofErr w:type="spellStart"/>
      <w:r w:rsidR="00F65396" w:rsidRPr="007B1BC1">
        <w:rPr>
          <w:lang w:val="en-GB"/>
        </w:rPr>
        <w:t>heteropolysaccharides</w:t>
      </w:r>
      <w:proofErr w:type="spellEnd"/>
      <w:r w:rsidR="00F65396" w:rsidRPr="007B1BC1">
        <w:rPr>
          <w:lang w:val="en-GB"/>
        </w:rPr>
        <w:t>.</w:t>
      </w:r>
    </w:p>
    <w:p w:rsidR="007B1BC1" w:rsidRPr="007B1BC1" w:rsidRDefault="007B1BC1" w:rsidP="00F65396">
      <w:pPr>
        <w:pStyle w:val="NormalWeb"/>
        <w:numPr>
          <w:ilvl w:val="0"/>
          <w:numId w:val="48"/>
        </w:numPr>
      </w:pPr>
      <w:r>
        <w:t>Write a short note on each of the storage polysaccharides</w:t>
      </w:r>
    </w:p>
    <w:p w:rsidR="00ED2495" w:rsidRDefault="00ED2495" w:rsidP="004D0B8D">
      <w:pPr>
        <w:pStyle w:val="NormalWeb"/>
        <w:rPr>
          <w:b/>
          <w:lang w:val="en-GB"/>
        </w:rPr>
      </w:pPr>
    </w:p>
    <w:p w:rsidR="004D0B8D" w:rsidRPr="007B1BC1" w:rsidRDefault="004D0B8D" w:rsidP="004D0B8D">
      <w:pPr>
        <w:pStyle w:val="NormalWeb"/>
        <w:rPr>
          <w:b/>
        </w:rPr>
      </w:pPr>
      <w:r w:rsidRPr="007B1BC1">
        <w:rPr>
          <w:b/>
          <w:lang w:val="en-GB"/>
        </w:rPr>
        <w:t> </w:t>
      </w:r>
      <w:r w:rsidR="007B1BC1" w:rsidRPr="007B1BC1">
        <w:rPr>
          <w:b/>
        </w:rPr>
        <w:t>Bibliography</w:t>
      </w:r>
    </w:p>
    <w:p w:rsidR="007B1BC1" w:rsidRPr="007B1BC1" w:rsidRDefault="007B1BC1" w:rsidP="00F65396">
      <w:pPr>
        <w:pStyle w:val="ListParagraph"/>
        <w:numPr>
          <w:ilvl w:val="0"/>
          <w:numId w:val="49"/>
        </w:numPr>
        <w:spacing w:before="100" w:beforeAutospacing="1" w:after="100" w:afterAutospacing="1"/>
        <w:jc w:val="both"/>
        <w:rPr>
          <w:rFonts w:ascii="Times New Roman" w:hAnsi="Times New Roman" w:cs="Times New Roman"/>
          <w:sz w:val="24"/>
          <w:szCs w:val="24"/>
        </w:rPr>
      </w:pPr>
      <w:proofErr w:type="spellStart"/>
      <w:r w:rsidRPr="007B1BC1">
        <w:rPr>
          <w:rFonts w:ascii="Times New Roman" w:hAnsi="Times New Roman" w:cs="Times New Roman"/>
          <w:sz w:val="24"/>
          <w:szCs w:val="24"/>
        </w:rPr>
        <w:t>Voet</w:t>
      </w:r>
      <w:proofErr w:type="spellEnd"/>
      <w:r w:rsidRPr="007B1BC1">
        <w:rPr>
          <w:rFonts w:ascii="Times New Roman" w:hAnsi="Times New Roman" w:cs="Times New Roman"/>
          <w:sz w:val="24"/>
          <w:szCs w:val="24"/>
        </w:rPr>
        <w:t xml:space="preserve"> D., </w:t>
      </w:r>
      <w:proofErr w:type="spellStart"/>
      <w:r w:rsidRPr="007B1BC1">
        <w:rPr>
          <w:rFonts w:ascii="Times New Roman" w:hAnsi="Times New Roman" w:cs="Times New Roman"/>
          <w:sz w:val="24"/>
          <w:szCs w:val="24"/>
        </w:rPr>
        <w:t>Voet</w:t>
      </w:r>
      <w:proofErr w:type="spellEnd"/>
      <w:r w:rsidRPr="007B1BC1">
        <w:rPr>
          <w:rFonts w:ascii="Times New Roman" w:hAnsi="Times New Roman" w:cs="Times New Roman"/>
          <w:sz w:val="24"/>
          <w:szCs w:val="24"/>
        </w:rPr>
        <w:t xml:space="preserve"> J.G. and Pratt C. Fundamentals of Biochemistry 5</w:t>
      </w:r>
      <w:r w:rsidRPr="007B1BC1">
        <w:rPr>
          <w:rFonts w:ascii="Times New Roman" w:hAnsi="Times New Roman" w:cs="Times New Roman"/>
          <w:sz w:val="24"/>
          <w:szCs w:val="24"/>
          <w:vertAlign w:val="superscript"/>
        </w:rPr>
        <w:t>th</w:t>
      </w:r>
      <w:r w:rsidRPr="007B1BC1">
        <w:rPr>
          <w:rFonts w:ascii="Times New Roman" w:hAnsi="Times New Roman" w:cs="Times New Roman"/>
          <w:sz w:val="24"/>
          <w:szCs w:val="24"/>
        </w:rPr>
        <w:t xml:space="preserve"> Ed. John Wiley &amp;Sons, 2016.</w:t>
      </w:r>
    </w:p>
    <w:p w:rsidR="007B1BC1" w:rsidRDefault="00115D92" w:rsidP="00F65396">
      <w:pPr>
        <w:pStyle w:val="NormalWeb"/>
        <w:numPr>
          <w:ilvl w:val="0"/>
          <w:numId w:val="49"/>
        </w:numPr>
        <w:rPr>
          <w:lang w:val="en-GB"/>
        </w:rPr>
      </w:pPr>
      <w:hyperlink r:id="rId81" w:history="1">
        <w:r w:rsidR="007B1BC1" w:rsidRPr="009276EB">
          <w:rPr>
            <w:rStyle w:val="Hyperlink"/>
            <w:lang w:val="en-GB"/>
          </w:rPr>
          <w:t>http://www.epharmacognosy.com</w:t>
        </w:r>
      </w:hyperlink>
    </w:p>
    <w:p w:rsidR="007B1BC1" w:rsidRDefault="00115D92" w:rsidP="00F65396">
      <w:pPr>
        <w:pStyle w:val="NormalWeb"/>
        <w:numPr>
          <w:ilvl w:val="0"/>
          <w:numId w:val="49"/>
        </w:numPr>
        <w:rPr>
          <w:lang w:val="en-GB"/>
        </w:rPr>
      </w:pPr>
      <w:hyperlink r:id="rId82" w:history="1">
        <w:r w:rsidR="007B1BC1" w:rsidRPr="009276EB">
          <w:rPr>
            <w:rStyle w:val="Hyperlink"/>
            <w:lang w:val="en-GB"/>
          </w:rPr>
          <w:t>http://stainsfile.info/StainsFile/theory/science/carbohydrate.htm</w:t>
        </w:r>
      </w:hyperlink>
    </w:p>
    <w:p w:rsidR="007B1BC1" w:rsidRDefault="00115D92" w:rsidP="00F65396">
      <w:pPr>
        <w:pStyle w:val="NormalWeb"/>
        <w:numPr>
          <w:ilvl w:val="0"/>
          <w:numId w:val="49"/>
        </w:numPr>
        <w:rPr>
          <w:lang w:val="en-GB"/>
        </w:rPr>
      </w:pPr>
      <w:hyperlink r:id="rId83" w:history="1">
        <w:r w:rsidR="007B1BC1" w:rsidRPr="009276EB">
          <w:rPr>
            <w:rStyle w:val="Hyperlink"/>
            <w:lang w:val="en-GB"/>
          </w:rPr>
          <w:t>www.chemlibretexts.org</w:t>
        </w:r>
      </w:hyperlink>
    </w:p>
    <w:p w:rsidR="007B1BC1" w:rsidRDefault="00115D92" w:rsidP="00F65396">
      <w:pPr>
        <w:pStyle w:val="NormalWeb"/>
        <w:numPr>
          <w:ilvl w:val="0"/>
          <w:numId w:val="49"/>
        </w:numPr>
        <w:rPr>
          <w:lang w:val="en-GB"/>
        </w:rPr>
      </w:pPr>
      <w:hyperlink r:id="rId84" w:history="1">
        <w:r w:rsidR="007B1BC1" w:rsidRPr="009276EB">
          <w:rPr>
            <w:rStyle w:val="Hyperlink"/>
            <w:lang w:val="en-GB"/>
          </w:rPr>
          <w:t>https://thebiochemsynapse.wordpress.com</w:t>
        </w:r>
      </w:hyperlink>
    </w:p>
    <w:p w:rsidR="007B1BC1" w:rsidRDefault="007B1BC1"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5C1212" w:rsidRDefault="005C1212" w:rsidP="00786ADA">
      <w:pPr>
        <w:pStyle w:val="NormalWeb"/>
        <w:rPr>
          <w:lang w:val="en-GB"/>
        </w:rPr>
      </w:pPr>
    </w:p>
    <w:p w:rsidR="0021580E" w:rsidRPr="005C1212" w:rsidRDefault="007B1BC1" w:rsidP="0021580E">
      <w:pPr>
        <w:pStyle w:val="NormalWeb"/>
        <w:rPr>
          <w:b/>
          <w:lang w:val="en-GB"/>
        </w:rPr>
      </w:pPr>
      <w:r w:rsidRPr="007B1BC1">
        <w:rPr>
          <w:b/>
          <w:lang w:val="en-GB"/>
        </w:rPr>
        <w:lastRenderedPageBreak/>
        <w:t>LECTURE FIVE</w:t>
      </w:r>
      <w:r w:rsidR="005C1212">
        <w:rPr>
          <w:b/>
          <w:lang w:val="en-GB"/>
        </w:rPr>
        <w:t xml:space="preserve">: </w:t>
      </w:r>
      <w:r w:rsidRPr="007B1BC1">
        <w:rPr>
          <w:b/>
          <w:bCs/>
        </w:rPr>
        <w:t>INTRODUCTION TO CHEMISTRY OF AMINO ACIDS</w:t>
      </w:r>
    </w:p>
    <w:p w:rsidR="00786ADA" w:rsidRPr="0021580E" w:rsidRDefault="009E4278" w:rsidP="0021580E">
      <w:pPr>
        <w:pStyle w:val="NormalWeb"/>
        <w:rPr>
          <w:b/>
          <w:bCs/>
        </w:rPr>
      </w:pPr>
      <w:r>
        <w:rPr>
          <w:b/>
          <w:bCs/>
        </w:rPr>
        <w:t>5</w:t>
      </w:r>
      <w:r w:rsidR="0021580E">
        <w:rPr>
          <w:b/>
          <w:bCs/>
        </w:rPr>
        <w:t xml:space="preserve">.0 </w:t>
      </w:r>
      <w:r w:rsidR="00DA32CA" w:rsidRPr="0021580E">
        <w:rPr>
          <w:b/>
        </w:rPr>
        <w:t>INTRODUCTION</w:t>
      </w:r>
    </w:p>
    <w:p w:rsidR="006B4AFD" w:rsidRDefault="006B4AFD" w:rsidP="00786ADA">
      <w:pPr>
        <w:pStyle w:val="NormalWeb"/>
      </w:pPr>
      <w:r>
        <w:t>This lecture introduces the chemistry of amino acids. It begins with definition, basic structure, occurrence and</w:t>
      </w:r>
      <w:r w:rsidR="00FF126D">
        <w:t xml:space="preserve"> properties of amino acids, and</w:t>
      </w:r>
      <w:r>
        <w:t xml:space="preserve"> further to classification of amino acids.</w:t>
      </w:r>
    </w:p>
    <w:p w:rsidR="006B4AFD" w:rsidRDefault="006B4AFD" w:rsidP="00786ADA">
      <w:pPr>
        <w:pStyle w:val="NormalWeb"/>
      </w:pPr>
      <w:r>
        <w:t>At the end of this lecture, students should be able to:</w:t>
      </w:r>
    </w:p>
    <w:p w:rsidR="006B4AFD" w:rsidRDefault="006B4AFD" w:rsidP="0021580E">
      <w:pPr>
        <w:pStyle w:val="NormalWeb"/>
        <w:numPr>
          <w:ilvl w:val="0"/>
          <w:numId w:val="50"/>
        </w:numPr>
      </w:pPr>
      <w:r>
        <w:t>Define and write the basic structure of amino acids.</w:t>
      </w:r>
    </w:p>
    <w:p w:rsidR="006B4AFD" w:rsidRDefault="006B4AFD" w:rsidP="0021580E">
      <w:pPr>
        <w:pStyle w:val="NormalWeb"/>
        <w:numPr>
          <w:ilvl w:val="0"/>
          <w:numId w:val="50"/>
        </w:numPr>
      </w:pPr>
      <w:r>
        <w:t>State the properties of amino acids.</w:t>
      </w:r>
    </w:p>
    <w:p w:rsidR="006B4AFD" w:rsidRDefault="006B4AFD" w:rsidP="0021580E">
      <w:pPr>
        <w:pStyle w:val="NormalWeb"/>
        <w:numPr>
          <w:ilvl w:val="0"/>
          <w:numId w:val="50"/>
        </w:numPr>
      </w:pPr>
      <w:r>
        <w:t>Differentiate between essential and non-essential amino acids</w:t>
      </w:r>
    </w:p>
    <w:p w:rsidR="006B4AFD" w:rsidRDefault="005C1212" w:rsidP="0021580E">
      <w:pPr>
        <w:pStyle w:val="NormalWeb"/>
        <w:numPr>
          <w:ilvl w:val="0"/>
          <w:numId w:val="50"/>
        </w:numPr>
      </w:pPr>
      <w:r>
        <w:t xml:space="preserve">Name </w:t>
      </w:r>
      <w:r w:rsidR="006B4AFD">
        <w:t>the 20 common amino acids and classify them according to their R-group</w:t>
      </w:r>
    </w:p>
    <w:p w:rsidR="009E4278" w:rsidRPr="009E4278" w:rsidRDefault="009E4278" w:rsidP="009E4278">
      <w:pPr>
        <w:pStyle w:val="NormalWeb"/>
        <w:rPr>
          <w:b/>
        </w:rPr>
      </w:pPr>
      <w:r w:rsidRPr="009E4278">
        <w:rPr>
          <w:b/>
        </w:rPr>
        <w:t>Pre-Tests</w:t>
      </w:r>
    </w:p>
    <w:p w:rsidR="009E4278" w:rsidRDefault="009E4278" w:rsidP="00D85CF1">
      <w:pPr>
        <w:pStyle w:val="NormalWeb"/>
        <w:numPr>
          <w:ilvl w:val="0"/>
          <w:numId w:val="56"/>
        </w:numPr>
      </w:pPr>
      <w:r>
        <w:t>What are monomers?</w:t>
      </w:r>
    </w:p>
    <w:p w:rsidR="005C1212" w:rsidRPr="009E4278" w:rsidRDefault="009E4278" w:rsidP="00D85CF1">
      <w:pPr>
        <w:pStyle w:val="NormalWeb"/>
        <w:numPr>
          <w:ilvl w:val="0"/>
          <w:numId w:val="56"/>
        </w:numPr>
      </w:pPr>
      <w:r>
        <w:t>What do you understand by amino acids?</w:t>
      </w:r>
    </w:p>
    <w:p w:rsidR="00786ADA" w:rsidRPr="005C1212" w:rsidRDefault="009E4278" w:rsidP="00A51A8D">
      <w:pPr>
        <w:pStyle w:val="NormalWeb"/>
        <w:rPr>
          <w:b/>
        </w:rPr>
      </w:pPr>
      <w:r>
        <w:rPr>
          <w:b/>
        </w:rPr>
        <w:t>5</w:t>
      </w:r>
      <w:r w:rsidR="005C1212" w:rsidRPr="005C1212">
        <w:rPr>
          <w:b/>
        </w:rPr>
        <w:t>.1 DEFINITION</w:t>
      </w:r>
    </w:p>
    <w:p w:rsidR="005C1212" w:rsidRPr="005C1212" w:rsidRDefault="005C1212" w:rsidP="005C1212">
      <w:pPr>
        <w:pStyle w:val="NormalWeb"/>
      </w:pPr>
      <w:r w:rsidRPr="005C1212">
        <w:t>Amino acids are the building blocks of proteins.</w:t>
      </w:r>
    </w:p>
    <w:p w:rsidR="005C1212" w:rsidRPr="005C1212" w:rsidRDefault="005C1212" w:rsidP="005C1212">
      <w:pPr>
        <w:pStyle w:val="NormalWeb"/>
      </w:pPr>
      <w:r w:rsidRPr="005C1212">
        <w:t>All cells contain thousands of types of proteins, and amino acids are the building blocks of these proteins. The sequential order, number, and chemical identity of the amino acids in the protein determine the structure of the protein as well as how the protein functions.</w:t>
      </w:r>
    </w:p>
    <w:p w:rsidR="005C1212" w:rsidRDefault="005C1212" w:rsidP="005C1212">
      <w:pPr>
        <w:pStyle w:val="NormalWeb"/>
      </w:pPr>
      <w:r w:rsidRPr="005C1212">
        <w:t xml:space="preserve">Amino acids are relatively simple molecules containing both an amine group and an acid group. </w:t>
      </w:r>
      <w:r>
        <w:t xml:space="preserve"> </w:t>
      </w:r>
      <w:r w:rsidRPr="005C1212">
        <w:t>The biologically important amino acids are the α-amino acids that have the amine and acid groups attached to the same carbon atom.</w:t>
      </w:r>
    </w:p>
    <w:p w:rsidR="005C1212" w:rsidRPr="005C1212" w:rsidRDefault="005C1212" w:rsidP="005C1212">
      <w:pPr>
        <w:pStyle w:val="NormalWeb"/>
      </w:pPr>
      <w:r w:rsidRPr="005C1212">
        <w:t xml:space="preserve">There are more than 100 known natural amino acids; however, only 20 of them are used in protein synthesis. Francis Crick (who with James Watson determined the structure of DNA) labeled this set of amino acids the </w:t>
      </w:r>
      <w:r w:rsidRPr="005C1212">
        <w:rPr>
          <w:i/>
          <w:iCs/>
        </w:rPr>
        <w:t>magic 20.</w:t>
      </w:r>
      <w:r w:rsidRPr="005C1212">
        <w:t xml:space="preserve"> </w:t>
      </w:r>
      <w:r>
        <w:t xml:space="preserve"> </w:t>
      </w:r>
      <w:r w:rsidRPr="005C1212">
        <w:t>Other amino acids are found in certain proteins, but in almost all cases these additional amino acids result from the modification of one of the magic 20 after the protein formed.</w:t>
      </w:r>
    </w:p>
    <w:p w:rsidR="005C1212" w:rsidRPr="005C1212" w:rsidRDefault="005C1212" w:rsidP="005C1212">
      <w:pPr>
        <w:pStyle w:val="NormalWeb"/>
      </w:pPr>
      <w:r>
        <w:rPr>
          <w:b/>
          <w:bCs/>
        </w:rPr>
        <w:t xml:space="preserve">1.2 </w:t>
      </w:r>
      <w:r w:rsidRPr="005C1212">
        <w:rPr>
          <w:b/>
          <w:bCs/>
        </w:rPr>
        <w:t>Occurrence of Amino Acids in Nature</w:t>
      </w:r>
    </w:p>
    <w:p w:rsidR="005C1212" w:rsidRDefault="005C1212" w:rsidP="005C1212">
      <w:pPr>
        <w:pStyle w:val="NormalWeb"/>
      </w:pPr>
      <w:r w:rsidRPr="005C1212">
        <w:t>Most amino acids occur naturally in conjugated form as components of proteins. Those that occur commonly in proteins are called common amino acids. These are twenty in number.</w:t>
      </w:r>
    </w:p>
    <w:p w:rsidR="005C1212" w:rsidRDefault="005C1212" w:rsidP="005C1212">
      <w:pPr>
        <w:pStyle w:val="NormalWeb"/>
        <w:rPr>
          <w:b/>
          <w:bCs/>
        </w:rPr>
      </w:pPr>
    </w:p>
    <w:p w:rsidR="005C1212" w:rsidRDefault="005C1212" w:rsidP="005C1212">
      <w:pPr>
        <w:pStyle w:val="NormalWeb"/>
        <w:rPr>
          <w:b/>
          <w:bCs/>
        </w:rPr>
      </w:pPr>
    </w:p>
    <w:p w:rsidR="005C1212" w:rsidRDefault="005C1212" w:rsidP="005C1212">
      <w:pPr>
        <w:pStyle w:val="NormalWeb"/>
        <w:rPr>
          <w:b/>
          <w:bCs/>
        </w:rPr>
      </w:pPr>
    </w:p>
    <w:p w:rsidR="005C1212" w:rsidRDefault="005C1212" w:rsidP="005C1212">
      <w:pPr>
        <w:pStyle w:val="NormalWeb"/>
        <w:rPr>
          <w:b/>
          <w:bCs/>
        </w:rPr>
      </w:pPr>
    </w:p>
    <w:p w:rsidR="005C1212" w:rsidRDefault="005C1212" w:rsidP="005C1212">
      <w:pPr>
        <w:pStyle w:val="NormalWeb"/>
        <w:rPr>
          <w:b/>
          <w:bCs/>
        </w:rPr>
      </w:pPr>
      <w:r w:rsidRPr="005C1212">
        <w:rPr>
          <w:b/>
          <w:bCs/>
        </w:rPr>
        <w:lastRenderedPageBreak/>
        <w:t xml:space="preserve">Table </w:t>
      </w:r>
      <w:r>
        <w:rPr>
          <w:b/>
          <w:bCs/>
        </w:rPr>
        <w:t>5.</w:t>
      </w:r>
      <w:r w:rsidRPr="005C1212">
        <w:rPr>
          <w:b/>
          <w:bCs/>
        </w:rPr>
        <w:t>1: The 20 Common Amino Acids</w:t>
      </w:r>
    </w:p>
    <w:p w:rsidR="005C1212" w:rsidRDefault="005C1212" w:rsidP="005C1212">
      <w:pPr>
        <w:pStyle w:val="NormalWeb"/>
      </w:pPr>
      <w:r w:rsidRPr="005C1212">
        <w:rPr>
          <w:noProof/>
        </w:rPr>
        <w:drawing>
          <wp:inline distT="0" distB="0" distL="0" distR="0" wp14:anchorId="739DE619" wp14:editId="1ABB99BD">
            <wp:extent cx="3736731" cy="2833605"/>
            <wp:effectExtent l="0" t="0" r="0" b="508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5" cstate="print"/>
                    <a:stretch>
                      <a:fillRect/>
                    </a:stretch>
                  </pic:blipFill>
                  <pic:spPr>
                    <a:xfrm>
                      <a:off x="0" y="0"/>
                      <a:ext cx="3750597" cy="2844120"/>
                    </a:xfrm>
                    <a:prstGeom prst="rect">
                      <a:avLst/>
                    </a:prstGeom>
                  </pic:spPr>
                </pic:pic>
              </a:graphicData>
            </a:graphic>
          </wp:inline>
        </w:drawing>
      </w:r>
    </w:p>
    <w:p w:rsidR="005C1212" w:rsidRDefault="005C1212" w:rsidP="005C1212">
      <w:pPr>
        <w:pStyle w:val="NormalWeb"/>
      </w:pPr>
      <w:r>
        <w:t>Source: Fundamentals of Biochemistry, 5</w:t>
      </w:r>
      <w:r w:rsidRPr="005C1212">
        <w:rPr>
          <w:vertAlign w:val="superscript"/>
        </w:rPr>
        <w:t>th</w:t>
      </w:r>
      <w:r>
        <w:t xml:space="preserve"> Edition.</w:t>
      </w:r>
    </w:p>
    <w:p w:rsidR="005C1212" w:rsidRPr="005C1212" w:rsidRDefault="005C1212" w:rsidP="005C1212">
      <w:pPr>
        <w:pStyle w:val="NormalWeb"/>
      </w:pPr>
      <w:r w:rsidRPr="005C1212">
        <w:t>Certain amino acids and their derivatives, however, are not found in proteins, but they also perform useful biological roles. These are called uncommon amino acids.</w:t>
      </w:r>
    </w:p>
    <w:p w:rsidR="005C1212" w:rsidRDefault="005C1212" w:rsidP="005C1212">
      <w:pPr>
        <w:pStyle w:val="NormalWeb"/>
        <w:rPr>
          <w:b/>
          <w:bCs/>
        </w:rPr>
      </w:pPr>
      <w:r w:rsidRPr="005C1212">
        <w:rPr>
          <w:b/>
          <w:bCs/>
        </w:rPr>
        <w:t xml:space="preserve">Table </w:t>
      </w:r>
      <w:r>
        <w:rPr>
          <w:b/>
          <w:bCs/>
        </w:rPr>
        <w:t>5.</w:t>
      </w:r>
      <w:r w:rsidRPr="005C1212">
        <w:rPr>
          <w:b/>
          <w:bCs/>
        </w:rPr>
        <w:t>2: Uncommon Amino Acids</w:t>
      </w:r>
    </w:p>
    <w:p w:rsidR="005C1212" w:rsidRDefault="005C1212" w:rsidP="005C1212">
      <w:pPr>
        <w:pStyle w:val="NormalWeb"/>
      </w:pPr>
      <w:r w:rsidRPr="005C1212">
        <w:rPr>
          <w:noProof/>
        </w:rPr>
        <w:drawing>
          <wp:inline distT="0" distB="0" distL="0" distR="0" wp14:anchorId="318E8BB6" wp14:editId="7A20E190">
            <wp:extent cx="4308231" cy="2628900"/>
            <wp:effectExtent l="0" t="0" r="0" b="0"/>
            <wp:docPr id="21"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86" cstate="print"/>
                    <a:stretch>
                      <a:fillRect/>
                    </a:stretch>
                  </pic:blipFill>
                  <pic:spPr>
                    <a:xfrm>
                      <a:off x="0" y="0"/>
                      <a:ext cx="4312711" cy="2631634"/>
                    </a:xfrm>
                    <a:prstGeom prst="rect">
                      <a:avLst/>
                    </a:prstGeom>
                  </pic:spPr>
                </pic:pic>
              </a:graphicData>
            </a:graphic>
          </wp:inline>
        </w:drawing>
      </w:r>
    </w:p>
    <w:p w:rsidR="009E4278" w:rsidRPr="009E4278" w:rsidRDefault="009E4278" w:rsidP="009E4278">
      <w:pPr>
        <w:pStyle w:val="NormalWeb"/>
      </w:pPr>
      <w:r>
        <w:rPr>
          <w:b/>
          <w:bCs/>
        </w:rPr>
        <w:t xml:space="preserve">5.3 </w:t>
      </w:r>
      <w:r w:rsidRPr="009E4278">
        <w:rPr>
          <w:b/>
          <w:bCs/>
        </w:rPr>
        <w:t>BASIC STRUCTURE OF AMINO ACIDS</w:t>
      </w:r>
    </w:p>
    <w:p w:rsidR="009E4278" w:rsidRPr="009E4278" w:rsidRDefault="009E4278" w:rsidP="009E4278">
      <w:pPr>
        <w:pStyle w:val="NormalWeb"/>
      </w:pPr>
      <w:r w:rsidRPr="009E4278">
        <w:t>To fully understand the structure of amino acids, the following need to be considered:</w:t>
      </w:r>
    </w:p>
    <w:p w:rsidR="000207CC" w:rsidRPr="009E4278" w:rsidRDefault="00D85CF1" w:rsidP="00D85CF1">
      <w:pPr>
        <w:pStyle w:val="NormalWeb"/>
        <w:numPr>
          <w:ilvl w:val="0"/>
          <w:numId w:val="55"/>
        </w:numPr>
      </w:pPr>
      <w:r w:rsidRPr="009E4278">
        <w:t>How carbon atoms in organic compounds are named;</w:t>
      </w:r>
    </w:p>
    <w:p w:rsidR="000207CC" w:rsidRPr="009E4278" w:rsidRDefault="00D85CF1" w:rsidP="00D85CF1">
      <w:pPr>
        <w:pStyle w:val="NormalWeb"/>
        <w:numPr>
          <w:ilvl w:val="0"/>
          <w:numId w:val="55"/>
        </w:numPr>
      </w:pPr>
      <w:r w:rsidRPr="009E4278">
        <w:t>The concept of chirality in organic compounds; and</w:t>
      </w:r>
    </w:p>
    <w:p w:rsidR="000207CC" w:rsidRPr="009E4278" w:rsidRDefault="00D85CF1" w:rsidP="00D85CF1">
      <w:pPr>
        <w:pStyle w:val="NormalWeb"/>
        <w:numPr>
          <w:ilvl w:val="0"/>
          <w:numId w:val="55"/>
        </w:numPr>
      </w:pPr>
      <w:r w:rsidRPr="009E4278">
        <w:t>The concept of stereoisomerism</w:t>
      </w:r>
    </w:p>
    <w:p w:rsidR="009E4278" w:rsidRDefault="009E4278" w:rsidP="009E4278">
      <w:pPr>
        <w:pStyle w:val="NormalWeb"/>
      </w:pPr>
      <w:r w:rsidRPr="009E4278">
        <w:rPr>
          <w:noProof/>
        </w:rPr>
        <w:lastRenderedPageBreak/>
        <w:drawing>
          <wp:inline distT="0" distB="0" distL="0" distR="0" wp14:anchorId="65950463" wp14:editId="53089D6B">
            <wp:extent cx="1468315" cy="1302965"/>
            <wp:effectExtent l="0" t="0" r="0" b="0"/>
            <wp:docPr id="10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7" cstate="print"/>
                    <a:stretch>
                      <a:fillRect/>
                    </a:stretch>
                  </pic:blipFill>
                  <pic:spPr>
                    <a:xfrm>
                      <a:off x="0" y="0"/>
                      <a:ext cx="1500986" cy="1331957"/>
                    </a:xfrm>
                    <a:prstGeom prst="rect">
                      <a:avLst/>
                    </a:prstGeom>
                  </pic:spPr>
                </pic:pic>
              </a:graphicData>
            </a:graphic>
          </wp:inline>
        </w:drawing>
      </w:r>
      <w:r w:rsidRPr="009E4278">
        <w:t>Fig.</w:t>
      </w:r>
      <w:r>
        <w:t xml:space="preserve"> 5.1</w:t>
      </w:r>
      <w:r w:rsidRPr="009E4278">
        <w:t>: Backbone structure of Amino acids</w:t>
      </w:r>
    </w:p>
    <w:p w:rsidR="009E4278" w:rsidRDefault="009E4278" w:rsidP="009E4278">
      <w:pPr>
        <w:pStyle w:val="NormalWeb"/>
      </w:pPr>
    </w:p>
    <w:p w:rsidR="009E4278" w:rsidRPr="009E4278" w:rsidRDefault="009E4278" w:rsidP="009E4278">
      <w:pPr>
        <w:pStyle w:val="NormalWeb"/>
      </w:pPr>
      <w:r>
        <w:rPr>
          <w:b/>
          <w:bCs/>
        </w:rPr>
        <w:t xml:space="preserve">5.3.1 </w:t>
      </w:r>
      <w:r w:rsidRPr="009E4278">
        <w:rPr>
          <w:b/>
          <w:bCs/>
        </w:rPr>
        <w:t>How Carbon Atoms in Amino Acids are named</w:t>
      </w:r>
    </w:p>
    <w:p w:rsidR="009E4278" w:rsidRDefault="009E4278" w:rsidP="009E4278">
      <w:pPr>
        <w:pStyle w:val="NormalWeb"/>
      </w:pPr>
      <w:r w:rsidRPr="009E4278">
        <w:t>Carbon atoms in an amino acid, just as in any organic compound, are conventionally named either by using Greek letters such as alpha (</w:t>
      </w:r>
      <w:r w:rsidRPr="009E4278">
        <w:rPr>
          <w:lang w:val="el-GR"/>
        </w:rPr>
        <w:t xml:space="preserve">α), </w:t>
      </w:r>
      <w:r w:rsidRPr="009E4278">
        <w:t>beta (</w:t>
      </w:r>
      <w:r w:rsidRPr="009E4278">
        <w:rPr>
          <w:lang w:val="el-GR"/>
        </w:rPr>
        <w:t xml:space="preserve">β), </w:t>
      </w:r>
      <w:r w:rsidR="00FF126D" w:rsidRPr="009E4278">
        <w:t>gamma</w:t>
      </w:r>
      <w:r w:rsidRPr="009E4278">
        <w:t xml:space="preserve"> (</w:t>
      </w:r>
      <w:r w:rsidRPr="009E4278">
        <w:rPr>
          <w:lang w:val="el-GR"/>
        </w:rPr>
        <w:t xml:space="preserve">γ), </w:t>
      </w:r>
      <w:r w:rsidRPr="009E4278">
        <w:t xml:space="preserve">delta </w:t>
      </w:r>
      <w:proofErr w:type="gramStart"/>
      <w:r w:rsidRPr="009E4278">
        <w:t xml:space="preserve">( </w:t>
      </w:r>
      <w:r w:rsidRPr="009E4278">
        <w:rPr>
          <w:lang w:val="el-GR"/>
        </w:rPr>
        <w:t>δ</w:t>
      </w:r>
      <w:proofErr w:type="gramEnd"/>
      <w:r w:rsidRPr="009E4278">
        <w:rPr>
          <w:lang w:val="el-GR"/>
        </w:rPr>
        <w:t xml:space="preserve">), </w:t>
      </w:r>
      <w:proofErr w:type="spellStart"/>
      <w:r w:rsidR="00FF126D">
        <w:t>epsi</w:t>
      </w:r>
      <w:r w:rsidRPr="009E4278">
        <w:t>lom</w:t>
      </w:r>
      <w:proofErr w:type="spellEnd"/>
      <w:r w:rsidRPr="009E4278">
        <w:t xml:space="preserve"> ( </w:t>
      </w:r>
      <w:r w:rsidRPr="009E4278">
        <w:rPr>
          <w:lang w:val="el-GR"/>
        </w:rPr>
        <w:t xml:space="preserve">ε) </w:t>
      </w:r>
      <w:proofErr w:type="spellStart"/>
      <w:r w:rsidRPr="009E4278">
        <w:t>e.t.c</w:t>
      </w:r>
      <w:proofErr w:type="spellEnd"/>
      <w:r w:rsidRPr="009E4278">
        <w:t>. or by a simpler Arabic numerals numbering convention (1, 2, 3, 4…).</w:t>
      </w:r>
    </w:p>
    <w:p w:rsidR="009E4278" w:rsidRPr="009E4278" w:rsidRDefault="009E4278" w:rsidP="009E4278">
      <w:pPr>
        <w:pStyle w:val="NormalWeb"/>
      </w:pPr>
      <w:r w:rsidRPr="009E4278">
        <w:rPr>
          <w:noProof/>
        </w:rPr>
        <w:drawing>
          <wp:inline distT="0" distB="0" distL="0" distR="0" wp14:anchorId="057326BF" wp14:editId="3F15D87E">
            <wp:extent cx="2154115" cy="1228725"/>
            <wp:effectExtent l="0" t="0" r="0" b="0"/>
            <wp:docPr id="10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8" cstate="print"/>
                    <a:stretch>
                      <a:fillRect/>
                    </a:stretch>
                  </pic:blipFill>
                  <pic:spPr>
                    <a:xfrm>
                      <a:off x="0" y="0"/>
                      <a:ext cx="2192787" cy="1250784"/>
                    </a:xfrm>
                    <a:prstGeom prst="rect">
                      <a:avLst/>
                    </a:prstGeom>
                  </pic:spPr>
                </pic:pic>
              </a:graphicData>
            </a:graphic>
          </wp:inline>
        </w:drawing>
      </w:r>
      <w:r>
        <w:t xml:space="preserve">   </w:t>
      </w:r>
      <w:r w:rsidRPr="009E4278">
        <w:rPr>
          <w:noProof/>
        </w:rPr>
        <w:drawing>
          <wp:inline distT="0" distB="0" distL="0" distR="0" wp14:anchorId="57E9F8F5" wp14:editId="24B5DCFC">
            <wp:extent cx="3217985" cy="1726997"/>
            <wp:effectExtent l="0" t="0" r="1905" b="6985"/>
            <wp:docPr id="1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9" cstate="print"/>
                    <a:stretch>
                      <a:fillRect/>
                    </a:stretch>
                  </pic:blipFill>
                  <pic:spPr>
                    <a:xfrm>
                      <a:off x="0" y="0"/>
                      <a:ext cx="3230349" cy="1733633"/>
                    </a:xfrm>
                    <a:prstGeom prst="rect">
                      <a:avLst/>
                    </a:prstGeom>
                  </pic:spPr>
                </pic:pic>
              </a:graphicData>
            </a:graphic>
          </wp:inline>
        </w:drawing>
      </w:r>
    </w:p>
    <w:p w:rsidR="009E4278" w:rsidRDefault="009E4278" w:rsidP="009E4278">
      <w:pPr>
        <w:pStyle w:val="NormalWeb"/>
      </w:pPr>
      <w:r>
        <w:t xml:space="preserve">Source: </w:t>
      </w:r>
      <w:proofErr w:type="spellStart"/>
      <w:r>
        <w:t>Lehninger</w:t>
      </w:r>
      <w:proofErr w:type="spellEnd"/>
      <w:r>
        <w:t xml:space="preserve"> principles of Biochemistry, 5</w:t>
      </w:r>
      <w:r w:rsidRPr="009E4278">
        <w:rPr>
          <w:vertAlign w:val="superscript"/>
        </w:rPr>
        <w:t>th</w:t>
      </w:r>
      <w:r>
        <w:t xml:space="preserve"> Edition.</w:t>
      </w:r>
    </w:p>
    <w:p w:rsidR="009E4278" w:rsidRPr="009E4278" w:rsidRDefault="009E4278" w:rsidP="009E4278">
      <w:pPr>
        <w:pStyle w:val="NormalWeb"/>
      </w:pPr>
      <w:r>
        <w:rPr>
          <w:b/>
          <w:bCs/>
        </w:rPr>
        <w:t xml:space="preserve">5.3.2 </w:t>
      </w:r>
      <w:r w:rsidRPr="009E4278">
        <w:rPr>
          <w:b/>
          <w:bCs/>
        </w:rPr>
        <w:t>Chirality in Amino Acids</w:t>
      </w:r>
    </w:p>
    <w:p w:rsidR="009E4278" w:rsidRPr="009E4278" w:rsidRDefault="009E4278" w:rsidP="009E4278">
      <w:pPr>
        <w:pStyle w:val="NormalWeb"/>
      </w:pPr>
      <w:r w:rsidRPr="009E4278">
        <w:t xml:space="preserve">Chiral compounds are compounds which possess at least one chiral carbon atom or chiral centre. </w:t>
      </w:r>
    </w:p>
    <w:p w:rsidR="009E4278" w:rsidRPr="009E4278" w:rsidRDefault="009E4278" w:rsidP="009E4278">
      <w:pPr>
        <w:pStyle w:val="NormalWeb"/>
      </w:pPr>
      <w:r w:rsidRPr="009E4278">
        <w:t xml:space="preserve">A chiral carbon or centre is a carbon atom to which four different functional groups are covalently linked. </w:t>
      </w:r>
    </w:p>
    <w:p w:rsidR="009E4278" w:rsidRPr="009E4278" w:rsidRDefault="009E4278" w:rsidP="009E4278">
      <w:pPr>
        <w:pStyle w:val="NormalWeb"/>
      </w:pPr>
      <w:r w:rsidRPr="009E4278">
        <w:t>For a typical amino acid, the four different functional groups include:</w:t>
      </w:r>
    </w:p>
    <w:p w:rsidR="000207CC" w:rsidRPr="009E4278" w:rsidRDefault="00D85CF1" w:rsidP="00D85CF1">
      <w:pPr>
        <w:pStyle w:val="NormalWeb"/>
        <w:numPr>
          <w:ilvl w:val="0"/>
          <w:numId w:val="57"/>
        </w:numPr>
      </w:pPr>
      <w:r w:rsidRPr="009E4278">
        <w:t>Carboxyl group (-COOH) or its carboxylate ion form (-COO</w:t>
      </w:r>
      <w:r w:rsidRPr="009E4278">
        <w:rPr>
          <w:vertAlign w:val="superscript"/>
        </w:rPr>
        <w:t>-</w:t>
      </w:r>
      <w:r w:rsidRPr="009E4278">
        <w:t>)</w:t>
      </w:r>
    </w:p>
    <w:p w:rsidR="000207CC" w:rsidRPr="009E4278" w:rsidRDefault="00D85CF1" w:rsidP="00D85CF1">
      <w:pPr>
        <w:pStyle w:val="NormalWeb"/>
        <w:numPr>
          <w:ilvl w:val="0"/>
          <w:numId w:val="57"/>
        </w:numPr>
      </w:pPr>
      <w:r w:rsidRPr="009E4278">
        <w:t>Amino group(-NH</w:t>
      </w:r>
      <w:r w:rsidRPr="009E4278">
        <w:rPr>
          <w:vertAlign w:val="subscript"/>
        </w:rPr>
        <w:t>2</w:t>
      </w:r>
      <w:r w:rsidRPr="009E4278">
        <w:t>)   or its ammonium ion form NH</w:t>
      </w:r>
      <w:r w:rsidRPr="009E4278">
        <w:rPr>
          <w:vertAlign w:val="subscript"/>
        </w:rPr>
        <w:t>3</w:t>
      </w:r>
      <w:r w:rsidRPr="009E4278">
        <w:rPr>
          <w:vertAlign w:val="superscript"/>
        </w:rPr>
        <w:t>+</w:t>
      </w:r>
      <w:r w:rsidRPr="009E4278">
        <w:t>)</w:t>
      </w:r>
    </w:p>
    <w:p w:rsidR="000207CC" w:rsidRPr="009E4278" w:rsidRDefault="00D85CF1" w:rsidP="00D85CF1">
      <w:pPr>
        <w:pStyle w:val="NormalWeb"/>
        <w:numPr>
          <w:ilvl w:val="0"/>
          <w:numId w:val="57"/>
        </w:numPr>
      </w:pPr>
      <w:r w:rsidRPr="009E4278">
        <w:t>Hydrogen atom (H)</w:t>
      </w:r>
    </w:p>
    <w:p w:rsidR="000207CC" w:rsidRPr="009E4278" w:rsidRDefault="00D85CF1" w:rsidP="00D85CF1">
      <w:pPr>
        <w:pStyle w:val="NormalWeb"/>
        <w:numPr>
          <w:ilvl w:val="0"/>
          <w:numId w:val="57"/>
        </w:numPr>
      </w:pPr>
      <w:r w:rsidRPr="009E4278">
        <w:t xml:space="preserve">A variable side chain (also called R group). The </w:t>
      </w:r>
      <w:r w:rsidRPr="009E4278">
        <w:rPr>
          <w:b/>
          <w:bCs/>
        </w:rPr>
        <w:t xml:space="preserve">R group </w:t>
      </w:r>
      <w:r w:rsidRPr="009E4278">
        <w:t xml:space="preserve">gives each amino acid its identity. </w:t>
      </w:r>
    </w:p>
    <w:p w:rsidR="009E4278" w:rsidRDefault="009E4278" w:rsidP="009E4278">
      <w:pPr>
        <w:pStyle w:val="NormalWeb"/>
      </w:pPr>
      <w:r w:rsidRPr="009E4278">
        <w:t xml:space="preserve">All amino acids </w:t>
      </w:r>
      <w:r w:rsidR="00FF126D">
        <w:t>except</w:t>
      </w:r>
      <w:r w:rsidRPr="009E4278">
        <w:t xml:space="preserve"> glycine possess a chiral centre at the alpha carbon (Cα).</w:t>
      </w:r>
    </w:p>
    <w:p w:rsidR="009E4278" w:rsidRDefault="009E4278" w:rsidP="009E4278">
      <w:pPr>
        <w:pStyle w:val="NormalWeb"/>
        <w:rPr>
          <w:b/>
          <w:bCs/>
        </w:rPr>
      </w:pPr>
    </w:p>
    <w:p w:rsidR="009E4278" w:rsidRPr="009E4278" w:rsidRDefault="009E4278" w:rsidP="009E4278">
      <w:pPr>
        <w:pStyle w:val="NormalWeb"/>
      </w:pPr>
      <w:r w:rsidRPr="009E4278">
        <w:rPr>
          <w:b/>
          <w:bCs/>
        </w:rPr>
        <w:lastRenderedPageBreak/>
        <w:t xml:space="preserve">Note: </w:t>
      </w:r>
    </w:p>
    <w:p w:rsidR="000207CC" w:rsidRPr="009E4278" w:rsidRDefault="00D85CF1" w:rsidP="00D85CF1">
      <w:pPr>
        <w:pStyle w:val="NormalWeb"/>
        <w:numPr>
          <w:ilvl w:val="0"/>
          <w:numId w:val="58"/>
        </w:numPr>
      </w:pPr>
      <w:r w:rsidRPr="009E4278">
        <w:t xml:space="preserve">The </w:t>
      </w:r>
      <w:r w:rsidRPr="009E4278">
        <w:rPr>
          <w:b/>
          <w:bCs/>
        </w:rPr>
        <w:t xml:space="preserve">R group </w:t>
      </w:r>
      <w:r w:rsidRPr="009E4278">
        <w:t>must not be –COOH, H</w:t>
      </w:r>
      <w:r w:rsidRPr="009E4278">
        <w:rPr>
          <w:vertAlign w:val="subscript"/>
        </w:rPr>
        <w:t>2</w:t>
      </w:r>
      <w:r w:rsidRPr="009E4278">
        <w:t>N, or H for the alpha carbon to be a chiral centre.</w:t>
      </w:r>
    </w:p>
    <w:p w:rsidR="000207CC" w:rsidRPr="009E4278" w:rsidRDefault="00D85CF1" w:rsidP="00D85CF1">
      <w:pPr>
        <w:pStyle w:val="NormalWeb"/>
        <w:numPr>
          <w:ilvl w:val="0"/>
          <w:numId w:val="58"/>
        </w:numPr>
      </w:pPr>
      <w:r w:rsidRPr="009E4278">
        <w:t>Most of the amino acids (except proline) are alpha amino acids; i.e. the amino group is linked to the same carbon atom to which the carboxyl group is attached (the alpha carbon, Cα).</w:t>
      </w:r>
    </w:p>
    <w:p w:rsidR="009E4278" w:rsidRPr="009E4278" w:rsidRDefault="009E4278" w:rsidP="009E4278">
      <w:pPr>
        <w:pStyle w:val="NormalWeb"/>
      </w:pPr>
      <w:r>
        <w:rPr>
          <w:b/>
          <w:bCs/>
        </w:rPr>
        <w:t xml:space="preserve">5.3.3 </w:t>
      </w:r>
      <w:r w:rsidRPr="009E4278">
        <w:rPr>
          <w:b/>
          <w:bCs/>
        </w:rPr>
        <w:t>The Concept of Stereoisomerism</w:t>
      </w:r>
    </w:p>
    <w:p w:rsidR="009E4278" w:rsidRDefault="009E4278" w:rsidP="009E4278">
      <w:pPr>
        <w:pStyle w:val="NormalWeb"/>
      </w:pPr>
      <w:r w:rsidRPr="009E4278">
        <w:t xml:space="preserve">Stereochemistry of biomolecules deals with the three-dimensional arrangement of constituent atoms of the molecule in space. Each fixed spatial arrangement of atoms in a molecule is called the molecule’s </w:t>
      </w:r>
      <w:r w:rsidRPr="009E4278">
        <w:rPr>
          <w:b/>
          <w:bCs/>
        </w:rPr>
        <w:t>configuration</w:t>
      </w:r>
      <w:r w:rsidRPr="009E4278">
        <w:t xml:space="preserve">. </w:t>
      </w:r>
    </w:p>
    <w:p w:rsidR="009E4278" w:rsidRPr="009E4278" w:rsidRDefault="009E4278" w:rsidP="009E4278">
      <w:pPr>
        <w:pStyle w:val="NormalWeb"/>
      </w:pPr>
      <w:r w:rsidRPr="009E4278">
        <w:t xml:space="preserve">A Carbon compound may have different forms (configurations) in which the various atoms are arranged differently in space. Such forms of the compound are referred to as its </w:t>
      </w:r>
      <w:r w:rsidRPr="009E4278">
        <w:rPr>
          <w:b/>
          <w:bCs/>
        </w:rPr>
        <w:t>stereoisomers</w:t>
      </w:r>
      <w:r w:rsidRPr="009E4278">
        <w:t>.</w:t>
      </w:r>
    </w:p>
    <w:p w:rsidR="009E4278" w:rsidRPr="009E4278" w:rsidRDefault="009E4278" w:rsidP="009E4278">
      <w:pPr>
        <w:pStyle w:val="NormalWeb"/>
      </w:pPr>
      <w:r w:rsidRPr="009E4278">
        <w:t xml:space="preserve">The alpha carbon (Cα) of amino acids, due to its tetravalency, is easily bonded to four atoms. When all these atoms are different, the carbon atom is said to be chiral or asymmetric. The number of stereoisomers that can occur in such a chiral compound is given by </w:t>
      </w:r>
      <w:r w:rsidRPr="009E4278">
        <w:rPr>
          <w:b/>
          <w:bCs/>
          <w:i/>
          <w:iCs/>
        </w:rPr>
        <w:t>2</w:t>
      </w:r>
      <w:r w:rsidRPr="009E4278">
        <w:rPr>
          <w:b/>
          <w:bCs/>
          <w:i/>
          <w:iCs/>
          <w:vertAlign w:val="superscript"/>
        </w:rPr>
        <w:t>n</w:t>
      </w:r>
      <w:r w:rsidRPr="009E4278">
        <w:t>;</w:t>
      </w:r>
    </w:p>
    <w:p w:rsidR="009E4278" w:rsidRPr="009E4278" w:rsidRDefault="009E4278" w:rsidP="009E4278">
      <w:pPr>
        <w:pStyle w:val="NormalWeb"/>
      </w:pPr>
      <w:r w:rsidRPr="009E4278">
        <w:t xml:space="preserve">           where</w:t>
      </w:r>
      <w:r w:rsidRPr="009E4278">
        <w:rPr>
          <w:b/>
          <w:bCs/>
        </w:rPr>
        <w:t xml:space="preserve"> n </w:t>
      </w:r>
      <w:r w:rsidRPr="009E4278">
        <w:t>is the number of chiral carbon(s) in the compound.</w:t>
      </w:r>
    </w:p>
    <w:p w:rsidR="009E4278" w:rsidRDefault="009E4278" w:rsidP="009E4278">
      <w:pPr>
        <w:pStyle w:val="NormalWeb"/>
      </w:pPr>
      <w:r w:rsidRPr="009E4278">
        <w:rPr>
          <w:b/>
          <w:bCs/>
        </w:rPr>
        <w:t xml:space="preserve">Example: </w:t>
      </w:r>
      <w:r w:rsidRPr="009E4278">
        <w:t>Glycine has only one stereoisomer because its n=0, Alanine has one chiral carbon hence; the number of its stereoisomers is 2</w:t>
      </w:r>
      <w:r w:rsidRPr="009E4278">
        <w:rPr>
          <w:vertAlign w:val="superscript"/>
        </w:rPr>
        <w:t>1</w:t>
      </w:r>
      <w:r w:rsidRPr="009E4278">
        <w:t>= 2.</w:t>
      </w:r>
    </w:p>
    <w:p w:rsidR="009E4278" w:rsidRPr="009E4278" w:rsidRDefault="009E4278" w:rsidP="009E4278">
      <w:pPr>
        <w:pStyle w:val="NormalWeb"/>
      </w:pPr>
      <w:r w:rsidRPr="009E4278">
        <w:t xml:space="preserve">Stereoisomers that are mirror images of each other are called </w:t>
      </w:r>
      <w:r w:rsidRPr="009E4278">
        <w:rPr>
          <w:b/>
          <w:bCs/>
        </w:rPr>
        <w:t>enantiomers,</w:t>
      </w:r>
      <w:r w:rsidRPr="009E4278">
        <w:t xml:space="preserve"> while pairs of stereoisomers that are not mirror images of each other are called </w:t>
      </w:r>
      <w:r w:rsidRPr="009E4278">
        <w:rPr>
          <w:b/>
          <w:bCs/>
        </w:rPr>
        <w:t>diastereomers.</w:t>
      </w:r>
    </w:p>
    <w:p w:rsidR="009E4278" w:rsidRPr="009E4278" w:rsidRDefault="006E4B45" w:rsidP="009E4278">
      <w:pPr>
        <w:pStyle w:val="NormalWeb"/>
      </w:pPr>
      <w:r>
        <w:rPr>
          <w:b/>
          <w:bCs/>
        </w:rPr>
        <w:t xml:space="preserve">5.3.4 </w:t>
      </w:r>
      <w:r w:rsidR="009E4278" w:rsidRPr="009E4278">
        <w:rPr>
          <w:b/>
          <w:bCs/>
        </w:rPr>
        <w:t>D- and L-Configurations of Amino acids</w:t>
      </w:r>
    </w:p>
    <w:p w:rsidR="009E4278" w:rsidRPr="009E4278" w:rsidRDefault="009E4278" w:rsidP="009E4278">
      <w:pPr>
        <w:pStyle w:val="NormalWeb"/>
      </w:pPr>
      <w:r w:rsidRPr="009E4278">
        <w:t xml:space="preserve">In 1891, Emil Fischer proposed the </w:t>
      </w:r>
      <w:r w:rsidRPr="009E4278">
        <w:rPr>
          <w:b/>
          <w:bCs/>
        </w:rPr>
        <w:t xml:space="preserve">D, L </w:t>
      </w:r>
      <w:r w:rsidRPr="009E4278">
        <w:t xml:space="preserve">system of nomenclature for asymmetric/chiral compounds (such as amino acids and sugars). The system specifies the absolute configuration of the substituents around the chiral centre with reference to </w:t>
      </w:r>
      <w:r w:rsidRPr="009E4278">
        <w:rPr>
          <w:b/>
          <w:bCs/>
        </w:rPr>
        <w:t>glyceraldehyde</w:t>
      </w:r>
      <w:r w:rsidRPr="009E4278">
        <w:t xml:space="preserve"> (a three-carbon sugar).</w:t>
      </w:r>
    </w:p>
    <w:p w:rsidR="006E4B45" w:rsidRDefault="009E4278" w:rsidP="006E4B45">
      <w:pPr>
        <w:pStyle w:val="NormalWeb"/>
      </w:pPr>
      <w:r w:rsidRPr="009E4278">
        <w:t xml:space="preserve">By this system, stereoisomers that have configuration </w:t>
      </w:r>
      <w:proofErr w:type="gramStart"/>
      <w:r w:rsidRPr="009E4278">
        <w:t>similar to</w:t>
      </w:r>
      <w:proofErr w:type="gramEnd"/>
      <w:r w:rsidRPr="009E4278">
        <w:t xml:space="preserve"> that of D-glyceraldehyde are designated D, and those with configuration identical to L-glyceraldehyde are designated L.</w:t>
      </w:r>
    </w:p>
    <w:p w:rsidR="006E4B45" w:rsidRPr="006E4B45" w:rsidRDefault="009E4278" w:rsidP="006E4B45">
      <w:pPr>
        <w:pStyle w:val="NormalWeb"/>
      </w:pPr>
      <w:r w:rsidRPr="009E4278">
        <w:t xml:space="preserve"> </w:t>
      </w:r>
      <w:r w:rsidR="006E4B45" w:rsidRPr="006E4B45">
        <w:rPr>
          <w:b/>
          <w:bCs/>
        </w:rPr>
        <w:t xml:space="preserve">Example: </w:t>
      </w:r>
      <w:r w:rsidR="006E4B45" w:rsidRPr="006E4B45">
        <w:t>Aligning the carboxyl group (COOH) of the amino acid with the aldehyde group (CHO) of glyceraldehyde as illustrated for Alanine and Tyrosine below:</w:t>
      </w:r>
    </w:p>
    <w:p w:rsidR="009E4278" w:rsidRDefault="006E4B45" w:rsidP="009E4278">
      <w:pPr>
        <w:pStyle w:val="NormalWeb"/>
      </w:pPr>
      <w:r w:rsidRPr="006E4B45">
        <w:rPr>
          <w:noProof/>
        </w:rPr>
        <w:lastRenderedPageBreak/>
        <w:drawing>
          <wp:inline distT="0" distB="0" distL="0" distR="0" wp14:anchorId="0EC18D41" wp14:editId="3254BF98">
            <wp:extent cx="2189285" cy="2611407"/>
            <wp:effectExtent l="0" t="0" r="1905" b="0"/>
            <wp:docPr id="10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0" cstate="print"/>
                    <a:stretch>
                      <a:fillRect/>
                    </a:stretch>
                  </pic:blipFill>
                  <pic:spPr>
                    <a:xfrm>
                      <a:off x="0" y="0"/>
                      <a:ext cx="2196440" cy="2619942"/>
                    </a:xfrm>
                    <a:prstGeom prst="rect">
                      <a:avLst/>
                    </a:prstGeom>
                  </pic:spPr>
                </pic:pic>
              </a:graphicData>
            </a:graphic>
          </wp:inline>
        </w:drawing>
      </w:r>
      <w:r>
        <w:t xml:space="preserve"> </w:t>
      </w:r>
      <w:r w:rsidRPr="006E4B45">
        <w:rPr>
          <w:noProof/>
        </w:rPr>
        <w:drawing>
          <wp:inline distT="0" distB="0" distL="0" distR="0" wp14:anchorId="58FEEB01" wp14:editId="465BF516">
            <wp:extent cx="2224454" cy="2553137"/>
            <wp:effectExtent l="0" t="0" r="4445" b="0"/>
            <wp:docPr id="102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1" cstate="print"/>
                    <a:stretch>
                      <a:fillRect/>
                    </a:stretch>
                  </pic:blipFill>
                  <pic:spPr>
                    <a:xfrm>
                      <a:off x="0" y="0"/>
                      <a:ext cx="2238651" cy="2569432"/>
                    </a:xfrm>
                    <a:prstGeom prst="rect">
                      <a:avLst/>
                    </a:prstGeom>
                  </pic:spPr>
                </pic:pic>
              </a:graphicData>
            </a:graphic>
          </wp:inline>
        </w:drawing>
      </w:r>
    </w:p>
    <w:p w:rsidR="006E4B45" w:rsidRDefault="006E4B45" w:rsidP="006E4B45">
      <w:pPr>
        <w:pStyle w:val="NormalWeb"/>
      </w:pPr>
      <w:r w:rsidRPr="006E4B45">
        <w:t>Fig.</w:t>
      </w:r>
      <w:r>
        <w:t>5.2</w:t>
      </w:r>
      <w:r w:rsidRPr="006E4B45">
        <w:t>:</w:t>
      </w:r>
      <w:r>
        <w:t xml:space="preserve"> </w:t>
      </w:r>
      <w:r w:rsidRPr="006E4B45">
        <w:t>Left; Alanine vs Glyceraldehyde by Perspective formulas. Right; Fischer’s Projection. An amino acid is L if its α-amino group is oriented to the left, and is D if it is oriented to the right.</w:t>
      </w:r>
      <w:r>
        <w:t xml:space="preserve"> Source: Biochemistry by </w:t>
      </w:r>
      <w:proofErr w:type="spellStart"/>
      <w:r>
        <w:t>Voet</w:t>
      </w:r>
      <w:proofErr w:type="spellEnd"/>
      <w:r>
        <w:t xml:space="preserve"> &amp;</w:t>
      </w:r>
      <w:proofErr w:type="spellStart"/>
      <w:r>
        <w:t>Voet</w:t>
      </w:r>
      <w:proofErr w:type="spellEnd"/>
      <w:r>
        <w:t>, 4</w:t>
      </w:r>
      <w:r w:rsidRPr="006E4B45">
        <w:rPr>
          <w:vertAlign w:val="superscript"/>
        </w:rPr>
        <w:t>th</w:t>
      </w:r>
      <w:r>
        <w:t xml:space="preserve"> Edition.</w:t>
      </w:r>
    </w:p>
    <w:p w:rsidR="006E4B45" w:rsidRPr="006E4B45" w:rsidRDefault="006E4B45" w:rsidP="006E4B45">
      <w:pPr>
        <w:pStyle w:val="NormalWeb"/>
        <w:rPr>
          <w:color w:val="FF0000"/>
        </w:rPr>
      </w:pPr>
      <w:r w:rsidRPr="006E4B45">
        <w:rPr>
          <w:color w:val="FF0000"/>
        </w:rPr>
        <w:t>Amino acids which occur in proteins are usually the L- isomers and only living cells produce this form. This is because biochemical reactions are stereospecific. For example, enzymes are specific in their actions, recognizing only one isomer and not the other.</w:t>
      </w:r>
    </w:p>
    <w:p w:rsidR="006E4B45" w:rsidRPr="006E4B45" w:rsidRDefault="006E4B45" w:rsidP="006E4B45">
      <w:pPr>
        <w:pStyle w:val="NormalWeb"/>
      </w:pPr>
      <w:r w:rsidRPr="006E4B45">
        <w:rPr>
          <w:b/>
          <w:bCs/>
        </w:rPr>
        <w:t>Points to note about Structures of Amino acids:</w:t>
      </w:r>
    </w:p>
    <w:p w:rsidR="000207CC" w:rsidRPr="006E4B45" w:rsidRDefault="00D85CF1" w:rsidP="00D85CF1">
      <w:pPr>
        <w:pStyle w:val="NormalWeb"/>
        <w:numPr>
          <w:ilvl w:val="0"/>
          <w:numId w:val="59"/>
        </w:numPr>
      </w:pPr>
      <w:r w:rsidRPr="006E4B45">
        <w:t>All amino acids are similar structurally.</w:t>
      </w:r>
    </w:p>
    <w:p w:rsidR="000207CC" w:rsidRPr="006E4B45" w:rsidRDefault="00D85CF1" w:rsidP="00D85CF1">
      <w:pPr>
        <w:pStyle w:val="NormalWeb"/>
        <w:numPr>
          <w:ilvl w:val="0"/>
          <w:numId w:val="59"/>
        </w:numPr>
      </w:pPr>
      <w:r w:rsidRPr="006E4B45">
        <w:t>They all have carboxyl, amino group, hydrogen atom and a side chain (R group) covalently linked to the alpha carbon atom.</w:t>
      </w:r>
    </w:p>
    <w:p w:rsidR="006E4B45" w:rsidRDefault="00D85CF1" w:rsidP="00D85CF1">
      <w:pPr>
        <w:pStyle w:val="NormalWeb"/>
        <w:numPr>
          <w:ilvl w:val="0"/>
          <w:numId w:val="59"/>
        </w:numPr>
      </w:pPr>
      <w:r w:rsidRPr="006E4B45">
        <w:t>They differ mainly in the nature of their side chains (R groups); the R groups in amino acids vary in structure, size/length and electric charge.</w:t>
      </w:r>
    </w:p>
    <w:p w:rsidR="000207CC" w:rsidRPr="006E4B45" w:rsidRDefault="00D85CF1" w:rsidP="00D85CF1">
      <w:pPr>
        <w:pStyle w:val="NormalWeb"/>
        <w:numPr>
          <w:ilvl w:val="0"/>
          <w:numId w:val="59"/>
        </w:numPr>
      </w:pPr>
      <w:r w:rsidRPr="006E4B45">
        <w:t xml:space="preserve">Each amino acid can be remembered for a </w:t>
      </w:r>
      <w:proofErr w:type="gramStart"/>
      <w:r w:rsidRPr="006E4B45">
        <w:t>particular feature</w:t>
      </w:r>
      <w:proofErr w:type="gramEnd"/>
      <w:r w:rsidRPr="006E4B45">
        <w:t xml:space="preserve"> in its side chain:</w:t>
      </w:r>
    </w:p>
    <w:p w:rsidR="000207CC" w:rsidRPr="006E4B45" w:rsidRDefault="00D85CF1" w:rsidP="00D85CF1">
      <w:pPr>
        <w:pStyle w:val="NormalWeb"/>
        <w:numPr>
          <w:ilvl w:val="0"/>
          <w:numId w:val="60"/>
        </w:numPr>
      </w:pPr>
      <w:r w:rsidRPr="006E4B45">
        <w:t xml:space="preserve">Glycine, the amino acid with the simplest structure, has H as its side chain; </w:t>
      </w:r>
    </w:p>
    <w:p w:rsidR="000207CC" w:rsidRPr="006E4B45" w:rsidRDefault="00D85CF1" w:rsidP="00D85CF1">
      <w:pPr>
        <w:pStyle w:val="NormalWeb"/>
        <w:numPr>
          <w:ilvl w:val="0"/>
          <w:numId w:val="60"/>
        </w:numPr>
      </w:pPr>
      <w:r w:rsidRPr="006E4B45">
        <w:t>Alanine contains a methyl group (-CH</w:t>
      </w:r>
      <w:r w:rsidRPr="006E4B45">
        <w:rPr>
          <w:vertAlign w:val="subscript"/>
        </w:rPr>
        <w:t>3</w:t>
      </w:r>
      <w:r w:rsidRPr="006E4B45">
        <w:t xml:space="preserve">); Valine has an isopropyl R group; </w:t>
      </w:r>
    </w:p>
    <w:p w:rsidR="000207CC" w:rsidRPr="006E4B45" w:rsidRDefault="00D85CF1" w:rsidP="00D85CF1">
      <w:pPr>
        <w:pStyle w:val="NormalWeb"/>
        <w:numPr>
          <w:ilvl w:val="0"/>
          <w:numId w:val="60"/>
        </w:numPr>
      </w:pPr>
      <w:r w:rsidRPr="006E4B45">
        <w:t xml:space="preserve">Phenylalanine and tyrosine have aromatic /benzene ring in their side chain; Tryptophan has a heterocyclic structure with an indole group; </w:t>
      </w:r>
    </w:p>
    <w:p w:rsidR="000207CC" w:rsidRPr="006E4B45" w:rsidRDefault="00D85CF1" w:rsidP="00D85CF1">
      <w:pPr>
        <w:pStyle w:val="NormalWeb"/>
        <w:numPr>
          <w:ilvl w:val="0"/>
          <w:numId w:val="60"/>
        </w:numPr>
      </w:pPr>
      <w:r w:rsidRPr="006E4B45">
        <w:t xml:space="preserve">Cysteine and methionine both have </w:t>
      </w:r>
      <w:proofErr w:type="spellStart"/>
      <w:r w:rsidRPr="006E4B45">
        <w:t>sulphur</w:t>
      </w:r>
      <w:proofErr w:type="spellEnd"/>
      <w:r w:rsidRPr="006E4B45">
        <w:t xml:space="preserve"> as part of their side chain </w:t>
      </w:r>
      <w:proofErr w:type="spellStart"/>
      <w:r w:rsidRPr="006E4B45">
        <w:t>e.t.c</w:t>
      </w:r>
      <w:proofErr w:type="spellEnd"/>
      <w:r w:rsidRPr="006E4B45">
        <w:t>.</w:t>
      </w:r>
    </w:p>
    <w:p w:rsidR="006E4B45" w:rsidRPr="006E4B45" w:rsidRDefault="006E4B45" w:rsidP="006E4B45">
      <w:pPr>
        <w:pStyle w:val="NormalWeb"/>
      </w:pPr>
      <w:r w:rsidRPr="006E4B45">
        <w:t>At physiological pH, amino acids are ionic in nature with their amino and carboxyl groups preferring ammonium (NH</w:t>
      </w:r>
      <w:r w:rsidRPr="006E4B45">
        <w:rPr>
          <w:vertAlign w:val="subscript"/>
        </w:rPr>
        <w:t>3</w:t>
      </w:r>
      <w:r w:rsidRPr="006E4B45">
        <w:rPr>
          <w:vertAlign w:val="superscript"/>
        </w:rPr>
        <w:t>+</w:t>
      </w:r>
      <w:r w:rsidRPr="006E4B45">
        <w:t>) and carboxylate (COO</w:t>
      </w:r>
      <w:r w:rsidRPr="006E4B45">
        <w:rPr>
          <w:vertAlign w:val="superscript"/>
        </w:rPr>
        <w:t>-</w:t>
      </w:r>
      <w:r w:rsidRPr="006E4B45">
        <w:t>) states rather than amino (NH</w:t>
      </w:r>
      <w:r w:rsidRPr="006E4B45">
        <w:rPr>
          <w:vertAlign w:val="subscript"/>
        </w:rPr>
        <w:t>2</w:t>
      </w:r>
      <w:r w:rsidRPr="006E4B45">
        <w:t xml:space="preserve">) and carboxyl (COOH) states respectively. </w:t>
      </w:r>
    </w:p>
    <w:p w:rsidR="006E4B45" w:rsidRPr="006E4B45" w:rsidRDefault="006E4B45" w:rsidP="006E4B45">
      <w:pPr>
        <w:pStyle w:val="NormalWeb"/>
      </w:pPr>
      <w:r>
        <w:rPr>
          <w:b/>
          <w:bCs/>
        </w:rPr>
        <w:t xml:space="preserve">5.4 </w:t>
      </w:r>
      <w:r w:rsidRPr="006E4B45">
        <w:rPr>
          <w:b/>
          <w:bCs/>
        </w:rPr>
        <w:t>PROPERTIES OF AMINO ACIDS</w:t>
      </w:r>
    </w:p>
    <w:p w:rsidR="006E4B45" w:rsidRPr="006E4B45" w:rsidRDefault="006E4B45" w:rsidP="006E4B45">
      <w:pPr>
        <w:pStyle w:val="NormalWeb"/>
      </w:pPr>
      <w:r w:rsidRPr="006E4B45">
        <w:t>Like any other organic compound, amino acids exhibit some physical and chemical properties that stem from their overall chemical structures.</w:t>
      </w:r>
    </w:p>
    <w:p w:rsidR="003639F4" w:rsidRDefault="003639F4" w:rsidP="006E4B45">
      <w:pPr>
        <w:pStyle w:val="NormalWeb"/>
        <w:rPr>
          <w:b/>
          <w:bCs/>
        </w:rPr>
      </w:pPr>
    </w:p>
    <w:p w:rsidR="006E4B45" w:rsidRPr="006E4B45" w:rsidRDefault="006E4B45" w:rsidP="006E4B45">
      <w:pPr>
        <w:pStyle w:val="NormalWeb"/>
      </w:pPr>
      <w:r>
        <w:rPr>
          <w:b/>
          <w:bCs/>
        </w:rPr>
        <w:lastRenderedPageBreak/>
        <w:t xml:space="preserve">5.4.1 </w:t>
      </w:r>
      <w:r w:rsidRPr="006E4B45">
        <w:rPr>
          <w:b/>
          <w:bCs/>
        </w:rPr>
        <w:t>General Properties of Amino Acids</w:t>
      </w:r>
    </w:p>
    <w:p w:rsidR="000207CC" w:rsidRPr="006E4B45" w:rsidRDefault="00D85CF1" w:rsidP="00D85CF1">
      <w:pPr>
        <w:pStyle w:val="NormalWeb"/>
        <w:numPr>
          <w:ilvl w:val="0"/>
          <w:numId w:val="61"/>
        </w:numPr>
      </w:pPr>
      <w:r w:rsidRPr="006E4B45">
        <w:rPr>
          <w:b/>
          <w:bCs/>
        </w:rPr>
        <w:t xml:space="preserve">They can join to form proteins. </w:t>
      </w:r>
      <w:r w:rsidRPr="006E4B45">
        <w:t xml:space="preserve">The average molecular weight of an amino acid is about 135. Proteins have molecular weights ranging from about 6,000 to several million. Thus, </w:t>
      </w:r>
      <w:proofErr w:type="gramStart"/>
      <w:r w:rsidRPr="006E4B45">
        <w:t>a large number of</w:t>
      </w:r>
      <w:proofErr w:type="gramEnd"/>
      <w:r w:rsidRPr="006E4B45">
        <w:t xml:space="preserve"> amino acids must be joined together to produce a protein.</w:t>
      </w:r>
    </w:p>
    <w:p w:rsidR="000207CC" w:rsidRPr="006E4B45" w:rsidRDefault="00D85CF1" w:rsidP="00D85CF1">
      <w:pPr>
        <w:pStyle w:val="NormalWeb"/>
        <w:numPr>
          <w:ilvl w:val="0"/>
          <w:numId w:val="61"/>
        </w:numPr>
      </w:pPr>
      <w:r w:rsidRPr="006E4B45">
        <w:rPr>
          <w:b/>
          <w:bCs/>
        </w:rPr>
        <w:t xml:space="preserve">They all have both an acid and a base. </w:t>
      </w:r>
      <w:r w:rsidRPr="006E4B45">
        <w:t>The α-carbon not only has an amine group (–NH</w:t>
      </w:r>
      <w:r w:rsidRPr="006E4B45">
        <w:rPr>
          <w:vertAlign w:val="subscript"/>
        </w:rPr>
        <w:t>2</w:t>
      </w:r>
      <w:r w:rsidRPr="006E4B45">
        <w:t>) and a carboxylic acid group (–COOH), but also two additional groups: a hydrogen atom and an R– group. The side chain, R group, identifies the amino acid.</w:t>
      </w:r>
    </w:p>
    <w:p w:rsidR="000207CC" w:rsidRPr="006E4B45" w:rsidRDefault="00D85CF1" w:rsidP="00D85CF1">
      <w:pPr>
        <w:pStyle w:val="NormalWeb"/>
        <w:numPr>
          <w:ilvl w:val="0"/>
          <w:numId w:val="62"/>
        </w:numPr>
      </w:pPr>
      <w:r w:rsidRPr="006E4B45">
        <w:t>They all have variations in what part of the structure is protonated depending on the pH of the solution and the structure of the rest of the molecule.</w:t>
      </w:r>
    </w:p>
    <w:p w:rsidR="000207CC" w:rsidRPr="006E4B45" w:rsidRDefault="00D85CF1" w:rsidP="00D85CF1">
      <w:pPr>
        <w:pStyle w:val="NormalWeb"/>
        <w:numPr>
          <w:ilvl w:val="0"/>
          <w:numId w:val="62"/>
        </w:numPr>
      </w:pPr>
      <w:r w:rsidRPr="006E4B45">
        <w:t>They all, except glycine, have a chiral nature, influencing the reactions that the compound will undergo.</w:t>
      </w:r>
    </w:p>
    <w:p w:rsidR="006E4B45" w:rsidRPr="006E4B45" w:rsidRDefault="006E4B45" w:rsidP="006E4B45">
      <w:pPr>
        <w:pStyle w:val="NormalWeb"/>
      </w:pPr>
      <w:r>
        <w:rPr>
          <w:b/>
          <w:bCs/>
        </w:rPr>
        <w:t xml:space="preserve">5.4.2 </w:t>
      </w:r>
      <w:r w:rsidRPr="006E4B45">
        <w:rPr>
          <w:b/>
          <w:bCs/>
        </w:rPr>
        <w:t>Physical Properties:</w:t>
      </w:r>
    </w:p>
    <w:p w:rsidR="000207CC" w:rsidRPr="006E4B45" w:rsidRDefault="00D85CF1" w:rsidP="00D85CF1">
      <w:pPr>
        <w:pStyle w:val="NormalWeb"/>
        <w:numPr>
          <w:ilvl w:val="0"/>
          <w:numId w:val="63"/>
        </w:numPr>
      </w:pPr>
      <w:r w:rsidRPr="006E4B45">
        <w:t>At ordinary temperature amino acids are white crystalline solids.</w:t>
      </w:r>
    </w:p>
    <w:p w:rsidR="000207CC" w:rsidRPr="006E4B45" w:rsidRDefault="00D85CF1" w:rsidP="00D85CF1">
      <w:pPr>
        <w:pStyle w:val="NormalWeb"/>
        <w:numPr>
          <w:ilvl w:val="0"/>
          <w:numId w:val="63"/>
        </w:numPr>
      </w:pPr>
      <w:r w:rsidRPr="006E4B45">
        <w:t>All amino acids have high melting points (above 200</w:t>
      </w:r>
      <w:r w:rsidRPr="006E4B45">
        <w:rPr>
          <w:vertAlign w:val="superscript"/>
        </w:rPr>
        <w:t>o</w:t>
      </w:r>
      <w:r w:rsidRPr="006E4B45">
        <w:t>C).</w:t>
      </w:r>
    </w:p>
    <w:p w:rsidR="000207CC" w:rsidRPr="006E4B45" w:rsidRDefault="00D85CF1" w:rsidP="00D85CF1">
      <w:pPr>
        <w:pStyle w:val="NormalWeb"/>
        <w:numPr>
          <w:ilvl w:val="0"/>
          <w:numId w:val="63"/>
        </w:numPr>
      </w:pPr>
      <w:r w:rsidRPr="006E4B45">
        <w:t>They decompose when heated at high temperature, rather than melting.</w:t>
      </w:r>
    </w:p>
    <w:p w:rsidR="000207CC" w:rsidRPr="006E4B45" w:rsidRDefault="00D85CF1" w:rsidP="00D85CF1">
      <w:pPr>
        <w:pStyle w:val="NormalWeb"/>
        <w:numPr>
          <w:ilvl w:val="0"/>
          <w:numId w:val="63"/>
        </w:numPr>
      </w:pPr>
      <w:r w:rsidRPr="006E4B45">
        <w:t>They are stable in aqueous solution, and with few exceptions, they can be heated as high as 120</w:t>
      </w:r>
      <w:r w:rsidRPr="006E4B45">
        <w:rPr>
          <w:vertAlign w:val="superscript"/>
        </w:rPr>
        <w:t>o</w:t>
      </w:r>
      <w:r w:rsidRPr="006E4B45">
        <w:t xml:space="preserve">C for </w:t>
      </w:r>
      <w:r w:rsidR="006E4B45" w:rsidRPr="006E4B45">
        <w:t>a short period</w:t>
      </w:r>
      <w:r w:rsidRPr="006E4B45">
        <w:t xml:space="preserve"> without decomposition, even in acid or alkaline solution.</w:t>
      </w:r>
    </w:p>
    <w:p w:rsidR="000207CC" w:rsidRDefault="00D85CF1" w:rsidP="00D85CF1">
      <w:pPr>
        <w:pStyle w:val="NormalWeb"/>
        <w:numPr>
          <w:ilvl w:val="0"/>
          <w:numId w:val="63"/>
        </w:numPr>
      </w:pPr>
      <w:r w:rsidRPr="006E4B45">
        <w:t>All amino acids are soluble in water and alcohol but insoluble in nonpolar solvents.</w:t>
      </w:r>
    </w:p>
    <w:p w:rsidR="006E4B45" w:rsidRPr="006E4B45" w:rsidRDefault="006E4B45" w:rsidP="006E4B45">
      <w:pPr>
        <w:pStyle w:val="NormalWeb"/>
      </w:pPr>
      <w:r>
        <w:rPr>
          <w:b/>
          <w:bCs/>
        </w:rPr>
        <w:t xml:space="preserve">5.4.3 </w:t>
      </w:r>
      <w:r w:rsidRPr="006E4B45">
        <w:rPr>
          <w:b/>
          <w:bCs/>
        </w:rPr>
        <w:t>Optical Activity:</w:t>
      </w:r>
    </w:p>
    <w:p w:rsidR="006E4B45" w:rsidRPr="006E4B45" w:rsidRDefault="006E4B45" w:rsidP="006E4B45">
      <w:pPr>
        <w:pStyle w:val="NormalWeb"/>
      </w:pPr>
      <w:r w:rsidRPr="006E4B45">
        <w:t xml:space="preserve">Apart from glycine, all other amino acids possess a centre of asymmetry at the α-carbon (chiral centre). </w:t>
      </w:r>
      <w:r>
        <w:t xml:space="preserve"> </w:t>
      </w:r>
      <w:r w:rsidRPr="006E4B45">
        <w:t xml:space="preserve">Such molecules are optically active, i.e. they can rotate the plane of plane- polarized light when they are placed in a </w:t>
      </w:r>
      <w:r w:rsidRPr="006E4B45">
        <w:rPr>
          <w:b/>
          <w:bCs/>
        </w:rPr>
        <w:t>Polarimeter (</w:t>
      </w:r>
      <w:r w:rsidRPr="006E4B45">
        <w:t xml:space="preserve">an instrument which measures the specific rotation of an optically active substance). </w:t>
      </w:r>
    </w:p>
    <w:p w:rsidR="006E4B45" w:rsidRPr="006E4B45" w:rsidRDefault="006E4B45" w:rsidP="006E4B45">
      <w:pPr>
        <w:pStyle w:val="NormalWeb"/>
      </w:pPr>
      <w:r w:rsidRPr="006E4B45">
        <w:t xml:space="preserve">Amino acid is said to be </w:t>
      </w:r>
      <w:r w:rsidRPr="006E4B45">
        <w:rPr>
          <w:b/>
          <w:bCs/>
        </w:rPr>
        <w:t xml:space="preserve">dextrorotatory </w:t>
      </w:r>
      <w:r w:rsidRPr="006E4B45">
        <w:t xml:space="preserve">if it rotates the plane to the right (clockwise from the point of view of the observer). </w:t>
      </w:r>
      <w:r>
        <w:t xml:space="preserve"> </w:t>
      </w:r>
      <w:r w:rsidRPr="006E4B45">
        <w:t xml:space="preserve">On the other hand, if the direction of rotation is to the left (anticlockwise), the amino acid is said to be </w:t>
      </w:r>
      <w:proofErr w:type="spellStart"/>
      <w:r w:rsidRPr="006E4B45">
        <w:rPr>
          <w:b/>
          <w:bCs/>
        </w:rPr>
        <w:t>laevorotatory</w:t>
      </w:r>
      <w:proofErr w:type="spellEnd"/>
      <w:r w:rsidRPr="006E4B45">
        <w:t xml:space="preserve">. </w:t>
      </w:r>
    </w:p>
    <w:p w:rsidR="006E4B45" w:rsidRDefault="006E4B45" w:rsidP="006E4B45">
      <w:pPr>
        <w:pStyle w:val="NormalWeb"/>
        <w:rPr>
          <w:i/>
          <w:iCs/>
        </w:rPr>
      </w:pPr>
      <w:r w:rsidRPr="006E4B45">
        <w:t>Dextrorotatory molecules are designated by the prefix ‘</w:t>
      </w:r>
      <w:r w:rsidRPr="006E4B45">
        <w:rPr>
          <w:b/>
          <w:bCs/>
        </w:rPr>
        <w:t xml:space="preserve">+ </w:t>
      </w:r>
      <w:r w:rsidRPr="006E4B45">
        <w:t xml:space="preserve">or </w:t>
      </w:r>
      <w:r w:rsidRPr="006E4B45">
        <w:rPr>
          <w:b/>
          <w:bCs/>
          <w:i/>
          <w:iCs/>
        </w:rPr>
        <w:t>D</w:t>
      </w:r>
      <w:r w:rsidRPr="006E4B45">
        <w:t xml:space="preserve">’ while </w:t>
      </w:r>
      <w:proofErr w:type="spellStart"/>
      <w:r w:rsidRPr="006E4B45">
        <w:t>laevorotatory</w:t>
      </w:r>
      <w:proofErr w:type="spellEnd"/>
      <w:r w:rsidRPr="006E4B45">
        <w:t xml:space="preserve"> enantiomers are designated with the prefix ‘</w:t>
      </w:r>
      <w:r w:rsidRPr="006E4B45">
        <w:rPr>
          <w:b/>
          <w:bCs/>
        </w:rPr>
        <w:t xml:space="preserve">- </w:t>
      </w:r>
      <w:r w:rsidRPr="006E4B45">
        <w:t xml:space="preserve">or </w:t>
      </w:r>
      <w:r w:rsidRPr="006E4B45">
        <w:rPr>
          <w:b/>
          <w:bCs/>
          <w:i/>
          <w:iCs/>
        </w:rPr>
        <w:t>L</w:t>
      </w:r>
      <w:r w:rsidRPr="006E4B45">
        <w:rPr>
          <w:i/>
          <w:iCs/>
        </w:rPr>
        <w:t>’.</w:t>
      </w:r>
    </w:p>
    <w:p w:rsidR="006E4B45" w:rsidRPr="006E4B45" w:rsidRDefault="006E4B45" w:rsidP="006E4B45">
      <w:pPr>
        <w:pStyle w:val="NormalWeb"/>
      </w:pPr>
      <w:r>
        <w:rPr>
          <w:b/>
          <w:bCs/>
        </w:rPr>
        <w:t xml:space="preserve">5.4.4 </w:t>
      </w:r>
      <w:r w:rsidRPr="006E4B45">
        <w:rPr>
          <w:b/>
          <w:bCs/>
        </w:rPr>
        <w:t>Absorption of Light:</w:t>
      </w:r>
    </w:p>
    <w:p w:rsidR="006E4B45" w:rsidRPr="006E4B45" w:rsidRDefault="006E4B45" w:rsidP="006E4B45">
      <w:pPr>
        <w:pStyle w:val="NormalWeb"/>
      </w:pPr>
      <w:r w:rsidRPr="006E4B45">
        <w:t xml:space="preserve">Phenylalanine, tryptophan and tyrosine absorb light strongly in the ultraviolet region (100-400 nm). This property is attributable to the presence of aromatic nucleus in their side chains. Amino acids do not absorb visible light (400-800 nm) and are therefore </w:t>
      </w:r>
      <w:proofErr w:type="spellStart"/>
      <w:r w:rsidRPr="006E4B45">
        <w:t>colourless</w:t>
      </w:r>
      <w:proofErr w:type="spellEnd"/>
      <w:r w:rsidRPr="006E4B45">
        <w:t>.</w:t>
      </w:r>
    </w:p>
    <w:p w:rsidR="006E4B45" w:rsidRPr="006E4B45" w:rsidRDefault="006E4B45" w:rsidP="006E4B45">
      <w:pPr>
        <w:pStyle w:val="NormalWeb"/>
      </w:pPr>
      <w:r>
        <w:rPr>
          <w:b/>
          <w:bCs/>
        </w:rPr>
        <w:t xml:space="preserve">5.4.5 </w:t>
      </w:r>
      <w:r w:rsidRPr="006E4B45">
        <w:rPr>
          <w:b/>
          <w:bCs/>
        </w:rPr>
        <w:t>Acid-base property:</w:t>
      </w:r>
    </w:p>
    <w:p w:rsidR="006E4B45" w:rsidRPr="006E4B45" w:rsidRDefault="006E4B45" w:rsidP="006E4B45">
      <w:pPr>
        <w:pStyle w:val="NormalWeb"/>
      </w:pPr>
      <w:r w:rsidRPr="006E4B45">
        <w:t>Because amino acids contain both acidic and basic groups, they are amphoteric (having both acidic and basic properties).</w:t>
      </w:r>
      <w:r w:rsidR="00B95EB4">
        <w:t xml:space="preserve"> </w:t>
      </w:r>
      <w:r w:rsidRPr="006E4B45">
        <w:t>The predominant form of the amino acid depends on the pH of the solution.</w:t>
      </w:r>
    </w:p>
    <w:p w:rsidR="006E4B45" w:rsidRDefault="006E4B45" w:rsidP="006E4B45">
      <w:pPr>
        <w:pStyle w:val="NormalWeb"/>
      </w:pPr>
      <w:r w:rsidRPr="006E4B45">
        <w:lastRenderedPageBreak/>
        <w:t>In solution, an amino acid exhibits ionic property. Both the amino and the carboxyl groups attached to its alpha carbon exist in their ionic states (COO</w:t>
      </w:r>
      <w:r w:rsidRPr="006E4B45">
        <w:rPr>
          <w:vertAlign w:val="superscript"/>
        </w:rPr>
        <w:t>-</w:t>
      </w:r>
      <w:r w:rsidRPr="006E4B45">
        <w:t>, NH</w:t>
      </w:r>
      <w:r w:rsidRPr="006E4B45">
        <w:rPr>
          <w:vertAlign w:val="subscript"/>
        </w:rPr>
        <w:t>3</w:t>
      </w:r>
      <w:r w:rsidRPr="006E4B45">
        <w:rPr>
          <w:vertAlign w:val="superscript"/>
        </w:rPr>
        <w:t>+</w:t>
      </w:r>
      <w:r w:rsidRPr="006E4B45">
        <w:t xml:space="preserve">), thereby making it a dipolar ion, or a </w:t>
      </w:r>
      <w:r w:rsidRPr="006E4B45">
        <w:rPr>
          <w:b/>
          <w:bCs/>
        </w:rPr>
        <w:t xml:space="preserve">zwitterion </w:t>
      </w:r>
      <w:r w:rsidRPr="006E4B45">
        <w:t xml:space="preserve">(a German term for ‘hybrid ion’). </w:t>
      </w:r>
    </w:p>
    <w:p w:rsidR="00B95EB4" w:rsidRPr="00B95EB4" w:rsidRDefault="00B95EB4" w:rsidP="00B95EB4">
      <w:pPr>
        <w:pStyle w:val="NormalWeb"/>
      </w:pPr>
      <w:r w:rsidRPr="00B95EB4">
        <w:t>This zwitterion can act as an acid or as a base.</w:t>
      </w:r>
    </w:p>
    <w:p w:rsidR="00B95EB4" w:rsidRPr="00B95EB4" w:rsidRDefault="00B95EB4" w:rsidP="00B95EB4">
      <w:pPr>
        <w:pStyle w:val="NormalWeb"/>
      </w:pPr>
      <w:r w:rsidRPr="00B95EB4">
        <w:t>The net charge of the zwitterion is 0; the acid end of the amino acid with a negative charge (–COO</w:t>
      </w:r>
      <w:r w:rsidRPr="00B95EB4">
        <w:rPr>
          <w:vertAlign w:val="superscript"/>
        </w:rPr>
        <w:t>-</w:t>
      </w:r>
      <w:r w:rsidRPr="00B95EB4">
        <w:t>) and a positive charge at the base end (–NH</w:t>
      </w:r>
      <w:r w:rsidRPr="00B95EB4">
        <w:rPr>
          <w:vertAlign w:val="subscript"/>
        </w:rPr>
        <w:t>3</w:t>
      </w:r>
      <w:r w:rsidRPr="00B95EB4">
        <w:rPr>
          <w:vertAlign w:val="superscript"/>
        </w:rPr>
        <w:t>+</w:t>
      </w:r>
      <w:r w:rsidRPr="00B95EB4">
        <w:t xml:space="preserve">). </w:t>
      </w:r>
      <w:r>
        <w:t xml:space="preserve"> </w:t>
      </w:r>
      <w:r w:rsidRPr="00B95EB4">
        <w:t>The presence of a charge on the amino acid makes them water-soluble.</w:t>
      </w:r>
    </w:p>
    <w:p w:rsidR="006E4B45" w:rsidRDefault="00B95EB4" w:rsidP="006E4B45">
      <w:pPr>
        <w:pStyle w:val="NormalWeb"/>
      </w:pPr>
      <w:r w:rsidRPr="00B95EB4">
        <w:rPr>
          <w:noProof/>
        </w:rPr>
        <w:drawing>
          <wp:inline distT="0" distB="0" distL="0" distR="0" wp14:anchorId="7404D625" wp14:editId="044F502A">
            <wp:extent cx="3393831" cy="1019907"/>
            <wp:effectExtent l="0" t="0" r="0" b="8890"/>
            <wp:docPr id="10251"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92" cstate="print"/>
                    <a:stretch>
                      <a:fillRect/>
                    </a:stretch>
                  </pic:blipFill>
                  <pic:spPr>
                    <a:xfrm>
                      <a:off x="0" y="0"/>
                      <a:ext cx="3432709" cy="1031591"/>
                    </a:xfrm>
                    <a:prstGeom prst="rect">
                      <a:avLst/>
                    </a:prstGeom>
                  </pic:spPr>
                </pic:pic>
              </a:graphicData>
            </a:graphic>
          </wp:inline>
        </w:drawing>
      </w:r>
    </w:p>
    <w:p w:rsidR="00B95EB4" w:rsidRDefault="00B95EB4" w:rsidP="00B95EB4">
      <w:pPr>
        <w:pStyle w:val="NormalWeb"/>
      </w:pPr>
      <w:r w:rsidRPr="00B95EB4">
        <w:t>Fig.</w:t>
      </w:r>
      <w:r>
        <w:t>5.3</w:t>
      </w:r>
      <w:r w:rsidRPr="00B95EB4">
        <w:t>: Zwitterion formation.</w:t>
      </w:r>
    </w:p>
    <w:p w:rsidR="00B95EB4" w:rsidRPr="0032125D" w:rsidRDefault="00B95EB4" w:rsidP="00B95EB4">
      <w:pPr>
        <w:pStyle w:val="ListParagraph"/>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b/>
          <w:sz w:val="24"/>
          <w:szCs w:val="24"/>
        </w:rPr>
        <w:t>Example:</w:t>
      </w:r>
      <w:r w:rsidRPr="0032125D">
        <w:rPr>
          <w:rFonts w:ascii="Times New Roman" w:hAnsi="Times New Roman" w:cs="Times New Roman"/>
          <w:sz w:val="24"/>
          <w:szCs w:val="24"/>
        </w:rPr>
        <w:t xml:space="preserve"> Zwitterionic form of L-Ala</w:t>
      </w:r>
    </w:p>
    <w:p w:rsidR="00B95EB4" w:rsidRPr="0032125D" w:rsidRDefault="00B95EB4" w:rsidP="00D85CF1">
      <w:pPr>
        <w:pStyle w:val="ListParagraph"/>
        <w:numPr>
          <w:ilvl w:val="0"/>
          <w:numId w:val="64"/>
        </w:numPr>
        <w:autoSpaceDE w:val="0"/>
        <w:autoSpaceDN w:val="0"/>
        <w:adjustRightInd w:val="0"/>
        <w:jc w:val="both"/>
        <w:rPr>
          <w:rFonts w:ascii="Times New Roman" w:hAnsi="Times New Roman" w:cs="Times New Roman"/>
          <w:noProof/>
          <w:sz w:val="24"/>
          <w:szCs w:val="24"/>
        </w:rPr>
      </w:pPr>
      <w:r w:rsidRPr="0032125D">
        <w:rPr>
          <w:rFonts w:ascii="Times New Roman" w:hAnsi="Times New Roman" w:cs="Times New Roman"/>
          <w:noProof/>
          <w:sz w:val="24"/>
          <w:szCs w:val="24"/>
        </w:rPr>
        <w:t>As an acid (a proton donor):</w:t>
      </w:r>
    </w:p>
    <w:p w:rsidR="00B95EB4" w:rsidRPr="0032125D" w:rsidRDefault="00B95EB4" w:rsidP="00B95EB4">
      <w:pPr>
        <w:pStyle w:val="ListParagraph"/>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noProof/>
          <w:sz w:val="24"/>
          <w:szCs w:val="24"/>
        </w:rPr>
        <w:drawing>
          <wp:inline distT="0" distB="0" distL="0" distR="0" wp14:anchorId="3156EDE4" wp14:editId="6EF11011">
            <wp:extent cx="4276190" cy="1028571"/>
            <wp:effectExtent l="0" t="0" r="0" b="635"/>
            <wp:docPr id="10252" name="Picture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276190" cy="1028571"/>
                    </a:xfrm>
                    <a:prstGeom prst="rect">
                      <a:avLst/>
                    </a:prstGeom>
                  </pic:spPr>
                </pic:pic>
              </a:graphicData>
            </a:graphic>
          </wp:inline>
        </w:drawing>
      </w:r>
    </w:p>
    <w:p w:rsidR="00B95EB4" w:rsidRPr="0032125D" w:rsidRDefault="00B95EB4" w:rsidP="00B95EB4">
      <w:pPr>
        <w:pStyle w:val="ListParagraph"/>
        <w:autoSpaceDE w:val="0"/>
        <w:autoSpaceDN w:val="0"/>
        <w:adjustRightInd w:val="0"/>
        <w:jc w:val="both"/>
        <w:rPr>
          <w:rFonts w:ascii="Times New Roman" w:hAnsi="Times New Roman" w:cs="Times New Roman"/>
          <w:sz w:val="24"/>
          <w:szCs w:val="24"/>
        </w:rPr>
      </w:pPr>
    </w:p>
    <w:p w:rsidR="00B95EB4" w:rsidRPr="0032125D" w:rsidRDefault="00B95EB4" w:rsidP="00D85CF1">
      <w:pPr>
        <w:pStyle w:val="ListParagraph"/>
        <w:numPr>
          <w:ilvl w:val="0"/>
          <w:numId w:val="64"/>
        </w:num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As a base (a proton acceptor):</w:t>
      </w:r>
    </w:p>
    <w:p w:rsidR="00B95EB4" w:rsidRDefault="00B95EB4" w:rsidP="00B95EB4">
      <w:pPr>
        <w:autoSpaceDE w:val="0"/>
        <w:autoSpaceDN w:val="0"/>
        <w:adjustRightInd w:val="0"/>
        <w:ind w:left="720"/>
        <w:jc w:val="both"/>
        <w:rPr>
          <w:rFonts w:ascii="Times New Roman" w:hAnsi="Times New Roman" w:cs="Times New Roman"/>
          <w:sz w:val="24"/>
          <w:szCs w:val="24"/>
        </w:rPr>
      </w:pPr>
      <w:r w:rsidRPr="0032125D">
        <w:rPr>
          <w:rFonts w:ascii="Times New Roman" w:hAnsi="Times New Roman" w:cs="Times New Roman"/>
          <w:noProof/>
          <w:sz w:val="24"/>
          <w:szCs w:val="24"/>
        </w:rPr>
        <w:drawing>
          <wp:inline distT="0" distB="0" distL="0" distR="0" wp14:anchorId="31024244" wp14:editId="3EB50418">
            <wp:extent cx="3704762" cy="1047619"/>
            <wp:effectExtent l="0" t="0" r="0" b="635"/>
            <wp:docPr id="10253" name="Picture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704762" cy="1047619"/>
                    </a:xfrm>
                    <a:prstGeom prst="rect">
                      <a:avLst/>
                    </a:prstGeom>
                  </pic:spPr>
                </pic:pic>
              </a:graphicData>
            </a:graphic>
          </wp:inline>
        </w:drawing>
      </w:r>
    </w:p>
    <w:p w:rsidR="00B95EB4" w:rsidRDefault="00B95EB4" w:rsidP="00B95EB4">
      <w:pPr>
        <w:autoSpaceDE w:val="0"/>
        <w:autoSpaceDN w:val="0"/>
        <w:adjustRightInd w:val="0"/>
        <w:jc w:val="both"/>
        <w:rPr>
          <w:rFonts w:ascii="Times New Roman" w:hAnsi="Times New Roman" w:cs="Times New Roman"/>
          <w:sz w:val="24"/>
          <w:szCs w:val="24"/>
        </w:rPr>
      </w:pPr>
    </w:p>
    <w:p w:rsidR="00B95EB4" w:rsidRPr="00B95EB4" w:rsidRDefault="00B95EB4" w:rsidP="00B95EB4">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5.5 </w:t>
      </w:r>
      <w:r w:rsidRPr="00B95EB4">
        <w:rPr>
          <w:rFonts w:ascii="Times New Roman" w:hAnsi="Times New Roman" w:cs="Times New Roman"/>
          <w:b/>
          <w:bCs/>
          <w:sz w:val="24"/>
          <w:szCs w:val="24"/>
        </w:rPr>
        <w:t>CLASSIFICATION OF AMINO ACIDS</w:t>
      </w:r>
    </w:p>
    <w:p w:rsidR="00B95EB4" w:rsidRPr="00B95EB4" w:rsidRDefault="00B95EB4" w:rsidP="00B95EB4">
      <w:pPr>
        <w:autoSpaceDE w:val="0"/>
        <w:autoSpaceDN w:val="0"/>
        <w:adjustRightInd w:val="0"/>
        <w:jc w:val="both"/>
        <w:rPr>
          <w:rFonts w:ascii="Times New Roman" w:hAnsi="Times New Roman" w:cs="Times New Roman"/>
          <w:sz w:val="24"/>
          <w:szCs w:val="24"/>
        </w:rPr>
      </w:pPr>
      <w:r w:rsidRPr="00B95EB4">
        <w:rPr>
          <w:rFonts w:ascii="Times New Roman" w:hAnsi="Times New Roman" w:cs="Times New Roman"/>
          <w:sz w:val="24"/>
          <w:szCs w:val="24"/>
        </w:rPr>
        <w:t>Each of the twenty common amino acids of protein has a unique side chain but some amino acids could share identical features</w:t>
      </w:r>
      <w:r>
        <w:rPr>
          <w:rFonts w:ascii="Times New Roman" w:hAnsi="Times New Roman" w:cs="Times New Roman"/>
          <w:sz w:val="24"/>
          <w:szCs w:val="24"/>
        </w:rPr>
        <w:t>. Amino acids can be</w:t>
      </w:r>
      <w:r w:rsidRPr="00B95EB4">
        <w:rPr>
          <w:rFonts w:ascii="Times New Roman" w:hAnsi="Times New Roman" w:cs="Times New Roman"/>
          <w:sz w:val="24"/>
          <w:szCs w:val="24"/>
        </w:rPr>
        <w:t xml:space="preserve"> classified based on the following criteria:</w:t>
      </w:r>
    </w:p>
    <w:p w:rsidR="00B95EB4" w:rsidRPr="00B95EB4" w:rsidRDefault="00B95EB4" w:rsidP="00B95EB4">
      <w:pPr>
        <w:autoSpaceDE w:val="0"/>
        <w:autoSpaceDN w:val="0"/>
        <w:adjustRightInd w:val="0"/>
        <w:jc w:val="both"/>
        <w:rPr>
          <w:rFonts w:ascii="Times New Roman" w:hAnsi="Times New Roman" w:cs="Times New Roman"/>
          <w:sz w:val="24"/>
          <w:szCs w:val="24"/>
        </w:rPr>
      </w:pPr>
      <w:proofErr w:type="spellStart"/>
      <w:r w:rsidRPr="00B95EB4">
        <w:rPr>
          <w:rFonts w:ascii="Times New Roman" w:hAnsi="Times New Roman" w:cs="Times New Roman"/>
          <w:sz w:val="24"/>
          <w:szCs w:val="24"/>
        </w:rPr>
        <w:t>i</w:t>
      </w:r>
      <w:proofErr w:type="spellEnd"/>
      <w:r w:rsidRPr="00B95EB4">
        <w:rPr>
          <w:rFonts w:ascii="Times New Roman" w:hAnsi="Times New Roman" w:cs="Times New Roman"/>
          <w:sz w:val="24"/>
          <w:szCs w:val="24"/>
        </w:rPr>
        <w:t>. Functional group of the side chain.</w:t>
      </w:r>
    </w:p>
    <w:p w:rsidR="00B95EB4" w:rsidRPr="00B95EB4" w:rsidRDefault="00B95EB4" w:rsidP="00B95EB4">
      <w:pPr>
        <w:autoSpaceDE w:val="0"/>
        <w:autoSpaceDN w:val="0"/>
        <w:adjustRightInd w:val="0"/>
        <w:jc w:val="both"/>
        <w:rPr>
          <w:rFonts w:ascii="Times New Roman" w:hAnsi="Times New Roman" w:cs="Times New Roman"/>
          <w:sz w:val="24"/>
          <w:szCs w:val="24"/>
        </w:rPr>
      </w:pPr>
      <w:r w:rsidRPr="00B95EB4">
        <w:rPr>
          <w:rFonts w:ascii="Times New Roman" w:hAnsi="Times New Roman" w:cs="Times New Roman"/>
          <w:sz w:val="24"/>
          <w:szCs w:val="24"/>
        </w:rPr>
        <w:t>ii. Polarity</w:t>
      </w:r>
    </w:p>
    <w:p w:rsidR="00B95EB4" w:rsidRPr="00B95EB4" w:rsidRDefault="00B95EB4" w:rsidP="00B95EB4">
      <w:pPr>
        <w:autoSpaceDE w:val="0"/>
        <w:autoSpaceDN w:val="0"/>
        <w:adjustRightInd w:val="0"/>
        <w:jc w:val="both"/>
        <w:rPr>
          <w:rFonts w:ascii="Times New Roman" w:hAnsi="Times New Roman" w:cs="Times New Roman"/>
          <w:sz w:val="24"/>
          <w:szCs w:val="24"/>
        </w:rPr>
      </w:pPr>
      <w:r w:rsidRPr="00B95EB4">
        <w:rPr>
          <w:rFonts w:ascii="Times New Roman" w:hAnsi="Times New Roman" w:cs="Times New Roman"/>
          <w:sz w:val="24"/>
          <w:szCs w:val="24"/>
        </w:rPr>
        <w:t>iii. Nutritional requirements</w:t>
      </w:r>
    </w:p>
    <w:p w:rsidR="00B95EB4" w:rsidRPr="00B95EB4" w:rsidRDefault="00B95EB4" w:rsidP="00D85CF1">
      <w:pPr>
        <w:pStyle w:val="ListParagraph"/>
        <w:numPr>
          <w:ilvl w:val="2"/>
          <w:numId w:val="66"/>
        </w:numPr>
        <w:autoSpaceDE w:val="0"/>
        <w:autoSpaceDN w:val="0"/>
        <w:adjustRightInd w:val="0"/>
        <w:jc w:val="both"/>
        <w:rPr>
          <w:rFonts w:ascii="Times New Roman" w:hAnsi="Times New Roman" w:cs="Times New Roman"/>
          <w:b/>
          <w:sz w:val="24"/>
          <w:szCs w:val="24"/>
        </w:rPr>
      </w:pPr>
      <w:r w:rsidRPr="00B95EB4">
        <w:rPr>
          <w:rFonts w:ascii="Times New Roman" w:hAnsi="Times New Roman" w:cs="Times New Roman"/>
          <w:b/>
          <w:sz w:val="24"/>
          <w:szCs w:val="24"/>
        </w:rPr>
        <w:lastRenderedPageBreak/>
        <w:t>Classification Based on Structure</w:t>
      </w:r>
    </w:p>
    <w:p w:rsidR="00B95EB4" w:rsidRPr="009F1794" w:rsidRDefault="007D57E7" w:rsidP="00B95EB4">
      <w:pPr>
        <w:autoSpaceDE w:val="0"/>
        <w:autoSpaceDN w:val="0"/>
        <w:adjustRightInd w:val="0"/>
        <w:jc w:val="both"/>
        <w:rPr>
          <w:rFonts w:ascii="Times New Roman" w:hAnsi="Times New Roman" w:cs="Times New Roman"/>
          <w:sz w:val="24"/>
          <w:szCs w:val="24"/>
        </w:rPr>
      </w:pPr>
      <w:r w:rsidRPr="009F1794">
        <w:rPr>
          <w:rFonts w:ascii="Times New Roman" w:hAnsi="Times New Roman" w:cs="Times New Roman"/>
          <w:sz w:val="24"/>
          <w:szCs w:val="24"/>
        </w:rPr>
        <w:t>Based on</w:t>
      </w:r>
      <w:r w:rsidR="00B95EB4" w:rsidRPr="009F1794">
        <w:rPr>
          <w:rFonts w:ascii="Times New Roman" w:hAnsi="Times New Roman" w:cs="Times New Roman"/>
          <w:sz w:val="24"/>
          <w:szCs w:val="24"/>
        </w:rPr>
        <w:t xml:space="preserve"> the type of functional groups present in</w:t>
      </w:r>
      <w:r w:rsidR="00B95EB4">
        <w:rPr>
          <w:rFonts w:ascii="Times New Roman" w:hAnsi="Times New Roman" w:cs="Times New Roman"/>
          <w:sz w:val="24"/>
          <w:szCs w:val="24"/>
        </w:rPr>
        <w:t xml:space="preserve"> their side chains, </w:t>
      </w:r>
      <w:r w:rsidR="00B95EB4" w:rsidRPr="009F1794">
        <w:rPr>
          <w:rFonts w:ascii="Times New Roman" w:hAnsi="Times New Roman" w:cs="Times New Roman"/>
          <w:sz w:val="24"/>
          <w:szCs w:val="24"/>
        </w:rPr>
        <w:t>amino acids can be placed into nine clas</w:t>
      </w:r>
      <w:r w:rsidR="00B95EB4">
        <w:rPr>
          <w:rFonts w:ascii="Times New Roman" w:hAnsi="Times New Roman" w:cs="Times New Roman"/>
          <w:sz w:val="24"/>
          <w:szCs w:val="24"/>
        </w:rPr>
        <w:t>ses</w:t>
      </w:r>
      <w:r w:rsidR="00B95EB4" w:rsidRPr="009F1794">
        <w:rPr>
          <w:rFonts w:ascii="Times New Roman" w:hAnsi="Times New Roman" w:cs="Times New Roman"/>
          <w:sz w:val="24"/>
          <w:szCs w:val="24"/>
        </w:rPr>
        <w:t>.</w:t>
      </w:r>
    </w:p>
    <w:p w:rsidR="00B95EB4" w:rsidRPr="009F1794" w:rsidRDefault="00B95EB4" w:rsidP="00D85CF1">
      <w:pPr>
        <w:pStyle w:val="ListParagraph"/>
        <w:numPr>
          <w:ilvl w:val="0"/>
          <w:numId w:val="65"/>
        </w:numPr>
        <w:autoSpaceDE w:val="0"/>
        <w:autoSpaceDN w:val="0"/>
        <w:adjustRightInd w:val="0"/>
        <w:jc w:val="both"/>
        <w:rPr>
          <w:rFonts w:ascii="Times New Roman" w:hAnsi="Times New Roman" w:cs="Times New Roman"/>
          <w:sz w:val="24"/>
          <w:szCs w:val="24"/>
        </w:rPr>
      </w:pPr>
      <w:r w:rsidRPr="009F1794">
        <w:rPr>
          <w:rFonts w:ascii="Times New Roman" w:hAnsi="Times New Roman" w:cs="Times New Roman"/>
          <w:sz w:val="24"/>
          <w:szCs w:val="24"/>
        </w:rPr>
        <w:t xml:space="preserve">Amino acid </w:t>
      </w:r>
      <w:r>
        <w:rPr>
          <w:rFonts w:ascii="Times New Roman" w:hAnsi="Times New Roman" w:cs="Times New Roman"/>
          <w:sz w:val="24"/>
          <w:szCs w:val="24"/>
        </w:rPr>
        <w:t xml:space="preserve">having hydrogen atom as R group: </w:t>
      </w:r>
      <w:r w:rsidRPr="009F1794">
        <w:rPr>
          <w:rFonts w:ascii="Times New Roman" w:hAnsi="Times New Roman" w:cs="Times New Roman"/>
          <w:sz w:val="24"/>
          <w:szCs w:val="24"/>
        </w:rPr>
        <w:t>Gly</w:t>
      </w:r>
      <w:r>
        <w:rPr>
          <w:rFonts w:ascii="Times New Roman" w:hAnsi="Times New Roman" w:cs="Times New Roman"/>
          <w:sz w:val="24"/>
          <w:szCs w:val="24"/>
        </w:rPr>
        <w:t>cine</w:t>
      </w:r>
    </w:p>
    <w:p w:rsidR="00B95EB4" w:rsidRDefault="00B95EB4" w:rsidP="00B95EB4">
      <w:pPr>
        <w:pStyle w:val="ListParagraph"/>
        <w:autoSpaceDE w:val="0"/>
        <w:autoSpaceDN w:val="0"/>
        <w:adjustRightInd w:val="0"/>
        <w:jc w:val="both"/>
        <w:rPr>
          <w:rFonts w:ascii="Times New Roman" w:hAnsi="Times New Roman" w:cs="Times New Roman"/>
          <w:sz w:val="24"/>
          <w:szCs w:val="24"/>
        </w:rPr>
      </w:pPr>
      <w:r>
        <w:rPr>
          <w:noProof/>
        </w:rPr>
        <w:drawing>
          <wp:inline distT="0" distB="0" distL="0" distR="0" wp14:anchorId="2EA8B753" wp14:editId="198DB9C1">
            <wp:extent cx="1228571" cy="1095238"/>
            <wp:effectExtent l="0" t="0" r="0" b="0"/>
            <wp:docPr id="10254" name="Picture 1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228571" cy="1095238"/>
                    </a:xfrm>
                    <a:prstGeom prst="rect">
                      <a:avLst/>
                    </a:prstGeom>
                  </pic:spPr>
                </pic:pic>
              </a:graphicData>
            </a:graphic>
          </wp:inline>
        </w:drawing>
      </w:r>
    </w:p>
    <w:p w:rsidR="00B95EB4" w:rsidRDefault="00B95EB4" w:rsidP="00B95EB4">
      <w:pPr>
        <w:autoSpaceDE w:val="0"/>
        <w:autoSpaceDN w:val="0"/>
        <w:adjustRightInd w:val="0"/>
        <w:jc w:val="both"/>
        <w:rPr>
          <w:rFonts w:ascii="Times New Roman" w:hAnsi="Times New Roman" w:cs="Times New Roman"/>
          <w:sz w:val="24"/>
          <w:szCs w:val="24"/>
        </w:rPr>
      </w:pPr>
    </w:p>
    <w:p w:rsidR="00B95EB4" w:rsidRPr="009F1794" w:rsidRDefault="00B95EB4" w:rsidP="00D85CF1">
      <w:pPr>
        <w:pStyle w:val="ListParagraph"/>
        <w:numPr>
          <w:ilvl w:val="0"/>
          <w:numId w:val="65"/>
        </w:numPr>
        <w:autoSpaceDE w:val="0"/>
        <w:autoSpaceDN w:val="0"/>
        <w:adjustRightInd w:val="0"/>
        <w:spacing w:line="240" w:lineRule="auto"/>
        <w:jc w:val="both"/>
        <w:rPr>
          <w:rFonts w:ascii="Times New Roman" w:hAnsi="Times New Roman" w:cs="Times New Roman"/>
          <w:sz w:val="26"/>
          <w:szCs w:val="26"/>
        </w:rPr>
      </w:pPr>
      <w:r w:rsidRPr="009F1794">
        <w:rPr>
          <w:rFonts w:ascii="Times New Roman" w:hAnsi="Times New Roman" w:cs="Times New Roman"/>
          <w:sz w:val="26"/>
          <w:szCs w:val="26"/>
        </w:rPr>
        <w:t xml:space="preserve">Amino acids possessing unsubstituted aliphatic chain as their R group: Alanine, Valine, Leucine, and Isoleucine. </w:t>
      </w:r>
    </w:p>
    <w:p w:rsidR="00B95EB4" w:rsidRDefault="00B95EB4" w:rsidP="00B95EB4">
      <w:pPr>
        <w:autoSpaceDE w:val="0"/>
        <w:autoSpaceDN w:val="0"/>
        <w:adjustRightInd w:val="0"/>
        <w:jc w:val="both"/>
        <w:rPr>
          <w:rFonts w:ascii="Times New Roman" w:hAnsi="Times New Roman" w:cs="Times New Roman"/>
          <w:b/>
          <w:sz w:val="24"/>
          <w:szCs w:val="24"/>
        </w:rPr>
      </w:pPr>
      <w:r>
        <w:rPr>
          <w:noProof/>
        </w:rPr>
        <w:drawing>
          <wp:inline distT="0" distB="0" distL="0" distR="0" wp14:anchorId="6D1BE957" wp14:editId="62D3B2B4">
            <wp:extent cx="4333333" cy="1685714"/>
            <wp:effectExtent l="0" t="0" r="0" b="0"/>
            <wp:docPr id="10255" name="Picture 1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333333" cy="1685714"/>
                    </a:xfrm>
                    <a:prstGeom prst="rect">
                      <a:avLst/>
                    </a:prstGeom>
                  </pic:spPr>
                </pic:pic>
              </a:graphicData>
            </a:graphic>
          </wp:inline>
        </w:drawing>
      </w:r>
    </w:p>
    <w:p w:rsidR="00B95EB4" w:rsidRPr="00247008" w:rsidRDefault="00B95EB4" w:rsidP="00D85CF1">
      <w:pPr>
        <w:pStyle w:val="ListParagraph"/>
        <w:numPr>
          <w:ilvl w:val="0"/>
          <w:numId w:val="65"/>
        </w:numPr>
        <w:autoSpaceDE w:val="0"/>
        <w:autoSpaceDN w:val="0"/>
        <w:adjustRightInd w:val="0"/>
        <w:jc w:val="both"/>
        <w:rPr>
          <w:rFonts w:ascii="Times New Roman" w:hAnsi="Times New Roman" w:cs="Times New Roman"/>
          <w:sz w:val="24"/>
          <w:szCs w:val="24"/>
        </w:rPr>
      </w:pPr>
      <w:r w:rsidRPr="00247008">
        <w:rPr>
          <w:rFonts w:ascii="Times New Roman" w:hAnsi="Times New Roman" w:cs="Times New Roman"/>
          <w:sz w:val="24"/>
          <w:szCs w:val="24"/>
        </w:rPr>
        <w:t xml:space="preserve">Amino acids whose R groups possess aliphatic chain bearing a </w:t>
      </w:r>
      <w:r>
        <w:rPr>
          <w:rFonts w:ascii="Times New Roman" w:hAnsi="Times New Roman" w:cs="Times New Roman"/>
          <w:sz w:val="24"/>
          <w:szCs w:val="24"/>
        </w:rPr>
        <w:t xml:space="preserve">hydroxyl group: </w:t>
      </w:r>
      <w:r w:rsidRPr="00247008">
        <w:rPr>
          <w:rFonts w:ascii="Times New Roman" w:hAnsi="Times New Roman" w:cs="Times New Roman"/>
          <w:sz w:val="24"/>
          <w:szCs w:val="24"/>
        </w:rPr>
        <w:t>Serine, and Threonine</w:t>
      </w:r>
      <w:r>
        <w:rPr>
          <w:rFonts w:ascii="Times New Roman" w:hAnsi="Times New Roman" w:cs="Times New Roman"/>
          <w:sz w:val="24"/>
          <w:szCs w:val="24"/>
        </w:rPr>
        <w:t>.</w:t>
      </w:r>
    </w:p>
    <w:p w:rsidR="00B95EB4" w:rsidRDefault="00B95EB4" w:rsidP="00B95EB4">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Pr>
          <w:noProof/>
        </w:rPr>
        <w:drawing>
          <wp:inline distT="0" distB="0" distL="0" distR="0" wp14:anchorId="6E7B8638" wp14:editId="13D90297">
            <wp:extent cx="2571429" cy="1352381"/>
            <wp:effectExtent l="0" t="0" r="635" b="635"/>
            <wp:docPr id="10256" name="Picture 1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571429" cy="1352381"/>
                    </a:xfrm>
                    <a:prstGeom prst="rect">
                      <a:avLst/>
                    </a:prstGeom>
                  </pic:spPr>
                </pic:pic>
              </a:graphicData>
            </a:graphic>
          </wp:inline>
        </w:drawing>
      </w:r>
    </w:p>
    <w:p w:rsidR="00B95EB4" w:rsidRDefault="00B95EB4" w:rsidP="00B95EB4">
      <w:pPr>
        <w:autoSpaceDE w:val="0"/>
        <w:autoSpaceDN w:val="0"/>
        <w:adjustRightInd w:val="0"/>
        <w:jc w:val="both"/>
        <w:rPr>
          <w:rFonts w:ascii="Times New Roman" w:hAnsi="Times New Roman" w:cs="Times New Roman"/>
          <w:b/>
          <w:sz w:val="24"/>
          <w:szCs w:val="24"/>
        </w:rPr>
      </w:pPr>
    </w:p>
    <w:p w:rsidR="00B95EB4" w:rsidRPr="00247008" w:rsidRDefault="00B95EB4" w:rsidP="00D85CF1">
      <w:pPr>
        <w:pStyle w:val="ListParagraph"/>
        <w:numPr>
          <w:ilvl w:val="0"/>
          <w:numId w:val="65"/>
        </w:numPr>
        <w:autoSpaceDE w:val="0"/>
        <w:autoSpaceDN w:val="0"/>
        <w:adjustRightInd w:val="0"/>
        <w:spacing w:line="240" w:lineRule="auto"/>
        <w:jc w:val="both"/>
        <w:rPr>
          <w:rFonts w:ascii="Times New Roman" w:hAnsi="Times New Roman" w:cs="Times New Roman"/>
          <w:sz w:val="26"/>
          <w:szCs w:val="26"/>
        </w:rPr>
      </w:pPr>
      <w:r w:rsidRPr="00247008">
        <w:rPr>
          <w:rFonts w:ascii="Times New Roman" w:hAnsi="Times New Roman" w:cs="Times New Roman"/>
          <w:sz w:val="26"/>
          <w:szCs w:val="26"/>
        </w:rPr>
        <w:t>Amino acids whose R group is an aliphatic chain terminating in an acidic carboxyl Group: Aspartate, and Glutamate.</w:t>
      </w:r>
    </w:p>
    <w:p w:rsidR="00B95EB4" w:rsidRDefault="00B95EB4" w:rsidP="00B95EB4">
      <w:pPr>
        <w:autoSpaceDE w:val="0"/>
        <w:autoSpaceDN w:val="0"/>
        <w:adjustRightInd w:val="0"/>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noProof/>
        </w:rPr>
        <w:drawing>
          <wp:inline distT="0" distB="0" distL="0" distR="0" wp14:anchorId="0745123B" wp14:editId="7FD91DD2">
            <wp:extent cx="2542114" cy="1523365"/>
            <wp:effectExtent l="0" t="0" r="0" b="635"/>
            <wp:docPr id="10257" name="Picture 1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543066" cy="1523936"/>
                    </a:xfrm>
                    <a:prstGeom prst="rect">
                      <a:avLst/>
                    </a:prstGeom>
                  </pic:spPr>
                </pic:pic>
              </a:graphicData>
            </a:graphic>
          </wp:inline>
        </w:drawing>
      </w:r>
    </w:p>
    <w:p w:rsidR="00B95EB4" w:rsidRPr="005F61FD" w:rsidRDefault="00B95EB4" w:rsidP="00D85CF1">
      <w:pPr>
        <w:pStyle w:val="ListParagraph"/>
        <w:numPr>
          <w:ilvl w:val="0"/>
          <w:numId w:val="65"/>
        </w:numPr>
        <w:autoSpaceDE w:val="0"/>
        <w:autoSpaceDN w:val="0"/>
        <w:adjustRightInd w:val="0"/>
        <w:spacing w:line="240" w:lineRule="auto"/>
        <w:jc w:val="both"/>
        <w:rPr>
          <w:rFonts w:ascii="Times New Roman" w:hAnsi="Times New Roman" w:cs="Times New Roman"/>
          <w:sz w:val="26"/>
          <w:szCs w:val="26"/>
        </w:rPr>
      </w:pPr>
      <w:r w:rsidRPr="005F61FD">
        <w:rPr>
          <w:rFonts w:ascii="Times New Roman" w:hAnsi="Times New Roman" w:cs="Times New Roman"/>
          <w:sz w:val="26"/>
          <w:szCs w:val="26"/>
        </w:rPr>
        <w:lastRenderedPageBreak/>
        <w:t>Amino acids whose side groups are aliphatic chain terminating in basic amino group: Arginine, and Lysine.</w:t>
      </w:r>
    </w:p>
    <w:p w:rsidR="00B95EB4" w:rsidRDefault="00B95EB4" w:rsidP="00B95EB4">
      <w:pPr>
        <w:autoSpaceDE w:val="0"/>
        <w:autoSpaceDN w:val="0"/>
        <w:adjustRightInd w:val="0"/>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noProof/>
        </w:rPr>
        <w:drawing>
          <wp:inline distT="0" distB="0" distL="0" distR="0" wp14:anchorId="475A10ED" wp14:editId="654835E1">
            <wp:extent cx="2495238" cy="2000000"/>
            <wp:effectExtent l="0" t="0" r="635" b="635"/>
            <wp:docPr id="10258" name="Picture 1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495238" cy="2000000"/>
                    </a:xfrm>
                    <a:prstGeom prst="rect">
                      <a:avLst/>
                    </a:prstGeom>
                  </pic:spPr>
                </pic:pic>
              </a:graphicData>
            </a:graphic>
          </wp:inline>
        </w:drawing>
      </w:r>
    </w:p>
    <w:p w:rsidR="00B95EB4" w:rsidRDefault="00B95EB4" w:rsidP="00B95EB4">
      <w:pPr>
        <w:autoSpaceDE w:val="0"/>
        <w:autoSpaceDN w:val="0"/>
        <w:adjustRightInd w:val="0"/>
        <w:spacing w:line="240" w:lineRule="auto"/>
        <w:jc w:val="both"/>
        <w:rPr>
          <w:rFonts w:ascii="Times New Roman" w:hAnsi="Times New Roman" w:cs="Times New Roman"/>
          <w:sz w:val="26"/>
          <w:szCs w:val="26"/>
        </w:rPr>
      </w:pPr>
    </w:p>
    <w:p w:rsidR="00B95EB4" w:rsidRPr="005F61FD" w:rsidRDefault="00B95EB4" w:rsidP="00D85CF1">
      <w:pPr>
        <w:pStyle w:val="ListParagraph"/>
        <w:numPr>
          <w:ilvl w:val="0"/>
          <w:numId w:val="65"/>
        </w:numPr>
        <w:autoSpaceDE w:val="0"/>
        <w:autoSpaceDN w:val="0"/>
        <w:adjustRightInd w:val="0"/>
        <w:spacing w:line="240" w:lineRule="auto"/>
        <w:jc w:val="both"/>
        <w:rPr>
          <w:rFonts w:ascii="Times New Roman" w:hAnsi="Times New Roman" w:cs="Times New Roman"/>
          <w:sz w:val="26"/>
          <w:szCs w:val="26"/>
        </w:rPr>
      </w:pPr>
      <w:r w:rsidRPr="005F61FD">
        <w:rPr>
          <w:rFonts w:ascii="Times New Roman" w:hAnsi="Times New Roman" w:cs="Times New Roman"/>
          <w:sz w:val="26"/>
          <w:szCs w:val="26"/>
        </w:rPr>
        <w:t>Amino acids whose side chains are aliphatic chain terminating in amide group: Asparagine, and Glutamine.</w:t>
      </w:r>
    </w:p>
    <w:p w:rsidR="00B95EB4" w:rsidRDefault="00B95EB4" w:rsidP="00B95EB4">
      <w:pPr>
        <w:autoSpaceDE w:val="0"/>
        <w:autoSpaceDN w:val="0"/>
        <w:adjustRightInd w:val="0"/>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noProof/>
        </w:rPr>
        <w:drawing>
          <wp:inline distT="0" distB="0" distL="0" distR="0" wp14:anchorId="1E47D427" wp14:editId="44A2A6B9">
            <wp:extent cx="2742857" cy="1619048"/>
            <wp:effectExtent l="0" t="0" r="635" b="635"/>
            <wp:docPr id="10259" name="Picture 1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742857" cy="1619048"/>
                    </a:xfrm>
                    <a:prstGeom prst="rect">
                      <a:avLst/>
                    </a:prstGeom>
                  </pic:spPr>
                </pic:pic>
              </a:graphicData>
            </a:graphic>
          </wp:inline>
        </w:drawing>
      </w:r>
    </w:p>
    <w:p w:rsidR="00B95EB4" w:rsidRPr="005F61FD" w:rsidRDefault="00B95EB4" w:rsidP="00D85CF1">
      <w:pPr>
        <w:pStyle w:val="ListParagraph"/>
        <w:numPr>
          <w:ilvl w:val="0"/>
          <w:numId w:val="65"/>
        </w:numPr>
        <w:autoSpaceDE w:val="0"/>
        <w:autoSpaceDN w:val="0"/>
        <w:adjustRightInd w:val="0"/>
        <w:spacing w:line="240" w:lineRule="auto"/>
        <w:jc w:val="both"/>
        <w:rPr>
          <w:rFonts w:ascii="Times New Roman" w:hAnsi="Times New Roman" w:cs="Times New Roman"/>
          <w:sz w:val="26"/>
          <w:szCs w:val="26"/>
        </w:rPr>
      </w:pPr>
      <w:r w:rsidRPr="005F61FD">
        <w:rPr>
          <w:rFonts w:ascii="Times New Roman" w:hAnsi="Times New Roman" w:cs="Times New Roman"/>
          <w:sz w:val="26"/>
          <w:szCs w:val="26"/>
        </w:rPr>
        <w:t>Amino acids with sulfu</w:t>
      </w:r>
      <w:r>
        <w:rPr>
          <w:rFonts w:ascii="Times New Roman" w:hAnsi="Times New Roman" w:cs="Times New Roman"/>
          <w:sz w:val="26"/>
          <w:szCs w:val="26"/>
        </w:rPr>
        <w:t>r-containing aliphatic R groups:</w:t>
      </w:r>
      <w:r w:rsidRPr="005F61FD">
        <w:rPr>
          <w:rFonts w:ascii="Times New Roman" w:hAnsi="Times New Roman" w:cs="Times New Roman"/>
          <w:sz w:val="26"/>
          <w:szCs w:val="26"/>
        </w:rPr>
        <w:t xml:space="preserve"> Cys</w:t>
      </w:r>
      <w:r>
        <w:rPr>
          <w:rFonts w:ascii="Times New Roman" w:hAnsi="Times New Roman" w:cs="Times New Roman"/>
          <w:sz w:val="26"/>
          <w:szCs w:val="26"/>
        </w:rPr>
        <w:t>teine</w:t>
      </w:r>
      <w:r w:rsidRPr="005F61FD">
        <w:rPr>
          <w:rFonts w:ascii="Times New Roman" w:hAnsi="Times New Roman" w:cs="Times New Roman"/>
          <w:sz w:val="26"/>
          <w:szCs w:val="26"/>
        </w:rPr>
        <w:t>,</w:t>
      </w:r>
      <w:r>
        <w:rPr>
          <w:rFonts w:ascii="Times New Roman" w:hAnsi="Times New Roman" w:cs="Times New Roman"/>
          <w:sz w:val="26"/>
          <w:szCs w:val="26"/>
        </w:rPr>
        <w:t xml:space="preserve"> and</w:t>
      </w:r>
      <w:r w:rsidRPr="005F61FD">
        <w:rPr>
          <w:rFonts w:ascii="Times New Roman" w:hAnsi="Times New Roman" w:cs="Times New Roman"/>
          <w:sz w:val="26"/>
          <w:szCs w:val="26"/>
        </w:rPr>
        <w:t xml:space="preserve"> Met</w:t>
      </w:r>
      <w:r>
        <w:rPr>
          <w:rFonts w:ascii="Times New Roman" w:hAnsi="Times New Roman" w:cs="Times New Roman"/>
          <w:sz w:val="26"/>
          <w:szCs w:val="26"/>
        </w:rPr>
        <w:t>hionine</w:t>
      </w:r>
    </w:p>
    <w:p w:rsidR="00B95EB4" w:rsidRDefault="00B95EB4" w:rsidP="00B95EB4">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Pr>
          <w:noProof/>
        </w:rPr>
        <w:drawing>
          <wp:inline distT="0" distB="0" distL="0" distR="0" wp14:anchorId="2EE2D6C8" wp14:editId="4F568CC0">
            <wp:extent cx="2771429" cy="1695238"/>
            <wp:effectExtent l="0" t="0" r="0" b="635"/>
            <wp:docPr id="10260" name="Picture 1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771429" cy="1695238"/>
                    </a:xfrm>
                    <a:prstGeom prst="rect">
                      <a:avLst/>
                    </a:prstGeom>
                  </pic:spPr>
                </pic:pic>
              </a:graphicData>
            </a:graphic>
          </wp:inline>
        </w:drawing>
      </w:r>
    </w:p>
    <w:p w:rsidR="00B95EB4" w:rsidRDefault="00B95EB4" w:rsidP="00B95EB4">
      <w:pPr>
        <w:autoSpaceDE w:val="0"/>
        <w:autoSpaceDN w:val="0"/>
        <w:adjustRightInd w:val="0"/>
        <w:jc w:val="both"/>
        <w:rPr>
          <w:rFonts w:ascii="Times New Roman" w:hAnsi="Times New Roman" w:cs="Times New Roman"/>
          <w:b/>
          <w:sz w:val="24"/>
          <w:szCs w:val="24"/>
        </w:rPr>
      </w:pPr>
    </w:p>
    <w:p w:rsidR="00B95EB4" w:rsidRPr="00AF6563" w:rsidRDefault="00B95EB4" w:rsidP="00D85CF1">
      <w:pPr>
        <w:pStyle w:val="ListParagraph"/>
        <w:numPr>
          <w:ilvl w:val="0"/>
          <w:numId w:val="65"/>
        </w:numPr>
        <w:autoSpaceDE w:val="0"/>
        <w:autoSpaceDN w:val="0"/>
        <w:adjustRightInd w:val="0"/>
        <w:jc w:val="both"/>
        <w:rPr>
          <w:rFonts w:ascii="Times New Roman" w:hAnsi="Times New Roman" w:cs="Times New Roman"/>
          <w:sz w:val="24"/>
          <w:szCs w:val="24"/>
        </w:rPr>
      </w:pPr>
      <w:r w:rsidRPr="00AF6563">
        <w:rPr>
          <w:rFonts w:ascii="Times New Roman" w:hAnsi="Times New Roman" w:cs="Times New Roman"/>
          <w:sz w:val="24"/>
          <w:szCs w:val="24"/>
        </w:rPr>
        <w:t>Amino acids whose side chains terminate in an aromatic ring- Phenylalanine, and Tyrosine.</w:t>
      </w:r>
    </w:p>
    <w:p w:rsidR="00B95EB4" w:rsidRDefault="00B95EB4" w:rsidP="00B95EB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14:anchorId="46627046" wp14:editId="497A150E">
            <wp:extent cx="2771429" cy="1847619"/>
            <wp:effectExtent l="0" t="0" r="0" b="635"/>
            <wp:docPr id="10261" name="Picture 1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771429" cy="1847619"/>
                    </a:xfrm>
                    <a:prstGeom prst="rect">
                      <a:avLst/>
                    </a:prstGeom>
                  </pic:spPr>
                </pic:pic>
              </a:graphicData>
            </a:graphic>
          </wp:inline>
        </w:drawing>
      </w:r>
    </w:p>
    <w:p w:rsidR="00B95EB4" w:rsidRPr="00AF6563" w:rsidRDefault="00B95EB4" w:rsidP="00D85CF1">
      <w:pPr>
        <w:pStyle w:val="ListParagraph"/>
        <w:numPr>
          <w:ilvl w:val="0"/>
          <w:numId w:val="65"/>
        </w:numPr>
        <w:autoSpaceDE w:val="0"/>
        <w:autoSpaceDN w:val="0"/>
        <w:adjustRightInd w:val="0"/>
        <w:jc w:val="both"/>
        <w:rPr>
          <w:rFonts w:ascii="Times New Roman" w:hAnsi="Times New Roman" w:cs="Times New Roman"/>
          <w:sz w:val="24"/>
          <w:szCs w:val="24"/>
        </w:rPr>
      </w:pPr>
      <w:r w:rsidRPr="00AF6563">
        <w:rPr>
          <w:rFonts w:ascii="Times New Roman" w:hAnsi="Times New Roman" w:cs="Times New Roman"/>
          <w:sz w:val="24"/>
          <w:szCs w:val="24"/>
        </w:rPr>
        <w:t xml:space="preserve">Amino acids whose side chains terminate in a heterocyclic ring- </w:t>
      </w:r>
      <w:r w:rsidR="007D57E7" w:rsidRPr="00AF6563">
        <w:rPr>
          <w:rFonts w:ascii="Times New Roman" w:hAnsi="Times New Roman" w:cs="Times New Roman"/>
          <w:sz w:val="24"/>
          <w:szCs w:val="24"/>
        </w:rPr>
        <w:t>Tr</w:t>
      </w:r>
      <w:r w:rsidR="007D57E7">
        <w:rPr>
          <w:rFonts w:ascii="Times New Roman" w:hAnsi="Times New Roman" w:cs="Times New Roman"/>
          <w:sz w:val="24"/>
          <w:szCs w:val="24"/>
        </w:rPr>
        <w:t>yptophan,</w:t>
      </w:r>
      <w:r w:rsidRPr="00AF6563">
        <w:rPr>
          <w:rFonts w:ascii="Times New Roman" w:hAnsi="Times New Roman" w:cs="Times New Roman"/>
          <w:sz w:val="24"/>
          <w:szCs w:val="24"/>
        </w:rPr>
        <w:t xml:space="preserve"> Pro</w:t>
      </w:r>
      <w:r>
        <w:rPr>
          <w:rFonts w:ascii="Times New Roman" w:hAnsi="Times New Roman" w:cs="Times New Roman"/>
          <w:sz w:val="24"/>
          <w:szCs w:val="24"/>
        </w:rPr>
        <w:t>line</w:t>
      </w:r>
      <w:r w:rsidRPr="00AF6563">
        <w:rPr>
          <w:rFonts w:ascii="Times New Roman" w:hAnsi="Times New Roman" w:cs="Times New Roman"/>
          <w:sz w:val="24"/>
          <w:szCs w:val="24"/>
        </w:rPr>
        <w:t>,</w:t>
      </w:r>
      <w:r>
        <w:rPr>
          <w:rFonts w:ascii="Times New Roman" w:hAnsi="Times New Roman" w:cs="Times New Roman"/>
          <w:sz w:val="24"/>
          <w:szCs w:val="24"/>
        </w:rPr>
        <w:t xml:space="preserve"> and</w:t>
      </w:r>
      <w:r w:rsidRPr="00AF6563">
        <w:rPr>
          <w:rFonts w:ascii="Times New Roman" w:hAnsi="Times New Roman" w:cs="Times New Roman"/>
          <w:sz w:val="24"/>
          <w:szCs w:val="24"/>
        </w:rPr>
        <w:t xml:space="preserve"> His</w:t>
      </w:r>
      <w:r>
        <w:rPr>
          <w:rFonts w:ascii="Times New Roman" w:hAnsi="Times New Roman" w:cs="Times New Roman"/>
          <w:sz w:val="24"/>
          <w:szCs w:val="24"/>
        </w:rPr>
        <w:t>tidine</w:t>
      </w:r>
    </w:p>
    <w:p w:rsidR="00B95EB4" w:rsidRPr="005F61FD" w:rsidRDefault="00B95EB4" w:rsidP="00B95EB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6B869BF1" wp14:editId="26194EEF">
            <wp:extent cx="4152381" cy="1800000"/>
            <wp:effectExtent l="0" t="0" r="635" b="0"/>
            <wp:docPr id="10262" name="Picture 1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152381" cy="1800000"/>
                    </a:xfrm>
                    <a:prstGeom prst="rect">
                      <a:avLst/>
                    </a:prstGeom>
                  </pic:spPr>
                </pic:pic>
              </a:graphicData>
            </a:graphic>
          </wp:inline>
        </w:drawing>
      </w:r>
    </w:p>
    <w:p w:rsidR="00B95EB4" w:rsidRDefault="00B95EB4" w:rsidP="00B95EB4">
      <w:pPr>
        <w:autoSpaceDE w:val="0"/>
        <w:autoSpaceDN w:val="0"/>
        <w:adjustRightInd w:val="0"/>
        <w:jc w:val="both"/>
        <w:rPr>
          <w:rFonts w:ascii="Times New Roman" w:hAnsi="Times New Roman" w:cs="Times New Roman"/>
          <w:b/>
          <w:sz w:val="24"/>
          <w:szCs w:val="24"/>
        </w:rPr>
      </w:pPr>
    </w:p>
    <w:p w:rsidR="00B95EB4" w:rsidRPr="007D57E7" w:rsidRDefault="00B95EB4" w:rsidP="00D85CF1">
      <w:pPr>
        <w:pStyle w:val="ListParagraph"/>
        <w:numPr>
          <w:ilvl w:val="2"/>
          <w:numId w:val="66"/>
        </w:numPr>
        <w:autoSpaceDE w:val="0"/>
        <w:autoSpaceDN w:val="0"/>
        <w:adjustRightInd w:val="0"/>
        <w:jc w:val="both"/>
        <w:rPr>
          <w:rFonts w:ascii="Times New Roman" w:hAnsi="Times New Roman" w:cs="Times New Roman"/>
          <w:b/>
          <w:sz w:val="24"/>
          <w:szCs w:val="24"/>
        </w:rPr>
      </w:pPr>
      <w:r w:rsidRPr="007D57E7">
        <w:rPr>
          <w:rFonts w:ascii="Times New Roman" w:hAnsi="Times New Roman" w:cs="Times New Roman"/>
          <w:b/>
          <w:sz w:val="24"/>
          <w:szCs w:val="24"/>
        </w:rPr>
        <w:t>Classification Based on Polarity</w:t>
      </w:r>
    </w:p>
    <w:p w:rsidR="00B95EB4" w:rsidRDefault="00B95EB4" w:rsidP="00B95EB4">
      <w:pPr>
        <w:autoSpaceDE w:val="0"/>
        <w:autoSpaceDN w:val="0"/>
        <w:adjustRightInd w:val="0"/>
        <w:jc w:val="both"/>
        <w:rPr>
          <w:rFonts w:ascii="Times New Roman" w:hAnsi="Times New Roman" w:cs="Times New Roman"/>
          <w:sz w:val="24"/>
          <w:szCs w:val="24"/>
        </w:rPr>
      </w:pPr>
      <w:r w:rsidRPr="00E8693A">
        <w:rPr>
          <w:rFonts w:ascii="Times New Roman" w:hAnsi="Times New Roman" w:cs="Times New Roman"/>
          <w:sz w:val="24"/>
          <w:szCs w:val="24"/>
        </w:rPr>
        <w:t>Amino acids could also be classified according to the polari</w:t>
      </w:r>
      <w:r>
        <w:rPr>
          <w:rFonts w:ascii="Times New Roman" w:hAnsi="Times New Roman" w:cs="Times New Roman"/>
          <w:sz w:val="24"/>
          <w:szCs w:val="24"/>
        </w:rPr>
        <w:t xml:space="preserve">ties of their </w:t>
      </w:r>
      <w:r w:rsidRPr="00E8693A">
        <w:rPr>
          <w:rFonts w:ascii="Times New Roman" w:hAnsi="Times New Roman" w:cs="Times New Roman"/>
          <w:sz w:val="24"/>
          <w:szCs w:val="24"/>
        </w:rPr>
        <w:t>side chains. Polarity is perhaps the most useful criterion of amino acid</w:t>
      </w:r>
      <w:r>
        <w:rPr>
          <w:rFonts w:ascii="Times New Roman" w:hAnsi="Times New Roman" w:cs="Times New Roman"/>
          <w:sz w:val="24"/>
          <w:szCs w:val="24"/>
        </w:rPr>
        <w:t xml:space="preserve"> </w:t>
      </w:r>
      <w:r w:rsidRPr="00E8693A">
        <w:rPr>
          <w:rFonts w:ascii="Times New Roman" w:hAnsi="Times New Roman" w:cs="Times New Roman"/>
          <w:sz w:val="24"/>
          <w:szCs w:val="24"/>
        </w:rPr>
        <w:t>classification. This is because protein fo</w:t>
      </w:r>
      <w:r>
        <w:rPr>
          <w:rFonts w:ascii="Times New Roman" w:hAnsi="Times New Roman" w:cs="Times New Roman"/>
          <w:sz w:val="24"/>
          <w:szCs w:val="24"/>
        </w:rPr>
        <w:t xml:space="preserve">lding </w:t>
      </w:r>
      <w:r w:rsidRPr="00E8693A">
        <w:rPr>
          <w:rFonts w:ascii="Times New Roman" w:hAnsi="Times New Roman" w:cs="Times New Roman"/>
          <w:sz w:val="24"/>
          <w:szCs w:val="24"/>
        </w:rPr>
        <w:t>is go</w:t>
      </w:r>
      <w:r>
        <w:rPr>
          <w:rFonts w:ascii="Times New Roman" w:hAnsi="Times New Roman" w:cs="Times New Roman"/>
          <w:sz w:val="24"/>
          <w:szCs w:val="24"/>
        </w:rPr>
        <w:t xml:space="preserve">verned by the tendency of amino </w:t>
      </w:r>
      <w:r w:rsidRPr="00E8693A">
        <w:rPr>
          <w:rFonts w:ascii="Times New Roman" w:hAnsi="Times New Roman" w:cs="Times New Roman"/>
          <w:sz w:val="24"/>
          <w:szCs w:val="24"/>
        </w:rPr>
        <w:t xml:space="preserve">acid residues of protein to interact with </w:t>
      </w:r>
      <w:r>
        <w:rPr>
          <w:rFonts w:ascii="Times New Roman" w:hAnsi="Times New Roman" w:cs="Times New Roman"/>
          <w:sz w:val="24"/>
          <w:szCs w:val="24"/>
        </w:rPr>
        <w:t xml:space="preserve">water. In protein conformation, hydrophobic (water-hating) side chains are </w:t>
      </w:r>
      <w:r w:rsidRPr="00E8693A">
        <w:rPr>
          <w:rFonts w:ascii="Times New Roman" w:hAnsi="Times New Roman" w:cs="Times New Roman"/>
          <w:sz w:val="24"/>
          <w:szCs w:val="24"/>
        </w:rPr>
        <w:t>removed from contact with water while</w:t>
      </w:r>
      <w:r>
        <w:rPr>
          <w:rFonts w:ascii="Times New Roman" w:hAnsi="Times New Roman" w:cs="Times New Roman"/>
          <w:sz w:val="24"/>
          <w:szCs w:val="24"/>
        </w:rPr>
        <w:t xml:space="preserve"> the hydrophilic (water-loving) </w:t>
      </w:r>
      <w:r w:rsidRPr="00E8693A">
        <w:rPr>
          <w:rFonts w:ascii="Times New Roman" w:hAnsi="Times New Roman" w:cs="Times New Roman"/>
          <w:sz w:val="24"/>
          <w:szCs w:val="24"/>
        </w:rPr>
        <w:t>ones interact free</w:t>
      </w:r>
      <w:r>
        <w:rPr>
          <w:rFonts w:ascii="Times New Roman" w:hAnsi="Times New Roman" w:cs="Times New Roman"/>
          <w:sz w:val="24"/>
          <w:szCs w:val="24"/>
        </w:rPr>
        <w:t xml:space="preserve">ly with aqueous environment. </w:t>
      </w:r>
    </w:p>
    <w:p w:rsidR="00B95EB4" w:rsidRPr="00DA3204" w:rsidRDefault="00B95EB4" w:rsidP="00B95EB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Based on the </w:t>
      </w:r>
      <w:r w:rsidRPr="00DA3204">
        <w:rPr>
          <w:rFonts w:ascii="Times New Roman" w:hAnsi="Times New Roman" w:cs="Times New Roman"/>
          <w:sz w:val="24"/>
          <w:szCs w:val="24"/>
        </w:rPr>
        <w:t>polarity</w:t>
      </w:r>
      <w:r>
        <w:rPr>
          <w:rFonts w:ascii="Times New Roman" w:hAnsi="Times New Roman" w:cs="Times New Roman"/>
          <w:sz w:val="24"/>
          <w:szCs w:val="24"/>
        </w:rPr>
        <w:t xml:space="preserve"> of the R group (side chain), t</w:t>
      </w:r>
      <w:r w:rsidRPr="00DA3204">
        <w:rPr>
          <w:rFonts w:ascii="Times New Roman" w:hAnsi="Times New Roman" w:cs="Times New Roman"/>
          <w:sz w:val="24"/>
          <w:szCs w:val="24"/>
        </w:rPr>
        <w:t>he four main classes are:</w:t>
      </w:r>
    </w:p>
    <w:p w:rsidR="00B95EB4" w:rsidRPr="00DA3204" w:rsidRDefault="00B95EB4" w:rsidP="00B95EB4">
      <w:pPr>
        <w:autoSpaceDE w:val="0"/>
        <w:autoSpaceDN w:val="0"/>
        <w:adjustRightInd w:val="0"/>
        <w:jc w:val="both"/>
        <w:rPr>
          <w:rFonts w:ascii="Times New Roman" w:hAnsi="Times New Roman" w:cs="Times New Roman"/>
          <w:sz w:val="24"/>
          <w:szCs w:val="24"/>
        </w:rPr>
      </w:pPr>
      <w:r w:rsidRPr="00DA3204">
        <w:rPr>
          <w:rFonts w:ascii="Times New Roman" w:hAnsi="Times New Roman" w:cs="Times New Roman"/>
          <w:sz w:val="24"/>
          <w:szCs w:val="24"/>
        </w:rPr>
        <w:t>1. Non-polar R groups.</w:t>
      </w:r>
    </w:p>
    <w:p w:rsidR="00B95EB4" w:rsidRPr="00DA3204" w:rsidRDefault="00B95EB4" w:rsidP="00B95EB4">
      <w:pPr>
        <w:autoSpaceDE w:val="0"/>
        <w:autoSpaceDN w:val="0"/>
        <w:adjustRightInd w:val="0"/>
        <w:jc w:val="both"/>
        <w:rPr>
          <w:rFonts w:ascii="Times New Roman" w:hAnsi="Times New Roman" w:cs="Times New Roman"/>
          <w:sz w:val="24"/>
          <w:szCs w:val="24"/>
        </w:rPr>
      </w:pPr>
      <w:r w:rsidRPr="00DA3204">
        <w:rPr>
          <w:rFonts w:ascii="Times New Roman" w:hAnsi="Times New Roman" w:cs="Times New Roman"/>
          <w:sz w:val="24"/>
          <w:szCs w:val="24"/>
        </w:rPr>
        <w:t>2. Polar R groups.</w:t>
      </w:r>
    </w:p>
    <w:p w:rsidR="00B95EB4" w:rsidRPr="00DA3204" w:rsidRDefault="00B95EB4" w:rsidP="00B95EB4">
      <w:pPr>
        <w:autoSpaceDE w:val="0"/>
        <w:autoSpaceDN w:val="0"/>
        <w:adjustRightInd w:val="0"/>
        <w:jc w:val="both"/>
        <w:rPr>
          <w:rFonts w:ascii="Times New Roman" w:hAnsi="Times New Roman" w:cs="Times New Roman"/>
          <w:sz w:val="24"/>
          <w:szCs w:val="24"/>
        </w:rPr>
      </w:pPr>
      <w:r w:rsidRPr="00DA3204">
        <w:rPr>
          <w:rFonts w:ascii="Times New Roman" w:hAnsi="Times New Roman" w:cs="Times New Roman"/>
          <w:sz w:val="24"/>
          <w:szCs w:val="24"/>
        </w:rPr>
        <w:t>3. Positively charged R groups.</w:t>
      </w:r>
    </w:p>
    <w:p w:rsidR="00B95EB4" w:rsidRDefault="00B95EB4" w:rsidP="00B95EB4">
      <w:pPr>
        <w:autoSpaceDE w:val="0"/>
        <w:autoSpaceDN w:val="0"/>
        <w:adjustRightInd w:val="0"/>
        <w:jc w:val="both"/>
        <w:rPr>
          <w:rFonts w:ascii="Times New Roman" w:hAnsi="Times New Roman" w:cs="Times New Roman"/>
          <w:sz w:val="24"/>
          <w:szCs w:val="24"/>
        </w:rPr>
      </w:pPr>
      <w:r w:rsidRPr="00DA3204">
        <w:rPr>
          <w:rFonts w:ascii="Times New Roman" w:hAnsi="Times New Roman" w:cs="Times New Roman"/>
          <w:sz w:val="24"/>
          <w:szCs w:val="24"/>
        </w:rPr>
        <w:t>4. Negatively charged R groups.</w:t>
      </w:r>
    </w:p>
    <w:p w:rsidR="00B95EB4" w:rsidRPr="008D6E89" w:rsidRDefault="00B95EB4" w:rsidP="00B95EB4">
      <w:pPr>
        <w:autoSpaceDE w:val="0"/>
        <w:autoSpaceDN w:val="0"/>
        <w:adjustRightInd w:val="0"/>
        <w:jc w:val="both"/>
        <w:rPr>
          <w:rFonts w:ascii="Times New Roman" w:hAnsi="Times New Roman" w:cs="Times New Roman"/>
          <w:sz w:val="24"/>
          <w:szCs w:val="24"/>
        </w:rPr>
      </w:pPr>
    </w:p>
    <w:p w:rsidR="00B95EB4" w:rsidRPr="00583AAA" w:rsidRDefault="00B95EB4" w:rsidP="00B95EB4">
      <w:pPr>
        <w:autoSpaceDE w:val="0"/>
        <w:autoSpaceDN w:val="0"/>
        <w:adjustRightInd w:val="0"/>
        <w:jc w:val="both"/>
        <w:rPr>
          <w:rFonts w:ascii="Times New Roman" w:hAnsi="Times New Roman" w:cs="Times New Roman"/>
          <w:sz w:val="24"/>
          <w:szCs w:val="24"/>
          <w:u w:val="single"/>
        </w:rPr>
      </w:pPr>
      <w:r w:rsidRPr="00583AAA">
        <w:rPr>
          <w:rFonts w:ascii="Times New Roman" w:hAnsi="Times New Roman" w:cs="Times New Roman"/>
          <w:sz w:val="24"/>
          <w:szCs w:val="24"/>
          <w:u w:val="single"/>
        </w:rPr>
        <w:t>1. Amino Acid with Non-</w:t>
      </w:r>
      <w:r w:rsidR="007D57E7" w:rsidRPr="00583AAA">
        <w:rPr>
          <w:rFonts w:ascii="Times New Roman" w:hAnsi="Times New Roman" w:cs="Times New Roman"/>
          <w:sz w:val="24"/>
          <w:szCs w:val="24"/>
          <w:u w:val="single"/>
        </w:rPr>
        <w:t>Polar</w:t>
      </w:r>
      <w:r w:rsidRPr="00583AAA">
        <w:rPr>
          <w:rFonts w:ascii="Times New Roman" w:hAnsi="Times New Roman" w:cs="Times New Roman"/>
          <w:sz w:val="24"/>
          <w:szCs w:val="24"/>
          <w:u w:val="single"/>
        </w:rPr>
        <w:t xml:space="preserve"> R Groups:</w:t>
      </w:r>
    </w:p>
    <w:p w:rsidR="00B95EB4" w:rsidRDefault="00B95EB4" w:rsidP="00B95EB4">
      <w:pPr>
        <w:autoSpaceDE w:val="0"/>
        <w:autoSpaceDN w:val="0"/>
        <w:adjustRightInd w:val="0"/>
        <w:jc w:val="both"/>
        <w:rPr>
          <w:rFonts w:ascii="Times New Roman" w:hAnsi="Times New Roman" w:cs="Times New Roman"/>
          <w:sz w:val="24"/>
          <w:szCs w:val="24"/>
        </w:rPr>
      </w:pPr>
      <w:r w:rsidRPr="00DA3204">
        <w:rPr>
          <w:rFonts w:ascii="Times New Roman" w:hAnsi="Times New Roman" w:cs="Times New Roman"/>
          <w:sz w:val="24"/>
          <w:szCs w:val="24"/>
        </w:rPr>
        <w:t>This fa</w:t>
      </w:r>
      <w:r>
        <w:rPr>
          <w:rFonts w:ascii="Times New Roman" w:hAnsi="Times New Roman" w:cs="Times New Roman"/>
          <w:sz w:val="24"/>
          <w:szCs w:val="24"/>
        </w:rPr>
        <w:t xml:space="preserve">mily includes nine amino acids: </w:t>
      </w:r>
      <w:r w:rsidRPr="00DA3204">
        <w:rPr>
          <w:rFonts w:ascii="Times New Roman" w:hAnsi="Times New Roman" w:cs="Times New Roman"/>
          <w:sz w:val="24"/>
          <w:szCs w:val="24"/>
        </w:rPr>
        <w:t>five with aliphatic R groups (Alanine, leucine, isoleucine, valine and proline), two with aromatic rings (phenylalanine and tryptophan), and one containing sulfur</w:t>
      </w:r>
      <w:r>
        <w:rPr>
          <w:rFonts w:ascii="Times New Roman" w:hAnsi="Times New Roman" w:cs="Times New Roman"/>
          <w:sz w:val="24"/>
          <w:szCs w:val="24"/>
        </w:rPr>
        <w:t xml:space="preserve"> (methionine)</w:t>
      </w:r>
      <w:r w:rsidRPr="00DA3204">
        <w:rPr>
          <w:rFonts w:ascii="Times New Roman" w:hAnsi="Times New Roman" w:cs="Times New Roman"/>
          <w:sz w:val="24"/>
          <w:szCs w:val="24"/>
        </w:rPr>
        <w:t xml:space="preserve">. </w:t>
      </w:r>
      <w:r>
        <w:rPr>
          <w:rFonts w:ascii="Times New Roman" w:hAnsi="Times New Roman" w:cs="Times New Roman"/>
          <w:sz w:val="24"/>
          <w:szCs w:val="24"/>
        </w:rPr>
        <w:t>G</w:t>
      </w:r>
      <w:r w:rsidRPr="00DA3204">
        <w:rPr>
          <w:rFonts w:ascii="Times New Roman" w:hAnsi="Times New Roman" w:cs="Times New Roman"/>
          <w:sz w:val="24"/>
          <w:szCs w:val="24"/>
        </w:rPr>
        <w:t xml:space="preserve">lycine is also a non-polar amino acid, which has a </w:t>
      </w:r>
      <w:r w:rsidRPr="00DA3204">
        <w:rPr>
          <w:rFonts w:ascii="Times New Roman" w:hAnsi="Times New Roman" w:cs="Times New Roman"/>
          <w:sz w:val="24"/>
          <w:szCs w:val="24"/>
        </w:rPr>
        <w:lastRenderedPageBreak/>
        <w:t>hydrogen, instead of any functional group.</w:t>
      </w:r>
      <w:r>
        <w:rPr>
          <w:rFonts w:ascii="Times New Roman" w:hAnsi="Times New Roman" w:cs="Times New Roman"/>
          <w:sz w:val="24"/>
          <w:szCs w:val="24"/>
        </w:rPr>
        <w:t xml:space="preserve"> </w:t>
      </w:r>
      <w:r w:rsidRPr="00DA3204">
        <w:rPr>
          <w:rFonts w:ascii="Times New Roman" w:hAnsi="Times New Roman" w:cs="Times New Roman"/>
          <w:sz w:val="24"/>
          <w:szCs w:val="24"/>
        </w:rPr>
        <w:t>These are less soluble in water as compared to</w:t>
      </w:r>
      <w:r>
        <w:rPr>
          <w:rFonts w:ascii="Times New Roman" w:hAnsi="Times New Roman" w:cs="Times New Roman"/>
          <w:sz w:val="24"/>
          <w:szCs w:val="24"/>
        </w:rPr>
        <w:t xml:space="preserve"> amino acids with</w:t>
      </w:r>
      <w:r w:rsidRPr="00DA3204">
        <w:rPr>
          <w:rFonts w:ascii="Times New Roman" w:hAnsi="Times New Roman" w:cs="Times New Roman"/>
          <w:sz w:val="24"/>
          <w:szCs w:val="24"/>
        </w:rPr>
        <w:t xml:space="preserve"> polar R grou</w:t>
      </w:r>
      <w:r>
        <w:rPr>
          <w:rFonts w:ascii="Times New Roman" w:hAnsi="Times New Roman" w:cs="Times New Roman"/>
          <w:sz w:val="24"/>
          <w:szCs w:val="24"/>
        </w:rPr>
        <w:t xml:space="preserve">ps. </w:t>
      </w:r>
    </w:p>
    <w:p w:rsidR="00B95EB4" w:rsidRPr="00DA3204" w:rsidRDefault="00B95EB4" w:rsidP="00B95EB4">
      <w:pPr>
        <w:autoSpaceDE w:val="0"/>
        <w:autoSpaceDN w:val="0"/>
        <w:adjustRightInd w:val="0"/>
        <w:jc w:val="both"/>
        <w:rPr>
          <w:rFonts w:ascii="Times New Roman" w:hAnsi="Times New Roman" w:cs="Times New Roman"/>
          <w:sz w:val="24"/>
          <w:szCs w:val="24"/>
        </w:rPr>
      </w:pPr>
    </w:p>
    <w:p w:rsidR="00B95EB4" w:rsidRPr="00583AAA" w:rsidRDefault="00B95EB4" w:rsidP="00B95EB4">
      <w:pPr>
        <w:autoSpaceDE w:val="0"/>
        <w:autoSpaceDN w:val="0"/>
        <w:adjustRightInd w:val="0"/>
        <w:jc w:val="both"/>
        <w:rPr>
          <w:rFonts w:ascii="Times New Roman" w:hAnsi="Times New Roman" w:cs="Times New Roman"/>
          <w:sz w:val="24"/>
          <w:szCs w:val="24"/>
          <w:u w:val="single"/>
        </w:rPr>
      </w:pPr>
      <w:r w:rsidRPr="00583AAA">
        <w:rPr>
          <w:rFonts w:ascii="Times New Roman" w:hAnsi="Times New Roman" w:cs="Times New Roman"/>
          <w:sz w:val="24"/>
          <w:szCs w:val="24"/>
          <w:u w:val="single"/>
        </w:rPr>
        <w:t>2. Amino Acids with Uncharged Polar R Groups:</w:t>
      </w:r>
    </w:p>
    <w:p w:rsidR="00B95EB4" w:rsidRDefault="00B95EB4" w:rsidP="00B95EB4">
      <w:pPr>
        <w:autoSpaceDE w:val="0"/>
        <w:autoSpaceDN w:val="0"/>
        <w:adjustRightInd w:val="0"/>
        <w:jc w:val="both"/>
        <w:rPr>
          <w:rFonts w:ascii="Times New Roman" w:hAnsi="Times New Roman" w:cs="Times New Roman"/>
          <w:sz w:val="24"/>
          <w:szCs w:val="24"/>
        </w:rPr>
      </w:pPr>
      <w:r w:rsidRPr="00DA3204">
        <w:rPr>
          <w:rFonts w:ascii="Times New Roman" w:hAnsi="Times New Roman" w:cs="Times New Roman"/>
          <w:sz w:val="24"/>
          <w:szCs w:val="24"/>
        </w:rPr>
        <w:t xml:space="preserve">The amino acids of this family contain neutral polar functional groups in their R groups. This family includes six amino acids. Three amino acids contain hydroxyl group (serine, threonine and tyrosine), two contain amide group (asparagine and glutamine) while one </w:t>
      </w:r>
      <w:r w:rsidR="007D57E7" w:rsidRPr="00DA3204">
        <w:rPr>
          <w:rFonts w:ascii="Times New Roman" w:hAnsi="Times New Roman" w:cs="Times New Roman"/>
          <w:sz w:val="24"/>
          <w:szCs w:val="24"/>
        </w:rPr>
        <w:t>conta</w:t>
      </w:r>
      <w:r w:rsidR="007D57E7">
        <w:rPr>
          <w:rFonts w:ascii="Times New Roman" w:hAnsi="Times New Roman" w:cs="Times New Roman"/>
          <w:sz w:val="24"/>
          <w:szCs w:val="24"/>
        </w:rPr>
        <w:t>ins</w:t>
      </w:r>
      <w:r>
        <w:rPr>
          <w:rFonts w:ascii="Times New Roman" w:hAnsi="Times New Roman" w:cs="Times New Roman"/>
          <w:sz w:val="24"/>
          <w:szCs w:val="24"/>
        </w:rPr>
        <w:t xml:space="preserve"> sulfhydryl group (cysteine) </w:t>
      </w:r>
      <w:r w:rsidRPr="00DA3204">
        <w:rPr>
          <w:rFonts w:ascii="Times New Roman" w:hAnsi="Times New Roman" w:cs="Times New Roman"/>
          <w:sz w:val="24"/>
          <w:szCs w:val="24"/>
        </w:rPr>
        <w:t>r</w:t>
      </w:r>
      <w:r>
        <w:rPr>
          <w:rFonts w:ascii="Times New Roman" w:hAnsi="Times New Roman" w:cs="Times New Roman"/>
          <w:sz w:val="24"/>
          <w:szCs w:val="24"/>
        </w:rPr>
        <w:t>esponsible for their polarity</w:t>
      </w:r>
      <w:r w:rsidRPr="00DA3204">
        <w:rPr>
          <w:rFonts w:ascii="Times New Roman" w:hAnsi="Times New Roman" w:cs="Times New Roman"/>
          <w:sz w:val="24"/>
          <w:szCs w:val="24"/>
        </w:rPr>
        <w:t>.</w:t>
      </w:r>
    </w:p>
    <w:p w:rsidR="00B95EB4" w:rsidRDefault="00B95EB4" w:rsidP="00B95EB4">
      <w:pPr>
        <w:autoSpaceDE w:val="0"/>
        <w:autoSpaceDN w:val="0"/>
        <w:adjustRightInd w:val="0"/>
        <w:jc w:val="both"/>
        <w:rPr>
          <w:rFonts w:ascii="Times New Roman" w:hAnsi="Times New Roman" w:cs="Times New Roman"/>
          <w:sz w:val="24"/>
          <w:szCs w:val="24"/>
        </w:rPr>
      </w:pPr>
    </w:p>
    <w:p w:rsidR="00B95EB4" w:rsidRPr="00583AAA" w:rsidRDefault="00B95EB4" w:rsidP="00B95EB4">
      <w:pPr>
        <w:autoSpaceDE w:val="0"/>
        <w:autoSpaceDN w:val="0"/>
        <w:adjustRightInd w:val="0"/>
        <w:jc w:val="both"/>
        <w:rPr>
          <w:rFonts w:ascii="Times New Roman" w:hAnsi="Times New Roman" w:cs="Times New Roman"/>
          <w:sz w:val="24"/>
          <w:szCs w:val="24"/>
          <w:u w:val="single"/>
        </w:rPr>
      </w:pPr>
      <w:r w:rsidRPr="00583AAA">
        <w:rPr>
          <w:rFonts w:ascii="Times New Roman" w:hAnsi="Times New Roman" w:cs="Times New Roman"/>
          <w:sz w:val="24"/>
          <w:szCs w:val="24"/>
          <w:u w:val="single"/>
        </w:rPr>
        <w:t>3. Amino Acids with Positively Charged R Groups:</w:t>
      </w:r>
    </w:p>
    <w:p w:rsidR="00B95EB4" w:rsidRDefault="00B95EB4" w:rsidP="00B95EB4">
      <w:pPr>
        <w:autoSpaceDE w:val="0"/>
        <w:autoSpaceDN w:val="0"/>
        <w:adjustRightInd w:val="0"/>
        <w:jc w:val="both"/>
        <w:rPr>
          <w:rFonts w:ascii="Times New Roman" w:hAnsi="Times New Roman" w:cs="Times New Roman"/>
          <w:sz w:val="24"/>
          <w:szCs w:val="24"/>
        </w:rPr>
      </w:pPr>
      <w:r w:rsidRPr="007327BD">
        <w:rPr>
          <w:rFonts w:ascii="Times New Roman" w:hAnsi="Times New Roman" w:cs="Times New Roman"/>
          <w:sz w:val="24"/>
          <w:szCs w:val="24"/>
        </w:rPr>
        <w:t>The amino acids of this family are basic in nature. The R group of these has a net positive charge at pH 7.0, all have six carbon atoms. This family of amino acids consist of lysine, which possess a positively c</w:t>
      </w:r>
      <w:r>
        <w:rPr>
          <w:rFonts w:ascii="Times New Roman" w:hAnsi="Times New Roman" w:cs="Times New Roman"/>
          <w:sz w:val="24"/>
          <w:szCs w:val="24"/>
        </w:rPr>
        <w:t xml:space="preserve">harged amino group </w:t>
      </w:r>
      <w:r w:rsidRPr="007327BD">
        <w:rPr>
          <w:rFonts w:ascii="Times New Roman" w:hAnsi="Times New Roman" w:cs="Times New Roman"/>
          <w:sz w:val="24"/>
          <w:szCs w:val="24"/>
        </w:rPr>
        <w:t xml:space="preserve">on </w:t>
      </w:r>
      <w:r>
        <w:rPr>
          <w:rFonts w:ascii="Times New Roman" w:hAnsi="Times New Roman" w:cs="Times New Roman"/>
          <w:sz w:val="24"/>
          <w:szCs w:val="24"/>
        </w:rPr>
        <w:t xml:space="preserve">the </w:t>
      </w:r>
      <w:r w:rsidRPr="007327BD">
        <w:rPr>
          <w:rFonts w:ascii="Times New Roman" w:hAnsi="Times New Roman" w:cs="Times New Roman"/>
          <w:sz w:val="24"/>
          <w:szCs w:val="24"/>
        </w:rPr>
        <w:t>aliphatic chain; arginine</w:t>
      </w:r>
      <w:r>
        <w:rPr>
          <w:rFonts w:ascii="Times New Roman" w:hAnsi="Times New Roman" w:cs="Times New Roman"/>
          <w:sz w:val="24"/>
          <w:szCs w:val="24"/>
        </w:rPr>
        <w:t xml:space="preserve"> </w:t>
      </w:r>
      <w:r w:rsidR="007D57E7" w:rsidRPr="0011184A">
        <w:rPr>
          <w:rFonts w:ascii="Times New Roman" w:hAnsi="Times New Roman" w:cs="Times New Roman"/>
          <w:sz w:val="24"/>
          <w:szCs w:val="24"/>
        </w:rPr>
        <w:t>possesses</w:t>
      </w:r>
      <w:r w:rsidRPr="0011184A">
        <w:rPr>
          <w:rFonts w:ascii="Times New Roman" w:hAnsi="Times New Roman" w:cs="Times New Roman"/>
          <w:sz w:val="24"/>
          <w:szCs w:val="24"/>
        </w:rPr>
        <w:t xml:space="preserve"> th</w:t>
      </w:r>
      <w:r>
        <w:rPr>
          <w:rFonts w:ascii="Times New Roman" w:hAnsi="Times New Roman" w:cs="Times New Roman"/>
          <w:sz w:val="24"/>
          <w:szCs w:val="24"/>
        </w:rPr>
        <w:t>e positively charged guanidium</w:t>
      </w:r>
      <w:r w:rsidRPr="0011184A">
        <w:rPr>
          <w:rFonts w:ascii="Times New Roman" w:hAnsi="Times New Roman" w:cs="Times New Roman"/>
          <w:sz w:val="24"/>
          <w:szCs w:val="24"/>
        </w:rPr>
        <w:t xml:space="preserve"> group; and histidine which contains weakly basic imid</w:t>
      </w:r>
      <w:r>
        <w:rPr>
          <w:rFonts w:ascii="Times New Roman" w:hAnsi="Times New Roman" w:cs="Times New Roman"/>
          <w:sz w:val="24"/>
          <w:szCs w:val="24"/>
        </w:rPr>
        <w:t>azole</w:t>
      </w:r>
      <w:r w:rsidRPr="0011184A">
        <w:rPr>
          <w:rFonts w:ascii="Times New Roman" w:hAnsi="Times New Roman" w:cs="Times New Roman"/>
          <w:sz w:val="24"/>
          <w:szCs w:val="24"/>
        </w:rPr>
        <w:t xml:space="preserve"> functional group</w:t>
      </w:r>
      <w:r>
        <w:rPr>
          <w:rFonts w:ascii="Times New Roman" w:hAnsi="Times New Roman" w:cs="Times New Roman"/>
          <w:sz w:val="24"/>
          <w:szCs w:val="24"/>
        </w:rPr>
        <w:t>.</w:t>
      </w:r>
    </w:p>
    <w:p w:rsidR="00B95EB4" w:rsidRPr="00DA3204" w:rsidRDefault="00B95EB4" w:rsidP="00B95EB4">
      <w:pPr>
        <w:autoSpaceDE w:val="0"/>
        <w:autoSpaceDN w:val="0"/>
        <w:adjustRightInd w:val="0"/>
        <w:jc w:val="both"/>
        <w:rPr>
          <w:rFonts w:ascii="Times New Roman" w:hAnsi="Times New Roman" w:cs="Times New Roman"/>
          <w:sz w:val="24"/>
          <w:szCs w:val="24"/>
        </w:rPr>
      </w:pPr>
    </w:p>
    <w:p w:rsidR="00B95EB4" w:rsidRPr="00583AAA" w:rsidRDefault="00B95EB4" w:rsidP="00B95EB4">
      <w:pPr>
        <w:autoSpaceDE w:val="0"/>
        <w:autoSpaceDN w:val="0"/>
        <w:adjustRightInd w:val="0"/>
        <w:jc w:val="both"/>
        <w:rPr>
          <w:rFonts w:ascii="Times New Roman" w:hAnsi="Times New Roman" w:cs="Times New Roman"/>
          <w:sz w:val="24"/>
          <w:szCs w:val="24"/>
          <w:u w:val="single"/>
        </w:rPr>
      </w:pPr>
      <w:r w:rsidRPr="00583AAA">
        <w:rPr>
          <w:rFonts w:ascii="Times New Roman" w:hAnsi="Times New Roman" w:cs="Times New Roman"/>
          <w:sz w:val="24"/>
          <w:szCs w:val="24"/>
          <w:u w:val="single"/>
        </w:rPr>
        <w:t>4. Amino Acids with Negatively Charged R Groups:</w:t>
      </w:r>
    </w:p>
    <w:p w:rsidR="00B95EB4" w:rsidRPr="0011184A" w:rsidRDefault="00B95EB4" w:rsidP="00B95EB4">
      <w:pPr>
        <w:autoSpaceDE w:val="0"/>
        <w:autoSpaceDN w:val="0"/>
        <w:adjustRightInd w:val="0"/>
        <w:jc w:val="both"/>
        <w:rPr>
          <w:rFonts w:ascii="Times New Roman" w:hAnsi="Times New Roman" w:cs="Times New Roman"/>
          <w:sz w:val="24"/>
          <w:szCs w:val="24"/>
        </w:rPr>
      </w:pPr>
      <w:r w:rsidRPr="0011184A">
        <w:rPr>
          <w:rFonts w:ascii="Times New Roman" w:hAnsi="Times New Roman" w:cs="Times New Roman"/>
          <w:sz w:val="24"/>
          <w:szCs w:val="24"/>
        </w:rPr>
        <w:t>This family contains two members i.e., aspartic acid and glutamic acid, each has a second carboxylic group, which is fully ionized and thus negatively charged at pH 6.0 to 7.0</w:t>
      </w:r>
    </w:p>
    <w:p w:rsidR="00B95EB4" w:rsidRDefault="00B95EB4" w:rsidP="00B95EB4">
      <w:pPr>
        <w:autoSpaceDE w:val="0"/>
        <w:autoSpaceDN w:val="0"/>
        <w:adjustRightInd w:val="0"/>
        <w:jc w:val="both"/>
        <w:rPr>
          <w:rFonts w:ascii="Times New Roman" w:hAnsi="Times New Roman" w:cs="Times New Roman"/>
          <w:b/>
          <w:sz w:val="24"/>
          <w:szCs w:val="24"/>
        </w:rPr>
      </w:pPr>
      <w:r>
        <w:rPr>
          <w:noProof/>
        </w:rPr>
        <w:lastRenderedPageBreak/>
        <w:drawing>
          <wp:inline distT="0" distB="0" distL="0" distR="0" wp14:anchorId="33F5ED55" wp14:editId="7C9EACCB">
            <wp:extent cx="5983613" cy="6638925"/>
            <wp:effectExtent l="0" t="0" r="0" b="0"/>
            <wp:docPr id="10263" name="Picture 10263" descr="http://www.geneinfinity.org/images/aminoac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eneinfinity.org/images/aminoacids.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84812" cy="6640255"/>
                    </a:xfrm>
                    <a:prstGeom prst="rect">
                      <a:avLst/>
                    </a:prstGeom>
                    <a:noFill/>
                    <a:ln>
                      <a:noFill/>
                    </a:ln>
                  </pic:spPr>
                </pic:pic>
              </a:graphicData>
            </a:graphic>
          </wp:inline>
        </w:drawing>
      </w:r>
    </w:p>
    <w:p w:rsidR="00B95EB4" w:rsidRDefault="00B95EB4" w:rsidP="00B95EB4">
      <w:pPr>
        <w:autoSpaceDE w:val="0"/>
        <w:autoSpaceDN w:val="0"/>
        <w:adjustRightInd w:val="0"/>
        <w:jc w:val="both"/>
        <w:rPr>
          <w:rFonts w:ascii="Times New Roman" w:hAnsi="Times New Roman" w:cs="Times New Roman"/>
          <w:sz w:val="24"/>
          <w:szCs w:val="24"/>
        </w:rPr>
      </w:pPr>
      <w:r w:rsidRPr="0011184A">
        <w:rPr>
          <w:rFonts w:ascii="Times New Roman" w:hAnsi="Times New Roman" w:cs="Times New Roman"/>
          <w:sz w:val="24"/>
          <w:szCs w:val="24"/>
        </w:rPr>
        <w:t xml:space="preserve">Source: </w:t>
      </w:r>
      <w:proofErr w:type="spellStart"/>
      <w:r w:rsidRPr="0011184A">
        <w:rPr>
          <w:rFonts w:ascii="Times New Roman" w:hAnsi="Times New Roman" w:cs="Times New Roman"/>
          <w:sz w:val="24"/>
          <w:szCs w:val="24"/>
        </w:rPr>
        <w:t>Lehninger</w:t>
      </w:r>
      <w:proofErr w:type="spellEnd"/>
      <w:r w:rsidRPr="0011184A">
        <w:rPr>
          <w:rFonts w:ascii="Times New Roman" w:hAnsi="Times New Roman" w:cs="Times New Roman"/>
          <w:sz w:val="24"/>
          <w:szCs w:val="24"/>
        </w:rPr>
        <w:t xml:space="preserve"> p</w:t>
      </w:r>
      <w:r w:rsidR="003639F4">
        <w:rPr>
          <w:rFonts w:ascii="Times New Roman" w:hAnsi="Times New Roman" w:cs="Times New Roman"/>
          <w:sz w:val="24"/>
          <w:szCs w:val="24"/>
        </w:rPr>
        <w:t>rinciples of Biochemistry, 5th E</w:t>
      </w:r>
      <w:r w:rsidRPr="0011184A">
        <w:rPr>
          <w:rFonts w:ascii="Times New Roman" w:hAnsi="Times New Roman" w:cs="Times New Roman"/>
          <w:sz w:val="24"/>
          <w:szCs w:val="24"/>
        </w:rPr>
        <w:t>dition</w:t>
      </w:r>
    </w:p>
    <w:p w:rsidR="00B95EB4" w:rsidRDefault="00B95EB4" w:rsidP="00B95EB4">
      <w:pPr>
        <w:autoSpaceDE w:val="0"/>
        <w:autoSpaceDN w:val="0"/>
        <w:adjustRightInd w:val="0"/>
        <w:jc w:val="both"/>
        <w:rPr>
          <w:rFonts w:ascii="Times New Roman" w:hAnsi="Times New Roman" w:cs="Times New Roman"/>
          <w:sz w:val="24"/>
          <w:szCs w:val="24"/>
        </w:rPr>
      </w:pPr>
    </w:p>
    <w:p w:rsidR="000207CC" w:rsidRPr="007D57E7" w:rsidRDefault="00D85CF1" w:rsidP="00D85CF1">
      <w:pPr>
        <w:pStyle w:val="ListParagraph"/>
        <w:numPr>
          <w:ilvl w:val="2"/>
          <w:numId w:val="66"/>
        </w:num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b/>
          <w:bCs/>
          <w:sz w:val="24"/>
          <w:szCs w:val="24"/>
        </w:rPr>
        <w:t>Classification Based on Nutritional Requirements</w:t>
      </w:r>
    </w:p>
    <w:p w:rsidR="007D57E7" w:rsidRPr="007D57E7" w:rsidRDefault="007D57E7" w:rsidP="007D57E7">
      <w:p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sz w:val="24"/>
          <w:szCs w:val="24"/>
        </w:rPr>
        <w:t xml:space="preserve">Some, but not all, of the 20 common amino acids can be synthesized by the body and as such, they may not be included in diet. </w:t>
      </w:r>
    </w:p>
    <w:p w:rsidR="007D57E7" w:rsidRPr="007D57E7" w:rsidRDefault="007D57E7" w:rsidP="007D57E7">
      <w:p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sz w:val="24"/>
          <w:szCs w:val="24"/>
        </w:rPr>
        <w:t>Based on their requirements in the diet, amino acids have been grouped into:</w:t>
      </w:r>
    </w:p>
    <w:p w:rsidR="007D57E7" w:rsidRPr="007D57E7" w:rsidRDefault="007D57E7" w:rsidP="007D57E7">
      <w:p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sz w:val="24"/>
          <w:szCs w:val="24"/>
        </w:rPr>
        <w:t>(a) Essential amino acids, and</w:t>
      </w:r>
    </w:p>
    <w:p w:rsidR="007D57E7" w:rsidRPr="007D57E7" w:rsidRDefault="007D57E7" w:rsidP="007D57E7">
      <w:p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sz w:val="24"/>
          <w:szCs w:val="24"/>
        </w:rPr>
        <w:t>(b) Non-essential amino acids</w:t>
      </w:r>
    </w:p>
    <w:p w:rsidR="007D57E7" w:rsidRPr="007D57E7" w:rsidRDefault="007D57E7" w:rsidP="007D57E7">
      <w:p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b/>
          <w:bCs/>
          <w:sz w:val="24"/>
          <w:szCs w:val="24"/>
        </w:rPr>
        <w:lastRenderedPageBreak/>
        <w:t xml:space="preserve">Non-essential amino acids: </w:t>
      </w:r>
      <w:r w:rsidRPr="007D57E7">
        <w:rPr>
          <w:rFonts w:ascii="Times New Roman" w:hAnsi="Times New Roman" w:cs="Times New Roman"/>
          <w:sz w:val="24"/>
          <w:szCs w:val="24"/>
        </w:rPr>
        <w:t>these can b</w:t>
      </w:r>
      <w:r>
        <w:rPr>
          <w:rFonts w:ascii="Times New Roman" w:hAnsi="Times New Roman" w:cs="Times New Roman"/>
          <w:sz w:val="24"/>
          <w:szCs w:val="24"/>
        </w:rPr>
        <w:t xml:space="preserve">e synthesized in the body; </w:t>
      </w:r>
      <w:r w:rsidRPr="007D57E7">
        <w:rPr>
          <w:rFonts w:ascii="Times New Roman" w:hAnsi="Times New Roman" w:cs="Times New Roman"/>
          <w:sz w:val="24"/>
          <w:szCs w:val="24"/>
        </w:rPr>
        <w:t xml:space="preserve">thus, they may not be included in the diet. </w:t>
      </w:r>
    </w:p>
    <w:p w:rsidR="007D57E7" w:rsidRDefault="007D57E7" w:rsidP="007D57E7">
      <w:p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b/>
          <w:bCs/>
          <w:sz w:val="24"/>
          <w:szCs w:val="24"/>
        </w:rPr>
        <w:t xml:space="preserve">Essential amino acids: </w:t>
      </w:r>
      <w:r w:rsidRPr="007D57E7">
        <w:rPr>
          <w:rFonts w:ascii="Times New Roman" w:hAnsi="Times New Roman" w:cs="Times New Roman"/>
          <w:sz w:val="24"/>
          <w:szCs w:val="24"/>
        </w:rPr>
        <w:t>these amino acids cannot be synthesized de novo (from existing molecules) in the body.</w:t>
      </w:r>
      <w:r>
        <w:rPr>
          <w:rFonts w:ascii="Times New Roman" w:hAnsi="Times New Roman" w:cs="Times New Roman"/>
          <w:sz w:val="24"/>
          <w:szCs w:val="24"/>
        </w:rPr>
        <w:t xml:space="preserve"> </w:t>
      </w:r>
      <w:r w:rsidRPr="007D57E7">
        <w:rPr>
          <w:rFonts w:ascii="Times New Roman" w:hAnsi="Times New Roman" w:cs="Times New Roman"/>
          <w:sz w:val="24"/>
          <w:szCs w:val="24"/>
        </w:rPr>
        <w:t>Thus, they must be supplied in the human/animal diet.</w:t>
      </w:r>
    </w:p>
    <w:p w:rsidR="007D57E7" w:rsidRPr="007D57E7" w:rsidRDefault="007D57E7" w:rsidP="007D57E7">
      <w:p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sz w:val="24"/>
          <w:szCs w:val="24"/>
        </w:rPr>
        <w:t>The ten essential amino acids are: Arginine (</w:t>
      </w:r>
      <w:proofErr w:type="spellStart"/>
      <w:r w:rsidRPr="007D57E7">
        <w:rPr>
          <w:rFonts w:ascii="Times New Roman" w:hAnsi="Times New Roman" w:cs="Times New Roman"/>
          <w:sz w:val="24"/>
          <w:szCs w:val="24"/>
        </w:rPr>
        <w:t>Arg</w:t>
      </w:r>
      <w:proofErr w:type="spellEnd"/>
      <w:r w:rsidRPr="007D57E7">
        <w:rPr>
          <w:rFonts w:ascii="Times New Roman" w:hAnsi="Times New Roman" w:cs="Times New Roman"/>
          <w:sz w:val="24"/>
          <w:szCs w:val="24"/>
        </w:rPr>
        <w:t>), valine (Val), methionine (Met), leucine (Leu), threonine (</w:t>
      </w:r>
      <w:proofErr w:type="spellStart"/>
      <w:r w:rsidRPr="007D57E7">
        <w:rPr>
          <w:rFonts w:ascii="Times New Roman" w:hAnsi="Times New Roman" w:cs="Times New Roman"/>
          <w:sz w:val="24"/>
          <w:szCs w:val="24"/>
        </w:rPr>
        <w:t>Thr</w:t>
      </w:r>
      <w:proofErr w:type="spellEnd"/>
      <w:r w:rsidRPr="007D57E7">
        <w:rPr>
          <w:rFonts w:ascii="Times New Roman" w:hAnsi="Times New Roman" w:cs="Times New Roman"/>
          <w:sz w:val="24"/>
          <w:szCs w:val="24"/>
        </w:rPr>
        <w:t>), phenylalanine (</w:t>
      </w:r>
      <w:proofErr w:type="spellStart"/>
      <w:r w:rsidRPr="007D57E7">
        <w:rPr>
          <w:rFonts w:ascii="Times New Roman" w:hAnsi="Times New Roman" w:cs="Times New Roman"/>
          <w:sz w:val="24"/>
          <w:szCs w:val="24"/>
        </w:rPr>
        <w:t>Phe</w:t>
      </w:r>
      <w:proofErr w:type="spellEnd"/>
      <w:r w:rsidRPr="007D57E7">
        <w:rPr>
          <w:rFonts w:ascii="Times New Roman" w:hAnsi="Times New Roman" w:cs="Times New Roman"/>
          <w:sz w:val="24"/>
          <w:szCs w:val="24"/>
        </w:rPr>
        <w:t>), histidine (His), isoleucine (Ile), lysine (Lys), and tryptophan (</w:t>
      </w:r>
      <w:proofErr w:type="spellStart"/>
      <w:r w:rsidRPr="007D57E7">
        <w:rPr>
          <w:rFonts w:ascii="Times New Roman" w:hAnsi="Times New Roman" w:cs="Times New Roman"/>
          <w:sz w:val="24"/>
          <w:szCs w:val="24"/>
        </w:rPr>
        <w:t>Trp</w:t>
      </w:r>
      <w:proofErr w:type="spellEnd"/>
      <w:r w:rsidRPr="007D57E7">
        <w:rPr>
          <w:rFonts w:ascii="Times New Roman" w:hAnsi="Times New Roman" w:cs="Times New Roman"/>
          <w:sz w:val="24"/>
          <w:szCs w:val="24"/>
        </w:rPr>
        <w:t>).</w:t>
      </w:r>
      <w:r>
        <w:rPr>
          <w:rFonts w:ascii="Times New Roman" w:hAnsi="Times New Roman" w:cs="Times New Roman"/>
          <w:sz w:val="24"/>
          <w:szCs w:val="24"/>
        </w:rPr>
        <w:t xml:space="preserve"> </w:t>
      </w:r>
      <w:r w:rsidRPr="007D57E7">
        <w:rPr>
          <w:rFonts w:ascii="Times New Roman" w:hAnsi="Times New Roman" w:cs="Times New Roman"/>
          <w:sz w:val="24"/>
          <w:szCs w:val="24"/>
        </w:rPr>
        <w:t xml:space="preserve">Proteins that provide all the essential amino acids in about the right proportions for human nutrition are called </w:t>
      </w:r>
      <w:r w:rsidRPr="007D57E7">
        <w:rPr>
          <w:rFonts w:ascii="Times New Roman" w:hAnsi="Times New Roman" w:cs="Times New Roman"/>
          <w:b/>
          <w:bCs/>
          <w:sz w:val="24"/>
          <w:szCs w:val="24"/>
        </w:rPr>
        <w:t>complete proteins</w:t>
      </w:r>
      <w:r w:rsidRPr="007D57E7">
        <w:rPr>
          <w:rFonts w:ascii="Times New Roman" w:hAnsi="Times New Roman" w:cs="Times New Roman"/>
          <w:sz w:val="24"/>
          <w:szCs w:val="24"/>
        </w:rPr>
        <w:t xml:space="preserve">. </w:t>
      </w:r>
    </w:p>
    <w:p w:rsidR="007D57E7" w:rsidRPr="007D57E7" w:rsidRDefault="007D57E7" w:rsidP="007D57E7">
      <w:p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sz w:val="24"/>
          <w:szCs w:val="24"/>
        </w:rPr>
        <w:t>Examples include those in meat, fish, milk, and eggs. About 50 g of complete protein per day is adequate for adult humans.</w:t>
      </w:r>
    </w:p>
    <w:p w:rsidR="007D57E7" w:rsidRDefault="007D57E7" w:rsidP="007D57E7">
      <w:pPr>
        <w:autoSpaceDE w:val="0"/>
        <w:autoSpaceDN w:val="0"/>
        <w:adjustRightInd w:val="0"/>
        <w:jc w:val="both"/>
        <w:rPr>
          <w:rFonts w:ascii="Times New Roman" w:hAnsi="Times New Roman" w:cs="Times New Roman"/>
          <w:sz w:val="24"/>
          <w:szCs w:val="24"/>
        </w:rPr>
      </w:pPr>
      <w:r w:rsidRPr="007D57E7">
        <w:rPr>
          <w:rFonts w:ascii="Times New Roman" w:hAnsi="Times New Roman" w:cs="Times New Roman"/>
          <w:sz w:val="24"/>
          <w:szCs w:val="24"/>
        </w:rPr>
        <w:t xml:space="preserve">Proteins that are severely deficient in one or more of the essential amino acids are called </w:t>
      </w:r>
      <w:r w:rsidRPr="007D57E7">
        <w:rPr>
          <w:rFonts w:ascii="Times New Roman" w:hAnsi="Times New Roman" w:cs="Times New Roman"/>
          <w:b/>
          <w:bCs/>
          <w:sz w:val="24"/>
          <w:szCs w:val="24"/>
        </w:rPr>
        <w:t>incomplete proteins</w:t>
      </w:r>
      <w:r w:rsidRPr="007D57E7">
        <w:rPr>
          <w:rFonts w:ascii="Times New Roman" w:hAnsi="Times New Roman" w:cs="Times New Roman"/>
          <w:sz w:val="24"/>
          <w:szCs w:val="24"/>
        </w:rPr>
        <w:t>.</w:t>
      </w:r>
      <w:r>
        <w:rPr>
          <w:rFonts w:ascii="Times New Roman" w:hAnsi="Times New Roman" w:cs="Times New Roman"/>
          <w:sz w:val="24"/>
          <w:szCs w:val="24"/>
        </w:rPr>
        <w:t xml:space="preserve"> </w:t>
      </w:r>
      <w:r w:rsidRPr="007D57E7">
        <w:rPr>
          <w:rFonts w:ascii="Times New Roman" w:hAnsi="Times New Roman" w:cs="Times New Roman"/>
          <w:sz w:val="24"/>
          <w:szCs w:val="24"/>
        </w:rPr>
        <w:t xml:space="preserve">Plant proteins are generally incomplete. Rice, corn, and wheat are all deficient in lysine. </w:t>
      </w:r>
      <w:r>
        <w:rPr>
          <w:rFonts w:ascii="Times New Roman" w:hAnsi="Times New Roman" w:cs="Times New Roman"/>
          <w:sz w:val="24"/>
          <w:szCs w:val="24"/>
        </w:rPr>
        <w:t xml:space="preserve"> </w:t>
      </w:r>
      <w:r w:rsidRPr="007D57E7">
        <w:rPr>
          <w:rFonts w:ascii="Times New Roman" w:hAnsi="Times New Roman" w:cs="Times New Roman"/>
          <w:sz w:val="24"/>
          <w:szCs w:val="24"/>
        </w:rPr>
        <w:t xml:space="preserve">Rice also lacks threonine, and corn also lacks tryptophan. </w:t>
      </w:r>
    </w:p>
    <w:p w:rsidR="007D57E7" w:rsidRDefault="007D57E7" w:rsidP="007D57E7">
      <w:pPr>
        <w:autoSpaceDE w:val="0"/>
        <w:autoSpaceDN w:val="0"/>
        <w:adjustRightInd w:val="0"/>
        <w:jc w:val="both"/>
        <w:rPr>
          <w:rFonts w:ascii="Times New Roman" w:hAnsi="Times New Roman" w:cs="Times New Roman"/>
          <w:sz w:val="24"/>
          <w:szCs w:val="24"/>
        </w:rPr>
      </w:pPr>
    </w:p>
    <w:p w:rsidR="007D57E7" w:rsidRPr="007D57E7" w:rsidRDefault="007D57E7" w:rsidP="007D57E7">
      <w:pPr>
        <w:autoSpaceDE w:val="0"/>
        <w:autoSpaceDN w:val="0"/>
        <w:adjustRightInd w:val="0"/>
        <w:jc w:val="both"/>
        <w:rPr>
          <w:rFonts w:ascii="Times New Roman" w:hAnsi="Times New Roman" w:cs="Times New Roman"/>
          <w:b/>
          <w:sz w:val="24"/>
          <w:szCs w:val="24"/>
        </w:rPr>
      </w:pPr>
      <w:r w:rsidRPr="007D57E7">
        <w:rPr>
          <w:rFonts w:ascii="Times New Roman" w:hAnsi="Times New Roman" w:cs="Times New Roman"/>
          <w:b/>
          <w:sz w:val="24"/>
          <w:szCs w:val="24"/>
        </w:rPr>
        <w:t>Post-Test:</w:t>
      </w:r>
    </w:p>
    <w:p w:rsidR="007D57E7" w:rsidRDefault="007D57E7" w:rsidP="00D85CF1">
      <w:pPr>
        <w:pStyle w:val="ListParagraph"/>
        <w:numPr>
          <w:ilvl w:val="0"/>
          <w:numId w:val="6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State the criteria for amino acids classification</w:t>
      </w:r>
    </w:p>
    <w:p w:rsidR="007D57E7" w:rsidRDefault="007D57E7" w:rsidP="00D85CF1">
      <w:pPr>
        <w:pStyle w:val="ListParagraph"/>
        <w:numPr>
          <w:ilvl w:val="0"/>
          <w:numId w:val="6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Classify amino acids based on their polarity.</w:t>
      </w:r>
    </w:p>
    <w:p w:rsidR="007D57E7" w:rsidRDefault="007D57E7" w:rsidP="00D85CF1">
      <w:pPr>
        <w:pStyle w:val="ListParagraph"/>
        <w:numPr>
          <w:ilvl w:val="0"/>
          <w:numId w:val="6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Is glycine a chiral compound? Why?</w:t>
      </w:r>
    </w:p>
    <w:p w:rsidR="007D57E7" w:rsidRDefault="007D57E7" w:rsidP="00D85CF1">
      <w:pPr>
        <w:pStyle w:val="ListParagraph"/>
        <w:numPr>
          <w:ilvl w:val="0"/>
          <w:numId w:val="6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State the physical properties of amino acids.</w:t>
      </w:r>
    </w:p>
    <w:p w:rsidR="007D57E7" w:rsidRDefault="007D57E7" w:rsidP="007D57E7">
      <w:pPr>
        <w:autoSpaceDE w:val="0"/>
        <w:autoSpaceDN w:val="0"/>
        <w:adjustRightInd w:val="0"/>
        <w:jc w:val="both"/>
        <w:rPr>
          <w:rFonts w:ascii="Times New Roman" w:hAnsi="Times New Roman" w:cs="Times New Roman"/>
          <w:sz w:val="24"/>
          <w:szCs w:val="24"/>
        </w:rPr>
      </w:pPr>
    </w:p>
    <w:p w:rsidR="007D57E7" w:rsidRDefault="007D57E7" w:rsidP="007D57E7">
      <w:pPr>
        <w:autoSpaceDE w:val="0"/>
        <w:autoSpaceDN w:val="0"/>
        <w:adjustRightInd w:val="0"/>
        <w:jc w:val="both"/>
        <w:rPr>
          <w:rFonts w:ascii="Times New Roman" w:hAnsi="Times New Roman" w:cs="Times New Roman"/>
          <w:b/>
          <w:sz w:val="24"/>
          <w:szCs w:val="24"/>
        </w:rPr>
      </w:pPr>
      <w:r w:rsidRPr="0026678C">
        <w:rPr>
          <w:rFonts w:ascii="Times New Roman" w:hAnsi="Times New Roman" w:cs="Times New Roman"/>
          <w:b/>
          <w:sz w:val="24"/>
          <w:szCs w:val="24"/>
        </w:rPr>
        <w:t>Bibliography</w:t>
      </w:r>
    </w:p>
    <w:p w:rsidR="0026678C" w:rsidRDefault="0026678C" w:rsidP="0026678C">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Lehni</w:t>
      </w:r>
      <w:r>
        <w:rPr>
          <w:rFonts w:ascii="Times New Roman" w:hAnsi="Times New Roman" w:cs="Times New Roman"/>
          <w:sz w:val="24"/>
          <w:szCs w:val="24"/>
        </w:rPr>
        <w:t>nger</w:t>
      </w:r>
      <w:proofErr w:type="spellEnd"/>
      <w:r>
        <w:rPr>
          <w:rFonts w:ascii="Times New Roman" w:hAnsi="Times New Roman" w:cs="Times New Roman"/>
          <w:sz w:val="24"/>
          <w:szCs w:val="24"/>
        </w:rPr>
        <w:t xml:space="preserve"> Principle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w:t>
      </w:r>
    </w:p>
    <w:p w:rsidR="0026678C" w:rsidRDefault="0026678C" w:rsidP="0026678C">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26678C" w:rsidRDefault="0026678C" w:rsidP="0026678C">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w:t>
      </w:r>
      <w:r>
        <w:rPr>
          <w:rFonts w:ascii="Times New Roman" w:hAnsi="Times New Roman" w:cs="Times New Roman"/>
          <w:sz w:val="24"/>
          <w:szCs w:val="24"/>
        </w:rPr>
        <w:t xml:space="preserve"> Biochemistry 4</w:t>
      </w:r>
      <w:r w:rsidRPr="0026678C">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rsidR="0026678C" w:rsidRPr="0026678C" w:rsidRDefault="0026678C" w:rsidP="007D57E7">
      <w:pPr>
        <w:autoSpaceDE w:val="0"/>
        <w:autoSpaceDN w:val="0"/>
        <w:adjustRightInd w:val="0"/>
        <w:jc w:val="both"/>
        <w:rPr>
          <w:rFonts w:ascii="Times New Roman" w:hAnsi="Times New Roman" w:cs="Times New Roman"/>
          <w:b/>
          <w:sz w:val="24"/>
          <w:szCs w:val="24"/>
        </w:rPr>
      </w:pPr>
    </w:p>
    <w:p w:rsidR="007D57E7" w:rsidRPr="007D57E7" w:rsidRDefault="007D57E7" w:rsidP="007D57E7">
      <w:pPr>
        <w:autoSpaceDE w:val="0"/>
        <w:autoSpaceDN w:val="0"/>
        <w:adjustRightInd w:val="0"/>
        <w:jc w:val="both"/>
        <w:rPr>
          <w:rFonts w:ascii="Times New Roman" w:hAnsi="Times New Roman" w:cs="Times New Roman"/>
          <w:sz w:val="24"/>
          <w:szCs w:val="24"/>
        </w:rPr>
      </w:pPr>
    </w:p>
    <w:p w:rsidR="007D57E7" w:rsidRPr="007D57E7" w:rsidRDefault="007D57E7" w:rsidP="007D57E7">
      <w:pPr>
        <w:autoSpaceDE w:val="0"/>
        <w:autoSpaceDN w:val="0"/>
        <w:adjustRightInd w:val="0"/>
        <w:jc w:val="both"/>
        <w:rPr>
          <w:rFonts w:ascii="Times New Roman" w:hAnsi="Times New Roman" w:cs="Times New Roman"/>
          <w:sz w:val="24"/>
          <w:szCs w:val="24"/>
        </w:rPr>
      </w:pPr>
    </w:p>
    <w:p w:rsidR="007D57E7" w:rsidRPr="0032125D" w:rsidRDefault="007D57E7" w:rsidP="00B95EB4">
      <w:pPr>
        <w:autoSpaceDE w:val="0"/>
        <w:autoSpaceDN w:val="0"/>
        <w:adjustRightInd w:val="0"/>
        <w:jc w:val="both"/>
        <w:rPr>
          <w:rFonts w:ascii="Times New Roman" w:hAnsi="Times New Roman" w:cs="Times New Roman"/>
          <w:sz w:val="24"/>
          <w:szCs w:val="24"/>
        </w:rPr>
      </w:pPr>
    </w:p>
    <w:p w:rsidR="00B95EB4" w:rsidRPr="0032125D" w:rsidRDefault="00B95EB4" w:rsidP="00B95EB4">
      <w:pPr>
        <w:autoSpaceDE w:val="0"/>
        <w:autoSpaceDN w:val="0"/>
        <w:adjustRightInd w:val="0"/>
        <w:jc w:val="both"/>
        <w:rPr>
          <w:rFonts w:ascii="Times New Roman" w:hAnsi="Times New Roman" w:cs="Times New Roman"/>
          <w:sz w:val="24"/>
          <w:szCs w:val="24"/>
        </w:rPr>
      </w:pPr>
    </w:p>
    <w:p w:rsidR="00B95EB4" w:rsidRDefault="00B95EB4" w:rsidP="00B95EB4">
      <w:pPr>
        <w:pStyle w:val="NormalWeb"/>
      </w:pPr>
    </w:p>
    <w:p w:rsidR="00ED2495" w:rsidRPr="005F378F" w:rsidRDefault="00ED2495" w:rsidP="00ED2495">
      <w:pPr>
        <w:autoSpaceDE w:val="0"/>
        <w:autoSpaceDN w:val="0"/>
        <w:adjustRightInd w:val="0"/>
        <w:jc w:val="both"/>
        <w:rPr>
          <w:rFonts w:ascii="Times New Roman" w:hAnsi="Times New Roman" w:cs="Times New Roman"/>
          <w:b/>
          <w:sz w:val="24"/>
          <w:szCs w:val="24"/>
        </w:rPr>
      </w:pPr>
      <w:r w:rsidRPr="009774A0">
        <w:rPr>
          <w:rFonts w:ascii="Times New Roman" w:hAnsi="Times New Roman" w:cs="Times New Roman"/>
          <w:b/>
          <w:sz w:val="24"/>
          <w:szCs w:val="24"/>
        </w:rPr>
        <w:lastRenderedPageBreak/>
        <w:t>LECTURE SIX:</w:t>
      </w:r>
      <w:r>
        <w:t xml:space="preserve"> </w:t>
      </w:r>
      <w:r w:rsidRPr="005F378F">
        <w:rPr>
          <w:rFonts w:ascii="Times New Roman" w:hAnsi="Times New Roman" w:cs="Times New Roman"/>
          <w:b/>
          <w:sz w:val="24"/>
          <w:szCs w:val="24"/>
        </w:rPr>
        <w:t xml:space="preserve">CHEMICAL </w:t>
      </w:r>
      <w:r w:rsidR="009774A0" w:rsidRPr="005F378F">
        <w:rPr>
          <w:rFonts w:ascii="Times New Roman" w:hAnsi="Times New Roman" w:cs="Times New Roman"/>
          <w:b/>
          <w:sz w:val="24"/>
          <w:szCs w:val="24"/>
        </w:rPr>
        <w:t xml:space="preserve">REACTIONS </w:t>
      </w:r>
      <w:r w:rsidR="009774A0">
        <w:rPr>
          <w:rFonts w:ascii="Times New Roman" w:hAnsi="Times New Roman" w:cs="Times New Roman"/>
          <w:b/>
          <w:sz w:val="24"/>
          <w:szCs w:val="24"/>
        </w:rPr>
        <w:t xml:space="preserve">AND BIOLOGICAL ROLES </w:t>
      </w:r>
      <w:r w:rsidRPr="005F378F">
        <w:rPr>
          <w:rFonts w:ascii="Times New Roman" w:hAnsi="Times New Roman" w:cs="Times New Roman"/>
          <w:b/>
          <w:sz w:val="24"/>
          <w:szCs w:val="24"/>
        </w:rPr>
        <w:t>OF AMINO ACIDS</w:t>
      </w:r>
    </w:p>
    <w:p w:rsidR="009774A0" w:rsidRPr="009774A0" w:rsidRDefault="00F377FF" w:rsidP="00B95EB4">
      <w:pPr>
        <w:pStyle w:val="NormalWeb"/>
        <w:rPr>
          <w:b/>
        </w:rPr>
      </w:pPr>
      <w:r>
        <w:rPr>
          <w:b/>
        </w:rPr>
        <w:t>6</w:t>
      </w:r>
      <w:r w:rsidR="009774A0">
        <w:rPr>
          <w:b/>
        </w:rPr>
        <w:t xml:space="preserve">.0 </w:t>
      </w:r>
      <w:r w:rsidR="00DA32CA">
        <w:rPr>
          <w:b/>
        </w:rPr>
        <w:t>INTRODUCTION</w:t>
      </w:r>
    </w:p>
    <w:p w:rsidR="00ED2495" w:rsidRDefault="009774A0" w:rsidP="00F377FF">
      <w:pPr>
        <w:pStyle w:val="NormalWeb"/>
        <w:spacing w:line="360" w:lineRule="auto"/>
      </w:pPr>
      <w:r>
        <w:t>This lecture focuses on important chemical reactions of amino acids like Esterification, Acylation, Peptide bond formation etc. The biological roles of amino acids an</w:t>
      </w:r>
      <w:r w:rsidR="003639F4">
        <w:t>d their health significance are</w:t>
      </w:r>
      <w:r>
        <w:t xml:space="preserve"> a</w:t>
      </w:r>
      <w:r w:rsidR="003639F4">
        <w:t>lso</w:t>
      </w:r>
      <w:r>
        <w:t xml:space="preserve"> considered.</w:t>
      </w:r>
    </w:p>
    <w:p w:rsidR="00F377FF" w:rsidRDefault="00F377FF" w:rsidP="00F377FF">
      <w:pPr>
        <w:pStyle w:val="NormalWeb"/>
        <w:spacing w:line="360" w:lineRule="auto"/>
        <w:rPr>
          <w:b/>
        </w:rPr>
      </w:pPr>
      <w:r>
        <w:rPr>
          <w:b/>
        </w:rPr>
        <w:t>Objectives:</w:t>
      </w:r>
    </w:p>
    <w:p w:rsidR="009774A0" w:rsidRPr="00F377FF" w:rsidRDefault="009774A0" w:rsidP="00F377FF">
      <w:pPr>
        <w:pStyle w:val="NormalWeb"/>
        <w:spacing w:line="360" w:lineRule="auto"/>
        <w:rPr>
          <w:b/>
        </w:rPr>
      </w:pPr>
      <w:r>
        <w:rPr>
          <w:lang w:val="en-GB"/>
        </w:rPr>
        <w:t>At the end of this lecture, students should be able to:</w:t>
      </w:r>
    </w:p>
    <w:p w:rsidR="009774A0" w:rsidRDefault="009774A0" w:rsidP="00F377FF">
      <w:pPr>
        <w:pStyle w:val="NormalWeb"/>
        <w:numPr>
          <w:ilvl w:val="0"/>
          <w:numId w:val="68"/>
        </w:numPr>
        <w:spacing w:line="360" w:lineRule="auto"/>
      </w:pPr>
      <w:r>
        <w:t>Explain important chemical reactions of amino acids</w:t>
      </w:r>
    </w:p>
    <w:p w:rsidR="009774A0" w:rsidRDefault="009774A0" w:rsidP="00F377FF">
      <w:pPr>
        <w:pStyle w:val="NormalWeb"/>
        <w:numPr>
          <w:ilvl w:val="0"/>
          <w:numId w:val="68"/>
        </w:numPr>
        <w:spacing w:line="360" w:lineRule="auto"/>
      </w:pPr>
      <w:r>
        <w:t>Write out the reaction of peptide bond formation</w:t>
      </w:r>
    </w:p>
    <w:p w:rsidR="009774A0" w:rsidRDefault="009774A0" w:rsidP="00F377FF">
      <w:pPr>
        <w:pStyle w:val="NormalWeb"/>
        <w:numPr>
          <w:ilvl w:val="0"/>
          <w:numId w:val="68"/>
        </w:numPr>
        <w:spacing w:line="360" w:lineRule="auto"/>
      </w:pPr>
      <w:r>
        <w:t>State some qualitative tests of amino acids and the functional groups involved</w:t>
      </w:r>
    </w:p>
    <w:p w:rsidR="009774A0" w:rsidRDefault="00F377FF" w:rsidP="00F377FF">
      <w:pPr>
        <w:pStyle w:val="NormalWeb"/>
        <w:numPr>
          <w:ilvl w:val="0"/>
          <w:numId w:val="68"/>
        </w:numPr>
        <w:spacing w:line="360" w:lineRule="auto"/>
      </w:pPr>
      <w:r>
        <w:t>State the biological roles of amino acids with examples.</w:t>
      </w:r>
    </w:p>
    <w:p w:rsidR="00F377FF" w:rsidRPr="00F377FF" w:rsidRDefault="00F377FF" w:rsidP="00F377FF">
      <w:pPr>
        <w:pStyle w:val="NormalWeb"/>
        <w:spacing w:line="360" w:lineRule="auto"/>
        <w:rPr>
          <w:b/>
        </w:rPr>
      </w:pPr>
      <w:r w:rsidRPr="00F377FF">
        <w:rPr>
          <w:b/>
        </w:rPr>
        <w:t>Pre-Test:</w:t>
      </w:r>
    </w:p>
    <w:p w:rsidR="00F377FF" w:rsidRPr="00F377FF" w:rsidRDefault="00F377FF" w:rsidP="00F377FF">
      <w:pPr>
        <w:pStyle w:val="NormalWeb"/>
        <w:spacing w:line="276" w:lineRule="auto"/>
      </w:pPr>
      <w:r>
        <w:t>1. Give 1 example</w:t>
      </w:r>
      <w:r w:rsidRPr="00F377FF">
        <w:t xml:space="preserve"> of each with structure:</w:t>
      </w:r>
    </w:p>
    <w:p w:rsidR="009408C7" w:rsidRPr="00F377FF" w:rsidRDefault="00F377FF" w:rsidP="00F377FF">
      <w:pPr>
        <w:pStyle w:val="NormalWeb"/>
        <w:numPr>
          <w:ilvl w:val="0"/>
          <w:numId w:val="69"/>
        </w:numPr>
        <w:spacing w:line="276" w:lineRule="auto"/>
      </w:pPr>
      <w:r>
        <w:t>A</w:t>
      </w:r>
      <w:r w:rsidR="009037DA" w:rsidRPr="00F377FF">
        <w:t>mino acids</w:t>
      </w:r>
      <w:r>
        <w:t xml:space="preserve"> with </w:t>
      </w:r>
      <w:r w:rsidRPr="00F377FF">
        <w:rPr>
          <w:bCs/>
        </w:rPr>
        <w:t>Sulfhydryl group</w:t>
      </w:r>
    </w:p>
    <w:p w:rsidR="009408C7" w:rsidRPr="00F377FF" w:rsidRDefault="009037DA" w:rsidP="00F377FF">
      <w:pPr>
        <w:pStyle w:val="NormalWeb"/>
        <w:numPr>
          <w:ilvl w:val="0"/>
          <w:numId w:val="69"/>
        </w:numPr>
        <w:spacing w:line="276" w:lineRule="auto"/>
      </w:pPr>
      <w:r w:rsidRPr="00F377FF">
        <w:t>Amino acids with unsubstituted aliphatic chain</w:t>
      </w:r>
    </w:p>
    <w:p w:rsidR="009408C7" w:rsidRPr="00F377FF" w:rsidRDefault="009037DA" w:rsidP="00F377FF">
      <w:pPr>
        <w:pStyle w:val="NormalWeb"/>
        <w:numPr>
          <w:ilvl w:val="0"/>
          <w:numId w:val="69"/>
        </w:numPr>
        <w:spacing w:line="276" w:lineRule="auto"/>
      </w:pPr>
      <w:r w:rsidRPr="00F377FF">
        <w:t>AAs with aromatic ring</w:t>
      </w:r>
    </w:p>
    <w:p w:rsidR="00F377FF" w:rsidRDefault="009037DA" w:rsidP="00F377FF">
      <w:pPr>
        <w:pStyle w:val="NormalWeb"/>
        <w:numPr>
          <w:ilvl w:val="0"/>
          <w:numId w:val="69"/>
        </w:numPr>
        <w:spacing w:line="276" w:lineRule="auto"/>
      </w:pPr>
      <w:r w:rsidRPr="00F377FF">
        <w:t>Acidic amino acids</w:t>
      </w:r>
    </w:p>
    <w:p w:rsidR="00F377FF" w:rsidRDefault="00F377FF" w:rsidP="00F377FF">
      <w:pPr>
        <w:pStyle w:val="NormalWeb"/>
        <w:spacing w:line="276" w:lineRule="auto"/>
      </w:pPr>
      <w:r>
        <w:t>2. What is an amide?</w:t>
      </w:r>
    </w:p>
    <w:p w:rsidR="00F377FF" w:rsidRPr="005F378F" w:rsidRDefault="00DA04F7" w:rsidP="00F377FF">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6.1 </w:t>
      </w:r>
      <w:r w:rsidR="00F377FF" w:rsidRPr="005F378F">
        <w:rPr>
          <w:rFonts w:ascii="Times New Roman" w:hAnsi="Times New Roman" w:cs="Times New Roman"/>
          <w:b/>
          <w:sz w:val="24"/>
          <w:szCs w:val="24"/>
        </w:rPr>
        <w:t>CHEMICAL REACTIONS OF AMINO ACIDS</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Amino acids undergo many of the standard reactions of both amines and carboxylic acids. Conditions for some of these reactions must be carefully selected, however, so that the amino group does not interfere with a carboxyl group reaction, and vice versa.</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The two most useful reactions include; esterification of the carboxyl group and acylation of the amino group. These reactions are often used to protect either the carboxyl group or the amino group while the other group is being modified or coupled to another amino acid (during synthesis of peptides or protein).</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lastRenderedPageBreak/>
        <w:t xml:space="preserve"> Amino acids also undergo reactions that are specific to the α-amino acid structure. One of these unique amino acid reactions is the formation of a </w:t>
      </w:r>
      <w:r w:rsidR="003639F4" w:rsidRPr="0032125D">
        <w:rPr>
          <w:rFonts w:ascii="Times New Roman" w:hAnsi="Times New Roman" w:cs="Times New Roman"/>
          <w:sz w:val="24"/>
          <w:szCs w:val="24"/>
        </w:rPr>
        <w:t>colored</w:t>
      </w:r>
      <w:r w:rsidRPr="0032125D">
        <w:rPr>
          <w:rFonts w:ascii="Times New Roman" w:hAnsi="Times New Roman" w:cs="Times New Roman"/>
          <w:sz w:val="24"/>
          <w:szCs w:val="24"/>
        </w:rPr>
        <w:t xml:space="preserve"> product on treatment with Ninhydrin.</w:t>
      </w:r>
    </w:p>
    <w:p w:rsidR="00F377FF" w:rsidRPr="00DA04F7" w:rsidRDefault="00F377FF" w:rsidP="009037DA">
      <w:pPr>
        <w:pStyle w:val="ListParagraph"/>
        <w:numPr>
          <w:ilvl w:val="2"/>
          <w:numId w:val="70"/>
        </w:numPr>
        <w:autoSpaceDE w:val="0"/>
        <w:autoSpaceDN w:val="0"/>
        <w:adjustRightInd w:val="0"/>
        <w:jc w:val="both"/>
        <w:rPr>
          <w:rFonts w:ascii="Times New Roman" w:hAnsi="Times New Roman" w:cs="Times New Roman"/>
          <w:b/>
          <w:sz w:val="24"/>
          <w:szCs w:val="24"/>
        </w:rPr>
      </w:pPr>
      <w:r w:rsidRPr="00DA04F7">
        <w:rPr>
          <w:rFonts w:ascii="Times New Roman" w:hAnsi="Times New Roman" w:cs="Times New Roman"/>
          <w:b/>
          <w:sz w:val="24"/>
          <w:szCs w:val="24"/>
        </w:rPr>
        <w:t>Esterification of the Carboxyl Group</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 xml:space="preserve">Like monofunctional carboxylic acids, amino acids are esterified by treatment with a large excess of an alcohol and an acidic catalyst (often gaseous </w:t>
      </w:r>
      <w:proofErr w:type="spellStart"/>
      <w:r w:rsidRPr="0032125D">
        <w:rPr>
          <w:rFonts w:ascii="Times New Roman" w:hAnsi="Times New Roman" w:cs="Times New Roman"/>
          <w:sz w:val="24"/>
          <w:szCs w:val="24"/>
        </w:rPr>
        <w:t>HCl</w:t>
      </w:r>
      <w:proofErr w:type="spellEnd"/>
      <w:r w:rsidRPr="0032125D">
        <w:rPr>
          <w:rFonts w:ascii="Times New Roman" w:hAnsi="Times New Roman" w:cs="Times New Roman"/>
          <w:sz w:val="24"/>
          <w:szCs w:val="24"/>
        </w:rPr>
        <w:t>). Under these acidic conditions, the amino group is present in its protonated form, so it does not interfere with esterification. The following example illustrates esterification of an amino acid:</w:t>
      </w:r>
    </w:p>
    <w:p w:rsidR="00F377FF"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noProof/>
          <w:sz w:val="24"/>
          <w:szCs w:val="24"/>
        </w:rPr>
        <w:drawing>
          <wp:inline distT="0" distB="0" distL="0" distR="0" wp14:anchorId="73F603E7" wp14:editId="40009B58">
            <wp:extent cx="5714286" cy="1409524"/>
            <wp:effectExtent l="0" t="0" r="1270" b="63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714286" cy="1409524"/>
                    </a:xfrm>
                    <a:prstGeom prst="rect">
                      <a:avLst/>
                    </a:prstGeom>
                  </pic:spPr>
                </pic:pic>
              </a:graphicData>
            </a:graphic>
          </wp:inline>
        </w:drawing>
      </w:r>
    </w:p>
    <w:p w:rsidR="00501F5A" w:rsidRPr="0032125D" w:rsidRDefault="00501F5A"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Source: </w:t>
      </w:r>
      <w:r w:rsidR="008229E1">
        <w:rPr>
          <w:rFonts w:ascii="Times New Roman" w:hAnsi="Times New Roman" w:cs="Times New Roman"/>
          <w:sz w:val="24"/>
          <w:szCs w:val="24"/>
        </w:rPr>
        <w:t xml:space="preserve">Wade </w:t>
      </w:r>
      <w:r>
        <w:rPr>
          <w:rFonts w:ascii="Times New Roman" w:hAnsi="Times New Roman" w:cs="Times New Roman"/>
          <w:sz w:val="24"/>
          <w:szCs w:val="24"/>
        </w:rPr>
        <w:t>Organic chemistry, 6</w:t>
      </w:r>
      <w:r w:rsidRPr="00501F5A">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8229E1">
        <w:rPr>
          <w:rFonts w:ascii="Times New Roman" w:hAnsi="Times New Roman" w:cs="Times New Roman"/>
          <w:sz w:val="24"/>
          <w:szCs w:val="24"/>
        </w:rPr>
        <w:t xml:space="preserve">Edition </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 xml:space="preserve">Esters of amino acids are often used as protected derivatives to prevent the carboxyl group from reacting in some undesired manner. Methyl, ethyl, and benzyl esters are the most common protecting groups. </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Aqueous acid hydrolyzes the ester and regenerates the free amino acid.</w:t>
      </w:r>
    </w:p>
    <w:p w:rsidR="00F377FF" w:rsidRPr="0032125D" w:rsidRDefault="00F377FF" w:rsidP="00F377FF">
      <w:pPr>
        <w:autoSpaceDE w:val="0"/>
        <w:autoSpaceDN w:val="0"/>
        <w:adjustRightInd w:val="0"/>
        <w:jc w:val="both"/>
        <w:rPr>
          <w:rFonts w:ascii="Times New Roman" w:hAnsi="Times New Roman" w:cs="Times New Roman"/>
          <w:sz w:val="24"/>
          <w:szCs w:val="24"/>
        </w:rPr>
      </w:pPr>
    </w:p>
    <w:p w:rsidR="00F377FF" w:rsidRPr="00DA04F7" w:rsidRDefault="00F377FF" w:rsidP="009037DA">
      <w:pPr>
        <w:pStyle w:val="ListParagraph"/>
        <w:numPr>
          <w:ilvl w:val="2"/>
          <w:numId w:val="70"/>
        </w:numPr>
        <w:autoSpaceDE w:val="0"/>
        <w:autoSpaceDN w:val="0"/>
        <w:adjustRightInd w:val="0"/>
        <w:jc w:val="both"/>
        <w:rPr>
          <w:rFonts w:ascii="Times New Roman" w:hAnsi="Times New Roman" w:cs="Times New Roman"/>
          <w:b/>
          <w:sz w:val="24"/>
          <w:szCs w:val="24"/>
        </w:rPr>
      </w:pPr>
      <w:r w:rsidRPr="00DA04F7">
        <w:rPr>
          <w:rFonts w:ascii="Times New Roman" w:hAnsi="Times New Roman" w:cs="Times New Roman"/>
          <w:b/>
          <w:sz w:val="24"/>
          <w:szCs w:val="24"/>
        </w:rPr>
        <w:t>Acylation of the Amino Group: Formation of Amides</w:t>
      </w:r>
    </w:p>
    <w:p w:rsidR="00F377FF" w:rsidRPr="0032125D" w:rsidRDefault="00DA04F7"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Like</w:t>
      </w:r>
      <w:r w:rsidR="00F377FF" w:rsidRPr="0032125D">
        <w:rPr>
          <w:rFonts w:ascii="Times New Roman" w:hAnsi="Times New Roman" w:cs="Times New Roman"/>
          <w:sz w:val="24"/>
          <w:szCs w:val="24"/>
        </w:rPr>
        <w:t xml:space="preserve"> esterification of the carboxyl group of an amino acid by an alcohol</w:t>
      </w:r>
      <w:r w:rsidR="00F377FF">
        <w:rPr>
          <w:rFonts w:ascii="Times New Roman" w:hAnsi="Times New Roman" w:cs="Times New Roman"/>
          <w:sz w:val="24"/>
          <w:szCs w:val="24"/>
        </w:rPr>
        <w:t xml:space="preserve">, an </w:t>
      </w:r>
      <w:r w:rsidR="00F377FF" w:rsidRPr="0032125D">
        <w:rPr>
          <w:rFonts w:ascii="Times New Roman" w:hAnsi="Times New Roman" w:cs="Times New Roman"/>
          <w:sz w:val="24"/>
          <w:szCs w:val="24"/>
        </w:rPr>
        <w:t xml:space="preserve">acylating agent converts the amino group to an amide. Acylation of the amino group is often done to protect it from unwanted nucleophilic reactions. A wide variety of acid chlorides and anhydrides are used for acylation. For example, Benzyl chloroformate acylates the amino group to give a </w:t>
      </w:r>
      <w:proofErr w:type="spellStart"/>
      <w:r w:rsidR="00F377FF" w:rsidRPr="0032125D">
        <w:rPr>
          <w:rFonts w:ascii="Times New Roman" w:hAnsi="Times New Roman" w:cs="Times New Roman"/>
          <w:sz w:val="24"/>
          <w:szCs w:val="24"/>
        </w:rPr>
        <w:t>benzyloxycarbonyl</w:t>
      </w:r>
      <w:proofErr w:type="spellEnd"/>
      <w:r w:rsidR="00F377FF" w:rsidRPr="0032125D">
        <w:rPr>
          <w:rFonts w:ascii="Times New Roman" w:hAnsi="Times New Roman" w:cs="Times New Roman"/>
          <w:sz w:val="24"/>
          <w:szCs w:val="24"/>
        </w:rPr>
        <w:t xml:space="preserve"> derivative, often used as a protecting group in peptide synthesis:</w:t>
      </w:r>
    </w:p>
    <w:p w:rsidR="008229E1"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noProof/>
          <w:sz w:val="24"/>
          <w:szCs w:val="24"/>
        </w:rPr>
        <w:drawing>
          <wp:inline distT="0" distB="0" distL="0" distR="0" wp14:anchorId="7254647E" wp14:editId="2AA03AB3">
            <wp:extent cx="5057775" cy="1792739"/>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059592" cy="1793383"/>
                    </a:xfrm>
                    <a:prstGeom prst="rect">
                      <a:avLst/>
                    </a:prstGeom>
                  </pic:spPr>
                </pic:pic>
              </a:graphicData>
            </a:graphic>
          </wp:inline>
        </w:drawing>
      </w:r>
    </w:p>
    <w:p w:rsidR="00DA04F7" w:rsidRPr="0032125D" w:rsidRDefault="008229E1"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Source: Wade Organic chemistry, 6</w:t>
      </w:r>
      <w:r w:rsidRPr="00501F5A">
        <w:rPr>
          <w:rFonts w:ascii="Times New Roman" w:hAnsi="Times New Roman" w:cs="Times New Roman"/>
          <w:sz w:val="24"/>
          <w:szCs w:val="24"/>
          <w:vertAlign w:val="superscript"/>
        </w:rPr>
        <w:t>th</w:t>
      </w:r>
      <w:r>
        <w:rPr>
          <w:rFonts w:ascii="Times New Roman" w:hAnsi="Times New Roman" w:cs="Times New Roman"/>
          <w:sz w:val="24"/>
          <w:szCs w:val="24"/>
        </w:rPr>
        <w:t xml:space="preserve"> Edition </w:t>
      </w:r>
    </w:p>
    <w:p w:rsidR="00F377FF" w:rsidRPr="00DA04F7" w:rsidRDefault="00F377FF" w:rsidP="009037DA">
      <w:pPr>
        <w:pStyle w:val="ListParagraph"/>
        <w:numPr>
          <w:ilvl w:val="2"/>
          <w:numId w:val="70"/>
        </w:numPr>
        <w:autoSpaceDE w:val="0"/>
        <w:autoSpaceDN w:val="0"/>
        <w:adjustRightInd w:val="0"/>
        <w:jc w:val="both"/>
        <w:rPr>
          <w:rFonts w:ascii="Times New Roman" w:hAnsi="Times New Roman" w:cs="Times New Roman"/>
          <w:b/>
          <w:sz w:val="24"/>
          <w:szCs w:val="24"/>
        </w:rPr>
      </w:pPr>
      <w:r w:rsidRPr="00DA04F7">
        <w:rPr>
          <w:rFonts w:ascii="Times New Roman" w:hAnsi="Times New Roman" w:cs="Times New Roman"/>
          <w:b/>
          <w:sz w:val="24"/>
          <w:szCs w:val="24"/>
        </w:rPr>
        <w:lastRenderedPageBreak/>
        <w:t>Reaction with Ninhydrin</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i/>
          <w:iCs/>
          <w:sz w:val="24"/>
          <w:szCs w:val="24"/>
        </w:rPr>
        <w:t xml:space="preserve">Ninhydrin </w:t>
      </w:r>
      <w:r w:rsidRPr="0032125D">
        <w:rPr>
          <w:rFonts w:ascii="Times New Roman" w:hAnsi="Times New Roman" w:cs="Times New Roman"/>
          <w:sz w:val="24"/>
          <w:szCs w:val="24"/>
        </w:rPr>
        <w:t>is a common reagent for visualizing spots or bands of amino acids that have</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been separated by chromatography or electrophoresis. When ninhydrin reacts with an</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 xml:space="preserve">amino acid (by oxidative deamination), one of the products is a deep violet, resonance-stabilized anion called </w:t>
      </w:r>
      <w:proofErr w:type="spellStart"/>
      <w:r w:rsidRPr="0032125D">
        <w:rPr>
          <w:rFonts w:ascii="Times New Roman" w:hAnsi="Times New Roman" w:cs="Times New Roman"/>
          <w:i/>
          <w:iCs/>
          <w:sz w:val="24"/>
          <w:szCs w:val="24"/>
        </w:rPr>
        <w:t>Ruhemann’s</w:t>
      </w:r>
      <w:proofErr w:type="spellEnd"/>
      <w:r w:rsidRPr="0032125D">
        <w:rPr>
          <w:rFonts w:ascii="Times New Roman" w:hAnsi="Times New Roman" w:cs="Times New Roman"/>
          <w:i/>
          <w:iCs/>
          <w:sz w:val="24"/>
          <w:szCs w:val="24"/>
        </w:rPr>
        <w:t xml:space="preserve"> purple</w:t>
      </w:r>
      <w:r w:rsidRPr="0032125D">
        <w:rPr>
          <w:rFonts w:ascii="Times New Roman" w:hAnsi="Times New Roman" w:cs="Times New Roman"/>
          <w:sz w:val="24"/>
          <w:szCs w:val="24"/>
        </w:rPr>
        <w:t xml:space="preserve">. Ninhydrin produces this same purple dye regardless of the structure of the original amino acid. </w:t>
      </w:r>
    </w:p>
    <w:p w:rsidR="00F377FF"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noProof/>
          <w:sz w:val="24"/>
          <w:szCs w:val="24"/>
        </w:rPr>
        <w:drawing>
          <wp:inline distT="0" distB="0" distL="0" distR="0" wp14:anchorId="5FF8A17E" wp14:editId="60584F04">
            <wp:extent cx="5943600" cy="112522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43600" cy="1125220"/>
                    </a:xfrm>
                    <a:prstGeom prst="rect">
                      <a:avLst/>
                    </a:prstGeom>
                  </pic:spPr>
                </pic:pic>
              </a:graphicData>
            </a:graphic>
          </wp:inline>
        </w:drawing>
      </w:r>
    </w:p>
    <w:p w:rsidR="008229E1" w:rsidRPr="0032125D" w:rsidRDefault="008229E1"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Source: Wade Organic chemistry, 6</w:t>
      </w:r>
      <w:r w:rsidRPr="00501F5A">
        <w:rPr>
          <w:rFonts w:ascii="Times New Roman" w:hAnsi="Times New Roman" w:cs="Times New Roman"/>
          <w:sz w:val="24"/>
          <w:szCs w:val="24"/>
          <w:vertAlign w:val="superscript"/>
        </w:rPr>
        <w:t>th</w:t>
      </w:r>
      <w:r>
        <w:rPr>
          <w:rFonts w:ascii="Times New Roman" w:hAnsi="Times New Roman" w:cs="Times New Roman"/>
          <w:sz w:val="24"/>
          <w:szCs w:val="24"/>
        </w:rPr>
        <w:t xml:space="preserve"> Edition </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The side chain of the amino acid is lost as an aldehyde.</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The importance of this reaction is detection of amino acids on a wide variety of substrates. For example, if a kidnapper touches a ransom note with his fingers, the dermal ridges on his fingers leave traces of amino acids from skin secretions. Treatment of the paper with ninhydrin and pyridine causes these secretions to turn purple, forming a visible fingerprint.</w:t>
      </w:r>
    </w:p>
    <w:p w:rsidR="00F377FF" w:rsidRPr="0032125D" w:rsidRDefault="00F377FF" w:rsidP="00F377FF">
      <w:pPr>
        <w:autoSpaceDE w:val="0"/>
        <w:autoSpaceDN w:val="0"/>
        <w:adjustRightInd w:val="0"/>
        <w:jc w:val="both"/>
        <w:rPr>
          <w:rFonts w:ascii="Times New Roman" w:hAnsi="Times New Roman" w:cs="Times New Roman"/>
          <w:sz w:val="24"/>
          <w:szCs w:val="24"/>
        </w:rPr>
      </w:pPr>
    </w:p>
    <w:p w:rsidR="00F377FF" w:rsidRPr="00DA04F7" w:rsidRDefault="00F377FF" w:rsidP="009037DA">
      <w:pPr>
        <w:pStyle w:val="ListParagraph"/>
        <w:numPr>
          <w:ilvl w:val="2"/>
          <w:numId w:val="70"/>
        </w:numPr>
        <w:autoSpaceDE w:val="0"/>
        <w:autoSpaceDN w:val="0"/>
        <w:adjustRightInd w:val="0"/>
        <w:jc w:val="both"/>
        <w:rPr>
          <w:rFonts w:ascii="Times New Roman" w:hAnsi="Times New Roman" w:cs="Times New Roman"/>
          <w:b/>
          <w:sz w:val="24"/>
          <w:szCs w:val="24"/>
        </w:rPr>
      </w:pPr>
      <w:r w:rsidRPr="00DA04F7">
        <w:rPr>
          <w:rFonts w:ascii="Times New Roman" w:hAnsi="Times New Roman" w:cs="Times New Roman"/>
          <w:b/>
          <w:sz w:val="24"/>
          <w:szCs w:val="24"/>
        </w:rPr>
        <w:t>Formation of Peptide bonds</w:t>
      </w:r>
    </w:p>
    <w:p w:rsidR="00F377FF" w:rsidRPr="0032125D" w:rsidRDefault="00F377FF"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This is the</w:t>
      </w:r>
      <w:r w:rsidRPr="0032125D">
        <w:rPr>
          <w:rFonts w:ascii="Times New Roman" w:hAnsi="Times New Roman" w:cs="Times New Roman"/>
          <w:sz w:val="24"/>
          <w:szCs w:val="24"/>
        </w:rPr>
        <w:t xml:space="preserve"> most impor</w:t>
      </w:r>
      <w:r>
        <w:rPr>
          <w:rFonts w:ascii="Times New Roman" w:hAnsi="Times New Roman" w:cs="Times New Roman"/>
          <w:sz w:val="24"/>
          <w:szCs w:val="24"/>
        </w:rPr>
        <w:t>tant reaction of amino acids</w:t>
      </w:r>
      <w:r w:rsidRPr="0032125D">
        <w:rPr>
          <w:rFonts w:ascii="Times New Roman" w:hAnsi="Times New Roman" w:cs="Times New Roman"/>
          <w:sz w:val="24"/>
          <w:szCs w:val="24"/>
        </w:rPr>
        <w:t xml:space="preserve">. Amines and acids can condense, with the loss of water, to form amides. Having both an amino group and a carboxyl group, an amino acid is ideally suited to form an amide linkage. Under the proper conditions, the amino group of one molecule condenses with the carboxyl group of another. The product is an amide called a </w:t>
      </w:r>
      <w:r w:rsidRPr="0032125D">
        <w:rPr>
          <w:rFonts w:ascii="Times New Roman" w:hAnsi="Times New Roman" w:cs="Times New Roman"/>
          <w:i/>
          <w:iCs/>
          <w:sz w:val="24"/>
          <w:szCs w:val="24"/>
        </w:rPr>
        <w:t xml:space="preserve">dipeptide </w:t>
      </w:r>
      <w:r w:rsidRPr="0032125D">
        <w:rPr>
          <w:rFonts w:ascii="Times New Roman" w:hAnsi="Times New Roman" w:cs="Times New Roman"/>
          <w:sz w:val="24"/>
          <w:szCs w:val="24"/>
        </w:rPr>
        <w:t xml:space="preserve">because it consists of two amino acids. The amide linkage between the amino acids is called a </w:t>
      </w:r>
      <w:r w:rsidRPr="0032125D">
        <w:rPr>
          <w:rFonts w:ascii="Times New Roman" w:hAnsi="Times New Roman" w:cs="Times New Roman"/>
          <w:b/>
          <w:bCs/>
          <w:sz w:val="24"/>
          <w:szCs w:val="24"/>
        </w:rPr>
        <w:t>peptide bond</w:t>
      </w:r>
      <w:r w:rsidRPr="0032125D">
        <w:rPr>
          <w:rFonts w:ascii="Times New Roman" w:hAnsi="Times New Roman" w:cs="Times New Roman"/>
          <w:sz w:val="24"/>
          <w:szCs w:val="24"/>
        </w:rPr>
        <w:t>.</w:t>
      </w:r>
    </w:p>
    <w:p w:rsidR="00F377FF"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noProof/>
          <w:sz w:val="24"/>
          <w:szCs w:val="24"/>
        </w:rPr>
        <w:drawing>
          <wp:inline distT="0" distB="0" distL="0" distR="0" wp14:anchorId="36DC2A0A" wp14:editId="37459674">
            <wp:extent cx="5011580" cy="12954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039458" cy="1302606"/>
                    </a:xfrm>
                    <a:prstGeom prst="rect">
                      <a:avLst/>
                    </a:prstGeom>
                  </pic:spPr>
                </pic:pic>
              </a:graphicData>
            </a:graphic>
          </wp:inline>
        </w:drawing>
      </w:r>
    </w:p>
    <w:p w:rsidR="00DA04F7" w:rsidRDefault="008229E1"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Source: Wade Organic chemistry, 6</w:t>
      </w:r>
      <w:r w:rsidRPr="00501F5A">
        <w:rPr>
          <w:rFonts w:ascii="Times New Roman" w:hAnsi="Times New Roman" w:cs="Times New Roman"/>
          <w:sz w:val="24"/>
          <w:szCs w:val="24"/>
          <w:vertAlign w:val="superscript"/>
        </w:rPr>
        <w:t>th</w:t>
      </w:r>
      <w:r>
        <w:rPr>
          <w:rFonts w:ascii="Times New Roman" w:hAnsi="Times New Roman" w:cs="Times New Roman"/>
          <w:sz w:val="24"/>
          <w:szCs w:val="24"/>
        </w:rPr>
        <w:t xml:space="preserve"> Edition </w:t>
      </w:r>
    </w:p>
    <w:p w:rsidR="00DA32CA" w:rsidRDefault="00DA32CA" w:rsidP="00F377FF">
      <w:pPr>
        <w:autoSpaceDE w:val="0"/>
        <w:autoSpaceDN w:val="0"/>
        <w:adjustRightInd w:val="0"/>
        <w:jc w:val="both"/>
        <w:rPr>
          <w:rFonts w:ascii="Times New Roman" w:hAnsi="Times New Roman" w:cs="Times New Roman"/>
          <w:sz w:val="24"/>
          <w:szCs w:val="24"/>
        </w:rPr>
      </w:pPr>
    </w:p>
    <w:p w:rsidR="00DA32CA" w:rsidRDefault="00DA32CA" w:rsidP="00F377FF">
      <w:pPr>
        <w:autoSpaceDE w:val="0"/>
        <w:autoSpaceDN w:val="0"/>
        <w:adjustRightInd w:val="0"/>
        <w:jc w:val="both"/>
        <w:rPr>
          <w:rFonts w:ascii="Times New Roman" w:hAnsi="Times New Roman" w:cs="Times New Roman"/>
          <w:sz w:val="24"/>
          <w:szCs w:val="24"/>
        </w:rPr>
      </w:pPr>
    </w:p>
    <w:p w:rsidR="00DA32CA" w:rsidRPr="0032125D" w:rsidRDefault="00DA32CA" w:rsidP="00F377FF">
      <w:pPr>
        <w:autoSpaceDE w:val="0"/>
        <w:autoSpaceDN w:val="0"/>
        <w:adjustRightInd w:val="0"/>
        <w:jc w:val="both"/>
        <w:rPr>
          <w:rFonts w:ascii="Times New Roman" w:hAnsi="Times New Roman" w:cs="Times New Roman"/>
          <w:sz w:val="24"/>
          <w:szCs w:val="24"/>
        </w:rPr>
      </w:pPr>
    </w:p>
    <w:p w:rsidR="00F377FF" w:rsidRPr="00DA04F7" w:rsidRDefault="00F377FF" w:rsidP="009037DA">
      <w:pPr>
        <w:pStyle w:val="ListParagraph"/>
        <w:numPr>
          <w:ilvl w:val="2"/>
          <w:numId w:val="70"/>
        </w:numPr>
        <w:spacing w:after="160"/>
        <w:jc w:val="both"/>
        <w:rPr>
          <w:rFonts w:ascii="Times New Roman" w:hAnsi="Times New Roman" w:cs="Times New Roman"/>
          <w:b/>
          <w:bCs/>
          <w:sz w:val="24"/>
          <w:szCs w:val="24"/>
        </w:rPr>
      </w:pPr>
      <w:r w:rsidRPr="00DA04F7">
        <w:rPr>
          <w:rFonts w:ascii="Times New Roman" w:hAnsi="Times New Roman" w:cs="Times New Roman"/>
          <w:b/>
          <w:bCs/>
          <w:sz w:val="24"/>
          <w:szCs w:val="24"/>
        </w:rPr>
        <w:lastRenderedPageBreak/>
        <w:t>Reactions of Specific Functional Groups of the Side Chain</w:t>
      </w:r>
    </w:p>
    <w:p w:rsidR="00F377FF" w:rsidRPr="0032125D" w:rsidRDefault="00F377FF" w:rsidP="00F377FF">
      <w:pPr>
        <w:jc w:val="both"/>
        <w:rPr>
          <w:rFonts w:ascii="Times New Roman" w:hAnsi="Times New Roman" w:cs="Times New Roman"/>
          <w:sz w:val="24"/>
          <w:szCs w:val="24"/>
        </w:rPr>
      </w:pPr>
      <w:r w:rsidRPr="0032125D">
        <w:rPr>
          <w:rFonts w:ascii="Times New Roman" w:hAnsi="Times New Roman" w:cs="Times New Roman"/>
          <w:sz w:val="24"/>
          <w:szCs w:val="24"/>
        </w:rPr>
        <w:t>Specific reaction of amino acids is important for degradation, sequencing and chemical synthesis of peptides and proteins. These reactions are useful in identifying specific functional groups and hence specific amino acids possessing such functional groups.</w:t>
      </w:r>
    </w:p>
    <w:p w:rsidR="00F377FF" w:rsidRPr="0032125D" w:rsidRDefault="00F377FF" w:rsidP="00F377FF">
      <w:pPr>
        <w:autoSpaceDE w:val="0"/>
        <w:autoSpaceDN w:val="0"/>
        <w:adjustRightInd w:val="0"/>
        <w:jc w:val="both"/>
        <w:rPr>
          <w:rFonts w:ascii="Times New Roman" w:hAnsi="Times New Roman" w:cs="Times New Roman"/>
          <w:b/>
          <w:bCs/>
          <w:sz w:val="24"/>
          <w:szCs w:val="24"/>
        </w:rPr>
      </w:pPr>
      <w:r w:rsidRPr="0032125D">
        <w:rPr>
          <w:rFonts w:ascii="Times New Roman" w:hAnsi="Times New Roman" w:cs="Times New Roman"/>
          <w:b/>
          <w:bCs/>
          <w:sz w:val="24"/>
          <w:szCs w:val="24"/>
        </w:rPr>
        <w:t xml:space="preserve">a. Reactions of </w:t>
      </w:r>
      <w:bookmarkStart w:id="0" w:name="_Hlk510776602"/>
      <w:r w:rsidRPr="0032125D">
        <w:rPr>
          <w:rFonts w:ascii="Times New Roman" w:hAnsi="Times New Roman" w:cs="Times New Roman"/>
          <w:b/>
          <w:bCs/>
          <w:sz w:val="24"/>
          <w:szCs w:val="24"/>
        </w:rPr>
        <w:t>Sulfhydryl</w:t>
      </w:r>
      <w:bookmarkEnd w:id="0"/>
      <w:r w:rsidRPr="0032125D">
        <w:rPr>
          <w:rFonts w:ascii="Times New Roman" w:hAnsi="Times New Roman" w:cs="Times New Roman"/>
          <w:b/>
          <w:bCs/>
          <w:sz w:val="24"/>
          <w:szCs w:val="24"/>
        </w:rPr>
        <w:t xml:space="preserve"> Group</w:t>
      </w:r>
    </w:p>
    <w:p w:rsidR="00F377FF" w:rsidRPr="0032125D" w:rsidRDefault="00F377FF" w:rsidP="00F377FF">
      <w:pPr>
        <w:autoSpaceDE w:val="0"/>
        <w:autoSpaceDN w:val="0"/>
        <w:adjustRightInd w:val="0"/>
        <w:jc w:val="both"/>
        <w:rPr>
          <w:rFonts w:ascii="Times New Roman" w:hAnsi="Times New Roman" w:cs="Times New Roman"/>
          <w:b/>
          <w:bCs/>
          <w:sz w:val="24"/>
          <w:szCs w:val="24"/>
        </w:rPr>
      </w:pPr>
      <w:proofErr w:type="spellStart"/>
      <w:r w:rsidRPr="0032125D">
        <w:rPr>
          <w:rFonts w:ascii="Times New Roman" w:hAnsi="Times New Roman" w:cs="Times New Roman"/>
          <w:b/>
          <w:bCs/>
          <w:sz w:val="24"/>
          <w:szCs w:val="24"/>
        </w:rPr>
        <w:t>i</w:t>
      </w:r>
      <w:proofErr w:type="spellEnd"/>
      <w:r w:rsidRPr="0032125D">
        <w:rPr>
          <w:rFonts w:ascii="Times New Roman" w:hAnsi="Times New Roman" w:cs="Times New Roman"/>
          <w:b/>
          <w:bCs/>
          <w:sz w:val="24"/>
          <w:szCs w:val="24"/>
        </w:rPr>
        <w:t xml:space="preserve">. </w:t>
      </w:r>
      <w:r w:rsidRPr="0032125D">
        <w:rPr>
          <w:rFonts w:ascii="Times New Roman" w:hAnsi="Times New Roman" w:cs="Times New Roman"/>
          <w:bCs/>
          <w:sz w:val="24"/>
          <w:szCs w:val="24"/>
        </w:rPr>
        <w:t>Disulfide bond (bridge) formation:</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The thiol groups of cysteine can react with one another to form disulfide species.</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noProof/>
          <w:sz w:val="24"/>
          <w:szCs w:val="24"/>
        </w:rPr>
        <w:drawing>
          <wp:inline distT="0" distB="0" distL="0" distR="0" wp14:anchorId="03A9AB4C" wp14:editId="1F1D3D35">
            <wp:extent cx="4543425" cy="2128047"/>
            <wp:effectExtent l="0" t="0" r="0" b="571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545088" cy="2128826"/>
                    </a:xfrm>
                    <a:prstGeom prst="rect">
                      <a:avLst/>
                    </a:prstGeom>
                  </pic:spPr>
                </pic:pic>
              </a:graphicData>
            </a:graphic>
          </wp:inline>
        </w:drawing>
      </w:r>
    </w:p>
    <w:p w:rsidR="00F377FF" w:rsidRPr="0032125D" w:rsidRDefault="00F377FF" w:rsidP="00F377FF">
      <w:pPr>
        <w:autoSpaceDE w:val="0"/>
        <w:autoSpaceDN w:val="0"/>
        <w:adjustRightInd w:val="0"/>
        <w:jc w:val="both"/>
        <w:rPr>
          <w:rFonts w:ascii="Times New Roman" w:hAnsi="Times New Roman" w:cs="Times New Roman"/>
          <w:sz w:val="24"/>
          <w:szCs w:val="24"/>
        </w:rPr>
      </w:pP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*Disulfide bridges help stabilize many polypeptides and proteins.</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b/>
          <w:bCs/>
          <w:sz w:val="24"/>
          <w:szCs w:val="24"/>
        </w:rPr>
        <w:t>ii</w:t>
      </w:r>
      <w:r w:rsidRPr="0032125D">
        <w:rPr>
          <w:rFonts w:ascii="Times New Roman" w:hAnsi="Times New Roman" w:cs="Times New Roman"/>
          <w:bCs/>
          <w:sz w:val="24"/>
          <w:szCs w:val="24"/>
        </w:rPr>
        <w:t>. Reactions of cysteine with iodoacetic acid</w:t>
      </w:r>
      <w:r w:rsidRPr="0032125D">
        <w:rPr>
          <w:rFonts w:ascii="Times New Roman" w:hAnsi="Times New Roman" w:cs="Times New Roman"/>
          <w:sz w:val="24"/>
          <w:szCs w:val="24"/>
        </w:rPr>
        <w:t>:</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Cysteine is also known to react with iodoacetic acid to yield S–</w:t>
      </w:r>
      <w:r>
        <w:rPr>
          <w:rFonts w:ascii="Times New Roman" w:hAnsi="Times New Roman" w:cs="Times New Roman"/>
          <w:sz w:val="24"/>
          <w:szCs w:val="24"/>
        </w:rPr>
        <w:t xml:space="preserve">carboxymethyl cysteine </w:t>
      </w:r>
      <w:r w:rsidRPr="0032125D">
        <w:rPr>
          <w:rFonts w:ascii="Times New Roman" w:hAnsi="Times New Roman" w:cs="Times New Roman"/>
          <w:sz w:val="24"/>
          <w:szCs w:val="24"/>
        </w:rPr>
        <w:t>derivatives.</w:t>
      </w:r>
    </w:p>
    <w:p w:rsidR="00F377FF" w:rsidRPr="0032125D" w:rsidRDefault="00F377FF" w:rsidP="00F377FF">
      <w:pPr>
        <w:autoSpaceDE w:val="0"/>
        <w:autoSpaceDN w:val="0"/>
        <w:adjustRightInd w:val="0"/>
        <w:jc w:val="both"/>
        <w:rPr>
          <w:rFonts w:ascii="Times New Roman" w:hAnsi="Times New Roman" w:cs="Times New Roman"/>
          <w:b/>
          <w:bCs/>
          <w:sz w:val="24"/>
          <w:szCs w:val="24"/>
        </w:rPr>
      </w:pPr>
      <w:proofErr w:type="spellStart"/>
      <w:proofErr w:type="gramStart"/>
      <w:r w:rsidRPr="0032125D">
        <w:rPr>
          <w:rFonts w:ascii="Times New Roman" w:hAnsi="Times New Roman" w:cs="Times New Roman"/>
          <w:b/>
          <w:bCs/>
          <w:sz w:val="24"/>
          <w:szCs w:val="24"/>
        </w:rPr>
        <w:t>b.Xanthoproteic</w:t>
      </w:r>
      <w:proofErr w:type="spellEnd"/>
      <w:proofErr w:type="gramEnd"/>
      <w:r w:rsidRPr="0032125D">
        <w:rPr>
          <w:rFonts w:ascii="Times New Roman" w:hAnsi="Times New Roman" w:cs="Times New Roman"/>
          <w:b/>
          <w:bCs/>
          <w:sz w:val="24"/>
          <w:szCs w:val="24"/>
        </w:rPr>
        <w:t xml:space="preserve"> Reactions of Aromatic Ring</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Amino acids with aromatic nuclei form yellow nitro derivatives on heating with concentrated nitric acid. This reaction is based on the nitration of benzene ring with concentrated HNO</w:t>
      </w:r>
      <w:r w:rsidRPr="0032125D">
        <w:rPr>
          <w:rFonts w:ascii="Times New Roman" w:hAnsi="Times New Roman" w:cs="Times New Roman"/>
          <w:sz w:val="24"/>
          <w:szCs w:val="24"/>
          <w:vertAlign w:val="subscript"/>
        </w:rPr>
        <w:t>3</w:t>
      </w:r>
      <w:r w:rsidRPr="0032125D">
        <w:rPr>
          <w:rFonts w:ascii="Times New Roman" w:hAnsi="Times New Roman" w:cs="Times New Roman"/>
          <w:sz w:val="24"/>
          <w:szCs w:val="24"/>
        </w:rPr>
        <w:t xml:space="preserve"> yielding yellow derivatives of </w:t>
      </w:r>
      <w:proofErr w:type="spellStart"/>
      <w:r w:rsidRPr="0032125D">
        <w:rPr>
          <w:rFonts w:ascii="Times New Roman" w:hAnsi="Times New Roman" w:cs="Times New Roman"/>
          <w:sz w:val="24"/>
          <w:szCs w:val="24"/>
        </w:rPr>
        <w:t>nitrobenzenes</w:t>
      </w:r>
      <w:proofErr w:type="spellEnd"/>
      <w:r w:rsidRPr="0032125D">
        <w:rPr>
          <w:rFonts w:ascii="Times New Roman" w:hAnsi="Times New Roman" w:cs="Times New Roman"/>
          <w:sz w:val="24"/>
          <w:szCs w:val="24"/>
        </w:rPr>
        <w:t>. The reaction is characteristic of tyrosine, tryptophan, and polypeptide which contain these amino acids.</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Phenylalanine is more difficult to nitrate and so requires H</w:t>
      </w:r>
      <w:r w:rsidRPr="0032125D">
        <w:rPr>
          <w:rFonts w:ascii="Times New Roman" w:hAnsi="Times New Roman" w:cs="Times New Roman"/>
          <w:sz w:val="24"/>
          <w:szCs w:val="24"/>
          <w:vertAlign w:val="subscript"/>
        </w:rPr>
        <w:t>2</w:t>
      </w:r>
      <w:r w:rsidRPr="0032125D">
        <w:rPr>
          <w:rFonts w:ascii="Times New Roman" w:hAnsi="Times New Roman" w:cs="Times New Roman"/>
          <w:sz w:val="24"/>
          <w:szCs w:val="24"/>
        </w:rPr>
        <w:t>SO</w:t>
      </w:r>
      <w:r w:rsidRPr="0032125D">
        <w:rPr>
          <w:rFonts w:ascii="Times New Roman" w:hAnsi="Times New Roman" w:cs="Times New Roman"/>
          <w:sz w:val="24"/>
          <w:szCs w:val="24"/>
          <w:vertAlign w:val="subscript"/>
        </w:rPr>
        <w:t>4</w:t>
      </w:r>
      <w:r w:rsidRPr="0032125D">
        <w:rPr>
          <w:rFonts w:ascii="Times New Roman" w:hAnsi="Times New Roman" w:cs="Times New Roman"/>
          <w:sz w:val="24"/>
          <w:szCs w:val="24"/>
        </w:rPr>
        <w:t xml:space="preserve"> as a catalyst.</w:t>
      </w:r>
    </w:p>
    <w:p w:rsidR="00F377FF" w:rsidRDefault="00F377FF" w:rsidP="00F377FF">
      <w:pPr>
        <w:autoSpaceDE w:val="0"/>
        <w:autoSpaceDN w:val="0"/>
        <w:adjustRightInd w:val="0"/>
        <w:jc w:val="both"/>
        <w:rPr>
          <w:rFonts w:ascii="Times New Roman" w:hAnsi="Times New Roman" w:cs="Times New Roman"/>
          <w:sz w:val="24"/>
          <w:szCs w:val="24"/>
        </w:rPr>
      </w:pPr>
    </w:p>
    <w:p w:rsidR="00F377FF" w:rsidRPr="0032125D" w:rsidRDefault="00F377FF" w:rsidP="00F377FF">
      <w:pPr>
        <w:autoSpaceDE w:val="0"/>
        <w:autoSpaceDN w:val="0"/>
        <w:adjustRightInd w:val="0"/>
        <w:jc w:val="both"/>
        <w:rPr>
          <w:rFonts w:ascii="Times New Roman" w:hAnsi="Times New Roman" w:cs="Times New Roman"/>
          <w:b/>
          <w:bCs/>
          <w:sz w:val="24"/>
          <w:szCs w:val="24"/>
        </w:rPr>
      </w:pPr>
      <w:proofErr w:type="spellStart"/>
      <w:r w:rsidRPr="0032125D">
        <w:rPr>
          <w:rFonts w:ascii="Times New Roman" w:hAnsi="Times New Roman" w:cs="Times New Roman"/>
          <w:b/>
          <w:bCs/>
          <w:sz w:val="24"/>
          <w:szCs w:val="24"/>
        </w:rPr>
        <w:t>c.Millon’s</w:t>
      </w:r>
      <w:proofErr w:type="spellEnd"/>
      <w:r w:rsidRPr="0032125D">
        <w:rPr>
          <w:rFonts w:ascii="Times New Roman" w:hAnsi="Times New Roman" w:cs="Times New Roman"/>
          <w:b/>
          <w:bCs/>
          <w:sz w:val="24"/>
          <w:szCs w:val="24"/>
        </w:rPr>
        <w:t xml:space="preserve"> Reaction</w:t>
      </w:r>
    </w:p>
    <w:p w:rsidR="00F377FF"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The amino acid called tyrosine, a hydroxybenzene</w:t>
      </w:r>
      <w:r w:rsidRPr="0032125D">
        <w:rPr>
          <w:rFonts w:ascii="Times New Roman" w:hAnsi="Times New Roman" w:cs="Times New Roman"/>
          <w:b/>
          <w:bCs/>
          <w:sz w:val="24"/>
          <w:szCs w:val="24"/>
        </w:rPr>
        <w:t>-</w:t>
      </w:r>
      <w:r w:rsidRPr="0032125D">
        <w:rPr>
          <w:rFonts w:ascii="Times New Roman" w:hAnsi="Times New Roman" w:cs="Times New Roman"/>
          <w:sz w:val="24"/>
          <w:szCs w:val="24"/>
        </w:rPr>
        <w:t xml:space="preserve">radical containing compound, reacts with </w:t>
      </w:r>
      <w:proofErr w:type="spellStart"/>
      <w:r w:rsidRPr="0032125D">
        <w:rPr>
          <w:rFonts w:ascii="Times New Roman" w:hAnsi="Times New Roman" w:cs="Times New Roman"/>
          <w:sz w:val="24"/>
          <w:szCs w:val="24"/>
        </w:rPr>
        <w:t>Millon’s</w:t>
      </w:r>
      <w:proofErr w:type="spellEnd"/>
      <w:r w:rsidRPr="0032125D">
        <w:rPr>
          <w:rFonts w:ascii="Times New Roman" w:hAnsi="Times New Roman" w:cs="Times New Roman"/>
          <w:sz w:val="24"/>
          <w:szCs w:val="24"/>
        </w:rPr>
        <w:t xml:space="preserve"> reagent (a solution of mercuric and mercurous ions in nitric and nitrous acids) to form red complexes.</w:t>
      </w:r>
    </w:p>
    <w:p w:rsidR="00F377FF" w:rsidRDefault="00F377FF" w:rsidP="00F377FF">
      <w:pPr>
        <w:autoSpaceDE w:val="0"/>
        <w:autoSpaceDN w:val="0"/>
        <w:adjustRightInd w:val="0"/>
        <w:jc w:val="both"/>
        <w:rPr>
          <w:rFonts w:ascii="Times New Roman" w:hAnsi="Times New Roman" w:cs="Times New Roman"/>
          <w:sz w:val="24"/>
          <w:szCs w:val="24"/>
        </w:rPr>
      </w:pPr>
    </w:p>
    <w:p w:rsidR="003639F4" w:rsidRPr="0032125D" w:rsidRDefault="003639F4" w:rsidP="00F377FF">
      <w:pPr>
        <w:autoSpaceDE w:val="0"/>
        <w:autoSpaceDN w:val="0"/>
        <w:adjustRightInd w:val="0"/>
        <w:jc w:val="both"/>
        <w:rPr>
          <w:rFonts w:ascii="Times New Roman" w:hAnsi="Times New Roman" w:cs="Times New Roman"/>
          <w:sz w:val="24"/>
          <w:szCs w:val="24"/>
        </w:rPr>
      </w:pPr>
    </w:p>
    <w:p w:rsidR="00F377FF" w:rsidRPr="0032125D" w:rsidRDefault="00F377FF" w:rsidP="00F377FF">
      <w:pPr>
        <w:autoSpaceDE w:val="0"/>
        <w:autoSpaceDN w:val="0"/>
        <w:adjustRightInd w:val="0"/>
        <w:jc w:val="both"/>
        <w:rPr>
          <w:rFonts w:ascii="Times New Roman" w:hAnsi="Times New Roman" w:cs="Times New Roman"/>
          <w:b/>
          <w:bCs/>
          <w:sz w:val="24"/>
          <w:szCs w:val="24"/>
        </w:rPr>
      </w:pPr>
      <w:proofErr w:type="spellStart"/>
      <w:r w:rsidRPr="0032125D">
        <w:rPr>
          <w:rFonts w:ascii="Times New Roman" w:hAnsi="Times New Roman" w:cs="Times New Roman"/>
          <w:b/>
          <w:bCs/>
          <w:sz w:val="24"/>
          <w:szCs w:val="24"/>
        </w:rPr>
        <w:lastRenderedPageBreak/>
        <w:t>d.Sakaguchi</w:t>
      </w:r>
      <w:proofErr w:type="spellEnd"/>
      <w:r w:rsidRPr="0032125D">
        <w:rPr>
          <w:rFonts w:ascii="Times New Roman" w:hAnsi="Times New Roman" w:cs="Times New Roman"/>
          <w:b/>
          <w:bCs/>
          <w:sz w:val="24"/>
          <w:szCs w:val="24"/>
        </w:rPr>
        <w:t xml:space="preserve"> Reaction</w:t>
      </w:r>
    </w:p>
    <w:p w:rsidR="00F377FF" w:rsidRPr="0032125D"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Arginine, an amino acid containing guanidinium group, reacts with α- naphthol and an oxidizing agent, such as bromine water, to give a red colour compound.</w:t>
      </w:r>
    </w:p>
    <w:p w:rsidR="00F377FF" w:rsidRPr="0032125D" w:rsidRDefault="00F377FF" w:rsidP="00F377FF">
      <w:pPr>
        <w:autoSpaceDE w:val="0"/>
        <w:autoSpaceDN w:val="0"/>
        <w:adjustRightInd w:val="0"/>
        <w:jc w:val="both"/>
        <w:rPr>
          <w:rFonts w:ascii="Times New Roman" w:hAnsi="Times New Roman" w:cs="Times New Roman"/>
          <w:sz w:val="24"/>
          <w:szCs w:val="24"/>
        </w:rPr>
      </w:pPr>
    </w:p>
    <w:p w:rsidR="00F377FF" w:rsidRPr="0032125D" w:rsidRDefault="00F377FF" w:rsidP="00F377FF">
      <w:pPr>
        <w:autoSpaceDE w:val="0"/>
        <w:autoSpaceDN w:val="0"/>
        <w:adjustRightInd w:val="0"/>
        <w:jc w:val="both"/>
        <w:rPr>
          <w:rFonts w:ascii="Times New Roman" w:hAnsi="Times New Roman" w:cs="Times New Roman"/>
          <w:b/>
          <w:bCs/>
          <w:sz w:val="24"/>
          <w:szCs w:val="24"/>
        </w:rPr>
      </w:pPr>
      <w:r w:rsidRPr="0032125D">
        <w:rPr>
          <w:rFonts w:ascii="Times New Roman" w:hAnsi="Times New Roman" w:cs="Times New Roman"/>
          <w:b/>
          <w:bCs/>
          <w:sz w:val="24"/>
          <w:szCs w:val="24"/>
        </w:rPr>
        <w:t>e. Reaction of Tryptophan with Formaldehyde</w:t>
      </w:r>
    </w:p>
    <w:p w:rsidR="00F377FF" w:rsidRDefault="00F377FF" w:rsidP="00F377FF">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Tryptophan reacts with formaldehyde reagent in the presence of concentrated H</w:t>
      </w:r>
      <w:r w:rsidRPr="0032125D">
        <w:rPr>
          <w:rFonts w:ascii="Times New Roman" w:hAnsi="Times New Roman" w:cs="Times New Roman"/>
          <w:sz w:val="24"/>
          <w:szCs w:val="24"/>
          <w:vertAlign w:val="subscript"/>
        </w:rPr>
        <w:t>2</w:t>
      </w:r>
      <w:r w:rsidRPr="0032125D">
        <w:rPr>
          <w:rFonts w:ascii="Times New Roman" w:hAnsi="Times New Roman" w:cs="Times New Roman"/>
          <w:sz w:val="24"/>
          <w:szCs w:val="24"/>
        </w:rPr>
        <w:t>SO</w:t>
      </w:r>
      <w:r w:rsidRPr="0032125D">
        <w:rPr>
          <w:rFonts w:ascii="Times New Roman" w:hAnsi="Times New Roman" w:cs="Times New Roman"/>
          <w:sz w:val="24"/>
          <w:szCs w:val="24"/>
          <w:vertAlign w:val="subscript"/>
        </w:rPr>
        <w:t>4</w:t>
      </w:r>
      <w:r>
        <w:rPr>
          <w:rFonts w:ascii="Times New Roman" w:hAnsi="Times New Roman" w:cs="Times New Roman"/>
          <w:sz w:val="24"/>
          <w:szCs w:val="24"/>
        </w:rPr>
        <w:t xml:space="preserve">, to form a </w:t>
      </w:r>
      <w:r w:rsidRPr="0032125D">
        <w:rPr>
          <w:rFonts w:ascii="Times New Roman" w:hAnsi="Times New Roman" w:cs="Times New Roman"/>
          <w:sz w:val="24"/>
          <w:szCs w:val="24"/>
        </w:rPr>
        <w:t>bluish- purple compound appearing as ring at the interface of the liquids. This re</w:t>
      </w:r>
      <w:r>
        <w:rPr>
          <w:rFonts w:ascii="Times New Roman" w:hAnsi="Times New Roman" w:cs="Times New Roman"/>
          <w:sz w:val="24"/>
          <w:szCs w:val="24"/>
        </w:rPr>
        <w:t xml:space="preserve">action is </w:t>
      </w:r>
      <w:r w:rsidRPr="0032125D">
        <w:rPr>
          <w:rFonts w:ascii="Times New Roman" w:hAnsi="Times New Roman" w:cs="Times New Roman"/>
          <w:sz w:val="24"/>
          <w:szCs w:val="24"/>
        </w:rPr>
        <w:t>characteristic of the indole- ring of tryptophan.</w:t>
      </w:r>
    </w:p>
    <w:p w:rsidR="00F377FF" w:rsidRDefault="00F377FF" w:rsidP="00F377FF">
      <w:pPr>
        <w:autoSpaceDE w:val="0"/>
        <w:autoSpaceDN w:val="0"/>
        <w:adjustRightInd w:val="0"/>
        <w:jc w:val="both"/>
        <w:rPr>
          <w:rFonts w:ascii="Times New Roman" w:hAnsi="Times New Roman" w:cs="Times New Roman"/>
          <w:sz w:val="24"/>
          <w:szCs w:val="24"/>
        </w:rPr>
      </w:pPr>
    </w:p>
    <w:p w:rsidR="00F377FF" w:rsidRPr="005F378F" w:rsidRDefault="00DA04F7" w:rsidP="00F377FF">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6.2 </w:t>
      </w:r>
      <w:r w:rsidR="00F377FF" w:rsidRPr="005F378F">
        <w:rPr>
          <w:rFonts w:ascii="Times New Roman" w:hAnsi="Times New Roman" w:cs="Times New Roman"/>
          <w:b/>
          <w:sz w:val="24"/>
          <w:szCs w:val="24"/>
        </w:rPr>
        <w:t>BIOLOGICAL ROLES OF AMINO ACIDS</w:t>
      </w:r>
    </w:p>
    <w:p w:rsidR="00F377FF" w:rsidRPr="0032125D" w:rsidRDefault="00F377FF"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1. </w:t>
      </w:r>
      <w:r w:rsidRPr="00D1212C">
        <w:rPr>
          <w:rFonts w:ascii="Times New Roman" w:hAnsi="Times New Roman" w:cs="Times New Roman"/>
          <w:sz w:val="24"/>
          <w:szCs w:val="24"/>
        </w:rPr>
        <w:t>Amino acids are the primary building blocks for protein</w:t>
      </w:r>
      <w:r>
        <w:rPr>
          <w:rFonts w:ascii="Times New Roman" w:hAnsi="Times New Roman" w:cs="Times New Roman"/>
          <w:sz w:val="24"/>
          <w:szCs w:val="24"/>
        </w:rPr>
        <w:t>.</w:t>
      </w:r>
    </w:p>
    <w:p w:rsidR="00F377FF" w:rsidRPr="00D1212C" w:rsidRDefault="00F377FF"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r w:rsidRPr="00D1212C">
        <w:rPr>
          <w:rFonts w:ascii="Times New Roman" w:hAnsi="Times New Roman" w:cs="Times New Roman"/>
          <w:sz w:val="24"/>
          <w:szCs w:val="24"/>
        </w:rPr>
        <w:t>. Amino acids can be metabolized to pro</w:t>
      </w:r>
      <w:r>
        <w:rPr>
          <w:rFonts w:ascii="Times New Roman" w:hAnsi="Times New Roman" w:cs="Times New Roman"/>
          <w:sz w:val="24"/>
          <w:szCs w:val="24"/>
        </w:rPr>
        <w:t xml:space="preserve">duce energy. This is especially important during </w:t>
      </w:r>
      <w:r w:rsidRPr="00D1212C">
        <w:rPr>
          <w:rFonts w:ascii="Times New Roman" w:hAnsi="Times New Roman" w:cs="Times New Roman"/>
          <w:sz w:val="24"/>
          <w:szCs w:val="24"/>
        </w:rPr>
        <w:t>fasting, when the breakdo</w:t>
      </w:r>
      <w:r>
        <w:rPr>
          <w:rFonts w:ascii="Times New Roman" w:hAnsi="Times New Roman" w:cs="Times New Roman"/>
          <w:sz w:val="24"/>
          <w:szCs w:val="24"/>
        </w:rPr>
        <w:t xml:space="preserve">wn of muscle protein is a major </w:t>
      </w:r>
      <w:r w:rsidRPr="00D1212C">
        <w:rPr>
          <w:rFonts w:ascii="Times New Roman" w:hAnsi="Times New Roman" w:cs="Times New Roman"/>
          <w:sz w:val="24"/>
          <w:szCs w:val="24"/>
        </w:rPr>
        <w:t>source of ene</w:t>
      </w:r>
      <w:r>
        <w:rPr>
          <w:rFonts w:ascii="Times New Roman" w:hAnsi="Times New Roman" w:cs="Times New Roman"/>
          <w:sz w:val="24"/>
          <w:szCs w:val="24"/>
        </w:rPr>
        <w:t xml:space="preserve">rgy and biosynthetic precursors e.g. Ala is </w:t>
      </w:r>
      <w:r w:rsidRPr="00AF6563">
        <w:rPr>
          <w:rFonts w:ascii="Times New Roman" w:hAnsi="Times New Roman" w:cs="Times New Roman"/>
          <w:sz w:val="24"/>
          <w:szCs w:val="24"/>
        </w:rPr>
        <w:t>a small am</w:t>
      </w:r>
      <w:r>
        <w:rPr>
          <w:rFonts w:ascii="Times New Roman" w:hAnsi="Times New Roman" w:cs="Times New Roman"/>
          <w:sz w:val="24"/>
          <w:szCs w:val="24"/>
        </w:rPr>
        <w:t xml:space="preserve">ino acid, especially suited for </w:t>
      </w:r>
      <w:r w:rsidRPr="00AF6563">
        <w:rPr>
          <w:rFonts w:ascii="Times New Roman" w:hAnsi="Times New Roman" w:cs="Times New Roman"/>
          <w:sz w:val="24"/>
          <w:szCs w:val="24"/>
        </w:rPr>
        <w:t>diffusing f</w:t>
      </w:r>
      <w:r>
        <w:rPr>
          <w:rFonts w:ascii="Times New Roman" w:hAnsi="Times New Roman" w:cs="Times New Roman"/>
          <w:sz w:val="24"/>
          <w:szCs w:val="24"/>
        </w:rPr>
        <w:t xml:space="preserve">rom muscle cells into the blood </w:t>
      </w:r>
      <w:r w:rsidRPr="00AF6563">
        <w:rPr>
          <w:rFonts w:ascii="Times New Roman" w:hAnsi="Times New Roman" w:cs="Times New Roman"/>
          <w:sz w:val="24"/>
          <w:szCs w:val="24"/>
        </w:rPr>
        <w:t xml:space="preserve">to be </w:t>
      </w:r>
      <w:r>
        <w:rPr>
          <w:rFonts w:ascii="Times New Roman" w:hAnsi="Times New Roman" w:cs="Times New Roman"/>
          <w:sz w:val="24"/>
          <w:szCs w:val="24"/>
        </w:rPr>
        <w:t xml:space="preserve">transported by the blood to the </w:t>
      </w:r>
      <w:r w:rsidRPr="00AF6563">
        <w:rPr>
          <w:rFonts w:ascii="Times New Roman" w:hAnsi="Times New Roman" w:cs="Times New Roman"/>
          <w:sz w:val="24"/>
          <w:szCs w:val="24"/>
        </w:rPr>
        <w:t>liver for utilization in gluconeogenesis.</w:t>
      </w:r>
    </w:p>
    <w:p w:rsidR="00F377FF" w:rsidRDefault="00F377FF"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D1212C">
        <w:rPr>
          <w:rFonts w:ascii="Times New Roman" w:hAnsi="Times New Roman" w:cs="Times New Roman"/>
          <w:sz w:val="24"/>
          <w:szCs w:val="24"/>
        </w:rPr>
        <w:t>. Some amino acids act as neurotransmi</w:t>
      </w:r>
      <w:r>
        <w:rPr>
          <w:rFonts w:ascii="Times New Roman" w:hAnsi="Times New Roman" w:cs="Times New Roman"/>
          <w:sz w:val="24"/>
          <w:szCs w:val="24"/>
        </w:rPr>
        <w:t xml:space="preserve">tters, and some act as starting </w:t>
      </w:r>
      <w:r w:rsidRPr="00D1212C">
        <w:rPr>
          <w:rFonts w:ascii="Times New Roman" w:hAnsi="Times New Roman" w:cs="Times New Roman"/>
          <w:sz w:val="24"/>
          <w:szCs w:val="24"/>
        </w:rPr>
        <w:t>materials for the biosynthesis of neurotransmitters, hormones, an</w:t>
      </w:r>
      <w:r>
        <w:rPr>
          <w:rFonts w:ascii="Times New Roman" w:hAnsi="Times New Roman" w:cs="Times New Roman"/>
          <w:sz w:val="24"/>
          <w:szCs w:val="24"/>
        </w:rPr>
        <w:t xml:space="preserve">d a wide </w:t>
      </w:r>
      <w:r w:rsidRPr="00D1212C">
        <w:rPr>
          <w:rFonts w:ascii="Times New Roman" w:hAnsi="Times New Roman" w:cs="Times New Roman"/>
          <w:sz w:val="24"/>
          <w:szCs w:val="24"/>
        </w:rPr>
        <w:t>variety</w:t>
      </w:r>
      <w:r>
        <w:rPr>
          <w:rFonts w:ascii="Times New Roman" w:hAnsi="Times New Roman" w:cs="Times New Roman"/>
          <w:sz w:val="24"/>
          <w:szCs w:val="24"/>
        </w:rPr>
        <w:t xml:space="preserve"> of other important biochemical compounds </w:t>
      </w:r>
      <w:r w:rsidRPr="00D1212C">
        <w:rPr>
          <w:rFonts w:ascii="Times New Roman" w:hAnsi="Times New Roman" w:cs="Times New Roman"/>
          <w:sz w:val="24"/>
          <w:szCs w:val="24"/>
        </w:rPr>
        <w:t>(e.g. dopamine, serotonin, GABA, epinephrine), local mediators (e.g. the allergy mediator histamine), energy-related metabolites (e.g. creatine, citrulline, carnitine), the oxygen-binding molecule ‘heme‘,</w:t>
      </w:r>
      <w:r>
        <w:rPr>
          <w:rFonts w:ascii="Times New Roman" w:hAnsi="Times New Roman" w:cs="Times New Roman"/>
          <w:sz w:val="24"/>
          <w:szCs w:val="24"/>
        </w:rPr>
        <w:t xml:space="preserve"> and DNA bases called purines.</w:t>
      </w:r>
    </w:p>
    <w:p w:rsidR="00F377FF" w:rsidRDefault="00F377FF" w:rsidP="00F377FF">
      <w:pPr>
        <w:autoSpaceDE w:val="0"/>
        <w:autoSpaceDN w:val="0"/>
        <w:adjustRightInd w:val="0"/>
        <w:jc w:val="both"/>
        <w:rPr>
          <w:rFonts w:ascii="Times New Roman" w:hAnsi="Times New Roman" w:cs="Times New Roman"/>
          <w:b/>
          <w:sz w:val="24"/>
          <w:szCs w:val="24"/>
        </w:rPr>
      </w:pPr>
    </w:p>
    <w:p w:rsidR="00F377FF" w:rsidRDefault="00F377FF" w:rsidP="00F377FF">
      <w:pPr>
        <w:autoSpaceDE w:val="0"/>
        <w:autoSpaceDN w:val="0"/>
        <w:adjustRightInd w:val="0"/>
        <w:jc w:val="both"/>
        <w:rPr>
          <w:rFonts w:ascii="Times New Roman" w:hAnsi="Times New Roman" w:cs="Times New Roman"/>
          <w:sz w:val="24"/>
          <w:szCs w:val="24"/>
        </w:rPr>
      </w:pPr>
      <w:r w:rsidRPr="00966F6E">
        <w:rPr>
          <w:rFonts w:ascii="Times New Roman" w:hAnsi="Times New Roman" w:cs="Times New Roman"/>
          <w:b/>
          <w:sz w:val="24"/>
          <w:szCs w:val="24"/>
        </w:rPr>
        <w:t>Examples</w:t>
      </w:r>
      <w:r>
        <w:rPr>
          <w:rFonts w:ascii="Times New Roman" w:hAnsi="Times New Roman" w:cs="Times New Roman"/>
          <w:sz w:val="24"/>
          <w:szCs w:val="24"/>
        </w:rPr>
        <w:t>:</w:t>
      </w:r>
    </w:p>
    <w:p w:rsidR="00F377FF" w:rsidRPr="00966F6E" w:rsidRDefault="00F377FF"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1. Phenylalanine is necessary for the synthesis of the catecholamines; </w:t>
      </w:r>
      <w:proofErr w:type="spellStart"/>
      <w:r>
        <w:rPr>
          <w:rFonts w:ascii="Times New Roman" w:hAnsi="Times New Roman" w:cs="Times New Roman"/>
          <w:sz w:val="24"/>
          <w:szCs w:val="24"/>
        </w:rPr>
        <w:t>dopa</w:t>
      </w:r>
      <w:proofErr w:type="spellEnd"/>
      <w:r>
        <w:rPr>
          <w:rFonts w:ascii="Times New Roman" w:hAnsi="Times New Roman" w:cs="Times New Roman"/>
          <w:sz w:val="24"/>
          <w:szCs w:val="24"/>
        </w:rPr>
        <w:t xml:space="preserve">, dopamine, </w:t>
      </w:r>
      <w:r w:rsidRPr="00FB5B79">
        <w:rPr>
          <w:rFonts w:ascii="Times New Roman" w:hAnsi="Times New Roman" w:cs="Times New Roman"/>
          <w:sz w:val="24"/>
          <w:szCs w:val="24"/>
        </w:rPr>
        <w:t>norepinephrine and epinephrine.</w:t>
      </w:r>
      <w:r>
        <w:rPr>
          <w:rFonts w:ascii="Times New Roman" w:hAnsi="Times New Roman" w:cs="Times New Roman"/>
          <w:sz w:val="24"/>
          <w:szCs w:val="24"/>
        </w:rPr>
        <w:t xml:space="preserve"> </w:t>
      </w:r>
      <w:r w:rsidRPr="00FB5B79">
        <w:rPr>
          <w:rFonts w:ascii="Times New Roman" w:hAnsi="Times New Roman" w:cs="Times New Roman"/>
          <w:sz w:val="24"/>
          <w:szCs w:val="24"/>
        </w:rPr>
        <w:t>Some people are born lacking an enzyme t</w:t>
      </w:r>
      <w:r>
        <w:rPr>
          <w:rFonts w:ascii="Times New Roman" w:hAnsi="Times New Roman" w:cs="Times New Roman"/>
          <w:sz w:val="24"/>
          <w:szCs w:val="24"/>
        </w:rPr>
        <w:t xml:space="preserve">hat regulates the catabolism of </w:t>
      </w:r>
      <w:proofErr w:type="spellStart"/>
      <w:r>
        <w:rPr>
          <w:rFonts w:ascii="Times New Roman" w:hAnsi="Times New Roman" w:cs="Times New Roman"/>
          <w:sz w:val="24"/>
          <w:szCs w:val="24"/>
        </w:rPr>
        <w:t>phe</w:t>
      </w:r>
      <w:proofErr w:type="spellEnd"/>
      <w:r>
        <w:rPr>
          <w:rFonts w:ascii="Times New Roman" w:hAnsi="Times New Roman" w:cs="Times New Roman"/>
          <w:sz w:val="24"/>
          <w:szCs w:val="24"/>
        </w:rPr>
        <w:t xml:space="preserve">. When this happens, a metabolite of </w:t>
      </w:r>
      <w:proofErr w:type="spellStart"/>
      <w:r>
        <w:rPr>
          <w:rFonts w:ascii="Times New Roman" w:hAnsi="Times New Roman" w:cs="Times New Roman"/>
          <w:sz w:val="24"/>
          <w:szCs w:val="24"/>
        </w:rPr>
        <w:t>phe</w:t>
      </w:r>
      <w:proofErr w:type="spellEnd"/>
      <w:r w:rsidRPr="00FB5B79">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FB5B79">
        <w:rPr>
          <w:rFonts w:ascii="Times New Roman" w:hAnsi="Times New Roman" w:cs="Times New Roman"/>
          <w:sz w:val="24"/>
          <w:szCs w:val="24"/>
        </w:rPr>
        <w:t>phenylpyruvic</w:t>
      </w:r>
      <w:proofErr w:type="spellEnd"/>
      <w:r w:rsidRPr="00FB5B79">
        <w:rPr>
          <w:rFonts w:ascii="Times New Roman" w:hAnsi="Times New Roman" w:cs="Times New Roman"/>
          <w:sz w:val="24"/>
          <w:szCs w:val="24"/>
        </w:rPr>
        <w:t xml:space="preserve"> acid</w:t>
      </w:r>
      <w:r>
        <w:rPr>
          <w:rFonts w:ascii="Times New Roman" w:hAnsi="Times New Roman" w:cs="Times New Roman"/>
          <w:sz w:val="24"/>
          <w:szCs w:val="24"/>
        </w:rPr>
        <w:t xml:space="preserve">) builds </w:t>
      </w:r>
      <w:r w:rsidRPr="00FB5B79">
        <w:rPr>
          <w:rFonts w:ascii="Times New Roman" w:hAnsi="Times New Roman" w:cs="Times New Roman"/>
          <w:sz w:val="24"/>
          <w:szCs w:val="24"/>
        </w:rPr>
        <w:t>up in nervous tissue and causes severe men</w:t>
      </w:r>
      <w:r>
        <w:rPr>
          <w:rFonts w:ascii="Times New Roman" w:hAnsi="Times New Roman" w:cs="Times New Roman"/>
          <w:sz w:val="24"/>
          <w:szCs w:val="24"/>
        </w:rPr>
        <w:t>tal retardation. This condition is known as phenylketonuria (</w:t>
      </w:r>
      <w:r w:rsidRPr="00FB5B79">
        <w:rPr>
          <w:rFonts w:ascii="Times New Roman" w:hAnsi="Times New Roman" w:cs="Times New Roman"/>
          <w:sz w:val="24"/>
          <w:szCs w:val="24"/>
        </w:rPr>
        <w:t>PKU</w:t>
      </w:r>
      <w:r>
        <w:rPr>
          <w:rFonts w:ascii="Times New Roman" w:hAnsi="Times New Roman" w:cs="Times New Roman"/>
          <w:sz w:val="24"/>
          <w:szCs w:val="24"/>
        </w:rPr>
        <w:t>)</w:t>
      </w:r>
      <w:r w:rsidRPr="00FB5B79">
        <w:rPr>
          <w:rFonts w:ascii="Times New Roman" w:hAnsi="Times New Roman" w:cs="Times New Roman"/>
          <w:sz w:val="24"/>
          <w:szCs w:val="24"/>
        </w:rPr>
        <w:t>.</w:t>
      </w:r>
      <w:r>
        <w:rPr>
          <w:rFonts w:ascii="Times New Roman" w:hAnsi="Times New Roman" w:cs="Times New Roman"/>
          <w:sz w:val="24"/>
          <w:szCs w:val="24"/>
        </w:rPr>
        <w:t xml:space="preserve"> People with PKU are generally blonde, blue-eyed and fair complexioned. The reason for </w:t>
      </w:r>
      <w:r w:rsidRPr="00FB5B79">
        <w:rPr>
          <w:rFonts w:ascii="Times New Roman" w:hAnsi="Times New Roman" w:cs="Times New Roman"/>
          <w:sz w:val="24"/>
          <w:szCs w:val="24"/>
        </w:rPr>
        <w:t>thi</w:t>
      </w:r>
      <w:r>
        <w:rPr>
          <w:rFonts w:ascii="Times New Roman" w:hAnsi="Times New Roman" w:cs="Times New Roman"/>
          <w:sz w:val="24"/>
          <w:szCs w:val="24"/>
        </w:rPr>
        <w:t xml:space="preserve">s is that </w:t>
      </w:r>
      <w:proofErr w:type="spellStart"/>
      <w:r>
        <w:rPr>
          <w:rFonts w:ascii="Times New Roman" w:hAnsi="Times New Roman" w:cs="Times New Roman"/>
          <w:sz w:val="24"/>
          <w:szCs w:val="24"/>
        </w:rPr>
        <w:t>phe</w:t>
      </w:r>
      <w:proofErr w:type="spellEnd"/>
      <w:r>
        <w:rPr>
          <w:rFonts w:ascii="Times New Roman" w:hAnsi="Times New Roman" w:cs="Times New Roman"/>
          <w:sz w:val="24"/>
          <w:szCs w:val="24"/>
        </w:rPr>
        <w:t xml:space="preserve"> is also necessary for the synthesis of a pigment </w:t>
      </w:r>
      <w:r w:rsidRPr="00FB5B79">
        <w:rPr>
          <w:rFonts w:ascii="Times New Roman" w:hAnsi="Times New Roman" w:cs="Times New Roman"/>
          <w:sz w:val="24"/>
          <w:szCs w:val="24"/>
        </w:rPr>
        <w:t>cal</w:t>
      </w:r>
      <w:r>
        <w:rPr>
          <w:rFonts w:ascii="Times New Roman" w:hAnsi="Times New Roman" w:cs="Times New Roman"/>
          <w:sz w:val="24"/>
          <w:szCs w:val="24"/>
        </w:rPr>
        <w:t xml:space="preserve">led melanin that contributes to </w:t>
      </w:r>
      <w:r w:rsidRPr="00FB5B79">
        <w:rPr>
          <w:rFonts w:ascii="Times New Roman" w:hAnsi="Times New Roman" w:cs="Times New Roman"/>
          <w:sz w:val="24"/>
          <w:szCs w:val="24"/>
        </w:rPr>
        <w:t>e</w:t>
      </w:r>
      <w:r>
        <w:rPr>
          <w:rFonts w:ascii="Times New Roman" w:hAnsi="Times New Roman" w:cs="Times New Roman"/>
          <w:sz w:val="24"/>
          <w:szCs w:val="24"/>
        </w:rPr>
        <w:t>ye, hair and skin color. People with</w:t>
      </w:r>
      <w:r w:rsidRPr="00FB5B79">
        <w:rPr>
          <w:rFonts w:ascii="Times New Roman" w:hAnsi="Times New Roman" w:cs="Times New Roman"/>
          <w:sz w:val="24"/>
          <w:szCs w:val="24"/>
        </w:rPr>
        <w:t xml:space="preserve"> PKU must eat a diet low in phe</w:t>
      </w:r>
      <w:r>
        <w:rPr>
          <w:rFonts w:ascii="Times New Roman" w:hAnsi="Times New Roman" w:cs="Times New Roman"/>
          <w:sz w:val="24"/>
          <w:szCs w:val="24"/>
        </w:rPr>
        <w:t>nylalanine for</w:t>
      </w:r>
      <w:r w:rsidRPr="00FB5B79">
        <w:rPr>
          <w:rFonts w:ascii="Times New Roman" w:hAnsi="Times New Roman" w:cs="Times New Roman"/>
          <w:sz w:val="24"/>
          <w:szCs w:val="24"/>
        </w:rPr>
        <w:t xml:space="preserve"> the rest of their life. Since </w:t>
      </w:r>
      <w:proofErr w:type="spellStart"/>
      <w:r w:rsidRPr="00FB5B79">
        <w:rPr>
          <w:rFonts w:ascii="Times New Roman" w:hAnsi="Times New Roman" w:cs="Times New Roman"/>
          <w:sz w:val="24"/>
          <w:szCs w:val="24"/>
        </w:rPr>
        <w:t>phe</w:t>
      </w:r>
      <w:proofErr w:type="spellEnd"/>
      <w:r>
        <w:rPr>
          <w:rFonts w:ascii="Times New Roman" w:hAnsi="Times New Roman" w:cs="Times New Roman"/>
          <w:sz w:val="24"/>
          <w:szCs w:val="24"/>
        </w:rPr>
        <w:t xml:space="preserve"> </w:t>
      </w:r>
      <w:r w:rsidRPr="00FB5B79">
        <w:rPr>
          <w:rFonts w:ascii="Times New Roman" w:hAnsi="Times New Roman" w:cs="Times New Roman"/>
          <w:sz w:val="24"/>
          <w:szCs w:val="24"/>
        </w:rPr>
        <w:t>is requi</w:t>
      </w:r>
      <w:r>
        <w:rPr>
          <w:rFonts w:ascii="Times New Roman" w:hAnsi="Times New Roman" w:cs="Times New Roman"/>
          <w:sz w:val="24"/>
          <w:szCs w:val="24"/>
        </w:rPr>
        <w:t xml:space="preserve">red by the body to initiate the </w:t>
      </w:r>
      <w:r w:rsidRPr="00FB5B79">
        <w:rPr>
          <w:rFonts w:ascii="Times New Roman" w:hAnsi="Times New Roman" w:cs="Times New Roman"/>
          <w:sz w:val="24"/>
          <w:szCs w:val="24"/>
        </w:rPr>
        <w:t>synt</w:t>
      </w:r>
      <w:r>
        <w:rPr>
          <w:rFonts w:ascii="Times New Roman" w:hAnsi="Times New Roman" w:cs="Times New Roman"/>
          <w:sz w:val="24"/>
          <w:szCs w:val="24"/>
        </w:rPr>
        <w:t xml:space="preserve">hesis of the catecholamines for </w:t>
      </w:r>
      <w:r w:rsidRPr="00FB5B79">
        <w:rPr>
          <w:rFonts w:ascii="Times New Roman" w:hAnsi="Times New Roman" w:cs="Times New Roman"/>
          <w:sz w:val="24"/>
          <w:szCs w:val="24"/>
        </w:rPr>
        <w:t>neurotransmitter and hormona</w:t>
      </w:r>
      <w:r>
        <w:rPr>
          <w:rFonts w:ascii="Times New Roman" w:hAnsi="Times New Roman" w:cs="Times New Roman"/>
          <w:sz w:val="24"/>
          <w:szCs w:val="24"/>
        </w:rPr>
        <w:t xml:space="preserve">l </w:t>
      </w:r>
      <w:r w:rsidRPr="00FB5B79">
        <w:rPr>
          <w:rFonts w:ascii="Times New Roman" w:hAnsi="Times New Roman" w:cs="Times New Roman"/>
          <w:sz w:val="24"/>
          <w:szCs w:val="24"/>
        </w:rPr>
        <w:t>function</w:t>
      </w:r>
      <w:r>
        <w:rPr>
          <w:rFonts w:ascii="Times New Roman" w:hAnsi="Times New Roman" w:cs="Times New Roman"/>
          <w:sz w:val="24"/>
          <w:szCs w:val="24"/>
        </w:rPr>
        <w:t>s, people who have PKU must add tyrosine (</w:t>
      </w:r>
      <w:r w:rsidRPr="00966F6E">
        <w:rPr>
          <w:rFonts w:ascii="Times New Roman" w:hAnsi="Times New Roman" w:cs="Times New Roman"/>
          <w:sz w:val="24"/>
          <w:szCs w:val="24"/>
        </w:rPr>
        <w:t>p-hydroxy</w:t>
      </w:r>
    </w:p>
    <w:p w:rsidR="00F377FF" w:rsidRDefault="00F377FF" w:rsidP="00F377FF">
      <w:pPr>
        <w:autoSpaceDE w:val="0"/>
        <w:autoSpaceDN w:val="0"/>
        <w:adjustRightInd w:val="0"/>
        <w:jc w:val="both"/>
        <w:rPr>
          <w:rFonts w:ascii="Times New Roman" w:hAnsi="Times New Roman" w:cs="Times New Roman"/>
          <w:sz w:val="24"/>
          <w:szCs w:val="24"/>
        </w:rPr>
      </w:pPr>
      <w:r w:rsidRPr="00966F6E">
        <w:rPr>
          <w:rFonts w:ascii="Times New Roman" w:hAnsi="Times New Roman" w:cs="Times New Roman"/>
          <w:sz w:val="24"/>
          <w:szCs w:val="24"/>
        </w:rPr>
        <w:t>Phenylalanine</w:t>
      </w:r>
      <w:r>
        <w:rPr>
          <w:rFonts w:ascii="Times New Roman" w:hAnsi="Times New Roman" w:cs="Times New Roman"/>
          <w:sz w:val="24"/>
          <w:szCs w:val="24"/>
        </w:rPr>
        <w:t xml:space="preserve">) to their diet. This is a </w:t>
      </w:r>
      <w:r w:rsidRPr="00FB5B79">
        <w:rPr>
          <w:rFonts w:ascii="Times New Roman" w:hAnsi="Times New Roman" w:cs="Times New Roman"/>
          <w:sz w:val="24"/>
          <w:szCs w:val="24"/>
        </w:rPr>
        <w:t>product o</w:t>
      </w:r>
      <w:r>
        <w:rPr>
          <w:rFonts w:ascii="Times New Roman" w:hAnsi="Times New Roman" w:cs="Times New Roman"/>
          <w:sz w:val="24"/>
          <w:szCs w:val="24"/>
        </w:rPr>
        <w:t xml:space="preserve">f the hydroxylation of </w:t>
      </w:r>
      <w:proofErr w:type="spellStart"/>
      <w:r>
        <w:rPr>
          <w:rFonts w:ascii="Times New Roman" w:hAnsi="Times New Roman" w:cs="Times New Roman"/>
          <w:sz w:val="24"/>
          <w:szCs w:val="24"/>
        </w:rPr>
        <w:t>phe</w:t>
      </w:r>
      <w:proofErr w:type="spellEnd"/>
      <w:r>
        <w:rPr>
          <w:rFonts w:ascii="Times New Roman" w:hAnsi="Times New Roman" w:cs="Times New Roman"/>
          <w:sz w:val="24"/>
          <w:szCs w:val="24"/>
        </w:rPr>
        <w:t xml:space="preserve"> that does not</w:t>
      </w:r>
      <w:r w:rsidRPr="00FB5B79">
        <w:rPr>
          <w:rFonts w:ascii="Times New Roman" w:hAnsi="Times New Roman" w:cs="Times New Roman"/>
          <w:sz w:val="24"/>
          <w:szCs w:val="24"/>
        </w:rPr>
        <w:t xml:space="preserve"> occur in PKU.</w:t>
      </w:r>
    </w:p>
    <w:p w:rsidR="00F377FF" w:rsidRDefault="00F377FF" w:rsidP="00F377FF">
      <w:pPr>
        <w:autoSpaceDE w:val="0"/>
        <w:autoSpaceDN w:val="0"/>
        <w:adjustRightInd w:val="0"/>
        <w:jc w:val="both"/>
        <w:rPr>
          <w:rFonts w:ascii="Times New Roman" w:hAnsi="Times New Roman" w:cs="Times New Roman"/>
          <w:sz w:val="24"/>
          <w:szCs w:val="24"/>
        </w:rPr>
      </w:pPr>
    </w:p>
    <w:p w:rsidR="00F377FF" w:rsidRPr="00BB316E" w:rsidRDefault="00F377FF"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 Cyst</w:t>
      </w:r>
      <w:r w:rsidRPr="00966F6E">
        <w:rPr>
          <w:rFonts w:ascii="Times New Roman" w:hAnsi="Times New Roman" w:cs="Times New Roman"/>
          <w:sz w:val="24"/>
          <w:szCs w:val="24"/>
        </w:rPr>
        <w:t>ine</w:t>
      </w:r>
      <w:r>
        <w:rPr>
          <w:rFonts w:ascii="Times New Roman" w:hAnsi="Times New Roman" w:cs="Times New Roman"/>
          <w:sz w:val="24"/>
          <w:szCs w:val="24"/>
        </w:rPr>
        <w:t xml:space="preserve"> </w:t>
      </w:r>
      <w:r w:rsidRPr="00966F6E">
        <w:rPr>
          <w:rFonts w:ascii="Times New Roman" w:hAnsi="Times New Roman" w:cs="Times New Roman"/>
          <w:sz w:val="24"/>
          <w:szCs w:val="24"/>
        </w:rPr>
        <w:t>is a sulfur containing</w:t>
      </w:r>
      <w:r>
        <w:rPr>
          <w:rFonts w:ascii="Times New Roman" w:hAnsi="Times New Roman" w:cs="Times New Roman"/>
          <w:sz w:val="24"/>
          <w:szCs w:val="24"/>
        </w:rPr>
        <w:t xml:space="preserve"> amino acid that is mostly found in</w:t>
      </w:r>
      <w:r w:rsidRPr="00966F6E">
        <w:rPr>
          <w:rFonts w:ascii="Times New Roman" w:hAnsi="Times New Roman" w:cs="Times New Roman"/>
          <w:sz w:val="24"/>
          <w:szCs w:val="24"/>
        </w:rPr>
        <w:t xml:space="preserve"> connective tissue</w:t>
      </w:r>
      <w:r>
        <w:rPr>
          <w:rFonts w:ascii="Times New Roman" w:hAnsi="Times New Roman" w:cs="Times New Roman"/>
          <w:sz w:val="24"/>
          <w:szCs w:val="24"/>
        </w:rPr>
        <w:t>s</w:t>
      </w:r>
      <w:r w:rsidRPr="00966F6E">
        <w:rPr>
          <w:rFonts w:ascii="Times New Roman" w:hAnsi="Times New Roman" w:cs="Times New Roman"/>
          <w:sz w:val="24"/>
          <w:szCs w:val="24"/>
        </w:rPr>
        <w:t>.</w:t>
      </w:r>
      <w:r>
        <w:rPr>
          <w:rFonts w:ascii="Times New Roman" w:hAnsi="Times New Roman" w:cs="Times New Roman"/>
          <w:sz w:val="24"/>
          <w:szCs w:val="24"/>
        </w:rPr>
        <w:t xml:space="preserve"> It is also a constituent of hair. The nature of hair is maintained</w:t>
      </w:r>
      <w:r w:rsidRPr="00741FD2">
        <w:rPr>
          <w:rFonts w:ascii="Times New Roman" w:hAnsi="Times New Roman" w:cs="Times New Roman"/>
          <w:sz w:val="24"/>
          <w:szCs w:val="24"/>
        </w:rPr>
        <w:t xml:space="preserve"> by the presence of disulfide bonds (-S-S-). The disulfide bonds come from the loss o</w:t>
      </w:r>
      <w:r w:rsidR="003639F4">
        <w:rPr>
          <w:rFonts w:ascii="Times New Roman" w:hAnsi="Times New Roman" w:cs="Times New Roman"/>
          <w:sz w:val="24"/>
          <w:szCs w:val="24"/>
        </w:rPr>
        <w:t>f -H from the -SH group of two C</w:t>
      </w:r>
      <w:r w:rsidRPr="00741FD2">
        <w:rPr>
          <w:rFonts w:ascii="Times New Roman" w:hAnsi="Times New Roman" w:cs="Times New Roman"/>
          <w:sz w:val="24"/>
          <w:szCs w:val="24"/>
        </w:rPr>
        <w:t>ys</w:t>
      </w:r>
      <w:r w:rsidR="003639F4">
        <w:rPr>
          <w:rFonts w:ascii="Times New Roman" w:hAnsi="Times New Roman" w:cs="Times New Roman"/>
          <w:sz w:val="24"/>
          <w:szCs w:val="24"/>
        </w:rPr>
        <w:t>tine</w:t>
      </w:r>
      <w:r w:rsidRPr="00741FD2">
        <w:rPr>
          <w:rFonts w:ascii="Times New Roman" w:hAnsi="Times New Roman" w:cs="Times New Roman"/>
          <w:sz w:val="24"/>
          <w:szCs w:val="24"/>
        </w:rPr>
        <w:t xml:space="preserve"> molecules in the hair which then bond to hold the hair in its</w:t>
      </w:r>
      <w:r w:rsidR="003639F4">
        <w:rPr>
          <w:rFonts w:ascii="Times New Roman" w:hAnsi="Times New Roman" w:cs="Times New Roman"/>
          <w:sz w:val="24"/>
          <w:szCs w:val="24"/>
        </w:rPr>
        <w:t xml:space="preserve"> appropriate shape to form C</w:t>
      </w:r>
      <w:r>
        <w:rPr>
          <w:rFonts w:ascii="Times New Roman" w:hAnsi="Times New Roman" w:cs="Times New Roman"/>
          <w:sz w:val="24"/>
          <w:szCs w:val="24"/>
        </w:rPr>
        <w:t xml:space="preserve">ysteine. Cosmetologists and </w:t>
      </w:r>
      <w:r w:rsidRPr="00741FD2">
        <w:rPr>
          <w:rFonts w:ascii="Times New Roman" w:hAnsi="Times New Roman" w:cs="Times New Roman"/>
          <w:sz w:val="24"/>
          <w:szCs w:val="24"/>
        </w:rPr>
        <w:t>beauticians utilize this propert</w:t>
      </w:r>
      <w:r>
        <w:rPr>
          <w:rFonts w:ascii="Times New Roman" w:hAnsi="Times New Roman" w:cs="Times New Roman"/>
          <w:sz w:val="24"/>
          <w:szCs w:val="24"/>
        </w:rPr>
        <w:t>y in perming of hair</w:t>
      </w:r>
      <w:r w:rsidRPr="00741FD2">
        <w:rPr>
          <w:rFonts w:ascii="Times New Roman" w:hAnsi="Times New Roman" w:cs="Times New Roman"/>
          <w:sz w:val="24"/>
          <w:szCs w:val="24"/>
        </w:rPr>
        <w:t>. They first reduce the natural disulfide bonds in hair, then place the hair in the shape the cust</w:t>
      </w:r>
      <w:r>
        <w:rPr>
          <w:rFonts w:ascii="Times New Roman" w:hAnsi="Times New Roman" w:cs="Times New Roman"/>
          <w:sz w:val="24"/>
          <w:szCs w:val="24"/>
        </w:rPr>
        <w:t>omer asks and</w:t>
      </w:r>
      <w:r w:rsidRPr="00741FD2">
        <w:rPr>
          <w:rFonts w:ascii="Times New Roman" w:hAnsi="Times New Roman" w:cs="Times New Roman"/>
          <w:sz w:val="24"/>
          <w:szCs w:val="24"/>
        </w:rPr>
        <w:t xml:space="preserve"> finish the job with an oxidizing agent that forces the formation of </w:t>
      </w:r>
      <w:r>
        <w:rPr>
          <w:rFonts w:ascii="Times New Roman" w:hAnsi="Times New Roman" w:cs="Times New Roman"/>
          <w:sz w:val="24"/>
          <w:szCs w:val="24"/>
        </w:rPr>
        <w:t>the disulfide bonds which result in curly hair from under the curlers or drier.</w:t>
      </w:r>
    </w:p>
    <w:p w:rsidR="00F377FF" w:rsidRPr="00741FD2" w:rsidRDefault="00F377FF" w:rsidP="00F377FF">
      <w:pPr>
        <w:autoSpaceDE w:val="0"/>
        <w:autoSpaceDN w:val="0"/>
        <w:adjustRightInd w:val="0"/>
        <w:jc w:val="both"/>
        <w:rPr>
          <w:rFonts w:ascii="Times New Roman" w:hAnsi="Times New Roman" w:cs="Times New Roman"/>
          <w:sz w:val="24"/>
          <w:szCs w:val="24"/>
        </w:rPr>
      </w:pPr>
    </w:p>
    <w:p w:rsidR="00F377FF" w:rsidRDefault="00F377FF" w:rsidP="00F377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3. </w:t>
      </w:r>
      <w:r w:rsidRPr="00741FD2">
        <w:rPr>
          <w:rFonts w:ascii="Times New Roman" w:hAnsi="Times New Roman" w:cs="Times New Roman"/>
          <w:sz w:val="24"/>
          <w:szCs w:val="24"/>
        </w:rPr>
        <w:t>Histid</w:t>
      </w:r>
      <w:r>
        <w:rPr>
          <w:rFonts w:ascii="Times New Roman" w:hAnsi="Times New Roman" w:cs="Times New Roman"/>
          <w:sz w:val="24"/>
          <w:szCs w:val="24"/>
        </w:rPr>
        <w:t>ine</w:t>
      </w:r>
      <w:r w:rsidRPr="00741FD2">
        <w:rPr>
          <w:rFonts w:ascii="Times New Roman" w:hAnsi="Times New Roman" w:cs="Times New Roman"/>
          <w:sz w:val="24"/>
          <w:szCs w:val="24"/>
        </w:rPr>
        <w:t xml:space="preserve"> is positively charged at a pH </w:t>
      </w:r>
      <w:r>
        <w:rPr>
          <w:rFonts w:ascii="Times New Roman" w:hAnsi="Times New Roman" w:cs="Times New Roman"/>
          <w:sz w:val="24"/>
          <w:szCs w:val="24"/>
        </w:rPr>
        <w:t>of approximately 6 or below. It</w:t>
      </w:r>
      <w:r w:rsidRPr="00741FD2">
        <w:rPr>
          <w:rFonts w:ascii="Times New Roman" w:hAnsi="Times New Roman" w:cs="Times New Roman"/>
          <w:sz w:val="24"/>
          <w:szCs w:val="24"/>
        </w:rPr>
        <w:t xml:space="preserve"> is the precursor molecule to histamine, the compound that causes many allergic reactions and which may be blocked </w:t>
      </w:r>
      <w:r w:rsidR="00DE2CDF" w:rsidRPr="00741FD2">
        <w:rPr>
          <w:rFonts w:ascii="Times New Roman" w:hAnsi="Times New Roman" w:cs="Times New Roman"/>
          <w:sz w:val="24"/>
          <w:szCs w:val="24"/>
        </w:rPr>
        <w:t>using</w:t>
      </w:r>
      <w:r w:rsidRPr="00741FD2">
        <w:rPr>
          <w:rFonts w:ascii="Times New Roman" w:hAnsi="Times New Roman" w:cs="Times New Roman"/>
          <w:sz w:val="24"/>
          <w:szCs w:val="24"/>
        </w:rPr>
        <w:t xml:space="preserve"> anti-histamines. Histamine synthesis may be stimulated by the influence of norepinephrine or psychological stress. Because of this, many people who have itching-related health problems may be prescribed a drug like doxepin which has both histamine antagonistic properties and anxiolytic properties: both of which combat the health problem by reducing the anxiety felt by the patient which reduces t</w:t>
      </w:r>
      <w:r>
        <w:rPr>
          <w:rFonts w:ascii="Times New Roman" w:hAnsi="Times New Roman" w:cs="Times New Roman"/>
          <w:sz w:val="24"/>
          <w:szCs w:val="24"/>
        </w:rPr>
        <w:t>he itching.</w:t>
      </w:r>
    </w:p>
    <w:p w:rsidR="00B95EB4" w:rsidRPr="008229E1" w:rsidRDefault="008229E1" w:rsidP="00F377FF">
      <w:pPr>
        <w:pStyle w:val="NormalWeb"/>
        <w:spacing w:line="360" w:lineRule="auto"/>
        <w:rPr>
          <w:b/>
        </w:rPr>
      </w:pPr>
      <w:r w:rsidRPr="008229E1">
        <w:rPr>
          <w:b/>
        </w:rPr>
        <w:t>Post-Test</w:t>
      </w:r>
    </w:p>
    <w:p w:rsidR="008229E1" w:rsidRDefault="008229E1" w:rsidP="009037DA">
      <w:pPr>
        <w:pStyle w:val="NormalWeb"/>
        <w:numPr>
          <w:ilvl w:val="0"/>
          <w:numId w:val="71"/>
        </w:numPr>
        <w:spacing w:line="360" w:lineRule="auto"/>
      </w:pPr>
      <w:r>
        <w:t>Predict products of the following reactions of amino acids: Esterification, Acylation, reaction with ninhydrin.</w:t>
      </w:r>
    </w:p>
    <w:p w:rsidR="008229E1" w:rsidRDefault="008229E1" w:rsidP="009037DA">
      <w:pPr>
        <w:pStyle w:val="NormalWeb"/>
        <w:numPr>
          <w:ilvl w:val="0"/>
          <w:numId w:val="71"/>
        </w:numPr>
        <w:spacing w:line="360" w:lineRule="auto"/>
      </w:pPr>
      <w:r>
        <w:t>Highlight the biological roles of amino acids with examples.</w:t>
      </w:r>
    </w:p>
    <w:p w:rsidR="003639F4" w:rsidRDefault="003639F4" w:rsidP="003639F4">
      <w:pPr>
        <w:pStyle w:val="NormalWeb"/>
        <w:numPr>
          <w:ilvl w:val="0"/>
          <w:numId w:val="71"/>
        </w:numPr>
        <w:spacing w:line="360" w:lineRule="auto"/>
      </w:pPr>
      <w:r>
        <w:t>With appropriate diagram, show disulphide bond formation.</w:t>
      </w:r>
    </w:p>
    <w:p w:rsidR="003639F4" w:rsidRDefault="003639F4" w:rsidP="003639F4">
      <w:pPr>
        <w:pStyle w:val="NormalWeb"/>
        <w:spacing w:line="360" w:lineRule="auto"/>
      </w:pPr>
    </w:p>
    <w:p w:rsidR="008229E1" w:rsidRPr="00DE2CDF" w:rsidRDefault="008229E1" w:rsidP="008229E1">
      <w:pPr>
        <w:pStyle w:val="NormalWeb"/>
        <w:spacing w:line="360" w:lineRule="auto"/>
        <w:rPr>
          <w:b/>
        </w:rPr>
      </w:pPr>
      <w:r w:rsidRPr="00DE2CDF">
        <w:rPr>
          <w:b/>
        </w:rPr>
        <w:t>Bibliography:</w:t>
      </w:r>
    </w:p>
    <w:p w:rsidR="008229E1" w:rsidRDefault="008229E1" w:rsidP="009037DA">
      <w:pPr>
        <w:pStyle w:val="NormalWeb"/>
        <w:numPr>
          <w:ilvl w:val="0"/>
          <w:numId w:val="72"/>
        </w:numPr>
        <w:spacing w:line="360" w:lineRule="auto"/>
      </w:pPr>
      <w:r>
        <w:t>Wade L.G. Jr. Organic chemistry, 6</w:t>
      </w:r>
      <w:r w:rsidRPr="008229E1">
        <w:rPr>
          <w:vertAlign w:val="superscript"/>
        </w:rPr>
        <w:t>th</w:t>
      </w:r>
      <w:r>
        <w:t xml:space="preserve"> Edition. Prentice-Hall/Pearson Publishers.</w:t>
      </w:r>
    </w:p>
    <w:p w:rsidR="00DE2CDF" w:rsidRDefault="00DE2CDF" w:rsidP="00DE2CDF">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w:t>
      </w:r>
      <w:r>
        <w:rPr>
          <w:rFonts w:ascii="Times New Roman" w:hAnsi="Times New Roman" w:cs="Times New Roman"/>
          <w:sz w:val="24"/>
          <w:szCs w:val="24"/>
        </w:rPr>
        <w:t xml:space="preserve"> Biochemistry 4</w:t>
      </w:r>
      <w:r w:rsidRPr="0026678C">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rsidR="00DE2CDF" w:rsidRDefault="00DE2CDF" w:rsidP="00DE2CDF">
      <w:pPr>
        <w:spacing w:before="100" w:beforeAutospacing="1" w:after="100" w:afterAutospacing="1"/>
        <w:jc w:val="both"/>
        <w:rPr>
          <w:rFonts w:ascii="Times New Roman" w:hAnsi="Times New Roman" w:cs="Times New Roman"/>
          <w:sz w:val="24"/>
          <w:szCs w:val="24"/>
        </w:rPr>
      </w:pPr>
    </w:p>
    <w:p w:rsidR="00DE2CDF" w:rsidRDefault="00DE2CDF" w:rsidP="00DE2CDF">
      <w:pPr>
        <w:spacing w:before="100" w:beforeAutospacing="1" w:after="100" w:afterAutospacing="1"/>
        <w:jc w:val="both"/>
        <w:rPr>
          <w:rFonts w:ascii="Times New Roman" w:hAnsi="Times New Roman" w:cs="Times New Roman"/>
          <w:sz w:val="24"/>
          <w:szCs w:val="24"/>
        </w:rPr>
      </w:pPr>
    </w:p>
    <w:p w:rsidR="00DE2CDF" w:rsidRDefault="00DE2CDF" w:rsidP="00DE2CDF">
      <w:pPr>
        <w:spacing w:before="100" w:beforeAutospacing="1" w:after="100" w:afterAutospacing="1"/>
        <w:jc w:val="both"/>
        <w:rPr>
          <w:rFonts w:ascii="Times New Roman" w:hAnsi="Times New Roman" w:cs="Times New Roman"/>
          <w:b/>
          <w:sz w:val="24"/>
          <w:szCs w:val="24"/>
        </w:rPr>
      </w:pPr>
      <w:r w:rsidRPr="00DE2CDF">
        <w:rPr>
          <w:rFonts w:ascii="Times New Roman" w:hAnsi="Times New Roman" w:cs="Times New Roman"/>
          <w:b/>
          <w:sz w:val="24"/>
          <w:szCs w:val="24"/>
        </w:rPr>
        <w:lastRenderedPageBreak/>
        <w:t xml:space="preserve">LECTURE SEVEN: </w:t>
      </w:r>
      <w:r w:rsidRPr="00B7167B">
        <w:rPr>
          <w:rFonts w:ascii="Times New Roman" w:hAnsi="Times New Roman" w:cs="Times New Roman"/>
          <w:b/>
          <w:sz w:val="24"/>
          <w:szCs w:val="24"/>
        </w:rPr>
        <w:t>INTRODUCTION TO CHEMISTRY OF PROTEINS</w:t>
      </w:r>
    </w:p>
    <w:p w:rsidR="00DE2CDF" w:rsidRPr="00B44F82" w:rsidRDefault="00B44F82" w:rsidP="00B44F82">
      <w:pPr>
        <w:spacing w:before="100" w:beforeAutospacing="1" w:after="100" w:afterAutospacing="1" w:line="276" w:lineRule="auto"/>
        <w:jc w:val="both"/>
        <w:rPr>
          <w:rFonts w:ascii="Times New Roman" w:hAnsi="Times New Roman" w:cs="Times New Roman"/>
          <w:b/>
          <w:sz w:val="24"/>
          <w:szCs w:val="24"/>
        </w:rPr>
      </w:pPr>
      <w:r w:rsidRPr="00B44F82">
        <w:rPr>
          <w:rFonts w:ascii="Times New Roman" w:hAnsi="Times New Roman" w:cs="Times New Roman"/>
          <w:b/>
          <w:sz w:val="24"/>
          <w:szCs w:val="24"/>
        </w:rPr>
        <w:t xml:space="preserve">7.0 </w:t>
      </w:r>
      <w:r w:rsidR="006C61FF" w:rsidRPr="00B44F82">
        <w:rPr>
          <w:rFonts w:ascii="Times New Roman" w:hAnsi="Times New Roman" w:cs="Times New Roman"/>
          <w:b/>
          <w:sz w:val="24"/>
          <w:szCs w:val="24"/>
        </w:rPr>
        <w:t>INTRODUCTION</w:t>
      </w:r>
    </w:p>
    <w:p w:rsidR="00DE2CDF" w:rsidRDefault="00DE2CDF" w:rsidP="00B44F82">
      <w:pPr>
        <w:spacing w:before="100" w:beforeAutospacing="1" w:after="100" w:afterAutospacing="1" w:line="276" w:lineRule="auto"/>
        <w:jc w:val="both"/>
        <w:rPr>
          <w:rFonts w:ascii="Times New Roman" w:hAnsi="Times New Roman" w:cs="Times New Roman"/>
          <w:sz w:val="24"/>
          <w:szCs w:val="24"/>
        </w:rPr>
      </w:pPr>
      <w:r w:rsidRPr="00B44F82">
        <w:rPr>
          <w:rFonts w:ascii="Times New Roman" w:hAnsi="Times New Roman" w:cs="Times New Roman"/>
          <w:sz w:val="24"/>
          <w:szCs w:val="24"/>
        </w:rPr>
        <w:t xml:space="preserve">This lecture introduces the basic chemistry of proteins. It starts with differentiating between a peptide and protein and reactions of peptide bond formation. Other considerations include: naming of peptides, biologically active peptides, </w:t>
      </w:r>
      <w:r w:rsidR="00B44F82" w:rsidRPr="00B44F82">
        <w:rPr>
          <w:rFonts w:ascii="Times New Roman" w:hAnsi="Times New Roman" w:cs="Times New Roman"/>
          <w:sz w:val="24"/>
          <w:szCs w:val="24"/>
        </w:rPr>
        <w:t>p</w:t>
      </w:r>
      <w:r w:rsidRPr="00B44F82">
        <w:rPr>
          <w:rFonts w:ascii="Times New Roman" w:hAnsi="Times New Roman" w:cs="Times New Roman"/>
          <w:sz w:val="24"/>
          <w:szCs w:val="24"/>
        </w:rPr>
        <w:t>roperties, examples and biological functions of proteins</w:t>
      </w:r>
      <w:r w:rsidR="00B44F82">
        <w:rPr>
          <w:rFonts w:ascii="Times New Roman" w:hAnsi="Times New Roman" w:cs="Times New Roman"/>
          <w:sz w:val="24"/>
          <w:szCs w:val="24"/>
        </w:rPr>
        <w:t>.</w:t>
      </w:r>
    </w:p>
    <w:p w:rsidR="00B44F82" w:rsidRPr="00B44F82" w:rsidRDefault="00B44F82" w:rsidP="00B44F82">
      <w:pPr>
        <w:spacing w:before="100" w:beforeAutospacing="1" w:after="100" w:afterAutospacing="1" w:line="276" w:lineRule="auto"/>
        <w:jc w:val="both"/>
        <w:rPr>
          <w:rFonts w:ascii="Times New Roman" w:hAnsi="Times New Roman" w:cs="Times New Roman"/>
          <w:b/>
          <w:sz w:val="24"/>
          <w:szCs w:val="24"/>
        </w:rPr>
      </w:pPr>
      <w:r w:rsidRPr="00B44F82">
        <w:rPr>
          <w:rFonts w:ascii="Times New Roman" w:hAnsi="Times New Roman" w:cs="Times New Roman"/>
          <w:b/>
          <w:sz w:val="24"/>
          <w:szCs w:val="24"/>
        </w:rPr>
        <w:t>Objectives:</w:t>
      </w:r>
    </w:p>
    <w:p w:rsidR="00B44F82" w:rsidRDefault="00B44F82" w:rsidP="00B44F82">
      <w:p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At the end of this lecture, students should be able to:</w:t>
      </w:r>
    </w:p>
    <w:p w:rsidR="00B44F82" w:rsidRPr="00B44F82" w:rsidRDefault="00B44F82" w:rsidP="009037DA">
      <w:pPr>
        <w:pStyle w:val="ListParagraph"/>
        <w:numPr>
          <w:ilvl w:val="0"/>
          <w:numId w:val="73"/>
        </w:numPr>
        <w:spacing w:before="100" w:beforeAutospacing="1" w:after="100" w:afterAutospacing="1" w:line="276" w:lineRule="auto"/>
        <w:jc w:val="both"/>
        <w:rPr>
          <w:rFonts w:ascii="Times New Roman" w:hAnsi="Times New Roman" w:cs="Times New Roman"/>
          <w:sz w:val="24"/>
          <w:szCs w:val="24"/>
        </w:rPr>
      </w:pPr>
      <w:r w:rsidRPr="00B44F82">
        <w:rPr>
          <w:rFonts w:ascii="Times New Roman" w:hAnsi="Times New Roman" w:cs="Times New Roman"/>
          <w:sz w:val="24"/>
          <w:szCs w:val="24"/>
        </w:rPr>
        <w:t>State the differences between peptide and protein</w:t>
      </w:r>
    </w:p>
    <w:p w:rsidR="00B44F82" w:rsidRPr="00B44F82" w:rsidRDefault="00B44F82" w:rsidP="009037DA">
      <w:pPr>
        <w:pStyle w:val="ListParagraph"/>
        <w:numPr>
          <w:ilvl w:val="0"/>
          <w:numId w:val="73"/>
        </w:numPr>
        <w:spacing w:before="100" w:beforeAutospacing="1" w:after="100" w:afterAutospacing="1" w:line="276" w:lineRule="auto"/>
        <w:jc w:val="both"/>
        <w:rPr>
          <w:rFonts w:ascii="Times New Roman" w:hAnsi="Times New Roman" w:cs="Times New Roman"/>
          <w:sz w:val="24"/>
          <w:szCs w:val="24"/>
        </w:rPr>
      </w:pPr>
      <w:r w:rsidRPr="00B44F82">
        <w:rPr>
          <w:rFonts w:ascii="Times New Roman" w:hAnsi="Times New Roman" w:cs="Times New Roman"/>
          <w:sz w:val="24"/>
          <w:szCs w:val="24"/>
        </w:rPr>
        <w:t>Name and describe the functions of some biologically active peptides</w:t>
      </w:r>
    </w:p>
    <w:p w:rsidR="00B44F82" w:rsidRPr="00B44F82" w:rsidRDefault="00B44F82" w:rsidP="009037DA">
      <w:pPr>
        <w:pStyle w:val="ListParagraph"/>
        <w:numPr>
          <w:ilvl w:val="0"/>
          <w:numId w:val="73"/>
        </w:num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 xml:space="preserve">Give example of proteins </w:t>
      </w:r>
      <w:r w:rsidRPr="00B44F82">
        <w:rPr>
          <w:rFonts w:ascii="Times New Roman" w:hAnsi="Times New Roman" w:cs="Times New Roman"/>
          <w:sz w:val="24"/>
          <w:szCs w:val="24"/>
        </w:rPr>
        <w:t>their</w:t>
      </w:r>
      <w:r>
        <w:rPr>
          <w:rFonts w:ascii="Times New Roman" w:hAnsi="Times New Roman" w:cs="Times New Roman"/>
          <w:sz w:val="24"/>
          <w:szCs w:val="24"/>
        </w:rPr>
        <w:t xml:space="preserve"> properties, and</w:t>
      </w:r>
      <w:r w:rsidRPr="00B44F82">
        <w:rPr>
          <w:rFonts w:ascii="Times New Roman" w:hAnsi="Times New Roman" w:cs="Times New Roman"/>
          <w:sz w:val="24"/>
          <w:szCs w:val="24"/>
        </w:rPr>
        <w:t xml:space="preserve"> functions</w:t>
      </w:r>
      <w:r>
        <w:rPr>
          <w:rFonts w:ascii="Times New Roman" w:hAnsi="Times New Roman" w:cs="Times New Roman"/>
          <w:sz w:val="24"/>
          <w:szCs w:val="24"/>
        </w:rPr>
        <w:t>.</w:t>
      </w:r>
    </w:p>
    <w:p w:rsidR="00B44F82" w:rsidRPr="00B44F82" w:rsidRDefault="00B44F82" w:rsidP="008229E1">
      <w:pPr>
        <w:pStyle w:val="NormalWeb"/>
        <w:spacing w:line="360" w:lineRule="auto"/>
        <w:rPr>
          <w:b/>
        </w:rPr>
      </w:pPr>
      <w:r w:rsidRPr="00B44F82">
        <w:rPr>
          <w:b/>
        </w:rPr>
        <w:t>Pre-Test</w:t>
      </w:r>
    </w:p>
    <w:p w:rsidR="00B44F82" w:rsidRDefault="00B44F82" w:rsidP="009037DA">
      <w:pPr>
        <w:pStyle w:val="NormalWeb"/>
        <w:numPr>
          <w:ilvl w:val="0"/>
          <w:numId w:val="74"/>
        </w:numPr>
        <w:spacing w:line="360" w:lineRule="auto"/>
      </w:pPr>
      <w:r>
        <w:t>Give two examples of protein and their source</w:t>
      </w:r>
    </w:p>
    <w:p w:rsidR="00B44F82" w:rsidRDefault="00B44F82" w:rsidP="009037DA">
      <w:pPr>
        <w:pStyle w:val="NormalWeb"/>
        <w:numPr>
          <w:ilvl w:val="0"/>
          <w:numId w:val="74"/>
        </w:numPr>
        <w:spacing w:line="360" w:lineRule="auto"/>
      </w:pPr>
      <w:r>
        <w:t>How are proteins formed from amino acids?</w:t>
      </w:r>
    </w:p>
    <w:p w:rsidR="00B44F82" w:rsidRPr="00441F2A" w:rsidRDefault="006C61FF" w:rsidP="00B44F8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7.1 DIFFERENCES</w:t>
      </w:r>
      <w:r w:rsidR="00B40016" w:rsidRPr="00441F2A">
        <w:rPr>
          <w:rFonts w:ascii="Times New Roman" w:hAnsi="Times New Roman" w:cs="Times New Roman"/>
          <w:b/>
          <w:sz w:val="24"/>
          <w:szCs w:val="24"/>
        </w:rPr>
        <w:t xml:space="preserve"> BETWEEN PEPTIDE AND PROTEIN</w:t>
      </w:r>
    </w:p>
    <w:p w:rsidR="00B44F82" w:rsidRDefault="00B44F82" w:rsidP="00B44F82">
      <w:pPr>
        <w:autoSpaceDE w:val="0"/>
        <w:autoSpaceDN w:val="0"/>
        <w:adjustRightInd w:val="0"/>
        <w:jc w:val="both"/>
        <w:rPr>
          <w:rFonts w:ascii="Times New Roman" w:hAnsi="Times New Roman" w:cs="Times New Roman"/>
          <w:sz w:val="24"/>
          <w:szCs w:val="24"/>
        </w:rPr>
      </w:pPr>
      <w:r w:rsidRPr="00441F2A">
        <w:rPr>
          <w:rFonts w:ascii="Times New Roman" w:hAnsi="Times New Roman" w:cs="Times New Roman"/>
          <w:sz w:val="24"/>
          <w:szCs w:val="24"/>
        </w:rPr>
        <w:t>Proteins are also polymers of amino acids. The basic distinguishing</w:t>
      </w:r>
      <w:r>
        <w:rPr>
          <w:rFonts w:ascii="Times New Roman" w:hAnsi="Times New Roman" w:cs="Times New Roman"/>
          <w:sz w:val="24"/>
          <w:szCs w:val="24"/>
        </w:rPr>
        <w:t xml:space="preserve"> feature between peptide and </w:t>
      </w:r>
      <w:r w:rsidRPr="00441F2A">
        <w:rPr>
          <w:rFonts w:ascii="Times New Roman" w:hAnsi="Times New Roman" w:cs="Times New Roman"/>
          <w:sz w:val="24"/>
          <w:szCs w:val="24"/>
        </w:rPr>
        <w:t>protein i</w:t>
      </w:r>
      <w:r>
        <w:rPr>
          <w:rFonts w:ascii="Times New Roman" w:hAnsi="Times New Roman" w:cs="Times New Roman"/>
          <w:sz w:val="24"/>
          <w:szCs w:val="24"/>
        </w:rPr>
        <w:t xml:space="preserve">s in respect to their molecular </w:t>
      </w:r>
      <w:r w:rsidRPr="00441F2A">
        <w:rPr>
          <w:rFonts w:ascii="Times New Roman" w:hAnsi="Times New Roman" w:cs="Times New Roman"/>
          <w:sz w:val="24"/>
          <w:szCs w:val="24"/>
        </w:rPr>
        <w:t>weight. Amino acid polymers (poly</w:t>
      </w:r>
      <w:r>
        <w:rPr>
          <w:rFonts w:ascii="Times New Roman" w:hAnsi="Times New Roman" w:cs="Times New Roman"/>
          <w:sz w:val="24"/>
          <w:szCs w:val="24"/>
        </w:rPr>
        <w:t xml:space="preserve">peptides) with molecular weight </w:t>
      </w:r>
      <w:r w:rsidRPr="00441F2A">
        <w:rPr>
          <w:rFonts w:ascii="Times New Roman" w:hAnsi="Times New Roman" w:cs="Times New Roman"/>
          <w:sz w:val="24"/>
          <w:szCs w:val="24"/>
        </w:rPr>
        <w:t>greater than 10000 are termed prot</w:t>
      </w:r>
      <w:r>
        <w:rPr>
          <w:rFonts w:ascii="Times New Roman" w:hAnsi="Times New Roman" w:cs="Times New Roman"/>
          <w:sz w:val="24"/>
          <w:szCs w:val="24"/>
        </w:rPr>
        <w:t xml:space="preserve">eins while those with molecular </w:t>
      </w:r>
      <w:r w:rsidRPr="00441F2A">
        <w:rPr>
          <w:rFonts w:ascii="Times New Roman" w:hAnsi="Times New Roman" w:cs="Times New Roman"/>
          <w:sz w:val="24"/>
          <w:szCs w:val="24"/>
        </w:rPr>
        <w:t>weight less than 10000 are called peptide. In many prote</w:t>
      </w:r>
      <w:r>
        <w:rPr>
          <w:rFonts w:ascii="Times New Roman" w:hAnsi="Times New Roman" w:cs="Times New Roman"/>
          <w:sz w:val="24"/>
          <w:szCs w:val="24"/>
        </w:rPr>
        <w:t xml:space="preserve">ins, two or more </w:t>
      </w:r>
      <w:r w:rsidRPr="00441F2A">
        <w:rPr>
          <w:rFonts w:ascii="Times New Roman" w:hAnsi="Times New Roman" w:cs="Times New Roman"/>
          <w:sz w:val="24"/>
          <w:szCs w:val="24"/>
        </w:rPr>
        <w:t>polypeptides are linked via covalent (d</w:t>
      </w:r>
      <w:r>
        <w:rPr>
          <w:rFonts w:ascii="Times New Roman" w:hAnsi="Times New Roman" w:cs="Times New Roman"/>
          <w:sz w:val="24"/>
          <w:szCs w:val="24"/>
        </w:rPr>
        <w:t xml:space="preserve">isulfide bridge) or noncovalent </w:t>
      </w:r>
      <w:r w:rsidRPr="00441F2A">
        <w:rPr>
          <w:rFonts w:ascii="Times New Roman" w:hAnsi="Times New Roman" w:cs="Times New Roman"/>
          <w:sz w:val="24"/>
          <w:szCs w:val="24"/>
        </w:rPr>
        <w:t>hydrophobic interactions.</w:t>
      </w:r>
    </w:p>
    <w:p w:rsidR="00B44F82" w:rsidRDefault="00B44F82" w:rsidP="00B44F82">
      <w:pPr>
        <w:autoSpaceDE w:val="0"/>
        <w:autoSpaceDN w:val="0"/>
        <w:adjustRightInd w:val="0"/>
        <w:jc w:val="both"/>
        <w:rPr>
          <w:rFonts w:ascii="Times New Roman" w:hAnsi="Times New Roman" w:cs="Times New Roman"/>
          <w:sz w:val="24"/>
          <w:szCs w:val="24"/>
        </w:rPr>
      </w:pPr>
    </w:p>
    <w:p w:rsidR="00B44F82" w:rsidRPr="00441F2A" w:rsidRDefault="00B40016" w:rsidP="00B44F82">
      <w:pPr>
        <w:autoSpaceDE w:val="0"/>
        <w:autoSpaceDN w:val="0"/>
        <w:adjustRightInd w:val="0"/>
        <w:jc w:val="both"/>
        <w:rPr>
          <w:rFonts w:ascii="Times New Roman" w:hAnsi="Times New Roman" w:cs="Times New Roman"/>
          <w:b/>
          <w:sz w:val="24"/>
          <w:szCs w:val="24"/>
        </w:rPr>
      </w:pPr>
      <w:bookmarkStart w:id="1" w:name="_Hlk509569225"/>
      <w:r>
        <w:rPr>
          <w:rFonts w:ascii="Times New Roman" w:hAnsi="Times New Roman" w:cs="Times New Roman"/>
          <w:b/>
          <w:sz w:val="24"/>
          <w:szCs w:val="24"/>
        </w:rPr>
        <w:t xml:space="preserve">7.2 </w:t>
      </w:r>
      <w:r w:rsidRPr="00441F2A">
        <w:rPr>
          <w:rFonts w:ascii="Times New Roman" w:hAnsi="Times New Roman" w:cs="Times New Roman"/>
          <w:b/>
          <w:sz w:val="24"/>
          <w:szCs w:val="24"/>
        </w:rPr>
        <w:t>PEPTIDE BOND FORMATION</w:t>
      </w:r>
    </w:p>
    <w:p w:rsidR="00B44F82" w:rsidRDefault="00B44F82" w:rsidP="00B44F82">
      <w:pPr>
        <w:autoSpaceDE w:val="0"/>
        <w:autoSpaceDN w:val="0"/>
        <w:adjustRightInd w:val="0"/>
        <w:jc w:val="both"/>
        <w:rPr>
          <w:rFonts w:ascii="Times New Roman" w:hAnsi="Times New Roman" w:cs="Times New Roman"/>
          <w:sz w:val="24"/>
          <w:szCs w:val="24"/>
        </w:rPr>
      </w:pPr>
      <w:r w:rsidRPr="00441F2A">
        <w:rPr>
          <w:rFonts w:ascii="Times New Roman" w:hAnsi="Times New Roman" w:cs="Times New Roman"/>
          <w:sz w:val="24"/>
          <w:szCs w:val="24"/>
        </w:rPr>
        <w:t>Peptides are formed through coval</w:t>
      </w:r>
      <w:r>
        <w:rPr>
          <w:rFonts w:ascii="Times New Roman" w:hAnsi="Times New Roman" w:cs="Times New Roman"/>
          <w:sz w:val="24"/>
          <w:szCs w:val="24"/>
        </w:rPr>
        <w:t xml:space="preserve">ent bonding between two or more </w:t>
      </w:r>
      <w:r w:rsidRPr="00441F2A">
        <w:rPr>
          <w:rFonts w:ascii="Times New Roman" w:hAnsi="Times New Roman" w:cs="Times New Roman"/>
          <w:sz w:val="24"/>
          <w:szCs w:val="24"/>
        </w:rPr>
        <w:t>amino acids’ molecules. This covalen</w:t>
      </w:r>
      <w:r>
        <w:rPr>
          <w:rFonts w:ascii="Times New Roman" w:hAnsi="Times New Roman" w:cs="Times New Roman"/>
          <w:sz w:val="24"/>
          <w:szCs w:val="24"/>
        </w:rPr>
        <w:t xml:space="preserve">t bond, the peptide bond, is an </w:t>
      </w:r>
      <w:r w:rsidRPr="00441F2A">
        <w:rPr>
          <w:rFonts w:ascii="Times New Roman" w:hAnsi="Times New Roman" w:cs="Times New Roman"/>
          <w:sz w:val="24"/>
          <w:szCs w:val="24"/>
        </w:rPr>
        <w:t>amide linkage. The peptide bond is forme</w:t>
      </w:r>
      <w:r>
        <w:rPr>
          <w:rFonts w:ascii="Times New Roman" w:hAnsi="Times New Roman" w:cs="Times New Roman"/>
          <w:sz w:val="24"/>
          <w:szCs w:val="24"/>
        </w:rPr>
        <w:t xml:space="preserve">d by the elimination of a water </w:t>
      </w:r>
      <w:r w:rsidRPr="00441F2A">
        <w:rPr>
          <w:rFonts w:ascii="Times New Roman" w:hAnsi="Times New Roman" w:cs="Times New Roman"/>
          <w:sz w:val="24"/>
          <w:szCs w:val="24"/>
        </w:rPr>
        <w:t>molecule from the α-carboxyl group of</w:t>
      </w:r>
      <w:r>
        <w:rPr>
          <w:rFonts w:ascii="Times New Roman" w:hAnsi="Times New Roman" w:cs="Times New Roman"/>
          <w:sz w:val="24"/>
          <w:szCs w:val="24"/>
        </w:rPr>
        <w:t xml:space="preserve"> one amino acid and the α-amino </w:t>
      </w:r>
      <w:r w:rsidRPr="00441F2A">
        <w:rPr>
          <w:rFonts w:ascii="Times New Roman" w:hAnsi="Times New Roman" w:cs="Times New Roman"/>
          <w:sz w:val="24"/>
          <w:szCs w:val="24"/>
        </w:rPr>
        <w:t>group of another</w:t>
      </w:r>
      <w:r>
        <w:rPr>
          <w:rFonts w:ascii="Times New Roman" w:hAnsi="Times New Roman" w:cs="Times New Roman"/>
          <w:sz w:val="24"/>
          <w:szCs w:val="24"/>
        </w:rPr>
        <w:t>.</w:t>
      </w:r>
    </w:p>
    <w:p w:rsidR="00B44F82" w:rsidRDefault="00B44F82" w:rsidP="00B44F82">
      <w:pPr>
        <w:autoSpaceDE w:val="0"/>
        <w:autoSpaceDN w:val="0"/>
        <w:adjustRightInd w:val="0"/>
        <w:jc w:val="both"/>
        <w:rPr>
          <w:rFonts w:ascii="Times New Roman" w:hAnsi="Times New Roman" w:cs="Times New Roman"/>
          <w:sz w:val="24"/>
          <w:szCs w:val="24"/>
        </w:rPr>
      </w:pPr>
      <w:r>
        <w:rPr>
          <w:noProof/>
        </w:rPr>
        <w:lastRenderedPageBreak/>
        <w:drawing>
          <wp:inline distT="0" distB="0" distL="0" distR="0" wp14:anchorId="22370EE4" wp14:editId="3543108E">
            <wp:extent cx="3504762" cy="2723809"/>
            <wp:effectExtent l="0" t="0" r="635" b="63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504762" cy="2723809"/>
                    </a:xfrm>
                    <a:prstGeom prst="rect">
                      <a:avLst/>
                    </a:prstGeom>
                  </pic:spPr>
                </pic:pic>
              </a:graphicData>
            </a:graphic>
          </wp:inline>
        </w:drawing>
      </w:r>
    </w:p>
    <w:p w:rsidR="00B44F82" w:rsidRDefault="00B44F82" w:rsidP="00B44F8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Fig.: Formation of a peptide bond (Dipeptide formation). Source: </w:t>
      </w:r>
      <w:proofErr w:type="spellStart"/>
      <w:r>
        <w:rPr>
          <w:rFonts w:ascii="Times New Roman" w:hAnsi="Times New Roman" w:cs="Times New Roman"/>
          <w:sz w:val="24"/>
          <w:szCs w:val="24"/>
        </w:rPr>
        <w:t>Voet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Voet</w:t>
      </w:r>
      <w:proofErr w:type="spellEnd"/>
      <w:r>
        <w:rPr>
          <w:rFonts w:ascii="Times New Roman" w:hAnsi="Times New Roman" w:cs="Times New Roman"/>
          <w:sz w:val="24"/>
          <w:szCs w:val="24"/>
        </w:rPr>
        <w:t>.</w:t>
      </w:r>
    </w:p>
    <w:bookmarkEnd w:id="1"/>
    <w:p w:rsidR="00B44F82" w:rsidRDefault="00B44F82" w:rsidP="00B44F82">
      <w:pPr>
        <w:autoSpaceDE w:val="0"/>
        <w:autoSpaceDN w:val="0"/>
        <w:adjustRightInd w:val="0"/>
        <w:jc w:val="both"/>
        <w:rPr>
          <w:rFonts w:ascii="Times New Roman" w:hAnsi="Times New Roman" w:cs="Times New Roman"/>
          <w:sz w:val="24"/>
          <w:szCs w:val="24"/>
        </w:rPr>
      </w:pPr>
    </w:p>
    <w:p w:rsidR="00B44F82" w:rsidRDefault="00B44F82" w:rsidP="00B44F82">
      <w:pPr>
        <w:autoSpaceDE w:val="0"/>
        <w:autoSpaceDN w:val="0"/>
        <w:adjustRightInd w:val="0"/>
        <w:jc w:val="both"/>
        <w:rPr>
          <w:rFonts w:ascii="Times New Roman" w:hAnsi="Times New Roman" w:cs="Times New Roman"/>
          <w:sz w:val="24"/>
          <w:szCs w:val="24"/>
        </w:rPr>
      </w:pPr>
      <w:bookmarkStart w:id="2" w:name="_Hlk509569479"/>
      <w:r>
        <w:rPr>
          <w:rFonts w:ascii="Times New Roman" w:hAnsi="Times New Roman" w:cs="Times New Roman"/>
          <w:sz w:val="24"/>
          <w:szCs w:val="24"/>
        </w:rPr>
        <w:t>The</w:t>
      </w:r>
      <w:r w:rsidRPr="0004552C">
        <w:rPr>
          <w:rFonts w:ascii="Times New Roman" w:hAnsi="Times New Roman" w:cs="Times New Roman"/>
          <w:sz w:val="24"/>
          <w:szCs w:val="24"/>
        </w:rPr>
        <w:t xml:space="preserve"> peptide bond formation is initiated</w:t>
      </w:r>
      <w:r>
        <w:rPr>
          <w:rFonts w:ascii="Times New Roman" w:hAnsi="Times New Roman" w:cs="Times New Roman"/>
          <w:sz w:val="24"/>
          <w:szCs w:val="24"/>
        </w:rPr>
        <w:t xml:space="preserve"> via an attack of the lone-pair electrons of the amine on </w:t>
      </w:r>
      <w:r w:rsidRPr="0004552C">
        <w:rPr>
          <w:rFonts w:ascii="Times New Roman" w:hAnsi="Times New Roman" w:cs="Times New Roman"/>
          <w:sz w:val="24"/>
          <w:szCs w:val="24"/>
        </w:rPr>
        <w:t>the carbonyl c</w:t>
      </w:r>
      <w:r>
        <w:rPr>
          <w:rFonts w:ascii="Times New Roman" w:hAnsi="Times New Roman" w:cs="Times New Roman"/>
          <w:sz w:val="24"/>
          <w:szCs w:val="24"/>
        </w:rPr>
        <w:t xml:space="preserve">arbon of the carboxyl group. If </w:t>
      </w:r>
      <w:r w:rsidRPr="0004552C">
        <w:rPr>
          <w:rFonts w:ascii="Times New Roman" w:hAnsi="Times New Roman" w:cs="Times New Roman"/>
          <w:sz w:val="24"/>
          <w:szCs w:val="24"/>
        </w:rPr>
        <w:t>such a condensation polymer consists</w:t>
      </w:r>
      <w:r>
        <w:rPr>
          <w:rFonts w:ascii="Times New Roman" w:hAnsi="Times New Roman" w:cs="Times New Roman"/>
          <w:sz w:val="24"/>
          <w:szCs w:val="24"/>
        </w:rPr>
        <w:t xml:space="preserve"> of two amino acids joined by a </w:t>
      </w:r>
      <w:r w:rsidRPr="0004552C">
        <w:rPr>
          <w:rFonts w:ascii="Times New Roman" w:hAnsi="Times New Roman" w:cs="Times New Roman"/>
          <w:sz w:val="24"/>
          <w:szCs w:val="24"/>
        </w:rPr>
        <w:t xml:space="preserve">peptide bond, it is referred to as </w:t>
      </w:r>
      <w:r w:rsidRPr="0004552C">
        <w:rPr>
          <w:rFonts w:ascii="Times New Roman" w:hAnsi="Times New Roman" w:cs="Times New Roman"/>
          <w:b/>
          <w:sz w:val="24"/>
          <w:szCs w:val="24"/>
        </w:rPr>
        <w:t>dipeptide</w:t>
      </w:r>
      <w:r>
        <w:rPr>
          <w:rFonts w:ascii="Times New Roman" w:hAnsi="Times New Roman" w:cs="Times New Roman"/>
          <w:sz w:val="24"/>
          <w:szCs w:val="24"/>
        </w:rPr>
        <w:t xml:space="preserve">. Three amino acids can be </w:t>
      </w:r>
      <w:r w:rsidRPr="0004552C">
        <w:rPr>
          <w:rFonts w:ascii="Times New Roman" w:hAnsi="Times New Roman" w:cs="Times New Roman"/>
          <w:sz w:val="24"/>
          <w:szCs w:val="24"/>
        </w:rPr>
        <w:t xml:space="preserve">joined by two peptide bonds to form a </w:t>
      </w:r>
      <w:r w:rsidRPr="0004552C">
        <w:rPr>
          <w:rFonts w:ascii="Times New Roman" w:hAnsi="Times New Roman" w:cs="Times New Roman"/>
          <w:b/>
          <w:sz w:val="24"/>
          <w:szCs w:val="24"/>
        </w:rPr>
        <w:t>tripeptide</w:t>
      </w:r>
      <w:r>
        <w:rPr>
          <w:rFonts w:ascii="Times New Roman" w:hAnsi="Times New Roman" w:cs="Times New Roman"/>
          <w:sz w:val="24"/>
          <w:szCs w:val="24"/>
        </w:rPr>
        <w:t xml:space="preserve">. Similarly, four amino </w:t>
      </w:r>
      <w:r w:rsidRPr="0004552C">
        <w:rPr>
          <w:rFonts w:ascii="Times New Roman" w:hAnsi="Times New Roman" w:cs="Times New Roman"/>
          <w:sz w:val="24"/>
          <w:szCs w:val="24"/>
        </w:rPr>
        <w:t xml:space="preserve">acids will form a </w:t>
      </w:r>
      <w:r w:rsidRPr="0004552C">
        <w:rPr>
          <w:rFonts w:ascii="Times New Roman" w:hAnsi="Times New Roman" w:cs="Times New Roman"/>
          <w:b/>
          <w:sz w:val="24"/>
          <w:szCs w:val="24"/>
        </w:rPr>
        <w:t>tetrapeptide</w:t>
      </w:r>
      <w:r>
        <w:rPr>
          <w:rFonts w:ascii="Times New Roman" w:hAnsi="Times New Roman" w:cs="Times New Roman"/>
          <w:sz w:val="24"/>
          <w:szCs w:val="24"/>
        </w:rPr>
        <w:t xml:space="preserve"> </w:t>
      </w:r>
      <w:r w:rsidRPr="0004552C">
        <w:rPr>
          <w:rFonts w:ascii="Times New Roman" w:hAnsi="Times New Roman" w:cs="Times New Roman"/>
          <w:sz w:val="24"/>
          <w:szCs w:val="24"/>
        </w:rPr>
        <w:t>while five amino acids will produ</w:t>
      </w:r>
      <w:r>
        <w:rPr>
          <w:rFonts w:ascii="Times New Roman" w:hAnsi="Times New Roman" w:cs="Times New Roman"/>
          <w:sz w:val="24"/>
          <w:szCs w:val="24"/>
        </w:rPr>
        <w:t xml:space="preserve">ce a </w:t>
      </w:r>
      <w:r w:rsidRPr="0004552C">
        <w:rPr>
          <w:rFonts w:ascii="Times New Roman" w:hAnsi="Times New Roman" w:cs="Times New Roman"/>
          <w:b/>
          <w:sz w:val="24"/>
          <w:szCs w:val="24"/>
        </w:rPr>
        <w:t>pentapeptide</w:t>
      </w:r>
      <w:r>
        <w:rPr>
          <w:rFonts w:ascii="Times New Roman" w:hAnsi="Times New Roman" w:cs="Times New Roman"/>
          <w:sz w:val="24"/>
          <w:szCs w:val="24"/>
        </w:rPr>
        <w:t xml:space="preserve"> </w:t>
      </w:r>
      <w:r w:rsidR="00B40016">
        <w:rPr>
          <w:rFonts w:ascii="Times New Roman" w:hAnsi="Times New Roman" w:cs="Times New Roman"/>
          <w:sz w:val="24"/>
          <w:szCs w:val="24"/>
        </w:rPr>
        <w:t>etc</w:t>
      </w:r>
      <w:r w:rsidRPr="0004552C">
        <w:rPr>
          <w:rFonts w:ascii="Times New Roman" w:hAnsi="Times New Roman" w:cs="Times New Roman"/>
          <w:sz w:val="24"/>
          <w:szCs w:val="24"/>
        </w:rPr>
        <w:t xml:space="preserve">. </w:t>
      </w:r>
      <w:r>
        <w:rPr>
          <w:rFonts w:ascii="Times New Roman" w:hAnsi="Times New Roman" w:cs="Times New Roman"/>
          <w:sz w:val="24"/>
          <w:szCs w:val="24"/>
        </w:rPr>
        <w:t xml:space="preserve">Polymers composed of few (3-10) amino </w:t>
      </w:r>
      <w:r w:rsidRPr="0004552C">
        <w:rPr>
          <w:rFonts w:ascii="Times New Roman" w:hAnsi="Times New Roman" w:cs="Times New Roman"/>
          <w:sz w:val="24"/>
          <w:szCs w:val="24"/>
        </w:rPr>
        <w:t>acids residues are known as oligopeptide.</w:t>
      </w:r>
      <w:r>
        <w:rPr>
          <w:rFonts w:ascii="Times New Roman" w:hAnsi="Times New Roman" w:cs="Times New Roman"/>
          <w:sz w:val="24"/>
          <w:szCs w:val="24"/>
        </w:rPr>
        <w:t xml:space="preserve"> The term polypeptide refers to </w:t>
      </w:r>
      <w:r w:rsidRPr="0004552C">
        <w:rPr>
          <w:rFonts w:ascii="Times New Roman" w:hAnsi="Times New Roman" w:cs="Times New Roman"/>
          <w:sz w:val="24"/>
          <w:szCs w:val="24"/>
        </w:rPr>
        <w:t>a polymer conta</w:t>
      </w:r>
      <w:r>
        <w:rPr>
          <w:rFonts w:ascii="Times New Roman" w:hAnsi="Times New Roman" w:cs="Times New Roman"/>
          <w:sz w:val="24"/>
          <w:szCs w:val="24"/>
        </w:rPr>
        <w:t xml:space="preserve">ining many amino acid residues. </w:t>
      </w:r>
      <w:r w:rsidRPr="0004552C">
        <w:rPr>
          <w:rFonts w:ascii="Times New Roman" w:hAnsi="Times New Roman" w:cs="Times New Roman"/>
          <w:sz w:val="24"/>
          <w:szCs w:val="24"/>
        </w:rPr>
        <w:t>Amino acid unit that exists as part of a peptide is often called r</w:t>
      </w:r>
      <w:r>
        <w:rPr>
          <w:rFonts w:ascii="Times New Roman" w:hAnsi="Times New Roman" w:cs="Times New Roman"/>
          <w:sz w:val="24"/>
          <w:szCs w:val="24"/>
        </w:rPr>
        <w:t>esidue (</w:t>
      </w:r>
      <w:r w:rsidRPr="0004552C">
        <w:rPr>
          <w:rFonts w:ascii="Times New Roman" w:hAnsi="Times New Roman" w:cs="Times New Roman"/>
          <w:sz w:val="24"/>
          <w:szCs w:val="24"/>
        </w:rPr>
        <w:t>amino acid residue</w:t>
      </w:r>
      <w:r>
        <w:rPr>
          <w:rFonts w:ascii="Times New Roman" w:hAnsi="Times New Roman" w:cs="Times New Roman"/>
          <w:sz w:val="24"/>
          <w:szCs w:val="24"/>
        </w:rPr>
        <w:t>).</w:t>
      </w:r>
    </w:p>
    <w:p w:rsidR="00B44F82" w:rsidRDefault="00B44F82" w:rsidP="00B44F82">
      <w:pPr>
        <w:autoSpaceDE w:val="0"/>
        <w:autoSpaceDN w:val="0"/>
        <w:adjustRightInd w:val="0"/>
        <w:jc w:val="both"/>
        <w:rPr>
          <w:rFonts w:ascii="Times New Roman" w:hAnsi="Times New Roman" w:cs="Times New Roman"/>
          <w:sz w:val="24"/>
          <w:szCs w:val="24"/>
        </w:rPr>
      </w:pPr>
    </w:p>
    <w:p w:rsidR="00B44F82" w:rsidRPr="005B281D" w:rsidRDefault="00B40016" w:rsidP="00B44F8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7.3 </w:t>
      </w:r>
      <w:r w:rsidRPr="005B281D">
        <w:rPr>
          <w:rFonts w:ascii="Times New Roman" w:hAnsi="Times New Roman" w:cs="Times New Roman"/>
          <w:b/>
          <w:sz w:val="24"/>
          <w:szCs w:val="24"/>
        </w:rPr>
        <w:t>NOMENCLATURE OF PEPTIDES</w:t>
      </w:r>
    </w:p>
    <w:p w:rsidR="00B44F82" w:rsidRPr="0004552C" w:rsidRDefault="00B44F82" w:rsidP="00B44F82">
      <w:pPr>
        <w:autoSpaceDE w:val="0"/>
        <w:autoSpaceDN w:val="0"/>
        <w:adjustRightInd w:val="0"/>
        <w:jc w:val="both"/>
        <w:rPr>
          <w:rFonts w:ascii="Times New Roman" w:hAnsi="Times New Roman" w:cs="Times New Roman"/>
          <w:sz w:val="24"/>
          <w:szCs w:val="24"/>
        </w:rPr>
      </w:pPr>
      <w:r w:rsidRPr="0004552C">
        <w:rPr>
          <w:rFonts w:ascii="Times New Roman" w:hAnsi="Times New Roman" w:cs="Times New Roman"/>
          <w:sz w:val="24"/>
          <w:szCs w:val="24"/>
        </w:rPr>
        <w:t>In a peptide, amino acid residue is linked to</w:t>
      </w:r>
      <w:r>
        <w:rPr>
          <w:rFonts w:ascii="Times New Roman" w:hAnsi="Times New Roman" w:cs="Times New Roman"/>
          <w:sz w:val="24"/>
          <w:szCs w:val="24"/>
        </w:rPr>
        <w:t xml:space="preserve"> its neighbor in a head-to-tail </w:t>
      </w:r>
      <w:r w:rsidRPr="0004552C">
        <w:rPr>
          <w:rFonts w:ascii="Times New Roman" w:hAnsi="Times New Roman" w:cs="Times New Roman"/>
          <w:sz w:val="24"/>
          <w:szCs w:val="24"/>
        </w:rPr>
        <w:t>manner, forming linear polymer. The</w:t>
      </w:r>
      <w:r>
        <w:rPr>
          <w:rFonts w:ascii="Times New Roman" w:hAnsi="Times New Roman" w:cs="Times New Roman"/>
          <w:sz w:val="24"/>
          <w:szCs w:val="24"/>
        </w:rPr>
        <w:t xml:space="preserve"> end of the linear polymer with </w:t>
      </w:r>
      <w:r w:rsidRPr="0004552C">
        <w:rPr>
          <w:rFonts w:ascii="Times New Roman" w:hAnsi="Times New Roman" w:cs="Times New Roman"/>
          <w:sz w:val="24"/>
          <w:szCs w:val="24"/>
        </w:rPr>
        <w:t xml:space="preserve">a free α-amino group is the N-terminus </w:t>
      </w:r>
      <w:r>
        <w:rPr>
          <w:rFonts w:ascii="Times New Roman" w:hAnsi="Times New Roman" w:cs="Times New Roman"/>
          <w:sz w:val="24"/>
          <w:szCs w:val="24"/>
        </w:rPr>
        <w:t xml:space="preserve">while the amino acid residue at </w:t>
      </w:r>
      <w:r w:rsidRPr="0004552C">
        <w:rPr>
          <w:rFonts w:ascii="Times New Roman" w:hAnsi="Times New Roman" w:cs="Times New Roman"/>
          <w:sz w:val="24"/>
          <w:szCs w:val="24"/>
        </w:rPr>
        <w:t>this end is called the amino terminal (or N</w:t>
      </w:r>
      <w:r>
        <w:rPr>
          <w:rFonts w:ascii="Times New Roman" w:hAnsi="Times New Roman" w:cs="Times New Roman"/>
          <w:sz w:val="24"/>
          <w:szCs w:val="24"/>
        </w:rPr>
        <w:t xml:space="preserve">-terminal) residue. In the same </w:t>
      </w:r>
      <w:r w:rsidRPr="0004552C">
        <w:rPr>
          <w:rFonts w:ascii="Times New Roman" w:hAnsi="Times New Roman" w:cs="Times New Roman"/>
          <w:sz w:val="24"/>
          <w:szCs w:val="24"/>
        </w:rPr>
        <w:t>way, the opposite end of the polymer wit</w:t>
      </w:r>
      <w:r>
        <w:rPr>
          <w:rFonts w:ascii="Times New Roman" w:hAnsi="Times New Roman" w:cs="Times New Roman"/>
          <w:sz w:val="24"/>
          <w:szCs w:val="24"/>
        </w:rPr>
        <w:t xml:space="preserve">h a free carboxyl group and its </w:t>
      </w:r>
      <w:r w:rsidRPr="0004552C">
        <w:rPr>
          <w:rFonts w:ascii="Times New Roman" w:hAnsi="Times New Roman" w:cs="Times New Roman"/>
          <w:sz w:val="24"/>
          <w:szCs w:val="24"/>
        </w:rPr>
        <w:t>terminal amino acid are called the C-terminus and carboxyl-terminal</w:t>
      </w:r>
      <w:r>
        <w:rPr>
          <w:rFonts w:ascii="Times New Roman" w:hAnsi="Times New Roman" w:cs="Times New Roman"/>
          <w:sz w:val="24"/>
          <w:szCs w:val="24"/>
        </w:rPr>
        <w:t xml:space="preserve"> </w:t>
      </w:r>
      <w:r w:rsidRPr="0004552C">
        <w:rPr>
          <w:rFonts w:ascii="Times New Roman" w:hAnsi="Times New Roman" w:cs="Times New Roman"/>
          <w:sz w:val="24"/>
          <w:szCs w:val="24"/>
        </w:rPr>
        <w:t>residue respectively.</w:t>
      </w:r>
    </w:p>
    <w:p w:rsidR="00B44F82" w:rsidRDefault="00B44F82" w:rsidP="00B44F82">
      <w:pPr>
        <w:autoSpaceDE w:val="0"/>
        <w:autoSpaceDN w:val="0"/>
        <w:adjustRightInd w:val="0"/>
        <w:jc w:val="both"/>
        <w:rPr>
          <w:rFonts w:ascii="Times New Roman" w:hAnsi="Times New Roman" w:cs="Times New Roman"/>
          <w:sz w:val="24"/>
          <w:szCs w:val="24"/>
        </w:rPr>
      </w:pPr>
      <w:r w:rsidRPr="0004552C">
        <w:rPr>
          <w:rFonts w:ascii="Times New Roman" w:hAnsi="Times New Roman" w:cs="Times New Roman"/>
          <w:sz w:val="24"/>
          <w:szCs w:val="24"/>
        </w:rPr>
        <w:t>A peptide is named according to th</w:t>
      </w:r>
      <w:r>
        <w:rPr>
          <w:rFonts w:ascii="Times New Roman" w:hAnsi="Times New Roman" w:cs="Times New Roman"/>
          <w:sz w:val="24"/>
          <w:szCs w:val="24"/>
        </w:rPr>
        <w:t xml:space="preserve">e amino acid residues in it and </w:t>
      </w:r>
      <w:r w:rsidRPr="0004552C">
        <w:rPr>
          <w:rFonts w:ascii="Times New Roman" w:hAnsi="Times New Roman" w:cs="Times New Roman"/>
          <w:sz w:val="24"/>
          <w:szCs w:val="24"/>
        </w:rPr>
        <w:t>usually begins w</w:t>
      </w:r>
      <w:r>
        <w:rPr>
          <w:rFonts w:ascii="Times New Roman" w:hAnsi="Times New Roman" w:cs="Times New Roman"/>
          <w:sz w:val="24"/>
          <w:szCs w:val="24"/>
        </w:rPr>
        <w:t xml:space="preserve">ith the N-terminal residue. </w:t>
      </w:r>
    </w:p>
    <w:p w:rsidR="00B44F82" w:rsidRDefault="00B44F82" w:rsidP="00B44F82">
      <w:pPr>
        <w:autoSpaceDE w:val="0"/>
        <w:autoSpaceDN w:val="0"/>
        <w:adjustRightInd w:val="0"/>
        <w:jc w:val="both"/>
        <w:rPr>
          <w:rFonts w:ascii="Times New Roman" w:hAnsi="Times New Roman" w:cs="Times New Roman"/>
          <w:sz w:val="24"/>
          <w:szCs w:val="24"/>
        </w:rPr>
      </w:pPr>
      <w:r w:rsidRPr="00B319AF">
        <w:rPr>
          <w:rFonts w:ascii="Times New Roman" w:hAnsi="Times New Roman" w:cs="Times New Roman"/>
          <w:sz w:val="24"/>
          <w:szCs w:val="24"/>
        </w:rPr>
        <w:t>The names of peptides reflect the names of the amin</w:t>
      </w:r>
      <w:r>
        <w:rPr>
          <w:rFonts w:ascii="Times New Roman" w:hAnsi="Times New Roman" w:cs="Times New Roman"/>
          <w:sz w:val="24"/>
          <w:szCs w:val="24"/>
        </w:rPr>
        <w:t xml:space="preserve">o acid residues involved in the </w:t>
      </w:r>
      <w:r w:rsidRPr="00B319AF">
        <w:rPr>
          <w:rFonts w:ascii="Times New Roman" w:hAnsi="Times New Roman" w:cs="Times New Roman"/>
          <w:sz w:val="24"/>
          <w:szCs w:val="24"/>
        </w:rPr>
        <w:t>amide linkages, beginning at the N terminus. All except th</w:t>
      </w:r>
      <w:r>
        <w:rPr>
          <w:rFonts w:ascii="Times New Roman" w:hAnsi="Times New Roman" w:cs="Times New Roman"/>
          <w:sz w:val="24"/>
          <w:szCs w:val="24"/>
        </w:rPr>
        <w:t>e last are given the -</w:t>
      </w:r>
      <w:proofErr w:type="spellStart"/>
      <w:r>
        <w:rPr>
          <w:rFonts w:ascii="Times New Roman" w:hAnsi="Times New Roman" w:cs="Times New Roman"/>
          <w:sz w:val="24"/>
          <w:szCs w:val="24"/>
        </w:rPr>
        <w:t>yl</w:t>
      </w:r>
      <w:proofErr w:type="spellEnd"/>
      <w:r>
        <w:rPr>
          <w:rFonts w:ascii="Times New Roman" w:hAnsi="Times New Roman" w:cs="Times New Roman"/>
          <w:sz w:val="24"/>
          <w:szCs w:val="24"/>
        </w:rPr>
        <w:t xml:space="preserve"> suffix </w:t>
      </w:r>
      <w:r w:rsidRPr="00B319AF">
        <w:rPr>
          <w:rFonts w:ascii="Times New Roman" w:hAnsi="Times New Roman" w:cs="Times New Roman"/>
          <w:sz w:val="24"/>
          <w:szCs w:val="24"/>
        </w:rPr>
        <w:t>of acyl gro</w:t>
      </w:r>
      <w:r>
        <w:rPr>
          <w:rFonts w:ascii="Times New Roman" w:hAnsi="Times New Roman" w:cs="Times New Roman"/>
          <w:sz w:val="24"/>
          <w:szCs w:val="24"/>
        </w:rPr>
        <w:t xml:space="preserve">ups. For example, the </w:t>
      </w:r>
      <w:r w:rsidRPr="00B319AF">
        <w:rPr>
          <w:rFonts w:ascii="Times New Roman" w:hAnsi="Times New Roman" w:cs="Times New Roman"/>
          <w:sz w:val="24"/>
          <w:szCs w:val="24"/>
        </w:rPr>
        <w:t>dipeptide</w:t>
      </w:r>
      <w:r>
        <w:rPr>
          <w:rFonts w:ascii="Times New Roman" w:hAnsi="Times New Roman" w:cs="Times New Roman"/>
          <w:sz w:val="24"/>
          <w:szCs w:val="24"/>
        </w:rPr>
        <w:t xml:space="preserve"> below</w:t>
      </w:r>
      <w:r w:rsidRPr="00B319AF">
        <w:rPr>
          <w:rFonts w:ascii="Times New Roman" w:hAnsi="Times New Roman" w:cs="Times New Roman"/>
          <w:sz w:val="24"/>
          <w:szCs w:val="24"/>
        </w:rPr>
        <w:t xml:space="preserve"> is </w:t>
      </w:r>
      <w:r>
        <w:rPr>
          <w:rFonts w:ascii="Times New Roman" w:hAnsi="Times New Roman" w:cs="Times New Roman"/>
          <w:sz w:val="24"/>
          <w:szCs w:val="24"/>
        </w:rPr>
        <w:t xml:space="preserve">named </w:t>
      </w:r>
      <w:proofErr w:type="spellStart"/>
      <w:r w:rsidRPr="00207F46">
        <w:rPr>
          <w:rFonts w:ascii="Times New Roman" w:hAnsi="Times New Roman" w:cs="Times New Roman"/>
          <w:b/>
          <w:sz w:val="24"/>
          <w:szCs w:val="24"/>
        </w:rPr>
        <w:t>Alanylserine</w:t>
      </w:r>
      <w:proofErr w:type="spellEnd"/>
      <w:r>
        <w:rPr>
          <w:rFonts w:ascii="Times New Roman" w:hAnsi="Times New Roman" w:cs="Times New Roman"/>
          <w:sz w:val="24"/>
          <w:szCs w:val="24"/>
        </w:rPr>
        <w:t>. The alanine residue has the –</w:t>
      </w:r>
      <w:proofErr w:type="spellStart"/>
      <w:r>
        <w:rPr>
          <w:rFonts w:ascii="Times New Roman" w:hAnsi="Times New Roman" w:cs="Times New Roman"/>
          <w:sz w:val="24"/>
          <w:szCs w:val="24"/>
        </w:rPr>
        <w:t>yl</w:t>
      </w:r>
      <w:proofErr w:type="spellEnd"/>
      <w:r>
        <w:rPr>
          <w:rFonts w:ascii="Times New Roman" w:hAnsi="Times New Roman" w:cs="Times New Roman"/>
          <w:sz w:val="24"/>
          <w:szCs w:val="24"/>
        </w:rPr>
        <w:t xml:space="preserve"> </w:t>
      </w:r>
      <w:r w:rsidRPr="00B319AF">
        <w:rPr>
          <w:rFonts w:ascii="Times New Roman" w:hAnsi="Times New Roman" w:cs="Times New Roman"/>
          <w:sz w:val="24"/>
          <w:szCs w:val="24"/>
        </w:rPr>
        <w:t>suffix because it has acylated the nitrogen of serine.</w:t>
      </w:r>
    </w:p>
    <w:p w:rsidR="00B44F82" w:rsidRDefault="00B44F82" w:rsidP="00B44F82">
      <w:pPr>
        <w:autoSpaceDE w:val="0"/>
        <w:autoSpaceDN w:val="0"/>
        <w:adjustRightInd w:val="0"/>
        <w:jc w:val="both"/>
        <w:rPr>
          <w:rFonts w:ascii="Times New Roman" w:hAnsi="Times New Roman" w:cs="Times New Roman"/>
          <w:sz w:val="24"/>
          <w:szCs w:val="24"/>
        </w:rPr>
      </w:pPr>
      <w:r>
        <w:rPr>
          <w:noProof/>
        </w:rPr>
        <w:lastRenderedPageBreak/>
        <w:drawing>
          <wp:inline distT="0" distB="0" distL="0" distR="0" wp14:anchorId="68DED540" wp14:editId="47A7E4E5">
            <wp:extent cx="2828571" cy="13619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828571" cy="1361905"/>
                    </a:xfrm>
                    <a:prstGeom prst="rect">
                      <a:avLst/>
                    </a:prstGeom>
                  </pic:spPr>
                </pic:pic>
              </a:graphicData>
            </a:graphic>
          </wp:inline>
        </w:drawing>
      </w:r>
    </w:p>
    <w:p w:rsidR="00B44F82" w:rsidRDefault="00B44F82" w:rsidP="00B44F8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The pentapeptide in the diagram below is named </w:t>
      </w:r>
      <w:proofErr w:type="spellStart"/>
      <w:r w:rsidRPr="0004552C">
        <w:rPr>
          <w:rFonts w:ascii="Times New Roman" w:hAnsi="Times New Roman" w:cs="Times New Roman"/>
          <w:sz w:val="24"/>
          <w:szCs w:val="24"/>
        </w:rPr>
        <w:t>serylglycyltyros</w:t>
      </w:r>
      <w:r>
        <w:rPr>
          <w:rFonts w:ascii="Times New Roman" w:hAnsi="Times New Roman" w:cs="Times New Roman"/>
          <w:sz w:val="24"/>
          <w:szCs w:val="24"/>
        </w:rPr>
        <w:t>ylalanylleucine</w:t>
      </w:r>
      <w:proofErr w:type="spellEnd"/>
      <w:r>
        <w:rPr>
          <w:rFonts w:ascii="Times New Roman" w:hAnsi="Times New Roman" w:cs="Times New Roman"/>
          <w:sz w:val="24"/>
          <w:szCs w:val="24"/>
        </w:rPr>
        <w:t xml:space="preserve"> and abbreviated as S</w:t>
      </w:r>
      <w:r w:rsidRPr="0004552C">
        <w:rPr>
          <w:rFonts w:ascii="Times New Roman" w:hAnsi="Times New Roman" w:cs="Times New Roman"/>
          <w:sz w:val="24"/>
          <w:szCs w:val="24"/>
        </w:rPr>
        <w:t>er-</w:t>
      </w:r>
      <w:proofErr w:type="spellStart"/>
      <w:r w:rsidRPr="0004552C">
        <w:rPr>
          <w:rFonts w:ascii="Times New Roman" w:hAnsi="Times New Roman" w:cs="Times New Roman"/>
          <w:sz w:val="24"/>
          <w:szCs w:val="24"/>
        </w:rPr>
        <w:t>Gly</w:t>
      </w:r>
      <w:proofErr w:type="spellEnd"/>
      <w:r w:rsidRPr="0004552C">
        <w:rPr>
          <w:rFonts w:ascii="Times New Roman" w:hAnsi="Times New Roman" w:cs="Times New Roman"/>
          <w:sz w:val="24"/>
          <w:szCs w:val="24"/>
        </w:rPr>
        <w:t>-Tyr-Ala-Leu or SGYAL (using one-letter abbreviation).</w:t>
      </w:r>
    </w:p>
    <w:p w:rsidR="00B44F82" w:rsidRDefault="00B44F82" w:rsidP="00B44F82">
      <w:pPr>
        <w:autoSpaceDE w:val="0"/>
        <w:autoSpaceDN w:val="0"/>
        <w:adjustRightInd w:val="0"/>
        <w:jc w:val="both"/>
        <w:rPr>
          <w:rFonts w:ascii="Times New Roman" w:hAnsi="Times New Roman" w:cs="Times New Roman"/>
          <w:sz w:val="24"/>
          <w:szCs w:val="24"/>
        </w:rPr>
      </w:pPr>
      <w:r w:rsidRPr="0027045A">
        <w:rPr>
          <w:rFonts w:ascii="Times New Roman" w:hAnsi="Times New Roman" w:cs="Times New Roman"/>
          <w:noProof/>
          <w:sz w:val="24"/>
          <w:szCs w:val="24"/>
        </w:rPr>
        <w:drawing>
          <wp:inline distT="0" distB="0" distL="0" distR="0" wp14:anchorId="0F050D92" wp14:editId="4FE64E7D">
            <wp:extent cx="4953000" cy="2483069"/>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957808" cy="2485479"/>
                    </a:xfrm>
                    <a:prstGeom prst="rect">
                      <a:avLst/>
                    </a:prstGeom>
                    <a:noFill/>
                    <a:ln>
                      <a:noFill/>
                    </a:ln>
                  </pic:spPr>
                </pic:pic>
              </a:graphicData>
            </a:graphic>
          </wp:inline>
        </w:drawing>
      </w:r>
    </w:p>
    <w:p w:rsidR="00B44F82" w:rsidRDefault="00B44F82" w:rsidP="00B44F8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Fig.: </w:t>
      </w:r>
      <w:r w:rsidRPr="0027045A">
        <w:rPr>
          <w:rFonts w:ascii="Times New Roman" w:hAnsi="Times New Roman" w:cs="Times New Roman"/>
          <w:sz w:val="24"/>
          <w:szCs w:val="24"/>
        </w:rPr>
        <w:t>A Pentapeptide showing the N- and the C- termini</w:t>
      </w:r>
      <w:r>
        <w:rPr>
          <w:rFonts w:ascii="Times New Roman" w:hAnsi="Times New Roman" w:cs="Times New Roman"/>
          <w:sz w:val="24"/>
          <w:szCs w:val="24"/>
        </w:rPr>
        <w:t xml:space="preserve">. Source: </w:t>
      </w:r>
      <w:proofErr w:type="spellStart"/>
      <w:r>
        <w:rPr>
          <w:rFonts w:ascii="Times New Roman" w:hAnsi="Times New Roman" w:cs="Times New Roman"/>
          <w:sz w:val="24"/>
          <w:szCs w:val="24"/>
        </w:rPr>
        <w:t>Lehni</w:t>
      </w:r>
      <w:r w:rsidR="00B40016">
        <w:rPr>
          <w:rFonts w:ascii="Times New Roman" w:hAnsi="Times New Roman" w:cs="Times New Roman"/>
          <w:sz w:val="24"/>
          <w:szCs w:val="24"/>
        </w:rPr>
        <w:t>nger</w:t>
      </w:r>
      <w:proofErr w:type="spellEnd"/>
      <w:r w:rsidR="00B40016">
        <w:rPr>
          <w:rFonts w:ascii="Times New Roman" w:hAnsi="Times New Roman" w:cs="Times New Roman"/>
          <w:sz w:val="24"/>
          <w:szCs w:val="24"/>
        </w:rPr>
        <w:t xml:space="preserve"> principles of Biochemistry, 5</w:t>
      </w:r>
      <w:r w:rsidR="00B40016" w:rsidRPr="00B40016">
        <w:rPr>
          <w:rFonts w:ascii="Times New Roman" w:hAnsi="Times New Roman" w:cs="Times New Roman"/>
          <w:sz w:val="24"/>
          <w:szCs w:val="24"/>
          <w:vertAlign w:val="superscript"/>
        </w:rPr>
        <w:t>th</w:t>
      </w:r>
      <w:r w:rsidR="00B40016">
        <w:rPr>
          <w:rFonts w:ascii="Times New Roman" w:hAnsi="Times New Roman" w:cs="Times New Roman"/>
          <w:sz w:val="24"/>
          <w:szCs w:val="24"/>
        </w:rPr>
        <w:t xml:space="preserve"> Edition.</w:t>
      </w:r>
    </w:p>
    <w:bookmarkEnd w:id="2"/>
    <w:p w:rsidR="00B44F82" w:rsidRDefault="00B44F82" w:rsidP="00B44F82">
      <w:pPr>
        <w:autoSpaceDE w:val="0"/>
        <w:autoSpaceDN w:val="0"/>
        <w:adjustRightInd w:val="0"/>
        <w:jc w:val="both"/>
        <w:rPr>
          <w:rFonts w:ascii="Times New Roman" w:hAnsi="Times New Roman" w:cs="Times New Roman"/>
          <w:sz w:val="24"/>
          <w:szCs w:val="24"/>
        </w:rPr>
      </w:pPr>
    </w:p>
    <w:p w:rsidR="00B44F82" w:rsidRPr="00023859" w:rsidRDefault="00B40016" w:rsidP="00B44F82">
      <w:pPr>
        <w:autoSpaceDE w:val="0"/>
        <w:autoSpaceDN w:val="0"/>
        <w:adjustRightInd w:val="0"/>
        <w:jc w:val="both"/>
        <w:rPr>
          <w:rFonts w:ascii="Times New Roman" w:hAnsi="Times New Roman" w:cs="Times New Roman"/>
          <w:b/>
          <w:bCs/>
          <w:sz w:val="24"/>
          <w:szCs w:val="24"/>
        </w:rPr>
      </w:pPr>
      <w:bookmarkStart w:id="3" w:name="_Hlk509569837"/>
      <w:r>
        <w:rPr>
          <w:rFonts w:ascii="Times New Roman" w:hAnsi="Times New Roman" w:cs="Times New Roman"/>
          <w:b/>
          <w:bCs/>
          <w:sz w:val="24"/>
          <w:szCs w:val="24"/>
        </w:rPr>
        <w:t xml:space="preserve">7.4 </w:t>
      </w:r>
      <w:r w:rsidRPr="00023859">
        <w:rPr>
          <w:rFonts w:ascii="Times New Roman" w:hAnsi="Times New Roman" w:cs="Times New Roman"/>
          <w:b/>
          <w:bCs/>
          <w:sz w:val="24"/>
          <w:szCs w:val="24"/>
        </w:rPr>
        <w:t>BIOLOGICALLY ACTIVE PEPTIDES</w:t>
      </w:r>
    </w:p>
    <w:p w:rsidR="00B44F82" w:rsidRDefault="00B44F82" w:rsidP="00B44F82">
      <w:pPr>
        <w:autoSpaceDE w:val="0"/>
        <w:autoSpaceDN w:val="0"/>
        <w:adjustRightInd w:val="0"/>
        <w:jc w:val="both"/>
        <w:rPr>
          <w:rFonts w:ascii="Times New Roman" w:hAnsi="Times New Roman" w:cs="Times New Roman"/>
          <w:sz w:val="24"/>
          <w:szCs w:val="24"/>
        </w:rPr>
      </w:pPr>
      <w:r w:rsidRPr="00023859">
        <w:rPr>
          <w:rFonts w:ascii="Times New Roman" w:hAnsi="Times New Roman" w:cs="Times New Roman"/>
          <w:sz w:val="24"/>
          <w:szCs w:val="24"/>
        </w:rPr>
        <w:t>Peptides occur naturally in some biological systems even though</w:t>
      </w:r>
      <w:r>
        <w:rPr>
          <w:rFonts w:ascii="Times New Roman" w:hAnsi="Times New Roman" w:cs="Times New Roman"/>
          <w:sz w:val="24"/>
          <w:szCs w:val="24"/>
        </w:rPr>
        <w:t xml:space="preserve"> synthetic peptides can be </w:t>
      </w:r>
      <w:r w:rsidRPr="00023859">
        <w:rPr>
          <w:rFonts w:ascii="Times New Roman" w:hAnsi="Times New Roman" w:cs="Times New Roman"/>
          <w:sz w:val="24"/>
          <w:szCs w:val="24"/>
        </w:rPr>
        <w:t xml:space="preserve">produced. </w:t>
      </w:r>
      <w:r>
        <w:rPr>
          <w:rFonts w:ascii="Times New Roman" w:hAnsi="Times New Roman" w:cs="Times New Roman"/>
          <w:sz w:val="24"/>
          <w:szCs w:val="24"/>
        </w:rPr>
        <w:t xml:space="preserve"> </w:t>
      </w:r>
      <w:r w:rsidRPr="0079311E">
        <w:rPr>
          <w:rFonts w:ascii="Times New Roman" w:hAnsi="Times New Roman" w:cs="Times New Roman"/>
          <w:sz w:val="24"/>
          <w:szCs w:val="24"/>
        </w:rPr>
        <w:t>Although less structurally complex than the lar</w:t>
      </w:r>
      <w:r>
        <w:rPr>
          <w:rFonts w:ascii="Times New Roman" w:hAnsi="Times New Roman" w:cs="Times New Roman"/>
          <w:sz w:val="24"/>
          <w:szCs w:val="24"/>
        </w:rPr>
        <w:t xml:space="preserve">ger protein molecules, peptides </w:t>
      </w:r>
      <w:r w:rsidRPr="0079311E">
        <w:rPr>
          <w:rFonts w:ascii="Times New Roman" w:hAnsi="Times New Roman" w:cs="Times New Roman"/>
          <w:sz w:val="24"/>
          <w:szCs w:val="24"/>
        </w:rPr>
        <w:t>have significant biologica</w:t>
      </w:r>
      <w:r>
        <w:rPr>
          <w:rFonts w:ascii="Times New Roman" w:hAnsi="Times New Roman" w:cs="Times New Roman"/>
          <w:sz w:val="24"/>
          <w:szCs w:val="24"/>
        </w:rPr>
        <w:t>l activities; some interesting examples are listed in the table below:</w:t>
      </w:r>
    </w:p>
    <w:p w:rsidR="00B44F82" w:rsidRPr="002D1026" w:rsidRDefault="00B44F82" w:rsidP="00B44F82">
      <w:pPr>
        <w:autoSpaceDE w:val="0"/>
        <w:autoSpaceDN w:val="0"/>
        <w:adjustRightInd w:val="0"/>
        <w:jc w:val="both"/>
        <w:rPr>
          <w:rFonts w:ascii="Times New Roman" w:hAnsi="Times New Roman" w:cs="Times New Roman"/>
          <w:b/>
          <w:sz w:val="24"/>
          <w:szCs w:val="24"/>
        </w:rPr>
      </w:pPr>
      <w:r w:rsidRPr="002D1026">
        <w:rPr>
          <w:rFonts w:ascii="Times New Roman" w:hAnsi="Times New Roman" w:cs="Times New Roman"/>
          <w:b/>
          <w:sz w:val="24"/>
          <w:szCs w:val="24"/>
        </w:rPr>
        <w:t>Table: Biologically Important Peptides</w:t>
      </w:r>
    </w:p>
    <w:tbl>
      <w:tblPr>
        <w:tblStyle w:val="TableGrid"/>
        <w:tblW w:w="0" w:type="auto"/>
        <w:tblLook w:val="04A0" w:firstRow="1" w:lastRow="0" w:firstColumn="1" w:lastColumn="0" w:noHBand="0" w:noVBand="1"/>
      </w:tblPr>
      <w:tblGrid>
        <w:gridCol w:w="2325"/>
        <w:gridCol w:w="2910"/>
      </w:tblGrid>
      <w:tr w:rsidR="00B44F82" w:rsidTr="009C1E41">
        <w:tc>
          <w:tcPr>
            <w:tcW w:w="0" w:type="auto"/>
          </w:tcPr>
          <w:p w:rsidR="00B44F82" w:rsidRPr="002D1026" w:rsidRDefault="00B44F82" w:rsidP="009C1E41">
            <w:pPr>
              <w:autoSpaceDE w:val="0"/>
              <w:autoSpaceDN w:val="0"/>
              <w:adjustRightInd w:val="0"/>
              <w:spacing w:line="360" w:lineRule="auto"/>
              <w:jc w:val="both"/>
              <w:rPr>
                <w:rFonts w:ascii="Times New Roman" w:hAnsi="Times New Roman" w:cs="Times New Roman"/>
                <w:b/>
                <w:sz w:val="24"/>
                <w:szCs w:val="24"/>
              </w:rPr>
            </w:pPr>
            <w:r w:rsidRPr="002D1026">
              <w:rPr>
                <w:rFonts w:ascii="Times New Roman" w:hAnsi="Times New Roman" w:cs="Times New Roman"/>
                <w:b/>
                <w:sz w:val="24"/>
                <w:szCs w:val="24"/>
              </w:rPr>
              <w:t>Peptide</w:t>
            </w:r>
          </w:p>
        </w:tc>
        <w:tc>
          <w:tcPr>
            <w:tcW w:w="0" w:type="auto"/>
          </w:tcPr>
          <w:p w:rsidR="00B44F82" w:rsidRPr="002D1026" w:rsidRDefault="00B44F82" w:rsidP="009C1E41">
            <w:pPr>
              <w:autoSpaceDE w:val="0"/>
              <w:autoSpaceDN w:val="0"/>
              <w:adjustRightInd w:val="0"/>
              <w:spacing w:line="360" w:lineRule="auto"/>
              <w:jc w:val="both"/>
              <w:rPr>
                <w:rFonts w:ascii="Times New Roman" w:hAnsi="Times New Roman" w:cs="Times New Roman"/>
                <w:b/>
                <w:sz w:val="24"/>
                <w:szCs w:val="24"/>
              </w:rPr>
            </w:pPr>
            <w:r w:rsidRPr="002D1026">
              <w:rPr>
                <w:rFonts w:ascii="Times New Roman" w:hAnsi="Times New Roman" w:cs="Times New Roman"/>
                <w:b/>
                <w:sz w:val="24"/>
                <w:szCs w:val="24"/>
              </w:rPr>
              <w:t>No of Amino acid residues</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Glutathione</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Oxytocin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Vasopressin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Glucagon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29</w:t>
            </w:r>
          </w:p>
        </w:tc>
      </w:tr>
      <w:tr w:rsidR="00B44F82" w:rsidTr="009C1E41">
        <w:tc>
          <w:tcPr>
            <w:tcW w:w="0" w:type="auto"/>
          </w:tcPr>
          <w:p w:rsidR="00B44F82" w:rsidRDefault="00B44F82" w:rsidP="009C1E41">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Adrenocorticotropic</w:t>
            </w:r>
          </w:p>
          <w:p w:rsidR="00B44F82" w:rsidRDefault="00B44F82" w:rsidP="009C1E41">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hormone</w:t>
            </w:r>
          </w:p>
          <w:p w:rsidR="00B44F82" w:rsidRDefault="00B44F82" w:rsidP="009C1E41">
            <w:pPr>
              <w:autoSpaceDE w:val="0"/>
              <w:autoSpaceDN w:val="0"/>
              <w:adjustRightInd w:val="0"/>
              <w:spacing w:line="360" w:lineRule="auto"/>
              <w:jc w:val="both"/>
              <w:rPr>
                <w:rFonts w:ascii="Times New Roman" w:hAnsi="Times New Roman" w:cs="Times New Roman"/>
                <w:sz w:val="24"/>
                <w:szCs w:val="24"/>
              </w:rPr>
            </w:pP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39</w:t>
            </w:r>
          </w:p>
        </w:tc>
      </w:tr>
      <w:bookmarkEnd w:id="3"/>
    </w:tbl>
    <w:p w:rsidR="00B44F82" w:rsidRDefault="00B44F82" w:rsidP="00B44F82">
      <w:pPr>
        <w:autoSpaceDE w:val="0"/>
        <w:autoSpaceDN w:val="0"/>
        <w:adjustRightInd w:val="0"/>
        <w:jc w:val="both"/>
        <w:rPr>
          <w:rFonts w:ascii="Times New Roman" w:hAnsi="Times New Roman" w:cs="Times New Roman"/>
          <w:sz w:val="24"/>
          <w:szCs w:val="24"/>
        </w:rPr>
      </w:pPr>
    </w:p>
    <w:p w:rsidR="00B40016" w:rsidRPr="00B40016" w:rsidRDefault="00B40016" w:rsidP="00B40016">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7.4.1 </w:t>
      </w:r>
      <w:r w:rsidRPr="00B40016">
        <w:rPr>
          <w:rFonts w:ascii="Times New Roman" w:hAnsi="Times New Roman" w:cs="Times New Roman"/>
          <w:b/>
          <w:bCs/>
          <w:sz w:val="24"/>
          <w:szCs w:val="24"/>
        </w:rPr>
        <w:t>Glutathione:</w:t>
      </w:r>
    </w:p>
    <w:p w:rsidR="00B40016" w:rsidRPr="00B40016" w:rsidRDefault="00B40016" w:rsidP="00B40016">
      <w:pPr>
        <w:autoSpaceDE w:val="0"/>
        <w:autoSpaceDN w:val="0"/>
        <w:adjustRightInd w:val="0"/>
        <w:jc w:val="both"/>
        <w:rPr>
          <w:rFonts w:ascii="Times New Roman" w:hAnsi="Times New Roman" w:cs="Times New Roman"/>
          <w:sz w:val="24"/>
          <w:szCs w:val="24"/>
        </w:rPr>
      </w:pPr>
      <w:r w:rsidRPr="00B40016">
        <w:rPr>
          <w:rFonts w:ascii="Times New Roman" w:hAnsi="Times New Roman" w:cs="Times New Roman"/>
          <w:sz w:val="24"/>
          <w:szCs w:val="24"/>
        </w:rPr>
        <w:t>The tripeptide glutathione (</w:t>
      </w:r>
      <w:r w:rsidRPr="00B40016">
        <w:rPr>
          <w:rFonts w:ascii="Times New Roman" w:hAnsi="Times New Roman" w:cs="Times New Roman"/>
          <w:sz w:val="24"/>
          <w:szCs w:val="24"/>
          <w:lang w:val="el-GR"/>
        </w:rPr>
        <w:t>γ -</w:t>
      </w:r>
      <w:r w:rsidRPr="00B40016">
        <w:rPr>
          <w:rFonts w:ascii="Times New Roman" w:hAnsi="Times New Roman" w:cs="Times New Roman"/>
          <w:sz w:val="24"/>
          <w:szCs w:val="24"/>
        </w:rPr>
        <w:t>glutamyl-L-</w:t>
      </w:r>
      <w:proofErr w:type="spellStart"/>
      <w:r w:rsidRPr="00B40016">
        <w:rPr>
          <w:rFonts w:ascii="Times New Roman" w:hAnsi="Times New Roman" w:cs="Times New Roman"/>
          <w:sz w:val="24"/>
          <w:szCs w:val="24"/>
        </w:rPr>
        <w:t>cysteinylglycine</w:t>
      </w:r>
      <w:proofErr w:type="spellEnd"/>
      <w:r w:rsidRPr="00B40016">
        <w:rPr>
          <w:rFonts w:ascii="Times New Roman" w:hAnsi="Times New Roman" w:cs="Times New Roman"/>
          <w:sz w:val="24"/>
          <w:szCs w:val="24"/>
        </w:rPr>
        <w:t xml:space="preserve">) contains an unusual </w:t>
      </w:r>
      <w:r w:rsidRPr="00B40016">
        <w:rPr>
          <w:rFonts w:ascii="Times New Roman" w:hAnsi="Times New Roman" w:cs="Times New Roman"/>
          <w:sz w:val="24"/>
          <w:szCs w:val="24"/>
          <w:lang w:val="el-GR"/>
        </w:rPr>
        <w:t>γ -</w:t>
      </w:r>
      <w:r w:rsidRPr="00B40016">
        <w:rPr>
          <w:rFonts w:ascii="Times New Roman" w:hAnsi="Times New Roman" w:cs="Times New Roman"/>
          <w:sz w:val="24"/>
          <w:szCs w:val="24"/>
        </w:rPr>
        <w:t xml:space="preserve">amide bond. </w:t>
      </w:r>
    </w:p>
    <w:p w:rsidR="00B40016" w:rsidRPr="00B40016" w:rsidRDefault="00B40016" w:rsidP="00B40016">
      <w:pPr>
        <w:autoSpaceDE w:val="0"/>
        <w:autoSpaceDN w:val="0"/>
        <w:adjustRightInd w:val="0"/>
        <w:jc w:val="both"/>
        <w:rPr>
          <w:rFonts w:ascii="Times New Roman" w:hAnsi="Times New Roman" w:cs="Times New Roman"/>
          <w:sz w:val="24"/>
          <w:szCs w:val="24"/>
        </w:rPr>
      </w:pPr>
      <w:r w:rsidRPr="00B40016">
        <w:rPr>
          <w:rFonts w:ascii="Times New Roman" w:hAnsi="Times New Roman" w:cs="Times New Roman"/>
          <w:b/>
          <w:bCs/>
          <w:sz w:val="24"/>
          <w:szCs w:val="24"/>
        </w:rPr>
        <w:t xml:space="preserve">Note: </w:t>
      </w:r>
      <w:r w:rsidRPr="00B40016">
        <w:rPr>
          <w:rFonts w:ascii="Times New Roman" w:hAnsi="Times New Roman" w:cs="Times New Roman"/>
          <w:sz w:val="24"/>
          <w:szCs w:val="24"/>
        </w:rPr>
        <w:t xml:space="preserve">the </w:t>
      </w:r>
      <w:r w:rsidRPr="00B40016">
        <w:rPr>
          <w:rFonts w:ascii="Times New Roman" w:hAnsi="Times New Roman" w:cs="Times New Roman"/>
          <w:sz w:val="24"/>
          <w:szCs w:val="24"/>
          <w:lang w:val="el-GR"/>
        </w:rPr>
        <w:t>γ -</w:t>
      </w:r>
      <w:r w:rsidRPr="00B40016">
        <w:rPr>
          <w:rFonts w:ascii="Times New Roman" w:hAnsi="Times New Roman" w:cs="Times New Roman"/>
          <w:sz w:val="24"/>
          <w:szCs w:val="24"/>
        </w:rPr>
        <w:t xml:space="preserve">carboxyl group of the glutamic acid residue, not the </w:t>
      </w:r>
      <w:r w:rsidRPr="00B40016">
        <w:rPr>
          <w:rFonts w:ascii="Times New Roman" w:hAnsi="Times New Roman" w:cs="Times New Roman"/>
          <w:sz w:val="24"/>
          <w:szCs w:val="24"/>
          <w:lang w:val="el-GR"/>
        </w:rPr>
        <w:t>α-</w:t>
      </w:r>
      <w:r w:rsidRPr="00B40016">
        <w:rPr>
          <w:rFonts w:ascii="Times New Roman" w:hAnsi="Times New Roman" w:cs="Times New Roman"/>
          <w:sz w:val="24"/>
          <w:szCs w:val="24"/>
        </w:rPr>
        <w:t xml:space="preserve">carboxyl group, contributes to the peptide bond. </w:t>
      </w:r>
    </w:p>
    <w:p w:rsidR="00B40016" w:rsidRPr="00B40016" w:rsidRDefault="00B40016" w:rsidP="00B40016">
      <w:pPr>
        <w:autoSpaceDE w:val="0"/>
        <w:autoSpaceDN w:val="0"/>
        <w:adjustRightInd w:val="0"/>
        <w:jc w:val="both"/>
        <w:rPr>
          <w:rFonts w:ascii="Times New Roman" w:hAnsi="Times New Roman" w:cs="Times New Roman"/>
          <w:sz w:val="24"/>
          <w:szCs w:val="24"/>
        </w:rPr>
      </w:pPr>
      <w:r w:rsidRPr="00B40016">
        <w:rPr>
          <w:rFonts w:ascii="Times New Roman" w:hAnsi="Times New Roman" w:cs="Times New Roman"/>
          <w:sz w:val="24"/>
          <w:szCs w:val="24"/>
        </w:rPr>
        <w:t xml:space="preserve">Glutathione (GSH) is found in almost all organisms and is involved in protein and DNA synthesis, drug and environmental toxin metabolism, amino acid transport, and other important biological processes. </w:t>
      </w:r>
      <w:r>
        <w:rPr>
          <w:rFonts w:ascii="Times New Roman" w:hAnsi="Times New Roman" w:cs="Times New Roman"/>
          <w:sz w:val="24"/>
          <w:szCs w:val="24"/>
        </w:rPr>
        <w:t>It</w:t>
      </w:r>
      <w:r w:rsidRPr="00B40016">
        <w:rPr>
          <w:rFonts w:ascii="Times New Roman" w:hAnsi="Times New Roman" w:cs="Times New Roman"/>
          <w:sz w:val="24"/>
          <w:szCs w:val="24"/>
        </w:rPr>
        <w:t xml:space="preserve"> protects cells from the destructive effects of oxidation by reacting with substances such as peroxides (R–O–O–R), by-products of O</w:t>
      </w:r>
      <w:r w:rsidRPr="00B40016">
        <w:rPr>
          <w:rFonts w:ascii="Times New Roman" w:hAnsi="Times New Roman" w:cs="Times New Roman"/>
          <w:sz w:val="24"/>
          <w:szCs w:val="24"/>
          <w:vertAlign w:val="subscript"/>
        </w:rPr>
        <w:t>2</w:t>
      </w:r>
      <w:r w:rsidRPr="00B40016">
        <w:rPr>
          <w:rFonts w:ascii="Times New Roman" w:hAnsi="Times New Roman" w:cs="Times New Roman"/>
          <w:sz w:val="24"/>
          <w:szCs w:val="24"/>
        </w:rPr>
        <w:t xml:space="preserve"> metabolism. </w:t>
      </w:r>
      <w:r>
        <w:rPr>
          <w:rFonts w:ascii="Times New Roman" w:hAnsi="Times New Roman" w:cs="Times New Roman"/>
          <w:sz w:val="24"/>
          <w:szCs w:val="24"/>
        </w:rPr>
        <w:t xml:space="preserve"> </w:t>
      </w:r>
      <w:r w:rsidRPr="00B40016">
        <w:rPr>
          <w:rFonts w:ascii="Times New Roman" w:hAnsi="Times New Roman" w:cs="Times New Roman"/>
          <w:sz w:val="24"/>
          <w:szCs w:val="24"/>
        </w:rPr>
        <w:t>For example, in red blood cells, hydrogen peroxide (H</w:t>
      </w:r>
      <w:r w:rsidRPr="00B40016">
        <w:rPr>
          <w:rFonts w:ascii="Times New Roman" w:hAnsi="Times New Roman" w:cs="Times New Roman"/>
          <w:sz w:val="24"/>
          <w:szCs w:val="24"/>
          <w:vertAlign w:val="subscript"/>
        </w:rPr>
        <w:t>2</w:t>
      </w:r>
      <w:r w:rsidRPr="00B40016">
        <w:rPr>
          <w:rFonts w:ascii="Times New Roman" w:hAnsi="Times New Roman" w:cs="Times New Roman"/>
          <w:sz w:val="24"/>
          <w:szCs w:val="24"/>
        </w:rPr>
        <w:t>O</w:t>
      </w:r>
      <w:r w:rsidRPr="00B40016">
        <w:rPr>
          <w:rFonts w:ascii="Times New Roman" w:hAnsi="Times New Roman" w:cs="Times New Roman"/>
          <w:sz w:val="24"/>
          <w:szCs w:val="24"/>
          <w:vertAlign w:val="subscript"/>
        </w:rPr>
        <w:t>2</w:t>
      </w:r>
      <w:r w:rsidRPr="00B40016">
        <w:rPr>
          <w:rFonts w:ascii="Times New Roman" w:hAnsi="Times New Roman" w:cs="Times New Roman"/>
          <w:sz w:val="24"/>
          <w:szCs w:val="24"/>
        </w:rPr>
        <w:t>) oxidizes the iron of hemoglobin to its ferric form (Fe</w:t>
      </w:r>
      <w:r w:rsidRPr="00B40016">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p>
    <w:p w:rsidR="00B40016" w:rsidRDefault="00B40016" w:rsidP="00B40016">
      <w:pPr>
        <w:autoSpaceDE w:val="0"/>
        <w:autoSpaceDN w:val="0"/>
        <w:adjustRightInd w:val="0"/>
        <w:jc w:val="both"/>
        <w:rPr>
          <w:rFonts w:ascii="Times New Roman" w:hAnsi="Times New Roman" w:cs="Times New Roman"/>
          <w:sz w:val="24"/>
          <w:szCs w:val="24"/>
        </w:rPr>
      </w:pPr>
      <w:r w:rsidRPr="00B40016">
        <w:rPr>
          <w:rFonts w:ascii="Times New Roman" w:hAnsi="Times New Roman" w:cs="Times New Roman"/>
          <w:sz w:val="24"/>
          <w:szCs w:val="24"/>
        </w:rPr>
        <w:t>Methemoglobin, the product of this reaction, is incapable of binding O</w:t>
      </w:r>
      <w:r w:rsidRPr="00B40016">
        <w:rPr>
          <w:rFonts w:ascii="Times New Roman" w:hAnsi="Times New Roman" w:cs="Times New Roman"/>
          <w:sz w:val="24"/>
          <w:szCs w:val="24"/>
          <w:vertAlign w:val="subscript"/>
        </w:rPr>
        <w:t>2</w:t>
      </w:r>
      <w:r w:rsidRPr="00B4001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40016">
        <w:rPr>
          <w:rFonts w:ascii="Times New Roman" w:hAnsi="Times New Roman" w:cs="Times New Roman"/>
          <w:sz w:val="24"/>
          <w:szCs w:val="24"/>
        </w:rPr>
        <w:t>Glutathione protects against the formation of methemoglobin by reducing H</w:t>
      </w:r>
      <w:r w:rsidRPr="00B40016">
        <w:rPr>
          <w:rFonts w:ascii="Times New Roman" w:hAnsi="Times New Roman" w:cs="Times New Roman"/>
          <w:sz w:val="24"/>
          <w:szCs w:val="24"/>
          <w:vertAlign w:val="subscript"/>
        </w:rPr>
        <w:t>2</w:t>
      </w:r>
      <w:r w:rsidRPr="00B40016">
        <w:rPr>
          <w:rFonts w:ascii="Times New Roman" w:hAnsi="Times New Roman" w:cs="Times New Roman"/>
          <w:sz w:val="24"/>
          <w:szCs w:val="24"/>
        </w:rPr>
        <w:t>O</w:t>
      </w:r>
      <w:r w:rsidRPr="00B40016">
        <w:rPr>
          <w:rFonts w:ascii="Times New Roman" w:hAnsi="Times New Roman" w:cs="Times New Roman"/>
          <w:sz w:val="24"/>
          <w:szCs w:val="24"/>
          <w:vertAlign w:val="subscript"/>
        </w:rPr>
        <w:t>2</w:t>
      </w:r>
      <w:r w:rsidRPr="00B40016">
        <w:rPr>
          <w:rFonts w:ascii="Times New Roman" w:hAnsi="Times New Roman" w:cs="Times New Roman"/>
          <w:sz w:val="24"/>
          <w:szCs w:val="24"/>
        </w:rPr>
        <w:t xml:space="preserve"> in a reaction catalyzed by the enzyme glutathione peroxidase.</w:t>
      </w:r>
    </w:p>
    <w:p w:rsidR="00B40016" w:rsidRPr="00B40016" w:rsidRDefault="00B40016" w:rsidP="00B40016">
      <w:pPr>
        <w:autoSpaceDE w:val="0"/>
        <w:autoSpaceDN w:val="0"/>
        <w:adjustRightInd w:val="0"/>
        <w:jc w:val="both"/>
        <w:rPr>
          <w:rFonts w:ascii="Times New Roman" w:hAnsi="Times New Roman" w:cs="Times New Roman"/>
          <w:sz w:val="24"/>
          <w:szCs w:val="24"/>
        </w:rPr>
      </w:pPr>
    </w:p>
    <w:p w:rsidR="00B40016" w:rsidRPr="00B40016" w:rsidRDefault="00B40016" w:rsidP="00B40016">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7.4.2 </w:t>
      </w:r>
      <w:r w:rsidRPr="00B40016">
        <w:rPr>
          <w:rFonts w:ascii="Times New Roman" w:hAnsi="Times New Roman" w:cs="Times New Roman"/>
          <w:b/>
          <w:bCs/>
          <w:sz w:val="24"/>
          <w:szCs w:val="24"/>
        </w:rPr>
        <w:t xml:space="preserve">Vasopressin: </w:t>
      </w:r>
    </w:p>
    <w:p w:rsidR="00B40016" w:rsidRDefault="00B40016" w:rsidP="00B40016">
      <w:pPr>
        <w:autoSpaceDE w:val="0"/>
        <w:autoSpaceDN w:val="0"/>
        <w:adjustRightInd w:val="0"/>
        <w:jc w:val="both"/>
        <w:rPr>
          <w:rFonts w:ascii="Times New Roman" w:hAnsi="Times New Roman" w:cs="Times New Roman"/>
          <w:sz w:val="24"/>
          <w:szCs w:val="24"/>
        </w:rPr>
      </w:pPr>
      <w:r w:rsidRPr="00B40016">
        <w:rPr>
          <w:rFonts w:ascii="Times New Roman" w:hAnsi="Times New Roman" w:cs="Times New Roman"/>
          <w:b/>
          <w:bCs/>
          <w:sz w:val="24"/>
          <w:szCs w:val="24"/>
        </w:rPr>
        <w:t xml:space="preserve">This is </w:t>
      </w:r>
      <w:r w:rsidRPr="00B40016">
        <w:rPr>
          <w:rFonts w:ascii="Times New Roman" w:hAnsi="Times New Roman" w:cs="Times New Roman"/>
          <w:sz w:val="24"/>
          <w:szCs w:val="24"/>
        </w:rPr>
        <w:t>also called antidiuretic hormone.</w:t>
      </w:r>
      <w:r>
        <w:rPr>
          <w:rFonts w:ascii="Times New Roman" w:hAnsi="Times New Roman" w:cs="Times New Roman"/>
          <w:sz w:val="24"/>
          <w:szCs w:val="24"/>
        </w:rPr>
        <w:t xml:space="preserve"> </w:t>
      </w:r>
      <w:r w:rsidRPr="00B40016">
        <w:rPr>
          <w:rFonts w:ascii="Times New Roman" w:hAnsi="Times New Roman" w:cs="Times New Roman"/>
          <w:sz w:val="24"/>
          <w:szCs w:val="24"/>
        </w:rPr>
        <w:t xml:space="preserve">It contains nine amino acid residues, and it is synthesized in the hypothalamus, a small structure in the brain that regulates a wide variety of functions including water balance, appetite, body temperature, and sleep. </w:t>
      </w:r>
      <w:r>
        <w:rPr>
          <w:rFonts w:ascii="Times New Roman" w:hAnsi="Times New Roman" w:cs="Times New Roman"/>
          <w:sz w:val="24"/>
          <w:szCs w:val="24"/>
        </w:rPr>
        <w:t xml:space="preserve"> </w:t>
      </w:r>
      <w:r w:rsidRPr="00B40016">
        <w:rPr>
          <w:rFonts w:ascii="Times New Roman" w:hAnsi="Times New Roman" w:cs="Times New Roman"/>
          <w:sz w:val="24"/>
          <w:szCs w:val="24"/>
        </w:rPr>
        <w:t>In response to low blood pressure or a high blood Na</w:t>
      </w:r>
      <w:r w:rsidRPr="00B40016">
        <w:rPr>
          <w:rFonts w:ascii="Times New Roman" w:hAnsi="Times New Roman" w:cs="Times New Roman"/>
          <w:sz w:val="24"/>
          <w:szCs w:val="24"/>
          <w:vertAlign w:val="superscript"/>
        </w:rPr>
        <w:t>+</w:t>
      </w:r>
      <w:r w:rsidRPr="00B40016">
        <w:rPr>
          <w:rFonts w:ascii="Times New Roman" w:hAnsi="Times New Roman" w:cs="Times New Roman"/>
          <w:sz w:val="24"/>
          <w:szCs w:val="24"/>
        </w:rPr>
        <w:t xml:space="preserve"> concentration, osmoreceptors in the hypothalamus trigger vasopressin secretion.</w:t>
      </w:r>
    </w:p>
    <w:p w:rsidR="00B40016" w:rsidRPr="00B40016" w:rsidRDefault="00B40016" w:rsidP="00B40016">
      <w:pPr>
        <w:autoSpaceDE w:val="0"/>
        <w:autoSpaceDN w:val="0"/>
        <w:adjustRightInd w:val="0"/>
        <w:jc w:val="both"/>
        <w:rPr>
          <w:rFonts w:ascii="Times New Roman" w:hAnsi="Times New Roman" w:cs="Times New Roman"/>
          <w:sz w:val="24"/>
          <w:szCs w:val="24"/>
        </w:rPr>
      </w:pPr>
      <w:r w:rsidRPr="00B40016">
        <w:rPr>
          <w:rFonts w:ascii="Times New Roman" w:hAnsi="Times New Roman" w:cs="Times New Roman"/>
          <w:sz w:val="24"/>
          <w:szCs w:val="24"/>
        </w:rPr>
        <w:t>Vasopressin stimulates water reabsorption in the kidneys by initiating a signal transduction mechanism that inserts aquaporins (water channels) into kidney tubule membrane.</w:t>
      </w:r>
    </w:p>
    <w:p w:rsidR="00B40016" w:rsidRPr="00B40016" w:rsidRDefault="00B40016" w:rsidP="00B40016">
      <w:pPr>
        <w:autoSpaceDE w:val="0"/>
        <w:autoSpaceDN w:val="0"/>
        <w:adjustRightInd w:val="0"/>
        <w:jc w:val="both"/>
        <w:rPr>
          <w:rFonts w:ascii="Times New Roman" w:hAnsi="Times New Roman" w:cs="Times New Roman"/>
          <w:sz w:val="24"/>
          <w:szCs w:val="24"/>
        </w:rPr>
      </w:pPr>
      <w:r w:rsidRPr="00B40016">
        <w:rPr>
          <w:rFonts w:ascii="Times New Roman" w:hAnsi="Times New Roman" w:cs="Times New Roman"/>
          <w:sz w:val="24"/>
          <w:szCs w:val="24"/>
        </w:rPr>
        <w:t>Blood pressure rises as water then flows down its concentration gradient through the tubule cells and back into the blood</w:t>
      </w:r>
    </w:p>
    <w:p w:rsidR="00B40016" w:rsidRDefault="00B40016" w:rsidP="00B40016">
      <w:pPr>
        <w:autoSpaceDE w:val="0"/>
        <w:autoSpaceDN w:val="0"/>
        <w:adjustRightInd w:val="0"/>
        <w:jc w:val="both"/>
        <w:rPr>
          <w:rFonts w:ascii="Times New Roman" w:hAnsi="Times New Roman" w:cs="Times New Roman"/>
          <w:b/>
          <w:bCs/>
          <w:sz w:val="24"/>
          <w:szCs w:val="24"/>
        </w:rPr>
      </w:pPr>
    </w:p>
    <w:p w:rsidR="00B40016" w:rsidRPr="00B40016" w:rsidRDefault="00B40016" w:rsidP="00B40016">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7.4.3 </w:t>
      </w:r>
      <w:r w:rsidRPr="00B40016">
        <w:rPr>
          <w:rFonts w:ascii="Times New Roman" w:hAnsi="Times New Roman" w:cs="Times New Roman"/>
          <w:b/>
          <w:bCs/>
          <w:sz w:val="24"/>
          <w:szCs w:val="24"/>
        </w:rPr>
        <w:t>Oxytocin:</w:t>
      </w:r>
    </w:p>
    <w:p w:rsidR="000D1AC7" w:rsidRDefault="00B40016" w:rsidP="00B40016">
      <w:pPr>
        <w:autoSpaceDE w:val="0"/>
        <w:autoSpaceDN w:val="0"/>
        <w:adjustRightInd w:val="0"/>
        <w:jc w:val="both"/>
        <w:rPr>
          <w:rFonts w:ascii="Times New Roman" w:hAnsi="Times New Roman" w:cs="Times New Roman"/>
          <w:sz w:val="24"/>
          <w:szCs w:val="24"/>
        </w:rPr>
      </w:pPr>
      <w:r w:rsidRPr="00B40016">
        <w:rPr>
          <w:rFonts w:ascii="Times New Roman" w:hAnsi="Times New Roman" w:cs="Times New Roman"/>
          <w:sz w:val="24"/>
          <w:szCs w:val="24"/>
        </w:rPr>
        <w:t>This is another peptide produced in the hypothalamus.</w:t>
      </w:r>
      <w:r>
        <w:rPr>
          <w:rFonts w:ascii="Times New Roman" w:hAnsi="Times New Roman" w:cs="Times New Roman"/>
          <w:sz w:val="24"/>
          <w:szCs w:val="24"/>
        </w:rPr>
        <w:t xml:space="preserve"> </w:t>
      </w:r>
      <w:r w:rsidRPr="00B40016">
        <w:rPr>
          <w:rFonts w:ascii="Times New Roman" w:hAnsi="Times New Roman" w:cs="Times New Roman"/>
          <w:sz w:val="24"/>
          <w:szCs w:val="24"/>
        </w:rPr>
        <w:t xml:space="preserve">It is a signal molecule that stimulates the ejection of milk by mammary glands during lactation. </w:t>
      </w:r>
      <w:r>
        <w:rPr>
          <w:rFonts w:ascii="Times New Roman" w:hAnsi="Times New Roman" w:cs="Times New Roman"/>
          <w:sz w:val="24"/>
          <w:szCs w:val="24"/>
        </w:rPr>
        <w:t xml:space="preserve"> </w:t>
      </w:r>
      <w:r w:rsidRPr="00B40016">
        <w:rPr>
          <w:rFonts w:ascii="Times New Roman" w:hAnsi="Times New Roman" w:cs="Times New Roman"/>
          <w:sz w:val="24"/>
          <w:szCs w:val="24"/>
        </w:rPr>
        <w:t xml:space="preserve">Oxytocin produced in the uterus stimulates the contraction of uterine muscle during childbirth. </w:t>
      </w:r>
    </w:p>
    <w:p w:rsidR="000D1AC7" w:rsidRDefault="000D1AC7" w:rsidP="000D1AC7">
      <w:pPr>
        <w:autoSpaceDE w:val="0"/>
        <w:autoSpaceDN w:val="0"/>
        <w:adjustRightInd w:val="0"/>
        <w:jc w:val="both"/>
        <w:rPr>
          <w:rFonts w:ascii="Times New Roman" w:hAnsi="Times New Roman" w:cs="Times New Roman"/>
          <w:sz w:val="24"/>
          <w:szCs w:val="24"/>
        </w:rPr>
      </w:pPr>
      <w:r w:rsidRPr="000D1AC7">
        <w:rPr>
          <w:rFonts w:ascii="Times New Roman" w:hAnsi="Times New Roman" w:cs="Times New Roman"/>
          <w:sz w:val="24"/>
          <w:szCs w:val="24"/>
        </w:rPr>
        <w:t>Vasopressin and oxytocin have similar structures; they differ only in the amino acids at positions 3 and 8.</w:t>
      </w:r>
      <w:r>
        <w:rPr>
          <w:rFonts w:ascii="Times New Roman" w:hAnsi="Times New Roman" w:cs="Times New Roman"/>
          <w:sz w:val="24"/>
          <w:szCs w:val="24"/>
        </w:rPr>
        <w:t xml:space="preserve"> </w:t>
      </w:r>
      <w:r w:rsidRPr="000D1AC7">
        <w:rPr>
          <w:rFonts w:ascii="Times New Roman" w:hAnsi="Times New Roman" w:cs="Times New Roman"/>
          <w:sz w:val="24"/>
          <w:szCs w:val="24"/>
        </w:rPr>
        <w:t>Thus, the functions of the two molecules overlap.</w:t>
      </w:r>
      <w:r>
        <w:rPr>
          <w:rFonts w:ascii="Times New Roman" w:hAnsi="Times New Roman" w:cs="Times New Roman"/>
          <w:sz w:val="24"/>
          <w:szCs w:val="24"/>
        </w:rPr>
        <w:t xml:space="preserve"> </w:t>
      </w:r>
      <w:r w:rsidRPr="000D1AC7">
        <w:rPr>
          <w:rFonts w:ascii="Times New Roman" w:hAnsi="Times New Roman" w:cs="Times New Roman"/>
          <w:sz w:val="24"/>
          <w:szCs w:val="24"/>
        </w:rPr>
        <w:t>Oxytocin has mild antidiuretic activity and vasopressin has some oxytocin-like activity.</w:t>
      </w:r>
    </w:p>
    <w:p w:rsidR="000D1AC7" w:rsidRDefault="000D1AC7" w:rsidP="000D1AC7">
      <w:pPr>
        <w:autoSpaceDE w:val="0"/>
        <w:autoSpaceDN w:val="0"/>
        <w:adjustRightInd w:val="0"/>
        <w:jc w:val="both"/>
        <w:rPr>
          <w:rFonts w:ascii="Times New Roman" w:hAnsi="Times New Roman" w:cs="Times New Roman"/>
          <w:sz w:val="24"/>
          <w:szCs w:val="24"/>
        </w:rPr>
      </w:pPr>
      <w:r w:rsidRPr="000D1AC7">
        <w:rPr>
          <w:rFonts w:ascii="Times New Roman" w:hAnsi="Times New Roman" w:cs="Times New Roman"/>
          <w:noProof/>
          <w:sz w:val="24"/>
          <w:szCs w:val="24"/>
        </w:rPr>
        <w:lastRenderedPageBreak/>
        <w:drawing>
          <wp:inline distT="0" distB="0" distL="0" distR="0" wp14:anchorId="3B34C027" wp14:editId="09C68262">
            <wp:extent cx="4219575" cy="2184135"/>
            <wp:effectExtent l="0" t="0" r="0" b="6985"/>
            <wp:docPr id="135" name="Picture 4" descr="tlc1f2004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tlc1f2004_a"/>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224473" cy="2186670"/>
                    </a:xfrm>
                    <a:prstGeom prst="rect">
                      <a:avLst/>
                    </a:prstGeom>
                    <a:noFill/>
                    <a:ln>
                      <a:noFill/>
                    </a:ln>
                    <a:extLst/>
                  </pic:spPr>
                </pic:pic>
              </a:graphicData>
            </a:graphic>
          </wp:inline>
        </w:drawing>
      </w:r>
    </w:p>
    <w:p w:rsidR="000D1AC7" w:rsidRDefault="000D1AC7" w:rsidP="000D1AC7">
      <w:pPr>
        <w:autoSpaceDE w:val="0"/>
        <w:autoSpaceDN w:val="0"/>
        <w:adjustRightInd w:val="0"/>
        <w:jc w:val="both"/>
        <w:rPr>
          <w:rFonts w:ascii="Times New Roman" w:hAnsi="Times New Roman" w:cs="Times New Roman"/>
          <w:sz w:val="24"/>
          <w:szCs w:val="24"/>
        </w:rPr>
      </w:pPr>
    </w:p>
    <w:p w:rsidR="000D1AC7" w:rsidRPr="000D1AC7" w:rsidRDefault="000D1AC7" w:rsidP="000D1AC7">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7.4.4 </w:t>
      </w:r>
      <w:r w:rsidRPr="000D1AC7">
        <w:rPr>
          <w:rFonts w:ascii="Times New Roman" w:hAnsi="Times New Roman" w:cs="Times New Roman"/>
          <w:b/>
          <w:bCs/>
          <w:sz w:val="24"/>
          <w:szCs w:val="24"/>
        </w:rPr>
        <w:t>Atrial natriuretic factor (ANF):</w:t>
      </w:r>
    </w:p>
    <w:p w:rsidR="000D1AC7" w:rsidRPr="000D1AC7" w:rsidRDefault="000D1AC7" w:rsidP="000D1AC7">
      <w:pPr>
        <w:autoSpaceDE w:val="0"/>
        <w:autoSpaceDN w:val="0"/>
        <w:adjustRightInd w:val="0"/>
        <w:jc w:val="both"/>
        <w:rPr>
          <w:rFonts w:ascii="Times New Roman" w:hAnsi="Times New Roman" w:cs="Times New Roman"/>
          <w:sz w:val="24"/>
          <w:szCs w:val="24"/>
        </w:rPr>
      </w:pPr>
      <w:r w:rsidRPr="000D1AC7">
        <w:rPr>
          <w:rFonts w:ascii="Times New Roman" w:hAnsi="Times New Roman" w:cs="Times New Roman"/>
          <w:sz w:val="24"/>
          <w:szCs w:val="24"/>
        </w:rPr>
        <w:t>This is a peptide produced by specialized cells in the heart in response to stretching, and in the nervous system.</w:t>
      </w:r>
      <w:r>
        <w:rPr>
          <w:rFonts w:ascii="Times New Roman" w:hAnsi="Times New Roman" w:cs="Times New Roman"/>
          <w:sz w:val="24"/>
          <w:szCs w:val="24"/>
        </w:rPr>
        <w:t xml:space="preserve"> </w:t>
      </w:r>
      <w:r w:rsidRPr="000D1AC7">
        <w:rPr>
          <w:rFonts w:ascii="Times New Roman" w:hAnsi="Times New Roman" w:cs="Times New Roman"/>
          <w:sz w:val="24"/>
          <w:szCs w:val="24"/>
        </w:rPr>
        <w:t>It stimulates the production of a dilute urine, an effect opposite to that of vasopressin.</w:t>
      </w:r>
      <w:r>
        <w:rPr>
          <w:rFonts w:ascii="Times New Roman" w:hAnsi="Times New Roman" w:cs="Times New Roman"/>
          <w:sz w:val="24"/>
          <w:szCs w:val="24"/>
        </w:rPr>
        <w:t xml:space="preserve"> </w:t>
      </w:r>
      <w:r w:rsidRPr="000D1AC7">
        <w:rPr>
          <w:rFonts w:ascii="Times New Roman" w:hAnsi="Times New Roman" w:cs="Times New Roman"/>
          <w:sz w:val="24"/>
          <w:szCs w:val="24"/>
        </w:rPr>
        <w:t>ANF exerts its effect, in part, by increasing the excretion of Na</w:t>
      </w:r>
      <w:r w:rsidRPr="000D1AC7">
        <w:rPr>
          <w:rFonts w:ascii="Times New Roman" w:hAnsi="Times New Roman" w:cs="Times New Roman"/>
          <w:sz w:val="24"/>
          <w:szCs w:val="24"/>
          <w:vertAlign w:val="superscript"/>
        </w:rPr>
        <w:t>+</w:t>
      </w:r>
      <w:r w:rsidRPr="000D1AC7">
        <w:rPr>
          <w:rFonts w:ascii="Times New Roman" w:hAnsi="Times New Roman" w:cs="Times New Roman"/>
          <w:sz w:val="24"/>
          <w:szCs w:val="24"/>
        </w:rPr>
        <w:t>, a process that causes increased excretion of water.</w:t>
      </w:r>
      <w:r>
        <w:rPr>
          <w:rFonts w:ascii="Times New Roman" w:hAnsi="Times New Roman" w:cs="Times New Roman"/>
          <w:sz w:val="24"/>
          <w:szCs w:val="24"/>
        </w:rPr>
        <w:t xml:space="preserve"> </w:t>
      </w:r>
      <w:r w:rsidRPr="000D1AC7">
        <w:rPr>
          <w:rFonts w:ascii="Times New Roman" w:hAnsi="Times New Roman" w:cs="Times New Roman"/>
          <w:sz w:val="24"/>
          <w:szCs w:val="24"/>
        </w:rPr>
        <w:t xml:space="preserve">Also, by inhibiting the secretion of renin by the kidney. </w:t>
      </w:r>
    </w:p>
    <w:p w:rsidR="000D1AC7" w:rsidRPr="000D1AC7" w:rsidRDefault="000D1AC7" w:rsidP="000D1AC7">
      <w:pPr>
        <w:autoSpaceDE w:val="0"/>
        <w:autoSpaceDN w:val="0"/>
        <w:adjustRightInd w:val="0"/>
        <w:jc w:val="both"/>
        <w:rPr>
          <w:rFonts w:ascii="Times New Roman" w:hAnsi="Times New Roman" w:cs="Times New Roman"/>
          <w:sz w:val="24"/>
          <w:szCs w:val="24"/>
        </w:rPr>
      </w:pPr>
      <w:r w:rsidRPr="000D1AC7">
        <w:rPr>
          <w:rFonts w:ascii="Times New Roman" w:hAnsi="Times New Roman" w:cs="Times New Roman"/>
          <w:sz w:val="24"/>
          <w:szCs w:val="24"/>
        </w:rPr>
        <w:t xml:space="preserve">*Renin is an enzyme that catalyzes the formation of angiotensin, a hormone that constricts blood vessels. </w:t>
      </w:r>
    </w:p>
    <w:p w:rsidR="000D1AC7" w:rsidRPr="000D1AC7" w:rsidRDefault="000D1AC7" w:rsidP="000D1AC7">
      <w:pPr>
        <w:autoSpaceDE w:val="0"/>
        <w:autoSpaceDN w:val="0"/>
        <w:adjustRightInd w:val="0"/>
        <w:jc w:val="both"/>
        <w:rPr>
          <w:rFonts w:ascii="Times New Roman" w:hAnsi="Times New Roman" w:cs="Times New Roman"/>
          <w:sz w:val="24"/>
          <w:szCs w:val="24"/>
        </w:rPr>
      </w:pPr>
      <w:r w:rsidRPr="000D1AC7">
        <w:rPr>
          <w:rFonts w:ascii="Times New Roman" w:hAnsi="Times New Roman" w:cs="Times New Roman"/>
          <w:sz w:val="24"/>
          <w:szCs w:val="24"/>
        </w:rPr>
        <w:t>Many of the antimicrobial agents produced by microorganisms are peptides that can contain both the D- and L-amino acid residues;</w:t>
      </w:r>
      <w:r>
        <w:rPr>
          <w:rFonts w:ascii="Times New Roman" w:hAnsi="Times New Roman" w:cs="Times New Roman"/>
          <w:sz w:val="24"/>
          <w:szCs w:val="24"/>
        </w:rPr>
        <w:t xml:space="preserve"> </w:t>
      </w:r>
      <w:r w:rsidRPr="000D1AC7">
        <w:rPr>
          <w:rFonts w:ascii="Times New Roman" w:hAnsi="Times New Roman" w:cs="Times New Roman"/>
          <w:sz w:val="24"/>
          <w:szCs w:val="24"/>
        </w:rPr>
        <w:t xml:space="preserve">Penicillin contains a cyclic peptide as part of its structure. </w:t>
      </w:r>
    </w:p>
    <w:p w:rsidR="000D1AC7" w:rsidRPr="000D1AC7" w:rsidRDefault="000D1AC7" w:rsidP="000D1AC7">
      <w:pPr>
        <w:autoSpaceDE w:val="0"/>
        <w:autoSpaceDN w:val="0"/>
        <w:adjustRightInd w:val="0"/>
        <w:jc w:val="both"/>
        <w:rPr>
          <w:rFonts w:ascii="Times New Roman" w:hAnsi="Times New Roman" w:cs="Times New Roman"/>
          <w:sz w:val="24"/>
          <w:szCs w:val="24"/>
        </w:rPr>
      </w:pPr>
      <w:r w:rsidRPr="000D1AC7">
        <w:rPr>
          <w:rFonts w:ascii="Times New Roman" w:hAnsi="Times New Roman" w:cs="Times New Roman"/>
          <w:sz w:val="24"/>
          <w:szCs w:val="24"/>
        </w:rPr>
        <w:t xml:space="preserve">Other peptide antibiotics include: </w:t>
      </w:r>
      <w:proofErr w:type="spellStart"/>
      <w:r w:rsidRPr="000D1AC7">
        <w:rPr>
          <w:rFonts w:ascii="Times New Roman" w:hAnsi="Times New Roman" w:cs="Times New Roman"/>
          <w:sz w:val="24"/>
          <w:szCs w:val="24"/>
        </w:rPr>
        <w:t>Gramicidins</w:t>
      </w:r>
      <w:proofErr w:type="spellEnd"/>
      <w:r w:rsidRPr="000D1AC7">
        <w:rPr>
          <w:rFonts w:ascii="Times New Roman" w:hAnsi="Times New Roman" w:cs="Times New Roman"/>
          <w:sz w:val="24"/>
          <w:szCs w:val="24"/>
        </w:rPr>
        <w:t xml:space="preserve">, the </w:t>
      </w:r>
      <w:proofErr w:type="spellStart"/>
      <w:r w:rsidRPr="000D1AC7">
        <w:rPr>
          <w:rFonts w:ascii="Times New Roman" w:hAnsi="Times New Roman" w:cs="Times New Roman"/>
          <w:sz w:val="24"/>
          <w:szCs w:val="24"/>
        </w:rPr>
        <w:t>tyrocidins</w:t>
      </w:r>
      <w:proofErr w:type="spellEnd"/>
      <w:r w:rsidRPr="000D1AC7">
        <w:rPr>
          <w:rFonts w:ascii="Times New Roman" w:hAnsi="Times New Roman" w:cs="Times New Roman"/>
          <w:sz w:val="24"/>
          <w:szCs w:val="24"/>
        </w:rPr>
        <w:t xml:space="preserve">, the polymyxins, the </w:t>
      </w:r>
      <w:proofErr w:type="spellStart"/>
      <w:r w:rsidRPr="000D1AC7">
        <w:rPr>
          <w:rFonts w:ascii="Times New Roman" w:hAnsi="Times New Roman" w:cs="Times New Roman"/>
          <w:sz w:val="24"/>
          <w:szCs w:val="24"/>
        </w:rPr>
        <w:t>subtilisins</w:t>
      </w:r>
      <w:proofErr w:type="spellEnd"/>
      <w:r w:rsidRPr="000D1AC7">
        <w:rPr>
          <w:rFonts w:ascii="Times New Roman" w:hAnsi="Times New Roman" w:cs="Times New Roman"/>
          <w:sz w:val="24"/>
          <w:szCs w:val="24"/>
        </w:rPr>
        <w:t xml:space="preserve"> and the </w:t>
      </w:r>
      <w:proofErr w:type="spellStart"/>
      <w:r w:rsidRPr="000D1AC7">
        <w:rPr>
          <w:rFonts w:ascii="Times New Roman" w:hAnsi="Times New Roman" w:cs="Times New Roman"/>
          <w:sz w:val="24"/>
          <w:szCs w:val="24"/>
        </w:rPr>
        <w:t>bacitracins</w:t>
      </w:r>
      <w:proofErr w:type="spellEnd"/>
      <w:r w:rsidRPr="000D1AC7">
        <w:rPr>
          <w:rFonts w:ascii="Times New Roman" w:hAnsi="Times New Roman" w:cs="Times New Roman"/>
          <w:sz w:val="24"/>
          <w:szCs w:val="24"/>
        </w:rPr>
        <w:t>.</w:t>
      </w:r>
    </w:p>
    <w:p w:rsidR="000D1AC7" w:rsidRPr="000D1AC7" w:rsidRDefault="000D1AC7" w:rsidP="000D1AC7">
      <w:pPr>
        <w:autoSpaceDE w:val="0"/>
        <w:autoSpaceDN w:val="0"/>
        <w:adjustRightInd w:val="0"/>
        <w:jc w:val="both"/>
        <w:rPr>
          <w:rFonts w:ascii="Times New Roman" w:hAnsi="Times New Roman" w:cs="Times New Roman"/>
          <w:sz w:val="24"/>
          <w:szCs w:val="24"/>
        </w:rPr>
      </w:pPr>
    </w:p>
    <w:p w:rsidR="00B44F82" w:rsidRPr="000D1AC7" w:rsidRDefault="000D1AC7" w:rsidP="00B44F82">
      <w:pPr>
        <w:autoSpaceDE w:val="0"/>
        <w:autoSpaceDN w:val="0"/>
        <w:adjustRightInd w:val="0"/>
        <w:jc w:val="both"/>
        <w:rPr>
          <w:rFonts w:ascii="Times New Roman" w:hAnsi="Times New Roman" w:cs="Times New Roman"/>
          <w:sz w:val="24"/>
          <w:szCs w:val="24"/>
        </w:rPr>
      </w:pPr>
      <w:r w:rsidRPr="000D1AC7">
        <w:rPr>
          <w:rFonts w:ascii="Times New Roman" w:hAnsi="Times New Roman" w:cs="Times New Roman"/>
          <w:b/>
          <w:sz w:val="24"/>
          <w:szCs w:val="24"/>
        </w:rPr>
        <w:t>7.5</w:t>
      </w:r>
      <w:r>
        <w:rPr>
          <w:rFonts w:ascii="Times New Roman" w:hAnsi="Times New Roman" w:cs="Times New Roman"/>
          <w:sz w:val="24"/>
          <w:szCs w:val="24"/>
        </w:rPr>
        <w:t xml:space="preserve"> </w:t>
      </w:r>
      <w:r w:rsidR="00B44F82" w:rsidRPr="00494BB1">
        <w:rPr>
          <w:rFonts w:ascii="Times New Roman" w:hAnsi="Times New Roman" w:cs="Times New Roman"/>
          <w:b/>
          <w:sz w:val="24"/>
          <w:szCs w:val="24"/>
        </w:rPr>
        <w:t>PROTEINS</w:t>
      </w:r>
    </w:p>
    <w:p w:rsidR="00B44F82" w:rsidRPr="00636C8A" w:rsidRDefault="00B44F82" w:rsidP="00B44F82">
      <w:pPr>
        <w:autoSpaceDE w:val="0"/>
        <w:autoSpaceDN w:val="0"/>
        <w:adjustRightInd w:val="0"/>
        <w:jc w:val="both"/>
        <w:rPr>
          <w:rFonts w:ascii="Times New Roman" w:hAnsi="Times New Roman" w:cs="Times New Roman"/>
          <w:sz w:val="24"/>
          <w:szCs w:val="24"/>
        </w:rPr>
      </w:pPr>
      <w:r w:rsidRPr="00636C8A">
        <w:rPr>
          <w:rFonts w:ascii="Times New Roman" w:hAnsi="Times New Roman" w:cs="Times New Roman"/>
          <w:sz w:val="24"/>
          <w:szCs w:val="24"/>
        </w:rPr>
        <w:t>Proteins are polymers of amino acids</w:t>
      </w:r>
      <w:r>
        <w:rPr>
          <w:rFonts w:ascii="Times New Roman" w:hAnsi="Times New Roman" w:cs="Times New Roman"/>
          <w:sz w:val="24"/>
          <w:szCs w:val="24"/>
        </w:rPr>
        <w:t xml:space="preserve">. Some proteins exist as single </w:t>
      </w:r>
      <w:r w:rsidRPr="00636C8A">
        <w:rPr>
          <w:rFonts w:ascii="Times New Roman" w:hAnsi="Times New Roman" w:cs="Times New Roman"/>
          <w:sz w:val="24"/>
          <w:szCs w:val="24"/>
        </w:rPr>
        <w:t>polypeptide chains, while others oc</w:t>
      </w:r>
      <w:r>
        <w:rPr>
          <w:rFonts w:ascii="Times New Roman" w:hAnsi="Times New Roman" w:cs="Times New Roman"/>
          <w:sz w:val="24"/>
          <w:szCs w:val="24"/>
        </w:rPr>
        <w:t xml:space="preserve">cur as two or more polypeptides </w:t>
      </w:r>
      <w:r w:rsidRPr="00636C8A">
        <w:rPr>
          <w:rFonts w:ascii="Times New Roman" w:hAnsi="Times New Roman" w:cs="Times New Roman"/>
          <w:sz w:val="24"/>
          <w:szCs w:val="24"/>
        </w:rPr>
        <w:t>associated non</w:t>
      </w:r>
      <w:r>
        <w:rPr>
          <w:rFonts w:ascii="Times New Roman" w:hAnsi="Times New Roman" w:cs="Times New Roman"/>
          <w:sz w:val="24"/>
          <w:szCs w:val="24"/>
        </w:rPr>
        <w:t>-</w:t>
      </w:r>
      <w:r w:rsidRPr="00636C8A">
        <w:rPr>
          <w:rFonts w:ascii="Times New Roman" w:hAnsi="Times New Roman" w:cs="Times New Roman"/>
          <w:sz w:val="24"/>
          <w:szCs w:val="24"/>
        </w:rPr>
        <w:t>covale</w:t>
      </w:r>
      <w:r>
        <w:rPr>
          <w:rFonts w:ascii="Times New Roman" w:hAnsi="Times New Roman" w:cs="Times New Roman"/>
          <w:sz w:val="24"/>
          <w:szCs w:val="24"/>
        </w:rPr>
        <w:t xml:space="preserve">ntly. Proteins belonging to the latter group are </w:t>
      </w:r>
      <w:r w:rsidRPr="00636C8A">
        <w:rPr>
          <w:rFonts w:ascii="Times New Roman" w:hAnsi="Times New Roman" w:cs="Times New Roman"/>
          <w:sz w:val="24"/>
          <w:szCs w:val="24"/>
        </w:rPr>
        <w:t>called multi</w:t>
      </w:r>
      <w:r w:rsidR="007D3B87">
        <w:rPr>
          <w:rFonts w:ascii="Times New Roman" w:hAnsi="Times New Roman" w:cs="Times New Roman"/>
          <w:sz w:val="24"/>
          <w:szCs w:val="24"/>
        </w:rPr>
        <w:t>-</w:t>
      </w:r>
      <w:r w:rsidRPr="00636C8A">
        <w:rPr>
          <w:rFonts w:ascii="Times New Roman" w:hAnsi="Times New Roman" w:cs="Times New Roman"/>
          <w:sz w:val="24"/>
          <w:szCs w:val="24"/>
        </w:rPr>
        <w:t xml:space="preserve">subunit proteins. Proteins </w:t>
      </w:r>
      <w:r>
        <w:rPr>
          <w:rFonts w:ascii="Times New Roman" w:hAnsi="Times New Roman" w:cs="Times New Roman"/>
          <w:sz w:val="24"/>
          <w:szCs w:val="24"/>
        </w:rPr>
        <w:t xml:space="preserve">may occur as simple proteins, </w:t>
      </w:r>
      <w:r w:rsidRPr="00636C8A">
        <w:rPr>
          <w:rFonts w:ascii="Times New Roman" w:hAnsi="Times New Roman" w:cs="Times New Roman"/>
          <w:sz w:val="24"/>
          <w:szCs w:val="24"/>
        </w:rPr>
        <w:t xml:space="preserve">having only amino acid residues or as </w:t>
      </w:r>
      <w:r>
        <w:rPr>
          <w:rFonts w:ascii="Times New Roman" w:hAnsi="Times New Roman" w:cs="Times New Roman"/>
          <w:sz w:val="24"/>
          <w:szCs w:val="24"/>
        </w:rPr>
        <w:t xml:space="preserve">conjugated proteins, possessing </w:t>
      </w:r>
      <w:r w:rsidRPr="00636C8A">
        <w:rPr>
          <w:rFonts w:ascii="Times New Roman" w:hAnsi="Times New Roman" w:cs="Times New Roman"/>
          <w:sz w:val="24"/>
          <w:szCs w:val="24"/>
        </w:rPr>
        <w:t>permanent associated chemical components in addition to amino acids.</w:t>
      </w:r>
    </w:p>
    <w:p w:rsidR="00B44F82" w:rsidRPr="000D1AC7" w:rsidRDefault="00B44F82" w:rsidP="00B44F82">
      <w:pPr>
        <w:autoSpaceDE w:val="0"/>
        <w:autoSpaceDN w:val="0"/>
        <w:adjustRightInd w:val="0"/>
        <w:jc w:val="both"/>
        <w:rPr>
          <w:rFonts w:ascii="Times New Roman" w:hAnsi="Times New Roman" w:cs="Times New Roman"/>
          <w:sz w:val="24"/>
          <w:szCs w:val="24"/>
        </w:rPr>
      </w:pPr>
      <w:r w:rsidRPr="00636C8A">
        <w:rPr>
          <w:rFonts w:ascii="Times New Roman" w:hAnsi="Times New Roman" w:cs="Times New Roman"/>
          <w:sz w:val="24"/>
          <w:szCs w:val="24"/>
        </w:rPr>
        <w:t>The non-amino acid part of a conjugated pr</w:t>
      </w:r>
      <w:r>
        <w:rPr>
          <w:rFonts w:ascii="Times New Roman" w:hAnsi="Times New Roman" w:cs="Times New Roman"/>
          <w:sz w:val="24"/>
          <w:szCs w:val="24"/>
        </w:rPr>
        <w:t xml:space="preserve">otein is usually referred to as </w:t>
      </w:r>
      <w:r w:rsidRPr="00636C8A">
        <w:rPr>
          <w:rFonts w:ascii="Times New Roman" w:hAnsi="Times New Roman" w:cs="Times New Roman"/>
          <w:sz w:val="24"/>
          <w:szCs w:val="24"/>
        </w:rPr>
        <w:t>its prosthetic group. The conjugated prot</w:t>
      </w:r>
      <w:r>
        <w:rPr>
          <w:rFonts w:ascii="Times New Roman" w:hAnsi="Times New Roman" w:cs="Times New Roman"/>
          <w:sz w:val="24"/>
          <w:szCs w:val="24"/>
        </w:rPr>
        <w:t xml:space="preserve">eins could be classified </w:t>
      </w:r>
      <w:proofErr w:type="gramStart"/>
      <w:r>
        <w:rPr>
          <w:rFonts w:ascii="Times New Roman" w:hAnsi="Times New Roman" w:cs="Times New Roman"/>
          <w:sz w:val="24"/>
          <w:szCs w:val="24"/>
        </w:rPr>
        <w:t xml:space="preserve">on the </w:t>
      </w:r>
      <w:r w:rsidRPr="00636C8A">
        <w:rPr>
          <w:rFonts w:ascii="Times New Roman" w:hAnsi="Times New Roman" w:cs="Times New Roman"/>
          <w:sz w:val="24"/>
          <w:szCs w:val="24"/>
        </w:rPr>
        <w:t>basis of</w:t>
      </w:r>
      <w:proofErr w:type="gramEnd"/>
      <w:r w:rsidRPr="00636C8A">
        <w:rPr>
          <w:rFonts w:ascii="Times New Roman" w:hAnsi="Times New Roman" w:cs="Times New Roman"/>
          <w:sz w:val="24"/>
          <w:szCs w:val="24"/>
        </w:rPr>
        <w:t xml:space="preserve"> the chemical nature of their pr</w:t>
      </w:r>
      <w:r>
        <w:rPr>
          <w:rFonts w:ascii="Times New Roman" w:hAnsi="Times New Roman" w:cs="Times New Roman"/>
          <w:sz w:val="24"/>
          <w:szCs w:val="24"/>
        </w:rPr>
        <w:t xml:space="preserve">osthetic group. For example, in </w:t>
      </w:r>
      <w:r w:rsidRPr="00636C8A">
        <w:rPr>
          <w:rFonts w:ascii="Times New Roman" w:hAnsi="Times New Roman" w:cs="Times New Roman"/>
          <w:sz w:val="24"/>
          <w:szCs w:val="24"/>
        </w:rPr>
        <w:t>lipoprotein, the prosthetic group is lipid w</w:t>
      </w:r>
      <w:r>
        <w:rPr>
          <w:rFonts w:ascii="Times New Roman" w:hAnsi="Times New Roman" w:cs="Times New Roman"/>
          <w:sz w:val="24"/>
          <w:szCs w:val="24"/>
        </w:rPr>
        <w:t>hile in metalloprotein, it is a metal. Some</w:t>
      </w:r>
      <w:r w:rsidRPr="00636C8A">
        <w:rPr>
          <w:rFonts w:ascii="Times New Roman" w:hAnsi="Times New Roman" w:cs="Times New Roman"/>
          <w:sz w:val="24"/>
          <w:szCs w:val="24"/>
        </w:rPr>
        <w:t xml:space="preserve"> examples of conj</w:t>
      </w:r>
      <w:r>
        <w:rPr>
          <w:rFonts w:ascii="Times New Roman" w:hAnsi="Times New Roman" w:cs="Times New Roman"/>
          <w:sz w:val="24"/>
          <w:szCs w:val="24"/>
        </w:rPr>
        <w:t xml:space="preserve">ugated proteins and </w:t>
      </w:r>
      <w:r w:rsidRPr="00636C8A">
        <w:rPr>
          <w:rFonts w:ascii="Times New Roman" w:hAnsi="Times New Roman" w:cs="Times New Roman"/>
          <w:sz w:val="24"/>
          <w:szCs w:val="24"/>
        </w:rPr>
        <w:t>their prosthetic groups</w:t>
      </w:r>
      <w:r>
        <w:rPr>
          <w:rFonts w:ascii="Times New Roman" w:hAnsi="Times New Roman" w:cs="Times New Roman"/>
          <w:sz w:val="24"/>
          <w:szCs w:val="24"/>
        </w:rPr>
        <w:t xml:space="preserve"> are shown in the table below:</w:t>
      </w:r>
    </w:p>
    <w:p w:rsidR="00B44F82" w:rsidRPr="00A049C6" w:rsidRDefault="00B44F82" w:rsidP="00B44F82">
      <w:pPr>
        <w:autoSpaceDE w:val="0"/>
        <w:autoSpaceDN w:val="0"/>
        <w:adjustRightInd w:val="0"/>
        <w:jc w:val="both"/>
        <w:rPr>
          <w:rFonts w:ascii="Times New Roman" w:hAnsi="Times New Roman" w:cs="Times New Roman"/>
          <w:b/>
          <w:sz w:val="24"/>
          <w:szCs w:val="24"/>
        </w:rPr>
      </w:pPr>
      <w:r w:rsidRPr="00A049C6">
        <w:rPr>
          <w:rFonts w:ascii="Times New Roman" w:hAnsi="Times New Roman" w:cs="Times New Roman"/>
          <w:b/>
          <w:sz w:val="24"/>
          <w:szCs w:val="24"/>
        </w:rPr>
        <w:lastRenderedPageBreak/>
        <w:t>Table: Conjugated Proteins and their Prosthetic Groups</w:t>
      </w:r>
    </w:p>
    <w:p w:rsidR="00B44F82" w:rsidRDefault="00B44F82" w:rsidP="00B44F82">
      <w:pPr>
        <w:autoSpaceDE w:val="0"/>
        <w:autoSpaceDN w:val="0"/>
        <w:adjustRightInd w:val="0"/>
        <w:jc w:val="both"/>
        <w:rPr>
          <w:rFonts w:ascii="Times New Roman" w:hAnsi="Times New Roman" w:cs="Times New Roman"/>
          <w:sz w:val="24"/>
          <w:szCs w:val="24"/>
        </w:rPr>
      </w:pPr>
      <w:r>
        <w:rPr>
          <w:noProof/>
        </w:rPr>
        <w:drawing>
          <wp:inline distT="0" distB="0" distL="0" distR="0" wp14:anchorId="515DF0F1" wp14:editId="1BF13E18">
            <wp:extent cx="5044273" cy="3115060"/>
            <wp:effectExtent l="0" t="0" r="444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045599" cy="3115879"/>
                    </a:xfrm>
                    <a:prstGeom prst="rect">
                      <a:avLst/>
                    </a:prstGeom>
                  </pic:spPr>
                </pic:pic>
              </a:graphicData>
            </a:graphic>
          </wp:inline>
        </w:drawing>
      </w:r>
    </w:p>
    <w:p w:rsidR="00B44F82" w:rsidRDefault="00B44F82" w:rsidP="00B44F82">
      <w:pPr>
        <w:autoSpaceDE w:val="0"/>
        <w:autoSpaceDN w:val="0"/>
        <w:adjustRightInd w:val="0"/>
        <w:jc w:val="both"/>
        <w:rPr>
          <w:rFonts w:ascii="Times New Roman" w:hAnsi="Times New Roman" w:cs="Times New Roman"/>
          <w:sz w:val="24"/>
          <w:szCs w:val="24"/>
        </w:rPr>
      </w:pPr>
    </w:p>
    <w:p w:rsidR="00B44F82" w:rsidRPr="00A049C6" w:rsidRDefault="000D1AC7" w:rsidP="00B44F8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7.6 </w:t>
      </w:r>
      <w:r w:rsidRPr="00A049C6">
        <w:rPr>
          <w:rFonts w:ascii="Times New Roman" w:hAnsi="Times New Roman" w:cs="Times New Roman"/>
          <w:b/>
          <w:sz w:val="24"/>
          <w:szCs w:val="24"/>
        </w:rPr>
        <w:t>PROPERTIES OF PROTEINS</w:t>
      </w:r>
    </w:p>
    <w:p w:rsidR="00B44F82" w:rsidRPr="00A049C6" w:rsidRDefault="00B44F82" w:rsidP="00B44F82">
      <w:pPr>
        <w:autoSpaceDE w:val="0"/>
        <w:autoSpaceDN w:val="0"/>
        <w:adjustRightInd w:val="0"/>
        <w:jc w:val="both"/>
        <w:rPr>
          <w:rFonts w:ascii="Times New Roman" w:hAnsi="Times New Roman" w:cs="Times New Roman"/>
          <w:sz w:val="24"/>
          <w:szCs w:val="24"/>
        </w:rPr>
      </w:pPr>
      <w:r w:rsidRPr="00A049C6">
        <w:rPr>
          <w:rFonts w:ascii="Times New Roman" w:hAnsi="Times New Roman" w:cs="Times New Roman"/>
          <w:sz w:val="24"/>
          <w:szCs w:val="24"/>
        </w:rPr>
        <w:t>Proteins are known to have the following major properties:</w:t>
      </w:r>
    </w:p>
    <w:p w:rsidR="00B44F82" w:rsidRPr="006D5CD5" w:rsidRDefault="00B44F82" w:rsidP="009037DA">
      <w:pPr>
        <w:pStyle w:val="ListParagraph"/>
        <w:numPr>
          <w:ilvl w:val="0"/>
          <w:numId w:val="75"/>
        </w:numPr>
        <w:autoSpaceDE w:val="0"/>
        <w:autoSpaceDN w:val="0"/>
        <w:adjustRightInd w:val="0"/>
        <w:jc w:val="both"/>
        <w:rPr>
          <w:rFonts w:ascii="Times New Roman" w:hAnsi="Times New Roman" w:cs="Times New Roman"/>
          <w:sz w:val="24"/>
          <w:szCs w:val="24"/>
        </w:rPr>
      </w:pPr>
      <w:r w:rsidRPr="006D5CD5">
        <w:rPr>
          <w:rFonts w:ascii="Times New Roman" w:hAnsi="Times New Roman" w:cs="Times New Roman"/>
          <w:sz w:val="24"/>
          <w:szCs w:val="24"/>
        </w:rPr>
        <w:t>Proteins</w:t>
      </w:r>
      <w:r>
        <w:rPr>
          <w:rFonts w:ascii="Times New Roman" w:hAnsi="Times New Roman" w:cs="Times New Roman"/>
          <w:sz w:val="24"/>
          <w:szCs w:val="24"/>
        </w:rPr>
        <w:t xml:space="preserve"> have varying molecular weights; t</w:t>
      </w:r>
      <w:r w:rsidRPr="006D5CD5">
        <w:rPr>
          <w:rFonts w:ascii="Times New Roman" w:hAnsi="Times New Roman" w:cs="Times New Roman"/>
          <w:sz w:val="24"/>
          <w:szCs w:val="24"/>
        </w:rPr>
        <w:t>he molecular weights of insulin, hemoglobin and immunoglobulins are 5700, 68000 and 150000 respectively.</w:t>
      </w:r>
    </w:p>
    <w:p w:rsidR="00B44F82" w:rsidRPr="006D5CD5" w:rsidRDefault="00B44F82" w:rsidP="009037DA">
      <w:pPr>
        <w:pStyle w:val="ListParagraph"/>
        <w:numPr>
          <w:ilvl w:val="0"/>
          <w:numId w:val="7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Absorption of ultraviolet light:</w:t>
      </w:r>
      <w:r w:rsidRPr="006D5CD5">
        <w:rPr>
          <w:rFonts w:ascii="Times New Roman" w:hAnsi="Times New Roman" w:cs="Times New Roman"/>
          <w:sz w:val="24"/>
          <w:szCs w:val="24"/>
        </w:rPr>
        <w:t xml:space="preserve"> They strongly absorb U.V. light in the region between 200 to 240 nm. This is due to the amount of aromatic amino acid residues in them.</w:t>
      </w:r>
    </w:p>
    <w:p w:rsidR="00B44F82" w:rsidRPr="006D5CD5" w:rsidRDefault="00B44F82" w:rsidP="009037DA">
      <w:pPr>
        <w:pStyle w:val="ListParagraph"/>
        <w:numPr>
          <w:ilvl w:val="0"/>
          <w:numId w:val="7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They are charged molecules with</w:t>
      </w:r>
      <w:r w:rsidRPr="006D5CD5">
        <w:rPr>
          <w:rFonts w:ascii="Times New Roman" w:hAnsi="Times New Roman" w:cs="Times New Roman"/>
          <w:sz w:val="24"/>
          <w:szCs w:val="24"/>
        </w:rPr>
        <w:t xml:space="preserve"> characteristic isoelectric points (</w:t>
      </w:r>
      <w:proofErr w:type="spellStart"/>
      <w:r w:rsidRPr="006D5CD5">
        <w:rPr>
          <w:rFonts w:ascii="Times New Roman" w:hAnsi="Times New Roman" w:cs="Times New Roman"/>
          <w:sz w:val="24"/>
          <w:szCs w:val="24"/>
        </w:rPr>
        <w:t>pI</w:t>
      </w:r>
      <w:proofErr w:type="spellEnd"/>
      <w:r w:rsidRPr="006D5CD5">
        <w:rPr>
          <w:rFonts w:ascii="Times New Roman" w:hAnsi="Times New Roman" w:cs="Times New Roman"/>
          <w:sz w:val="24"/>
          <w:szCs w:val="24"/>
        </w:rPr>
        <w:t>). They co</w:t>
      </w:r>
      <w:r>
        <w:rPr>
          <w:rFonts w:ascii="Times New Roman" w:hAnsi="Times New Roman" w:cs="Times New Roman"/>
          <w:sz w:val="24"/>
          <w:szCs w:val="24"/>
        </w:rPr>
        <w:t xml:space="preserve">uld be affected by change in </w:t>
      </w:r>
      <w:proofErr w:type="spellStart"/>
      <w:r>
        <w:rPr>
          <w:rFonts w:ascii="Times New Roman" w:hAnsi="Times New Roman" w:cs="Times New Roman"/>
          <w:sz w:val="24"/>
          <w:szCs w:val="24"/>
        </w:rPr>
        <w:t>pH.</w:t>
      </w:r>
      <w:proofErr w:type="spellEnd"/>
      <w:r w:rsidRPr="006D5CD5">
        <w:rPr>
          <w:rFonts w:ascii="Times New Roman" w:hAnsi="Times New Roman" w:cs="Times New Roman"/>
          <w:sz w:val="24"/>
          <w:szCs w:val="24"/>
        </w:rPr>
        <w:t xml:space="preserve"> Buffers are therefore, used to stabilize their tertiary structure.</w:t>
      </w:r>
    </w:p>
    <w:p w:rsidR="00B44F82" w:rsidRPr="006D5CD5" w:rsidRDefault="00B44F82" w:rsidP="009037DA">
      <w:pPr>
        <w:pStyle w:val="ListParagraph"/>
        <w:numPr>
          <w:ilvl w:val="0"/>
          <w:numId w:val="7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They vary in size and shape: t</w:t>
      </w:r>
      <w:r w:rsidRPr="006D5CD5">
        <w:rPr>
          <w:rFonts w:ascii="Times New Roman" w:hAnsi="Times New Roman" w:cs="Times New Roman"/>
          <w:sz w:val="24"/>
          <w:szCs w:val="24"/>
        </w:rPr>
        <w:t>he shape of some proteins is globular while the shape of some others is fibrous. This is expected since their amino acid sequence and compositions are also quite different. For example, albumin is oval while insulin is globular.</w:t>
      </w:r>
    </w:p>
    <w:p w:rsidR="00B44F82" w:rsidRDefault="00B44F82" w:rsidP="009037DA">
      <w:pPr>
        <w:pStyle w:val="ListParagraph"/>
        <w:numPr>
          <w:ilvl w:val="0"/>
          <w:numId w:val="75"/>
        </w:numPr>
        <w:autoSpaceDE w:val="0"/>
        <w:autoSpaceDN w:val="0"/>
        <w:adjustRightInd w:val="0"/>
        <w:jc w:val="both"/>
        <w:rPr>
          <w:rFonts w:ascii="Times New Roman" w:hAnsi="Times New Roman" w:cs="Times New Roman"/>
          <w:sz w:val="24"/>
          <w:szCs w:val="24"/>
        </w:rPr>
      </w:pPr>
      <w:r w:rsidRPr="006D5CD5">
        <w:rPr>
          <w:rFonts w:ascii="Times New Roman" w:hAnsi="Times New Roman" w:cs="Times New Roman"/>
          <w:sz w:val="24"/>
          <w:szCs w:val="24"/>
        </w:rPr>
        <w:t>They ha</w:t>
      </w:r>
      <w:r>
        <w:rPr>
          <w:rFonts w:ascii="Times New Roman" w:hAnsi="Times New Roman" w:cs="Times New Roman"/>
          <w:sz w:val="24"/>
          <w:szCs w:val="24"/>
        </w:rPr>
        <w:t>ve varying solubility property: d</w:t>
      </w:r>
      <w:r w:rsidRPr="006D5CD5">
        <w:rPr>
          <w:rFonts w:ascii="Times New Roman" w:hAnsi="Times New Roman" w:cs="Times New Roman"/>
          <w:sz w:val="24"/>
          <w:szCs w:val="24"/>
        </w:rPr>
        <w:t>ifferent agents such as salts, organic solvent such as ethanol, heat, heavy metals and organic acids have been used to precipitate proteins. Protein stability, therefore, could be affected by any of these agents.</w:t>
      </w:r>
    </w:p>
    <w:p w:rsidR="00B44F82" w:rsidRDefault="00B44F82" w:rsidP="00B44F82">
      <w:pPr>
        <w:autoSpaceDE w:val="0"/>
        <w:autoSpaceDN w:val="0"/>
        <w:adjustRightInd w:val="0"/>
        <w:jc w:val="both"/>
        <w:rPr>
          <w:rFonts w:ascii="Times New Roman" w:hAnsi="Times New Roman" w:cs="Times New Roman"/>
          <w:b/>
          <w:sz w:val="24"/>
          <w:szCs w:val="24"/>
        </w:rPr>
      </w:pPr>
    </w:p>
    <w:p w:rsidR="00B44F82" w:rsidRPr="00A61116" w:rsidRDefault="000D1AC7" w:rsidP="00B44F8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7.7</w:t>
      </w:r>
      <w:r w:rsidR="003639F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61116">
        <w:rPr>
          <w:rFonts w:ascii="Times New Roman" w:hAnsi="Times New Roman" w:cs="Times New Roman"/>
          <w:b/>
          <w:sz w:val="24"/>
          <w:szCs w:val="24"/>
        </w:rPr>
        <w:t>EXAMPLES OF PROTEINS</w:t>
      </w:r>
    </w:p>
    <w:p w:rsidR="00B44F82" w:rsidRPr="00A61116" w:rsidRDefault="00B44F82" w:rsidP="00B44F82">
      <w:pPr>
        <w:autoSpaceDE w:val="0"/>
        <w:autoSpaceDN w:val="0"/>
        <w:adjustRightInd w:val="0"/>
        <w:jc w:val="both"/>
        <w:rPr>
          <w:rFonts w:ascii="Times New Roman" w:hAnsi="Times New Roman" w:cs="Times New Roman"/>
          <w:sz w:val="24"/>
          <w:szCs w:val="24"/>
        </w:rPr>
      </w:pPr>
      <w:r w:rsidRPr="00A61116">
        <w:rPr>
          <w:rFonts w:ascii="Times New Roman" w:hAnsi="Times New Roman" w:cs="Times New Roman"/>
          <w:sz w:val="24"/>
          <w:szCs w:val="24"/>
        </w:rPr>
        <w:t>There are diverse types of proteins occurr</w:t>
      </w:r>
      <w:r>
        <w:rPr>
          <w:rFonts w:ascii="Times New Roman" w:hAnsi="Times New Roman" w:cs="Times New Roman"/>
          <w:sz w:val="24"/>
          <w:szCs w:val="24"/>
        </w:rPr>
        <w:t xml:space="preserve">ing in and performing different </w:t>
      </w:r>
      <w:r w:rsidRPr="00A61116">
        <w:rPr>
          <w:rFonts w:ascii="Times New Roman" w:hAnsi="Times New Roman" w:cs="Times New Roman"/>
          <w:sz w:val="24"/>
          <w:szCs w:val="24"/>
        </w:rPr>
        <w:t>functions in organisms (both plants and animals).</w:t>
      </w:r>
      <w:r>
        <w:rPr>
          <w:rFonts w:ascii="Times New Roman" w:hAnsi="Times New Roman" w:cs="Times New Roman"/>
          <w:sz w:val="24"/>
          <w:szCs w:val="24"/>
        </w:rPr>
        <w:t xml:space="preserve"> Some examples are listed below:</w:t>
      </w:r>
    </w:p>
    <w:p w:rsidR="00B44F82" w:rsidRDefault="00B44F82" w:rsidP="00B44F82">
      <w:pPr>
        <w:autoSpaceDE w:val="0"/>
        <w:autoSpaceDN w:val="0"/>
        <w:adjustRightInd w:val="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30"/>
        <w:gridCol w:w="4202"/>
      </w:tblGrid>
      <w:tr w:rsidR="00B44F82" w:rsidTr="009C1E41">
        <w:tc>
          <w:tcPr>
            <w:tcW w:w="0" w:type="auto"/>
          </w:tcPr>
          <w:p w:rsidR="00B44F82" w:rsidRPr="002766DA" w:rsidRDefault="00B44F82" w:rsidP="009C1E41">
            <w:pPr>
              <w:autoSpaceDE w:val="0"/>
              <w:autoSpaceDN w:val="0"/>
              <w:adjustRightInd w:val="0"/>
              <w:spacing w:line="360" w:lineRule="auto"/>
              <w:jc w:val="both"/>
              <w:rPr>
                <w:rFonts w:ascii="Times New Roman" w:hAnsi="Times New Roman" w:cs="Times New Roman"/>
                <w:b/>
                <w:sz w:val="24"/>
                <w:szCs w:val="24"/>
              </w:rPr>
            </w:pPr>
            <w:r w:rsidRPr="002766DA">
              <w:rPr>
                <w:rFonts w:ascii="Times New Roman" w:hAnsi="Times New Roman" w:cs="Times New Roman"/>
                <w:b/>
                <w:sz w:val="24"/>
                <w:szCs w:val="24"/>
              </w:rPr>
              <w:t>Protein</w:t>
            </w:r>
          </w:p>
        </w:tc>
        <w:tc>
          <w:tcPr>
            <w:tcW w:w="0" w:type="auto"/>
          </w:tcPr>
          <w:p w:rsidR="00B44F82" w:rsidRPr="002766DA" w:rsidRDefault="00B44F82" w:rsidP="009C1E41">
            <w:pPr>
              <w:autoSpaceDE w:val="0"/>
              <w:autoSpaceDN w:val="0"/>
              <w:adjustRightInd w:val="0"/>
              <w:spacing w:line="360" w:lineRule="auto"/>
              <w:jc w:val="both"/>
              <w:rPr>
                <w:rFonts w:ascii="Times New Roman" w:hAnsi="Times New Roman" w:cs="Times New Roman"/>
                <w:b/>
                <w:sz w:val="24"/>
                <w:szCs w:val="24"/>
              </w:rPr>
            </w:pPr>
            <w:r w:rsidRPr="002766DA">
              <w:rPr>
                <w:rFonts w:ascii="Times New Roman" w:hAnsi="Times New Roman" w:cs="Times New Roman"/>
                <w:b/>
                <w:sz w:val="24"/>
                <w:szCs w:val="24"/>
              </w:rPr>
              <w:t>Occurrence</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Albumin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Egg</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Casein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Milk</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Hemoglobin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Blood</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Melanin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Skin</w:t>
            </w:r>
          </w:p>
        </w:tc>
      </w:tr>
      <w:tr w:rsidR="00B44F82" w:rsidTr="009C1E41">
        <w:tc>
          <w:tcPr>
            <w:tcW w:w="0" w:type="auto"/>
          </w:tcPr>
          <w:p w:rsidR="00B44F82" w:rsidRDefault="000D1AC7"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Transferrin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Blood</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Keratin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Hair, scales, horn, nails, wool and feather</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Immunoglobulin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Blood</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Myosin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Muscle</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Actin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Muscle</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Rhodopsin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Eye</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Collagen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Bones, tendons and ligament</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Luciferin</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Firefly</w:t>
            </w:r>
          </w:p>
        </w:tc>
      </w:tr>
      <w:tr w:rsidR="00B44F82" w:rsidTr="009C1E41">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Enzymes</w:t>
            </w:r>
          </w:p>
        </w:tc>
        <w:tc>
          <w:tcPr>
            <w:tcW w:w="0" w:type="auto"/>
          </w:tcPr>
          <w:p w:rsidR="00B44F82" w:rsidRDefault="00B44F82" w:rsidP="009C1E4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Plants and animal cells</w:t>
            </w:r>
          </w:p>
        </w:tc>
      </w:tr>
    </w:tbl>
    <w:p w:rsidR="00B44F82" w:rsidRDefault="00B44F82" w:rsidP="00B44F82">
      <w:pPr>
        <w:autoSpaceDE w:val="0"/>
        <w:autoSpaceDN w:val="0"/>
        <w:adjustRightInd w:val="0"/>
        <w:jc w:val="both"/>
        <w:rPr>
          <w:rFonts w:ascii="Times New Roman" w:hAnsi="Times New Roman" w:cs="Times New Roman"/>
          <w:sz w:val="24"/>
          <w:szCs w:val="24"/>
        </w:rPr>
      </w:pPr>
    </w:p>
    <w:p w:rsidR="00B44F82" w:rsidRPr="00A54DC8" w:rsidRDefault="000D1AC7" w:rsidP="00B44F8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7.8 </w:t>
      </w:r>
      <w:r w:rsidR="003639F4">
        <w:rPr>
          <w:rFonts w:ascii="Times New Roman" w:hAnsi="Times New Roman" w:cs="Times New Roman"/>
          <w:b/>
          <w:sz w:val="24"/>
          <w:szCs w:val="24"/>
        </w:rPr>
        <w:t xml:space="preserve">  </w:t>
      </w:r>
      <w:r w:rsidRPr="002766DA">
        <w:rPr>
          <w:rFonts w:ascii="Times New Roman" w:hAnsi="Times New Roman" w:cs="Times New Roman"/>
          <w:b/>
          <w:sz w:val="24"/>
          <w:szCs w:val="24"/>
        </w:rPr>
        <w:t>BIOLOGICAL FUNCTIONS OF PROTEINS</w:t>
      </w:r>
    </w:p>
    <w:p w:rsidR="00B44F82" w:rsidRPr="00A664E1" w:rsidRDefault="00B44F82" w:rsidP="00B44F82">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sz w:val="24"/>
          <w:szCs w:val="24"/>
        </w:rPr>
        <w:t>Of all the molecules encountered in living organisms, proteins have the most</w:t>
      </w:r>
      <w:r>
        <w:rPr>
          <w:rFonts w:ascii="Times New Roman" w:hAnsi="Times New Roman" w:cs="Times New Roman"/>
          <w:sz w:val="24"/>
          <w:szCs w:val="24"/>
        </w:rPr>
        <w:t xml:space="preserve"> diverse functions; these include:</w:t>
      </w:r>
    </w:p>
    <w:p w:rsidR="00B44F82" w:rsidRPr="00A664E1" w:rsidRDefault="00B44F82" w:rsidP="00B44F82">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1. Catalysis</w:t>
      </w:r>
      <w:r w:rsidRPr="00A664E1">
        <w:rPr>
          <w:rFonts w:ascii="Times New Roman" w:hAnsi="Times New Roman" w:cs="Times New Roman"/>
          <w:sz w:val="24"/>
          <w:szCs w:val="24"/>
        </w:rPr>
        <w:t xml:space="preserve">. Catalytic proteins called the </w:t>
      </w:r>
      <w:r w:rsidRPr="00A664E1">
        <w:rPr>
          <w:rFonts w:ascii="Times New Roman" w:hAnsi="Times New Roman" w:cs="Times New Roman"/>
          <w:i/>
          <w:iCs/>
          <w:sz w:val="24"/>
          <w:szCs w:val="24"/>
        </w:rPr>
        <w:t xml:space="preserve">enzymes </w:t>
      </w:r>
      <w:r w:rsidRPr="00A664E1">
        <w:rPr>
          <w:rFonts w:ascii="Times New Roman" w:hAnsi="Times New Roman" w:cs="Times New Roman"/>
          <w:sz w:val="24"/>
          <w:szCs w:val="24"/>
        </w:rPr>
        <w:t>accelerate thousands of</w:t>
      </w:r>
      <w:r>
        <w:rPr>
          <w:rFonts w:ascii="Times New Roman" w:hAnsi="Times New Roman" w:cs="Times New Roman"/>
          <w:sz w:val="24"/>
          <w:szCs w:val="24"/>
        </w:rPr>
        <w:t xml:space="preserve"> </w:t>
      </w:r>
      <w:r w:rsidRPr="00A664E1">
        <w:rPr>
          <w:rFonts w:ascii="Times New Roman" w:hAnsi="Times New Roman" w:cs="Times New Roman"/>
          <w:sz w:val="24"/>
          <w:szCs w:val="24"/>
        </w:rPr>
        <w:t>biochemical reactions in such processes as digestion, energy capture, and</w:t>
      </w:r>
      <w:r>
        <w:rPr>
          <w:rFonts w:ascii="Times New Roman" w:hAnsi="Times New Roman" w:cs="Times New Roman"/>
          <w:sz w:val="24"/>
          <w:szCs w:val="24"/>
        </w:rPr>
        <w:t xml:space="preserve"> </w:t>
      </w:r>
      <w:r w:rsidRPr="00A664E1">
        <w:rPr>
          <w:rFonts w:ascii="Times New Roman" w:hAnsi="Times New Roman" w:cs="Times New Roman"/>
          <w:sz w:val="24"/>
          <w:szCs w:val="24"/>
        </w:rPr>
        <w:t>biosynthesis. These molecules have remarkable properties. For example,</w:t>
      </w:r>
      <w:r>
        <w:rPr>
          <w:rFonts w:ascii="Times New Roman" w:hAnsi="Times New Roman" w:cs="Times New Roman"/>
          <w:sz w:val="24"/>
          <w:szCs w:val="24"/>
        </w:rPr>
        <w:t xml:space="preserve"> </w:t>
      </w:r>
      <w:r w:rsidRPr="00A664E1">
        <w:rPr>
          <w:rFonts w:ascii="Times New Roman" w:hAnsi="Times New Roman" w:cs="Times New Roman"/>
          <w:sz w:val="24"/>
          <w:szCs w:val="24"/>
        </w:rPr>
        <w:t>enzymes can increase react</w:t>
      </w:r>
      <w:r>
        <w:rPr>
          <w:rFonts w:ascii="Times New Roman" w:hAnsi="Times New Roman" w:cs="Times New Roman"/>
          <w:sz w:val="24"/>
          <w:szCs w:val="24"/>
        </w:rPr>
        <w:t xml:space="preserve">ion rates by factors of between </w:t>
      </w:r>
      <w:r w:rsidRPr="00A664E1">
        <w:rPr>
          <w:rFonts w:ascii="Times New Roman" w:hAnsi="Times New Roman" w:cs="Times New Roman"/>
          <w:sz w:val="24"/>
          <w:szCs w:val="24"/>
        </w:rPr>
        <w:t>10</w:t>
      </w:r>
      <w:r w:rsidRPr="00A664E1">
        <w:rPr>
          <w:rFonts w:ascii="Times New Roman" w:hAnsi="Times New Roman" w:cs="Times New Roman"/>
          <w:sz w:val="24"/>
          <w:szCs w:val="24"/>
          <w:vertAlign w:val="superscript"/>
        </w:rPr>
        <w:t>6</w:t>
      </w:r>
      <w:r w:rsidRPr="00A664E1">
        <w:rPr>
          <w:rFonts w:ascii="Times New Roman" w:hAnsi="Times New Roman" w:cs="Times New Roman"/>
          <w:sz w:val="24"/>
          <w:szCs w:val="24"/>
        </w:rPr>
        <w:t xml:space="preserve"> and 10</w:t>
      </w:r>
      <w:r w:rsidRPr="00A664E1">
        <w:rPr>
          <w:rFonts w:ascii="Times New Roman" w:hAnsi="Times New Roman" w:cs="Times New Roman"/>
          <w:sz w:val="24"/>
          <w:szCs w:val="24"/>
          <w:vertAlign w:val="superscript"/>
        </w:rPr>
        <w:t>12</w:t>
      </w:r>
      <w:r w:rsidRPr="00A664E1">
        <w:rPr>
          <w:rFonts w:ascii="Times New Roman" w:hAnsi="Times New Roman" w:cs="Times New Roman"/>
          <w:sz w:val="24"/>
          <w:szCs w:val="24"/>
        </w:rPr>
        <w:t>.</w:t>
      </w:r>
      <w:r>
        <w:rPr>
          <w:rFonts w:ascii="Times New Roman" w:hAnsi="Times New Roman" w:cs="Times New Roman"/>
          <w:sz w:val="24"/>
          <w:szCs w:val="24"/>
        </w:rPr>
        <w:t xml:space="preserve"> </w:t>
      </w:r>
      <w:r w:rsidRPr="00A664E1">
        <w:rPr>
          <w:rFonts w:ascii="Times New Roman" w:hAnsi="Times New Roman" w:cs="Times New Roman"/>
          <w:sz w:val="24"/>
          <w:szCs w:val="24"/>
        </w:rPr>
        <w:t>They can perform this feat under mild conditions of pH and temperature</w:t>
      </w:r>
      <w:r>
        <w:rPr>
          <w:rFonts w:ascii="Times New Roman" w:hAnsi="Times New Roman" w:cs="Times New Roman"/>
          <w:sz w:val="24"/>
          <w:szCs w:val="24"/>
        </w:rPr>
        <w:t xml:space="preserve"> </w:t>
      </w:r>
      <w:r w:rsidRPr="00A664E1">
        <w:rPr>
          <w:rFonts w:ascii="Times New Roman" w:hAnsi="Times New Roman" w:cs="Times New Roman"/>
          <w:sz w:val="24"/>
          <w:szCs w:val="24"/>
        </w:rPr>
        <w:t>because they can induce or stabilize strained reaction intermediates. For</w:t>
      </w:r>
      <w:r>
        <w:rPr>
          <w:rFonts w:ascii="Times New Roman" w:hAnsi="Times New Roman" w:cs="Times New Roman"/>
          <w:sz w:val="24"/>
          <w:szCs w:val="24"/>
        </w:rPr>
        <w:t xml:space="preserve"> </w:t>
      </w:r>
      <w:r w:rsidRPr="00A664E1">
        <w:rPr>
          <w:rFonts w:ascii="Times New Roman" w:hAnsi="Times New Roman" w:cs="Times New Roman"/>
          <w:sz w:val="24"/>
          <w:szCs w:val="24"/>
        </w:rPr>
        <w:t>example, ribulose bisphosphate carboxylase is an important enzyme in</w:t>
      </w:r>
      <w:r>
        <w:rPr>
          <w:rFonts w:ascii="Times New Roman" w:hAnsi="Times New Roman" w:cs="Times New Roman"/>
          <w:sz w:val="24"/>
          <w:szCs w:val="24"/>
        </w:rPr>
        <w:t xml:space="preserve"> </w:t>
      </w:r>
      <w:r w:rsidRPr="00A664E1">
        <w:rPr>
          <w:rFonts w:ascii="Times New Roman" w:hAnsi="Times New Roman" w:cs="Times New Roman"/>
          <w:sz w:val="24"/>
          <w:szCs w:val="24"/>
        </w:rPr>
        <w:t>photosynthesis, and the</w:t>
      </w:r>
      <w:r>
        <w:rPr>
          <w:rFonts w:ascii="Times New Roman" w:hAnsi="Times New Roman" w:cs="Times New Roman"/>
          <w:sz w:val="24"/>
          <w:szCs w:val="24"/>
        </w:rPr>
        <w:t xml:space="preserve"> protein complex nitrogenase is </w:t>
      </w:r>
      <w:r w:rsidRPr="00A664E1">
        <w:rPr>
          <w:rFonts w:ascii="Times New Roman" w:hAnsi="Times New Roman" w:cs="Times New Roman"/>
          <w:sz w:val="24"/>
          <w:szCs w:val="24"/>
        </w:rPr>
        <w:t>responsible for</w:t>
      </w:r>
      <w:r>
        <w:rPr>
          <w:rFonts w:ascii="Times New Roman" w:hAnsi="Times New Roman" w:cs="Times New Roman"/>
          <w:sz w:val="24"/>
          <w:szCs w:val="24"/>
        </w:rPr>
        <w:t xml:space="preserve"> </w:t>
      </w:r>
      <w:r w:rsidRPr="00A664E1">
        <w:rPr>
          <w:rFonts w:ascii="Times New Roman" w:hAnsi="Times New Roman" w:cs="Times New Roman"/>
          <w:sz w:val="24"/>
          <w:szCs w:val="24"/>
        </w:rPr>
        <w:t>nitrogen fixation.</w:t>
      </w:r>
    </w:p>
    <w:p w:rsidR="00B44F82" w:rsidRPr="00A664E1" w:rsidRDefault="00B44F82" w:rsidP="00B44F82">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2. Structure</w:t>
      </w:r>
      <w:r w:rsidRPr="00A664E1">
        <w:rPr>
          <w:rFonts w:ascii="Times New Roman" w:hAnsi="Times New Roman" w:cs="Times New Roman"/>
          <w:sz w:val="24"/>
          <w:szCs w:val="24"/>
        </w:rPr>
        <w:t>. Structural proteins often have very specialized properties. For</w:t>
      </w:r>
      <w:r>
        <w:rPr>
          <w:rFonts w:ascii="Times New Roman" w:hAnsi="Times New Roman" w:cs="Times New Roman"/>
          <w:sz w:val="24"/>
          <w:szCs w:val="24"/>
        </w:rPr>
        <w:t xml:space="preserve"> </w:t>
      </w:r>
      <w:r w:rsidRPr="00A664E1">
        <w:rPr>
          <w:rFonts w:ascii="Times New Roman" w:hAnsi="Times New Roman" w:cs="Times New Roman"/>
          <w:sz w:val="24"/>
          <w:szCs w:val="24"/>
        </w:rPr>
        <w:t>example, collagen (the major components of connective tissues) and fibroin</w:t>
      </w:r>
      <w:r>
        <w:rPr>
          <w:rFonts w:ascii="Times New Roman" w:hAnsi="Times New Roman" w:cs="Times New Roman"/>
          <w:sz w:val="24"/>
          <w:szCs w:val="24"/>
        </w:rPr>
        <w:t xml:space="preserve"> </w:t>
      </w:r>
      <w:r w:rsidRPr="00A664E1">
        <w:rPr>
          <w:rFonts w:ascii="Times New Roman" w:hAnsi="Times New Roman" w:cs="Times New Roman"/>
          <w:sz w:val="24"/>
          <w:szCs w:val="24"/>
        </w:rPr>
        <w:t>(silkworm protein) have significant mechanical strength. Elastin, the rubberlike</w:t>
      </w:r>
      <w:r>
        <w:rPr>
          <w:rFonts w:ascii="Times New Roman" w:hAnsi="Times New Roman" w:cs="Times New Roman"/>
          <w:sz w:val="24"/>
          <w:szCs w:val="24"/>
        </w:rPr>
        <w:t xml:space="preserve"> </w:t>
      </w:r>
      <w:r w:rsidRPr="00A664E1">
        <w:rPr>
          <w:rFonts w:ascii="Times New Roman" w:hAnsi="Times New Roman" w:cs="Times New Roman"/>
          <w:sz w:val="24"/>
          <w:szCs w:val="24"/>
        </w:rPr>
        <w:t>protein found in el</w:t>
      </w:r>
      <w:r>
        <w:rPr>
          <w:rFonts w:ascii="Times New Roman" w:hAnsi="Times New Roman" w:cs="Times New Roman"/>
          <w:sz w:val="24"/>
          <w:szCs w:val="24"/>
        </w:rPr>
        <w:t xml:space="preserve">astic fibers, is found in blood </w:t>
      </w:r>
      <w:r w:rsidRPr="00A664E1">
        <w:rPr>
          <w:rFonts w:ascii="Times New Roman" w:hAnsi="Times New Roman" w:cs="Times New Roman"/>
          <w:sz w:val="24"/>
          <w:szCs w:val="24"/>
        </w:rPr>
        <w:t>vessels and skin</w:t>
      </w:r>
      <w:r>
        <w:rPr>
          <w:rFonts w:ascii="Times New Roman" w:hAnsi="Times New Roman" w:cs="Times New Roman"/>
          <w:sz w:val="24"/>
          <w:szCs w:val="24"/>
        </w:rPr>
        <w:t xml:space="preserve"> </w:t>
      </w:r>
      <w:r w:rsidRPr="00A664E1">
        <w:rPr>
          <w:rFonts w:ascii="Times New Roman" w:hAnsi="Times New Roman" w:cs="Times New Roman"/>
          <w:sz w:val="24"/>
          <w:szCs w:val="24"/>
        </w:rPr>
        <w:t>that must be elastic to function properly.</w:t>
      </w:r>
    </w:p>
    <w:p w:rsidR="00B44F82" w:rsidRPr="00A664E1" w:rsidRDefault="00B44F82" w:rsidP="00B44F82">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3. Movement</w:t>
      </w:r>
      <w:r w:rsidRPr="00A664E1">
        <w:rPr>
          <w:rFonts w:ascii="Times New Roman" w:hAnsi="Times New Roman" w:cs="Times New Roman"/>
          <w:sz w:val="24"/>
          <w:szCs w:val="24"/>
        </w:rPr>
        <w:t>. Proteins are involved in all cell movements. Actin, tubulin, and</w:t>
      </w:r>
      <w:r>
        <w:rPr>
          <w:rFonts w:ascii="Times New Roman" w:hAnsi="Times New Roman" w:cs="Times New Roman"/>
          <w:sz w:val="24"/>
          <w:szCs w:val="24"/>
        </w:rPr>
        <w:t xml:space="preserve"> </w:t>
      </w:r>
      <w:r w:rsidRPr="00A664E1">
        <w:rPr>
          <w:rFonts w:ascii="Times New Roman" w:hAnsi="Times New Roman" w:cs="Times New Roman"/>
          <w:sz w:val="24"/>
          <w:szCs w:val="24"/>
        </w:rPr>
        <w:t>other proteins comprise the cytoskeleton. Cytoskeletal proteins are active</w:t>
      </w:r>
      <w:r>
        <w:rPr>
          <w:rFonts w:ascii="Times New Roman" w:hAnsi="Times New Roman" w:cs="Times New Roman"/>
          <w:sz w:val="24"/>
          <w:szCs w:val="24"/>
        </w:rPr>
        <w:t xml:space="preserve"> in cell division, endocytosis, </w:t>
      </w:r>
      <w:r w:rsidRPr="00A664E1">
        <w:rPr>
          <w:rFonts w:ascii="Times New Roman" w:hAnsi="Times New Roman" w:cs="Times New Roman"/>
          <w:sz w:val="24"/>
          <w:szCs w:val="24"/>
        </w:rPr>
        <w:t>exocytosis, and the ameboid movement of</w:t>
      </w:r>
      <w:r>
        <w:rPr>
          <w:rFonts w:ascii="Times New Roman" w:hAnsi="Times New Roman" w:cs="Times New Roman"/>
          <w:sz w:val="24"/>
          <w:szCs w:val="24"/>
        </w:rPr>
        <w:t xml:space="preserve"> </w:t>
      </w:r>
      <w:r w:rsidRPr="00A664E1">
        <w:rPr>
          <w:rFonts w:ascii="Times New Roman" w:hAnsi="Times New Roman" w:cs="Times New Roman"/>
          <w:sz w:val="24"/>
          <w:szCs w:val="24"/>
        </w:rPr>
        <w:t>white blood cells.</w:t>
      </w:r>
    </w:p>
    <w:p w:rsidR="00B44F82" w:rsidRPr="00A664E1" w:rsidRDefault="00B44F82" w:rsidP="00B44F82">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lastRenderedPageBreak/>
        <w:t>4. Defense</w:t>
      </w:r>
      <w:r w:rsidRPr="00A664E1">
        <w:rPr>
          <w:rFonts w:ascii="Times New Roman" w:hAnsi="Times New Roman" w:cs="Times New Roman"/>
          <w:sz w:val="24"/>
          <w:szCs w:val="24"/>
        </w:rPr>
        <w:t>. A wide variety of proteins are protective. In vertebrates, keratin,</w:t>
      </w:r>
      <w:r>
        <w:rPr>
          <w:rFonts w:ascii="Times New Roman" w:hAnsi="Times New Roman" w:cs="Times New Roman"/>
          <w:sz w:val="24"/>
          <w:szCs w:val="24"/>
        </w:rPr>
        <w:t xml:space="preserve"> </w:t>
      </w:r>
      <w:r w:rsidRPr="00A664E1">
        <w:rPr>
          <w:rFonts w:ascii="Times New Roman" w:hAnsi="Times New Roman" w:cs="Times New Roman"/>
          <w:sz w:val="24"/>
          <w:szCs w:val="24"/>
        </w:rPr>
        <w:t>a protein found in skin cells, aids in protecting the organism against</w:t>
      </w:r>
      <w:r>
        <w:rPr>
          <w:rFonts w:ascii="Times New Roman" w:hAnsi="Times New Roman" w:cs="Times New Roman"/>
          <w:sz w:val="24"/>
          <w:szCs w:val="24"/>
        </w:rPr>
        <w:t xml:space="preserve"> </w:t>
      </w:r>
      <w:r w:rsidRPr="00A664E1">
        <w:rPr>
          <w:rFonts w:ascii="Times New Roman" w:hAnsi="Times New Roman" w:cs="Times New Roman"/>
          <w:sz w:val="24"/>
          <w:szCs w:val="24"/>
        </w:rPr>
        <w:t>mechanical and chemical injury. The blood-clotting proteins fibrinogen and</w:t>
      </w:r>
      <w:r>
        <w:rPr>
          <w:rFonts w:ascii="Times New Roman" w:hAnsi="Times New Roman" w:cs="Times New Roman"/>
          <w:sz w:val="24"/>
          <w:szCs w:val="24"/>
        </w:rPr>
        <w:t xml:space="preserve"> </w:t>
      </w:r>
      <w:r w:rsidRPr="00A664E1">
        <w:rPr>
          <w:rFonts w:ascii="Times New Roman" w:hAnsi="Times New Roman" w:cs="Times New Roman"/>
          <w:sz w:val="24"/>
          <w:szCs w:val="24"/>
        </w:rPr>
        <w:t>thrombin prevent blood loss when blood vessels are damaged. The</w:t>
      </w:r>
      <w:r>
        <w:rPr>
          <w:rFonts w:ascii="Times New Roman" w:hAnsi="Times New Roman" w:cs="Times New Roman"/>
          <w:sz w:val="24"/>
          <w:szCs w:val="24"/>
        </w:rPr>
        <w:t xml:space="preserve"> </w:t>
      </w:r>
      <w:r w:rsidRPr="00A664E1">
        <w:rPr>
          <w:rFonts w:ascii="Times New Roman" w:hAnsi="Times New Roman" w:cs="Times New Roman"/>
          <w:sz w:val="24"/>
          <w:szCs w:val="24"/>
        </w:rPr>
        <w:t>immunoglobulins (or antibodies) are produced by lymphocytes when foreign</w:t>
      </w:r>
      <w:r>
        <w:rPr>
          <w:rFonts w:ascii="Times New Roman" w:hAnsi="Times New Roman" w:cs="Times New Roman"/>
          <w:sz w:val="24"/>
          <w:szCs w:val="24"/>
        </w:rPr>
        <w:t xml:space="preserve"> </w:t>
      </w:r>
      <w:r w:rsidRPr="00A664E1">
        <w:rPr>
          <w:rFonts w:ascii="Times New Roman" w:hAnsi="Times New Roman" w:cs="Times New Roman"/>
          <w:sz w:val="24"/>
          <w:szCs w:val="24"/>
        </w:rPr>
        <w:t>organisms such as bacteria invade an organism. Binding antibodies</w:t>
      </w:r>
      <w:r>
        <w:rPr>
          <w:rFonts w:ascii="Times New Roman" w:hAnsi="Times New Roman" w:cs="Times New Roman"/>
          <w:sz w:val="24"/>
          <w:szCs w:val="24"/>
        </w:rPr>
        <w:t xml:space="preserve"> </w:t>
      </w:r>
      <w:r w:rsidRPr="00A664E1">
        <w:rPr>
          <w:rFonts w:ascii="Times New Roman" w:hAnsi="Times New Roman" w:cs="Times New Roman"/>
          <w:sz w:val="24"/>
          <w:szCs w:val="24"/>
        </w:rPr>
        <w:t>to an invading organism is the first step in its destruction.</w:t>
      </w:r>
    </w:p>
    <w:p w:rsidR="00B44F82" w:rsidRPr="00A664E1" w:rsidRDefault="00B44F82" w:rsidP="00B44F82">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5. Regulation</w:t>
      </w:r>
      <w:r>
        <w:rPr>
          <w:rFonts w:ascii="Times New Roman" w:hAnsi="Times New Roman" w:cs="Times New Roman"/>
          <w:sz w:val="24"/>
          <w:szCs w:val="24"/>
        </w:rPr>
        <w:t>. Binding of</w:t>
      </w:r>
      <w:r w:rsidRPr="00A664E1">
        <w:rPr>
          <w:rFonts w:ascii="Times New Roman" w:hAnsi="Times New Roman" w:cs="Times New Roman"/>
          <w:sz w:val="24"/>
          <w:szCs w:val="24"/>
        </w:rPr>
        <w:t xml:space="preserve"> hormone molecule or a growth factor to cognate</w:t>
      </w:r>
      <w:r>
        <w:rPr>
          <w:rFonts w:ascii="Times New Roman" w:hAnsi="Times New Roman" w:cs="Times New Roman"/>
          <w:sz w:val="24"/>
          <w:szCs w:val="24"/>
        </w:rPr>
        <w:t xml:space="preserve"> </w:t>
      </w:r>
      <w:r w:rsidRPr="00A664E1">
        <w:rPr>
          <w:rFonts w:ascii="Times New Roman" w:hAnsi="Times New Roman" w:cs="Times New Roman"/>
          <w:sz w:val="24"/>
          <w:szCs w:val="24"/>
        </w:rPr>
        <w:t>receptors on its target cell changes cellular function. For example, insulin</w:t>
      </w:r>
      <w:r>
        <w:rPr>
          <w:rFonts w:ascii="Times New Roman" w:hAnsi="Times New Roman" w:cs="Times New Roman"/>
          <w:sz w:val="24"/>
          <w:szCs w:val="24"/>
        </w:rPr>
        <w:t xml:space="preserve"> </w:t>
      </w:r>
      <w:r w:rsidRPr="00A664E1">
        <w:rPr>
          <w:rFonts w:ascii="Times New Roman" w:hAnsi="Times New Roman" w:cs="Times New Roman"/>
          <w:sz w:val="24"/>
          <w:szCs w:val="24"/>
        </w:rPr>
        <w:t>and glucagon are peptide hormones that regulate blood glucose levels.</w:t>
      </w:r>
      <w:r>
        <w:rPr>
          <w:rFonts w:ascii="Times New Roman" w:hAnsi="Times New Roman" w:cs="Times New Roman"/>
          <w:sz w:val="24"/>
          <w:szCs w:val="24"/>
        </w:rPr>
        <w:t xml:space="preserve"> </w:t>
      </w:r>
      <w:r w:rsidRPr="00A664E1">
        <w:rPr>
          <w:rFonts w:ascii="Times New Roman" w:hAnsi="Times New Roman" w:cs="Times New Roman"/>
          <w:sz w:val="24"/>
          <w:szCs w:val="24"/>
        </w:rPr>
        <w:t>Growth hormone stimulates cell growth and division. Growth factors are</w:t>
      </w:r>
      <w:r>
        <w:rPr>
          <w:rFonts w:ascii="Times New Roman" w:hAnsi="Times New Roman" w:cs="Times New Roman"/>
          <w:sz w:val="24"/>
          <w:szCs w:val="24"/>
        </w:rPr>
        <w:t xml:space="preserve"> </w:t>
      </w:r>
      <w:r w:rsidRPr="00A664E1">
        <w:rPr>
          <w:rFonts w:ascii="Times New Roman" w:hAnsi="Times New Roman" w:cs="Times New Roman"/>
          <w:sz w:val="24"/>
          <w:szCs w:val="24"/>
        </w:rPr>
        <w:t>polypeptides that control animal cell division and differentiation. Examples</w:t>
      </w:r>
      <w:r>
        <w:rPr>
          <w:rFonts w:ascii="Times New Roman" w:hAnsi="Times New Roman" w:cs="Times New Roman"/>
          <w:sz w:val="24"/>
          <w:szCs w:val="24"/>
        </w:rPr>
        <w:t xml:space="preserve"> i</w:t>
      </w:r>
      <w:r w:rsidRPr="00A664E1">
        <w:rPr>
          <w:rFonts w:ascii="Times New Roman" w:hAnsi="Times New Roman" w:cs="Times New Roman"/>
          <w:sz w:val="24"/>
          <w:szCs w:val="24"/>
        </w:rPr>
        <w:t>nclude platelet-derived growth factor (PDGF) and epidermal growth</w:t>
      </w:r>
      <w:r>
        <w:rPr>
          <w:rFonts w:ascii="Times New Roman" w:hAnsi="Times New Roman" w:cs="Times New Roman"/>
          <w:sz w:val="24"/>
          <w:szCs w:val="24"/>
        </w:rPr>
        <w:t xml:space="preserve"> </w:t>
      </w:r>
      <w:r w:rsidRPr="00A664E1">
        <w:rPr>
          <w:rFonts w:ascii="Times New Roman" w:hAnsi="Times New Roman" w:cs="Times New Roman"/>
          <w:sz w:val="24"/>
          <w:szCs w:val="24"/>
        </w:rPr>
        <w:t>factor (EGF).</w:t>
      </w:r>
    </w:p>
    <w:p w:rsidR="00B44F82" w:rsidRPr="00A664E1" w:rsidRDefault="00B44F82" w:rsidP="00B44F82">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6. Transport</w:t>
      </w:r>
      <w:r w:rsidRPr="00A664E1">
        <w:rPr>
          <w:rFonts w:ascii="Times New Roman" w:hAnsi="Times New Roman" w:cs="Times New Roman"/>
          <w:sz w:val="24"/>
          <w:szCs w:val="24"/>
        </w:rPr>
        <w:t>. Many proteins function as carriers of molecules or ions across</w:t>
      </w:r>
      <w:r>
        <w:rPr>
          <w:rFonts w:ascii="Times New Roman" w:hAnsi="Times New Roman" w:cs="Times New Roman"/>
          <w:sz w:val="24"/>
          <w:szCs w:val="24"/>
        </w:rPr>
        <w:t xml:space="preserve"> </w:t>
      </w:r>
      <w:r w:rsidRPr="00A664E1">
        <w:rPr>
          <w:rFonts w:ascii="Times New Roman" w:hAnsi="Times New Roman" w:cs="Times New Roman"/>
          <w:sz w:val="24"/>
          <w:szCs w:val="24"/>
        </w:rPr>
        <w:t>membranes or between cells. Examples of membrane transport proteins</w:t>
      </w:r>
      <w:r>
        <w:rPr>
          <w:rFonts w:ascii="Times New Roman" w:hAnsi="Times New Roman" w:cs="Times New Roman"/>
          <w:sz w:val="24"/>
          <w:szCs w:val="24"/>
        </w:rPr>
        <w:t xml:space="preserve"> </w:t>
      </w:r>
      <w:r w:rsidRPr="00A664E1">
        <w:rPr>
          <w:rFonts w:ascii="Times New Roman" w:hAnsi="Times New Roman" w:cs="Times New Roman"/>
          <w:sz w:val="24"/>
          <w:szCs w:val="24"/>
        </w:rPr>
        <w:t>include the enzyme Na</w:t>
      </w:r>
      <w:r w:rsidRPr="00A54DC8">
        <w:rPr>
          <w:rFonts w:ascii="Times New Roman" w:hAnsi="Times New Roman" w:cs="Times New Roman"/>
          <w:sz w:val="24"/>
          <w:szCs w:val="24"/>
          <w:vertAlign w:val="superscript"/>
        </w:rPr>
        <w:t>+</w:t>
      </w:r>
      <w:r w:rsidRPr="00A664E1">
        <w:rPr>
          <w:rFonts w:ascii="Times New Roman" w:hAnsi="Times New Roman" w:cs="Times New Roman"/>
          <w:sz w:val="24"/>
          <w:szCs w:val="24"/>
        </w:rPr>
        <w:t>-K</w:t>
      </w:r>
      <w:r w:rsidRPr="00A54DC8">
        <w:rPr>
          <w:rFonts w:ascii="Times New Roman" w:hAnsi="Times New Roman" w:cs="Times New Roman"/>
          <w:sz w:val="24"/>
          <w:szCs w:val="24"/>
          <w:vertAlign w:val="superscript"/>
        </w:rPr>
        <w:t>+</w:t>
      </w:r>
      <w:r w:rsidRPr="00A664E1">
        <w:rPr>
          <w:rFonts w:ascii="Times New Roman" w:hAnsi="Times New Roman" w:cs="Times New Roman"/>
          <w:sz w:val="24"/>
          <w:szCs w:val="24"/>
        </w:rPr>
        <w:t xml:space="preserve"> ATPase and the glucose transporter. Other</w:t>
      </w:r>
      <w:r>
        <w:rPr>
          <w:rFonts w:ascii="Times New Roman" w:hAnsi="Times New Roman" w:cs="Times New Roman"/>
          <w:sz w:val="24"/>
          <w:szCs w:val="24"/>
        </w:rPr>
        <w:t xml:space="preserve"> </w:t>
      </w:r>
      <w:r w:rsidRPr="00A664E1">
        <w:rPr>
          <w:rFonts w:ascii="Times New Roman" w:hAnsi="Times New Roman" w:cs="Times New Roman"/>
          <w:sz w:val="24"/>
          <w:szCs w:val="24"/>
        </w:rPr>
        <w:t>transport proteins include hemoglobin, which carries O</w:t>
      </w:r>
      <w:r w:rsidRPr="00A54DC8">
        <w:rPr>
          <w:rFonts w:ascii="Times New Roman" w:hAnsi="Times New Roman" w:cs="Times New Roman"/>
          <w:sz w:val="24"/>
          <w:szCs w:val="24"/>
          <w:vertAlign w:val="subscript"/>
        </w:rPr>
        <w:t>2</w:t>
      </w:r>
      <w:r w:rsidRPr="00A664E1">
        <w:rPr>
          <w:rFonts w:ascii="Times New Roman" w:hAnsi="Times New Roman" w:cs="Times New Roman"/>
          <w:sz w:val="24"/>
          <w:szCs w:val="24"/>
        </w:rPr>
        <w:t xml:space="preserve"> to the tissues from</w:t>
      </w:r>
      <w:r>
        <w:rPr>
          <w:rFonts w:ascii="Times New Roman" w:hAnsi="Times New Roman" w:cs="Times New Roman"/>
          <w:sz w:val="24"/>
          <w:szCs w:val="24"/>
        </w:rPr>
        <w:t xml:space="preserve"> </w:t>
      </w:r>
      <w:r w:rsidRPr="00A664E1">
        <w:rPr>
          <w:rFonts w:ascii="Times New Roman" w:hAnsi="Times New Roman" w:cs="Times New Roman"/>
          <w:sz w:val="24"/>
          <w:szCs w:val="24"/>
        </w:rPr>
        <w:t>the lungs, and the lipoproteins LDL and HDL, which transport water</w:t>
      </w:r>
      <w:r>
        <w:rPr>
          <w:rFonts w:ascii="Times New Roman" w:hAnsi="Times New Roman" w:cs="Times New Roman"/>
          <w:sz w:val="24"/>
          <w:szCs w:val="24"/>
        </w:rPr>
        <w:t>-</w:t>
      </w:r>
      <w:r w:rsidRPr="00A664E1">
        <w:rPr>
          <w:rFonts w:ascii="Times New Roman" w:hAnsi="Times New Roman" w:cs="Times New Roman"/>
          <w:sz w:val="24"/>
          <w:szCs w:val="24"/>
        </w:rPr>
        <w:t>insoluble</w:t>
      </w:r>
      <w:r>
        <w:rPr>
          <w:rFonts w:ascii="Times New Roman" w:hAnsi="Times New Roman" w:cs="Times New Roman"/>
          <w:sz w:val="24"/>
          <w:szCs w:val="24"/>
        </w:rPr>
        <w:t xml:space="preserve"> </w:t>
      </w:r>
      <w:r w:rsidRPr="00A664E1">
        <w:rPr>
          <w:rFonts w:ascii="Times New Roman" w:hAnsi="Times New Roman" w:cs="Times New Roman"/>
          <w:sz w:val="24"/>
          <w:szCs w:val="24"/>
        </w:rPr>
        <w:t>lipids in the blood from the liver. Transferrin and ceruloplasmin</w:t>
      </w:r>
      <w:r>
        <w:rPr>
          <w:rFonts w:ascii="Times New Roman" w:hAnsi="Times New Roman" w:cs="Times New Roman"/>
          <w:sz w:val="24"/>
          <w:szCs w:val="24"/>
        </w:rPr>
        <w:t xml:space="preserve"> </w:t>
      </w:r>
      <w:r w:rsidRPr="00A664E1">
        <w:rPr>
          <w:rFonts w:ascii="Times New Roman" w:hAnsi="Times New Roman" w:cs="Times New Roman"/>
          <w:sz w:val="24"/>
          <w:szCs w:val="24"/>
        </w:rPr>
        <w:t>are serum proteins that transport iron and copper, respectively.</w:t>
      </w:r>
    </w:p>
    <w:p w:rsidR="00B44F82" w:rsidRPr="00A664E1" w:rsidRDefault="00B44F82" w:rsidP="00B44F82">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7. Storage</w:t>
      </w:r>
      <w:r w:rsidRPr="00A664E1">
        <w:rPr>
          <w:rFonts w:ascii="Times New Roman" w:hAnsi="Times New Roman" w:cs="Times New Roman"/>
          <w:sz w:val="24"/>
          <w:szCs w:val="24"/>
        </w:rPr>
        <w:t>. Certain proteins serve as a reservoir of essential nutrients. For</w:t>
      </w:r>
      <w:r>
        <w:rPr>
          <w:rFonts w:ascii="Times New Roman" w:hAnsi="Times New Roman" w:cs="Times New Roman"/>
          <w:sz w:val="24"/>
          <w:szCs w:val="24"/>
        </w:rPr>
        <w:t xml:space="preserve"> </w:t>
      </w:r>
      <w:r w:rsidRPr="00A664E1">
        <w:rPr>
          <w:rFonts w:ascii="Times New Roman" w:hAnsi="Times New Roman" w:cs="Times New Roman"/>
          <w:sz w:val="24"/>
          <w:szCs w:val="24"/>
        </w:rPr>
        <w:t>example, ovalbumin in bird eggs and casein in mammalian milk are rich</w:t>
      </w:r>
      <w:r>
        <w:rPr>
          <w:rFonts w:ascii="Times New Roman" w:hAnsi="Times New Roman" w:cs="Times New Roman"/>
          <w:sz w:val="24"/>
          <w:szCs w:val="24"/>
        </w:rPr>
        <w:t xml:space="preserve"> </w:t>
      </w:r>
      <w:r w:rsidRPr="00A664E1">
        <w:rPr>
          <w:rFonts w:ascii="Times New Roman" w:hAnsi="Times New Roman" w:cs="Times New Roman"/>
          <w:sz w:val="24"/>
          <w:szCs w:val="24"/>
        </w:rPr>
        <w:t>sou</w:t>
      </w:r>
      <w:r>
        <w:rPr>
          <w:rFonts w:ascii="Times New Roman" w:hAnsi="Times New Roman" w:cs="Times New Roman"/>
          <w:sz w:val="24"/>
          <w:szCs w:val="24"/>
        </w:rPr>
        <w:t xml:space="preserve">rces of organic nitrogen during </w:t>
      </w:r>
      <w:r w:rsidRPr="00A664E1">
        <w:rPr>
          <w:rFonts w:ascii="Times New Roman" w:hAnsi="Times New Roman" w:cs="Times New Roman"/>
          <w:sz w:val="24"/>
          <w:szCs w:val="24"/>
        </w:rPr>
        <w:t>development. Plant proteins such as zein</w:t>
      </w:r>
      <w:r>
        <w:rPr>
          <w:rFonts w:ascii="Times New Roman" w:hAnsi="Times New Roman" w:cs="Times New Roman"/>
          <w:sz w:val="24"/>
          <w:szCs w:val="24"/>
        </w:rPr>
        <w:t xml:space="preserve"> </w:t>
      </w:r>
      <w:r w:rsidRPr="00A664E1">
        <w:rPr>
          <w:rFonts w:ascii="Times New Roman" w:hAnsi="Times New Roman" w:cs="Times New Roman"/>
          <w:sz w:val="24"/>
          <w:szCs w:val="24"/>
        </w:rPr>
        <w:t>perform a similar role in germinating seeds.</w:t>
      </w:r>
    </w:p>
    <w:p w:rsidR="00B44F82" w:rsidRPr="00A54DC8" w:rsidRDefault="00B44F82" w:rsidP="00B44F82">
      <w:pPr>
        <w:autoSpaceDE w:val="0"/>
        <w:autoSpaceDN w:val="0"/>
        <w:adjustRightInd w:val="0"/>
        <w:jc w:val="both"/>
        <w:rPr>
          <w:rFonts w:ascii="Times New Roman" w:hAnsi="Times New Roman" w:cs="Times New Roman"/>
          <w:bCs/>
          <w:sz w:val="24"/>
          <w:szCs w:val="24"/>
        </w:rPr>
      </w:pPr>
      <w:r w:rsidRPr="00A664E1">
        <w:rPr>
          <w:rFonts w:ascii="Times New Roman" w:hAnsi="Times New Roman" w:cs="Times New Roman"/>
          <w:b/>
          <w:bCs/>
          <w:sz w:val="24"/>
          <w:szCs w:val="24"/>
        </w:rPr>
        <w:t>8. Stress response</w:t>
      </w:r>
      <w:r w:rsidRPr="00A664E1">
        <w:rPr>
          <w:rFonts w:ascii="Times New Roman" w:hAnsi="Times New Roman" w:cs="Times New Roman"/>
          <w:sz w:val="24"/>
          <w:szCs w:val="24"/>
        </w:rPr>
        <w:t>. The capacity of living organisms to survive a variety of</w:t>
      </w:r>
      <w:r>
        <w:rPr>
          <w:rFonts w:ascii="Times New Roman" w:hAnsi="Times New Roman" w:cs="Times New Roman"/>
          <w:sz w:val="24"/>
          <w:szCs w:val="24"/>
        </w:rPr>
        <w:t xml:space="preserve"> </w:t>
      </w:r>
      <w:r w:rsidRPr="00A664E1">
        <w:rPr>
          <w:rFonts w:ascii="Times New Roman" w:hAnsi="Times New Roman" w:cs="Times New Roman"/>
          <w:sz w:val="24"/>
          <w:szCs w:val="24"/>
        </w:rPr>
        <w:t>abiotic stresses is mediated by certain proteins. Examples include</w:t>
      </w:r>
      <w:r>
        <w:rPr>
          <w:rFonts w:ascii="Times New Roman" w:hAnsi="Times New Roman" w:cs="Times New Roman"/>
          <w:sz w:val="24"/>
          <w:szCs w:val="24"/>
        </w:rPr>
        <w:t xml:space="preserve"> </w:t>
      </w:r>
      <w:r w:rsidRPr="00A664E1">
        <w:rPr>
          <w:rFonts w:ascii="Times New Roman" w:hAnsi="Times New Roman" w:cs="Times New Roman"/>
          <w:sz w:val="24"/>
          <w:szCs w:val="24"/>
        </w:rPr>
        <w:t>cytochrome P450, a diverse group of enzymes found in animals and plants</w:t>
      </w:r>
      <w:r>
        <w:rPr>
          <w:rFonts w:ascii="Times New Roman" w:hAnsi="Times New Roman" w:cs="Times New Roman"/>
          <w:sz w:val="24"/>
          <w:szCs w:val="24"/>
        </w:rPr>
        <w:t xml:space="preserve"> </w:t>
      </w:r>
      <w:r w:rsidRPr="00A664E1">
        <w:rPr>
          <w:rFonts w:ascii="Times New Roman" w:hAnsi="Times New Roman" w:cs="Times New Roman"/>
          <w:sz w:val="24"/>
          <w:szCs w:val="24"/>
        </w:rPr>
        <w:t>that usually convert a variety of toxic organic contaminants into less toxic</w:t>
      </w:r>
      <w:r>
        <w:rPr>
          <w:rFonts w:ascii="Times New Roman" w:hAnsi="Times New Roman" w:cs="Times New Roman"/>
          <w:sz w:val="24"/>
          <w:szCs w:val="24"/>
        </w:rPr>
        <w:t xml:space="preserve"> </w:t>
      </w:r>
      <w:r w:rsidRPr="00A664E1">
        <w:rPr>
          <w:rFonts w:ascii="Times New Roman" w:hAnsi="Times New Roman" w:cs="Times New Roman"/>
          <w:sz w:val="24"/>
          <w:szCs w:val="24"/>
        </w:rPr>
        <w:t>derivatives, and metallothionein, a cysteine-rich intracellular protein found</w:t>
      </w:r>
      <w:r>
        <w:rPr>
          <w:rFonts w:ascii="Times New Roman" w:hAnsi="Times New Roman" w:cs="Times New Roman"/>
          <w:sz w:val="24"/>
          <w:szCs w:val="24"/>
        </w:rPr>
        <w:t xml:space="preserve"> </w:t>
      </w:r>
      <w:r w:rsidRPr="00A664E1">
        <w:rPr>
          <w:rFonts w:ascii="Times New Roman" w:hAnsi="Times New Roman" w:cs="Times New Roman"/>
          <w:sz w:val="24"/>
          <w:szCs w:val="24"/>
        </w:rPr>
        <w:t>in virtually all mammalian cells that binds to and sequesters toxic metals</w:t>
      </w:r>
      <w:r>
        <w:rPr>
          <w:rFonts w:ascii="Times New Roman" w:hAnsi="Times New Roman" w:cs="Times New Roman"/>
          <w:sz w:val="24"/>
          <w:szCs w:val="24"/>
        </w:rPr>
        <w:t xml:space="preserve"> </w:t>
      </w:r>
      <w:r w:rsidRPr="00A664E1">
        <w:rPr>
          <w:rFonts w:ascii="Times New Roman" w:hAnsi="Times New Roman" w:cs="Times New Roman"/>
          <w:sz w:val="24"/>
          <w:szCs w:val="24"/>
        </w:rPr>
        <w:t>such as cadmium, mercury, and silver. Excessively high temperatures and</w:t>
      </w:r>
      <w:r>
        <w:rPr>
          <w:rFonts w:ascii="Times New Roman" w:hAnsi="Times New Roman" w:cs="Times New Roman"/>
          <w:sz w:val="24"/>
          <w:szCs w:val="24"/>
        </w:rPr>
        <w:t xml:space="preserve"> </w:t>
      </w:r>
      <w:r w:rsidRPr="00A664E1">
        <w:rPr>
          <w:rFonts w:ascii="Times New Roman" w:hAnsi="Times New Roman" w:cs="Times New Roman"/>
          <w:sz w:val="24"/>
          <w:szCs w:val="24"/>
        </w:rPr>
        <w:t xml:space="preserve">other stresses result in the synthesis of a class of proteins called the </w:t>
      </w:r>
      <w:r w:rsidRPr="00A664E1">
        <w:rPr>
          <w:rFonts w:ascii="Times New Roman" w:hAnsi="Times New Roman" w:cs="Times New Roman"/>
          <w:b/>
          <w:bCs/>
          <w:sz w:val="24"/>
          <w:szCs w:val="24"/>
        </w:rPr>
        <w:t>heat</w:t>
      </w:r>
      <w:r>
        <w:rPr>
          <w:rFonts w:ascii="Times New Roman" w:hAnsi="Times New Roman" w:cs="Times New Roman"/>
          <w:b/>
          <w:bCs/>
          <w:sz w:val="24"/>
          <w:szCs w:val="24"/>
        </w:rPr>
        <w:t xml:space="preserve"> </w:t>
      </w:r>
      <w:r w:rsidRPr="00A54DC8">
        <w:rPr>
          <w:rFonts w:ascii="Times New Roman" w:hAnsi="Times New Roman" w:cs="Times New Roman"/>
          <w:b/>
          <w:bCs/>
          <w:sz w:val="24"/>
          <w:szCs w:val="24"/>
        </w:rPr>
        <w:t>shock proteins (</w:t>
      </w:r>
      <w:proofErr w:type="spellStart"/>
      <w:r w:rsidRPr="00A54DC8">
        <w:rPr>
          <w:rFonts w:ascii="Times New Roman" w:hAnsi="Times New Roman" w:cs="Times New Roman"/>
          <w:b/>
          <w:bCs/>
          <w:sz w:val="24"/>
          <w:szCs w:val="24"/>
        </w:rPr>
        <w:t>hsps</w:t>
      </w:r>
      <w:proofErr w:type="spellEnd"/>
      <w:r w:rsidRPr="00A54DC8">
        <w:rPr>
          <w:rFonts w:ascii="Times New Roman" w:hAnsi="Times New Roman" w:cs="Times New Roman"/>
          <w:b/>
          <w:bCs/>
          <w:sz w:val="24"/>
          <w:szCs w:val="24"/>
        </w:rPr>
        <w:t xml:space="preserve">) </w:t>
      </w:r>
      <w:r w:rsidRPr="00A54DC8">
        <w:rPr>
          <w:rFonts w:ascii="Times New Roman" w:hAnsi="Times New Roman" w:cs="Times New Roman"/>
          <w:bCs/>
          <w:sz w:val="24"/>
          <w:szCs w:val="24"/>
        </w:rPr>
        <w:t>that promote t</w:t>
      </w:r>
      <w:r>
        <w:rPr>
          <w:rFonts w:ascii="Times New Roman" w:hAnsi="Times New Roman" w:cs="Times New Roman"/>
          <w:bCs/>
          <w:sz w:val="24"/>
          <w:szCs w:val="24"/>
        </w:rPr>
        <w:t xml:space="preserve">he correct refolding of damaged </w:t>
      </w:r>
      <w:r w:rsidRPr="00A54DC8">
        <w:rPr>
          <w:rFonts w:ascii="Times New Roman" w:hAnsi="Times New Roman" w:cs="Times New Roman"/>
          <w:bCs/>
          <w:sz w:val="24"/>
          <w:szCs w:val="24"/>
        </w:rPr>
        <w:t xml:space="preserve">proteins. If such proteins are severely damaged, </w:t>
      </w:r>
      <w:proofErr w:type="spellStart"/>
      <w:r w:rsidRPr="00A54DC8">
        <w:rPr>
          <w:rFonts w:ascii="Times New Roman" w:hAnsi="Times New Roman" w:cs="Times New Roman"/>
          <w:bCs/>
          <w:sz w:val="24"/>
          <w:szCs w:val="24"/>
        </w:rPr>
        <w:t>hsps</w:t>
      </w:r>
      <w:proofErr w:type="spellEnd"/>
      <w:r w:rsidRPr="00A54DC8">
        <w:rPr>
          <w:rFonts w:ascii="Times New Roman" w:hAnsi="Times New Roman" w:cs="Times New Roman"/>
          <w:bCs/>
          <w:sz w:val="24"/>
          <w:szCs w:val="24"/>
        </w:rPr>
        <w:t xml:space="preserve"> promote their</w:t>
      </w:r>
      <w:r>
        <w:rPr>
          <w:rFonts w:ascii="Times New Roman" w:hAnsi="Times New Roman" w:cs="Times New Roman"/>
          <w:bCs/>
          <w:sz w:val="24"/>
          <w:szCs w:val="24"/>
        </w:rPr>
        <w:t xml:space="preserve"> degradation.  </w:t>
      </w:r>
      <w:r w:rsidRPr="00A54DC8">
        <w:rPr>
          <w:rFonts w:ascii="Times New Roman" w:hAnsi="Times New Roman" w:cs="Times New Roman"/>
          <w:bCs/>
          <w:sz w:val="24"/>
          <w:szCs w:val="24"/>
        </w:rPr>
        <w:t>Cells are protected from radiation by DNA repair enzymes.</w:t>
      </w:r>
    </w:p>
    <w:p w:rsidR="00B44F82" w:rsidRDefault="00B44F82" w:rsidP="00B44F82">
      <w:pPr>
        <w:autoSpaceDE w:val="0"/>
        <w:autoSpaceDN w:val="0"/>
        <w:adjustRightInd w:val="0"/>
        <w:jc w:val="both"/>
        <w:rPr>
          <w:rFonts w:ascii="Times New Roman" w:hAnsi="Times New Roman" w:cs="Times New Roman"/>
          <w:sz w:val="24"/>
          <w:szCs w:val="24"/>
        </w:rPr>
      </w:pPr>
      <w:r w:rsidRPr="00A54DC8">
        <w:rPr>
          <w:rFonts w:ascii="Times New Roman" w:hAnsi="Times New Roman" w:cs="Times New Roman"/>
          <w:b/>
          <w:sz w:val="24"/>
          <w:szCs w:val="24"/>
        </w:rPr>
        <w:t>9. Toxins</w:t>
      </w:r>
      <w:r>
        <w:rPr>
          <w:rFonts w:ascii="Times New Roman" w:hAnsi="Times New Roman" w:cs="Times New Roman"/>
          <w:sz w:val="24"/>
          <w:szCs w:val="24"/>
        </w:rPr>
        <w:t xml:space="preserve">: </w:t>
      </w:r>
      <w:r w:rsidRPr="002766DA">
        <w:rPr>
          <w:rFonts w:ascii="Times New Roman" w:hAnsi="Times New Roman" w:cs="Times New Roman"/>
          <w:sz w:val="24"/>
          <w:szCs w:val="24"/>
        </w:rPr>
        <w:t>bacterial, plant, snake, insect</w:t>
      </w:r>
      <w:r>
        <w:rPr>
          <w:rFonts w:ascii="Times New Roman" w:hAnsi="Times New Roman" w:cs="Times New Roman"/>
          <w:sz w:val="24"/>
          <w:szCs w:val="24"/>
        </w:rPr>
        <w:t>.</w:t>
      </w:r>
    </w:p>
    <w:p w:rsidR="00B44F82" w:rsidRDefault="00B44F82" w:rsidP="00B44F82">
      <w:pPr>
        <w:autoSpaceDE w:val="0"/>
        <w:autoSpaceDN w:val="0"/>
        <w:adjustRightInd w:val="0"/>
        <w:jc w:val="both"/>
        <w:rPr>
          <w:rFonts w:ascii="Times New Roman" w:hAnsi="Times New Roman" w:cs="Times New Roman"/>
          <w:sz w:val="24"/>
          <w:szCs w:val="24"/>
        </w:rPr>
      </w:pPr>
    </w:p>
    <w:p w:rsidR="00B44F82" w:rsidRPr="000808D9" w:rsidRDefault="000D1AC7" w:rsidP="00B44F82">
      <w:pPr>
        <w:autoSpaceDE w:val="0"/>
        <w:autoSpaceDN w:val="0"/>
        <w:adjustRightInd w:val="0"/>
        <w:jc w:val="both"/>
        <w:rPr>
          <w:rFonts w:ascii="Times New Roman" w:hAnsi="Times New Roman" w:cs="Times New Roman"/>
          <w:b/>
          <w:bCs/>
          <w:sz w:val="24"/>
          <w:szCs w:val="24"/>
        </w:rPr>
      </w:pPr>
      <w:proofErr w:type="gramStart"/>
      <w:r>
        <w:rPr>
          <w:rFonts w:ascii="Times New Roman" w:hAnsi="Times New Roman" w:cs="Times New Roman"/>
          <w:b/>
          <w:bCs/>
          <w:sz w:val="24"/>
          <w:szCs w:val="24"/>
        </w:rPr>
        <w:t xml:space="preserve">7.9 </w:t>
      </w:r>
      <w:r w:rsidR="003639F4">
        <w:rPr>
          <w:rFonts w:ascii="Times New Roman" w:hAnsi="Times New Roman" w:cs="Times New Roman"/>
          <w:b/>
          <w:bCs/>
          <w:sz w:val="24"/>
          <w:szCs w:val="24"/>
        </w:rPr>
        <w:t xml:space="preserve"> </w:t>
      </w:r>
      <w:r w:rsidR="00B44F82" w:rsidRPr="000808D9">
        <w:rPr>
          <w:rFonts w:ascii="Times New Roman" w:hAnsi="Times New Roman" w:cs="Times New Roman"/>
          <w:b/>
          <w:bCs/>
          <w:sz w:val="24"/>
          <w:szCs w:val="24"/>
        </w:rPr>
        <w:t>BASIC</w:t>
      </w:r>
      <w:proofErr w:type="gramEnd"/>
      <w:r w:rsidR="00B44F82" w:rsidRPr="000808D9">
        <w:rPr>
          <w:rFonts w:ascii="Times New Roman" w:hAnsi="Times New Roman" w:cs="Times New Roman"/>
          <w:b/>
          <w:bCs/>
          <w:sz w:val="24"/>
          <w:szCs w:val="24"/>
        </w:rPr>
        <w:t xml:space="preserve"> TEST PRINCIPLES FOR AMINO ACIDS AND PROTEINS</w:t>
      </w:r>
    </w:p>
    <w:p w:rsidR="00B44F82" w:rsidRPr="00442F4D" w:rsidRDefault="00B44F82" w:rsidP="00B44F82">
      <w:pPr>
        <w:autoSpaceDE w:val="0"/>
        <w:autoSpaceDN w:val="0"/>
        <w:adjustRightInd w:val="0"/>
        <w:jc w:val="both"/>
        <w:rPr>
          <w:rFonts w:ascii="Times New Roman" w:hAnsi="Times New Roman" w:cs="Times New Roman"/>
          <w:bCs/>
          <w:sz w:val="24"/>
          <w:szCs w:val="24"/>
        </w:rPr>
      </w:pPr>
      <w:r w:rsidRPr="00442F4D">
        <w:rPr>
          <w:rFonts w:ascii="Times New Roman" w:hAnsi="Times New Roman" w:cs="Times New Roman"/>
          <w:bCs/>
          <w:sz w:val="24"/>
          <w:szCs w:val="24"/>
        </w:rPr>
        <w:t xml:space="preserve">Certain functional groups in amino acids and proteins can react to produce characteristically </w:t>
      </w:r>
      <w:r w:rsidR="003639F4" w:rsidRPr="00442F4D">
        <w:rPr>
          <w:rFonts w:ascii="Times New Roman" w:hAnsi="Times New Roman" w:cs="Times New Roman"/>
          <w:bCs/>
          <w:sz w:val="24"/>
          <w:szCs w:val="24"/>
        </w:rPr>
        <w:t>colored</w:t>
      </w:r>
      <w:r w:rsidRPr="00442F4D">
        <w:rPr>
          <w:rFonts w:ascii="Times New Roman" w:hAnsi="Times New Roman" w:cs="Times New Roman"/>
          <w:bCs/>
          <w:sz w:val="24"/>
          <w:szCs w:val="24"/>
        </w:rPr>
        <w:t xml:space="preserve"> products. The </w:t>
      </w:r>
      <w:r w:rsidR="003639F4" w:rsidRPr="00442F4D">
        <w:rPr>
          <w:rFonts w:ascii="Times New Roman" w:hAnsi="Times New Roman" w:cs="Times New Roman"/>
          <w:bCs/>
          <w:sz w:val="24"/>
          <w:szCs w:val="24"/>
        </w:rPr>
        <w:t>colo</w:t>
      </w:r>
      <w:r w:rsidR="003639F4">
        <w:rPr>
          <w:rFonts w:ascii="Times New Roman" w:hAnsi="Times New Roman" w:cs="Times New Roman"/>
          <w:bCs/>
          <w:sz w:val="24"/>
          <w:szCs w:val="24"/>
        </w:rPr>
        <w:t>u</w:t>
      </w:r>
      <w:r w:rsidR="003639F4" w:rsidRPr="00442F4D">
        <w:rPr>
          <w:rFonts w:ascii="Times New Roman" w:hAnsi="Times New Roman" w:cs="Times New Roman"/>
          <w:bCs/>
          <w:sz w:val="24"/>
          <w:szCs w:val="24"/>
        </w:rPr>
        <w:t>r</w:t>
      </w:r>
      <w:r w:rsidRPr="00442F4D">
        <w:rPr>
          <w:rFonts w:ascii="Times New Roman" w:hAnsi="Times New Roman" w:cs="Times New Roman"/>
          <w:bCs/>
          <w:sz w:val="24"/>
          <w:szCs w:val="24"/>
        </w:rPr>
        <w:t xml:space="preserve"> intensity of the product formed by a </w:t>
      </w:r>
      <w:proofErr w:type="gramStart"/>
      <w:r w:rsidRPr="00442F4D">
        <w:rPr>
          <w:rFonts w:ascii="Times New Roman" w:hAnsi="Times New Roman" w:cs="Times New Roman"/>
          <w:bCs/>
          <w:sz w:val="24"/>
          <w:szCs w:val="24"/>
        </w:rPr>
        <w:t>particular group</w:t>
      </w:r>
      <w:proofErr w:type="gramEnd"/>
      <w:r w:rsidRPr="00442F4D">
        <w:rPr>
          <w:rFonts w:ascii="Times New Roman" w:hAnsi="Times New Roman" w:cs="Times New Roman"/>
          <w:bCs/>
          <w:sz w:val="24"/>
          <w:szCs w:val="24"/>
        </w:rPr>
        <w:t xml:space="preserve"> varies among </w:t>
      </w:r>
      <w:r w:rsidRPr="00442F4D">
        <w:rPr>
          <w:rFonts w:ascii="Times New Roman" w:hAnsi="Times New Roman" w:cs="Times New Roman"/>
          <w:bCs/>
          <w:sz w:val="24"/>
          <w:szCs w:val="24"/>
        </w:rPr>
        <w:lastRenderedPageBreak/>
        <w:t>proteins in proportion to the number of reacting functional or free groups present and their accessibility to t</w:t>
      </w:r>
      <w:r>
        <w:rPr>
          <w:rFonts w:ascii="Times New Roman" w:hAnsi="Times New Roman" w:cs="Times New Roman"/>
          <w:bCs/>
          <w:sz w:val="24"/>
          <w:szCs w:val="24"/>
        </w:rPr>
        <w:t>he reagent.</w:t>
      </w:r>
    </w:p>
    <w:p w:rsidR="00B44F82" w:rsidRDefault="00B44F82" w:rsidP="00B44F82">
      <w:pPr>
        <w:autoSpaceDE w:val="0"/>
        <w:autoSpaceDN w:val="0"/>
        <w:adjustRightInd w:val="0"/>
        <w:jc w:val="both"/>
        <w:rPr>
          <w:rFonts w:ascii="Times New Roman" w:hAnsi="Times New Roman" w:cs="Times New Roman"/>
          <w:bCs/>
          <w:sz w:val="24"/>
          <w:szCs w:val="24"/>
        </w:rPr>
      </w:pPr>
    </w:p>
    <w:p w:rsidR="00B44F82" w:rsidRPr="000808D9" w:rsidRDefault="00B44F82" w:rsidP="009037DA">
      <w:pPr>
        <w:pStyle w:val="ListParagraph"/>
        <w:numPr>
          <w:ilvl w:val="0"/>
          <w:numId w:val="76"/>
        </w:numPr>
        <w:autoSpaceDE w:val="0"/>
        <w:autoSpaceDN w:val="0"/>
        <w:adjustRightInd w:val="0"/>
        <w:jc w:val="both"/>
        <w:rPr>
          <w:rFonts w:ascii="Times New Roman" w:hAnsi="Times New Roman" w:cs="Times New Roman"/>
          <w:b/>
          <w:bCs/>
          <w:sz w:val="24"/>
          <w:szCs w:val="24"/>
          <w:u w:val="single"/>
        </w:rPr>
      </w:pPr>
      <w:r w:rsidRPr="000808D9">
        <w:rPr>
          <w:rFonts w:ascii="Times New Roman" w:hAnsi="Times New Roman" w:cs="Times New Roman"/>
          <w:b/>
          <w:bCs/>
          <w:sz w:val="24"/>
          <w:szCs w:val="24"/>
          <w:u w:val="single"/>
        </w:rPr>
        <w:t>General tests for proteins</w:t>
      </w:r>
    </w:p>
    <w:p w:rsidR="00B44F82" w:rsidRPr="000808D9" w:rsidRDefault="00B44F82" w:rsidP="00B44F82">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1. </w:t>
      </w:r>
      <w:r w:rsidRPr="000808D9">
        <w:rPr>
          <w:rFonts w:ascii="Times New Roman" w:hAnsi="Times New Roman" w:cs="Times New Roman"/>
          <w:b/>
          <w:bCs/>
          <w:sz w:val="24"/>
          <w:szCs w:val="24"/>
        </w:rPr>
        <w:t>Ninhydrin test:</w:t>
      </w:r>
      <w:r w:rsidRPr="000808D9">
        <w:rPr>
          <w:rFonts w:ascii="Times New Roman" w:hAnsi="Times New Roman" w:cs="Times New Roman"/>
          <w:bCs/>
          <w:sz w:val="24"/>
          <w:szCs w:val="24"/>
        </w:rPr>
        <w:t xml:space="preserve"> Ninhydrin reacts with amino acids in proteins at high temperature giving a</w:t>
      </w:r>
    </w:p>
    <w:p w:rsidR="00B44F82" w:rsidRPr="000808D9" w:rsidRDefault="00B44F82" w:rsidP="00B44F82">
      <w:pPr>
        <w:autoSpaceDE w:val="0"/>
        <w:autoSpaceDN w:val="0"/>
        <w:adjustRightInd w:val="0"/>
        <w:jc w:val="both"/>
        <w:rPr>
          <w:rFonts w:ascii="Times New Roman" w:hAnsi="Times New Roman" w:cs="Times New Roman"/>
          <w:bCs/>
          <w:sz w:val="24"/>
          <w:szCs w:val="24"/>
        </w:rPr>
      </w:pPr>
      <w:r w:rsidRPr="000808D9">
        <w:rPr>
          <w:rFonts w:ascii="Times New Roman" w:hAnsi="Times New Roman" w:cs="Times New Roman"/>
          <w:bCs/>
          <w:sz w:val="24"/>
          <w:szCs w:val="24"/>
        </w:rPr>
        <w:t xml:space="preserve">Purple colored complex. Ninhydrin is an </w:t>
      </w:r>
      <w:r w:rsidR="000D1AC7" w:rsidRPr="000808D9">
        <w:rPr>
          <w:rFonts w:ascii="Times New Roman" w:hAnsi="Times New Roman" w:cs="Times New Roman"/>
          <w:bCs/>
          <w:sz w:val="24"/>
          <w:szCs w:val="24"/>
        </w:rPr>
        <w:t>oxidizing</w:t>
      </w:r>
      <w:r w:rsidRPr="000808D9">
        <w:rPr>
          <w:rFonts w:ascii="Times New Roman" w:hAnsi="Times New Roman" w:cs="Times New Roman"/>
          <w:bCs/>
          <w:sz w:val="24"/>
          <w:szCs w:val="24"/>
        </w:rPr>
        <w:t xml:space="preserve"> agent which leads to the oxidative deamination of alpha-amino groups. It is very important for the detection and the quantitative analysis of amino acids. Ninhydrin also re</w:t>
      </w:r>
      <w:r>
        <w:rPr>
          <w:rFonts w:ascii="Times New Roman" w:hAnsi="Times New Roman" w:cs="Times New Roman"/>
          <w:bCs/>
          <w:sz w:val="24"/>
          <w:szCs w:val="24"/>
        </w:rPr>
        <w:t xml:space="preserve">acts with primary </w:t>
      </w:r>
      <w:r w:rsidR="000D1AC7">
        <w:rPr>
          <w:rFonts w:ascii="Times New Roman" w:hAnsi="Times New Roman" w:cs="Times New Roman"/>
          <w:bCs/>
          <w:sz w:val="24"/>
          <w:szCs w:val="24"/>
        </w:rPr>
        <w:t>amines,</w:t>
      </w:r>
      <w:r>
        <w:rPr>
          <w:rFonts w:ascii="Times New Roman" w:hAnsi="Times New Roman" w:cs="Times New Roman"/>
          <w:bCs/>
          <w:sz w:val="24"/>
          <w:szCs w:val="24"/>
        </w:rPr>
        <w:t xml:space="preserve"> but</w:t>
      </w:r>
      <w:r w:rsidRPr="000808D9">
        <w:rPr>
          <w:rFonts w:ascii="Times New Roman" w:hAnsi="Times New Roman" w:cs="Times New Roman"/>
          <w:bCs/>
          <w:sz w:val="24"/>
          <w:szCs w:val="24"/>
        </w:rPr>
        <w:t xml:space="preserve"> the formation of ca</w:t>
      </w:r>
      <w:r>
        <w:rPr>
          <w:rFonts w:ascii="Times New Roman" w:hAnsi="Times New Roman" w:cs="Times New Roman"/>
          <w:bCs/>
          <w:sz w:val="24"/>
          <w:szCs w:val="24"/>
        </w:rPr>
        <w:t xml:space="preserve">rbon dioxide is </w:t>
      </w:r>
      <w:r w:rsidRPr="000808D9">
        <w:rPr>
          <w:rFonts w:ascii="Times New Roman" w:hAnsi="Times New Roman" w:cs="Times New Roman"/>
          <w:bCs/>
          <w:sz w:val="24"/>
          <w:szCs w:val="24"/>
        </w:rPr>
        <w:t>specific for ami</w:t>
      </w:r>
      <w:r>
        <w:rPr>
          <w:rFonts w:ascii="Times New Roman" w:hAnsi="Times New Roman" w:cs="Times New Roman"/>
          <w:bCs/>
          <w:sz w:val="24"/>
          <w:szCs w:val="24"/>
        </w:rPr>
        <w:t>no acids. W</w:t>
      </w:r>
      <w:r w:rsidRPr="000808D9">
        <w:rPr>
          <w:rFonts w:ascii="Times New Roman" w:hAnsi="Times New Roman" w:cs="Times New Roman"/>
          <w:bCs/>
          <w:sz w:val="24"/>
          <w:szCs w:val="24"/>
        </w:rPr>
        <w:t>hen ninhydrin reacts with amino acids, CO</w:t>
      </w:r>
      <w:r w:rsidRPr="000808D9">
        <w:rPr>
          <w:rFonts w:ascii="Times New Roman" w:hAnsi="Times New Roman" w:cs="Times New Roman"/>
          <w:bCs/>
          <w:sz w:val="24"/>
          <w:szCs w:val="24"/>
          <w:vertAlign w:val="subscript"/>
        </w:rPr>
        <w:t>2</w:t>
      </w:r>
      <w:r w:rsidRPr="000808D9">
        <w:rPr>
          <w:rFonts w:ascii="Times New Roman" w:hAnsi="Times New Roman" w:cs="Times New Roman"/>
          <w:bCs/>
          <w:sz w:val="24"/>
          <w:szCs w:val="24"/>
        </w:rPr>
        <w:t xml:space="preserve"> is released, and a purple colo</w:t>
      </w:r>
      <w:r w:rsidR="003639F4">
        <w:rPr>
          <w:rFonts w:ascii="Times New Roman" w:hAnsi="Times New Roman" w:cs="Times New Roman"/>
          <w:bCs/>
          <w:sz w:val="24"/>
          <w:szCs w:val="24"/>
        </w:rPr>
        <w:t>u</w:t>
      </w:r>
      <w:r w:rsidRPr="000808D9">
        <w:rPr>
          <w:rFonts w:ascii="Times New Roman" w:hAnsi="Times New Roman" w:cs="Times New Roman"/>
          <w:bCs/>
          <w:sz w:val="24"/>
          <w:szCs w:val="24"/>
        </w:rPr>
        <w:t xml:space="preserve">r is produced. Most of the amino acids are hydrolyzed and reacted with ninhydrin except proline (which gives yellow </w:t>
      </w:r>
      <w:r w:rsidR="003639F4" w:rsidRPr="000808D9">
        <w:rPr>
          <w:rFonts w:ascii="Times New Roman" w:hAnsi="Times New Roman" w:cs="Times New Roman"/>
          <w:bCs/>
          <w:sz w:val="24"/>
          <w:szCs w:val="24"/>
        </w:rPr>
        <w:t>colo</w:t>
      </w:r>
      <w:r w:rsidR="003639F4">
        <w:rPr>
          <w:rFonts w:ascii="Times New Roman" w:hAnsi="Times New Roman" w:cs="Times New Roman"/>
          <w:bCs/>
          <w:sz w:val="24"/>
          <w:szCs w:val="24"/>
        </w:rPr>
        <w:t>u</w:t>
      </w:r>
      <w:r w:rsidR="003639F4" w:rsidRPr="000808D9">
        <w:rPr>
          <w:rFonts w:ascii="Times New Roman" w:hAnsi="Times New Roman" w:cs="Times New Roman"/>
          <w:bCs/>
          <w:sz w:val="24"/>
          <w:szCs w:val="24"/>
        </w:rPr>
        <w:t>r</w:t>
      </w:r>
      <w:r w:rsidRPr="000808D9">
        <w:rPr>
          <w:rFonts w:ascii="Times New Roman" w:hAnsi="Times New Roman" w:cs="Times New Roman"/>
          <w:bCs/>
          <w:sz w:val="24"/>
          <w:szCs w:val="24"/>
        </w:rPr>
        <w:t xml:space="preserve">). </w:t>
      </w:r>
    </w:p>
    <w:p w:rsidR="00B44F82" w:rsidRPr="000808D9" w:rsidRDefault="00B44F82" w:rsidP="00B44F82">
      <w:pPr>
        <w:autoSpaceDE w:val="0"/>
        <w:autoSpaceDN w:val="0"/>
        <w:adjustRightInd w:val="0"/>
        <w:jc w:val="both"/>
        <w:rPr>
          <w:rFonts w:ascii="Times New Roman" w:hAnsi="Times New Roman" w:cs="Times New Roman"/>
          <w:bCs/>
          <w:sz w:val="24"/>
          <w:szCs w:val="24"/>
        </w:rPr>
      </w:pPr>
      <w:r w:rsidRPr="000808D9">
        <w:rPr>
          <w:rFonts w:ascii="Times New Roman" w:hAnsi="Times New Roman" w:cs="Times New Roman"/>
          <w:bCs/>
          <w:sz w:val="24"/>
          <w:szCs w:val="24"/>
        </w:rPr>
        <w:t>Ninhydrin is most commonly used as a forensic chemical to detect “fingerprints”, as amines left over from proteins sloughed off in fingerprints react with ninhydrin giving a characteristic purple color.</w:t>
      </w:r>
    </w:p>
    <w:p w:rsidR="00B44F82" w:rsidRDefault="00B44F82" w:rsidP="00B44F8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C1B6E">
        <w:rPr>
          <w:rFonts w:ascii="Times New Roman" w:hAnsi="Times New Roman" w:cs="Times New Roman"/>
          <w:bCs/>
          <w:noProof/>
          <w:sz w:val="24"/>
          <w:szCs w:val="24"/>
        </w:rPr>
        <w:drawing>
          <wp:inline distT="0" distB="0" distL="0" distR="0" wp14:anchorId="10E7F1D1" wp14:editId="2D34A343">
            <wp:extent cx="823965" cy="1225111"/>
            <wp:effectExtent l="0" t="0" r="0" b="0"/>
            <wp:docPr id="14336" name="Picture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27118" cy="1229800"/>
                    </a:xfrm>
                    <a:prstGeom prst="rect">
                      <a:avLst/>
                    </a:prstGeom>
                    <a:noFill/>
                    <a:ln>
                      <a:noFill/>
                    </a:ln>
                  </pic:spPr>
                </pic:pic>
              </a:graphicData>
            </a:graphic>
          </wp:inline>
        </w:drawing>
      </w:r>
      <w:r>
        <w:rPr>
          <w:rFonts w:ascii="Times New Roman" w:hAnsi="Times New Roman" w:cs="Times New Roman"/>
          <w:bCs/>
          <w:sz w:val="24"/>
          <w:szCs w:val="24"/>
        </w:rPr>
        <w:t xml:space="preserve">  Forensic fingerprint</w:t>
      </w:r>
    </w:p>
    <w:p w:rsidR="00B44F82" w:rsidRDefault="00B44F82" w:rsidP="00B44F82">
      <w:pPr>
        <w:autoSpaceDE w:val="0"/>
        <w:autoSpaceDN w:val="0"/>
        <w:adjustRightInd w:val="0"/>
        <w:jc w:val="both"/>
        <w:rPr>
          <w:rFonts w:ascii="Times New Roman" w:hAnsi="Times New Roman" w:cs="Times New Roman"/>
          <w:bCs/>
          <w:sz w:val="24"/>
          <w:szCs w:val="24"/>
        </w:rPr>
      </w:pPr>
    </w:p>
    <w:p w:rsidR="00B44F82" w:rsidRPr="000808D9" w:rsidRDefault="00B44F82" w:rsidP="00B44F82">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2. </w:t>
      </w:r>
      <w:r w:rsidRPr="000808D9">
        <w:rPr>
          <w:rFonts w:ascii="Times New Roman" w:hAnsi="Times New Roman" w:cs="Times New Roman"/>
          <w:b/>
          <w:bCs/>
          <w:sz w:val="24"/>
          <w:szCs w:val="24"/>
        </w:rPr>
        <w:t>Biuret test:</w:t>
      </w:r>
      <w:r w:rsidRPr="000808D9">
        <w:rPr>
          <w:rFonts w:ascii="Times New Roman" w:hAnsi="Times New Roman" w:cs="Times New Roman"/>
          <w:bCs/>
          <w:sz w:val="24"/>
          <w:szCs w:val="24"/>
        </w:rPr>
        <w:t xml:space="preserve"> The biuret test for proteins positively identifies the presence of proteins in solution with a deep violet colour. Biuret, H</w:t>
      </w:r>
      <w:r w:rsidRPr="000808D9">
        <w:rPr>
          <w:rFonts w:ascii="Times New Roman" w:hAnsi="Times New Roman" w:cs="Times New Roman"/>
          <w:bCs/>
          <w:sz w:val="24"/>
          <w:szCs w:val="24"/>
          <w:vertAlign w:val="subscript"/>
        </w:rPr>
        <w:t>2</w:t>
      </w:r>
      <w:r w:rsidRPr="000808D9">
        <w:rPr>
          <w:rFonts w:ascii="Times New Roman" w:hAnsi="Times New Roman" w:cs="Times New Roman"/>
          <w:bCs/>
          <w:sz w:val="24"/>
          <w:szCs w:val="24"/>
        </w:rPr>
        <w:t>NCONHCONH</w:t>
      </w:r>
      <w:r w:rsidRPr="000808D9">
        <w:rPr>
          <w:rFonts w:ascii="Times New Roman" w:hAnsi="Times New Roman" w:cs="Times New Roman"/>
          <w:bCs/>
          <w:sz w:val="24"/>
          <w:szCs w:val="24"/>
          <w:vertAlign w:val="subscript"/>
        </w:rPr>
        <w:t>2</w:t>
      </w:r>
      <w:r w:rsidRPr="000808D9">
        <w:rPr>
          <w:rFonts w:ascii="Times New Roman" w:hAnsi="Times New Roman" w:cs="Times New Roman"/>
          <w:bCs/>
          <w:sz w:val="24"/>
          <w:szCs w:val="24"/>
        </w:rPr>
        <w:t>, reacts with copper (II) ions in a basic solution to form a deep violet complex.</w:t>
      </w:r>
      <w:r>
        <w:rPr>
          <w:rFonts w:ascii="Times New Roman" w:hAnsi="Times New Roman" w:cs="Times New Roman"/>
          <w:bCs/>
          <w:sz w:val="24"/>
          <w:szCs w:val="24"/>
        </w:rPr>
        <w:t xml:space="preserve"> The biuret reagent (copper </w:t>
      </w:r>
      <w:proofErr w:type="spellStart"/>
      <w:r>
        <w:rPr>
          <w:rFonts w:ascii="Times New Roman" w:hAnsi="Times New Roman" w:cs="Times New Roman"/>
          <w:bCs/>
          <w:sz w:val="24"/>
          <w:szCs w:val="24"/>
        </w:rPr>
        <w:t>sulph</w:t>
      </w:r>
      <w:r w:rsidRPr="000808D9">
        <w:rPr>
          <w:rFonts w:ascii="Times New Roman" w:hAnsi="Times New Roman" w:cs="Times New Roman"/>
          <w:bCs/>
          <w:sz w:val="24"/>
          <w:szCs w:val="24"/>
        </w:rPr>
        <w:t>ate</w:t>
      </w:r>
      <w:proofErr w:type="spellEnd"/>
      <w:r w:rsidRPr="000808D9">
        <w:rPr>
          <w:rFonts w:ascii="Times New Roman" w:hAnsi="Times New Roman" w:cs="Times New Roman"/>
          <w:bCs/>
          <w:sz w:val="24"/>
          <w:szCs w:val="24"/>
        </w:rPr>
        <w:t xml:space="preserve"> in a strong base) reacts with peptide bonds in proteins to form a blue to violet complex known as the “biuret complex”. Two peptide bonds at least are required for the formation of this complex. </w:t>
      </w:r>
    </w:p>
    <w:p w:rsidR="00B44F82" w:rsidRDefault="00B44F82" w:rsidP="00B44F82">
      <w:pPr>
        <w:pStyle w:val="ListParagraph"/>
        <w:autoSpaceDE w:val="0"/>
        <w:autoSpaceDN w:val="0"/>
        <w:adjustRightInd w:val="0"/>
        <w:jc w:val="both"/>
        <w:rPr>
          <w:rFonts w:ascii="Times New Roman" w:hAnsi="Times New Roman" w:cs="Times New Roman"/>
          <w:bCs/>
          <w:sz w:val="24"/>
          <w:szCs w:val="24"/>
        </w:rPr>
      </w:pPr>
      <w:r w:rsidRPr="005D39DD">
        <w:rPr>
          <w:rFonts w:ascii="Times New Roman" w:hAnsi="Times New Roman" w:cs="Times New Roman"/>
          <w:bCs/>
          <w:noProof/>
          <w:sz w:val="24"/>
          <w:szCs w:val="24"/>
        </w:rPr>
        <w:drawing>
          <wp:inline distT="0" distB="0" distL="0" distR="0" wp14:anchorId="57680DFE" wp14:editId="4DED9C25">
            <wp:extent cx="2391410" cy="2170430"/>
            <wp:effectExtent l="0" t="0" r="8890" b="1270"/>
            <wp:docPr id="14337" name="Picture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91410" cy="2170430"/>
                    </a:xfrm>
                    <a:prstGeom prst="rect">
                      <a:avLst/>
                    </a:prstGeom>
                    <a:noFill/>
                    <a:ln>
                      <a:noFill/>
                    </a:ln>
                  </pic:spPr>
                </pic:pic>
              </a:graphicData>
            </a:graphic>
          </wp:inline>
        </w:drawing>
      </w:r>
      <w:r>
        <w:rPr>
          <w:rFonts w:ascii="Times New Roman" w:hAnsi="Times New Roman" w:cs="Times New Roman"/>
          <w:bCs/>
          <w:sz w:val="24"/>
          <w:szCs w:val="24"/>
        </w:rPr>
        <w:t xml:space="preserve">  Fig.: Biuret complex</w:t>
      </w:r>
    </w:p>
    <w:p w:rsidR="00B44F82" w:rsidRDefault="00B44F82" w:rsidP="00B44F82">
      <w:pPr>
        <w:pStyle w:val="ListParagraph"/>
        <w:autoSpaceDE w:val="0"/>
        <w:autoSpaceDN w:val="0"/>
        <w:adjustRightInd w:val="0"/>
        <w:jc w:val="both"/>
        <w:rPr>
          <w:rFonts w:ascii="Times New Roman" w:hAnsi="Times New Roman" w:cs="Times New Roman"/>
          <w:bCs/>
          <w:sz w:val="24"/>
          <w:szCs w:val="24"/>
        </w:rPr>
      </w:pPr>
    </w:p>
    <w:p w:rsidR="00B44F82" w:rsidRPr="000808D9" w:rsidRDefault="00B44F82" w:rsidP="009037DA">
      <w:pPr>
        <w:pStyle w:val="ListParagraph"/>
        <w:numPr>
          <w:ilvl w:val="0"/>
          <w:numId w:val="76"/>
        </w:numPr>
        <w:spacing w:after="160"/>
        <w:jc w:val="both"/>
        <w:rPr>
          <w:rFonts w:ascii="Times New Roman" w:hAnsi="Times New Roman" w:cs="Times New Roman"/>
          <w:b/>
          <w:bCs/>
          <w:sz w:val="24"/>
          <w:szCs w:val="24"/>
          <w:u w:val="single"/>
        </w:rPr>
      </w:pPr>
      <w:r w:rsidRPr="000808D9">
        <w:rPr>
          <w:rFonts w:ascii="Times New Roman" w:hAnsi="Times New Roman" w:cs="Times New Roman"/>
          <w:b/>
          <w:bCs/>
          <w:sz w:val="24"/>
          <w:szCs w:val="24"/>
          <w:u w:val="single"/>
        </w:rPr>
        <w:t>Colour reactions of proteins</w:t>
      </w:r>
      <w:r>
        <w:rPr>
          <w:rFonts w:ascii="Times New Roman" w:hAnsi="Times New Roman" w:cs="Times New Roman"/>
          <w:b/>
          <w:bCs/>
          <w:sz w:val="24"/>
          <w:szCs w:val="24"/>
          <w:u w:val="single"/>
        </w:rPr>
        <w:t xml:space="preserve"> and AAs</w:t>
      </w:r>
    </w:p>
    <w:p w:rsidR="00B44F82" w:rsidRPr="004738C5" w:rsidRDefault="00B44F82" w:rsidP="00B44F82">
      <w:pPr>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4738C5">
        <w:rPr>
          <w:rFonts w:ascii="Times New Roman" w:hAnsi="Times New Roman" w:cs="Times New Roman"/>
          <w:b/>
          <w:bCs/>
          <w:sz w:val="24"/>
          <w:szCs w:val="24"/>
        </w:rPr>
        <w:t xml:space="preserve">Reduced sulfur test: </w:t>
      </w:r>
      <w:r w:rsidRPr="004738C5">
        <w:rPr>
          <w:rFonts w:ascii="Times New Roman" w:hAnsi="Times New Roman" w:cs="Times New Roman"/>
          <w:bCs/>
          <w:sz w:val="24"/>
          <w:szCs w:val="24"/>
        </w:rPr>
        <w:t xml:space="preserve">Proteins containing sulfur (in </w:t>
      </w:r>
      <w:r w:rsidRPr="004738C5">
        <w:rPr>
          <w:rFonts w:ascii="Times New Roman" w:hAnsi="Times New Roman" w:cs="Times New Roman"/>
          <w:b/>
          <w:bCs/>
          <w:sz w:val="24"/>
          <w:szCs w:val="24"/>
        </w:rPr>
        <w:t xml:space="preserve">cysteine </w:t>
      </w:r>
      <w:r w:rsidRPr="004738C5">
        <w:rPr>
          <w:rFonts w:ascii="Times New Roman" w:hAnsi="Times New Roman" w:cs="Times New Roman"/>
          <w:bCs/>
          <w:sz w:val="24"/>
          <w:szCs w:val="24"/>
        </w:rPr>
        <w:t xml:space="preserve">and </w:t>
      </w:r>
      <w:r w:rsidRPr="004738C5">
        <w:rPr>
          <w:rFonts w:ascii="Times New Roman" w:hAnsi="Times New Roman" w:cs="Times New Roman"/>
          <w:b/>
          <w:bCs/>
          <w:sz w:val="24"/>
          <w:szCs w:val="24"/>
        </w:rPr>
        <w:t>cystine</w:t>
      </w:r>
      <w:r w:rsidRPr="004738C5">
        <w:rPr>
          <w:rFonts w:ascii="Times New Roman" w:hAnsi="Times New Roman" w:cs="Times New Roman"/>
          <w:bCs/>
          <w:sz w:val="24"/>
          <w:szCs w:val="24"/>
        </w:rPr>
        <w:t>) give a black deposit of lead sulfide (</w:t>
      </w:r>
      <w:proofErr w:type="spellStart"/>
      <w:r w:rsidRPr="004738C5">
        <w:rPr>
          <w:rFonts w:ascii="Times New Roman" w:hAnsi="Times New Roman" w:cs="Times New Roman"/>
          <w:bCs/>
          <w:sz w:val="24"/>
          <w:szCs w:val="24"/>
        </w:rPr>
        <w:t>PbS</w:t>
      </w:r>
      <w:proofErr w:type="spellEnd"/>
      <w:r w:rsidRPr="004738C5">
        <w:rPr>
          <w:rFonts w:ascii="Times New Roman" w:hAnsi="Times New Roman" w:cs="Times New Roman"/>
          <w:bCs/>
          <w:sz w:val="24"/>
          <w:szCs w:val="24"/>
        </w:rPr>
        <w:t>) when heated with lead acetate in alkaline medium.</w:t>
      </w:r>
    </w:p>
    <w:p w:rsidR="00B44F82" w:rsidRPr="004738C5" w:rsidRDefault="00B44F82" w:rsidP="00B44F82">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sidRPr="004738C5">
        <w:rPr>
          <w:rFonts w:ascii="Times New Roman" w:hAnsi="Times New Roman" w:cs="Times New Roman"/>
          <w:b/>
          <w:bCs/>
          <w:sz w:val="24"/>
          <w:szCs w:val="24"/>
        </w:rPr>
        <w:t>Xanthoproteic acid test</w:t>
      </w:r>
      <w:r w:rsidRPr="004738C5">
        <w:rPr>
          <w:rFonts w:ascii="Times New Roman" w:hAnsi="Times New Roman" w:cs="Times New Roman"/>
          <w:bCs/>
          <w:sz w:val="24"/>
          <w:szCs w:val="24"/>
        </w:rPr>
        <w:t xml:space="preserve">: this test is used to determine the presence of tyrosine, </w:t>
      </w:r>
      <w:proofErr w:type="spellStart"/>
      <w:r w:rsidRPr="004738C5">
        <w:rPr>
          <w:rFonts w:ascii="Times New Roman" w:hAnsi="Times New Roman" w:cs="Times New Roman"/>
          <w:bCs/>
          <w:sz w:val="24"/>
          <w:szCs w:val="24"/>
        </w:rPr>
        <w:t>trypthopan</w:t>
      </w:r>
      <w:proofErr w:type="spellEnd"/>
      <w:r w:rsidRPr="004738C5">
        <w:rPr>
          <w:rFonts w:ascii="Times New Roman" w:hAnsi="Times New Roman" w:cs="Times New Roman"/>
          <w:bCs/>
          <w:sz w:val="24"/>
          <w:szCs w:val="24"/>
        </w:rPr>
        <w:t>, and phenylalanine in protein. These amino acids contain aromatic groups that are derivatives of benzene. These aromatic groups can undergo reactions that are characteristic of benzene and benzene derivatives. One such reaction is the nitration of a benzene ring with nitric acid. Tyrosine and tryptophan contain activated benzene rings and readily undergo nitration. Phenylalanine also contains a benzene ring, but the ring is not activated and, therefore, does not readily undergo nitration. Nitric acid gives a color when heated with proteins containing tyrosine (yellow color) or tryptophan (orange color); the color is due to nitration. This reaction is one of the reactions that occur when a concentrated solution of nitric acid is spilled on human skin. The proteins in skin contain tyrosine and tryptophan, which become nitrated and turn yellow.</w:t>
      </w:r>
    </w:p>
    <w:p w:rsidR="00B44F82" w:rsidRDefault="00B44F82" w:rsidP="00B44F82">
      <w:pPr>
        <w:jc w:val="both"/>
        <w:rPr>
          <w:rFonts w:ascii="Times New Roman" w:hAnsi="Times New Roman" w:cs="Times New Roman"/>
          <w:bCs/>
          <w:sz w:val="24"/>
          <w:szCs w:val="24"/>
        </w:rPr>
      </w:pPr>
      <w:r>
        <w:rPr>
          <w:rFonts w:ascii="Times New Roman" w:hAnsi="Times New Roman" w:cs="Times New Roman"/>
          <w:b/>
          <w:bCs/>
          <w:sz w:val="24"/>
          <w:szCs w:val="24"/>
        </w:rPr>
        <w:t xml:space="preserve">3. </w:t>
      </w:r>
      <w:proofErr w:type="spellStart"/>
      <w:r w:rsidRPr="004738C5">
        <w:rPr>
          <w:rFonts w:ascii="Times New Roman" w:hAnsi="Times New Roman" w:cs="Times New Roman"/>
          <w:b/>
          <w:bCs/>
          <w:sz w:val="24"/>
          <w:szCs w:val="24"/>
        </w:rPr>
        <w:t>Millon’s</w:t>
      </w:r>
      <w:proofErr w:type="spellEnd"/>
      <w:r w:rsidRPr="004738C5">
        <w:rPr>
          <w:rFonts w:ascii="Times New Roman" w:hAnsi="Times New Roman" w:cs="Times New Roman"/>
          <w:b/>
          <w:bCs/>
          <w:sz w:val="24"/>
          <w:szCs w:val="24"/>
        </w:rPr>
        <w:t xml:space="preserve"> test:</w:t>
      </w:r>
      <w:r>
        <w:rPr>
          <w:rFonts w:ascii="Times New Roman" w:hAnsi="Times New Roman" w:cs="Times New Roman"/>
          <w:bCs/>
          <w:sz w:val="24"/>
          <w:szCs w:val="24"/>
        </w:rPr>
        <w:t xml:space="preserve">  </w:t>
      </w:r>
      <w:proofErr w:type="spellStart"/>
      <w:r w:rsidRPr="00CB0AC7">
        <w:rPr>
          <w:rFonts w:ascii="Times New Roman" w:hAnsi="Times New Roman" w:cs="Times New Roman"/>
          <w:bCs/>
          <w:sz w:val="24"/>
          <w:szCs w:val="24"/>
        </w:rPr>
        <w:t>Millon's</w:t>
      </w:r>
      <w:proofErr w:type="spellEnd"/>
      <w:r w:rsidRPr="00CB0AC7">
        <w:rPr>
          <w:rFonts w:ascii="Times New Roman" w:hAnsi="Times New Roman" w:cs="Times New Roman"/>
          <w:bCs/>
          <w:sz w:val="24"/>
          <w:szCs w:val="24"/>
        </w:rPr>
        <w:t xml:space="preserve"> reagent (Hg/HNO</w:t>
      </w:r>
      <w:r w:rsidRPr="00CB0AC7">
        <w:rPr>
          <w:rFonts w:ascii="Times New Roman" w:hAnsi="Times New Roman" w:cs="Times New Roman"/>
          <w:bCs/>
          <w:sz w:val="24"/>
          <w:szCs w:val="24"/>
          <w:vertAlign w:val="subscript"/>
        </w:rPr>
        <w:t>3</w:t>
      </w:r>
      <w:r w:rsidRPr="00CB0AC7">
        <w:rPr>
          <w:rFonts w:ascii="Times New Roman" w:hAnsi="Times New Roman" w:cs="Times New Roman"/>
          <w:bCs/>
          <w:sz w:val="24"/>
          <w:szCs w:val="24"/>
        </w:rPr>
        <w:t>) gives positive results with proteins containing the phenolic amino acid “tyrosine”.</w:t>
      </w:r>
      <w:r>
        <w:rPr>
          <w:rFonts w:ascii="Times New Roman" w:hAnsi="Times New Roman" w:cs="Times New Roman"/>
          <w:bCs/>
          <w:sz w:val="24"/>
          <w:szCs w:val="24"/>
        </w:rPr>
        <w:t xml:space="preserve"> </w:t>
      </w:r>
      <w:r w:rsidRPr="00CB0AC7">
        <w:rPr>
          <w:rFonts w:ascii="Times New Roman" w:hAnsi="Times New Roman" w:cs="Times New Roman"/>
          <w:bCs/>
          <w:sz w:val="24"/>
          <w:szCs w:val="24"/>
        </w:rPr>
        <w:t xml:space="preserve">Consequently, any protein containing tyrosine will give a positive test of a pink to dark-red colour. The </w:t>
      </w:r>
      <w:proofErr w:type="spellStart"/>
      <w:r w:rsidRPr="00CB0AC7">
        <w:rPr>
          <w:rFonts w:ascii="Times New Roman" w:hAnsi="Times New Roman" w:cs="Times New Roman"/>
          <w:bCs/>
          <w:sz w:val="24"/>
          <w:szCs w:val="24"/>
        </w:rPr>
        <w:t>Millon</w:t>
      </w:r>
      <w:r>
        <w:rPr>
          <w:rFonts w:ascii="Times New Roman" w:hAnsi="Times New Roman" w:cs="Times New Roman"/>
          <w:bCs/>
          <w:sz w:val="24"/>
          <w:szCs w:val="24"/>
        </w:rPr>
        <w:t>’s</w:t>
      </w:r>
      <w:proofErr w:type="spellEnd"/>
      <w:r w:rsidRPr="00CB0AC7">
        <w:rPr>
          <w:rFonts w:ascii="Times New Roman" w:hAnsi="Times New Roman" w:cs="Times New Roman"/>
          <w:bCs/>
          <w:sz w:val="24"/>
          <w:szCs w:val="24"/>
        </w:rPr>
        <w:t xml:space="preserve"> reagent is a solution of mercuric and mercurous ions in n</w:t>
      </w:r>
      <w:r>
        <w:rPr>
          <w:rFonts w:ascii="Times New Roman" w:hAnsi="Times New Roman" w:cs="Times New Roman"/>
          <w:bCs/>
          <w:sz w:val="24"/>
          <w:szCs w:val="24"/>
        </w:rPr>
        <w:t>itric and nitrous acids (Caution</w:t>
      </w:r>
      <w:r w:rsidRPr="00CB0AC7">
        <w:rPr>
          <w:rFonts w:ascii="Times New Roman" w:hAnsi="Times New Roman" w:cs="Times New Roman"/>
          <w:bCs/>
          <w:sz w:val="24"/>
          <w:szCs w:val="24"/>
        </w:rPr>
        <w:t xml:space="preserve">: </w:t>
      </w:r>
      <w:proofErr w:type="spellStart"/>
      <w:r>
        <w:rPr>
          <w:rFonts w:ascii="Times New Roman" w:hAnsi="Times New Roman" w:cs="Times New Roman"/>
          <w:bCs/>
          <w:sz w:val="24"/>
          <w:szCs w:val="24"/>
        </w:rPr>
        <w:t>M</w:t>
      </w:r>
      <w:r w:rsidRPr="00CB0AC7">
        <w:rPr>
          <w:rFonts w:ascii="Times New Roman" w:hAnsi="Times New Roman" w:cs="Times New Roman"/>
          <w:bCs/>
          <w:sz w:val="24"/>
          <w:szCs w:val="24"/>
        </w:rPr>
        <w:t>illon’s</w:t>
      </w:r>
      <w:proofErr w:type="spellEnd"/>
      <w:r w:rsidRPr="00CB0AC7">
        <w:rPr>
          <w:rFonts w:ascii="Times New Roman" w:hAnsi="Times New Roman" w:cs="Times New Roman"/>
          <w:bCs/>
          <w:sz w:val="24"/>
          <w:szCs w:val="24"/>
        </w:rPr>
        <w:t xml:space="preserve"> reagent is highly toxic and highly corrosive). The red colour is probably due to a mercury salt of nitrated tyrosine.</w:t>
      </w:r>
      <w:r>
        <w:rPr>
          <w:rFonts w:ascii="Times New Roman" w:hAnsi="Times New Roman" w:cs="Times New Roman"/>
          <w:bCs/>
          <w:sz w:val="24"/>
          <w:szCs w:val="24"/>
        </w:rPr>
        <w:t xml:space="preserve"> </w:t>
      </w:r>
    </w:p>
    <w:p w:rsidR="00B44F82" w:rsidRPr="00CB0AC7" w:rsidRDefault="00B44F82" w:rsidP="00B44F82">
      <w:pPr>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Pr="00CB0AC7">
        <w:rPr>
          <w:rFonts w:ascii="Times New Roman" w:hAnsi="Times New Roman" w:cs="Times New Roman"/>
          <w:b/>
          <w:bCs/>
          <w:sz w:val="24"/>
          <w:szCs w:val="24"/>
        </w:rPr>
        <w:t>Hopkins-</w:t>
      </w:r>
      <w:proofErr w:type="spellStart"/>
      <w:r w:rsidRPr="00CB0AC7">
        <w:rPr>
          <w:rFonts w:ascii="Times New Roman" w:hAnsi="Times New Roman" w:cs="Times New Roman"/>
          <w:b/>
          <w:bCs/>
          <w:sz w:val="24"/>
          <w:szCs w:val="24"/>
        </w:rPr>
        <w:t>Colé</w:t>
      </w:r>
      <w:proofErr w:type="spellEnd"/>
      <w:r w:rsidRPr="00CB0AC7">
        <w:rPr>
          <w:rFonts w:ascii="Times New Roman" w:hAnsi="Times New Roman" w:cs="Times New Roman"/>
          <w:b/>
          <w:bCs/>
          <w:sz w:val="24"/>
          <w:szCs w:val="24"/>
        </w:rPr>
        <w:t xml:space="preserve"> test:</w:t>
      </w:r>
      <w:r>
        <w:rPr>
          <w:rFonts w:ascii="Times New Roman" w:hAnsi="Times New Roman" w:cs="Times New Roman"/>
          <w:b/>
          <w:bCs/>
          <w:sz w:val="24"/>
          <w:szCs w:val="24"/>
        </w:rPr>
        <w:t xml:space="preserve"> </w:t>
      </w:r>
      <w:r w:rsidRPr="00CB0AC7">
        <w:rPr>
          <w:rFonts w:ascii="Times New Roman" w:hAnsi="Times New Roman" w:cs="Times New Roman"/>
          <w:bCs/>
          <w:sz w:val="24"/>
          <w:szCs w:val="24"/>
        </w:rPr>
        <w:t>Hopkins-</w:t>
      </w:r>
      <w:proofErr w:type="spellStart"/>
      <w:r w:rsidRPr="00CB0AC7">
        <w:rPr>
          <w:rFonts w:ascii="Times New Roman" w:hAnsi="Times New Roman" w:cs="Times New Roman"/>
          <w:bCs/>
          <w:sz w:val="24"/>
          <w:szCs w:val="24"/>
        </w:rPr>
        <w:t>Colé</w:t>
      </w:r>
      <w:proofErr w:type="spellEnd"/>
      <w:r w:rsidRPr="00CB0AC7">
        <w:rPr>
          <w:rFonts w:ascii="Times New Roman" w:hAnsi="Times New Roman" w:cs="Times New Roman"/>
          <w:bCs/>
          <w:sz w:val="24"/>
          <w:szCs w:val="24"/>
        </w:rPr>
        <w:t xml:space="preserve"> reagent (magnesium salt of oxalic acid) gives positive</w:t>
      </w:r>
      <w:r>
        <w:rPr>
          <w:rFonts w:ascii="Times New Roman" w:hAnsi="Times New Roman" w:cs="Times New Roman"/>
          <w:b/>
          <w:bCs/>
          <w:sz w:val="24"/>
          <w:szCs w:val="24"/>
        </w:rPr>
        <w:t xml:space="preserve"> </w:t>
      </w:r>
      <w:r w:rsidRPr="00CB0AC7">
        <w:rPr>
          <w:rFonts w:ascii="Times New Roman" w:hAnsi="Times New Roman" w:cs="Times New Roman"/>
          <w:bCs/>
          <w:sz w:val="24"/>
          <w:szCs w:val="24"/>
        </w:rPr>
        <w:t>results with proteins containing the essential amino acid “</w:t>
      </w:r>
      <w:r w:rsidRPr="00CB0AC7">
        <w:rPr>
          <w:rFonts w:ascii="Times New Roman" w:hAnsi="Times New Roman" w:cs="Times New Roman"/>
          <w:b/>
          <w:bCs/>
          <w:sz w:val="24"/>
          <w:szCs w:val="24"/>
        </w:rPr>
        <w:t>tryptophan</w:t>
      </w:r>
      <w:r w:rsidRPr="00CB0AC7">
        <w:rPr>
          <w:rFonts w:ascii="Times New Roman" w:hAnsi="Times New Roman" w:cs="Times New Roman"/>
          <w:bCs/>
          <w:sz w:val="24"/>
          <w:szCs w:val="24"/>
        </w:rPr>
        <w:t>”</w:t>
      </w:r>
      <w:r>
        <w:rPr>
          <w:rFonts w:ascii="Times New Roman" w:hAnsi="Times New Roman" w:cs="Times New Roman"/>
          <w:b/>
          <w:bCs/>
          <w:sz w:val="24"/>
          <w:szCs w:val="24"/>
        </w:rPr>
        <w:t xml:space="preserve"> </w:t>
      </w:r>
      <w:r w:rsidRPr="00CB0AC7">
        <w:rPr>
          <w:rFonts w:ascii="Times New Roman" w:hAnsi="Times New Roman" w:cs="Times New Roman"/>
          <w:bCs/>
          <w:sz w:val="24"/>
          <w:szCs w:val="24"/>
        </w:rPr>
        <w:t>indicating a high nutritive value.</w:t>
      </w:r>
      <w:r>
        <w:rPr>
          <w:rFonts w:ascii="Times New Roman" w:hAnsi="Times New Roman" w:cs="Times New Roman"/>
          <w:bCs/>
          <w:sz w:val="24"/>
          <w:szCs w:val="24"/>
        </w:rPr>
        <w:t xml:space="preserve"> </w:t>
      </w:r>
      <w:r w:rsidRPr="00CB0AC7">
        <w:rPr>
          <w:rFonts w:ascii="Times New Roman" w:hAnsi="Times New Roman" w:cs="Times New Roman"/>
          <w:bCs/>
          <w:sz w:val="24"/>
          <w:szCs w:val="24"/>
        </w:rPr>
        <w:t xml:space="preserve">The Hopkins-Cole test is specific for tryptophan, the only amino acid containing an indole group. The indole ring reacts with glyoxylic acid in the presence of a strong acid to form a violet cyclic product. The Hopkins-Cole reagent only reacts with proteins containing tryptophan. The protein solution is hydrolyzed by the concentrated </w:t>
      </w:r>
      <w:proofErr w:type="spellStart"/>
      <w:r w:rsidRPr="00CB0AC7">
        <w:rPr>
          <w:rFonts w:ascii="Times New Roman" w:hAnsi="Times New Roman" w:cs="Times New Roman"/>
          <w:bCs/>
          <w:sz w:val="24"/>
          <w:szCs w:val="24"/>
        </w:rPr>
        <w:t>sulphuric</w:t>
      </w:r>
      <w:proofErr w:type="spellEnd"/>
      <w:r w:rsidRPr="00CB0AC7">
        <w:rPr>
          <w:rFonts w:ascii="Times New Roman" w:hAnsi="Times New Roman" w:cs="Times New Roman"/>
          <w:bCs/>
          <w:sz w:val="24"/>
          <w:szCs w:val="24"/>
        </w:rPr>
        <w:t xml:space="preserve"> acid at the solution interface. Once the tryp­tophan is free, it reacts with the glyoxylic acid to form the violet product.</w:t>
      </w:r>
    </w:p>
    <w:p w:rsidR="00B44F82" w:rsidRDefault="00B44F82" w:rsidP="00B44F82">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5. </w:t>
      </w:r>
      <w:r w:rsidRPr="00C05B16">
        <w:rPr>
          <w:rFonts w:ascii="Times New Roman" w:hAnsi="Times New Roman" w:cs="Times New Roman"/>
          <w:b/>
          <w:bCs/>
          <w:sz w:val="24"/>
          <w:szCs w:val="24"/>
        </w:rPr>
        <w:t>Nitroprusside</w:t>
      </w:r>
      <w:r>
        <w:rPr>
          <w:rFonts w:ascii="Times New Roman" w:hAnsi="Times New Roman" w:cs="Times New Roman"/>
          <w:b/>
          <w:bCs/>
          <w:sz w:val="24"/>
          <w:szCs w:val="24"/>
        </w:rPr>
        <w:t xml:space="preserve"> Test: </w:t>
      </w:r>
      <w:r w:rsidRPr="00C05B16">
        <w:rPr>
          <w:rFonts w:ascii="Times New Roman" w:hAnsi="Times New Roman" w:cs="Times New Roman"/>
          <w:bCs/>
          <w:sz w:val="24"/>
          <w:szCs w:val="24"/>
        </w:rPr>
        <w:t>The nitroprusside test is specific for cysteine</w:t>
      </w:r>
      <w:r>
        <w:rPr>
          <w:rFonts w:ascii="Times New Roman" w:hAnsi="Times New Roman" w:cs="Times New Roman"/>
          <w:bCs/>
          <w:sz w:val="24"/>
          <w:szCs w:val="24"/>
        </w:rPr>
        <w:t xml:space="preserve"> and methionine, the </w:t>
      </w:r>
      <w:r w:rsidRPr="00C05B16">
        <w:rPr>
          <w:rFonts w:ascii="Times New Roman" w:hAnsi="Times New Roman" w:cs="Times New Roman"/>
          <w:bCs/>
          <w:sz w:val="24"/>
          <w:szCs w:val="24"/>
        </w:rPr>
        <w:t>amino acid containing a sulfhydryl group (—SH). The group reacts with nitroprusside in alkaline solution to yield a red complex.</w:t>
      </w:r>
    </w:p>
    <w:p w:rsidR="00B44F82" w:rsidRPr="00C05B16" w:rsidRDefault="00B44F82" w:rsidP="00B44F82">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6. </w:t>
      </w:r>
      <w:proofErr w:type="spellStart"/>
      <w:r w:rsidRPr="00C05B16">
        <w:rPr>
          <w:rFonts w:ascii="Times New Roman" w:hAnsi="Times New Roman" w:cs="Times New Roman"/>
          <w:b/>
          <w:bCs/>
          <w:sz w:val="24"/>
          <w:szCs w:val="24"/>
        </w:rPr>
        <w:t>Folin</w:t>
      </w:r>
      <w:proofErr w:type="spellEnd"/>
      <w:r w:rsidRPr="00C05B16">
        <w:rPr>
          <w:rFonts w:ascii="Times New Roman" w:hAnsi="Times New Roman" w:cs="Times New Roman"/>
          <w:b/>
          <w:bCs/>
          <w:sz w:val="24"/>
          <w:szCs w:val="24"/>
        </w:rPr>
        <w:t xml:space="preserve"> test</w:t>
      </w:r>
      <w:r>
        <w:rPr>
          <w:rFonts w:ascii="Times New Roman" w:hAnsi="Times New Roman" w:cs="Times New Roman"/>
          <w:b/>
          <w:bCs/>
          <w:sz w:val="24"/>
          <w:szCs w:val="24"/>
        </w:rPr>
        <w:t xml:space="preserve">: </w:t>
      </w:r>
      <w:r w:rsidRPr="00C05B16">
        <w:rPr>
          <w:rFonts w:ascii="Times New Roman" w:hAnsi="Times New Roman" w:cs="Times New Roman"/>
          <w:bCs/>
          <w:sz w:val="24"/>
          <w:szCs w:val="24"/>
        </w:rPr>
        <w:t xml:space="preserve">A </w:t>
      </w:r>
      <w:proofErr w:type="spellStart"/>
      <w:r w:rsidRPr="00C05B16">
        <w:rPr>
          <w:rFonts w:ascii="Times New Roman" w:hAnsi="Times New Roman" w:cs="Times New Roman"/>
          <w:bCs/>
          <w:sz w:val="24"/>
          <w:szCs w:val="24"/>
        </w:rPr>
        <w:t>phosphomolybdo</w:t>
      </w:r>
      <w:proofErr w:type="spellEnd"/>
      <w:r>
        <w:rPr>
          <w:rFonts w:ascii="Times New Roman" w:hAnsi="Times New Roman" w:cs="Times New Roman"/>
          <w:bCs/>
          <w:sz w:val="24"/>
          <w:szCs w:val="24"/>
        </w:rPr>
        <w:t>-</w:t>
      </w:r>
      <w:r w:rsidRPr="00C05B16">
        <w:rPr>
          <w:rFonts w:ascii="Times New Roman" w:hAnsi="Times New Roman" w:cs="Times New Roman"/>
          <w:bCs/>
          <w:sz w:val="24"/>
          <w:szCs w:val="24"/>
        </w:rPr>
        <w:t xml:space="preserve">tungstic acid reagent designed by </w:t>
      </w:r>
      <w:proofErr w:type="spellStart"/>
      <w:r w:rsidRPr="00C05B16">
        <w:rPr>
          <w:rFonts w:ascii="Times New Roman" w:hAnsi="Times New Roman" w:cs="Times New Roman"/>
          <w:bCs/>
          <w:sz w:val="24"/>
          <w:szCs w:val="24"/>
        </w:rPr>
        <w:t>Folin</w:t>
      </w:r>
      <w:proofErr w:type="spellEnd"/>
      <w:r w:rsidRPr="00C05B16">
        <w:rPr>
          <w:rFonts w:ascii="Times New Roman" w:hAnsi="Times New Roman" w:cs="Times New Roman"/>
          <w:bCs/>
          <w:sz w:val="24"/>
          <w:szCs w:val="24"/>
        </w:rPr>
        <w:t xml:space="preserve"> for phenol has been widely used for detection and analysis of indolyl and phenol groups in amino acids. A </w:t>
      </w:r>
      <w:r w:rsidRPr="00C05B16">
        <w:rPr>
          <w:rFonts w:ascii="Times New Roman" w:hAnsi="Times New Roman" w:cs="Times New Roman"/>
          <w:bCs/>
          <w:sz w:val="24"/>
          <w:szCs w:val="24"/>
        </w:rPr>
        <w:lastRenderedPageBreak/>
        <w:t xml:space="preserve">characteristic blue color is formed when amino acid solution is warmed with this reagent. The color so formed is due to the reaction of alkaline copper with the amino acid and the reduction of </w:t>
      </w:r>
      <w:proofErr w:type="spellStart"/>
      <w:r w:rsidRPr="00C05B16">
        <w:rPr>
          <w:rFonts w:ascii="Times New Roman" w:hAnsi="Times New Roman" w:cs="Times New Roman"/>
          <w:bCs/>
          <w:sz w:val="24"/>
          <w:szCs w:val="24"/>
        </w:rPr>
        <w:t>phosphomolybdate</w:t>
      </w:r>
      <w:proofErr w:type="spellEnd"/>
      <w:r w:rsidRPr="00C05B16">
        <w:rPr>
          <w:rFonts w:ascii="Times New Roman" w:hAnsi="Times New Roman" w:cs="Times New Roman"/>
          <w:bCs/>
          <w:sz w:val="24"/>
          <w:szCs w:val="24"/>
        </w:rPr>
        <w:t xml:space="preserve"> by tyrosine and tryptophan present.</w:t>
      </w:r>
    </w:p>
    <w:p w:rsidR="00B44F82" w:rsidRDefault="00B44F82" w:rsidP="00B44F82">
      <w:pPr>
        <w:autoSpaceDE w:val="0"/>
        <w:autoSpaceDN w:val="0"/>
        <w:adjustRightInd w:val="0"/>
        <w:jc w:val="both"/>
        <w:rPr>
          <w:rFonts w:ascii="Times New Roman" w:hAnsi="Times New Roman" w:cs="Times New Roman"/>
          <w:bCs/>
          <w:sz w:val="24"/>
          <w:szCs w:val="24"/>
        </w:rPr>
      </w:pPr>
    </w:p>
    <w:p w:rsidR="00B44F82" w:rsidRDefault="00B44F82" w:rsidP="00B44F82">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7. </w:t>
      </w:r>
      <w:proofErr w:type="spellStart"/>
      <w:r w:rsidRPr="00C05B16">
        <w:rPr>
          <w:rFonts w:ascii="Times New Roman" w:hAnsi="Times New Roman" w:cs="Times New Roman"/>
          <w:b/>
          <w:bCs/>
          <w:sz w:val="24"/>
          <w:szCs w:val="24"/>
        </w:rPr>
        <w:t>Sakaguchi</w:t>
      </w:r>
      <w:proofErr w:type="spellEnd"/>
      <w:r w:rsidRPr="00C05B16">
        <w:rPr>
          <w:rFonts w:ascii="Times New Roman" w:hAnsi="Times New Roman" w:cs="Times New Roman"/>
          <w:b/>
          <w:bCs/>
          <w:sz w:val="24"/>
          <w:szCs w:val="24"/>
        </w:rPr>
        <w:t xml:space="preserve"> test:</w:t>
      </w:r>
      <w:r>
        <w:rPr>
          <w:rFonts w:ascii="Times New Roman" w:hAnsi="Times New Roman" w:cs="Times New Roman"/>
          <w:bCs/>
          <w:sz w:val="24"/>
          <w:szCs w:val="24"/>
        </w:rPr>
        <w:t xml:space="preserve"> </w:t>
      </w:r>
      <w:r w:rsidRPr="00C05B16">
        <w:rPr>
          <w:rFonts w:ascii="Times New Roman" w:hAnsi="Times New Roman" w:cs="Times New Roman"/>
          <w:bCs/>
          <w:sz w:val="24"/>
          <w:szCs w:val="24"/>
        </w:rPr>
        <w:t>Arginine and other guanidyl derivatives (</w:t>
      </w:r>
      <w:proofErr w:type="spellStart"/>
      <w:r w:rsidRPr="00C05B16">
        <w:rPr>
          <w:rFonts w:ascii="Times New Roman" w:hAnsi="Times New Roman" w:cs="Times New Roman"/>
          <w:bCs/>
          <w:sz w:val="24"/>
          <w:szCs w:val="24"/>
        </w:rPr>
        <w:t>glycocyamine</w:t>
      </w:r>
      <w:proofErr w:type="spellEnd"/>
      <w:r w:rsidRPr="00C05B16">
        <w:rPr>
          <w:rFonts w:ascii="Times New Roman" w:hAnsi="Times New Roman" w:cs="Times New Roman"/>
          <w:bCs/>
          <w:sz w:val="24"/>
          <w:szCs w:val="24"/>
        </w:rPr>
        <w:t xml:space="preserve">, </w:t>
      </w:r>
      <w:proofErr w:type="spellStart"/>
      <w:r w:rsidRPr="00C05B16">
        <w:rPr>
          <w:rFonts w:ascii="Times New Roman" w:hAnsi="Times New Roman" w:cs="Times New Roman"/>
          <w:bCs/>
          <w:sz w:val="24"/>
          <w:szCs w:val="24"/>
        </w:rPr>
        <w:t>methylgyanidine</w:t>
      </w:r>
      <w:proofErr w:type="spellEnd"/>
      <w:r w:rsidRPr="00C05B16">
        <w:rPr>
          <w:rFonts w:ascii="Times New Roman" w:hAnsi="Times New Roman" w:cs="Times New Roman"/>
          <w:bCs/>
          <w:sz w:val="24"/>
          <w:szCs w:val="24"/>
        </w:rPr>
        <w:t xml:space="preserve"> </w:t>
      </w:r>
      <w:proofErr w:type="spellStart"/>
      <w:r w:rsidRPr="00C05B16">
        <w:rPr>
          <w:rFonts w:ascii="Times New Roman" w:hAnsi="Times New Roman" w:cs="Times New Roman"/>
          <w:bCs/>
          <w:sz w:val="24"/>
          <w:szCs w:val="24"/>
        </w:rPr>
        <w:t>etc</w:t>
      </w:r>
      <w:proofErr w:type="spellEnd"/>
      <w:r w:rsidRPr="00C05B16">
        <w:rPr>
          <w:rFonts w:ascii="Times New Roman" w:hAnsi="Times New Roman" w:cs="Times New Roman"/>
          <w:bCs/>
          <w:sz w:val="24"/>
          <w:szCs w:val="24"/>
        </w:rPr>
        <w:t xml:space="preserve">) react with hypo bromide and alpha </w:t>
      </w:r>
      <w:proofErr w:type="spellStart"/>
      <w:r w:rsidRPr="00C05B16">
        <w:rPr>
          <w:rFonts w:ascii="Times New Roman" w:hAnsi="Times New Roman" w:cs="Times New Roman"/>
          <w:bCs/>
          <w:sz w:val="24"/>
          <w:szCs w:val="24"/>
        </w:rPr>
        <w:t>napthol</w:t>
      </w:r>
      <w:proofErr w:type="spellEnd"/>
      <w:r w:rsidRPr="00C05B16">
        <w:rPr>
          <w:rFonts w:ascii="Times New Roman" w:hAnsi="Times New Roman" w:cs="Times New Roman"/>
          <w:bCs/>
          <w:sz w:val="24"/>
          <w:szCs w:val="24"/>
        </w:rPr>
        <w:t xml:space="preserve"> to give a red colored product.</w:t>
      </w:r>
    </w:p>
    <w:p w:rsidR="00B44F82" w:rsidRDefault="00B44F82" w:rsidP="00B44F82">
      <w:pPr>
        <w:autoSpaceDE w:val="0"/>
        <w:autoSpaceDN w:val="0"/>
        <w:adjustRightInd w:val="0"/>
        <w:jc w:val="both"/>
        <w:rPr>
          <w:rFonts w:ascii="Times New Roman" w:hAnsi="Times New Roman" w:cs="Times New Roman"/>
          <w:bCs/>
          <w:sz w:val="24"/>
          <w:szCs w:val="24"/>
        </w:rPr>
      </w:pPr>
    </w:p>
    <w:p w:rsidR="00B44F82" w:rsidRPr="000808D9" w:rsidRDefault="00B44F82" w:rsidP="009037DA">
      <w:pPr>
        <w:pStyle w:val="ListParagraph"/>
        <w:numPr>
          <w:ilvl w:val="0"/>
          <w:numId w:val="76"/>
        </w:numPr>
        <w:autoSpaceDE w:val="0"/>
        <w:autoSpaceDN w:val="0"/>
        <w:adjustRightInd w:val="0"/>
        <w:jc w:val="both"/>
        <w:rPr>
          <w:rFonts w:ascii="Times New Roman" w:hAnsi="Times New Roman" w:cs="Times New Roman"/>
          <w:b/>
          <w:bCs/>
          <w:sz w:val="24"/>
          <w:szCs w:val="24"/>
          <w:u w:val="single"/>
        </w:rPr>
      </w:pPr>
      <w:r w:rsidRPr="000808D9">
        <w:rPr>
          <w:rFonts w:ascii="Times New Roman" w:hAnsi="Times New Roman" w:cs="Times New Roman"/>
          <w:b/>
          <w:bCs/>
          <w:sz w:val="24"/>
          <w:szCs w:val="24"/>
          <w:u w:val="single"/>
        </w:rPr>
        <w:t>Precipitation reactions of proteins</w:t>
      </w:r>
    </w:p>
    <w:p w:rsidR="00B44F82" w:rsidRDefault="00B44F82" w:rsidP="00B44F82">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1. </w:t>
      </w:r>
      <w:r w:rsidRPr="000808D9">
        <w:rPr>
          <w:rFonts w:ascii="Times New Roman" w:hAnsi="Times New Roman" w:cs="Times New Roman"/>
          <w:b/>
          <w:bCs/>
          <w:sz w:val="24"/>
          <w:szCs w:val="24"/>
        </w:rPr>
        <w:t>Precipitation by heavy metals:</w:t>
      </w:r>
      <w:r>
        <w:rPr>
          <w:rFonts w:ascii="Times New Roman" w:hAnsi="Times New Roman" w:cs="Times New Roman"/>
          <w:b/>
          <w:bCs/>
          <w:sz w:val="24"/>
          <w:szCs w:val="24"/>
        </w:rPr>
        <w:t xml:space="preserve"> </w:t>
      </w:r>
      <w:r w:rsidRPr="000808D9">
        <w:rPr>
          <w:rFonts w:ascii="Times New Roman" w:hAnsi="Times New Roman" w:cs="Times New Roman"/>
          <w:bCs/>
          <w:sz w:val="24"/>
          <w:szCs w:val="24"/>
        </w:rPr>
        <w:t xml:space="preserve">Heavy metals (e.g. </w:t>
      </w:r>
      <w:r w:rsidRPr="000808D9">
        <w:rPr>
          <w:rFonts w:ascii="Times New Roman" w:hAnsi="Times New Roman" w:cs="Times New Roman"/>
          <w:b/>
          <w:bCs/>
          <w:sz w:val="24"/>
          <w:szCs w:val="24"/>
        </w:rPr>
        <w:t>Hg</w:t>
      </w:r>
      <w:r w:rsidRPr="000808D9">
        <w:rPr>
          <w:rFonts w:ascii="Times New Roman" w:hAnsi="Times New Roman" w:cs="Times New Roman"/>
          <w:b/>
          <w:bCs/>
          <w:sz w:val="24"/>
          <w:szCs w:val="24"/>
          <w:vertAlign w:val="superscript"/>
        </w:rPr>
        <w:t>2+</w:t>
      </w:r>
      <w:r w:rsidRPr="000808D9">
        <w:rPr>
          <w:rFonts w:ascii="Times New Roman" w:hAnsi="Times New Roman" w:cs="Times New Roman"/>
          <w:b/>
          <w:bCs/>
          <w:sz w:val="24"/>
          <w:szCs w:val="24"/>
        </w:rPr>
        <w:t>, Pb</w:t>
      </w:r>
      <w:r w:rsidRPr="000808D9">
        <w:rPr>
          <w:rFonts w:ascii="Times New Roman" w:hAnsi="Times New Roman" w:cs="Times New Roman"/>
          <w:b/>
          <w:bCs/>
          <w:sz w:val="24"/>
          <w:szCs w:val="24"/>
          <w:vertAlign w:val="superscript"/>
        </w:rPr>
        <w:t>2+</w:t>
      </w:r>
      <w:r w:rsidRPr="000808D9">
        <w:rPr>
          <w:rFonts w:ascii="Times New Roman" w:hAnsi="Times New Roman" w:cs="Times New Roman"/>
          <w:b/>
          <w:bCs/>
          <w:sz w:val="24"/>
          <w:szCs w:val="24"/>
        </w:rPr>
        <w:t>,</w:t>
      </w:r>
      <w:r>
        <w:rPr>
          <w:rFonts w:ascii="Times New Roman" w:hAnsi="Times New Roman" w:cs="Times New Roman"/>
          <w:b/>
          <w:bCs/>
          <w:sz w:val="24"/>
          <w:szCs w:val="24"/>
        </w:rPr>
        <w:t xml:space="preserve"> and</w:t>
      </w:r>
      <w:r w:rsidRPr="000808D9">
        <w:rPr>
          <w:rFonts w:ascii="Times New Roman" w:hAnsi="Times New Roman" w:cs="Times New Roman"/>
          <w:b/>
          <w:bCs/>
          <w:sz w:val="24"/>
          <w:szCs w:val="24"/>
        </w:rPr>
        <w:t xml:space="preserve"> Cu</w:t>
      </w:r>
      <w:r w:rsidRPr="000808D9">
        <w:rPr>
          <w:rFonts w:ascii="Times New Roman" w:hAnsi="Times New Roman" w:cs="Times New Roman"/>
          <w:b/>
          <w:bCs/>
          <w:sz w:val="24"/>
          <w:szCs w:val="24"/>
          <w:vertAlign w:val="superscript"/>
        </w:rPr>
        <w:t>2+</w:t>
      </w:r>
      <w:r w:rsidRPr="000808D9">
        <w:rPr>
          <w:rFonts w:ascii="Times New Roman" w:hAnsi="Times New Roman" w:cs="Times New Roman"/>
          <w:bCs/>
          <w:sz w:val="24"/>
          <w:szCs w:val="24"/>
        </w:rPr>
        <w:t>) are high molecular weight cations.</w:t>
      </w:r>
      <w:r>
        <w:rPr>
          <w:rFonts w:ascii="Times New Roman" w:hAnsi="Times New Roman" w:cs="Times New Roman"/>
          <w:b/>
          <w:bCs/>
          <w:sz w:val="24"/>
          <w:szCs w:val="24"/>
        </w:rPr>
        <w:t xml:space="preserve"> </w:t>
      </w:r>
      <w:r w:rsidRPr="000808D9">
        <w:rPr>
          <w:rFonts w:ascii="Times New Roman" w:hAnsi="Times New Roman" w:cs="Times New Roman"/>
          <w:bCs/>
          <w:sz w:val="24"/>
          <w:szCs w:val="24"/>
        </w:rPr>
        <w:t>The positive charge of these cations counteracts the negative charge of</w:t>
      </w:r>
      <w:r>
        <w:rPr>
          <w:rFonts w:ascii="Times New Roman" w:hAnsi="Times New Roman" w:cs="Times New Roman"/>
          <w:b/>
          <w:bCs/>
          <w:sz w:val="24"/>
          <w:szCs w:val="24"/>
        </w:rPr>
        <w:t xml:space="preserve"> </w:t>
      </w:r>
      <w:r w:rsidRPr="000808D9">
        <w:rPr>
          <w:rFonts w:ascii="Times New Roman" w:hAnsi="Times New Roman" w:cs="Times New Roman"/>
          <w:bCs/>
          <w:sz w:val="24"/>
          <w:szCs w:val="24"/>
        </w:rPr>
        <w:t>the carboxylate group in proteins giving a precipitate.</w:t>
      </w:r>
    </w:p>
    <w:p w:rsidR="00B44F82" w:rsidRDefault="00B44F82" w:rsidP="00B44F82">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2. </w:t>
      </w:r>
      <w:r w:rsidRPr="000808D9">
        <w:rPr>
          <w:rFonts w:ascii="Times New Roman" w:hAnsi="Times New Roman" w:cs="Times New Roman"/>
          <w:b/>
          <w:bCs/>
          <w:sz w:val="24"/>
          <w:szCs w:val="24"/>
        </w:rPr>
        <w:t>Precipitation by alkal</w:t>
      </w:r>
      <w:r>
        <w:rPr>
          <w:rFonts w:ascii="Times New Roman" w:hAnsi="Times New Roman" w:cs="Times New Roman"/>
          <w:b/>
          <w:bCs/>
          <w:sz w:val="24"/>
          <w:szCs w:val="24"/>
        </w:rPr>
        <w:t xml:space="preserve">oidal reagents: </w:t>
      </w:r>
      <w:r w:rsidRPr="000808D9">
        <w:rPr>
          <w:rFonts w:ascii="Times New Roman" w:hAnsi="Times New Roman" w:cs="Times New Roman"/>
          <w:bCs/>
          <w:sz w:val="24"/>
          <w:szCs w:val="24"/>
        </w:rPr>
        <w:t xml:space="preserve">Alkaloidal reagents (e.g. tannate &amp; </w:t>
      </w:r>
      <w:proofErr w:type="spellStart"/>
      <w:r w:rsidRPr="000808D9">
        <w:rPr>
          <w:rFonts w:ascii="Times New Roman" w:hAnsi="Times New Roman" w:cs="Times New Roman"/>
          <w:bCs/>
          <w:sz w:val="24"/>
          <w:szCs w:val="24"/>
        </w:rPr>
        <w:t>trichloroacetate</w:t>
      </w:r>
      <w:proofErr w:type="spellEnd"/>
      <w:r w:rsidRPr="000808D9">
        <w:rPr>
          <w:rFonts w:ascii="Times New Roman" w:hAnsi="Times New Roman" w:cs="Times New Roman"/>
          <w:bCs/>
          <w:sz w:val="24"/>
          <w:szCs w:val="24"/>
        </w:rPr>
        <w:t>) are high molecular</w:t>
      </w:r>
      <w:r>
        <w:rPr>
          <w:rFonts w:ascii="Times New Roman" w:hAnsi="Times New Roman" w:cs="Times New Roman"/>
          <w:b/>
          <w:bCs/>
          <w:sz w:val="24"/>
          <w:szCs w:val="24"/>
        </w:rPr>
        <w:t xml:space="preserve"> </w:t>
      </w:r>
      <w:r w:rsidRPr="000808D9">
        <w:rPr>
          <w:rFonts w:ascii="Times New Roman" w:hAnsi="Times New Roman" w:cs="Times New Roman"/>
          <w:bCs/>
          <w:sz w:val="24"/>
          <w:szCs w:val="24"/>
        </w:rPr>
        <w:t>weight anions. The negative charge of these anions counteracts the</w:t>
      </w:r>
      <w:r>
        <w:rPr>
          <w:rFonts w:ascii="Times New Roman" w:hAnsi="Times New Roman" w:cs="Times New Roman"/>
          <w:b/>
          <w:bCs/>
          <w:sz w:val="24"/>
          <w:szCs w:val="24"/>
        </w:rPr>
        <w:t xml:space="preserve"> </w:t>
      </w:r>
      <w:r w:rsidRPr="000808D9">
        <w:rPr>
          <w:rFonts w:ascii="Times New Roman" w:hAnsi="Times New Roman" w:cs="Times New Roman"/>
          <w:bCs/>
          <w:sz w:val="24"/>
          <w:szCs w:val="24"/>
        </w:rPr>
        <w:t>positive charge of the amino group in proteins giving a precipitate.</w:t>
      </w:r>
    </w:p>
    <w:p w:rsidR="00B44F82" w:rsidRDefault="00B44F82" w:rsidP="00B44F82">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Note: </w:t>
      </w:r>
      <w:r w:rsidRPr="000808D9">
        <w:rPr>
          <w:rFonts w:ascii="Times New Roman" w:hAnsi="Times New Roman" w:cs="Times New Roman"/>
          <w:bCs/>
          <w:sz w:val="24"/>
          <w:szCs w:val="24"/>
        </w:rPr>
        <w:t>Precipitation of proteins by heavy metals and alkaloidal reagents</w:t>
      </w:r>
      <w:r>
        <w:rPr>
          <w:rFonts w:ascii="Times New Roman" w:hAnsi="Times New Roman" w:cs="Times New Roman"/>
          <w:bCs/>
          <w:sz w:val="24"/>
          <w:szCs w:val="24"/>
        </w:rPr>
        <w:t xml:space="preserve"> </w:t>
      </w:r>
      <w:r w:rsidRPr="000808D9">
        <w:rPr>
          <w:rFonts w:ascii="Times New Roman" w:hAnsi="Times New Roman" w:cs="Times New Roman"/>
          <w:bCs/>
          <w:sz w:val="24"/>
          <w:szCs w:val="24"/>
        </w:rPr>
        <w:t>indicates the presence of both negative and positive charges and hence</w:t>
      </w:r>
      <w:r>
        <w:rPr>
          <w:rFonts w:ascii="Times New Roman" w:hAnsi="Times New Roman" w:cs="Times New Roman"/>
          <w:bCs/>
          <w:sz w:val="24"/>
          <w:szCs w:val="24"/>
        </w:rPr>
        <w:t xml:space="preserve"> </w:t>
      </w:r>
      <w:r w:rsidRPr="000808D9">
        <w:rPr>
          <w:rFonts w:ascii="Times New Roman" w:hAnsi="Times New Roman" w:cs="Times New Roman"/>
          <w:bCs/>
          <w:sz w:val="24"/>
          <w:szCs w:val="24"/>
        </w:rPr>
        <w:t>the amphoteric nature of proteins.</w:t>
      </w:r>
    </w:p>
    <w:p w:rsidR="00B44F82" w:rsidRPr="003D2B09" w:rsidRDefault="00B44F82" w:rsidP="00B44F82">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3D2B09">
        <w:rPr>
          <w:rFonts w:ascii="Times New Roman" w:hAnsi="Times New Roman" w:cs="Times New Roman"/>
          <w:b/>
          <w:bCs/>
          <w:sz w:val="24"/>
          <w:szCs w:val="24"/>
        </w:rPr>
        <w:t>Precipitation by denaturation:</w:t>
      </w:r>
    </w:p>
    <w:p w:rsidR="00B44F82" w:rsidRPr="003D2B09" w:rsidRDefault="00B44F82" w:rsidP="009037DA">
      <w:pPr>
        <w:pStyle w:val="ListParagraph"/>
        <w:numPr>
          <w:ilvl w:val="0"/>
          <w:numId w:val="77"/>
        </w:numPr>
        <w:autoSpaceDE w:val="0"/>
        <w:autoSpaceDN w:val="0"/>
        <w:adjustRightInd w:val="0"/>
        <w:jc w:val="both"/>
        <w:rPr>
          <w:rFonts w:ascii="Times New Roman" w:hAnsi="Times New Roman" w:cs="Times New Roman"/>
          <w:bCs/>
          <w:sz w:val="24"/>
          <w:szCs w:val="24"/>
        </w:rPr>
      </w:pPr>
      <w:r w:rsidRPr="003D2B09">
        <w:rPr>
          <w:rFonts w:ascii="Times New Roman" w:hAnsi="Times New Roman" w:cs="Times New Roman"/>
          <w:b/>
          <w:bCs/>
          <w:sz w:val="24"/>
          <w:szCs w:val="24"/>
        </w:rPr>
        <w:t xml:space="preserve">Denaturation by heat (heat coagulation test): </w:t>
      </w:r>
      <w:r w:rsidRPr="003D2B09">
        <w:rPr>
          <w:rFonts w:ascii="Times New Roman" w:hAnsi="Times New Roman" w:cs="Times New Roman"/>
          <w:bCs/>
          <w:sz w:val="24"/>
          <w:szCs w:val="24"/>
        </w:rPr>
        <w:t>Heat disrupts hydrogen bonds of secondary and tertiary protein structure</w:t>
      </w:r>
      <w:r w:rsidRPr="003D2B09">
        <w:rPr>
          <w:rFonts w:ascii="Times New Roman" w:hAnsi="Times New Roman" w:cs="Times New Roman"/>
          <w:b/>
          <w:bCs/>
          <w:sz w:val="24"/>
          <w:szCs w:val="24"/>
        </w:rPr>
        <w:t xml:space="preserve"> </w:t>
      </w:r>
      <w:r w:rsidRPr="003D2B09">
        <w:rPr>
          <w:rFonts w:ascii="Times New Roman" w:hAnsi="Times New Roman" w:cs="Times New Roman"/>
          <w:bCs/>
          <w:sz w:val="24"/>
          <w:szCs w:val="24"/>
        </w:rPr>
        <w:t>while the primary structure remains unaffected. The protein increases in</w:t>
      </w:r>
      <w:r w:rsidRPr="003D2B09">
        <w:rPr>
          <w:rFonts w:ascii="Times New Roman" w:hAnsi="Times New Roman" w:cs="Times New Roman"/>
          <w:b/>
          <w:bCs/>
          <w:sz w:val="24"/>
          <w:szCs w:val="24"/>
        </w:rPr>
        <w:t xml:space="preserve"> </w:t>
      </w:r>
      <w:r w:rsidRPr="003D2B09">
        <w:rPr>
          <w:rFonts w:ascii="Times New Roman" w:hAnsi="Times New Roman" w:cs="Times New Roman"/>
          <w:bCs/>
          <w:sz w:val="24"/>
          <w:szCs w:val="24"/>
        </w:rPr>
        <w:t>size due to denaturation and coagulation occurs.</w:t>
      </w:r>
    </w:p>
    <w:p w:rsidR="00B44F82" w:rsidRPr="003D2B09" w:rsidRDefault="00B44F82" w:rsidP="009037DA">
      <w:pPr>
        <w:pStyle w:val="ListParagraph"/>
        <w:numPr>
          <w:ilvl w:val="0"/>
          <w:numId w:val="77"/>
        </w:numPr>
        <w:autoSpaceDE w:val="0"/>
        <w:autoSpaceDN w:val="0"/>
        <w:adjustRightInd w:val="0"/>
        <w:jc w:val="both"/>
        <w:rPr>
          <w:rFonts w:ascii="Times New Roman" w:hAnsi="Times New Roman" w:cs="Times New Roman"/>
          <w:bCs/>
          <w:sz w:val="24"/>
          <w:szCs w:val="24"/>
        </w:rPr>
      </w:pPr>
      <w:r w:rsidRPr="003D2B09">
        <w:rPr>
          <w:rFonts w:ascii="Times New Roman" w:hAnsi="Times New Roman" w:cs="Times New Roman"/>
          <w:b/>
          <w:bCs/>
          <w:sz w:val="24"/>
          <w:szCs w:val="24"/>
        </w:rPr>
        <w:t xml:space="preserve">Denaturation by acids (Heller’s test): </w:t>
      </w:r>
      <w:r w:rsidRPr="003D2B09">
        <w:rPr>
          <w:rFonts w:ascii="Times New Roman" w:hAnsi="Times New Roman" w:cs="Times New Roman"/>
          <w:bCs/>
          <w:sz w:val="24"/>
          <w:szCs w:val="24"/>
        </w:rPr>
        <w:t>Nitric acid causes denaturation of proteins with the formation of a white</w:t>
      </w:r>
      <w:r w:rsidRPr="003D2B09">
        <w:rPr>
          <w:rFonts w:ascii="Times New Roman" w:hAnsi="Times New Roman" w:cs="Times New Roman"/>
          <w:b/>
          <w:bCs/>
          <w:sz w:val="24"/>
          <w:szCs w:val="24"/>
        </w:rPr>
        <w:t xml:space="preserve"> </w:t>
      </w:r>
      <w:r w:rsidRPr="003D2B09">
        <w:rPr>
          <w:rFonts w:ascii="Times New Roman" w:hAnsi="Times New Roman" w:cs="Times New Roman"/>
          <w:bCs/>
          <w:sz w:val="24"/>
          <w:szCs w:val="24"/>
        </w:rPr>
        <w:t>precipitate (this differs from the nitration reaction in “xanthoproteic acid test”).</w:t>
      </w:r>
    </w:p>
    <w:p w:rsidR="008229E1" w:rsidRPr="00263926" w:rsidRDefault="008229E1" w:rsidP="008229E1">
      <w:pPr>
        <w:pStyle w:val="NormalWeb"/>
        <w:spacing w:line="360" w:lineRule="auto"/>
        <w:rPr>
          <w:b/>
        </w:rPr>
      </w:pPr>
    </w:p>
    <w:p w:rsidR="006E4B45" w:rsidRPr="00263926" w:rsidRDefault="007D3B87" w:rsidP="00F377FF">
      <w:pPr>
        <w:pStyle w:val="NormalWeb"/>
        <w:spacing w:line="360" w:lineRule="auto"/>
        <w:rPr>
          <w:b/>
        </w:rPr>
      </w:pPr>
      <w:r w:rsidRPr="00263926">
        <w:rPr>
          <w:b/>
        </w:rPr>
        <w:t>Post-Test</w:t>
      </w:r>
    </w:p>
    <w:p w:rsidR="007D3B87" w:rsidRDefault="007D3B87" w:rsidP="009037DA">
      <w:pPr>
        <w:pStyle w:val="NormalWeb"/>
        <w:numPr>
          <w:ilvl w:val="0"/>
          <w:numId w:val="78"/>
        </w:numPr>
        <w:spacing w:line="360" w:lineRule="auto"/>
      </w:pPr>
      <w:r>
        <w:t>State 4 properties of proteins</w:t>
      </w:r>
    </w:p>
    <w:p w:rsidR="007D3B87" w:rsidRDefault="007D3B87" w:rsidP="009037DA">
      <w:pPr>
        <w:pStyle w:val="NormalWeb"/>
        <w:numPr>
          <w:ilvl w:val="0"/>
          <w:numId w:val="78"/>
        </w:numPr>
        <w:spacing w:line="360" w:lineRule="auto"/>
      </w:pPr>
      <w:r>
        <w:t>Describe 4 qualitative test for proteins.</w:t>
      </w:r>
    </w:p>
    <w:p w:rsidR="007D3B87" w:rsidRDefault="007D3B87" w:rsidP="009037DA">
      <w:pPr>
        <w:pStyle w:val="NormalWeb"/>
        <w:numPr>
          <w:ilvl w:val="0"/>
          <w:numId w:val="78"/>
        </w:numPr>
        <w:spacing w:line="360" w:lineRule="auto"/>
      </w:pPr>
      <w:r>
        <w:t>State 4 functions of proteins with examples.</w:t>
      </w:r>
    </w:p>
    <w:p w:rsidR="007D3B87" w:rsidRDefault="007D3B87" w:rsidP="009037DA">
      <w:pPr>
        <w:pStyle w:val="NormalWeb"/>
        <w:numPr>
          <w:ilvl w:val="0"/>
          <w:numId w:val="78"/>
        </w:numPr>
        <w:spacing w:line="360" w:lineRule="auto"/>
      </w:pPr>
      <w:r>
        <w:t>Differentiate between simple and conjugated proteins with appropriate examples.</w:t>
      </w:r>
    </w:p>
    <w:p w:rsidR="007D3B87" w:rsidRDefault="007D3B87" w:rsidP="007D3B87">
      <w:pPr>
        <w:pStyle w:val="NormalWeb"/>
        <w:spacing w:line="360" w:lineRule="auto"/>
        <w:rPr>
          <w:b/>
        </w:rPr>
      </w:pPr>
    </w:p>
    <w:p w:rsidR="007D3B87" w:rsidRPr="007D3B87" w:rsidRDefault="007D3B87" w:rsidP="007D3B87">
      <w:pPr>
        <w:pStyle w:val="NormalWeb"/>
        <w:spacing w:line="360" w:lineRule="auto"/>
        <w:rPr>
          <w:b/>
        </w:rPr>
      </w:pPr>
      <w:r w:rsidRPr="007D3B87">
        <w:rPr>
          <w:b/>
        </w:rPr>
        <w:lastRenderedPageBreak/>
        <w:t>Bibliography:</w:t>
      </w:r>
    </w:p>
    <w:p w:rsidR="007D3B87" w:rsidRPr="007D3B87" w:rsidRDefault="007D3B87" w:rsidP="007D3B87">
      <w:pPr>
        <w:pStyle w:val="ListParagraph"/>
        <w:numPr>
          <w:ilvl w:val="0"/>
          <w:numId w:val="19"/>
        </w:numPr>
        <w:autoSpaceDE w:val="0"/>
        <w:autoSpaceDN w:val="0"/>
        <w:adjustRightInd w:val="0"/>
        <w:jc w:val="both"/>
        <w:rPr>
          <w:rFonts w:ascii="Times New Roman" w:hAnsi="Times New Roman" w:cs="Times New Roman"/>
          <w:bCs/>
          <w:sz w:val="24"/>
          <w:szCs w:val="24"/>
        </w:rPr>
      </w:pPr>
      <w:r w:rsidRPr="00B03800">
        <w:rPr>
          <w:rFonts w:ascii="Times New Roman" w:hAnsi="Times New Roman" w:cs="Times New Roman"/>
          <w:bCs/>
          <w:sz w:val="24"/>
          <w:szCs w:val="24"/>
        </w:rPr>
        <w:t>Benjamin Cummings. Timberlake General, Organic and Biological Chemistry. Copyright 2007 Pearson Education Inc. publishing.</w:t>
      </w:r>
    </w:p>
    <w:p w:rsidR="007D3B87" w:rsidRDefault="007D3B87" w:rsidP="007D3B87">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Lehni</w:t>
      </w:r>
      <w:r>
        <w:rPr>
          <w:rFonts w:ascii="Times New Roman" w:hAnsi="Times New Roman" w:cs="Times New Roman"/>
          <w:sz w:val="24"/>
          <w:szCs w:val="24"/>
        </w:rPr>
        <w:t>nger</w:t>
      </w:r>
      <w:proofErr w:type="spellEnd"/>
      <w:r>
        <w:rPr>
          <w:rFonts w:ascii="Times New Roman" w:hAnsi="Times New Roman" w:cs="Times New Roman"/>
          <w:sz w:val="24"/>
          <w:szCs w:val="24"/>
        </w:rPr>
        <w:t xml:space="preserve"> Principle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w:t>
      </w:r>
    </w:p>
    <w:p w:rsidR="007D3B87" w:rsidRDefault="007D3B87" w:rsidP="007D3B87">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7D3B87" w:rsidRDefault="007D3B87" w:rsidP="007D3B87">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w:t>
      </w:r>
      <w:r>
        <w:rPr>
          <w:rFonts w:ascii="Times New Roman" w:hAnsi="Times New Roman" w:cs="Times New Roman"/>
          <w:sz w:val="24"/>
          <w:szCs w:val="24"/>
        </w:rPr>
        <w:t xml:space="preserve"> Biochemistry 4</w:t>
      </w:r>
      <w:r w:rsidRPr="0026678C">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7D3B87" w:rsidRDefault="007D3B87" w:rsidP="007D3B87">
      <w:pPr>
        <w:pStyle w:val="NormalWeb"/>
        <w:spacing w:line="360" w:lineRule="auto"/>
      </w:pPr>
    </w:p>
    <w:p w:rsidR="002B7ED9" w:rsidRPr="00B7167B" w:rsidRDefault="002B7ED9" w:rsidP="002B7ED9">
      <w:pPr>
        <w:autoSpaceDE w:val="0"/>
        <w:autoSpaceDN w:val="0"/>
        <w:adjustRightInd w:val="0"/>
        <w:jc w:val="both"/>
        <w:rPr>
          <w:rFonts w:ascii="Times New Roman" w:hAnsi="Times New Roman" w:cs="Times New Roman"/>
          <w:b/>
          <w:sz w:val="24"/>
          <w:szCs w:val="24"/>
        </w:rPr>
      </w:pPr>
      <w:r w:rsidRPr="002B7ED9">
        <w:rPr>
          <w:rFonts w:ascii="Times New Roman" w:hAnsi="Times New Roman" w:cs="Times New Roman"/>
          <w:b/>
          <w:sz w:val="24"/>
          <w:szCs w:val="24"/>
        </w:rPr>
        <w:lastRenderedPageBreak/>
        <w:t>LECTURE EIGHT:</w:t>
      </w:r>
      <w:r>
        <w:t xml:space="preserve"> </w:t>
      </w:r>
      <w:r w:rsidRPr="00B7167B">
        <w:rPr>
          <w:rFonts w:ascii="Times New Roman" w:hAnsi="Times New Roman" w:cs="Times New Roman"/>
          <w:b/>
          <w:sz w:val="24"/>
          <w:szCs w:val="24"/>
        </w:rPr>
        <w:t>METHODS OF ISOLATION, PURIFICATION AND IDENTIFICATION OF PROTEINS</w:t>
      </w:r>
    </w:p>
    <w:p w:rsidR="007D3B87" w:rsidRPr="00263926" w:rsidRDefault="00263926" w:rsidP="007D3B87">
      <w:pPr>
        <w:pStyle w:val="NormalWeb"/>
        <w:spacing w:line="360" w:lineRule="auto"/>
        <w:rPr>
          <w:b/>
        </w:rPr>
      </w:pPr>
      <w:r>
        <w:rPr>
          <w:b/>
        </w:rPr>
        <w:t xml:space="preserve">8.0 </w:t>
      </w:r>
      <w:r w:rsidR="006C61FF" w:rsidRPr="00263926">
        <w:rPr>
          <w:b/>
        </w:rPr>
        <w:t>INTRODUCTION</w:t>
      </w:r>
    </w:p>
    <w:p w:rsidR="00263926" w:rsidRDefault="00263926" w:rsidP="007D3B87">
      <w:pPr>
        <w:pStyle w:val="NormalWeb"/>
        <w:spacing w:line="360" w:lineRule="auto"/>
      </w:pPr>
      <w:r>
        <w:t>This lecture focuses on methods by which proteins can be isolated and purified from biological sources (mostly tissues and cells). Purification methods like Ion-exchange, Affinity and Size-exclusi</w:t>
      </w:r>
      <w:r w:rsidR="00E50D98">
        <w:t>on chromatography</w:t>
      </w:r>
      <w:r>
        <w:t>, as well as Electrophoretic method for protein characterization</w:t>
      </w:r>
      <w:r w:rsidR="00E50D98">
        <w:t xml:space="preserve"> are considered</w:t>
      </w:r>
      <w:r>
        <w:t>.</w:t>
      </w:r>
    </w:p>
    <w:p w:rsidR="00263926" w:rsidRPr="00263926" w:rsidRDefault="00263926" w:rsidP="007D3B87">
      <w:pPr>
        <w:pStyle w:val="NormalWeb"/>
        <w:spacing w:line="360" w:lineRule="auto"/>
        <w:rPr>
          <w:b/>
        </w:rPr>
      </w:pPr>
      <w:r w:rsidRPr="00263926">
        <w:rPr>
          <w:b/>
        </w:rPr>
        <w:t>Objectives</w:t>
      </w:r>
    </w:p>
    <w:p w:rsidR="00263926" w:rsidRDefault="00263926" w:rsidP="007D3B87">
      <w:pPr>
        <w:pStyle w:val="NormalWeb"/>
        <w:spacing w:line="360" w:lineRule="auto"/>
      </w:pPr>
      <w:r>
        <w:t>At the end of this lecture, Students should be able to:</w:t>
      </w:r>
    </w:p>
    <w:p w:rsidR="00263926" w:rsidRDefault="00263926" w:rsidP="009037DA">
      <w:pPr>
        <w:pStyle w:val="NormalWeb"/>
        <w:numPr>
          <w:ilvl w:val="0"/>
          <w:numId w:val="81"/>
        </w:numPr>
        <w:spacing w:line="360" w:lineRule="auto"/>
      </w:pPr>
      <w:r>
        <w:t>Highlight the steps involved in protein isolation and purification</w:t>
      </w:r>
    </w:p>
    <w:p w:rsidR="00263926" w:rsidRDefault="00263926" w:rsidP="009037DA">
      <w:pPr>
        <w:pStyle w:val="NormalWeb"/>
        <w:numPr>
          <w:ilvl w:val="0"/>
          <w:numId w:val="81"/>
        </w:numPr>
        <w:spacing w:line="360" w:lineRule="auto"/>
      </w:pPr>
      <w:r>
        <w:t>Describe column chromatography</w:t>
      </w:r>
    </w:p>
    <w:p w:rsidR="00263926" w:rsidRDefault="00263926" w:rsidP="009037DA">
      <w:pPr>
        <w:pStyle w:val="NormalWeb"/>
        <w:numPr>
          <w:ilvl w:val="0"/>
          <w:numId w:val="81"/>
        </w:numPr>
        <w:spacing w:line="360" w:lineRule="auto"/>
      </w:pPr>
      <w:r>
        <w:t>Describe the three-major column chromatographic used in protein purification</w:t>
      </w:r>
    </w:p>
    <w:p w:rsidR="00263926" w:rsidRDefault="00263926" w:rsidP="009037DA">
      <w:pPr>
        <w:pStyle w:val="NormalWeb"/>
        <w:numPr>
          <w:ilvl w:val="0"/>
          <w:numId w:val="81"/>
        </w:numPr>
        <w:spacing w:line="360" w:lineRule="auto"/>
      </w:pPr>
      <w:r>
        <w:t>Differentiate between Cation and Anion exchanger with examples</w:t>
      </w:r>
    </w:p>
    <w:p w:rsidR="00263926" w:rsidRDefault="00263926" w:rsidP="009037DA">
      <w:pPr>
        <w:pStyle w:val="NormalWeb"/>
        <w:numPr>
          <w:ilvl w:val="0"/>
          <w:numId w:val="81"/>
        </w:numPr>
        <w:spacing w:line="360" w:lineRule="auto"/>
      </w:pPr>
      <w:r>
        <w:t>State methods of protein characterization</w:t>
      </w:r>
    </w:p>
    <w:p w:rsidR="007D3B87" w:rsidRPr="004C56A4" w:rsidRDefault="00263926" w:rsidP="007D3B87">
      <w:pPr>
        <w:pStyle w:val="NormalWeb"/>
        <w:spacing w:line="360" w:lineRule="auto"/>
        <w:rPr>
          <w:b/>
        </w:rPr>
      </w:pPr>
      <w:r>
        <w:rPr>
          <w:b/>
        </w:rPr>
        <w:t>8</w:t>
      </w:r>
      <w:r w:rsidR="004C56A4">
        <w:rPr>
          <w:b/>
        </w:rPr>
        <w:t xml:space="preserve">.1 </w:t>
      </w:r>
      <w:r w:rsidR="00E50D98" w:rsidRPr="004C56A4">
        <w:rPr>
          <w:b/>
        </w:rPr>
        <w:t>PROTEIN ISOLATION</w:t>
      </w:r>
    </w:p>
    <w:p w:rsidR="009408C7" w:rsidRDefault="009037DA" w:rsidP="002B7ED9">
      <w:pPr>
        <w:pStyle w:val="NormalWeb"/>
        <w:spacing w:line="360" w:lineRule="auto"/>
      </w:pPr>
      <w:r w:rsidRPr="002B7ED9">
        <w:t>A pure preparation is essential before a protein’s properties and activities can be determined since cells contain thousands of different kinds of proteins.</w:t>
      </w:r>
      <w:r w:rsidR="002B7ED9">
        <w:t xml:space="preserve"> </w:t>
      </w:r>
      <w:r w:rsidRPr="002B7ED9">
        <w:t>Methods for separating proteins take advantage of properties including size, charge, and binding properties.</w:t>
      </w:r>
      <w:r w:rsidR="002B7ED9">
        <w:t xml:space="preserve"> </w:t>
      </w:r>
      <w:r w:rsidRPr="002B7ED9">
        <w:t xml:space="preserve">The source of a protein is generally tissue or microbial cells. The first step in any protein purification procedure is to break open these cells, releasing their proteins into a solution called a </w:t>
      </w:r>
      <w:r w:rsidRPr="002B7ED9">
        <w:rPr>
          <w:b/>
          <w:bCs/>
        </w:rPr>
        <w:t>crude extract</w:t>
      </w:r>
      <w:r w:rsidRPr="002B7ED9">
        <w:t>. If necessary, differential centrifugation can be used to prepare subcellular fractions or to isolate specific organelles. Once the extract or organelle preparation is ready, various methods are available for purifying one or more of the proteins it contains.</w:t>
      </w:r>
    </w:p>
    <w:p w:rsidR="009408C7" w:rsidRDefault="009037DA" w:rsidP="002B7ED9">
      <w:pPr>
        <w:pStyle w:val="NormalWeb"/>
        <w:spacing w:line="360" w:lineRule="auto"/>
      </w:pPr>
      <w:r w:rsidRPr="002B7ED9">
        <w:t xml:space="preserve">Commonly, the extract is subjected to treatments that separate the proteins into different fractions based on a property such as size or charge, a process referred to as fractionation. Early fractionation steps in a purification utilize differences in protein solubility, which is a complex function of pH, temperature, salt concentration, and other factors. The solubility of proteins is generally lowered at high salt concentrations, an effect called </w:t>
      </w:r>
      <w:r w:rsidRPr="002B7ED9">
        <w:rPr>
          <w:b/>
          <w:bCs/>
        </w:rPr>
        <w:t xml:space="preserve">“salting out.” </w:t>
      </w:r>
      <w:r w:rsidR="002B7ED9">
        <w:t xml:space="preserve"> </w:t>
      </w:r>
      <w:r w:rsidRPr="002B7ED9">
        <w:t xml:space="preserve">The </w:t>
      </w:r>
      <w:r w:rsidRPr="002B7ED9">
        <w:lastRenderedPageBreak/>
        <w:t>addition of a salt in the right amount can selectively precipitate some proteins, while others remain in solution. Ammonium sulfate ((NH</w:t>
      </w:r>
      <w:r w:rsidRPr="002B7ED9">
        <w:rPr>
          <w:vertAlign w:val="subscript"/>
        </w:rPr>
        <w:t>4</w:t>
      </w:r>
      <w:r w:rsidRPr="002B7ED9">
        <w:t>)</w:t>
      </w:r>
      <w:r w:rsidRPr="002B7ED9">
        <w:rPr>
          <w:vertAlign w:val="subscript"/>
        </w:rPr>
        <w:t>2</w:t>
      </w:r>
      <w:r w:rsidRPr="002B7ED9">
        <w:t>SO</w:t>
      </w:r>
      <w:r w:rsidRPr="002B7ED9">
        <w:rPr>
          <w:vertAlign w:val="subscript"/>
        </w:rPr>
        <w:t>4</w:t>
      </w:r>
      <w:r w:rsidRPr="002B7ED9">
        <w:t xml:space="preserve">) is often used for this purpose because of its high solubility in water. </w:t>
      </w:r>
    </w:p>
    <w:p w:rsidR="009408C7" w:rsidRDefault="009037DA" w:rsidP="002B7ED9">
      <w:pPr>
        <w:pStyle w:val="NormalWeb"/>
        <w:spacing w:line="360" w:lineRule="auto"/>
      </w:pPr>
      <w:r w:rsidRPr="002B7ED9">
        <w:t>Dialysis is routinely used to remove low-molecular-weight impurities such as salts, solvents, and detergents.</w:t>
      </w:r>
      <w:r w:rsidR="002B7ED9">
        <w:t xml:space="preserve"> </w:t>
      </w:r>
      <w:r w:rsidRPr="002B7ED9">
        <w:t xml:space="preserve">Dialysis separates proteins from solvents by taking advantage of the proteins’ larger size. The partially purified extract is placed in a bag or tube made of a semipermeable membrane. When this is suspended in a much larger volume of buffered solution of appropriate ionic strength, the membrane allows the exchange of salt and buffer but not proteins. Thus, dialysis retains large proteins within the membranous bag or tube while allowing the concentration of other solutes in the protein preparation to change until they come into equilibrium with the solution outside the membrane. </w:t>
      </w:r>
    </w:p>
    <w:p w:rsidR="009408C7" w:rsidRDefault="009037DA" w:rsidP="002B7ED9">
      <w:pPr>
        <w:pStyle w:val="NormalWeb"/>
        <w:spacing w:line="360" w:lineRule="auto"/>
      </w:pPr>
      <w:r w:rsidRPr="002B7ED9">
        <w:t>Dialysis might be used, for example, to remove ammonium sulfate from the protein preparation.</w:t>
      </w:r>
    </w:p>
    <w:p w:rsidR="002B7ED9" w:rsidRDefault="002B7ED9" w:rsidP="002B7ED9">
      <w:pPr>
        <w:pStyle w:val="NormalWeb"/>
        <w:spacing w:line="360" w:lineRule="auto"/>
      </w:pPr>
      <w:r w:rsidRPr="002B7ED9">
        <w:rPr>
          <w:noProof/>
        </w:rPr>
        <w:drawing>
          <wp:inline distT="0" distB="0" distL="0" distR="0" wp14:anchorId="69700D57" wp14:editId="765A6F46">
            <wp:extent cx="3657600" cy="1657350"/>
            <wp:effectExtent l="0" t="0" r="0" b="0"/>
            <wp:docPr id="136" name="Picture 3">
              <a:extLst xmlns:a="http://schemas.openxmlformats.org/drawingml/2006/main">
                <a:ext uri="{FF2B5EF4-FFF2-40B4-BE49-F238E27FC236}">
                  <a16:creationId xmlns:a16="http://schemas.microsoft.com/office/drawing/2014/main" id="{1AF0BA73-9876-4CB0-84B6-563F18AF9F5F}"/>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AF0BA73-9876-4CB0-84B6-563F18AF9F5F}"/>
                        </a:ext>
                      </a:extLst>
                    </pic:cNvPr>
                    <pic:cNvPicPr/>
                  </pic:nvPicPr>
                  <pic:blipFill>
                    <a:blip r:embed="rId117"/>
                    <a:stretch>
                      <a:fillRect/>
                    </a:stretch>
                  </pic:blipFill>
                  <pic:spPr>
                    <a:xfrm>
                      <a:off x="0" y="0"/>
                      <a:ext cx="3657600" cy="1657350"/>
                    </a:xfrm>
                    <a:prstGeom prst="rect">
                      <a:avLst/>
                    </a:prstGeom>
                  </pic:spPr>
                </pic:pic>
              </a:graphicData>
            </a:graphic>
          </wp:inline>
        </w:drawing>
      </w:r>
    </w:p>
    <w:p w:rsidR="002B7ED9" w:rsidRDefault="002B7ED9" w:rsidP="002B7ED9">
      <w:pPr>
        <w:pStyle w:val="NormalWeb"/>
        <w:spacing w:line="360" w:lineRule="auto"/>
      </w:pPr>
      <w:r w:rsidRPr="002B7ED9">
        <w:rPr>
          <w:b/>
          <w:bCs/>
        </w:rPr>
        <w:t xml:space="preserve">Fig.: Dialysis. </w:t>
      </w:r>
      <w:r w:rsidRPr="002B7ED9">
        <w:t>Proteins are routinely separated from low-molecular-weight impurities by dialysis.</w:t>
      </w:r>
      <w:r w:rsidR="00263926">
        <w:t xml:space="preserve"> Biochemistry, 4</w:t>
      </w:r>
      <w:r w:rsidR="00263926" w:rsidRPr="002B7ED9">
        <w:rPr>
          <w:vertAlign w:val="superscript"/>
        </w:rPr>
        <w:t>th</w:t>
      </w:r>
      <w:r w:rsidR="00263926">
        <w:t xml:space="preserve"> Edition by </w:t>
      </w:r>
      <w:proofErr w:type="spellStart"/>
      <w:r w:rsidR="00263926">
        <w:t>Voet</w:t>
      </w:r>
      <w:proofErr w:type="spellEnd"/>
      <w:r w:rsidR="00263926">
        <w:t xml:space="preserve"> &amp; </w:t>
      </w:r>
      <w:proofErr w:type="spellStart"/>
      <w:r w:rsidR="00263926">
        <w:t>Voet</w:t>
      </w:r>
      <w:proofErr w:type="spellEnd"/>
      <w:r w:rsidR="00263926">
        <w:t>.</w:t>
      </w:r>
    </w:p>
    <w:p w:rsidR="009408C7" w:rsidRPr="002B7ED9" w:rsidRDefault="009037DA" w:rsidP="002B7ED9">
      <w:pPr>
        <w:pStyle w:val="NormalWeb"/>
        <w:spacing w:line="360" w:lineRule="auto"/>
      </w:pPr>
      <w:r w:rsidRPr="002B7ED9">
        <w:t xml:space="preserve">As a protein sample becomes progressively </w:t>
      </w:r>
      <w:r w:rsidR="002B7ED9" w:rsidRPr="002B7ED9">
        <w:t>purer</w:t>
      </w:r>
      <w:r w:rsidRPr="002B7ED9">
        <w:t>, more sophisticated methods are used to achieve further purification. Among the most commonly used techniques are chromatography and electrophoresis.</w:t>
      </w:r>
    </w:p>
    <w:p w:rsidR="002B7ED9" w:rsidRDefault="0043698E" w:rsidP="002B7ED9">
      <w:pPr>
        <w:pStyle w:val="NormalWeb"/>
        <w:spacing w:line="360" w:lineRule="auto"/>
        <w:rPr>
          <w:b/>
          <w:bCs/>
        </w:rPr>
      </w:pPr>
      <w:r>
        <w:rPr>
          <w:b/>
          <w:bCs/>
        </w:rPr>
        <w:t>8</w:t>
      </w:r>
      <w:r w:rsidR="004C56A4">
        <w:rPr>
          <w:b/>
          <w:bCs/>
        </w:rPr>
        <w:t xml:space="preserve">.2 </w:t>
      </w:r>
      <w:r w:rsidR="00E50D98" w:rsidRPr="002B7ED9">
        <w:rPr>
          <w:b/>
          <w:bCs/>
        </w:rPr>
        <w:t>STEPS IN PROTEIN PURIFICATION</w:t>
      </w:r>
    </w:p>
    <w:p w:rsidR="004C56A4" w:rsidRPr="004C56A4" w:rsidRDefault="004C56A4" w:rsidP="004C56A4">
      <w:pPr>
        <w:pStyle w:val="NormalWeb"/>
        <w:spacing w:line="360" w:lineRule="auto"/>
      </w:pPr>
      <w:r w:rsidRPr="004C56A4">
        <w:t>The process of protein purification can be divided into 5 stages:</w:t>
      </w:r>
    </w:p>
    <w:p w:rsidR="004C56A4" w:rsidRPr="004C56A4" w:rsidRDefault="004C56A4" w:rsidP="004C56A4">
      <w:pPr>
        <w:pStyle w:val="NormalWeb"/>
        <w:spacing w:line="360" w:lineRule="auto"/>
      </w:pPr>
      <w:r w:rsidRPr="004C56A4">
        <w:tab/>
        <w:t>a) Preparation of the source</w:t>
      </w:r>
    </w:p>
    <w:p w:rsidR="004C56A4" w:rsidRPr="004C56A4" w:rsidRDefault="004C56A4" w:rsidP="004C56A4">
      <w:pPr>
        <w:pStyle w:val="NormalWeb"/>
        <w:spacing w:line="360" w:lineRule="auto"/>
      </w:pPr>
      <w:r w:rsidRPr="004C56A4">
        <w:lastRenderedPageBreak/>
        <w:tab/>
        <w:t>b) Knowledge of protein properties</w:t>
      </w:r>
    </w:p>
    <w:p w:rsidR="004C56A4" w:rsidRPr="004C56A4" w:rsidRDefault="004C56A4" w:rsidP="004C56A4">
      <w:pPr>
        <w:pStyle w:val="NormalWeb"/>
        <w:spacing w:line="360" w:lineRule="auto"/>
      </w:pPr>
      <w:r w:rsidRPr="004C56A4">
        <w:tab/>
        <w:t>c) Development of an Assay</w:t>
      </w:r>
    </w:p>
    <w:p w:rsidR="004C56A4" w:rsidRPr="004C56A4" w:rsidRDefault="004C56A4" w:rsidP="004C56A4">
      <w:pPr>
        <w:pStyle w:val="NormalWeb"/>
        <w:spacing w:line="360" w:lineRule="auto"/>
      </w:pPr>
      <w:r w:rsidRPr="004C56A4">
        <w:tab/>
        <w:t>d) Primary Isolation</w:t>
      </w:r>
    </w:p>
    <w:p w:rsidR="004C56A4" w:rsidRPr="004C56A4" w:rsidRDefault="004C56A4" w:rsidP="004C56A4">
      <w:pPr>
        <w:pStyle w:val="NormalWeb"/>
        <w:spacing w:line="360" w:lineRule="auto"/>
      </w:pPr>
      <w:r w:rsidRPr="004C56A4">
        <w:tab/>
        <w:t>e) Final Purification</w:t>
      </w:r>
    </w:p>
    <w:p w:rsidR="004C56A4" w:rsidRDefault="00E50D98" w:rsidP="009037DA">
      <w:pPr>
        <w:pStyle w:val="NormalWeb"/>
        <w:numPr>
          <w:ilvl w:val="1"/>
          <w:numId w:val="82"/>
        </w:numPr>
        <w:spacing w:line="360" w:lineRule="auto"/>
        <w:rPr>
          <w:b/>
          <w:bCs/>
        </w:rPr>
      </w:pPr>
      <w:r w:rsidRPr="004C56A4">
        <w:rPr>
          <w:b/>
          <w:bCs/>
        </w:rPr>
        <w:t>METHODS OF PROTEIN PURIFICATION</w:t>
      </w:r>
    </w:p>
    <w:p w:rsidR="009408C7" w:rsidRDefault="009037DA" w:rsidP="004C56A4">
      <w:pPr>
        <w:pStyle w:val="NormalWeb"/>
        <w:spacing w:line="360" w:lineRule="auto"/>
      </w:pPr>
      <w:r w:rsidRPr="004C56A4">
        <w:t xml:space="preserve">The most powerful methods for fractionating proteins make use of </w:t>
      </w:r>
      <w:r w:rsidRPr="004C56A4">
        <w:rPr>
          <w:b/>
          <w:bCs/>
        </w:rPr>
        <w:t xml:space="preserve">column chromatography, </w:t>
      </w:r>
      <w:r w:rsidRPr="004C56A4">
        <w:t xml:space="preserve">which takes advantage of differences in protein charge, size, binding affinity, and other properties. A porous solid material with appropriate chemical properties </w:t>
      </w:r>
      <w:r w:rsidRPr="004C56A4">
        <w:rPr>
          <w:b/>
          <w:bCs/>
        </w:rPr>
        <w:t xml:space="preserve">(the stationary phase) </w:t>
      </w:r>
      <w:r w:rsidRPr="004C56A4">
        <w:t xml:space="preserve">is held in a column, and a buffered solution </w:t>
      </w:r>
      <w:r w:rsidRPr="004C56A4">
        <w:rPr>
          <w:b/>
          <w:bCs/>
        </w:rPr>
        <w:t xml:space="preserve">(the mobile phase) </w:t>
      </w:r>
      <w:r w:rsidRPr="004C56A4">
        <w:t>percolates through it. The protein-containing solution, layered on the top of the column, percolates through the solid matrix as an ever-expanding band within the larger mobile phase.</w:t>
      </w:r>
      <w:r w:rsidR="004C56A4">
        <w:t xml:space="preserve"> </w:t>
      </w:r>
      <w:r w:rsidRPr="004C56A4">
        <w:t>Individual proteins migrate faster or more slowly through the column depending on their properties.</w:t>
      </w:r>
    </w:p>
    <w:p w:rsidR="004C56A4" w:rsidRPr="004C56A4" w:rsidRDefault="004C56A4" w:rsidP="004C56A4">
      <w:pPr>
        <w:pStyle w:val="NormalWeb"/>
        <w:spacing w:line="360" w:lineRule="auto"/>
      </w:pPr>
      <w:r w:rsidRPr="004C56A4">
        <w:rPr>
          <w:b/>
          <w:bCs/>
        </w:rPr>
        <w:t>The Three chromatographic methods used in protein purification are:</w:t>
      </w:r>
    </w:p>
    <w:p w:rsidR="004C56A4" w:rsidRDefault="004C56A4"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485A98">
        <w:rPr>
          <w:rFonts w:ascii="Times New Roman" w:hAnsi="Times New Roman" w:cs="Times New Roman"/>
          <w:sz w:val="24"/>
          <w:szCs w:val="24"/>
        </w:rPr>
        <w:t>a) Ion – exchange Chromatography</w:t>
      </w:r>
    </w:p>
    <w:p w:rsidR="004C56A4" w:rsidRPr="00485A98" w:rsidRDefault="004C56A4"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b</w:t>
      </w:r>
      <w:r w:rsidRPr="00485A98">
        <w:rPr>
          <w:rFonts w:ascii="Times New Roman" w:hAnsi="Times New Roman" w:cs="Times New Roman"/>
          <w:sz w:val="24"/>
          <w:szCs w:val="24"/>
        </w:rPr>
        <w:t>) Affinity Chromatography</w:t>
      </w:r>
    </w:p>
    <w:p w:rsidR="004C56A4" w:rsidRDefault="004C56A4"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w:t>
      </w:r>
      <w:r w:rsidRPr="00485A98">
        <w:rPr>
          <w:rFonts w:ascii="Times New Roman" w:hAnsi="Times New Roman" w:cs="Times New Roman"/>
          <w:sz w:val="24"/>
          <w:szCs w:val="24"/>
        </w:rPr>
        <w:t xml:space="preserve">) </w:t>
      </w:r>
      <w:r>
        <w:rPr>
          <w:rFonts w:ascii="Times New Roman" w:hAnsi="Times New Roman" w:cs="Times New Roman"/>
          <w:sz w:val="24"/>
          <w:szCs w:val="24"/>
        </w:rPr>
        <w:t>Gel filtration (</w:t>
      </w:r>
      <w:r w:rsidRPr="00485A98">
        <w:rPr>
          <w:rFonts w:ascii="Times New Roman" w:hAnsi="Times New Roman" w:cs="Times New Roman"/>
          <w:sz w:val="24"/>
          <w:szCs w:val="24"/>
        </w:rPr>
        <w:t>Size exclusion</w:t>
      </w:r>
      <w:r>
        <w:rPr>
          <w:rFonts w:ascii="Times New Roman" w:hAnsi="Times New Roman" w:cs="Times New Roman"/>
          <w:sz w:val="24"/>
          <w:szCs w:val="24"/>
        </w:rPr>
        <w:t>)</w:t>
      </w:r>
      <w:r w:rsidRPr="00485A98">
        <w:rPr>
          <w:rFonts w:ascii="Times New Roman" w:hAnsi="Times New Roman" w:cs="Times New Roman"/>
          <w:sz w:val="24"/>
          <w:szCs w:val="24"/>
        </w:rPr>
        <w:t xml:space="preserve"> Chromatography</w:t>
      </w:r>
      <w:r>
        <w:rPr>
          <w:rFonts w:ascii="Times New Roman" w:hAnsi="Times New Roman" w:cs="Times New Roman"/>
          <w:sz w:val="24"/>
          <w:szCs w:val="24"/>
        </w:rPr>
        <w:t xml:space="preserve">. </w:t>
      </w:r>
    </w:p>
    <w:p w:rsidR="004C56A4" w:rsidRDefault="0043698E" w:rsidP="004C56A4">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8</w:t>
      </w:r>
      <w:r w:rsidR="004C56A4">
        <w:rPr>
          <w:rFonts w:ascii="Times New Roman" w:hAnsi="Times New Roman" w:cs="Times New Roman"/>
          <w:b/>
          <w:bCs/>
          <w:sz w:val="24"/>
          <w:szCs w:val="24"/>
        </w:rPr>
        <w:t xml:space="preserve">.3.1 </w:t>
      </w:r>
      <w:r w:rsidR="004C56A4" w:rsidRPr="00485A98">
        <w:rPr>
          <w:rFonts w:ascii="Times New Roman" w:hAnsi="Times New Roman" w:cs="Times New Roman"/>
          <w:b/>
          <w:bCs/>
          <w:sz w:val="24"/>
          <w:szCs w:val="24"/>
        </w:rPr>
        <w:t xml:space="preserve">Ion-exchange chromatography </w:t>
      </w:r>
    </w:p>
    <w:p w:rsidR="004C56A4" w:rsidRDefault="004C56A4" w:rsidP="004C56A4">
      <w:pPr>
        <w:autoSpaceDE w:val="0"/>
        <w:autoSpaceDN w:val="0"/>
        <w:adjustRightInd w:val="0"/>
        <w:jc w:val="both"/>
        <w:rPr>
          <w:rFonts w:ascii="Times New Roman" w:hAnsi="Times New Roman" w:cs="Times New Roman"/>
          <w:sz w:val="24"/>
          <w:szCs w:val="24"/>
        </w:rPr>
      </w:pPr>
      <w:r w:rsidRPr="00485A98">
        <w:rPr>
          <w:rFonts w:ascii="Times New Roman" w:hAnsi="Times New Roman" w:cs="Times New Roman"/>
          <w:bCs/>
          <w:sz w:val="24"/>
          <w:szCs w:val="24"/>
        </w:rPr>
        <w:t>This chromatographic technique</w:t>
      </w:r>
      <w:r>
        <w:rPr>
          <w:rFonts w:ascii="Times New Roman" w:hAnsi="Times New Roman" w:cs="Times New Roman"/>
          <w:b/>
          <w:bCs/>
          <w:sz w:val="24"/>
          <w:szCs w:val="24"/>
        </w:rPr>
        <w:t xml:space="preserve"> </w:t>
      </w:r>
      <w:r w:rsidRPr="00485A98">
        <w:rPr>
          <w:rFonts w:ascii="Times New Roman" w:hAnsi="Times New Roman" w:cs="Times New Roman"/>
          <w:sz w:val="24"/>
          <w:szCs w:val="24"/>
        </w:rPr>
        <w:t xml:space="preserve">separates proteins </w:t>
      </w:r>
      <w:r w:rsidR="00347B67" w:rsidRPr="00485A98">
        <w:rPr>
          <w:rFonts w:ascii="Times New Roman" w:hAnsi="Times New Roman" w:cs="Times New Roman"/>
          <w:sz w:val="24"/>
          <w:szCs w:val="24"/>
        </w:rPr>
        <w:t>based on</w:t>
      </w:r>
      <w:r w:rsidRPr="00485A98">
        <w:rPr>
          <w:rFonts w:ascii="Times New Roman" w:hAnsi="Times New Roman" w:cs="Times New Roman"/>
          <w:sz w:val="24"/>
          <w:szCs w:val="24"/>
        </w:rPr>
        <w:t xml:space="preserve"> their charge. Anion-exchange resins, which consist of</w:t>
      </w:r>
      <w:r>
        <w:rPr>
          <w:rFonts w:ascii="Times New Roman" w:hAnsi="Times New Roman" w:cs="Times New Roman"/>
          <w:sz w:val="24"/>
          <w:szCs w:val="24"/>
        </w:rPr>
        <w:t xml:space="preserve"> </w:t>
      </w:r>
      <w:r w:rsidRPr="00485A98">
        <w:rPr>
          <w:rFonts w:ascii="Times New Roman" w:hAnsi="Times New Roman" w:cs="Times New Roman"/>
          <w:sz w:val="24"/>
          <w:szCs w:val="24"/>
        </w:rPr>
        <w:t>positively charged materials, bind reversibly with a protein’s negatively</w:t>
      </w:r>
      <w:r>
        <w:rPr>
          <w:rFonts w:ascii="Times New Roman" w:hAnsi="Times New Roman" w:cs="Times New Roman"/>
          <w:sz w:val="24"/>
          <w:szCs w:val="24"/>
        </w:rPr>
        <w:t xml:space="preserve"> </w:t>
      </w:r>
      <w:r w:rsidRPr="00485A98">
        <w:rPr>
          <w:rFonts w:ascii="Times New Roman" w:hAnsi="Times New Roman" w:cs="Times New Roman"/>
          <w:sz w:val="24"/>
          <w:szCs w:val="24"/>
        </w:rPr>
        <w:t>charged groups. Similarly, cation-exchange resins bind</w:t>
      </w:r>
      <w:r>
        <w:rPr>
          <w:rFonts w:ascii="Times New Roman" w:hAnsi="Times New Roman" w:cs="Times New Roman"/>
          <w:sz w:val="24"/>
          <w:szCs w:val="24"/>
        </w:rPr>
        <w:t xml:space="preserve"> </w:t>
      </w:r>
      <w:r w:rsidRPr="00485A98">
        <w:rPr>
          <w:rFonts w:ascii="Times New Roman" w:hAnsi="Times New Roman" w:cs="Times New Roman"/>
          <w:sz w:val="24"/>
          <w:szCs w:val="24"/>
        </w:rPr>
        <w:t>positively charged groups. After proteins that do not bind to the</w:t>
      </w:r>
      <w:r>
        <w:rPr>
          <w:rFonts w:ascii="Times New Roman" w:hAnsi="Times New Roman" w:cs="Times New Roman"/>
          <w:sz w:val="24"/>
          <w:szCs w:val="24"/>
        </w:rPr>
        <w:t xml:space="preserve"> </w:t>
      </w:r>
      <w:r w:rsidRPr="00485A98">
        <w:rPr>
          <w:rFonts w:ascii="Times New Roman" w:hAnsi="Times New Roman" w:cs="Times New Roman"/>
          <w:sz w:val="24"/>
          <w:szCs w:val="24"/>
        </w:rPr>
        <w:t>resin have been removed, the protein of interest is recovered by</w:t>
      </w:r>
      <w:r>
        <w:rPr>
          <w:rFonts w:ascii="Times New Roman" w:hAnsi="Times New Roman" w:cs="Times New Roman"/>
          <w:sz w:val="24"/>
          <w:szCs w:val="24"/>
        </w:rPr>
        <w:t xml:space="preserve"> </w:t>
      </w:r>
      <w:r w:rsidRPr="00722C18">
        <w:rPr>
          <w:rFonts w:ascii="Times New Roman" w:hAnsi="Times New Roman" w:cs="Times New Roman"/>
          <w:sz w:val="24"/>
          <w:szCs w:val="24"/>
        </w:rPr>
        <w:t>washing the column with either a strong salt solution or chang</w:t>
      </w:r>
      <w:r>
        <w:rPr>
          <w:rFonts w:ascii="Times New Roman" w:hAnsi="Times New Roman" w:cs="Times New Roman"/>
          <w:sz w:val="24"/>
          <w:szCs w:val="24"/>
        </w:rPr>
        <w:t xml:space="preserve">ing the pH of the wash buffer. </w:t>
      </w:r>
    </w:p>
    <w:p w:rsidR="004C56A4" w:rsidRDefault="004C56A4"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Note: </w:t>
      </w:r>
      <w:r w:rsidRPr="00485A98">
        <w:rPr>
          <w:rFonts w:ascii="Times New Roman" w:hAnsi="Times New Roman" w:cs="Times New Roman"/>
          <w:sz w:val="24"/>
          <w:szCs w:val="24"/>
        </w:rPr>
        <w:t>A change in pH a</w:t>
      </w:r>
      <w:r>
        <w:rPr>
          <w:rFonts w:ascii="Times New Roman" w:hAnsi="Times New Roman" w:cs="Times New Roman"/>
          <w:sz w:val="24"/>
          <w:szCs w:val="24"/>
        </w:rPr>
        <w:t>lters the protein’s net charge.</w:t>
      </w:r>
    </w:p>
    <w:p w:rsidR="004C56A4" w:rsidRDefault="004C56A4" w:rsidP="004C56A4">
      <w:pPr>
        <w:autoSpaceDE w:val="0"/>
        <w:autoSpaceDN w:val="0"/>
        <w:adjustRightInd w:val="0"/>
        <w:jc w:val="both"/>
        <w:rPr>
          <w:rFonts w:ascii="Times New Roman" w:hAnsi="Times New Roman" w:cs="Times New Roman"/>
          <w:sz w:val="24"/>
          <w:szCs w:val="24"/>
        </w:rPr>
      </w:pPr>
      <w:r w:rsidRPr="00722C18">
        <w:rPr>
          <w:rFonts w:ascii="Times New Roman" w:hAnsi="Times New Roman" w:cs="Times New Roman"/>
          <w:sz w:val="24"/>
          <w:szCs w:val="24"/>
        </w:rPr>
        <w:t>Anion exchangers such as DEAE (</w:t>
      </w:r>
      <w:r>
        <w:rPr>
          <w:rFonts w:ascii="Times New Roman" w:hAnsi="Times New Roman" w:cs="Times New Roman"/>
          <w:sz w:val="24"/>
          <w:szCs w:val="24"/>
        </w:rPr>
        <w:t xml:space="preserve">Diethyl amino ethyl) are used. </w:t>
      </w:r>
      <w:r w:rsidRPr="00722C18">
        <w:rPr>
          <w:rFonts w:ascii="Times New Roman" w:hAnsi="Times New Roman" w:cs="Times New Roman"/>
          <w:sz w:val="24"/>
          <w:szCs w:val="24"/>
        </w:rPr>
        <w:t>Attraction of proteins</w:t>
      </w:r>
      <w:r>
        <w:rPr>
          <w:rFonts w:ascii="Times New Roman" w:hAnsi="Times New Roman" w:cs="Times New Roman"/>
          <w:sz w:val="24"/>
          <w:szCs w:val="24"/>
        </w:rPr>
        <w:t xml:space="preserve"> </w:t>
      </w:r>
      <w:r w:rsidRPr="00722C18">
        <w:rPr>
          <w:rFonts w:ascii="Times New Roman" w:hAnsi="Times New Roman" w:cs="Times New Roman"/>
          <w:sz w:val="24"/>
          <w:szCs w:val="24"/>
        </w:rPr>
        <w:t xml:space="preserve">at a pH above the </w:t>
      </w:r>
      <w:r w:rsidR="00347B67" w:rsidRPr="00722C18">
        <w:rPr>
          <w:rFonts w:ascii="Times New Roman" w:hAnsi="Times New Roman" w:cs="Times New Roman"/>
          <w:sz w:val="24"/>
          <w:szCs w:val="24"/>
        </w:rPr>
        <w:t>i</w:t>
      </w:r>
      <w:r w:rsidR="00347B67">
        <w:rPr>
          <w:rFonts w:ascii="Times New Roman" w:hAnsi="Times New Roman" w:cs="Times New Roman"/>
          <w:sz w:val="24"/>
          <w:szCs w:val="24"/>
        </w:rPr>
        <w:t>soelectric</w:t>
      </w:r>
      <w:r>
        <w:rPr>
          <w:rFonts w:ascii="Times New Roman" w:hAnsi="Times New Roman" w:cs="Times New Roman"/>
          <w:sz w:val="24"/>
          <w:szCs w:val="24"/>
        </w:rPr>
        <w:t xml:space="preserve"> point of the protein.</w:t>
      </w:r>
    </w:p>
    <w:p w:rsidR="004C56A4" w:rsidRDefault="004C56A4"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Cation exchangers </w:t>
      </w:r>
      <w:r w:rsidRPr="00722C18">
        <w:rPr>
          <w:rFonts w:ascii="Times New Roman" w:hAnsi="Times New Roman" w:cs="Times New Roman"/>
          <w:sz w:val="24"/>
          <w:szCs w:val="24"/>
        </w:rPr>
        <w:t>such as CM (</w:t>
      </w:r>
      <w:r>
        <w:rPr>
          <w:rFonts w:ascii="Times New Roman" w:hAnsi="Times New Roman" w:cs="Times New Roman"/>
          <w:sz w:val="24"/>
          <w:szCs w:val="24"/>
        </w:rPr>
        <w:t xml:space="preserve">Carboxy methyl) are used. </w:t>
      </w:r>
      <w:r w:rsidRPr="00722C18">
        <w:rPr>
          <w:rFonts w:ascii="Times New Roman" w:hAnsi="Times New Roman" w:cs="Times New Roman"/>
          <w:sz w:val="24"/>
          <w:szCs w:val="24"/>
        </w:rPr>
        <w:t>Attraction of protein at a pH below the isoelectric point of the protein.</w:t>
      </w:r>
    </w:p>
    <w:p w:rsidR="004C56A4" w:rsidRDefault="004C56A4" w:rsidP="004C56A4">
      <w:pPr>
        <w:autoSpaceDE w:val="0"/>
        <w:autoSpaceDN w:val="0"/>
        <w:adjustRightInd w:val="0"/>
        <w:jc w:val="both"/>
        <w:rPr>
          <w:rFonts w:ascii="Times New Roman" w:hAnsi="Times New Roman" w:cs="Times New Roman"/>
          <w:sz w:val="24"/>
          <w:szCs w:val="24"/>
        </w:rPr>
      </w:pPr>
      <w:r w:rsidRPr="00694277">
        <w:rPr>
          <w:rFonts w:ascii="Times New Roman" w:hAnsi="Times New Roman" w:cs="Times New Roman"/>
          <w:noProof/>
          <w:sz w:val="24"/>
          <w:szCs w:val="24"/>
        </w:rPr>
        <w:lastRenderedPageBreak/>
        <w:drawing>
          <wp:inline distT="0" distB="0" distL="0" distR="0" wp14:anchorId="5F06AED4" wp14:editId="1E6DF35A">
            <wp:extent cx="4772967" cy="2855112"/>
            <wp:effectExtent l="0" t="0" r="8890" b="2540"/>
            <wp:docPr id="14339" name="Picture 4" descr="sele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4" descr="selectivity"/>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777885" cy="2858054"/>
                    </a:xfrm>
                    <a:prstGeom prst="rect">
                      <a:avLst/>
                    </a:prstGeom>
                    <a:noFill/>
                    <a:ln w="9525">
                      <a:noFill/>
                      <a:miter lim="800000"/>
                      <a:headEnd/>
                      <a:tailEnd/>
                    </a:ln>
                    <a:effectLst/>
                    <a:extLst/>
                  </pic:spPr>
                </pic:pic>
              </a:graphicData>
            </a:graphic>
          </wp:inline>
        </w:drawing>
      </w:r>
    </w:p>
    <w:p w:rsidR="004C56A4" w:rsidRPr="00C322BE" w:rsidRDefault="004C56A4" w:rsidP="004C56A4">
      <w:pPr>
        <w:autoSpaceDE w:val="0"/>
        <w:autoSpaceDN w:val="0"/>
        <w:adjustRightInd w:val="0"/>
        <w:jc w:val="both"/>
        <w:rPr>
          <w:rFonts w:ascii="Times New Roman" w:hAnsi="Times New Roman" w:cs="Times New Roman"/>
          <w:sz w:val="24"/>
          <w:szCs w:val="24"/>
        </w:rPr>
      </w:pPr>
    </w:p>
    <w:p w:rsidR="004C56A4" w:rsidRDefault="004C56A4" w:rsidP="004C56A4">
      <w:pPr>
        <w:autoSpaceDE w:val="0"/>
        <w:autoSpaceDN w:val="0"/>
        <w:adjustRightInd w:val="0"/>
        <w:jc w:val="both"/>
        <w:rPr>
          <w:rFonts w:ascii="Times New Roman" w:hAnsi="Times New Roman" w:cs="Times New Roman"/>
          <w:sz w:val="24"/>
          <w:szCs w:val="24"/>
        </w:rPr>
      </w:pPr>
      <w:r w:rsidRPr="00274288">
        <w:rPr>
          <w:rFonts w:ascii="Times New Roman" w:hAnsi="Times New Roman" w:cs="Times New Roman"/>
          <w:noProof/>
          <w:sz w:val="24"/>
          <w:szCs w:val="24"/>
        </w:rPr>
        <w:drawing>
          <wp:inline distT="0" distB="0" distL="0" distR="0" wp14:anchorId="7B1D9297" wp14:editId="388DB553">
            <wp:extent cx="5184949" cy="3358029"/>
            <wp:effectExtent l="0" t="0" r="0" b="0"/>
            <wp:docPr id="15363" name="Picture 3" descr="io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descr="ionex"/>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88525" cy="3360345"/>
                    </a:xfrm>
                    <a:prstGeom prst="rect">
                      <a:avLst/>
                    </a:prstGeom>
                    <a:noFill/>
                    <a:ln w="9525">
                      <a:noFill/>
                      <a:miter lim="800000"/>
                      <a:headEnd/>
                      <a:tailEnd/>
                    </a:ln>
                    <a:effectLst/>
                    <a:extLst/>
                  </pic:spPr>
                </pic:pic>
              </a:graphicData>
            </a:graphic>
          </wp:inline>
        </w:drawing>
      </w:r>
    </w:p>
    <w:p w:rsidR="006C61FF" w:rsidRPr="006C61FF" w:rsidRDefault="004C56A4" w:rsidP="006C61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Fig.: Ion-exchange chromatography.</w:t>
      </w:r>
      <w:r w:rsidR="006C61FF">
        <w:rPr>
          <w:rFonts w:ascii="Times New Roman" w:hAnsi="Times New Roman" w:cs="Times New Roman"/>
          <w:sz w:val="24"/>
          <w:szCs w:val="24"/>
        </w:rPr>
        <w:t xml:space="preserve"> Source:</w:t>
      </w:r>
      <w:r w:rsidR="006C61FF" w:rsidRPr="006C61FF">
        <w:t xml:space="preserve"> </w:t>
      </w:r>
      <w:r w:rsidR="006C61FF">
        <w:rPr>
          <w:rFonts w:ascii="Times New Roman" w:hAnsi="Times New Roman" w:cs="Times New Roman"/>
          <w:sz w:val="24"/>
          <w:szCs w:val="24"/>
        </w:rPr>
        <w:t>Rohan M</w:t>
      </w:r>
      <w:r w:rsidR="006C61FF" w:rsidRPr="006C61FF">
        <w:rPr>
          <w:rFonts w:ascii="Times New Roman" w:hAnsi="Times New Roman" w:cs="Times New Roman"/>
          <w:sz w:val="24"/>
          <w:szCs w:val="24"/>
        </w:rPr>
        <w:t>enon</w:t>
      </w:r>
      <w:r w:rsidR="006C61FF">
        <w:rPr>
          <w:rFonts w:ascii="Times New Roman" w:hAnsi="Times New Roman" w:cs="Times New Roman"/>
          <w:sz w:val="24"/>
          <w:szCs w:val="24"/>
        </w:rPr>
        <w:t>. http//slideshare.com</w:t>
      </w:r>
    </w:p>
    <w:p w:rsidR="006C61FF" w:rsidRDefault="006C61FF" w:rsidP="004C56A4">
      <w:pPr>
        <w:autoSpaceDE w:val="0"/>
        <w:autoSpaceDN w:val="0"/>
        <w:adjustRightInd w:val="0"/>
        <w:jc w:val="both"/>
        <w:rPr>
          <w:rFonts w:ascii="Times New Roman" w:hAnsi="Times New Roman" w:cs="Times New Roman"/>
          <w:b/>
          <w:bCs/>
          <w:sz w:val="24"/>
          <w:szCs w:val="24"/>
        </w:rPr>
      </w:pPr>
    </w:p>
    <w:p w:rsidR="006C61FF" w:rsidRDefault="006C61FF" w:rsidP="004C56A4">
      <w:pPr>
        <w:autoSpaceDE w:val="0"/>
        <w:autoSpaceDN w:val="0"/>
        <w:adjustRightInd w:val="0"/>
        <w:jc w:val="both"/>
        <w:rPr>
          <w:rFonts w:ascii="Times New Roman" w:hAnsi="Times New Roman" w:cs="Times New Roman"/>
          <w:b/>
          <w:bCs/>
          <w:sz w:val="24"/>
          <w:szCs w:val="24"/>
        </w:rPr>
      </w:pPr>
    </w:p>
    <w:p w:rsidR="006C61FF" w:rsidRDefault="006C61FF" w:rsidP="004C56A4">
      <w:pPr>
        <w:autoSpaceDE w:val="0"/>
        <w:autoSpaceDN w:val="0"/>
        <w:adjustRightInd w:val="0"/>
        <w:jc w:val="both"/>
        <w:rPr>
          <w:rFonts w:ascii="Times New Roman" w:hAnsi="Times New Roman" w:cs="Times New Roman"/>
          <w:b/>
          <w:bCs/>
          <w:sz w:val="24"/>
          <w:szCs w:val="24"/>
        </w:rPr>
      </w:pPr>
    </w:p>
    <w:p w:rsidR="006C61FF" w:rsidRDefault="006C61FF" w:rsidP="004C56A4">
      <w:pPr>
        <w:autoSpaceDE w:val="0"/>
        <w:autoSpaceDN w:val="0"/>
        <w:adjustRightInd w:val="0"/>
        <w:jc w:val="both"/>
        <w:rPr>
          <w:rFonts w:ascii="Times New Roman" w:hAnsi="Times New Roman" w:cs="Times New Roman"/>
          <w:b/>
          <w:bCs/>
          <w:sz w:val="24"/>
          <w:szCs w:val="24"/>
        </w:rPr>
      </w:pPr>
    </w:p>
    <w:p w:rsidR="006C61FF" w:rsidRDefault="006C61FF" w:rsidP="004C56A4">
      <w:pPr>
        <w:autoSpaceDE w:val="0"/>
        <w:autoSpaceDN w:val="0"/>
        <w:adjustRightInd w:val="0"/>
        <w:jc w:val="both"/>
        <w:rPr>
          <w:rFonts w:ascii="Times New Roman" w:hAnsi="Times New Roman" w:cs="Times New Roman"/>
          <w:b/>
          <w:bCs/>
          <w:sz w:val="24"/>
          <w:szCs w:val="24"/>
        </w:rPr>
      </w:pPr>
    </w:p>
    <w:p w:rsidR="006C61FF" w:rsidRDefault="006C61FF" w:rsidP="004C56A4">
      <w:pPr>
        <w:autoSpaceDE w:val="0"/>
        <w:autoSpaceDN w:val="0"/>
        <w:adjustRightInd w:val="0"/>
        <w:jc w:val="both"/>
        <w:rPr>
          <w:rFonts w:ascii="Times New Roman" w:hAnsi="Times New Roman" w:cs="Times New Roman"/>
          <w:b/>
          <w:bCs/>
          <w:sz w:val="24"/>
          <w:szCs w:val="24"/>
        </w:rPr>
      </w:pPr>
    </w:p>
    <w:p w:rsidR="006C61FF" w:rsidRDefault="006C61FF" w:rsidP="004C56A4">
      <w:pPr>
        <w:autoSpaceDE w:val="0"/>
        <w:autoSpaceDN w:val="0"/>
        <w:adjustRightInd w:val="0"/>
        <w:jc w:val="both"/>
        <w:rPr>
          <w:rFonts w:ascii="Times New Roman" w:hAnsi="Times New Roman" w:cs="Times New Roman"/>
          <w:b/>
          <w:bCs/>
          <w:sz w:val="24"/>
          <w:szCs w:val="24"/>
        </w:rPr>
      </w:pPr>
    </w:p>
    <w:p w:rsidR="004C56A4" w:rsidRDefault="004C56A4" w:rsidP="004C56A4">
      <w:pPr>
        <w:autoSpaceDE w:val="0"/>
        <w:autoSpaceDN w:val="0"/>
        <w:adjustRightInd w:val="0"/>
        <w:jc w:val="both"/>
        <w:rPr>
          <w:rFonts w:ascii="Times New Roman" w:hAnsi="Times New Roman" w:cs="Times New Roman"/>
          <w:b/>
          <w:bCs/>
          <w:sz w:val="24"/>
          <w:szCs w:val="24"/>
        </w:rPr>
      </w:pPr>
      <w:r w:rsidRPr="00274288">
        <w:rPr>
          <w:rFonts w:ascii="Times New Roman" w:hAnsi="Times New Roman" w:cs="Times New Roman"/>
          <w:b/>
          <w:bCs/>
          <w:sz w:val="24"/>
          <w:szCs w:val="24"/>
        </w:rPr>
        <w:lastRenderedPageBreak/>
        <w:t>Examples of Ion Exchangers</w:t>
      </w:r>
    </w:p>
    <w:p w:rsidR="004C56A4" w:rsidRDefault="004C56A4" w:rsidP="004C56A4">
      <w:pPr>
        <w:autoSpaceDE w:val="0"/>
        <w:autoSpaceDN w:val="0"/>
        <w:adjustRightInd w:val="0"/>
        <w:jc w:val="both"/>
        <w:rPr>
          <w:rFonts w:ascii="Times New Roman" w:hAnsi="Times New Roman" w:cs="Times New Roman"/>
          <w:sz w:val="24"/>
          <w:szCs w:val="24"/>
        </w:rPr>
      </w:pPr>
      <w:r>
        <w:rPr>
          <w:noProof/>
        </w:rPr>
        <w:drawing>
          <wp:inline distT="0" distB="0" distL="0" distR="0" wp14:anchorId="2F71FE68" wp14:editId="433999AC">
            <wp:extent cx="4973343" cy="267286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978983" cy="2675892"/>
                    </a:xfrm>
                    <a:prstGeom prst="rect">
                      <a:avLst/>
                    </a:prstGeom>
                  </pic:spPr>
                </pic:pic>
              </a:graphicData>
            </a:graphic>
          </wp:inline>
        </w:drawing>
      </w:r>
    </w:p>
    <w:p w:rsidR="004C56A4" w:rsidRDefault="004C56A4" w:rsidP="004C56A4">
      <w:pPr>
        <w:autoSpaceDE w:val="0"/>
        <w:autoSpaceDN w:val="0"/>
        <w:adjustRightInd w:val="0"/>
        <w:jc w:val="both"/>
        <w:rPr>
          <w:rFonts w:ascii="Times New Roman" w:hAnsi="Times New Roman" w:cs="Times New Roman"/>
          <w:sz w:val="24"/>
          <w:szCs w:val="24"/>
        </w:rPr>
      </w:pPr>
      <w:r w:rsidRPr="00364B41">
        <w:rPr>
          <w:rFonts w:ascii="Times New Roman" w:hAnsi="Times New Roman" w:cs="Times New Roman"/>
          <w:sz w:val="24"/>
          <w:szCs w:val="24"/>
        </w:rPr>
        <w:t>Carboxymethyl-</w:t>
      </w:r>
      <w:proofErr w:type="spellStart"/>
      <w:r w:rsidRPr="00364B41">
        <w:rPr>
          <w:rFonts w:ascii="Times New Roman" w:hAnsi="Times New Roman" w:cs="Times New Roman"/>
          <w:sz w:val="24"/>
          <w:szCs w:val="24"/>
        </w:rPr>
        <w:t>sephadex</w:t>
      </w:r>
      <w:proofErr w:type="spellEnd"/>
      <w:r w:rsidRPr="00364B41">
        <w:rPr>
          <w:rFonts w:ascii="Times New Roman" w:hAnsi="Times New Roman" w:cs="Times New Roman"/>
          <w:sz w:val="24"/>
          <w:szCs w:val="24"/>
        </w:rPr>
        <w:t xml:space="preserve">, </w:t>
      </w:r>
      <w:proofErr w:type="spellStart"/>
      <w:r w:rsidRPr="00364B41">
        <w:rPr>
          <w:rFonts w:ascii="Times New Roman" w:hAnsi="Times New Roman" w:cs="Times New Roman"/>
          <w:sz w:val="24"/>
          <w:szCs w:val="24"/>
        </w:rPr>
        <w:t>phosphoc</w:t>
      </w:r>
      <w:r>
        <w:rPr>
          <w:rFonts w:ascii="Times New Roman" w:hAnsi="Times New Roman" w:cs="Times New Roman"/>
          <w:sz w:val="24"/>
          <w:szCs w:val="24"/>
        </w:rPr>
        <w:t>ellulose</w:t>
      </w:r>
      <w:proofErr w:type="spellEnd"/>
      <w:r>
        <w:rPr>
          <w:rFonts w:ascii="Times New Roman" w:hAnsi="Times New Roman" w:cs="Times New Roman"/>
          <w:sz w:val="24"/>
          <w:szCs w:val="24"/>
        </w:rPr>
        <w:t xml:space="preserve"> and DEAE-cellulose are </w:t>
      </w:r>
      <w:r w:rsidRPr="00364B41">
        <w:rPr>
          <w:rFonts w:ascii="Times New Roman" w:hAnsi="Times New Roman" w:cs="Times New Roman"/>
          <w:sz w:val="24"/>
          <w:szCs w:val="24"/>
        </w:rPr>
        <w:t>ion exchangers of choice for protein /peptide separation.</w:t>
      </w:r>
    </w:p>
    <w:p w:rsidR="004C56A4" w:rsidRDefault="004C56A4" w:rsidP="004C56A4">
      <w:pPr>
        <w:autoSpaceDE w:val="0"/>
        <w:autoSpaceDN w:val="0"/>
        <w:adjustRightInd w:val="0"/>
        <w:jc w:val="both"/>
        <w:rPr>
          <w:rFonts w:ascii="Times New Roman" w:hAnsi="Times New Roman" w:cs="Times New Roman"/>
          <w:sz w:val="24"/>
          <w:szCs w:val="24"/>
        </w:rPr>
      </w:pPr>
    </w:p>
    <w:p w:rsidR="004C56A4" w:rsidRDefault="0043698E" w:rsidP="004C56A4">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8</w:t>
      </w:r>
      <w:r w:rsidR="004C56A4">
        <w:rPr>
          <w:rFonts w:ascii="Times New Roman" w:hAnsi="Times New Roman" w:cs="Times New Roman"/>
          <w:b/>
          <w:bCs/>
          <w:sz w:val="24"/>
          <w:szCs w:val="24"/>
        </w:rPr>
        <w:t xml:space="preserve">.3.2 </w:t>
      </w:r>
      <w:r w:rsidR="004C56A4" w:rsidRPr="00364B41">
        <w:rPr>
          <w:rFonts w:ascii="Times New Roman" w:hAnsi="Times New Roman" w:cs="Times New Roman"/>
          <w:b/>
          <w:bCs/>
          <w:sz w:val="24"/>
          <w:szCs w:val="24"/>
        </w:rPr>
        <w:t xml:space="preserve">Affinity chromatography </w:t>
      </w:r>
    </w:p>
    <w:p w:rsidR="004C56A4" w:rsidRPr="00364B41" w:rsidRDefault="004C56A4" w:rsidP="004C56A4">
      <w:pPr>
        <w:autoSpaceDE w:val="0"/>
        <w:autoSpaceDN w:val="0"/>
        <w:adjustRightInd w:val="0"/>
        <w:jc w:val="both"/>
        <w:rPr>
          <w:rFonts w:ascii="Times New Roman" w:hAnsi="Times New Roman" w:cs="Times New Roman"/>
          <w:sz w:val="24"/>
          <w:szCs w:val="24"/>
        </w:rPr>
      </w:pPr>
      <w:r w:rsidRPr="00B21ABC">
        <w:rPr>
          <w:rFonts w:ascii="Times New Roman" w:hAnsi="Times New Roman" w:cs="Times New Roman"/>
          <w:bCs/>
          <w:sz w:val="24"/>
          <w:szCs w:val="24"/>
        </w:rPr>
        <w:t>Proteins are known to have high affinity</w:t>
      </w:r>
      <w:r>
        <w:rPr>
          <w:rFonts w:ascii="Times New Roman" w:hAnsi="Times New Roman" w:cs="Times New Roman"/>
          <w:bCs/>
          <w:sz w:val="24"/>
          <w:szCs w:val="24"/>
        </w:rPr>
        <w:t xml:space="preserve"> for various substances such as </w:t>
      </w:r>
      <w:r w:rsidRPr="00B21ABC">
        <w:rPr>
          <w:rFonts w:ascii="Times New Roman" w:hAnsi="Times New Roman" w:cs="Times New Roman"/>
          <w:bCs/>
          <w:sz w:val="24"/>
          <w:szCs w:val="24"/>
        </w:rPr>
        <w:t>substrates, prosthetic groups, receptors, inhibitor and antibodies raised</w:t>
      </w:r>
      <w:r>
        <w:rPr>
          <w:rFonts w:ascii="Times New Roman" w:hAnsi="Times New Roman" w:cs="Times New Roman"/>
          <w:bCs/>
          <w:sz w:val="24"/>
          <w:szCs w:val="24"/>
        </w:rPr>
        <w:t xml:space="preserve"> </w:t>
      </w:r>
      <w:r w:rsidRPr="00B21ABC">
        <w:rPr>
          <w:rFonts w:ascii="Times New Roman" w:hAnsi="Times New Roman" w:cs="Times New Roman"/>
          <w:bCs/>
          <w:sz w:val="24"/>
          <w:szCs w:val="24"/>
        </w:rPr>
        <w:t>against them.</w:t>
      </w:r>
      <w:r>
        <w:rPr>
          <w:rFonts w:ascii="Times New Roman" w:hAnsi="Times New Roman" w:cs="Times New Roman"/>
          <w:bCs/>
          <w:sz w:val="24"/>
          <w:szCs w:val="24"/>
        </w:rPr>
        <w:t xml:space="preserve"> Affinity chromatography t</w:t>
      </w:r>
      <w:r w:rsidRPr="00364B41">
        <w:rPr>
          <w:rFonts w:ascii="Times New Roman" w:hAnsi="Times New Roman" w:cs="Times New Roman"/>
          <w:sz w:val="24"/>
          <w:szCs w:val="24"/>
        </w:rPr>
        <w:t>akes advantage of the unique</w:t>
      </w:r>
      <w:r>
        <w:rPr>
          <w:rFonts w:ascii="Times New Roman" w:hAnsi="Times New Roman" w:cs="Times New Roman"/>
          <w:sz w:val="24"/>
          <w:szCs w:val="24"/>
        </w:rPr>
        <w:t xml:space="preserve"> </w:t>
      </w:r>
      <w:r w:rsidRPr="00364B41">
        <w:rPr>
          <w:rFonts w:ascii="Times New Roman" w:hAnsi="Times New Roman" w:cs="Times New Roman"/>
          <w:sz w:val="24"/>
          <w:szCs w:val="24"/>
        </w:rPr>
        <w:t>biological properties of proteins. That is, it uses a special noncovalent</w:t>
      </w:r>
      <w:r>
        <w:rPr>
          <w:rFonts w:ascii="Times New Roman" w:hAnsi="Times New Roman" w:cs="Times New Roman"/>
          <w:sz w:val="24"/>
          <w:szCs w:val="24"/>
        </w:rPr>
        <w:t xml:space="preserve"> </w:t>
      </w:r>
      <w:r w:rsidRPr="00364B41">
        <w:rPr>
          <w:rFonts w:ascii="Times New Roman" w:hAnsi="Times New Roman" w:cs="Times New Roman"/>
          <w:sz w:val="24"/>
          <w:szCs w:val="24"/>
        </w:rPr>
        <w:t>binding affinity between the protein and a special molecule</w:t>
      </w:r>
      <w:r>
        <w:rPr>
          <w:rFonts w:ascii="Times New Roman" w:hAnsi="Times New Roman" w:cs="Times New Roman"/>
          <w:sz w:val="24"/>
          <w:szCs w:val="24"/>
        </w:rPr>
        <w:t xml:space="preserve"> </w:t>
      </w:r>
      <w:r w:rsidRPr="00364B41">
        <w:rPr>
          <w:rFonts w:ascii="Times New Roman" w:hAnsi="Times New Roman" w:cs="Times New Roman"/>
          <w:sz w:val="24"/>
          <w:szCs w:val="24"/>
        </w:rPr>
        <w:t>(the ligand).</w:t>
      </w:r>
      <w:r>
        <w:rPr>
          <w:rFonts w:ascii="Times New Roman" w:hAnsi="Times New Roman" w:cs="Times New Roman"/>
          <w:bCs/>
          <w:sz w:val="24"/>
          <w:szCs w:val="24"/>
        </w:rPr>
        <w:t xml:space="preserve"> When any of these affinity compounds (called ligands) is covalently attached (immobiliz</w:t>
      </w:r>
      <w:r w:rsidRPr="00B21ABC">
        <w:rPr>
          <w:rFonts w:ascii="Times New Roman" w:hAnsi="Times New Roman" w:cs="Times New Roman"/>
          <w:bCs/>
          <w:sz w:val="24"/>
          <w:szCs w:val="24"/>
        </w:rPr>
        <w:t>ed) to inso</w:t>
      </w:r>
      <w:r>
        <w:rPr>
          <w:rFonts w:ascii="Times New Roman" w:hAnsi="Times New Roman" w:cs="Times New Roman"/>
          <w:bCs/>
          <w:sz w:val="24"/>
          <w:szCs w:val="24"/>
        </w:rPr>
        <w:t xml:space="preserve">luble resin (matrix), it can be </w:t>
      </w:r>
      <w:r w:rsidRPr="00B21ABC">
        <w:rPr>
          <w:rFonts w:ascii="Times New Roman" w:hAnsi="Times New Roman" w:cs="Times New Roman"/>
          <w:bCs/>
          <w:sz w:val="24"/>
          <w:szCs w:val="24"/>
        </w:rPr>
        <w:t>used to purify its conjugate protein by al</w:t>
      </w:r>
      <w:r>
        <w:rPr>
          <w:rFonts w:ascii="Times New Roman" w:hAnsi="Times New Roman" w:cs="Times New Roman"/>
          <w:bCs/>
          <w:sz w:val="24"/>
          <w:szCs w:val="24"/>
        </w:rPr>
        <w:t xml:space="preserve">lowing a mixture containing the </w:t>
      </w:r>
      <w:r w:rsidRPr="00B21ABC">
        <w:rPr>
          <w:rFonts w:ascii="Times New Roman" w:hAnsi="Times New Roman" w:cs="Times New Roman"/>
          <w:bCs/>
          <w:sz w:val="24"/>
          <w:szCs w:val="24"/>
        </w:rPr>
        <w:t>protein of interest to pass through a column of the immobilized ligand.</w:t>
      </w:r>
      <w:r>
        <w:rPr>
          <w:rFonts w:ascii="Times New Roman" w:hAnsi="Times New Roman" w:cs="Times New Roman"/>
          <w:bCs/>
          <w:sz w:val="24"/>
          <w:szCs w:val="24"/>
        </w:rPr>
        <w:t xml:space="preserve"> </w:t>
      </w:r>
      <w:r w:rsidRPr="00364B41">
        <w:rPr>
          <w:rFonts w:ascii="Times New Roman" w:hAnsi="Times New Roman" w:cs="Times New Roman"/>
          <w:sz w:val="24"/>
          <w:szCs w:val="24"/>
        </w:rPr>
        <w:t>For example, in immunoaffinity chromatography</w:t>
      </w:r>
      <w:r>
        <w:rPr>
          <w:rFonts w:ascii="Times New Roman" w:hAnsi="Times New Roman" w:cs="Times New Roman"/>
          <w:sz w:val="24"/>
          <w:szCs w:val="24"/>
        </w:rPr>
        <w:t>,</w:t>
      </w:r>
      <w:r w:rsidRPr="00364B41">
        <w:rPr>
          <w:rFonts w:ascii="Times New Roman" w:hAnsi="Times New Roman" w:cs="Times New Roman"/>
          <w:sz w:val="24"/>
          <w:szCs w:val="24"/>
        </w:rPr>
        <w:t xml:space="preserve"> </w:t>
      </w:r>
      <w:hyperlink r:id="rId121" w:history="1">
        <w:r w:rsidRPr="00596A34">
          <w:rPr>
            <w:rStyle w:val="Hyperlink"/>
            <w:rFonts w:ascii="Times New Roman" w:hAnsi="Times New Roman" w:cs="Times New Roman"/>
            <w:color w:val="auto"/>
            <w:sz w:val="24"/>
            <w:szCs w:val="24"/>
          </w:rPr>
          <w:t>antibodies</w:t>
        </w:r>
      </w:hyperlink>
      <w:r w:rsidRPr="00364B41">
        <w:rPr>
          <w:rFonts w:ascii="Times New Roman" w:hAnsi="Times New Roman" w:cs="Times New Roman"/>
          <w:sz w:val="24"/>
          <w:szCs w:val="24"/>
        </w:rPr>
        <w:t xml:space="preserve"> to a specific protein (or its d</w:t>
      </w:r>
      <w:r>
        <w:rPr>
          <w:rFonts w:ascii="Times New Roman" w:hAnsi="Times New Roman" w:cs="Times New Roman"/>
          <w:sz w:val="24"/>
          <w:szCs w:val="24"/>
        </w:rPr>
        <w:t>omain) are used as the specialized compound</w:t>
      </w:r>
      <w:r w:rsidRPr="00364B41">
        <w:rPr>
          <w:rFonts w:ascii="Times New Roman" w:hAnsi="Times New Roman" w:cs="Times New Roman"/>
          <w:sz w:val="24"/>
          <w:szCs w:val="24"/>
        </w:rPr>
        <w:t>. The ligand is covalently bound to an insoluble</w:t>
      </w:r>
      <w:r>
        <w:rPr>
          <w:rFonts w:ascii="Times New Roman" w:hAnsi="Times New Roman" w:cs="Times New Roman"/>
          <w:sz w:val="24"/>
          <w:szCs w:val="24"/>
        </w:rPr>
        <w:t xml:space="preserve"> </w:t>
      </w:r>
      <w:r w:rsidRPr="00364B41">
        <w:rPr>
          <w:rFonts w:ascii="Times New Roman" w:hAnsi="Times New Roman" w:cs="Times New Roman"/>
          <w:sz w:val="24"/>
          <w:szCs w:val="24"/>
        </w:rPr>
        <w:t>matrix, which is placed in a column.</w:t>
      </w:r>
      <w:r>
        <w:rPr>
          <w:rFonts w:ascii="Times New Roman" w:hAnsi="Times New Roman" w:cs="Times New Roman"/>
          <w:sz w:val="24"/>
          <w:szCs w:val="24"/>
        </w:rPr>
        <w:t xml:space="preserve"> </w:t>
      </w:r>
    </w:p>
    <w:p w:rsidR="004C56A4" w:rsidRPr="00593484" w:rsidRDefault="004C56A4" w:rsidP="004C56A4">
      <w:pPr>
        <w:autoSpaceDE w:val="0"/>
        <w:autoSpaceDN w:val="0"/>
        <w:adjustRightInd w:val="0"/>
        <w:jc w:val="both"/>
        <w:rPr>
          <w:rFonts w:ascii="Times New Roman" w:hAnsi="Times New Roman" w:cs="Times New Roman"/>
          <w:bCs/>
          <w:sz w:val="24"/>
          <w:szCs w:val="24"/>
        </w:rPr>
      </w:pPr>
      <w:r w:rsidRPr="00364B41">
        <w:rPr>
          <w:rFonts w:ascii="Times New Roman" w:hAnsi="Times New Roman" w:cs="Times New Roman"/>
          <w:sz w:val="24"/>
          <w:szCs w:val="24"/>
        </w:rPr>
        <w:t>When a mixture of proteins is passed through the column, only those proteins with special affinity for the compou</w:t>
      </w:r>
      <w:r>
        <w:rPr>
          <w:rFonts w:ascii="Times New Roman" w:hAnsi="Times New Roman" w:cs="Times New Roman"/>
          <w:sz w:val="24"/>
          <w:szCs w:val="24"/>
        </w:rPr>
        <w:t>nd will stick to the column. While</w:t>
      </w:r>
      <w:r w:rsidRPr="00364B41">
        <w:rPr>
          <w:rFonts w:ascii="Times New Roman" w:hAnsi="Times New Roman" w:cs="Times New Roman"/>
          <w:sz w:val="24"/>
          <w:szCs w:val="24"/>
        </w:rPr>
        <w:t xml:space="preserve"> the other proteins will pass through the column. After nonbinding protein</w:t>
      </w:r>
      <w:r>
        <w:rPr>
          <w:rFonts w:ascii="Times New Roman" w:hAnsi="Times New Roman" w:cs="Times New Roman"/>
          <w:sz w:val="24"/>
          <w:szCs w:val="24"/>
        </w:rPr>
        <w:t xml:space="preserve"> </w:t>
      </w:r>
      <w:r w:rsidRPr="00364B41">
        <w:rPr>
          <w:rFonts w:ascii="Times New Roman" w:hAnsi="Times New Roman" w:cs="Times New Roman"/>
          <w:sz w:val="24"/>
          <w:szCs w:val="24"/>
        </w:rPr>
        <w:t>molecules have passed through the column, the protein of interest</w:t>
      </w:r>
      <w:r>
        <w:rPr>
          <w:rFonts w:ascii="Times New Roman" w:hAnsi="Times New Roman" w:cs="Times New Roman"/>
          <w:sz w:val="24"/>
          <w:szCs w:val="24"/>
        </w:rPr>
        <w:t xml:space="preserve"> </w:t>
      </w:r>
      <w:r w:rsidRPr="00364B41">
        <w:rPr>
          <w:rFonts w:ascii="Times New Roman" w:hAnsi="Times New Roman" w:cs="Times New Roman"/>
          <w:sz w:val="24"/>
          <w:szCs w:val="24"/>
        </w:rPr>
        <w:t>is removed</w:t>
      </w:r>
      <w:r>
        <w:rPr>
          <w:rFonts w:ascii="Times New Roman" w:hAnsi="Times New Roman" w:cs="Times New Roman"/>
          <w:sz w:val="24"/>
          <w:szCs w:val="24"/>
        </w:rPr>
        <w:t xml:space="preserve"> (eluted)</w:t>
      </w:r>
      <w:r w:rsidRPr="00364B41">
        <w:rPr>
          <w:rFonts w:ascii="Times New Roman" w:hAnsi="Times New Roman" w:cs="Times New Roman"/>
          <w:sz w:val="24"/>
          <w:szCs w:val="24"/>
        </w:rPr>
        <w:t xml:space="preserve"> by</w:t>
      </w:r>
      <w:r>
        <w:rPr>
          <w:rFonts w:ascii="Times New Roman" w:hAnsi="Times New Roman" w:cs="Times New Roman"/>
          <w:sz w:val="24"/>
          <w:szCs w:val="24"/>
        </w:rPr>
        <w:t xml:space="preserve"> </w:t>
      </w:r>
      <w:r w:rsidRPr="00364B41">
        <w:rPr>
          <w:rFonts w:ascii="Times New Roman" w:hAnsi="Times New Roman" w:cs="Times New Roman"/>
          <w:sz w:val="24"/>
          <w:szCs w:val="24"/>
        </w:rPr>
        <w:t>changing the io</w:t>
      </w:r>
      <w:r>
        <w:rPr>
          <w:rFonts w:ascii="Times New Roman" w:hAnsi="Times New Roman" w:cs="Times New Roman"/>
          <w:sz w:val="24"/>
          <w:szCs w:val="24"/>
        </w:rPr>
        <w:t>nic strength of the solution (thus</w:t>
      </w:r>
      <w:r w:rsidRPr="00364B41">
        <w:rPr>
          <w:rFonts w:ascii="Times New Roman" w:hAnsi="Times New Roman" w:cs="Times New Roman"/>
          <w:sz w:val="24"/>
          <w:szCs w:val="24"/>
        </w:rPr>
        <w:t xml:space="preserve"> affecting the strength of binding of the protein to the column). Alternatively, the special compound can be added to the elution solution and the equilibrium will change so that the protein will no longer stick to the column. </w:t>
      </w:r>
    </w:p>
    <w:p w:rsidR="004C56A4" w:rsidRPr="00B21ABC" w:rsidRDefault="004C56A4" w:rsidP="004C56A4">
      <w:pPr>
        <w:autoSpaceDE w:val="0"/>
        <w:autoSpaceDN w:val="0"/>
        <w:adjustRightInd w:val="0"/>
        <w:jc w:val="both"/>
        <w:rPr>
          <w:rFonts w:ascii="Times New Roman" w:hAnsi="Times New Roman" w:cs="Times New Roman"/>
          <w:bCs/>
          <w:sz w:val="24"/>
          <w:szCs w:val="24"/>
        </w:rPr>
      </w:pPr>
      <w:r w:rsidRPr="00B21ABC">
        <w:rPr>
          <w:rFonts w:ascii="Times New Roman" w:hAnsi="Times New Roman" w:cs="Times New Roman"/>
          <w:bCs/>
          <w:sz w:val="24"/>
          <w:szCs w:val="24"/>
        </w:rPr>
        <w:t>A ligand ideal for affinity chromatograp</w:t>
      </w:r>
      <w:r>
        <w:rPr>
          <w:rFonts w:ascii="Times New Roman" w:hAnsi="Times New Roman" w:cs="Times New Roman"/>
          <w:bCs/>
          <w:sz w:val="24"/>
          <w:szCs w:val="24"/>
        </w:rPr>
        <w:t xml:space="preserve">hy should exhibit the following </w:t>
      </w:r>
      <w:r w:rsidRPr="00B21ABC">
        <w:rPr>
          <w:rFonts w:ascii="Times New Roman" w:hAnsi="Times New Roman" w:cs="Times New Roman"/>
          <w:bCs/>
          <w:sz w:val="24"/>
          <w:szCs w:val="24"/>
        </w:rPr>
        <w:t>characteristics:</w:t>
      </w:r>
    </w:p>
    <w:p w:rsidR="004C56A4" w:rsidRPr="00593484" w:rsidRDefault="004C56A4" w:rsidP="009037DA">
      <w:pPr>
        <w:pStyle w:val="ListParagraph"/>
        <w:numPr>
          <w:ilvl w:val="0"/>
          <w:numId w:val="79"/>
        </w:numPr>
        <w:autoSpaceDE w:val="0"/>
        <w:autoSpaceDN w:val="0"/>
        <w:adjustRightInd w:val="0"/>
        <w:jc w:val="both"/>
        <w:rPr>
          <w:rFonts w:ascii="Times New Roman" w:hAnsi="Times New Roman" w:cs="Times New Roman"/>
          <w:bCs/>
          <w:sz w:val="24"/>
          <w:szCs w:val="24"/>
        </w:rPr>
      </w:pPr>
      <w:r w:rsidRPr="00593484">
        <w:rPr>
          <w:rFonts w:ascii="Times New Roman" w:hAnsi="Times New Roman" w:cs="Times New Roman"/>
          <w:bCs/>
          <w:sz w:val="24"/>
          <w:szCs w:val="24"/>
        </w:rPr>
        <w:lastRenderedPageBreak/>
        <w:t>Specific and reversible binding;</w:t>
      </w:r>
    </w:p>
    <w:p w:rsidR="004C56A4" w:rsidRPr="00593484" w:rsidRDefault="004C56A4" w:rsidP="009037DA">
      <w:pPr>
        <w:pStyle w:val="ListParagraph"/>
        <w:numPr>
          <w:ilvl w:val="0"/>
          <w:numId w:val="79"/>
        </w:numPr>
        <w:autoSpaceDE w:val="0"/>
        <w:autoSpaceDN w:val="0"/>
        <w:adjustRightInd w:val="0"/>
        <w:jc w:val="both"/>
        <w:rPr>
          <w:rFonts w:ascii="Times New Roman" w:hAnsi="Times New Roman" w:cs="Times New Roman"/>
          <w:bCs/>
          <w:sz w:val="24"/>
          <w:szCs w:val="24"/>
        </w:rPr>
      </w:pPr>
      <w:r w:rsidRPr="00593484">
        <w:rPr>
          <w:rFonts w:ascii="Times New Roman" w:hAnsi="Times New Roman" w:cs="Times New Roman"/>
          <w:bCs/>
          <w:sz w:val="24"/>
          <w:szCs w:val="24"/>
        </w:rPr>
        <w:t>Presence of chemically modifiable groups that can be used for attachment to the matrix while it still retains its binding properties;</w:t>
      </w:r>
    </w:p>
    <w:p w:rsidR="004C56A4" w:rsidRPr="00593484" w:rsidRDefault="004C56A4" w:rsidP="009037DA">
      <w:pPr>
        <w:pStyle w:val="ListParagraph"/>
        <w:numPr>
          <w:ilvl w:val="0"/>
          <w:numId w:val="79"/>
        </w:numPr>
        <w:autoSpaceDE w:val="0"/>
        <w:autoSpaceDN w:val="0"/>
        <w:adjustRightInd w:val="0"/>
        <w:jc w:val="both"/>
        <w:rPr>
          <w:rFonts w:ascii="Times New Roman" w:hAnsi="Times New Roman" w:cs="Times New Roman"/>
          <w:bCs/>
          <w:sz w:val="24"/>
          <w:szCs w:val="24"/>
        </w:rPr>
      </w:pPr>
      <w:r w:rsidRPr="00593484">
        <w:rPr>
          <w:rFonts w:ascii="Times New Roman" w:hAnsi="Times New Roman" w:cs="Times New Roman"/>
          <w:bCs/>
          <w:sz w:val="24"/>
          <w:szCs w:val="24"/>
        </w:rPr>
        <w:t>Affinity for the binding site of the biomolecule should be within 10</w:t>
      </w:r>
      <w:r w:rsidRPr="00085DB3">
        <w:rPr>
          <w:rFonts w:ascii="Times New Roman" w:hAnsi="Times New Roman" w:cs="Times New Roman"/>
          <w:bCs/>
          <w:sz w:val="24"/>
          <w:szCs w:val="24"/>
          <w:vertAlign w:val="superscript"/>
        </w:rPr>
        <w:t>-4</w:t>
      </w:r>
      <w:r w:rsidRPr="00593484">
        <w:rPr>
          <w:rFonts w:ascii="Times New Roman" w:hAnsi="Times New Roman" w:cs="Times New Roman"/>
          <w:bCs/>
          <w:sz w:val="24"/>
          <w:szCs w:val="24"/>
        </w:rPr>
        <w:t xml:space="preserve"> and 10</w:t>
      </w:r>
      <w:r w:rsidRPr="00085DB3">
        <w:rPr>
          <w:rFonts w:ascii="Times New Roman" w:hAnsi="Times New Roman" w:cs="Times New Roman"/>
          <w:bCs/>
          <w:sz w:val="24"/>
          <w:szCs w:val="24"/>
          <w:vertAlign w:val="superscript"/>
        </w:rPr>
        <w:t>-8</w:t>
      </w:r>
      <w:r w:rsidRPr="00593484">
        <w:rPr>
          <w:rFonts w:ascii="Times New Roman" w:hAnsi="Times New Roman" w:cs="Times New Roman"/>
          <w:bCs/>
          <w:sz w:val="24"/>
          <w:szCs w:val="24"/>
        </w:rPr>
        <w:t xml:space="preserve"> M in free solution; </w:t>
      </w:r>
    </w:p>
    <w:p w:rsidR="004C56A4" w:rsidRPr="00593484" w:rsidRDefault="004C56A4" w:rsidP="009037DA">
      <w:pPr>
        <w:pStyle w:val="ListParagraph"/>
        <w:numPr>
          <w:ilvl w:val="0"/>
          <w:numId w:val="79"/>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Noncovalent </w:t>
      </w:r>
      <w:r w:rsidRPr="00593484">
        <w:rPr>
          <w:rFonts w:ascii="Times New Roman" w:hAnsi="Times New Roman" w:cs="Times New Roman"/>
          <w:bCs/>
          <w:sz w:val="24"/>
          <w:szCs w:val="24"/>
        </w:rPr>
        <w:t>interact</w:t>
      </w:r>
      <w:r>
        <w:rPr>
          <w:rFonts w:ascii="Times New Roman" w:hAnsi="Times New Roman" w:cs="Times New Roman"/>
          <w:bCs/>
          <w:sz w:val="24"/>
          <w:szCs w:val="24"/>
        </w:rPr>
        <w:t>ion</w:t>
      </w:r>
      <w:r w:rsidRPr="00593484">
        <w:rPr>
          <w:rFonts w:ascii="Times New Roman" w:hAnsi="Times New Roman" w:cs="Times New Roman"/>
          <w:bCs/>
          <w:sz w:val="24"/>
          <w:szCs w:val="24"/>
        </w:rPr>
        <w:t xml:space="preserve"> with the </w:t>
      </w:r>
      <w:r>
        <w:rPr>
          <w:rFonts w:ascii="Times New Roman" w:hAnsi="Times New Roman" w:cs="Times New Roman"/>
          <w:bCs/>
          <w:sz w:val="24"/>
          <w:szCs w:val="24"/>
        </w:rPr>
        <w:t>biomolecule.</w:t>
      </w:r>
    </w:p>
    <w:p w:rsidR="004C56A4" w:rsidRPr="00B21ABC" w:rsidRDefault="004C56A4" w:rsidP="004C56A4">
      <w:pPr>
        <w:autoSpaceDE w:val="0"/>
        <w:autoSpaceDN w:val="0"/>
        <w:adjustRightInd w:val="0"/>
        <w:jc w:val="both"/>
        <w:rPr>
          <w:rFonts w:ascii="Times New Roman" w:hAnsi="Times New Roman" w:cs="Times New Roman"/>
          <w:bCs/>
          <w:sz w:val="24"/>
          <w:szCs w:val="24"/>
        </w:rPr>
      </w:pPr>
      <w:r w:rsidRPr="00B21ABC">
        <w:rPr>
          <w:rFonts w:ascii="Times New Roman" w:hAnsi="Times New Roman" w:cs="Times New Roman"/>
          <w:bCs/>
          <w:sz w:val="24"/>
          <w:szCs w:val="24"/>
        </w:rPr>
        <w:t>Affinity chromatography can be used to p</w:t>
      </w:r>
      <w:r>
        <w:rPr>
          <w:rFonts w:ascii="Times New Roman" w:hAnsi="Times New Roman" w:cs="Times New Roman"/>
          <w:bCs/>
          <w:sz w:val="24"/>
          <w:szCs w:val="24"/>
        </w:rPr>
        <w:t xml:space="preserve">urify proteins and peptide such </w:t>
      </w:r>
      <w:r w:rsidRPr="00B21ABC">
        <w:rPr>
          <w:rFonts w:ascii="Times New Roman" w:hAnsi="Times New Roman" w:cs="Times New Roman"/>
          <w:bCs/>
          <w:sz w:val="24"/>
          <w:szCs w:val="24"/>
        </w:rPr>
        <w:t>as enzymes, antibodies, lectins, hormones and even whole cells.</w:t>
      </w:r>
    </w:p>
    <w:p w:rsidR="004C56A4" w:rsidRDefault="004C56A4" w:rsidP="004C56A4">
      <w:pPr>
        <w:autoSpaceDE w:val="0"/>
        <w:autoSpaceDN w:val="0"/>
        <w:adjustRightInd w:val="0"/>
        <w:jc w:val="both"/>
        <w:rPr>
          <w:rFonts w:ascii="Times New Roman" w:hAnsi="Times New Roman" w:cs="Times New Roman"/>
          <w:sz w:val="24"/>
          <w:szCs w:val="24"/>
        </w:rPr>
      </w:pPr>
      <w:r w:rsidRPr="00C04820">
        <w:rPr>
          <w:rFonts w:ascii="Times New Roman" w:hAnsi="Times New Roman" w:cs="Times New Roman"/>
          <w:noProof/>
          <w:sz w:val="24"/>
          <w:szCs w:val="24"/>
        </w:rPr>
        <w:drawing>
          <wp:inline distT="0" distB="0" distL="0" distR="0" wp14:anchorId="13C936AD" wp14:editId="2943407F">
            <wp:extent cx="4781758" cy="2823587"/>
            <wp:effectExtent l="0" t="0" r="0" b="0"/>
            <wp:docPr id="20483" name="Picture 4" descr="antibo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4" descr="antibod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87818" cy="2827165"/>
                    </a:xfrm>
                    <a:prstGeom prst="rect">
                      <a:avLst/>
                    </a:prstGeom>
                    <a:noFill/>
                    <a:ln w="9525">
                      <a:noFill/>
                      <a:miter lim="800000"/>
                      <a:headEnd/>
                      <a:tailEnd/>
                    </a:ln>
                    <a:effectLst/>
                    <a:extLst/>
                  </pic:spPr>
                </pic:pic>
              </a:graphicData>
            </a:graphic>
          </wp:inline>
        </w:drawing>
      </w:r>
    </w:p>
    <w:p w:rsidR="004C56A4" w:rsidRDefault="004C56A4"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Fig.: Affinity Chromatography</w:t>
      </w:r>
      <w:r w:rsidR="006C61FF">
        <w:rPr>
          <w:rFonts w:ascii="Times New Roman" w:hAnsi="Times New Roman" w:cs="Times New Roman"/>
          <w:sz w:val="24"/>
          <w:szCs w:val="24"/>
        </w:rPr>
        <w:t>. Source:</w:t>
      </w:r>
      <w:r w:rsidR="006C61FF" w:rsidRPr="006C61FF">
        <w:t xml:space="preserve"> </w:t>
      </w:r>
      <w:r w:rsidR="006C61FF">
        <w:rPr>
          <w:rFonts w:ascii="Times New Roman" w:hAnsi="Times New Roman" w:cs="Times New Roman"/>
          <w:sz w:val="24"/>
          <w:szCs w:val="24"/>
        </w:rPr>
        <w:t>Rohan M</w:t>
      </w:r>
      <w:r w:rsidR="006C61FF" w:rsidRPr="006C61FF">
        <w:rPr>
          <w:rFonts w:ascii="Times New Roman" w:hAnsi="Times New Roman" w:cs="Times New Roman"/>
          <w:sz w:val="24"/>
          <w:szCs w:val="24"/>
        </w:rPr>
        <w:t>enon</w:t>
      </w:r>
      <w:r w:rsidR="006C61FF">
        <w:rPr>
          <w:rFonts w:ascii="Times New Roman" w:hAnsi="Times New Roman" w:cs="Times New Roman"/>
          <w:sz w:val="24"/>
          <w:szCs w:val="24"/>
        </w:rPr>
        <w:t>. http//slideshare.com</w:t>
      </w:r>
    </w:p>
    <w:p w:rsidR="004C56A4" w:rsidRDefault="004C56A4" w:rsidP="004C56A4">
      <w:pPr>
        <w:autoSpaceDE w:val="0"/>
        <w:autoSpaceDN w:val="0"/>
        <w:adjustRightInd w:val="0"/>
        <w:jc w:val="both"/>
        <w:rPr>
          <w:rFonts w:ascii="Times New Roman" w:hAnsi="Times New Roman" w:cs="Times New Roman"/>
          <w:sz w:val="24"/>
          <w:szCs w:val="24"/>
        </w:rPr>
      </w:pPr>
    </w:p>
    <w:p w:rsidR="004C56A4" w:rsidRDefault="0043698E"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8</w:t>
      </w:r>
      <w:r w:rsidR="004C56A4">
        <w:rPr>
          <w:rFonts w:ascii="Times New Roman" w:hAnsi="Times New Roman" w:cs="Times New Roman"/>
          <w:b/>
          <w:bCs/>
          <w:sz w:val="24"/>
          <w:szCs w:val="24"/>
        </w:rPr>
        <w:t xml:space="preserve">.3.3 </w:t>
      </w:r>
      <w:r w:rsidR="004C56A4" w:rsidRPr="00593484">
        <w:rPr>
          <w:rFonts w:ascii="Times New Roman" w:hAnsi="Times New Roman" w:cs="Times New Roman"/>
          <w:b/>
          <w:bCs/>
          <w:sz w:val="24"/>
          <w:szCs w:val="24"/>
        </w:rPr>
        <w:t>Gel-filtration</w:t>
      </w:r>
      <w:r w:rsidR="004C56A4">
        <w:rPr>
          <w:rFonts w:ascii="Times New Roman" w:hAnsi="Times New Roman" w:cs="Times New Roman"/>
          <w:b/>
          <w:bCs/>
          <w:sz w:val="24"/>
          <w:szCs w:val="24"/>
        </w:rPr>
        <w:t xml:space="preserve"> </w:t>
      </w:r>
      <w:r w:rsidR="004C56A4" w:rsidRPr="00593484">
        <w:rPr>
          <w:rFonts w:ascii="Times New Roman" w:hAnsi="Times New Roman" w:cs="Times New Roman"/>
          <w:b/>
          <w:bCs/>
          <w:sz w:val="24"/>
          <w:szCs w:val="24"/>
        </w:rPr>
        <w:t xml:space="preserve">chromatography </w:t>
      </w:r>
      <w:r w:rsidR="004C56A4" w:rsidRPr="00593484">
        <w:rPr>
          <w:rFonts w:ascii="Times New Roman" w:hAnsi="Times New Roman" w:cs="Times New Roman"/>
          <w:sz w:val="24"/>
          <w:szCs w:val="24"/>
        </w:rPr>
        <w:t xml:space="preserve"> </w:t>
      </w:r>
    </w:p>
    <w:p w:rsidR="004C56A4" w:rsidRPr="00567C34" w:rsidRDefault="004C56A4"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This is also called</w:t>
      </w:r>
      <w:r w:rsidRPr="00593484">
        <w:rPr>
          <w:rFonts w:ascii="Times New Roman" w:hAnsi="Times New Roman" w:cs="Times New Roman"/>
          <w:sz w:val="24"/>
          <w:szCs w:val="24"/>
        </w:rPr>
        <w:t xml:space="preserve"> size-exclusion chromatography</w:t>
      </w:r>
      <w:r>
        <w:rPr>
          <w:rFonts w:ascii="Times New Roman" w:hAnsi="Times New Roman" w:cs="Times New Roman"/>
          <w:sz w:val="24"/>
          <w:szCs w:val="24"/>
        </w:rPr>
        <w:t>.</w:t>
      </w:r>
      <w:r>
        <w:rPr>
          <w:rFonts w:ascii="Times New Roman" w:hAnsi="Times New Roman" w:cs="Times New Roman"/>
          <w:b/>
          <w:bCs/>
          <w:sz w:val="24"/>
          <w:szCs w:val="24"/>
        </w:rPr>
        <w:t xml:space="preserve"> </w:t>
      </w:r>
      <w:r w:rsidRPr="00567C34">
        <w:rPr>
          <w:rFonts w:ascii="Times New Roman" w:hAnsi="Times New Roman" w:cs="Times New Roman"/>
          <w:bCs/>
          <w:sz w:val="24"/>
          <w:szCs w:val="24"/>
        </w:rPr>
        <w:t>It</w:t>
      </w:r>
      <w:r>
        <w:rPr>
          <w:rFonts w:ascii="Times New Roman" w:hAnsi="Times New Roman" w:cs="Times New Roman"/>
          <w:b/>
          <w:bCs/>
          <w:sz w:val="24"/>
          <w:szCs w:val="24"/>
        </w:rPr>
        <w:t xml:space="preserve"> </w:t>
      </w:r>
      <w:r w:rsidRPr="00567C34">
        <w:rPr>
          <w:rFonts w:ascii="Times New Roman" w:hAnsi="Times New Roman" w:cs="Times New Roman"/>
          <w:sz w:val="24"/>
          <w:szCs w:val="24"/>
        </w:rPr>
        <w:t>separate</w:t>
      </w:r>
      <w:r>
        <w:rPr>
          <w:rFonts w:ascii="Times New Roman" w:hAnsi="Times New Roman" w:cs="Times New Roman"/>
          <w:sz w:val="24"/>
          <w:szCs w:val="24"/>
        </w:rPr>
        <w:t>s</w:t>
      </w:r>
      <w:r w:rsidRPr="00567C34">
        <w:rPr>
          <w:rFonts w:ascii="Times New Roman" w:hAnsi="Times New Roman" w:cs="Times New Roman"/>
          <w:sz w:val="24"/>
          <w:szCs w:val="24"/>
        </w:rPr>
        <w:t xml:space="preserve"> proteins </w:t>
      </w:r>
      <w:proofErr w:type="gramStart"/>
      <w:r w:rsidRPr="00567C34">
        <w:rPr>
          <w:rFonts w:ascii="Times New Roman" w:hAnsi="Times New Roman" w:cs="Times New Roman"/>
          <w:sz w:val="24"/>
          <w:szCs w:val="24"/>
        </w:rPr>
        <w:t>on the basis of</w:t>
      </w:r>
      <w:proofErr w:type="gramEnd"/>
      <w:r w:rsidRPr="00567C34">
        <w:rPr>
          <w:rFonts w:ascii="Times New Roman" w:hAnsi="Times New Roman" w:cs="Times New Roman"/>
          <w:sz w:val="24"/>
          <w:szCs w:val="24"/>
        </w:rPr>
        <w:t xml:space="preserve"> their molecular weight. The column</w:t>
      </w:r>
      <w:r>
        <w:rPr>
          <w:rFonts w:ascii="Times New Roman" w:hAnsi="Times New Roman" w:cs="Times New Roman"/>
          <w:sz w:val="24"/>
          <w:szCs w:val="24"/>
        </w:rPr>
        <w:t xml:space="preserve"> (a hollow tube)</w:t>
      </w:r>
      <w:r w:rsidRPr="00567C34">
        <w:rPr>
          <w:rFonts w:ascii="Times New Roman" w:hAnsi="Times New Roman" w:cs="Times New Roman"/>
          <w:sz w:val="24"/>
          <w:szCs w:val="24"/>
        </w:rPr>
        <w:t xml:space="preserve"> is packed with a porous resin</w:t>
      </w:r>
      <w:r>
        <w:rPr>
          <w:rFonts w:ascii="Times New Roman" w:hAnsi="Times New Roman" w:cs="Times New Roman"/>
          <w:sz w:val="24"/>
          <w:szCs w:val="24"/>
        </w:rPr>
        <w:t xml:space="preserve"> (gel) through</w:t>
      </w:r>
      <w:r w:rsidRPr="00593484">
        <w:rPr>
          <w:rFonts w:ascii="Times New Roman" w:hAnsi="Times New Roman" w:cs="Times New Roman"/>
          <w:sz w:val="24"/>
          <w:szCs w:val="24"/>
        </w:rPr>
        <w:t xml:space="preserve"> which particles in an aqueous solution flow</w:t>
      </w:r>
      <w:r>
        <w:rPr>
          <w:rFonts w:ascii="Times New Roman" w:hAnsi="Times New Roman" w:cs="Times New Roman"/>
          <w:b/>
          <w:bCs/>
          <w:sz w:val="24"/>
          <w:szCs w:val="24"/>
        </w:rPr>
        <w:t xml:space="preserve"> </w:t>
      </w:r>
      <w:r w:rsidRPr="00593484">
        <w:rPr>
          <w:rFonts w:ascii="Times New Roman" w:hAnsi="Times New Roman" w:cs="Times New Roman"/>
          <w:sz w:val="24"/>
          <w:szCs w:val="24"/>
        </w:rPr>
        <w:t>and are separated</w:t>
      </w:r>
      <w:r>
        <w:rPr>
          <w:rFonts w:ascii="Times New Roman" w:hAnsi="Times New Roman" w:cs="Times New Roman"/>
          <w:b/>
          <w:bCs/>
          <w:sz w:val="24"/>
          <w:szCs w:val="24"/>
        </w:rPr>
        <w:t xml:space="preserve"> </w:t>
      </w:r>
      <w:r w:rsidRPr="00593484">
        <w:rPr>
          <w:rFonts w:ascii="Times New Roman" w:hAnsi="Times New Roman" w:cs="Times New Roman"/>
          <w:sz w:val="24"/>
          <w:szCs w:val="24"/>
        </w:rPr>
        <w:t>according to size. Molecules that are larger than the gel pores</w:t>
      </w:r>
      <w:r>
        <w:rPr>
          <w:rFonts w:ascii="Times New Roman" w:hAnsi="Times New Roman" w:cs="Times New Roman"/>
          <w:b/>
          <w:bCs/>
          <w:sz w:val="24"/>
          <w:szCs w:val="24"/>
        </w:rPr>
        <w:t xml:space="preserve"> </w:t>
      </w:r>
      <w:r w:rsidRPr="00593484">
        <w:rPr>
          <w:rFonts w:ascii="Times New Roman" w:hAnsi="Times New Roman" w:cs="Times New Roman"/>
          <w:sz w:val="24"/>
          <w:szCs w:val="24"/>
        </w:rPr>
        <w:t>are excluded and therefore move through the column quickly.</w:t>
      </w:r>
    </w:p>
    <w:p w:rsidR="004C56A4" w:rsidRDefault="004C56A4" w:rsidP="004C56A4">
      <w:pPr>
        <w:autoSpaceDE w:val="0"/>
        <w:autoSpaceDN w:val="0"/>
        <w:adjustRightInd w:val="0"/>
        <w:jc w:val="both"/>
        <w:rPr>
          <w:rFonts w:ascii="Times New Roman" w:hAnsi="Times New Roman" w:cs="Times New Roman"/>
          <w:sz w:val="24"/>
          <w:szCs w:val="24"/>
        </w:rPr>
      </w:pPr>
      <w:r w:rsidRPr="00593484">
        <w:rPr>
          <w:rFonts w:ascii="Times New Roman" w:hAnsi="Times New Roman" w:cs="Times New Roman"/>
          <w:sz w:val="24"/>
          <w:szCs w:val="24"/>
        </w:rPr>
        <w:t>Molecules that are smaller than the gel pores diffuse in and out</w:t>
      </w:r>
      <w:r>
        <w:rPr>
          <w:rFonts w:ascii="Times New Roman" w:hAnsi="Times New Roman" w:cs="Times New Roman"/>
          <w:sz w:val="24"/>
          <w:szCs w:val="24"/>
        </w:rPr>
        <w:t xml:space="preserve"> </w:t>
      </w:r>
      <w:r w:rsidRPr="00593484">
        <w:rPr>
          <w:rFonts w:ascii="Times New Roman" w:hAnsi="Times New Roman" w:cs="Times New Roman"/>
          <w:sz w:val="24"/>
          <w:szCs w:val="24"/>
        </w:rPr>
        <w:t>of the pores, so their movement through the column is retarded.</w:t>
      </w:r>
      <w:r>
        <w:rPr>
          <w:rFonts w:ascii="Times New Roman" w:hAnsi="Times New Roman" w:cs="Times New Roman"/>
          <w:sz w:val="24"/>
          <w:szCs w:val="24"/>
        </w:rPr>
        <w:t xml:space="preserve"> </w:t>
      </w:r>
      <w:r w:rsidRPr="00593484">
        <w:rPr>
          <w:rFonts w:ascii="Times New Roman" w:hAnsi="Times New Roman" w:cs="Times New Roman"/>
          <w:sz w:val="24"/>
          <w:szCs w:val="24"/>
        </w:rPr>
        <w:t>Differences in the rates of particle movement separate the protein</w:t>
      </w:r>
      <w:r>
        <w:rPr>
          <w:rFonts w:ascii="Times New Roman" w:hAnsi="Times New Roman" w:cs="Times New Roman"/>
          <w:sz w:val="24"/>
          <w:szCs w:val="24"/>
        </w:rPr>
        <w:t xml:space="preserve"> </w:t>
      </w:r>
      <w:r w:rsidRPr="00593484">
        <w:rPr>
          <w:rFonts w:ascii="Times New Roman" w:hAnsi="Times New Roman" w:cs="Times New Roman"/>
          <w:sz w:val="24"/>
          <w:szCs w:val="24"/>
        </w:rPr>
        <w:t>mixture into bands, which are then collected separately.</w:t>
      </w:r>
    </w:p>
    <w:p w:rsidR="004C56A4" w:rsidRDefault="004C56A4" w:rsidP="004C56A4">
      <w:pPr>
        <w:autoSpaceDE w:val="0"/>
        <w:autoSpaceDN w:val="0"/>
        <w:adjustRightInd w:val="0"/>
        <w:jc w:val="both"/>
        <w:rPr>
          <w:rFonts w:ascii="Times New Roman" w:hAnsi="Times New Roman" w:cs="Times New Roman"/>
          <w:sz w:val="24"/>
          <w:szCs w:val="24"/>
        </w:rPr>
      </w:pPr>
      <w:r w:rsidRPr="00567C34">
        <w:rPr>
          <w:rFonts w:ascii="Times New Roman" w:hAnsi="Times New Roman" w:cs="Times New Roman"/>
          <w:noProof/>
          <w:sz w:val="24"/>
          <w:szCs w:val="24"/>
        </w:rPr>
        <w:lastRenderedPageBreak/>
        <w:drawing>
          <wp:inline distT="0" distB="0" distL="0" distR="0" wp14:anchorId="140E2414" wp14:editId="7D8AC1DE">
            <wp:extent cx="4089679" cy="2407928"/>
            <wp:effectExtent l="0" t="0" r="6350" b="0"/>
            <wp:docPr id="22531" name="Picture 4" descr="size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 name="Picture 4" descr="sizeex"/>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101107" cy="2414656"/>
                    </a:xfrm>
                    <a:prstGeom prst="rect">
                      <a:avLst/>
                    </a:prstGeom>
                    <a:noFill/>
                    <a:ln w="9525">
                      <a:noFill/>
                      <a:miter lim="800000"/>
                      <a:headEnd/>
                      <a:tailEnd/>
                    </a:ln>
                    <a:effectLst/>
                    <a:extLst/>
                  </pic:spPr>
                </pic:pic>
              </a:graphicData>
            </a:graphic>
          </wp:inline>
        </w:drawing>
      </w:r>
    </w:p>
    <w:p w:rsidR="004C56A4" w:rsidRDefault="004C56A4"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Fig.: Size exclusion Chromatography.</w:t>
      </w:r>
      <w:r w:rsidR="006C61FF">
        <w:rPr>
          <w:rFonts w:ascii="Times New Roman" w:hAnsi="Times New Roman" w:cs="Times New Roman"/>
          <w:sz w:val="24"/>
          <w:szCs w:val="24"/>
        </w:rPr>
        <w:t xml:space="preserve"> Source:</w:t>
      </w:r>
      <w:r w:rsidR="006C61FF" w:rsidRPr="006C61FF">
        <w:t xml:space="preserve"> </w:t>
      </w:r>
      <w:r w:rsidR="006C61FF">
        <w:rPr>
          <w:rFonts w:ascii="Times New Roman" w:hAnsi="Times New Roman" w:cs="Times New Roman"/>
          <w:sz w:val="24"/>
          <w:szCs w:val="24"/>
        </w:rPr>
        <w:t>Rohan M</w:t>
      </w:r>
      <w:r w:rsidR="006C61FF" w:rsidRPr="006C61FF">
        <w:rPr>
          <w:rFonts w:ascii="Times New Roman" w:hAnsi="Times New Roman" w:cs="Times New Roman"/>
          <w:sz w:val="24"/>
          <w:szCs w:val="24"/>
        </w:rPr>
        <w:t>enon</w:t>
      </w:r>
      <w:r w:rsidR="006C61FF">
        <w:rPr>
          <w:rFonts w:ascii="Times New Roman" w:hAnsi="Times New Roman" w:cs="Times New Roman"/>
          <w:sz w:val="24"/>
          <w:szCs w:val="24"/>
        </w:rPr>
        <w:t>. http//slideshare.com</w:t>
      </w:r>
    </w:p>
    <w:p w:rsidR="004C56A4" w:rsidRDefault="004C56A4" w:rsidP="004C56A4">
      <w:pPr>
        <w:autoSpaceDE w:val="0"/>
        <w:autoSpaceDN w:val="0"/>
        <w:adjustRightInd w:val="0"/>
        <w:jc w:val="both"/>
        <w:rPr>
          <w:rFonts w:ascii="Times New Roman" w:hAnsi="Times New Roman" w:cs="Times New Roman"/>
          <w:sz w:val="24"/>
          <w:szCs w:val="24"/>
        </w:rPr>
      </w:pPr>
    </w:p>
    <w:p w:rsidR="004C56A4" w:rsidRPr="004C56A4" w:rsidRDefault="0043698E" w:rsidP="004C56A4">
      <w:pPr>
        <w:pStyle w:val="NormalWeb"/>
        <w:spacing w:line="360" w:lineRule="auto"/>
      </w:pPr>
      <w:r>
        <w:rPr>
          <w:b/>
          <w:bCs/>
        </w:rPr>
        <w:t>8</w:t>
      </w:r>
      <w:r w:rsidR="004C56A4">
        <w:rPr>
          <w:b/>
          <w:bCs/>
        </w:rPr>
        <w:t xml:space="preserve">.4 </w:t>
      </w:r>
      <w:r w:rsidR="004C56A4" w:rsidRPr="004C56A4">
        <w:rPr>
          <w:b/>
          <w:bCs/>
        </w:rPr>
        <w:t>Protein Characterization</w:t>
      </w:r>
    </w:p>
    <w:p w:rsidR="004C56A4" w:rsidRPr="004C56A4" w:rsidRDefault="004C56A4" w:rsidP="004C56A4">
      <w:pPr>
        <w:pStyle w:val="NormalWeb"/>
        <w:spacing w:line="360" w:lineRule="auto"/>
      </w:pPr>
      <w:r w:rsidRPr="004C56A4">
        <w:t>The methods of protein characterization include:</w:t>
      </w:r>
    </w:p>
    <w:p w:rsidR="009408C7" w:rsidRPr="004C56A4" w:rsidRDefault="009037DA" w:rsidP="009037DA">
      <w:pPr>
        <w:pStyle w:val="NormalWeb"/>
        <w:numPr>
          <w:ilvl w:val="0"/>
          <w:numId w:val="80"/>
        </w:numPr>
      </w:pPr>
      <w:r w:rsidRPr="004C56A4">
        <w:t>Electrophoresis</w:t>
      </w:r>
    </w:p>
    <w:p w:rsidR="009408C7" w:rsidRPr="004C56A4" w:rsidRDefault="009037DA" w:rsidP="009037DA">
      <w:pPr>
        <w:pStyle w:val="NormalWeb"/>
        <w:numPr>
          <w:ilvl w:val="0"/>
          <w:numId w:val="80"/>
        </w:numPr>
      </w:pPr>
      <w:r w:rsidRPr="004C56A4">
        <w:t>Peptide Sequencing</w:t>
      </w:r>
    </w:p>
    <w:p w:rsidR="009408C7" w:rsidRPr="004C56A4" w:rsidRDefault="009037DA" w:rsidP="009037DA">
      <w:pPr>
        <w:pStyle w:val="NormalWeb"/>
        <w:numPr>
          <w:ilvl w:val="0"/>
          <w:numId w:val="80"/>
        </w:numPr>
      </w:pPr>
      <w:r w:rsidRPr="004C56A4">
        <w:t>Tryptic Mapping</w:t>
      </w:r>
    </w:p>
    <w:p w:rsidR="009408C7" w:rsidRPr="004C56A4" w:rsidRDefault="009037DA" w:rsidP="009037DA">
      <w:pPr>
        <w:pStyle w:val="NormalWeb"/>
        <w:numPr>
          <w:ilvl w:val="0"/>
          <w:numId w:val="80"/>
        </w:numPr>
      </w:pPr>
      <w:r w:rsidRPr="004C56A4">
        <w:t>Analytical Ultracentrifugation</w:t>
      </w:r>
    </w:p>
    <w:p w:rsidR="009408C7" w:rsidRPr="004C56A4" w:rsidRDefault="009037DA" w:rsidP="009037DA">
      <w:pPr>
        <w:pStyle w:val="NormalWeb"/>
        <w:numPr>
          <w:ilvl w:val="0"/>
          <w:numId w:val="80"/>
        </w:numPr>
      </w:pPr>
      <w:r w:rsidRPr="004C56A4">
        <w:t>Spectroscopy</w:t>
      </w:r>
    </w:p>
    <w:p w:rsidR="009408C7" w:rsidRPr="004C56A4" w:rsidRDefault="009037DA" w:rsidP="009037DA">
      <w:pPr>
        <w:pStyle w:val="NormalWeb"/>
        <w:numPr>
          <w:ilvl w:val="0"/>
          <w:numId w:val="80"/>
        </w:numPr>
      </w:pPr>
      <w:r w:rsidRPr="004C56A4">
        <w:t>Biosensors</w:t>
      </w:r>
    </w:p>
    <w:p w:rsidR="009408C7" w:rsidRPr="004C56A4" w:rsidRDefault="009037DA" w:rsidP="009037DA">
      <w:pPr>
        <w:pStyle w:val="NormalWeb"/>
        <w:numPr>
          <w:ilvl w:val="0"/>
          <w:numId w:val="80"/>
        </w:numPr>
      </w:pPr>
      <w:r w:rsidRPr="004C56A4">
        <w:t>Mass Spectrometry</w:t>
      </w:r>
    </w:p>
    <w:p w:rsidR="004C56A4" w:rsidRPr="0043698E" w:rsidRDefault="004C56A4" w:rsidP="009037DA">
      <w:pPr>
        <w:pStyle w:val="ListParagraph"/>
        <w:numPr>
          <w:ilvl w:val="2"/>
          <w:numId w:val="83"/>
        </w:numPr>
        <w:autoSpaceDE w:val="0"/>
        <w:autoSpaceDN w:val="0"/>
        <w:adjustRightInd w:val="0"/>
        <w:jc w:val="both"/>
        <w:rPr>
          <w:rFonts w:ascii="Times New Roman" w:hAnsi="Times New Roman" w:cs="Times New Roman"/>
          <w:b/>
          <w:sz w:val="24"/>
          <w:szCs w:val="24"/>
        </w:rPr>
      </w:pPr>
      <w:r w:rsidRPr="0043698E">
        <w:rPr>
          <w:rFonts w:ascii="Times New Roman" w:hAnsi="Times New Roman" w:cs="Times New Roman"/>
          <w:b/>
          <w:sz w:val="24"/>
          <w:szCs w:val="24"/>
        </w:rPr>
        <w:t>Electrophoresis</w:t>
      </w:r>
    </w:p>
    <w:p w:rsidR="004C56A4" w:rsidRDefault="004C56A4" w:rsidP="004C56A4">
      <w:p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Because proteins are electrically ch</w:t>
      </w:r>
      <w:r>
        <w:rPr>
          <w:rFonts w:ascii="Times New Roman" w:hAnsi="Times New Roman" w:cs="Times New Roman"/>
          <w:sz w:val="24"/>
          <w:szCs w:val="24"/>
        </w:rPr>
        <w:t xml:space="preserve">arged, they move in an electric field. In </w:t>
      </w:r>
      <w:r w:rsidRPr="004331F7">
        <w:rPr>
          <w:rFonts w:ascii="Times New Roman" w:hAnsi="Times New Roman" w:cs="Times New Roman"/>
          <w:sz w:val="24"/>
          <w:szCs w:val="24"/>
        </w:rPr>
        <w:t>elec</w:t>
      </w:r>
      <w:r>
        <w:rPr>
          <w:rFonts w:ascii="Times New Roman" w:hAnsi="Times New Roman" w:cs="Times New Roman"/>
          <w:sz w:val="24"/>
          <w:szCs w:val="24"/>
        </w:rPr>
        <w:t xml:space="preserve">trophoresis, molecules separate </w:t>
      </w:r>
      <w:r w:rsidRPr="004331F7">
        <w:rPr>
          <w:rFonts w:ascii="Times New Roman" w:hAnsi="Times New Roman" w:cs="Times New Roman"/>
          <w:sz w:val="24"/>
          <w:szCs w:val="24"/>
        </w:rPr>
        <w:t>from each other because of d</w:t>
      </w:r>
      <w:r>
        <w:rPr>
          <w:rFonts w:ascii="Times New Roman" w:hAnsi="Times New Roman" w:cs="Times New Roman"/>
          <w:sz w:val="24"/>
          <w:szCs w:val="24"/>
        </w:rPr>
        <w:t xml:space="preserve">ifferences in their net charge. </w:t>
      </w:r>
      <w:r w:rsidRPr="004331F7">
        <w:rPr>
          <w:rFonts w:ascii="Times New Roman" w:hAnsi="Times New Roman" w:cs="Times New Roman"/>
          <w:sz w:val="24"/>
          <w:szCs w:val="24"/>
        </w:rPr>
        <w:t>For example, molecules with a pos</w:t>
      </w:r>
      <w:r>
        <w:rPr>
          <w:rFonts w:ascii="Times New Roman" w:hAnsi="Times New Roman" w:cs="Times New Roman"/>
          <w:sz w:val="24"/>
          <w:szCs w:val="24"/>
        </w:rPr>
        <w:t xml:space="preserve">itive net charge migrate toward </w:t>
      </w:r>
      <w:r w:rsidRPr="004331F7">
        <w:rPr>
          <w:rFonts w:ascii="Times New Roman" w:hAnsi="Times New Roman" w:cs="Times New Roman"/>
          <w:sz w:val="24"/>
          <w:szCs w:val="24"/>
        </w:rPr>
        <w:t xml:space="preserve">the negatively charged electrode </w:t>
      </w:r>
      <w:r>
        <w:rPr>
          <w:rFonts w:ascii="Times New Roman" w:hAnsi="Times New Roman" w:cs="Times New Roman"/>
          <w:sz w:val="24"/>
          <w:szCs w:val="24"/>
        </w:rPr>
        <w:t xml:space="preserve">(cathode). Molecules with a net </w:t>
      </w:r>
      <w:r w:rsidRPr="004331F7">
        <w:rPr>
          <w:rFonts w:ascii="Times New Roman" w:hAnsi="Times New Roman" w:cs="Times New Roman"/>
          <w:sz w:val="24"/>
          <w:szCs w:val="24"/>
        </w:rPr>
        <w:t>negative charge will move toward t</w:t>
      </w:r>
      <w:r>
        <w:rPr>
          <w:rFonts w:ascii="Times New Roman" w:hAnsi="Times New Roman" w:cs="Times New Roman"/>
          <w:sz w:val="24"/>
          <w:szCs w:val="24"/>
        </w:rPr>
        <w:t xml:space="preserve">he positively charged electrode </w:t>
      </w:r>
      <w:r w:rsidRPr="004331F7">
        <w:rPr>
          <w:rFonts w:ascii="Times New Roman" w:hAnsi="Times New Roman" w:cs="Times New Roman"/>
          <w:sz w:val="24"/>
          <w:szCs w:val="24"/>
        </w:rPr>
        <w:t>(anode). Molecules with no n</w:t>
      </w:r>
      <w:r>
        <w:rPr>
          <w:rFonts w:ascii="Times New Roman" w:hAnsi="Times New Roman" w:cs="Times New Roman"/>
          <w:sz w:val="24"/>
          <w:szCs w:val="24"/>
        </w:rPr>
        <w:t xml:space="preserve">et charge will not move at all. </w:t>
      </w:r>
      <w:r w:rsidRPr="004331F7">
        <w:rPr>
          <w:rFonts w:ascii="Times New Roman" w:hAnsi="Times New Roman" w:cs="Times New Roman"/>
          <w:sz w:val="24"/>
          <w:szCs w:val="24"/>
        </w:rPr>
        <w:t>Electrophoresis, one of the</w:t>
      </w:r>
      <w:r>
        <w:rPr>
          <w:rFonts w:ascii="Times New Roman" w:hAnsi="Times New Roman" w:cs="Times New Roman"/>
          <w:sz w:val="24"/>
          <w:szCs w:val="24"/>
        </w:rPr>
        <w:t xml:space="preserve"> most widely used techniques in </w:t>
      </w:r>
      <w:r w:rsidRPr="004331F7">
        <w:rPr>
          <w:rFonts w:ascii="Times New Roman" w:hAnsi="Times New Roman" w:cs="Times New Roman"/>
          <w:sz w:val="24"/>
          <w:szCs w:val="24"/>
        </w:rPr>
        <w:t>biochemistry, is nearly always carr</w:t>
      </w:r>
      <w:r>
        <w:rPr>
          <w:rFonts w:ascii="Times New Roman" w:hAnsi="Times New Roman" w:cs="Times New Roman"/>
          <w:sz w:val="24"/>
          <w:szCs w:val="24"/>
        </w:rPr>
        <w:t xml:space="preserve">ied out by using gels such as </w:t>
      </w:r>
      <w:r w:rsidRPr="004331F7">
        <w:rPr>
          <w:rFonts w:ascii="Times New Roman" w:hAnsi="Times New Roman" w:cs="Times New Roman"/>
          <w:sz w:val="24"/>
          <w:szCs w:val="24"/>
        </w:rPr>
        <w:t>polyacrylamide or agarose. The g</w:t>
      </w:r>
      <w:r>
        <w:rPr>
          <w:rFonts w:ascii="Times New Roman" w:hAnsi="Times New Roman" w:cs="Times New Roman"/>
          <w:sz w:val="24"/>
          <w:szCs w:val="24"/>
        </w:rPr>
        <w:t xml:space="preserve">el, functioning much as it does </w:t>
      </w:r>
      <w:r w:rsidRPr="004331F7">
        <w:rPr>
          <w:rFonts w:ascii="Times New Roman" w:hAnsi="Times New Roman" w:cs="Times New Roman"/>
          <w:sz w:val="24"/>
          <w:szCs w:val="24"/>
        </w:rPr>
        <w:t xml:space="preserve">in gel-filtration chromatography, also acts to separate proteins </w:t>
      </w:r>
      <w:r w:rsidR="00263926" w:rsidRPr="004331F7">
        <w:rPr>
          <w:rFonts w:ascii="Times New Roman" w:hAnsi="Times New Roman" w:cs="Times New Roman"/>
          <w:sz w:val="24"/>
          <w:szCs w:val="24"/>
        </w:rPr>
        <w:t>based on</w:t>
      </w:r>
      <w:r w:rsidRPr="004331F7">
        <w:rPr>
          <w:rFonts w:ascii="Times New Roman" w:hAnsi="Times New Roman" w:cs="Times New Roman"/>
          <w:sz w:val="24"/>
          <w:szCs w:val="24"/>
        </w:rPr>
        <w:t xml:space="preserve"> their molecular weight and shape. Consequently, gel</w:t>
      </w:r>
      <w:r>
        <w:rPr>
          <w:rFonts w:ascii="Times New Roman" w:hAnsi="Times New Roman" w:cs="Times New Roman"/>
          <w:sz w:val="24"/>
          <w:szCs w:val="24"/>
        </w:rPr>
        <w:t xml:space="preserve"> </w:t>
      </w:r>
      <w:r w:rsidRPr="004331F7">
        <w:rPr>
          <w:rFonts w:ascii="Times New Roman" w:hAnsi="Times New Roman" w:cs="Times New Roman"/>
          <w:sz w:val="24"/>
          <w:szCs w:val="24"/>
        </w:rPr>
        <w:t>electrophoresis is highly effective</w:t>
      </w:r>
      <w:r>
        <w:rPr>
          <w:rFonts w:ascii="Times New Roman" w:hAnsi="Times New Roman" w:cs="Times New Roman"/>
          <w:sz w:val="24"/>
          <w:szCs w:val="24"/>
        </w:rPr>
        <w:t xml:space="preserve"> at separating complex mixtures </w:t>
      </w:r>
      <w:r w:rsidRPr="004331F7">
        <w:rPr>
          <w:rFonts w:ascii="Times New Roman" w:hAnsi="Times New Roman" w:cs="Times New Roman"/>
          <w:sz w:val="24"/>
          <w:szCs w:val="24"/>
        </w:rPr>
        <w:t>of proteins or other molecules.</w:t>
      </w:r>
      <w:r>
        <w:rPr>
          <w:rFonts w:ascii="Times New Roman" w:hAnsi="Times New Roman" w:cs="Times New Roman"/>
          <w:sz w:val="24"/>
          <w:szCs w:val="24"/>
        </w:rPr>
        <w:t xml:space="preserve"> </w:t>
      </w:r>
    </w:p>
    <w:p w:rsidR="004C56A4" w:rsidRPr="004331F7" w:rsidRDefault="004C56A4" w:rsidP="004C56A4">
      <w:p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lastRenderedPageBreak/>
        <w:t>Bands resulting from a gel electrophoretic separation may be</w:t>
      </w:r>
      <w:r>
        <w:rPr>
          <w:rFonts w:ascii="Times New Roman" w:hAnsi="Times New Roman" w:cs="Times New Roman"/>
          <w:sz w:val="24"/>
          <w:szCs w:val="24"/>
        </w:rPr>
        <w:t xml:space="preserve"> </w:t>
      </w:r>
      <w:r w:rsidRPr="004331F7">
        <w:rPr>
          <w:rFonts w:ascii="Times New Roman" w:hAnsi="Times New Roman" w:cs="Times New Roman"/>
          <w:sz w:val="24"/>
          <w:szCs w:val="24"/>
        </w:rPr>
        <w:t>treated in several ways. Specific bands may be excised from the</w:t>
      </w:r>
      <w:r>
        <w:rPr>
          <w:rFonts w:ascii="Times New Roman" w:hAnsi="Times New Roman" w:cs="Times New Roman"/>
          <w:sz w:val="24"/>
          <w:szCs w:val="24"/>
        </w:rPr>
        <w:t xml:space="preserve"> </w:t>
      </w:r>
      <w:r w:rsidRPr="004331F7">
        <w:rPr>
          <w:rFonts w:ascii="Times New Roman" w:hAnsi="Times New Roman" w:cs="Times New Roman"/>
          <w:sz w:val="24"/>
          <w:szCs w:val="24"/>
        </w:rPr>
        <w:t>gel after visualization with ultraviolet light. Each protein-containing</w:t>
      </w:r>
      <w:r>
        <w:rPr>
          <w:rFonts w:ascii="Times New Roman" w:hAnsi="Times New Roman" w:cs="Times New Roman"/>
          <w:sz w:val="24"/>
          <w:szCs w:val="24"/>
        </w:rPr>
        <w:t xml:space="preserve"> </w:t>
      </w:r>
      <w:r w:rsidRPr="004331F7">
        <w:rPr>
          <w:rFonts w:ascii="Times New Roman" w:hAnsi="Times New Roman" w:cs="Times New Roman"/>
          <w:sz w:val="24"/>
          <w:szCs w:val="24"/>
        </w:rPr>
        <w:t>slice is then eluted with buffer and prepared for further analysis.</w:t>
      </w:r>
    </w:p>
    <w:p w:rsidR="004C56A4" w:rsidRPr="004331F7" w:rsidRDefault="004C56A4" w:rsidP="004C56A4">
      <w:p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Because of its high resolving power, gel electrophoresis is also</w:t>
      </w:r>
      <w:r>
        <w:rPr>
          <w:rFonts w:ascii="Times New Roman" w:hAnsi="Times New Roman" w:cs="Times New Roman"/>
          <w:sz w:val="24"/>
          <w:szCs w:val="24"/>
        </w:rPr>
        <w:t xml:space="preserve"> </w:t>
      </w:r>
      <w:r w:rsidRPr="004331F7">
        <w:rPr>
          <w:rFonts w:ascii="Times New Roman" w:hAnsi="Times New Roman" w:cs="Times New Roman"/>
          <w:sz w:val="24"/>
          <w:szCs w:val="24"/>
        </w:rPr>
        <w:t>used to assess the purity of protein samples. Staining gels with a dye</w:t>
      </w:r>
      <w:r>
        <w:rPr>
          <w:rFonts w:ascii="Times New Roman" w:hAnsi="Times New Roman" w:cs="Times New Roman"/>
          <w:sz w:val="24"/>
          <w:szCs w:val="24"/>
        </w:rPr>
        <w:t xml:space="preserve"> </w:t>
      </w:r>
      <w:r w:rsidRPr="004331F7">
        <w:rPr>
          <w:rFonts w:ascii="Times New Roman" w:hAnsi="Times New Roman" w:cs="Times New Roman"/>
          <w:sz w:val="24"/>
          <w:szCs w:val="24"/>
        </w:rPr>
        <w:t>such as Coomassie Brilliant Blue is a common method for quickly</w:t>
      </w:r>
      <w:r>
        <w:rPr>
          <w:rFonts w:ascii="Times New Roman" w:hAnsi="Times New Roman" w:cs="Times New Roman"/>
          <w:sz w:val="24"/>
          <w:szCs w:val="24"/>
        </w:rPr>
        <w:t xml:space="preserve"> </w:t>
      </w:r>
      <w:r w:rsidRPr="004331F7">
        <w:rPr>
          <w:rFonts w:ascii="Times New Roman" w:hAnsi="Times New Roman" w:cs="Times New Roman"/>
          <w:sz w:val="24"/>
          <w:szCs w:val="24"/>
        </w:rPr>
        <w:t>assessing the success of a purification step.</w:t>
      </w:r>
    </w:p>
    <w:p w:rsidR="004C56A4" w:rsidRPr="004331F7" w:rsidRDefault="004C56A4" w:rsidP="004C56A4">
      <w:p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b/>
          <w:bCs/>
          <w:sz w:val="24"/>
          <w:szCs w:val="24"/>
        </w:rPr>
        <w:t xml:space="preserve">SDS–polyacrylamide gel electrophoresis </w:t>
      </w:r>
      <w:r w:rsidRPr="004331F7">
        <w:rPr>
          <w:rFonts w:ascii="Times New Roman" w:hAnsi="Times New Roman" w:cs="Times New Roman"/>
          <w:sz w:val="24"/>
          <w:szCs w:val="24"/>
        </w:rPr>
        <w:t>(SDS-PAGE) is a</w:t>
      </w:r>
      <w:r>
        <w:rPr>
          <w:rFonts w:ascii="Times New Roman" w:hAnsi="Times New Roman" w:cs="Times New Roman"/>
          <w:sz w:val="24"/>
          <w:szCs w:val="24"/>
        </w:rPr>
        <w:t xml:space="preserve"> </w:t>
      </w:r>
      <w:r w:rsidRPr="004331F7">
        <w:rPr>
          <w:rFonts w:ascii="Times New Roman" w:hAnsi="Times New Roman" w:cs="Times New Roman"/>
          <w:sz w:val="24"/>
          <w:szCs w:val="24"/>
        </w:rPr>
        <w:t>widely used variation of electrophoresis that can be used to determine</w:t>
      </w:r>
      <w:r>
        <w:rPr>
          <w:rFonts w:ascii="Times New Roman" w:hAnsi="Times New Roman" w:cs="Times New Roman"/>
          <w:sz w:val="24"/>
          <w:szCs w:val="24"/>
        </w:rPr>
        <w:t xml:space="preserve"> molecular weight</w:t>
      </w:r>
      <w:r w:rsidRPr="004331F7">
        <w:rPr>
          <w:rFonts w:ascii="Times New Roman" w:hAnsi="Times New Roman" w:cs="Times New Roman"/>
          <w:sz w:val="24"/>
          <w:szCs w:val="24"/>
        </w:rPr>
        <w:t>. SDS, a negatively charged</w:t>
      </w:r>
      <w:r>
        <w:rPr>
          <w:rFonts w:ascii="Times New Roman" w:hAnsi="Times New Roman" w:cs="Times New Roman"/>
          <w:sz w:val="24"/>
          <w:szCs w:val="24"/>
        </w:rPr>
        <w:t xml:space="preserve"> </w:t>
      </w:r>
      <w:r w:rsidRPr="004331F7">
        <w:rPr>
          <w:rFonts w:ascii="Times New Roman" w:hAnsi="Times New Roman" w:cs="Times New Roman"/>
          <w:sz w:val="24"/>
          <w:szCs w:val="24"/>
        </w:rPr>
        <w:t>detergent, binds to the hydrophobic regions of protein molecules,</w:t>
      </w:r>
      <w:r>
        <w:rPr>
          <w:rFonts w:ascii="Times New Roman" w:hAnsi="Times New Roman" w:cs="Times New Roman"/>
          <w:sz w:val="24"/>
          <w:szCs w:val="24"/>
        </w:rPr>
        <w:t xml:space="preserve"> </w:t>
      </w:r>
      <w:r w:rsidRPr="004331F7">
        <w:rPr>
          <w:rFonts w:ascii="Times New Roman" w:hAnsi="Times New Roman" w:cs="Times New Roman"/>
          <w:sz w:val="24"/>
          <w:szCs w:val="24"/>
        </w:rPr>
        <w:t xml:space="preserve">causing the proteins to denature and assume </w:t>
      </w:r>
      <w:proofErr w:type="spellStart"/>
      <w:r w:rsidRPr="004331F7">
        <w:rPr>
          <w:rFonts w:ascii="Times New Roman" w:hAnsi="Times New Roman" w:cs="Times New Roman"/>
          <w:sz w:val="24"/>
          <w:szCs w:val="24"/>
        </w:rPr>
        <w:t>rodlike</w:t>
      </w:r>
      <w:proofErr w:type="spellEnd"/>
      <w:r w:rsidRPr="004331F7">
        <w:rPr>
          <w:rFonts w:ascii="Times New Roman" w:hAnsi="Times New Roman" w:cs="Times New Roman"/>
          <w:sz w:val="24"/>
          <w:szCs w:val="24"/>
        </w:rPr>
        <w:t xml:space="preserve"> shapes. Because</w:t>
      </w:r>
      <w:r>
        <w:rPr>
          <w:rFonts w:ascii="Times New Roman" w:hAnsi="Times New Roman" w:cs="Times New Roman"/>
          <w:sz w:val="24"/>
          <w:szCs w:val="24"/>
        </w:rPr>
        <w:t xml:space="preserve"> </w:t>
      </w:r>
      <w:r w:rsidRPr="004331F7">
        <w:rPr>
          <w:rFonts w:ascii="Times New Roman" w:hAnsi="Times New Roman" w:cs="Times New Roman"/>
          <w:sz w:val="24"/>
          <w:szCs w:val="24"/>
        </w:rPr>
        <w:t>most molecules bind SDS in a ratio roughly proportional to their</w:t>
      </w:r>
      <w:r>
        <w:rPr>
          <w:rFonts w:ascii="Times New Roman" w:hAnsi="Times New Roman" w:cs="Times New Roman"/>
          <w:sz w:val="24"/>
          <w:szCs w:val="24"/>
        </w:rPr>
        <w:t xml:space="preserve"> </w:t>
      </w:r>
      <w:r w:rsidRPr="004331F7">
        <w:rPr>
          <w:rFonts w:ascii="Times New Roman" w:hAnsi="Times New Roman" w:cs="Times New Roman"/>
          <w:sz w:val="24"/>
          <w:szCs w:val="24"/>
        </w:rPr>
        <w:t>molecular weights, during electrophoresis SDS-treated proteins</w:t>
      </w:r>
      <w:r>
        <w:rPr>
          <w:rFonts w:ascii="Times New Roman" w:hAnsi="Times New Roman" w:cs="Times New Roman"/>
          <w:sz w:val="24"/>
          <w:szCs w:val="24"/>
        </w:rPr>
        <w:t xml:space="preserve"> </w:t>
      </w:r>
      <w:r w:rsidRPr="004331F7">
        <w:rPr>
          <w:rFonts w:ascii="Times New Roman" w:hAnsi="Times New Roman" w:cs="Times New Roman"/>
          <w:sz w:val="24"/>
          <w:szCs w:val="24"/>
        </w:rPr>
        <w:t>migrate toward the anode (</w:t>
      </w:r>
      <w:r>
        <w:rPr>
          <w:rFonts w:ascii="Times New Roman" w:hAnsi="Times New Roman" w:cs="Times New Roman"/>
          <w:sz w:val="24"/>
          <w:szCs w:val="24"/>
        </w:rPr>
        <w:t>+</w:t>
      </w:r>
      <w:r w:rsidRPr="004331F7">
        <w:rPr>
          <w:rFonts w:ascii="Times New Roman" w:hAnsi="Times New Roman" w:cs="Times New Roman"/>
          <w:sz w:val="24"/>
          <w:szCs w:val="24"/>
        </w:rPr>
        <w:t xml:space="preserve"> pole) only in relation to their molecular</w:t>
      </w:r>
      <w:r>
        <w:rPr>
          <w:rFonts w:ascii="Times New Roman" w:hAnsi="Times New Roman" w:cs="Times New Roman"/>
          <w:sz w:val="24"/>
          <w:szCs w:val="24"/>
        </w:rPr>
        <w:t xml:space="preserve"> </w:t>
      </w:r>
      <w:r w:rsidRPr="004331F7">
        <w:rPr>
          <w:rFonts w:ascii="Times New Roman" w:hAnsi="Times New Roman" w:cs="Times New Roman"/>
          <w:sz w:val="24"/>
          <w:szCs w:val="24"/>
        </w:rPr>
        <w:t>weight.</w:t>
      </w:r>
    </w:p>
    <w:p w:rsidR="004C56A4" w:rsidRDefault="004C56A4" w:rsidP="004C56A4">
      <w:pPr>
        <w:autoSpaceDE w:val="0"/>
        <w:autoSpaceDN w:val="0"/>
        <w:adjustRightInd w:val="0"/>
        <w:jc w:val="both"/>
        <w:rPr>
          <w:rFonts w:ascii="Times New Roman" w:hAnsi="Times New Roman" w:cs="Times New Roman"/>
          <w:sz w:val="24"/>
          <w:szCs w:val="24"/>
        </w:rPr>
      </w:pPr>
      <w:r w:rsidRPr="002E60BC">
        <w:rPr>
          <w:rFonts w:ascii="Times New Roman" w:hAnsi="Times New Roman" w:cs="Times New Roman"/>
          <w:sz w:val="24"/>
          <w:szCs w:val="24"/>
        </w:rPr>
        <w:t>The other method coming up is Capillary electrophoresis.</w:t>
      </w:r>
      <w:r>
        <w:rPr>
          <w:rFonts w:ascii="Times New Roman" w:hAnsi="Times New Roman" w:cs="Times New Roman"/>
          <w:sz w:val="24"/>
          <w:szCs w:val="24"/>
        </w:rPr>
        <w:t xml:space="preserve"> It is c</w:t>
      </w:r>
      <w:r w:rsidRPr="002E60BC">
        <w:rPr>
          <w:rFonts w:ascii="Times New Roman" w:hAnsi="Times New Roman" w:cs="Times New Roman"/>
          <w:sz w:val="24"/>
          <w:szCs w:val="24"/>
        </w:rPr>
        <w:t>onducted in a tubing of very small diameter using high voltag</w:t>
      </w:r>
      <w:r>
        <w:rPr>
          <w:rFonts w:ascii="Times New Roman" w:hAnsi="Times New Roman" w:cs="Times New Roman"/>
          <w:sz w:val="24"/>
          <w:szCs w:val="24"/>
        </w:rPr>
        <w:t>e and takes very less time to achieve good separation.</w:t>
      </w:r>
    </w:p>
    <w:p w:rsidR="004C56A4" w:rsidRDefault="004C56A4" w:rsidP="004C56A4">
      <w:pPr>
        <w:autoSpaceDE w:val="0"/>
        <w:autoSpaceDN w:val="0"/>
        <w:adjustRightInd w:val="0"/>
        <w:jc w:val="both"/>
        <w:rPr>
          <w:rFonts w:ascii="Times New Roman" w:hAnsi="Times New Roman" w:cs="Times New Roman"/>
          <w:sz w:val="24"/>
          <w:szCs w:val="24"/>
        </w:rPr>
      </w:pPr>
    </w:p>
    <w:p w:rsidR="004C56A4" w:rsidRPr="002E60BC" w:rsidRDefault="004C56A4" w:rsidP="004C56A4">
      <w:pPr>
        <w:autoSpaceDE w:val="0"/>
        <w:autoSpaceDN w:val="0"/>
        <w:adjustRightInd w:val="0"/>
        <w:jc w:val="both"/>
        <w:rPr>
          <w:rFonts w:ascii="Times New Roman" w:hAnsi="Times New Roman" w:cs="Times New Roman"/>
          <w:sz w:val="24"/>
          <w:szCs w:val="24"/>
        </w:rPr>
      </w:pPr>
      <w:r>
        <w:rPr>
          <w:noProof/>
        </w:rPr>
        <w:drawing>
          <wp:inline distT="0" distB="0" distL="0" distR="0" wp14:anchorId="11E00E32" wp14:editId="5B8D404C">
            <wp:extent cx="5375868" cy="2830372"/>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377022" cy="2830980"/>
                    </a:xfrm>
                    <a:prstGeom prst="rect">
                      <a:avLst/>
                    </a:prstGeom>
                  </pic:spPr>
                </pic:pic>
              </a:graphicData>
            </a:graphic>
          </wp:inline>
        </w:drawing>
      </w:r>
    </w:p>
    <w:p w:rsidR="004C56A4" w:rsidRDefault="004C56A4" w:rsidP="004C56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Fig.:</w:t>
      </w:r>
      <w:r w:rsidRPr="002E60BC">
        <w:rPr>
          <w:rFonts w:ascii="Times-Bold" w:hAnsi="Times-Bold" w:cs="Times-Bold"/>
          <w:b/>
          <w:bCs/>
          <w:sz w:val="18"/>
          <w:szCs w:val="18"/>
        </w:rPr>
        <w:t xml:space="preserve"> </w:t>
      </w:r>
      <w:r w:rsidRPr="002E60BC">
        <w:rPr>
          <w:rFonts w:ascii="Times New Roman" w:hAnsi="Times New Roman" w:cs="Times New Roman"/>
          <w:b/>
          <w:bCs/>
          <w:sz w:val="24"/>
          <w:szCs w:val="24"/>
        </w:rPr>
        <w:t>Gel Electrophoresis</w:t>
      </w:r>
      <w:r>
        <w:rPr>
          <w:rFonts w:ascii="Times New Roman" w:hAnsi="Times New Roman" w:cs="Times New Roman"/>
          <w:b/>
          <w:bCs/>
          <w:sz w:val="24"/>
          <w:szCs w:val="24"/>
        </w:rPr>
        <w:t xml:space="preserve">. </w:t>
      </w:r>
      <w:r w:rsidRPr="002E60BC">
        <w:rPr>
          <w:rFonts w:ascii="Times New Roman" w:hAnsi="Times New Roman" w:cs="Times New Roman"/>
          <w:sz w:val="24"/>
          <w:szCs w:val="24"/>
        </w:rPr>
        <w:t>(a) Gel apparatus. The samples are loaded into wells. After an electric field is applied, the proteins move into the gel. (b) Molecules</w:t>
      </w:r>
      <w:r>
        <w:rPr>
          <w:rFonts w:ascii="Times New Roman" w:hAnsi="Times New Roman" w:cs="Times New Roman"/>
          <w:b/>
          <w:bCs/>
          <w:sz w:val="24"/>
          <w:szCs w:val="24"/>
        </w:rPr>
        <w:t xml:space="preserve"> </w:t>
      </w:r>
      <w:r w:rsidRPr="002E60BC">
        <w:rPr>
          <w:rFonts w:ascii="Times New Roman" w:hAnsi="Times New Roman" w:cs="Times New Roman"/>
          <w:sz w:val="24"/>
          <w:szCs w:val="24"/>
        </w:rPr>
        <w:t>separate and move in the gel as a function of molecular weight and shape.</w:t>
      </w:r>
      <w:r>
        <w:rPr>
          <w:rFonts w:ascii="Times New Roman" w:hAnsi="Times New Roman" w:cs="Times New Roman"/>
          <w:sz w:val="24"/>
          <w:szCs w:val="24"/>
        </w:rPr>
        <w:t xml:space="preserve"> Source: Biochemistry, 4</w:t>
      </w:r>
      <w:r w:rsidRPr="004C56A4">
        <w:rPr>
          <w:rFonts w:ascii="Times New Roman" w:hAnsi="Times New Roman" w:cs="Times New Roman"/>
          <w:sz w:val="24"/>
          <w:szCs w:val="24"/>
          <w:vertAlign w:val="superscript"/>
        </w:rPr>
        <w:t>th</w:t>
      </w:r>
      <w:r>
        <w:rPr>
          <w:rFonts w:ascii="Times New Roman" w:hAnsi="Times New Roman" w:cs="Times New Roman"/>
          <w:sz w:val="24"/>
          <w:szCs w:val="24"/>
        </w:rPr>
        <w:t xml:space="preserve"> Edition y </w:t>
      </w:r>
      <w:proofErr w:type="spellStart"/>
      <w:r>
        <w:rPr>
          <w:rFonts w:ascii="Times New Roman" w:hAnsi="Times New Roman" w:cs="Times New Roman"/>
          <w:sz w:val="24"/>
          <w:szCs w:val="24"/>
        </w:rPr>
        <w:t>Voet</w:t>
      </w:r>
      <w:proofErr w:type="spellEnd"/>
      <w:r>
        <w:rPr>
          <w:rFonts w:ascii="Times New Roman" w:hAnsi="Times New Roman" w:cs="Times New Roman"/>
          <w:sz w:val="24"/>
          <w:szCs w:val="24"/>
        </w:rPr>
        <w:t xml:space="preserve"> &amp;</w:t>
      </w:r>
      <w:proofErr w:type="spellStart"/>
      <w:r>
        <w:rPr>
          <w:rFonts w:ascii="Times New Roman" w:hAnsi="Times New Roman" w:cs="Times New Roman"/>
          <w:sz w:val="24"/>
          <w:szCs w:val="24"/>
        </w:rPr>
        <w:t>Voet</w:t>
      </w:r>
      <w:proofErr w:type="spellEnd"/>
      <w:r>
        <w:rPr>
          <w:rFonts w:ascii="Times New Roman" w:hAnsi="Times New Roman" w:cs="Times New Roman"/>
          <w:sz w:val="24"/>
          <w:szCs w:val="24"/>
        </w:rPr>
        <w:t xml:space="preserve">. </w:t>
      </w:r>
    </w:p>
    <w:p w:rsidR="00E50D98" w:rsidRDefault="00E50D98" w:rsidP="004C56A4">
      <w:pPr>
        <w:pStyle w:val="NormalWeb"/>
        <w:spacing w:line="360" w:lineRule="auto"/>
        <w:rPr>
          <w:b/>
        </w:rPr>
      </w:pPr>
    </w:p>
    <w:p w:rsidR="00E50D98" w:rsidRDefault="00E50D98" w:rsidP="004C56A4">
      <w:pPr>
        <w:pStyle w:val="NormalWeb"/>
        <w:spacing w:line="360" w:lineRule="auto"/>
        <w:rPr>
          <w:b/>
        </w:rPr>
      </w:pPr>
    </w:p>
    <w:p w:rsidR="004C56A4" w:rsidRPr="0043698E" w:rsidRDefault="0043698E" w:rsidP="004C56A4">
      <w:pPr>
        <w:pStyle w:val="NormalWeb"/>
        <w:spacing w:line="360" w:lineRule="auto"/>
        <w:rPr>
          <w:b/>
        </w:rPr>
      </w:pPr>
      <w:r w:rsidRPr="0043698E">
        <w:rPr>
          <w:b/>
        </w:rPr>
        <w:lastRenderedPageBreak/>
        <w:t>Post-Test</w:t>
      </w:r>
    </w:p>
    <w:p w:rsidR="0043698E" w:rsidRDefault="0043698E" w:rsidP="009037DA">
      <w:pPr>
        <w:pStyle w:val="NormalWeb"/>
        <w:numPr>
          <w:ilvl w:val="0"/>
          <w:numId w:val="84"/>
        </w:numPr>
        <w:spacing w:line="360" w:lineRule="auto"/>
      </w:pPr>
      <w:r>
        <w:t>Highlight the steps involved in protein purification.</w:t>
      </w:r>
    </w:p>
    <w:p w:rsidR="0043698E" w:rsidRDefault="0043698E" w:rsidP="009037DA">
      <w:pPr>
        <w:pStyle w:val="NormalWeb"/>
        <w:numPr>
          <w:ilvl w:val="0"/>
          <w:numId w:val="84"/>
        </w:numPr>
        <w:spacing w:line="360" w:lineRule="auto"/>
      </w:pPr>
      <w:r>
        <w:t xml:space="preserve">Write a short note on: </w:t>
      </w:r>
      <w:proofErr w:type="spellStart"/>
      <w:r>
        <w:t>i</w:t>
      </w:r>
      <w:proofErr w:type="spellEnd"/>
      <w:r>
        <w:t>) Ion-exchange chromatography   ii) Electrophoresis</w:t>
      </w:r>
    </w:p>
    <w:p w:rsidR="0043698E" w:rsidRDefault="0043698E" w:rsidP="009037DA">
      <w:pPr>
        <w:pStyle w:val="NormalWeb"/>
        <w:numPr>
          <w:ilvl w:val="0"/>
          <w:numId w:val="84"/>
        </w:numPr>
        <w:spacing w:line="360" w:lineRule="auto"/>
      </w:pPr>
      <w:r>
        <w:t>Define the following: Ligand, Column, Elution.</w:t>
      </w:r>
    </w:p>
    <w:p w:rsidR="0043698E" w:rsidRDefault="0043698E" w:rsidP="009037DA">
      <w:pPr>
        <w:pStyle w:val="NormalWeb"/>
        <w:numPr>
          <w:ilvl w:val="0"/>
          <w:numId w:val="84"/>
        </w:numPr>
        <w:spacing w:line="360" w:lineRule="auto"/>
      </w:pPr>
      <w:r>
        <w:t>What are characteristics of an ideal ligand?</w:t>
      </w:r>
    </w:p>
    <w:p w:rsidR="0043698E" w:rsidRDefault="0043698E" w:rsidP="0043698E">
      <w:pPr>
        <w:pStyle w:val="NormalWeb"/>
        <w:spacing w:line="360" w:lineRule="auto"/>
        <w:rPr>
          <w:b/>
        </w:rPr>
      </w:pPr>
    </w:p>
    <w:p w:rsidR="0043698E" w:rsidRPr="0043698E" w:rsidRDefault="0043698E" w:rsidP="0043698E">
      <w:pPr>
        <w:pStyle w:val="NormalWeb"/>
        <w:spacing w:line="360" w:lineRule="auto"/>
        <w:rPr>
          <w:b/>
        </w:rPr>
      </w:pPr>
      <w:r w:rsidRPr="0043698E">
        <w:rPr>
          <w:b/>
        </w:rPr>
        <w:t>Bibliography</w:t>
      </w:r>
    </w:p>
    <w:p w:rsidR="0043698E" w:rsidRPr="0043698E" w:rsidRDefault="0043698E" w:rsidP="0043698E">
      <w:pPr>
        <w:pStyle w:val="ListParagraph"/>
        <w:numPr>
          <w:ilvl w:val="0"/>
          <w:numId w:val="19"/>
        </w:numPr>
        <w:autoSpaceDE w:val="0"/>
        <w:autoSpaceDN w:val="0"/>
        <w:adjustRightInd w:val="0"/>
        <w:jc w:val="both"/>
        <w:rPr>
          <w:rFonts w:ascii="Times New Roman" w:hAnsi="Times New Roman" w:cs="Times New Roman"/>
          <w:bCs/>
          <w:sz w:val="24"/>
          <w:szCs w:val="24"/>
        </w:rPr>
      </w:pPr>
      <w:r w:rsidRPr="00B03800">
        <w:rPr>
          <w:rFonts w:ascii="Times New Roman" w:hAnsi="Times New Roman" w:cs="Times New Roman"/>
          <w:bCs/>
          <w:sz w:val="24"/>
          <w:szCs w:val="24"/>
        </w:rPr>
        <w:t>Benjamin Cummings. Timberlake General, Organic and Biological Chemistry. Copyright 2007 Pearson Education Inc. publishing.</w:t>
      </w:r>
    </w:p>
    <w:p w:rsidR="0043698E" w:rsidRDefault="0043698E" w:rsidP="0043698E">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w:t>
      </w:r>
      <w:r>
        <w:rPr>
          <w:rFonts w:ascii="Times New Roman" w:hAnsi="Times New Roman" w:cs="Times New Roman"/>
          <w:sz w:val="24"/>
          <w:szCs w:val="24"/>
        </w:rPr>
        <w:t xml:space="preserve"> Biochemistry 4</w:t>
      </w:r>
      <w:r w:rsidRPr="0026678C">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Default="0043698E" w:rsidP="0043698E">
      <w:pPr>
        <w:pStyle w:val="NormalWeb"/>
        <w:spacing w:line="360" w:lineRule="auto"/>
      </w:pPr>
    </w:p>
    <w:p w:rsidR="0043698E" w:rsidRPr="00C526B4" w:rsidRDefault="006508CD" w:rsidP="00484C7C">
      <w:pPr>
        <w:pStyle w:val="NormalWeb"/>
        <w:spacing w:line="360" w:lineRule="auto"/>
        <w:rPr>
          <w:b/>
        </w:rPr>
      </w:pPr>
      <w:r w:rsidRPr="00C526B4">
        <w:rPr>
          <w:b/>
        </w:rPr>
        <w:lastRenderedPageBreak/>
        <w:t>LECTURE NINE:</w:t>
      </w:r>
      <w:r w:rsidR="002C25D2" w:rsidRPr="00C526B4">
        <w:rPr>
          <w:b/>
        </w:rPr>
        <w:t xml:space="preserve"> INTRODUCION TO CHEMISTRY OF LIPIDS</w:t>
      </w:r>
    </w:p>
    <w:p w:rsidR="002C25D2" w:rsidRPr="00C526B4" w:rsidRDefault="00094B60" w:rsidP="00484C7C">
      <w:pPr>
        <w:pStyle w:val="NormalWeb"/>
        <w:spacing w:line="360" w:lineRule="auto"/>
        <w:rPr>
          <w:b/>
        </w:rPr>
      </w:pPr>
      <w:r w:rsidRPr="00C526B4">
        <w:rPr>
          <w:b/>
        </w:rPr>
        <w:t xml:space="preserve">9.0 </w:t>
      </w:r>
      <w:r w:rsidR="00C526B4" w:rsidRPr="00C526B4">
        <w:rPr>
          <w:b/>
        </w:rPr>
        <w:t>INTRODUCTION</w:t>
      </w:r>
    </w:p>
    <w:p w:rsidR="00484C7C" w:rsidRDefault="00094B60" w:rsidP="00484C7C">
      <w:pPr>
        <w:pStyle w:val="NormalWeb"/>
        <w:spacing w:line="360" w:lineRule="auto"/>
      </w:pPr>
      <w:r>
        <w:t>This lecture introduces the chemistry of lipids. It starts with general definition, chemical components, biological importance, and classification of lipids. It proceeds to examine fatty ac</w:t>
      </w:r>
      <w:r w:rsidR="00484C7C">
        <w:t xml:space="preserve">ids as a monomer of lipids under different </w:t>
      </w:r>
      <w:r>
        <w:t>subtopics</w:t>
      </w:r>
      <w:r w:rsidR="00484C7C">
        <w:t xml:space="preserve"> like types, significance, Nomenclature and properties. The major quantitative tests for lipids are considered.</w:t>
      </w:r>
    </w:p>
    <w:p w:rsidR="00484C7C" w:rsidRPr="00C526B4" w:rsidRDefault="00484C7C" w:rsidP="00484C7C">
      <w:pPr>
        <w:pStyle w:val="NormalWeb"/>
        <w:spacing w:line="360" w:lineRule="auto"/>
        <w:rPr>
          <w:b/>
        </w:rPr>
      </w:pPr>
      <w:r w:rsidRPr="00C526B4">
        <w:rPr>
          <w:b/>
        </w:rPr>
        <w:t>Objectives</w:t>
      </w:r>
    </w:p>
    <w:p w:rsidR="00484C7C" w:rsidRDefault="00484C7C" w:rsidP="00484C7C">
      <w:pPr>
        <w:pStyle w:val="NormalWeb"/>
        <w:spacing w:line="360" w:lineRule="auto"/>
      </w:pPr>
      <w:r>
        <w:t>At the end of this lecture, students should be able to:</w:t>
      </w:r>
    </w:p>
    <w:p w:rsidR="009C34E0" w:rsidRDefault="009C34E0" w:rsidP="009C34E0">
      <w:pPr>
        <w:pStyle w:val="NormalWeb"/>
        <w:numPr>
          <w:ilvl w:val="0"/>
          <w:numId w:val="85"/>
        </w:numPr>
        <w:spacing w:line="360" w:lineRule="auto"/>
      </w:pPr>
      <w:r>
        <w:t>Name lipid compounds</w:t>
      </w:r>
    </w:p>
    <w:p w:rsidR="009C34E0" w:rsidRDefault="009C34E0" w:rsidP="009C34E0">
      <w:pPr>
        <w:pStyle w:val="NormalWeb"/>
        <w:numPr>
          <w:ilvl w:val="0"/>
          <w:numId w:val="85"/>
        </w:numPr>
        <w:spacing w:line="360" w:lineRule="auto"/>
      </w:pPr>
      <w:r>
        <w:t>State the biological importance of lipids</w:t>
      </w:r>
    </w:p>
    <w:p w:rsidR="009C34E0" w:rsidRDefault="009C34E0" w:rsidP="009C34E0">
      <w:pPr>
        <w:pStyle w:val="NormalWeb"/>
        <w:numPr>
          <w:ilvl w:val="0"/>
          <w:numId w:val="85"/>
        </w:numPr>
        <w:spacing w:line="360" w:lineRule="auto"/>
      </w:pPr>
      <w:r>
        <w:t>State different classes of lipids with examples</w:t>
      </w:r>
    </w:p>
    <w:p w:rsidR="009C34E0" w:rsidRDefault="009C34E0" w:rsidP="009C34E0">
      <w:pPr>
        <w:pStyle w:val="NormalWeb"/>
        <w:numPr>
          <w:ilvl w:val="0"/>
          <w:numId w:val="85"/>
        </w:numPr>
        <w:spacing w:line="360" w:lineRule="auto"/>
      </w:pPr>
      <w:r>
        <w:t>Differentiate between saturated and unsaturated fatty acids with examples</w:t>
      </w:r>
    </w:p>
    <w:p w:rsidR="009C34E0" w:rsidRDefault="009C34E0" w:rsidP="009C34E0">
      <w:pPr>
        <w:pStyle w:val="NormalWeb"/>
        <w:numPr>
          <w:ilvl w:val="0"/>
          <w:numId w:val="85"/>
        </w:numPr>
        <w:spacing w:line="360" w:lineRule="auto"/>
      </w:pPr>
      <w:r>
        <w:t>State the properties and reactions of fatty acids</w:t>
      </w:r>
    </w:p>
    <w:p w:rsidR="009C34E0" w:rsidRDefault="009C34E0" w:rsidP="009C34E0">
      <w:pPr>
        <w:pStyle w:val="NormalWeb"/>
        <w:numPr>
          <w:ilvl w:val="0"/>
          <w:numId w:val="85"/>
        </w:numPr>
        <w:spacing w:line="360" w:lineRule="auto"/>
      </w:pPr>
      <w:r>
        <w:t>Describe some quantitative tests of lipids and their importance</w:t>
      </w:r>
    </w:p>
    <w:p w:rsidR="009C34E0" w:rsidRPr="00C526B4" w:rsidRDefault="009C34E0" w:rsidP="009C34E0">
      <w:pPr>
        <w:pStyle w:val="NormalWeb"/>
        <w:spacing w:line="360" w:lineRule="auto"/>
        <w:rPr>
          <w:b/>
        </w:rPr>
      </w:pPr>
      <w:r w:rsidRPr="00C526B4">
        <w:rPr>
          <w:b/>
        </w:rPr>
        <w:t>Pre-Test</w:t>
      </w:r>
    </w:p>
    <w:p w:rsidR="009C34E0" w:rsidRDefault="009C34E0" w:rsidP="009C34E0">
      <w:pPr>
        <w:pStyle w:val="NormalWeb"/>
        <w:numPr>
          <w:ilvl w:val="0"/>
          <w:numId w:val="86"/>
        </w:numPr>
        <w:spacing w:line="360" w:lineRule="auto"/>
      </w:pPr>
      <w:r>
        <w:t>What do you understand by lipids?</w:t>
      </w:r>
    </w:p>
    <w:p w:rsidR="009C34E0" w:rsidRDefault="009C34E0" w:rsidP="009C34E0">
      <w:pPr>
        <w:pStyle w:val="NormalWeb"/>
        <w:numPr>
          <w:ilvl w:val="0"/>
          <w:numId w:val="86"/>
        </w:numPr>
        <w:spacing w:line="360" w:lineRule="auto"/>
      </w:pPr>
      <w:r>
        <w:t>Is there any difference between fat and oil?</w:t>
      </w:r>
    </w:p>
    <w:p w:rsidR="009C34E0" w:rsidRDefault="009C34E0" w:rsidP="009C34E0">
      <w:pPr>
        <w:pStyle w:val="NormalWeb"/>
        <w:numPr>
          <w:ilvl w:val="0"/>
          <w:numId w:val="86"/>
        </w:numPr>
        <w:spacing w:line="360" w:lineRule="auto"/>
      </w:pPr>
      <w:r>
        <w:t>Name 3 food source of fats and oils</w:t>
      </w:r>
    </w:p>
    <w:p w:rsidR="009C34E0" w:rsidRPr="00C526B4" w:rsidRDefault="009C34E0" w:rsidP="009C34E0">
      <w:pPr>
        <w:pStyle w:val="NormalWeb"/>
        <w:spacing w:line="360" w:lineRule="auto"/>
        <w:rPr>
          <w:b/>
        </w:rPr>
      </w:pPr>
      <w:r w:rsidRPr="00C526B4">
        <w:rPr>
          <w:b/>
        </w:rPr>
        <w:t>9.1 LIPIDS</w:t>
      </w:r>
    </w:p>
    <w:p w:rsidR="009C34E0" w:rsidRDefault="009C34E0" w:rsidP="009C34E0">
      <w:pPr>
        <w:autoSpaceDE w:val="0"/>
        <w:autoSpaceDN w:val="0"/>
        <w:adjustRightInd w:val="0"/>
        <w:jc w:val="both"/>
        <w:rPr>
          <w:rFonts w:ascii="Times New Roman" w:hAnsi="Times New Roman" w:cs="Times New Roman"/>
          <w:bCs/>
          <w:sz w:val="24"/>
          <w:szCs w:val="24"/>
        </w:rPr>
      </w:pPr>
      <w:r w:rsidRPr="00F433A4">
        <w:rPr>
          <w:rFonts w:ascii="Times New Roman" w:hAnsi="Times New Roman" w:cs="Times New Roman"/>
          <w:bCs/>
          <w:sz w:val="24"/>
          <w:szCs w:val="24"/>
        </w:rPr>
        <w:t>L</w:t>
      </w:r>
      <w:r>
        <w:rPr>
          <w:rFonts w:ascii="Times New Roman" w:hAnsi="Times New Roman" w:cs="Times New Roman"/>
          <w:bCs/>
          <w:sz w:val="24"/>
          <w:szCs w:val="24"/>
        </w:rPr>
        <w:t xml:space="preserve">ipids are </w:t>
      </w:r>
      <w:r w:rsidRPr="00F433A4">
        <w:rPr>
          <w:rFonts w:ascii="Times New Roman" w:hAnsi="Times New Roman" w:cs="Times New Roman"/>
          <w:bCs/>
          <w:sz w:val="24"/>
          <w:szCs w:val="24"/>
        </w:rPr>
        <w:t>large and diverse group of naturally occurring organic compounds that are related by their solubility in nonpolar organic solvents (e.g. ether, chloroform, acetone &amp; benzene) and relative insolubility in water. There is great structural variety among the lipids.</w:t>
      </w: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Lipid compounds include:</w:t>
      </w:r>
    </w:p>
    <w:p w:rsidR="009C34E0" w:rsidRPr="00EF4E6C" w:rsidRDefault="009C34E0" w:rsidP="009C34E0">
      <w:pPr>
        <w:numPr>
          <w:ilvl w:val="0"/>
          <w:numId w:val="87"/>
        </w:numPr>
        <w:autoSpaceDE w:val="0"/>
        <w:autoSpaceDN w:val="0"/>
        <w:adjustRightInd w:val="0"/>
        <w:jc w:val="both"/>
        <w:rPr>
          <w:rFonts w:ascii="Times New Roman" w:hAnsi="Times New Roman" w:cs="Times New Roman"/>
          <w:bCs/>
          <w:sz w:val="24"/>
          <w:szCs w:val="24"/>
        </w:rPr>
      </w:pPr>
      <w:r w:rsidRPr="00EF4E6C">
        <w:rPr>
          <w:rFonts w:ascii="Times New Roman" w:hAnsi="Times New Roman" w:cs="Times New Roman"/>
          <w:bCs/>
          <w:sz w:val="24"/>
          <w:szCs w:val="24"/>
        </w:rPr>
        <w:t xml:space="preserve">Fats and Oils (triglyceride) </w:t>
      </w:r>
    </w:p>
    <w:p w:rsidR="009C34E0" w:rsidRPr="00EF4E6C" w:rsidRDefault="009C34E0" w:rsidP="009C34E0">
      <w:pPr>
        <w:numPr>
          <w:ilvl w:val="0"/>
          <w:numId w:val="87"/>
        </w:numPr>
        <w:autoSpaceDE w:val="0"/>
        <w:autoSpaceDN w:val="0"/>
        <w:adjustRightInd w:val="0"/>
        <w:jc w:val="both"/>
        <w:rPr>
          <w:rFonts w:ascii="Times New Roman" w:hAnsi="Times New Roman" w:cs="Times New Roman"/>
          <w:bCs/>
          <w:sz w:val="24"/>
          <w:szCs w:val="24"/>
        </w:rPr>
      </w:pPr>
      <w:r w:rsidRPr="00EF4E6C">
        <w:rPr>
          <w:rFonts w:ascii="Times New Roman" w:hAnsi="Times New Roman" w:cs="Times New Roman"/>
          <w:bCs/>
          <w:sz w:val="24"/>
          <w:szCs w:val="24"/>
        </w:rPr>
        <w:t>Waxes</w:t>
      </w:r>
    </w:p>
    <w:p w:rsidR="009C34E0" w:rsidRPr="00EF4E6C" w:rsidRDefault="009C34E0" w:rsidP="009C34E0">
      <w:pPr>
        <w:numPr>
          <w:ilvl w:val="0"/>
          <w:numId w:val="87"/>
        </w:numPr>
        <w:autoSpaceDE w:val="0"/>
        <w:autoSpaceDN w:val="0"/>
        <w:adjustRightInd w:val="0"/>
        <w:jc w:val="both"/>
        <w:rPr>
          <w:rFonts w:ascii="Times New Roman" w:hAnsi="Times New Roman" w:cs="Times New Roman"/>
          <w:bCs/>
          <w:sz w:val="24"/>
          <w:szCs w:val="24"/>
        </w:rPr>
      </w:pPr>
      <w:r w:rsidRPr="00EF4E6C">
        <w:rPr>
          <w:rFonts w:ascii="Times New Roman" w:hAnsi="Times New Roman" w:cs="Times New Roman"/>
          <w:bCs/>
          <w:sz w:val="24"/>
          <w:szCs w:val="24"/>
        </w:rPr>
        <w:t>Steroids</w:t>
      </w:r>
    </w:p>
    <w:p w:rsidR="009C34E0" w:rsidRPr="00EF4E6C" w:rsidRDefault="009C34E0" w:rsidP="009C34E0">
      <w:pPr>
        <w:numPr>
          <w:ilvl w:val="0"/>
          <w:numId w:val="87"/>
        </w:numPr>
        <w:autoSpaceDE w:val="0"/>
        <w:autoSpaceDN w:val="0"/>
        <w:adjustRightInd w:val="0"/>
        <w:jc w:val="both"/>
        <w:rPr>
          <w:rFonts w:ascii="Times New Roman" w:hAnsi="Times New Roman" w:cs="Times New Roman"/>
          <w:bCs/>
          <w:sz w:val="24"/>
          <w:szCs w:val="24"/>
        </w:rPr>
      </w:pPr>
      <w:r w:rsidRPr="00EF4E6C">
        <w:rPr>
          <w:rFonts w:ascii="Times New Roman" w:hAnsi="Times New Roman" w:cs="Times New Roman"/>
          <w:bCs/>
          <w:sz w:val="24"/>
          <w:szCs w:val="24"/>
        </w:rPr>
        <w:t>Fat- soluble vitamins</w:t>
      </w:r>
    </w:p>
    <w:p w:rsidR="009C34E0" w:rsidRPr="00EF4E6C" w:rsidRDefault="009C34E0" w:rsidP="009C34E0">
      <w:pPr>
        <w:numPr>
          <w:ilvl w:val="0"/>
          <w:numId w:val="87"/>
        </w:numPr>
        <w:autoSpaceDE w:val="0"/>
        <w:autoSpaceDN w:val="0"/>
        <w:adjustRightInd w:val="0"/>
        <w:jc w:val="both"/>
        <w:rPr>
          <w:rFonts w:ascii="Times New Roman" w:hAnsi="Times New Roman" w:cs="Times New Roman"/>
          <w:bCs/>
          <w:sz w:val="24"/>
          <w:szCs w:val="24"/>
        </w:rPr>
      </w:pPr>
      <w:r w:rsidRPr="00EF4E6C">
        <w:rPr>
          <w:rFonts w:ascii="Times New Roman" w:hAnsi="Times New Roman" w:cs="Times New Roman"/>
          <w:bCs/>
          <w:sz w:val="24"/>
          <w:szCs w:val="24"/>
        </w:rPr>
        <w:lastRenderedPageBreak/>
        <w:t>Phospholipid</w:t>
      </w:r>
    </w:p>
    <w:p w:rsidR="009C34E0" w:rsidRDefault="009C34E0" w:rsidP="009C34E0">
      <w:pPr>
        <w:numPr>
          <w:ilvl w:val="0"/>
          <w:numId w:val="87"/>
        </w:numPr>
        <w:autoSpaceDE w:val="0"/>
        <w:autoSpaceDN w:val="0"/>
        <w:adjustRightInd w:val="0"/>
        <w:jc w:val="both"/>
        <w:rPr>
          <w:rFonts w:ascii="Times New Roman" w:hAnsi="Times New Roman" w:cs="Times New Roman"/>
          <w:bCs/>
          <w:sz w:val="24"/>
          <w:szCs w:val="24"/>
        </w:rPr>
      </w:pPr>
      <w:r w:rsidRPr="00EF4E6C">
        <w:rPr>
          <w:rFonts w:ascii="Times New Roman" w:hAnsi="Times New Roman" w:cs="Times New Roman"/>
          <w:bCs/>
          <w:sz w:val="24"/>
          <w:szCs w:val="24"/>
        </w:rPr>
        <w:t xml:space="preserve">Mono- di glycerides </w:t>
      </w:r>
    </w:p>
    <w:p w:rsidR="009C34E0" w:rsidRDefault="009C34E0" w:rsidP="009C34E0">
      <w:pPr>
        <w:autoSpaceDE w:val="0"/>
        <w:autoSpaceDN w:val="0"/>
        <w:adjustRightInd w:val="0"/>
        <w:jc w:val="both"/>
        <w:rPr>
          <w:rFonts w:ascii="Times New Roman" w:hAnsi="Times New Roman" w:cs="Times New Roman"/>
          <w:bCs/>
          <w:sz w:val="24"/>
          <w:szCs w:val="24"/>
        </w:rPr>
      </w:pPr>
      <w:r w:rsidRPr="00F433A4">
        <w:rPr>
          <w:rFonts w:ascii="Times New Roman" w:hAnsi="Times New Roman" w:cs="Times New Roman"/>
          <w:b/>
          <w:bCs/>
          <w:sz w:val="24"/>
          <w:szCs w:val="24"/>
        </w:rPr>
        <w:t>Chemical components of lipids:</w:t>
      </w:r>
      <w:r>
        <w:rPr>
          <w:rFonts w:ascii="Times New Roman" w:hAnsi="Times New Roman" w:cs="Times New Roman"/>
          <w:bCs/>
          <w:sz w:val="24"/>
          <w:szCs w:val="24"/>
        </w:rPr>
        <w:t xml:space="preserve"> they are f</w:t>
      </w:r>
      <w:r w:rsidRPr="00CC45BC">
        <w:rPr>
          <w:rFonts w:ascii="Times New Roman" w:hAnsi="Times New Roman" w:cs="Times New Roman"/>
          <w:bCs/>
          <w:sz w:val="24"/>
          <w:szCs w:val="24"/>
        </w:rPr>
        <w:t>ormed of long-chain hydrocar</w:t>
      </w:r>
      <w:r>
        <w:rPr>
          <w:rFonts w:ascii="Times New Roman" w:hAnsi="Times New Roman" w:cs="Times New Roman"/>
          <w:bCs/>
          <w:sz w:val="24"/>
          <w:szCs w:val="24"/>
        </w:rPr>
        <w:t xml:space="preserve">bon groups but may also contain </w:t>
      </w:r>
      <w:r w:rsidRPr="00CC45BC">
        <w:rPr>
          <w:rFonts w:ascii="Times New Roman" w:hAnsi="Times New Roman" w:cs="Times New Roman"/>
          <w:bCs/>
          <w:sz w:val="24"/>
          <w:szCs w:val="24"/>
        </w:rPr>
        <w:t>oxygen, phosphorus, nitrogen and sulfur.</w:t>
      </w:r>
    </w:p>
    <w:p w:rsidR="003240A8" w:rsidRDefault="003240A8" w:rsidP="009C34E0">
      <w:pPr>
        <w:autoSpaceDE w:val="0"/>
        <w:autoSpaceDN w:val="0"/>
        <w:adjustRightInd w:val="0"/>
        <w:jc w:val="both"/>
        <w:rPr>
          <w:rFonts w:ascii="Times New Roman" w:hAnsi="Times New Roman" w:cs="Times New Roman"/>
          <w:b/>
          <w:bCs/>
          <w:sz w:val="24"/>
          <w:szCs w:val="24"/>
        </w:rPr>
      </w:pPr>
    </w:p>
    <w:p w:rsidR="009C34E0" w:rsidRPr="00F433A4" w:rsidRDefault="003240A8" w:rsidP="009C34E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9.2 </w:t>
      </w:r>
      <w:r w:rsidRPr="00F433A4">
        <w:rPr>
          <w:rFonts w:ascii="Times New Roman" w:hAnsi="Times New Roman" w:cs="Times New Roman"/>
          <w:b/>
          <w:bCs/>
          <w:sz w:val="24"/>
          <w:szCs w:val="24"/>
        </w:rPr>
        <w:t>BIOLOGICAL IMPORTANCE OF LIPIDS</w:t>
      </w:r>
    </w:p>
    <w:p w:rsidR="009C34E0" w:rsidRPr="007A7075" w:rsidRDefault="009C34E0" w:rsidP="009C34E0">
      <w:pPr>
        <w:pStyle w:val="ListParagraph"/>
        <w:numPr>
          <w:ilvl w:val="0"/>
          <w:numId w:val="88"/>
        </w:num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Lipids act as</w:t>
      </w:r>
      <w:r w:rsidRPr="007A7075">
        <w:rPr>
          <w:rFonts w:ascii="Times New Roman" w:hAnsi="Times New Roman" w:cs="Times New Roman"/>
          <w:b/>
          <w:bCs/>
          <w:sz w:val="24"/>
          <w:szCs w:val="24"/>
        </w:rPr>
        <w:t xml:space="preserve"> storage </w:t>
      </w:r>
      <w:r w:rsidRPr="007A7075">
        <w:rPr>
          <w:rFonts w:ascii="Times New Roman" w:hAnsi="Times New Roman" w:cs="Times New Roman"/>
          <w:bCs/>
          <w:sz w:val="24"/>
          <w:szCs w:val="24"/>
        </w:rPr>
        <w:t>form of energy. They are superior to carbohydrates and protein since they yield twice the energy produced by the same weight of carbohydrates or proteins.</w:t>
      </w:r>
    </w:p>
    <w:p w:rsidR="009C34E0" w:rsidRPr="007A7075" w:rsidRDefault="009C34E0" w:rsidP="009C34E0">
      <w:pPr>
        <w:pStyle w:val="ListParagraph"/>
        <w:numPr>
          <w:ilvl w:val="0"/>
          <w:numId w:val="88"/>
        </w:numPr>
        <w:autoSpaceDE w:val="0"/>
        <w:autoSpaceDN w:val="0"/>
        <w:adjustRightInd w:val="0"/>
        <w:jc w:val="both"/>
        <w:rPr>
          <w:rFonts w:ascii="Times New Roman" w:hAnsi="Times New Roman" w:cs="Times New Roman"/>
          <w:bCs/>
          <w:sz w:val="24"/>
          <w:szCs w:val="24"/>
        </w:rPr>
      </w:pPr>
      <w:r w:rsidRPr="007A7075">
        <w:rPr>
          <w:rFonts w:ascii="Times New Roman" w:hAnsi="Times New Roman" w:cs="Times New Roman"/>
          <w:bCs/>
          <w:sz w:val="24"/>
          <w:szCs w:val="24"/>
        </w:rPr>
        <w:t>They are natural solvent for fat-soluble vitamins.</w:t>
      </w:r>
    </w:p>
    <w:p w:rsidR="009C34E0" w:rsidRPr="007A7075" w:rsidRDefault="009C34E0" w:rsidP="009C34E0">
      <w:pPr>
        <w:pStyle w:val="ListParagraph"/>
        <w:numPr>
          <w:ilvl w:val="0"/>
          <w:numId w:val="88"/>
        </w:numPr>
        <w:autoSpaceDE w:val="0"/>
        <w:autoSpaceDN w:val="0"/>
        <w:adjustRightInd w:val="0"/>
        <w:jc w:val="both"/>
        <w:rPr>
          <w:rFonts w:ascii="Times New Roman" w:hAnsi="Times New Roman" w:cs="Times New Roman"/>
          <w:bCs/>
          <w:sz w:val="24"/>
          <w:szCs w:val="24"/>
        </w:rPr>
      </w:pPr>
      <w:r w:rsidRPr="007A7075">
        <w:rPr>
          <w:rFonts w:ascii="Times New Roman" w:hAnsi="Times New Roman" w:cs="Times New Roman"/>
          <w:bCs/>
          <w:sz w:val="24"/>
          <w:szCs w:val="24"/>
        </w:rPr>
        <w:t>They play a role in protection and fixation of internal organs such as kidney (organ padding).</w:t>
      </w:r>
    </w:p>
    <w:p w:rsidR="009C34E0" w:rsidRPr="007A7075" w:rsidRDefault="009C34E0" w:rsidP="009C34E0">
      <w:pPr>
        <w:pStyle w:val="ListParagraph"/>
        <w:numPr>
          <w:ilvl w:val="0"/>
          <w:numId w:val="88"/>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They are i</w:t>
      </w:r>
      <w:r w:rsidRPr="007A7075">
        <w:rPr>
          <w:rFonts w:ascii="Times New Roman" w:hAnsi="Times New Roman" w:cs="Times New Roman"/>
          <w:bCs/>
          <w:sz w:val="24"/>
          <w:szCs w:val="24"/>
        </w:rPr>
        <w:t xml:space="preserve">mportant dietary components because of their </w:t>
      </w:r>
      <w:r w:rsidRPr="007A7075">
        <w:rPr>
          <w:rFonts w:ascii="Times New Roman" w:hAnsi="Times New Roman" w:cs="Times New Roman"/>
          <w:b/>
          <w:bCs/>
          <w:sz w:val="24"/>
          <w:szCs w:val="24"/>
        </w:rPr>
        <w:t xml:space="preserve">high energy value </w:t>
      </w:r>
      <w:proofErr w:type="gramStart"/>
      <w:r w:rsidRPr="007A7075">
        <w:rPr>
          <w:rFonts w:ascii="Times New Roman" w:hAnsi="Times New Roman" w:cs="Times New Roman"/>
          <w:bCs/>
          <w:sz w:val="24"/>
          <w:szCs w:val="24"/>
        </w:rPr>
        <w:t>and also</w:t>
      </w:r>
      <w:proofErr w:type="gramEnd"/>
      <w:r w:rsidRPr="007A7075">
        <w:rPr>
          <w:rFonts w:ascii="Times New Roman" w:hAnsi="Times New Roman" w:cs="Times New Roman"/>
          <w:bCs/>
          <w:sz w:val="24"/>
          <w:szCs w:val="24"/>
        </w:rPr>
        <w:t xml:space="preserve"> because of the fat-soluble vitamins and the essential fatty acids contained in the fat of natural foods. </w:t>
      </w:r>
    </w:p>
    <w:p w:rsidR="009C34E0" w:rsidRPr="007A7075" w:rsidRDefault="009C34E0" w:rsidP="009C34E0">
      <w:pPr>
        <w:pStyle w:val="ListParagraph"/>
        <w:numPr>
          <w:ilvl w:val="0"/>
          <w:numId w:val="88"/>
        </w:numPr>
        <w:autoSpaceDE w:val="0"/>
        <w:autoSpaceDN w:val="0"/>
        <w:adjustRightInd w:val="0"/>
        <w:jc w:val="both"/>
        <w:rPr>
          <w:rFonts w:ascii="Times New Roman" w:hAnsi="Times New Roman" w:cs="Times New Roman"/>
          <w:bCs/>
          <w:sz w:val="24"/>
          <w:szCs w:val="24"/>
        </w:rPr>
      </w:pPr>
      <w:r w:rsidRPr="007A7075">
        <w:rPr>
          <w:rFonts w:ascii="Times New Roman" w:hAnsi="Times New Roman" w:cs="Times New Roman"/>
          <w:bCs/>
          <w:sz w:val="24"/>
          <w:szCs w:val="24"/>
        </w:rPr>
        <w:t>They are structural components of biological membranes</w:t>
      </w:r>
    </w:p>
    <w:p w:rsidR="009C34E0" w:rsidRPr="007A7075" w:rsidRDefault="009C34E0" w:rsidP="009C34E0">
      <w:pPr>
        <w:pStyle w:val="ListParagraph"/>
        <w:numPr>
          <w:ilvl w:val="0"/>
          <w:numId w:val="88"/>
        </w:numPr>
        <w:autoSpaceDE w:val="0"/>
        <w:autoSpaceDN w:val="0"/>
        <w:adjustRightInd w:val="0"/>
        <w:jc w:val="both"/>
        <w:rPr>
          <w:rFonts w:ascii="Times New Roman" w:hAnsi="Times New Roman" w:cs="Times New Roman"/>
          <w:bCs/>
          <w:sz w:val="24"/>
          <w:szCs w:val="24"/>
        </w:rPr>
      </w:pPr>
      <w:r w:rsidRPr="007A7075">
        <w:rPr>
          <w:rFonts w:ascii="Times New Roman" w:hAnsi="Times New Roman" w:cs="Times New Roman"/>
          <w:bCs/>
          <w:sz w:val="24"/>
          <w:szCs w:val="24"/>
        </w:rPr>
        <w:t xml:space="preserve">They serve as </w:t>
      </w:r>
      <w:r w:rsidRPr="007A7075">
        <w:rPr>
          <w:rFonts w:ascii="Times New Roman" w:hAnsi="Times New Roman" w:cs="Times New Roman"/>
          <w:b/>
          <w:bCs/>
          <w:sz w:val="24"/>
          <w:szCs w:val="24"/>
        </w:rPr>
        <w:t xml:space="preserve">thermal insulators </w:t>
      </w:r>
      <w:r w:rsidRPr="007A7075">
        <w:rPr>
          <w:rFonts w:ascii="Times New Roman" w:hAnsi="Times New Roman" w:cs="Times New Roman"/>
          <w:bCs/>
          <w:sz w:val="24"/>
          <w:szCs w:val="24"/>
        </w:rPr>
        <w:t>in the subcutaneous tissues and around certain organs</w:t>
      </w:r>
    </w:p>
    <w:p w:rsidR="009C34E0" w:rsidRPr="007A7075" w:rsidRDefault="009C34E0" w:rsidP="009C34E0">
      <w:pPr>
        <w:pStyle w:val="ListParagraph"/>
        <w:numPr>
          <w:ilvl w:val="0"/>
          <w:numId w:val="88"/>
        </w:numPr>
        <w:autoSpaceDE w:val="0"/>
        <w:autoSpaceDN w:val="0"/>
        <w:adjustRightInd w:val="0"/>
        <w:jc w:val="both"/>
        <w:rPr>
          <w:rFonts w:ascii="Times New Roman" w:hAnsi="Times New Roman" w:cs="Times New Roman"/>
          <w:b/>
          <w:bCs/>
          <w:sz w:val="24"/>
          <w:szCs w:val="24"/>
        </w:rPr>
      </w:pPr>
      <w:r w:rsidRPr="007A7075">
        <w:rPr>
          <w:rFonts w:ascii="Times New Roman" w:hAnsi="Times New Roman" w:cs="Times New Roman"/>
          <w:bCs/>
          <w:sz w:val="24"/>
          <w:szCs w:val="24"/>
        </w:rPr>
        <w:t>Nonpolar lipids act as electrical insulators</w:t>
      </w:r>
      <w:r w:rsidRPr="007A7075">
        <w:rPr>
          <w:rFonts w:ascii="Times New Roman" w:hAnsi="Times New Roman" w:cs="Times New Roman"/>
          <w:b/>
          <w:bCs/>
          <w:sz w:val="24"/>
          <w:szCs w:val="24"/>
        </w:rPr>
        <w:t>,</w:t>
      </w:r>
      <w:r w:rsidRPr="007A7075">
        <w:rPr>
          <w:rFonts w:ascii="Times New Roman" w:hAnsi="Times New Roman" w:cs="Times New Roman"/>
          <w:bCs/>
          <w:sz w:val="24"/>
          <w:szCs w:val="24"/>
        </w:rPr>
        <w:t xml:space="preserve"> allowing rapid propagation of depolarization waves along </w:t>
      </w:r>
      <w:r w:rsidRPr="007A7075">
        <w:rPr>
          <w:rFonts w:ascii="Times New Roman" w:hAnsi="Times New Roman" w:cs="Times New Roman"/>
          <w:b/>
          <w:bCs/>
          <w:sz w:val="24"/>
          <w:szCs w:val="24"/>
        </w:rPr>
        <w:t>myelinated nerves</w:t>
      </w:r>
      <w:r>
        <w:rPr>
          <w:rFonts w:ascii="Times New Roman" w:hAnsi="Times New Roman" w:cs="Times New Roman"/>
          <w:b/>
          <w:bCs/>
          <w:sz w:val="24"/>
          <w:szCs w:val="24"/>
        </w:rPr>
        <w:t xml:space="preserve">. </w:t>
      </w:r>
      <w:r w:rsidRPr="00F433A4">
        <w:rPr>
          <w:rFonts w:ascii="Times New Roman" w:hAnsi="Times New Roman" w:cs="Times New Roman"/>
          <w:bCs/>
          <w:sz w:val="24"/>
          <w:szCs w:val="24"/>
        </w:rPr>
        <w:t>They make up about 70% of the dry weight of the nervous system and are crucial for the healthy functioning of the nerve cells.</w:t>
      </w:r>
    </w:p>
    <w:p w:rsidR="009C34E0" w:rsidRPr="007A7075" w:rsidRDefault="009C34E0" w:rsidP="009C34E0">
      <w:pPr>
        <w:pStyle w:val="ListParagraph"/>
        <w:numPr>
          <w:ilvl w:val="0"/>
          <w:numId w:val="88"/>
        </w:numPr>
        <w:autoSpaceDE w:val="0"/>
        <w:autoSpaceDN w:val="0"/>
        <w:adjustRightInd w:val="0"/>
        <w:jc w:val="both"/>
        <w:rPr>
          <w:rFonts w:ascii="Times New Roman" w:hAnsi="Times New Roman" w:cs="Times New Roman"/>
          <w:bCs/>
          <w:sz w:val="24"/>
          <w:szCs w:val="24"/>
        </w:rPr>
      </w:pPr>
      <w:r w:rsidRPr="007A7075">
        <w:rPr>
          <w:rFonts w:ascii="Times New Roman" w:hAnsi="Times New Roman" w:cs="Times New Roman"/>
          <w:bCs/>
          <w:sz w:val="24"/>
          <w:szCs w:val="24"/>
        </w:rPr>
        <w:t xml:space="preserve">They provide </w:t>
      </w:r>
      <w:r w:rsidRPr="007A7075">
        <w:rPr>
          <w:rFonts w:ascii="Times New Roman" w:hAnsi="Times New Roman" w:cs="Times New Roman"/>
          <w:b/>
          <w:bCs/>
          <w:sz w:val="24"/>
          <w:szCs w:val="24"/>
        </w:rPr>
        <w:t xml:space="preserve">shape and contour </w:t>
      </w:r>
      <w:r w:rsidRPr="007A7075">
        <w:rPr>
          <w:rFonts w:ascii="Times New Roman" w:hAnsi="Times New Roman" w:cs="Times New Roman"/>
          <w:bCs/>
          <w:sz w:val="24"/>
          <w:szCs w:val="24"/>
        </w:rPr>
        <w:t>to the body</w:t>
      </w:r>
    </w:p>
    <w:p w:rsidR="009C34E0" w:rsidRPr="007A7075" w:rsidRDefault="009C34E0" w:rsidP="009C34E0">
      <w:pPr>
        <w:pStyle w:val="ListParagraph"/>
        <w:numPr>
          <w:ilvl w:val="0"/>
          <w:numId w:val="88"/>
        </w:numPr>
        <w:autoSpaceDE w:val="0"/>
        <w:autoSpaceDN w:val="0"/>
        <w:adjustRightInd w:val="0"/>
        <w:jc w:val="both"/>
        <w:rPr>
          <w:rFonts w:ascii="Times New Roman" w:hAnsi="Times New Roman" w:cs="Times New Roman"/>
          <w:b/>
          <w:bCs/>
          <w:sz w:val="24"/>
          <w:szCs w:val="24"/>
        </w:rPr>
      </w:pPr>
      <w:r w:rsidRPr="007A7075">
        <w:rPr>
          <w:rFonts w:ascii="Times New Roman" w:hAnsi="Times New Roman" w:cs="Times New Roman"/>
          <w:bCs/>
          <w:sz w:val="24"/>
          <w:szCs w:val="24"/>
        </w:rPr>
        <w:t>They</w:t>
      </w:r>
      <w:r>
        <w:rPr>
          <w:rFonts w:ascii="Times New Roman" w:hAnsi="Times New Roman" w:cs="Times New Roman"/>
          <w:bCs/>
          <w:sz w:val="24"/>
          <w:szCs w:val="24"/>
        </w:rPr>
        <w:t xml:space="preserve"> act</w:t>
      </w:r>
      <w:r w:rsidRPr="007A7075">
        <w:rPr>
          <w:rFonts w:ascii="Times New Roman" w:hAnsi="Times New Roman" w:cs="Times New Roman"/>
          <w:bCs/>
          <w:sz w:val="24"/>
          <w:szCs w:val="24"/>
        </w:rPr>
        <w:t xml:space="preserve"> as </w:t>
      </w:r>
      <w:r w:rsidRPr="007A7075">
        <w:rPr>
          <w:rFonts w:ascii="Times New Roman" w:hAnsi="Times New Roman" w:cs="Times New Roman"/>
          <w:b/>
          <w:bCs/>
          <w:sz w:val="24"/>
          <w:szCs w:val="24"/>
        </w:rPr>
        <w:t>metabolic regulators.</w:t>
      </w:r>
    </w:p>
    <w:p w:rsidR="009C34E0" w:rsidRPr="007A7075" w:rsidRDefault="009C34E0" w:rsidP="009C34E0">
      <w:pPr>
        <w:pStyle w:val="ListParagraph"/>
        <w:numPr>
          <w:ilvl w:val="0"/>
          <w:numId w:val="89"/>
        </w:numPr>
        <w:autoSpaceDE w:val="0"/>
        <w:autoSpaceDN w:val="0"/>
        <w:adjustRightInd w:val="0"/>
        <w:jc w:val="both"/>
        <w:rPr>
          <w:rFonts w:ascii="Times New Roman" w:hAnsi="Times New Roman" w:cs="Times New Roman"/>
          <w:bCs/>
          <w:sz w:val="24"/>
          <w:szCs w:val="24"/>
        </w:rPr>
      </w:pPr>
      <w:r w:rsidRPr="007A7075">
        <w:rPr>
          <w:rFonts w:ascii="Times New Roman" w:hAnsi="Times New Roman" w:cs="Times New Roman"/>
          <w:bCs/>
          <w:sz w:val="24"/>
          <w:szCs w:val="24"/>
        </w:rPr>
        <w:t>Acetyl CoA derived from fatty acids oxidation is used for biosynthesis of many important compounds e.g. steroids.</w:t>
      </w:r>
    </w:p>
    <w:p w:rsidR="009C34E0" w:rsidRDefault="009C34E0" w:rsidP="009C34E0">
      <w:pPr>
        <w:pStyle w:val="ListParagraph"/>
        <w:numPr>
          <w:ilvl w:val="0"/>
          <w:numId w:val="89"/>
        </w:numPr>
        <w:autoSpaceDE w:val="0"/>
        <w:autoSpaceDN w:val="0"/>
        <w:adjustRightInd w:val="0"/>
        <w:jc w:val="both"/>
        <w:rPr>
          <w:rFonts w:ascii="Times New Roman" w:hAnsi="Times New Roman" w:cs="Times New Roman"/>
          <w:bCs/>
          <w:sz w:val="24"/>
          <w:szCs w:val="24"/>
        </w:rPr>
      </w:pPr>
      <w:r w:rsidRPr="007A7075">
        <w:rPr>
          <w:rFonts w:ascii="Times New Roman" w:hAnsi="Times New Roman" w:cs="Times New Roman"/>
          <w:bCs/>
          <w:sz w:val="24"/>
          <w:szCs w:val="24"/>
        </w:rPr>
        <w:t xml:space="preserve">Combinations of lipid and protein (lipoproteins) are important cellular constituents, occurring both in the cell </w:t>
      </w:r>
      <w:r w:rsidRPr="007A7075">
        <w:rPr>
          <w:rFonts w:ascii="Times New Roman" w:hAnsi="Times New Roman" w:cs="Times New Roman"/>
          <w:b/>
          <w:bCs/>
          <w:sz w:val="24"/>
          <w:szCs w:val="24"/>
        </w:rPr>
        <w:t>membrane</w:t>
      </w:r>
      <w:r w:rsidRPr="007A7075">
        <w:rPr>
          <w:rFonts w:ascii="Times New Roman" w:hAnsi="Times New Roman" w:cs="Times New Roman"/>
          <w:bCs/>
          <w:sz w:val="24"/>
          <w:szCs w:val="24"/>
        </w:rPr>
        <w:t xml:space="preserve"> and in the mitochondria, and serving also as the means of </w:t>
      </w:r>
      <w:r w:rsidRPr="007A7075">
        <w:rPr>
          <w:rFonts w:ascii="Times New Roman" w:hAnsi="Times New Roman" w:cs="Times New Roman"/>
          <w:b/>
          <w:bCs/>
          <w:sz w:val="24"/>
          <w:szCs w:val="24"/>
        </w:rPr>
        <w:t>transporting lipids</w:t>
      </w:r>
      <w:r w:rsidRPr="007A7075">
        <w:rPr>
          <w:rFonts w:ascii="Times New Roman" w:hAnsi="Times New Roman" w:cs="Times New Roman"/>
          <w:bCs/>
          <w:sz w:val="24"/>
          <w:szCs w:val="24"/>
        </w:rPr>
        <w:t xml:space="preserve"> in the blood. </w:t>
      </w:r>
    </w:p>
    <w:p w:rsidR="009C34E0" w:rsidRPr="004D315E" w:rsidRDefault="009C34E0" w:rsidP="009C34E0">
      <w:pPr>
        <w:pStyle w:val="ListParagraph"/>
        <w:numPr>
          <w:ilvl w:val="0"/>
          <w:numId w:val="89"/>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They are involved</w:t>
      </w:r>
      <w:r w:rsidRPr="004D315E">
        <w:rPr>
          <w:rFonts w:ascii="Times New Roman" w:hAnsi="Times New Roman" w:cs="Times New Roman"/>
          <w:bCs/>
          <w:sz w:val="24"/>
          <w:szCs w:val="24"/>
        </w:rPr>
        <w:t xml:space="preserve"> in blood coagulation</w:t>
      </w:r>
    </w:p>
    <w:p w:rsidR="009C34E0" w:rsidRPr="004D315E" w:rsidRDefault="009C34E0" w:rsidP="009C34E0">
      <w:pPr>
        <w:pStyle w:val="ListParagraph"/>
        <w:numPr>
          <w:ilvl w:val="0"/>
          <w:numId w:val="89"/>
        </w:numPr>
        <w:autoSpaceDE w:val="0"/>
        <w:autoSpaceDN w:val="0"/>
        <w:adjustRightInd w:val="0"/>
        <w:jc w:val="both"/>
        <w:rPr>
          <w:rFonts w:ascii="Times New Roman" w:hAnsi="Times New Roman" w:cs="Times New Roman"/>
          <w:bCs/>
          <w:sz w:val="24"/>
          <w:szCs w:val="24"/>
        </w:rPr>
      </w:pPr>
      <w:r w:rsidRPr="004D315E">
        <w:rPr>
          <w:rFonts w:ascii="Times New Roman" w:hAnsi="Times New Roman" w:cs="Times New Roman"/>
          <w:bCs/>
          <w:sz w:val="24"/>
          <w:szCs w:val="24"/>
        </w:rPr>
        <w:t>Dipalmitoyl lecithin, a phospholipid act as surfactant and is</w:t>
      </w:r>
      <w:r>
        <w:rPr>
          <w:rFonts w:ascii="Times New Roman" w:hAnsi="Times New Roman" w:cs="Times New Roman"/>
          <w:bCs/>
          <w:sz w:val="24"/>
          <w:szCs w:val="24"/>
        </w:rPr>
        <w:t xml:space="preserve"> </w:t>
      </w:r>
      <w:r w:rsidRPr="004D315E">
        <w:rPr>
          <w:rFonts w:ascii="Times New Roman" w:hAnsi="Times New Roman" w:cs="Times New Roman"/>
          <w:bCs/>
          <w:sz w:val="24"/>
          <w:szCs w:val="24"/>
        </w:rPr>
        <w:t>required for the normal functioning of the lung alveoli.</w:t>
      </w:r>
    </w:p>
    <w:p w:rsidR="009C34E0" w:rsidRPr="00DB0493" w:rsidRDefault="009C34E0" w:rsidP="009C34E0">
      <w:pPr>
        <w:autoSpaceDE w:val="0"/>
        <w:autoSpaceDN w:val="0"/>
        <w:adjustRightInd w:val="0"/>
        <w:jc w:val="both"/>
        <w:rPr>
          <w:rFonts w:ascii="Times New Roman" w:hAnsi="Times New Roman" w:cs="Times New Roman"/>
          <w:bCs/>
          <w:sz w:val="24"/>
          <w:szCs w:val="24"/>
        </w:rPr>
      </w:pPr>
      <w:r w:rsidRPr="00DB0493">
        <w:rPr>
          <w:rFonts w:ascii="Times New Roman" w:hAnsi="Times New Roman" w:cs="Times New Roman"/>
          <w:bCs/>
          <w:sz w:val="24"/>
          <w:szCs w:val="24"/>
        </w:rPr>
        <w:t xml:space="preserve">Knowledge of lipid biochemistry is necessary </w:t>
      </w:r>
      <w:r>
        <w:rPr>
          <w:rFonts w:ascii="Times New Roman" w:hAnsi="Times New Roman" w:cs="Times New Roman"/>
          <w:bCs/>
          <w:sz w:val="24"/>
          <w:szCs w:val="24"/>
        </w:rPr>
        <w:t xml:space="preserve">in understanding many important biomedical areas, </w:t>
      </w:r>
      <w:r w:rsidRPr="00DB0493">
        <w:rPr>
          <w:rFonts w:ascii="Times New Roman" w:hAnsi="Times New Roman" w:cs="Times New Roman"/>
          <w:bCs/>
          <w:sz w:val="24"/>
          <w:szCs w:val="24"/>
        </w:rPr>
        <w:t>e.g., obesity, diabetes mellitus</w:t>
      </w:r>
      <w:r>
        <w:rPr>
          <w:rFonts w:ascii="Times New Roman" w:hAnsi="Times New Roman" w:cs="Times New Roman"/>
          <w:bCs/>
          <w:sz w:val="24"/>
          <w:szCs w:val="24"/>
        </w:rPr>
        <w:t xml:space="preserve">, atherosclerosis, and the role </w:t>
      </w:r>
      <w:r w:rsidRPr="00DB0493">
        <w:rPr>
          <w:rFonts w:ascii="Times New Roman" w:hAnsi="Times New Roman" w:cs="Times New Roman"/>
          <w:bCs/>
          <w:sz w:val="24"/>
          <w:szCs w:val="24"/>
        </w:rPr>
        <w:t>of various polyunsaturated fatty acids in nutrition and health.</w:t>
      </w:r>
    </w:p>
    <w:p w:rsidR="009C34E0" w:rsidRDefault="009C34E0" w:rsidP="009C34E0">
      <w:pPr>
        <w:autoSpaceDE w:val="0"/>
        <w:autoSpaceDN w:val="0"/>
        <w:adjustRightInd w:val="0"/>
        <w:jc w:val="both"/>
        <w:rPr>
          <w:rFonts w:ascii="Times New Roman" w:hAnsi="Times New Roman" w:cs="Times New Roman"/>
          <w:bCs/>
          <w:sz w:val="24"/>
          <w:szCs w:val="24"/>
        </w:rPr>
      </w:pPr>
    </w:p>
    <w:p w:rsidR="009C34E0" w:rsidRDefault="003240A8" w:rsidP="009C34E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9.3 </w:t>
      </w:r>
      <w:r w:rsidR="009C34E0" w:rsidRPr="007A7075">
        <w:rPr>
          <w:rFonts w:ascii="Times New Roman" w:hAnsi="Times New Roman" w:cs="Times New Roman"/>
          <w:b/>
          <w:bCs/>
          <w:sz w:val="24"/>
          <w:szCs w:val="24"/>
        </w:rPr>
        <w:t>CLASSIFICATION OF LIPIDS</w:t>
      </w:r>
    </w:p>
    <w:p w:rsidR="009C34E0" w:rsidRPr="00DA6C6A" w:rsidRDefault="009C34E0" w:rsidP="009C34E0">
      <w:pPr>
        <w:autoSpaceDE w:val="0"/>
        <w:autoSpaceDN w:val="0"/>
        <w:adjustRightInd w:val="0"/>
        <w:jc w:val="both"/>
        <w:rPr>
          <w:rFonts w:ascii="Times New Roman" w:hAnsi="Times New Roman" w:cs="Times New Roman"/>
          <w:bCs/>
          <w:sz w:val="24"/>
          <w:szCs w:val="24"/>
        </w:rPr>
      </w:pPr>
      <w:r w:rsidRPr="00DA6C6A">
        <w:rPr>
          <w:rFonts w:ascii="Times New Roman" w:hAnsi="Times New Roman" w:cs="Times New Roman"/>
          <w:bCs/>
          <w:sz w:val="24"/>
          <w:szCs w:val="24"/>
        </w:rPr>
        <w:t>Lipids are classified i</w:t>
      </w:r>
      <w:r>
        <w:rPr>
          <w:rFonts w:ascii="Times New Roman" w:hAnsi="Times New Roman" w:cs="Times New Roman"/>
          <w:bCs/>
          <w:sz w:val="24"/>
          <w:szCs w:val="24"/>
        </w:rPr>
        <w:t>nto simple, compound (complex</w:t>
      </w:r>
      <w:r w:rsidRPr="00DA6C6A">
        <w:rPr>
          <w:rFonts w:ascii="Times New Roman" w:hAnsi="Times New Roman" w:cs="Times New Roman"/>
          <w:bCs/>
          <w:sz w:val="24"/>
          <w:szCs w:val="24"/>
        </w:rPr>
        <w:t>), and derived lipids.</w:t>
      </w:r>
    </w:p>
    <w:p w:rsidR="003240A8" w:rsidRDefault="003240A8" w:rsidP="003240A8">
      <w:pPr>
        <w:autoSpaceDE w:val="0"/>
        <w:autoSpaceDN w:val="0"/>
        <w:adjustRightInd w:val="0"/>
        <w:jc w:val="both"/>
        <w:rPr>
          <w:rFonts w:ascii="Times New Roman" w:hAnsi="Times New Roman" w:cs="Times New Roman"/>
          <w:b/>
          <w:bCs/>
          <w:sz w:val="24"/>
          <w:szCs w:val="24"/>
        </w:rPr>
      </w:pPr>
    </w:p>
    <w:p w:rsidR="009C34E0" w:rsidRPr="003240A8" w:rsidRDefault="003240A8" w:rsidP="003240A8">
      <w:pPr>
        <w:autoSpaceDE w:val="0"/>
        <w:autoSpaceDN w:val="0"/>
        <w:adjustRightInd w:val="0"/>
        <w:jc w:val="both"/>
        <w:rPr>
          <w:rFonts w:ascii="Times New Roman" w:hAnsi="Times New Roman" w:cs="Times New Roman"/>
          <w:bCs/>
          <w:sz w:val="24"/>
          <w:szCs w:val="24"/>
        </w:rPr>
      </w:pPr>
      <w:r w:rsidRPr="003240A8">
        <w:rPr>
          <w:rFonts w:ascii="Times New Roman" w:hAnsi="Times New Roman" w:cs="Times New Roman"/>
          <w:b/>
          <w:bCs/>
          <w:sz w:val="24"/>
          <w:szCs w:val="24"/>
        </w:rPr>
        <w:t xml:space="preserve">9.3.1 </w:t>
      </w:r>
      <w:r w:rsidR="009C34E0" w:rsidRPr="003240A8">
        <w:rPr>
          <w:rFonts w:ascii="Times New Roman" w:hAnsi="Times New Roman" w:cs="Times New Roman"/>
          <w:b/>
          <w:bCs/>
          <w:sz w:val="24"/>
          <w:szCs w:val="24"/>
        </w:rPr>
        <w:t>Simple lipids</w:t>
      </w:r>
      <w:r w:rsidR="009C34E0" w:rsidRPr="003240A8">
        <w:rPr>
          <w:rFonts w:ascii="Times New Roman" w:hAnsi="Times New Roman" w:cs="Times New Roman"/>
          <w:bCs/>
          <w:sz w:val="24"/>
          <w:szCs w:val="24"/>
        </w:rPr>
        <w:t xml:space="preserve"> </w:t>
      </w:r>
    </w:p>
    <w:p w:rsidR="009C34E0" w:rsidRPr="00664134" w:rsidRDefault="009C34E0" w:rsidP="009C34E0">
      <w:pPr>
        <w:autoSpaceDE w:val="0"/>
        <w:autoSpaceDN w:val="0"/>
        <w:adjustRightInd w:val="0"/>
        <w:jc w:val="both"/>
        <w:rPr>
          <w:rFonts w:ascii="Times New Roman" w:hAnsi="Times New Roman" w:cs="Times New Roman"/>
          <w:bCs/>
          <w:sz w:val="24"/>
          <w:szCs w:val="24"/>
        </w:rPr>
      </w:pPr>
      <w:r w:rsidRPr="00664134">
        <w:rPr>
          <w:rFonts w:ascii="Times New Roman" w:hAnsi="Times New Roman" w:cs="Times New Roman"/>
          <w:bCs/>
          <w:sz w:val="24"/>
          <w:szCs w:val="24"/>
        </w:rPr>
        <w:t xml:space="preserve">They are esters of fatty acids with various alcohols. </w:t>
      </w:r>
    </w:p>
    <w:p w:rsidR="009C34E0" w:rsidRPr="00664134" w:rsidRDefault="009C34E0" w:rsidP="009C34E0">
      <w:pPr>
        <w:autoSpaceDE w:val="0"/>
        <w:autoSpaceDN w:val="0"/>
        <w:adjustRightInd w:val="0"/>
        <w:jc w:val="both"/>
        <w:rPr>
          <w:rFonts w:ascii="Times New Roman" w:hAnsi="Times New Roman" w:cs="Times New Roman"/>
          <w:bCs/>
          <w:sz w:val="24"/>
          <w:szCs w:val="24"/>
        </w:rPr>
      </w:pPr>
      <w:r>
        <w:rPr>
          <w:noProof/>
        </w:rPr>
        <w:drawing>
          <wp:inline distT="0" distB="0" distL="0" distR="0" wp14:anchorId="750C245F" wp14:editId="6DDC38E2">
            <wp:extent cx="4826659" cy="532686"/>
            <wp:effectExtent l="0" t="0" r="0" b="1270"/>
            <wp:docPr id="64513" name="Picture 6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842233" cy="534405"/>
                    </a:xfrm>
                    <a:prstGeom prst="rect">
                      <a:avLst/>
                    </a:prstGeom>
                  </pic:spPr>
                </pic:pic>
              </a:graphicData>
            </a:graphic>
          </wp:inline>
        </w:drawing>
      </w:r>
    </w:p>
    <w:p w:rsidR="009C34E0" w:rsidRPr="00664134" w:rsidRDefault="009C34E0" w:rsidP="009C34E0">
      <w:pPr>
        <w:autoSpaceDE w:val="0"/>
        <w:autoSpaceDN w:val="0"/>
        <w:adjustRightInd w:val="0"/>
        <w:jc w:val="both"/>
        <w:rPr>
          <w:rFonts w:ascii="Times New Roman" w:hAnsi="Times New Roman" w:cs="Times New Roman"/>
          <w:bCs/>
          <w:sz w:val="24"/>
          <w:szCs w:val="24"/>
        </w:rPr>
      </w:pPr>
      <w:r w:rsidRPr="00664134">
        <w:rPr>
          <w:rFonts w:ascii="Times New Roman" w:hAnsi="Times New Roman" w:cs="Times New Roman"/>
          <w:bCs/>
          <w:sz w:val="24"/>
          <w:szCs w:val="24"/>
        </w:rPr>
        <w:t>The alcohol may be glycerol or long-chain alcohol. They can be classified according to the type of alcohol:</w:t>
      </w:r>
    </w:p>
    <w:p w:rsidR="009C34E0" w:rsidRPr="00664134" w:rsidRDefault="009C34E0" w:rsidP="009C34E0">
      <w:pPr>
        <w:pStyle w:val="ListParagraph"/>
        <w:numPr>
          <w:ilvl w:val="0"/>
          <w:numId w:val="90"/>
        </w:numPr>
        <w:autoSpaceDE w:val="0"/>
        <w:autoSpaceDN w:val="0"/>
        <w:adjustRightInd w:val="0"/>
        <w:jc w:val="both"/>
        <w:rPr>
          <w:rFonts w:ascii="Times New Roman" w:hAnsi="Times New Roman" w:cs="Times New Roman"/>
          <w:bCs/>
          <w:sz w:val="24"/>
          <w:szCs w:val="24"/>
        </w:rPr>
      </w:pPr>
      <w:r w:rsidRPr="00664134">
        <w:rPr>
          <w:rFonts w:ascii="Times New Roman" w:hAnsi="Times New Roman" w:cs="Times New Roman"/>
          <w:b/>
          <w:bCs/>
          <w:sz w:val="24"/>
          <w:szCs w:val="24"/>
        </w:rPr>
        <w:t>Fats and oils:</w:t>
      </w:r>
      <w:r w:rsidRPr="00664134">
        <w:rPr>
          <w:rFonts w:ascii="Times New Roman" w:hAnsi="Times New Roman" w:cs="Times New Roman"/>
          <w:bCs/>
          <w:sz w:val="24"/>
          <w:szCs w:val="24"/>
        </w:rPr>
        <w:t xml:space="preserve"> They are esters of fatty acids with glycerol.</w:t>
      </w:r>
      <w:r>
        <w:rPr>
          <w:rFonts w:ascii="Times New Roman" w:hAnsi="Times New Roman" w:cs="Times New Roman"/>
          <w:bCs/>
          <w:sz w:val="24"/>
          <w:szCs w:val="24"/>
        </w:rPr>
        <w:t xml:space="preserve"> They are similar chemically, but differ in physical properties;</w:t>
      </w:r>
      <w:r w:rsidRPr="00664134">
        <w:rPr>
          <w:rFonts w:ascii="Times New Roman" w:hAnsi="Times New Roman" w:cs="Times New Roman"/>
          <w:bCs/>
          <w:sz w:val="24"/>
          <w:szCs w:val="24"/>
        </w:rPr>
        <w:t xml:space="preserve"> </w:t>
      </w:r>
      <w:r>
        <w:rPr>
          <w:rFonts w:ascii="Times New Roman" w:hAnsi="Times New Roman" w:cs="Times New Roman"/>
          <w:b/>
          <w:bCs/>
          <w:sz w:val="24"/>
          <w:szCs w:val="24"/>
        </w:rPr>
        <w:t xml:space="preserve">oils are liquid, while fats are solid at room temperature. </w:t>
      </w:r>
      <w:r>
        <w:rPr>
          <w:rFonts w:ascii="Times New Roman" w:hAnsi="Times New Roman" w:cs="Times New Roman"/>
          <w:bCs/>
          <w:sz w:val="24"/>
          <w:szCs w:val="24"/>
        </w:rPr>
        <w:t>They are called triglycerides because they are formed of glycerol and 3 fatty acids.</w:t>
      </w:r>
    </w:p>
    <w:p w:rsidR="009C34E0" w:rsidRDefault="009C34E0" w:rsidP="009C34E0">
      <w:pPr>
        <w:pStyle w:val="ListParagraph"/>
        <w:autoSpaceDE w:val="0"/>
        <w:autoSpaceDN w:val="0"/>
        <w:adjustRightInd w:val="0"/>
        <w:jc w:val="both"/>
        <w:rPr>
          <w:rFonts w:ascii="Times New Roman" w:hAnsi="Times New Roman" w:cs="Times New Roman"/>
          <w:bCs/>
          <w:sz w:val="24"/>
          <w:szCs w:val="24"/>
        </w:rPr>
      </w:pPr>
      <w:r>
        <w:rPr>
          <w:noProof/>
        </w:rPr>
        <w:drawing>
          <wp:inline distT="0" distB="0" distL="0" distR="0" wp14:anchorId="347F375B" wp14:editId="0F7B5E47">
            <wp:extent cx="4914550" cy="1250165"/>
            <wp:effectExtent l="0" t="0" r="635" b="7620"/>
            <wp:docPr id="64514" name="Picture 6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919859" cy="1251516"/>
                    </a:xfrm>
                    <a:prstGeom prst="rect">
                      <a:avLst/>
                    </a:prstGeom>
                  </pic:spPr>
                </pic:pic>
              </a:graphicData>
            </a:graphic>
          </wp:inline>
        </w:drawing>
      </w:r>
    </w:p>
    <w:p w:rsidR="009C34E0" w:rsidRPr="0098062A"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The 3 fatty acids may be the same (e.g. 3 palmitic acid or stearic acid molecules, thus forming </w:t>
      </w:r>
      <w:proofErr w:type="spellStart"/>
      <w:r>
        <w:rPr>
          <w:rFonts w:ascii="Times New Roman" w:hAnsi="Times New Roman" w:cs="Times New Roman"/>
          <w:bCs/>
          <w:sz w:val="24"/>
          <w:szCs w:val="24"/>
        </w:rPr>
        <w:t>tripalmitine</w:t>
      </w:r>
      <w:proofErr w:type="spellEnd"/>
      <w:r>
        <w:rPr>
          <w:rFonts w:ascii="Times New Roman" w:hAnsi="Times New Roman" w:cs="Times New Roman"/>
          <w:bCs/>
          <w:sz w:val="24"/>
          <w:szCs w:val="24"/>
        </w:rPr>
        <w:t xml:space="preserve"> or </w:t>
      </w:r>
      <w:proofErr w:type="spellStart"/>
      <w:r>
        <w:rPr>
          <w:rFonts w:ascii="Times New Roman" w:hAnsi="Times New Roman" w:cs="Times New Roman"/>
          <w:bCs/>
          <w:sz w:val="24"/>
          <w:szCs w:val="24"/>
        </w:rPr>
        <w:t>tristearine</w:t>
      </w:r>
      <w:proofErr w:type="spellEnd"/>
      <w:r>
        <w:rPr>
          <w:rFonts w:ascii="Times New Roman" w:hAnsi="Times New Roman" w:cs="Times New Roman"/>
          <w:bCs/>
          <w:sz w:val="24"/>
          <w:szCs w:val="24"/>
        </w:rPr>
        <w:t xml:space="preserve"> respectively) or they may be different forming triglycerides with 3 different FAs.</w:t>
      </w:r>
    </w:p>
    <w:p w:rsidR="009C34E0" w:rsidRPr="00FF2BC1" w:rsidRDefault="009C34E0" w:rsidP="009C34E0">
      <w:pPr>
        <w:pStyle w:val="ListParagraph"/>
        <w:numPr>
          <w:ilvl w:val="0"/>
          <w:numId w:val="90"/>
        </w:numPr>
        <w:autoSpaceDE w:val="0"/>
        <w:autoSpaceDN w:val="0"/>
        <w:adjustRightInd w:val="0"/>
        <w:jc w:val="both"/>
        <w:rPr>
          <w:rFonts w:ascii="Times New Roman" w:hAnsi="Times New Roman" w:cs="Times New Roman"/>
          <w:bCs/>
          <w:sz w:val="24"/>
          <w:szCs w:val="24"/>
        </w:rPr>
      </w:pPr>
      <w:r w:rsidRPr="00FF2BC1">
        <w:rPr>
          <w:rFonts w:ascii="Times New Roman" w:hAnsi="Times New Roman" w:cs="Times New Roman"/>
          <w:b/>
          <w:bCs/>
          <w:sz w:val="24"/>
          <w:szCs w:val="24"/>
        </w:rPr>
        <w:t>Waxes:</w:t>
      </w:r>
      <w:r w:rsidRPr="00FF2BC1">
        <w:rPr>
          <w:rFonts w:ascii="Times New Roman" w:hAnsi="Times New Roman" w:cs="Times New Roman"/>
          <w:bCs/>
          <w:sz w:val="24"/>
          <w:szCs w:val="24"/>
        </w:rPr>
        <w:t xml:space="preserve"> These are esters of fatty acids with long chain (higher molecular) weight monohydric alcohols. They are solid at room temperature. The most important waxes in human body are cholesterol esters which are present in blood and other tissues.</w:t>
      </w:r>
    </w:p>
    <w:p w:rsidR="009C34E0" w:rsidRDefault="00E50D98" w:rsidP="009C34E0">
      <w:pPr>
        <w:pStyle w:val="ListParagraph"/>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Table 9.1: D</w:t>
      </w:r>
      <w:r w:rsidR="009C34E0">
        <w:rPr>
          <w:rFonts w:ascii="Times New Roman" w:hAnsi="Times New Roman" w:cs="Times New Roman"/>
          <w:b/>
          <w:bCs/>
          <w:sz w:val="24"/>
          <w:szCs w:val="24"/>
        </w:rPr>
        <w:t>ifferences between fats and waxes are shown in the table below:</w:t>
      </w:r>
    </w:p>
    <w:p w:rsidR="009C34E0" w:rsidRPr="00347B67" w:rsidRDefault="009C34E0" w:rsidP="00347B67">
      <w:pPr>
        <w:pStyle w:val="ListParagraph"/>
        <w:autoSpaceDE w:val="0"/>
        <w:autoSpaceDN w:val="0"/>
        <w:adjustRightInd w:val="0"/>
        <w:jc w:val="both"/>
        <w:rPr>
          <w:rFonts w:ascii="Times New Roman" w:hAnsi="Times New Roman" w:cs="Times New Roman"/>
          <w:bCs/>
          <w:sz w:val="24"/>
          <w:szCs w:val="24"/>
        </w:rPr>
      </w:pPr>
      <w:r>
        <w:rPr>
          <w:noProof/>
        </w:rPr>
        <w:drawing>
          <wp:inline distT="0" distB="0" distL="0" distR="0" wp14:anchorId="0ADC7076" wp14:editId="45D307DA">
            <wp:extent cx="5242905" cy="2028825"/>
            <wp:effectExtent l="0" t="0" r="0" b="0"/>
            <wp:docPr id="64515" name="Picture 6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254110" cy="2033161"/>
                    </a:xfrm>
                    <a:prstGeom prst="rect">
                      <a:avLst/>
                    </a:prstGeom>
                  </pic:spPr>
                </pic:pic>
              </a:graphicData>
            </a:graphic>
          </wp:inline>
        </w:drawing>
      </w:r>
    </w:p>
    <w:p w:rsidR="009C34E0" w:rsidRPr="00FF2BC1" w:rsidRDefault="003240A8" w:rsidP="009C34E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9.3.1.1 </w:t>
      </w:r>
      <w:r w:rsidR="009C34E0">
        <w:rPr>
          <w:rFonts w:ascii="Times New Roman" w:hAnsi="Times New Roman" w:cs="Times New Roman"/>
          <w:b/>
          <w:bCs/>
          <w:sz w:val="24"/>
          <w:szCs w:val="24"/>
        </w:rPr>
        <w:t>Triac</w:t>
      </w:r>
      <w:r w:rsidR="00E50D98">
        <w:rPr>
          <w:rFonts w:ascii="Times New Roman" w:hAnsi="Times New Roman" w:cs="Times New Roman"/>
          <w:b/>
          <w:bCs/>
          <w:sz w:val="24"/>
          <w:szCs w:val="24"/>
        </w:rPr>
        <w:t>yl</w:t>
      </w:r>
      <w:r w:rsidR="009C34E0">
        <w:rPr>
          <w:rFonts w:ascii="Times New Roman" w:hAnsi="Times New Roman" w:cs="Times New Roman"/>
          <w:b/>
          <w:bCs/>
          <w:sz w:val="24"/>
          <w:szCs w:val="24"/>
        </w:rPr>
        <w:t>g</w:t>
      </w:r>
      <w:r w:rsidR="009C34E0" w:rsidRPr="00FF2BC1">
        <w:rPr>
          <w:rFonts w:ascii="Times New Roman" w:hAnsi="Times New Roman" w:cs="Times New Roman"/>
          <w:b/>
          <w:bCs/>
          <w:sz w:val="24"/>
          <w:szCs w:val="24"/>
        </w:rPr>
        <w:t>lycerol:</w:t>
      </w:r>
    </w:p>
    <w:p w:rsidR="009C34E0" w:rsidRPr="00DA6C6A" w:rsidRDefault="009C34E0" w:rsidP="009C34E0">
      <w:pPr>
        <w:autoSpaceDE w:val="0"/>
        <w:autoSpaceDN w:val="0"/>
        <w:adjustRightInd w:val="0"/>
        <w:jc w:val="both"/>
        <w:rPr>
          <w:rFonts w:ascii="Times New Roman" w:hAnsi="Times New Roman" w:cs="Times New Roman"/>
          <w:bCs/>
          <w:sz w:val="24"/>
          <w:szCs w:val="24"/>
        </w:rPr>
      </w:pPr>
      <w:r w:rsidRPr="00FF2BC1">
        <w:rPr>
          <w:rFonts w:ascii="Times New Roman" w:hAnsi="Times New Roman" w:cs="Times New Roman"/>
          <w:bCs/>
          <w:sz w:val="24"/>
          <w:szCs w:val="24"/>
        </w:rPr>
        <w:t>All the commercially important fats and oils of animal and</w:t>
      </w:r>
      <w:r>
        <w:rPr>
          <w:rFonts w:ascii="Times New Roman" w:hAnsi="Times New Roman" w:cs="Times New Roman"/>
          <w:bCs/>
          <w:sz w:val="24"/>
          <w:szCs w:val="24"/>
        </w:rPr>
        <w:t xml:space="preserve"> </w:t>
      </w:r>
      <w:r w:rsidRPr="00FF2BC1">
        <w:rPr>
          <w:rFonts w:ascii="Times New Roman" w:hAnsi="Times New Roman" w:cs="Times New Roman"/>
          <w:bCs/>
          <w:sz w:val="24"/>
          <w:szCs w:val="24"/>
        </w:rPr>
        <w:t>plant o</w:t>
      </w:r>
      <w:r>
        <w:rPr>
          <w:rFonts w:ascii="Times New Roman" w:hAnsi="Times New Roman" w:cs="Times New Roman"/>
          <w:bCs/>
          <w:sz w:val="24"/>
          <w:szCs w:val="24"/>
        </w:rPr>
        <w:t xml:space="preserve">rigin consist exclusively of </w:t>
      </w:r>
      <w:r w:rsidR="003240A8">
        <w:rPr>
          <w:rFonts w:ascii="Times New Roman" w:hAnsi="Times New Roman" w:cs="Times New Roman"/>
          <w:bCs/>
          <w:sz w:val="24"/>
          <w:szCs w:val="24"/>
        </w:rPr>
        <w:t>this simple lipid</w:t>
      </w:r>
      <w:r>
        <w:rPr>
          <w:rFonts w:ascii="Times New Roman" w:hAnsi="Times New Roman" w:cs="Times New Roman"/>
          <w:bCs/>
          <w:sz w:val="24"/>
          <w:szCs w:val="24"/>
        </w:rPr>
        <w:t>. They are e</w:t>
      </w:r>
      <w:r w:rsidRPr="00DA6C6A">
        <w:rPr>
          <w:rFonts w:ascii="Times New Roman" w:hAnsi="Times New Roman" w:cs="Times New Roman"/>
          <w:bCs/>
          <w:sz w:val="24"/>
          <w:szCs w:val="24"/>
        </w:rPr>
        <w:t xml:space="preserve">sters of fatty acid with the </w:t>
      </w:r>
      <w:proofErr w:type="spellStart"/>
      <w:r w:rsidRPr="00DA6C6A">
        <w:rPr>
          <w:rFonts w:ascii="Times New Roman" w:hAnsi="Times New Roman" w:cs="Times New Roman"/>
          <w:bCs/>
          <w:sz w:val="24"/>
          <w:szCs w:val="24"/>
        </w:rPr>
        <w:t>trihydric</w:t>
      </w:r>
      <w:proofErr w:type="spellEnd"/>
      <w:r w:rsidRPr="00DA6C6A">
        <w:rPr>
          <w:rFonts w:ascii="Times New Roman" w:hAnsi="Times New Roman" w:cs="Times New Roman"/>
          <w:bCs/>
          <w:sz w:val="24"/>
          <w:szCs w:val="24"/>
        </w:rPr>
        <w:t xml:space="preserve"> alcohol glycerol.</w:t>
      </w:r>
    </w:p>
    <w:p w:rsidR="009C34E0" w:rsidRDefault="009C34E0" w:rsidP="009C34E0">
      <w:pPr>
        <w:autoSpaceDE w:val="0"/>
        <w:autoSpaceDN w:val="0"/>
        <w:adjustRightInd w:val="0"/>
        <w:jc w:val="both"/>
        <w:rPr>
          <w:rFonts w:ascii="Times New Roman" w:hAnsi="Times New Roman" w:cs="Times New Roman"/>
          <w:bCs/>
          <w:sz w:val="24"/>
          <w:szCs w:val="24"/>
        </w:rPr>
      </w:pPr>
      <w:r w:rsidRPr="00DA6C6A">
        <w:rPr>
          <w:rFonts w:ascii="Times New Roman" w:hAnsi="Times New Roman" w:cs="Times New Roman"/>
          <w:bCs/>
          <w:sz w:val="24"/>
          <w:szCs w:val="24"/>
        </w:rPr>
        <w:t>Glycerol with</w:t>
      </w:r>
      <w:r>
        <w:rPr>
          <w:rFonts w:ascii="Times New Roman" w:hAnsi="Times New Roman" w:cs="Times New Roman"/>
          <w:bCs/>
          <w:sz w:val="24"/>
          <w:szCs w:val="24"/>
        </w:rPr>
        <w:t xml:space="preserve"> </w:t>
      </w:r>
      <w:r w:rsidRPr="00DA6C6A">
        <w:rPr>
          <w:rFonts w:ascii="Times New Roman" w:hAnsi="Times New Roman" w:cs="Times New Roman"/>
          <w:bCs/>
          <w:sz w:val="24"/>
          <w:szCs w:val="24"/>
        </w:rPr>
        <w:t>one molecule of fatty acid is called monoacylglycerol</w:t>
      </w:r>
      <w:r>
        <w:rPr>
          <w:rFonts w:ascii="Times New Roman" w:hAnsi="Times New Roman" w:cs="Times New Roman"/>
          <w:bCs/>
          <w:sz w:val="24"/>
          <w:szCs w:val="24"/>
        </w:rPr>
        <w:t xml:space="preserve"> (monoglyceride), </w:t>
      </w:r>
      <w:r w:rsidRPr="00DA6C6A">
        <w:rPr>
          <w:rFonts w:ascii="Times New Roman" w:hAnsi="Times New Roman" w:cs="Times New Roman"/>
          <w:bCs/>
          <w:sz w:val="24"/>
          <w:szCs w:val="24"/>
        </w:rPr>
        <w:t xml:space="preserve">two </w:t>
      </w:r>
      <w:r w:rsidR="003240A8" w:rsidRPr="00DA6C6A">
        <w:rPr>
          <w:rFonts w:ascii="Times New Roman" w:hAnsi="Times New Roman" w:cs="Times New Roman"/>
          <w:bCs/>
          <w:sz w:val="24"/>
          <w:szCs w:val="24"/>
        </w:rPr>
        <w:t>molecules</w:t>
      </w:r>
      <w:r w:rsidRPr="00DA6C6A">
        <w:rPr>
          <w:rFonts w:ascii="Times New Roman" w:hAnsi="Times New Roman" w:cs="Times New Roman"/>
          <w:bCs/>
          <w:sz w:val="24"/>
          <w:szCs w:val="24"/>
        </w:rPr>
        <w:t xml:space="preserve"> of fatty acid</w:t>
      </w:r>
      <w:r>
        <w:rPr>
          <w:rFonts w:ascii="Times New Roman" w:hAnsi="Times New Roman" w:cs="Times New Roman"/>
          <w:bCs/>
          <w:sz w:val="24"/>
          <w:szCs w:val="24"/>
        </w:rPr>
        <w:t>s</w:t>
      </w:r>
      <w:r w:rsidRPr="00DA6C6A">
        <w:rPr>
          <w:rFonts w:ascii="Times New Roman" w:hAnsi="Times New Roman" w:cs="Times New Roman"/>
          <w:bCs/>
          <w:sz w:val="24"/>
          <w:szCs w:val="24"/>
        </w:rPr>
        <w:t xml:space="preserve"> is diacylglycerol</w:t>
      </w:r>
      <w:r>
        <w:rPr>
          <w:rFonts w:ascii="Times New Roman" w:hAnsi="Times New Roman" w:cs="Times New Roman"/>
          <w:bCs/>
          <w:sz w:val="24"/>
          <w:szCs w:val="24"/>
        </w:rPr>
        <w:t xml:space="preserve"> (diglyceride), and </w:t>
      </w:r>
      <w:r w:rsidRPr="00DA6C6A">
        <w:rPr>
          <w:rFonts w:ascii="Times New Roman" w:hAnsi="Times New Roman" w:cs="Times New Roman"/>
          <w:bCs/>
          <w:sz w:val="24"/>
          <w:szCs w:val="24"/>
        </w:rPr>
        <w:t>three fatty acids is triglyceride</w:t>
      </w:r>
      <w:r>
        <w:rPr>
          <w:rFonts w:ascii="Times New Roman" w:hAnsi="Times New Roman" w:cs="Times New Roman"/>
          <w:bCs/>
          <w:sz w:val="24"/>
          <w:szCs w:val="24"/>
        </w:rPr>
        <w:t>.</w:t>
      </w:r>
    </w:p>
    <w:p w:rsidR="009C34E0" w:rsidRDefault="009C34E0" w:rsidP="009C34E0">
      <w:pPr>
        <w:autoSpaceDE w:val="0"/>
        <w:autoSpaceDN w:val="0"/>
        <w:adjustRightInd w:val="0"/>
        <w:jc w:val="both"/>
        <w:rPr>
          <w:rFonts w:ascii="Times New Roman" w:hAnsi="Times New Roman" w:cs="Times New Roman"/>
          <w:bCs/>
          <w:sz w:val="24"/>
          <w:szCs w:val="24"/>
        </w:rPr>
      </w:pPr>
    </w:p>
    <w:p w:rsidR="009C34E0" w:rsidRDefault="009C34E0" w:rsidP="009C34E0">
      <w:pPr>
        <w:autoSpaceDE w:val="0"/>
        <w:autoSpaceDN w:val="0"/>
        <w:adjustRightInd w:val="0"/>
        <w:jc w:val="both"/>
        <w:rPr>
          <w:rFonts w:ascii="Times New Roman" w:hAnsi="Times New Roman" w:cs="Times New Roman"/>
          <w:bCs/>
          <w:sz w:val="24"/>
          <w:szCs w:val="24"/>
        </w:rPr>
      </w:pPr>
      <w:r w:rsidRPr="00194622">
        <w:rPr>
          <w:rFonts w:ascii="Times New Roman" w:hAnsi="Times New Roman" w:cs="Times New Roman"/>
          <w:bCs/>
          <w:noProof/>
          <w:sz w:val="24"/>
          <w:szCs w:val="24"/>
        </w:rPr>
        <w:drawing>
          <wp:inline distT="0" distB="0" distL="0" distR="0" wp14:anchorId="0A6D7AEF" wp14:editId="2511E8E2">
            <wp:extent cx="3267075" cy="476250"/>
            <wp:effectExtent l="0" t="0" r="9525" b="0"/>
            <wp:docPr id="64517" name="Picture 6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267075" cy="476250"/>
                    </a:xfrm>
                    <a:prstGeom prst="rect">
                      <a:avLst/>
                    </a:prstGeom>
                    <a:noFill/>
                    <a:ln>
                      <a:noFill/>
                    </a:ln>
                  </pic:spPr>
                </pic:pic>
              </a:graphicData>
            </a:graphic>
          </wp:inline>
        </w:drawing>
      </w:r>
      <w:r w:rsidRPr="00194622">
        <w:rPr>
          <w:rFonts w:ascii="Times New Roman" w:hAnsi="Times New Roman" w:cs="Times New Roman"/>
          <w:bCs/>
          <w:noProof/>
          <w:sz w:val="24"/>
          <w:szCs w:val="24"/>
        </w:rPr>
        <w:drawing>
          <wp:inline distT="0" distB="0" distL="0" distR="0" wp14:anchorId="3B1FF993" wp14:editId="54B63D37">
            <wp:extent cx="3267075" cy="352425"/>
            <wp:effectExtent l="0" t="0" r="9525" b="9525"/>
            <wp:docPr id="64518" name="Picture 6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67075" cy="352425"/>
                    </a:xfrm>
                    <a:prstGeom prst="rect">
                      <a:avLst/>
                    </a:prstGeom>
                    <a:noFill/>
                    <a:ln>
                      <a:noFill/>
                    </a:ln>
                  </pic:spPr>
                </pic:pic>
              </a:graphicData>
            </a:graphic>
          </wp:inline>
        </w:drawing>
      </w:r>
    </w:p>
    <w:p w:rsidR="003240A8" w:rsidRDefault="003240A8" w:rsidP="009C34E0">
      <w:pPr>
        <w:autoSpaceDE w:val="0"/>
        <w:autoSpaceDN w:val="0"/>
        <w:adjustRightInd w:val="0"/>
        <w:jc w:val="both"/>
        <w:rPr>
          <w:rFonts w:ascii="Times New Roman" w:hAnsi="Times New Roman" w:cs="Times New Roman"/>
          <w:b/>
          <w:bCs/>
          <w:sz w:val="24"/>
          <w:szCs w:val="24"/>
        </w:rPr>
      </w:pPr>
    </w:p>
    <w:p w:rsidR="009C34E0" w:rsidRPr="00DB645A" w:rsidRDefault="003240A8"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9.3.1.2 </w:t>
      </w:r>
      <w:r w:rsidR="009C34E0" w:rsidRPr="00DA6C6A">
        <w:rPr>
          <w:rFonts w:ascii="Times New Roman" w:hAnsi="Times New Roman" w:cs="Times New Roman"/>
          <w:b/>
          <w:bCs/>
          <w:sz w:val="24"/>
          <w:szCs w:val="24"/>
        </w:rPr>
        <w:t>Glycerol</w:t>
      </w:r>
    </w:p>
    <w:p w:rsidR="009C34E0" w:rsidRPr="00AD01CD" w:rsidRDefault="009C34E0" w:rsidP="009C34E0">
      <w:pPr>
        <w:autoSpaceDE w:val="0"/>
        <w:autoSpaceDN w:val="0"/>
        <w:adjustRightInd w:val="0"/>
        <w:jc w:val="both"/>
        <w:rPr>
          <w:rFonts w:ascii="Times New Roman" w:hAnsi="Times New Roman" w:cs="Times New Roman"/>
          <w:bCs/>
          <w:sz w:val="24"/>
          <w:szCs w:val="24"/>
        </w:rPr>
      </w:pPr>
      <w:r w:rsidRPr="00AD01CD">
        <w:rPr>
          <w:rFonts w:ascii="Times New Roman" w:hAnsi="Times New Roman" w:cs="Times New Roman"/>
          <w:bCs/>
          <w:sz w:val="24"/>
          <w:szCs w:val="24"/>
        </w:rPr>
        <w:t xml:space="preserve">This is a </w:t>
      </w:r>
      <w:proofErr w:type="spellStart"/>
      <w:r w:rsidRPr="00AD01CD">
        <w:rPr>
          <w:rFonts w:ascii="Times New Roman" w:hAnsi="Times New Roman" w:cs="Times New Roman"/>
          <w:bCs/>
          <w:sz w:val="24"/>
          <w:szCs w:val="24"/>
        </w:rPr>
        <w:t>trihydric</w:t>
      </w:r>
      <w:proofErr w:type="spellEnd"/>
      <w:r w:rsidRPr="00AD01CD">
        <w:rPr>
          <w:rFonts w:ascii="Times New Roman" w:hAnsi="Times New Roman" w:cs="Times New Roman"/>
          <w:bCs/>
          <w:sz w:val="24"/>
          <w:szCs w:val="24"/>
        </w:rPr>
        <w:t xml:space="preserve"> alcohol. It is a </w:t>
      </w:r>
      <w:r w:rsidR="00E50D98" w:rsidRPr="00AD01CD">
        <w:rPr>
          <w:rFonts w:ascii="Times New Roman" w:hAnsi="Times New Roman" w:cs="Times New Roman"/>
          <w:bCs/>
          <w:sz w:val="24"/>
          <w:szCs w:val="24"/>
        </w:rPr>
        <w:t>colorless</w:t>
      </w:r>
      <w:r w:rsidRPr="00AD01CD">
        <w:rPr>
          <w:rFonts w:ascii="Times New Roman" w:hAnsi="Times New Roman" w:cs="Times New Roman"/>
          <w:bCs/>
          <w:sz w:val="24"/>
          <w:szCs w:val="24"/>
        </w:rPr>
        <w:t xml:space="preserve"> and viscid fluid with sweet taste. It is miscible with water in all proportions. Glycerol can react with strong dehydrating agent (e.g. conc. </w:t>
      </w:r>
      <w:proofErr w:type="spellStart"/>
      <w:r w:rsidRPr="00AD01CD">
        <w:rPr>
          <w:rFonts w:ascii="Times New Roman" w:hAnsi="Times New Roman" w:cs="Times New Roman"/>
          <w:bCs/>
          <w:sz w:val="24"/>
          <w:szCs w:val="24"/>
        </w:rPr>
        <w:t>Sulphuric</w:t>
      </w:r>
      <w:proofErr w:type="spellEnd"/>
      <w:r w:rsidRPr="00AD01CD">
        <w:rPr>
          <w:rFonts w:ascii="Times New Roman" w:hAnsi="Times New Roman" w:cs="Times New Roman"/>
          <w:bCs/>
          <w:sz w:val="24"/>
          <w:szCs w:val="24"/>
        </w:rPr>
        <w:t xml:space="preserve"> acid) to form acrolein which has a very irritating odour.</w:t>
      </w:r>
    </w:p>
    <w:p w:rsidR="009C34E0" w:rsidRPr="00AD01CD" w:rsidRDefault="009C34E0" w:rsidP="009C34E0">
      <w:pPr>
        <w:autoSpaceDE w:val="0"/>
        <w:autoSpaceDN w:val="0"/>
        <w:adjustRightInd w:val="0"/>
        <w:jc w:val="both"/>
        <w:rPr>
          <w:rFonts w:ascii="Times New Roman" w:hAnsi="Times New Roman" w:cs="Times New Roman"/>
          <w:bCs/>
          <w:sz w:val="24"/>
          <w:szCs w:val="24"/>
        </w:rPr>
      </w:pPr>
      <w:r w:rsidRPr="00AD01CD">
        <w:rPr>
          <w:rFonts w:ascii="Times New Roman" w:hAnsi="Times New Roman" w:cs="Times New Roman"/>
          <w:bCs/>
          <w:sz w:val="24"/>
          <w:szCs w:val="24"/>
        </w:rPr>
        <w:t>Use of glycerol:</w:t>
      </w:r>
    </w:p>
    <w:p w:rsidR="009C34E0" w:rsidRPr="003240A8" w:rsidRDefault="009C34E0" w:rsidP="00D67FB9">
      <w:pPr>
        <w:pStyle w:val="ListParagraph"/>
        <w:numPr>
          <w:ilvl w:val="0"/>
          <w:numId w:val="97"/>
        </w:numPr>
        <w:autoSpaceDE w:val="0"/>
        <w:autoSpaceDN w:val="0"/>
        <w:adjustRightInd w:val="0"/>
        <w:jc w:val="both"/>
        <w:rPr>
          <w:rFonts w:ascii="Times New Roman" w:hAnsi="Times New Roman" w:cs="Times New Roman"/>
          <w:bCs/>
          <w:sz w:val="24"/>
          <w:szCs w:val="24"/>
        </w:rPr>
      </w:pPr>
      <w:r w:rsidRPr="003240A8">
        <w:rPr>
          <w:rFonts w:ascii="Times New Roman" w:hAnsi="Times New Roman" w:cs="Times New Roman"/>
          <w:bCs/>
          <w:sz w:val="24"/>
          <w:szCs w:val="24"/>
        </w:rPr>
        <w:t>It is used in pharmaceutical and cosmetic preparations.</w:t>
      </w:r>
    </w:p>
    <w:p w:rsidR="009C34E0" w:rsidRPr="003240A8" w:rsidRDefault="009C34E0" w:rsidP="00D67FB9">
      <w:pPr>
        <w:pStyle w:val="ListParagraph"/>
        <w:numPr>
          <w:ilvl w:val="0"/>
          <w:numId w:val="97"/>
        </w:numPr>
        <w:autoSpaceDE w:val="0"/>
        <w:autoSpaceDN w:val="0"/>
        <w:adjustRightInd w:val="0"/>
        <w:jc w:val="both"/>
        <w:rPr>
          <w:rFonts w:ascii="Times New Roman" w:hAnsi="Times New Roman" w:cs="Times New Roman"/>
          <w:bCs/>
          <w:sz w:val="24"/>
          <w:szCs w:val="24"/>
        </w:rPr>
      </w:pPr>
      <w:r w:rsidRPr="003240A8">
        <w:rPr>
          <w:rFonts w:ascii="Times New Roman" w:hAnsi="Times New Roman" w:cs="Times New Roman"/>
          <w:bCs/>
          <w:sz w:val="24"/>
          <w:szCs w:val="24"/>
        </w:rPr>
        <w:t xml:space="preserve">It is used as explosive in the form of </w:t>
      </w:r>
      <w:proofErr w:type="spellStart"/>
      <w:r w:rsidRPr="003240A8">
        <w:rPr>
          <w:rFonts w:ascii="Times New Roman" w:hAnsi="Times New Roman" w:cs="Times New Roman"/>
          <w:bCs/>
          <w:sz w:val="24"/>
          <w:szCs w:val="24"/>
        </w:rPr>
        <w:t>trinitoglycerine</w:t>
      </w:r>
      <w:proofErr w:type="spellEnd"/>
    </w:p>
    <w:p w:rsidR="009C34E0" w:rsidRPr="003240A8" w:rsidRDefault="009C34E0" w:rsidP="00D67FB9">
      <w:pPr>
        <w:pStyle w:val="ListParagraph"/>
        <w:numPr>
          <w:ilvl w:val="0"/>
          <w:numId w:val="97"/>
        </w:numPr>
        <w:autoSpaceDE w:val="0"/>
        <w:autoSpaceDN w:val="0"/>
        <w:adjustRightInd w:val="0"/>
        <w:jc w:val="both"/>
        <w:rPr>
          <w:rFonts w:ascii="Times New Roman" w:hAnsi="Times New Roman" w:cs="Times New Roman"/>
          <w:bCs/>
          <w:sz w:val="24"/>
          <w:szCs w:val="24"/>
        </w:rPr>
      </w:pPr>
      <w:r w:rsidRPr="003240A8">
        <w:rPr>
          <w:rFonts w:ascii="Times New Roman" w:hAnsi="Times New Roman" w:cs="Times New Roman"/>
          <w:bCs/>
          <w:sz w:val="24"/>
          <w:szCs w:val="24"/>
        </w:rPr>
        <w:t>It is used in medicine as a vasodilator agent in coronary heart diseases in the form of nitroglycerine.</w:t>
      </w:r>
    </w:p>
    <w:p w:rsidR="009C34E0" w:rsidRPr="00AD01CD" w:rsidRDefault="009C34E0" w:rsidP="009C34E0">
      <w:pPr>
        <w:autoSpaceDE w:val="0"/>
        <w:autoSpaceDN w:val="0"/>
        <w:adjustRightInd w:val="0"/>
        <w:jc w:val="both"/>
        <w:rPr>
          <w:rFonts w:ascii="Times New Roman" w:hAnsi="Times New Roman" w:cs="Times New Roman"/>
          <w:bCs/>
          <w:sz w:val="24"/>
          <w:szCs w:val="24"/>
        </w:rPr>
      </w:pPr>
    </w:p>
    <w:p w:rsidR="009C34E0" w:rsidRPr="003240A8" w:rsidRDefault="003240A8" w:rsidP="003240A8">
      <w:pPr>
        <w:autoSpaceDE w:val="0"/>
        <w:autoSpaceDN w:val="0"/>
        <w:adjustRightInd w:val="0"/>
        <w:jc w:val="both"/>
        <w:rPr>
          <w:rFonts w:ascii="Times New Roman" w:hAnsi="Times New Roman" w:cs="Times New Roman"/>
          <w:bCs/>
          <w:sz w:val="24"/>
          <w:szCs w:val="24"/>
        </w:rPr>
      </w:pPr>
      <w:r w:rsidRPr="003240A8">
        <w:rPr>
          <w:rFonts w:ascii="Times New Roman" w:hAnsi="Times New Roman" w:cs="Times New Roman"/>
          <w:b/>
          <w:bCs/>
          <w:sz w:val="24"/>
          <w:szCs w:val="24"/>
        </w:rPr>
        <w:t xml:space="preserve">9.3.2 </w:t>
      </w:r>
      <w:r w:rsidR="009C34E0" w:rsidRPr="003240A8">
        <w:rPr>
          <w:rFonts w:ascii="Times New Roman" w:hAnsi="Times New Roman" w:cs="Times New Roman"/>
          <w:b/>
          <w:bCs/>
          <w:sz w:val="24"/>
          <w:szCs w:val="24"/>
        </w:rPr>
        <w:t>Complex lipids:</w:t>
      </w:r>
    </w:p>
    <w:p w:rsidR="009C34E0" w:rsidRPr="00AD01CD"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These are e</w:t>
      </w:r>
      <w:r w:rsidRPr="00AD01CD">
        <w:rPr>
          <w:rFonts w:ascii="Times New Roman" w:hAnsi="Times New Roman" w:cs="Times New Roman"/>
          <w:bCs/>
          <w:sz w:val="24"/>
          <w:szCs w:val="24"/>
        </w:rPr>
        <w:t>sters of fatty acids containing other groups in addition to an alcohol and a fatty acid.</w:t>
      </w:r>
      <w:r>
        <w:rPr>
          <w:rFonts w:ascii="Times New Roman" w:hAnsi="Times New Roman" w:cs="Times New Roman"/>
          <w:bCs/>
          <w:sz w:val="24"/>
          <w:szCs w:val="24"/>
        </w:rPr>
        <w:t xml:space="preserve"> That is, they are formed of simple lipids and other non-lipid parts. These include:</w:t>
      </w:r>
    </w:p>
    <w:p w:rsidR="009C34E0" w:rsidRPr="00CC45BC" w:rsidRDefault="009C34E0" w:rsidP="00D67FB9">
      <w:pPr>
        <w:pStyle w:val="ListParagraph"/>
        <w:numPr>
          <w:ilvl w:val="0"/>
          <w:numId w:val="91"/>
        </w:numPr>
        <w:autoSpaceDE w:val="0"/>
        <w:autoSpaceDN w:val="0"/>
        <w:adjustRightInd w:val="0"/>
        <w:jc w:val="both"/>
        <w:rPr>
          <w:rFonts w:ascii="Times New Roman" w:hAnsi="Times New Roman" w:cs="Times New Roman"/>
          <w:bCs/>
          <w:sz w:val="24"/>
          <w:szCs w:val="24"/>
        </w:rPr>
      </w:pPr>
      <w:r w:rsidRPr="00CC45BC">
        <w:rPr>
          <w:rFonts w:ascii="Times New Roman" w:hAnsi="Times New Roman" w:cs="Times New Roman"/>
          <w:b/>
          <w:bCs/>
          <w:sz w:val="24"/>
          <w:szCs w:val="24"/>
        </w:rPr>
        <w:t>Phospholipids:</w:t>
      </w:r>
      <w:r w:rsidRPr="00CC45BC">
        <w:rPr>
          <w:rFonts w:ascii="Times New Roman" w:hAnsi="Times New Roman" w:cs="Times New Roman"/>
          <w:bCs/>
          <w:sz w:val="24"/>
          <w:szCs w:val="24"/>
        </w:rPr>
        <w:t xml:space="preserve"> Lipids containing, in addition to fatty acids and an alcohol, a phosphoric acid residue. They frequently have nitrogen-containing bases and other substituents, </w:t>
      </w:r>
      <w:proofErr w:type="spellStart"/>
      <w:r w:rsidRPr="00CC45BC">
        <w:rPr>
          <w:rFonts w:ascii="Times New Roman" w:hAnsi="Times New Roman" w:cs="Times New Roman"/>
          <w:bCs/>
          <w:sz w:val="24"/>
          <w:szCs w:val="24"/>
        </w:rPr>
        <w:t>eg</w:t>
      </w:r>
      <w:proofErr w:type="spellEnd"/>
      <w:r w:rsidRPr="00CC45BC">
        <w:rPr>
          <w:rFonts w:ascii="Times New Roman" w:hAnsi="Times New Roman" w:cs="Times New Roman"/>
          <w:bCs/>
          <w:sz w:val="24"/>
          <w:szCs w:val="24"/>
        </w:rPr>
        <w:t xml:space="preserve">, in </w:t>
      </w:r>
      <w:r w:rsidRPr="00CC45BC">
        <w:rPr>
          <w:rFonts w:ascii="Times New Roman" w:hAnsi="Times New Roman" w:cs="Times New Roman"/>
          <w:b/>
          <w:bCs/>
          <w:sz w:val="24"/>
          <w:szCs w:val="24"/>
        </w:rPr>
        <w:t>glycerophospholipids</w:t>
      </w:r>
      <w:r w:rsidRPr="00CC45BC">
        <w:rPr>
          <w:rFonts w:ascii="Times New Roman" w:hAnsi="Times New Roman" w:cs="Times New Roman"/>
          <w:bCs/>
          <w:sz w:val="24"/>
          <w:szCs w:val="24"/>
        </w:rPr>
        <w:t xml:space="preserve"> the alcohol is glycerol and in </w:t>
      </w:r>
      <w:proofErr w:type="spellStart"/>
      <w:r w:rsidRPr="00CC45BC">
        <w:rPr>
          <w:rFonts w:ascii="Times New Roman" w:hAnsi="Times New Roman" w:cs="Times New Roman"/>
          <w:b/>
          <w:bCs/>
          <w:sz w:val="24"/>
          <w:szCs w:val="24"/>
        </w:rPr>
        <w:t>sphingophospholipids</w:t>
      </w:r>
      <w:proofErr w:type="spellEnd"/>
      <w:r w:rsidRPr="00CC45BC">
        <w:rPr>
          <w:rFonts w:ascii="Times New Roman" w:hAnsi="Times New Roman" w:cs="Times New Roman"/>
          <w:bCs/>
          <w:sz w:val="24"/>
          <w:szCs w:val="24"/>
        </w:rPr>
        <w:t xml:space="preserve"> the alcohol is sphingosine.</w:t>
      </w:r>
    </w:p>
    <w:p w:rsidR="009C34E0" w:rsidRDefault="009C34E0" w:rsidP="00D67FB9">
      <w:pPr>
        <w:pStyle w:val="ListParagraph"/>
        <w:numPr>
          <w:ilvl w:val="0"/>
          <w:numId w:val="91"/>
        </w:numPr>
        <w:autoSpaceDE w:val="0"/>
        <w:autoSpaceDN w:val="0"/>
        <w:adjustRightInd w:val="0"/>
        <w:jc w:val="both"/>
        <w:rPr>
          <w:rFonts w:ascii="Times New Roman" w:hAnsi="Times New Roman" w:cs="Times New Roman"/>
          <w:bCs/>
          <w:sz w:val="24"/>
          <w:szCs w:val="24"/>
        </w:rPr>
      </w:pPr>
      <w:r w:rsidRPr="00CC45BC">
        <w:rPr>
          <w:rFonts w:ascii="Times New Roman" w:hAnsi="Times New Roman" w:cs="Times New Roman"/>
          <w:b/>
          <w:bCs/>
          <w:sz w:val="24"/>
          <w:szCs w:val="24"/>
        </w:rPr>
        <w:t>Glycolipids (glycosphingolipids):</w:t>
      </w:r>
      <w:r w:rsidRPr="00CC45BC">
        <w:rPr>
          <w:rFonts w:ascii="Times New Roman" w:hAnsi="Times New Roman" w:cs="Times New Roman"/>
          <w:bCs/>
          <w:sz w:val="24"/>
          <w:szCs w:val="24"/>
        </w:rPr>
        <w:t xml:space="preserve"> Lipids containing a fatty acid, sphingosine, and carbohydrate.</w:t>
      </w:r>
    </w:p>
    <w:p w:rsidR="009C34E0" w:rsidRPr="00CC45BC" w:rsidRDefault="009C34E0" w:rsidP="00D67FB9">
      <w:pPr>
        <w:pStyle w:val="ListParagraph"/>
        <w:numPr>
          <w:ilvl w:val="0"/>
          <w:numId w:val="91"/>
        </w:numPr>
        <w:autoSpaceDE w:val="0"/>
        <w:autoSpaceDN w:val="0"/>
        <w:adjustRightInd w:val="0"/>
        <w:jc w:val="both"/>
        <w:rPr>
          <w:rFonts w:ascii="Times New Roman" w:hAnsi="Times New Roman" w:cs="Times New Roman"/>
          <w:bCs/>
          <w:sz w:val="24"/>
          <w:szCs w:val="24"/>
        </w:rPr>
      </w:pPr>
      <w:r w:rsidRPr="00CC45BC">
        <w:rPr>
          <w:rFonts w:ascii="Times New Roman" w:hAnsi="Times New Roman" w:cs="Times New Roman"/>
          <w:b/>
          <w:bCs/>
          <w:sz w:val="24"/>
          <w:szCs w:val="24"/>
        </w:rPr>
        <w:t>Other complex lipids:</w:t>
      </w:r>
      <w:r w:rsidRPr="00CC45BC">
        <w:rPr>
          <w:rFonts w:ascii="Times New Roman" w:hAnsi="Times New Roman" w:cs="Times New Roman"/>
          <w:bCs/>
          <w:sz w:val="24"/>
          <w:szCs w:val="24"/>
        </w:rPr>
        <w:t xml:space="preserve"> Lipids such as </w:t>
      </w:r>
      <w:proofErr w:type="spellStart"/>
      <w:r w:rsidRPr="00CC45BC">
        <w:rPr>
          <w:rFonts w:ascii="Times New Roman" w:hAnsi="Times New Roman" w:cs="Times New Roman"/>
          <w:bCs/>
          <w:sz w:val="24"/>
          <w:szCs w:val="24"/>
        </w:rPr>
        <w:t>sulpholipids</w:t>
      </w:r>
      <w:proofErr w:type="spellEnd"/>
      <w:r w:rsidRPr="00CC45BC">
        <w:rPr>
          <w:rFonts w:ascii="Times New Roman" w:hAnsi="Times New Roman" w:cs="Times New Roman"/>
          <w:bCs/>
          <w:sz w:val="24"/>
          <w:szCs w:val="24"/>
        </w:rPr>
        <w:t xml:space="preserve"> and </w:t>
      </w:r>
      <w:proofErr w:type="spellStart"/>
      <w:r w:rsidRPr="00CC45BC">
        <w:rPr>
          <w:rFonts w:ascii="Times New Roman" w:hAnsi="Times New Roman" w:cs="Times New Roman"/>
          <w:bCs/>
          <w:sz w:val="24"/>
          <w:szCs w:val="24"/>
        </w:rPr>
        <w:t>aminolipids</w:t>
      </w:r>
      <w:proofErr w:type="spellEnd"/>
      <w:r w:rsidRPr="00CC45BC">
        <w:rPr>
          <w:rFonts w:ascii="Times New Roman" w:hAnsi="Times New Roman" w:cs="Times New Roman"/>
          <w:bCs/>
          <w:sz w:val="24"/>
          <w:szCs w:val="24"/>
        </w:rPr>
        <w:t>. Lipoproteins may also be placed in this category.</w:t>
      </w:r>
    </w:p>
    <w:p w:rsidR="003240A8" w:rsidRDefault="003240A8" w:rsidP="003240A8">
      <w:pPr>
        <w:autoSpaceDE w:val="0"/>
        <w:autoSpaceDN w:val="0"/>
        <w:adjustRightInd w:val="0"/>
        <w:jc w:val="both"/>
        <w:rPr>
          <w:rFonts w:ascii="Times New Roman" w:hAnsi="Times New Roman" w:cs="Times New Roman"/>
          <w:b/>
          <w:bCs/>
          <w:sz w:val="24"/>
          <w:szCs w:val="24"/>
        </w:rPr>
      </w:pPr>
    </w:p>
    <w:p w:rsidR="00E50D98" w:rsidRDefault="00E50D98" w:rsidP="003240A8">
      <w:pPr>
        <w:autoSpaceDE w:val="0"/>
        <w:autoSpaceDN w:val="0"/>
        <w:adjustRightInd w:val="0"/>
        <w:jc w:val="both"/>
        <w:rPr>
          <w:rFonts w:ascii="Times New Roman" w:hAnsi="Times New Roman" w:cs="Times New Roman"/>
          <w:b/>
          <w:bCs/>
          <w:sz w:val="24"/>
          <w:szCs w:val="24"/>
        </w:rPr>
      </w:pPr>
    </w:p>
    <w:p w:rsidR="009C34E0" w:rsidRPr="003240A8" w:rsidRDefault="003240A8" w:rsidP="003240A8">
      <w:pPr>
        <w:autoSpaceDE w:val="0"/>
        <w:autoSpaceDN w:val="0"/>
        <w:adjustRightInd w:val="0"/>
        <w:jc w:val="both"/>
        <w:rPr>
          <w:rFonts w:ascii="Times New Roman" w:hAnsi="Times New Roman" w:cs="Times New Roman"/>
          <w:bCs/>
          <w:sz w:val="24"/>
          <w:szCs w:val="24"/>
        </w:rPr>
      </w:pPr>
      <w:r w:rsidRPr="003240A8">
        <w:rPr>
          <w:rFonts w:ascii="Times New Roman" w:hAnsi="Times New Roman" w:cs="Times New Roman"/>
          <w:b/>
          <w:bCs/>
          <w:sz w:val="24"/>
          <w:szCs w:val="24"/>
        </w:rPr>
        <w:lastRenderedPageBreak/>
        <w:t xml:space="preserve">9.3.3 </w:t>
      </w:r>
      <w:r w:rsidR="009C34E0" w:rsidRPr="003240A8">
        <w:rPr>
          <w:rFonts w:ascii="Times New Roman" w:hAnsi="Times New Roman" w:cs="Times New Roman"/>
          <w:b/>
          <w:bCs/>
          <w:sz w:val="24"/>
          <w:szCs w:val="24"/>
        </w:rPr>
        <w:t>Precursor and Derived lipids:</w:t>
      </w:r>
      <w:r w:rsidR="009C34E0" w:rsidRPr="003240A8">
        <w:rPr>
          <w:rFonts w:ascii="Times New Roman" w:hAnsi="Times New Roman" w:cs="Times New Roman"/>
          <w:bCs/>
          <w:sz w:val="24"/>
          <w:szCs w:val="24"/>
        </w:rPr>
        <w:t xml:space="preserve"> </w:t>
      </w:r>
    </w:p>
    <w:p w:rsidR="009C34E0" w:rsidRPr="00CC45BC" w:rsidRDefault="009C34E0" w:rsidP="009C34E0">
      <w:pPr>
        <w:autoSpaceDE w:val="0"/>
        <w:autoSpaceDN w:val="0"/>
        <w:adjustRightInd w:val="0"/>
        <w:jc w:val="both"/>
        <w:rPr>
          <w:rFonts w:ascii="Times New Roman" w:hAnsi="Times New Roman" w:cs="Times New Roman"/>
          <w:bCs/>
          <w:sz w:val="24"/>
          <w:szCs w:val="24"/>
        </w:rPr>
      </w:pPr>
      <w:r w:rsidRPr="00CC45BC">
        <w:rPr>
          <w:rFonts w:ascii="Times New Roman" w:hAnsi="Times New Roman" w:cs="Times New Roman"/>
          <w:bCs/>
          <w:sz w:val="24"/>
          <w:szCs w:val="24"/>
        </w:rPr>
        <w:t xml:space="preserve">These are substances derived from simple lipids and compound lipids by hydrolysis, </w:t>
      </w:r>
      <w:proofErr w:type="gramStart"/>
      <w:r w:rsidRPr="00CC45BC">
        <w:rPr>
          <w:rFonts w:ascii="Times New Roman" w:hAnsi="Times New Roman" w:cs="Times New Roman"/>
          <w:bCs/>
          <w:sz w:val="24"/>
          <w:szCs w:val="24"/>
        </w:rPr>
        <w:t>and also</w:t>
      </w:r>
      <w:proofErr w:type="gramEnd"/>
      <w:r w:rsidRPr="00CC45BC">
        <w:rPr>
          <w:rFonts w:ascii="Times New Roman" w:hAnsi="Times New Roman" w:cs="Times New Roman"/>
          <w:bCs/>
          <w:sz w:val="24"/>
          <w:szCs w:val="24"/>
        </w:rPr>
        <w:t xml:space="preserve"> substances related to lipids. These include fatty acids, glycerol, steroids, other alcohols, fatty aldehydes, and ketone bodies, hydrocarbons, lipid-soluble vitamins, and hormones. Because they are uncharged, </w:t>
      </w:r>
      <w:proofErr w:type="spellStart"/>
      <w:r w:rsidRPr="00CC45BC">
        <w:rPr>
          <w:rFonts w:ascii="Times New Roman" w:hAnsi="Times New Roman" w:cs="Times New Roman"/>
          <w:bCs/>
          <w:sz w:val="24"/>
          <w:szCs w:val="24"/>
        </w:rPr>
        <w:t>acylglycerols</w:t>
      </w:r>
      <w:proofErr w:type="spellEnd"/>
      <w:r w:rsidRPr="00CC45BC">
        <w:rPr>
          <w:rFonts w:ascii="Times New Roman" w:hAnsi="Times New Roman" w:cs="Times New Roman"/>
          <w:bCs/>
          <w:sz w:val="24"/>
          <w:szCs w:val="24"/>
        </w:rPr>
        <w:t xml:space="preserve"> (glycerides), cholesterol, and cholesteryl esters are termed neutral lipids.</w:t>
      </w:r>
    </w:p>
    <w:p w:rsidR="009C34E0" w:rsidRPr="007A7075" w:rsidRDefault="009C34E0" w:rsidP="009C34E0">
      <w:pPr>
        <w:autoSpaceDE w:val="0"/>
        <w:autoSpaceDN w:val="0"/>
        <w:adjustRightInd w:val="0"/>
        <w:jc w:val="both"/>
        <w:rPr>
          <w:rFonts w:ascii="Times New Roman" w:hAnsi="Times New Roman" w:cs="Times New Roman"/>
          <w:bCs/>
          <w:sz w:val="24"/>
          <w:szCs w:val="24"/>
        </w:rPr>
      </w:pPr>
    </w:p>
    <w:p w:rsidR="009C34E0" w:rsidRPr="00022C3C" w:rsidRDefault="003240A8" w:rsidP="009C34E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9.4 </w:t>
      </w:r>
      <w:r w:rsidR="009C34E0" w:rsidRPr="00022C3C">
        <w:rPr>
          <w:rFonts w:ascii="Times New Roman" w:hAnsi="Times New Roman" w:cs="Times New Roman"/>
          <w:b/>
          <w:bCs/>
          <w:sz w:val="24"/>
          <w:szCs w:val="24"/>
        </w:rPr>
        <w:t>FATTY ACIDS</w:t>
      </w: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F</w:t>
      </w:r>
      <w:r w:rsidRPr="00F433A4">
        <w:rPr>
          <w:rFonts w:ascii="Times New Roman" w:hAnsi="Times New Roman" w:cs="Times New Roman"/>
          <w:bCs/>
          <w:sz w:val="24"/>
          <w:szCs w:val="24"/>
        </w:rPr>
        <w:t>atty acid</w:t>
      </w:r>
      <w:r>
        <w:rPr>
          <w:rFonts w:ascii="Times New Roman" w:hAnsi="Times New Roman" w:cs="Times New Roman"/>
          <w:bCs/>
          <w:sz w:val="24"/>
          <w:szCs w:val="24"/>
        </w:rPr>
        <w:t>s are</w:t>
      </w:r>
      <w:r w:rsidRPr="00F433A4">
        <w:rPr>
          <w:rFonts w:ascii="Times New Roman" w:hAnsi="Times New Roman" w:cs="Times New Roman"/>
          <w:bCs/>
          <w:sz w:val="24"/>
          <w:szCs w:val="24"/>
        </w:rPr>
        <w:t xml:space="preserve"> molecule</w:t>
      </w:r>
      <w:r>
        <w:rPr>
          <w:rFonts w:ascii="Times New Roman" w:hAnsi="Times New Roman" w:cs="Times New Roman"/>
          <w:bCs/>
          <w:sz w:val="24"/>
          <w:szCs w:val="24"/>
        </w:rPr>
        <w:t>s</w:t>
      </w:r>
      <w:r w:rsidRPr="00F433A4">
        <w:rPr>
          <w:rFonts w:ascii="Times New Roman" w:hAnsi="Times New Roman" w:cs="Times New Roman"/>
          <w:bCs/>
          <w:sz w:val="24"/>
          <w:szCs w:val="24"/>
        </w:rPr>
        <w:t xml:space="preserve"> characterized by t</w:t>
      </w:r>
      <w:r>
        <w:rPr>
          <w:rFonts w:ascii="Times New Roman" w:hAnsi="Times New Roman" w:cs="Times New Roman"/>
          <w:bCs/>
          <w:sz w:val="24"/>
          <w:szCs w:val="24"/>
        </w:rPr>
        <w:t xml:space="preserve">he presence of a carboxyl group </w:t>
      </w:r>
      <w:r w:rsidRPr="00F433A4">
        <w:rPr>
          <w:rFonts w:ascii="Times New Roman" w:hAnsi="Times New Roman" w:cs="Times New Roman"/>
          <w:bCs/>
          <w:sz w:val="24"/>
          <w:szCs w:val="24"/>
        </w:rPr>
        <w:t>attached to a long hy</w:t>
      </w:r>
      <w:r>
        <w:rPr>
          <w:rFonts w:ascii="Times New Roman" w:hAnsi="Times New Roman" w:cs="Times New Roman"/>
          <w:bCs/>
          <w:sz w:val="24"/>
          <w:szCs w:val="24"/>
        </w:rPr>
        <w:t>drocarbon chain. They</w:t>
      </w:r>
      <w:r w:rsidRPr="00F433A4">
        <w:rPr>
          <w:rFonts w:ascii="Times New Roman" w:hAnsi="Times New Roman" w:cs="Times New Roman"/>
          <w:bCs/>
          <w:sz w:val="24"/>
          <w:szCs w:val="24"/>
        </w:rPr>
        <w:t xml:space="preserve"> are molecules with a</w:t>
      </w:r>
      <w:r>
        <w:rPr>
          <w:rFonts w:ascii="Times New Roman" w:hAnsi="Times New Roman" w:cs="Times New Roman"/>
          <w:bCs/>
          <w:sz w:val="24"/>
          <w:szCs w:val="24"/>
        </w:rPr>
        <w:t xml:space="preserve"> </w:t>
      </w:r>
      <w:r w:rsidRPr="00F433A4">
        <w:rPr>
          <w:rFonts w:ascii="Times New Roman" w:hAnsi="Times New Roman" w:cs="Times New Roman"/>
          <w:bCs/>
          <w:sz w:val="24"/>
          <w:szCs w:val="24"/>
        </w:rPr>
        <w:t>formula R–COOH where R is a hydrocarbon ch</w:t>
      </w:r>
      <w:r>
        <w:rPr>
          <w:rFonts w:ascii="Times New Roman" w:hAnsi="Times New Roman" w:cs="Times New Roman"/>
          <w:bCs/>
          <w:sz w:val="24"/>
          <w:szCs w:val="24"/>
        </w:rPr>
        <w:t>ain. They usually contain an even number of carbon atoms. Fatty acids can be classified as saturated or unsaturated based on the presence or absence of double bonds in their structure.</w:t>
      </w: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A. </w:t>
      </w:r>
      <w:r w:rsidRPr="00022C3C">
        <w:rPr>
          <w:rFonts w:ascii="Times New Roman" w:hAnsi="Times New Roman" w:cs="Times New Roman"/>
          <w:b/>
          <w:bCs/>
          <w:sz w:val="24"/>
          <w:szCs w:val="24"/>
        </w:rPr>
        <w:t>Saturated fatty acids</w:t>
      </w:r>
      <w:r>
        <w:rPr>
          <w:rFonts w:ascii="Times New Roman" w:hAnsi="Times New Roman" w:cs="Times New Roman"/>
          <w:b/>
          <w:bCs/>
          <w:sz w:val="24"/>
          <w:szCs w:val="24"/>
        </w:rPr>
        <w:t>:</w:t>
      </w:r>
      <w:r>
        <w:rPr>
          <w:rFonts w:ascii="Times New Roman" w:hAnsi="Times New Roman" w:cs="Times New Roman"/>
          <w:bCs/>
          <w:sz w:val="24"/>
          <w:szCs w:val="24"/>
        </w:rPr>
        <w:t xml:space="preserve"> They have no</w:t>
      </w:r>
      <w:r w:rsidRPr="00022C3C">
        <w:rPr>
          <w:rFonts w:ascii="Times New Roman" w:hAnsi="Times New Roman" w:cs="Times New Roman"/>
          <w:bCs/>
          <w:sz w:val="24"/>
          <w:szCs w:val="24"/>
        </w:rPr>
        <w:t xml:space="preserve"> double b</w:t>
      </w:r>
      <w:r>
        <w:rPr>
          <w:rFonts w:ascii="Times New Roman" w:hAnsi="Times New Roman" w:cs="Times New Roman"/>
          <w:bCs/>
          <w:sz w:val="24"/>
          <w:szCs w:val="24"/>
        </w:rPr>
        <w:t>onds, and have a general formula of CH</w:t>
      </w:r>
      <w:r w:rsidRPr="00022C3C">
        <w:rPr>
          <w:rFonts w:ascii="Times New Roman" w:hAnsi="Times New Roman" w:cs="Times New Roman"/>
          <w:bCs/>
          <w:sz w:val="24"/>
          <w:szCs w:val="24"/>
          <w:vertAlign w:val="subscript"/>
        </w:rPr>
        <w:t>3</w:t>
      </w:r>
      <w:r>
        <w:rPr>
          <w:rFonts w:ascii="Times New Roman" w:hAnsi="Times New Roman" w:cs="Times New Roman"/>
          <w:bCs/>
          <w:sz w:val="24"/>
          <w:szCs w:val="24"/>
        </w:rPr>
        <w:t>-(CH</w:t>
      </w:r>
      <w:proofErr w:type="gramStart"/>
      <w:r w:rsidRPr="00022C3C">
        <w:rPr>
          <w:rFonts w:ascii="Times New Roman" w:hAnsi="Times New Roman" w:cs="Times New Roman"/>
          <w:bCs/>
          <w:sz w:val="24"/>
          <w:szCs w:val="24"/>
          <w:vertAlign w:val="subscript"/>
        </w:rPr>
        <w:t>2</w:t>
      </w:r>
      <w:r>
        <w:rPr>
          <w:rFonts w:ascii="Times New Roman" w:hAnsi="Times New Roman" w:cs="Times New Roman"/>
          <w:bCs/>
          <w:sz w:val="24"/>
          <w:szCs w:val="24"/>
        </w:rPr>
        <w:t>)</w:t>
      </w:r>
      <w:r w:rsidRPr="00022C3C">
        <w:rPr>
          <w:rFonts w:ascii="Times New Roman" w:hAnsi="Times New Roman" w:cs="Times New Roman"/>
          <w:bCs/>
          <w:i/>
          <w:sz w:val="24"/>
          <w:szCs w:val="24"/>
        </w:rPr>
        <w:t>n</w:t>
      </w:r>
      <w:proofErr w:type="gramEnd"/>
      <w:r>
        <w:rPr>
          <w:rFonts w:ascii="Times New Roman" w:hAnsi="Times New Roman" w:cs="Times New Roman"/>
          <w:bCs/>
          <w:sz w:val="24"/>
          <w:szCs w:val="24"/>
        </w:rPr>
        <w:t xml:space="preserve">-COOH. A fatty acid is saturated </w:t>
      </w:r>
      <w:r w:rsidRPr="00022C3C">
        <w:rPr>
          <w:rFonts w:ascii="Times New Roman" w:hAnsi="Times New Roman" w:cs="Times New Roman"/>
          <w:bCs/>
          <w:sz w:val="24"/>
          <w:szCs w:val="24"/>
        </w:rPr>
        <w:t>when every carbon atom in the hydroca</w:t>
      </w:r>
      <w:r>
        <w:rPr>
          <w:rFonts w:ascii="Times New Roman" w:hAnsi="Times New Roman" w:cs="Times New Roman"/>
          <w:bCs/>
          <w:sz w:val="24"/>
          <w:szCs w:val="24"/>
        </w:rPr>
        <w:t xml:space="preserve">rbon chain is bonded to as many </w:t>
      </w:r>
      <w:r w:rsidRPr="00022C3C">
        <w:rPr>
          <w:rFonts w:ascii="Times New Roman" w:hAnsi="Times New Roman" w:cs="Times New Roman"/>
          <w:bCs/>
          <w:sz w:val="24"/>
          <w:szCs w:val="24"/>
        </w:rPr>
        <w:t>hydrogen atoms as possible (the carbon atom</w:t>
      </w:r>
      <w:r>
        <w:rPr>
          <w:rFonts w:ascii="Times New Roman" w:hAnsi="Times New Roman" w:cs="Times New Roman"/>
          <w:bCs/>
          <w:sz w:val="24"/>
          <w:szCs w:val="24"/>
        </w:rPr>
        <w:t xml:space="preserve">s are saturated with hydrogen). </w:t>
      </w:r>
      <w:r w:rsidRPr="00022C3C">
        <w:rPr>
          <w:rFonts w:ascii="Times New Roman" w:hAnsi="Times New Roman" w:cs="Times New Roman"/>
          <w:bCs/>
          <w:sz w:val="24"/>
          <w:szCs w:val="24"/>
        </w:rPr>
        <w:t>Saturated fatty acids are solids at room temper</w:t>
      </w:r>
      <w:r>
        <w:rPr>
          <w:rFonts w:ascii="Times New Roman" w:hAnsi="Times New Roman" w:cs="Times New Roman"/>
          <w:bCs/>
          <w:sz w:val="24"/>
          <w:szCs w:val="24"/>
        </w:rPr>
        <w:t xml:space="preserve">ature. Animal fats are a source </w:t>
      </w:r>
      <w:r w:rsidRPr="00022C3C">
        <w:rPr>
          <w:rFonts w:ascii="Times New Roman" w:hAnsi="Times New Roman" w:cs="Times New Roman"/>
          <w:bCs/>
          <w:sz w:val="24"/>
          <w:szCs w:val="24"/>
        </w:rPr>
        <w:t xml:space="preserve">of saturated fatty acids. </w:t>
      </w: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Saturated FAs can be further classified into short chain and long chain Fatty acids according to their number of carbon atoms:</w:t>
      </w:r>
    </w:p>
    <w:p w:rsidR="003240A8" w:rsidRDefault="003240A8" w:rsidP="009C34E0">
      <w:pPr>
        <w:autoSpaceDE w:val="0"/>
        <w:autoSpaceDN w:val="0"/>
        <w:adjustRightInd w:val="0"/>
        <w:jc w:val="both"/>
        <w:rPr>
          <w:rFonts w:ascii="Times New Roman" w:hAnsi="Times New Roman" w:cs="Times New Roman"/>
          <w:bCs/>
          <w:sz w:val="24"/>
          <w:szCs w:val="24"/>
        </w:rPr>
      </w:pPr>
    </w:p>
    <w:p w:rsidR="009C34E0" w:rsidRPr="00295997" w:rsidRDefault="00E50D98" w:rsidP="009C34E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Table 9.2</w:t>
      </w:r>
      <w:r w:rsidR="003240A8">
        <w:rPr>
          <w:rFonts w:ascii="Times New Roman" w:hAnsi="Times New Roman" w:cs="Times New Roman"/>
          <w:b/>
          <w:bCs/>
          <w:sz w:val="24"/>
          <w:szCs w:val="24"/>
        </w:rPr>
        <w:t xml:space="preserve">: </w:t>
      </w:r>
      <w:r w:rsidR="009C34E0" w:rsidRPr="00EE09CE">
        <w:rPr>
          <w:rFonts w:ascii="Times New Roman" w:hAnsi="Times New Roman" w:cs="Times New Roman"/>
          <w:b/>
          <w:bCs/>
          <w:sz w:val="24"/>
          <w:szCs w:val="24"/>
        </w:rPr>
        <w:t>Differences between short c</w:t>
      </w:r>
      <w:r w:rsidR="009C34E0">
        <w:rPr>
          <w:rFonts w:ascii="Times New Roman" w:hAnsi="Times New Roman" w:cs="Times New Roman"/>
          <w:b/>
          <w:bCs/>
          <w:sz w:val="24"/>
          <w:szCs w:val="24"/>
        </w:rPr>
        <w:t>hain and long chain fatty acids.</w:t>
      </w:r>
    </w:p>
    <w:tbl>
      <w:tblPr>
        <w:tblStyle w:val="TableGrid"/>
        <w:tblW w:w="0" w:type="auto"/>
        <w:tblLook w:val="04A0" w:firstRow="1" w:lastRow="0" w:firstColumn="1" w:lastColumn="0" w:noHBand="0" w:noVBand="1"/>
      </w:tblPr>
      <w:tblGrid>
        <w:gridCol w:w="3396"/>
        <w:gridCol w:w="2449"/>
        <w:gridCol w:w="2649"/>
      </w:tblGrid>
      <w:tr w:rsidR="009C34E0" w:rsidTr="00DA32CA">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Properties</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Short chain fatty acids</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Long chain fatty acids</w:t>
            </w:r>
          </w:p>
        </w:tc>
      </w:tr>
      <w:tr w:rsidR="009C34E0" w:rsidTr="00DA32CA">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Number of carbon atoms</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Less than 10</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More than 10</w:t>
            </w:r>
          </w:p>
        </w:tc>
      </w:tr>
      <w:tr w:rsidR="009C34E0" w:rsidTr="00DA32CA">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Consistency at room temperature</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Liquid</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Solid</w:t>
            </w:r>
          </w:p>
        </w:tc>
      </w:tr>
      <w:tr w:rsidR="009C34E0" w:rsidTr="00DA32CA">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Volatility</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Volatile</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Non-volatile</w:t>
            </w:r>
          </w:p>
        </w:tc>
      </w:tr>
      <w:tr w:rsidR="009C34E0" w:rsidTr="00DA32CA">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Solubility in water</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Relatively soluble</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Insoluble</w:t>
            </w:r>
          </w:p>
        </w:tc>
      </w:tr>
      <w:tr w:rsidR="009C34E0" w:rsidTr="00DA32CA">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Examples</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Acetic acid: 2 carbons</w:t>
            </w:r>
          </w:p>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Butyric acid: 4 carbons</w:t>
            </w:r>
          </w:p>
        </w:tc>
        <w:tc>
          <w:tcPr>
            <w:tcW w:w="0" w:type="auto"/>
          </w:tcPr>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Palmitic acid: 16 carbons</w:t>
            </w:r>
          </w:p>
          <w:p w:rsidR="009C34E0" w:rsidRDefault="009C34E0" w:rsidP="00DA32CA">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Stearic acid: 18 carbons</w:t>
            </w:r>
          </w:p>
        </w:tc>
      </w:tr>
    </w:tbl>
    <w:p w:rsidR="009C34E0" w:rsidRDefault="009C34E0" w:rsidP="009C34E0">
      <w:pPr>
        <w:autoSpaceDE w:val="0"/>
        <w:autoSpaceDN w:val="0"/>
        <w:adjustRightInd w:val="0"/>
        <w:jc w:val="both"/>
        <w:rPr>
          <w:rFonts w:ascii="Times New Roman" w:hAnsi="Times New Roman" w:cs="Times New Roman"/>
          <w:bCs/>
          <w:sz w:val="24"/>
          <w:szCs w:val="24"/>
        </w:rPr>
      </w:pPr>
    </w:p>
    <w:p w:rsidR="003240A8" w:rsidRDefault="003240A8" w:rsidP="009C34E0">
      <w:pPr>
        <w:autoSpaceDE w:val="0"/>
        <w:autoSpaceDN w:val="0"/>
        <w:adjustRightInd w:val="0"/>
        <w:jc w:val="both"/>
        <w:rPr>
          <w:rFonts w:ascii="Times New Roman" w:hAnsi="Times New Roman" w:cs="Times New Roman"/>
          <w:b/>
          <w:bCs/>
          <w:sz w:val="24"/>
          <w:szCs w:val="24"/>
        </w:rPr>
      </w:pPr>
    </w:p>
    <w:p w:rsidR="003240A8" w:rsidRDefault="003240A8" w:rsidP="009C34E0">
      <w:pPr>
        <w:autoSpaceDE w:val="0"/>
        <w:autoSpaceDN w:val="0"/>
        <w:adjustRightInd w:val="0"/>
        <w:jc w:val="both"/>
        <w:rPr>
          <w:rFonts w:ascii="Times New Roman" w:hAnsi="Times New Roman" w:cs="Times New Roman"/>
          <w:b/>
          <w:bCs/>
          <w:sz w:val="24"/>
          <w:szCs w:val="24"/>
        </w:rPr>
      </w:pPr>
    </w:p>
    <w:p w:rsidR="003240A8" w:rsidRDefault="003240A8" w:rsidP="009C34E0">
      <w:pPr>
        <w:autoSpaceDE w:val="0"/>
        <w:autoSpaceDN w:val="0"/>
        <w:adjustRightInd w:val="0"/>
        <w:jc w:val="both"/>
        <w:rPr>
          <w:rFonts w:ascii="Times New Roman" w:hAnsi="Times New Roman" w:cs="Times New Roman"/>
          <w:b/>
          <w:bCs/>
          <w:sz w:val="24"/>
          <w:szCs w:val="24"/>
        </w:rPr>
      </w:pPr>
    </w:p>
    <w:p w:rsidR="003240A8" w:rsidRDefault="003240A8" w:rsidP="009C34E0">
      <w:pPr>
        <w:autoSpaceDE w:val="0"/>
        <w:autoSpaceDN w:val="0"/>
        <w:adjustRightInd w:val="0"/>
        <w:jc w:val="both"/>
        <w:rPr>
          <w:rFonts w:ascii="Times New Roman" w:hAnsi="Times New Roman" w:cs="Times New Roman"/>
          <w:b/>
          <w:bCs/>
          <w:sz w:val="24"/>
          <w:szCs w:val="24"/>
        </w:rPr>
      </w:pPr>
    </w:p>
    <w:p w:rsidR="009C34E0" w:rsidRPr="00D357DF" w:rsidRDefault="00E50D98" w:rsidP="009C34E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lastRenderedPageBreak/>
        <w:t>Table 9.3</w:t>
      </w:r>
      <w:r w:rsidR="003240A8">
        <w:rPr>
          <w:rFonts w:ascii="Times New Roman" w:hAnsi="Times New Roman" w:cs="Times New Roman"/>
          <w:b/>
          <w:bCs/>
          <w:sz w:val="24"/>
          <w:szCs w:val="24"/>
        </w:rPr>
        <w:t xml:space="preserve">: </w:t>
      </w:r>
      <w:r w:rsidR="009C34E0">
        <w:rPr>
          <w:rFonts w:ascii="Times New Roman" w:hAnsi="Times New Roman" w:cs="Times New Roman"/>
          <w:b/>
          <w:bCs/>
          <w:sz w:val="24"/>
          <w:szCs w:val="24"/>
        </w:rPr>
        <w:t>Saturated Fatty acids</w:t>
      </w: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6E574563" wp14:editId="250DE213">
            <wp:extent cx="4772025" cy="3211830"/>
            <wp:effectExtent l="0" t="0" r="0" b="7620"/>
            <wp:docPr id="64520" name="Picture 6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772904" cy="3212422"/>
                    </a:xfrm>
                    <a:prstGeom prst="rect">
                      <a:avLst/>
                    </a:prstGeom>
                    <a:noFill/>
                  </pic:spPr>
                </pic:pic>
              </a:graphicData>
            </a:graphic>
          </wp:inline>
        </w:drawing>
      </w: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B. </w:t>
      </w:r>
      <w:r w:rsidRPr="00022C3C">
        <w:rPr>
          <w:rFonts w:ascii="Times New Roman" w:hAnsi="Times New Roman" w:cs="Times New Roman"/>
          <w:b/>
          <w:bCs/>
          <w:sz w:val="24"/>
          <w:szCs w:val="24"/>
        </w:rPr>
        <w:t>Unsaturated fatty acids</w:t>
      </w:r>
      <w:r>
        <w:rPr>
          <w:rFonts w:ascii="Times New Roman" w:hAnsi="Times New Roman" w:cs="Times New Roman"/>
          <w:bCs/>
          <w:sz w:val="24"/>
          <w:szCs w:val="24"/>
        </w:rPr>
        <w:t>: they have more than one double bonds along the hydrocarbon chain. F</w:t>
      </w:r>
      <w:r w:rsidRPr="00022C3C">
        <w:rPr>
          <w:rFonts w:ascii="Times New Roman" w:hAnsi="Times New Roman" w:cs="Times New Roman"/>
          <w:bCs/>
          <w:sz w:val="24"/>
          <w:szCs w:val="24"/>
        </w:rPr>
        <w:t>atty acid</w:t>
      </w:r>
      <w:r>
        <w:rPr>
          <w:rFonts w:ascii="Times New Roman" w:hAnsi="Times New Roman" w:cs="Times New Roman"/>
          <w:bCs/>
          <w:sz w:val="24"/>
          <w:szCs w:val="24"/>
        </w:rPr>
        <w:t xml:space="preserve"> with one double bond is called </w:t>
      </w:r>
      <w:r w:rsidRPr="00022C3C">
        <w:rPr>
          <w:rFonts w:ascii="Times New Roman" w:hAnsi="Times New Roman" w:cs="Times New Roman"/>
          <w:bCs/>
          <w:sz w:val="24"/>
          <w:szCs w:val="24"/>
        </w:rPr>
        <w:t>monounsaturated. If it contains two or mor</w:t>
      </w:r>
      <w:r>
        <w:rPr>
          <w:rFonts w:ascii="Times New Roman" w:hAnsi="Times New Roman" w:cs="Times New Roman"/>
          <w:bCs/>
          <w:sz w:val="24"/>
          <w:szCs w:val="24"/>
        </w:rPr>
        <w:t xml:space="preserve">e double bonds, it is called </w:t>
      </w:r>
      <w:r w:rsidRPr="00022C3C">
        <w:rPr>
          <w:rFonts w:ascii="Times New Roman" w:hAnsi="Times New Roman" w:cs="Times New Roman"/>
          <w:bCs/>
          <w:sz w:val="24"/>
          <w:szCs w:val="24"/>
        </w:rPr>
        <w:t>polyunsaturated</w:t>
      </w:r>
      <w:r>
        <w:rPr>
          <w:rFonts w:ascii="Times New Roman" w:hAnsi="Times New Roman" w:cs="Times New Roman"/>
          <w:bCs/>
          <w:sz w:val="24"/>
          <w:szCs w:val="24"/>
        </w:rPr>
        <w:t xml:space="preserve"> FA</w:t>
      </w:r>
      <w:r w:rsidRPr="00022C3C">
        <w:rPr>
          <w:rFonts w:ascii="Times New Roman" w:hAnsi="Times New Roman" w:cs="Times New Roman"/>
          <w:bCs/>
          <w:sz w:val="24"/>
          <w:szCs w:val="24"/>
        </w:rPr>
        <w:t>. The melting poin</w:t>
      </w:r>
      <w:r>
        <w:rPr>
          <w:rFonts w:ascii="Times New Roman" w:hAnsi="Times New Roman" w:cs="Times New Roman"/>
          <w:bCs/>
          <w:sz w:val="24"/>
          <w:szCs w:val="24"/>
        </w:rPr>
        <w:t xml:space="preserve">t of a fatty acid is influenced </w:t>
      </w:r>
      <w:r w:rsidRPr="00022C3C">
        <w:rPr>
          <w:rFonts w:ascii="Times New Roman" w:hAnsi="Times New Roman" w:cs="Times New Roman"/>
          <w:bCs/>
          <w:sz w:val="24"/>
          <w:szCs w:val="24"/>
        </w:rPr>
        <w:t>by the number of double bonds that the mole</w:t>
      </w:r>
      <w:r>
        <w:rPr>
          <w:rFonts w:ascii="Times New Roman" w:hAnsi="Times New Roman" w:cs="Times New Roman"/>
          <w:bCs/>
          <w:sz w:val="24"/>
          <w:szCs w:val="24"/>
        </w:rPr>
        <w:t>cule contains and by the length of the hydrocarbon tail; t</w:t>
      </w:r>
      <w:r w:rsidRPr="00022C3C">
        <w:rPr>
          <w:rFonts w:ascii="Times New Roman" w:hAnsi="Times New Roman" w:cs="Times New Roman"/>
          <w:bCs/>
          <w:sz w:val="24"/>
          <w:szCs w:val="24"/>
        </w:rPr>
        <w:t xml:space="preserve">he more double bonds it </w:t>
      </w:r>
      <w:r>
        <w:rPr>
          <w:rFonts w:ascii="Times New Roman" w:hAnsi="Times New Roman" w:cs="Times New Roman"/>
          <w:bCs/>
          <w:sz w:val="24"/>
          <w:szCs w:val="24"/>
        </w:rPr>
        <w:t xml:space="preserve">contains, the lower the </w:t>
      </w:r>
      <w:r w:rsidRPr="00022C3C">
        <w:rPr>
          <w:rFonts w:ascii="Times New Roman" w:hAnsi="Times New Roman" w:cs="Times New Roman"/>
          <w:bCs/>
          <w:sz w:val="24"/>
          <w:szCs w:val="24"/>
        </w:rPr>
        <w:t>melting point. As the length of the tail increase</w:t>
      </w:r>
      <w:r>
        <w:rPr>
          <w:rFonts w:ascii="Times New Roman" w:hAnsi="Times New Roman" w:cs="Times New Roman"/>
          <w:bCs/>
          <w:sz w:val="24"/>
          <w:szCs w:val="24"/>
        </w:rPr>
        <w:t xml:space="preserve">s, the melting point increases. </w:t>
      </w:r>
      <w:r w:rsidRPr="00022C3C">
        <w:rPr>
          <w:rFonts w:ascii="Times New Roman" w:hAnsi="Times New Roman" w:cs="Times New Roman"/>
          <w:bCs/>
          <w:sz w:val="24"/>
          <w:szCs w:val="24"/>
        </w:rPr>
        <w:t>Plants are the source of unsaturated fatty acids</w:t>
      </w:r>
      <w:r>
        <w:rPr>
          <w:rFonts w:ascii="Times New Roman" w:hAnsi="Times New Roman" w:cs="Times New Roman"/>
          <w:bCs/>
          <w:sz w:val="24"/>
          <w:szCs w:val="24"/>
        </w:rPr>
        <w:t>.</w:t>
      </w:r>
    </w:p>
    <w:p w:rsidR="009C34E0" w:rsidRDefault="009C34E0" w:rsidP="009C34E0">
      <w:pPr>
        <w:autoSpaceDE w:val="0"/>
        <w:autoSpaceDN w:val="0"/>
        <w:adjustRightInd w:val="0"/>
        <w:jc w:val="both"/>
        <w:rPr>
          <w:rFonts w:ascii="Times New Roman" w:hAnsi="Times New Roman" w:cs="Times New Roman"/>
          <w:bCs/>
          <w:sz w:val="24"/>
          <w:szCs w:val="24"/>
        </w:rPr>
      </w:pPr>
      <w:r w:rsidRPr="00C1738A">
        <w:rPr>
          <w:rFonts w:ascii="Times New Roman" w:hAnsi="Times New Roman" w:cs="Times New Roman"/>
          <w:bCs/>
          <w:noProof/>
          <w:sz w:val="24"/>
          <w:szCs w:val="24"/>
        </w:rPr>
        <w:drawing>
          <wp:inline distT="0" distB="0" distL="0" distR="0" wp14:anchorId="20A6B72A" wp14:editId="36CD8BF1">
            <wp:extent cx="4057650" cy="2569845"/>
            <wp:effectExtent l="0" t="0" r="0" b="1905"/>
            <wp:docPr id="34" name="Picture 2" descr="C:\Documents and Settings\Sallu\Desktop\fatty acids(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C:\Documents and Settings\Sallu\Desktop\fatty acids(2).JPG"/>
                    <pic:cNvPicPr>
                      <a:picLocks noGrp="1" noChangeAspect="1" noChangeArrowheads="1"/>
                    </pic:cNvPicPr>
                  </pic:nvPicPr>
                  <pic:blipFill>
                    <a:blip r:embed="rId131"/>
                    <a:srcRect/>
                    <a:stretch>
                      <a:fillRect/>
                    </a:stretch>
                  </pic:blipFill>
                  <pic:spPr bwMode="auto">
                    <a:xfrm>
                      <a:off x="0" y="0"/>
                      <a:ext cx="4060115" cy="2571406"/>
                    </a:xfrm>
                    <a:prstGeom prst="rect">
                      <a:avLst/>
                    </a:prstGeom>
                    <a:noFill/>
                  </pic:spPr>
                </pic:pic>
              </a:graphicData>
            </a:graphic>
          </wp:inline>
        </w:drawing>
      </w:r>
    </w:p>
    <w:p w:rsidR="009C34E0" w:rsidRPr="00C1738A" w:rsidRDefault="002B0923" w:rsidP="009C34E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9.4.1 </w:t>
      </w:r>
      <w:r w:rsidR="009C34E0" w:rsidRPr="00C1738A">
        <w:rPr>
          <w:rFonts w:ascii="Times New Roman" w:hAnsi="Times New Roman" w:cs="Times New Roman"/>
          <w:b/>
          <w:bCs/>
          <w:sz w:val="24"/>
          <w:szCs w:val="24"/>
        </w:rPr>
        <w:t>Trans and cis forms</w:t>
      </w:r>
      <w:r w:rsidR="009C34E0">
        <w:rPr>
          <w:rFonts w:ascii="Times New Roman" w:hAnsi="Times New Roman" w:cs="Times New Roman"/>
          <w:b/>
          <w:bCs/>
          <w:sz w:val="24"/>
          <w:szCs w:val="24"/>
        </w:rPr>
        <w:t>:</w:t>
      </w:r>
    </w:p>
    <w:p w:rsidR="009C34E0" w:rsidRPr="00C1738A" w:rsidRDefault="009C34E0" w:rsidP="009C34E0">
      <w:pPr>
        <w:autoSpaceDE w:val="0"/>
        <w:autoSpaceDN w:val="0"/>
        <w:adjustRightInd w:val="0"/>
        <w:jc w:val="both"/>
        <w:rPr>
          <w:rFonts w:ascii="Times New Roman" w:hAnsi="Times New Roman" w:cs="Times New Roman"/>
          <w:bCs/>
          <w:sz w:val="24"/>
          <w:szCs w:val="24"/>
        </w:rPr>
      </w:pPr>
      <w:r w:rsidRPr="00C1738A">
        <w:rPr>
          <w:rFonts w:ascii="Times New Roman" w:hAnsi="Times New Roman" w:cs="Times New Roman"/>
          <w:bCs/>
          <w:sz w:val="24"/>
          <w:szCs w:val="24"/>
        </w:rPr>
        <w:t>Naturally occurring fatty acids have cis bonds</w:t>
      </w:r>
      <w:r>
        <w:rPr>
          <w:rFonts w:ascii="Times New Roman" w:hAnsi="Times New Roman" w:cs="Times New Roman"/>
          <w:bCs/>
          <w:sz w:val="24"/>
          <w:szCs w:val="24"/>
        </w:rPr>
        <w:t xml:space="preserve">. Trans-fatty acids are created </w:t>
      </w:r>
      <w:r w:rsidRPr="00C1738A">
        <w:rPr>
          <w:rFonts w:ascii="Times New Roman" w:hAnsi="Times New Roman" w:cs="Times New Roman"/>
          <w:bCs/>
          <w:sz w:val="24"/>
          <w:szCs w:val="24"/>
        </w:rPr>
        <w:t>artificially using a process called hydrogenation.</w:t>
      </w:r>
      <w:r>
        <w:rPr>
          <w:rFonts w:ascii="Times New Roman" w:hAnsi="Times New Roman" w:cs="Times New Roman"/>
          <w:bCs/>
          <w:sz w:val="24"/>
          <w:szCs w:val="24"/>
        </w:rPr>
        <w:t xml:space="preserve"> A trans-fatty acid has a trans </w:t>
      </w:r>
      <w:r w:rsidRPr="00C1738A">
        <w:rPr>
          <w:rFonts w:ascii="Times New Roman" w:hAnsi="Times New Roman" w:cs="Times New Roman"/>
          <w:bCs/>
          <w:sz w:val="24"/>
          <w:szCs w:val="24"/>
        </w:rPr>
        <w:t xml:space="preserve">configuration rather than cis </w:t>
      </w:r>
      <w:r w:rsidRPr="00C1738A">
        <w:rPr>
          <w:rFonts w:ascii="Times New Roman" w:hAnsi="Times New Roman" w:cs="Times New Roman"/>
          <w:bCs/>
          <w:sz w:val="24"/>
          <w:szCs w:val="24"/>
        </w:rPr>
        <w:lastRenderedPageBreak/>
        <w:t>configuration at ea</w:t>
      </w:r>
      <w:r>
        <w:rPr>
          <w:rFonts w:ascii="Times New Roman" w:hAnsi="Times New Roman" w:cs="Times New Roman"/>
          <w:bCs/>
          <w:sz w:val="24"/>
          <w:szCs w:val="24"/>
        </w:rPr>
        <w:t xml:space="preserve">ch double bond. This causes the </w:t>
      </w:r>
      <w:r w:rsidRPr="00C1738A">
        <w:rPr>
          <w:rFonts w:ascii="Times New Roman" w:hAnsi="Times New Roman" w:cs="Times New Roman"/>
          <w:bCs/>
          <w:sz w:val="24"/>
          <w:szCs w:val="24"/>
        </w:rPr>
        <w:t>molecule to straighten. These two stereoisom</w:t>
      </w:r>
      <w:r>
        <w:rPr>
          <w:rFonts w:ascii="Times New Roman" w:hAnsi="Times New Roman" w:cs="Times New Roman"/>
          <w:bCs/>
          <w:sz w:val="24"/>
          <w:szCs w:val="24"/>
        </w:rPr>
        <w:t xml:space="preserve">ers can be distinguished in the </w:t>
      </w:r>
      <w:r w:rsidRPr="00C1738A">
        <w:rPr>
          <w:rFonts w:ascii="Times New Roman" w:hAnsi="Times New Roman" w:cs="Times New Roman"/>
          <w:bCs/>
          <w:sz w:val="24"/>
          <w:szCs w:val="24"/>
        </w:rPr>
        <w:t>following way:</w:t>
      </w:r>
    </w:p>
    <w:p w:rsidR="009C34E0" w:rsidRPr="00C1738A" w:rsidRDefault="009C34E0" w:rsidP="00D67FB9">
      <w:pPr>
        <w:pStyle w:val="ListParagraph"/>
        <w:numPr>
          <w:ilvl w:val="0"/>
          <w:numId w:val="92"/>
        </w:numPr>
        <w:autoSpaceDE w:val="0"/>
        <w:autoSpaceDN w:val="0"/>
        <w:adjustRightInd w:val="0"/>
        <w:jc w:val="both"/>
        <w:rPr>
          <w:rFonts w:ascii="Times New Roman" w:hAnsi="Times New Roman" w:cs="Times New Roman"/>
          <w:bCs/>
          <w:sz w:val="24"/>
          <w:szCs w:val="24"/>
        </w:rPr>
      </w:pPr>
      <w:r w:rsidRPr="00C1738A">
        <w:rPr>
          <w:rFonts w:ascii="Times New Roman" w:hAnsi="Times New Roman" w:cs="Times New Roman"/>
          <w:bCs/>
          <w:sz w:val="24"/>
          <w:szCs w:val="24"/>
        </w:rPr>
        <w:t>Cis stereoisomer: two similar groups attached to the carbon double bond are found on the same side.</w:t>
      </w:r>
    </w:p>
    <w:p w:rsidR="009C34E0" w:rsidRDefault="009C34E0" w:rsidP="00D67FB9">
      <w:pPr>
        <w:pStyle w:val="ListParagraph"/>
        <w:numPr>
          <w:ilvl w:val="0"/>
          <w:numId w:val="92"/>
        </w:numPr>
        <w:autoSpaceDE w:val="0"/>
        <w:autoSpaceDN w:val="0"/>
        <w:adjustRightInd w:val="0"/>
        <w:jc w:val="both"/>
        <w:rPr>
          <w:rFonts w:ascii="Times New Roman" w:hAnsi="Times New Roman" w:cs="Times New Roman"/>
          <w:bCs/>
          <w:sz w:val="24"/>
          <w:szCs w:val="24"/>
        </w:rPr>
      </w:pPr>
      <w:r w:rsidRPr="00C1738A">
        <w:rPr>
          <w:rFonts w:ascii="Times New Roman" w:hAnsi="Times New Roman" w:cs="Times New Roman"/>
          <w:bCs/>
          <w:sz w:val="24"/>
          <w:szCs w:val="24"/>
        </w:rPr>
        <w:t>Trans stereoisomer: two similar groups attached to the carbon double bond are found on opposite sides.</w:t>
      </w:r>
    </w:p>
    <w:p w:rsidR="009C34E0" w:rsidRDefault="009C34E0" w:rsidP="009C34E0">
      <w:pPr>
        <w:autoSpaceDE w:val="0"/>
        <w:autoSpaceDN w:val="0"/>
        <w:adjustRightInd w:val="0"/>
        <w:jc w:val="both"/>
        <w:rPr>
          <w:rFonts w:ascii="Times New Roman" w:hAnsi="Times New Roman" w:cs="Times New Roman"/>
          <w:bCs/>
          <w:sz w:val="24"/>
          <w:szCs w:val="24"/>
        </w:rPr>
      </w:pPr>
    </w:p>
    <w:p w:rsidR="009C34E0" w:rsidRPr="001D3964" w:rsidRDefault="002B0923" w:rsidP="009C34E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9.4.2 </w:t>
      </w:r>
      <w:r w:rsidR="009C34E0" w:rsidRPr="001D3964">
        <w:rPr>
          <w:rFonts w:ascii="Times New Roman" w:hAnsi="Times New Roman" w:cs="Times New Roman"/>
          <w:b/>
          <w:bCs/>
          <w:sz w:val="24"/>
          <w:szCs w:val="24"/>
        </w:rPr>
        <w:t>Essential Fatty acids</w:t>
      </w: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They are polyunsaturated fatty acids i.e. FAs containing more than one double bond. These include linoleic, linolenic, and Arachidonic acids. They are essential for growth and must be taken in diet because the body cannot synthesize them. This is because the enzymes required for their synthesis are absent in humans.</w:t>
      </w: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Arachidonic acid is said to be semi-essential FA because it can be synthesized from linoleic acid. It is important for biosynthesis of prostaglandins. </w:t>
      </w:r>
    </w:p>
    <w:p w:rsidR="009C34E0" w:rsidRDefault="009C34E0" w:rsidP="009C34E0">
      <w:pPr>
        <w:autoSpaceDE w:val="0"/>
        <w:autoSpaceDN w:val="0"/>
        <w:adjustRightInd w:val="0"/>
        <w:jc w:val="both"/>
        <w:rPr>
          <w:rFonts w:ascii="Times New Roman" w:hAnsi="Times New Roman" w:cs="Times New Roman"/>
          <w:bCs/>
          <w:sz w:val="24"/>
          <w:szCs w:val="24"/>
        </w:rPr>
      </w:pPr>
      <w:r w:rsidRPr="00F6081B">
        <w:rPr>
          <w:rFonts w:ascii="Times New Roman" w:hAnsi="Times New Roman" w:cs="Times New Roman"/>
          <w:bCs/>
          <w:sz w:val="24"/>
          <w:szCs w:val="24"/>
        </w:rPr>
        <w:t>Essential polyunsaturated fatty acids can be classified as belonging to one of two "families", the omega-6 family or the omega-3 family. Fatty acids belonging to these two families differ not only in their chemistry, but also in their natural occurrence and biological functions</w:t>
      </w:r>
      <w:r>
        <w:rPr>
          <w:rFonts w:ascii="Times New Roman" w:hAnsi="Times New Roman" w:cs="Times New Roman"/>
          <w:bCs/>
          <w:sz w:val="24"/>
          <w:szCs w:val="24"/>
        </w:rPr>
        <w:t>.</w:t>
      </w:r>
    </w:p>
    <w:p w:rsidR="009C34E0" w:rsidRDefault="009C34E0" w:rsidP="009C34E0">
      <w:pPr>
        <w:autoSpaceDE w:val="0"/>
        <w:autoSpaceDN w:val="0"/>
        <w:adjustRightInd w:val="0"/>
        <w:jc w:val="both"/>
        <w:rPr>
          <w:rFonts w:ascii="Times New Roman" w:hAnsi="Times New Roman" w:cs="Times New Roman"/>
          <w:b/>
          <w:bCs/>
          <w:sz w:val="24"/>
          <w:szCs w:val="24"/>
        </w:rPr>
      </w:pPr>
      <w:r w:rsidRPr="001D3964">
        <w:rPr>
          <w:rFonts w:ascii="Times New Roman" w:hAnsi="Times New Roman" w:cs="Times New Roman"/>
          <w:b/>
          <w:bCs/>
          <w:sz w:val="24"/>
          <w:szCs w:val="24"/>
        </w:rPr>
        <w:t>Significance of essential fatty acids</w:t>
      </w:r>
    </w:p>
    <w:p w:rsidR="009C34E0" w:rsidRPr="001D3964" w:rsidRDefault="009C34E0" w:rsidP="00D67FB9">
      <w:pPr>
        <w:pStyle w:val="ListParagraph"/>
        <w:numPr>
          <w:ilvl w:val="0"/>
          <w:numId w:val="93"/>
        </w:numPr>
        <w:autoSpaceDE w:val="0"/>
        <w:autoSpaceDN w:val="0"/>
        <w:adjustRightInd w:val="0"/>
        <w:jc w:val="both"/>
        <w:rPr>
          <w:rFonts w:ascii="Times New Roman" w:hAnsi="Times New Roman" w:cs="Times New Roman"/>
          <w:bCs/>
          <w:sz w:val="24"/>
          <w:szCs w:val="24"/>
        </w:rPr>
      </w:pPr>
      <w:r w:rsidRPr="001D3964">
        <w:rPr>
          <w:rFonts w:ascii="Times New Roman" w:hAnsi="Times New Roman" w:cs="Times New Roman"/>
          <w:bCs/>
          <w:sz w:val="24"/>
          <w:szCs w:val="24"/>
        </w:rPr>
        <w:t>They form components of cell membranes, structural elements of gonads and mitochondrial membrane.</w:t>
      </w:r>
    </w:p>
    <w:p w:rsidR="009C34E0" w:rsidRPr="001D3964" w:rsidRDefault="009C34E0" w:rsidP="00D67FB9">
      <w:pPr>
        <w:pStyle w:val="ListParagraph"/>
        <w:numPr>
          <w:ilvl w:val="0"/>
          <w:numId w:val="93"/>
        </w:numPr>
        <w:autoSpaceDE w:val="0"/>
        <w:autoSpaceDN w:val="0"/>
        <w:adjustRightInd w:val="0"/>
        <w:jc w:val="both"/>
        <w:rPr>
          <w:rFonts w:ascii="Times New Roman" w:hAnsi="Times New Roman" w:cs="Times New Roman"/>
          <w:bCs/>
          <w:sz w:val="24"/>
          <w:szCs w:val="24"/>
        </w:rPr>
      </w:pPr>
      <w:r w:rsidRPr="001D3964">
        <w:rPr>
          <w:rFonts w:ascii="Times New Roman" w:hAnsi="Times New Roman" w:cs="Times New Roman"/>
          <w:bCs/>
          <w:sz w:val="24"/>
          <w:szCs w:val="24"/>
        </w:rPr>
        <w:t>They are required for brain growth and development.</w:t>
      </w:r>
    </w:p>
    <w:p w:rsidR="009C34E0" w:rsidRPr="001D3964" w:rsidRDefault="009C34E0" w:rsidP="00D67FB9">
      <w:pPr>
        <w:pStyle w:val="ListParagraph"/>
        <w:numPr>
          <w:ilvl w:val="0"/>
          <w:numId w:val="93"/>
        </w:numPr>
        <w:autoSpaceDE w:val="0"/>
        <w:autoSpaceDN w:val="0"/>
        <w:adjustRightInd w:val="0"/>
        <w:jc w:val="both"/>
        <w:rPr>
          <w:rFonts w:ascii="Times New Roman" w:hAnsi="Times New Roman" w:cs="Times New Roman"/>
          <w:bCs/>
          <w:sz w:val="24"/>
          <w:szCs w:val="24"/>
        </w:rPr>
      </w:pPr>
      <w:r w:rsidRPr="001D3964">
        <w:rPr>
          <w:rFonts w:ascii="Times New Roman" w:hAnsi="Times New Roman" w:cs="Times New Roman"/>
          <w:bCs/>
          <w:sz w:val="24"/>
          <w:szCs w:val="24"/>
        </w:rPr>
        <w:t>They play important role in vision</w:t>
      </w:r>
    </w:p>
    <w:p w:rsidR="009C34E0" w:rsidRPr="001D3964" w:rsidRDefault="009C34E0" w:rsidP="00D67FB9">
      <w:pPr>
        <w:pStyle w:val="ListParagraph"/>
        <w:numPr>
          <w:ilvl w:val="0"/>
          <w:numId w:val="93"/>
        </w:numPr>
        <w:autoSpaceDE w:val="0"/>
        <w:autoSpaceDN w:val="0"/>
        <w:adjustRightInd w:val="0"/>
        <w:jc w:val="both"/>
        <w:rPr>
          <w:rFonts w:ascii="Times New Roman" w:hAnsi="Times New Roman" w:cs="Times New Roman"/>
          <w:bCs/>
          <w:sz w:val="24"/>
          <w:szCs w:val="24"/>
        </w:rPr>
      </w:pPr>
      <w:r w:rsidRPr="001D3964">
        <w:rPr>
          <w:rFonts w:ascii="Times New Roman" w:hAnsi="Times New Roman" w:cs="Times New Roman"/>
          <w:bCs/>
          <w:sz w:val="24"/>
          <w:szCs w:val="24"/>
        </w:rPr>
        <w:t>They have a cardio protective role- Lower serum cholesterol and increase HDL levels</w:t>
      </w:r>
    </w:p>
    <w:p w:rsidR="009C34E0" w:rsidRPr="001D3964" w:rsidRDefault="009C34E0" w:rsidP="00D67FB9">
      <w:pPr>
        <w:pStyle w:val="ListParagraph"/>
        <w:numPr>
          <w:ilvl w:val="0"/>
          <w:numId w:val="93"/>
        </w:numPr>
        <w:autoSpaceDE w:val="0"/>
        <w:autoSpaceDN w:val="0"/>
        <w:adjustRightInd w:val="0"/>
        <w:jc w:val="both"/>
        <w:rPr>
          <w:rFonts w:ascii="Times New Roman" w:hAnsi="Times New Roman" w:cs="Times New Roman"/>
          <w:bCs/>
          <w:sz w:val="24"/>
          <w:szCs w:val="24"/>
        </w:rPr>
      </w:pPr>
      <w:r w:rsidRPr="001D3964">
        <w:rPr>
          <w:rFonts w:ascii="Times New Roman" w:hAnsi="Times New Roman" w:cs="Times New Roman"/>
          <w:bCs/>
          <w:sz w:val="24"/>
          <w:szCs w:val="24"/>
        </w:rPr>
        <w:t>They prevent fatty liver formation</w:t>
      </w:r>
    </w:p>
    <w:p w:rsidR="009C34E0" w:rsidRPr="001D3964" w:rsidRDefault="009C34E0" w:rsidP="00D67FB9">
      <w:pPr>
        <w:pStyle w:val="ListParagraph"/>
        <w:numPr>
          <w:ilvl w:val="0"/>
          <w:numId w:val="93"/>
        </w:numPr>
        <w:autoSpaceDE w:val="0"/>
        <w:autoSpaceDN w:val="0"/>
        <w:adjustRightInd w:val="0"/>
        <w:jc w:val="both"/>
        <w:rPr>
          <w:rFonts w:ascii="Times New Roman" w:hAnsi="Times New Roman" w:cs="Times New Roman"/>
          <w:bCs/>
          <w:sz w:val="24"/>
          <w:szCs w:val="24"/>
        </w:rPr>
      </w:pPr>
      <w:r w:rsidRPr="001D3964">
        <w:rPr>
          <w:rFonts w:ascii="Times New Roman" w:hAnsi="Times New Roman" w:cs="Times New Roman"/>
          <w:bCs/>
          <w:sz w:val="24"/>
          <w:szCs w:val="24"/>
        </w:rPr>
        <w:t>Deficiencies of essential polyunsaturated fatty acids may cause a wide variety of symptoms, including retarded growth in children, reduced fertility and pathologic changes in the skin.</w:t>
      </w:r>
    </w:p>
    <w:p w:rsidR="009C34E0" w:rsidRPr="001D3964" w:rsidRDefault="009C34E0" w:rsidP="009C34E0">
      <w:pPr>
        <w:autoSpaceDE w:val="0"/>
        <w:autoSpaceDN w:val="0"/>
        <w:adjustRightInd w:val="0"/>
        <w:jc w:val="both"/>
        <w:rPr>
          <w:rFonts w:ascii="Times New Roman" w:hAnsi="Times New Roman" w:cs="Times New Roman"/>
          <w:bCs/>
          <w:sz w:val="24"/>
          <w:szCs w:val="24"/>
        </w:rPr>
      </w:pPr>
    </w:p>
    <w:p w:rsidR="009C34E0" w:rsidRPr="00BE03AE" w:rsidRDefault="002B0923" w:rsidP="009C34E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9.4.3 </w:t>
      </w:r>
      <w:r w:rsidR="009C34E0" w:rsidRPr="00BE03AE">
        <w:rPr>
          <w:rFonts w:ascii="Times New Roman" w:hAnsi="Times New Roman" w:cs="Times New Roman"/>
          <w:b/>
          <w:bCs/>
          <w:sz w:val="24"/>
          <w:szCs w:val="24"/>
        </w:rPr>
        <w:t>Nomenclature of Fatty acids</w:t>
      </w:r>
    </w:p>
    <w:p w:rsidR="009C34E0" w:rsidRPr="00BE03AE" w:rsidRDefault="009C34E0" w:rsidP="009C34E0">
      <w:pPr>
        <w:autoSpaceDE w:val="0"/>
        <w:autoSpaceDN w:val="0"/>
        <w:adjustRightInd w:val="0"/>
        <w:jc w:val="both"/>
        <w:rPr>
          <w:rFonts w:ascii="Times New Roman" w:hAnsi="Times New Roman" w:cs="Times New Roman"/>
          <w:bCs/>
          <w:sz w:val="24"/>
          <w:szCs w:val="24"/>
        </w:rPr>
      </w:pPr>
      <w:r w:rsidRPr="00BE03AE">
        <w:rPr>
          <w:rFonts w:ascii="Times New Roman" w:hAnsi="Times New Roman" w:cs="Times New Roman"/>
          <w:bCs/>
          <w:sz w:val="24"/>
          <w:szCs w:val="24"/>
        </w:rPr>
        <w:t xml:space="preserve">The systematic name for a fatty acid is derived from the name of its parent hydrocarbon by the substitution of </w:t>
      </w:r>
      <w:proofErr w:type="spellStart"/>
      <w:r w:rsidRPr="00BE03AE">
        <w:rPr>
          <w:rFonts w:ascii="Times New Roman" w:hAnsi="Times New Roman" w:cs="Times New Roman"/>
          <w:bCs/>
          <w:i/>
          <w:iCs/>
          <w:sz w:val="24"/>
          <w:szCs w:val="24"/>
        </w:rPr>
        <w:t>oic</w:t>
      </w:r>
      <w:proofErr w:type="spellEnd"/>
      <w:r>
        <w:rPr>
          <w:rFonts w:ascii="Times New Roman" w:hAnsi="Times New Roman" w:cs="Times New Roman"/>
          <w:bCs/>
          <w:i/>
          <w:iCs/>
          <w:sz w:val="24"/>
          <w:szCs w:val="24"/>
        </w:rPr>
        <w:t xml:space="preserve"> </w:t>
      </w:r>
      <w:r w:rsidRPr="00BE03AE">
        <w:rPr>
          <w:rFonts w:ascii="Times New Roman" w:hAnsi="Times New Roman" w:cs="Times New Roman"/>
          <w:bCs/>
          <w:sz w:val="24"/>
          <w:szCs w:val="24"/>
        </w:rPr>
        <w:t xml:space="preserve">for the final </w:t>
      </w:r>
      <w:r w:rsidRPr="00BE03AE">
        <w:rPr>
          <w:rFonts w:ascii="Times New Roman" w:hAnsi="Times New Roman" w:cs="Times New Roman"/>
          <w:bCs/>
          <w:i/>
          <w:iCs/>
          <w:sz w:val="24"/>
          <w:szCs w:val="24"/>
        </w:rPr>
        <w:t xml:space="preserve">e. </w:t>
      </w:r>
      <w:r w:rsidRPr="00BE03AE">
        <w:rPr>
          <w:rFonts w:ascii="Times New Roman" w:hAnsi="Times New Roman" w:cs="Times New Roman"/>
          <w:bCs/>
          <w:sz w:val="24"/>
          <w:szCs w:val="24"/>
        </w:rPr>
        <w:t xml:space="preserve">For example, the C18 saturated fatty acid is called </w:t>
      </w:r>
      <w:r w:rsidRPr="00BE03AE">
        <w:rPr>
          <w:rFonts w:ascii="Times New Roman" w:hAnsi="Times New Roman" w:cs="Times New Roman"/>
          <w:bCs/>
          <w:i/>
          <w:iCs/>
          <w:sz w:val="24"/>
          <w:szCs w:val="24"/>
        </w:rPr>
        <w:t xml:space="preserve">octadecanoic acid </w:t>
      </w:r>
      <w:r w:rsidRPr="00BE03AE">
        <w:rPr>
          <w:rFonts w:ascii="Times New Roman" w:hAnsi="Times New Roman" w:cs="Times New Roman"/>
          <w:bCs/>
          <w:sz w:val="24"/>
          <w:szCs w:val="24"/>
        </w:rPr>
        <w:t xml:space="preserve">because the parent hydrocarbon is octadecane. </w:t>
      </w:r>
    </w:p>
    <w:p w:rsidR="009C34E0" w:rsidRPr="00BE03AE" w:rsidRDefault="009C34E0" w:rsidP="009C34E0">
      <w:pPr>
        <w:autoSpaceDE w:val="0"/>
        <w:autoSpaceDN w:val="0"/>
        <w:adjustRightInd w:val="0"/>
        <w:jc w:val="both"/>
        <w:rPr>
          <w:rFonts w:ascii="Times New Roman" w:hAnsi="Times New Roman" w:cs="Times New Roman"/>
          <w:bCs/>
          <w:sz w:val="24"/>
          <w:szCs w:val="24"/>
        </w:rPr>
      </w:pPr>
      <w:r w:rsidRPr="00BE03AE">
        <w:rPr>
          <w:rFonts w:ascii="Times New Roman" w:hAnsi="Times New Roman" w:cs="Times New Roman"/>
          <w:bCs/>
          <w:sz w:val="24"/>
          <w:szCs w:val="24"/>
        </w:rPr>
        <w:t>A C18 fatty acid with one double bond is called octadec</w:t>
      </w:r>
      <w:r w:rsidRPr="00BE03AE">
        <w:rPr>
          <w:rFonts w:ascii="Times New Roman" w:hAnsi="Times New Roman" w:cs="Times New Roman"/>
          <w:bCs/>
          <w:i/>
          <w:iCs/>
          <w:sz w:val="24"/>
          <w:szCs w:val="24"/>
        </w:rPr>
        <w:t xml:space="preserve">enoic </w:t>
      </w:r>
      <w:r w:rsidRPr="00BE03AE">
        <w:rPr>
          <w:rFonts w:ascii="Times New Roman" w:hAnsi="Times New Roman" w:cs="Times New Roman"/>
          <w:bCs/>
          <w:sz w:val="24"/>
          <w:szCs w:val="24"/>
        </w:rPr>
        <w:t>acid; with two double bonds, octadeca</w:t>
      </w:r>
      <w:r w:rsidRPr="00BE03AE">
        <w:rPr>
          <w:rFonts w:ascii="Times New Roman" w:hAnsi="Times New Roman" w:cs="Times New Roman"/>
          <w:bCs/>
          <w:i/>
          <w:iCs/>
          <w:sz w:val="24"/>
          <w:szCs w:val="24"/>
        </w:rPr>
        <w:t>dienoic</w:t>
      </w:r>
      <w:r w:rsidRPr="00BE03AE">
        <w:rPr>
          <w:rFonts w:ascii="Times New Roman" w:hAnsi="Times New Roman" w:cs="Times New Roman"/>
          <w:bCs/>
          <w:sz w:val="24"/>
          <w:szCs w:val="24"/>
        </w:rPr>
        <w:t xml:space="preserve"> acid; and with three double bonds, octadeca</w:t>
      </w:r>
      <w:r w:rsidRPr="00BE03AE">
        <w:rPr>
          <w:rFonts w:ascii="Times New Roman" w:hAnsi="Times New Roman" w:cs="Times New Roman"/>
          <w:bCs/>
          <w:i/>
          <w:iCs/>
          <w:sz w:val="24"/>
          <w:szCs w:val="24"/>
        </w:rPr>
        <w:t xml:space="preserve">trienoic </w:t>
      </w:r>
      <w:r w:rsidRPr="00BE03AE">
        <w:rPr>
          <w:rFonts w:ascii="Times New Roman" w:hAnsi="Times New Roman" w:cs="Times New Roman"/>
          <w:bCs/>
          <w:sz w:val="24"/>
          <w:szCs w:val="24"/>
        </w:rPr>
        <w:t xml:space="preserve">acid. The notation 18:0 </w:t>
      </w:r>
      <w:r w:rsidRPr="00BE03AE">
        <w:rPr>
          <w:rFonts w:ascii="Times New Roman" w:hAnsi="Times New Roman" w:cs="Times New Roman"/>
          <w:bCs/>
          <w:sz w:val="24"/>
          <w:szCs w:val="24"/>
        </w:rPr>
        <w:lastRenderedPageBreak/>
        <w:t>denotes a C18 fatty acid with no double bonds, whereas 18:2 signifies that there are two double bonds.</w:t>
      </w:r>
    </w:p>
    <w:p w:rsidR="009C34E0" w:rsidRPr="001D3964" w:rsidRDefault="009C34E0" w:rsidP="009C34E0">
      <w:pPr>
        <w:autoSpaceDE w:val="0"/>
        <w:autoSpaceDN w:val="0"/>
        <w:adjustRightInd w:val="0"/>
        <w:jc w:val="both"/>
        <w:rPr>
          <w:rFonts w:ascii="Times New Roman" w:hAnsi="Times New Roman" w:cs="Times New Roman"/>
          <w:bCs/>
          <w:sz w:val="24"/>
          <w:szCs w:val="24"/>
        </w:rPr>
      </w:pPr>
    </w:p>
    <w:p w:rsidR="009C34E0" w:rsidRDefault="009C34E0" w:rsidP="009C34E0">
      <w:pPr>
        <w:autoSpaceDE w:val="0"/>
        <w:autoSpaceDN w:val="0"/>
        <w:adjustRightInd w:val="0"/>
        <w:jc w:val="both"/>
        <w:rPr>
          <w:rFonts w:ascii="Times New Roman" w:hAnsi="Times New Roman" w:cs="Times New Roman"/>
          <w:bCs/>
          <w:sz w:val="24"/>
          <w:szCs w:val="24"/>
        </w:rPr>
      </w:pPr>
      <w:r w:rsidRPr="00BE03AE">
        <w:rPr>
          <w:rFonts w:ascii="Times New Roman" w:hAnsi="Times New Roman" w:cs="Times New Roman"/>
          <w:bCs/>
          <w:sz w:val="24"/>
          <w:szCs w:val="24"/>
        </w:rPr>
        <w:t xml:space="preserve">Carbon atoms are numbered from the carboxyl carbon (carbon No. 1). The carbon atoms adjacent to the carboxyl carbon (Nos. 2, 3, and 4) are also known as the </w:t>
      </w:r>
      <w:proofErr w:type="gramStart"/>
      <w:r w:rsidRPr="00BE03AE">
        <w:rPr>
          <w:rFonts w:ascii="Times New Roman" w:hAnsi="Times New Roman" w:cs="Times New Roman"/>
          <w:bCs/>
          <w:sz w:val="24"/>
          <w:szCs w:val="24"/>
          <w:lang w:val="el-GR"/>
        </w:rPr>
        <w:t>α</w:t>
      </w:r>
      <w:r w:rsidRPr="00BE03AE">
        <w:rPr>
          <w:rFonts w:ascii="Times New Roman" w:hAnsi="Times New Roman" w:cs="Times New Roman"/>
          <w:bCs/>
          <w:sz w:val="24"/>
          <w:szCs w:val="24"/>
        </w:rPr>
        <w:t xml:space="preserve"> ,</w:t>
      </w:r>
      <w:r w:rsidRPr="00BE03AE">
        <w:rPr>
          <w:rFonts w:ascii="Times New Roman" w:hAnsi="Times New Roman" w:cs="Times New Roman"/>
          <w:bCs/>
          <w:sz w:val="24"/>
          <w:szCs w:val="24"/>
          <w:lang w:val="el-GR"/>
        </w:rPr>
        <w:t>β</w:t>
      </w:r>
      <w:proofErr w:type="gramEnd"/>
      <w:r w:rsidRPr="00BE03AE">
        <w:rPr>
          <w:rFonts w:ascii="Times New Roman" w:hAnsi="Times New Roman" w:cs="Times New Roman"/>
          <w:bCs/>
          <w:sz w:val="24"/>
          <w:szCs w:val="24"/>
        </w:rPr>
        <w:t xml:space="preserve"> , and</w:t>
      </w:r>
      <w:r>
        <w:rPr>
          <w:rFonts w:ascii="Times New Roman" w:hAnsi="Times New Roman" w:cs="Times New Roman"/>
          <w:bCs/>
          <w:sz w:val="24"/>
          <w:szCs w:val="24"/>
        </w:rPr>
        <w:t xml:space="preserve"> γ</w:t>
      </w:r>
      <w:r w:rsidRPr="00BE03AE">
        <w:rPr>
          <w:rFonts w:ascii="Times New Roman" w:hAnsi="Times New Roman" w:cs="Times New Roman"/>
          <w:bCs/>
          <w:sz w:val="24"/>
          <w:szCs w:val="24"/>
        </w:rPr>
        <w:t xml:space="preserve"> carbons, respectively, and the terminal methyl carbon is known as the</w:t>
      </w:r>
      <w:r>
        <w:rPr>
          <w:rFonts w:ascii="Times New Roman" w:hAnsi="Times New Roman" w:cs="Times New Roman"/>
          <w:bCs/>
          <w:sz w:val="24"/>
          <w:szCs w:val="24"/>
        </w:rPr>
        <w:t xml:space="preserve"> </w:t>
      </w:r>
      <w:r w:rsidRPr="00BE03AE">
        <w:rPr>
          <w:rFonts w:ascii="Times New Roman" w:hAnsi="Times New Roman" w:cs="Times New Roman"/>
          <w:bCs/>
          <w:sz w:val="24"/>
          <w:szCs w:val="24"/>
          <w:lang w:val="el-GR"/>
        </w:rPr>
        <w:t>ω</w:t>
      </w:r>
      <w:r w:rsidRPr="00BE03AE">
        <w:rPr>
          <w:rFonts w:ascii="Times New Roman" w:hAnsi="Times New Roman" w:cs="Times New Roman"/>
          <w:bCs/>
          <w:sz w:val="24"/>
          <w:szCs w:val="24"/>
        </w:rPr>
        <w:t xml:space="preserve"> or n-carbon. The position of a double bond is represented by the symbol ∆</w:t>
      </w:r>
      <w:r>
        <w:rPr>
          <w:rFonts w:ascii="Times New Roman" w:hAnsi="Times New Roman" w:cs="Times New Roman"/>
          <w:bCs/>
          <w:sz w:val="24"/>
          <w:szCs w:val="24"/>
        </w:rPr>
        <w:t xml:space="preserve"> </w:t>
      </w:r>
      <w:r w:rsidRPr="00BE03AE">
        <w:rPr>
          <w:rFonts w:ascii="Times New Roman" w:hAnsi="Times New Roman" w:cs="Times New Roman"/>
          <w:bCs/>
          <w:sz w:val="24"/>
          <w:szCs w:val="24"/>
        </w:rPr>
        <w:t>f</w:t>
      </w:r>
      <w:r>
        <w:rPr>
          <w:rFonts w:ascii="Times New Roman" w:hAnsi="Times New Roman" w:cs="Times New Roman"/>
          <w:bCs/>
          <w:sz w:val="24"/>
          <w:szCs w:val="24"/>
        </w:rPr>
        <w:t xml:space="preserve">ollowed by a superscript number </w:t>
      </w:r>
      <w:r w:rsidRPr="00BE03AE">
        <w:rPr>
          <w:rFonts w:ascii="Times New Roman" w:hAnsi="Times New Roman" w:cs="Times New Roman"/>
          <w:bCs/>
          <w:sz w:val="24"/>
          <w:szCs w:val="24"/>
        </w:rPr>
        <w:t>e</w:t>
      </w:r>
      <w:r>
        <w:rPr>
          <w:rFonts w:ascii="Times New Roman" w:hAnsi="Times New Roman" w:cs="Times New Roman"/>
          <w:bCs/>
          <w:sz w:val="24"/>
          <w:szCs w:val="24"/>
        </w:rPr>
        <w:t>.</w:t>
      </w:r>
      <w:r w:rsidRPr="00BE03AE">
        <w:rPr>
          <w:rFonts w:ascii="Times New Roman" w:hAnsi="Times New Roman" w:cs="Times New Roman"/>
          <w:bCs/>
          <w:sz w:val="24"/>
          <w:szCs w:val="24"/>
        </w:rPr>
        <w:t>g</w:t>
      </w:r>
      <w:r>
        <w:rPr>
          <w:rFonts w:ascii="Times New Roman" w:hAnsi="Times New Roman" w:cs="Times New Roman"/>
          <w:bCs/>
          <w:sz w:val="24"/>
          <w:szCs w:val="24"/>
        </w:rPr>
        <w:t>.</w:t>
      </w:r>
      <w:r w:rsidRPr="00BE03AE">
        <w:rPr>
          <w:rFonts w:ascii="Times New Roman" w:hAnsi="Times New Roman" w:cs="Times New Roman"/>
          <w:bCs/>
          <w:sz w:val="24"/>
          <w:szCs w:val="24"/>
        </w:rPr>
        <w:t>, ∆ 9 indicates a double bond between car</w:t>
      </w:r>
      <w:r>
        <w:rPr>
          <w:rFonts w:ascii="Times New Roman" w:hAnsi="Times New Roman" w:cs="Times New Roman"/>
          <w:bCs/>
          <w:sz w:val="24"/>
          <w:szCs w:val="24"/>
        </w:rPr>
        <w:t>bons 9 and 10 of the fatty acid.</w:t>
      </w:r>
    </w:p>
    <w:p w:rsidR="009C34E0" w:rsidRDefault="009C34E0" w:rsidP="009C34E0">
      <w:pPr>
        <w:autoSpaceDE w:val="0"/>
        <w:autoSpaceDN w:val="0"/>
        <w:adjustRightInd w:val="0"/>
        <w:jc w:val="both"/>
        <w:rPr>
          <w:rFonts w:ascii="Times New Roman" w:hAnsi="Times New Roman" w:cs="Times New Roman"/>
          <w:bCs/>
          <w:sz w:val="24"/>
          <w:szCs w:val="24"/>
        </w:rPr>
      </w:pPr>
      <w:r w:rsidRPr="00BE03AE">
        <w:rPr>
          <w:rFonts w:ascii="Times New Roman" w:hAnsi="Times New Roman" w:cs="Times New Roman"/>
          <w:bCs/>
          <w:sz w:val="24"/>
          <w:szCs w:val="24"/>
        </w:rPr>
        <w:t xml:space="preserve">Alternatively, the position of a double bond can be denoted by counting from the distal end, with the ω-carbon atom </w:t>
      </w:r>
      <w:r>
        <w:rPr>
          <w:rFonts w:ascii="Times New Roman" w:hAnsi="Times New Roman" w:cs="Times New Roman"/>
          <w:bCs/>
          <w:sz w:val="24"/>
          <w:szCs w:val="24"/>
        </w:rPr>
        <w:t xml:space="preserve">(the methyl carbon) as number 1; </w:t>
      </w:r>
      <w:r w:rsidRPr="00BE03AE">
        <w:rPr>
          <w:rFonts w:ascii="Times New Roman" w:hAnsi="Times New Roman" w:cs="Times New Roman"/>
          <w:bCs/>
          <w:sz w:val="24"/>
          <w:szCs w:val="24"/>
        </w:rPr>
        <w:t>ω9 indicates a double bond on the ninth carb</w:t>
      </w:r>
      <w:r>
        <w:rPr>
          <w:rFonts w:ascii="Times New Roman" w:hAnsi="Times New Roman" w:cs="Times New Roman"/>
          <w:bCs/>
          <w:sz w:val="24"/>
          <w:szCs w:val="24"/>
        </w:rPr>
        <w:t xml:space="preserve">on counting from the ω-carbon. </w:t>
      </w:r>
      <w:r w:rsidRPr="00BE03AE">
        <w:rPr>
          <w:rFonts w:ascii="Times New Roman" w:hAnsi="Times New Roman" w:cs="Times New Roman"/>
          <w:bCs/>
          <w:sz w:val="24"/>
          <w:szCs w:val="24"/>
        </w:rPr>
        <w:t>In animals, additional double bonds are introduced only between the existing double bond (</w:t>
      </w:r>
      <w:proofErr w:type="spellStart"/>
      <w:r w:rsidRPr="00BE03AE">
        <w:rPr>
          <w:rFonts w:ascii="Times New Roman" w:hAnsi="Times New Roman" w:cs="Times New Roman"/>
          <w:bCs/>
          <w:sz w:val="24"/>
          <w:szCs w:val="24"/>
        </w:rPr>
        <w:t>e</w:t>
      </w:r>
      <w:r>
        <w:rPr>
          <w:rFonts w:ascii="Times New Roman" w:hAnsi="Times New Roman" w:cs="Times New Roman"/>
          <w:bCs/>
          <w:sz w:val="24"/>
          <w:szCs w:val="24"/>
        </w:rPr>
        <w:t>.</w:t>
      </w:r>
      <w:r w:rsidRPr="00BE03AE">
        <w:rPr>
          <w:rFonts w:ascii="Times New Roman" w:hAnsi="Times New Roman" w:cs="Times New Roman"/>
          <w:bCs/>
          <w:sz w:val="24"/>
          <w:szCs w:val="24"/>
        </w:rPr>
        <w:t>g</w:t>
      </w:r>
      <w:proofErr w:type="spellEnd"/>
      <w:r w:rsidRPr="00BE03AE">
        <w:rPr>
          <w:rFonts w:ascii="Times New Roman" w:hAnsi="Times New Roman" w:cs="Times New Roman"/>
          <w:bCs/>
          <w:sz w:val="24"/>
          <w:szCs w:val="24"/>
        </w:rPr>
        <w:t xml:space="preserve">, 9, 6, or 3) and the carboxyl carbon, leading to three series of fatty acids known as the ω9, ω6, and ω3 families, respectively. </w:t>
      </w:r>
    </w:p>
    <w:p w:rsidR="009C34E0" w:rsidRDefault="009C34E0" w:rsidP="009C34E0">
      <w:pPr>
        <w:autoSpaceDE w:val="0"/>
        <w:autoSpaceDN w:val="0"/>
        <w:adjustRightInd w:val="0"/>
        <w:jc w:val="both"/>
        <w:rPr>
          <w:rFonts w:ascii="Times New Roman" w:hAnsi="Times New Roman" w:cs="Times New Roman"/>
          <w:bCs/>
          <w:sz w:val="24"/>
          <w:szCs w:val="24"/>
        </w:rPr>
      </w:pPr>
      <w:r w:rsidRPr="00072440">
        <w:rPr>
          <w:rFonts w:ascii="Times New Roman" w:hAnsi="Times New Roman" w:cs="Times New Roman"/>
          <w:bCs/>
          <w:noProof/>
          <w:sz w:val="24"/>
          <w:szCs w:val="24"/>
        </w:rPr>
        <w:drawing>
          <wp:inline distT="0" distB="0" distL="0" distR="0" wp14:anchorId="067E738C" wp14:editId="3C2370EA">
            <wp:extent cx="2447537" cy="1649426"/>
            <wp:effectExtent l="0" t="0" r="0" b="8255"/>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2"/>
                    <a:srcRect/>
                    <a:stretch>
                      <a:fillRect/>
                    </a:stretch>
                  </pic:blipFill>
                  <pic:spPr bwMode="auto">
                    <a:xfrm>
                      <a:off x="0" y="0"/>
                      <a:ext cx="2454955" cy="1654425"/>
                    </a:xfrm>
                    <a:prstGeom prst="rect">
                      <a:avLst/>
                    </a:prstGeom>
                    <a:noFill/>
                    <a:ln w="9525">
                      <a:noFill/>
                      <a:miter lim="800000"/>
                      <a:headEnd/>
                      <a:tailEnd/>
                    </a:ln>
                    <a:effectLst/>
                  </pic:spPr>
                </pic:pic>
              </a:graphicData>
            </a:graphic>
          </wp:inline>
        </w:drawing>
      </w:r>
      <w:r>
        <w:rPr>
          <w:rFonts w:ascii="Times New Roman" w:hAnsi="Times New Roman" w:cs="Times New Roman"/>
          <w:bCs/>
          <w:sz w:val="24"/>
          <w:szCs w:val="24"/>
        </w:rPr>
        <w:t xml:space="preserve">            </w:t>
      </w:r>
      <w:r w:rsidRPr="00072440">
        <w:rPr>
          <w:rFonts w:ascii="Times New Roman" w:hAnsi="Times New Roman" w:cs="Times New Roman"/>
          <w:bCs/>
          <w:noProof/>
          <w:sz w:val="24"/>
          <w:szCs w:val="24"/>
        </w:rPr>
        <w:drawing>
          <wp:inline distT="0" distB="0" distL="0" distR="0" wp14:anchorId="36AF9D8C" wp14:editId="0A3BC3DA">
            <wp:extent cx="2427890" cy="1466850"/>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33"/>
                    <a:srcRect/>
                    <a:stretch>
                      <a:fillRect/>
                    </a:stretch>
                  </pic:blipFill>
                  <pic:spPr bwMode="auto">
                    <a:xfrm>
                      <a:off x="0" y="0"/>
                      <a:ext cx="2428514" cy="1467227"/>
                    </a:xfrm>
                    <a:prstGeom prst="rect">
                      <a:avLst/>
                    </a:prstGeom>
                    <a:noFill/>
                    <a:ln w="9525">
                      <a:noFill/>
                      <a:miter lim="800000"/>
                      <a:headEnd/>
                      <a:tailEnd/>
                    </a:ln>
                    <a:effectLst/>
                  </pic:spPr>
                </pic:pic>
              </a:graphicData>
            </a:graphic>
          </wp:inline>
        </w:drawing>
      </w:r>
    </w:p>
    <w:p w:rsidR="002B0923" w:rsidRDefault="002B0923" w:rsidP="002B0923">
      <w:pPr>
        <w:autoSpaceDE w:val="0"/>
        <w:autoSpaceDN w:val="0"/>
        <w:adjustRightInd w:val="0"/>
        <w:jc w:val="both"/>
        <w:rPr>
          <w:rFonts w:ascii="Times New Roman" w:hAnsi="Times New Roman" w:cs="Times New Roman"/>
          <w:bCs/>
          <w:sz w:val="24"/>
          <w:szCs w:val="24"/>
        </w:rPr>
      </w:pPr>
    </w:p>
    <w:p w:rsidR="002B0923" w:rsidRDefault="002B0923" w:rsidP="002B0923">
      <w:pPr>
        <w:autoSpaceDE w:val="0"/>
        <w:autoSpaceDN w:val="0"/>
        <w:adjustRightInd w:val="0"/>
        <w:jc w:val="both"/>
        <w:rPr>
          <w:rFonts w:ascii="Times New Roman" w:hAnsi="Times New Roman" w:cs="Times New Roman"/>
          <w:bCs/>
          <w:sz w:val="24"/>
          <w:szCs w:val="24"/>
        </w:rPr>
      </w:pPr>
    </w:p>
    <w:p w:rsidR="002B0923" w:rsidRDefault="002B0923" w:rsidP="002B0923">
      <w:pPr>
        <w:autoSpaceDE w:val="0"/>
        <w:autoSpaceDN w:val="0"/>
        <w:adjustRightInd w:val="0"/>
        <w:jc w:val="both"/>
        <w:rPr>
          <w:rFonts w:ascii="Times New Roman" w:hAnsi="Times New Roman" w:cs="Times New Roman"/>
          <w:b/>
          <w:bCs/>
          <w:sz w:val="24"/>
          <w:szCs w:val="24"/>
        </w:rPr>
      </w:pPr>
    </w:p>
    <w:p w:rsidR="009C34E0" w:rsidRPr="002B0923" w:rsidRDefault="002B0923" w:rsidP="002B0923">
      <w:pPr>
        <w:autoSpaceDE w:val="0"/>
        <w:autoSpaceDN w:val="0"/>
        <w:adjustRightInd w:val="0"/>
        <w:jc w:val="both"/>
        <w:rPr>
          <w:rFonts w:ascii="Times New Roman" w:hAnsi="Times New Roman" w:cs="Times New Roman"/>
          <w:bCs/>
          <w:sz w:val="24"/>
          <w:szCs w:val="24"/>
        </w:rPr>
      </w:pPr>
      <w:r w:rsidRPr="002B0923">
        <w:rPr>
          <w:rFonts w:ascii="Times New Roman" w:hAnsi="Times New Roman" w:cs="Times New Roman"/>
          <w:b/>
          <w:bCs/>
          <w:sz w:val="24"/>
          <w:szCs w:val="24"/>
        </w:rPr>
        <w:t>9.4.4</w:t>
      </w:r>
      <w:r>
        <w:rPr>
          <w:rFonts w:ascii="Times New Roman" w:hAnsi="Times New Roman" w:cs="Times New Roman"/>
          <w:bCs/>
          <w:sz w:val="24"/>
          <w:szCs w:val="24"/>
        </w:rPr>
        <w:t xml:space="preserve"> </w:t>
      </w:r>
      <w:r w:rsidR="009C34E0" w:rsidRPr="00EB33B5">
        <w:rPr>
          <w:rFonts w:ascii="Times New Roman" w:hAnsi="Times New Roman" w:cs="Times New Roman"/>
          <w:b/>
          <w:bCs/>
          <w:sz w:val="24"/>
          <w:szCs w:val="24"/>
        </w:rPr>
        <w:t>P</w:t>
      </w:r>
      <w:r>
        <w:rPr>
          <w:rFonts w:ascii="Times New Roman" w:hAnsi="Times New Roman" w:cs="Times New Roman"/>
          <w:b/>
          <w:bCs/>
          <w:sz w:val="24"/>
          <w:szCs w:val="24"/>
        </w:rPr>
        <w:t>roperties of F</w:t>
      </w:r>
      <w:r w:rsidRPr="00EB33B5">
        <w:rPr>
          <w:rFonts w:ascii="Times New Roman" w:hAnsi="Times New Roman" w:cs="Times New Roman"/>
          <w:b/>
          <w:bCs/>
          <w:sz w:val="24"/>
          <w:szCs w:val="24"/>
        </w:rPr>
        <w:t>atty acids</w:t>
      </w:r>
    </w:p>
    <w:p w:rsidR="009C34E0" w:rsidRPr="00EB33B5" w:rsidRDefault="009C34E0" w:rsidP="009C34E0">
      <w:pPr>
        <w:autoSpaceDE w:val="0"/>
        <w:autoSpaceDN w:val="0"/>
        <w:adjustRightInd w:val="0"/>
        <w:jc w:val="both"/>
        <w:rPr>
          <w:rFonts w:ascii="Times New Roman" w:hAnsi="Times New Roman" w:cs="Times New Roman"/>
          <w:bCs/>
          <w:sz w:val="24"/>
          <w:szCs w:val="24"/>
        </w:rPr>
      </w:pPr>
      <w:r w:rsidRPr="00EB33B5">
        <w:rPr>
          <w:rFonts w:ascii="Times New Roman" w:hAnsi="Times New Roman" w:cs="Times New Roman"/>
          <w:bCs/>
          <w:sz w:val="24"/>
          <w:szCs w:val="24"/>
        </w:rPr>
        <w:t>General Properties:</w:t>
      </w:r>
    </w:p>
    <w:p w:rsidR="009C34E0" w:rsidRDefault="009C34E0" w:rsidP="00D67FB9">
      <w:pPr>
        <w:pStyle w:val="ListParagraph"/>
        <w:numPr>
          <w:ilvl w:val="0"/>
          <w:numId w:val="94"/>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They usually contain an even number of carbon atom.</w:t>
      </w:r>
    </w:p>
    <w:p w:rsidR="009C34E0" w:rsidRDefault="009C34E0" w:rsidP="00D67FB9">
      <w:pPr>
        <w:pStyle w:val="ListParagraph"/>
        <w:numPr>
          <w:ilvl w:val="0"/>
          <w:numId w:val="94"/>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They have straight chains.</w:t>
      </w:r>
    </w:p>
    <w:p w:rsidR="009C34E0" w:rsidRDefault="009C34E0" w:rsidP="00D67FB9">
      <w:pPr>
        <w:pStyle w:val="ListParagraph"/>
        <w:numPr>
          <w:ilvl w:val="0"/>
          <w:numId w:val="94"/>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They may be saturated or unsaturated. Unsaturated fatty acids are more reactive than saturated fatty acids.</w:t>
      </w:r>
    </w:p>
    <w:p w:rsidR="009C34E0" w:rsidRDefault="009C34E0" w:rsidP="00D67FB9">
      <w:pPr>
        <w:pStyle w:val="ListParagraph"/>
        <w:numPr>
          <w:ilvl w:val="0"/>
          <w:numId w:val="94"/>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Some FAs are hydroxylated e.g. </w:t>
      </w:r>
      <w:proofErr w:type="spellStart"/>
      <w:r>
        <w:rPr>
          <w:rFonts w:ascii="Times New Roman" w:hAnsi="Times New Roman" w:cs="Times New Roman"/>
          <w:bCs/>
          <w:sz w:val="24"/>
          <w:szCs w:val="24"/>
        </w:rPr>
        <w:t>cerebronic</w:t>
      </w:r>
      <w:proofErr w:type="spellEnd"/>
      <w:r>
        <w:rPr>
          <w:rFonts w:ascii="Times New Roman" w:hAnsi="Times New Roman" w:cs="Times New Roman"/>
          <w:bCs/>
          <w:sz w:val="24"/>
          <w:szCs w:val="24"/>
        </w:rPr>
        <w:t xml:space="preserve"> acid.</w:t>
      </w:r>
    </w:p>
    <w:p w:rsidR="009C34E0" w:rsidRDefault="009C34E0" w:rsidP="00D67FB9">
      <w:pPr>
        <w:pStyle w:val="ListParagraph"/>
        <w:numPr>
          <w:ilvl w:val="0"/>
          <w:numId w:val="94"/>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Short chain fatty acids are soluble in water and solubility decrease with increasing chain length.</w:t>
      </w:r>
    </w:p>
    <w:p w:rsidR="009C34E0" w:rsidRDefault="009C34E0" w:rsidP="00D67FB9">
      <w:pPr>
        <w:pStyle w:val="ListParagraph"/>
        <w:numPr>
          <w:ilvl w:val="0"/>
          <w:numId w:val="94"/>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Palmitic, stearic and oleic acid make up the bulk of animal fat depot.</w:t>
      </w:r>
    </w:p>
    <w:p w:rsidR="009C34E0" w:rsidRDefault="009C34E0" w:rsidP="009C34E0">
      <w:pPr>
        <w:autoSpaceDE w:val="0"/>
        <w:autoSpaceDN w:val="0"/>
        <w:adjustRightInd w:val="0"/>
        <w:jc w:val="both"/>
        <w:rPr>
          <w:rFonts w:ascii="Times New Roman" w:hAnsi="Times New Roman" w:cs="Times New Roman"/>
          <w:bCs/>
          <w:sz w:val="24"/>
          <w:szCs w:val="24"/>
        </w:rPr>
      </w:pP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Physical Properties</w:t>
      </w:r>
    </w:p>
    <w:p w:rsidR="009C34E0" w:rsidRDefault="009C34E0" w:rsidP="00D67FB9">
      <w:pPr>
        <w:pStyle w:val="ListParagraph"/>
        <w:numPr>
          <w:ilvl w:val="0"/>
          <w:numId w:val="95"/>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They are </w:t>
      </w:r>
      <w:r w:rsidR="002B0923">
        <w:rPr>
          <w:rFonts w:ascii="Times New Roman" w:hAnsi="Times New Roman" w:cs="Times New Roman"/>
          <w:bCs/>
          <w:sz w:val="24"/>
          <w:szCs w:val="24"/>
        </w:rPr>
        <w:t>colorless</w:t>
      </w:r>
      <w:r>
        <w:rPr>
          <w:rFonts w:ascii="Times New Roman" w:hAnsi="Times New Roman" w:cs="Times New Roman"/>
          <w:bCs/>
          <w:sz w:val="24"/>
          <w:szCs w:val="24"/>
        </w:rPr>
        <w:t xml:space="preserve">, </w:t>
      </w:r>
      <w:r w:rsidR="002B0923">
        <w:rPr>
          <w:rFonts w:ascii="Times New Roman" w:hAnsi="Times New Roman" w:cs="Times New Roman"/>
          <w:bCs/>
          <w:sz w:val="24"/>
          <w:szCs w:val="24"/>
        </w:rPr>
        <w:t>odorless</w:t>
      </w:r>
      <w:r>
        <w:rPr>
          <w:rFonts w:ascii="Times New Roman" w:hAnsi="Times New Roman" w:cs="Times New Roman"/>
          <w:bCs/>
          <w:sz w:val="24"/>
          <w:szCs w:val="24"/>
        </w:rPr>
        <w:t>, and tasteless.</w:t>
      </w:r>
    </w:p>
    <w:p w:rsidR="009C34E0" w:rsidRDefault="009C34E0" w:rsidP="00D67FB9">
      <w:pPr>
        <w:pStyle w:val="ListParagraph"/>
        <w:numPr>
          <w:ilvl w:val="0"/>
          <w:numId w:val="95"/>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Solubility in water: short chain fatty acids are soluble in water; the solubility decreases with the increase in chain length. While long chain fatty acids are insoluble in water but soluble in non-polar solvents.</w:t>
      </w:r>
    </w:p>
    <w:p w:rsidR="009C34E0" w:rsidRDefault="009C34E0" w:rsidP="00D67FB9">
      <w:pPr>
        <w:pStyle w:val="ListParagraph"/>
        <w:numPr>
          <w:ilvl w:val="0"/>
          <w:numId w:val="95"/>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Melting point: this depends on the length of chain of fatty acid and the degree of unsaturation; short chain and unsaturated fatty acids have lower melting point, and they are liquid at room temperature. While long chain and saturated fatty acids have higher melting point and are solid at room temperature.</w:t>
      </w:r>
    </w:p>
    <w:p w:rsidR="009C34E0" w:rsidRDefault="009C34E0" w:rsidP="00D67FB9">
      <w:pPr>
        <w:pStyle w:val="ListParagraph"/>
        <w:numPr>
          <w:ilvl w:val="0"/>
          <w:numId w:val="95"/>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Optical activity: fatty acids containing double bonds can be present in cis and trans stereoisomeric forms. Cis configuration means that the groups around the double bond are on the same side of the bond, while trans configuration means that the groups around the double bond are on the opposite side of the bond. A typical example is oleic acid, whic</w:t>
      </w:r>
      <w:r w:rsidR="002B0923">
        <w:rPr>
          <w:rFonts w:ascii="Times New Roman" w:hAnsi="Times New Roman" w:cs="Times New Roman"/>
          <w:bCs/>
          <w:sz w:val="24"/>
          <w:szCs w:val="24"/>
        </w:rPr>
        <w:t xml:space="preserve">h is cis form and its isomer </w:t>
      </w:r>
      <w:proofErr w:type="spellStart"/>
      <w:r w:rsidR="002B0923">
        <w:rPr>
          <w:rFonts w:ascii="Times New Roman" w:hAnsi="Times New Roman" w:cs="Times New Roman"/>
          <w:bCs/>
          <w:sz w:val="24"/>
          <w:szCs w:val="24"/>
        </w:rPr>
        <w:t>el</w:t>
      </w:r>
      <w:r>
        <w:rPr>
          <w:rFonts w:ascii="Times New Roman" w:hAnsi="Times New Roman" w:cs="Times New Roman"/>
          <w:bCs/>
          <w:sz w:val="24"/>
          <w:szCs w:val="24"/>
        </w:rPr>
        <w:t>adic</w:t>
      </w:r>
      <w:proofErr w:type="spellEnd"/>
      <w:r>
        <w:rPr>
          <w:rFonts w:ascii="Times New Roman" w:hAnsi="Times New Roman" w:cs="Times New Roman"/>
          <w:bCs/>
          <w:sz w:val="24"/>
          <w:szCs w:val="24"/>
        </w:rPr>
        <w:t xml:space="preserve"> acid, which is trans form.</w:t>
      </w:r>
    </w:p>
    <w:p w:rsidR="009C34E0" w:rsidRDefault="009C34E0" w:rsidP="009C34E0">
      <w:pPr>
        <w:autoSpaceDE w:val="0"/>
        <w:autoSpaceDN w:val="0"/>
        <w:adjustRightInd w:val="0"/>
        <w:jc w:val="both"/>
        <w:rPr>
          <w:rFonts w:ascii="Times New Roman" w:hAnsi="Times New Roman" w:cs="Times New Roman"/>
          <w:bCs/>
          <w:sz w:val="24"/>
          <w:szCs w:val="24"/>
        </w:rPr>
      </w:pPr>
    </w:p>
    <w:p w:rsidR="009C34E0" w:rsidRDefault="009C34E0" w:rsidP="009C34E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Chemical Properties:</w:t>
      </w:r>
    </w:p>
    <w:p w:rsidR="009C34E0" w:rsidRDefault="009C34E0" w:rsidP="00D67FB9">
      <w:pPr>
        <w:pStyle w:val="ListParagraph"/>
        <w:numPr>
          <w:ilvl w:val="0"/>
          <w:numId w:val="96"/>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Salt formation (Reaction with alkaline):</w:t>
      </w:r>
    </w:p>
    <w:p w:rsidR="009C34E0" w:rsidRDefault="009C34E0" w:rsidP="009C34E0">
      <w:pPr>
        <w:pStyle w:val="ListParagraph"/>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Being acids, fatty acids react with alkaline to form salts. Salt of fatty acids are called soaps. Sodium and potassium soaps are soluble in water and are referred to as soft soaps. Calcium and magnesium soaps are insoluble in water and are called hard soaps.</w:t>
      </w:r>
    </w:p>
    <w:p w:rsidR="009C34E0" w:rsidRDefault="009C34E0" w:rsidP="00D67FB9">
      <w:pPr>
        <w:pStyle w:val="ListParagraph"/>
        <w:numPr>
          <w:ilvl w:val="0"/>
          <w:numId w:val="96"/>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Ester formation (reaction with alcohol</w:t>
      </w:r>
      <w:r w:rsidR="002B0923">
        <w:rPr>
          <w:rFonts w:ascii="Times New Roman" w:hAnsi="Times New Roman" w:cs="Times New Roman"/>
          <w:bCs/>
          <w:sz w:val="24"/>
          <w:szCs w:val="24"/>
        </w:rPr>
        <w:t>)</w:t>
      </w:r>
      <w:r>
        <w:rPr>
          <w:rFonts w:ascii="Times New Roman" w:hAnsi="Times New Roman" w:cs="Times New Roman"/>
          <w:bCs/>
          <w:sz w:val="24"/>
          <w:szCs w:val="24"/>
        </w:rPr>
        <w:t>:</w:t>
      </w:r>
    </w:p>
    <w:p w:rsidR="009C34E0" w:rsidRDefault="009C34E0" w:rsidP="009C34E0">
      <w:pPr>
        <w:pStyle w:val="ListParagraph"/>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Fatty acids react with alcohol to form esters. For e</w:t>
      </w:r>
      <w:r w:rsidR="002B0923">
        <w:rPr>
          <w:rFonts w:ascii="Times New Roman" w:hAnsi="Times New Roman" w:cs="Times New Roman"/>
          <w:bCs/>
          <w:sz w:val="24"/>
          <w:szCs w:val="24"/>
        </w:rPr>
        <w:t xml:space="preserve">xample, fatty acids react with </w:t>
      </w:r>
      <w:r>
        <w:rPr>
          <w:rFonts w:ascii="Times New Roman" w:hAnsi="Times New Roman" w:cs="Times New Roman"/>
          <w:bCs/>
          <w:sz w:val="24"/>
          <w:szCs w:val="24"/>
        </w:rPr>
        <w:t>glycerol to form mono, di, and triglycerides. Also, fatty acids react with long chain monohydric alcohol to form waxes. The most common wax in the body is cholesterol esters.</w:t>
      </w:r>
    </w:p>
    <w:p w:rsidR="009C34E0" w:rsidRDefault="009C34E0" w:rsidP="00D67FB9">
      <w:pPr>
        <w:pStyle w:val="ListParagraph"/>
        <w:numPr>
          <w:ilvl w:val="0"/>
          <w:numId w:val="96"/>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Hydrogenation:</w:t>
      </w:r>
    </w:p>
    <w:p w:rsidR="009C34E0" w:rsidRDefault="009C34E0" w:rsidP="009C34E0">
      <w:pPr>
        <w:pStyle w:val="ListParagraph"/>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Addition of hydrogen to unsaturated fatty acids at the double bond changes it to the corresponding saturated fatty acids.</w:t>
      </w:r>
    </w:p>
    <w:p w:rsidR="009C34E0" w:rsidRDefault="009C34E0" w:rsidP="00D67FB9">
      <w:pPr>
        <w:pStyle w:val="ListParagraph"/>
        <w:numPr>
          <w:ilvl w:val="0"/>
          <w:numId w:val="96"/>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Halogenation:</w:t>
      </w:r>
    </w:p>
    <w:p w:rsidR="009C34E0" w:rsidRDefault="009C34E0" w:rsidP="009C34E0">
      <w:pPr>
        <w:pStyle w:val="ListParagraph"/>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Halogens, such as chlorine Cl), fluorine (F), iodine (I) can be added to unsaturated fatty acids at the double bond to form halogenated fatty acid.</w:t>
      </w:r>
    </w:p>
    <w:p w:rsidR="009C34E0" w:rsidRDefault="009C34E0" w:rsidP="00D67FB9">
      <w:pPr>
        <w:pStyle w:val="ListParagraph"/>
        <w:numPr>
          <w:ilvl w:val="0"/>
          <w:numId w:val="96"/>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Reduction:</w:t>
      </w:r>
    </w:p>
    <w:p w:rsidR="009C34E0" w:rsidRDefault="009C34E0" w:rsidP="009C34E0">
      <w:pPr>
        <w:pStyle w:val="ListParagraph"/>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Fatty acids can be reduced to fatty aldehydes, fatty alcohols, and hydrocarbons.</w:t>
      </w:r>
    </w:p>
    <w:p w:rsidR="009C34E0" w:rsidRDefault="009C34E0" w:rsidP="00D67FB9">
      <w:pPr>
        <w:pStyle w:val="ListParagraph"/>
        <w:numPr>
          <w:ilvl w:val="0"/>
          <w:numId w:val="96"/>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Oxidation:</w:t>
      </w:r>
    </w:p>
    <w:p w:rsidR="009C34E0" w:rsidRDefault="009C34E0" w:rsidP="009C34E0">
      <w:pPr>
        <w:pStyle w:val="ListParagraph"/>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Unsaturated fatty acids are oxidized by oxygen on exposure to air, forming lipid peroxides, fatty aldehydes, ketones and short chain FAs. Oxidation of unsaturated fatty acids with dilute solution of potassium permanganate give dihydroxy fatty acid, then cleaving the fatty acid double bond.</w:t>
      </w:r>
    </w:p>
    <w:p w:rsidR="002B0923" w:rsidRDefault="002B0923" w:rsidP="002B0923">
      <w:pPr>
        <w:autoSpaceDE w:val="0"/>
        <w:autoSpaceDN w:val="0"/>
        <w:adjustRightInd w:val="0"/>
        <w:jc w:val="both"/>
        <w:rPr>
          <w:rFonts w:ascii="Times New Roman" w:hAnsi="Times New Roman" w:cs="Times New Roman"/>
          <w:b/>
          <w:bCs/>
          <w:sz w:val="24"/>
          <w:szCs w:val="24"/>
        </w:rPr>
      </w:pPr>
    </w:p>
    <w:p w:rsidR="002B0923" w:rsidRDefault="002B0923" w:rsidP="002B0923">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9.5 </w:t>
      </w:r>
      <w:r w:rsidRPr="006966E1">
        <w:rPr>
          <w:rFonts w:ascii="Times New Roman" w:hAnsi="Times New Roman" w:cs="Times New Roman"/>
          <w:b/>
          <w:bCs/>
          <w:sz w:val="24"/>
          <w:szCs w:val="24"/>
        </w:rPr>
        <w:t>PROPERTIES OF FATS AND OILS</w:t>
      </w:r>
    </w:p>
    <w:p w:rsidR="002B0923" w:rsidRPr="006966E1" w:rsidRDefault="002B0923" w:rsidP="002B0923">
      <w:pPr>
        <w:autoSpaceDE w:val="0"/>
        <w:autoSpaceDN w:val="0"/>
        <w:adjustRightInd w:val="0"/>
        <w:jc w:val="both"/>
        <w:rPr>
          <w:rFonts w:ascii="Times New Roman" w:hAnsi="Times New Roman" w:cs="Times New Roman"/>
          <w:bCs/>
          <w:sz w:val="24"/>
          <w:szCs w:val="24"/>
        </w:rPr>
      </w:pPr>
      <w:r w:rsidRPr="006966E1">
        <w:rPr>
          <w:rFonts w:ascii="Times New Roman" w:hAnsi="Times New Roman" w:cs="Times New Roman"/>
          <w:bCs/>
          <w:sz w:val="24"/>
          <w:szCs w:val="24"/>
        </w:rPr>
        <w:t>1. State. Fats containing sat</w:t>
      </w:r>
      <w:r>
        <w:rPr>
          <w:rFonts w:ascii="Times New Roman" w:hAnsi="Times New Roman" w:cs="Times New Roman"/>
          <w:bCs/>
          <w:sz w:val="24"/>
          <w:szCs w:val="24"/>
        </w:rPr>
        <w:t xml:space="preserve">urated fatty acids are solid at </w:t>
      </w:r>
      <w:r w:rsidRPr="006966E1">
        <w:rPr>
          <w:rFonts w:ascii="Times New Roman" w:hAnsi="Times New Roman" w:cs="Times New Roman"/>
          <w:bCs/>
          <w:sz w:val="24"/>
          <w:szCs w:val="24"/>
        </w:rPr>
        <w:t>ordinary room temperature.</w:t>
      </w:r>
      <w:r>
        <w:rPr>
          <w:rFonts w:ascii="Times New Roman" w:hAnsi="Times New Roman" w:cs="Times New Roman"/>
          <w:bCs/>
          <w:sz w:val="24"/>
          <w:szCs w:val="24"/>
        </w:rPr>
        <w:t xml:space="preserve"> The animal fats belong to this </w:t>
      </w:r>
      <w:r w:rsidRPr="006966E1">
        <w:rPr>
          <w:rFonts w:ascii="Times New Roman" w:hAnsi="Times New Roman" w:cs="Times New Roman"/>
          <w:bCs/>
          <w:sz w:val="24"/>
          <w:szCs w:val="24"/>
        </w:rPr>
        <w:t>category. Most plant fats, on th</w:t>
      </w:r>
      <w:r>
        <w:rPr>
          <w:rFonts w:ascii="Times New Roman" w:hAnsi="Times New Roman" w:cs="Times New Roman"/>
          <w:bCs/>
          <w:sz w:val="24"/>
          <w:szCs w:val="24"/>
        </w:rPr>
        <w:t xml:space="preserve">e contrary, possess unsaturated </w:t>
      </w:r>
      <w:r w:rsidRPr="006966E1">
        <w:rPr>
          <w:rFonts w:ascii="Times New Roman" w:hAnsi="Times New Roman" w:cs="Times New Roman"/>
          <w:bCs/>
          <w:sz w:val="24"/>
          <w:szCs w:val="24"/>
        </w:rPr>
        <w:t>fatty acids and are, henceforth, liquid at room temperature.</w:t>
      </w:r>
    </w:p>
    <w:p w:rsidR="002B0923" w:rsidRDefault="002B0923" w:rsidP="002B0923">
      <w:pPr>
        <w:autoSpaceDE w:val="0"/>
        <w:autoSpaceDN w:val="0"/>
        <w:adjustRightInd w:val="0"/>
        <w:jc w:val="both"/>
        <w:rPr>
          <w:rFonts w:ascii="Times New Roman" w:hAnsi="Times New Roman" w:cs="Times New Roman"/>
          <w:bCs/>
          <w:sz w:val="24"/>
          <w:szCs w:val="24"/>
        </w:rPr>
      </w:pPr>
      <w:r w:rsidRPr="006966E1">
        <w:rPr>
          <w:rFonts w:ascii="Times New Roman" w:hAnsi="Times New Roman" w:cs="Times New Roman"/>
          <w:bCs/>
          <w:sz w:val="24"/>
          <w:szCs w:val="24"/>
        </w:rPr>
        <w:t>2. Color, Odor and</w:t>
      </w:r>
      <w:r>
        <w:rPr>
          <w:rFonts w:ascii="Times New Roman" w:hAnsi="Times New Roman" w:cs="Times New Roman"/>
          <w:bCs/>
          <w:sz w:val="24"/>
          <w:szCs w:val="24"/>
        </w:rPr>
        <w:t xml:space="preserve"> Taste. When pure, the fats are </w:t>
      </w:r>
      <w:r w:rsidRPr="006966E1">
        <w:rPr>
          <w:rFonts w:ascii="Times New Roman" w:hAnsi="Times New Roman" w:cs="Times New Roman"/>
          <w:bCs/>
          <w:sz w:val="24"/>
          <w:szCs w:val="24"/>
        </w:rPr>
        <w:t>colorless, virtually odorless</w:t>
      </w:r>
      <w:r>
        <w:rPr>
          <w:rFonts w:ascii="Times New Roman" w:hAnsi="Times New Roman" w:cs="Times New Roman"/>
          <w:bCs/>
          <w:sz w:val="24"/>
          <w:szCs w:val="24"/>
        </w:rPr>
        <w:t xml:space="preserve"> and possess an extremely bland </w:t>
      </w:r>
      <w:r w:rsidRPr="006966E1">
        <w:rPr>
          <w:rFonts w:ascii="Times New Roman" w:hAnsi="Times New Roman" w:cs="Times New Roman"/>
          <w:bCs/>
          <w:sz w:val="24"/>
          <w:szCs w:val="24"/>
        </w:rPr>
        <w:t>taste. They can absorb</w:t>
      </w:r>
      <w:r>
        <w:rPr>
          <w:rFonts w:ascii="Times New Roman" w:hAnsi="Times New Roman" w:cs="Times New Roman"/>
          <w:bCs/>
          <w:sz w:val="24"/>
          <w:szCs w:val="24"/>
        </w:rPr>
        <w:t xml:space="preserve"> a variety of odors and </w:t>
      </w:r>
      <w:r w:rsidRPr="006966E1">
        <w:rPr>
          <w:rFonts w:ascii="Times New Roman" w:hAnsi="Times New Roman" w:cs="Times New Roman"/>
          <w:bCs/>
          <w:sz w:val="24"/>
          <w:szCs w:val="24"/>
        </w:rPr>
        <w:t xml:space="preserve">hence flavor during storage. </w:t>
      </w:r>
    </w:p>
    <w:p w:rsidR="002B0923" w:rsidRPr="00213E89" w:rsidRDefault="002B0923" w:rsidP="002B0923">
      <w:pPr>
        <w:autoSpaceDE w:val="0"/>
        <w:autoSpaceDN w:val="0"/>
        <w:adjustRightInd w:val="0"/>
        <w:jc w:val="both"/>
        <w:rPr>
          <w:rFonts w:ascii="Times New Roman" w:hAnsi="Times New Roman" w:cs="Times New Roman"/>
          <w:bCs/>
          <w:sz w:val="24"/>
          <w:szCs w:val="24"/>
        </w:rPr>
      </w:pPr>
      <w:r w:rsidRPr="006966E1">
        <w:rPr>
          <w:rFonts w:ascii="Times New Roman" w:hAnsi="Times New Roman" w:cs="Times New Roman"/>
          <w:bCs/>
          <w:sz w:val="24"/>
          <w:szCs w:val="24"/>
        </w:rPr>
        <w:t>3. Sol</w:t>
      </w:r>
      <w:r>
        <w:rPr>
          <w:rFonts w:ascii="Times New Roman" w:hAnsi="Times New Roman" w:cs="Times New Roman"/>
          <w:bCs/>
          <w:sz w:val="24"/>
          <w:szCs w:val="24"/>
        </w:rPr>
        <w:t xml:space="preserve">ubility. The fats are </w:t>
      </w:r>
      <w:r w:rsidRPr="006966E1">
        <w:rPr>
          <w:rFonts w:ascii="Times New Roman" w:hAnsi="Times New Roman" w:cs="Times New Roman"/>
          <w:bCs/>
          <w:sz w:val="24"/>
          <w:szCs w:val="24"/>
        </w:rPr>
        <w:t>only sparingly soluble</w:t>
      </w:r>
      <w:r>
        <w:rPr>
          <w:rFonts w:ascii="Times New Roman" w:hAnsi="Times New Roman" w:cs="Times New Roman"/>
          <w:bCs/>
          <w:sz w:val="24"/>
          <w:szCs w:val="24"/>
        </w:rPr>
        <w:t xml:space="preserve"> in water. Thus, described as hydrophobic in </w:t>
      </w:r>
      <w:r w:rsidRPr="006966E1">
        <w:rPr>
          <w:rFonts w:ascii="Times New Roman" w:hAnsi="Times New Roman" w:cs="Times New Roman"/>
          <w:bCs/>
          <w:sz w:val="24"/>
          <w:szCs w:val="24"/>
        </w:rPr>
        <w:t>contrast to the water-soluble</w:t>
      </w:r>
      <w:r>
        <w:rPr>
          <w:rFonts w:ascii="Times New Roman" w:hAnsi="Times New Roman" w:cs="Times New Roman"/>
          <w:bCs/>
          <w:sz w:val="24"/>
          <w:szCs w:val="24"/>
        </w:rPr>
        <w:t xml:space="preserve"> or hydrophilic substances like </w:t>
      </w:r>
      <w:r w:rsidRPr="006966E1">
        <w:rPr>
          <w:rFonts w:ascii="Times New Roman" w:hAnsi="Times New Roman" w:cs="Times New Roman"/>
          <w:bCs/>
          <w:sz w:val="24"/>
          <w:szCs w:val="24"/>
        </w:rPr>
        <w:t>m</w:t>
      </w:r>
      <w:r>
        <w:rPr>
          <w:rFonts w:ascii="Times New Roman" w:hAnsi="Times New Roman" w:cs="Times New Roman"/>
          <w:bCs/>
          <w:sz w:val="24"/>
          <w:szCs w:val="24"/>
        </w:rPr>
        <w:t>any carbohydrates and proteins. However, they</w:t>
      </w:r>
      <w:r w:rsidRPr="006966E1">
        <w:rPr>
          <w:rFonts w:ascii="Times New Roman" w:hAnsi="Times New Roman" w:cs="Times New Roman"/>
          <w:bCs/>
          <w:sz w:val="24"/>
          <w:szCs w:val="24"/>
        </w:rPr>
        <w:t xml:space="preserve"> are fre</w:t>
      </w:r>
      <w:r>
        <w:rPr>
          <w:rFonts w:ascii="Times New Roman" w:hAnsi="Times New Roman" w:cs="Times New Roman"/>
          <w:bCs/>
          <w:sz w:val="24"/>
          <w:szCs w:val="24"/>
        </w:rPr>
        <w:t xml:space="preserve">ely soluble in organic solvents </w:t>
      </w:r>
      <w:r w:rsidRPr="006966E1">
        <w:rPr>
          <w:rFonts w:ascii="Times New Roman" w:hAnsi="Times New Roman" w:cs="Times New Roman"/>
          <w:bCs/>
          <w:sz w:val="24"/>
          <w:szCs w:val="24"/>
        </w:rPr>
        <w:t>like chloroform, ether, ace</w:t>
      </w:r>
      <w:r>
        <w:rPr>
          <w:rFonts w:ascii="Times New Roman" w:hAnsi="Times New Roman" w:cs="Times New Roman"/>
          <w:bCs/>
          <w:sz w:val="24"/>
          <w:szCs w:val="24"/>
        </w:rPr>
        <w:t xml:space="preserve">tone and benzene. </w:t>
      </w:r>
      <w:r w:rsidRPr="006966E1">
        <w:rPr>
          <w:rFonts w:ascii="Times New Roman" w:hAnsi="Times New Roman" w:cs="Times New Roman"/>
          <w:bCs/>
          <w:sz w:val="24"/>
          <w:szCs w:val="24"/>
        </w:rPr>
        <w:t>The solubility of the fatty acids in organic</w:t>
      </w:r>
      <w:r>
        <w:rPr>
          <w:rFonts w:ascii="Times New Roman" w:hAnsi="Times New Roman" w:cs="Times New Roman"/>
          <w:bCs/>
          <w:sz w:val="24"/>
          <w:szCs w:val="24"/>
        </w:rPr>
        <w:t xml:space="preserve"> solvents </w:t>
      </w:r>
      <w:r w:rsidRPr="00213E89">
        <w:rPr>
          <w:rFonts w:ascii="Times New Roman" w:hAnsi="Times New Roman" w:cs="Times New Roman"/>
          <w:bCs/>
          <w:sz w:val="24"/>
          <w:szCs w:val="24"/>
        </w:rPr>
        <w:t xml:space="preserve">decreases with the increase of chain length. The introduction of </w:t>
      </w:r>
      <w:r>
        <w:rPr>
          <w:rFonts w:ascii="Times New Roman" w:hAnsi="Times New Roman" w:cs="Times New Roman"/>
          <w:bCs/>
          <w:sz w:val="24"/>
          <w:szCs w:val="24"/>
        </w:rPr>
        <w:t xml:space="preserve">hydroxyl </w:t>
      </w:r>
      <w:r w:rsidRPr="00213E89">
        <w:rPr>
          <w:rFonts w:ascii="Times New Roman" w:hAnsi="Times New Roman" w:cs="Times New Roman"/>
          <w:bCs/>
          <w:sz w:val="24"/>
          <w:szCs w:val="24"/>
        </w:rPr>
        <w:t>groups, however, increases solubility.</w:t>
      </w:r>
    </w:p>
    <w:p w:rsidR="002B0923" w:rsidRDefault="002B0923" w:rsidP="002B0923">
      <w:pPr>
        <w:autoSpaceDE w:val="0"/>
        <w:autoSpaceDN w:val="0"/>
        <w:adjustRightInd w:val="0"/>
        <w:jc w:val="both"/>
        <w:rPr>
          <w:rFonts w:ascii="Times New Roman" w:hAnsi="Times New Roman" w:cs="Times New Roman"/>
          <w:bCs/>
          <w:sz w:val="24"/>
          <w:szCs w:val="24"/>
        </w:rPr>
      </w:pPr>
      <w:r w:rsidRPr="00213E89">
        <w:rPr>
          <w:rFonts w:ascii="Times New Roman" w:hAnsi="Times New Roman" w:cs="Times New Roman"/>
          <w:bCs/>
          <w:sz w:val="24"/>
          <w:szCs w:val="24"/>
        </w:rPr>
        <w:t xml:space="preserve">4. Melting point. The melting point of fats depends on the </w:t>
      </w:r>
      <w:r>
        <w:rPr>
          <w:rFonts w:ascii="Times New Roman" w:hAnsi="Times New Roman" w:cs="Times New Roman"/>
          <w:bCs/>
          <w:sz w:val="24"/>
          <w:szCs w:val="24"/>
        </w:rPr>
        <w:t xml:space="preserve">chain length of the constituent </w:t>
      </w:r>
      <w:r w:rsidRPr="00213E89">
        <w:rPr>
          <w:rFonts w:ascii="Times New Roman" w:hAnsi="Times New Roman" w:cs="Times New Roman"/>
          <w:bCs/>
          <w:sz w:val="24"/>
          <w:szCs w:val="24"/>
        </w:rPr>
        <w:t>fatty acid and the degree of unsaturation.</w:t>
      </w:r>
    </w:p>
    <w:p w:rsidR="002B0923" w:rsidRDefault="002B0923" w:rsidP="002B0923">
      <w:pPr>
        <w:autoSpaceDE w:val="0"/>
        <w:autoSpaceDN w:val="0"/>
        <w:adjustRightInd w:val="0"/>
        <w:jc w:val="both"/>
        <w:rPr>
          <w:rFonts w:ascii="Times New Roman" w:hAnsi="Times New Roman" w:cs="Times New Roman"/>
          <w:b/>
          <w:bCs/>
          <w:sz w:val="24"/>
          <w:szCs w:val="24"/>
        </w:rPr>
      </w:pPr>
    </w:p>
    <w:p w:rsidR="002B0923" w:rsidRDefault="00681971" w:rsidP="002B0923">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Table 9.3: </w:t>
      </w:r>
      <w:r w:rsidR="002B0923" w:rsidRPr="00253DC7">
        <w:rPr>
          <w:rFonts w:ascii="Times New Roman" w:hAnsi="Times New Roman" w:cs="Times New Roman"/>
          <w:b/>
          <w:bCs/>
          <w:sz w:val="24"/>
          <w:szCs w:val="24"/>
        </w:rPr>
        <w:t>Melting points of the common fatty acids</w:t>
      </w:r>
    </w:p>
    <w:p w:rsidR="002B0923" w:rsidRDefault="002B0923" w:rsidP="002B0923">
      <w:pPr>
        <w:autoSpaceDE w:val="0"/>
        <w:autoSpaceDN w:val="0"/>
        <w:adjustRightInd w:val="0"/>
        <w:jc w:val="both"/>
        <w:rPr>
          <w:rFonts w:ascii="Times New Roman" w:hAnsi="Times New Roman" w:cs="Times New Roman"/>
          <w:bCs/>
          <w:sz w:val="24"/>
          <w:szCs w:val="24"/>
        </w:rPr>
      </w:pPr>
      <w:r>
        <w:rPr>
          <w:noProof/>
        </w:rPr>
        <w:drawing>
          <wp:inline distT="0" distB="0" distL="0" distR="0" wp14:anchorId="7536035B" wp14:editId="342BB76A">
            <wp:extent cx="4800600" cy="299114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802950" cy="2992607"/>
                    </a:xfrm>
                    <a:prstGeom prst="rect">
                      <a:avLst/>
                    </a:prstGeom>
                  </pic:spPr>
                </pic:pic>
              </a:graphicData>
            </a:graphic>
          </wp:inline>
        </w:drawing>
      </w:r>
    </w:p>
    <w:p w:rsidR="002B0923" w:rsidRDefault="002B0923" w:rsidP="002B0923">
      <w:pPr>
        <w:autoSpaceDE w:val="0"/>
        <w:autoSpaceDN w:val="0"/>
        <w:adjustRightInd w:val="0"/>
        <w:jc w:val="both"/>
        <w:rPr>
          <w:rFonts w:ascii="Times New Roman" w:hAnsi="Times New Roman" w:cs="Times New Roman"/>
          <w:bCs/>
          <w:sz w:val="24"/>
          <w:szCs w:val="24"/>
        </w:rPr>
      </w:pPr>
    </w:p>
    <w:p w:rsidR="002B0923" w:rsidRDefault="002B0923" w:rsidP="002B0923">
      <w:pPr>
        <w:autoSpaceDE w:val="0"/>
        <w:autoSpaceDN w:val="0"/>
        <w:adjustRightInd w:val="0"/>
        <w:jc w:val="both"/>
        <w:rPr>
          <w:rFonts w:ascii="Times New Roman" w:hAnsi="Times New Roman" w:cs="Times New Roman"/>
          <w:bCs/>
          <w:sz w:val="24"/>
          <w:szCs w:val="24"/>
        </w:rPr>
      </w:pPr>
      <w:r w:rsidRPr="00213E89">
        <w:rPr>
          <w:rFonts w:ascii="Times New Roman" w:hAnsi="Times New Roman" w:cs="Times New Roman"/>
          <w:bCs/>
          <w:sz w:val="24"/>
          <w:szCs w:val="24"/>
        </w:rPr>
        <w:lastRenderedPageBreak/>
        <w:t>5. Specific gravity. The specific gravity of the fats is less than 1 (a</w:t>
      </w:r>
      <w:r>
        <w:rPr>
          <w:rFonts w:ascii="Times New Roman" w:hAnsi="Times New Roman" w:cs="Times New Roman"/>
          <w:bCs/>
          <w:sz w:val="24"/>
          <w:szCs w:val="24"/>
        </w:rPr>
        <w:t xml:space="preserve">bout 0.86) and, therefore, they </w:t>
      </w:r>
      <w:r w:rsidRPr="00213E89">
        <w:rPr>
          <w:rFonts w:ascii="Times New Roman" w:hAnsi="Times New Roman" w:cs="Times New Roman"/>
          <w:bCs/>
          <w:sz w:val="24"/>
          <w:szCs w:val="24"/>
        </w:rPr>
        <w:t>float on water surface. Solid fats are lighter than the liquid fats. Oils spread on water to form</w:t>
      </w:r>
      <w:r>
        <w:rPr>
          <w:rFonts w:ascii="Times New Roman" w:hAnsi="Times New Roman" w:cs="Times New Roman"/>
          <w:bCs/>
          <w:sz w:val="24"/>
          <w:szCs w:val="24"/>
        </w:rPr>
        <w:t xml:space="preserve"> thin </w:t>
      </w:r>
      <w:r w:rsidRPr="00213E89">
        <w:rPr>
          <w:rFonts w:ascii="Times New Roman" w:hAnsi="Times New Roman" w:cs="Times New Roman"/>
          <w:bCs/>
          <w:sz w:val="24"/>
          <w:szCs w:val="24"/>
        </w:rPr>
        <w:t xml:space="preserve">monomolecular layers. In general, either unsaturation of the fatty acid chains </w:t>
      </w:r>
      <w:r w:rsidR="00E50D98" w:rsidRPr="00213E89">
        <w:rPr>
          <w:rFonts w:ascii="Times New Roman" w:hAnsi="Times New Roman" w:cs="Times New Roman"/>
          <w:bCs/>
          <w:sz w:val="24"/>
          <w:szCs w:val="24"/>
        </w:rPr>
        <w:t>increases</w:t>
      </w:r>
      <w:r w:rsidRPr="00213E89">
        <w:rPr>
          <w:rFonts w:ascii="Times New Roman" w:hAnsi="Times New Roman" w:cs="Times New Roman"/>
          <w:bCs/>
          <w:sz w:val="24"/>
          <w:szCs w:val="24"/>
        </w:rPr>
        <w:t xml:space="preserve"> or increase in</w:t>
      </w:r>
      <w:r>
        <w:rPr>
          <w:rFonts w:ascii="Times New Roman" w:hAnsi="Times New Roman" w:cs="Times New Roman"/>
          <w:bCs/>
          <w:sz w:val="24"/>
          <w:szCs w:val="24"/>
        </w:rPr>
        <w:t xml:space="preserve"> </w:t>
      </w:r>
      <w:r w:rsidRPr="00213E89">
        <w:rPr>
          <w:rFonts w:ascii="Times New Roman" w:hAnsi="Times New Roman" w:cs="Times New Roman"/>
          <w:bCs/>
          <w:sz w:val="24"/>
          <w:szCs w:val="24"/>
        </w:rPr>
        <w:t>chain length of the fatty acid residues tend to increase the specific gravity.</w:t>
      </w:r>
    </w:p>
    <w:p w:rsidR="002B0923" w:rsidRDefault="002B0923" w:rsidP="002B0923">
      <w:pPr>
        <w:autoSpaceDE w:val="0"/>
        <w:autoSpaceDN w:val="0"/>
        <w:adjustRightInd w:val="0"/>
        <w:jc w:val="both"/>
        <w:rPr>
          <w:rFonts w:ascii="Times New Roman" w:hAnsi="Times New Roman" w:cs="Times New Roman"/>
          <w:bCs/>
          <w:sz w:val="24"/>
          <w:szCs w:val="24"/>
        </w:rPr>
      </w:pPr>
      <w:r w:rsidRPr="00213E89">
        <w:rPr>
          <w:rFonts w:ascii="Times New Roman" w:hAnsi="Times New Roman" w:cs="Times New Roman"/>
          <w:bCs/>
          <w:sz w:val="24"/>
          <w:szCs w:val="24"/>
        </w:rPr>
        <w:t>6. Geometric isomerism. As stated earlier, the presence of dou</w:t>
      </w:r>
      <w:r>
        <w:rPr>
          <w:rFonts w:ascii="Times New Roman" w:hAnsi="Times New Roman" w:cs="Times New Roman"/>
          <w:bCs/>
          <w:sz w:val="24"/>
          <w:szCs w:val="24"/>
        </w:rPr>
        <w:t xml:space="preserve">ble bond (s) in the unsaturated </w:t>
      </w:r>
      <w:r w:rsidRPr="00213E89">
        <w:rPr>
          <w:rFonts w:ascii="Times New Roman" w:hAnsi="Times New Roman" w:cs="Times New Roman"/>
          <w:bCs/>
          <w:sz w:val="24"/>
          <w:szCs w:val="24"/>
        </w:rPr>
        <w:t>fatty acid part of the fat molecule produces geometric (or cis-trans) isomerism.</w:t>
      </w:r>
    </w:p>
    <w:p w:rsidR="002B0923" w:rsidRPr="00213E89" w:rsidRDefault="002B0923" w:rsidP="002B0923">
      <w:pPr>
        <w:autoSpaceDE w:val="0"/>
        <w:autoSpaceDN w:val="0"/>
        <w:adjustRightInd w:val="0"/>
        <w:jc w:val="both"/>
        <w:rPr>
          <w:rFonts w:ascii="Times New Roman" w:hAnsi="Times New Roman" w:cs="Times New Roman"/>
          <w:bCs/>
          <w:sz w:val="24"/>
          <w:szCs w:val="24"/>
        </w:rPr>
      </w:pPr>
      <w:r w:rsidRPr="00213E89">
        <w:rPr>
          <w:rFonts w:ascii="Times New Roman" w:hAnsi="Times New Roman" w:cs="Times New Roman"/>
          <w:bCs/>
          <w:sz w:val="24"/>
          <w:szCs w:val="24"/>
        </w:rPr>
        <w:t>7. Insulation. The fats possess high insulating power, i.e., th</w:t>
      </w:r>
      <w:r>
        <w:rPr>
          <w:rFonts w:ascii="Times New Roman" w:hAnsi="Times New Roman" w:cs="Times New Roman"/>
          <w:bCs/>
          <w:sz w:val="24"/>
          <w:szCs w:val="24"/>
        </w:rPr>
        <w:t xml:space="preserve">ey are bad conductor of heat. A </w:t>
      </w:r>
      <w:r w:rsidRPr="00213E89">
        <w:rPr>
          <w:rFonts w:ascii="Times New Roman" w:hAnsi="Times New Roman" w:cs="Times New Roman"/>
          <w:bCs/>
          <w:sz w:val="24"/>
          <w:szCs w:val="24"/>
        </w:rPr>
        <w:t>layer of fat below the skin provides a sort of blanket for warm-blooded animals (or homoiotherms).</w:t>
      </w:r>
    </w:p>
    <w:p w:rsidR="002B0923" w:rsidRPr="00213E89" w:rsidRDefault="002B0923" w:rsidP="002B0923">
      <w:pPr>
        <w:autoSpaceDE w:val="0"/>
        <w:autoSpaceDN w:val="0"/>
        <w:adjustRightInd w:val="0"/>
        <w:jc w:val="both"/>
        <w:rPr>
          <w:rFonts w:ascii="Times New Roman" w:hAnsi="Times New Roman" w:cs="Times New Roman"/>
          <w:bCs/>
          <w:sz w:val="24"/>
          <w:szCs w:val="24"/>
        </w:rPr>
      </w:pPr>
      <w:r w:rsidRPr="00213E89">
        <w:rPr>
          <w:rFonts w:ascii="Times New Roman" w:hAnsi="Times New Roman" w:cs="Times New Roman"/>
          <w:bCs/>
          <w:sz w:val="24"/>
          <w:szCs w:val="24"/>
        </w:rPr>
        <w:t xml:space="preserve">This is especially important for whales and seals which </w:t>
      </w:r>
      <w:r w:rsidR="00E50D98" w:rsidRPr="00213E89">
        <w:rPr>
          <w:rFonts w:ascii="Times New Roman" w:hAnsi="Times New Roman" w:cs="Times New Roman"/>
          <w:bCs/>
          <w:sz w:val="24"/>
          <w:szCs w:val="24"/>
        </w:rPr>
        <w:t>must</w:t>
      </w:r>
      <w:r w:rsidRPr="00213E89">
        <w:rPr>
          <w:rFonts w:ascii="Times New Roman" w:hAnsi="Times New Roman" w:cs="Times New Roman"/>
          <w:bCs/>
          <w:sz w:val="24"/>
          <w:szCs w:val="24"/>
        </w:rPr>
        <w:t xml:space="preserve"> main</w:t>
      </w:r>
      <w:r>
        <w:rPr>
          <w:rFonts w:ascii="Times New Roman" w:hAnsi="Times New Roman" w:cs="Times New Roman"/>
          <w:bCs/>
          <w:sz w:val="24"/>
          <w:szCs w:val="24"/>
        </w:rPr>
        <w:t xml:space="preserve">tain a high temperature in cold </w:t>
      </w:r>
      <w:r w:rsidRPr="00213E89">
        <w:rPr>
          <w:rFonts w:ascii="Times New Roman" w:hAnsi="Times New Roman" w:cs="Times New Roman"/>
          <w:bCs/>
          <w:sz w:val="24"/>
          <w:szCs w:val="24"/>
        </w:rPr>
        <w:t>waters. The fishes are cold-blooded animals (or poikilotherms</w:t>
      </w:r>
      <w:r>
        <w:rPr>
          <w:rFonts w:ascii="Times New Roman" w:hAnsi="Times New Roman" w:cs="Times New Roman"/>
          <w:bCs/>
          <w:sz w:val="24"/>
          <w:szCs w:val="24"/>
        </w:rPr>
        <w:t xml:space="preserve">), thus, do not require </w:t>
      </w:r>
      <w:r w:rsidRPr="00213E89">
        <w:rPr>
          <w:rFonts w:ascii="Times New Roman" w:hAnsi="Times New Roman" w:cs="Times New Roman"/>
          <w:bCs/>
          <w:sz w:val="24"/>
          <w:szCs w:val="24"/>
        </w:rPr>
        <w:t>maintenance of high temperature and so have very little subcutaneous fat.</w:t>
      </w:r>
    </w:p>
    <w:p w:rsidR="002B0923" w:rsidRPr="00213E89" w:rsidRDefault="002B0923" w:rsidP="002B0923">
      <w:pPr>
        <w:autoSpaceDE w:val="0"/>
        <w:autoSpaceDN w:val="0"/>
        <w:adjustRightInd w:val="0"/>
        <w:jc w:val="both"/>
        <w:rPr>
          <w:rFonts w:ascii="Times New Roman" w:hAnsi="Times New Roman" w:cs="Times New Roman"/>
          <w:bCs/>
          <w:sz w:val="24"/>
          <w:szCs w:val="24"/>
        </w:rPr>
      </w:pPr>
      <w:r w:rsidRPr="00213E89">
        <w:rPr>
          <w:rFonts w:ascii="Times New Roman" w:hAnsi="Times New Roman" w:cs="Times New Roman"/>
          <w:bCs/>
          <w:sz w:val="24"/>
          <w:szCs w:val="24"/>
        </w:rPr>
        <w:t>8. Emulsification. It is the process by which a lipid mass is convert</w:t>
      </w:r>
      <w:r>
        <w:rPr>
          <w:rFonts w:ascii="Times New Roman" w:hAnsi="Times New Roman" w:cs="Times New Roman"/>
          <w:bCs/>
          <w:sz w:val="24"/>
          <w:szCs w:val="24"/>
        </w:rPr>
        <w:t xml:space="preserve">ed into </w:t>
      </w:r>
      <w:proofErr w:type="gramStart"/>
      <w:r>
        <w:rPr>
          <w:rFonts w:ascii="Times New Roman" w:hAnsi="Times New Roman" w:cs="Times New Roman"/>
          <w:bCs/>
          <w:sz w:val="24"/>
          <w:szCs w:val="24"/>
        </w:rPr>
        <w:t>a number of</w:t>
      </w:r>
      <w:proofErr w:type="gramEnd"/>
      <w:r>
        <w:rPr>
          <w:rFonts w:ascii="Times New Roman" w:hAnsi="Times New Roman" w:cs="Times New Roman"/>
          <w:bCs/>
          <w:sz w:val="24"/>
          <w:szCs w:val="24"/>
        </w:rPr>
        <w:t xml:space="preserve"> small lipid </w:t>
      </w:r>
      <w:r w:rsidRPr="00213E89">
        <w:rPr>
          <w:rFonts w:ascii="Times New Roman" w:hAnsi="Times New Roman" w:cs="Times New Roman"/>
          <w:bCs/>
          <w:sz w:val="24"/>
          <w:szCs w:val="24"/>
        </w:rPr>
        <w:t xml:space="preserve">droplets. The fats may be emulsified by shaking either with water </w:t>
      </w:r>
      <w:r>
        <w:rPr>
          <w:rFonts w:ascii="Times New Roman" w:hAnsi="Times New Roman" w:cs="Times New Roman"/>
          <w:bCs/>
          <w:sz w:val="24"/>
          <w:szCs w:val="24"/>
        </w:rPr>
        <w:t xml:space="preserve">or with emulsifying agents like </w:t>
      </w:r>
      <w:r w:rsidRPr="00213E89">
        <w:rPr>
          <w:rFonts w:ascii="Times New Roman" w:hAnsi="Times New Roman" w:cs="Times New Roman"/>
          <w:bCs/>
          <w:sz w:val="24"/>
          <w:szCs w:val="24"/>
        </w:rPr>
        <w:t>soaps, gums, proteins etc. An emulsifying agent helps in the production</w:t>
      </w:r>
      <w:r>
        <w:rPr>
          <w:rFonts w:ascii="Times New Roman" w:hAnsi="Times New Roman" w:cs="Times New Roman"/>
          <w:bCs/>
          <w:sz w:val="24"/>
          <w:szCs w:val="24"/>
        </w:rPr>
        <w:t xml:space="preserve"> of a finely divided suspension </w:t>
      </w:r>
      <w:r w:rsidRPr="00213E89">
        <w:rPr>
          <w:rFonts w:ascii="Times New Roman" w:hAnsi="Times New Roman" w:cs="Times New Roman"/>
          <w:bCs/>
          <w:sz w:val="24"/>
          <w:szCs w:val="24"/>
        </w:rPr>
        <w:t>of a fat in an aqueous medium. The hydrocarbon portions of the two (t</w:t>
      </w:r>
      <w:r>
        <w:rPr>
          <w:rFonts w:ascii="Times New Roman" w:hAnsi="Times New Roman" w:cs="Times New Roman"/>
          <w:bCs/>
          <w:sz w:val="24"/>
          <w:szCs w:val="24"/>
        </w:rPr>
        <w:t xml:space="preserve">he emulsifier and the fat) tend </w:t>
      </w:r>
      <w:r w:rsidRPr="00213E89">
        <w:rPr>
          <w:rFonts w:ascii="Times New Roman" w:hAnsi="Times New Roman" w:cs="Times New Roman"/>
          <w:bCs/>
          <w:sz w:val="24"/>
          <w:szCs w:val="24"/>
        </w:rPr>
        <w:t>to aggregate. This leaves the water-soluble group of the emulsifier pro</w:t>
      </w:r>
      <w:r>
        <w:rPr>
          <w:rFonts w:ascii="Times New Roman" w:hAnsi="Times New Roman" w:cs="Times New Roman"/>
          <w:bCs/>
          <w:sz w:val="24"/>
          <w:szCs w:val="24"/>
        </w:rPr>
        <w:t xml:space="preserve">jecting into the aqueous phase. </w:t>
      </w:r>
      <w:r w:rsidRPr="00213E89">
        <w:rPr>
          <w:rFonts w:ascii="Times New Roman" w:hAnsi="Times New Roman" w:cs="Times New Roman"/>
          <w:bCs/>
          <w:sz w:val="24"/>
          <w:szCs w:val="24"/>
        </w:rPr>
        <w:t xml:space="preserve">A fat droplet will associate with </w:t>
      </w:r>
      <w:r w:rsidR="00E50D98" w:rsidRPr="00213E89">
        <w:rPr>
          <w:rFonts w:ascii="Times New Roman" w:hAnsi="Times New Roman" w:cs="Times New Roman"/>
          <w:bCs/>
          <w:sz w:val="24"/>
          <w:szCs w:val="24"/>
        </w:rPr>
        <w:t>several</w:t>
      </w:r>
      <w:r w:rsidRPr="00213E89">
        <w:rPr>
          <w:rFonts w:ascii="Times New Roman" w:hAnsi="Times New Roman" w:cs="Times New Roman"/>
          <w:bCs/>
          <w:sz w:val="24"/>
          <w:szCs w:val="24"/>
        </w:rPr>
        <w:t xml:space="preserve"> molecules of the emulsifier, th</w:t>
      </w:r>
      <w:r>
        <w:rPr>
          <w:rFonts w:ascii="Times New Roman" w:hAnsi="Times New Roman" w:cs="Times New Roman"/>
          <w:bCs/>
          <w:sz w:val="24"/>
          <w:szCs w:val="24"/>
        </w:rPr>
        <w:t xml:space="preserve">us producing a new water-soluble </w:t>
      </w:r>
      <w:r w:rsidRPr="00213E89">
        <w:rPr>
          <w:rFonts w:ascii="Times New Roman" w:hAnsi="Times New Roman" w:cs="Times New Roman"/>
          <w:bCs/>
          <w:sz w:val="24"/>
          <w:szCs w:val="24"/>
        </w:rPr>
        <w:t>surface. Water molecules, henceforth, tend to be held in</w:t>
      </w:r>
      <w:r>
        <w:rPr>
          <w:rFonts w:ascii="Times New Roman" w:hAnsi="Times New Roman" w:cs="Times New Roman"/>
          <w:bCs/>
          <w:sz w:val="24"/>
          <w:szCs w:val="24"/>
        </w:rPr>
        <w:t xml:space="preserve"> a layer or ‘cloud’ around each </w:t>
      </w:r>
      <w:r w:rsidRPr="00213E89">
        <w:rPr>
          <w:rFonts w:ascii="Times New Roman" w:hAnsi="Times New Roman" w:cs="Times New Roman"/>
          <w:bCs/>
          <w:sz w:val="24"/>
          <w:szCs w:val="24"/>
        </w:rPr>
        <w:t>droplet, thus disallowing the aggregation</w:t>
      </w:r>
      <w:r>
        <w:rPr>
          <w:rFonts w:ascii="Times New Roman" w:hAnsi="Times New Roman" w:cs="Times New Roman"/>
          <w:bCs/>
          <w:sz w:val="24"/>
          <w:szCs w:val="24"/>
        </w:rPr>
        <w:t xml:space="preserve"> of the fat droplets</w:t>
      </w:r>
      <w:r w:rsidRPr="00213E89">
        <w:rPr>
          <w:rFonts w:ascii="Times New Roman" w:hAnsi="Times New Roman" w:cs="Times New Roman"/>
          <w:bCs/>
          <w:sz w:val="24"/>
          <w:szCs w:val="24"/>
        </w:rPr>
        <w:t>.</w:t>
      </w:r>
    </w:p>
    <w:p w:rsidR="002B0923" w:rsidRDefault="002B0923" w:rsidP="002B0923">
      <w:pPr>
        <w:autoSpaceDE w:val="0"/>
        <w:autoSpaceDN w:val="0"/>
        <w:adjustRightInd w:val="0"/>
        <w:jc w:val="both"/>
        <w:rPr>
          <w:rFonts w:ascii="Times New Roman" w:hAnsi="Times New Roman" w:cs="Times New Roman"/>
          <w:bCs/>
          <w:sz w:val="24"/>
          <w:szCs w:val="24"/>
        </w:rPr>
      </w:pPr>
      <w:r w:rsidRPr="00213E89">
        <w:rPr>
          <w:rFonts w:ascii="Times New Roman" w:hAnsi="Times New Roman" w:cs="Times New Roman"/>
          <w:bCs/>
          <w:sz w:val="24"/>
          <w:szCs w:val="24"/>
        </w:rPr>
        <w:t>The process of emulsification is of great metabolic significanc</w:t>
      </w:r>
      <w:r>
        <w:rPr>
          <w:rFonts w:ascii="Times New Roman" w:hAnsi="Times New Roman" w:cs="Times New Roman"/>
          <w:bCs/>
          <w:sz w:val="24"/>
          <w:szCs w:val="24"/>
        </w:rPr>
        <w:t xml:space="preserve">e. Fats </w:t>
      </w:r>
      <w:r w:rsidR="00E50D98">
        <w:rPr>
          <w:rFonts w:ascii="Times New Roman" w:hAnsi="Times New Roman" w:cs="Times New Roman"/>
          <w:bCs/>
          <w:sz w:val="24"/>
          <w:szCs w:val="24"/>
        </w:rPr>
        <w:t>must</w:t>
      </w:r>
      <w:r>
        <w:rPr>
          <w:rFonts w:ascii="Times New Roman" w:hAnsi="Times New Roman" w:cs="Times New Roman"/>
          <w:bCs/>
          <w:sz w:val="24"/>
          <w:szCs w:val="24"/>
        </w:rPr>
        <w:t xml:space="preserve"> be </w:t>
      </w:r>
      <w:r w:rsidRPr="00213E89">
        <w:rPr>
          <w:rFonts w:ascii="Times New Roman" w:hAnsi="Times New Roman" w:cs="Times New Roman"/>
          <w:bCs/>
          <w:sz w:val="24"/>
          <w:szCs w:val="24"/>
        </w:rPr>
        <w:t>emulsified before they can be absorbed by the intestinal wall. The</w:t>
      </w:r>
      <w:r>
        <w:rPr>
          <w:rFonts w:ascii="Times New Roman" w:hAnsi="Times New Roman" w:cs="Times New Roman"/>
          <w:bCs/>
          <w:sz w:val="24"/>
          <w:szCs w:val="24"/>
        </w:rPr>
        <w:t xml:space="preserve"> process is accomplished by the </w:t>
      </w:r>
      <w:r w:rsidRPr="00213E89">
        <w:rPr>
          <w:rFonts w:ascii="Times New Roman" w:hAnsi="Times New Roman" w:cs="Times New Roman"/>
          <w:bCs/>
          <w:sz w:val="24"/>
          <w:szCs w:val="24"/>
        </w:rPr>
        <w:t>bile juice secreted from liver.</w:t>
      </w:r>
    </w:p>
    <w:p w:rsidR="002B0923" w:rsidRDefault="002B0923" w:rsidP="002B0923">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9. Surface tension. This is the force with which </w:t>
      </w:r>
      <w:r w:rsidRPr="00213E89">
        <w:rPr>
          <w:rFonts w:ascii="Times New Roman" w:hAnsi="Times New Roman" w:cs="Times New Roman"/>
          <w:bCs/>
          <w:sz w:val="24"/>
          <w:szCs w:val="24"/>
        </w:rPr>
        <w:t xml:space="preserve">surface molecules </w:t>
      </w:r>
      <w:r>
        <w:rPr>
          <w:rFonts w:ascii="Times New Roman" w:hAnsi="Times New Roman" w:cs="Times New Roman"/>
          <w:bCs/>
          <w:sz w:val="24"/>
          <w:szCs w:val="24"/>
        </w:rPr>
        <w:t xml:space="preserve">are held together. </w:t>
      </w:r>
      <w:r w:rsidRPr="00213E89">
        <w:rPr>
          <w:rFonts w:ascii="Times New Roman" w:hAnsi="Times New Roman" w:cs="Times New Roman"/>
          <w:bCs/>
          <w:sz w:val="24"/>
          <w:szCs w:val="24"/>
        </w:rPr>
        <w:t xml:space="preserve"> When liquid fat is poured on water, it spreads unif</w:t>
      </w:r>
      <w:r>
        <w:rPr>
          <w:rFonts w:ascii="Times New Roman" w:hAnsi="Times New Roman" w:cs="Times New Roman"/>
          <w:bCs/>
          <w:sz w:val="24"/>
          <w:szCs w:val="24"/>
        </w:rPr>
        <w:t xml:space="preserve">ormly over the surface of water in </w:t>
      </w:r>
      <w:r w:rsidRPr="00213E89">
        <w:rPr>
          <w:rFonts w:ascii="Times New Roman" w:hAnsi="Times New Roman" w:cs="Times New Roman"/>
          <w:bCs/>
          <w:sz w:val="24"/>
          <w:szCs w:val="24"/>
        </w:rPr>
        <w:t>the form of a unimolecular layer and thus reduces the surface tension of water.</w:t>
      </w:r>
    </w:p>
    <w:p w:rsidR="002B0923" w:rsidRDefault="002B0923" w:rsidP="002B0923">
      <w:pPr>
        <w:autoSpaceDE w:val="0"/>
        <w:autoSpaceDN w:val="0"/>
        <w:adjustRightInd w:val="0"/>
        <w:jc w:val="both"/>
        <w:rPr>
          <w:rFonts w:ascii="Times New Roman" w:hAnsi="Times New Roman" w:cs="Times New Roman"/>
          <w:bCs/>
          <w:sz w:val="24"/>
          <w:szCs w:val="24"/>
        </w:rPr>
      </w:pPr>
    </w:p>
    <w:p w:rsidR="002B0923" w:rsidRPr="00681971" w:rsidRDefault="00681971" w:rsidP="002B0923">
      <w:pPr>
        <w:autoSpaceDE w:val="0"/>
        <w:autoSpaceDN w:val="0"/>
        <w:adjustRightInd w:val="0"/>
        <w:jc w:val="both"/>
        <w:rPr>
          <w:rFonts w:ascii="Times New Roman" w:hAnsi="Times New Roman" w:cs="Times New Roman"/>
          <w:b/>
          <w:bCs/>
          <w:sz w:val="24"/>
          <w:szCs w:val="24"/>
        </w:rPr>
      </w:pPr>
      <w:r w:rsidRPr="00681971">
        <w:rPr>
          <w:rFonts w:ascii="Times New Roman" w:hAnsi="Times New Roman" w:cs="Times New Roman"/>
          <w:b/>
          <w:bCs/>
          <w:sz w:val="24"/>
          <w:szCs w:val="24"/>
        </w:rPr>
        <w:t>9.6 CHEMICAL REACTIONS</w:t>
      </w:r>
    </w:p>
    <w:p w:rsidR="002B0923" w:rsidRDefault="002B0923" w:rsidP="002B0923">
      <w:pPr>
        <w:autoSpaceDE w:val="0"/>
        <w:autoSpaceDN w:val="0"/>
        <w:adjustRightInd w:val="0"/>
        <w:jc w:val="both"/>
        <w:rPr>
          <w:rFonts w:ascii="Times New Roman" w:hAnsi="Times New Roman" w:cs="Times New Roman"/>
          <w:bCs/>
          <w:sz w:val="24"/>
          <w:szCs w:val="24"/>
        </w:rPr>
      </w:pPr>
      <w:r w:rsidRPr="00EB33B5">
        <w:rPr>
          <w:rFonts w:ascii="Times New Roman" w:hAnsi="Times New Roman" w:cs="Times New Roman"/>
          <w:bCs/>
          <w:sz w:val="24"/>
          <w:szCs w:val="24"/>
        </w:rPr>
        <w:t xml:space="preserve">The chemical reactions of the fats reflect the reactivity of the </w:t>
      </w:r>
      <w:r>
        <w:rPr>
          <w:rFonts w:ascii="Times New Roman" w:hAnsi="Times New Roman" w:cs="Times New Roman"/>
          <w:bCs/>
          <w:sz w:val="24"/>
          <w:szCs w:val="24"/>
        </w:rPr>
        <w:t xml:space="preserve">ester linkage and the degree of </w:t>
      </w:r>
      <w:r w:rsidRPr="00EB33B5">
        <w:rPr>
          <w:rFonts w:ascii="Times New Roman" w:hAnsi="Times New Roman" w:cs="Times New Roman"/>
          <w:bCs/>
          <w:sz w:val="24"/>
          <w:szCs w:val="24"/>
        </w:rPr>
        <w:t>unsaturation of the hydrocarbon chain.</w:t>
      </w:r>
    </w:p>
    <w:p w:rsidR="002B0923" w:rsidRPr="00EB33B5" w:rsidRDefault="00681971" w:rsidP="002B0923">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9.6.1 </w:t>
      </w:r>
      <w:r w:rsidR="002B0923" w:rsidRPr="00EB33B5">
        <w:rPr>
          <w:rFonts w:ascii="Times New Roman" w:hAnsi="Times New Roman" w:cs="Times New Roman"/>
          <w:b/>
          <w:bCs/>
          <w:sz w:val="24"/>
          <w:szCs w:val="24"/>
        </w:rPr>
        <w:t>Reactions involving COOH group</w:t>
      </w:r>
    </w:p>
    <w:p w:rsidR="002B0923" w:rsidRPr="00EB33B5" w:rsidRDefault="002B0923" w:rsidP="002B0923">
      <w:pPr>
        <w:autoSpaceDE w:val="0"/>
        <w:autoSpaceDN w:val="0"/>
        <w:adjustRightInd w:val="0"/>
        <w:jc w:val="both"/>
        <w:rPr>
          <w:rFonts w:ascii="Times New Roman" w:hAnsi="Times New Roman" w:cs="Times New Roman"/>
          <w:bCs/>
          <w:sz w:val="24"/>
          <w:szCs w:val="24"/>
        </w:rPr>
      </w:pPr>
      <w:r w:rsidRPr="00EB33B5">
        <w:rPr>
          <w:rFonts w:ascii="Times New Roman" w:hAnsi="Times New Roman" w:cs="Times New Roman"/>
          <w:bCs/>
          <w:sz w:val="24"/>
          <w:szCs w:val="24"/>
        </w:rPr>
        <w:t>1. Hydrolysis. The fats are hydrolyzed by the enzymes lipases to yield fatty acids and glycerol.</w:t>
      </w:r>
    </w:p>
    <w:p w:rsidR="002B0923" w:rsidRPr="006966E1" w:rsidRDefault="002B0923" w:rsidP="002B0923">
      <w:pPr>
        <w:autoSpaceDE w:val="0"/>
        <w:autoSpaceDN w:val="0"/>
        <w:adjustRightInd w:val="0"/>
        <w:jc w:val="both"/>
        <w:rPr>
          <w:rFonts w:ascii="Times New Roman" w:hAnsi="Times New Roman" w:cs="Times New Roman"/>
          <w:bCs/>
          <w:sz w:val="24"/>
          <w:szCs w:val="24"/>
        </w:rPr>
      </w:pPr>
      <w:r w:rsidRPr="00EB33B5">
        <w:rPr>
          <w:rFonts w:ascii="Times New Roman" w:hAnsi="Times New Roman" w:cs="Times New Roman"/>
          <w:bCs/>
          <w:sz w:val="24"/>
          <w:szCs w:val="24"/>
        </w:rPr>
        <w:lastRenderedPageBreak/>
        <w:t>The lipases catalyze this reaction at a slightly alkaline pH (7.5 –</w:t>
      </w:r>
      <w:r>
        <w:rPr>
          <w:rFonts w:ascii="Times New Roman" w:hAnsi="Times New Roman" w:cs="Times New Roman"/>
          <w:bCs/>
          <w:sz w:val="24"/>
          <w:szCs w:val="24"/>
        </w:rPr>
        <w:t xml:space="preserve"> 8.5) in a stepwise manner. The fats </w:t>
      </w:r>
      <w:r w:rsidRPr="00EB33B5">
        <w:rPr>
          <w:rFonts w:ascii="Times New Roman" w:hAnsi="Times New Roman" w:cs="Times New Roman"/>
          <w:bCs/>
          <w:sz w:val="24"/>
          <w:szCs w:val="24"/>
        </w:rPr>
        <w:t>first split to produce diglycerides, part of these are then split to monog</w:t>
      </w:r>
      <w:r>
        <w:rPr>
          <w:rFonts w:ascii="Times New Roman" w:hAnsi="Times New Roman" w:cs="Times New Roman"/>
          <w:bCs/>
          <w:sz w:val="24"/>
          <w:szCs w:val="24"/>
        </w:rPr>
        <w:t xml:space="preserve">lycerides. Finally, part of the </w:t>
      </w:r>
      <w:r w:rsidRPr="00EB33B5">
        <w:rPr>
          <w:rFonts w:ascii="Times New Roman" w:hAnsi="Times New Roman" w:cs="Times New Roman"/>
          <w:bCs/>
          <w:sz w:val="24"/>
          <w:szCs w:val="24"/>
        </w:rPr>
        <w:t>monoglycerides split to yield fatty acid and glycerol.</w:t>
      </w:r>
    </w:p>
    <w:p w:rsidR="002B0923" w:rsidRPr="00BE03AE" w:rsidRDefault="002B0923" w:rsidP="002B0923">
      <w:pPr>
        <w:autoSpaceDE w:val="0"/>
        <w:autoSpaceDN w:val="0"/>
        <w:adjustRightInd w:val="0"/>
        <w:jc w:val="both"/>
        <w:rPr>
          <w:rFonts w:ascii="Times New Roman" w:hAnsi="Times New Roman" w:cs="Times New Roman"/>
          <w:bCs/>
          <w:sz w:val="24"/>
          <w:szCs w:val="24"/>
        </w:rPr>
      </w:pPr>
    </w:p>
    <w:p w:rsidR="002B0923" w:rsidRDefault="002B0923" w:rsidP="002B0923">
      <w:pPr>
        <w:autoSpaceDE w:val="0"/>
        <w:autoSpaceDN w:val="0"/>
        <w:adjustRightInd w:val="0"/>
        <w:jc w:val="both"/>
        <w:rPr>
          <w:rFonts w:ascii="Times New Roman" w:hAnsi="Times New Roman" w:cs="Times New Roman"/>
          <w:bCs/>
          <w:sz w:val="24"/>
          <w:szCs w:val="24"/>
        </w:rPr>
      </w:pPr>
      <w:r>
        <w:rPr>
          <w:noProof/>
        </w:rPr>
        <w:drawing>
          <wp:inline distT="0" distB="0" distL="0" distR="0" wp14:anchorId="0C283301" wp14:editId="7D396A80">
            <wp:extent cx="4752975" cy="297721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753670" cy="2977646"/>
                    </a:xfrm>
                    <a:prstGeom prst="rect">
                      <a:avLst/>
                    </a:prstGeom>
                  </pic:spPr>
                </pic:pic>
              </a:graphicData>
            </a:graphic>
          </wp:inline>
        </w:drawing>
      </w:r>
    </w:p>
    <w:p w:rsidR="00C526B4" w:rsidRPr="001D3964" w:rsidRDefault="00C526B4" w:rsidP="002B0923">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Source: Fundamentals of Biochemistry</w:t>
      </w:r>
      <w:r w:rsidR="007F052D">
        <w:rPr>
          <w:rFonts w:ascii="Times New Roman" w:hAnsi="Times New Roman" w:cs="Times New Roman"/>
          <w:bCs/>
          <w:sz w:val="24"/>
          <w:szCs w:val="24"/>
        </w:rPr>
        <w:t>, 5</w:t>
      </w:r>
      <w:r w:rsidR="007F052D" w:rsidRPr="007F052D">
        <w:rPr>
          <w:rFonts w:ascii="Times New Roman" w:hAnsi="Times New Roman" w:cs="Times New Roman"/>
          <w:bCs/>
          <w:sz w:val="24"/>
          <w:szCs w:val="24"/>
          <w:vertAlign w:val="superscript"/>
        </w:rPr>
        <w:t>th</w:t>
      </w:r>
      <w:r w:rsidR="007F052D">
        <w:rPr>
          <w:rFonts w:ascii="Times New Roman" w:hAnsi="Times New Roman" w:cs="Times New Roman"/>
          <w:bCs/>
          <w:sz w:val="24"/>
          <w:szCs w:val="24"/>
        </w:rPr>
        <w:t xml:space="preserve"> Edition.</w:t>
      </w:r>
    </w:p>
    <w:p w:rsidR="002B0923" w:rsidRPr="00EB33B5" w:rsidRDefault="002B0923" w:rsidP="002B0923">
      <w:pPr>
        <w:autoSpaceDE w:val="0"/>
        <w:autoSpaceDN w:val="0"/>
        <w:adjustRightInd w:val="0"/>
        <w:jc w:val="both"/>
        <w:rPr>
          <w:rFonts w:ascii="Times New Roman" w:hAnsi="Times New Roman" w:cs="Times New Roman"/>
          <w:bCs/>
          <w:sz w:val="24"/>
          <w:szCs w:val="24"/>
        </w:rPr>
      </w:pPr>
      <w:r w:rsidRPr="00EB33B5">
        <w:rPr>
          <w:rFonts w:ascii="Times New Roman" w:hAnsi="Times New Roman" w:cs="Times New Roman"/>
          <w:bCs/>
          <w:sz w:val="24"/>
          <w:szCs w:val="24"/>
        </w:rPr>
        <w:t>In the intestine,</w:t>
      </w:r>
      <w:r>
        <w:rPr>
          <w:rFonts w:ascii="Times New Roman" w:hAnsi="Times New Roman" w:cs="Times New Roman"/>
          <w:bCs/>
          <w:sz w:val="24"/>
          <w:szCs w:val="24"/>
        </w:rPr>
        <w:t xml:space="preserve"> the absorption of mono-, di and </w:t>
      </w:r>
      <w:r w:rsidRPr="00EB33B5">
        <w:rPr>
          <w:rFonts w:ascii="Times New Roman" w:hAnsi="Times New Roman" w:cs="Times New Roman"/>
          <w:bCs/>
          <w:sz w:val="24"/>
          <w:szCs w:val="24"/>
        </w:rPr>
        <w:t>triglycerides is</w:t>
      </w:r>
      <w:r>
        <w:rPr>
          <w:rFonts w:ascii="Times New Roman" w:hAnsi="Times New Roman" w:cs="Times New Roman"/>
          <w:bCs/>
          <w:sz w:val="24"/>
          <w:szCs w:val="24"/>
        </w:rPr>
        <w:t xml:space="preserve"> so rapid that very little free </w:t>
      </w:r>
      <w:r w:rsidRPr="00EB33B5">
        <w:rPr>
          <w:rFonts w:ascii="Times New Roman" w:hAnsi="Times New Roman" w:cs="Times New Roman"/>
          <w:bCs/>
          <w:sz w:val="24"/>
          <w:szCs w:val="24"/>
        </w:rPr>
        <w:t>glycerol is formed.</w:t>
      </w:r>
    </w:p>
    <w:p w:rsidR="002B0923" w:rsidRDefault="002B0923" w:rsidP="002B0923">
      <w:pPr>
        <w:autoSpaceDE w:val="0"/>
        <w:autoSpaceDN w:val="0"/>
        <w:adjustRightInd w:val="0"/>
        <w:jc w:val="both"/>
        <w:rPr>
          <w:rFonts w:ascii="Times New Roman" w:hAnsi="Times New Roman" w:cs="Times New Roman"/>
          <w:bCs/>
          <w:sz w:val="24"/>
          <w:szCs w:val="24"/>
        </w:rPr>
      </w:pPr>
      <w:r w:rsidRPr="00EB33B5">
        <w:rPr>
          <w:rFonts w:ascii="Times New Roman" w:hAnsi="Times New Roman" w:cs="Times New Roman"/>
          <w:bCs/>
          <w:sz w:val="24"/>
          <w:szCs w:val="24"/>
        </w:rPr>
        <w:t>2. Saponifica</w:t>
      </w:r>
      <w:r>
        <w:rPr>
          <w:rFonts w:ascii="Times New Roman" w:hAnsi="Times New Roman" w:cs="Times New Roman"/>
          <w:bCs/>
          <w:sz w:val="24"/>
          <w:szCs w:val="24"/>
        </w:rPr>
        <w:t xml:space="preserve">tion. The hydrolysis of fats by </w:t>
      </w:r>
      <w:r w:rsidRPr="00EB33B5">
        <w:rPr>
          <w:rFonts w:ascii="Times New Roman" w:hAnsi="Times New Roman" w:cs="Times New Roman"/>
          <w:bCs/>
          <w:sz w:val="24"/>
          <w:szCs w:val="24"/>
        </w:rPr>
        <w:t>alkali is called saponi</w:t>
      </w:r>
      <w:r>
        <w:rPr>
          <w:rFonts w:ascii="Times New Roman" w:hAnsi="Times New Roman" w:cs="Times New Roman"/>
          <w:bCs/>
          <w:sz w:val="24"/>
          <w:szCs w:val="24"/>
        </w:rPr>
        <w:t xml:space="preserve">fication. This reaction results </w:t>
      </w:r>
      <w:r w:rsidRPr="00EB33B5">
        <w:rPr>
          <w:rFonts w:ascii="Times New Roman" w:hAnsi="Times New Roman" w:cs="Times New Roman"/>
          <w:bCs/>
          <w:sz w:val="24"/>
          <w:szCs w:val="24"/>
        </w:rPr>
        <w:t>in the formation of gl</w:t>
      </w:r>
      <w:r>
        <w:rPr>
          <w:rFonts w:ascii="Times New Roman" w:hAnsi="Times New Roman" w:cs="Times New Roman"/>
          <w:bCs/>
          <w:sz w:val="24"/>
          <w:szCs w:val="24"/>
        </w:rPr>
        <w:t xml:space="preserve">ycerol and salts of fatty acids </w:t>
      </w:r>
      <w:r w:rsidRPr="00EB33B5">
        <w:rPr>
          <w:rFonts w:ascii="Times New Roman" w:hAnsi="Times New Roman" w:cs="Times New Roman"/>
          <w:bCs/>
          <w:sz w:val="24"/>
          <w:szCs w:val="24"/>
        </w:rPr>
        <w:t>which are called soaps</w:t>
      </w:r>
      <w:r>
        <w:rPr>
          <w:rFonts w:ascii="Times New Roman" w:hAnsi="Times New Roman" w:cs="Times New Roman"/>
          <w:bCs/>
          <w:sz w:val="24"/>
          <w:szCs w:val="24"/>
        </w:rPr>
        <w:t>.</w:t>
      </w:r>
    </w:p>
    <w:p w:rsidR="002B0923" w:rsidRDefault="002B0923" w:rsidP="002B0923">
      <w:pPr>
        <w:autoSpaceDE w:val="0"/>
        <w:autoSpaceDN w:val="0"/>
        <w:adjustRightInd w:val="0"/>
        <w:jc w:val="both"/>
        <w:rPr>
          <w:rFonts w:ascii="Times New Roman" w:hAnsi="Times New Roman" w:cs="Times New Roman"/>
          <w:bCs/>
          <w:sz w:val="24"/>
          <w:szCs w:val="24"/>
        </w:rPr>
      </w:pPr>
      <w:r>
        <w:rPr>
          <w:noProof/>
        </w:rPr>
        <w:drawing>
          <wp:inline distT="0" distB="0" distL="0" distR="0" wp14:anchorId="1EB7B919" wp14:editId="0944ACA8">
            <wp:extent cx="5010150" cy="1173853"/>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014846" cy="1174953"/>
                    </a:xfrm>
                    <a:prstGeom prst="rect">
                      <a:avLst/>
                    </a:prstGeom>
                  </pic:spPr>
                </pic:pic>
              </a:graphicData>
            </a:graphic>
          </wp:inline>
        </w:drawing>
      </w:r>
    </w:p>
    <w:p w:rsidR="007F052D" w:rsidRPr="001D3964" w:rsidRDefault="007F052D" w:rsidP="007F052D">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Source: Fundamentals of Biochemistry, 5</w:t>
      </w:r>
      <w:r w:rsidRPr="007F052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w:t>
      </w:r>
    </w:p>
    <w:p w:rsidR="002B0923" w:rsidRDefault="002B0923" w:rsidP="002B0923">
      <w:pPr>
        <w:autoSpaceDE w:val="0"/>
        <w:autoSpaceDN w:val="0"/>
        <w:adjustRightInd w:val="0"/>
        <w:jc w:val="both"/>
        <w:rPr>
          <w:rFonts w:ascii="Times New Roman" w:hAnsi="Times New Roman" w:cs="Times New Roman"/>
          <w:bCs/>
          <w:sz w:val="24"/>
          <w:szCs w:val="24"/>
        </w:rPr>
      </w:pPr>
    </w:p>
    <w:p w:rsidR="002B0923" w:rsidRDefault="002B0923" w:rsidP="002B0923">
      <w:pPr>
        <w:autoSpaceDE w:val="0"/>
        <w:autoSpaceDN w:val="0"/>
        <w:adjustRightInd w:val="0"/>
        <w:jc w:val="both"/>
        <w:rPr>
          <w:rFonts w:ascii="Times New Roman" w:hAnsi="Times New Roman" w:cs="Times New Roman"/>
          <w:bCs/>
          <w:sz w:val="24"/>
          <w:szCs w:val="24"/>
        </w:rPr>
      </w:pPr>
      <w:r w:rsidRPr="0096459D">
        <w:rPr>
          <w:rFonts w:ascii="Times New Roman" w:hAnsi="Times New Roman" w:cs="Times New Roman"/>
          <w:bCs/>
          <w:sz w:val="24"/>
          <w:szCs w:val="24"/>
        </w:rPr>
        <w:t>3. Hydrolytic rancidity. When butter or other fats are store</w:t>
      </w:r>
      <w:r>
        <w:rPr>
          <w:rFonts w:ascii="Times New Roman" w:hAnsi="Times New Roman" w:cs="Times New Roman"/>
          <w:bCs/>
          <w:sz w:val="24"/>
          <w:szCs w:val="24"/>
        </w:rPr>
        <w:t xml:space="preserve">d, they often become rancid and </w:t>
      </w:r>
      <w:r w:rsidRPr="0096459D">
        <w:rPr>
          <w:rFonts w:ascii="Times New Roman" w:hAnsi="Times New Roman" w:cs="Times New Roman"/>
          <w:bCs/>
          <w:sz w:val="24"/>
          <w:szCs w:val="24"/>
        </w:rPr>
        <w:t>hence unpalatable. Rancidity is caused by the growth of microorgan</w:t>
      </w:r>
      <w:r>
        <w:rPr>
          <w:rFonts w:ascii="Times New Roman" w:hAnsi="Times New Roman" w:cs="Times New Roman"/>
          <w:bCs/>
          <w:sz w:val="24"/>
          <w:szCs w:val="24"/>
        </w:rPr>
        <w:t xml:space="preserve">isms which secrete enzymes like </w:t>
      </w:r>
      <w:r w:rsidRPr="0096459D">
        <w:rPr>
          <w:rFonts w:ascii="Times New Roman" w:hAnsi="Times New Roman" w:cs="Times New Roman"/>
          <w:bCs/>
          <w:sz w:val="24"/>
          <w:szCs w:val="24"/>
        </w:rPr>
        <w:t>lipases. These split the fats into glycerol and free fatty acids. Th</w:t>
      </w:r>
      <w:r>
        <w:rPr>
          <w:rFonts w:ascii="Times New Roman" w:hAnsi="Times New Roman" w:cs="Times New Roman"/>
          <w:bCs/>
          <w:sz w:val="24"/>
          <w:szCs w:val="24"/>
        </w:rPr>
        <w:t xml:space="preserve">e fatty acids impart unpleasant odour </w:t>
      </w:r>
      <w:r w:rsidRPr="0096459D">
        <w:rPr>
          <w:rFonts w:ascii="Times New Roman" w:hAnsi="Times New Roman" w:cs="Times New Roman"/>
          <w:bCs/>
          <w:sz w:val="24"/>
          <w:szCs w:val="24"/>
        </w:rPr>
        <w:t xml:space="preserve">and </w:t>
      </w:r>
      <w:proofErr w:type="spellStart"/>
      <w:r w:rsidRPr="0096459D">
        <w:rPr>
          <w:rFonts w:ascii="Times New Roman" w:hAnsi="Times New Roman" w:cs="Times New Roman"/>
          <w:bCs/>
          <w:sz w:val="24"/>
          <w:szCs w:val="24"/>
        </w:rPr>
        <w:t>flavour</w:t>
      </w:r>
      <w:proofErr w:type="spellEnd"/>
      <w:r w:rsidRPr="0096459D">
        <w:rPr>
          <w:rFonts w:ascii="Times New Roman" w:hAnsi="Times New Roman" w:cs="Times New Roman"/>
          <w:bCs/>
          <w:sz w:val="24"/>
          <w:szCs w:val="24"/>
        </w:rPr>
        <w:t xml:space="preserve"> to the fat. However, butter may be prevented from becoming rancid by refrig</w:t>
      </w:r>
      <w:r>
        <w:rPr>
          <w:rFonts w:ascii="Times New Roman" w:hAnsi="Times New Roman" w:cs="Times New Roman"/>
          <w:bCs/>
          <w:sz w:val="24"/>
          <w:szCs w:val="24"/>
        </w:rPr>
        <w:t xml:space="preserve">eration or by </w:t>
      </w:r>
      <w:r w:rsidRPr="0096459D">
        <w:rPr>
          <w:rFonts w:ascii="Times New Roman" w:hAnsi="Times New Roman" w:cs="Times New Roman"/>
          <w:bCs/>
          <w:sz w:val="24"/>
          <w:szCs w:val="24"/>
        </w:rPr>
        <w:t>exclusion of water.</w:t>
      </w:r>
    </w:p>
    <w:p w:rsidR="00681971" w:rsidRDefault="00681971" w:rsidP="002B0923">
      <w:pPr>
        <w:autoSpaceDE w:val="0"/>
        <w:autoSpaceDN w:val="0"/>
        <w:adjustRightInd w:val="0"/>
        <w:jc w:val="both"/>
        <w:rPr>
          <w:rFonts w:ascii="Times New Roman" w:hAnsi="Times New Roman" w:cs="Times New Roman"/>
          <w:bCs/>
          <w:sz w:val="24"/>
          <w:szCs w:val="24"/>
        </w:rPr>
      </w:pPr>
    </w:p>
    <w:p w:rsidR="002B0923" w:rsidRPr="0096459D" w:rsidRDefault="00681971" w:rsidP="002B0923">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9.6.2 </w:t>
      </w:r>
      <w:r w:rsidR="002B0923" w:rsidRPr="0096459D">
        <w:rPr>
          <w:rFonts w:ascii="Times New Roman" w:hAnsi="Times New Roman" w:cs="Times New Roman"/>
          <w:b/>
          <w:bCs/>
          <w:sz w:val="24"/>
          <w:szCs w:val="24"/>
        </w:rPr>
        <w:t>Reactions involving double bond</w:t>
      </w:r>
    </w:p>
    <w:p w:rsidR="002B0923" w:rsidRPr="0096459D" w:rsidRDefault="002B0923" w:rsidP="002B0923">
      <w:pPr>
        <w:autoSpaceDE w:val="0"/>
        <w:autoSpaceDN w:val="0"/>
        <w:adjustRightInd w:val="0"/>
        <w:jc w:val="both"/>
        <w:rPr>
          <w:rFonts w:ascii="Times New Roman" w:hAnsi="Times New Roman" w:cs="Times New Roman"/>
          <w:bCs/>
          <w:sz w:val="24"/>
          <w:szCs w:val="24"/>
        </w:rPr>
      </w:pPr>
      <w:r w:rsidRPr="0096459D">
        <w:rPr>
          <w:rFonts w:ascii="Times New Roman" w:hAnsi="Times New Roman" w:cs="Times New Roman"/>
          <w:bCs/>
          <w:sz w:val="24"/>
          <w:szCs w:val="24"/>
        </w:rPr>
        <w:t>1. Hydrogenation. Unsaturated fatty acids, either free or combine</w:t>
      </w:r>
      <w:r>
        <w:rPr>
          <w:rFonts w:ascii="Times New Roman" w:hAnsi="Times New Roman" w:cs="Times New Roman"/>
          <w:bCs/>
          <w:sz w:val="24"/>
          <w:szCs w:val="24"/>
        </w:rPr>
        <w:t xml:space="preserve">d in lipids, react with gaseous </w:t>
      </w:r>
      <w:r w:rsidRPr="0096459D">
        <w:rPr>
          <w:rFonts w:ascii="Times New Roman" w:hAnsi="Times New Roman" w:cs="Times New Roman"/>
          <w:bCs/>
          <w:sz w:val="24"/>
          <w:szCs w:val="24"/>
        </w:rPr>
        <w:t>hydrogen to yield the saturated fatty acids. The reaction is catalyzed by platinum, palladium or</w:t>
      </w:r>
    </w:p>
    <w:p w:rsidR="002B0923" w:rsidRDefault="002B0923" w:rsidP="002B0923">
      <w:pPr>
        <w:autoSpaceDE w:val="0"/>
        <w:autoSpaceDN w:val="0"/>
        <w:adjustRightInd w:val="0"/>
        <w:jc w:val="both"/>
        <w:rPr>
          <w:rFonts w:ascii="Times New Roman" w:hAnsi="Times New Roman" w:cs="Times New Roman"/>
          <w:bCs/>
          <w:sz w:val="24"/>
          <w:szCs w:val="24"/>
        </w:rPr>
      </w:pPr>
      <w:r w:rsidRPr="0096459D">
        <w:rPr>
          <w:rFonts w:ascii="Times New Roman" w:hAnsi="Times New Roman" w:cs="Times New Roman"/>
          <w:bCs/>
          <w:sz w:val="24"/>
          <w:szCs w:val="24"/>
        </w:rPr>
        <w:t>nickel. The addition of hydrogen takes place at the C—C double b</w:t>
      </w:r>
      <w:r>
        <w:rPr>
          <w:rFonts w:ascii="Times New Roman" w:hAnsi="Times New Roman" w:cs="Times New Roman"/>
          <w:bCs/>
          <w:sz w:val="24"/>
          <w:szCs w:val="24"/>
        </w:rPr>
        <w:t xml:space="preserve">ond (s). Thus, 1 mole of oleic, </w:t>
      </w:r>
      <w:r w:rsidRPr="0096459D">
        <w:rPr>
          <w:rFonts w:ascii="Times New Roman" w:hAnsi="Times New Roman" w:cs="Times New Roman"/>
          <w:bCs/>
          <w:sz w:val="24"/>
          <w:szCs w:val="24"/>
        </w:rPr>
        <w:t>linoleic or linolenic acid reacts with 1, 2 or 3 moles of hydrogen respectively to form stearic acid.</w:t>
      </w:r>
    </w:p>
    <w:p w:rsidR="002B0923" w:rsidRDefault="002B0923" w:rsidP="002B0923">
      <w:pPr>
        <w:autoSpaceDE w:val="0"/>
        <w:autoSpaceDN w:val="0"/>
        <w:adjustRightInd w:val="0"/>
        <w:jc w:val="both"/>
        <w:rPr>
          <w:rFonts w:ascii="Times New Roman" w:hAnsi="Times New Roman" w:cs="Times New Roman"/>
          <w:bCs/>
          <w:sz w:val="24"/>
          <w:szCs w:val="24"/>
        </w:rPr>
      </w:pPr>
      <w:r>
        <w:rPr>
          <w:noProof/>
        </w:rPr>
        <w:drawing>
          <wp:inline distT="0" distB="0" distL="0" distR="0" wp14:anchorId="2AA061D4" wp14:editId="65D5CFB7">
            <wp:extent cx="5943600" cy="51879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3600" cy="518795"/>
                    </a:xfrm>
                    <a:prstGeom prst="rect">
                      <a:avLst/>
                    </a:prstGeom>
                  </pic:spPr>
                </pic:pic>
              </a:graphicData>
            </a:graphic>
          </wp:inline>
        </w:drawing>
      </w:r>
    </w:p>
    <w:p w:rsidR="002B0923" w:rsidRPr="0096459D" w:rsidRDefault="002B0923" w:rsidP="002B0923">
      <w:pPr>
        <w:autoSpaceDE w:val="0"/>
        <w:autoSpaceDN w:val="0"/>
        <w:adjustRightInd w:val="0"/>
        <w:jc w:val="both"/>
        <w:rPr>
          <w:rFonts w:ascii="Times New Roman" w:hAnsi="Times New Roman" w:cs="Times New Roman"/>
          <w:bCs/>
          <w:sz w:val="24"/>
          <w:szCs w:val="24"/>
        </w:rPr>
      </w:pPr>
      <w:r w:rsidRPr="0096459D">
        <w:rPr>
          <w:rFonts w:ascii="Times New Roman" w:hAnsi="Times New Roman" w:cs="Times New Roman"/>
          <w:bCs/>
          <w:sz w:val="24"/>
          <w:szCs w:val="24"/>
        </w:rPr>
        <w:t>This reaction is of great commercial importance since it permit</w:t>
      </w:r>
      <w:r>
        <w:rPr>
          <w:rFonts w:ascii="Times New Roman" w:hAnsi="Times New Roman" w:cs="Times New Roman"/>
          <w:bCs/>
          <w:sz w:val="24"/>
          <w:szCs w:val="24"/>
        </w:rPr>
        <w:t xml:space="preserve">s transformation of inexpensive </w:t>
      </w:r>
      <w:r w:rsidRPr="0096459D">
        <w:rPr>
          <w:rFonts w:ascii="Times New Roman" w:hAnsi="Times New Roman" w:cs="Times New Roman"/>
          <w:bCs/>
          <w:sz w:val="24"/>
          <w:szCs w:val="24"/>
        </w:rPr>
        <w:t xml:space="preserve">and unsaturated liquid vegetable fats </w:t>
      </w:r>
      <w:r>
        <w:rPr>
          <w:rFonts w:ascii="Times New Roman" w:hAnsi="Times New Roman" w:cs="Times New Roman"/>
          <w:bCs/>
          <w:sz w:val="24"/>
          <w:szCs w:val="24"/>
        </w:rPr>
        <w:t xml:space="preserve">into solid fats </w:t>
      </w:r>
      <w:r w:rsidRPr="0096459D">
        <w:rPr>
          <w:rFonts w:ascii="Times New Roman" w:hAnsi="Times New Roman" w:cs="Times New Roman"/>
          <w:bCs/>
          <w:sz w:val="24"/>
          <w:szCs w:val="24"/>
        </w:rPr>
        <w:t>used</w:t>
      </w:r>
      <w:r>
        <w:rPr>
          <w:rFonts w:ascii="Times New Roman" w:hAnsi="Times New Roman" w:cs="Times New Roman"/>
          <w:bCs/>
          <w:sz w:val="24"/>
          <w:szCs w:val="24"/>
        </w:rPr>
        <w:t xml:space="preserve"> in the manufacture of candles, </w:t>
      </w:r>
      <w:r w:rsidRPr="0096459D">
        <w:rPr>
          <w:rFonts w:ascii="Times New Roman" w:hAnsi="Times New Roman" w:cs="Times New Roman"/>
          <w:bCs/>
          <w:sz w:val="24"/>
          <w:szCs w:val="24"/>
        </w:rPr>
        <w:t>vegetable shortenings and of oleomargarine.</w:t>
      </w:r>
    </w:p>
    <w:p w:rsidR="002B0923" w:rsidRPr="00EF4E6C" w:rsidRDefault="002B0923" w:rsidP="002B0923">
      <w:pPr>
        <w:autoSpaceDE w:val="0"/>
        <w:autoSpaceDN w:val="0"/>
        <w:adjustRightInd w:val="0"/>
        <w:jc w:val="both"/>
        <w:rPr>
          <w:rFonts w:ascii="Times New Roman" w:hAnsi="Times New Roman" w:cs="Times New Roman"/>
          <w:bCs/>
          <w:sz w:val="24"/>
          <w:szCs w:val="24"/>
        </w:rPr>
      </w:pPr>
      <w:r w:rsidRPr="0096459D">
        <w:rPr>
          <w:rFonts w:ascii="Times New Roman" w:hAnsi="Times New Roman" w:cs="Times New Roman"/>
          <w:bCs/>
          <w:sz w:val="24"/>
          <w:szCs w:val="24"/>
        </w:rPr>
        <w:t>2. Halogenation. Unsaturated fatty acids and their esters can take</w:t>
      </w:r>
      <w:r>
        <w:rPr>
          <w:rFonts w:ascii="Times New Roman" w:hAnsi="Times New Roman" w:cs="Times New Roman"/>
          <w:bCs/>
          <w:sz w:val="24"/>
          <w:szCs w:val="24"/>
        </w:rPr>
        <w:t xml:space="preserve"> up halogens like Br</w:t>
      </w:r>
      <w:r w:rsidRPr="00D11456">
        <w:rPr>
          <w:rFonts w:ascii="Times New Roman" w:hAnsi="Times New Roman" w:cs="Times New Roman"/>
          <w:bCs/>
          <w:sz w:val="24"/>
          <w:szCs w:val="24"/>
          <w:vertAlign w:val="subscript"/>
        </w:rPr>
        <w:t>2</w:t>
      </w:r>
      <w:r>
        <w:rPr>
          <w:rFonts w:ascii="Times New Roman" w:hAnsi="Times New Roman" w:cs="Times New Roman"/>
          <w:bCs/>
          <w:sz w:val="24"/>
          <w:szCs w:val="24"/>
        </w:rPr>
        <w:t xml:space="preserve"> and I</w:t>
      </w:r>
      <w:r w:rsidRPr="00D11456">
        <w:rPr>
          <w:rFonts w:ascii="Times New Roman" w:hAnsi="Times New Roman" w:cs="Times New Roman"/>
          <w:bCs/>
          <w:sz w:val="24"/>
          <w:szCs w:val="24"/>
          <w:vertAlign w:val="subscript"/>
        </w:rPr>
        <w:t>2</w:t>
      </w:r>
      <w:r>
        <w:rPr>
          <w:rFonts w:ascii="Times New Roman" w:hAnsi="Times New Roman" w:cs="Times New Roman"/>
          <w:bCs/>
          <w:sz w:val="24"/>
          <w:szCs w:val="24"/>
        </w:rPr>
        <w:t xml:space="preserve"> at </w:t>
      </w:r>
      <w:r w:rsidRPr="0096459D">
        <w:rPr>
          <w:rFonts w:ascii="Times New Roman" w:hAnsi="Times New Roman" w:cs="Times New Roman"/>
          <w:bCs/>
          <w:sz w:val="24"/>
          <w:szCs w:val="24"/>
        </w:rPr>
        <w:t>their double bond (s) at room temperature in acetic acid or methanol solution.</w:t>
      </w:r>
    </w:p>
    <w:p w:rsidR="002B0923" w:rsidRDefault="002B0923" w:rsidP="002B0923">
      <w:pPr>
        <w:autoSpaceDE w:val="0"/>
        <w:autoSpaceDN w:val="0"/>
        <w:adjustRightInd w:val="0"/>
        <w:jc w:val="both"/>
        <w:rPr>
          <w:rFonts w:ascii="Times New Roman" w:hAnsi="Times New Roman" w:cs="Times New Roman"/>
          <w:bCs/>
          <w:sz w:val="24"/>
          <w:szCs w:val="24"/>
        </w:rPr>
      </w:pPr>
      <w:r>
        <w:rPr>
          <w:noProof/>
        </w:rPr>
        <w:drawing>
          <wp:inline distT="0" distB="0" distL="0" distR="0" wp14:anchorId="568E872E" wp14:editId="34E4D889">
            <wp:extent cx="5314950" cy="116349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316211" cy="1163773"/>
                    </a:xfrm>
                    <a:prstGeom prst="rect">
                      <a:avLst/>
                    </a:prstGeom>
                  </pic:spPr>
                </pic:pic>
              </a:graphicData>
            </a:graphic>
          </wp:inline>
        </w:drawing>
      </w:r>
    </w:p>
    <w:p w:rsidR="007F052D" w:rsidRDefault="007F052D" w:rsidP="002B0923">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Source: Fundamentals of Biochemistry, 5</w:t>
      </w:r>
      <w:r w:rsidRPr="007F052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w:t>
      </w:r>
    </w:p>
    <w:p w:rsidR="002B0923" w:rsidRDefault="002B0923" w:rsidP="002B0923">
      <w:pPr>
        <w:autoSpaceDE w:val="0"/>
        <w:autoSpaceDN w:val="0"/>
        <w:adjustRightInd w:val="0"/>
        <w:jc w:val="both"/>
        <w:rPr>
          <w:rFonts w:ascii="Times New Roman" w:hAnsi="Times New Roman" w:cs="Times New Roman"/>
          <w:bCs/>
          <w:sz w:val="24"/>
          <w:szCs w:val="24"/>
        </w:rPr>
      </w:pPr>
    </w:p>
    <w:p w:rsidR="002B0923" w:rsidRPr="0096459D" w:rsidRDefault="002B0923" w:rsidP="002B0923">
      <w:pPr>
        <w:autoSpaceDE w:val="0"/>
        <w:autoSpaceDN w:val="0"/>
        <w:adjustRightInd w:val="0"/>
        <w:jc w:val="both"/>
        <w:rPr>
          <w:rFonts w:ascii="Times New Roman" w:hAnsi="Times New Roman" w:cs="Times New Roman"/>
          <w:bCs/>
          <w:sz w:val="24"/>
          <w:szCs w:val="24"/>
        </w:rPr>
      </w:pPr>
      <w:r w:rsidRPr="0096459D">
        <w:rPr>
          <w:rFonts w:ascii="Times New Roman" w:hAnsi="Times New Roman" w:cs="Times New Roman"/>
          <w:bCs/>
          <w:sz w:val="24"/>
          <w:szCs w:val="24"/>
        </w:rPr>
        <w:t>3. Oxidation. Unsaturated fatty acids are susceptible to oxidation a</w:t>
      </w:r>
      <w:r>
        <w:rPr>
          <w:rFonts w:ascii="Times New Roman" w:hAnsi="Times New Roman" w:cs="Times New Roman"/>
          <w:bCs/>
          <w:sz w:val="24"/>
          <w:szCs w:val="24"/>
        </w:rPr>
        <w:t xml:space="preserve">t their double bonds. Oxidation </w:t>
      </w:r>
      <w:r w:rsidRPr="0096459D">
        <w:rPr>
          <w:rFonts w:ascii="Times New Roman" w:hAnsi="Times New Roman" w:cs="Times New Roman"/>
          <w:bCs/>
          <w:sz w:val="24"/>
          <w:szCs w:val="24"/>
        </w:rPr>
        <w:t>may be carried with ozone or KMnO4.</w:t>
      </w:r>
    </w:p>
    <w:p w:rsidR="002B0923" w:rsidRDefault="002B0923" w:rsidP="002B0923">
      <w:pPr>
        <w:autoSpaceDE w:val="0"/>
        <w:autoSpaceDN w:val="0"/>
        <w:adjustRightInd w:val="0"/>
        <w:jc w:val="both"/>
        <w:rPr>
          <w:rFonts w:ascii="Times New Roman" w:hAnsi="Times New Roman" w:cs="Times New Roman"/>
          <w:bCs/>
          <w:sz w:val="24"/>
          <w:szCs w:val="24"/>
        </w:rPr>
      </w:pPr>
      <w:r w:rsidRPr="0096459D">
        <w:rPr>
          <w:rFonts w:ascii="Times New Roman" w:hAnsi="Times New Roman" w:cs="Times New Roman"/>
          <w:bCs/>
          <w:sz w:val="24"/>
          <w:szCs w:val="24"/>
        </w:rPr>
        <w:t xml:space="preserve">(a) With ozone – An unstable </w:t>
      </w:r>
      <w:proofErr w:type="spellStart"/>
      <w:r w:rsidRPr="0096459D">
        <w:rPr>
          <w:rFonts w:ascii="Times New Roman" w:hAnsi="Times New Roman" w:cs="Times New Roman"/>
          <w:bCs/>
          <w:sz w:val="24"/>
          <w:szCs w:val="24"/>
        </w:rPr>
        <w:t>ozonide</w:t>
      </w:r>
      <w:proofErr w:type="spellEnd"/>
      <w:r w:rsidRPr="0096459D">
        <w:rPr>
          <w:rFonts w:ascii="Times New Roman" w:hAnsi="Times New Roman" w:cs="Times New Roman"/>
          <w:bCs/>
          <w:sz w:val="24"/>
          <w:szCs w:val="24"/>
        </w:rPr>
        <w:t xml:space="preserve"> is formed which later cle</w:t>
      </w:r>
      <w:r>
        <w:rPr>
          <w:rFonts w:ascii="Times New Roman" w:hAnsi="Times New Roman" w:cs="Times New Roman"/>
          <w:bCs/>
          <w:sz w:val="24"/>
          <w:szCs w:val="24"/>
        </w:rPr>
        <w:t xml:space="preserve">aves by water to give rise to 2 </w:t>
      </w:r>
      <w:r w:rsidRPr="0096459D">
        <w:rPr>
          <w:rFonts w:ascii="Times New Roman" w:hAnsi="Times New Roman" w:cs="Times New Roman"/>
          <w:bCs/>
          <w:sz w:val="24"/>
          <w:szCs w:val="24"/>
        </w:rPr>
        <w:t>aldehydic groups.</w:t>
      </w:r>
    </w:p>
    <w:p w:rsidR="002B0923" w:rsidRDefault="002B0923" w:rsidP="002B0923">
      <w:pPr>
        <w:autoSpaceDE w:val="0"/>
        <w:autoSpaceDN w:val="0"/>
        <w:adjustRightInd w:val="0"/>
        <w:jc w:val="both"/>
        <w:rPr>
          <w:rFonts w:ascii="Times New Roman" w:hAnsi="Times New Roman" w:cs="Times New Roman"/>
          <w:bCs/>
          <w:sz w:val="24"/>
          <w:szCs w:val="24"/>
        </w:rPr>
      </w:pPr>
      <w:r>
        <w:rPr>
          <w:noProof/>
        </w:rPr>
        <w:drawing>
          <wp:inline distT="0" distB="0" distL="0" distR="0" wp14:anchorId="4A53DE07" wp14:editId="0E799FB8">
            <wp:extent cx="4933950" cy="2091657"/>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936260" cy="2092636"/>
                    </a:xfrm>
                    <a:prstGeom prst="rect">
                      <a:avLst/>
                    </a:prstGeom>
                  </pic:spPr>
                </pic:pic>
              </a:graphicData>
            </a:graphic>
          </wp:inline>
        </w:drawing>
      </w:r>
    </w:p>
    <w:p w:rsidR="002B0923" w:rsidRPr="00EF4E6C" w:rsidRDefault="007F052D" w:rsidP="002B0923">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Source: Fundamentals of Biochemistry, 5</w:t>
      </w:r>
      <w:r w:rsidRPr="007F052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w:t>
      </w:r>
    </w:p>
    <w:p w:rsidR="002B0923" w:rsidRDefault="002B0923" w:rsidP="002B0923">
      <w:pPr>
        <w:autoSpaceDE w:val="0"/>
        <w:autoSpaceDN w:val="0"/>
        <w:adjustRightInd w:val="0"/>
        <w:jc w:val="both"/>
        <w:rPr>
          <w:rFonts w:ascii="Times New Roman" w:hAnsi="Times New Roman" w:cs="Times New Roman"/>
          <w:bCs/>
          <w:sz w:val="24"/>
          <w:szCs w:val="24"/>
        </w:rPr>
      </w:pPr>
      <w:r w:rsidRPr="008E41A0">
        <w:rPr>
          <w:rFonts w:ascii="Times New Roman" w:hAnsi="Times New Roman" w:cs="Times New Roman"/>
          <w:bCs/>
          <w:sz w:val="24"/>
          <w:szCs w:val="24"/>
        </w:rPr>
        <w:lastRenderedPageBreak/>
        <w:t>(b) With KMnO</w:t>
      </w:r>
      <w:r w:rsidRPr="00D11456">
        <w:rPr>
          <w:rFonts w:ascii="Times New Roman" w:hAnsi="Times New Roman" w:cs="Times New Roman"/>
          <w:bCs/>
          <w:sz w:val="24"/>
          <w:szCs w:val="24"/>
          <w:vertAlign w:val="subscript"/>
        </w:rPr>
        <w:t>4</w:t>
      </w:r>
      <w:r w:rsidRPr="008E41A0">
        <w:rPr>
          <w:rFonts w:ascii="Times New Roman" w:hAnsi="Times New Roman" w:cs="Times New Roman"/>
          <w:bCs/>
          <w:sz w:val="24"/>
          <w:szCs w:val="24"/>
        </w:rPr>
        <w:t xml:space="preserve"> – Under mild conditions, the glycols are formed at the sites of double bonds.</w:t>
      </w:r>
    </w:p>
    <w:p w:rsidR="002B0923" w:rsidRDefault="002B0923" w:rsidP="002B0923">
      <w:pPr>
        <w:autoSpaceDE w:val="0"/>
        <w:autoSpaceDN w:val="0"/>
        <w:adjustRightInd w:val="0"/>
        <w:jc w:val="both"/>
        <w:rPr>
          <w:rFonts w:ascii="Times New Roman" w:hAnsi="Times New Roman" w:cs="Times New Roman"/>
          <w:bCs/>
          <w:sz w:val="24"/>
          <w:szCs w:val="24"/>
        </w:rPr>
      </w:pPr>
      <w:r>
        <w:rPr>
          <w:noProof/>
        </w:rPr>
        <w:drawing>
          <wp:inline distT="0" distB="0" distL="0" distR="0" wp14:anchorId="6AF0FBE8" wp14:editId="39FCD79C">
            <wp:extent cx="5575681" cy="93345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579936" cy="934162"/>
                    </a:xfrm>
                    <a:prstGeom prst="rect">
                      <a:avLst/>
                    </a:prstGeom>
                  </pic:spPr>
                </pic:pic>
              </a:graphicData>
            </a:graphic>
          </wp:inline>
        </w:drawing>
      </w:r>
    </w:p>
    <w:p w:rsidR="002B0923" w:rsidRDefault="002B0923" w:rsidP="002B0923">
      <w:pPr>
        <w:autoSpaceDE w:val="0"/>
        <w:autoSpaceDN w:val="0"/>
        <w:adjustRightInd w:val="0"/>
        <w:jc w:val="both"/>
        <w:rPr>
          <w:rFonts w:ascii="Times New Roman" w:hAnsi="Times New Roman" w:cs="Times New Roman"/>
          <w:bCs/>
          <w:sz w:val="24"/>
          <w:szCs w:val="24"/>
        </w:rPr>
      </w:pPr>
      <w:r w:rsidRPr="008E41A0">
        <w:rPr>
          <w:rFonts w:ascii="Times New Roman" w:hAnsi="Times New Roman" w:cs="Times New Roman"/>
          <w:bCs/>
          <w:sz w:val="24"/>
          <w:szCs w:val="24"/>
        </w:rPr>
        <w:t xml:space="preserve">Under vigorous conditions, the same reagent cleaves the </w:t>
      </w:r>
      <w:r>
        <w:rPr>
          <w:rFonts w:ascii="Times New Roman" w:hAnsi="Times New Roman" w:cs="Times New Roman"/>
          <w:bCs/>
          <w:sz w:val="24"/>
          <w:szCs w:val="24"/>
        </w:rPr>
        <w:t xml:space="preserve">molecule at the double bond and </w:t>
      </w:r>
      <w:r w:rsidRPr="008E41A0">
        <w:rPr>
          <w:rFonts w:ascii="Times New Roman" w:hAnsi="Times New Roman" w:cs="Times New Roman"/>
          <w:bCs/>
          <w:sz w:val="24"/>
          <w:szCs w:val="24"/>
        </w:rPr>
        <w:t>oxidizes the terminal portions to the carboxyl group.</w:t>
      </w:r>
    </w:p>
    <w:p w:rsidR="002B0923" w:rsidRDefault="002B0923" w:rsidP="002B0923">
      <w:pPr>
        <w:autoSpaceDE w:val="0"/>
        <w:autoSpaceDN w:val="0"/>
        <w:adjustRightInd w:val="0"/>
        <w:jc w:val="both"/>
        <w:rPr>
          <w:rFonts w:ascii="Times New Roman" w:hAnsi="Times New Roman" w:cs="Times New Roman"/>
          <w:bCs/>
          <w:sz w:val="24"/>
          <w:szCs w:val="24"/>
        </w:rPr>
      </w:pPr>
      <w:r>
        <w:rPr>
          <w:noProof/>
        </w:rPr>
        <w:drawing>
          <wp:inline distT="0" distB="0" distL="0" distR="0" wp14:anchorId="33E85DE7" wp14:editId="746745C6">
            <wp:extent cx="5943600" cy="64135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943600" cy="641350"/>
                    </a:xfrm>
                    <a:prstGeom prst="rect">
                      <a:avLst/>
                    </a:prstGeom>
                  </pic:spPr>
                </pic:pic>
              </a:graphicData>
            </a:graphic>
          </wp:inline>
        </w:drawing>
      </w:r>
    </w:p>
    <w:p w:rsidR="007F052D" w:rsidRDefault="007F052D" w:rsidP="002B0923">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Source: Fundamentals of Biochemistry, 5</w:t>
      </w:r>
      <w:r w:rsidRPr="007F052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w:t>
      </w:r>
    </w:p>
    <w:p w:rsidR="002B0923" w:rsidRPr="008E41A0" w:rsidRDefault="002B0923" w:rsidP="002B0923">
      <w:pPr>
        <w:autoSpaceDE w:val="0"/>
        <w:autoSpaceDN w:val="0"/>
        <w:adjustRightInd w:val="0"/>
        <w:jc w:val="both"/>
        <w:rPr>
          <w:rFonts w:ascii="Times New Roman" w:hAnsi="Times New Roman" w:cs="Times New Roman"/>
          <w:bCs/>
          <w:sz w:val="24"/>
          <w:szCs w:val="24"/>
        </w:rPr>
      </w:pPr>
      <w:r w:rsidRPr="008E41A0">
        <w:rPr>
          <w:rFonts w:ascii="Times New Roman" w:hAnsi="Times New Roman" w:cs="Times New Roman"/>
          <w:bCs/>
          <w:sz w:val="24"/>
          <w:szCs w:val="24"/>
        </w:rPr>
        <w:t>The oxidation reactions have been extensively used in establishing</w:t>
      </w:r>
      <w:r>
        <w:rPr>
          <w:rFonts w:ascii="Times New Roman" w:hAnsi="Times New Roman" w:cs="Times New Roman"/>
          <w:bCs/>
          <w:sz w:val="24"/>
          <w:szCs w:val="24"/>
        </w:rPr>
        <w:t xml:space="preserve"> the position of double bond(s) </w:t>
      </w:r>
      <w:r w:rsidRPr="008E41A0">
        <w:rPr>
          <w:rFonts w:ascii="Times New Roman" w:hAnsi="Times New Roman" w:cs="Times New Roman"/>
          <w:bCs/>
          <w:sz w:val="24"/>
          <w:szCs w:val="24"/>
        </w:rPr>
        <w:t>in the fatty acid chain. This gives important clues regarding lipid structure.</w:t>
      </w:r>
    </w:p>
    <w:p w:rsidR="002B0923" w:rsidRDefault="002B0923" w:rsidP="002B0923">
      <w:pPr>
        <w:autoSpaceDE w:val="0"/>
        <w:autoSpaceDN w:val="0"/>
        <w:adjustRightInd w:val="0"/>
        <w:jc w:val="both"/>
        <w:rPr>
          <w:rFonts w:ascii="Times New Roman" w:hAnsi="Times New Roman" w:cs="Times New Roman"/>
          <w:bCs/>
          <w:sz w:val="24"/>
          <w:szCs w:val="24"/>
        </w:rPr>
      </w:pPr>
      <w:r w:rsidRPr="008E41A0">
        <w:rPr>
          <w:rFonts w:ascii="Times New Roman" w:hAnsi="Times New Roman" w:cs="Times New Roman"/>
          <w:bCs/>
          <w:sz w:val="24"/>
          <w:szCs w:val="24"/>
        </w:rPr>
        <w:t>4. Oxidative rancidity. Oils containing highly unsaturated fatty acids are spon</w:t>
      </w:r>
      <w:r>
        <w:rPr>
          <w:rFonts w:ascii="Times New Roman" w:hAnsi="Times New Roman" w:cs="Times New Roman"/>
          <w:bCs/>
          <w:sz w:val="24"/>
          <w:szCs w:val="24"/>
        </w:rPr>
        <w:t xml:space="preserve">taneously oxidized </w:t>
      </w:r>
      <w:r w:rsidRPr="008E41A0">
        <w:rPr>
          <w:rFonts w:ascii="Times New Roman" w:hAnsi="Times New Roman" w:cs="Times New Roman"/>
          <w:bCs/>
          <w:sz w:val="24"/>
          <w:szCs w:val="24"/>
        </w:rPr>
        <w:t xml:space="preserve">by atmospheric oxygen at ordinary temperatures. The oxidation takes </w:t>
      </w:r>
      <w:r>
        <w:rPr>
          <w:rFonts w:ascii="Times New Roman" w:hAnsi="Times New Roman" w:cs="Times New Roman"/>
          <w:bCs/>
          <w:sz w:val="24"/>
          <w:szCs w:val="24"/>
        </w:rPr>
        <w:t xml:space="preserve">place slowly and results in the </w:t>
      </w:r>
      <w:r w:rsidRPr="008E41A0">
        <w:rPr>
          <w:rFonts w:ascii="Times New Roman" w:hAnsi="Times New Roman" w:cs="Times New Roman"/>
          <w:bCs/>
          <w:sz w:val="24"/>
          <w:szCs w:val="24"/>
        </w:rPr>
        <w:t>formation of short chain fatty acids (C4 to C10) and aldehydes which g</w:t>
      </w:r>
      <w:r>
        <w:rPr>
          <w:rFonts w:ascii="Times New Roman" w:hAnsi="Times New Roman" w:cs="Times New Roman"/>
          <w:bCs/>
          <w:sz w:val="24"/>
          <w:szCs w:val="24"/>
        </w:rPr>
        <w:t xml:space="preserve">ive a rancid taste and odour to </w:t>
      </w:r>
      <w:r w:rsidRPr="008E41A0">
        <w:rPr>
          <w:rFonts w:ascii="Times New Roman" w:hAnsi="Times New Roman" w:cs="Times New Roman"/>
          <w:bCs/>
          <w:sz w:val="24"/>
          <w:szCs w:val="24"/>
        </w:rPr>
        <w:t>the fats. This type</w:t>
      </w:r>
      <w:r>
        <w:rPr>
          <w:rFonts w:ascii="Times New Roman" w:hAnsi="Times New Roman" w:cs="Times New Roman"/>
          <w:bCs/>
          <w:sz w:val="24"/>
          <w:szCs w:val="24"/>
        </w:rPr>
        <w:t xml:space="preserve"> of rancidity or </w:t>
      </w:r>
      <w:r w:rsidRPr="008E41A0">
        <w:rPr>
          <w:rFonts w:ascii="Times New Roman" w:hAnsi="Times New Roman" w:cs="Times New Roman"/>
          <w:bCs/>
          <w:sz w:val="24"/>
          <w:szCs w:val="24"/>
        </w:rPr>
        <w:t>is called ‘oxidative ranc</w:t>
      </w:r>
      <w:r>
        <w:rPr>
          <w:rFonts w:ascii="Times New Roman" w:hAnsi="Times New Roman" w:cs="Times New Roman"/>
          <w:bCs/>
          <w:sz w:val="24"/>
          <w:szCs w:val="24"/>
        </w:rPr>
        <w:t xml:space="preserve">idity’ and is due to a reaction </w:t>
      </w:r>
      <w:r w:rsidRPr="008E41A0">
        <w:rPr>
          <w:rFonts w:ascii="Times New Roman" w:hAnsi="Times New Roman" w:cs="Times New Roman"/>
          <w:bCs/>
          <w:sz w:val="24"/>
          <w:szCs w:val="24"/>
        </w:rPr>
        <w:t xml:space="preserve">called `autoxidation'. </w:t>
      </w:r>
    </w:p>
    <w:p w:rsidR="002B0923" w:rsidRPr="008E41A0" w:rsidRDefault="002B0923" w:rsidP="002B0923">
      <w:pPr>
        <w:autoSpaceDE w:val="0"/>
        <w:autoSpaceDN w:val="0"/>
        <w:adjustRightInd w:val="0"/>
        <w:jc w:val="both"/>
        <w:rPr>
          <w:rFonts w:ascii="Times New Roman" w:hAnsi="Times New Roman" w:cs="Times New Roman"/>
          <w:bCs/>
          <w:sz w:val="24"/>
          <w:szCs w:val="24"/>
        </w:rPr>
      </w:pPr>
      <w:r w:rsidRPr="008E41A0">
        <w:rPr>
          <w:rFonts w:ascii="Times New Roman" w:hAnsi="Times New Roman" w:cs="Times New Roman"/>
          <w:bCs/>
          <w:sz w:val="24"/>
          <w:szCs w:val="24"/>
        </w:rPr>
        <w:t>Autoxidation proceeds by a free radical mech</w:t>
      </w:r>
      <w:r>
        <w:rPr>
          <w:rFonts w:ascii="Times New Roman" w:hAnsi="Times New Roman" w:cs="Times New Roman"/>
          <w:bCs/>
          <w:sz w:val="24"/>
          <w:szCs w:val="24"/>
        </w:rPr>
        <w:t xml:space="preserve">anism in which the </w:t>
      </w:r>
      <w:r w:rsidRPr="008E41A0">
        <w:rPr>
          <w:rFonts w:ascii="Times New Roman" w:hAnsi="Times New Roman" w:cs="Times New Roman"/>
          <w:bCs/>
          <w:sz w:val="24"/>
          <w:szCs w:val="24"/>
        </w:rPr>
        <w:t>α</w:t>
      </w:r>
      <w:r>
        <w:rPr>
          <w:rFonts w:ascii="Times New Roman" w:hAnsi="Times New Roman" w:cs="Times New Roman"/>
          <w:bCs/>
          <w:sz w:val="24"/>
          <w:szCs w:val="24"/>
        </w:rPr>
        <w:t xml:space="preserve"> - methylene </w:t>
      </w:r>
      <w:r w:rsidRPr="008E41A0">
        <w:rPr>
          <w:rFonts w:ascii="Times New Roman" w:hAnsi="Times New Roman" w:cs="Times New Roman"/>
          <w:bCs/>
          <w:sz w:val="24"/>
          <w:szCs w:val="24"/>
        </w:rPr>
        <w:t xml:space="preserve">group is primarily attacked. A </w:t>
      </w:r>
      <w:r>
        <w:rPr>
          <w:rFonts w:ascii="Times New Roman" w:hAnsi="Times New Roman" w:cs="Times New Roman"/>
          <w:bCs/>
          <w:sz w:val="24"/>
          <w:szCs w:val="24"/>
        </w:rPr>
        <w:t xml:space="preserve">hydrogen atom is removed from </w:t>
      </w:r>
      <w:r w:rsidRPr="008E41A0">
        <w:rPr>
          <w:rFonts w:ascii="Times New Roman" w:hAnsi="Times New Roman" w:cs="Times New Roman"/>
          <w:bCs/>
          <w:sz w:val="24"/>
          <w:szCs w:val="24"/>
        </w:rPr>
        <w:t xml:space="preserve">α-methylene group. </w:t>
      </w:r>
      <w:r>
        <w:rPr>
          <w:rFonts w:ascii="Times New Roman" w:hAnsi="Times New Roman" w:cs="Times New Roman"/>
          <w:bCs/>
          <w:sz w:val="24"/>
          <w:szCs w:val="24"/>
        </w:rPr>
        <w:t xml:space="preserve">This initiates </w:t>
      </w:r>
      <w:r w:rsidRPr="008E41A0">
        <w:rPr>
          <w:rFonts w:ascii="Times New Roman" w:hAnsi="Times New Roman" w:cs="Times New Roman"/>
          <w:bCs/>
          <w:sz w:val="24"/>
          <w:szCs w:val="24"/>
        </w:rPr>
        <w:t>a chain of reactions leading to oxidation (Holman, 1954).</w:t>
      </w:r>
    </w:p>
    <w:p w:rsidR="002B0923" w:rsidRPr="00393A47" w:rsidRDefault="002B0923" w:rsidP="002B0923">
      <w:pPr>
        <w:autoSpaceDE w:val="0"/>
        <w:autoSpaceDN w:val="0"/>
        <w:adjustRightInd w:val="0"/>
        <w:jc w:val="both"/>
        <w:rPr>
          <w:rFonts w:ascii="Times New Roman" w:hAnsi="Times New Roman" w:cs="Times New Roman"/>
          <w:bCs/>
          <w:sz w:val="24"/>
          <w:szCs w:val="24"/>
        </w:rPr>
      </w:pPr>
      <w:r w:rsidRPr="00393A47">
        <w:rPr>
          <w:rFonts w:ascii="Times New Roman" w:hAnsi="Times New Roman" w:cs="Times New Roman"/>
          <w:bCs/>
          <w:sz w:val="24"/>
          <w:szCs w:val="24"/>
        </w:rPr>
        <w:t xml:space="preserve">Oxidative rancidity is observed more frequently in animal fats than in vegetable fats. This is due to the presence of natural ‘antioxidants’ (such as tocopherols (= vitamin E), phenols, </w:t>
      </w:r>
      <w:proofErr w:type="spellStart"/>
      <w:r w:rsidRPr="00393A47">
        <w:rPr>
          <w:rFonts w:ascii="Times New Roman" w:hAnsi="Times New Roman" w:cs="Times New Roman"/>
          <w:bCs/>
          <w:sz w:val="24"/>
          <w:szCs w:val="24"/>
        </w:rPr>
        <w:t>naphthols</w:t>
      </w:r>
      <w:proofErr w:type="spellEnd"/>
      <w:r w:rsidRPr="00393A47">
        <w:rPr>
          <w:rFonts w:ascii="Times New Roman" w:hAnsi="Times New Roman" w:cs="Times New Roman"/>
          <w:bCs/>
          <w:sz w:val="24"/>
          <w:szCs w:val="24"/>
        </w:rPr>
        <w:t xml:space="preserve"> etc.) in vegetable oils, which check autoxidation. Vitamin E is therefore, sometimes added to foods to prevent rancidity.</w:t>
      </w:r>
    </w:p>
    <w:p w:rsidR="002B0923" w:rsidRDefault="002B0923" w:rsidP="002B0923">
      <w:pPr>
        <w:autoSpaceDE w:val="0"/>
        <w:autoSpaceDN w:val="0"/>
        <w:adjustRightInd w:val="0"/>
        <w:jc w:val="both"/>
        <w:rPr>
          <w:rFonts w:ascii="Times New Roman" w:hAnsi="Times New Roman" w:cs="Times New Roman"/>
          <w:bCs/>
          <w:sz w:val="24"/>
          <w:szCs w:val="24"/>
        </w:rPr>
      </w:pPr>
      <w:r w:rsidRPr="008E41A0">
        <w:rPr>
          <w:rFonts w:ascii="Times New Roman" w:hAnsi="Times New Roman" w:cs="Times New Roman"/>
          <w:bCs/>
          <w:sz w:val="24"/>
          <w:szCs w:val="24"/>
        </w:rPr>
        <w:t>.</w:t>
      </w:r>
    </w:p>
    <w:p w:rsidR="002B0923" w:rsidRPr="008E41A0" w:rsidRDefault="00681971" w:rsidP="002B0923">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9.6.3 </w:t>
      </w:r>
      <w:r w:rsidR="002B0923" w:rsidRPr="008E41A0">
        <w:rPr>
          <w:rFonts w:ascii="Times New Roman" w:hAnsi="Times New Roman" w:cs="Times New Roman"/>
          <w:b/>
          <w:bCs/>
          <w:sz w:val="24"/>
          <w:szCs w:val="24"/>
        </w:rPr>
        <w:t>Reaction involving OH groups</w:t>
      </w:r>
    </w:p>
    <w:p w:rsidR="002B0923" w:rsidRPr="00596A34" w:rsidRDefault="002B0923" w:rsidP="002B0923">
      <w:pPr>
        <w:autoSpaceDE w:val="0"/>
        <w:autoSpaceDN w:val="0"/>
        <w:adjustRightInd w:val="0"/>
        <w:jc w:val="both"/>
        <w:rPr>
          <w:rFonts w:ascii="Times New Roman" w:hAnsi="Times New Roman" w:cs="Times New Roman"/>
          <w:bCs/>
          <w:sz w:val="24"/>
          <w:szCs w:val="24"/>
        </w:rPr>
      </w:pPr>
      <w:r w:rsidRPr="008E41A0">
        <w:rPr>
          <w:rFonts w:ascii="Times New Roman" w:hAnsi="Times New Roman" w:cs="Times New Roman"/>
          <w:bCs/>
          <w:sz w:val="24"/>
          <w:szCs w:val="24"/>
        </w:rPr>
        <w:t>Dehydration (Acrolein test). Fats, when heated in the presence</w:t>
      </w:r>
      <w:r>
        <w:rPr>
          <w:rFonts w:ascii="Times New Roman" w:hAnsi="Times New Roman" w:cs="Times New Roman"/>
          <w:bCs/>
          <w:sz w:val="24"/>
          <w:szCs w:val="24"/>
        </w:rPr>
        <w:t xml:space="preserve"> of a dehydrating agent, NaHSO</w:t>
      </w:r>
      <w:r w:rsidRPr="00615099">
        <w:rPr>
          <w:rFonts w:ascii="Times New Roman" w:hAnsi="Times New Roman" w:cs="Times New Roman"/>
          <w:bCs/>
          <w:sz w:val="24"/>
          <w:szCs w:val="24"/>
          <w:vertAlign w:val="subscript"/>
        </w:rPr>
        <w:t>4</w:t>
      </w:r>
      <w:r>
        <w:rPr>
          <w:rFonts w:ascii="Times New Roman" w:hAnsi="Times New Roman" w:cs="Times New Roman"/>
          <w:bCs/>
          <w:sz w:val="24"/>
          <w:szCs w:val="24"/>
        </w:rPr>
        <w:t xml:space="preserve"> </w:t>
      </w:r>
      <w:r w:rsidRPr="008E41A0">
        <w:rPr>
          <w:rFonts w:ascii="Times New Roman" w:hAnsi="Times New Roman" w:cs="Times New Roman"/>
          <w:bCs/>
          <w:sz w:val="24"/>
          <w:szCs w:val="24"/>
        </w:rPr>
        <w:t>or KHSO</w:t>
      </w:r>
      <w:r w:rsidRPr="00615099">
        <w:rPr>
          <w:rFonts w:ascii="Times New Roman" w:hAnsi="Times New Roman" w:cs="Times New Roman"/>
          <w:bCs/>
          <w:sz w:val="24"/>
          <w:szCs w:val="24"/>
          <w:vertAlign w:val="subscript"/>
        </w:rPr>
        <w:t>4</w:t>
      </w:r>
      <w:r w:rsidRPr="008E41A0">
        <w:rPr>
          <w:rFonts w:ascii="Times New Roman" w:hAnsi="Times New Roman" w:cs="Times New Roman"/>
          <w:bCs/>
          <w:sz w:val="24"/>
          <w:szCs w:val="24"/>
        </w:rPr>
        <w:t xml:space="preserve"> produce an unsaturated aldehyde called acrolein from t</w:t>
      </w:r>
      <w:r>
        <w:rPr>
          <w:rFonts w:ascii="Times New Roman" w:hAnsi="Times New Roman" w:cs="Times New Roman"/>
          <w:bCs/>
          <w:sz w:val="24"/>
          <w:szCs w:val="24"/>
        </w:rPr>
        <w:t xml:space="preserve">he glycerol moiety. Acrolein is </w:t>
      </w:r>
      <w:r w:rsidRPr="008E41A0">
        <w:rPr>
          <w:rFonts w:ascii="Times New Roman" w:hAnsi="Times New Roman" w:cs="Times New Roman"/>
          <w:bCs/>
          <w:sz w:val="24"/>
          <w:szCs w:val="24"/>
        </w:rPr>
        <w:t>easily recognized by its pungent odour and thus forms the basis of the te</w:t>
      </w:r>
      <w:r>
        <w:rPr>
          <w:rFonts w:ascii="Times New Roman" w:hAnsi="Times New Roman" w:cs="Times New Roman"/>
          <w:bCs/>
          <w:sz w:val="24"/>
          <w:szCs w:val="24"/>
        </w:rPr>
        <w:t xml:space="preserve">st for the presence of glycerol </w:t>
      </w:r>
      <w:r w:rsidRPr="008E41A0">
        <w:rPr>
          <w:rFonts w:ascii="Times New Roman" w:hAnsi="Times New Roman" w:cs="Times New Roman"/>
          <w:bCs/>
          <w:sz w:val="24"/>
          <w:szCs w:val="24"/>
        </w:rPr>
        <w:t>in fat molecule.</w:t>
      </w:r>
    </w:p>
    <w:p w:rsidR="002B0923" w:rsidRDefault="002B0923" w:rsidP="002B0923">
      <w:pPr>
        <w:autoSpaceDE w:val="0"/>
        <w:autoSpaceDN w:val="0"/>
        <w:adjustRightInd w:val="0"/>
        <w:jc w:val="both"/>
        <w:rPr>
          <w:rFonts w:ascii="Times New Roman" w:hAnsi="Times New Roman" w:cs="Times New Roman"/>
          <w:bCs/>
          <w:sz w:val="24"/>
          <w:szCs w:val="24"/>
        </w:rPr>
      </w:pPr>
      <w:r>
        <w:rPr>
          <w:noProof/>
        </w:rPr>
        <w:lastRenderedPageBreak/>
        <w:drawing>
          <wp:inline distT="0" distB="0" distL="0" distR="0" wp14:anchorId="38ECBB7C" wp14:editId="6CE155F1">
            <wp:extent cx="5031168" cy="11239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032903" cy="1124338"/>
                    </a:xfrm>
                    <a:prstGeom prst="rect">
                      <a:avLst/>
                    </a:prstGeom>
                  </pic:spPr>
                </pic:pic>
              </a:graphicData>
            </a:graphic>
          </wp:inline>
        </w:drawing>
      </w:r>
    </w:p>
    <w:p w:rsidR="007F052D" w:rsidRDefault="007F052D" w:rsidP="002B0923">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Source: Fundamentals of Biochemistry, 5</w:t>
      </w:r>
      <w:r w:rsidRPr="007F052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w:t>
      </w:r>
    </w:p>
    <w:p w:rsidR="002B0923" w:rsidRDefault="002B0923" w:rsidP="002B0923">
      <w:pPr>
        <w:autoSpaceDE w:val="0"/>
        <w:autoSpaceDN w:val="0"/>
        <w:adjustRightInd w:val="0"/>
        <w:jc w:val="both"/>
        <w:rPr>
          <w:rFonts w:ascii="Times New Roman" w:hAnsi="Times New Roman" w:cs="Times New Roman"/>
          <w:bCs/>
          <w:sz w:val="24"/>
          <w:szCs w:val="24"/>
        </w:rPr>
      </w:pPr>
    </w:p>
    <w:p w:rsidR="002B0923" w:rsidRPr="001A71C5" w:rsidRDefault="00681971" w:rsidP="002B0923">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9.7 </w:t>
      </w:r>
      <w:r w:rsidR="002B0923" w:rsidRPr="001A71C5">
        <w:rPr>
          <w:rFonts w:ascii="Times New Roman" w:hAnsi="Times New Roman" w:cs="Times New Roman"/>
          <w:b/>
          <w:bCs/>
          <w:sz w:val="24"/>
          <w:szCs w:val="24"/>
        </w:rPr>
        <w:t>QUANTITATIVE TESTS</w:t>
      </w:r>
      <w:r>
        <w:rPr>
          <w:rFonts w:ascii="Times New Roman" w:hAnsi="Times New Roman" w:cs="Times New Roman"/>
          <w:b/>
          <w:bCs/>
          <w:sz w:val="24"/>
          <w:szCs w:val="24"/>
        </w:rPr>
        <w:t xml:space="preserve"> FOR LIPIDS</w:t>
      </w:r>
    </w:p>
    <w:p w:rsidR="002B0923" w:rsidRPr="001A71C5" w:rsidRDefault="002B0923" w:rsidP="002B0923">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The reactions described so far</w:t>
      </w:r>
      <w:r w:rsidRPr="001A71C5">
        <w:rPr>
          <w:rFonts w:ascii="Times New Roman" w:hAnsi="Times New Roman" w:cs="Times New Roman"/>
          <w:bCs/>
          <w:sz w:val="24"/>
          <w:szCs w:val="24"/>
        </w:rPr>
        <w:t xml:space="preserve"> give valuable information about the chemical nature of fatty acids</w:t>
      </w:r>
      <w:r>
        <w:rPr>
          <w:rFonts w:ascii="Times New Roman" w:hAnsi="Times New Roman" w:cs="Times New Roman"/>
          <w:bCs/>
          <w:sz w:val="24"/>
          <w:szCs w:val="24"/>
        </w:rPr>
        <w:t xml:space="preserve"> </w:t>
      </w:r>
      <w:r w:rsidRPr="001A71C5">
        <w:rPr>
          <w:rFonts w:ascii="Times New Roman" w:hAnsi="Times New Roman" w:cs="Times New Roman"/>
          <w:bCs/>
          <w:sz w:val="24"/>
          <w:szCs w:val="24"/>
        </w:rPr>
        <w:t>and the number of hydroxyl groups present in the fat molecule. Such chemical determinations involve</w:t>
      </w:r>
      <w:r>
        <w:rPr>
          <w:rFonts w:ascii="Times New Roman" w:hAnsi="Times New Roman" w:cs="Times New Roman"/>
          <w:bCs/>
          <w:sz w:val="24"/>
          <w:szCs w:val="24"/>
        </w:rPr>
        <w:t xml:space="preserve"> </w:t>
      </w:r>
      <w:r w:rsidRPr="001A71C5">
        <w:rPr>
          <w:rFonts w:ascii="Times New Roman" w:hAnsi="Times New Roman" w:cs="Times New Roman"/>
          <w:bCs/>
          <w:sz w:val="24"/>
          <w:szCs w:val="24"/>
        </w:rPr>
        <w:t xml:space="preserve">various analytical tests. These are called </w:t>
      </w:r>
      <w:r w:rsidRPr="001A71C5">
        <w:rPr>
          <w:rFonts w:ascii="Times New Roman" w:hAnsi="Times New Roman" w:cs="Times New Roman"/>
          <w:bCs/>
          <w:i/>
          <w:iCs/>
          <w:sz w:val="24"/>
          <w:szCs w:val="24"/>
        </w:rPr>
        <w:t xml:space="preserve">chemical constants </w:t>
      </w:r>
      <w:r w:rsidRPr="001A71C5">
        <w:rPr>
          <w:rFonts w:ascii="Times New Roman" w:hAnsi="Times New Roman" w:cs="Times New Roman"/>
          <w:bCs/>
          <w:sz w:val="24"/>
          <w:szCs w:val="24"/>
        </w:rPr>
        <w:t>and include the following:</w:t>
      </w:r>
    </w:p>
    <w:p w:rsidR="002B0923" w:rsidRPr="001A71C5" w:rsidRDefault="002B0923" w:rsidP="002B0923">
      <w:pPr>
        <w:autoSpaceDE w:val="0"/>
        <w:autoSpaceDN w:val="0"/>
        <w:adjustRightInd w:val="0"/>
        <w:jc w:val="both"/>
        <w:rPr>
          <w:rFonts w:ascii="Times New Roman" w:hAnsi="Times New Roman" w:cs="Times New Roman"/>
          <w:bCs/>
          <w:sz w:val="24"/>
          <w:szCs w:val="24"/>
        </w:rPr>
      </w:pPr>
      <w:r w:rsidRPr="001A71C5">
        <w:rPr>
          <w:rFonts w:ascii="Times New Roman" w:hAnsi="Times New Roman" w:cs="Times New Roman"/>
          <w:b/>
          <w:bCs/>
          <w:sz w:val="24"/>
          <w:szCs w:val="24"/>
        </w:rPr>
        <w:t xml:space="preserve">1. Acid value. </w:t>
      </w:r>
      <w:r w:rsidRPr="001A71C5">
        <w:rPr>
          <w:rFonts w:ascii="Times New Roman" w:hAnsi="Times New Roman" w:cs="Times New Roman"/>
          <w:bCs/>
          <w:sz w:val="24"/>
          <w:szCs w:val="24"/>
        </w:rPr>
        <w:t>It is the number of milligrams of KOH required to neutralize the free fatty acids</w:t>
      </w:r>
      <w:r>
        <w:rPr>
          <w:rFonts w:ascii="Times New Roman" w:hAnsi="Times New Roman" w:cs="Times New Roman"/>
          <w:bCs/>
          <w:sz w:val="24"/>
          <w:szCs w:val="24"/>
        </w:rPr>
        <w:t xml:space="preserve"> </w:t>
      </w:r>
      <w:r w:rsidRPr="001A71C5">
        <w:rPr>
          <w:rFonts w:ascii="Times New Roman" w:hAnsi="Times New Roman" w:cs="Times New Roman"/>
          <w:bCs/>
          <w:sz w:val="24"/>
          <w:szCs w:val="24"/>
        </w:rPr>
        <w:t>present in 1 gm of fat. The acid number, thus, tells us of the quantity of free fatty acid present in a fat.</w:t>
      </w:r>
      <w:r>
        <w:rPr>
          <w:rFonts w:ascii="Times New Roman" w:hAnsi="Times New Roman" w:cs="Times New Roman"/>
          <w:bCs/>
          <w:sz w:val="24"/>
          <w:szCs w:val="24"/>
        </w:rPr>
        <w:t xml:space="preserve"> </w:t>
      </w:r>
      <w:r w:rsidRPr="001A71C5">
        <w:rPr>
          <w:rFonts w:ascii="Times New Roman" w:hAnsi="Times New Roman" w:cs="Times New Roman"/>
          <w:bCs/>
          <w:sz w:val="24"/>
          <w:szCs w:val="24"/>
        </w:rPr>
        <w:t>Obviously, a fat which has been both processed and stored properly has a very low acid number.</w:t>
      </w:r>
    </w:p>
    <w:p w:rsidR="002B0923" w:rsidRPr="001A71C5" w:rsidRDefault="002B0923" w:rsidP="002B0923">
      <w:pPr>
        <w:autoSpaceDE w:val="0"/>
        <w:autoSpaceDN w:val="0"/>
        <w:adjustRightInd w:val="0"/>
        <w:jc w:val="both"/>
        <w:rPr>
          <w:rFonts w:ascii="Times New Roman" w:hAnsi="Times New Roman" w:cs="Times New Roman"/>
          <w:bCs/>
          <w:sz w:val="24"/>
          <w:szCs w:val="24"/>
        </w:rPr>
      </w:pPr>
      <w:r w:rsidRPr="001A71C5">
        <w:rPr>
          <w:rFonts w:ascii="Times New Roman" w:hAnsi="Times New Roman" w:cs="Times New Roman"/>
          <w:b/>
          <w:bCs/>
          <w:sz w:val="24"/>
          <w:szCs w:val="24"/>
        </w:rPr>
        <w:t xml:space="preserve">2. Saponification number. </w:t>
      </w:r>
      <w:r w:rsidRPr="001A71C5">
        <w:rPr>
          <w:rFonts w:ascii="Times New Roman" w:hAnsi="Times New Roman" w:cs="Times New Roman"/>
          <w:bCs/>
          <w:sz w:val="24"/>
          <w:szCs w:val="24"/>
        </w:rPr>
        <w:t>It is the number of milligrams of KOH required to saponify 1 gm of</w:t>
      </w:r>
      <w:r>
        <w:rPr>
          <w:rFonts w:ascii="Times New Roman" w:hAnsi="Times New Roman" w:cs="Times New Roman"/>
          <w:bCs/>
          <w:sz w:val="24"/>
          <w:szCs w:val="24"/>
        </w:rPr>
        <w:t xml:space="preserve"> </w:t>
      </w:r>
      <w:r w:rsidRPr="001A71C5">
        <w:rPr>
          <w:rFonts w:ascii="Times New Roman" w:hAnsi="Times New Roman" w:cs="Times New Roman"/>
          <w:bCs/>
          <w:sz w:val="24"/>
          <w:szCs w:val="24"/>
        </w:rPr>
        <w:t>fat. The saponification number, thus, provides information of the average chain length of the fatty</w:t>
      </w:r>
      <w:r>
        <w:rPr>
          <w:rFonts w:ascii="Times New Roman" w:hAnsi="Times New Roman" w:cs="Times New Roman"/>
          <w:bCs/>
          <w:sz w:val="24"/>
          <w:szCs w:val="24"/>
        </w:rPr>
        <w:t xml:space="preserve"> </w:t>
      </w:r>
      <w:r w:rsidRPr="001A71C5">
        <w:rPr>
          <w:rFonts w:ascii="Times New Roman" w:hAnsi="Times New Roman" w:cs="Times New Roman"/>
          <w:bCs/>
          <w:sz w:val="24"/>
          <w:szCs w:val="24"/>
        </w:rPr>
        <w:t xml:space="preserve">acids in the fat. It varies inversely with the chain length of the fatty acids. </w:t>
      </w:r>
      <w:r w:rsidRPr="001A71C5">
        <w:rPr>
          <w:rFonts w:ascii="Times New Roman" w:hAnsi="Times New Roman" w:cs="Times New Roman"/>
          <w:bCs/>
          <w:i/>
          <w:iCs/>
          <w:sz w:val="24"/>
          <w:szCs w:val="24"/>
        </w:rPr>
        <w:t>The shorter the average</w:t>
      </w:r>
      <w:r>
        <w:rPr>
          <w:rFonts w:ascii="Times New Roman" w:hAnsi="Times New Roman" w:cs="Times New Roman"/>
          <w:bCs/>
          <w:sz w:val="24"/>
          <w:szCs w:val="24"/>
        </w:rPr>
        <w:t xml:space="preserve"> </w:t>
      </w:r>
      <w:r w:rsidRPr="001A71C5">
        <w:rPr>
          <w:rFonts w:ascii="Times New Roman" w:hAnsi="Times New Roman" w:cs="Times New Roman"/>
          <w:bCs/>
          <w:i/>
          <w:iCs/>
          <w:sz w:val="24"/>
          <w:szCs w:val="24"/>
        </w:rPr>
        <w:t>chain length of the fatty acids, the higher is the saponification number.</w:t>
      </w:r>
    </w:p>
    <w:p w:rsidR="002B0923" w:rsidRPr="001A71C5" w:rsidRDefault="002B0923" w:rsidP="002B0923">
      <w:pPr>
        <w:autoSpaceDE w:val="0"/>
        <w:autoSpaceDN w:val="0"/>
        <w:adjustRightInd w:val="0"/>
        <w:jc w:val="both"/>
        <w:rPr>
          <w:rFonts w:ascii="Times New Roman" w:hAnsi="Times New Roman" w:cs="Times New Roman"/>
          <w:bCs/>
          <w:sz w:val="24"/>
          <w:szCs w:val="24"/>
        </w:rPr>
      </w:pPr>
      <w:r w:rsidRPr="001A71C5">
        <w:rPr>
          <w:rFonts w:ascii="Times New Roman" w:hAnsi="Times New Roman" w:cs="Times New Roman"/>
          <w:b/>
          <w:bCs/>
          <w:sz w:val="24"/>
          <w:szCs w:val="24"/>
        </w:rPr>
        <w:t xml:space="preserve">3. Iodine value (or </w:t>
      </w:r>
      <w:proofErr w:type="spellStart"/>
      <w:r w:rsidRPr="001A71C5">
        <w:rPr>
          <w:rFonts w:ascii="Times New Roman" w:hAnsi="Times New Roman" w:cs="Times New Roman"/>
          <w:b/>
          <w:bCs/>
          <w:sz w:val="24"/>
          <w:szCs w:val="24"/>
        </w:rPr>
        <w:t>Koettstorfer</w:t>
      </w:r>
      <w:proofErr w:type="spellEnd"/>
      <w:r w:rsidRPr="001A71C5">
        <w:rPr>
          <w:rFonts w:ascii="Times New Roman" w:hAnsi="Times New Roman" w:cs="Times New Roman"/>
          <w:b/>
          <w:bCs/>
          <w:sz w:val="24"/>
          <w:szCs w:val="24"/>
        </w:rPr>
        <w:t xml:space="preserve"> number). </w:t>
      </w:r>
      <w:r w:rsidRPr="001A71C5">
        <w:rPr>
          <w:rFonts w:ascii="Times New Roman" w:hAnsi="Times New Roman" w:cs="Times New Roman"/>
          <w:bCs/>
          <w:sz w:val="24"/>
          <w:szCs w:val="24"/>
        </w:rPr>
        <w:t>It is the number of grams of iodine absorbed by 100g of fat. The iodine number is, thus, a measure of the degree of unsaturation of the fatty acids in the</w:t>
      </w:r>
      <w:r>
        <w:rPr>
          <w:rFonts w:ascii="Times New Roman" w:hAnsi="Times New Roman" w:cs="Times New Roman"/>
          <w:bCs/>
          <w:sz w:val="24"/>
          <w:szCs w:val="24"/>
        </w:rPr>
        <w:t xml:space="preserve"> fat. Oils from</w:t>
      </w:r>
      <w:r w:rsidRPr="001A71C5">
        <w:rPr>
          <w:rFonts w:ascii="Times New Roman" w:hAnsi="Times New Roman" w:cs="Times New Roman"/>
          <w:bCs/>
          <w:sz w:val="24"/>
          <w:szCs w:val="24"/>
        </w:rPr>
        <w:t xml:space="preserve"> soybean, corn and cottonseed have higher io</w:t>
      </w:r>
      <w:r>
        <w:rPr>
          <w:rFonts w:ascii="Times New Roman" w:hAnsi="Times New Roman" w:cs="Times New Roman"/>
          <w:bCs/>
          <w:sz w:val="24"/>
          <w:szCs w:val="24"/>
        </w:rPr>
        <w:t xml:space="preserve">dine numbers (133, 127 and 109, </w:t>
      </w:r>
      <w:r w:rsidRPr="001A71C5">
        <w:rPr>
          <w:rFonts w:ascii="Times New Roman" w:hAnsi="Times New Roman" w:cs="Times New Roman"/>
          <w:bCs/>
          <w:sz w:val="24"/>
          <w:szCs w:val="24"/>
        </w:rPr>
        <w:t>respectively)</w:t>
      </w:r>
      <w:r>
        <w:rPr>
          <w:rFonts w:ascii="Times New Roman" w:hAnsi="Times New Roman" w:cs="Times New Roman"/>
          <w:bCs/>
          <w:sz w:val="24"/>
          <w:szCs w:val="24"/>
        </w:rPr>
        <w:t xml:space="preserve"> </w:t>
      </w:r>
      <w:r w:rsidRPr="001A71C5">
        <w:rPr>
          <w:rFonts w:ascii="Times New Roman" w:hAnsi="Times New Roman" w:cs="Times New Roman"/>
          <w:bCs/>
          <w:sz w:val="24"/>
          <w:szCs w:val="24"/>
        </w:rPr>
        <w:t>than the solid fats such as beef fat or tallow (42) because the former possess more unsaturated fatty</w:t>
      </w:r>
      <w:r>
        <w:rPr>
          <w:rFonts w:ascii="Times New Roman" w:hAnsi="Times New Roman" w:cs="Times New Roman"/>
          <w:bCs/>
          <w:sz w:val="24"/>
          <w:szCs w:val="24"/>
        </w:rPr>
        <w:t xml:space="preserve"> </w:t>
      </w:r>
      <w:r w:rsidRPr="001A71C5">
        <w:rPr>
          <w:rFonts w:ascii="Times New Roman" w:hAnsi="Times New Roman" w:cs="Times New Roman"/>
          <w:bCs/>
          <w:sz w:val="24"/>
          <w:szCs w:val="24"/>
        </w:rPr>
        <w:t>acids in the fat molecule. However, the iodine n</w:t>
      </w:r>
      <w:r>
        <w:rPr>
          <w:rFonts w:ascii="Times New Roman" w:hAnsi="Times New Roman" w:cs="Times New Roman"/>
          <w:bCs/>
          <w:sz w:val="24"/>
          <w:szCs w:val="24"/>
        </w:rPr>
        <w:t xml:space="preserve">umber gives no indication as to </w:t>
      </w:r>
      <w:r w:rsidRPr="001A71C5">
        <w:rPr>
          <w:rFonts w:ascii="Times New Roman" w:hAnsi="Times New Roman" w:cs="Times New Roman"/>
          <w:bCs/>
          <w:sz w:val="24"/>
          <w:szCs w:val="24"/>
        </w:rPr>
        <w:t>the number of double</w:t>
      </w:r>
      <w:r>
        <w:rPr>
          <w:rFonts w:ascii="Times New Roman" w:hAnsi="Times New Roman" w:cs="Times New Roman"/>
          <w:bCs/>
          <w:sz w:val="24"/>
          <w:szCs w:val="24"/>
        </w:rPr>
        <w:t xml:space="preserve"> </w:t>
      </w:r>
      <w:r w:rsidRPr="001A71C5">
        <w:rPr>
          <w:rFonts w:ascii="Times New Roman" w:hAnsi="Times New Roman" w:cs="Times New Roman"/>
          <w:bCs/>
          <w:sz w:val="24"/>
          <w:szCs w:val="24"/>
        </w:rPr>
        <w:t>bonds present in the fatty acid molecule.</w:t>
      </w:r>
    </w:p>
    <w:p w:rsidR="002B0923" w:rsidRDefault="002B0923" w:rsidP="002B0923">
      <w:pPr>
        <w:autoSpaceDE w:val="0"/>
        <w:autoSpaceDN w:val="0"/>
        <w:adjustRightInd w:val="0"/>
        <w:jc w:val="both"/>
        <w:rPr>
          <w:rFonts w:ascii="Times New Roman" w:hAnsi="Times New Roman" w:cs="Times New Roman"/>
          <w:bCs/>
          <w:sz w:val="24"/>
          <w:szCs w:val="24"/>
        </w:rPr>
      </w:pPr>
      <w:r w:rsidRPr="001A71C5">
        <w:rPr>
          <w:rFonts w:ascii="Times New Roman" w:hAnsi="Times New Roman" w:cs="Times New Roman"/>
          <w:b/>
          <w:bCs/>
          <w:sz w:val="24"/>
          <w:szCs w:val="24"/>
        </w:rPr>
        <w:t xml:space="preserve">4. </w:t>
      </w:r>
      <w:proofErr w:type="spellStart"/>
      <w:r w:rsidRPr="001A71C5">
        <w:rPr>
          <w:rFonts w:ascii="Times New Roman" w:hAnsi="Times New Roman" w:cs="Times New Roman"/>
          <w:b/>
          <w:bCs/>
          <w:sz w:val="24"/>
          <w:szCs w:val="24"/>
        </w:rPr>
        <w:t>Polenske</w:t>
      </w:r>
      <w:proofErr w:type="spellEnd"/>
      <w:r w:rsidRPr="001A71C5">
        <w:rPr>
          <w:rFonts w:ascii="Times New Roman" w:hAnsi="Times New Roman" w:cs="Times New Roman"/>
          <w:b/>
          <w:bCs/>
          <w:sz w:val="24"/>
          <w:szCs w:val="24"/>
        </w:rPr>
        <w:t xml:space="preserve"> number. </w:t>
      </w:r>
      <w:r w:rsidRPr="001A71C5">
        <w:rPr>
          <w:rFonts w:ascii="Times New Roman" w:hAnsi="Times New Roman" w:cs="Times New Roman"/>
          <w:bCs/>
          <w:sz w:val="24"/>
          <w:szCs w:val="24"/>
        </w:rPr>
        <w:t xml:space="preserve">It is the number of </w:t>
      </w:r>
      <w:proofErr w:type="spellStart"/>
      <w:r w:rsidRPr="001A71C5">
        <w:rPr>
          <w:rFonts w:ascii="Times New Roman" w:hAnsi="Times New Roman" w:cs="Times New Roman"/>
          <w:bCs/>
          <w:sz w:val="24"/>
          <w:szCs w:val="24"/>
        </w:rPr>
        <w:t>millilitres</w:t>
      </w:r>
      <w:proofErr w:type="spellEnd"/>
      <w:r w:rsidRPr="001A71C5">
        <w:rPr>
          <w:rFonts w:ascii="Times New Roman" w:hAnsi="Times New Roman" w:cs="Times New Roman"/>
          <w:bCs/>
          <w:sz w:val="24"/>
          <w:szCs w:val="24"/>
        </w:rPr>
        <w:t xml:space="preserve"> of 0.1N KOH required to neutralize the</w:t>
      </w:r>
      <w:r>
        <w:rPr>
          <w:rFonts w:ascii="Times New Roman" w:hAnsi="Times New Roman" w:cs="Times New Roman"/>
          <w:bCs/>
          <w:sz w:val="24"/>
          <w:szCs w:val="24"/>
        </w:rPr>
        <w:t xml:space="preserve"> </w:t>
      </w:r>
      <w:r w:rsidRPr="001A71C5">
        <w:rPr>
          <w:rFonts w:ascii="Times New Roman" w:hAnsi="Times New Roman" w:cs="Times New Roman"/>
          <w:bCs/>
          <w:sz w:val="24"/>
          <w:szCs w:val="24"/>
        </w:rPr>
        <w:t>insoluble fatty acids (</w:t>
      </w:r>
      <w:r w:rsidRPr="001A71C5">
        <w:rPr>
          <w:rFonts w:ascii="Times New Roman" w:hAnsi="Times New Roman" w:cs="Times New Roman"/>
          <w:bCs/>
          <w:i/>
          <w:iCs/>
          <w:sz w:val="24"/>
          <w:szCs w:val="24"/>
        </w:rPr>
        <w:t>i.e</w:t>
      </w:r>
      <w:r w:rsidRPr="001A71C5">
        <w:rPr>
          <w:rFonts w:ascii="Times New Roman" w:hAnsi="Times New Roman" w:cs="Times New Roman"/>
          <w:bCs/>
          <w:sz w:val="24"/>
          <w:szCs w:val="24"/>
        </w:rPr>
        <w:t>., those which are not volatile with steam d</w:t>
      </w:r>
      <w:r>
        <w:rPr>
          <w:rFonts w:ascii="Times New Roman" w:hAnsi="Times New Roman" w:cs="Times New Roman"/>
          <w:bCs/>
          <w:sz w:val="24"/>
          <w:szCs w:val="24"/>
        </w:rPr>
        <w:t xml:space="preserve">istillation) obtained from 5 gm </w:t>
      </w:r>
      <w:r w:rsidRPr="001A71C5">
        <w:rPr>
          <w:rFonts w:ascii="Times New Roman" w:hAnsi="Times New Roman" w:cs="Times New Roman"/>
          <w:bCs/>
          <w:sz w:val="24"/>
          <w:szCs w:val="24"/>
        </w:rPr>
        <w:t>of</w:t>
      </w:r>
      <w:r>
        <w:rPr>
          <w:rFonts w:ascii="Times New Roman" w:hAnsi="Times New Roman" w:cs="Times New Roman"/>
          <w:bCs/>
          <w:sz w:val="24"/>
          <w:szCs w:val="24"/>
        </w:rPr>
        <w:t xml:space="preserve"> </w:t>
      </w:r>
      <w:r w:rsidRPr="001A71C5">
        <w:rPr>
          <w:rFonts w:ascii="Times New Roman" w:hAnsi="Times New Roman" w:cs="Times New Roman"/>
          <w:bCs/>
          <w:sz w:val="24"/>
          <w:szCs w:val="24"/>
        </w:rPr>
        <w:t>fat.</w:t>
      </w:r>
    </w:p>
    <w:p w:rsidR="002B0923" w:rsidRPr="001A71C5" w:rsidRDefault="002B0923" w:rsidP="002B0923">
      <w:pPr>
        <w:autoSpaceDE w:val="0"/>
        <w:autoSpaceDN w:val="0"/>
        <w:adjustRightInd w:val="0"/>
        <w:jc w:val="both"/>
        <w:rPr>
          <w:rFonts w:ascii="Times New Roman" w:hAnsi="Times New Roman" w:cs="Times New Roman"/>
          <w:bCs/>
          <w:sz w:val="24"/>
          <w:szCs w:val="24"/>
        </w:rPr>
      </w:pPr>
      <w:r w:rsidRPr="001A71C5">
        <w:rPr>
          <w:rFonts w:ascii="Times New Roman" w:hAnsi="Times New Roman" w:cs="Times New Roman"/>
          <w:b/>
          <w:bCs/>
          <w:sz w:val="24"/>
          <w:szCs w:val="24"/>
        </w:rPr>
        <w:t>5. Reichert-</w:t>
      </w:r>
      <w:proofErr w:type="spellStart"/>
      <w:r w:rsidRPr="001A71C5">
        <w:rPr>
          <w:rFonts w:ascii="Times New Roman" w:hAnsi="Times New Roman" w:cs="Times New Roman"/>
          <w:b/>
          <w:bCs/>
          <w:sz w:val="24"/>
          <w:szCs w:val="24"/>
        </w:rPr>
        <w:t>Meissl</w:t>
      </w:r>
      <w:proofErr w:type="spellEnd"/>
      <w:r w:rsidRPr="001A71C5">
        <w:rPr>
          <w:rFonts w:ascii="Times New Roman" w:hAnsi="Times New Roman" w:cs="Times New Roman"/>
          <w:b/>
          <w:bCs/>
          <w:sz w:val="24"/>
          <w:szCs w:val="24"/>
        </w:rPr>
        <w:t xml:space="preserve"> number. </w:t>
      </w:r>
      <w:r w:rsidRPr="001A71C5">
        <w:rPr>
          <w:rFonts w:ascii="Times New Roman" w:hAnsi="Times New Roman" w:cs="Times New Roman"/>
          <w:bCs/>
          <w:sz w:val="24"/>
          <w:szCs w:val="24"/>
        </w:rPr>
        <w:t xml:space="preserve">It is the number of </w:t>
      </w:r>
      <w:proofErr w:type="spellStart"/>
      <w:r w:rsidRPr="001A71C5">
        <w:rPr>
          <w:rFonts w:ascii="Times New Roman" w:hAnsi="Times New Roman" w:cs="Times New Roman"/>
          <w:bCs/>
          <w:sz w:val="24"/>
          <w:szCs w:val="24"/>
        </w:rPr>
        <w:t>millilitres</w:t>
      </w:r>
      <w:proofErr w:type="spellEnd"/>
      <w:r w:rsidRPr="001A71C5">
        <w:rPr>
          <w:rFonts w:ascii="Times New Roman" w:hAnsi="Times New Roman" w:cs="Times New Roman"/>
          <w:bCs/>
          <w:sz w:val="24"/>
          <w:szCs w:val="24"/>
        </w:rPr>
        <w:t xml:space="preserve"> of 0.1N KOH required to neutralize</w:t>
      </w:r>
      <w:r>
        <w:rPr>
          <w:rFonts w:ascii="Times New Roman" w:hAnsi="Times New Roman" w:cs="Times New Roman"/>
          <w:bCs/>
          <w:sz w:val="24"/>
          <w:szCs w:val="24"/>
        </w:rPr>
        <w:t xml:space="preserve"> </w:t>
      </w:r>
      <w:r w:rsidRPr="001A71C5">
        <w:rPr>
          <w:rFonts w:ascii="Times New Roman" w:hAnsi="Times New Roman" w:cs="Times New Roman"/>
          <w:bCs/>
          <w:sz w:val="24"/>
          <w:szCs w:val="24"/>
        </w:rPr>
        <w:t>the soluble, volatile fatty acids derived from 5 g of fat. The Reichert-</w:t>
      </w:r>
      <w:proofErr w:type="spellStart"/>
      <w:r w:rsidRPr="001A71C5">
        <w:rPr>
          <w:rFonts w:ascii="Times New Roman" w:hAnsi="Times New Roman" w:cs="Times New Roman"/>
          <w:bCs/>
          <w:sz w:val="24"/>
          <w:szCs w:val="24"/>
        </w:rPr>
        <w:t>Meissl</w:t>
      </w:r>
      <w:proofErr w:type="spellEnd"/>
      <w:r w:rsidRPr="001A71C5">
        <w:rPr>
          <w:rFonts w:ascii="Times New Roman" w:hAnsi="Times New Roman" w:cs="Times New Roman"/>
          <w:bCs/>
          <w:sz w:val="24"/>
          <w:szCs w:val="24"/>
        </w:rPr>
        <w:t xml:space="preserve"> number, thus, measures</w:t>
      </w:r>
      <w:r>
        <w:rPr>
          <w:rFonts w:ascii="Times New Roman" w:hAnsi="Times New Roman" w:cs="Times New Roman"/>
          <w:bCs/>
          <w:sz w:val="24"/>
          <w:szCs w:val="24"/>
        </w:rPr>
        <w:t xml:space="preserve"> </w:t>
      </w:r>
      <w:r w:rsidRPr="001A71C5">
        <w:rPr>
          <w:rFonts w:ascii="Times New Roman" w:hAnsi="Times New Roman" w:cs="Times New Roman"/>
          <w:bCs/>
          <w:sz w:val="24"/>
          <w:szCs w:val="24"/>
        </w:rPr>
        <w:t>the quantity of short chain fatty acids (up to C 10 inclusive) in the fat molecule. The</w:t>
      </w:r>
      <w:r>
        <w:rPr>
          <w:rFonts w:ascii="Times New Roman" w:hAnsi="Times New Roman" w:cs="Times New Roman"/>
          <w:bCs/>
          <w:sz w:val="24"/>
          <w:szCs w:val="24"/>
        </w:rPr>
        <w:t xml:space="preserve"> Reichert </w:t>
      </w:r>
      <w:proofErr w:type="spellStart"/>
      <w:r w:rsidRPr="001A71C5">
        <w:rPr>
          <w:rFonts w:ascii="Times New Roman" w:hAnsi="Times New Roman" w:cs="Times New Roman"/>
          <w:bCs/>
          <w:sz w:val="24"/>
          <w:szCs w:val="24"/>
        </w:rPr>
        <w:t>Meissl</w:t>
      </w:r>
      <w:proofErr w:type="spellEnd"/>
      <w:r>
        <w:rPr>
          <w:rFonts w:ascii="Times New Roman" w:hAnsi="Times New Roman" w:cs="Times New Roman"/>
          <w:bCs/>
          <w:sz w:val="24"/>
          <w:szCs w:val="24"/>
        </w:rPr>
        <w:t xml:space="preserve"> </w:t>
      </w:r>
      <w:r w:rsidRPr="001A71C5">
        <w:rPr>
          <w:rFonts w:ascii="Times New Roman" w:hAnsi="Times New Roman" w:cs="Times New Roman"/>
          <w:bCs/>
          <w:sz w:val="24"/>
          <w:szCs w:val="24"/>
        </w:rPr>
        <w:t>numbers of coconut and palm oils range between 5 and 8. Butterfat is exceptional in having a high</w:t>
      </w:r>
      <w:r>
        <w:rPr>
          <w:rFonts w:ascii="Times New Roman" w:hAnsi="Times New Roman" w:cs="Times New Roman"/>
          <w:bCs/>
          <w:sz w:val="24"/>
          <w:szCs w:val="24"/>
        </w:rPr>
        <w:t xml:space="preserve"> </w:t>
      </w:r>
      <w:r w:rsidRPr="001A71C5">
        <w:rPr>
          <w:rFonts w:ascii="Times New Roman" w:hAnsi="Times New Roman" w:cs="Times New Roman"/>
          <w:bCs/>
          <w:sz w:val="24"/>
          <w:szCs w:val="24"/>
        </w:rPr>
        <w:t>Reichert-</w:t>
      </w:r>
      <w:proofErr w:type="spellStart"/>
      <w:r w:rsidRPr="001A71C5">
        <w:rPr>
          <w:rFonts w:ascii="Times New Roman" w:hAnsi="Times New Roman" w:cs="Times New Roman"/>
          <w:bCs/>
          <w:sz w:val="24"/>
          <w:szCs w:val="24"/>
        </w:rPr>
        <w:t>Meissl</w:t>
      </w:r>
      <w:proofErr w:type="spellEnd"/>
      <w:r w:rsidRPr="001A71C5">
        <w:rPr>
          <w:rFonts w:ascii="Times New Roman" w:hAnsi="Times New Roman" w:cs="Times New Roman"/>
          <w:bCs/>
          <w:sz w:val="24"/>
          <w:szCs w:val="24"/>
        </w:rPr>
        <w:t xml:space="preserve"> number, ranging from 17 to 35. This high value </w:t>
      </w:r>
      <w:r w:rsidRPr="001A71C5">
        <w:rPr>
          <w:rFonts w:ascii="Times New Roman" w:hAnsi="Times New Roman" w:cs="Times New Roman"/>
          <w:bCs/>
          <w:sz w:val="24"/>
          <w:szCs w:val="24"/>
        </w:rPr>
        <w:lastRenderedPageBreak/>
        <w:t>makes possible the detection of any</w:t>
      </w:r>
      <w:r>
        <w:rPr>
          <w:rFonts w:ascii="Times New Roman" w:hAnsi="Times New Roman" w:cs="Times New Roman"/>
          <w:bCs/>
          <w:sz w:val="24"/>
          <w:szCs w:val="24"/>
        </w:rPr>
        <w:t xml:space="preserve"> </w:t>
      </w:r>
      <w:r w:rsidRPr="001A71C5">
        <w:rPr>
          <w:rFonts w:ascii="Times New Roman" w:hAnsi="Times New Roman" w:cs="Times New Roman"/>
          <w:bCs/>
          <w:sz w:val="24"/>
          <w:szCs w:val="24"/>
        </w:rPr>
        <w:t>foreign fats which are, sometimes, adulterated in the manufacture of butter.</w:t>
      </w:r>
    </w:p>
    <w:p w:rsidR="002B0923" w:rsidRDefault="002B0923" w:rsidP="002B0923">
      <w:pPr>
        <w:autoSpaceDE w:val="0"/>
        <w:autoSpaceDN w:val="0"/>
        <w:adjustRightInd w:val="0"/>
        <w:jc w:val="both"/>
        <w:rPr>
          <w:rFonts w:ascii="Times New Roman" w:hAnsi="Times New Roman" w:cs="Times New Roman"/>
          <w:bCs/>
          <w:sz w:val="24"/>
          <w:szCs w:val="24"/>
        </w:rPr>
      </w:pPr>
      <w:r w:rsidRPr="001A71C5">
        <w:rPr>
          <w:rFonts w:ascii="Times New Roman" w:hAnsi="Times New Roman" w:cs="Times New Roman"/>
          <w:b/>
          <w:bCs/>
          <w:sz w:val="24"/>
          <w:szCs w:val="24"/>
        </w:rPr>
        <w:t xml:space="preserve">6. Acetyl number. </w:t>
      </w:r>
      <w:r w:rsidRPr="001A71C5">
        <w:rPr>
          <w:rFonts w:ascii="Times New Roman" w:hAnsi="Times New Roman" w:cs="Times New Roman"/>
          <w:bCs/>
          <w:sz w:val="24"/>
          <w:szCs w:val="24"/>
        </w:rPr>
        <w:t>It is the number of milligrams of KOH required to neutralize the acetic acid</w:t>
      </w:r>
      <w:r>
        <w:rPr>
          <w:rFonts w:ascii="Times New Roman" w:hAnsi="Times New Roman" w:cs="Times New Roman"/>
          <w:bCs/>
          <w:sz w:val="24"/>
          <w:szCs w:val="24"/>
        </w:rPr>
        <w:t xml:space="preserve"> </w:t>
      </w:r>
      <w:r w:rsidRPr="001A71C5">
        <w:rPr>
          <w:rFonts w:ascii="Times New Roman" w:hAnsi="Times New Roman" w:cs="Times New Roman"/>
          <w:bCs/>
          <w:sz w:val="24"/>
          <w:szCs w:val="24"/>
        </w:rPr>
        <w:t>obtained by saponification of 1 gm of fat after it has been acetylated</w:t>
      </w:r>
      <w:r>
        <w:rPr>
          <w:rFonts w:ascii="Times New Roman" w:hAnsi="Times New Roman" w:cs="Times New Roman"/>
          <w:bCs/>
          <w:sz w:val="24"/>
          <w:szCs w:val="24"/>
        </w:rPr>
        <w:t xml:space="preserve"> (The treatment of fat or fatty </w:t>
      </w:r>
      <w:r w:rsidRPr="001A71C5">
        <w:rPr>
          <w:rFonts w:ascii="Times New Roman" w:hAnsi="Times New Roman" w:cs="Times New Roman"/>
          <w:bCs/>
          <w:sz w:val="24"/>
          <w:szCs w:val="24"/>
        </w:rPr>
        <w:t>acid</w:t>
      </w:r>
      <w:r>
        <w:rPr>
          <w:rFonts w:ascii="Times New Roman" w:hAnsi="Times New Roman" w:cs="Times New Roman"/>
          <w:bCs/>
          <w:sz w:val="24"/>
          <w:szCs w:val="24"/>
        </w:rPr>
        <w:t xml:space="preserve"> </w:t>
      </w:r>
      <w:r w:rsidRPr="001A71C5">
        <w:rPr>
          <w:rFonts w:ascii="Times New Roman" w:hAnsi="Times New Roman" w:cs="Times New Roman"/>
          <w:bCs/>
          <w:sz w:val="24"/>
          <w:szCs w:val="24"/>
        </w:rPr>
        <w:t>mixture with acetic anhydride results in acetylation of all alcoholic OH groups). The acetyl number</w:t>
      </w:r>
      <w:r>
        <w:rPr>
          <w:rFonts w:ascii="Times New Roman" w:hAnsi="Times New Roman" w:cs="Times New Roman"/>
          <w:bCs/>
          <w:sz w:val="24"/>
          <w:szCs w:val="24"/>
        </w:rPr>
        <w:t xml:space="preserve"> </w:t>
      </w:r>
      <w:r w:rsidRPr="001A71C5">
        <w:rPr>
          <w:rFonts w:ascii="Times New Roman" w:hAnsi="Times New Roman" w:cs="Times New Roman"/>
          <w:bCs/>
          <w:sz w:val="24"/>
          <w:szCs w:val="24"/>
        </w:rPr>
        <w:t xml:space="preserve">is, thus, a measure of the number of OH groups in the fat. </w:t>
      </w:r>
      <w:r>
        <w:rPr>
          <w:rFonts w:ascii="Times New Roman" w:hAnsi="Times New Roman" w:cs="Times New Roman"/>
          <w:bCs/>
          <w:sz w:val="24"/>
          <w:szCs w:val="24"/>
        </w:rPr>
        <w:t xml:space="preserve">For example, the castor oil has </w:t>
      </w:r>
      <w:r w:rsidRPr="001A71C5">
        <w:rPr>
          <w:rFonts w:ascii="Times New Roman" w:hAnsi="Times New Roman" w:cs="Times New Roman"/>
          <w:bCs/>
          <w:sz w:val="24"/>
          <w:szCs w:val="24"/>
        </w:rPr>
        <w:t>a high acetyl</w:t>
      </w:r>
      <w:r>
        <w:rPr>
          <w:rFonts w:ascii="Times New Roman" w:hAnsi="Times New Roman" w:cs="Times New Roman"/>
          <w:bCs/>
          <w:sz w:val="24"/>
          <w:szCs w:val="24"/>
        </w:rPr>
        <w:t xml:space="preserve"> </w:t>
      </w:r>
      <w:r w:rsidRPr="001A71C5">
        <w:rPr>
          <w:rFonts w:ascii="Times New Roman" w:hAnsi="Times New Roman" w:cs="Times New Roman"/>
          <w:bCs/>
          <w:sz w:val="24"/>
          <w:szCs w:val="24"/>
        </w:rPr>
        <w:t xml:space="preserve">number (146) because of high content of a hydroxy acid, </w:t>
      </w:r>
      <w:proofErr w:type="spellStart"/>
      <w:r w:rsidRPr="001A71C5">
        <w:rPr>
          <w:rFonts w:ascii="Times New Roman" w:hAnsi="Times New Roman" w:cs="Times New Roman"/>
          <w:bCs/>
          <w:sz w:val="24"/>
          <w:szCs w:val="24"/>
        </w:rPr>
        <w:t>ricinoleic</w:t>
      </w:r>
      <w:proofErr w:type="spellEnd"/>
      <w:r w:rsidRPr="001A71C5">
        <w:rPr>
          <w:rFonts w:ascii="Times New Roman" w:hAnsi="Times New Roman" w:cs="Times New Roman"/>
          <w:bCs/>
          <w:sz w:val="24"/>
          <w:szCs w:val="24"/>
        </w:rPr>
        <w:t xml:space="preserve"> acid, in it.</w:t>
      </w:r>
    </w:p>
    <w:p w:rsidR="006854AA" w:rsidRDefault="006854AA" w:rsidP="002B0923">
      <w:pPr>
        <w:autoSpaceDE w:val="0"/>
        <w:autoSpaceDN w:val="0"/>
        <w:adjustRightInd w:val="0"/>
        <w:jc w:val="both"/>
        <w:rPr>
          <w:rFonts w:ascii="Times New Roman" w:hAnsi="Times New Roman" w:cs="Times New Roman"/>
          <w:bCs/>
          <w:sz w:val="24"/>
          <w:szCs w:val="24"/>
        </w:rPr>
      </w:pPr>
    </w:p>
    <w:p w:rsidR="007F052D" w:rsidRPr="006854AA" w:rsidRDefault="007F052D" w:rsidP="009C34E0">
      <w:pPr>
        <w:pStyle w:val="NormalWeb"/>
        <w:spacing w:line="360" w:lineRule="auto"/>
        <w:rPr>
          <w:b/>
        </w:rPr>
      </w:pPr>
      <w:r w:rsidRPr="006854AA">
        <w:rPr>
          <w:b/>
        </w:rPr>
        <w:t>Post-Test</w:t>
      </w:r>
    </w:p>
    <w:p w:rsidR="007F052D" w:rsidRDefault="007F052D" w:rsidP="007F052D">
      <w:pPr>
        <w:pStyle w:val="NormalWeb"/>
        <w:numPr>
          <w:ilvl w:val="0"/>
          <w:numId w:val="98"/>
        </w:numPr>
        <w:spacing w:line="360" w:lineRule="auto"/>
      </w:pPr>
      <w:r>
        <w:t>What are lipids? Name 5 lipids compounds.</w:t>
      </w:r>
    </w:p>
    <w:p w:rsidR="007F052D" w:rsidRDefault="007F052D" w:rsidP="007F052D">
      <w:pPr>
        <w:pStyle w:val="NormalWeb"/>
        <w:numPr>
          <w:ilvl w:val="0"/>
          <w:numId w:val="98"/>
        </w:numPr>
        <w:spacing w:line="360" w:lineRule="auto"/>
      </w:pPr>
      <w:r>
        <w:t xml:space="preserve">Differentiate between the following with examples: (a)Saturated and unsaturated fatty </w:t>
      </w:r>
      <w:r w:rsidR="006854AA">
        <w:t>acids (</w:t>
      </w:r>
      <w:r>
        <w:t>b) Tans and cis fatty acids.</w:t>
      </w:r>
    </w:p>
    <w:p w:rsidR="007F052D" w:rsidRDefault="007F052D" w:rsidP="007F052D">
      <w:pPr>
        <w:pStyle w:val="NormalWeb"/>
        <w:numPr>
          <w:ilvl w:val="0"/>
          <w:numId w:val="98"/>
        </w:numPr>
        <w:spacing w:line="360" w:lineRule="auto"/>
      </w:pPr>
      <w:r>
        <w:t>What are essential fatty acids? Name them.</w:t>
      </w:r>
    </w:p>
    <w:p w:rsidR="007F052D" w:rsidRDefault="007F052D" w:rsidP="007F052D">
      <w:pPr>
        <w:pStyle w:val="NormalWeb"/>
        <w:numPr>
          <w:ilvl w:val="0"/>
          <w:numId w:val="98"/>
        </w:numPr>
        <w:spacing w:line="360" w:lineRule="auto"/>
      </w:pPr>
      <w:r>
        <w:t>State 5 chemical reactions of fatty acids</w:t>
      </w:r>
    </w:p>
    <w:p w:rsidR="006854AA" w:rsidRDefault="006854AA" w:rsidP="007F052D">
      <w:pPr>
        <w:pStyle w:val="NormalWeb"/>
        <w:numPr>
          <w:ilvl w:val="0"/>
          <w:numId w:val="98"/>
        </w:numPr>
        <w:spacing w:line="360" w:lineRule="auto"/>
      </w:pPr>
      <w:r>
        <w:t xml:space="preserve">Describe 3 quantitative tests for lipids and their importance. </w:t>
      </w:r>
    </w:p>
    <w:p w:rsidR="007F052D" w:rsidRPr="006854AA" w:rsidRDefault="007F052D" w:rsidP="009C34E0">
      <w:pPr>
        <w:pStyle w:val="NormalWeb"/>
        <w:spacing w:line="360" w:lineRule="auto"/>
        <w:rPr>
          <w:b/>
        </w:rPr>
      </w:pPr>
      <w:r w:rsidRPr="006854AA">
        <w:rPr>
          <w:b/>
        </w:rPr>
        <w:t>Bibliography</w:t>
      </w:r>
    </w:p>
    <w:p w:rsidR="007F052D" w:rsidRDefault="007F052D" w:rsidP="007F052D">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w:t>
      </w:r>
      <w:r w:rsidRPr="006854AA">
        <w:rPr>
          <w:rFonts w:ascii="Times New Roman" w:hAnsi="Times New Roman" w:cs="Times New Roman"/>
          <w:i/>
          <w:sz w:val="24"/>
          <w:szCs w:val="24"/>
        </w:rPr>
        <w:t>Fundamentals of Biochemistry 5</w:t>
      </w:r>
      <w:r w:rsidRPr="006854AA">
        <w:rPr>
          <w:rFonts w:ascii="Times New Roman" w:hAnsi="Times New Roman" w:cs="Times New Roman"/>
          <w:i/>
          <w:sz w:val="24"/>
          <w:szCs w:val="24"/>
          <w:vertAlign w:val="superscript"/>
        </w:rPr>
        <w:t>th</w:t>
      </w:r>
      <w:r w:rsidRPr="006854AA">
        <w:rPr>
          <w:rFonts w:ascii="Times New Roman" w:hAnsi="Times New Roman" w:cs="Times New Roman"/>
          <w:i/>
          <w:sz w:val="24"/>
          <w:szCs w:val="24"/>
        </w:rPr>
        <w:t xml:space="preserve"> Ed</w:t>
      </w:r>
      <w:r w:rsidRPr="00E34973">
        <w:rPr>
          <w:rFonts w:ascii="Times New Roman" w:hAnsi="Times New Roman" w:cs="Times New Roman"/>
          <w:sz w:val="24"/>
          <w:szCs w:val="24"/>
        </w:rPr>
        <w:t>. John Wiley &amp;Sons, 2016.</w:t>
      </w:r>
    </w:p>
    <w:p w:rsidR="006854AA" w:rsidRDefault="006854AA" w:rsidP="006854AA">
      <w:pPr>
        <w:pStyle w:val="ListParagraph"/>
        <w:numPr>
          <w:ilvl w:val="0"/>
          <w:numId w:val="19"/>
        </w:numPr>
        <w:spacing w:before="100" w:beforeAutospacing="1" w:after="100" w:afterAutospacing="1"/>
        <w:jc w:val="both"/>
        <w:rPr>
          <w:rFonts w:ascii="Times New Roman" w:hAnsi="Times New Roman" w:cs="Times New Roman"/>
          <w:sz w:val="24"/>
          <w:szCs w:val="24"/>
        </w:rPr>
      </w:pPr>
      <w:r w:rsidRPr="006854AA">
        <w:rPr>
          <w:rFonts w:ascii="Times New Roman" w:hAnsi="Times New Roman" w:cs="Times New Roman"/>
          <w:sz w:val="24"/>
          <w:szCs w:val="24"/>
        </w:rPr>
        <w:t>B</w:t>
      </w:r>
      <w:r>
        <w:rPr>
          <w:rFonts w:ascii="Times New Roman" w:hAnsi="Times New Roman" w:cs="Times New Roman"/>
          <w:sz w:val="24"/>
          <w:szCs w:val="24"/>
        </w:rPr>
        <w:t>urton R.M, and Guerra F.C</w:t>
      </w:r>
      <w:r w:rsidRPr="006854AA">
        <w:rPr>
          <w:rFonts w:ascii="Times New Roman" w:hAnsi="Times New Roman" w:cs="Times New Roman"/>
          <w:i/>
          <w:sz w:val="24"/>
          <w:szCs w:val="24"/>
        </w:rPr>
        <w:t>. Fundamentals of Lipid Chemistry</w:t>
      </w:r>
      <w:r w:rsidRPr="006854AA">
        <w:rPr>
          <w:rFonts w:ascii="Times New Roman" w:hAnsi="Times New Roman" w:cs="Times New Roman"/>
          <w:sz w:val="24"/>
          <w:szCs w:val="24"/>
        </w:rPr>
        <w:t>. Webster Groves, Missouri</w:t>
      </w:r>
      <w:r>
        <w:rPr>
          <w:rFonts w:ascii="Times New Roman" w:hAnsi="Times New Roman" w:cs="Times New Roman"/>
          <w:sz w:val="24"/>
          <w:szCs w:val="24"/>
        </w:rPr>
        <w:t xml:space="preserve">: </w:t>
      </w:r>
      <w:r w:rsidRPr="006854AA">
        <w:rPr>
          <w:rFonts w:ascii="Times New Roman" w:hAnsi="Times New Roman" w:cs="Times New Roman"/>
          <w:sz w:val="24"/>
          <w:szCs w:val="24"/>
        </w:rPr>
        <w:t>Bi-Science Publication Division. 1972.</w:t>
      </w:r>
    </w:p>
    <w:p w:rsidR="006854AA" w:rsidRPr="006854AA" w:rsidRDefault="006854AA" w:rsidP="006854AA">
      <w:pPr>
        <w:pStyle w:val="ListParagraph"/>
        <w:numPr>
          <w:ilvl w:val="0"/>
          <w:numId w:val="19"/>
        </w:numPr>
        <w:spacing w:before="100" w:beforeAutospacing="1" w:after="100" w:afterAutospacing="1"/>
        <w:jc w:val="both"/>
        <w:rPr>
          <w:rFonts w:ascii="Times New Roman" w:hAnsi="Times New Roman" w:cs="Times New Roman"/>
          <w:sz w:val="24"/>
          <w:szCs w:val="24"/>
        </w:rPr>
      </w:pPr>
      <w:proofErr w:type="spellStart"/>
      <w:r w:rsidRPr="006854AA">
        <w:rPr>
          <w:rFonts w:ascii="Times New Roman" w:hAnsi="Times New Roman" w:cs="Times New Roman"/>
          <w:sz w:val="24"/>
          <w:szCs w:val="24"/>
        </w:rPr>
        <w:t>Gurr</w:t>
      </w:r>
      <w:proofErr w:type="spellEnd"/>
      <w:r w:rsidRPr="006854AA">
        <w:rPr>
          <w:rFonts w:ascii="Times New Roman" w:hAnsi="Times New Roman" w:cs="Times New Roman"/>
          <w:sz w:val="24"/>
          <w:szCs w:val="24"/>
        </w:rPr>
        <w:t xml:space="preserve"> M</w:t>
      </w:r>
      <w:r>
        <w:rPr>
          <w:rFonts w:ascii="Times New Roman" w:hAnsi="Times New Roman" w:cs="Times New Roman"/>
          <w:sz w:val="24"/>
          <w:szCs w:val="24"/>
        </w:rPr>
        <w:t>.</w:t>
      </w:r>
      <w:r w:rsidRPr="006854AA">
        <w:rPr>
          <w:rFonts w:ascii="Times New Roman" w:hAnsi="Times New Roman" w:cs="Times New Roman"/>
          <w:sz w:val="24"/>
          <w:szCs w:val="24"/>
        </w:rPr>
        <w:t>I,</w:t>
      </w:r>
      <w:r>
        <w:rPr>
          <w:rFonts w:ascii="Times New Roman" w:hAnsi="Times New Roman" w:cs="Times New Roman"/>
          <w:sz w:val="24"/>
          <w:szCs w:val="24"/>
        </w:rPr>
        <w:t xml:space="preserve">  </w:t>
      </w:r>
      <w:r w:rsidRPr="006854AA">
        <w:rPr>
          <w:rFonts w:ascii="Times New Roman" w:hAnsi="Times New Roman" w:cs="Times New Roman"/>
          <w:sz w:val="24"/>
          <w:szCs w:val="24"/>
        </w:rPr>
        <w:t xml:space="preserve"> Hardwood J</w:t>
      </w:r>
      <w:r>
        <w:rPr>
          <w:rFonts w:ascii="Times New Roman" w:hAnsi="Times New Roman" w:cs="Times New Roman"/>
          <w:sz w:val="24"/>
          <w:szCs w:val="24"/>
        </w:rPr>
        <w:t>.L.</w:t>
      </w:r>
      <w:r w:rsidRPr="006854AA">
        <w:rPr>
          <w:rFonts w:ascii="Times New Roman" w:hAnsi="Times New Roman" w:cs="Times New Roman"/>
          <w:sz w:val="24"/>
          <w:szCs w:val="24"/>
        </w:rPr>
        <w:t xml:space="preserve"> </w:t>
      </w:r>
      <w:r w:rsidRPr="006854AA">
        <w:rPr>
          <w:rFonts w:ascii="Times New Roman" w:hAnsi="Times New Roman" w:cs="Times New Roman"/>
          <w:i/>
          <w:sz w:val="24"/>
          <w:szCs w:val="24"/>
        </w:rPr>
        <w:t>Lipid Biochemistry. An Introduction. 4th ed</w:t>
      </w:r>
      <w:r w:rsidRPr="006854AA">
        <w:rPr>
          <w:rFonts w:ascii="Times New Roman" w:hAnsi="Times New Roman" w:cs="Times New Roman"/>
          <w:sz w:val="24"/>
          <w:szCs w:val="24"/>
        </w:rPr>
        <w:t>. Chapman and</w:t>
      </w:r>
      <w:r>
        <w:rPr>
          <w:rFonts w:ascii="Times New Roman" w:hAnsi="Times New Roman" w:cs="Times New Roman"/>
          <w:sz w:val="24"/>
          <w:szCs w:val="24"/>
        </w:rPr>
        <w:t xml:space="preserve"> </w:t>
      </w:r>
      <w:r w:rsidRPr="006854AA">
        <w:rPr>
          <w:rFonts w:ascii="Times New Roman" w:hAnsi="Times New Roman" w:cs="Times New Roman"/>
          <w:sz w:val="24"/>
          <w:szCs w:val="24"/>
        </w:rPr>
        <w:t>Hall, London. 1990.</w:t>
      </w:r>
    </w:p>
    <w:p w:rsidR="007F052D" w:rsidRDefault="007F052D" w:rsidP="009C34E0">
      <w:pPr>
        <w:pStyle w:val="NormalWeb"/>
        <w:spacing w:line="360" w:lineRule="auto"/>
      </w:pPr>
    </w:p>
    <w:p w:rsidR="00484C7C" w:rsidRDefault="00484C7C" w:rsidP="00484C7C">
      <w:pPr>
        <w:pStyle w:val="NormalWeb"/>
        <w:spacing w:line="360" w:lineRule="auto"/>
      </w:pPr>
    </w:p>
    <w:p w:rsidR="00094B60" w:rsidRPr="004C56A4" w:rsidRDefault="00094B60" w:rsidP="0043698E">
      <w:pPr>
        <w:pStyle w:val="NormalWeb"/>
        <w:spacing w:line="360" w:lineRule="auto"/>
      </w:pPr>
      <w:r>
        <w:t xml:space="preserve"> </w:t>
      </w:r>
    </w:p>
    <w:p w:rsidR="004C56A4" w:rsidRPr="002B7ED9" w:rsidRDefault="004C56A4" w:rsidP="002B7ED9">
      <w:pPr>
        <w:pStyle w:val="NormalWeb"/>
        <w:spacing w:line="360" w:lineRule="auto"/>
      </w:pPr>
    </w:p>
    <w:p w:rsidR="002B7ED9" w:rsidRPr="00E4081E" w:rsidRDefault="00DF4C95" w:rsidP="002B7ED9">
      <w:pPr>
        <w:pStyle w:val="NormalWeb"/>
        <w:spacing w:line="360" w:lineRule="auto"/>
        <w:rPr>
          <w:b/>
        </w:rPr>
      </w:pPr>
      <w:r w:rsidRPr="00E4081E">
        <w:rPr>
          <w:b/>
        </w:rPr>
        <w:lastRenderedPageBreak/>
        <w:t>LECTURE 10: LIPOPROTEINS AND MEMBRANE LIPIDS</w:t>
      </w:r>
    </w:p>
    <w:p w:rsidR="00DF4C95" w:rsidRPr="00E4081E" w:rsidRDefault="00E4081E" w:rsidP="002B7ED9">
      <w:pPr>
        <w:pStyle w:val="NormalWeb"/>
        <w:spacing w:line="360" w:lineRule="auto"/>
        <w:rPr>
          <w:b/>
        </w:rPr>
      </w:pPr>
      <w:r>
        <w:rPr>
          <w:b/>
        </w:rPr>
        <w:t>1</w:t>
      </w:r>
      <w:r w:rsidR="005966D3">
        <w:rPr>
          <w:b/>
        </w:rPr>
        <w:t>0</w:t>
      </w:r>
      <w:r>
        <w:rPr>
          <w:b/>
        </w:rPr>
        <w:t xml:space="preserve">.0 </w:t>
      </w:r>
      <w:r w:rsidR="00DF4C95" w:rsidRPr="00E4081E">
        <w:rPr>
          <w:b/>
        </w:rPr>
        <w:t>INTRODUCTION</w:t>
      </w:r>
    </w:p>
    <w:p w:rsidR="00DF4C95" w:rsidRDefault="00DF4C95" w:rsidP="002B7ED9">
      <w:pPr>
        <w:pStyle w:val="NormalWeb"/>
        <w:spacing w:line="360" w:lineRule="auto"/>
      </w:pPr>
      <w:r>
        <w:t>This lecture</w:t>
      </w:r>
      <w:r w:rsidR="007E43B6">
        <w:t xml:space="preserve"> focuses on types of lipoproteins, their composition, and functions. The major types of membrane lipids, their structures and cl</w:t>
      </w:r>
      <w:r w:rsidR="00EE2EE4">
        <w:t>inical importance are considered</w:t>
      </w:r>
      <w:r w:rsidR="007E43B6">
        <w:t>.</w:t>
      </w:r>
    </w:p>
    <w:p w:rsidR="007E43B6" w:rsidRPr="00E4081E" w:rsidRDefault="007E43B6" w:rsidP="002B7ED9">
      <w:pPr>
        <w:pStyle w:val="NormalWeb"/>
        <w:spacing w:line="360" w:lineRule="auto"/>
        <w:rPr>
          <w:b/>
        </w:rPr>
      </w:pPr>
      <w:r w:rsidRPr="00E4081E">
        <w:rPr>
          <w:b/>
        </w:rPr>
        <w:t>Objectives</w:t>
      </w:r>
    </w:p>
    <w:p w:rsidR="00A3528D" w:rsidRDefault="00A3528D" w:rsidP="002B7ED9">
      <w:pPr>
        <w:pStyle w:val="NormalWeb"/>
        <w:spacing w:line="360" w:lineRule="auto"/>
      </w:pPr>
      <w:r>
        <w:t>At the end of this lecture, students should be able to:</w:t>
      </w:r>
    </w:p>
    <w:p w:rsidR="00A3528D" w:rsidRDefault="00A3528D" w:rsidP="00E4081E">
      <w:pPr>
        <w:pStyle w:val="NormalWeb"/>
        <w:numPr>
          <w:ilvl w:val="0"/>
          <w:numId w:val="99"/>
        </w:numPr>
        <w:spacing w:line="360" w:lineRule="auto"/>
      </w:pPr>
      <w:r>
        <w:t>State the types of lipoproteins and their compositions</w:t>
      </w:r>
    </w:p>
    <w:p w:rsidR="00A3528D" w:rsidRDefault="00A3528D" w:rsidP="00E4081E">
      <w:pPr>
        <w:pStyle w:val="NormalWeb"/>
        <w:numPr>
          <w:ilvl w:val="0"/>
          <w:numId w:val="99"/>
        </w:numPr>
        <w:spacing w:line="360" w:lineRule="auto"/>
      </w:pPr>
      <w:r>
        <w:t>Explain the terms ‘good’ and ‘bad’ cholesterol.</w:t>
      </w:r>
    </w:p>
    <w:p w:rsidR="00A3528D" w:rsidRDefault="00E4081E" w:rsidP="00E4081E">
      <w:pPr>
        <w:pStyle w:val="NormalWeb"/>
        <w:numPr>
          <w:ilvl w:val="0"/>
          <w:numId w:val="99"/>
        </w:numPr>
        <w:spacing w:line="360" w:lineRule="auto"/>
      </w:pPr>
      <w:r>
        <w:t>Define Apoproteins with examples</w:t>
      </w:r>
      <w:r w:rsidR="00A3528D">
        <w:t xml:space="preserve"> </w:t>
      </w:r>
    </w:p>
    <w:p w:rsidR="00E4081E" w:rsidRDefault="00E4081E" w:rsidP="00E4081E">
      <w:pPr>
        <w:pStyle w:val="NormalWeb"/>
        <w:numPr>
          <w:ilvl w:val="0"/>
          <w:numId w:val="99"/>
        </w:numPr>
        <w:spacing w:line="360" w:lineRule="auto"/>
      </w:pPr>
      <w:r>
        <w:t xml:space="preserve">Differentiate between Triglycerides and </w:t>
      </w:r>
      <w:proofErr w:type="spellStart"/>
      <w:r>
        <w:t>Phosphoglycerides</w:t>
      </w:r>
      <w:proofErr w:type="spellEnd"/>
    </w:p>
    <w:p w:rsidR="00E4081E" w:rsidRDefault="00E4081E" w:rsidP="00E4081E">
      <w:pPr>
        <w:pStyle w:val="NormalWeb"/>
        <w:numPr>
          <w:ilvl w:val="0"/>
          <w:numId w:val="99"/>
        </w:numPr>
        <w:spacing w:line="360" w:lineRule="auto"/>
      </w:pPr>
      <w:r>
        <w:t>State the major types of phospholipids and their structures</w:t>
      </w:r>
    </w:p>
    <w:p w:rsidR="00E4081E" w:rsidRPr="00934CA8" w:rsidRDefault="00E4081E" w:rsidP="002B7ED9">
      <w:pPr>
        <w:pStyle w:val="NormalWeb"/>
        <w:spacing w:line="360" w:lineRule="auto"/>
        <w:rPr>
          <w:b/>
        </w:rPr>
      </w:pPr>
      <w:r w:rsidRPr="00934CA8">
        <w:rPr>
          <w:b/>
        </w:rPr>
        <w:t>Pre-Test</w:t>
      </w:r>
    </w:p>
    <w:p w:rsidR="00E4081E" w:rsidRDefault="00E4081E" w:rsidP="002B7ED9">
      <w:pPr>
        <w:pStyle w:val="NormalWeb"/>
        <w:numPr>
          <w:ilvl w:val="0"/>
          <w:numId w:val="100"/>
        </w:numPr>
        <w:spacing w:line="360" w:lineRule="auto"/>
      </w:pPr>
      <w:r>
        <w:t>What are lipoproteins?</w:t>
      </w:r>
    </w:p>
    <w:p w:rsidR="00E4081E" w:rsidRDefault="00E4081E" w:rsidP="002B7ED9">
      <w:pPr>
        <w:pStyle w:val="NormalWeb"/>
        <w:numPr>
          <w:ilvl w:val="0"/>
          <w:numId w:val="100"/>
        </w:numPr>
        <w:spacing w:line="360" w:lineRule="auto"/>
      </w:pPr>
      <w:r>
        <w:t>Is Cholesterol good or bad?</w:t>
      </w:r>
    </w:p>
    <w:p w:rsidR="00E4081E" w:rsidRDefault="00E4081E" w:rsidP="002B7ED9">
      <w:pPr>
        <w:pStyle w:val="NormalWeb"/>
        <w:numPr>
          <w:ilvl w:val="0"/>
          <w:numId w:val="100"/>
        </w:numPr>
        <w:spacing w:line="360" w:lineRule="auto"/>
      </w:pPr>
      <w:r>
        <w:t>Biological membranes mainly consist of Phospholipids. True or false?</w:t>
      </w:r>
    </w:p>
    <w:p w:rsidR="00826562" w:rsidRPr="00826562" w:rsidRDefault="005966D3" w:rsidP="00826562">
      <w:pPr>
        <w:pStyle w:val="NormalWeb"/>
        <w:spacing w:line="360" w:lineRule="auto"/>
      </w:pPr>
      <w:r>
        <w:rPr>
          <w:b/>
          <w:bCs/>
        </w:rPr>
        <w:t xml:space="preserve">10.1 </w:t>
      </w:r>
      <w:r w:rsidR="00826562" w:rsidRPr="00826562">
        <w:rPr>
          <w:b/>
          <w:bCs/>
        </w:rPr>
        <w:t>LIPOPROTEINS</w:t>
      </w:r>
    </w:p>
    <w:p w:rsidR="00826562" w:rsidRPr="00826562" w:rsidRDefault="005966D3" w:rsidP="00826562">
      <w:pPr>
        <w:pStyle w:val="NormalWeb"/>
        <w:spacing w:line="360" w:lineRule="auto"/>
      </w:pPr>
      <w:r w:rsidRPr="00826562">
        <w:t>To</w:t>
      </w:r>
      <w:r w:rsidR="00826562" w:rsidRPr="00826562">
        <w:t xml:space="preserve"> transport lipids such as fatty acids, triacylglycerols, steroids and fat-soluble vitamins in the blood plasma, a carrier protein is required. The bulk of the body’s lipids (cholesterol, phospholipids and triacylglycerols), are transported in the plasma by large complexes called ‘</w:t>
      </w:r>
      <w:r w:rsidR="00826562" w:rsidRPr="00826562">
        <w:rPr>
          <w:b/>
          <w:bCs/>
        </w:rPr>
        <w:t>lipoproteins’</w:t>
      </w:r>
      <w:r w:rsidR="00826562" w:rsidRPr="00826562">
        <w:t>. These lipoproteins consist of a core of hydrophobic lipids surrou</w:t>
      </w:r>
      <w:r w:rsidR="00934CA8">
        <w:t xml:space="preserve">nded by a shell of </w:t>
      </w:r>
      <w:proofErr w:type="spellStart"/>
      <w:r w:rsidR="00934CA8">
        <w:t>phosphotidyl</w:t>
      </w:r>
      <w:r w:rsidR="00826562" w:rsidRPr="00826562">
        <w:t>glycerols</w:t>
      </w:r>
      <w:proofErr w:type="spellEnd"/>
      <w:r w:rsidR="00826562" w:rsidRPr="00826562">
        <w:t xml:space="preserve"> and proteins. </w:t>
      </w:r>
    </w:p>
    <w:p w:rsidR="00826562" w:rsidRDefault="005966D3" w:rsidP="00826562">
      <w:pPr>
        <w:pStyle w:val="NormalWeb"/>
        <w:spacing w:line="360" w:lineRule="auto"/>
      </w:pPr>
      <w:r>
        <w:rPr>
          <w:b/>
          <w:bCs/>
        </w:rPr>
        <w:t>10.1.1 Classification</w:t>
      </w:r>
      <w:r w:rsidR="00826562" w:rsidRPr="00826562">
        <w:rPr>
          <w:b/>
          <w:bCs/>
        </w:rPr>
        <w:t xml:space="preserve"> of Lipoproteins</w:t>
      </w:r>
    </w:p>
    <w:p w:rsidR="00826562" w:rsidRDefault="00826562" w:rsidP="00826562">
      <w:pPr>
        <w:pStyle w:val="NormalWeb"/>
        <w:spacing w:line="360" w:lineRule="auto"/>
      </w:pPr>
      <w:r w:rsidRPr="00826562">
        <w:t>Lipoproteins are classi</w:t>
      </w:r>
      <w:r>
        <w:t>fied according to their density:</w:t>
      </w:r>
    </w:p>
    <w:p w:rsidR="00E65F6F" w:rsidRPr="00826562" w:rsidRDefault="00E65F6F" w:rsidP="00826562">
      <w:pPr>
        <w:pStyle w:val="NormalWeb"/>
        <w:numPr>
          <w:ilvl w:val="0"/>
          <w:numId w:val="101"/>
        </w:numPr>
        <w:spacing w:line="360" w:lineRule="auto"/>
      </w:pPr>
      <w:r w:rsidRPr="00826562">
        <w:rPr>
          <w:b/>
          <w:bCs/>
        </w:rPr>
        <w:t>Chylomicrons:</w:t>
      </w:r>
      <w:r w:rsidRPr="00826562">
        <w:t xml:space="preserve"> These are the lowest density lipoprotein</w:t>
      </w:r>
      <w:r w:rsidRPr="00826562">
        <w:rPr>
          <w:b/>
          <w:bCs/>
        </w:rPr>
        <w:t xml:space="preserve"> </w:t>
      </w:r>
    </w:p>
    <w:p w:rsidR="00E65F6F" w:rsidRPr="00826562" w:rsidRDefault="00826562" w:rsidP="00826562">
      <w:pPr>
        <w:pStyle w:val="NormalWeb"/>
        <w:numPr>
          <w:ilvl w:val="0"/>
          <w:numId w:val="101"/>
        </w:numPr>
        <w:spacing w:line="360" w:lineRule="auto"/>
      </w:pPr>
      <w:r>
        <w:t>V</w:t>
      </w:r>
      <w:r w:rsidR="00E65F6F" w:rsidRPr="00826562">
        <w:t xml:space="preserve">ery </w:t>
      </w:r>
      <w:r w:rsidRPr="00826562">
        <w:t>low-density</w:t>
      </w:r>
      <w:r w:rsidR="00E65F6F" w:rsidRPr="00826562">
        <w:t xml:space="preserve"> lipoproteins </w:t>
      </w:r>
      <w:r w:rsidR="00E65F6F" w:rsidRPr="00826562">
        <w:rPr>
          <w:b/>
          <w:bCs/>
        </w:rPr>
        <w:t>VLDLs</w:t>
      </w:r>
      <w:r w:rsidR="00E65F6F" w:rsidRPr="00826562">
        <w:t>:</w:t>
      </w:r>
      <w:r w:rsidR="00E65F6F" w:rsidRPr="00826562">
        <w:rPr>
          <w:b/>
          <w:bCs/>
        </w:rPr>
        <w:t xml:space="preserve"> </w:t>
      </w:r>
      <w:r w:rsidR="00E65F6F" w:rsidRPr="00826562">
        <w:t xml:space="preserve">chylomicron remnants, </w:t>
      </w:r>
    </w:p>
    <w:p w:rsidR="00E65F6F" w:rsidRPr="00826562" w:rsidRDefault="00826562" w:rsidP="00826562">
      <w:pPr>
        <w:pStyle w:val="NormalWeb"/>
        <w:numPr>
          <w:ilvl w:val="0"/>
          <w:numId w:val="101"/>
        </w:numPr>
        <w:spacing w:line="360" w:lineRule="auto"/>
      </w:pPr>
      <w:r>
        <w:lastRenderedPageBreak/>
        <w:t xml:space="preserve"> I</w:t>
      </w:r>
      <w:r w:rsidR="00E65F6F" w:rsidRPr="00826562">
        <w:t xml:space="preserve">ntermediate density lipoproteins, </w:t>
      </w:r>
      <w:r w:rsidR="00E65F6F" w:rsidRPr="00826562">
        <w:rPr>
          <w:b/>
          <w:bCs/>
        </w:rPr>
        <w:t>IDLs</w:t>
      </w:r>
      <w:r w:rsidR="00E65F6F" w:rsidRPr="00826562">
        <w:t xml:space="preserve">, </w:t>
      </w:r>
    </w:p>
    <w:p w:rsidR="00E65F6F" w:rsidRPr="00826562" w:rsidRDefault="00826562" w:rsidP="00826562">
      <w:pPr>
        <w:pStyle w:val="NormalWeb"/>
        <w:numPr>
          <w:ilvl w:val="0"/>
          <w:numId w:val="101"/>
        </w:numPr>
        <w:spacing w:line="360" w:lineRule="auto"/>
      </w:pPr>
      <w:r>
        <w:t>L</w:t>
      </w:r>
      <w:r w:rsidR="00E65F6F" w:rsidRPr="00826562">
        <w:t xml:space="preserve">ow density lipoproteins, </w:t>
      </w:r>
      <w:r w:rsidR="00E65F6F" w:rsidRPr="00826562">
        <w:rPr>
          <w:b/>
          <w:bCs/>
        </w:rPr>
        <w:t>LDLs</w:t>
      </w:r>
      <w:r w:rsidR="00E65F6F" w:rsidRPr="00826562">
        <w:t xml:space="preserve">, and </w:t>
      </w:r>
    </w:p>
    <w:p w:rsidR="00E65F6F" w:rsidRPr="00826562" w:rsidRDefault="00826562" w:rsidP="00826562">
      <w:pPr>
        <w:pStyle w:val="NormalWeb"/>
        <w:numPr>
          <w:ilvl w:val="0"/>
          <w:numId w:val="101"/>
        </w:numPr>
        <w:spacing w:line="360" w:lineRule="auto"/>
      </w:pPr>
      <w:r>
        <w:t>H</w:t>
      </w:r>
      <w:r w:rsidR="00E65F6F" w:rsidRPr="00826562">
        <w:t xml:space="preserve">igh density lipoproteins, </w:t>
      </w:r>
      <w:r w:rsidR="00E65F6F" w:rsidRPr="00826562">
        <w:rPr>
          <w:b/>
          <w:bCs/>
        </w:rPr>
        <w:t>HDLs</w:t>
      </w:r>
      <w:r w:rsidR="00E65F6F" w:rsidRPr="00826562">
        <w:t xml:space="preserve">. </w:t>
      </w:r>
    </w:p>
    <w:p w:rsidR="00826562" w:rsidRDefault="00826562" w:rsidP="00826562">
      <w:pPr>
        <w:pStyle w:val="NormalWeb"/>
        <w:spacing w:line="360" w:lineRule="auto"/>
      </w:pPr>
      <w:r w:rsidRPr="00826562">
        <w:t>The densities of these lipoproteins are related to the relative amounts of lipids to proteins in the complex; the higher the protein content the higher the density of the lipoprotein.</w:t>
      </w:r>
      <w:r>
        <w:t xml:space="preserve"> </w:t>
      </w:r>
      <w:r w:rsidRPr="00826562">
        <w:t xml:space="preserve">The largest particles (chylomicrons and VLDLs) have mostly TG in their core and the particles carrying less TG are much smaller in size and denser in buoyancy. </w:t>
      </w:r>
      <w:r>
        <w:t xml:space="preserve"> </w:t>
      </w:r>
      <w:r w:rsidRPr="00826562">
        <w:t>Larger lipoproteins are always buoyant compared to small lipoproteins which are comparatively always denser.</w:t>
      </w:r>
    </w:p>
    <w:p w:rsidR="00826562" w:rsidRPr="00826562" w:rsidRDefault="005966D3" w:rsidP="00826562">
      <w:pPr>
        <w:pStyle w:val="NormalWeb"/>
        <w:spacing w:line="360" w:lineRule="auto"/>
      </w:pPr>
      <w:r>
        <w:rPr>
          <w:b/>
          <w:bCs/>
        </w:rPr>
        <w:t xml:space="preserve">10.1.2 </w:t>
      </w:r>
      <w:r w:rsidR="00826562" w:rsidRPr="00826562">
        <w:rPr>
          <w:b/>
          <w:bCs/>
        </w:rPr>
        <w:t>Apoproteins</w:t>
      </w:r>
    </w:p>
    <w:p w:rsidR="00826562" w:rsidRDefault="00826562" w:rsidP="00826562">
      <w:pPr>
        <w:pStyle w:val="NormalWeb"/>
        <w:spacing w:line="360" w:lineRule="auto"/>
      </w:pPr>
      <w:r w:rsidRPr="00826562">
        <w:t>Apolipoproteins (“apo” designates the protein in its lipid-free form) combine with lipids to form several classes of lipoprotein particles.</w:t>
      </w:r>
      <w:r>
        <w:t xml:space="preserve"> </w:t>
      </w:r>
      <w:r w:rsidRPr="00826562">
        <w:t xml:space="preserve">They are spherical complexes with hydrophobic lipids in the core and hydrophilic amino acid side chains at the surface. </w:t>
      </w:r>
      <w:r>
        <w:t xml:space="preserve"> </w:t>
      </w:r>
      <w:r w:rsidRPr="00826562">
        <w:t>At least nine different apolipoproteins are found in the lipoproteins of human plasma, distinguishable by their size, their reactions with specific antibodies, and their characteristic distribution in the lipoprotein classes. These protein components act as signals, targeting lipoproteins to specific tissues or activating enzymes that act on the lipoproteins.</w:t>
      </w:r>
    </w:p>
    <w:p w:rsidR="00826562" w:rsidRPr="00D072B3" w:rsidRDefault="00826562" w:rsidP="00826562">
      <w:pPr>
        <w:autoSpaceDE w:val="0"/>
        <w:autoSpaceDN w:val="0"/>
        <w:adjustRightInd w:val="0"/>
        <w:jc w:val="both"/>
        <w:rPr>
          <w:rFonts w:ascii="Times New Roman" w:hAnsi="Times New Roman" w:cs="Times New Roman"/>
          <w:bCs/>
          <w:sz w:val="24"/>
          <w:szCs w:val="24"/>
        </w:rPr>
      </w:pPr>
      <w:r w:rsidRPr="00436762">
        <w:rPr>
          <w:rFonts w:ascii="Times New Roman" w:hAnsi="Times New Roman" w:cs="Times New Roman"/>
          <w:bCs/>
          <w:sz w:val="24"/>
          <w:szCs w:val="24"/>
        </w:rPr>
        <w:t>The affinities of the apoproteins for the surface components of the lipoprotein change during lipoprotein</w:t>
      </w:r>
      <w:r>
        <w:rPr>
          <w:rFonts w:ascii="Times New Roman" w:hAnsi="Times New Roman" w:cs="Times New Roman"/>
          <w:bCs/>
          <w:sz w:val="24"/>
          <w:szCs w:val="24"/>
        </w:rPr>
        <w:t xml:space="preserve"> </w:t>
      </w:r>
      <w:r w:rsidRPr="00436762">
        <w:rPr>
          <w:rFonts w:ascii="Times New Roman" w:hAnsi="Times New Roman" w:cs="Times New Roman"/>
          <w:bCs/>
          <w:sz w:val="24"/>
          <w:szCs w:val="24"/>
        </w:rPr>
        <w:t>metabolism. Apoproteins often diffuse from one lipoprotein and bind to another. Only apoprotein B</w:t>
      </w:r>
      <w:r>
        <w:rPr>
          <w:rFonts w:ascii="Times New Roman" w:hAnsi="Times New Roman" w:cs="Times New Roman"/>
          <w:bCs/>
          <w:sz w:val="24"/>
          <w:szCs w:val="24"/>
        </w:rPr>
        <w:t xml:space="preserve"> </w:t>
      </w:r>
      <w:r w:rsidRPr="00436762">
        <w:rPr>
          <w:rFonts w:ascii="Times New Roman" w:hAnsi="Times New Roman" w:cs="Times New Roman"/>
          <w:bCs/>
          <w:sz w:val="24"/>
          <w:szCs w:val="24"/>
        </w:rPr>
        <w:t>maintains its association with the lipoprotein during the cycle of lipoprotein metabolism.</w:t>
      </w:r>
    </w:p>
    <w:p w:rsidR="00826562" w:rsidRDefault="00826562" w:rsidP="00826562">
      <w:pPr>
        <w:autoSpaceDE w:val="0"/>
        <w:autoSpaceDN w:val="0"/>
        <w:adjustRightInd w:val="0"/>
        <w:jc w:val="both"/>
        <w:rPr>
          <w:rFonts w:ascii="Times-Roman" w:hAnsi="Times-Roman" w:cs="Times-Roman"/>
          <w:sz w:val="24"/>
          <w:szCs w:val="24"/>
        </w:rPr>
      </w:pPr>
    </w:p>
    <w:p w:rsidR="00826562" w:rsidRDefault="00D30A69" w:rsidP="00826562">
      <w:pPr>
        <w:autoSpaceDE w:val="0"/>
        <w:autoSpaceDN w:val="0"/>
        <w:adjustRightInd w:val="0"/>
        <w:jc w:val="both"/>
        <w:rPr>
          <w:rFonts w:ascii="Times-Roman" w:hAnsi="Times-Roman" w:cs="Times-Roman"/>
          <w:b/>
          <w:bCs/>
          <w:sz w:val="24"/>
          <w:szCs w:val="24"/>
        </w:rPr>
      </w:pPr>
      <w:r>
        <w:rPr>
          <w:rFonts w:ascii="Times-Roman" w:hAnsi="Times-Roman" w:cs="Times-Roman"/>
          <w:b/>
          <w:bCs/>
          <w:sz w:val="24"/>
          <w:szCs w:val="24"/>
        </w:rPr>
        <w:t xml:space="preserve">         </w:t>
      </w:r>
      <w:r>
        <w:rPr>
          <w:noProof/>
        </w:rPr>
        <w:drawing>
          <wp:inline distT="0" distB="0" distL="0" distR="0">
            <wp:extent cx="2390140" cy="2046375"/>
            <wp:effectExtent l="0" t="0" r="0" b="0"/>
            <wp:docPr id="54" name="Picture 54" descr="Image result for chylomicr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ylomicron imag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16181" cy="2068670"/>
                    </a:xfrm>
                    <a:prstGeom prst="rect">
                      <a:avLst/>
                    </a:prstGeom>
                    <a:noFill/>
                    <a:ln>
                      <a:noFill/>
                    </a:ln>
                  </pic:spPr>
                </pic:pic>
              </a:graphicData>
            </a:graphic>
          </wp:inline>
        </w:drawing>
      </w:r>
    </w:p>
    <w:p w:rsidR="00D30A69" w:rsidRDefault="005966D3" w:rsidP="00826562">
      <w:pPr>
        <w:autoSpaceDE w:val="0"/>
        <w:autoSpaceDN w:val="0"/>
        <w:adjustRightInd w:val="0"/>
        <w:jc w:val="both"/>
        <w:rPr>
          <w:rFonts w:ascii="Times-Roman" w:hAnsi="Times-Roman" w:cs="Times-Roman"/>
          <w:bCs/>
          <w:sz w:val="24"/>
          <w:szCs w:val="24"/>
        </w:rPr>
      </w:pPr>
      <w:r>
        <w:rPr>
          <w:rFonts w:ascii="Times-Roman" w:hAnsi="Times-Roman" w:cs="Times-Roman"/>
          <w:bCs/>
          <w:sz w:val="24"/>
          <w:szCs w:val="24"/>
        </w:rPr>
        <w:t>Fig 10.1</w:t>
      </w:r>
      <w:r w:rsidR="00826562" w:rsidRPr="00416217">
        <w:rPr>
          <w:rFonts w:ascii="Times-Roman" w:hAnsi="Times-Roman" w:cs="Times-Roman"/>
          <w:bCs/>
          <w:sz w:val="24"/>
          <w:szCs w:val="24"/>
        </w:rPr>
        <w:t>:</w:t>
      </w:r>
      <w:r w:rsidR="00826562" w:rsidRPr="00416217">
        <w:t xml:space="preserve"> </w:t>
      </w:r>
      <w:r w:rsidR="00826562" w:rsidRPr="00416217">
        <w:rPr>
          <w:rFonts w:ascii="Times-Roman" w:hAnsi="Times-Roman" w:cs="Times-Roman"/>
          <w:bCs/>
          <w:sz w:val="24"/>
          <w:szCs w:val="24"/>
        </w:rPr>
        <w:t>Structure of chylomicron.</w:t>
      </w:r>
      <w:r w:rsidR="00D30A69">
        <w:rPr>
          <w:rFonts w:ascii="Times-Roman" w:hAnsi="Times-Roman" w:cs="Times-Roman"/>
          <w:bCs/>
          <w:sz w:val="24"/>
          <w:szCs w:val="24"/>
        </w:rPr>
        <w:t xml:space="preserve"> </w:t>
      </w:r>
    </w:p>
    <w:p w:rsidR="00826562" w:rsidRDefault="00D30A69" w:rsidP="00826562">
      <w:pPr>
        <w:autoSpaceDE w:val="0"/>
        <w:autoSpaceDN w:val="0"/>
        <w:adjustRightInd w:val="0"/>
        <w:jc w:val="both"/>
        <w:rPr>
          <w:rFonts w:ascii="Times-Roman" w:hAnsi="Times-Roman" w:cs="Times-Roman"/>
          <w:bCs/>
          <w:sz w:val="24"/>
          <w:szCs w:val="24"/>
        </w:rPr>
      </w:pPr>
      <w:r>
        <w:rPr>
          <w:rFonts w:ascii="Times-Roman" w:hAnsi="Times-Roman" w:cs="Times-Roman"/>
          <w:bCs/>
          <w:sz w:val="24"/>
          <w:szCs w:val="24"/>
        </w:rPr>
        <w:t xml:space="preserve">Source: </w:t>
      </w:r>
      <w:r w:rsidRPr="00D30A69">
        <w:rPr>
          <w:rFonts w:ascii="Times-Roman" w:hAnsi="Times-Roman" w:cs="Times-Roman"/>
          <w:bCs/>
          <w:sz w:val="24"/>
          <w:szCs w:val="24"/>
        </w:rPr>
        <w:t>https://www.slideshare.net/YESANNA/chemistry-of-lipoproteins</w:t>
      </w:r>
    </w:p>
    <w:p w:rsidR="00826562" w:rsidRPr="0038323E" w:rsidRDefault="005966D3" w:rsidP="00826562">
      <w:pPr>
        <w:autoSpaceDE w:val="0"/>
        <w:autoSpaceDN w:val="0"/>
        <w:adjustRightInd w:val="0"/>
        <w:jc w:val="both"/>
        <w:rPr>
          <w:rFonts w:ascii="Times-Roman" w:hAnsi="Times-Roman" w:cs="Times-Roman"/>
          <w:b/>
          <w:bCs/>
          <w:sz w:val="24"/>
          <w:szCs w:val="24"/>
        </w:rPr>
      </w:pPr>
      <w:r>
        <w:rPr>
          <w:rFonts w:ascii="Times-Roman" w:hAnsi="Times-Roman" w:cs="Times-Roman"/>
          <w:b/>
          <w:bCs/>
          <w:sz w:val="24"/>
          <w:szCs w:val="24"/>
        </w:rPr>
        <w:lastRenderedPageBreak/>
        <w:t xml:space="preserve">10.1.3 </w:t>
      </w:r>
      <w:r w:rsidR="00826562" w:rsidRPr="0038323E">
        <w:rPr>
          <w:rFonts w:ascii="Times-Roman" w:hAnsi="Times-Roman" w:cs="Times-Roman"/>
          <w:b/>
          <w:bCs/>
          <w:sz w:val="24"/>
          <w:szCs w:val="24"/>
        </w:rPr>
        <w:t>Chylomicrons</w:t>
      </w:r>
    </w:p>
    <w:p w:rsidR="00826562" w:rsidRPr="00A5345D" w:rsidRDefault="00826562" w:rsidP="00826562">
      <w:pPr>
        <w:autoSpaceDE w:val="0"/>
        <w:autoSpaceDN w:val="0"/>
        <w:adjustRightInd w:val="0"/>
        <w:jc w:val="both"/>
        <w:rPr>
          <w:rFonts w:ascii="Times-Roman" w:hAnsi="Times-Roman" w:cs="Times-Roman"/>
          <w:sz w:val="24"/>
          <w:szCs w:val="24"/>
        </w:rPr>
      </w:pPr>
      <w:r w:rsidRPr="00A5345D">
        <w:rPr>
          <w:rFonts w:ascii="Times-Roman" w:hAnsi="Times-Roman" w:cs="Times-Roman"/>
          <w:sz w:val="24"/>
          <w:szCs w:val="24"/>
        </w:rPr>
        <w:t xml:space="preserve">These lipoproteins are involved in transportation of dietary lipids from the intestinal mucosa cells to other tissues.  </w:t>
      </w:r>
      <w:proofErr w:type="spellStart"/>
      <w:r w:rsidRPr="00A5345D">
        <w:rPr>
          <w:rFonts w:ascii="Times-Roman" w:hAnsi="Times-Roman" w:cs="Times-Roman"/>
          <w:sz w:val="24"/>
          <w:szCs w:val="24"/>
        </w:rPr>
        <w:t>Chlyomicrons</w:t>
      </w:r>
      <w:proofErr w:type="spellEnd"/>
      <w:r w:rsidRPr="00A5345D">
        <w:rPr>
          <w:rFonts w:ascii="Times-Roman" w:hAnsi="Times-Roman" w:cs="Times-Roman"/>
          <w:sz w:val="24"/>
          <w:szCs w:val="24"/>
        </w:rPr>
        <w:t xml:space="preserve"> are large and have the lowest protein to lipid ratio and hence have the lowest density of all the lipoproteins. </w:t>
      </w:r>
      <w:r>
        <w:rPr>
          <w:rFonts w:ascii="Times-Roman" w:hAnsi="Times-Roman" w:cs="Times-Roman"/>
          <w:sz w:val="24"/>
          <w:szCs w:val="24"/>
        </w:rPr>
        <w:t xml:space="preserve"> </w:t>
      </w:r>
      <w:r w:rsidRPr="00A5345D">
        <w:rPr>
          <w:rFonts w:ascii="Times-Roman" w:hAnsi="Times-Roman" w:cs="Times-Roman"/>
          <w:sz w:val="24"/>
          <w:szCs w:val="24"/>
        </w:rPr>
        <w:t xml:space="preserve">Chylomicrons contain phospholipids and proteins on the surface so that the hydrophilic surfaces are in contact with water, while the hydrophobic molecules are enclosed in the interior. </w:t>
      </w:r>
    </w:p>
    <w:p w:rsidR="00826562" w:rsidRPr="00A5345D" w:rsidRDefault="00826562" w:rsidP="00826562">
      <w:pPr>
        <w:autoSpaceDE w:val="0"/>
        <w:autoSpaceDN w:val="0"/>
        <w:adjustRightInd w:val="0"/>
        <w:jc w:val="both"/>
        <w:rPr>
          <w:rFonts w:ascii="Times-Roman" w:hAnsi="Times-Roman" w:cs="Times-Roman"/>
          <w:sz w:val="24"/>
          <w:szCs w:val="24"/>
        </w:rPr>
      </w:pPr>
      <w:r w:rsidRPr="00A5345D">
        <w:rPr>
          <w:rFonts w:ascii="Times-Roman" w:hAnsi="Times-Roman" w:cs="Times-Roman"/>
          <w:sz w:val="24"/>
          <w:szCs w:val="24"/>
        </w:rPr>
        <w:t xml:space="preserve">The apolipoproteins of chylomicrons include apoB-48 (unique to this class of lipoproteins), </w:t>
      </w:r>
      <w:proofErr w:type="spellStart"/>
      <w:r w:rsidRPr="00A5345D">
        <w:rPr>
          <w:rFonts w:ascii="Times-Roman" w:hAnsi="Times-Roman" w:cs="Times-Roman"/>
          <w:sz w:val="24"/>
          <w:szCs w:val="24"/>
        </w:rPr>
        <w:t>apoE</w:t>
      </w:r>
      <w:proofErr w:type="spellEnd"/>
      <w:r w:rsidRPr="00A5345D">
        <w:rPr>
          <w:rFonts w:ascii="Times-Roman" w:hAnsi="Times-Roman" w:cs="Times-Roman"/>
          <w:sz w:val="24"/>
          <w:szCs w:val="24"/>
        </w:rPr>
        <w:t xml:space="preserve">, and </w:t>
      </w:r>
      <w:proofErr w:type="spellStart"/>
      <w:r w:rsidRPr="00A5345D">
        <w:rPr>
          <w:rFonts w:ascii="Times-Roman" w:hAnsi="Times-Roman" w:cs="Times-Roman"/>
          <w:sz w:val="24"/>
          <w:szCs w:val="24"/>
        </w:rPr>
        <w:t>apoC</w:t>
      </w:r>
      <w:proofErr w:type="spellEnd"/>
      <w:r w:rsidRPr="00A5345D">
        <w:rPr>
          <w:rFonts w:ascii="Times-Roman" w:hAnsi="Times-Roman" w:cs="Times-Roman"/>
          <w:sz w:val="24"/>
          <w:szCs w:val="24"/>
        </w:rPr>
        <w:t xml:space="preserve">-II. </w:t>
      </w:r>
      <w:proofErr w:type="spellStart"/>
      <w:r w:rsidRPr="00A5345D">
        <w:rPr>
          <w:rFonts w:ascii="Times-Roman" w:hAnsi="Times-Roman" w:cs="Times-Roman"/>
          <w:sz w:val="24"/>
          <w:szCs w:val="24"/>
        </w:rPr>
        <w:t>ApoC</w:t>
      </w:r>
      <w:proofErr w:type="spellEnd"/>
      <w:r w:rsidRPr="00A5345D">
        <w:rPr>
          <w:rFonts w:ascii="Times-Roman" w:hAnsi="Times-Roman" w:cs="Times-Roman"/>
          <w:sz w:val="24"/>
          <w:szCs w:val="24"/>
        </w:rPr>
        <w:t xml:space="preserve">-II activates lipoprotein lipase in the capillaries of adipose, heart, skeletal muscle, and lactating mammary tissues, allowing the release of free fatty acids to these tissues. </w:t>
      </w:r>
    </w:p>
    <w:p w:rsidR="00826562" w:rsidRDefault="00826562" w:rsidP="00826562">
      <w:pPr>
        <w:autoSpaceDE w:val="0"/>
        <w:autoSpaceDN w:val="0"/>
        <w:adjustRightInd w:val="0"/>
        <w:jc w:val="both"/>
        <w:rPr>
          <w:rFonts w:ascii="Times-Roman" w:hAnsi="Times-Roman" w:cs="Times-Roman"/>
          <w:sz w:val="24"/>
          <w:szCs w:val="24"/>
        </w:rPr>
      </w:pPr>
      <w:r>
        <w:rPr>
          <w:rFonts w:ascii="Times-Roman" w:hAnsi="Times-Roman" w:cs="Times-Roman"/>
          <w:sz w:val="24"/>
          <w:szCs w:val="24"/>
        </w:rPr>
        <w:t xml:space="preserve">Chylomicrons thus carry </w:t>
      </w:r>
      <w:r w:rsidRPr="00623A9F">
        <w:rPr>
          <w:rFonts w:ascii="Times-Roman" w:hAnsi="Times-Roman" w:cs="Times-Roman"/>
          <w:sz w:val="24"/>
          <w:szCs w:val="24"/>
        </w:rPr>
        <w:t>dietary fatty acids to tissues where they will be consumed or stored as fuel. The</w:t>
      </w:r>
      <w:r>
        <w:rPr>
          <w:rFonts w:ascii="Times-Roman" w:hAnsi="Times-Roman" w:cs="Times-Roman"/>
          <w:sz w:val="24"/>
          <w:szCs w:val="24"/>
        </w:rPr>
        <w:t xml:space="preserve"> </w:t>
      </w:r>
      <w:r w:rsidRPr="00623A9F">
        <w:rPr>
          <w:rFonts w:ascii="Times-Roman" w:hAnsi="Times-Roman" w:cs="Times-Roman"/>
          <w:sz w:val="24"/>
          <w:szCs w:val="24"/>
        </w:rPr>
        <w:t>remnants of chylomicrons (depleted of most of their triacylglycerols but still</w:t>
      </w:r>
      <w:r>
        <w:rPr>
          <w:rFonts w:ascii="Times-Roman" w:hAnsi="Times-Roman" w:cs="Times-Roman"/>
          <w:sz w:val="24"/>
          <w:szCs w:val="24"/>
        </w:rPr>
        <w:t xml:space="preserve"> </w:t>
      </w:r>
      <w:r w:rsidRPr="00623A9F">
        <w:rPr>
          <w:rFonts w:ascii="Times-Roman" w:hAnsi="Times-Roman" w:cs="Times-Roman"/>
          <w:sz w:val="24"/>
          <w:szCs w:val="24"/>
        </w:rPr>
        <w:t xml:space="preserve">containing cholesterol, </w:t>
      </w:r>
      <w:proofErr w:type="spellStart"/>
      <w:r w:rsidRPr="00623A9F">
        <w:rPr>
          <w:rFonts w:ascii="Times-Roman" w:hAnsi="Times-Roman" w:cs="Times-Roman"/>
          <w:sz w:val="24"/>
          <w:szCs w:val="24"/>
        </w:rPr>
        <w:t>apoE</w:t>
      </w:r>
      <w:proofErr w:type="spellEnd"/>
      <w:r w:rsidRPr="00623A9F">
        <w:rPr>
          <w:rFonts w:ascii="Times-Roman" w:hAnsi="Times-Roman" w:cs="Times-Roman"/>
          <w:sz w:val="24"/>
          <w:szCs w:val="24"/>
        </w:rPr>
        <w:t>, and apoB-48) move through the bloodstream to</w:t>
      </w:r>
      <w:r>
        <w:rPr>
          <w:rFonts w:ascii="Times-Roman" w:hAnsi="Times-Roman" w:cs="Times-Roman"/>
          <w:sz w:val="24"/>
          <w:szCs w:val="24"/>
        </w:rPr>
        <w:t xml:space="preserve"> </w:t>
      </w:r>
      <w:r w:rsidRPr="00623A9F">
        <w:rPr>
          <w:rFonts w:ascii="Times-Roman" w:hAnsi="Times-Roman" w:cs="Times-Roman"/>
          <w:sz w:val="24"/>
          <w:szCs w:val="24"/>
        </w:rPr>
        <w:t>the liver.</w:t>
      </w:r>
    </w:p>
    <w:p w:rsidR="00826562" w:rsidRDefault="00826562" w:rsidP="00826562">
      <w:pPr>
        <w:autoSpaceDE w:val="0"/>
        <w:autoSpaceDN w:val="0"/>
        <w:adjustRightInd w:val="0"/>
        <w:jc w:val="both"/>
        <w:rPr>
          <w:rFonts w:ascii="Times-Roman" w:hAnsi="Times-Roman" w:cs="Times-Roman"/>
          <w:sz w:val="24"/>
          <w:szCs w:val="24"/>
        </w:rPr>
      </w:pPr>
    </w:p>
    <w:p w:rsidR="00826562" w:rsidRPr="00623A9F" w:rsidRDefault="005966D3" w:rsidP="00826562">
      <w:pPr>
        <w:autoSpaceDE w:val="0"/>
        <w:autoSpaceDN w:val="0"/>
        <w:adjustRightInd w:val="0"/>
        <w:jc w:val="both"/>
        <w:rPr>
          <w:rFonts w:ascii="Times-Roman" w:hAnsi="Times-Roman" w:cs="Times-Roman"/>
          <w:b/>
          <w:bCs/>
          <w:sz w:val="24"/>
          <w:szCs w:val="24"/>
        </w:rPr>
      </w:pPr>
      <w:r>
        <w:rPr>
          <w:rFonts w:ascii="Times-Roman" w:hAnsi="Times-Roman" w:cs="Times-Roman"/>
          <w:b/>
          <w:bCs/>
          <w:sz w:val="24"/>
          <w:szCs w:val="24"/>
        </w:rPr>
        <w:t xml:space="preserve">10.1.4 </w:t>
      </w:r>
      <w:r w:rsidR="00826562" w:rsidRPr="00623A9F">
        <w:rPr>
          <w:rFonts w:ascii="Times-Roman" w:hAnsi="Times-Roman" w:cs="Times-Roman"/>
          <w:b/>
          <w:bCs/>
          <w:sz w:val="24"/>
          <w:szCs w:val="24"/>
        </w:rPr>
        <w:t xml:space="preserve">Very </w:t>
      </w:r>
      <w:r w:rsidRPr="00623A9F">
        <w:rPr>
          <w:rFonts w:ascii="Times-Roman" w:hAnsi="Times-Roman" w:cs="Times-Roman"/>
          <w:b/>
          <w:bCs/>
          <w:sz w:val="24"/>
          <w:szCs w:val="24"/>
        </w:rPr>
        <w:t>Low-Density</w:t>
      </w:r>
      <w:r w:rsidR="00826562" w:rsidRPr="00623A9F">
        <w:rPr>
          <w:rFonts w:ascii="Times-Roman" w:hAnsi="Times-Roman" w:cs="Times-Roman"/>
          <w:b/>
          <w:bCs/>
          <w:sz w:val="24"/>
          <w:szCs w:val="24"/>
        </w:rPr>
        <w:t xml:space="preserve"> Lipoproteins</w:t>
      </w:r>
    </w:p>
    <w:p w:rsidR="00826562" w:rsidRDefault="00826562" w:rsidP="00826562">
      <w:pPr>
        <w:autoSpaceDE w:val="0"/>
        <w:autoSpaceDN w:val="0"/>
        <w:adjustRightInd w:val="0"/>
        <w:jc w:val="both"/>
        <w:rPr>
          <w:rFonts w:ascii="Times-Roman" w:hAnsi="Times-Roman" w:cs="Times-Roman"/>
          <w:sz w:val="24"/>
          <w:szCs w:val="24"/>
        </w:rPr>
      </w:pPr>
      <w:r w:rsidRPr="00623A9F">
        <w:rPr>
          <w:rFonts w:ascii="Times-Roman" w:hAnsi="Times-Roman" w:cs="Times-Roman"/>
          <w:sz w:val="24"/>
          <w:szCs w:val="24"/>
        </w:rPr>
        <w:t xml:space="preserve">The liver synthesizes fatty acids and cholesterol and packages </w:t>
      </w:r>
      <w:r>
        <w:rPr>
          <w:rFonts w:ascii="Times-Roman" w:hAnsi="Times-Roman" w:cs="Times-Roman"/>
          <w:sz w:val="24"/>
          <w:szCs w:val="24"/>
        </w:rPr>
        <w:t xml:space="preserve">them for transport in the blood </w:t>
      </w:r>
      <w:r w:rsidRPr="00623A9F">
        <w:rPr>
          <w:rFonts w:ascii="Times-Roman" w:hAnsi="Times-Roman" w:cs="Times-Roman"/>
          <w:sz w:val="24"/>
          <w:szCs w:val="24"/>
        </w:rPr>
        <w:t>plasma in</w:t>
      </w:r>
      <w:r>
        <w:rPr>
          <w:rFonts w:ascii="Times-Roman" w:hAnsi="Times-Roman" w:cs="Times-Roman"/>
          <w:sz w:val="24"/>
          <w:szCs w:val="24"/>
        </w:rPr>
        <w:t xml:space="preserve"> </w:t>
      </w:r>
      <w:r w:rsidRPr="00623A9F">
        <w:rPr>
          <w:rFonts w:ascii="Times-Roman" w:hAnsi="Times-Roman" w:cs="Times-Roman"/>
          <w:sz w:val="24"/>
          <w:szCs w:val="24"/>
        </w:rPr>
        <w:t>VLDLs. Wh</w:t>
      </w:r>
      <w:r>
        <w:rPr>
          <w:rFonts w:ascii="Times-Roman" w:hAnsi="Times-Roman" w:cs="Times-Roman"/>
          <w:sz w:val="24"/>
          <w:szCs w:val="24"/>
        </w:rPr>
        <w:t xml:space="preserve">en the diet contains more fatty </w:t>
      </w:r>
      <w:r w:rsidRPr="00623A9F">
        <w:rPr>
          <w:rFonts w:ascii="Times-Roman" w:hAnsi="Times-Roman" w:cs="Times-Roman"/>
          <w:sz w:val="24"/>
          <w:szCs w:val="24"/>
        </w:rPr>
        <w:t>acids than are needed immediately as fuel, they are converted to triacylglycerols</w:t>
      </w:r>
      <w:r>
        <w:rPr>
          <w:rFonts w:ascii="Times-Roman" w:hAnsi="Times-Roman" w:cs="Times-Roman"/>
          <w:sz w:val="24"/>
          <w:szCs w:val="24"/>
        </w:rPr>
        <w:t xml:space="preserve"> </w:t>
      </w:r>
      <w:r w:rsidRPr="00623A9F">
        <w:rPr>
          <w:rFonts w:ascii="Times-Roman" w:hAnsi="Times-Roman" w:cs="Times-Roman"/>
          <w:sz w:val="24"/>
          <w:szCs w:val="24"/>
        </w:rPr>
        <w:t>in the liver and packaged with specific apolipoproteins into very-low-density</w:t>
      </w:r>
      <w:r>
        <w:rPr>
          <w:rFonts w:ascii="Times-Roman" w:hAnsi="Times-Roman" w:cs="Times-Roman"/>
          <w:sz w:val="24"/>
          <w:szCs w:val="24"/>
        </w:rPr>
        <w:t xml:space="preserve"> </w:t>
      </w:r>
      <w:r w:rsidRPr="00623A9F">
        <w:rPr>
          <w:rFonts w:ascii="Times-Roman" w:hAnsi="Times-Roman" w:cs="Times-Roman"/>
          <w:sz w:val="24"/>
          <w:szCs w:val="24"/>
        </w:rPr>
        <w:t>lipoprotein (VLDL). Excess carbohydrate in the diet can also be converted to</w:t>
      </w:r>
      <w:r>
        <w:rPr>
          <w:rFonts w:ascii="Times-Roman" w:hAnsi="Times-Roman" w:cs="Times-Roman"/>
          <w:sz w:val="24"/>
          <w:szCs w:val="24"/>
        </w:rPr>
        <w:t xml:space="preserve"> </w:t>
      </w:r>
      <w:r w:rsidRPr="00623A9F">
        <w:rPr>
          <w:rFonts w:ascii="Times-Roman" w:hAnsi="Times-Roman" w:cs="Times-Roman"/>
          <w:sz w:val="24"/>
          <w:szCs w:val="24"/>
        </w:rPr>
        <w:t xml:space="preserve">triacylglycerols in the liver and exported as VLDLs. VLDLs </w:t>
      </w:r>
      <w:r>
        <w:rPr>
          <w:rFonts w:ascii="Times-Roman" w:hAnsi="Times-Roman" w:cs="Times-Roman"/>
          <w:sz w:val="24"/>
          <w:szCs w:val="24"/>
        </w:rPr>
        <w:t xml:space="preserve">also </w:t>
      </w:r>
      <w:r w:rsidRPr="00623A9F">
        <w:rPr>
          <w:rFonts w:ascii="Times-Roman" w:hAnsi="Times-Roman" w:cs="Times-Roman"/>
          <w:sz w:val="24"/>
          <w:szCs w:val="24"/>
        </w:rPr>
        <w:t>contain some cholesterol and cholesteryl esters, as well as apoB-100,</w:t>
      </w:r>
      <w:r>
        <w:rPr>
          <w:rFonts w:ascii="Times-Roman" w:hAnsi="Times-Roman" w:cs="Times-Roman"/>
          <w:sz w:val="24"/>
          <w:szCs w:val="24"/>
        </w:rPr>
        <w:t xml:space="preserve"> </w:t>
      </w:r>
      <w:proofErr w:type="spellStart"/>
      <w:r w:rsidRPr="00623A9F">
        <w:rPr>
          <w:rFonts w:ascii="Times-Roman" w:hAnsi="Times-Roman" w:cs="Times-Roman"/>
          <w:sz w:val="24"/>
          <w:szCs w:val="24"/>
        </w:rPr>
        <w:t>apoC</w:t>
      </w:r>
      <w:proofErr w:type="spellEnd"/>
      <w:r w:rsidRPr="00623A9F">
        <w:rPr>
          <w:rFonts w:ascii="Times-Roman" w:hAnsi="Times-Roman" w:cs="Times-Roman"/>
          <w:sz w:val="24"/>
          <w:szCs w:val="24"/>
        </w:rPr>
        <w:t xml:space="preserve">-I, </w:t>
      </w:r>
      <w:proofErr w:type="spellStart"/>
      <w:r w:rsidRPr="00623A9F">
        <w:rPr>
          <w:rFonts w:ascii="Times-Roman" w:hAnsi="Times-Roman" w:cs="Times-Roman"/>
          <w:sz w:val="24"/>
          <w:szCs w:val="24"/>
        </w:rPr>
        <w:t>apoC</w:t>
      </w:r>
      <w:proofErr w:type="spellEnd"/>
      <w:r w:rsidRPr="00623A9F">
        <w:rPr>
          <w:rFonts w:ascii="Times-Roman" w:hAnsi="Times-Roman" w:cs="Times-Roman"/>
          <w:sz w:val="24"/>
          <w:szCs w:val="24"/>
        </w:rPr>
        <w:t xml:space="preserve">-II, </w:t>
      </w:r>
      <w:proofErr w:type="spellStart"/>
      <w:r w:rsidRPr="00623A9F">
        <w:rPr>
          <w:rFonts w:ascii="Times-Roman" w:hAnsi="Times-Roman" w:cs="Times-Roman"/>
          <w:sz w:val="24"/>
          <w:szCs w:val="24"/>
        </w:rPr>
        <w:t>apoC</w:t>
      </w:r>
      <w:proofErr w:type="spellEnd"/>
      <w:r w:rsidRPr="00623A9F">
        <w:rPr>
          <w:rFonts w:ascii="Times-Roman" w:hAnsi="Times-Roman" w:cs="Times-Roman"/>
          <w:sz w:val="24"/>
          <w:szCs w:val="24"/>
        </w:rPr>
        <w:t>-III, and apo-E. These lipoproteins are transported in the</w:t>
      </w:r>
      <w:r>
        <w:rPr>
          <w:rFonts w:ascii="Times-Roman" w:hAnsi="Times-Roman" w:cs="Times-Roman"/>
          <w:sz w:val="24"/>
          <w:szCs w:val="24"/>
        </w:rPr>
        <w:t xml:space="preserve"> </w:t>
      </w:r>
      <w:r w:rsidRPr="00623A9F">
        <w:rPr>
          <w:rFonts w:ascii="Times-Roman" w:hAnsi="Times-Roman" w:cs="Times-Roman"/>
          <w:sz w:val="24"/>
          <w:szCs w:val="24"/>
        </w:rPr>
        <w:t>blood from the liver to muscle and adipose tissue, where activation of lipoprotein</w:t>
      </w:r>
      <w:r>
        <w:rPr>
          <w:rFonts w:ascii="Times-Roman" w:hAnsi="Times-Roman" w:cs="Times-Roman"/>
          <w:sz w:val="24"/>
          <w:szCs w:val="24"/>
        </w:rPr>
        <w:t xml:space="preserve"> </w:t>
      </w:r>
      <w:r w:rsidRPr="00623A9F">
        <w:rPr>
          <w:rFonts w:ascii="Times-Roman" w:hAnsi="Times-Roman" w:cs="Times-Roman"/>
          <w:sz w:val="24"/>
          <w:szCs w:val="24"/>
        </w:rPr>
        <w:t xml:space="preserve">lipase by </w:t>
      </w:r>
      <w:proofErr w:type="spellStart"/>
      <w:r w:rsidRPr="00623A9F">
        <w:rPr>
          <w:rFonts w:ascii="Times-Roman" w:hAnsi="Times-Roman" w:cs="Times-Roman"/>
          <w:sz w:val="24"/>
          <w:szCs w:val="24"/>
        </w:rPr>
        <w:t>apoC</w:t>
      </w:r>
      <w:proofErr w:type="spellEnd"/>
      <w:r w:rsidRPr="00623A9F">
        <w:rPr>
          <w:rFonts w:ascii="Times-Roman" w:hAnsi="Times-Roman" w:cs="Times-Roman"/>
          <w:sz w:val="24"/>
          <w:szCs w:val="24"/>
        </w:rPr>
        <w:t>-II causes the release of free fatty acids from the VLDL</w:t>
      </w:r>
      <w:r>
        <w:rPr>
          <w:rFonts w:ascii="Times-Roman" w:hAnsi="Times-Roman" w:cs="Times-Roman"/>
          <w:sz w:val="24"/>
          <w:szCs w:val="24"/>
        </w:rPr>
        <w:t xml:space="preserve"> </w:t>
      </w:r>
      <w:r w:rsidRPr="00623A9F">
        <w:rPr>
          <w:rFonts w:ascii="Times-Roman" w:hAnsi="Times-Roman" w:cs="Times-Roman"/>
          <w:sz w:val="24"/>
          <w:szCs w:val="24"/>
        </w:rPr>
        <w:t>triacylglycerols.</w:t>
      </w:r>
      <w:r>
        <w:rPr>
          <w:rFonts w:ascii="Times-Roman" w:hAnsi="Times-Roman" w:cs="Times-Roman"/>
          <w:sz w:val="24"/>
          <w:szCs w:val="24"/>
        </w:rPr>
        <w:t xml:space="preserve"> </w:t>
      </w:r>
      <w:r w:rsidRPr="00623A9F">
        <w:rPr>
          <w:rFonts w:ascii="Times-Roman" w:hAnsi="Times-Roman" w:cs="Times-Roman"/>
          <w:sz w:val="24"/>
          <w:szCs w:val="24"/>
        </w:rPr>
        <w:t>The liver</w:t>
      </w:r>
      <w:r>
        <w:rPr>
          <w:rFonts w:ascii="Times-Roman" w:hAnsi="Times-Roman" w:cs="Times-Roman"/>
          <w:sz w:val="24"/>
          <w:szCs w:val="24"/>
        </w:rPr>
        <w:t xml:space="preserve"> </w:t>
      </w:r>
      <w:r w:rsidRPr="00623A9F">
        <w:rPr>
          <w:rFonts w:ascii="Times-Roman" w:hAnsi="Times-Roman" w:cs="Times-Roman"/>
          <w:sz w:val="24"/>
          <w:szCs w:val="24"/>
        </w:rPr>
        <w:t>secretes VLDLs via exocytosis. L</w:t>
      </w:r>
      <w:r>
        <w:rPr>
          <w:rFonts w:ascii="Times-Roman" w:hAnsi="Times-Roman" w:cs="Times-Roman"/>
          <w:sz w:val="24"/>
          <w:szCs w:val="24"/>
        </w:rPr>
        <w:t>ike chylomicrons, VLDLs undergo</w:t>
      </w:r>
      <w:r w:rsidRPr="00623A9F">
        <w:rPr>
          <w:rFonts w:ascii="Times-Roman" w:hAnsi="Times-Roman" w:cs="Times-Roman"/>
          <w:sz w:val="24"/>
          <w:szCs w:val="24"/>
        </w:rPr>
        <w:t xml:space="preserve"> constant changes in the plasma.</w:t>
      </w:r>
    </w:p>
    <w:p w:rsidR="00826562" w:rsidRDefault="00826562" w:rsidP="00826562">
      <w:pPr>
        <w:autoSpaceDE w:val="0"/>
        <w:autoSpaceDN w:val="0"/>
        <w:adjustRightInd w:val="0"/>
        <w:jc w:val="both"/>
        <w:rPr>
          <w:rFonts w:ascii="Times-Roman" w:hAnsi="Times-Roman" w:cs="Times-Roman"/>
          <w:sz w:val="24"/>
          <w:szCs w:val="24"/>
        </w:rPr>
      </w:pPr>
    </w:p>
    <w:p w:rsidR="00826562" w:rsidRPr="001D4094" w:rsidRDefault="005966D3" w:rsidP="00826562">
      <w:pPr>
        <w:autoSpaceDE w:val="0"/>
        <w:autoSpaceDN w:val="0"/>
        <w:adjustRightInd w:val="0"/>
        <w:jc w:val="both"/>
        <w:rPr>
          <w:rFonts w:ascii="Times-Roman" w:hAnsi="Times-Roman" w:cs="Times-Roman"/>
          <w:b/>
          <w:sz w:val="24"/>
          <w:szCs w:val="24"/>
        </w:rPr>
      </w:pPr>
      <w:r>
        <w:rPr>
          <w:rFonts w:ascii="Times-Roman" w:hAnsi="Times-Roman" w:cs="Times-Roman"/>
          <w:b/>
          <w:sz w:val="24"/>
          <w:szCs w:val="24"/>
        </w:rPr>
        <w:t xml:space="preserve">10.1.5 </w:t>
      </w:r>
      <w:r w:rsidR="00826562" w:rsidRPr="001D4094">
        <w:rPr>
          <w:rFonts w:ascii="Times-Roman" w:hAnsi="Times-Roman" w:cs="Times-Roman"/>
          <w:b/>
          <w:sz w:val="24"/>
          <w:szCs w:val="24"/>
        </w:rPr>
        <w:t xml:space="preserve">Intermediate and </w:t>
      </w:r>
      <w:r w:rsidRPr="001D4094">
        <w:rPr>
          <w:rFonts w:ascii="Times-Roman" w:hAnsi="Times-Roman" w:cs="Times-Roman"/>
          <w:b/>
          <w:sz w:val="24"/>
          <w:szCs w:val="24"/>
        </w:rPr>
        <w:t>Low-Density</w:t>
      </w:r>
      <w:r w:rsidR="00826562" w:rsidRPr="001D4094">
        <w:rPr>
          <w:rFonts w:ascii="Times-Roman" w:hAnsi="Times-Roman" w:cs="Times-Roman"/>
          <w:b/>
          <w:sz w:val="24"/>
          <w:szCs w:val="24"/>
        </w:rPr>
        <w:t xml:space="preserve"> Lipoproteins (IDL and LDL)</w:t>
      </w:r>
    </w:p>
    <w:p w:rsidR="00826562" w:rsidRDefault="00826562" w:rsidP="00826562">
      <w:pPr>
        <w:autoSpaceDE w:val="0"/>
        <w:autoSpaceDN w:val="0"/>
        <w:adjustRightInd w:val="0"/>
        <w:jc w:val="both"/>
        <w:rPr>
          <w:rFonts w:ascii="Times-Roman" w:hAnsi="Times-Roman" w:cs="Times-Roman"/>
          <w:sz w:val="24"/>
          <w:szCs w:val="24"/>
        </w:rPr>
      </w:pPr>
      <w:r w:rsidRPr="001D4094">
        <w:rPr>
          <w:rFonts w:ascii="Times-Roman" w:hAnsi="Times-Roman" w:cs="Times-Roman"/>
          <w:sz w:val="24"/>
          <w:szCs w:val="24"/>
        </w:rPr>
        <w:t>The loss of triacylglycerol converts some VLD</w:t>
      </w:r>
      <w:r>
        <w:rPr>
          <w:rFonts w:ascii="Times-Roman" w:hAnsi="Times-Roman" w:cs="Times-Roman"/>
          <w:sz w:val="24"/>
          <w:szCs w:val="24"/>
        </w:rPr>
        <w:t xml:space="preserve">L to VLDL remnants, called </w:t>
      </w:r>
      <w:r w:rsidRPr="001D4094">
        <w:rPr>
          <w:rFonts w:ascii="Times-Roman" w:hAnsi="Times-Roman" w:cs="Times-Roman"/>
          <w:sz w:val="24"/>
          <w:szCs w:val="24"/>
        </w:rPr>
        <w:t>interm</w:t>
      </w:r>
      <w:r>
        <w:rPr>
          <w:rFonts w:ascii="Times-Roman" w:hAnsi="Times-Roman" w:cs="Times-Roman"/>
          <w:sz w:val="24"/>
          <w:szCs w:val="24"/>
        </w:rPr>
        <w:t>ediate density lipoprotein, IDL</w:t>
      </w:r>
      <w:r w:rsidRPr="001D4094">
        <w:rPr>
          <w:rFonts w:ascii="Times-Roman" w:hAnsi="Times-Roman" w:cs="Times-Roman"/>
          <w:sz w:val="24"/>
          <w:szCs w:val="24"/>
        </w:rPr>
        <w:t xml:space="preserve">; further </w:t>
      </w:r>
      <w:r>
        <w:rPr>
          <w:rFonts w:ascii="Times-Roman" w:hAnsi="Times-Roman" w:cs="Times-Roman"/>
          <w:sz w:val="24"/>
          <w:szCs w:val="24"/>
        </w:rPr>
        <w:t xml:space="preserve">removal of triacylglycerol from </w:t>
      </w:r>
      <w:r w:rsidRPr="001D4094">
        <w:rPr>
          <w:rFonts w:ascii="Times-Roman" w:hAnsi="Times-Roman" w:cs="Times-Roman"/>
          <w:sz w:val="24"/>
          <w:szCs w:val="24"/>
        </w:rPr>
        <w:t>VLDL produces low-density lipoprotein (LDL</w:t>
      </w:r>
      <w:r>
        <w:rPr>
          <w:rFonts w:ascii="Times-Roman" w:hAnsi="Times-Roman" w:cs="Times-Roman"/>
          <w:sz w:val="24"/>
          <w:szCs w:val="24"/>
        </w:rPr>
        <w:t xml:space="preserve">). LDLs are rich in cholesterol and </w:t>
      </w:r>
      <w:r w:rsidRPr="001D4094">
        <w:rPr>
          <w:rFonts w:ascii="Times-Roman" w:hAnsi="Times-Roman" w:cs="Times-Roman"/>
          <w:sz w:val="24"/>
          <w:szCs w:val="24"/>
        </w:rPr>
        <w:t>cholesteryl esters and containing apoB-100 as t</w:t>
      </w:r>
      <w:r>
        <w:rPr>
          <w:rFonts w:ascii="Times-Roman" w:hAnsi="Times-Roman" w:cs="Times-Roman"/>
          <w:sz w:val="24"/>
          <w:szCs w:val="24"/>
        </w:rPr>
        <w:t>heir major apolipoprotein. They are principal plasma cholesterol carrier; transport</w:t>
      </w:r>
      <w:r w:rsidRPr="001D4094">
        <w:rPr>
          <w:rFonts w:ascii="Times-Roman" w:hAnsi="Times-Roman" w:cs="Times-Roman"/>
          <w:sz w:val="24"/>
          <w:szCs w:val="24"/>
        </w:rPr>
        <w:t xml:space="preserve"> cholesterol to extrahepatic tissues tha</w:t>
      </w:r>
      <w:r>
        <w:rPr>
          <w:rFonts w:ascii="Times-Roman" w:hAnsi="Times-Roman" w:cs="Times-Roman"/>
          <w:sz w:val="24"/>
          <w:szCs w:val="24"/>
        </w:rPr>
        <w:t xml:space="preserve">t have specific plasma membrane </w:t>
      </w:r>
      <w:r w:rsidRPr="001D4094">
        <w:rPr>
          <w:rFonts w:ascii="Times-Roman" w:hAnsi="Times-Roman" w:cs="Times-Roman"/>
          <w:sz w:val="24"/>
          <w:szCs w:val="24"/>
        </w:rPr>
        <w:t>receptors that recognize apoB-100</w:t>
      </w:r>
      <w:r>
        <w:rPr>
          <w:rFonts w:ascii="Times-Roman" w:hAnsi="Times-Roman" w:cs="Times-Roman"/>
          <w:sz w:val="24"/>
          <w:szCs w:val="24"/>
        </w:rPr>
        <w:t>.</w:t>
      </w:r>
    </w:p>
    <w:p w:rsidR="00826562" w:rsidRDefault="00826562" w:rsidP="00826562">
      <w:pPr>
        <w:autoSpaceDE w:val="0"/>
        <w:autoSpaceDN w:val="0"/>
        <w:adjustRightInd w:val="0"/>
        <w:jc w:val="both"/>
        <w:rPr>
          <w:rFonts w:ascii="Times-Roman" w:hAnsi="Times-Roman" w:cs="Times-Roman"/>
          <w:sz w:val="24"/>
          <w:szCs w:val="24"/>
        </w:rPr>
      </w:pPr>
      <w:r w:rsidRPr="00742364">
        <w:rPr>
          <w:rFonts w:ascii="Times-Roman" w:hAnsi="Times-Roman" w:cs="Times-Roman"/>
          <w:sz w:val="24"/>
          <w:szCs w:val="24"/>
        </w:rPr>
        <w:lastRenderedPageBreak/>
        <w:t>The concentration of LDLs positively correlates with the incidence of</w:t>
      </w:r>
      <w:r>
        <w:rPr>
          <w:rFonts w:ascii="Times-Roman" w:hAnsi="Times-Roman" w:cs="Times-Roman"/>
          <w:sz w:val="24"/>
          <w:szCs w:val="24"/>
        </w:rPr>
        <w:t xml:space="preserve"> </w:t>
      </w:r>
      <w:r w:rsidRPr="00742364">
        <w:rPr>
          <w:rFonts w:ascii="Times-Roman" w:hAnsi="Times-Roman" w:cs="Times-Roman"/>
          <w:sz w:val="24"/>
          <w:szCs w:val="24"/>
        </w:rPr>
        <w:t xml:space="preserve">coronary heart disease. Hence, LDL is commonly called the </w:t>
      </w:r>
      <w:r w:rsidRPr="00742364">
        <w:rPr>
          <w:rFonts w:ascii="Times-Roman" w:hAnsi="Times-Roman" w:cs="Times-Roman"/>
          <w:b/>
          <w:bCs/>
          <w:sz w:val="24"/>
          <w:szCs w:val="24"/>
        </w:rPr>
        <w:t xml:space="preserve">bad cholesterol </w:t>
      </w:r>
      <w:r>
        <w:rPr>
          <w:rFonts w:ascii="Times-Roman" w:hAnsi="Times-Roman" w:cs="Times-Roman"/>
          <w:sz w:val="24"/>
          <w:szCs w:val="24"/>
        </w:rPr>
        <w:t>because it</w:t>
      </w:r>
      <w:r w:rsidRPr="00742364">
        <w:rPr>
          <w:rFonts w:ascii="Times-Roman" w:hAnsi="Times-Roman" w:cs="Times-Roman"/>
          <w:sz w:val="24"/>
          <w:szCs w:val="24"/>
        </w:rPr>
        <w:t xml:space="preserve"> is the</w:t>
      </w:r>
      <w:r>
        <w:rPr>
          <w:rFonts w:ascii="Times-Roman" w:hAnsi="Times-Roman" w:cs="Times-Roman"/>
          <w:sz w:val="24"/>
          <w:szCs w:val="24"/>
        </w:rPr>
        <w:t xml:space="preserve"> </w:t>
      </w:r>
      <w:r w:rsidRPr="00742364">
        <w:rPr>
          <w:rFonts w:ascii="Times-Roman" w:hAnsi="Times-Roman" w:cs="Times-Roman"/>
          <w:sz w:val="24"/>
          <w:szCs w:val="24"/>
        </w:rPr>
        <w:t>carrier of plasma cholesterol to the tissues. LDL serves a source of cholesterol for most tissues of the</w:t>
      </w:r>
      <w:r>
        <w:rPr>
          <w:rFonts w:ascii="Times-Roman" w:hAnsi="Times-Roman" w:cs="Times-Roman"/>
          <w:sz w:val="24"/>
          <w:szCs w:val="24"/>
        </w:rPr>
        <w:t xml:space="preserve"> </w:t>
      </w:r>
      <w:r w:rsidRPr="00742364">
        <w:rPr>
          <w:rFonts w:ascii="Times-Roman" w:hAnsi="Times-Roman" w:cs="Times-Roman"/>
          <w:sz w:val="24"/>
          <w:szCs w:val="24"/>
        </w:rPr>
        <w:t>body. High levels of LDL are associated with the formation of atherosclerotic plaques that occlude blood</w:t>
      </w:r>
      <w:r>
        <w:rPr>
          <w:rFonts w:ascii="Times-Roman" w:hAnsi="Times-Roman" w:cs="Times-Roman"/>
          <w:sz w:val="24"/>
          <w:szCs w:val="24"/>
        </w:rPr>
        <w:t xml:space="preserve"> </w:t>
      </w:r>
      <w:r w:rsidRPr="00742364">
        <w:rPr>
          <w:rFonts w:ascii="Times-Roman" w:hAnsi="Times-Roman" w:cs="Times-Roman"/>
          <w:sz w:val="24"/>
          <w:szCs w:val="24"/>
        </w:rPr>
        <w:t>vessels causing heart attacks and strokes.</w:t>
      </w:r>
    </w:p>
    <w:p w:rsidR="00826562" w:rsidRDefault="00826562" w:rsidP="00826562">
      <w:pPr>
        <w:autoSpaceDE w:val="0"/>
        <w:autoSpaceDN w:val="0"/>
        <w:adjustRightInd w:val="0"/>
        <w:jc w:val="both"/>
        <w:rPr>
          <w:rFonts w:ascii="Times-Roman" w:hAnsi="Times-Roman" w:cs="Times-Roman"/>
          <w:sz w:val="24"/>
          <w:szCs w:val="24"/>
        </w:rPr>
      </w:pPr>
    </w:p>
    <w:p w:rsidR="00826562" w:rsidRPr="00742364" w:rsidRDefault="005966D3" w:rsidP="00826562">
      <w:pPr>
        <w:autoSpaceDE w:val="0"/>
        <w:autoSpaceDN w:val="0"/>
        <w:adjustRightInd w:val="0"/>
        <w:jc w:val="both"/>
        <w:rPr>
          <w:rFonts w:ascii="Times-Roman" w:hAnsi="Times-Roman" w:cs="Times-Roman"/>
          <w:b/>
          <w:bCs/>
          <w:sz w:val="24"/>
          <w:szCs w:val="24"/>
        </w:rPr>
      </w:pPr>
      <w:r>
        <w:rPr>
          <w:rFonts w:ascii="Times-Roman" w:hAnsi="Times-Roman" w:cs="Times-Roman"/>
          <w:b/>
          <w:bCs/>
          <w:sz w:val="24"/>
          <w:szCs w:val="24"/>
        </w:rPr>
        <w:t xml:space="preserve">10.1.6 </w:t>
      </w:r>
      <w:r w:rsidR="00826562" w:rsidRPr="00742364">
        <w:rPr>
          <w:rFonts w:ascii="Times-Roman" w:hAnsi="Times-Roman" w:cs="Times-Roman"/>
          <w:b/>
          <w:bCs/>
          <w:sz w:val="24"/>
          <w:szCs w:val="24"/>
        </w:rPr>
        <w:t>High Density Lipoproteins</w:t>
      </w:r>
    </w:p>
    <w:p w:rsidR="00826562" w:rsidRDefault="00826562" w:rsidP="00826562">
      <w:pPr>
        <w:autoSpaceDE w:val="0"/>
        <w:autoSpaceDN w:val="0"/>
        <w:adjustRightInd w:val="0"/>
        <w:jc w:val="both"/>
        <w:rPr>
          <w:rFonts w:ascii="Times-Roman" w:hAnsi="Times-Roman" w:cs="Times-Roman"/>
          <w:b/>
          <w:bCs/>
          <w:sz w:val="24"/>
          <w:szCs w:val="24"/>
        </w:rPr>
      </w:pPr>
      <w:r w:rsidRPr="00742364">
        <w:rPr>
          <w:rFonts w:ascii="Times-Roman" w:hAnsi="Times-Roman" w:cs="Times-Roman"/>
          <w:sz w:val="24"/>
          <w:szCs w:val="24"/>
        </w:rPr>
        <w:t>HDLs are secreted by liver and intestinal cells.</w:t>
      </w:r>
      <w:r>
        <w:rPr>
          <w:rFonts w:ascii="Times-Roman" w:hAnsi="Times-Roman" w:cs="Times-Roman"/>
          <w:sz w:val="24"/>
          <w:szCs w:val="24"/>
        </w:rPr>
        <w:t xml:space="preserve"> These are </w:t>
      </w:r>
      <w:r w:rsidRPr="00742364">
        <w:rPr>
          <w:rFonts w:ascii="Times-Roman" w:hAnsi="Times-Roman" w:cs="Times-Roman"/>
          <w:sz w:val="24"/>
          <w:szCs w:val="24"/>
        </w:rPr>
        <w:t>protein-rich particles that contain relatively</w:t>
      </w:r>
      <w:r>
        <w:rPr>
          <w:rFonts w:ascii="Times-Roman" w:hAnsi="Times-Roman" w:cs="Times-Roman"/>
          <w:sz w:val="24"/>
          <w:szCs w:val="24"/>
        </w:rPr>
        <w:t xml:space="preserve"> </w:t>
      </w:r>
      <w:r w:rsidRPr="00742364">
        <w:rPr>
          <w:rFonts w:ascii="Times-Roman" w:hAnsi="Times-Roman" w:cs="Times-Roman"/>
          <w:sz w:val="24"/>
          <w:szCs w:val="24"/>
        </w:rPr>
        <w:t>little cholesterol and no cholesteryl esters. The nascent HDLs are disked shaped, but they become</w:t>
      </w:r>
      <w:r>
        <w:rPr>
          <w:rFonts w:ascii="Times-Roman" w:hAnsi="Times-Roman" w:cs="Times-Roman"/>
          <w:sz w:val="24"/>
          <w:szCs w:val="24"/>
        </w:rPr>
        <w:t xml:space="preserve"> </w:t>
      </w:r>
      <w:r w:rsidRPr="00742364">
        <w:rPr>
          <w:rFonts w:ascii="Times-Roman" w:hAnsi="Times-Roman" w:cs="Times-Roman"/>
          <w:sz w:val="24"/>
          <w:szCs w:val="24"/>
        </w:rPr>
        <w:t>spherical as they acquire free cholesterol from cell membranes and triacylglycerols from other</w:t>
      </w:r>
      <w:r>
        <w:rPr>
          <w:rFonts w:ascii="Times-Roman" w:hAnsi="Times-Roman" w:cs="Times-Roman"/>
          <w:sz w:val="24"/>
          <w:szCs w:val="24"/>
        </w:rPr>
        <w:t xml:space="preserve"> </w:t>
      </w:r>
      <w:r w:rsidRPr="00742364">
        <w:rPr>
          <w:rFonts w:ascii="Times-Roman" w:hAnsi="Times-Roman" w:cs="Times-Roman"/>
          <w:sz w:val="24"/>
          <w:szCs w:val="24"/>
        </w:rPr>
        <w:t>lipoproteins. The primary function of HDLs is to remove excess cholesterol and carry the excess to the</w:t>
      </w:r>
      <w:r>
        <w:rPr>
          <w:rFonts w:ascii="Times-Roman" w:hAnsi="Times-Roman" w:cs="Times-Roman"/>
          <w:sz w:val="24"/>
          <w:szCs w:val="24"/>
        </w:rPr>
        <w:t xml:space="preserve"> </w:t>
      </w:r>
      <w:r w:rsidRPr="00742364">
        <w:rPr>
          <w:rFonts w:ascii="Times-Roman" w:hAnsi="Times-Roman" w:cs="Times-Roman"/>
          <w:sz w:val="24"/>
          <w:szCs w:val="24"/>
        </w:rPr>
        <w:t>liver to be metabolized into bile salts. This function of cholesterol removal from the tissues underlies the</w:t>
      </w:r>
      <w:r>
        <w:rPr>
          <w:rFonts w:ascii="Times-Roman" w:hAnsi="Times-Roman" w:cs="Times-Roman"/>
          <w:sz w:val="24"/>
          <w:szCs w:val="24"/>
        </w:rPr>
        <w:t xml:space="preserve"> </w:t>
      </w:r>
      <w:r w:rsidRPr="00742364">
        <w:rPr>
          <w:rFonts w:ascii="Times-Roman" w:hAnsi="Times-Roman" w:cs="Times-Roman"/>
          <w:sz w:val="24"/>
          <w:szCs w:val="24"/>
        </w:rPr>
        <w:t xml:space="preserve">inverse relationship between the plasma concentration of </w:t>
      </w:r>
      <w:r>
        <w:rPr>
          <w:rFonts w:ascii="Times-Roman" w:hAnsi="Times-Roman" w:cs="Times-Roman"/>
          <w:sz w:val="24"/>
          <w:szCs w:val="24"/>
        </w:rPr>
        <w:t xml:space="preserve">HDLs and the incidence of heart </w:t>
      </w:r>
      <w:r w:rsidRPr="00742364">
        <w:rPr>
          <w:rFonts w:ascii="Times-Roman" w:hAnsi="Times-Roman" w:cs="Times-Roman"/>
          <w:sz w:val="24"/>
          <w:szCs w:val="24"/>
        </w:rPr>
        <w:t xml:space="preserve">diseases. </w:t>
      </w:r>
      <w:r>
        <w:rPr>
          <w:rFonts w:ascii="Times-Roman" w:hAnsi="Times-Roman" w:cs="Times-Roman"/>
          <w:sz w:val="24"/>
          <w:szCs w:val="24"/>
        </w:rPr>
        <w:t xml:space="preserve">Thus, </w:t>
      </w:r>
      <w:r w:rsidRPr="00742364">
        <w:rPr>
          <w:rFonts w:ascii="Times-Roman" w:hAnsi="Times-Roman" w:cs="Times-Roman"/>
          <w:sz w:val="24"/>
          <w:szCs w:val="24"/>
        </w:rPr>
        <w:t>HDL</w:t>
      </w:r>
      <w:r>
        <w:rPr>
          <w:rFonts w:ascii="Times-Roman" w:hAnsi="Times-Roman" w:cs="Times-Roman"/>
          <w:sz w:val="24"/>
          <w:szCs w:val="24"/>
        </w:rPr>
        <w:t xml:space="preserve"> </w:t>
      </w:r>
      <w:r w:rsidRPr="00742364">
        <w:rPr>
          <w:rFonts w:ascii="Times-Roman" w:hAnsi="Times-Roman" w:cs="Times-Roman"/>
          <w:sz w:val="24"/>
          <w:szCs w:val="24"/>
        </w:rPr>
        <w:t xml:space="preserve">is commonly called the </w:t>
      </w:r>
      <w:r w:rsidRPr="00742364">
        <w:rPr>
          <w:rFonts w:ascii="Times-Roman" w:hAnsi="Times-Roman" w:cs="Times-Roman"/>
          <w:b/>
          <w:bCs/>
          <w:sz w:val="24"/>
          <w:szCs w:val="24"/>
        </w:rPr>
        <w:t>good cholesterol</w:t>
      </w:r>
      <w:r>
        <w:rPr>
          <w:rFonts w:ascii="Times-Roman" w:hAnsi="Times-Roman" w:cs="Times-Roman"/>
          <w:b/>
          <w:bCs/>
          <w:sz w:val="24"/>
          <w:szCs w:val="24"/>
        </w:rPr>
        <w:t>.</w:t>
      </w:r>
      <w:r w:rsidRPr="00742364">
        <w:rPr>
          <w:rFonts w:ascii="Times-Roman" w:hAnsi="Times-Roman" w:cs="Times-Roman"/>
          <w:b/>
          <w:bCs/>
          <w:sz w:val="24"/>
          <w:szCs w:val="24"/>
        </w:rPr>
        <w:t xml:space="preserve"> </w:t>
      </w:r>
    </w:p>
    <w:p w:rsidR="00826562" w:rsidRDefault="00826562" w:rsidP="00826562">
      <w:pPr>
        <w:autoSpaceDE w:val="0"/>
        <w:autoSpaceDN w:val="0"/>
        <w:adjustRightInd w:val="0"/>
        <w:jc w:val="both"/>
        <w:rPr>
          <w:rFonts w:ascii="Times-Roman" w:hAnsi="Times-Roman" w:cs="Times-Roman"/>
          <w:sz w:val="24"/>
          <w:szCs w:val="24"/>
        </w:rPr>
      </w:pPr>
      <w:r w:rsidRPr="00742364">
        <w:rPr>
          <w:rFonts w:ascii="Times-Roman" w:hAnsi="Times-Roman" w:cs="Times-Roman"/>
          <w:sz w:val="24"/>
          <w:szCs w:val="24"/>
        </w:rPr>
        <w:t xml:space="preserve">HDLs contain </w:t>
      </w:r>
      <w:proofErr w:type="spellStart"/>
      <w:r w:rsidRPr="00742364">
        <w:rPr>
          <w:rFonts w:ascii="Times-Roman" w:hAnsi="Times-Roman" w:cs="Times-Roman"/>
          <w:sz w:val="24"/>
          <w:szCs w:val="24"/>
        </w:rPr>
        <w:t>apoA</w:t>
      </w:r>
      <w:proofErr w:type="spellEnd"/>
      <w:r w:rsidRPr="00742364">
        <w:rPr>
          <w:rFonts w:ascii="Times-Roman" w:hAnsi="Times-Roman" w:cs="Times-Roman"/>
          <w:sz w:val="24"/>
          <w:szCs w:val="24"/>
        </w:rPr>
        <w:t xml:space="preserve">-I, </w:t>
      </w:r>
      <w:proofErr w:type="spellStart"/>
      <w:r w:rsidRPr="00742364">
        <w:rPr>
          <w:rFonts w:ascii="Times-Roman" w:hAnsi="Times-Roman" w:cs="Times-Roman"/>
          <w:sz w:val="24"/>
          <w:szCs w:val="24"/>
        </w:rPr>
        <w:t>apoC</w:t>
      </w:r>
      <w:proofErr w:type="spellEnd"/>
      <w:r w:rsidRPr="00742364">
        <w:rPr>
          <w:rFonts w:ascii="Times-Roman" w:hAnsi="Times-Roman" w:cs="Times-Roman"/>
          <w:sz w:val="24"/>
          <w:szCs w:val="24"/>
        </w:rPr>
        <w:t xml:space="preserve">-I, </w:t>
      </w:r>
      <w:proofErr w:type="spellStart"/>
      <w:r w:rsidRPr="00742364">
        <w:rPr>
          <w:rFonts w:ascii="Times-Roman" w:hAnsi="Times-Roman" w:cs="Times-Roman"/>
          <w:sz w:val="24"/>
          <w:szCs w:val="24"/>
        </w:rPr>
        <w:t>apoCII</w:t>
      </w:r>
      <w:proofErr w:type="spellEnd"/>
      <w:r w:rsidRPr="00742364">
        <w:rPr>
          <w:rFonts w:ascii="Times-Roman" w:hAnsi="Times-Roman" w:cs="Times-Roman"/>
          <w:sz w:val="24"/>
          <w:szCs w:val="24"/>
        </w:rPr>
        <w:t>,</w:t>
      </w:r>
      <w:r>
        <w:rPr>
          <w:rFonts w:ascii="Times-Roman" w:hAnsi="Times-Roman" w:cs="Times-Roman"/>
          <w:sz w:val="24"/>
          <w:szCs w:val="24"/>
        </w:rPr>
        <w:t xml:space="preserve"> </w:t>
      </w:r>
      <w:r w:rsidRPr="00742364">
        <w:rPr>
          <w:rFonts w:ascii="Times-Roman" w:hAnsi="Times-Roman" w:cs="Times-Roman"/>
          <w:sz w:val="24"/>
          <w:szCs w:val="24"/>
        </w:rPr>
        <w:t>and other apolipoproteins, as well as the enzyme lecithin-cholesterol acyl</w:t>
      </w:r>
      <w:r>
        <w:rPr>
          <w:rFonts w:ascii="Times-Roman" w:hAnsi="Times-Roman" w:cs="Times-Roman"/>
          <w:sz w:val="24"/>
          <w:szCs w:val="24"/>
        </w:rPr>
        <w:t xml:space="preserve"> </w:t>
      </w:r>
      <w:r w:rsidRPr="00742364">
        <w:rPr>
          <w:rFonts w:ascii="Times-Roman" w:hAnsi="Times-Roman" w:cs="Times-Roman"/>
          <w:sz w:val="24"/>
          <w:szCs w:val="24"/>
        </w:rPr>
        <w:t>transferase (LCAT), which catalyzes the formation of cholesteryl esters from</w:t>
      </w:r>
      <w:r>
        <w:rPr>
          <w:rFonts w:ascii="Times-Roman" w:hAnsi="Times-Roman" w:cs="Times-Roman"/>
          <w:sz w:val="24"/>
          <w:szCs w:val="24"/>
        </w:rPr>
        <w:t xml:space="preserve"> </w:t>
      </w:r>
      <w:r w:rsidRPr="00742364">
        <w:rPr>
          <w:rFonts w:ascii="Times-Roman" w:hAnsi="Times-Roman" w:cs="Times-Roman"/>
          <w:sz w:val="24"/>
          <w:szCs w:val="24"/>
        </w:rPr>
        <w:t>lecithin (phosphatidylcholine) and cholesterol. LCAT on the surface of nascent</w:t>
      </w:r>
      <w:r>
        <w:rPr>
          <w:rFonts w:ascii="Times-Roman" w:hAnsi="Times-Roman" w:cs="Times-Roman"/>
          <w:sz w:val="24"/>
          <w:szCs w:val="24"/>
        </w:rPr>
        <w:t xml:space="preserve"> </w:t>
      </w:r>
      <w:r w:rsidRPr="00742364">
        <w:rPr>
          <w:rFonts w:ascii="Times-Roman" w:hAnsi="Times-Roman" w:cs="Times-Roman"/>
          <w:sz w:val="24"/>
          <w:szCs w:val="24"/>
        </w:rPr>
        <w:t>(newly forming) HDL particles converts the cholesterol and phosphatidylcholine</w:t>
      </w:r>
      <w:r>
        <w:rPr>
          <w:rFonts w:ascii="Times-Roman" w:hAnsi="Times-Roman" w:cs="Times-Roman"/>
          <w:sz w:val="24"/>
          <w:szCs w:val="24"/>
        </w:rPr>
        <w:t xml:space="preserve"> </w:t>
      </w:r>
      <w:r w:rsidRPr="00742364">
        <w:rPr>
          <w:rFonts w:ascii="Times-Roman" w:hAnsi="Times-Roman" w:cs="Times-Roman"/>
          <w:sz w:val="24"/>
          <w:szCs w:val="24"/>
        </w:rPr>
        <w:t>of chylomicron and VLDL remnants to cholesteryl esters, which begin to form</w:t>
      </w:r>
      <w:r>
        <w:rPr>
          <w:rFonts w:ascii="Times-Roman" w:hAnsi="Times-Roman" w:cs="Times-Roman"/>
          <w:sz w:val="24"/>
          <w:szCs w:val="24"/>
        </w:rPr>
        <w:t xml:space="preserve"> </w:t>
      </w:r>
      <w:r w:rsidRPr="00742364">
        <w:rPr>
          <w:rFonts w:ascii="Times-Roman" w:hAnsi="Times-Roman" w:cs="Times-Roman"/>
          <w:sz w:val="24"/>
          <w:szCs w:val="24"/>
        </w:rPr>
        <w:t>a core, transforming the disk-shaped nascent HDL to a mature, spherical HDL</w:t>
      </w:r>
      <w:r>
        <w:rPr>
          <w:rFonts w:ascii="Times-Roman" w:hAnsi="Times-Roman" w:cs="Times-Roman"/>
          <w:sz w:val="24"/>
          <w:szCs w:val="24"/>
        </w:rPr>
        <w:t xml:space="preserve"> </w:t>
      </w:r>
      <w:r w:rsidRPr="00742364">
        <w:rPr>
          <w:rFonts w:ascii="Times-Roman" w:hAnsi="Times-Roman" w:cs="Times-Roman"/>
          <w:sz w:val="24"/>
          <w:szCs w:val="24"/>
        </w:rPr>
        <w:t>particle. This cholesterol-rich lipoprotein then returns to the liver, where the</w:t>
      </w:r>
      <w:r>
        <w:rPr>
          <w:rFonts w:ascii="Times-Roman" w:hAnsi="Times-Roman" w:cs="Times-Roman"/>
          <w:sz w:val="24"/>
          <w:szCs w:val="24"/>
        </w:rPr>
        <w:t xml:space="preserve"> </w:t>
      </w:r>
      <w:r w:rsidRPr="00742364">
        <w:rPr>
          <w:rFonts w:ascii="Times-Roman" w:hAnsi="Times-Roman" w:cs="Times-Roman"/>
          <w:sz w:val="24"/>
          <w:szCs w:val="24"/>
        </w:rPr>
        <w:t>cholesterol is unloaded; some of this cholesterol is converted to bile salts.</w:t>
      </w:r>
    </w:p>
    <w:p w:rsidR="00826562" w:rsidRDefault="00826562" w:rsidP="00826562">
      <w:pPr>
        <w:autoSpaceDE w:val="0"/>
        <w:autoSpaceDN w:val="0"/>
        <w:adjustRightInd w:val="0"/>
        <w:jc w:val="both"/>
        <w:rPr>
          <w:rFonts w:ascii="Times-Roman" w:hAnsi="Times-Roman" w:cs="Times-Roman"/>
          <w:sz w:val="24"/>
          <w:szCs w:val="24"/>
        </w:rPr>
      </w:pPr>
    </w:p>
    <w:p w:rsidR="00826562" w:rsidRPr="002E3459" w:rsidRDefault="00826562" w:rsidP="00826562">
      <w:pPr>
        <w:autoSpaceDE w:val="0"/>
        <w:autoSpaceDN w:val="0"/>
        <w:adjustRightInd w:val="0"/>
        <w:jc w:val="both"/>
        <w:rPr>
          <w:rFonts w:ascii="Times-Roman" w:hAnsi="Times-Roman" w:cs="Times-Roman"/>
          <w:b/>
          <w:sz w:val="24"/>
          <w:szCs w:val="24"/>
        </w:rPr>
      </w:pPr>
      <w:r w:rsidRPr="002E3459">
        <w:rPr>
          <w:rFonts w:ascii="Times-Roman" w:hAnsi="Times-Roman" w:cs="Times-Roman"/>
          <w:b/>
          <w:sz w:val="24"/>
          <w:szCs w:val="24"/>
        </w:rPr>
        <w:t>Table</w:t>
      </w:r>
      <w:r w:rsidR="005966D3">
        <w:rPr>
          <w:rFonts w:ascii="Times-Roman" w:hAnsi="Times-Roman" w:cs="Times-Roman"/>
          <w:b/>
          <w:sz w:val="24"/>
          <w:szCs w:val="24"/>
        </w:rPr>
        <w:t xml:space="preserve"> 10.1</w:t>
      </w:r>
      <w:r w:rsidRPr="002E3459">
        <w:rPr>
          <w:rFonts w:ascii="Times-Roman" w:hAnsi="Times-Roman" w:cs="Times-Roman"/>
          <w:b/>
          <w:sz w:val="24"/>
          <w:szCs w:val="24"/>
        </w:rPr>
        <w:t>: Lipoproteins source and components and apolipoproteins.</w:t>
      </w:r>
    </w:p>
    <w:p w:rsidR="00826562" w:rsidRPr="00826562" w:rsidRDefault="00826562" w:rsidP="00826562">
      <w:pPr>
        <w:autoSpaceDE w:val="0"/>
        <w:autoSpaceDN w:val="0"/>
        <w:adjustRightInd w:val="0"/>
        <w:jc w:val="both"/>
        <w:rPr>
          <w:rFonts w:ascii="Times-Roman" w:hAnsi="Times-Roman" w:cs="Times-Roman"/>
          <w:sz w:val="24"/>
          <w:szCs w:val="24"/>
        </w:rPr>
      </w:pPr>
      <w:r>
        <w:rPr>
          <w:noProof/>
        </w:rPr>
        <w:drawing>
          <wp:inline distT="0" distB="0" distL="0" distR="0" wp14:anchorId="7E49D128" wp14:editId="70E9DC25">
            <wp:extent cx="4010025" cy="22764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041618" cy="2294410"/>
                    </a:xfrm>
                    <a:prstGeom prst="rect">
                      <a:avLst/>
                    </a:prstGeom>
                  </pic:spPr>
                </pic:pic>
              </a:graphicData>
            </a:graphic>
          </wp:inline>
        </w:drawing>
      </w:r>
    </w:p>
    <w:p w:rsidR="00826562" w:rsidRPr="00845418" w:rsidRDefault="005966D3" w:rsidP="00826562">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10.2 </w:t>
      </w:r>
      <w:r w:rsidR="00826562" w:rsidRPr="00845418">
        <w:rPr>
          <w:rFonts w:ascii="Times New Roman" w:hAnsi="Times New Roman" w:cs="Times New Roman"/>
          <w:b/>
          <w:bCs/>
          <w:sz w:val="24"/>
          <w:szCs w:val="24"/>
        </w:rPr>
        <w:t>MEMBRANE LIPIDS</w:t>
      </w:r>
    </w:p>
    <w:p w:rsidR="00826562" w:rsidRDefault="00826562" w:rsidP="00826562">
      <w:pPr>
        <w:autoSpaceDE w:val="0"/>
        <w:autoSpaceDN w:val="0"/>
        <w:adjustRightInd w:val="0"/>
        <w:jc w:val="both"/>
        <w:rPr>
          <w:rFonts w:ascii="Times New Roman" w:hAnsi="Times New Roman" w:cs="Times New Roman"/>
          <w:bCs/>
          <w:sz w:val="24"/>
          <w:szCs w:val="24"/>
        </w:rPr>
      </w:pPr>
      <w:r w:rsidRPr="007E0F8A">
        <w:rPr>
          <w:rFonts w:ascii="Times New Roman" w:hAnsi="Times New Roman" w:cs="Times New Roman"/>
          <w:bCs/>
          <w:sz w:val="24"/>
          <w:szCs w:val="24"/>
        </w:rPr>
        <w:t xml:space="preserve">Membranes are lipid bilayers that act as a boundary </w:t>
      </w:r>
      <w:r>
        <w:rPr>
          <w:rFonts w:ascii="Times New Roman" w:hAnsi="Times New Roman" w:cs="Times New Roman"/>
          <w:bCs/>
          <w:sz w:val="24"/>
          <w:szCs w:val="24"/>
        </w:rPr>
        <w:t>to various cellular structures; they also control</w:t>
      </w:r>
      <w:r w:rsidRPr="007E0F8A">
        <w:rPr>
          <w:rFonts w:ascii="Times New Roman" w:hAnsi="Times New Roman" w:cs="Times New Roman"/>
          <w:bCs/>
          <w:sz w:val="24"/>
          <w:szCs w:val="24"/>
        </w:rPr>
        <w:t xml:space="preserve"> transfer of ions</w:t>
      </w:r>
      <w:r>
        <w:rPr>
          <w:rFonts w:ascii="Times New Roman" w:hAnsi="Times New Roman" w:cs="Times New Roman"/>
          <w:bCs/>
          <w:sz w:val="24"/>
          <w:szCs w:val="24"/>
        </w:rPr>
        <w:t xml:space="preserve"> and organic molecules into and </w:t>
      </w:r>
      <w:r w:rsidRPr="007E0F8A">
        <w:rPr>
          <w:rFonts w:ascii="Times New Roman" w:hAnsi="Times New Roman" w:cs="Times New Roman"/>
          <w:bCs/>
          <w:sz w:val="24"/>
          <w:szCs w:val="24"/>
        </w:rPr>
        <w:t>ou</w:t>
      </w:r>
      <w:r>
        <w:rPr>
          <w:rFonts w:ascii="Times New Roman" w:hAnsi="Times New Roman" w:cs="Times New Roman"/>
          <w:bCs/>
          <w:sz w:val="24"/>
          <w:szCs w:val="24"/>
        </w:rPr>
        <w:t>t of the cell</w:t>
      </w:r>
      <w:r w:rsidRPr="007E0F8A">
        <w:rPr>
          <w:rFonts w:ascii="Times New Roman" w:hAnsi="Times New Roman" w:cs="Times New Roman"/>
          <w:bCs/>
          <w:sz w:val="24"/>
          <w:szCs w:val="24"/>
        </w:rPr>
        <w:t>.</w:t>
      </w:r>
      <w:r w:rsidR="005966D3">
        <w:rPr>
          <w:rFonts w:ascii="Times New Roman" w:hAnsi="Times New Roman" w:cs="Times New Roman"/>
          <w:bCs/>
          <w:sz w:val="24"/>
          <w:szCs w:val="24"/>
        </w:rPr>
        <w:t xml:space="preserve"> </w:t>
      </w:r>
      <w:r w:rsidRPr="007E0F8A">
        <w:rPr>
          <w:rFonts w:ascii="Times New Roman" w:hAnsi="Times New Roman" w:cs="Times New Roman"/>
          <w:bCs/>
          <w:sz w:val="24"/>
          <w:szCs w:val="24"/>
        </w:rPr>
        <w:t xml:space="preserve">Membranes are chiefly made of phospholipids which are </w:t>
      </w:r>
      <w:proofErr w:type="spellStart"/>
      <w:r w:rsidRPr="007E0F8A">
        <w:rPr>
          <w:rFonts w:ascii="Times New Roman" w:hAnsi="Times New Roman" w:cs="Times New Roman"/>
          <w:bCs/>
          <w:sz w:val="24"/>
          <w:szCs w:val="24"/>
        </w:rPr>
        <w:t>Phosphoacylgycerols</w:t>
      </w:r>
      <w:proofErr w:type="spellEnd"/>
      <w:r w:rsidRPr="007E0F8A">
        <w:rPr>
          <w:rFonts w:ascii="Times New Roman" w:hAnsi="Times New Roman" w:cs="Times New Roman"/>
          <w:bCs/>
          <w:sz w:val="24"/>
          <w:szCs w:val="24"/>
        </w:rPr>
        <w:t>.</w:t>
      </w:r>
      <w:r>
        <w:rPr>
          <w:rFonts w:ascii="Times New Roman" w:hAnsi="Times New Roman" w:cs="Times New Roman"/>
          <w:bCs/>
          <w:sz w:val="24"/>
          <w:szCs w:val="24"/>
        </w:rPr>
        <w:t xml:space="preserve"> </w:t>
      </w:r>
      <w:r w:rsidRPr="007E0F8A">
        <w:rPr>
          <w:rFonts w:ascii="Times New Roman" w:hAnsi="Times New Roman" w:cs="Times New Roman"/>
          <w:bCs/>
          <w:sz w:val="24"/>
          <w:szCs w:val="24"/>
        </w:rPr>
        <w:t xml:space="preserve">Triacylglycerols and </w:t>
      </w:r>
      <w:proofErr w:type="spellStart"/>
      <w:r w:rsidRPr="007E0F8A">
        <w:rPr>
          <w:rFonts w:ascii="Times New Roman" w:hAnsi="Times New Roman" w:cs="Times New Roman"/>
          <w:bCs/>
          <w:sz w:val="24"/>
          <w:szCs w:val="24"/>
        </w:rPr>
        <w:t>phosphoaclyglycerols</w:t>
      </w:r>
      <w:proofErr w:type="spellEnd"/>
      <w:r w:rsidRPr="007E0F8A">
        <w:rPr>
          <w:rFonts w:ascii="Times New Roman" w:hAnsi="Times New Roman" w:cs="Times New Roman"/>
          <w:bCs/>
          <w:sz w:val="24"/>
          <w:szCs w:val="24"/>
        </w:rPr>
        <w:t xml:space="preserve"> are </w:t>
      </w:r>
      <w:r>
        <w:rPr>
          <w:rFonts w:ascii="Times New Roman" w:hAnsi="Times New Roman" w:cs="Times New Roman"/>
          <w:bCs/>
          <w:sz w:val="24"/>
          <w:szCs w:val="24"/>
        </w:rPr>
        <w:t xml:space="preserve">similar however the terminal OH </w:t>
      </w:r>
      <w:r w:rsidRPr="007E0F8A">
        <w:rPr>
          <w:rFonts w:ascii="Times New Roman" w:hAnsi="Times New Roman" w:cs="Times New Roman"/>
          <w:bCs/>
          <w:sz w:val="24"/>
          <w:szCs w:val="24"/>
        </w:rPr>
        <w:t>g</w:t>
      </w:r>
      <w:r>
        <w:rPr>
          <w:rFonts w:ascii="Times New Roman" w:hAnsi="Times New Roman" w:cs="Times New Roman"/>
          <w:bCs/>
          <w:sz w:val="24"/>
          <w:szCs w:val="24"/>
        </w:rPr>
        <w:t xml:space="preserve">roup of the </w:t>
      </w:r>
      <w:proofErr w:type="spellStart"/>
      <w:r>
        <w:rPr>
          <w:rFonts w:ascii="Times New Roman" w:hAnsi="Times New Roman" w:cs="Times New Roman"/>
          <w:bCs/>
          <w:sz w:val="24"/>
          <w:szCs w:val="24"/>
        </w:rPr>
        <w:t>phosphoaclyglycerol</w:t>
      </w:r>
      <w:proofErr w:type="spellEnd"/>
      <w:r>
        <w:rPr>
          <w:rFonts w:ascii="Times New Roman" w:hAnsi="Times New Roman" w:cs="Times New Roman"/>
          <w:bCs/>
          <w:sz w:val="24"/>
          <w:szCs w:val="24"/>
        </w:rPr>
        <w:t xml:space="preserve"> </w:t>
      </w:r>
      <w:r w:rsidRPr="007E0F8A">
        <w:rPr>
          <w:rFonts w:ascii="Times New Roman" w:hAnsi="Times New Roman" w:cs="Times New Roman"/>
          <w:bCs/>
          <w:sz w:val="24"/>
          <w:szCs w:val="24"/>
        </w:rPr>
        <w:t xml:space="preserve">is </w:t>
      </w:r>
      <w:r w:rsidR="00934CA8" w:rsidRPr="007E0F8A">
        <w:rPr>
          <w:rFonts w:ascii="Times New Roman" w:hAnsi="Times New Roman" w:cs="Times New Roman"/>
          <w:bCs/>
          <w:sz w:val="24"/>
          <w:szCs w:val="24"/>
        </w:rPr>
        <w:t>esterified</w:t>
      </w:r>
      <w:r w:rsidRPr="007E0F8A">
        <w:rPr>
          <w:rFonts w:ascii="Times New Roman" w:hAnsi="Times New Roman" w:cs="Times New Roman"/>
          <w:bCs/>
          <w:sz w:val="24"/>
          <w:szCs w:val="24"/>
        </w:rPr>
        <w:t xml:space="preserve"> with pho</w:t>
      </w:r>
      <w:r>
        <w:rPr>
          <w:rFonts w:ascii="Times New Roman" w:hAnsi="Times New Roman" w:cs="Times New Roman"/>
          <w:bCs/>
          <w:sz w:val="24"/>
          <w:szCs w:val="24"/>
        </w:rPr>
        <w:t xml:space="preserve">sphoric acid instead of a fatty </w:t>
      </w:r>
      <w:r w:rsidRPr="007E0F8A">
        <w:rPr>
          <w:rFonts w:ascii="Times New Roman" w:hAnsi="Times New Roman" w:cs="Times New Roman"/>
          <w:bCs/>
          <w:sz w:val="24"/>
          <w:szCs w:val="24"/>
        </w:rPr>
        <w:t xml:space="preserve">acid which leads to the formation of phosphatidic acid. </w:t>
      </w:r>
    </w:p>
    <w:p w:rsidR="00826562" w:rsidRPr="00330210" w:rsidRDefault="00826562" w:rsidP="00826562">
      <w:pPr>
        <w:autoSpaceDE w:val="0"/>
        <w:autoSpaceDN w:val="0"/>
        <w:adjustRightInd w:val="0"/>
        <w:jc w:val="both"/>
        <w:rPr>
          <w:rFonts w:ascii="Times New Roman" w:hAnsi="Times New Roman" w:cs="Times New Roman"/>
          <w:bCs/>
          <w:sz w:val="24"/>
          <w:szCs w:val="24"/>
        </w:rPr>
      </w:pPr>
      <w:r w:rsidRPr="00330210">
        <w:rPr>
          <w:rFonts w:ascii="Times New Roman" w:hAnsi="Times New Roman" w:cs="Times New Roman"/>
          <w:bCs/>
          <w:sz w:val="24"/>
          <w:szCs w:val="24"/>
          <w:lang w:val="en-GB"/>
        </w:rPr>
        <w:t xml:space="preserve">There are two types of phospholipids: </w:t>
      </w:r>
      <w:proofErr w:type="spellStart"/>
      <w:r w:rsidRPr="00330210">
        <w:rPr>
          <w:rFonts w:ascii="Times New Roman" w:hAnsi="Times New Roman" w:cs="Times New Roman"/>
          <w:bCs/>
          <w:sz w:val="24"/>
          <w:szCs w:val="24"/>
          <w:lang w:val="en-GB"/>
        </w:rPr>
        <w:t>Phosphoglycerides</w:t>
      </w:r>
      <w:proofErr w:type="spellEnd"/>
      <w:r w:rsidRPr="00330210">
        <w:rPr>
          <w:rFonts w:ascii="Times New Roman" w:hAnsi="Times New Roman" w:cs="Times New Roman"/>
          <w:bCs/>
          <w:sz w:val="24"/>
          <w:szCs w:val="24"/>
          <w:lang w:val="en-GB"/>
        </w:rPr>
        <w:t xml:space="preserve"> and Sphingomyelin </w:t>
      </w:r>
    </w:p>
    <w:p w:rsidR="00826562" w:rsidRDefault="00826562" w:rsidP="00826562">
      <w:pPr>
        <w:autoSpaceDE w:val="0"/>
        <w:autoSpaceDN w:val="0"/>
        <w:adjustRightInd w:val="0"/>
        <w:jc w:val="both"/>
        <w:rPr>
          <w:rFonts w:ascii="Times New Roman" w:hAnsi="Times New Roman" w:cs="Times New Roman"/>
          <w:bCs/>
          <w:sz w:val="24"/>
          <w:szCs w:val="24"/>
          <w:lang w:val="en-GB"/>
        </w:rPr>
      </w:pPr>
      <w:proofErr w:type="spellStart"/>
      <w:r w:rsidRPr="00330210">
        <w:rPr>
          <w:rFonts w:ascii="Times New Roman" w:hAnsi="Times New Roman" w:cs="Times New Roman"/>
          <w:bCs/>
          <w:sz w:val="24"/>
          <w:szCs w:val="24"/>
          <w:lang w:val="en-GB"/>
        </w:rPr>
        <w:t>Phosphoglycerides</w:t>
      </w:r>
      <w:proofErr w:type="spellEnd"/>
      <w:r w:rsidRPr="00330210">
        <w:rPr>
          <w:rFonts w:ascii="Times New Roman" w:hAnsi="Times New Roman" w:cs="Times New Roman"/>
          <w:bCs/>
          <w:sz w:val="24"/>
          <w:szCs w:val="24"/>
          <w:lang w:val="en-GB"/>
        </w:rPr>
        <w:t xml:space="preserve"> have glycerol as their backbone; they contain phosphatidic acid with the phosphate group linked to an alcohol</w:t>
      </w:r>
      <w:r>
        <w:rPr>
          <w:rFonts w:ascii="Times New Roman" w:hAnsi="Times New Roman" w:cs="Times New Roman"/>
          <w:bCs/>
          <w:sz w:val="24"/>
          <w:szCs w:val="24"/>
        </w:rPr>
        <w:t xml:space="preserve">, while </w:t>
      </w:r>
      <w:r w:rsidRPr="00330210">
        <w:rPr>
          <w:rFonts w:ascii="Times New Roman" w:hAnsi="Times New Roman" w:cs="Times New Roman"/>
          <w:bCs/>
          <w:sz w:val="24"/>
          <w:szCs w:val="24"/>
          <w:lang w:val="en-GB"/>
        </w:rPr>
        <w:t>Sphingomyelins have sphingosine as their backbone (instead of glycerol)</w:t>
      </w:r>
    </w:p>
    <w:p w:rsidR="00826562" w:rsidRDefault="00826562" w:rsidP="00826562">
      <w:pPr>
        <w:autoSpaceDE w:val="0"/>
        <w:autoSpaceDN w:val="0"/>
        <w:adjustRightInd w:val="0"/>
        <w:jc w:val="both"/>
        <w:rPr>
          <w:rFonts w:ascii="Times New Roman" w:hAnsi="Times New Roman" w:cs="Times New Roman"/>
          <w:bCs/>
          <w:sz w:val="24"/>
          <w:szCs w:val="24"/>
        </w:rPr>
      </w:pPr>
      <w:r w:rsidRPr="00330210">
        <w:rPr>
          <w:rFonts w:ascii="Times New Roman" w:hAnsi="Times New Roman" w:cs="Times New Roman"/>
          <w:bCs/>
          <w:noProof/>
          <w:sz w:val="24"/>
          <w:szCs w:val="24"/>
        </w:rPr>
        <w:drawing>
          <wp:inline distT="0" distB="0" distL="0" distR="0" wp14:anchorId="2725D5DC" wp14:editId="718A2486">
            <wp:extent cx="2571750" cy="1914525"/>
            <wp:effectExtent l="0" t="0" r="0" b="9525"/>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45" cstate="print"/>
                    <a:srcRect/>
                    <a:stretch>
                      <a:fillRect/>
                    </a:stretch>
                  </pic:blipFill>
                  <pic:spPr bwMode="auto">
                    <a:xfrm>
                      <a:off x="0" y="0"/>
                      <a:ext cx="2571750" cy="1914525"/>
                    </a:xfrm>
                    <a:prstGeom prst="rect">
                      <a:avLst/>
                    </a:prstGeom>
                    <a:noFill/>
                    <a:ln w="9525">
                      <a:noFill/>
                      <a:miter lim="800000"/>
                      <a:headEnd/>
                      <a:tailEnd/>
                    </a:ln>
                    <a:effectLst/>
                  </pic:spPr>
                </pic:pic>
              </a:graphicData>
            </a:graphic>
          </wp:inline>
        </w:drawing>
      </w:r>
      <w:r>
        <w:rPr>
          <w:rFonts w:ascii="Times New Roman" w:hAnsi="Times New Roman" w:cs="Times New Roman"/>
          <w:bCs/>
          <w:sz w:val="24"/>
          <w:szCs w:val="24"/>
        </w:rPr>
        <w:t xml:space="preserve">    </w:t>
      </w:r>
      <w:r w:rsidRPr="00330210">
        <w:rPr>
          <w:rFonts w:ascii="Times New Roman" w:hAnsi="Times New Roman" w:cs="Times New Roman"/>
          <w:bCs/>
          <w:noProof/>
          <w:sz w:val="24"/>
          <w:szCs w:val="24"/>
        </w:rPr>
        <w:drawing>
          <wp:inline distT="0" distB="0" distL="0" distR="0" wp14:anchorId="5BA80D15" wp14:editId="590AC7C1">
            <wp:extent cx="2733675" cy="2046063"/>
            <wp:effectExtent l="0" t="0" r="0" b="0"/>
            <wp:docPr id="2051"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Grp="1" noChangeAspect="1" noChangeArrowheads="1"/>
                    </pic:cNvPicPr>
                  </pic:nvPicPr>
                  <pic:blipFill>
                    <a:blip r:embed="rId146" cstate="print"/>
                    <a:srcRect/>
                    <a:stretch>
                      <a:fillRect/>
                    </a:stretch>
                  </pic:blipFill>
                  <pic:spPr bwMode="auto">
                    <a:xfrm>
                      <a:off x="0" y="0"/>
                      <a:ext cx="2733675" cy="2046063"/>
                    </a:xfrm>
                    <a:prstGeom prst="rect">
                      <a:avLst/>
                    </a:prstGeom>
                    <a:noFill/>
                    <a:ln w="9525">
                      <a:noFill/>
                      <a:miter lim="800000"/>
                      <a:headEnd/>
                      <a:tailEnd/>
                    </a:ln>
                    <a:effectLst/>
                  </pic:spPr>
                </pic:pic>
              </a:graphicData>
            </a:graphic>
          </wp:inline>
        </w:drawing>
      </w:r>
    </w:p>
    <w:p w:rsidR="00826562" w:rsidRDefault="00826562" w:rsidP="00826562">
      <w:pPr>
        <w:autoSpaceDE w:val="0"/>
        <w:autoSpaceDN w:val="0"/>
        <w:adjustRightInd w:val="0"/>
        <w:jc w:val="both"/>
        <w:rPr>
          <w:rFonts w:ascii="Times New Roman" w:hAnsi="Times New Roman" w:cs="Times New Roman"/>
          <w:bCs/>
          <w:sz w:val="24"/>
          <w:szCs w:val="24"/>
        </w:rPr>
      </w:pPr>
      <w:r w:rsidRPr="00845418">
        <w:rPr>
          <w:rFonts w:ascii="Times New Roman" w:hAnsi="Times New Roman" w:cs="Times New Roman"/>
          <w:bCs/>
          <w:noProof/>
          <w:sz w:val="24"/>
          <w:szCs w:val="24"/>
        </w:rPr>
        <w:drawing>
          <wp:inline distT="0" distB="0" distL="0" distR="0" wp14:anchorId="0D9E0AE3" wp14:editId="03145CCB">
            <wp:extent cx="3581400" cy="3066415"/>
            <wp:effectExtent l="0" t="0" r="0" b="635"/>
            <wp:docPr id="2053" name="Pictur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Grp="1" noChangeAspect="1" noChangeArrowheads="1"/>
                    </pic:cNvPicPr>
                  </pic:nvPicPr>
                  <pic:blipFill>
                    <a:blip r:embed="rId147" cstate="print"/>
                    <a:srcRect/>
                    <a:stretch>
                      <a:fillRect/>
                    </a:stretch>
                  </pic:blipFill>
                  <pic:spPr bwMode="auto">
                    <a:xfrm>
                      <a:off x="0" y="0"/>
                      <a:ext cx="3588854" cy="3072797"/>
                    </a:xfrm>
                    <a:prstGeom prst="rect">
                      <a:avLst/>
                    </a:prstGeom>
                    <a:noFill/>
                    <a:ln w="9525">
                      <a:noFill/>
                      <a:miter lim="800000"/>
                      <a:headEnd/>
                      <a:tailEnd/>
                    </a:ln>
                    <a:effectLst/>
                  </pic:spPr>
                </pic:pic>
              </a:graphicData>
            </a:graphic>
          </wp:inline>
        </w:drawing>
      </w:r>
    </w:p>
    <w:p w:rsidR="00826562" w:rsidRDefault="00347B67" w:rsidP="00826562">
      <w:pPr>
        <w:autoSpaceDE w:val="0"/>
        <w:autoSpaceDN w:val="0"/>
        <w:adjustRightInd w:val="0"/>
        <w:jc w:val="both"/>
        <w:rPr>
          <w:rFonts w:ascii="Times New Roman" w:hAnsi="Times New Roman" w:cs="Times New Roman"/>
          <w:b/>
          <w:bCs/>
          <w:sz w:val="24"/>
          <w:szCs w:val="24"/>
          <w:lang w:val="en-GB"/>
        </w:rPr>
      </w:pPr>
      <w:r>
        <w:rPr>
          <w:rFonts w:ascii="Times New Roman" w:eastAsia="Times New Roman" w:hAnsi="Times New Roman" w:cs="Times New Roman"/>
          <w:color w:val="auto"/>
          <w:sz w:val="24"/>
          <w:szCs w:val="24"/>
          <w:lang w:val="en-GB"/>
        </w:rPr>
        <w:t xml:space="preserve">Source: </w:t>
      </w:r>
      <w:r w:rsidRPr="009C5DA5">
        <w:rPr>
          <w:rFonts w:ascii="Times New Roman" w:eastAsia="Times New Roman" w:hAnsi="Times New Roman" w:cs="Times New Roman"/>
          <w:color w:val="auto"/>
          <w:sz w:val="24"/>
          <w:szCs w:val="24"/>
          <w:lang w:val="en-GB"/>
        </w:rPr>
        <w:t>Biochemi</w:t>
      </w:r>
      <w:r>
        <w:rPr>
          <w:rFonts w:ascii="Times New Roman" w:eastAsia="Times New Roman" w:hAnsi="Times New Roman" w:cs="Times New Roman"/>
          <w:color w:val="auto"/>
          <w:sz w:val="24"/>
          <w:szCs w:val="24"/>
          <w:lang w:val="en-GB"/>
        </w:rPr>
        <w:t xml:space="preserve">stry by </w:t>
      </w:r>
      <w:proofErr w:type="spellStart"/>
      <w:r>
        <w:rPr>
          <w:rFonts w:ascii="Times New Roman" w:eastAsia="Times New Roman" w:hAnsi="Times New Roman" w:cs="Times New Roman"/>
          <w:color w:val="auto"/>
          <w:sz w:val="24"/>
          <w:szCs w:val="24"/>
          <w:lang w:val="en-GB"/>
        </w:rPr>
        <w:t>Lubert</w:t>
      </w:r>
      <w:proofErr w:type="spellEnd"/>
      <w:r>
        <w:rPr>
          <w:rFonts w:ascii="Times New Roman" w:eastAsia="Times New Roman" w:hAnsi="Times New Roman" w:cs="Times New Roman"/>
          <w:color w:val="auto"/>
          <w:sz w:val="24"/>
          <w:szCs w:val="24"/>
          <w:lang w:val="en-GB"/>
        </w:rPr>
        <w:t xml:space="preserve"> </w:t>
      </w:r>
      <w:proofErr w:type="spellStart"/>
      <w:r>
        <w:rPr>
          <w:rFonts w:ascii="Times New Roman" w:eastAsia="Times New Roman" w:hAnsi="Times New Roman" w:cs="Times New Roman"/>
          <w:color w:val="auto"/>
          <w:sz w:val="24"/>
          <w:szCs w:val="24"/>
          <w:lang w:val="en-GB"/>
        </w:rPr>
        <w:t>Stryer</w:t>
      </w:r>
      <w:proofErr w:type="spellEnd"/>
      <w:r>
        <w:rPr>
          <w:rFonts w:ascii="Times New Roman" w:eastAsia="Times New Roman" w:hAnsi="Times New Roman" w:cs="Times New Roman"/>
          <w:color w:val="auto"/>
          <w:sz w:val="24"/>
          <w:szCs w:val="24"/>
          <w:lang w:val="en-GB"/>
        </w:rPr>
        <w:t xml:space="preserve"> et al. </w:t>
      </w:r>
      <w:r w:rsidRPr="009C5DA5">
        <w:rPr>
          <w:rFonts w:ascii="Times New Roman" w:eastAsia="Times New Roman" w:hAnsi="Times New Roman" w:cs="Times New Roman"/>
          <w:color w:val="auto"/>
          <w:sz w:val="24"/>
          <w:szCs w:val="24"/>
          <w:lang w:val="en-GB"/>
        </w:rPr>
        <w:t>6</w:t>
      </w:r>
      <w:r w:rsidRPr="009C5DA5">
        <w:rPr>
          <w:rFonts w:ascii="Times New Roman" w:eastAsia="Times New Roman" w:hAnsi="Times New Roman" w:cs="Times New Roman"/>
          <w:color w:val="auto"/>
          <w:sz w:val="24"/>
          <w:szCs w:val="24"/>
          <w:vertAlign w:val="superscript"/>
          <w:lang w:val="en-GB"/>
        </w:rPr>
        <w:t>th</w:t>
      </w:r>
      <w:r w:rsidRPr="009C5DA5">
        <w:rPr>
          <w:rFonts w:ascii="Times New Roman" w:eastAsia="Times New Roman" w:hAnsi="Times New Roman" w:cs="Times New Roman"/>
          <w:color w:val="auto"/>
          <w:sz w:val="24"/>
          <w:szCs w:val="24"/>
          <w:lang w:val="en-GB"/>
        </w:rPr>
        <w:t xml:space="preserve"> </w:t>
      </w:r>
      <w:proofErr w:type="spellStart"/>
      <w:r w:rsidRPr="009C5DA5">
        <w:rPr>
          <w:rFonts w:ascii="Times New Roman" w:eastAsia="Times New Roman" w:hAnsi="Times New Roman" w:cs="Times New Roman"/>
          <w:color w:val="auto"/>
          <w:sz w:val="24"/>
          <w:szCs w:val="24"/>
          <w:lang w:val="en-GB"/>
        </w:rPr>
        <w:t>ed</w:t>
      </w:r>
      <w:proofErr w:type="spellEnd"/>
      <w:r w:rsidRPr="009C5DA5">
        <w:rPr>
          <w:rFonts w:ascii="Times New Roman" w:eastAsia="Times New Roman" w:hAnsi="Times New Roman" w:cs="Times New Roman"/>
          <w:color w:val="auto"/>
          <w:sz w:val="24"/>
          <w:szCs w:val="24"/>
          <w:lang w:val="en-GB"/>
        </w:rPr>
        <w:t xml:space="preserve">  </w:t>
      </w:r>
    </w:p>
    <w:p w:rsidR="0069624F" w:rsidRDefault="0069624F" w:rsidP="00826562">
      <w:pPr>
        <w:autoSpaceDE w:val="0"/>
        <w:autoSpaceDN w:val="0"/>
        <w:adjustRightInd w:val="0"/>
        <w:jc w:val="both"/>
        <w:rPr>
          <w:rFonts w:ascii="Times New Roman" w:hAnsi="Times New Roman" w:cs="Times New Roman"/>
          <w:b/>
          <w:bCs/>
          <w:sz w:val="24"/>
          <w:szCs w:val="24"/>
          <w:lang w:val="en-GB"/>
        </w:rPr>
      </w:pPr>
    </w:p>
    <w:p w:rsidR="00826562" w:rsidRPr="005A212E" w:rsidRDefault="0069624F" w:rsidP="00826562">
      <w:pPr>
        <w:autoSpaceDE w:val="0"/>
        <w:autoSpaceDN w:val="0"/>
        <w:adjustRightInd w:val="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10.2.1 </w:t>
      </w:r>
      <w:proofErr w:type="spellStart"/>
      <w:r w:rsidR="00826562" w:rsidRPr="005A212E">
        <w:rPr>
          <w:rFonts w:ascii="Times New Roman" w:hAnsi="Times New Roman" w:cs="Times New Roman"/>
          <w:b/>
          <w:bCs/>
          <w:sz w:val="24"/>
          <w:szCs w:val="24"/>
          <w:lang w:val="en-GB"/>
        </w:rPr>
        <w:t>Phosphoglcerides</w:t>
      </w:r>
      <w:proofErr w:type="spellEnd"/>
    </w:p>
    <w:p w:rsidR="00826562" w:rsidRPr="0069624F" w:rsidRDefault="00826562" w:rsidP="00826562">
      <w:pPr>
        <w:pStyle w:val="ListParagraph"/>
        <w:numPr>
          <w:ilvl w:val="0"/>
          <w:numId w:val="102"/>
        </w:numPr>
        <w:autoSpaceDE w:val="0"/>
        <w:autoSpaceDN w:val="0"/>
        <w:adjustRightInd w:val="0"/>
        <w:spacing w:after="160"/>
        <w:jc w:val="both"/>
        <w:rPr>
          <w:rFonts w:ascii="Times New Roman" w:hAnsi="Times New Roman" w:cs="Times New Roman"/>
          <w:bCs/>
          <w:sz w:val="24"/>
          <w:szCs w:val="24"/>
        </w:rPr>
      </w:pPr>
      <w:r w:rsidRPr="005A212E">
        <w:rPr>
          <w:rFonts w:ascii="Times New Roman" w:hAnsi="Times New Roman" w:cs="Times New Roman"/>
          <w:b/>
          <w:bCs/>
          <w:sz w:val="24"/>
          <w:szCs w:val="24"/>
          <w:lang w:val="en-GB"/>
        </w:rPr>
        <w:t>Phosphatidyl Choline (Lecithin):</w:t>
      </w:r>
      <w:r w:rsidRPr="005A212E">
        <w:rPr>
          <w:rFonts w:ascii="Times New Roman" w:hAnsi="Times New Roman" w:cs="Times New Roman"/>
          <w:bCs/>
          <w:sz w:val="24"/>
          <w:szCs w:val="24"/>
          <w:lang w:val="en-GB"/>
        </w:rPr>
        <w:t xml:space="preserve"> </w:t>
      </w:r>
      <w:r w:rsidRPr="005A212E">
        <w:rPr>
          <w:rFonts w:ascii="Times New Roman" w:hAnsi="Times New Roman" w:cs="Times New Roman"/>
          <w:bCs/>
          <w:sz w:val="24"/>
          <w:szCs w:val="24"/>
        </w:rPr>
        <w:t xml:space="preserve">These are </w:t>
      </w:r>
      <w:proofErr w:type="spellStart"/>
      <w:r w:rsidRPr="005A212E">
        <w:rPr>
          <w:rFonts w:ascii="Times New Roman" w:hAnsi="Times New Roman" w:cs="Times New Roman"/>
          <w:bCs/>
          <w:sz w:val="24"/>
          <w:szCs w:val="24"/>
          <w:lang w:val="en-GB"/>
        </w:rPr>
        <w:t>Phosphoacylglycerols</w:t>
      </w:r>
      <w:proofErr w:type="spellEnd"/>
      <w:r w:rsidRPr="005A212E">
        <w:rPr>
          <w:rFonts w:ascii="Times New Roman" w:hAnsi="Times New Roman" w:cs="Times New Roman"/>
          <w:bCs/>
          <w:sz w:val="24"/>
          <w:szCs w:val="24"/>
          <w:lang w:val="en-GB"/>
        </w:rPr>
        <w:t xml:space="preserve"> containing </w:t>
      </w:r>
      <w:r w:rsidR="0069624F" w:rsidRPr="005A212E">
        <w:rPr>
          <w:rFonts w:ascii="Times New Roman" w:hAnsi="Times New Roman" w:cs="Times New Roman"/>
          <w:bCs/>
          <w:sz w:val="24"/>
          <w:szCs w:val="24"/>
          <w:lang w:val="en-GB"/>
        </w:rPr>
        <w:t>choline and</w:t>
      </w:r>
      <w:r w:rsidRPr="005A212E">
        <w:rPr>
          <w:rFonts w:ascii="Times New Roman" w:hAnsi="Times New Roman" w:cs="Times New Roman"/>
          <w:bCs/>
          <w:sz w:val="24"/>
          <w:szCs w:val="24"/>
          <w:lang w:val="en-GB"/>
        </w:rPr>
        <w:t xml:space="preserve"> are the most abundant phospholipids of the cell membrane</w:t>
      </w:r>
      <w:r w:rsidRPr="005A212E">
        <w:rPr>
          <w:rFonts w:ascii="Times New Roman" w:hAnsi="Times New Roman" w:cs="Times New Roman"/>
          <w:bCs/>
          <w:sz w:val="24"/>
          <w:szCs w:val="24"/>
        </w:rPr>
        <w:t xml:space="preserve">. </w:t>
      </w:r>
      <w:r w:rsidRPr="005A212E">
        <w:rPr>
          <w:rFonts w:ascii="Times New Roman" w:hAnsi="Times New Roman" w:cs="Times New Roman"/>
          <w:bCs/>
          <w:sz w:val="24"/>
          <w:szCs w:val="24"/>
          <w:lang w:val="en-GB"/>
        </w:rPr>
        <w:t xml:space="preserve">They represent a large proportion of the body's store of choline. </w:t>
      </w:r>
      <w:r w:rsidR="0069624F">
        <w:rPr>
          <w:rFonts w:ascii="Times New Roman" w:hAnsi="Times New Roman" w:cs="Times New Roman"/>
          <w:bCs/>
          <w:sz w:val="24"/>
          <w:szCs w:val="24"/>
          <w:lang w:val="en-GB"/>
        </w:rPr>
        <w:t xml:space="preserve"> </w:t>
      </w:r>
      <w:r w:rsidRPr="0069624F">
        <w:rPr>
          <w:rFonts w:ascii="Times New Roman" w:hAnsi="Times New Roman" w:cs="Times New Roman"/>
          <w:bCs/>
          <w:sz w:val="24"/>
          <w:szCs w:val="24"/>
          <w:lang w:val="en-GB"/>
        </w:rPr>
        <w:t xml:space="preserve">Choline is important in nervous transmission, as acetylcholine, and as a store of labile methyl groups. Dipalmitoyl lecithin is a very effective surface-active agent and a major constituent of the surfactant preventing adherence, due to surface tension, of the inner surfaces of the lungs. Its absence from the lungs of premature infants causes respiratory distress syndrome. </w:t>
      </w:r>
    </w:p>
    <w:p w:rsidR="00826562" w:rsidRPr="005A212E" w:rsidRDefault="00826562" w:rsidP="00826562">
      <w:pPr>
        <w:pStyle w:val="ListParagraph"/>
        <w:numPr>
          <w:ilvl w:val="0"/>
          <w:numId w:val="102"/>
        </w:numPr>
        <w:autoSpaceDE w:val="0"/>
        <w:autoSpaceDN w:val="0"/>
        <w:adjustRightInd w:val="0"/>
        <w:spacing w:after="160"/>
        <w:jc w:val="both"/>
        <w:rPr>
          <w:rFonts w:ascii="Times New Roman" w:hAnsi="Times New Roman" w:cs="Times New Roman"/>
          <w:bCs/>
          <w:sz w:val="24"/>
          <w:szCs w:val="24"/>
          <w:lang w:val="en-GB"/>
        </w:rPr>
      </w:pPr>
      <w:r w:rsidRPr="005A212E">
        <w:rPr>
          <w:rFonts w:ascii="Times New Roman" w:hAnsi="Times New Roman" w:cs="Times New Roman"/>
          <w:b/>
          <w:bCs/>
          <w:sz w:val="24"/>
          <w:szCs w:val="24"/>
          <w:lang w:val="en-GB"/>
        </w:rPr>
        <w:t>Phosphatidylserine:</w:t>
      </w:r>
      <w:r w:rsidRPr="005A212E">
        <w:rPr>
          <w:rFonts w:ascii="Times New Roman" w:hAnsi="Times New Roman" w:cs="Times New Roman"/>
          <w:bCs/>
          <w:sz w:val="24"/>
          <w:szCs w:val="24"/>
          <w:lang w:val="en-GB"/>
        </w:rPr>
        <w:t xml:space="preserve"> plays a role in apoptosis (programmed cell death). </w:t>
      </w:r>
    </w:p>
    <w:p w:rsidR="00826562" w:rsidRPr="005A212E" w:rsidRDefault="00826562" w:rsidP="00826562">
      <w:pPr>
        <w:pStyle w:val="ListParagraph"/>
        <w:numPr>
          <w:ilvl w:val="0"/>
          <w:numId w:val="102"/>
        </w:numPr>
        <w:autoSpaceDE w:val="0"/>
        <w:autoSpaceDN w:val="0"/>
        <w:adjustRightInd w:val="0"/>
        <w:spacing w:after="160"/>
        <w:jc w:val="both"/>
        <w:rPr>
          <w:rFonts w:ascii="Times New Roman" w:hAnsi="Times New Roman" w:cs="Times New Roman"/>
          <w:bCs/>
          <w:sz w:val="24"/>
          <w:szCs w:val="24"/>
          <w:lang w:val="en-GB"/>
        </w:rPr>
      </w:pPr>
      <w:r w:rsidRPr="005A212E">
        <w:rPr>
          <w:rFonts w:ascii="Times New Roman" w:hAnsi="Times New Roman" w:cs="Times New Roman"/>
          <w:b/>
          <w:bCs/>
          <w:sz w:val="24"/>
          <w:szCs w:val="24"/>
          <w:lang w:val="en-GB"/>
        </w:rPr>
        <w:t>Phosphatidylinositol:</w:t>
      </w:r>
      <w:r w:rsidRPr="005A212E">
        <w:rPr>
          <w:rFonts w:ascii="Times New Roman" w:hAnsi="Times New Roman" w:cs="Times New Roman"/>
          <w:bCs/>
          <w:sz w:val="24"/>
          <w:szCs w:val="24"/>
          <w:lang w:val="en-GB"/>
        </w:rPr>
        <w:t xml:space="preserve"> is a precursor of second messengers.</w:t>
      </w:r>
      <w:r w:rsidRPr="005A212E">
        <w:rPr>
          <w:rFonts w:ascii="Times New Roman" w:hAnsi="Times New Roman" w:cs="Times New Roman"/>
          <w:bCs/>
          <w:sz w:val="24"/>
          <w:szCs w:val="24"/>
        </w:rPr>
        <w:t xml:space="preserve"> </w:t>
      </w:r>
      <w:r w:rsidRPr="005A212E">
        <w:rPr>
          <w:rFonts w:ascii="Times New Roman" w:hAnsi="Times New Roman" w:cs="Times New Roman"/>
          <w:bCs/>
          <w:sz w:val="24"/>
          <w:szCs w:val="24"/>
          <w:lang w:val="en-GB"/>
        </w:rPr>
        <w:t xml:space="preserve">The inositol is present in phosphatidylinositol as the stereoisomer, </w:t>
      </w:r>
      <w:proofErr w:type="spellStart"/>
      <w:r w:rsidRPr="005A212E">
        <w:rPr>
          <w:rFonts w:ascii="Times New Roman" w:hAnsi="Times New Roman" w:cs="Times New Roman"/>
          <w:bCs/>
          <w:sz w:val="24"/>
          <w:szCs w:val="24"/>
          <w:lang w:val="en-GB"/>
        </w:rPr>
        <w:t>myoinositol</w:t>
      </w:r>
      <w:proofErr w:type="spellEnd"/>
      <w:r w:rsidRPr="005A212E">
        <w:rPr>
          <w:rFonts w:ascii="Times New Roman" w:hAnsi="Times New Roman" w:cs="Times New Roman"/>
          <w:bCs/>
          <w:sz w:val="24"/>
          <w:szCs w:val="24"/>
          <w:lang w:val="en-GB"/>
        </w:rPr>
        <w:t>. Phosphatidylinositol 4,5-bisphosphate is an important constituent of cell membrane phospholipids; upon stimulation by a suitable hormone agonist, it is cleaved into diacylglycerol and inositol trisphosphate, both act as internal signals or second messengers.</w:t>
      </w:r>
    </w:p>
    <w:p w:rsidR="00826562" w:rsidRPr="005A212E" w:rsidRDefault="00826562" w:rsidP="00826562">
      <w:pPr>
        <w:pStyle w:val="ListParagraph"/>
        <w:numPr>
          <w:ilvl w:val="0"/>
          <w:numId w:val="102"/>
        </w:numPr>
        <w:autoSpaceDE w:val="0"/>
        <w:autoSpaceDN w:val="0"/>
        <w:adjustRightInd w:val="0"/>
        <w:spacing w:after="160"/>
        <w:jc w:val="both"/>
        <w:rPr>
          <w:rFonts w:ascii="Times New Roman" w:hAnsi="Times New Roman" w:cs="Times New Roman"/>
          <w:bCs/>
          <w:sz w:val="24"/>
          <w:szCs w:val="24"/>
          <w:lang w:val="en-GB"/>
        </w:rPr>
      </w:pPr>
      <w:r w:rsidRPr="005A212E">
        <w:rPr>
          <w:rFonts w:ascii="Times New Roman" w:hAnsi="Times New Roman" w:cs="Times New Roman"/>
          <w:b/>
          <w:bCs/>
          <w:sz w:val="24"/>
          <w:szCs w:val="24"/>
          <w:lang w:val="en-GB"/>
        </w:rPr>
        <w:t>Cardiolipin</w:t>
      </w:r>
      <w:r w:rsidRPr="005A212E">
        <w:rPr>
          <w:rFonts w:ascii="Times New Roman" w:hAnsi="Times New Roman" w:cs="Times New Roman"/>
          <w:bCs/>
          <w:sz w:val="24"/>
          <w:szCs w:val="24"/>
          <w:lang w:val="en-GB"/>
        </w:rPr>
        <w:t>: this is a major lipid of mitochondrial membranes. This phospholipid is found only in mitochondria and it is essential for mitochondrial function. Decreased cardiolipin levels or alterations in its structure or metabolism cause mitochondrial dysfunction in aging and in pathological conditions including heart failure, hypothyroidism and Barth syndrome (cardioskeletal myopathy).</w:t>
      </w:r>
    </w:p>
    <w:p w:rsidR="00826562" w:rsidRPr="005A212E" w:rsidRDefault="00826562" w:rsidP="00826562">
      <w:pPr>
        <w:pStyle w:val="ListParagraph"/>
        <w:numPr>
          <w:ilvl w:val="0"/>
          <w:numId w:val="102"/>
        </w:numPr>
        <w:autoSpaceDE w:val="0"/>
        <w:autoSpaceDN w:val="0"/>
        <w:adjustRightInd w:val="0"/>
        <w:spacing w:after="160"/>
        <w:jc w:val="both"/>
        <w:rPr>
          <w:rFonts w:ascii="Times New Roman" w:hAnsi="Times New Roman" w:cs="Times New Roman"/>
          <w:bCs/>
          <w:sz w:val="24"/>
          <w:szCs w:val="24"/>
        </w:rPr>
      </w:pPr>
      <w:proofErr w:type="spellStart"/>
      <w:r w:rsidRPr="005A212E">
        <w:rPr>
          <w:rFonts w:ascii="Times New Roman" w:hAnsi="Times New Roman" w:cs="Times New Roman"/>
          <w:b/>
          <w:bCs/>
          <w:sz w:val="24"/>
          <w:szCs w:val="24"/>
        </w:rPr>
        <w:t>Plasmalogens</w:t>
      </w:r>
      <w:proofErr w:type="spellEnd"/>
      <w:r w:rsidRPr="005A212E">
        <w:rPr>
          <w:rFonts w:ascii="Times New Roman" w:hAnsi="Times New Roman" w:cs="Times New Roman"/>
          <w:b/>
          <w:bCs/>
          <w:sz w:val="24"/>
          <w:szCs w:val="24"/>
        </w:rPr>
        <w:t>:</w:t>
      </w:r>
      <w:r w:rsidRPr="005A212E">
        <w:rPr>
          <w:rFonts w:ascii="Times New Roman" w:hAnsi="Times New Roman" w:cs="Times New Roman"/>
          <w:bCs/>
          <w:sz w:val="24"/>
          <w:szCs w:val="24"/>
        </w:rPr>
        <w:t xml:space="preserve"> these constitute as much as 10% of the phospholipids of brain and muscle. Str</w:t>
      </w:r>
      <w:bookmarkStart w:id="4" w:name="_GoBack"/>
      <w:bookmarkEnd w:id="4"/>
      <w:r w:rsidRPr="005A212E">
        <w:rPr>
          <w:rFonts w:ascii="Times New Roman" w:hAnsi="Times New Roman" w:cs="Times New Roman"/>
          <w:bCs/>
          <w:sz w:val="24"/>
          <w:szCs w:val="24"/>
        </w:rPr>
        <w:t xml:space="preserve">ucturally, the </w:t>
      </w:r>
      <w:proofErr w:type="spellStart"/>
      <w:r w:rsidRPr="005A212E">
        <w:rPr>
          <w:rFonts w:ascii="Times New Roman" w:hAnsi="Times New Roman" w:cs="Times New Roman"/>
          <w:bCs/>
          <w:sz w:val="24"/>
          <w:szCs w:val="24"/>
        </w:rPr>
        <w:t>plasmalogens</w:t>
      </w:r>
      <w:proofErr w:type="spellEnd"/>
      <w:r w:rsidRPr="005A212E">
        <w:rPr>
          <w:rFonts w:ascii="Times New Roman" w:hAnsi="Times New Roman" w:cs="Times New Roman"/>
          <w:bCs/>
          <w:sz w:val="24"/>
          <w:szCs w:val="24"/>
        </w:rPr>
        <w:t xml:space="preserve"> resemble phosphatidylethanolamine but possess an ether link on the </w:t>
      </w:r>
      <w:proofErr w:type="spellStart"/>
      <w:r w:rsidRPr="005A212E">
        <w:rPr>
          <w:rFonts w:ascii="Times New Roman" w:hAnsi="Times New Roman" w:cs="Times New Roman"/>
          <w:bCs/>
          <w:sz w:val="24"/>
          <w:szCs w:val="24"/>
        </w:rPr>
        <w:t>sn</w:t>
      </w:r>
      <w:proofErr w:type="spellEnd"/>
      <w:r w:rsidRPr="005A212E">
        <w:rPr>
          <w:rFonts w:ascii="Times New Roman" w:hAnsi="Times New Roman" w:cs="Times New Roman"/>
          <w:bCs/>
          <w:sz w:val="24"/>
          <w:szCs w:val="24"/>
        </w:rPr>
        <w:t xml:space="preserve"> -1 carbon instead of the ester link found in </w:t>
      </w:r>
      <w:proofErr w:type="spellStart"/>
      <w:r w:rsidRPr="005A212E">
        <w:rPr>
          <w:rFonts w:ascii="Times New Roman" w:hAnsi="Times New Roman" w:cs="Times New Roman"/>
          <w:bCs/>
          <w:sz w:val="24"/>
          <w:szCs w:val="24"/>
        </w:rPr>
        <w:t>acylglycerols</w:t>
      </w:r>
      <w:proofErr w:type="spellEnd"/>
      <w:r w:rsidRPr="005A212E">
        <w:rPr>
          <w:rFonts w:ascii="Times New Roman" w:hAnsi="Times New Roman" w:cs="Times New Roman"/>
          <w:bCs/>
          <w:sz w:val="24"/>
          <w:szCs w:val="24"/>
        </w:rPr>
        <w:t>.</w:t>
      </w:r>
    </w:p>
    <w:p w:rsidR="00826562" w:rsidRPr="005A212E" w:rsidRDefault="0069624F" w:rsidP="00826562">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10.2.2 </w:t>
      </w:r>
      <w:r w:rsidR="00826562" w:rsidRPr="005A212E">
        <w:rPr>
          <w:rFonts w:ascii="Times New Roman" w:hAnsi="Times New Roman" w:cs="Times New Roman"/>
          <w:b/>
          <w:bCs/>
          <w:sz w:val="24"/>
          <w:szCs w:val="24"/>
          <w:lang w:val="en-GB"/>
        </w:rPr>
        <w:t>Sphingolipid- Ceramide</w:t>
      </w:r>
    </w:p>
    <w:p w:rsidR="00826562" w:rsidRDefault="00826562" w:rsidP="00826562">
      <w:pPr>
        <w:autoSpaceDE w:val="0"/>
        <w:autoSpaceDN w:val="0"/>
        <w:adjustRightInd w:val="0"/>
        <w:jc w:val="both"/>
        <w:rPr>
          <w:rFonts w:ascii="Times New Roman" w:hAnsi="Times New Roman" w:cs="Times New Roman"/>
          <w:b/>
          <w:bCs/>
          <w:sz w:val="24"/>
          <w:szCs w:val="24"/>
          <w:lang w:val="en-GB"/>
        </w:rPr>
      </w:pPr>
      <w:r w:rsidRPr="008613B4">
        <w:rPr>
          <w:rFonts w:ascii="Times New Roman" w:hAnsi="Times New Roman" w:cs="Times New Roman"/>
          <w:b/>
          <w:bCs/>
          <w:sz w:val="24"/>
          <w:szCs w:val="24"/>
          <w:lang w:val="en-GB"/>
        </w:rPr>
        <w:t>Sphingolipids represent another class of lipids found frequently in biological</w:t>
      </w:r>
      <w:r>
        <w:rPr>
          <w:rFonts w:ascii="Times New Roman" w:hAnsi="Times New Roman" w:cs="Times New Roman"/>
          <w:bCs/>
          <w:sz w:val="24"/>
          <w:szCs w:val="24"/>
        </w:rPr>
        <w:t xml:space="preserve"> </w:t>
      </w:r>
      <w:r w:rsidRPr="008613B4">
        <w:rPr>
          <w:rFonts w:ascii="Times New Roman" w:hAnsi="Times New Roman" w:cs="Times New Roman"/>
          <w:bCs/>
          <w:sz w:val="24"/>
          <w:szCs w:val="24"/>
          <w:lang w:val="en-GB"/>
        </w:rPr>
        <w:t xml:space="preserve">membranes. An 18-carbon amino alcohol, </w:t>
      </w:r>
      <w:r>
        <w:rPr>
          <w:rFonts w:ascii="Times New Roman" w:hAnsi="Times New Roman" w:cs="Times New Roman"/>
          <w:b/>
          <w:bCs/>
          <w:sz w:val="24"/>
          <w:szCs w:val="24"/>
          <w:lang w:val="en-GB"/>
        </w:rPr>
        <w:t>sphingosine</w:t>
      </w:r>
      <w:r w:rsidRPr="008613B4">
        <w:rPr>
          <w:rFonts w:ascii="Times New Roman" w:hAnsi="Times New Roman" w:cs="Times New Roman"/>
          <w:b/>
          <w:bCs/>
          <w:sz w:val="24"/>
          <w:szCs w:val="24"/>
          <w:lang w:val="en-GB"/>
        </w:rPr>
        <w:t xml:space="preserve">, forms the </w:t>
      </w:r>
      <w:r w:rsidRPr="008613B4">
        <w:rPr>
          <w:rFonts w:ascii="Times New Roman" w:hAnsi="Times New Roman" w:cs="Times New Roman"/>
          <w:bCs/>
          <w:sz w:val="24"/>
          <w:szCs w:val="24"/>
          <w:lang w:val="en-GB"/>
        </w:rPr>
        <w:t>backbone of the</w:t>
      </w:r>
      <w:r>
        <w:rPr>
          <w:rFonts w:ascii="Times New Roman" w:hAnsi="Times New Roman" w:cs="Times New Roman"/>
          <w:bCs/>
          <w:sz w:val="24"/>
          <w:szCs w:val="24"/>
          <w:lang w:val="en-GB"/>
        </w:rPr>
        <w:t xml:space="preserve">se lipids rather than glycerol. </w:t>
      </w:r>
      <w:r w:rsidRPr="008613B4">
        <w:rPr>
          <w:rFonts w:ascii="Times New Roman" w:hAnsi="Times New Roman" w:cs="Times New Roman"/>
          <w:bCs/>
          <w:sz w:val="24"/>
          <w:szCs w:val="24"/>
          <w:lang w:val="en-GB"/>
        </w:rPr>
        <w:t xml:space="preserve">Typically, a fatty acid is joined to a sphingosine via an amide linkage to form a </w:t>
      </w:r>
      <w:r w:rsidRPr="008613B4">
        <w:rPr>
          <w:rFonts w:ascii="Times New Roman" w:hAnsi="Times New Roman" w:cs="Times New Roman"/>
          <w:b/>
          <w:bCs/>
          <w:sz w:val="24"/>
          <w:szCs w:val="24"/>
          <w:lang w:val="en-GB"/>
        </w:rPr>
        <w:t>ceramide.</w:t>
      </w:r>
    </w:p>
    <w:p w:rsidR="00826562" w:rsidRDefault="00826562" w:rsidP="00826562">
      <w:pPr>
        <w:autoSpaceDE w:val="0"/>
        <w:autoSpaceDN w:val="0"/>
        <w:adjustRightInd w:val="0"/>
        <w:jc w:val="both"/>
        <w:rPr>
          <w:rFonts w:ascii="Times New Roman" w:hAnsi="Times New Roman" w:cs="Times New Roman"/>
          <w:bCs/>
          <w:sz w:val="24"/>
          <w:szCs w:val="24"/>
        </w:rPr>
      </w:pPr>
      <w:r w:rsidRPr="008613B4">
        <w:rPr>
          <w:rFonts w:ascii="Times New Roman" w:hAnsi="Times New Roman" w:cs="Times New Roman"/>
          <w:bCs/>
          <w:noProof/>
          <w:sz w:val="24"/>
          <w:szCs w:val="24"/>
        </w:rPr>
        <w:lastRenderedPageBreak/>
        <w:drawing>
          <wp:inline distT="0" distB="0" distL="0" distR="0" wp14:anchorId="3F387F4F" wp14:editId="7578CFF1">
            <wp:extent cx="3019425" cy="1838765"/>
            <wp:effectExtent l="0" t="0" r="0" b="9525"/>
            <wp:docPr id="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48" cstate="print"/>
                    <a:srcRect/>
                    <a:stretch>
                      <a:fillRect/>
                    </a:stretch>
                  </pic:blipFill>
                  <pic:spPr bwMode="auto">
                    <a:xfrm>
                      <a:off x="0" y="0"/>
                      <a:ext cx="3021655" cy="1840123"/>
                    </a:xfrm>
                    <a:prstGeom prst="rect">
                      <a:avLst/>
                    </a:prstGeom>
                    <a:noFill/>
                    <a:ln w="9525">
                      <a:noFill/>
                      <a:miter lim="800000"/>
                      <a:headEnd/>
                      <a:tailEnd/>
                    </a:ln>
                    <a:effectLst/>
                  </pic:spPr>
                </pic:pic>
              </a:graphicData>
            </a:graphic>
          </wp:inline>
        </w:drawing>
      </w:r>
    </w:p>
    <w:p w:rsidR="00347B67" w:rsidRDefault="00260CE4" w:rsidP="00826562">
      <w:pPr>
        <w:autoSpaceDE w:val="0"/>
        <w:autoSpaceDN w:val="0"/>
        <w:adjustRightInd w:val="0"/>
        <w:jc w:val="both"/>
        <w:rPr>
          <w:rFonts w:ascii="Times New Roman" w:eastAsia="Times New Roman" w:hAnsi="Times New Roman" w:cs="Times New Roman"/>
          <w:color w:val="auto"/>
          <w:sz w:val="24"/>
          <w:szCs w:val="24"/>
          <w:lang w:val="en-GB"/>
        </w:rPr>
      </w:pPr>
      <w:r>
        <w:rPr>
          <w:rFonts w:ascii="Times New Roman" w:eastAsia="Times New Roman" w:hAnsi="Times New Roman" w:cs="Times New Roman"/>
          <w:color w:val="auto"/>
          <w:sz w:val="24"/>
          <w:szCs w:val="24"/>
          <w:lang w:val="en-GB"/>
        </w:rPr>
        <w:t xml:space="preserve">Source: </w:t>
      </w:r>
      <w:r w:rsidR="00347B67" w:rsidRPr="009C5DA5">
        <w:rPr>
          <w:rFonts w:ascii="Times New Roman" w:eastAsia="Times New Roman" w:hAnsi="Times New Roman" w:cs="Times New Roman"/>
          <w:color w:val="auto"/>
          <w:sz w:val="24"/>
          <w:szCs w:val="24"/>
          <w:lang w:val="en-GB"/>
        </w:rPr>
        <w:t>Biochemi</w:t>
      </w:r>
      <w:r w:rsidR="00347B67">
        <w:rPr>
          <w:rFonts w:ascii="Times New Roman" w:eastAsia="Times New Roman" w:hAnsi="Times New Roman" w:cs="Times New Roman"/>
          <w:color w:val="auto"/>
          <w:sz w:val="24"/>
          <w:szCs w:val="24"/>
          <w:lang w:val="en-GB"/>
        </w:rPr>
        <w:t xml:space="preserve">stry by </w:t>
      </w:r>
      <w:proofErr w:type="spellStart"/>
      <w:r w:rsidR="00347B67">
        <w:rPr>
          <w:rFonts w:ascii="Times New Roman" w:eastAsia="Times New Roman" w:hAnsi="Times New Roman" w:cs="Times New Roman"/>
          <w:color w:val="auto"/>
          <w:sz w:val="24"/>
          <w:szCs w:val="24"/>
          <w:lang w:val="en-GB"/>
        </w:rPr>
        <w:t>Lubert</w:t>
      </w:r>
      <w:proofErr w:type="spellEnd"/>
      <w:r w:rsidR="00347B67">
        <w:rPr>
          <w:rFonts w:ascii="Times New Roman" w:eastAsia="Times New Roman" w:hAnsi="Times New Roman" w:cs="Times New Roman"/>
          <w:color w:val="auto"/>
          <w:sz w:val="24"/>
          <w:szCs w:val="24"/>
          <w:lang w:val="en-GB"/>
        </w:rPr>
        <w:t xml:space="preserve"> </w:t>
      </w:r>
      <w:proofErr w:type="spellStart"/>
      <w:r w:rsidR="00347B67">
        <w:rPr>
          <w:rFonts w:ascii="Times New Roman" w:eastAsia="Times New Roman" w:hAnsi="Times New Roman" w:cs="Times New Roman"/>
          <w:color w:val="auto"/>
          <w:sz w:val="24"/>
          <w:szCs w:val="24"/>
          <w:lang w:val="en-GB"/>
        </w:rPr>
        <w:t>Stryer</w:t>
      </w:r>
      <w:proofErr w:type="spellEnd"/>
      <w:r w:rsidR="00347B67">
        <w:rPr>
          <w:rFonts w:ascii="Times New Roman" w:eastAsia="Times New Roman" w:hAnsi="Times New Roman" w:cs="Times New Roman"/>
          <w:color w:val="auto"/>
          <w:sz w:val="24"/>
          <w:szCs w:val="24"/>
          <w:lang w:val="en-GB"/>
        </w:rPr>
        <w:t xml:space="preserve"> et al. </w:t>
      </w:r>
      <w:r w:rsidR="00347B67" w:rsidRPr="009C5DA5">
        <w:rPr>
          <w:rFonts w:ascii="Times New Roman" w:eastAsia="Times New Roman" w:hAnsi="Times New Roman" w:cs="Times New Roman"/>
          <w:color w:val="auto"/>
          <w:sz w:val="24"/>
          <w:szCs w:val="24"/>
          <w:lang w:val="en-GB"/>
        </w:rPr>
        <w:t>6</w:t>
      </w:r>
      <w:r w:rsidR="00347B67" w:rsidRPr="009C5DA5">
        <w:rPr>
          <w:rFonts w:ascii="Times New Roman" w:eastAsia="Times New Roman" w:hAnsi="Times New Roman" w:cs="Times New Roman"/>
          <w:color w:val="auto"/>
          <w:sz w:val="24"/>
          <w:szCs w:val="24"/>
          <w:vertAlign w:val="superscript"/>
          <w:lang w:val="en-GB"/>
        </w:rPr>
        <w:t>th</w:t>
      </w:r>
      <w:r w:rsidR="00347B67" w:rsidRPr="009C5DA5">
        <w:rPr>
          <w:rFonts w:ascii="Times New Roman" w:eastAsia="Times New Roman" w:hAnsi="Times New Roman" w:cs="Times New Roman"/>
          <w:color w:val="auto"/>
          <w:sz w:val="24"/>
          <w:szCs w:val="24"/>
          <w:lang w:val="en-GB"/>
        </w:rPr>
        <w:t xml:space="preserve"> </w:t>
      </w:r>
      <w:proofErr w:type="spellStart"/>
      <w:r w:rsidR="00347B67" w:rsidRPr="009C5DA5">
        <w:rPr>
          <w:rFonts w:ascii="Times New Roman" w:eastAsia="Times New Roman" w:hAnsi="Times New Roman" w:cs="Times New Roman"/>
          <w:color w:val="auto"/>
          <w:sz w:val="24"/>
          <w:szCs w:val="24"/>
          <w:lang w:val="en-GB"/>
        </w:rPr>
        <w:t>ed</w:t>
      </w:r>
      <w:proofErr w:type="spellEnd"/>
      <w:r w:rsidR="00347B67" w:rsidRPr="009C5DA5">
        <w:rPr>
          <w:rFonts w:ascii="Times New Roman" w:eastAsia="Times New Roman" w:hAnsi="Times New Roman" w:cs="Times New Roman"/>
          <w:color w:val="auto"/>
          <w:sz w:val="24"/>
          <w:szCs w:val="24"/>
          <w:lang w:val="en-GB"/>
        </w:rPr>
        <w:t xml:space="preserve">  </w:t>
      </w:r>
    </w:p>
    <w:p w:rsidR="00347B67" w:rsidRPr="008613B4" w:rsidRDefault="00347B67" w:rsidP="00826562">
      <w:pPr>
        <w:autoSpaceDE w:val="0"/>
        <w:autoSpaceDN w:val="0"/>
        <w:adjustRightInd w:val="0"/>
        <w:jc w:val="both"/>
        <w:rPr>
          <w:rFonts w:ascii="Times New Roman" w:hAnsi="Times New Roman" w:cs="Times New Roman"/>
          <w:bCs/>
          <w:sz w:val="24"/>
          <w:szCs w:val="24"/>
        </w:rPr>
      </w:pPr>
    </w:p>
    <w:p w:rsidR="00826562" w:rsidRDefault="00826562" w:rsidP="00826562">
      <w:pPr>
        <w:autoSpaceDE w:val="0"/>
        <w:autoSpaceDN w:val="0"/>
        <w:adjustRightInd w:val="0"/>
        <w:jc w:val="both"/>
        <w:rPr>
          <w:rFonts w:ascii="Times New Roman" w:hAnsi="Times New Roman" w:cs="Times New Roman"/>
          <w:bCs/>
          <w:sz w:val="24"/>
          <w:szCs w:val="24"/>
          <w:lang w:val="en-GB"/>
        </w:rPr>
      </w:pPr>
      <w:r w:rsidRPr="008613B4">
        <w:rPr>
          <w:rFonts w:ascii="Times New Roman" w:hAnsi="Times New Roman" w:cs="Times New Roman"/>
          <w:b/>
          <w:bCs/>
          <w:sz w:val="24"/>
          <w:szCs w:val="24"/>
          <w:lang w:val="en-GB"/>
        </w:rPr>
        <w:t>Sphingomyelins represent</w:t>
      </w:r>
      <w:r>
        <w:rPr>
          <w:rFonts w:ascii="Times New Roman" w:hAnsi="Times New Roman" w:cs="Times New Roman"/>
          <w:bCs/>
          <w:sz w:val="24"/>
          <w:szCs w:val="24"/>
        </w:rPr>
        <w:t xml:space="preserve"> </w:t>
      </w:r>
      <w:r w:rsidRPr="008613B4">
        <w:rPr>
          <w:rFonts w:ascii="Times New Roman" w:hAnsi="Times New Roman" w:cs="Times New Roman"/>
          <w:bCs/>
          <w:sz w:val="24"/>
          <w:szCs w:val="24"/>
          <w:lang w:val="en-GB"/>
        </w:rPr>
        <w:t xml:space="preserve">a phosphorus-containing subclass of sphingolipids and are especially important in the nervous tissue of higher animals. A </w:t>
      </w:r>
      <w:r w:rsidRPr="008613B4">
        <w:rPr>
          <w:rFonts w:ascii="Times New Roman" w:hAnsi="Times New Roman" w:cs="Times New Roman"/>
          <w:b/>
          <w:bCs/>
          <w:sz w:val="24"/>
          <w:szCs w:val="24"/>
          <w:lang w:val="en-GB"/>
        </w:rPr>
        <w:t>sphingomyelin is formed</w:t>
      </w:r>
      <w:r>
        <w:rPr>
          <w:rFonts w:ascii="Times New Roman" w:hAnsi="Times New Roman" w:cs="Times New Roman"/>
          <w:bCs/>
          <w:sz w:val="24"/>
          <w:szCs w:val="24"/>
        </w:rPr>
        <w:t xml:space="preserve"> </w:t>
      </w:r>
      <w:r w:rsidRPr="008613B4">
        <w:rPr>
          <w:rFonts w:ascii="Times New Roman" w:hAnsi="Times New Roman" w:cs="Times New Roman"/>
          <w:bCs/>
          <w:sz w:val="24"/>
          <w:szCs w:val="24"/>
          <w:lang w:val="en-GB"/>
        </w:rPr>
        <w:t xml:space="preserve">by the esterification of a </w:t>
      </w:r>
      <w:proofErr w:type="spellStart"/>
      <w:r w:rsidRPr="008613B4">
        <w:rPr>
          <w:rFonts w:ascii="Times New Roman" w:hAnsi="Times New Roman" w:cs="Times New Roman"/>
          <w:bCs/>
          <w:sz w:val="24"/>
          <w:szCs w:val="24"/>
          <w:lang w:val="en-GB"/>
        </w:rPr>
        <w:t>phosphorylcholine</w:t>
      </w:r>
      <w:proofErr w:type="spellEnd"/>
      <w:r w:rsidRPr="008613B4">
        <w:rPr>
          <w:rFonts w:ascii="Times New Roman" w:hAnsi="Times New Roman" w:cs="Times New Roman"/>
          <w:bCs/>
          <w:sz w:val="24"/>
          <w:szCs w:val="24"/>
          <w:lang w:val="en-GB"/>
        </w:rPr>
        <w:t xml:space="preserve"> or a </w:t>
      </w:r>
      <w:proofErr w:type="spellStart"/>
      <w:r w:rsidRPr="008613B4">
        <w:rPr>
          <w:rFonts w:ascii="Times New Roman" w:hAnsi="Times New Roman" w:cs="Times New Roman"/>
          <w:bCs/>
          <w:sz w:val="24"/>
          <w:szCs w:val="24"/>
          <w:lang w:val="en-GB"/>
        </w:rPr>
        <w:t>phosphorylethanolamine</w:t>
      </w:r>
      <w:proofErr w:type="spellEnd"/>
      <w:r w:rsidRPr="008613B4">
        <w:rPr>
          <w:rFonts w:ascii="Times New Roman" w:hAnsi="Times New Roman" w:cs="Times New Roman"/>
          <w:bCs/>
          <w:sz w:val="24"/>
          <w:szCs w:val="24"/>
          <w:lang w:val="en-GB"/>
        </w:rPr>
        <w:t xml:space="preserve"> to</w:t>
      </w:r>
      <w:r>
        <w:rPr>
          <w:rFonts w:ascii="Times New Roman" w:hAnsi="Times New Roman" w:cs="Times New Roman"/>
          <w:bCs/>
          <w:sz w:val="24"/>
          <w:szCs w:val="24"/>
        </w:rPr>
        <w:t xml:space="preserve"> </w:t>
      </w:r>
      <w:r w:rsidRPr="008613B4">
        <w:rPr>
          <w:rFonts w:ascii="Times New Roman" w:hAnsi="Times New Roman" w:cs="Times New Roman"/>
          <w:bCs/>
          <w:sz w:val="24"/>
          <w:szCs w:val="24"/>
          <w:lang w:val="en-GB"/>
        </w:rPr>
        <w:t>the 1-hydro</w:t>
      </w:r>
      <w:r>
        <w:rPr>
          <w:rFonts w:ascii="Times New Roman" w:hAnsi="Times New Roman" w:cs="Times New Roman"/>
          <w:bCs/>
          <w:sz w:val="24"/>
          <w:szCs w:val="24"/>
          <w:lang w:val="en-GB"/>
        </w:rPr>
        <w:t>xy group of a ceramide</w:t>
      </w:r>
      <w:r w:rsidRPr="008613B4">
        <w:rPr>
          <w:rFonts w:ascii="Times New Roman" w:hAnsi="Times New Roman" w:cs="Times New Roman"/>
          <w:bCs/>
          <w:sz w:val="24"/>
          <w:szCs w:val="24"/>
          <w:lang w:val="en-GB"/>
        </w:rPr>
        <w:t>.</w:t>
      </w:r>
    </w:p>
    <w:p w:rsidR="00826562" w:rsidRDefault="00826562" w:rsidP="00826562">
      <w:pPr>
        <w:autoSpaceDE w:val="0"/>
        <w:autoSpaceDN w:val="0"/>
        <w:adjustRightInd w:val="0"/>
        <w:jc w:val="both"/>
        <w:rPr>
          <w:rFonts w:ascii="Times New Roman" w:hAnsi="Times New Roman" w:cs="Times New Roman"/>
          <w:bCs/>
          <w:sz w:val="24"/>
          <w:szCs w:val="24"/>
        </w:rPr>
      </w:pPr>
      <w:r w:rsidRPr="008613B4">
        <w:rPr>
          <w:rFonts w:ascii="Times New Roman" w:hAnsi="Times New Roman" w:cs="Times New Roman"/>
          <w:bCs/>
          <w:noProof/>
          <w:sz w:val="24"/>
          <w:szCs w:val="24"/>
        </w:rPr>
        <w:drawing>
          <wp:inline distT="0" distB="0" distL="0" distR="0" wp14:anchorId="36CE4404" wp14:editId="221423D9">
            <wp:extent cx="2724150" cy="2610347"/>
            <wp:effectExtent l="0" t="0" r="0" b="0"/>
            <wp:docPr id="5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Grp="1" noChangeAspect="1" noChangeArrowheads="1"/>
                    </pic:cNvPicPr>
                  </pic:nvPicPr>
                  <pic:blipFill>
                    <a:blip r:embed="rId149" cstate="print"/>
                    <a:srcRect/>
                    <a:stretch>
                      <a:fillRect/>
                    </a:stretch>
                  </pic:blipFill>
                  <pic:spPr bwMode="auto">
                    <a:xfrm>
                      <a:off x="0" y="0"/>
                      <a:ext cx="2724722" cy="2610895"/>
                    </a:xfrm>
                    <a:prstGeom prst="rect">
                      <a:avLst/>
                    </a:prstGeom>
                    <a:noFill/>
                    <a:ln w="9525">
                      <a:noFill/>
                      <a:miter lim="800000"/>
                      <a:headEnd/>
                      <a:tailEnd/>
                    </a:ln>
                    <a:effectLst/>
                  </pic:spPr>
                </pic:pic>
              </a:graphicData>
            </a:graphic>
          </wp:inline>
        </w:drawing>
      </w:r>
    </w:p>
    <w:p w:rsidR="00260CE4" w:rsidRDefault="00260CE4" w:rsidP="00826562">
      <w:pPr>
        <w:autoSpaceDE w:val="0"/>
        <w:autoSpaceDN w:val="0"/>
        <w:adjustRightInd w:val="0"/>
        <w:jc w:val="both"/>
        <w:rPr>
          <w:rFonts w:ascii="Times New Roman" w:eastAsia="Times New Roman" w:hAnsi="Times New Roman" w:cs="Times New Roman"/>
          <w:color w:val="auto"/>
          <w:sz w:val="24"/>
          <w:szCs w:val="24"/>
          <w:lang w:val="en-GB"/>
        </w:rPr>
      </w:pPr>
      <w:r w:rsidRPr="009C5DA5">
        <w:rPr>
          <w:rFonts w:ascii="Times New Roman" w:eastAsia="Times New Roman" w:hAnsi="Times New Roman" w:cs="Times New Roman"/>
          <w:color w:val="auto"/>
          <w:sz w:val="24"/>
          <w:szCs w:val="24"/>
          <w:lang w:val="en-GB"/>
        </w:rPr>
        <w:t>Biochemi</w:t>
      </w:r>
      <w:r>
        <w:rPr>
          <w:rFonts w:ascii="Times New Roman" w:eastAsia="Times New Roman" w:hAnsi="Times New Roman" w:cs="Times New Roman"/>
          <w:color w:val="auto"/>
          <w:sz w:val="24"/>
          <w:szCs w:val="24"/>
          <w:lang w:val="en-GB"/>
        </w:rPr>
        <w:t xml:space="preserve">stry by </w:t>
      </w:r>
      <w:proofErr w:type="spellStart"/>
      <w:r>
        <w:rPr>
          <w:rFonts w:ascii="Times New Roman" w:eastAsia="Times New Roman" w:hAnsi="Times New Roman" w:cs="Times New Roman"/>
          <w:color w:val="auto"/>
          <w:sz w:val="24"/>
          <w:szCs w:val="24"/>
          <w:lang w:val="en-GB"/>
        </w:rPr>
        <w:t>Lubert</w:t>
      </w:r>
      <w:proofErr w:type="spellEnd"/>
      <w:r>
        <w:rPr>
          <w:rFonts w:ascii="Times New Roman" w:eastAsia="Times New Roman" w:hAnsi="Times New Roman" w:cs="Times New Roman"/>
          <w:color w:val="auto"/>
          <w:sz w:val="24"/>
          <w:szCs w:val="24"/>
          <w:lang w:val="en-GB"/>
        </w:rPr>
        <w:t xml:space="preserve"> </w:t>
      </w:r>
      <w:proofErr w:type="spellStart"/>
      <w:r>
        <w:rPr>
          <w:rFonts w:ascii="Times New Roman" w:eastAsia="Times New Roman" w:hAnsi="Times New Roman" w:cs="Times New Roman"/>
          <w:color w:val="auto"/>
          <w:sz w:val="24"/>
          <w:szCs w:val="24"/>
          <w:lang w:val="en-GB"/>
        </w:rPr>
        <w:t>Stryer</w:t>
      </w:r>
      <w:proofErr w:type="spellEnd"/>
      <w:r>
        <w:rPr>
          <w:rFonts w:ascii="Times New Roman" w:eastAsia="Times New Roman" w:hAnsi="Times New Roman" w:cs="Times New Roman"/>
          <w:color w:val="auto"/>
          <w:sz w:val="24"/>
          <w:szCs w:val="24"/>
          <w:lang w:val="en-GB"/>
        </w:rPr>
        <w:t xml:space="preserve"> et al. </w:t>
      </w:r>
      <w:r w:rsidRPr="009C5DA5">
        <w:rPr>
          <w:rFonts w:ascii="Times New Roman" w:eastAsia="Times New Roman" w:hAnsi="Times New Roman" w:cs="Times New Roman"/>
          <w:color w:val="auto"/>
          <w:sz w:val="24"/>
          <w:szCs w:val="24"/>
          <w:lang w:val="en-GB"/>
        </w:rPr>
        <w:t>6</w:t>
      </w:r>
      <w:r w:rsidRPr="009C5DA5">
        <w:rPr>
          <w:rFonts w:ascii="Times New Roman" w:eastAsia="Times New Roman" w:hAnsi="Times New Roman" w:cs="Times New Roman"/>
          <w:color w:val="auto"/>
          <w:sz w:val="24"/>
          <w:szCs w:val="24"/>
          <w:vertAlign w:val="superscript"/>
          <w:lang w:val="en-GB"/>
        </w:rPr>
        <w:t>th</w:t>
      </w:r>
      <w:r w:rsidRPr="009C5DA5">
        <w:rPr>
          <w:rFonts w:ascii="Times New Roman" w:eastAsia="Times New Roman" w:hAnsi="Times New Roman" w:cs="Times New Roman"/>
          <w:color w:val="auto"/>
          <w:sz w:val="24"/>
          <w:szCs w:val="24"/>
          <w:lang w:val="en-GB"/>
        </w:rPr>
        <w:t xml:space="preserve"> </w:t>
      </w:r>
      <w:proofErr w:type="spellStart"/>
      <w:r w:rsidRPr="009C5DA5">
        <w:rPr>
          <w:rFonts w:ascii="Times New Roman" w:eastAsia="Times New Roman" w:hAnsi="Times New Roman" w:cs="Times New Roman"/>
          <w:color w:val="auto"/>
          <w:sz w:val="24"/>
          <w:szCs w:val="24"/>
          <w:lang w:val="en-GB"/>
        </w:rPr>
        <w:t>ed</w:t>
      </w:r>
      <w:proofErr w:type="spellEnd"/>
      <w:r w:rsidRPr="009C5DA5">
        <w:rPr>
          <w:rFonts w:ascii="Times New Roman" w:eastAsia="Times New Roman" w:hAnsi="Times New Roman" w:cs="Times New Roman"/>
          <w:color w:val="auto"/>
          <w:sz w:val="24"/>
          <w:szCs w:val="24"/>
          <w:lang w:val="en-GB"/>
        </w:rPr>
        <w:t xml:space="preserve">  </w:t>
      </w:r>
    </w:p>
    <w:p w:rsidR="00260CE4" w:rsidRPr="008613B4" w:rsidRDefault="00260CE4" w:rsidP="00826562">
      <w:pPr>
        <w:autoSpaceDE w:val="0"/>
        <w:autoSpaceDN w:val="0"/>
        <w:adjustRightInd w:val="0"/>
        <w:jc w:val="both"/>
        <w:rPr>
          <w:rFonts w:ascii="Times New Roman" w:hAnsi="Times New Roman" w:cs="Times New Roman"/>
          <w:bCs/>
          <w:sz w:val="24"/>
          <w:szCs w:val="24"/>
        </w:rPr>
      </w:pPr>
    </w:p>
    <w:p w:rsidR="00826562" w:rsidRDefault="00826562" w:rsidP="00826562">
      <w:pPr>
        <w:autoSpaceDE w:val="0"/>
        <w:autoSpaceDN w:val="0"/>
        <w:adjustRightInd w:val="0"/>
        <w:jc w:val="both"/>
        <w:rPr>
          <w:rFonts w:ascii="Times New Roman" w:hAnsi="Times New Roman" w:cs="Times New Roman"/>
          <w:b/>
          <w:bCs/>
          <w:sz w:val="24"/>
          <w:szCs w:val="24"/>
          <w:lang w:val="en-GB"/>
        </w:rPr>
      </w:pPr>
      <w:r w:rsidRPr="00EC0D61">
        <w:rPr>
          <w:rFonts w:ascii="Times New Roman" w:hAnsi="Times New Roman" w:cs="Times New Roman"/>
          <w:b/>
          <w:bCs/>
          <w:sz w:val="24"/>
          <w:szCs w:val="24"/>
          <w:lang w:val="en-GB"/>
        </w:rPr>
        <w:t>Glycosphingolipids:</w:t>
      </w:r>
      <w:r w:rsidRPr="00F8559D">
        <w:rPr>
          <w:rFonts w:ascii="Times New Roman" w:hAnsi="Times New Roman" w:cs="Times New Roman"/>
          <w:bCs/>
          <w:sz w:val="24"/>
          <w:szCs w:val="24"/>
          <w:lang w:val="en-GB"/>
        </w:rPr>
        <w:t xml:space="preserve"> This is a class of ceramide-based lipids whic</w:t>
      </w:r>
      <w:r>
        <w:rPr>
          <w:rFonts w:ascii="Times New Roman" w:hAnsi="Times New Roman" w:cs="Times New Roman"/>
          <w:bCs/>
          <w:sz w:val="24"/>
          <w:szCs w:val="24"/>
          <w:lang w:val="en-GB"/>
        </w:rPr>
        <w:t xml:space="preserve">h, like the sphingomyelins, are </w:t>
      </w:r>
      <w:r w:rsidRPr="00F8559D">
        <w:rPr>
          <w:rFonts w:ascii="Times New Roman" w:hAnsi="Times New Roman" w:cs="Times New Roman"/>
          <w:bCs/>
          <w:sz w:val="24"/>
          <w:szCs w:val="24"/>
          <w:lang w:val="en-GB"/>
        </w:rPr>
        <w:t xml:space="preserve">important components of muscle </w:t>
      </w:r>
      <w:r>
        <w:rPr>
          <w:rFonts w:ascii="Times New Roman" w:hAnsi="Times New Roman" w:cs="Times New Roman"/>
          <w:bCs/>
          <w:sz w:val="24"/>
          <w:szCs w:val="24"/>
          <w:lang w:val="en-GB"/>
        </w:rPr>
        <w:t>and nerve membranes in animals. T</w:t>
      </w:r>
      <w:r w:rsidRPr="00F8559D">
        <w:rPr>
          <w:rFonts w:ascii="Times New Roman" w:hAnsi="Times New Roman" w:cs="Times New Roman"/>
          <w:bCs/>
          <w:sz w:val="24"/>
          <w:szCs w:val="24"/>
          <w:lang w:val="en-GB"/>
        </w:rPr>
        <w:t>hey consist of a ceramide with one or more sugar residues in a -glycosidic li</w:t>
      </w:r>
      <w:r>
        <w:rPr>
          <w:rFonts w:ascii="Times New Roman" w:hAnsi="Times New Roman" w:cs="Times New Roman"/>
          <w:bCs/>
          <w:sz w:val="24"/>
          <w:szCs w:val="24"/>
          <w:lang w:val="en-GB"/>
        </w:rPr>
        <w:t xml:space="preserve">nkage at the 1-hydroxyl moiety. </w:t>
      </w:r>
      <w:r w:rsidRPr="00F8559D">
        <w:rPr>
          <w:rFonts w:ascii="Times New Roman" w:hAnsi="Times New Roman" w:cs="Times New Roman"/>
          <w:bCs/>
          <w:sz w:val="24"/>
          <w:szCs w:val="24"/>
          <w:lang w:val="en-GB"/>
        </w:rPr>
        <w:t>The neutral glycosphingolipids contain only neutr</w:t>
      </w:r>
      <w:r>
        <w:rPr>
          <w:rFonts w:ascii="Times New Roman" w:hAnsi="Times New Roman" w:cs="Times New Roman"/>
          <w:bCs/>
          <w:sz w:val="24"/>
          <w:szCs w:val="24"/>
          <w:lang w:val="en-GB"/>
        </w:rPr>
        <w:t xml:space="preserve">al (uncharged) sugar residues.  </w:t>
      </w:r>
      <w:r w:rsidRPr="00F8559D">
        <w:rPr>
          <w:rFonts w:ascii="Times New Roman" w:hAnsi="Times New Roman" w:cs="Times New Roman"/>
          <w:bCs/>
          <w:sz w:val="24"/>
          <w:szCs w:val="24"/>
          <w:lang w:val="en-GB"/>
        </w:rPr>
        <w:t xml:space="preserve">When a single glucose or galactose is bound in this manner, the molecule is a </w:t>
      </w:r>
      <w:proofErr w:type="spellStart"/>
      <w:r w:rsidRPr="00F8559D">
        <w:rPr>
          <w:rFonts w:ascii="Times New Roman" w:hAnsi="Times New Roman" w:cs="Times New Roman"/>
          <w:b/>
          <w:bCs/>
          <w:sz w:val="24"/>
          <w:szCs w:val="24"/>
          <w:lang w:val="en-GB"/>
        </w:rPr>
        <w:t>cerebroside</w:t>
      </w:r>
      <w:proofErr w:type="spellEnd"/>
      <w:r w:rsidRPr="00F8559D">
        <w:rPr>
          <w:rFonts w:ascii="Times New Roman" w:hAnsi="Times New Roman" w:cs="Times New Roman"/>
          <w:b/>
          <w:bCs/>
          <w:sz w:val="24"/>
          <w:szCs w:val="24"/>
          <w:lang w:val="en-GB"/>
        </w:rPr>
        <w:t>.</w:t>
      </w:r>
    </w:p>
    <w:p w:rsidR="00826562" w:rsidRPr="00F8559D" w:rsidRDefault="00826562" w:rsidP="00826562">
      <w:pPr>
        <w:autoSpaceDE w:val="0"/>
        <w:autoSpaceDN w:val="0"/>
        <w:adjustRightInd w:val="0"/>
        <w:jc w:val="both"/>
        <w:rPr>
          <w:rFonts w:ascii="Times New Roman" w:hAnsi="Times New Roman" w:cs="Times New Roman"/>
          <w:bCs/>
          <w:sz w:val="24"/>
          <w:szCs w:val="24"/>
          <w:lang w:val="en-GB"/>
        </w:rPr>
      </w:pPr>
      <w:r w:rsidRPr="00F8559D">
        <w:rPr>
          <w:rFonts w:ascii="Times New Roman" w:hAnsi="Times New Roman" w:cs="Times New Roman"/>
          <w:bCs/>
          <w:noProof/>
          <w:sz w:val="24"/>
          <w:szCs w:val="24"/>
        </w:rPr>
        <w:lastRenderedPageBreak/>
        <w:drawing>
          <wp:inline distT="0" distB="0" distL="0" distR="0" wp14:anchorId="79AFFFDD" wp14:editId="6FF7BECA">
            <wp:extent cx="1924050" cy="2539222"/>
            <wp:effectExtent l="0" t="0" r="0" b="0"/>
            <wp:docPr id="5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150" cstate="print"/>
                    <a:srcRect/>
                    <a:stretch>
                      <a:fillRect/>
                    </a:stretch>
                  </pic:blipFill>
                  <pic:spPr bwMode="auto">
                    <a:xfrm>
                      <a:off x="0" y="0"/>
                      <a:ext cx="1924848" cy="2540275"/>
                    </a:xfrm>
                    <a:prstGeom prst="rect">
                      <a:avLst/>
                    </a:prstGeom>
                    <a:noFill/>
                    <a:ln w="9525">
                      <a:noFill/>
                      <a:miter lim="800000"/>
                      <a:headEnd/>
                      <a:tailEnd/>
                    </a:ln>
                    <a:effectLst/>
                  </pic:spPr>
                </pic:pic>
              </a:graphicData>
            </a:graphic>
          </wp:inline>
        </w:drawing>
      </w:r>
    </w:p>
    <w:p w:rsidR="00826562" w:rsidRPr="00F8559D" w:rsidRDefault="00826562" w:rsidP="00826562">
      <w:pPr>
        <w:autoSpaceDE w:val="0"/>
        <w:autoSpaceDN w:val="0"/>
        <w:adjustRightInd w:val="0"/>
        <w:jc w:val="both"/>
        <w:rPr>
          <w:rFonts w:ascii="Times New Roman" w:hAnsi="Times New Roman" w:cs="Times New Roman"/>
          <w:bCs/>
          <w:sz w:val="24"/>
          <w:szCs w:val="24"/>
        </w:rPr>
      </w:pPr>
    </w:p>
    <w:p w:rsidR="00826562" w:rsidRDefault="00826562" w:rsidP="00826562">
      <w:pPr>
        <w:autoSpaceDE w:val="0"/>
        <w:autoSpaceDN w:val="0"/>
        <w:adjustRightInd w:val="0"/>
        <w:jc w:val="both"/>
        <w:rPr>
          <w:rFonts w:ascii="Times New Roman" w:hAnsi="Times New Roman" w:cs="Times New Roman"/>
          <w:bCs/>
          <w:sz w:val="24"/>
          <w:szCs w:val="24"/>
        </w:rPr>
      </w:pPr>
      <w:r w:rsidRPr="00EC0D61">
        <w:rPr>
          <w:rFonts w:ascii="Times New Roman" w:hAnsi="Times New Roman" w:cs="Times New Roman"/>
          <w:b/>
          <w:bCs/>
          <w:sz w:val="24"/>
          <w:szCs w:val="24"/>
        </w:rPr>
        <w:t>Gangliosides</w:t>
      </w:r>
      <w:r w:rsidRPr="00EC0D61">
        <w:rPr>
          <w:rFonts w:ascii="Times New Roman" w:hAnsi="Times New Roman" w:cs="Times New Roman"/>
          <w:bCs/>
          <w:sz w:val="24"/>
          <w:szCs w:val="24"/>
        </w:rPr>
        <w:t xml:space="preserve"> are more complex </w:t>
      </w:r>
      <w:r>
        <w:rPr>
          <w:rFonts w:ascii="Times New Roman" w:hAnsi="Times New Roman" w:cs="Times New Roman"/>
          <w:bCs/>
          <w:sz w:val="24"/>
          <w:szCs w:val="24"/>
        </w:rPr>
        <w:t xml:space="preserve">glycosphingolipids that consist </w:t>
      </w:r>
      <w:r w:rsidRPr="00EC0D61">
        <w:rPr>
          <w:rFonts w:ascii="Times New Roman" w:hAnsi="Times New Roman" w:cs="Times New Roman"/>
          <w:bCs/>
          <w:sz w:val="24"/>
          <w:szCs w:val="24"/>
        </w:rPr>
        <w:t>of a ceramide backbone with three or more sugars esterified, o</w:t>
      </w:r>
      <w:r>
        <w:rPr>
          <w:rFonts w:ascii="Times New Roman" w:hAnsi="Times New Roman" w:cs="Times New Roman"/>
          <w:bCs/>
          <w:sz w:val="24"/>
          <w:szCs w:val="24"/>
        </w:rPr>
        <w:t xml:space="preserve">ne of these being </w:t>
      </w:r>
      <w:r w:rsidRPr="00EC0D61">
        <w:rPr>
          <w:rFonts w:ascii="Times New Roman" w:hAnsi="Times New Roman" w:cs="Times New Roman"/>
          <w:bCs/>
          <w:sz w:val="24"/>
          <w:szCs w:val="24"/>
        </w:rPr>
        <w:t>a sialic acid su</w:t>
      </w:r>
      <w:r>
        <w:rPr>
          <w:rFonts w:ascii="Times New Roman" w:hAnsi="Times New Roman" w:cs="Times New Roman"/>
          <w:bCs/>
          <w:sz w:val="24"/>
          <w:szCs w:val="24"/>
        </w:rPr>
        <w:t xml:space="preserve">ch as N-acetylneuraminic acid.  </w:t>
      </w:r>
      <w:r w:rsidRPr="00EC0D61">
        <w:rPr>
          <w:rFonts w:ascii="Times New Roman" w:hAnsi="Times New Roman" w:cs="Times New Roman"/>
          <w:bCs/>
          <w:sz w:val="24"/>
          <w:szCs w:val="24"/>
        </w:rPr>
        <w:t xml:space="preserve">They are referred to as acidic glycosphingolipids, with a net negative charge at neutral </w:t>
      </w:r>
      <w:proofErr w:type="spellStart"/>
      <w:r w:rsidRPr="00EC0D61">
        <w:rPr>
          <w:rFonts w:ascii="Times New Roman" w:hAnsi="Times New Roman" w:cs="Times New Roman"/>
          <w:bCs/>
          <w:sz w:val="24"/>
          <w:szCs w:val="24"/>
        </w:rPr>
        <w:t>pH.</w:t>
      </w:r>
      <w:proofErr w:type="spellEnd"/>
    </w:p>
    <w:p w:rsidR="00826562" w:rsidRDefault="00826562" w:rsidP="00826562">
      <w:pPr>
        <w:autoSpaceDE w:val="0"/>
        <w:autoSpaceDN w:val="0"/>
        <w:adjustRightInd w:val="0"/>
        <w:jc w:val="both"/>
        <w:rPr>
          <w:rFonts w:ascii="Times New Roman" w:hAnsi="Times New Roman" w:cs="Times New Roman"/>
          <w:bCs/>
          <w:sz w:val="24"/>
          <w:szCs w:val="24"/>
        </w:rPr>
      </w:pPr>
      <w:r w:rsidRPr="00EC0D61">
        <w:rPr>
          <w:rFonts w:ascii="Times New Roman" w:hAnsi="Times New Roman" w:cs="Times New Roman"/>
          <w:bCs/>
          <w:noProof/>
          <w:sz w:val="24"/>
          <w:szCs w:val="24"/>
        </w:rPr>
        <w:drawing>
          <wp:inline distT="0" distB="0" distL="0" distR="0" wp14:anchorId="0E5F2ED1" wp14:editId="7493BCE6">
            <wp:extent cx="4600575" cy="2538673"/>
            <wp:effectExtent l="0" t="0" r="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51" cstate="print"/>
                    <a:srcRect/>
                    <a:stretch>
                      <a:fillRect/>
                    </a:stretch>
                  </pic:blipFill>
                  <pic:spPr bwMode="auto">
                    <a:xfrm>
                      <a:off x="0" y="0"/>
                      <a:ext cx="4603214" cy="2540129"/>
                    </a:xfrm>
                    <a:prstGeom prst="rect">
                      <a:avLst/>
                    </a:prstGeom>
                    <a:noFill/>
                    <a:ln w="9525">
                      <a:noFill/>
                      <a:miter lim="800000"/>
                      <a:headEnd/>
                      <a:tailEnd/>
                    </a:ln>
                    <a:effectLst/>
                  </pic:spPr>
                </pic:pic>
              </a:graphicData>
            </a:graphic>
          </wp:inline>
        </w:drawing>
      </w:r>
    </w:p>
    <w:p w:rsidR="00260CE4" w:rsidRPr="008613B4" w:rsidRDefault="00260CE4" w:rsidP="00260CE4">
      <w:pPr>
        <w:autoSpaceDE w:val="0"/>
        <w:autoSpaceDN w:val="0"/>
        <w:adjustRightInd w:val="0"/>
        <w:jc w:val="both"/>
        <w:rPr>
          <w:rFonts w:ascii="Times New Roman" w:hAnsi="Times New Roman" w:cs="Times New Roman"/>
          <w:bCs/>
          <w:sz w:val="24"/>
          <w:szCs w:val="24"/>
        </w:rPr>
      </w:pPr>
      <w:r>
        <w:rPr>
          <w:rFonts w:ascii="Times New Roman" w:eastAsia="Times New Roman" w:hAnsi="Times New Roman" w:cs="Times New Roman"/>
          <w:color w:val="auto"/>
          <w:sz w:val="24"/>
          <w:szCs w:val="24"/>
          <w:lang w:val="en-GB"/>
        </w:rPr>
        <w:t xml:space="preserve">Source: </w:t>
      </w:r>
      <w:r w:rsidRPr="009C5DA5">
        <w:rPr>
          <w:rFonts w:ascii="Times New Roman" w:eastAsia="Times New Roman" w:hAnsi="Times New Roman" w:cs="Times New Roman"/>
          <w:color w:val="auto"/>
          <w:sz w:val="24"/>
          <w:szCs w:val="24"/>
          <w:lang w:val="en-GB"/>
        </w:rPr>
        <w:t>Biochemi</w:t>
      </w:r>
      <w:r>
        <w:rPr>
          <w:rFonts w:ascii="Times New Roman" w:eastAsia="Times New Roman" w:hAnsi="Times New Roman" w:cs="Times New Roman"/>
          <w:color w:val="auto"/>
          <w:sz w:val="24"/>
          <w:szCs w:val="24"/>
          <w:lang w:val="en-GB"/>
        </w:rPr>
        <w:t xml:space="preserve">stry by </w:t>
      </w:r>
      <w:proofErr w:type="spellStart"/>
      <w:r>
        <w:rPr>
          <w:rFonts w:ascii="Times New Roman" w:eastAsia="Times New Roman" w:hAnsi="Times New Roman" w:cs="Times New Roman"/>
          <w:color w:val="auto"/>
          <w:sz w:val="24"/>
          <w:szCs w:val="24"/>
          <w:lang w:val="en-GB"/>
        </w:rPr>
        <w:t>Lubert</w:t>
      </w:r>
      <w:proofErr w:type="spellEnd"/>
      <w:r>
        <w:rPr>
          <w:rFonts w:ascii="Times New Roman" w:eastAsia="Times New Roman" w:hAnsi="Times New Roman" w:cs="Times New Roman"/>
          <w:color w:val="auto"/>
          <w:sz w:val="24"/>
          <w:szCs w:val="24"/>
          <w:lang w:val="en-GB"/>
        </w:rPr>
        <w:t xml:space="preserve"> </w:t>
      </w:r>
      <w:proofErr w:type="spellStart"/>
      <w:r>
        <w:rPr>
          <w:rFonts w:ascii="Times New Roman" w:eastAsia="Times New Roman" w:hAnsi="Times New Roman" w:cs="Times New Roman"/>
          <w:color w:val="auto"/>
          <w:sz w:val="24"/>
          <w:szCs w:val="24"/>
          <w:lang w:val="en-GB"/>
        </w:rPr>
        <w:t>Stryer</w:t>
      </w:r>
      <w:proofErr w:type="spellEnd"/>
      <w:r>
        <w:rPr>
          <w:rFonts w:ascii="Times New Roman" w:eastAsia="Times New Roman" w:hAnsi="Times New Roman" w:cs="Times New Roman"/>
          <w:color w:val="auto"/>
          <w:sz w:val="24"/>
          <w:szCs w:val="24"/>
          <w:lang w:val="en-GB"/>
        </w:rPr>
        <w:t xml:space="preserve"> et al. </w:t>
      </w:r>
      <w:r w:rsidRPr="009C5DA5">
        <w:rPr>
          <w:rFonts w:ascii="Times New Roman" w:eastAsia="Times New Roman" w:hAnsi="Times New Roman" w:cs="Times New Roman"/>
          <w:color w:val="auto"/>
          <w:sz w:val="24"/>
          <w:szCs w:val="24"/>
          <w:lang w:val="en-GB"/>
        </w:rPr>
        <w:t>6</w:t>
      </w:r>
      <w:r w:rsidRPr="009C5DA5">
        <w:rPr>
          <w:rFonts w:ascii="Times New Roman" w:eastAsia="Times New Roman" w:hAnsi="Times New Roman" w:cs="Times New Roman"/>
          <w:color w:val="auto"/>
          <w:sz w:val="24"/>
          <w:szCs w:val="24"/>
          <w:vertAlign w:val="superscript"/>
          <w:lang w:val="en-GB"/>
        </w:rPr>
        <w:t>th</w:t>
      </w:r>
      <w:r w:rsidRPr="009C5DA5">
        <w:rPr>
          <w:rFonts w:ascii="Times New Roman" w:eastAsia="Times New Roman" w:hAnsi="Times New Roman" w:cs="Times New Roman"/>
          <w:color w:val="auto"/>
          <w:sz w:val="24"/>
          <w:szCs w:val="24"/>
          <w:lang w:val="en-GB"/>
        </w:rPr>
        <w:t xml:space="preserve"> </w:t>
      </w:r>
      <w:proofErr w:type="spellStart"/>
      <w:r w:rsidRPr="009C5DA5">
        <w:rPr>
          <w:rFonts w:ascii="Times New Roman" w:eastAsia="Times New Roman" w:hAnsi="Times New Roman" w:cs="Times New Roman"/>
          <w:color w:val="auto"/>
          <w:sz w:val="24"/>
          <w:szCs w:val="24"/>
          <w:lang w:val="en-GB"/>
        </w:rPr>
        <w:t>ed</w:t>
      </w:r>
      <w:proofErr w:type="spellEnd"/>
      <w:r w:rsidRPr="009C5DA5">
        <w:rPr>
          <w:rFonts w:ascii="Times New Roman" w:eastAsia="Times New Roman" w:hAnsi="Times New Roman" w:cs="Times New Roman"/>
          <w:color w:val="auto"/>
          <w:sz w:val="24"/>
          <w:szCs w:val="24"/>
          <w:lang w:val="en-GB"/>
        </w:rPr>
        <w:t xml:space="preserve">  </w:t>
      </w:r>
    </w:p>
    <w:p w:rsidR="00826562" w:rsidRDefault="00826562" w:rsidP="00826562">
      <w:pPr>
        <w:autoSpaceDE w:val="0"/>
        <w:autoSpaceDN w:val="0"/>
        <w:adjustRightInd w:val="0"/>
        <w:jc w:val="both"/>
        <w:rPr>
          <w:rFonts w:ascii="Times New Roman" w:hAnsi="Times New Roman" w:cs="Times New Roman"/>
          <w:bCs/>
          <w:sz w:val="24"/>
          <w:szCs w:val="24"/>
        </w:rPr>
      </w:pPr>
    </w:p>
    <w:p w:rsidR="00826562" w:rsidRPr="0069624F" w:rsidRDefault="0069624F" w:rsidP="00826562">
      <w:pPr>
        <w:autoSpaceDE w:val="0"/>
        <w:autoSpaceDN w:val="0"/>
        <w:adjustRightInd w:val="0"/>
        <w:jc w:val="both"/>
        <w:rPr>
          <w:rFonts w:ascii="Times New Roman" w:hAnsi="Times New Roman" w:cs="Times New Roman"/>
          <w:b/>
          <w:bCs/>
          <w:sz w:val="24"/>
          <w:szCs w:val="24"/>
          <w:lang w:val="en-GB"/>
        </w:rPr>
      </w:pPr>
      <w:r w:rsidRPr="0069624F">
        <w:rPr>
          <w:rFonts w:ascii="Times New Roman" w:hAnsi="Times New Roman" w:cs="Times New Roman"/>
          <w:b/>
          <w:bCs/>
          <w:sz w:val="24"/>
          <w:szCs w:val="24"/>
          <w:lang w:val="en-GB"/>
        </w:rPr>
        <w:t xml:space="preserve">10.3 </w:t>
      </w:r>
      <w:r w:rsidR="00826562" w:rsidRPr="0069624F">
        <w:rPr>
          <w:rFonts w:ascii="Times New Roman" w:hAnsi="Times New Roman" w:cs="Times New Roman"/>
          <w:b/>
          <w:bCs/>
          <w:sz w:val="24"/>
          <w:szCs w:val="24"/>
          <w:lang w:val="en-GB"/>
        </w:rPr>
        <w:t xml:space="preserve">Clinical Significance of Membrane Lipids </w:t>
      </w:r>
    </w:p>
    <w:p w:rsidR="00826562" w:rsidRDefault="00826562" w:rsidP="00826562">
      <w:pPr>
        <w:autoSpaceDE w:val="0"/>
        <w:autoSpaceDN w:val="0"/>
        <w:adjustRightInd w:val="0"/>
        <w:jc w:val="both"/>
        <w:rPr>
          <w:rFonts w:ascii="Times New Roman" w:hAnsi="Times New Roman" w:cs="Times New Roman"/>
          <w:bCs/>
          <w:sz w:val="24"/>
          <w:szCs w:val="24"/>
          <w:lang w:val="en-GB"/>
        </w:rPr>
      </w:pPr>
      <w:r w:rsidRPr="00850A4C">
        <w:rPr>
          <w:rFonts w:ascii="Times New Roman" w:hAnsi="Times New Roman" w:cs="Times New Roman"/>
          <w:b/>
          <w:bCs/>
          <w:sz w:val="24"/>
          <w:szCs w:val="24"/>
          <w:lang w:val="en-GB"/>
        </w:rPr>
        <w:t>Respiratory Distress Syndrome:</w:t>
      </w:r>
      <w:r w:rsidRPr="00850A4C">
        <w:rPr>
          <w:rFonts w:ascii="Times New Roman" w:hAnsi="Times New Roman" w:cs="Times New Roman"/>
          <w:bCs/>
          <w:sz w:val="24"/>
          <w:szCs w:val="24"/>
          <w:lang w:val="en-GB"/>
        </w:rPr>
        <w:t xml:space="preserve"> Lung surfactant is composed mainly of lipid with some proteins and carbohydrate and prevents the alveoli from collapsing. The phospholipid dipalmitoyl -phosphatidylcholine decreases surface tension at the air–liquid interface and thus greatly reduces the work of breathing, but other surfactant lipid and protein components are also important in surfactant function.  Deficiency of lung surfactant in the lungs of many </w:t>
      </w:r>
      <w:r w:rsidRPr="00850A4C">
        <w:rPr>
          <w:rFonts w:ascii="Times New Roman" w:hAnsi="Times New Roman" w:cs="Times New Roman"/>
          <w:bCs/>
          <w:sz w:val="24"/>
          <w:szCs w:val="24"/>
          <w:lang w:val="en-GB"/>
        </w:rPr>
        <w:lastRenderedPageBreak/>
        <w:t xml:space="preserve">preterm </w:t>
      </w:r>
      <w:r w:rsidR="00260CE4" w:rsidRPr="00850A4C">
        <w:rPr>
          <w:rFonts w:ascii="Times New Roman" w:hAnsi="Times New Roman" w:cs="Times New Roman"/>
          <w:bCs/>
          <w:sz w:val="24"/>
          <w:szCs w:val="24"/>
          <w:lang w:val="en-GB"/>
        </w:rPr>
        <w:t>new-borns</w:t>
      </w:r>
      <w:r w:rsidRPr="00850A4C">
        <w:rPr>
          <w:rFonts w:ascii="Times New Roman" w:hAnsi="Times New Roman" w:cs="Times New Roman"/>
          <w:bCs/>
          <w:sz w:val="24"/>
          <w:szCs w:val="24"/>
          <w:lang w:val="en-GB"/>
        </w:rPr>
        <w:t xml:space="preserve"> gives rise to infant respiratory distress syndrome (IRDS).  This can be treated by administration of either natural or artificial surfactant is of therapeutic benefit.</w:t>
      </w:r>
    </w:p>
    <w:p w:rsidR="00826562" w:rsidRDefault="00826562" w:rsidP="00826562">
      <w:pPr>
        <w:autoSpaceDE w:val="0"/>
        <w:autoSpaceDN w:val="0"/>
        <w:adjustRightInd w:val="0"/>
        <w:jc w:val="both"/>
        <w:rPr>
          <w:rFonts w:ascii="Times New Roman" w:hAnsi="Times New Roman" w:cs="Times New Roman"/>
          <w:bCs/>
          <w:sz w:val="24"/>
          <w:szCs w:val="24"/>
        </w:rPr>
      </w:pPr>
      <w:r w:rsidRPr="00850A4C">
        <w:rPr>
          <w:rFonts w:ascii="Times New Roman" w:hAnsi="Times New Roman" w:cs="Times New Roman"/>
          <w:b/>
          <w:bCs/>
          <w:sz w:val="24"/>
          <w:szCs w:val="24"/>
        </w:rPr>
        <w:t>Multiple sclerosis:</w:t>
      </w:r>
      <w:r>
        <w:rPr>
          <w:rFonts w:ascii="Times New Roman" w:hAnsi="Times New Roman" w:cs="Times New Roman"/>
          <w:bCs/>
          <w:sz w:val="24"/>
          <w:szCs w:val="24"/>
        </w:rPr>
        <w:t xml:space="preserve"> this is a demyelinating disease in which </w:t>
      </w:r>
      <w:r w:rsidRPr="00850A4C">
        <w:rPr>
          <w:rFonts w:ascii="Times New Roman" w:hAnsi="Times New Roman" w:cs="Times New Roman"/>
          <w:bCs/>
          <w:sz w:val="24"/>
          <w:szCs w:val="24"/>
        </w:rPr>
        <w:t>there is loss of b</w:t>
      </w:r>
      <w:r>
        <w:rPr>
          <w:rFonts w:ascii="Times New Roman" w:hAnsi="Times New Roman" w:cs="Times New Roman"/>
          <w:bCs/>
          <w:sz w:val="24"/>
          <w:szCs w:val="24"/>
        </w:rPr>
        <w:t xml:space="preserve">oth phospholipids (particularly </w:t>
      </w:r>
      <w:r w:rsidRPr="00850A4C">
        <w:rPr>
          <w:rFonts w:ascii="Times New Roman" w:hAnsi="Times New Roman" w:cs="Times New Roman"/>
          <w:bCs/>
          <w:sz w:val="24"/>
          <w:szCs w:val="24"/>
        </w:rPr>
        <w:t>ethanolamine</w:t>
      </w:r>
      <w:r>
        <w:rPr>
          <w:rFonts w:ascii="Times New Roman" w:hAnsi="Times New Roman" w:cs="Times New Roman"/>
          <w:bCs/>
          <w:sz w:val="24"/>
          <w:szCs w:val="24"/>
        </w:rPr>
        <w:t xml:space="preserve"> and </w:t>
      </w:r>
      <w:proofErr w:type="spellStart"/>
      <w:r w:rsidRPr="00850A4C">
        <w:rPr>
          <w:rFonts w:ascii="Times New Roman" w:hAnsi="Times New Roman" w:cs="Times New Roman"/>
          <w:bCs/>
          <w:sz w:val="24"/>
          <w:szCs w:val="24"/>
        </w:rPr>
        <w:t>plasmalogen</w:t>
      </w:r>
      <w:proofErr w:type="spellEnd"/>
      <w:r w:rsidRPr="00850A4C">
        <w:rPr>
          <w:rFonts w:ascii="Times New Roman" w:hAnsi="Times New Roman" w:cs="Times New Roman"/>
          <w:bCs/>
          <w:sz w:val="24"/>
          <w:szCs w:val="24"/>
        </w:rPr>
        <w:t>) and of sphingolipids from white matter. Thus, the li</w:t>
      </w:r>
      <w:r>
        <w:rPr>
          <w:rFonts w:ascii="Times New Roman" w:hAnsi="Times New Roman" w:cs="Times New Roman"/>
          <w:bCs/>
          <w:sz w:val="24"/>
          <w:szCs w:val="24"/>
        </w:rPr>
        <w:t xml:space="preserve">pid composition of white matter </w:t>
      </w:r>
      <w:r w:rsidRPr="00850A4C">
        <w:rPr>
          <w:rFonts w:ascii="Times New Roman" w:hAnsi="Times New Roman" w:cs="Times New Roman"/>
          <w:bCs/>
          <w:sz w:val="24"/>
          <w:szCs w:val="24"/>
        </w:rPr>
        <w:t>resembles that of gray matter. The cerebrospinal fluid shows raised phospholipid levels</w:t>
      </w:r>
      <w:r>
        <w:rPr>
          <w:rFonts w:ascii="Times New Roman" w:hAnsi="Times New Roman" w:cs="Times New Roman"/>
          <w:bCs/>
          <w:sz w:val="24"/>
          <w:szCs w:val="24"/>
        </w:rPr>
        <w:t>.</w:t>
      </w:r>
    </w:p>
    <w:p w:rsidR="00826562" w:rsidRDefault="00826562" w:rsidP="00826562">
      <w:pPr>
        <w:autoSpaceDE w:val="0"/>
        <w:autoSpaceDN w:val="0"/>
        <w:adjustRightInd w:val="0"/>
        <w:jc w:val="both"/>
        <w:rPr>
          <w:rFonts w:ascii="Times New Roman" w:hAnsi="Times New Roman" w:cs="Times New Roman"/>
          <w:bCs/>
          <w:sz w:val="24"/>
          <w:szCs w:val="24"/>
        </w:rPr>
      </w:pPr>
      <w:proofErr w:type="spellStart"/>
      <w:r w:rsidRPr="00850A4C">
        <w:rPr>
          <w:rFonts w:ascii="Times New Roman" w:hAnsi="Times New Roman" w:cs="Times New Roman"/>
          <w:b/>
          <w:bCs/>
          <w:sz w:val="24"/>
          <w:szCs w:val="24"/>
        </w:rPr>
        <w:t>Sphingolipidoses</w:t>
      </w:r>
      <w:proofErr w:type="spellEnd"/>
      <w:r w:rsidRPr="00850A4C">
        <w:rPr>
          <w:rFonts w:ascii="Times New Roman" w:hAnsi="Times New Roman" w:cs="Times New Roman"/>
          <w:b/>
          <w:bCs/>
          <w:sz w:val="24"/>
          <w:szCs w:val="24"/>
        </w:rPr>
        <w:t xml:space="preserve"> (lipid storage diseases):</w:t>
      </w:r>
      <w:r w:rsidRPr="00850A4C">
        <w:rPr>
          <w:rFonts w:ascii="Times New Roman" w:hAnsi="Times New Roman" w:cs="Times New Roman"/>
          <w:bCs/>
          <w:sz w:val="24"/>
          <w:szCs w:val="24"/>
        </w:rPr>
        <w:t xml:space="preserve"> are a group of inherited diseases that are caused by a genetic defect in the catabolism of lipids containing sphingosine. They are part of a larger gro</w:t>
      </w:r>
      <w:r>
        <w:rPr>
          <w:rFonts w:ascii="Times New Roman" w:hAnsi="Times New Roman" w:cs="Times New Roman"/>
          <w:bCs/>
          <w:sz w:val="24"/>
          <w:szCs w:val="24"/>
        </w:rPr>
        <w:t>up of lysosomal disorders. In this case, c</w:t>
      </w:r>
      <w:r w:rsidRPr="00850A4C">
        <w:rPr>
          <w:rFonts w:ascii="Times New Roman" w:hAnsi="Times New Roman" w:cs="Times New Roman"/>
          <w:bCs/>
          <w:sz w:val="24"/>
          <w:szCs w:val="24"/>
        </w:rPr>
        <w:t>omplex lipids containing ceramide accumulate in cells, particularly neurons, causing neurodegeneration and shortening the life span.</w:t>
      </w:r>
    </w:p>
    <w:p w:rsidR="00934CA8" w:rsidRPr="00850A4C" w:rsidRDefault="00934CA8" w:rsidP="00826562">
      <w:pPr>
        <w:autoSpaceDE w:val="0"/>
        <w:autoSpaceDN w:val="0"/>
        <w:adjustRightInd w:val="0"/>
        <w:jc w:val="both"/>
        <w:rPr>
          <w:rFonts w:ascii="Times New Roman" w:hAnsi="Times New Roman" w:cs="Times New Roman"/>
          <w:bCs/>
          <w:sz w:val="24"/>
          <w:szCs w:val="24"/>
        </w:rPr>
      </w:pPr>
    </w:p>
    <w:p w:rsidR="00826562" w:rsidRPr="00934CA8" w:rsidRDefault="0069624F" w:rsidP="00826562">
      <w:pPr>
        <w:pStyle w:val="NormalWeb"/>
        <w:spacing w:line="360" w:lineRule="auto"/>
        <w:rPr>
          <w:rFonts w:ascii="Times-Roman" w:eastAsia="Calibri" w:hAnsi="Times-Roman" w:cs="Times-Roman"/>
          <w:b/>
          <w:bCs/>
          <w:color w:val="000000"/>
        </w:rPr>
      </w:pPr>
      <w:r w:rsidRPr="00934CA8">
        <w:rPr>
          <w:rFonts w:ascii="Times-Roman" w:eastAsia="Calibri" w:hAnsi="Times-Roman" w:cs="Times-Roman"/>
          <w:b/>
          <w:bCs/>
          <w:color w:val="000000"/>
        </w:rPr>
        <w:t>Post-Test</w:t>
      </w:r>
    </w:p>
    <w:p w:rsidR="00260CE4" w:rsidRDefault="00260CE4" w:rsidP="00260CE4">
      <w:pPr>
        <w:pStyle w:val="NormalWeb"/>
        <w:numPr>
          <w:ilvl w:val="0"/>
          <w:numId w:val="103"/>
        </w:numPr>
        <w:spacing w:line="360" w:lineRule="auto"/>
      </w:pPr>
      <w:r>
        <w:t>What are Lipoproteins? Name the types of Lipoproteins.</w:t>
      </w:r>
    </w:p>
    <w:p w:rsidR="00934CA8" w:rsidRDefault="00934CA8" w:rsidP="00260CE4">
      <w:pPr>
        <w:pStyle w:val="NormalWeb"/>
        <w:numPr>
          <w:ilvl w:val="0"/>
          <w:numId w:val="103"/>
        </w:numPr>
        <w:spacing w:line="360" w:lineRule="auto"/>
      </w:pPr>
      <w:r>
        <w:t>Why is LDL referred to as bad cholesterol?</w:t>
      </w:r>
    </w:p>
    <w:p w:rsidR="00260CE4" w:rsidRDefault="00260CE4" w:rsidP="00260CE4">
      <w:pPr>
        <w:pStyle w:val="NormalWeb"/>
        <w:numPr>
          <w:ilvl w:val="0"/>
          <w:numId w:val="103"/>
        </w:numPr>
        <w:spacing w:line="360" w:lineRule="auto"/>
      </w:pPr>
      <w:r>
        <w:t>Write a short note on Phospholipids.</w:t>
      </w:r>
    </w:p>
    <w:p w:rsidR="00934CA8" w:rsidRDefault="00934CA8" w:rsidP="00260CE4">
      <w:pPr>
        <w:pStyle w:val="NormalWeb"/>
        <w:numPr>
          <w:ilvl w:val="0"/>
          <w:numId w:val="103"/>
        </w:numPr>
        <w:spacing w:line="360" w:lineRule="auto"/>
      </w:pPr>
      <w:r>
        <w:t>Write the structure of: (</w:t>
      </w:r>
      <w:proofErr w:type="spellStart"/>
      <w:r>
        <w:t>i</w:t>
      </w:r>
      <w:proofErr w:type="spellEnd"/>
      <w:r>
        <w:t xml:space="preserve">) Lecithin (ii) Phosphatidylinositol </w:t>
      </w:r>
    </w:p>
    <w:p w:rsidR="00260CE4" w:rsidRDefault="00260CE4" w:rsidP="00826562">
      <w:pPr>
        <w:pStyle w:val="NormalWeb"/>
        <w:spacing w:line="360" w:lineRule="auto"/>
        <w:rPr>
          <w:rFonts w:ascii="Times-Roman" w:eastAsia="Calibri" w:hAnsi="Times-Roman" w:cs="Times-Roman"/>
          <w:bCs/>
          <w:color w:val="000000"/>
        </w:rPr>
      </w:pPr>
    </w:p>
    <w:p w:rsidR="00934CA8" w:rsidRPr="00934CA8" w:rsidRDefault="00347B67" w:rsidP="00934CA8">
      <w:pPr>
        <w:pStyle w:val="NormalWeb"/>
        <w:spacing w:line="360" w:lineRule="auto"/>
        <w:rPr>
          <w:b/>
        </w:rPr>
      </w:pPr>
      <w:r w:rsidRPr="00934CA8">
        <w:rPr>
          <w:b/>
        </w:rPr>
        <w:t>Bibliography</w:t>
      </w:r>
    </w:p>
    <w:p w:rsidR="00347B67" w:rsidRDefault="00347B67" w:rsidP="00934CA8">
      <w:pPr>
        <w:pStyle w:val="NormalWeb"/>
        <w:numPr>
          <w:ilvl w:val="0"/>
          <w:numId w:val="72"/>
        </w:numPr>
        <w:spacing w:line="360" w:lineRule="auto"/>
      </w:pPr>
      <w:r w:rsidRPr="00570548">
        <w:t>Berg J</w:t>
      </w:r>
      <w:r>
        <w:t>.</w:t>
      </w:r>
      <w:r w:rsidRPr="00570548">
        <w:t>M</w:t>
      </w:r>
      <w:r>
        <w:t>.</w:t>
      </w:r>
      <w:r w:rsidRPr="00570548">
        <w:t>,</w:t>
      </w:r>
      <w:r>
        <w:t xml:space="preserve"> </w:t>
      </w:r>
      <w:proofErr w:type="spellStart"/>
      <w:r w:rsidRPr="00570548">
        <w:t>Tymoczko</w:t>
      </w:r>
      <w:proofErr w:type="spellEnd"/>
      <w:r w:rsidRPr="00570548">
        <w:t xml:space="preserve"> J</w:t>
      </w:r>
      <w:r>
        <w:t>.</w:t>
      </w:r>
      <w:r w:rsidRPr="00570548">
        <w:t>L</w:t>
      </w:r>
      <w:r>
        <w:t xml:space="preserve">., and </w:t>
      </w:r>
      <w:proofErr w:type="spellStart"/>
      <w:r>
        <w:t>Stryer</w:t>
      </w:r>
      <w:proofErr w:type="spellEnd"/>
      <w:r>
        <w:t xml:space="preserve"> L. </w:t>
      </w:r>
      <w:r w:rsidRPr="00C81080">
        <w:rPr>
          <w:i/>
        </w:rPr>
        <w:t>Biochemistry 5</w:t>
      </w:r>
      <w:r w:rsidRPr="00C81080">
        <w:rPr>
          <w:i/>
          <w:vertAlign w:val="superscript"/>
        </w:rPr>
        <w:t xml:space="preserve">th </w:t>
      </w:r>
      <w:r w:rsidRPr="00C81080">
        <w:rPr>
          <w:i/>
        </w:rPr>
        <w:t>&amp; 6</w:t>
      </w:r>
      <w:r w:rsidRPr="00C81080">
        <w:rPr>
          <w:i/>
          <w:vertAlign w:val="superscript"/>
        </w:rPr>
        <w:t>th</w:t>
      </w:r>
      <w:r w:rsidR="00934CA8" w:rsidRPr="00C81080">
        <w:rPr>
          <w:i/>
        </w:rPr>
        <w:t xml:space="preserve"> Ed</w:t>
      </w:r>
    </w:p>
    <w:p w:rsidR="00934CA8" w:rsidRPr="00C81080" w:rsidRDefault="00934CA8" w:rsidP="00347B67">
      <w:pPr>
        <w:pStyle w:val="ListParagraph"/>
        <w:numPr>
          <w:ilvl w:val="0"/>
          <w:numId w:val="19"/>
        </w:numPr>
        <w:spacing w:before="100" w:beforeAutospacing="1" w:after="100" w:afterAutospacing="1"/>
        <w:jc w:val="both"/>
        <w:rPr>
          <w:rFonts w:ascii="Times New Roman" w:hAnsi="Times New Roman" w:cs="Times New Roman"/>
          <w:i/>
          <w:sz w:val="24"/>
          <w:szCs w:val="24"/>
        </w:rPr>
      </w:pPr>
      <w:r w:rsidRPr="009C5DA5">
        <w:rPr>
          <w:rFonts w:ascii="Times New Roman" w:eastAsia="Times New Roman" w:hAnsi="Times New Roman" w:cs="Times New Roman"/>
          <w:color w:val="auto"/>
          <w:sz w:val="24"/>
          <w:szCs w:val="24"/>
          <w:lang w:val="en-GB"/>
        </w:rPr>
        <w:t xml:space="preserve">J. </w:t>
      </w:r>
      <w:proofErr w:type="spellStart"/>
      <w:r w:rsidRPr="009C5DA5">
        <w:rPr>
          <w:rFonts w:ascii="Times New Roman" w:eastAsia="Times New Roman" w:hAnsi="Times New Roman" w:cs="Times New Roman"/>
          <w:color w:val="auto"/>
          <w:sz w:val="24"/>
          <w:szCs w:val="24"/>
          <w:lang w:val="en-GB"/>
        </w:rPr>
        <w:t>Koolman</w:t>
      </w:r>
      <w:proofErr w:type="spellEnd"/>
      <w:r w:rsidRPr="009C5DA5">
        <w:rPr>
          <w:rFonts w:ascii="Times New Roman" w:eastAsia="Times New Roman" w:hAnsi="Times New Roman" w:cs="Times New Roman"/>
          <w:color w:val="auto"/>
          <w:sz w:val="24"/>
          <w:szCs w:val="24"/>
          <w:lang w:val="en-GB"/>
        </w:rPr>
        <w:t xml:space="preserve"> &amp; K.H. </w:t>
      </w:r>
      <w:proofErr w:type="spellStart"/>
      <w:r w:rsidRPr="009C5DA5">
        <w:rPr>
          <w:rFonts w:ascii="Times New Roman" w:eastAsia="Times New Roman" w:hAnsi="Times New Roman" w:cs="Times New Roman"/>
          <w:color w:val="auto"/>
          <w:sz w:val="24"/>
          <w:szCs w:val="24"/>
          <w:lang w:val="en-GB"/>
        </w:rPr>
        <w:t>Roehm</w:t>
      </w:r>
      <w:proofErr w:type="spellEnd"/>
      <w:r>
        <w:rPr>
          <w:rFonts w:ascii="Times New Roman" w:eastAsia="Times New Roman" w:hAnsi="Times New Roman" w:cs="Times New Roman"/>
          <w:color w:val="auto"/>
          <w:sz w:val="24"/>
          <w:szCs w:val="24"/>
          <w:lang w:val="en-GB"/>
        </w:rPr>
        <w:t xml:space="preserve">. </w:t>
      </w:r>
      <w:proofErr w:type="spellStart"/>
      <w:r w:rsidRPr="00C81080">
        <w:rPr>
          <w:rFonts w:ascii="Times New Roman" w:eastAsia="Times New Roman" w:hAnsi="Times New Roman" w:cs="Times New Roman"/>
          <w:i/>
          <w:color w:val="auto"/>
          <w:sz w:val="24"/>
          <w:szCs w:val="24"/>
          <w:lang w:val="en-GB"/>
        </w:rPr>
        <w:t>Color</w:t>
      </w:r>
      <w:proofErr w:type="spellEnd"/>
      <w:r w:rsidRPr="00C81080">
        <w:rPr>
          <w:rFonts w:ascii="Times New Roman" w:eastAsia="Times New Roman" w:hAnsi="Times New Roman" w:cs="Times New Roman"/>
          <w:i/>
          <w:color w:val="auto"/>
          <w:sz w:val="24"/>
          <w:szCs w:val="24"/>
          <w:lang w:val="en-GB"/>
        </w:rPr>
        <w:t xml:space="preserve"> Atlas of Biochemistry 2</w:t>
      </w:r>
      <w:r w:rsidRPr="00C81080">
        <w:rPr>
          <w:rFonts w:ascii="Times New Roman" w:eastAsia="Times New Roman" w:hAnsi="Times New Roman" w:cs="Times New Roman"/>
          <w:i/>
          <w:color w:val="auto"/>
          <w:sz w:val="24"/>
          <w:szCs w:val="24"/>
          <w:vertAlign w:val="superscript"/>
          <w:lang w:val="en-GB"/>
        </w:rPr>
        <w:t>nd</w:t>
      </w:r>
      <w:r w:rsidRPr="00C81080">
        <w:rPr>
          <w:rFonts w:ascii="Times New Roman" w:eastAsia="Times New Roman" w:hAnsi="Times New Roman" w:cs="Times New Roman"/>
          <w:i/>
          <w:color w:val="auto"/>
          <w:sz w:val="24"/>
          <w:szCs w:val="24"/>
          <w:lang w:val="en-GB"/>
        </w:rPr>
        <w:t xml:space="preserve"> Ed.</w:t>
      </w:r>
    </w:p>
    <w:p w:rsidR="00C81080" w:rsidRDefault="00C81080" w:rsidP="00C81080">
      <w:pPr>
        <w:pStyle w:val="ListParagraph"/>
        <w:numPr>
          <w:ilvl w:val="0"/>
          <w:numId w:val="19"/>
        </w:numPr>
        <w:spacing w:before="100" w:beforeAutospacing="1" w:after="100" w:afterAutospacing="1"/>
        <w:jc w:val="both"/>
        <w:rPr>
          <w:rFonts w:ascii="Times New Roman" w:hAnsi="Times New Roman" w:cs="Times New Roman"/>
          <w:sz w:val="24"/>
          <w:szCs w:val="24"/>
        </w:rPr>
      </w:pPr>
      <w:r w:rsidRPr="006854AA">
        <w:rPr>
          <w:rFonts w:ascii="Times New Roman" w:hAnsi="Times New Roman" w:cs="Times New Roman"/>
          <w:sz w:val="24"/>
          <w:szCs w:val="24"/>
        </w:rPr>
        <w:t>B</w:t>
      </w:r>
      <w:r>
        <w:rPr>
          <w:rFonts w:ascii="Times New Roman" w:hAnsi="Times New Roman" w:cs="Times New Roman"/>
          <w:sz w:val="24"/>
          <w:szCs w:val="24"/>
        </w:rPr>
        <w:t>urton R.M, and Guerra F.C</w:t>
      </w:r>
      <w:r w:rsidRPr="006854AA">
        <w:rPr>
          <w:rFonts w:ascii="Times New Roman" w:hAnsi="Times New Roman" w:cs="Times New Roman"/>
          <w:i/>
          <w:sz w:val="24"/>
          <w:szCs w:val="24"/>
        </w:rPr>
        <w:t>. Fundamentals of Lipid Chemistry</w:t>
      </w:r>
      <w:r w:rsidRPr="006854AA">
        <w:rPr>
          <w:rFonts w:ascii="Times New Roman" w:hAnsi="Times New Roman" w:cs="Times New Roman"/>
          <w:sz w:val="24"/>
          <w:szCs w:val="24"/>
        </w:rPr>
        <w:t>. Webster Groves, Missouri</w:t>
      </w:r>
      <w:r>
        <w:rPr>
          <w:rFonts w:ascii="Times New Roman" w:hAnsi="Times New Roman" w:cs="Times New Roman"/>
          <w:sz w:val="24"/>
          <w:szCs w:val="24"/>
        </w:rPr>
        <w:t xml:space="preserve">: </w:t>
      </w:r>
      <w:r w:rsidRPr="006854AA">
        <w:rPr>
          <w:rFonts w:ascii="Times New Roman" w:hAnsi="Times New Roman" w:cs="Times New Roman"/>
          <w:sz w:val="24"/>
          <w:szCs w:val="24"/>
        </w:rPr>
        <w:t>Bi-Science Publication Division. 1972.</w:t>
      </w:r>
    </w:p>
    <w:p w:rsidR="00C81080" w:rsidRDefault="00C81080" w:rsidP="00C81080">
      <w:pPr>
        <w:pStyle w:val="ListParagraph"/>
        <w:spacing w:before="100" w:beforeAutospacing="1" w:after="100" w:afterAutospacing="1"/>
        <w:jc w:val="both"/>
        <w:rPr>
          <w:rFonts w:ascii="Times New Roman" w:hAnsi="Times New Roman" w:cs="Times New Roman"/>
          <w:sz w:val="24"/>
          <w:szCs w:val="24"/>
        </w:rPr>
      </w:pPr>
    </w:p>
    <w:p w:rsidR="00347B67" w:rsidRPr="009C5DA5" w:rsidRDefault="00347B67" w:rsidP="009C5DA5">
      <w:pPr>
        <w:pStyle w:val="NormalWeb"/>
        <w:spacing w:line="360" w:lineRule="auto"/>
      </w:pPr>
    </w:p>
    <w:p w:rsidR="009C5DA5" w:rsidRDefault="009C5DA5" w:rsidP="00826562">
      <w:pPr>
        <w:pStyle w:val="NormalWeb"/>
        <w:spacing w:line="360" w:lineRule="auto"/>
      </w:pPr>
    </w:p>
    <w:p w:rsidR="00807E4E" w:rsidRDefault="00807E4E" w:rsidP="00826562">
      <w:pPr>
        <w:pStyle w:val="NormalWeb"/>
        <w:spacing w:line="360" w:lineRule="auto"/>
      </w:pPr>
    </w:p>
    <w:p w:rsidR="00807E4E" w:rsidRDefault="00807E4E" w:rsidP="00826562">
      <w:pPr>
        <w:pStyle w:val="NormalWeb"/>
        <w:spacing w:line="360" w:lineRule="auto"/>
      </w:pPr>
    </w:p>
    <w:p w:rsidR="00807E4E" w:rsidRPr="00E03790" w:rsidRDefault="00807E4E" w:rsidP="00826562">
      <w:pPr>
        <w:pStyle w:val="NormalWeb"/>
        <w:spacing w:line="360" w:lineRule="auto"/>
        <w:rPr>
          <w:b/>
          <w:lang w:val="en-GB"/>
        </w:rPr>
      </w:pPr>
      <w:r w:rsidRPr="00E03790">
        <w:rPr>
          <w:b/>
        </w:rPr>
        <w:lastRenderedPageBreak/>
        <w:t xml:space="preserve">LECTURE ELEVEN: </w:t>
      </w:r>
      <w:r w:rsidRPr="00E03790">
        <w:rPr>
          <w:b/>
          <w:lang w:val="en-GB"/>
        </w:rPr>
        <w:t>INTRODUCTORY CHEMISTRY OF NUCLEIC ACIDS</w:t>
      </w:r>
    </w:p>
    <w:p w:rsidR="00807E4E" w:rsidRPr="00E03790" w:rsidRDefault="00E03790" w:rsidP="00826562">
      <w:pPr>
        <w:pStyle w:val="NormalWeb"/>
        <w:spacing w:line="360" w:lineRule="auto"/>
        <w:rPr>
          <w:b/>
          <w:lang w:val="en-GB"/>
        </w:rPr>
      </w:pPr>
      <w:r w:rsidRPr="00E03790">
        <w:rPr>
          <w:b/>
          <w:lang w:val="en-GB"/>
        </w:rPr>
        <w:t xml:space="preserve">11.0 </w:t>
      </w:r>
      <w:r w:rsidR="00807E4E" w:rsidRPr="00E03790">
        <w:rPr>
          <w:b/>
          <w:lang w:val="en-GB"/>
        </w:rPr>
        <w:t>INTRODUCTION</w:t>
      </w:r>
    </w:p>
    <w:p w:rsidR="00126E7E" w:rsidRDefault="000051EF" w:rsidP="00826562">
      <w:pPr>
        <w:pStyle w:val="NormalWeb"/>
        <w:spacing w:line="360" w:lineRule="auto"/>
      </w:pPr>
      <w:r>
        <w:t>T</w:t>
      </w:r>
      <w:r w:rsidR="00EE2EE4">
        <w:t xml:space="preserve">his lecture introduces </w:t>
      </w:r>
      <w:r w:rsidR="00126E7E">
        <w:t>the c</w:t>
      </w:r>
      <w:r w:rsidR="00126E7E" w:rsidRPr="00915254">
        <w:t>hemistry of Nuc</w:t>
      </w:r>
      <w:r w:rsidR="00126E7E">
        <w:t>leic Acids covering</w:t>
      </w:r>
      <w:r w:rsidR="00EE2EE4">
        <w:t xml:space="preserve"> t</w:t>
      </w:r>
      <w:r>
        <w:t>ypes, functions and characteristics of Nucleic acids. Other sub-topics include structures of Nucleosides, Nucleotides and the const</w:t>
      </w:r>
      <w:r w:rsidR="00EE2EE4">
        <w:t xml:space="preserve">ituent bases, and Nucleic acids; hydrolysis of Nucleic acids. </w:t>
      </w:r>
    </w:p>
    <w:p w:rsidR="000051EF" w:rsidRPr="00E03790" w:rsidRDefault="000051EF" w:rsidP="00826562">
      <w:pPr>
        <w:pStyle w:val="NormalWeb"/>
        <w:spacing w:line="360" w:lineRule="auto"/>
        <w:rPr>
          <w:b/>
        </w:rPr>
      </w:pPr>
      <w:r w:rsidRPr="00E03790">
        <w:rPr>
          <w:b/>
        </w:rPr>
        <w:t>Objectives</w:t>
      </w:r>
    </w:p>
    <w:p w:rsidR="000051EF" w:rsidRDefault="000051EF" w:rsidP="00826562">
      <w:pPr>
        <w:pStyle w:val="NormalWeb"/>
        <w:spacing w:line="360" w:lineRule="auto"/>
      </w:pPr>
      <w:r>
        <w:t>At the end of this lecture, students should be able to:</w:t>
      </w:r>
    </w:p>
    <w:p w:rsidR="000051EF" w:rsidRDefault="00E03790" w:rsidP="00E03790">
      <w:pPr>
        <w:pStyle w:val="NormalWeb"/>
        <w:numPr>
          <w:ilvl w:val="0"/>
          <w:numId w:val="104"/>
        </w:numPr>
        <w:spacing w:line="360" w:lineRule="auto"/>
      </w:pPr>
      <w:r>
        <w:t>Name the types of Nucleic acids</w:t>
      </w:r>
    </w:p>
    <w:p w:rsidR="00E03790" w:rsidRDefault="00E03790" w:rsidP="00E03790">
      <w:pPr>
        <w:pStyle w:val="NormalWeb"/>
        <w:numPr>
          <w:ilvl w:val="0"/>
          <w:numId w:val="104"/>
        </w:numPr>
        <w:spacing w:line="360" w:lineRule="auto"/>
      </w:pPr>
      <w:r>
        <w:t>State the functions and characteristics of Nucleic acids</w:t>
      </w:r>
    </w:p>
    <w:p w:rsidR="00E03790" w:rsidRDefault="00E03790" w:rsidP="00E03790">
      <w:pPr>
        <w:pStyle w:val="NormalWeb"/>
        <w:numPr>
          <w:ilvl w:val="0"/>
          <w:numId w:val="104"/>
        </w:numPr>
        <w:spacing w:line="360" w:lineRule="auto"/>
      </w:pPr>
      <w:r>
        <w:t>Differentiate between Nucleosides and Nucleotides</w:t>
      </w:r>
    </w:p>
    <w:p w:rsidR="00E03790" w:rsidRDefault="00E03790" w:rsidP="00E03790">
      <w:pPr>
        <w:pStyle w:val="NormalWeb"/>
        <w:numPr>
          <w:ilvl w:val="0"/>
          <w:numId w:val="104"/>
        </w:numPr>
        <w:spacing w:line="360" w:lineRule="auto"/>
      </w:pPr>
      <w:r>
        <w:t>List the purine and pyrimidine bases with their respective structure</w:t>
      </w:r>
    </w:p>
    <w:p w:rsidR="00E03790" w:rsidRDefault="00E03790" w:rsidP="00E03790">
      <w:pPr>
        <w:pStyle w:val="NormalWeb"/>
        <w:numPr>
          <w:ilvl w:val="0"/>
          <w:numId w:val="104"/>
        </w:numPr>
        <w:spacing w:line="360" w:lineRule="auto"/>
      </w:pPr>
      <w:r>
        <w:t>Describe the various structures of Nucleic acids</w:t>
      </w:r>
    </w:p>
    <w:p w:rsidR="00E03790" w:rsidRDefault="000158E3" w:rsidP="00E03790">
      <w:pPr>
        <w:pStyle w:val="NormalWeb"/>
        <w:spacing w:line="360" w:lineRule="auto"/>
      </w:pPr>
      <w:r>
        <w:rPr>
          <w:b/>
          <w:bCs/>
          <w:lang w:val="en-GB"/>
        </w:rPr>
        <w:t>11.1 NUCLEIC ACIDS</w:t>
      </w:r>
    </w:p>
    <w:p w:rsidR="00E03790" w:rsidRPr="000158E3" w:rsidRDefault="00E03790" w:rsidP="00E03790">
      <w:pPr>
        <w:pStyle w:val="NormalWeb"/>
        <w:spacing w:line="360" w:lineRule="auto"/>
        <w:rPr>
          <w:lang w:val="en-GB"/>
        </w:rPr>
      </w:pPr>
      <w:r>
        <w:t xml:space="preserve">Nucleic acids were </w:t>
      </w:r>
      <w:r>
        <w:rPr>
          <w:lang w:val="en-GB"/>
        </w:rPr>
        <w:t>f</w:t>
      </w:r>
      <w:r w:rsidR="00E65F6F" w:rsidRPr="00E03790">
        <w:rPr>
          <w:lang w:val="en-GB"/>
        </w:rPr>
        <w:t>irst discovered in the nuclei of cells. Huge organic molecules</w:t>
      </w:r>
      <w:r>
        <w:rPr>
          <w:lang w:val="en-GB"/>
        </w:rPr>
        <w:t xml:space="preserve"> </w:t>
      </w:r>
      <w:r w:rsidR="000158E3">
        <w:rPr>
          <w:lang w:val="en-GB"/>
        </w:rPr>
        <w:t xml:space="preserve">that contains C, H, O, N, &amp; P. </w:t>
      </w:r>
      <w:r w:rsidRPr="00E03790">
        <w:rPr>
          <w:lang w:val="en-GB"/>
        </w:rPr>
        <w:t>Nucleic acids are linear polymers made of monomers called NUCLEOTIDES held by 3’ and 5’ phosphate bridges. They are molecules that store information for cellular growth and reproduction</w:t>
      </w:r>
      <w:r>
        <w:t xml:space="preserve"> </w:t>
      </w:r>
      <w:r w:rsidRPr="00E03790">
        <w:rPr>
          <w:lang w:val="en-GB"/>
        </w:rPr>
        <w:t xml:space="preserve">These are of two types: </w:t>
      </w:r>
    </w:p>
    <w:p w:rsidR="00E03790" w:rsidRPr="00E03790" w:rsidRDefault="00E03790" w:rsidP="00E03790">
      <w:pPr>
        <w:pStyle w:val="NormalWeb"/>
        <w:spacing w:line="360" w:lineRule="auto"/>
      </w:pPr>
      <w:r w:rsidRPr="00E03790">
        <w:rPr>
          <w:lang w:val="en-GB"/>
        </w:rPr>
        <w:tab/>
        <w:t xml:space="preserve">• </w:t>
      </w:r>
      <w:r w:rsidRPr="00E03790">
        <w:rPr>
          <w:b/>
          <w:bCs/>
          <w:lang w:val="en-GB"/>
        </w:rPr>
        <w:t xml:space="preserve">Deoxyribonucleic acid (DNA) </w:t>
      </w:r>
    </w:p>
    <w:p w:rsidR="00E03790" w:rsidRDefault="00E03790" w:rsidP="00E03790">
      <w:pPr>
        <w:pStyle w:val="NormalWeb"/>
        <w:spacing w:line="360" w:lineRule="auto"/>
        <w:rPr>
          <w:b/>
          <w:bCs/>
          <w:lang w:val="en-GB"/>
        </w:rPr>
      </w:pPr>
      <w:r w:rsidRPr="00E03790">
        <w:rPr>
          <w:b/>
          <w:bCs/>
          <w:lang w:val="en-GB"/>
        </w:rPr>
        <w:tab/>
        <w:t>• Ribonucleic acid (RNA)</w:t>
      </w:r>
    </w:p>
    <w:p w:rsidR="00E03790" w:rsidRPr="00E03790" w:rsidRDefault="000158E3" w:rsidP="00E03790">
      <w:pPr>
        <w:pStyle w:val="NormalWeb"/>
        <w:spacing w:line="360" w:lineRule="auto"/>
      </w:pPr>
      <w:r>
        <w:rPr>
          <w:b/>
          <w:bCs/>
          <w:lang w:val="en-GB"/>
        </w:rPr>
        <w:t xml:space="preserve">11.1.2 </w:t>
      </w:r>
      <w:r w:rsidR="00E03790" w:rsidRPr="00E03790">
        <w:rPr>
          <w:b/>
          <w:bCs/>
          <w:lang w:val="en-GB"/>
        </w:rPr>
        <w:t xml:space="preserve">Functions of nucleic acids </w:t>
      </w:r>
    </w:p>
    <w:p w:rsidR="00E03790" w:rsidRPr="00E03790" w:rsidRDefault="00E03790" w:rsidP="00824D57">
      <w:pPr>
        <w:pStyle w:val="NormalWeb"/>
        <w:numPr>
          <w:ilvl w:val="0"/>
          <w:numId w:val="105"/>
        </w:numPr>
        <w:spacing w:line="360" w:lineRule="auto"/>
      </w:pPr>
      <w:r w:rsidRPr="00E03790">
        <w:rPr>
          <w:b/>
          <w:bCs/>
          <w:lang w:val="en-GB"/>
        </w:rPr>
        <w:t>DNA</w:t>
      </w:r>
      <w:r w:rsidRPr="00E03790">
        <w:rPr>
          <w:lang w:val="en-GB"/>
        </w:rPr>
        <w:t xml:space="preserve"> is the chemical basis of heredity</w:t>
      </w:r>
    </w:p>
    <w:p w:rsidR="00E03790" w:rsidRPr="00E03790" w:rsidRDefault="00E03790" w:rsidP="00824D57">
      <w:pPr>
        <w:pStyle w:val="NormalWeb"/>
        <w:numPr>
          <w:ilvl w:val="0"/>
          <w:numId w:val="105"/>
        </w:numPr>
        <w:spacing w:line="360" w:lineRule="auto"/>
      </w:pPr>
      <w:r w:rsidRPr="00E03790">
        <w:rPr>
          <w:lang w:val="en-GB"/>
        </w:rPr>
        <w:t xml:space="preserve">Reserve bank(store) of genetic information </w:t>
      </w:r>
    </w:p>
    <w:p w:rsidR="00E03790" w:rsidRPr="00E03790" w:rsidRDefault="00E03790" w:rsidP="00824D57">
      <w:pPr>
        <w:pStyle w:val="NormalWeb"/>
        <w:numPr>
          <w:ilvl w:val="0"/>
          <w:numId w:val="105"/>
        </w:numPr>
        <w:spacing w:line="360" w:lineRule="auto"/>
      </w:pPr>
      <w:r w:rsidRPr="00E03790">
        <w:rPr>
          <w:lang w:val="en-GB"/>
        </w:rPr>
        <w:t xml:space="preserve">Responsible for maintaining the identity of different species of organisms over millions of years </w:t>
      </w:r>
    </w:p>
    <w:p w:rsidR="00E03790" w:rsidRPr="00E03790" w:rsidRDefault="00E03790" w:rsidP="00824D57">
      <w:pPr>
        <w:pStyle w:val="NormalWeb"/>
        <w:numPr>
          <w:ilvl w:val="0"/>
          <w:numId w:val="105"/>
        </w:numPr>
        <w:spacing w:line="360" w:lineRule="auto"/>
      </w:pPr>
      <w:r w:rsidRPr="00E03790">
        <w:rPr>
          <w:lang w:val="en-GB"/>
        </w:rPr>
        <w:t xml:space="preserve">Cellular function is under the control of DNA </w:t>
      </w:r>
    </w:p>
    <w:p w:rsidR="00E03790" w:rsidRPr="00E03790" w:rsidRDefault="00E03790" w:rsidP="00824D57">
      <w:pPr>
        <w:pStyle w:val="NormalWeb"/>
        <w:numPr>
          <w:ilvl w:val="0"/>
          <w:numId w:val="105"/>
        </w:numPr>
        <w:spacing w:line="360" w:lineRule="auto"/>
      </w:pPr>
      <w:r w:rsidRPr="00E03790">
        <w:rPr>
          <w:lang w:val="en-GB"/>
        </w:rPr>
        <w:t xml:space="preserve">The basic information pathway </w:t>
      </w:r>
    </w:p>
    <w:p w:rsidR="00E03790" w:rsidRPr="00E03790" w:rsidRDefault="00E03790" w:rsidP="00824D57">
      <w:pPr>
        <w:pStyle w:val="NormalWeb"/>
        <w:numPr>
          <w:ilvl w:val="0"/>
          <w:numId w:val="105"/>
        </w:numPr>
        <w:spacing w:line="360" w:lineRule="auto"/>
      </w:pPr>
      <w:r w:rsidRPr="00E03790">
        <w:rPr>
          <w:lang w:val="en-GB"/>
        </w:rPr>
        <w:lastRenderedPageBreak/>
        <w:t>DNA directs the synthesis of RNA, which in turn directs protein synthesis</w:t>
      </w:r>
    </w:p>
    <w:p w:rsidR="00E03790" w:rsidRPr="00E03790" w:rsidRDefault="00E03790" w:rsidP="00E03790">
      <w:pPr>
        <w:pStyle w:val="NormalWeb"/>
        <w:spacing w:line="360" w:lineRule="auto"/>
      </w:pPr>
      <w:r w:rsidRPr="00E03790">
        <w:rPr>
          <w:b/>
          <w:bCs/>
          <w:lang w:val="en-GB"/>
        </w:rPr>
        <w:t>RNA</w:t>
      </w:r>
      <w:r w:rsidRPr="00E03790">
        <w:rPr>
          <w:lang w:val="en-GB"/>
        </w:rPr>
        <w:t xml:space="preserve"> </w:t>
      </w:r>
      <w:r w:rsidRPr="000158E3">
        <w:rPr>
          <w:b/>
          <w:lang w:val="en-GB"/>
        </w:rPr>
        <w:t>on the other hand:</w:t>
      </w:r>
    </w:p>
    <w:p w:rsidR="00E03790" w:rsidRPr="00E03790" w:rsidRDefault="00E03790" w:rsidP="00824D57">
      <w:pPr>
        <w:pStyle w:val="NormalWeb"/>
        <w:numPr>
          <w:ilvl w:val="0"/>
          <w:numId w:val="106"/>
        </w:numPr>
        <w:spacing w:line="360" w:lineRule="auto"/>
      </w:pPr>
      <w:r w:rsidRPr="00E03790">
        <w:rPr>
          <w:lang w:val="en-GB"/>
        </w:rPr>
        <w:t>transcribes the genetic information into a form that is easy to understand and read by the cell</w:t>
      </w:r>
    </w:p>
    <w:p w:rsidR="00E03790" w:rsidRPr="00E03790" w:rsidRDefault="00E03790" w:rsidP="00824D57">
      <w:pPr>
        <w:pStyle w:val="NormalWeb"/>
        <w:numPr>
          <w:ilvl w:val="0"/>
          <w:numId w:val="106"/>
        </w:numPr>
        <w:spacing w:line="360" w:lineRule="auto"/>
      </w:pPr>
      <w:r w:rsidRPr="00E03790">
        <w:rPr>
          <w:lang w:val="en-GB"/>
        </w:rPr>
        <w:t>assists in protein synthesis.</w:t>
      </w:r>
    </w:p>
    <w:p w:rsidR="00E03790" w:rsidRDefault="00E03790" w:rsidP="00E03790">
      <w:pPr>
        <w:pStyle w:val="NormalWeb"/>
        <w:spacing w:line="360" w:lineRule="auto"/>
      </w:pPr>
      <w:r w:rsidRPr="00E03790">
        <w:rPr>
          <w:noProof/>
        </w:rPr>
        <w:drawing>
          <wp:inline distT="0" distB="0" distL="0" distR="0" wp14:anchorId="126018AF" wp14:editId="053B6488">
            <wp:extent cx="3267075" cy="3039110"/>
            <wp:effectExtent l="0" t="0" r="9525" b="8890"/>
            <wp:docPr id="55"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52" cstate="print"/>
                    <a:stretch>
                      <a:fillRect/>
                    </a:stretch>
                  </pic:blipFill>
                  <pic:spPr bwMode="auto">
                    <a:xfrm>
                      <a:off x="0" y="0"/>
                      <a:ext cx="3274671" cy="3046176"/>
                    </a:xfrm>
                    <a:prstGeom prst="rect">
                      <a:avLst/>
                    </a:prstGeom>
                    <a:noFill/>
                    <a:ln w="9525">
                      <a:noFill/>
                      <a:miter lim="800000"/>
                      <a:headEnd/>
                      <a:tailEnd/>
                    </a:ln>
                  </pic:spPr>
                </pic:pic>
              </a:graphicData>
            </a:graphic>
          </wp:inline>
        </w:drawing>
      </w:r>
    </w:p>
    <w:p w:rsidR="00E03790" w:rsidRPr="00E03790" w:rsidRDefault="000158E3" w:rsidP="00E03790">
      <w:pPr>
        <w:pStyle w:val="NormalWeb"/>
      </w:pPr>
      <w:r>
        <w:rPr>
          <w:b/>
          <w:bCs/>
          <w:lang w:val="en-GB"/>
        </w:rPr>
        <w:t xml:space="preserve">11.1.3 </w:t>
      </w:r>
      <w:r w:rsidR="00E03790" w:rsidRPr="00E03790">
        <w:rPr>
          <w:b/>
          <w:bCs/>
          <w:lang w:val="en-GB"/>
        </w:rPr>
        <w:t>Characteristics</w:t>
      </w:r>
      <w:r w:rsidR="00E03790">
        <w:rPr>
          <w:b/>
          <w:bCs/>
          <w:lang w:val="en-GB"/>
        </w:rPr>
        <w:t xml:space="preserve"> of NAs</w:t>
      </w:r>
    </w:p>
    <w:p w:rsidR="00E65F6F" w:rsidRPr="00E03790" w:rsidRDefault="00E65F6F" w:rsidP="00E03790">
      <w:pPr>
        <w:pStyle w:val="NormalWeb"/>
      </w:pPr>
      <w:r w:rsidRPr="00E03790">
        <w:rPr>
          <w:b/>
          <w:bCs/>
          <w:lang w:val="en-GB"/>
        </w:rPr>
        <w:t>Linkage</w:t>
      </w:r>
      <w:r w:rsidRPr="00E03790">
        <w:rPr>
          <w:lang w:val="en-GB"/>
        </w:rPr>
        <w:t xml:space="preserve">: The components of nucleic acids are nucleotides joined by phospho-diester linkage to one another. </w:t>
      </w:r>
    </w:p>
    <w:p w:rsidR="00E65F6F" w:rsidRPr="00E03790" w:rsidRDefault="00E65F6F" w:rsidP="00E03790">
      <w:pPr>
        <w:pStyle w:val="NormalWeb"/>
      </w:pPr>
      <w:r w:rsidRPr="00E03790">
        <w:rPr>
          <w:b/>
          <w:bCs/>
          <w:lang w:val="en-GB"/>
        </w:rPr>
        <w:t>Component</w:t>
      </w:r>
      <w:r w:rsidRPr="00E03790">
        <w:rPr>
          <w:lang w:val="en-GB"/>
        </w:rPr>
        <w:t xml:space="preserve">: Can either be deoxyribonucleic acids in which case they contain deoxy-ribose sugar or ribonucleic acids when the sugar is a ribose one. </w:t>
      </w:r>
    </w:p>
    <w:p w:rsidR="00E03790" w:rsidRDefault="00E03790" w:rsidP="00E03790">
      <w:pPr>
        <w:pStyle w:val="NormalWeb"/>
        <w:rPr>
          <w:lang w:val="en-GB"/>
        </w:rPr>
      </w:pPr>
      <w:r w:rsidRPr="00E03790">
        <w:rPr>
          <w:lang w:val="en-GB"/>
        </w:rPr>
        <w:t xml:space="preserve">The prefix ‘deoxy’ means ‘without oxygen’, as can be seen from the structures that the only difference between them is the absence of an oxygen atom in the deoxyribose sugar (shaded area). </w:t>
      </w:r>
    </w:p>
    <w:p w:rsidR="008D69D3" w:rsidRDefault="008D69D3" w:rsidP="00E03790">
      <w:pPr>
        <w:pStyle w:val="NormalWeb"/>
      </w:pPr>
      <w:r w:rsidRPr="008D69D3">
        <w:rPr>
          <w:noProof/>
        </w:rPr>
        <w:drawing>
          <wp:inline distT="0" distB="0" distL="0" distR="0" wp14:anchorId="4A5FBF89" wp14:editId="164A4F2E">
            <wp:extent cx="3933825" cy="1028700"/>
            <wp:effectExtent l="0" t="0" r="9525" b="0"/>
            <wp:docPr id="56"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53" cstate="print"/>
                    <a:srcRect/>
                    <a:stretch>
                      <a:fillRect/>
                    </a:stretch>
                  </pic:blipFill>
                  <pic:spPr bwMode="auto">
                    <a:xfrm>
                      <a:off x="0" y="0"/>
                      <a:ext cx="3933825" cy="1028700"/>
                    </a:xfrm>
                    <a:prstGeom prst="rect">
                      <a:avLst/>
                    </a:prstGeom>
                    <a:noFill/>
                    <a:ln w="9525">
                      <a:noFill/>
                      <a:miter lim="800000"/>
                      <a:headEnd/>
                      <a:tailEnd/>
                    </a:ln>
                  </pic:spPr>
                </pic:pic>
              </a:graphicData>
            </a:graphic>
          </wp:inline>
        </w:drawing>
      </w:r>
    </w:p>
    <w:p w:rsidR="00E65F6F" w:rsidRDefault="008D69D3" w:rsidP="008D69D3">
      <w:pPr>
        <w:pStyle w:val="NormalWeb"/>
        <w:rPr>
          <w:lang w:val="en-GB"/>
        </w:rPr>
      </w:pPr>
      <w:r>
        <w:rPr>
          <w:lang w:val="en-GB"/>
        </w:rPr>
        <w:t>The ‘dash’ or ‘prime’ ('</w:t>
      </w:r>
      <w:r w:rsidR="00E65F6F" w:rsidRPr="008D69D3">
        <w:rPr>
          <w:lang w:val="en-GB"/>
        </w:rPr>
        <w:t xml:space="preserve">) on, for example, the 5 indicates the carbon in the ribose ring. The purine or pyrimidine rings are numbered without primes </w:t>
      </w:r>
      <w:proofErr w:type="gramStart"/>
      <w:r w:rsidR="00E65F6F" w:rsidRPr="008D69D3">
        <w:rPr>
          <w:lang w:val="en-GB"/>
        </w:rPr>
        <w:t>in order to</w:t>
      </w:r>
      <w:proofErr w:type="gramEnd"/>
      <w:r w:rsidR="00E65F6F" w:rsidRPr="008D69D3">
        <w:rPr>
          <w:lang w:val="en-GB"/>
        </w:rPr>
        <w:t xml:space="preserve"> distinguish them.</w:t>
      </w:r>
    </w:p>
    <w:p w:rsidR="008D69D3" w:rsidRPr="008D69D3" w:rsidRDefault="00E65F6F" w:rsidP="008D69D3">
      <w:pPr>
        <w:pStyle w:val="NormalWeb"/>
      </w:pPr>
      <w:r w:rsidRPr="008D69D3">
        <w:rPr>
          <w:b/>
          <w:bCs/>
          <w:lang w:val="en-GB"/>
        </w:rPr>
        <w:lastRenderedPageBreak/>
        <w:t>Denaturation</w:t>
      </w:r>
      <w:r w:rsidRPr="008D69D3">
        <w:rPr>
          <w:lang w:val="en-GB"/>
        </w:rPr>
        <w:t>: DNA undergoes physical cha</w:t>
      </w:r>
      <w:r w:rsidR="008D69D3">
        <w:rPr>
          <w:lang w:val="en-GB"/>
        </w:rPr>
        <w:t xml:space="preserve">nge at extreme conditions of pH </w:t>
      </w:r>
      <w:r w:rsidRPr="008D69D3">
        <w:rPr>
          <w:lang w:val="en-GB"/>
        </w:rPr>
        <w:t>and temperature.</w:t>
      </w:r>
      <w:r w:rsidR="008D69D3">
        <w:t xml:space="preserve"> </w:t>
      </w:r>
      <w:r w:rsidR="008D69D3" w:rsidRPr="008D69D3">
        <w:rPr>
          <w:lang w:val="en-GB"/>
        </w:rPr>
        <w:t xml:space="preserve">The denaturation of the double helical DNA is called </w:t>
      </w:r>
      <w:r w:rsidR="008D69D3" w:rsidRPr="008D69D3">
        <w:rPr>
          <w:b/>
          <w:bCs/>
          <w:lang w:val="en-GB"/>
        </w:rPr>
        <w:t>melting</w:t>
      </w:r>
      <w:r w:rsidR="008D69D3" w:rsidRPr="008D69D3">
        <w:rPr>
          <w:lang w:val="en-GB"/>
        </w:rPr>
        <w:t xml:space="preserve"> as it is associated with the disruption of hydrogen bonds between the paired bases in the DNA. </w:t>
      </w:r>
    </w:p>
    <w:p w:rsidR="00E65F6F" w:rsidRDefault="00E65F6F" w:rsidP="008D69D3">
      <w:pPr>
        <w:pStyle w:val="NormalWeb"/>
        <w:rPr>
          <w:lang w:val="en-GB"/>
        </w:rPr>
      </w:pPr>
      <w:r w:rsidRPr="008D69D3">
        <w:rPr>
          <w:lang w:val="en-GB"/>
        </w:rPr>
        <w:t xml:space="preserve">When temperature is used to denature DNA, the temperature midpoint in the transition is called </w:t>
      </w:r>
      <w:r w:rsidRPr="008D69D3">
        <w:rPr>
          <w:b/>
          <w:bCs/>
          <w:lang w:val="en-GB"/>
        </w:rPr>
        <w:t>melting temperature (tm).</w:t>
      </w:r>
      <w:r w:rsidRPr="008D69D3">
        <w:rPr>
          <w:lang w:val="en-GB"/>
        </w:rPr>
        <w:t xml:space="preserve"> When the temperature and pH is returned to the range in which the DNA is stable, </w:t>
      </w:r>
      <w:r w:rsidRPr="008D69D3">
        <w:rPr>
          <w:b/>
          <w:bCs/>
          <w:lang w:val="en-GB"/>
        </w:rPr>
        <w:t>renaturation</w:t>
      </w:r>
      <w:r w:rsidRPr="008D69D3">
        <w:rPr>
          <w:lang w:val="en-GB"/>
        </w:rPr>
        <w:t xml:space="preserve"> </w:t>
      </w:r>
      <w:r w:rsidR="008D69D3" w:rsidRPr="008D69D3">
        <w:rPr>
          <w:lang w:val="en-GB"/>
        </w:rPr>
        <w:t>occurs. (</w:t>
      </w:r>
      <w:r w:rsidRPr="008D69D3">
        <w:rPr>
          <w:lang w:val="en-GB"/>
        </w:rPr>
        <w:t>a rapid one-step process).</w:t>
      </w:r>
    </w:p>
    <w:p w:rsidR="00E65F6F" w:rsidRPr="008D69D3" w:rsidRDefault="00E65F6F" w:rsidP="008D69D3">
      <w:pPr>
        <w:pStyle w:val="NormalWeb"/>
      </w:pPr>
      <w:r w:rsidRPr="008D69D3">
        <w:rPr>
          <w:b/>
          <w:bCs/>
          <w:lang w:val="en-GB"/>
        </w:rPr>
        <w:t>UV Absorption</w:t>
      </w:r>
      <w:r w:rsidRPr="008D69D3">
        <w:rPr>
          <w:lang w:val="en-GB"/>
        </w:rPr>
        <w:t xml:space="preserve">: When a double stranded DNA is altered or denatured by change in temperature or pH, the close interaction between stacked bases in the nucleic acid is also affected because there is a decrease in the hydrogen bonding keeping both strands of the DNA together. This process is associated with a marked increase in absorption near the 260nm region, this phenomenon is called </w:t>
      </w:r>
      <w:r w:rsidRPr="008D69D3">
        <w:rPr>
          <w:b/>
          <w:bCs/>
          <w:lang w:val="en-GB"/>
        </w:rPr>
        <w:t>hyperchromic effect</w:t>
      </w:r>
      <w:r w:rsidRPr="008D69D3">
        <w:rPr>
          <w:lang w:val="en-GB"/>
        </w:rPr>
        <w:t xml:space="preserve">. </w:t>
      </w:r>
    </w:p>
    <w:p w:rsidR="00E65F6F" w:rsidRPr="008D69D3" w:rsidRDefault="00E65F6F" w:rsidP="008D69D3">
      <w:pPr>
        <w:pStyle w:val="NormalWeb"/>
      </w:pPr>
      <w:r w:rsidRPr="008D69D3">
        <w:rPr>
          <w:lang w:val="en-GB"/>
        </w:rPr>
        <w:t xml:space="preserve">The denatured form of DNA can therefore be detected by monitoring the absorption of UV light. </w:t>
      </w:r>
    </w:p>
    <w:p w:rsidR="00E65F6F" w:rsidRPr="008D69D3" w:rsidRDefault="00E65F6F" w:rsidP="008D69D3">
      <w:pPr>
        <w:pStyle w:val="NormalWeb"/>
      </w:pPr>
      <w:r w:rsidRPr="008D69D3">
        <w:rPr>
          <w:b/>
          <w:bCs/>
          <w:lang w:val="en-GB"/>
        </w:rPr>
        <w:t>Size of Nucleic Acids</w:t>
      </w:r>
      <w:r w:rsidRPr="008D69D3">
        <w:rPr>
          <w:lang w:val="en-GB"/>
        </w:rPr>
        <w:t xml:space="preserve">: DNA and RNA molecules are long and un-branched. RNA molecules however have the capacity of forming secondary and tertiary structures. </w:t>
      </w:r>
    </w:p>
    <w:p w:rsidR="00E65F6F" w:rsidRPr="008D69D3" w:rsidRDefault="00E65F6F" w:rsidP="008D69D3">
      <w:pPr>
        <w:pStyle w:val="NormalWeb"/>
      </w:pPr>
      <w:r w:rsidRPr="008D69D3">
        <w:rPr>
          <w:lang w:val="en-GB"/>
        </w:rPr>
        <w:t xml:space="preserve">Their size can be stated in three types of unit: </w:t>
      </w:r>
    </w:p>
    <w:p w:rsidR="00E65F6F" w:rsidRPr="008D69D3" w:rsidRDefault="00E65F6F" w:rsidP="00824D57">
      <w:pPr>
        <w:pStyle w:val="NormalWeb"/>
        <w:numPr>
          <w:ilvl w:val="0"/>
          <w:numId w:val="107"/>
        </w:numPr>
      </w:pPr>
      <w:r w:rsidRPr="008D69D3">
        <w:rPr>
          <w:lang w:val="en-GB"/>
        </w:rPr>
        <w:t xml:space="preserve">length, </w:t>
      </w:r>
    </w:p>
    <w:p w:rsidR="00E65F6F" w:rsidRPr="008D69D3" w:rsidRDefault="00E65F6F" w:rsidP="00824D57">
      <w:pPr>
        <w:pStyle w:val="NormalWeb"/>
        <w:numPr>
          <w:ilvl w:val="0"/>
          <w:numId w:val="107"/>
        </w:numPr>
      </w:pPr>
      <w:r w:rsidRPr="008D69D3">
        <w:rPr>
          <w:lang w:val="en-GB"/>
        </w:rPr>
        <w:t xml:space="preserve">number of base pairs and </w:t>
      </w:r>
    </w:p>
    <w:p w:rsidR="008D69D3" w:rsidRDefault="008D69D3" w:rsidP="00824D57">
      <w:pPr>
        <w:pStyle w:val="NormalWeb"/>
        <w:numPr>
          <w:ilvl w:val="0"/>
          <w:numId w:val="107"/>
        </w:numPr>
      </w:pPr>
      <w:r>
        <w:rPr>
          <w:lang w:val="en-GB"/>
        </w:rPr>
        <w:t>mass</w:t>
      </w:r>
      <w:r w:rsidR="00E65F6F" w:rsidRPr="008D69D3">
        <w:rPr>
          <w:lang w:val="en-GB"/>
        </w:rPr>
        <w:t xml:space="preserve"> </w:t>
      </w:r>
    </w:p>
    <w:p w:rsidR="008D69D3" w:rsidRPr="008D69D3" w:rsidRDefault="008D69D3" w:rsidP="008D69D3">
      <w:pPr>
        <w:pStyle w:val="NormalWeb"/>
      </w:pPr>
      <w:r w:rsidRPr="008D69D3">
        <w:rPr>
          <w:lang w:val="en-GB"/>
        </w:rPr>
        <w:t>Thus, 1 nm (10</w:t>
      </w:r>
      <w:r w:rsidRPr="008D69D3">
        <w:rPr>
          <w:vertAlign w:val="superscript"/>
          <w:lang w:val="en-GB"/>
        </w:rPr>
        <w:t>-4</w:t>
      </w:r>
      <w:r w:rsidRPr="008D69D3">
        <w:rPr>
          <w:lang w:val="en-GB"/>
        </w:rPr>
        <w:t xml:space="preserve">cm) of DNA contains 3,000 bases. The length of DNA molecules containing 300 to 300,000 base pairs can be measured directly by electron microscope. </w:t>
      </w:r>
    </w:p>
    <w:p w:rsidR="008D69D3" w:rsidRDefault="008D69D3" w:rsidP="008D69D3">
      <w:pPr>
        <w:pStyle w:val="NormalWeb"/>
      </w:pPr>
      <w:r w:rsidRPr="008D69D3">
        <w:rPr>
          <w:noProof/>
        </w:rPr>
        <w:drawing>
          <wp:inline distT="0" distB="0" distL="0" distR="0" wp14:anchorId="7CB57C1B" wp14:editId="3BBD3857">
            <wp:extent cx="4048125" cy="2512134"/>
            <wp:effectExtent l="0" t="0" r="0" b="2540"/>
            <wp:docPr id="5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54" cstate="print"/>
                    <a:srcRect/>
                    <a:stretch>
                      <a:fillRect/>
                    </a:stretch>
                  </pic:blipFill>
                  <pic:spPr bwMode="auto">
                    <a:xfrm>
                      <a:off x="0" y="0"/>
                      <a:ext cx="4052549" cy="2514879"/>
                    </a:xfrm>
                    <a:prstGeom prst="rect">
                      <a:avLst/>
                    </a:prstGeom>
                    <a:noFill/>
                    <a:ln w="9525">
                      <a:noFill/>
                      <a:miter lim="800000"/>
                      <a:headEnd/>
                      <a:tailEnd/>
                    </a:ln>
                  </pic:spPr>
                </pic:pic>
              </a:graphicData>
            </a:graphic>
          </wp:inline>
        </w:drawing>
      </w:r>
    </w:p>
    <w:p w:rsidR="008D69D3" w:rsidRDefault="008D69D3" w:rsidP="008D69D3">
      <w:pPr>
        <w:pStyle w:val="NormalWeb"/>
        <w:rPr>
          <w:b/>
          <w:bCs/>
          <w:lang w:val="en-GB"/>
        </w:rPr>
      </w:pPr>
      <w:r w:rsidRPr="008D69D3">
        <w:rPr>
          <w:b/>
          <w:bCs/>
          <w:lang w:val="en-GB"/>
        </w:rPr>
        <w:t xml:space="preserve">Source: </w:t>
      </w:r>
      <w:hyperlink r:id="rId155" w:history="1">
        <w:r w:rsidRPr="00C06325">
          <w:rPr>
            <w:rStyle w:val="Hyperlink"/>
            <w:b/>
            <w:bCs/>
            <w:lang w:val="en-GB"/>
          </w:rPr>
          <w:t>https://www.slideshare.net/YESANNA/nucleic-acid-chemistry-40334502</w:t>
        </w:r>
      </w:hyperlink>
    </w:p>
    <w:p w:rsidR="00B75DCA" w:rsidRDefault="00B75DCA" w:rsidP="008D69D3">
      <w:pPr>
        <w:pStyle w:val="NormalWeb"/>
        <w:rPr>
          <w:b/>
          <w:bCs/>
          <w:lang w:val="en-GB"/>
        </w:rPr>
      </w:pPr>
    </w:p>
    <w:p w:rsidR="000158E3" w:rsidRDefault="000158E3" w:rsidP="008D69D3">
      <w:pPr>
        <w:pStyle w:val="NormalWeb"/>
        <w:rPr>
          <w:b/>
          <w:bCs/>
          <w:lang w:val="en-GB"/>
        </w:rPr>
      </w:pPr>
    </w:p>
    <w:p w:rsidR="008D69D3" w:rsidRPr="008D69D3" w:rsidRDefault="000158E3" w:rsidP="008D69D3">
      <w:pPr>
        <w:pStyle w:val="NormalWeb"/>
      </w:pPr>
      <w:r>
        <w:rPr>
          <w:b/>
          <w:bCs/>
          <w:lang w:val="en-GB"/>
        </w:rPr>
        <w:lastRenderedPageBreak/>
        <w:t xml:space="preserve">11.2 </w:t>
      </w:r>
      <w:r w:rsidRPr="008D69D3">
        <w:rPr>
          <w:b/>
          <w:bCs/>
          <w:lang w:val="en-GB"/>
        </w:rPr>
        <w:t>NUCLEOTIDES</w:t>
      </w:r>
    </w:p>
    <w:p w:rsidR="00E65F6F" w:rsidRPr="008D69D3" w:rsidRDefault="00E65F6F" w:rsidP="00824D57">
      <w:pPr>
        <w:pStyle w:val="NormalWeb"/>
        <w:numPr>
          <w:ilvl w:val="0"/>
          <w:numId w:val="108"/>
        </w:numPr>
      </w:pPr>
      <w:r w:rsidRPr="008D69D3">
        <w:rPr>
          <w:lang w:val="en-GB"/>
        </w:rPr>
        <w:t>They are phosphate esters of nucleosides i.e. Nucleotide= Nucleoside + phosphate</w:t>
      </w:r>
    </w:p>
    <w:p w:rsidR="00E65F6F" w:rsidRPr="008D69D3" w:rsidRDefault="00E65F6F" w:rsidP="00824D57">
      <w:pPr>
        <w:pStyle w:val="NormalWeb"/>
        <w:numPr>
          <w:ilvl w:val="0"/>
          <w:numId w:val="108"/>
        </w:numPr>
      </w:pPr>
      <w:r w:rsidRPr="008D69D3">
        <w:rPr>
          <w:lang w:val="en-GB"/>
        </w:rPr>
        <w:t>The esterification occurs at the 3</w:t>
      </w:r>
      <w:r w:rsidRPr="008D69D3">
        <w:rPr>
          <w:vertAlign w:val="superscript"/>
          <w:lang w:val="en-GB"/>
        </w:rPr>
        <w:t>rd</w:t>
      </w:r>
      <w:r w:rsidRPr="008D69D3">
        <w:rPr>
          <w:lang w:val="en-GB"/>
        </w:rPr>
        <w:t xml:space="preserve"> or 5</w:t>
      </w:r>
      <w:r w:rsidRPr="008D69D3">
        <w:rPr>
          <w:vertAlign w:val="superscript"/>
          <w:lang w:val="en-GB"/>
        </w:rPr>
        <w:t>th</w:t>
      </w:r>
      <w:r w:rsidRPr="008D69D3">
        <w:rPr>
          <w:lang w:val="en-GB"/>
        </w:rPr>
        <w:t xml:space="preserve"> hydroxyl group on the pentose sugar.</w:t>
      </w:r>
    </w:p>
    <w:p w:rsidR="00E65F6F" w:rsidRDefault="00E65F6F" w:rsidP="00824D57">
      <w:pPr>
        <w:pStyle w:val="NormalWeb"/>
        <w:numPr>
          <w:ilvl w:val="0"/>
          <w:numId w:val="108"/>
        </w:numPr>
        <w:rPr>
          <w:lang w:val="en-GB"/>
        </w:rPr>
      </w:pPr>
      <w:r w:rsidRPr="008D69D3">
        <w:rPr>
          <w:lang w:val="en-GB"/>
        </w:rPr>
        <w:t>Nucleotides are composed of nitrogenous bases</w:t>
      </w:r>
      <w:r w:rsidR="00B75DCA">
        <w:rPr>
          <w:lang w:val="en-GB"/>
        </w:rPr>
        <w:t xml:space="preserve"> </w:t>
      </w:r>
      <w:r w:rsidRPr="008D69D3">
        <w:rPr>
          <w:lang w:val="en-GB"/>
        </w:rPr>
        <w:t>(which could either be a purine or pyrimidine base), pentose sugar and phosphate group</w:t>
      </w:r>
      <w:r w:rsidR="00B75DCA">
        <w:rPr>
          <w:lang w:val="en-GB"/>
        </w:rPr>
        <w:t>.</w:t>
      </w:r>
    </w:p>
    <w:p w:rsidR="00B75DCA" w:rsidRDefault="00B75DCA" w:rsidP="00B75DCA">
      <w:pPr>
        <w:pStyle w:val="NormalWeb"/>
      </w:pPr>
      <w:r w:rsidRPr="00B75DCA">
        <w:rPr>
          <w:noProof/>
        </w:rPr>
        <w:drawing>
          <wp:inline distT="0" distB="0" distL="0" distR="0" wp14:anchorId="6638F159" wp14:editId="555ADD18">
            <wp:extent cx="4562475" cy="2720092"/>
            <wp:effectExtent l="0" t="0" r="0" b="4445"/>
            <wp:docPr id="5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56" cstate="print"/>
                    <a:srcRect/>
                    <a:stretch>
                      <a:fillRect/>
                    </a:stretch>
                  </pic:blipFill>
                  <pic:spPr bwMode="auto">
                    <a:xfrm>
                      <a:off x="0" y="0"/>
                      <a:ext cx="4573195" cy="2726483"/>
                    </a:xfrm>
                    <a:prstGeom prst="rect">
                      <a:avLst/>
                    </a:prstGeom>
                    <a:noFill/>
                    <a:ln w="9525">
                      <a:noFill/>
                      <a:miter lim="800000"/>
                      <a:headEnd/>
                      <a:tailEnd/>
                    </a:ln>
                  </pic:spPr>
                </pic:pic>
              </a:graphicData>
            </a:graphic>
          </wp:inline>
        </w:drawing>
      </w:r>
    </w:p>
    <w:p w:rsidR="00B75DCA" w:rsidRDefault="008A6639" w:rsidP="00B75DCA">
      <w:pPr>
        <w:pStyle w:val="NormalWeb"/>
      </w:pPr>
      <w:r w:rsidRPr="008A6639">
        <w:rPr>
          <w:noProof/>
        </w:rPr>
        <w:drawing>
          <wp:inline distT="0" distB="0" distL="0" distR="0" wp14:anchorId="49DAA4CE" wp14:editId="0649CEB0">
            <wp:extent cx="4629150" cy="2594610"/>
            <wp:effectExtent l="0" t="0" r="0" b="0"/>
            <wp:docPr id="59"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157" cstate="print"/>
                    <a:srcRect/>
                    <a:stretch>
                      <a:fillRect/>
                    </a:stretch>
                  </pic:blipFill>
                  <pic:spPr bwMode="auto">
                    <a:xfrm>
                      <a:off x="0" y="0"/>
                      <a:ext cx="4644948" cy="2603465"/>
                    </a:xfrm>
                    <a:prstGeom prst="rect">
                      <a:avLst/>
                    </a:prstGeom>
                    <a:noFill/>
                    <a:ln w="9525">
                      <a:noFill/>
                      <a:miter lim="800000"/>
                      <a:headEnd/>
                      <a:tailEnd/>
                    </a:ln>
                  </pic:spPr>
                </pic:pic>
              </a:graphicData>
            </a:graphic>
          </wp:inline>
        </w:drawing>
      </w:r>
    </w:p>
    <w:p w:rsidR="008A6639" w:rsidRPr="008A6639" w:rsidRDefault="000158E3" w:rsidP="008A6639">
      <w:pPr>
        <w:pStyle w:val="NormalWeb"/>
      </w:pPr>
      <w:r>
        <w:rPr>
          <w:b/>
          <w:bCs/>
          <w:lang w:val="en-GB"/>
        </w:rPr>
        <w:t xml:space="preserve">11.3 </w:t>
      </w:r>
      <w:r w:rsidRPr="008A6639">
        <w:rPr>
          <w:b/>
          <w:bCs/>
          <w:lang w:val="en-GB"/>
        </w:rPr>
        <w:t>NUCLEOSIDES</w:t>
      </w:r>
    </w:p>
    <w:p w:rsidR="008A6639" w:rsidRPr="008A6639" w:rsidRDefault="008A6639" w:rsidP="008A6639">
      <w:pPr>
        <w:pStyle w:val="NormalWeb"/>
      </w:pPr>
      <w:r w:rsidRPr="008A6639">
        <w:rPr>
          <w:lang w:val="en-GB"/>
        </w:rPr>
        <w:t>Composed of nitrogenous bases and sugar</w:t>
      </w:r>
      <w:r>
        <w:rPr>
          <w:lang w:val="en-GB"/>
        </w:rPr>
        <w:t>.</w:t>
      </w:r>
      <w:r w:rsidRPr="008A6639">
        <w:rPr>
          <w:lang w:val="en-GB"/>
        </w:rPr>
        <w:t xml:space="preserve"> The Nitrogenous bases are of 2 types:</w:t>
      </w:r>
    </w:p>
    <w:p w:rsidR="008A6639" w:rsidRPr="008A6639" w:rsidRDefault="009672CE" w:rsidP="00824D57">
      <w:pPr>
        <w:pStyle w:val="NormalWeb"/>
        <w:numPr>
          <w:ilvl w:val="0"/>
          <w:numId w:val="110"/>
        </w:numPr>
      </w:pPr>
      <w:r>
        <w:rPr>
          <w:lang w:val="en-GB"/>
        </w:rPr>
        <w:t xml:space="preserve">Purine bases </w:t>
      </w:r>
    </w:p>
    <w:p w:rsidR="008A6639" w:rsidRPr="008A6639" w:rsidRDefault="008A6639" w:rsidP="00824D57">
      <w:pPr>
        <w:pStyle w:val="NormalWeb"/>
        <w:numPr>
          <w:ilvl w:val="0"/>
          <w:numId w:val="110"/>
        </w:numPr>
      </w:pPr>
      <w:r w:rsidRPr="008A6639">
        <w:rPr>
          <w:lang w:val="en-GB"/>
        </w:rPr>
        <w:t>Pyrimidine bases</w:t>
      </w:r>
    </w:p>
    <w:p w:rsidR="008A6639" w:rsidRPr="008A6639" w:rsidRDefault="009672CE" w:rsidP="008A6639">
      <w:pPr>
        <w:pStyle w:val="NormalWeb"/>
      </w:pPr>
      <w:r>
        <w:rPr>
          <w:lang w:val="en-GB"/>
        </w:rPr>
        <w:t>The pentose sugar is</w:t>
      </w:r>
      <w:r w:rsidR="008A6639" w:rsidRPr="008A6639">
        <w:rPr>
          <w:lang w:val="en-GB"/>
        </w:rPr>
        <w:t>:</w:t>
      </w:r>
    </w:p>
    <w:p w:rsidR="008A6639" w:rsidRPr="008A6639" w:rsidRDefault="009672CE" w:rsidP="00824D57">
      <w:pPr>
        <w:pStyle w:val="NormalWeb"/>
        <w:numPr>
          <w:ilvl w:val="0"/>
          <w:numId w:val="109"/>
        </w:numPr>
      </w:pPr>
      <w:r>
        <w:rPr>
          <w:lang w:val="en-GB"/>
        </w:rPr>
        <w:t xml:space="preserve">ribose in </w:t>
      </w:r>
      <w:proofErr w:type="spellStart"/>
      <w:r>
        <w:rPr>
          <w:lang w:val="en-GB"/>
        </w:rPr>
        <w:t>ribo</w:t>
      </w:r>
      <w:proofErr w:type="spellEnd"/>
      <w:r>
        <w:rPr>
          <w:lang w:val="en-GB"/>
        </w:rPr>
        <w:t xml:space="preserve">-nucleosides </w:t>
      </w:r>
      <w:r w:rsidR="008A6639" w:rsidRPr="008A6639">
        <w:rPr>
          <w:lang w:val="en-GB"/>
        </w:rPr>
        <w:t>(</w:t>
      </w:r>
      <w:r w:rsidRPr="008A6639">
        <w:rPr>
          <w:lang w:val="en-GB"/>
        </w:rPr>
        <w:t>for RNA</w:t>
      </w:r>
      <w:r w:rsidR="008A6639" w:rsidRPr="008A6639">
        <w:rPr>
          <w:lang w:val="en-GB"/>
        </w:rPr>
        <w:t>)</w:t>
      </w:r>
      <w:r>
        <w:rPr>
          <w:lang w:val="en-GB"/>
        </w:rPr>
        <w:t xml:space="preserve"> </w:t>
      </w:r>
      <w:r w:rsidR="008A6639" w:rsidRPr="008A6639">
        <w:rPr>
          <w:lang w:val="en-GB"/>
        </w:rPr>
        <w:t xml:space="preserve">or </w:t>
      </w:r>
    </w:p>
    <w:p w:rsidR="008A6639" w:rsidRPr="008A6639" w:rsidRDefault="008A6639" w:rsidP="00824D57">
      <w:pPr>
        <w:pStyle w:val="NormalWeb"/>
        <w:numPr>
          <w:ilvl w:val="0"/>
          <w:numId w:val="109"/>
        </w:numPr>
      </w:pPr>
      <w:r w:rsidRPr="008A6639">
        <w:rPr>
          <w:lang w:val="en-GB"/>
        </w:rPr>
        <w:t>2- deoxyribose in deoxy-</w:t>
      </w:r>
      <w:proofErr w:type="spellStart"/>
      <w:r w:rsidRPr="008A6639">
        <w:rPr>
          <w:lang w:val="en-GB"/>
        </w:rPr>
        <w:t>ribonucleosides</w:t>
      </w:r>
      <w:proofErr w:type="spellEnd"/>
      <w:r w:rsidR="009672CE">
        <w:rPr>
          <w:lang w:val="en-GB"/>
        </w:rPr>
        <w:t xml:space="preserve"> </w:t>
      </w:r>
      <w:r w:rsidRPr="008A6639">
        <w:rPr>
          <w:lang w:val="en-GB"/>
        </w:rPr>
        <w:t xml:space="preserve">(for DNA) </w:t>
      </w:r>
    </w:p>
    <w:p w:rsidR="008A6639" w:rsidRDefault="008A6639" w:rsidP="008A6639">
      <w:pPr>
        <w:pStyle w:val="NormalWeb"/>
        <w:rPr>
          <w:lang w:val="en-GB"/>
        </w:rPr>
      </w:pPr>
      <w:r w:rsidRPr="008A6639">
        <w:rPr>
          <w:b/>
          <w:bCs/>
          <w:lang w:val="en-GB"/>
        </w:rPr>
        <w:lastRenderedPageBreak/>
        <w:t>The N-Glycosidic bond</w:t>
      </w:r>
      <w:r w:rsidRPr="008A6639">
        <w:rPr>
          <w:lang w:val="en-GB"/>
        </w:rPr>
        <w:t>: The linkage of base &amp; sugar for nucleosides involves distinct nitrogen atoms in purine &amp; pyrimidine ring.</w:t>
      </w:r>
    </w:p>
    <w:p w:rsidR="009672CE" w:rsidRPr="009672CE" w:rsidRDefault="009672CE" w:rsidP="009672CE">
      <w:pPr>
        <w:pStyle w:val="NormalWeb"/>
      </w:pPr>
      <w:r w:rsidRPr="009672CE">
        <w:rPr>
          <w:lang w:val="en-GB"/>
        </w:rPr>
        <w:t xml:space="preserve">Nucleosides containing purine bases= </w:t>
      </w:r>
      <w:r w:rsidRPr="009672CE">
        <w:rPr>
          <w:b/>
          <w:bCs/>
          <w:lang w:val="en-GB"/>
        </w:rPr>
        <w:t>Purine nucleosides</w:t>
      </w:r>
      <w:r>
        <w:rPr>
          <w:b/>
          <w:bCs/>
          <w:lang w:val="en-GB"/>
        </w:rPr>
        <w:t xml:space="preserve"> </w:t>
      </w:r>
      <w:r w:rsidRPr="009672CE">
        <w:rPr>
          <w:lang w:val="en-GB"/>
        </w:rPr>
        <w:t>(end with the suffix-sine)</w:t>
      </w:r>
    </w:p>
    <w:p w:rsidR="009672CE" w:rsidRPr="009672CE" w:rsidRDefault="009672CE" w:rsidP="009672CE">
      <w:pPr>
        <w:pStyle w:val="NormalWeb"/>
      </w:pPr>
      <w:r w:rsidRPr="009672CE">
        <w:rPr>
          <w:lang w:val="en-GB"/>
        </w:rPr>
        <w:t xml:space="preserve">Nucleosides containing pyrimidine bases= </w:t>
      </w:r>
      <w:r w:rsidRPr="009672CE">
        <w:rPr>
          <w:b/>
          <w:bCs/>
          <w:lang w:val="en-GB"/>
        </w:rPr>
        <w:t>Pyrimidine nucleosides</w:t>
      </w:r>
      <w:r>
        <w:rPr>
          <w:b/>
          <w:bCs/>
          <w:lang w:val="en-GB"/>
        </w:rPr>
        <w:t xml:space="preserve"> </w:t>
      </w:r>
      <w:r w:rsidRPr="009672CE">
        <w:rPr>
          <w:lang w:val="en-GB"/>
        </w:rPr>
        <w:t>(end with the suffix-dine)</w:t>
      </w:r>
    </w:p>
    <w:p w:rsidR="009672CE" w:rsidRDefault="009672CE" w:rsidP="009672CE">
      <w:pPr>
        <w:pStyle w:val="NormalWeb"/>
        <w:rPr>
          <w:lang w:val="en-GB"/>
        </w:rPr>
      </w:pPr>
      <w:r w:rsidRPr="009672CE">
        <w:rPr>
          <w:lang w:val="en-GB"/>
        </w:rPr>
        <w:t xml:space="preserve">In purine nucleosides, </w:t>
      </w:r>
      <w:r w:rsidRPr="009672CE">
        <w:rPr>
          <w:b/>
          <w:bCs/>
          <w:lang w:val="en-GB"/>
        </w:rPr>
        <w:t xml:space="preserve">nitrogen 9 </w:t>
      </w:r>
      <w:r w:rsidRPr="009672CE">
        <w:rPr>
          <w:lang w:val="en-GB"/>
        </w:rPr>
        <w:t xml:space="preserve">of purine ring is linked to </w:t>
      </w:r>
      <w:r w:rsidRPr="009672CE">
        <w:rPr>
          <w:b/>
          <w:bCs/>
          <w:lang w:val="en-GB"/>
        </w:rPr>
        <w:t>carbon 1</w:t>
      </w:r>
      <w:r>
        <w:rPr>
          <w:lang w:val="en-GB"/>
        </w:rPr>
        <w:t xml:space="preserve"> of pentose sugar. While i</w:t>
      </w:r>
      <w:r w:rsidRPr="009672CE">
        <w:rPr>
          <w:lang w:val="en-GB"/>
        </w:rPr>
        <w:t xml:space="preserve">n pyrimidine nucleosides, </w:t>
      </w:r>
      <w:r w:rsidRPr="009672CE">
        <w:rPr>
          <w:b/>
          <w:bCs/>
          <w:lang w:val="en-GB"/>
        </w:rPr>
        <w:t xml:space="preserve">nitrogen 1 </w:t>
      </w:r>
      <w:r w:rsidRPr="009672CE">
        <w:rPr>
          <w:lang w:val="en-GB"/>
        </w:rPr>
        <w:t xml:space="preserve">of pyrimidine ring is linked to </w:t>
      </w:r>
      <w:r w:rsidRPr="009672CE">
        <w:rPr>
          <w:b/>
          <w:bCs/>
          <w:lang w:val="en-GB"/>
        </w:rPr>
        <w:t>carbon 1</w:t>
      </w:r>
      <w:r w:rsidRPr="009672CE">
        <w:rPr>
          <w:lang w:val="en-GB"/>
        </w:rPr>
        <w:t xml:space="preserve"> of pentose sugar. </w:t>
      </w:r>
    </w:p>
    <w:p w:rsidR="009672CE" w:rsidRPr="009672CE" w:rsidRDefault="000158E3" w:rsidP="009672CE">
      <w:pPr>
        <w:pStyle w:val="NormalWeb"/>
      </w:pPr>
      <w:r>
        <w:rPr>
          <w:b/>
          <w:bCs/>
          <w:lang w:val="en-GB"/>
        </w:rPr>
        <w:t xml:space="preserve">11.3.1 </w:t>
      </w:r>
      <w:r w:rsidR="009672CE" w:rsidRPr="009672CE">
        <w:rPr>
          <w:b/>
          <w:bCs/>
          <w:lang w:val="en-GB"/>
        </w:rPr>
        <w:t>Purines</w:t>
      </w:r>
    </w:p>
    <w:p w:rsidR="00E65F6F" w:rsidRPr="009672CE" w:rsidRDefault="00E65F6F" w:rsidP="009672CE">
      <w:pPr>
        <w:pStyle w:val="NormalWeb"/>
      </w:pPr>
      <w:r w:rsidRPr="009672CE">
        <w:rPr>
          <w:lang w:val="en-GB"/>
        </w:rPr>
        <w:t xml:space="preserve">They are </w:t>
      </w:r>
      <w:r w:rsidRPr="009672CE">
        <w:rPr>
          <w:b/>
          <w:bCs/>
          <w:lang w:val="en-GB"/>
        </w:rPr>
        <w:t xml:space="preserve">9-membered ring structure </w:t>
      </w:r>
      <w:r w:rsidRPr="009672CE">
        <w:rPr>
          <w:lang w:val="en-GB"/>
        </w:rPr>
        <w:t>made of a pyrimidine ring fused to an imidazole ring.</w:t>
      </w:r>
      <w:r w:rsidR="009672CE">
        <w:t xml:space="preserve"> </w:t>
      </w:r>
      <w:r w:rsidRPr="009672CE">
        <w:rPr>
          <w:lang w:val="en-GB"/>
        </w:rPr>
        <w:t>The atoms in the purine ring are numbered anti-</w:t>
      </w:r>
      <w:proofErr w:type="spellStart"/>
      <w:r w:rsidRPr="009672CE">
        <w:rPr>
          <w:lang w:val="en-GB"/>
        </w:rPr>
        <w:t>clockwisely</w:t>
      </w:r>
      <w:proofErr w:type="spellEnd"/>
      <w:r w:rsidR="009672CE">
        <w:t xml:space="preserve"> </w:t>
      </w:r>
      <w:r w:rsidRPr="009672CE">
        <w:rPr>
          <w:lang w:val="en-GB"/>
        </w:rPr>
        <w:t xml:space="preserve">The Purines found in nucleic acids are derived from other substances i.e. they don’t occur naturally. </w:t>
      </w:r>
    </w:p>
    <w:p w:rsidR="00E65F6F" w:rsidRPr="009672CE" w:rsidRDefault="00E65F6F" w:rsidP="009672CE">
      <w:pPr>
        <w:pStyle w:val="NormalWeb"/>
      </w:pPr>
      <w:r w:rsidRPr="009672CE">
        <w:rPr>
          <w:lang w:val="en-GB"/>
        </w:rPr>
        <w:t>As seen in their structures;</w:t>
      </w:r>
    </w:p>
    <w:p w:rsidR="00E65F6F" w:rsidRPr="009672CE" w:rsidRDefault="00E65F6F" w:rsidP="00824D57">
      <w:pPr>
        <w:pStyle w:val="NormalWeb"/>
        <w:numPr>
          <w:ilvl w:val="0"/>
          <w:numId w:val="112"/>
        </w:numPr>
      </w:pPr>
      <w:r w:rsidRPr="009672CE">
        <w:rPr>
          <w:b/>
          <w:bCs/>
          <w:lang w:val="en-GB"/>
        </w:rPr>
        <w:t>Adenine</w:t>
      </w:r>
      <w:r w:rsidR="009672CE">
        <w:rPr>
          <w:b/>
          <w:bCs/>
          <w:lang w:val="en-GB"/>
        </w:rPr>
        <w:t xml:space="preserve"> </w:t>
      </w:r>
      <w:r w:rsidRPr="009672CE">
        <w:rPr>
          <w:lang w:val="en-GB"/>
        </w:rPr>
        <w:t>(6-amino purine) i.e. it contains an amino group at the 6</w:t>
      </w:r>
      <w:r w:rsidRPr="009672CE">
        <w:rPr>
          <w:vertAlign w:val="superscript"/>
          <w:lang w:val="en-GB"/>
        </w:rPr>
        <w:t>th</w:t>
      </w:r>
      <w:r w:rsidRPr="009672CE">
        <w:rPr>
          <w:lang w:val="en-GB"/>
        </w:rPr>
        <w:t xml:space="preserve"> position and </w:t>
      </w:r>
    </w:p>
    <w:p w:rsidR="008C2CF9" w:rsidRDefault="00E65F6F" w:rsidP="00824D57">
      <w:pPr>
        <w:pStyle w:val="NormalWeb"/>
        <w:numPr>
          <w:ilvl w:val="0"/>
          <w:numId w:val="112"/>
        </w:numPr>
        <w:rPr>
          <w:lang w:val="en-GB"/>
        </w:rPr>
      </w:pPr>
      <w:r w:rsidRPr="009672CE">
        <w:rPr>
          <w:b/>
          <w:bCs/>
          <w:lang w:val="en-GB"/>
        </w:rPr>
        <w:t>Guanine</w:t>
      </w:r>
      <w:r w:rsidR="009672CE">
        <w:rPr>
          <w:b/>
          <w:bCs/>
          <w:lang w:val="en-GB"/>
        </w:rPr>
        <w:t xml:space="preserve"> </w:t>
      </w:r>
      <w:r w:rsidRPr="009672CE">
        <w:rPr>
          <w:lang w:val="en-GB"/>
        </w:rPr>
        <w:t>(2-amino,6-oxypurine) i.e. it contains an amino group at the 2</w:t>
      </w:r>
      <w:r w:rsidRPr="009672CE">
        <w:rPr>
          <w:vertAlign w:val="superscript"/>
          <w:lang w:val="en-GB"/>
        </w:rPr>
        <w:t>nd</w:t>
      </w:r>
      <w:r w:rsidRPr="009672CE">
        <w:rPr>
          <w:lang w:val="en-GB"/>
        </w:rPr>
        <w:t xml:space="preserve"> position, oxygen at the 6</w:t>
      </w:r>
      <w:r w:rsidRPr="009672CE">
        <w:rPr>
          <w:vertAlign w:val="superscript"/>
          <w:lang w:val="en-GB"/>
        </w:rPr>
        <w:t>th</w:t>
      </w:r>
      <w:r w:rsidRPr="009672CE">
        <w:rPr>
          <w:lang w:val="en-GB"/>
        </w:rPr>
        <w:t xml:space="preserve"> position.</w:t>
      </w:r>
      <w:r w:rsidR="008C2CF9">
        <w:rPr>
          <w:lang w:val="en-GB"/>
        </w:rPr>
        <w:t xml:space="preserve"> It is double-ringed</w:t>
      </w:r>
    </w:p>
    <w:p w:rsidR="00E65F6F" w:rsidRDefault="008C2CF9" w:rsidP="009672CE">
      <w:pPr>
        <w:pStyle w:val="NormalWeb"/>
        <w:rPr>
          <w:lang w:val="en-GB"/>
        </w:rPr>
      </w:pPr>
      <w:r>
        <w:rPr>
          <w:lang w:val="en-GB"/>
        </w:rPr>
        <w:t>B</w:t>
      </w:r>
      <w:r w:rsidRPr="009672CE">
        <w:rPr>
          <w:lang w:val="en-GB"/>
        </w:rPr>
        <w:t>oth are present in DNA and RNA</w:t>
      </w:r>
      <w:r w:rsidR="00E65F6F" w:rsidRPr="009672CE">
        <w:rPr>
          <w:lang w:val="en-GB"/>
        </w:rPr>
        <w:t xml:space="preserve"> </w:t>
      </w:r>
    </w:p>
    <w:p w:rsidR="00E65F6F" w:rsidRPr="009672CE" w:rsidRDefault="00E65F6F" w:rsidP="00C82131">
      <w:pPr>
        <w:pStyle w:val="NormalWeb"/>
      </w:pPr>
      <w:r w:rsidRPr="009672CE">
        <w:rPr>
          <w:lang w:val="en-GB"/>
        </w:rPr>
        <w:t>Other purines include caffeine and theophylline.</w:t>
      </w:r>
    </w:p>
    <w:p w:rsidR="00E65F6F" w:rsidRPr="009672CE" w:rsidRDefault="00E65F6F" w:rsidP="00C82131">
      <w:pPr>
        <w:pStyle w:val="NormalWeb"/>
        <w:ind w:left="720"/>
      </w:pPr>
      <w:r w:rsidRPr="009672CE">
        <w:rPr>
          <w:b/>
          <w:bCs/>
          <w:lang w:val="en-GB"/>
        </w:rPr>
        <w:t>Caffeine</w:t>
      </w:r>
      <w:r w:rsidRPr="009672CE">
        <w:rPr>
          <w:lang w:val="en-GB"/>
        </w:rPr>
        <w:t xml:space="preserve"> is a stimulant of the central nervous system, found in tea, </w:t>
      </w:r>
      <w:r w:rsidR="00C82131" w:rsidRPr="009672CE">
        <w:rPr>
          <w:lang w:val="en-GB"/>
        </w:rPr>
        <w:t>coffee. It</w:t>
      </w:r>
      <w:r w:rsidRPr="009672CE">
        <w:rPr>
          <w:lang w:val="en-GB"/>
        </w:rPr>
        <w:t xml:space="preserve"> is also called 1,3,7, tri-methyl-2,6-dioxypurine.</w:t>
      </w:r>
    </w:p>
    <w:p w:rsidR="00E65F6F" w:rsidRPr="009672CE" w:rsidRDefault="00E65F6F" w:rsidP="00C82131">
      <w:pPr>
        <w:pStyle w:val="NormalWeb"/>
        <w:ind w:left="720"/>
      </w:pPr>
      <w:r w:rsidRPr="009672CE">
        <w:rPr>
          <w:b/>
          <w:bCs/>
          <w:lang w:val="en-GB"/>
        </w:rPr>
        <w:t>Theophylline-1,3,</w:t>
      </w:r>
      <w:r w:rsidR="00C82131">
        <w:rPr>
          <w:b/>
          <w:bCs/>
          <w:lang w:val="en-GB"/>
        </w:rPr>
        <w:t xml:space="preserve"> </w:t>
      </w:r>
      <w:r w:rsidRPr="009672CE">
        <w:rPr>
          <w:b/>
          <w:bCs/>
          <w:lang w:val="en-GB"/>
        </w:rPr>
        <w:t>dimethyl-2,6-</w:t>
      </w:r>
      <w:r w:rsidR="00C82131" w:rsidRPr="009672CE">
        <w:rPr>
          <w:b/>
          <w:bCs/>
          <w:lang w:val="en-GB"/>
        </w:rPr>
        <w:t>dioxypurine</w:t>
      </w:r>
      <w:r w:rsidR="00C82131" w:rsidRPr="009672CE">
        <w:rPr>
          <w:lang w:val="en-GB"/>
        </w:rPr>
        <w:t>, is</w:t>
      </w:r>
      <w:r w:rsidRPr="009672CE">
        <w:rPr>
          <w:lang w:val="en-GB"/>
        </w:rPr>
        <w:t xml:space="preserve"> found in tea. It is used for bronchial asthma.</w:t>
      </w:r>
    </w:p>
    <w:p w:rsidR="00E65F6F" w:rsidRPr="009672CE" w:rsidRDefault="00011D87" w:rsidP="00C82131">
      <w:pPr>
        <w:pStyle w:val="NormalWeb"/>
      </w:pPr>
      <w:r>
        <w:rPr>
          <w:lang w:val="en-GB"/>
        </w:rPr>
        <w:t>The end-</w:t>
      </w:r>
      <w:r w:rsidR="00E65F6F" w:rsidRPr="009672CE">
        <w:rPr>
          <w:lang w:val="en-GB"/>
        </w:rPr>
        <w:t xml:space="preserve">product of purine metabolism is </w:t>
      </w:r>
      <w:r w:rsidR="00E65F6F" w:rsidRPr="009672CE">
        <w:rPr>
          <w:b/>
          <w:bCs/>
          <w:lang w:val="en-GB"/>
        </w:rPr>
        <w:t>uric acid</w:t>
      </w:r>
      <w:r w:rsidR="00E65F6F" w:rsidRPr="009672CE">
        <w:rPr>
          <w:lang w:val="en-GB"/>
        </w:rPr>
        <w:t>.</w:t>
      </w:r>
    </w:p>
    <w:p w:rsidR="00C82131" w:rsidRPr="00C82131" w:rsidRDefault="000158E3" w:rsidP="00C82131">
      <w:pPr>
        <w:pStyle w:val="NormalWeb"/>
        <w:rPr>
          <w:b/>
          <w:lang w:val="en-GB"/>
        </w:rPr>
      </w:pPr>
      <w:r>
        <w:rPr>
          <w:b/>
          <w:lang w:val="en-GB"/>
        </w:rPr>
        <w:t xml:space="preserve">11.3.2 </w:t>
      </w:r>
      <w:r w:rsidR="00C82131" w:rsidRPr="00C82131">
        <w:rPr>
          <w:b/>
          <w:lang w:val="en-GB"/>
        </w:rPr>
        <w:t>Pyrimidines</w:t>
      </w:r>
    </w:p>
    <w:p w:rsidR="00E65F6F" w:rsidRPr="00C82131" w:rsidRDefault="00C82131" w:rsidP="00C82131">
      <w:pPr>
        <w:pStyle w:val="NormalWeb"/>
      </w:pPr>
      <w:r>
        <w:rPr>
          <w:lang w:val="en-GB"/>
        </w:rPr>
        <w:t xml:space="preserve">They are </w:t>
      </w:r>
      <w:r w:rsidRPr="00C82131">
        <w:rPr>
          <w:b/>
          <w:bCs/>
          <w:lang w:val="en-GB"/>
        </w:rPr>
        <w:t xml:space="preserve">6-membered heterocyclic ring </w:t>
      </w:r>
      <w:r w:rsidRPr="00C82131">
        <w:rPr>
          <w:lang w:val="en-GB"/>
        </w:rPr>
        <w:t>containing 2 nitrogen atoms.</w:t>
      </w:r>
      <w:r w:rsidR="00E65F6F" w:rsidRPr="00C82131">
        <w:rPr>
          <w:lang w:val="en-GB"/>
        </w:rPr>
        <w:t xml:space="preserve">3 important derivatives of pyrimidine found in nucleic acids are: </w:t>
      </w:r>
    </w:p>
    <w:p w:rsidR="00E65F6F" w:rsidRPr="00C82131" w:rsidRDefault="00C82131" w:rsidP="00824D57">
      <w:pPr>
        <w:pStyle w:val="NormalWeb"/>
        <w:numPr>
          <w:ilvl w:val="0"/>
          <w:numId w:val="111"/>
        </w:numPr>
      </w:pPr>
      <w:r w:rsidRPr="00C82131">
        <w:rPr>
          <w:lang w:val="en-GB"/>
        </w:rPr>
        <w:t>T</w:t>
      </w:r>
      <w:r w:rsidR="00E65F6F" w:rsidRPr="00C82131">
        <w:rPr>
          <w:lang w:val="en-GB"/>
        </w:rPr>
        <w:t>hymine</w:t>
      </w:r>
      <w:r>
        <w:rPr>
          <w:lang w:val="en-GB"/>
        </w:rPr>
        <w:t xml:space="preserve"> </w:t>
      </w:r>
      <w:r w:rsidR="00E65F6F" w:rsidRPr="00C82131">
        <w:rPr>
          <w:lang w:val="en-GB"/>
        </w:rPr>
        <w:t xml:space="preserve">(DNA), </w:t>
      </w:r>
    </w:p>
    <w:p w:rsidR="00E65F6F" w:rsidRPr="00C82131" w:rsidRDefault="00E65F6F" w:rsidP="00824D57">
      <w:pPr>
        <w:pStyle w:val="NormalWeb"/>
        <w:numPr>
          <w:ilvl w:val="0"/>
          <w:numId w:val="111"/>
        </w:numPr>
      </w:pPr>
      <w:r w:rsidRPr="00C82131">
        <w:rPr>
          <w:lang w:val="en-GB"/>
        </w:rPr>
        <w:t>cytosine</w:t>
      </w:r>
      <w:r w:rsidR="00C82131">
        <w:rPr>
          <w:lang w:val="en-GB"/>
        </w:rPr>
        <w:t xml:space="preserve"> </w:t>
      </w:r>
      <w:r w:rsidRPr="00C82131">
        <w:rPr>
          <w:lang w:val="en-GB"/>
        </w:rPr>
        <w:t xml:space="preserve">(both DNA and RNA), </w:t>
      </w:r>
    </w:p>
    <w:p w:rsidR="00E65F6F" w:rsidRDefault="00E65F6F" w:rsidP="00824D57">
      <w:pPr>
        <w:pStyle w:val="NormalWeb"/>
        <w:numPr>
          <w:ilvl w:val="0"/>
          <w:numId w:val="111"/>
        </w:numPr>
        <w:rPr>
          <w:lang w:val="en-GB"/>
        </w:rPr>
      </w:pPr>
      <w:r w:rsidRPr="00C82131">
        <w:rPr>
          <w:lang w:val="en-GB"/>
        </w:rPr>
        <w:t>uracil(RNA)- they are all single rings</w:t>
      </w:r>
    </w:p>
    <w:p w:rsidR="00C82131" w:rsidRPr="00C82131" w:rsidRDefault="00C82131" w:rsidP="00C82131">
      <w:pPr>
        <w:pStyle w:val="NormalWeb"/>
      </w:pPr>
      <w:r w:rsidRPr="00C82131">
        <w:rPr>
          <w:noProof/>
        </w:rPr>
        <w:lastRenderedPageBreak/>
        <w:drawing>
          <wp:inline distT="0" distB="0" distL="0" distR="0" wp14:anchorId="09C2FC37" wp14:editId="38453486">
            <wp:extent cx="4219575" cy="2737300"/>
            <wp:effectExtent l="0" t="0" r="0" b="6350"/>
            <wp:docPr id="6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158" cstate="print"/>
                    <a:stretch>
                      <a:fillRect/>
                    </a:stretch>
                  </pic:blipFill>
                  <pic:spPr bwMode="auto">
                    <a:xfrm>
                      <a:off x="0" y="0"/>
                      <a:ext cx="4235343" cy="2747529"/>
                    </a:xfrm>
                    <a:prstGeom prst="rect">
                      <a:avLst/>
                    </a:prstGeom>
                    <a:noFill/>
                    <a:ln w="9525">
                      <a:noFill/>
                      <a:miter lim="800000"/>
                      <a:headEnd/>
                      <a:tailEnd/>
                    </a:ln>
                  </pic:spPr>
                </pic:pic>
              </a:graphicData>
            </a:graphic>
          </wp:inline>
        </w:drawing>
      </w:r>
    </w:p>
    <w:p w:rsidR="008C2CF9" w:rsidRPr="008C2CF9" w:rsidRDefault="008C2CF9" w:rsidP="008C2CF9">
      <w:pPr>
        <w:pStyle w:val="NormalWeb"/>
      </w:pPr>
      <w:r w:rsidRPr="008C2CF9">
        <w:rPr>
          <w:b/>
          <w:bCs/>
          <w:i/>
          <w:iCs/>
          <w:lang w:val="en-GB"/>
        </w:rPr>
        <w:t>Source: http://pratclif.com/biologie-moleculaire/dna/bases.htm</w:t>
      </w:r>
    </w:p>
    <w:p w:rsidR="00E65F6F" w:rsidRPr="00225CE6" w:rsidRDefault="00E65F6F" w:rsidP="00225CE6">
      <w:pPr>
        <w:pStyle w:val="NormalWeb"/>
      </w:pPr>
      <w:r w:rsidRPr="00225CE6">
        <w:rPr>
          <w:b/>
          <w:bCs/>
          <w:lang w:val="en-GB"/>
        </w:rPr>
        <w:t>Note that:</w:t>
      </w:r>
      <w:r w:rsidRPr="00225CE6">
        <w:rPr>
          <w:lang w:val="en-GB"/>
        </w:rPr>
        <w:t xml:space="preserve"> Purines always pair up with pyrimidine bases</w:t>
      </w:r>
    </w:p>
    <w:p w:rsidR="00E65F6F" w:rsidRDefault="00E65F6F" w:rsidP="00225CE6">
      <w:pPr>
        <w:pStyle w:val="NormalWeb"/>
        <w:rPr>
          <w:lang w:val="en-GB"/>
        </w:rPr>
      </w:pPr>
      <w:r w:rsidRPr="00225CE6">
        <w:rPr>
          <w:lang w:val="en-GB"/>
        </w:rPr>
        <w:t>Adenine will always pair up with thymine with 2 hydrogen bonds (A=T)</w:t>
      </w:r>
      <w:r w:rsidR="00225CE6">
        <w:rPr>
          <w:lang w:val="en-GB"/>
        </w:rPr>
        <w:t>, while</w:t>
      </w:r>
      <w:r w:rsidRPr="00225CE6">
        <w:rPr>
          <w:lang w:val="en-GB"/>
        </w:rPr>
        <w:t xml:space="preserve"> Guanine will always pair up with cytosine with 3 hydrogen bonds(G≡C)</w:t>
      </w:r>
      <w:r w:rsidR="00225CE6">
        <w:rPr>
          <w:lang w:val="en-GB"/>
        </w:rPr>
        <w:t>.</w:t>
      </w:r>
      <w:r w:rsidR="00225CE6">
        <w:t xml:space="preserve"> </w:t>
      </w:r>
      <w:r w:rsidRPr="00225CE6">
        <w:rPr>
          <w:lang w:val="en-GB"/>
        </w:rPr>
        <w:t xml:space="preserve">Adenine and guanine are purines in structure and form a glycosidic bond between the </w:t>
      </w:r>
      <w:r w:rsidRPr="00225CE6">
        <w:rPr>
          <w:b/>
          <w:bCs/>
          <w:lang w:val="en-GB"/>
        </w:rPr>
        <w:t>N-9</w:t>
      </w:r>
      <w:r w:rsidRPr="00225CE6">
        <w:rPr>
          <w:lang w:val="en-GB"/>
        </w:rPr>
        <w:t xml:space="preserve"> and the </w:t>
      </w:r>
      <w:r w:rsidRPr="00225CE6">
        <w:rPr>
          <w:b/>
          <w:bCs/>
          <w:lang w:val="en-GB"/>
        </w:rPr>
        <w:t>1' -OH</w:t>
      </w:r>
      <w:r w:rsidR="00225CE6">
        <w:rPr>
          <w:lang w:val="en-GB"/>
        </w:rPr>
        <w:t xml:space="preserve"> group of the deoxyribose</w:t>
      </w:r>
      <w:r w:rsidRPr="00225CE6">
        <w:rPr>
          <w:lang w:val="en-GB"/>
        </w:rPr>
        <w:t>. Cytosine, thymine and uracil are pyrimidines, hence the glycosidic bonds form between their</w:t>
      </w:r>
      <w:r w:rsidRPr="00225CE6">
        <w:rPr>
          <w:b/>
          <w:bCs/>
          <w:lang w:val="en-GB"/>
        </w:rPr>
        <w:t xml:space="preserve"> N-1 </w:t>
      </w:r>
      <w:r w:rsidRPr="00225CE6">
        <w:rPr>
          <w:lang w:val="en-GB"/>
        </w:rPr>
        <w:t xml:space="preserve">and the </w:t>
      </w:r>
      <w:r w:rsidRPr="00225CE6">
        <w:rPr>
          <w:b/>
          <w:bCs/>
          <w:lang w:val="en-GB"/>
        </w:rPr>
        <w:t>1' -OH</w:t>
      </w:r>
      <w:r w:rsidR="00225CE6">
        <w:rPr>
          <w:lang w:val="en-GB"/>
        </w:rPr>
        <w:t xml:space="preserve"> of the deoxyribose</w:t>
      </w:r>
      <w:r w:rsidRPr="00225CE6">
        <w:rPr>
          <w:lang w:val="en-GB"/>
        </w:rPr>
        <w:t xml:space="preserve">. </w:t>
      </w:r>
    </w:p>
    <w:p w:rsidR="00225CE6" w:rsidRDefault="00225CE6" w:rsidP="00225CE6">
      <w:pPr>
        <w:pStyle w:val="NormalWeb"/>
        <w:rPr>
          <w:lang w:val="en-GB"/>
        </w:rPr>
      </w:pPr>
    </w:p>
    <w:p w:rsidR="00225CE6" w:rsidRDefault="00225CE6" w:rsidP="00225CE6">
      <w:pPr>
        <w:pStyle w:val="NormalWeb"/>
        <w:rPr>
          <w:lang w:val="en-GB"/>
        </w:rPr>
      </w:pPr>
      <w:r w:rsidRPr="00225CE6">
        <w:rPr>
          <w:noProof/>
        </w:rPr>
        <w:drawing>
          <wp:inline distT="0" distB="0" distL="0" distR="0" wp14:anchorId="403266F1" wp14:editId="3BFD0781">
            <wp:extent cx="4895215" cy="2895600"/>
            <wp:effectExtent l="0" t="0" r="635"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59" cstate="print"/>
                    <a:srcRect/>
                    <a:stretch>
                      <a:fillRect/>
                    </a:stretch>
                  </pic:blipFill>
                  <pic:spPr bwMode="auto">
                    <a:xfrm>
                      <a:off x="0" y="0"/>
                      <a:ext cx="4919978" cy="2910248"/>
                    </a:xfrm>
                    <a:prstGeom prst="rect">
                      <a:avLst/>
                    </a:prstGeom>
                    <a:noFill/>
                    <a:ln w="9525">
                      <a:noFill/>
                      <a:miter lim="800000"/>
                      <a:headEnd/>
                      <a:tailEnd/>
                    </a:ln>
                  </pic:spPr>
                </pic:pic>
              </a:graphicData>
            </a:graphic>
          </wp:inline>
        </w:drawing>
      </w:r>
    </w:p>
    <w:p w:rsidR="00225CE6" w:rsidRPr="00225CE6" w:rsidRDefault="00225CE6" w:rsidP="00225CE6">
      <w:pPr>
        <w:pStyle w:val="NormalWeb"/>
      </w:pPr>
      <w:r>
        <w:rPr>
          <w:lang w:val="en-GB"/>
        </w:rPr>
        <w:t xml:space="preserve">Source: </w:t>
      </w:r>
      <w:r w:rsidRPr="00225CE6">
        <w:rPr>
          <w:lang w:val="en-GB"/>
        </w:rPr>
        <w:t>https://www.slideshare.ne</w:t>
      </w:r>
    </w:p>
    <w:p w:rsidR="00225CE6" w:rsidRPr="00225CE6" w:rsidRDefault="00225CE6" w:rsidP="00225CE6">
      <w:pPr>
        <w:pStyle w:val="NormalWeb"/>
      </w:pPr>
    </w:p>
    <w:p w:rsidR="00C82131" w:rsidRDefault="00225CE6" w:rsidP="00C82131">
      <w:pPr>
        <w:pStyle w:val="NormalWeb"/>
      </w:pPr>
      <w:r w:rsidRPr="00225CE6">
        <w:rPr>
          <w:noProof/>
        </w:rPr>
        <w:lastRenderedPageBreak/>
        <w:drawing>
          <wp:inline distT="0" distB="0" distL="0" distR="0" wp14:anchorId="1BD7232A" wp14:editId="379535A6">
            <wp:extent cx="4933950" cy="3296285"/>
            <wp:effectExtent l="0" t="0" r="0" b="0"/>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60" cstate="print"/>
                    <a:srcRect/>
                    <a:stretch>
                      <a:fillRect/>
                    </a:stretch>
                  </pic:blipFill>
                  <pic:spPr bwMode="auto">
                    <a:xfrm>
                      <a:off x="0" y="0"/>
                      <a:ext cx="4941260" cy="3301169"/>
                    </a:xfrm>
                    <a:prstGeom prst="rect">
                      <a:avLst/>
                    </a:prstGeom>
                    <a:noFill/>
                    <a:ln w="9525">
                      <a:noFill/>
                      <a:miter lim="800000"/>
                      <a:headEnd/>
                      <a:tailEnd/>
                    </a:ln>
                  </pic:spPr>
                </pic:pic>
              </a:graphicData>
            </a:graphic>
          </wp:inline>
        </w:drawing>
      </w:r>
    </w:p>
    <w:p w:rsidR="00225CE6" w:rsidRDefault="00225CE6" w:rsidP="00225CE6">
      <w:pPr>
        <w:pStyle w:val="NormalWeb"/>
        <w:rPr>
          <w:lang w:val="en-GB"/>
        </w:rPr>
      </w:pPr>
      <w:r>
        <w:rPr>
          <w:lang w:val="en-GB"/>
        </w:rPr>
        <w:t xml:space="preserve">Source: </w:t>
      </w:r>
      <w:hyperlink r:id="rId161" w:history="1">
        <w:r w:rsidRPr="00C06325">
          <w:rPr>
            <w:rStyle w:val="Hyperlink"/>
            <w:lang w:val="en-GB"/>
          </w:rPr>
          <w:t>https://2012books.lardbucket.org</w:t>
        </w:r>
      </w:hyperlink>
      <w:r>
        <w:rPr>
          <w:lang w:val="en-GB"/>
        </w:rPr>
        <w:t>.</w:t>
      </w:r>
    </w:p>
    <w:p w:rsidR="00225CE6" w:rsidRDefault="00225CE6" w:rsidP="00225CE6">
      <w:pPr>
        <w:pStyle w:val="NormalWeb"/>
      </w:pPr>
      <w:r w:rsidRPr="00225CE6">
        <w:rPr>
          <w:noProof/>
        </w:rPr>
        <w:drawing>
          <wp:inline distT="0" distB="0" distL="0" distR="0" wp14:anchorId="2F8CBBCD" wp14:editId="2C116955">
            <wp:extent cx="4619625" cy="2804846"/>
            <wp:effectExtent l="0" t="0" r="0" b="0"/>
            <wp:docPr id="6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Grp="1" noChangeAspect="1" noChangeArrowheads="1"/>
                    </pic:cNvPicPr>
                  </pic:nvPicPr>
                  <pic:blipFill>
                    <a:blip r:embed="rId162" cstate="print"/>
                    <a:srcRect/>
                    <a:stretch>
                      <a:fillRect/>
                    </a:stretch>
                  </pic:blipFill>
                  <pic:spPr bwMode="auto">
                    <a:xfrm>
                      <a:off x="0" y="0"/>
                      <a:ext cx="4636903" cy="2815336"/>
                    </a:xfrm>
                    <a:prstGeom prst="rect">
                      <a:avLst/>
                    </a:prstGeom>
                    <a:noFill/>
                    <a:ln w="9525">
                      <a:noFill/>
                      <a:miter lim="800000"/>
                      <a:headEnd/>
                      <a:tailEnd/>
                    </a:ln>
                  </pic:spPr>
                </pic:pic>
              </a:graphicData>
            </a:graphic>
          </wp:inline>
        </w:drawing>
      </w:r>
    </w:p>
    <w:p w:rsidR="00225CE6" w:rsidRDefault="00225CE6" w:rsidP="00225CE6">
      <w:pPr>
        <w:pStyle w:val="NormalWeb"/>
      </w:pPr>
    </w:p>
    <w:p w:rsidR="003F32FA" w:rsidRPr="003F32FA" w:rsidRDefault="000158E3" w:rsidP="003F32FA">
      <w:pPr>
        <w:pStyle w:val="NormalWeb"/>
      </w:pPr>
      <w:r>
        <w:rPr>
          <w:b/>
          <w:bCs/>
          <w:lang w:val="en-GB"/>
        </w:rPr>
        <w:t xml:space="preserve">11.4 </w:t>
      </w:r>
      <w:r w:rsidRPr="003F32FA">
        <w:rPr>
          <w:b/>
          <w:bCs/>
          <w:lang w:val="en-GB"/>
        </w:rPr>
        <w:t>STRUCTURE OF NUCLEIC ACIDS</w:t>
      </w:r>
    </w:p>
    <w:p w:rsidR="003F32FA" w:rsidRPr="003F32FA" w:rsidRDefault="003F32FA" w:rsidP="003F32FA">
      <w:pPr>
        <w:pStyle w:val="NormalWeb"/>
      </w:pPr>
      <w:r w:rsidRPr="003F32FA">
        <w:rPr>
          <w:lang w:val="en-GB"/>
        </w:rPr>
        <w:t xml:space="preserve">Chemically speaking, DNA and RNA are very similar. Nucleic acid structure is often divided into four different levels: </w:t>
      </w:r>
    </w:p>
    <w:p w:rsidR="003F32FA" w:rsidRPr="003F32FA" w:rsidRDefault="003F32FA" w:rsidP="00824D57">
      <w:pPr>
        <w:pStyle w:val="NormalWeb"/>
        <w:numPr>
          <w:ilvl w:val="0"/>
          <w:numId w:val="113"/>
        </w:numPr>
      </w:pPr>
      <w:r w:rsidRPr="003F32FA">
        <w:rPr>
          <w:lang w:val="en-GB"/>
        </w:rPr>
        <w:t xml:space="preserve">primary, </w:t>
      </w:r>
    </w:p>
    <w:p w:rsidR="003F32FA" w:rsidRPr="003F32FA" w:rsidRDefault="003F32FA" w:rsidP="00824D57">
      <w:pPr>
        <w:pStyle w:val="NormalWeb"/>
        <w:numPr>
          <w:ilvl w:val="0"/>
          <w:numId w:val="113"/>
        </w:numPr>
      </w:pPr>
      <w:r w:rsidRPr="003F32FA">
        <w:rPr>
          <w:lang w:val="en-GB"/>
        </w:rPr>
        <w:t xml:space="preserve">secondary, </w:t>
      </w:r>
    </w:p>
    <w:p w:rsidR="003F32FA" w:rsidRPr="003F32FA" w:rsidRDefault="003F32FA" w:rsidP="00824D57">
      <w:pPr>
        <w:pStyle w:val="NormalWeb"/>
        <w:numPr>
          <w:ilvl w:val="0"/>
          <w:numId w:val="113"/>
        </w:numPr>
      </w:pPr>
      <w:r w:rsidRPr="003F32FA">
        <w:rPr>
          <w:lang w:val="en-GB"/>
        </w:rPr>
        <w:t xml:space="preserve">tertiary and </w:t>
      </w:r>
    </w:p>
    <w:p w:rsidR="003F32FA" w:rsidRPr="003F32FA" w:rsidRDefault="003F32FA" w:rsidP="00824D57">
      <w:pPr>
        <w:pStyle w:val="NormalWeb"/>
        <w:numPr>
          <w:ilvl w:val="0"/>
          <w:numId w:val="113"/>
        </w:numPr>
      </w:pPr>
      <w:r w:rsidRPr="003F32FA">
        <w:rPr>
          <w:lang w:val="en-GB"/>
        </w:rPr>
        <w:t>quaternary structure.</w:t>
      </w:r>
    </w:p>
    <w:p w:rsidR="00E65F6F" w:rsidRPr="003F32FA" w:rsidRDefault="003F32FA" w:rsidP="003F32FA">
      <w:pPr>
        <w:pStyle w:val="NormalWeb"/>
        <w:rPr>
          <w:b/>
          <w:bCs/>
          <w:lang w:val="en-GB"/>
        </w:rPr>
      </w:pPr>
      <w:r>
        <w:rPr>
          <w:b/>
          <w:bCs/>
          <w:lang w:val="en-GB"/>
        </w:rPr>
        <w:lastRenderedPageBreak/>
        <w:t xml:space="preserve">Primary structure: </w:t>
      </w:r>
      <w:r w:rsidRPr="003F32FA">
        <w:rPr>
          <w:bCs/>
          <w:lang w:val="en-GB"/>
        </w:rPr>
        <w:t>This</w:t>
      </w:r>
      <w:r>
        <w:rPr>
          <w:b/>
          <w:bCs/>
          <w:lang w:val="en-GB"/>
        </w:rPr>
        <w:t xml:space="preserve"> </w:t>
      </w:r>
      <w:r w:rsidR="00E65F6F" w:rsidRPr="003F32FA">
        <w:rPr>
          <w:lang w:val="en-GB"/>
        </w:rPr>
        <w:t xml:space="preserve">consists of a </w:t>
      </w:r>
      <w:r w:rsidR="00E65F6F" w:rsidRPr="003F32FA">
        <w:rPr>
          <w:b/>
          <w:bCs/>
          <w:lang w:val="en-GB"/>
        </w:rPr>
        <w:t>linear sequence of nucleotides</w:t>
      </w:r>
      <w:r w:rsidR="00E65F6F" w:rsidRPr="003F32FA">
        <w:rPr>
          <w:lang w:val="en-GB"/>
        </w:rPr>
        <w:t xml:space="preserve"> that are linked together by </w:t>
      </w:r>
      <w:r w:rsidR="00E65F6F" w:rsidRPr="003F32FA">
        <w:rPr>
          <w:b/>
          <w:bCs/>
          <w:lang w:val="en-GB"/>
        </w:rPr>
        <w:t>phospho-diester bonds</w:t>
      </w:r>
      <w:r w:rsidR="00E65F6F" w:rsidRPr="003F32FA">
        <w:rPr>
          <w:lang w:val="en-GB"/>
        </w:rPr>
        <w:t xml:space="preserve"> i.e. the linear sequence of the 4 nucleotides:</w:t>
      </w:r>
    </w:p>
    <w:p w:rsidR="00E65F6F" w:rsidRPr="003F32FA" w:rsidRDefault="00E65F6F" w:rsidP="00824D57">
      <w:pPr>
        <w:pStyle w:val="NormalWeb"/>
        <w:numPr>
          <w:ilvl w:val="1"/>
          <w:numId w:val="113"/>
        </w:numPr>
      </w:pPr>
      <w:r w:rsidRPr="003F32FA">
        <w:rPr>
          <w:lang w:val="en-GB"/>
        </w:rPr>
        <w:t xml:space="preserve"> A-T-G-C in DNA and </w:t>
      </w:r>
    </w:p>
    <w:p w:rsidR="00E65F6F" w:rsidRPr="003F32FA" w:rsidRDefault="00E65F6F" w:rsidP="00824D57">
      <w:pPr>
        <w:pStyle w:val="NormalWeb"/>
        <w:numPr>
          <w:ilvl w:val="1"/>
          <w:numId w:val="113"/>
        </w:numPr>
      </w:pPr>
      <w:r w:rsidRPr="003F32FA">
        <w:rPr>
          <w:lang w:val="en-GB"/>
        </w:rPr>
        <w:t>A-U-G-C in RNA.</w:t>
      </w:r>
    </w:p>
    <w:p w:rsidR="00E65F6F" w:rsidRPr="003F32FA" w:rsidRDefault="003F32FA" w:rsidP="003F32FA">
      <w:pPr>
        <w:pStyle w:val="NormalWeb"/>
      </w:pPr>
      <w:r w:rsidRPr="003F32FA">
        <w:rPr>
          <w:lang w:val="en-GB"/>
        </w:rPr>
        <w:t xml:space="preserve">A Nucleic acid sequence is the order of nucleotides within a DNA (GACT) or RNA (GACU) molecule that is determined by a series of letters. </w:t>
      </w:r>
      <w:r w:rsidR="00E65F6F" w:rsidRPr="003F32FA">
        <w:rPr>
          <w:lang w:val="en-GB"/>
        </w:rPr>
        <w:t xml:space="preserve">Sequences are presented from </w:t>
      </w:r>
      <w:r w:rsidR="00E65F6F" w:rsidRPr="003F32FA">
        <w:rPr>
          <w:b/>
          <w:bCs/>
          <w:lang w:val="en-GB"/>
        </w:rPr>
        <w:t xml:space="preserve">the 5' to 3' end </w:t>
      </w:r>
      <w:r w:rsidR="00E65F6F" w:rsidRPr="003F32FA">
        <w:rPr>
          <w:lang w:val="en-GB"/>
        </w:rPr>
        <w:t>and these determine the covalent structure of the entire molecule. Sequences can be </w:t>
      </w:r>
      <w:r w:rsidR="00E65F6F" w:rsidRPr="003F32FA">
        <w:rPr>
          <w:b/>
          <w:bCs/>
          <w:lang w:val="en-GB"/>
        </w:rPr>
        <w:t>complementary </w:t>
      </w:r>
      <w:r w:rsidR="00E65F6F" w:rsidRPr="003F32FA">
        <w:rPr>
          <w:lang w:val="en-GB"/>
        </w:rPr>
        <w:t xml:space="preserve">to another sequence in that the base on each position is complementary as well as in the reverse order. </w:t>
      </w:r>
    </w:p>
    <w:p w:rsidR="00E65F6F" w:rsidRDefault="00E65F6F" w:rsidP="003F32FA">
      <w:pPr>
        <w:pStyle w:val="NormalWeb"/>
        <w:rPr>
          <w:lang w:val="en-GB"/>
        </w:rPr>
      </w:pPr>
      <w:r w:rsidRPr="003F32FA">
        <w:rPr>
          <w:lang w:val="en-GB"/>
        </w:rPr>
        <w:t xml:space="preserve">An example of a complementary sequence to AGCT is TCGA. </w:t>
      </w:r>
    </w:p>
    <w:p w:rsidR="00E65F6F" w:rsidRPr="003F32FA" w:rsidRDefault="00E65F6F" w:rsidP="003F32FA">
      <w:pPr>
        <w:pStyle w:val="NormalWeb"/>
      </w:pPr>
      <w:r w:rsidRPr="003F32FA">
        <w:rPr>
          <w:b/>
          <w:bCs/>
          <w:lang w:val="en-GB"/>
        </w:rPr>
        <w:t>DNA</w:t>
      </w:r>
      <w:r w:rsidR="003F32FA">
        <w:rPr>
          <w:lang w:val="en-GB"/>
        </w:rPr>
        <w:t xml:space="preserve"> </w:t>
      </w:r>
      <w:r w:rsidRPr="003F32FA">
        <w:rPr>
          <w:lang w:val="en-GB"/>
        </w:rPr>
        <w:t>is formed by the covalent b</w:t>
      </w:r>
      <w:r w:rsidR="00FC3A64">
        <w:rPr>
          <w:lang w:val="en-GB"/>
        </w:rPr>
        <w:t>ackbone consisting of deoxyribo</w:t>
      </w:r>
      <w:r w:rsidRPr="003F32FA">
        <w:rPr>
          <w:lang w:val="en-GB"/>
        </w:rPr>
        <w:t>nucleotides linked to each other by phosphodiester bonds.  DNAs are long chains of nucleotide units or poly-deoxy-ribonucleotides.</w:t>
      </w:r>
      <w:r w:rsidR="003F32FA">
        <w:rPr>
          <w:lang w:val="en-GB"/>
        </w:rPr>
        <w:t xml:space="preserve"> </w:t>
      </w:r>
      <w:r w:rsidRPr="003F32FA">
        <w:rPr>
          <w:lang w:val="en-GB"/>
        </w:rPr>
        <w:t xml:space="preserve">The most important clue to the DNA structure came from the discovery made by Erwin Chargaff et al in 1940s. Series of experiments conducted by them led them to postulate a series of results </w:t>
      </w:r>
      <w:r w:rsidR="003F32FA" w:rsidRPr="003F32FA">
        <w:rPr>
          <w:lang w:val="en-GB"/>
        </w:rPr>
        <w:t xml:space="preserve">called </w:t>
      </w:r>
      <w:proofErr w:type="spellStart"/>
      <w:r w:rsidR="003F32FA" w:rsidRPr="003F32FA">
        <w:rPr>
          <w:lang w:val="en-GB"/>
        </w:rPr>
        <w:t>Chargaffs</w:t>
      </w:r>
      <w:proofErr w:type="spellEnd"/>
      <w:r w:rsidRPr="003F32FA">
        <w:rPr>
          <w:b/>
          <w:bCs/>
          <w:lang w:val="en-GB"/>
        </w:rPr>
        <w:t>’ rule</w:t>
      </w:r>
      <w:r w:rsidRPr="003F32FA">
        <w:rPr>
          <w:lang w:val="en-GB"/>
        </w:rPr>
        <w:t>. </w:t>
      </w:r>
    </w:p>
    <w:p w:rsidR="003F32FA" w:rsidRPr="003F32FA" w:rsidRDefault="003F32FA" w:rsidP="003F32FA">
      <w:pPr>
        <w:pStyle w:val="NormalWeb"/>
      </w:pPr>
      <w:proofErr w:type="spellStart"/>
      <w:r w:rsidRPr="003F32FA">
        <w:rPr>
          <w:b/>
          <w:bCs/>
          <w:lang w:val="en-GB"/>
        </w:rPr>
        <w:t>Chargaffs</w:t>
      </w:r>
      <w:proofErr w:type="spellEnd"/>
      <w:r w:rsidRPr="003F32FA">
        <w:rPr>
          <w:b/>
          <w:bCs/>
          <w:lang w:val="en-GB"/>
        </w:rPr>
        <w:t>’ rule</w:t>
      </w:r>
      <w:r>
        <w:rPr>
          <w:b/>
          <w:bCs/>
          <w:lang w:val="en-GB"/>
        </w:rPr>
        <w:t>:</w:t>
      </w:r>
    </w:p>
    <w:p w:rsidR="003F32FA" w:rsidRPr="003F32FA" w:rsidRDefault="003F32FA" w:rsidP="00824D57">
      <w:pPr>
        <w:pStyle w:val="NormalWeb"/>
        <w:numPr>
          <w:ilvl w:val="0"/>
          <w:numId w:val="114"/>
        </w:numPr>
      </w:pPr>
      <w:r w:rsidRPr="003F32FA">
        <w:rPr>
          <w:lang w:val="en-GB"/>
        </w:rPr>
        <w:t xml:space="preserve">DNA specimens isolated from </w:t>
      </w:r>
      <w:r w:rsidRPr="003F32FA">
        <w:rPr>
          <w:b/>
          <w:bCs/>
          <w:lang w:val="en-GB"/>
        </w:rPr>
        <w:t xml:space="preserve">different tissues </w:t>
      </w:r>
      <w:r w:rsidRPr="003F32FA">
        <w:rPr>
          <w:lang w:val="en-GB"/>
        </w:rPr>
        <w:t xml:space="preserve">of the </w:t>
      </w:r>
      <w:r w:rsidRPr="003F32FA">
        <w:rPr>
          <w:b/>
          <w:bCs/>
          <w:lang w:val="en-GB"/>
        </w:rPr>
        <w:t>same species</w:t>
      </w:r>
      <w:r w:rsidRPr="003F32FA">
        <w:rPr>
          <w:lang w:val="en-GB"/>
        </w:rPr>
        <w:t xml:space="preserve"> have the </w:t>
      </w:r>
      <w:r w:rsidRPr="003F32FA">
        <w:rPr>
          <w:b/>
          <w:bCs/>
          <w:lang w:val="en-GB"/>
        </w:rPr>
        <w:t>same base composition</w:t>
      </w:r>
      <w:r w:rsidRPr="003F32FA">
        <w:rPr>
          <w:lang w:val="en-GB"/>
        </w:rPr>
        <w:t>.</w:t>
      </w:r>
    </w:p>
    <w:p w:rsidR="003F32FA" w:rsidRPr="003F32FA" w:rsidRDefault="003F32FA" w:rsidP="00824D57">
      <w:pPr>
        <w:pStyle w:val="NormalWeb"/>
        <w:numPr>
          <w:ilvl w:val="0"/>
          <w:numId w:val="114"/>
        </w:numPr>
      </w:pPr>
      <w:r w:rsidRPr="003F32FA">
        <w:rPr>
          <w:lang w:val="en-GB"/>
        </w:rPr>
        <w:t xml:space="preserve">DNA </w:t>
      </w:r>
      <w:r w:rsidRPr="003F32FA">
        <w:rPr>
          <w:b/>
          <w:bCs/>
          <w:lang w:val="en-GB"/>
        </w:rPr>
        <w:t xml:space="preserve">base composition varies </w:t>
      </w:r>
      <w:r w:rsidRPr="003F32FA">
        <w:rPr>
          <w:lang w:val="en-GB"/>
        </w:rPr>
        <w:t>from one species to another species</w:t>
      </w:r>
      <w:r>
        <w:rPr>
          <w:lang w:val="en-GB"/>
        </w:rPr>
        <w:t xml:space="preserve"> </w:t>
      </w:r>
      <w:r w:rsidRPr="003F32FA">
        <w:rPr>
          <w:b/>
          <w:bCs/>
          <w:lang w:val="en-GB"/>
        </w:rPr>
        <w:t>(different species)</w:t>
      </w:r>
      <w:r w:rsidRPr="003F32FA">
        <w:rPr>
          <w:lang w:val="en-GB"/>
        </w:rPr>
        <w:t>.</w:t>
      </w:r>
    </w:p>
    <w:p w:rsidR="003F32FA" w:rsidRDefault="003F32FA" w:rsidP="00824D57">
      <w:pPr>
        <w:pStyle w:val="NormalWeb"/>
        <w:numPr>
          <w:ilvl w:val="0"/>
          <w:numId w:val="114"/>
        </w:numPr>
      </w:pPr>
      <w:r w:rsidRPr="003F32FA">
        <w:rPr>
          <w:lang w:val="en-GB"/>
        </w:rPr>
        <w:t xml:space="preserve">In a given species, the </w:t>
      </w:r>
      <w:r w:rsidRPr="003F32FA">
        <w:rPr>
          <w:b/>
          <w:bCs/>
          <w:lang w:val="en-GB"/>
        </w:rPr>
        <w:t xml:space="preserve">base composition </w:t>
      </w:r>
      <w:r w:rsidRPr="003F32FA">
        <w:rPr>
          <w:lang w:val="en-GB"/>
        </w:rPr>
        <w:t xml:space="preserve">of DNA </w:t>
      </w:r>
      <w:r w:rsidRPr="003F32FA">
        <w:rPr>
          <w:b/>
          <w:bCs/>
          <w:lang w:val="en-GB"/>
        </w:rPr>
        <w:t>does not change with age, nutritional states or change in environment</w:t>
      </w:r>
      <w:r w:rsidRPr="003F32FA">
        <w:rPr>
          <w:lang w:val="en-GB"/>
        </w:rPr>
        <w:t>.</w:t>
      </w:r>
    </w:p>
    <w:p w:rsidR="003F32FA" w:rsidRPr="003F32FA" w:rsidRDefault="003F32FA" w:rsidP="00824D57">
      <w:pPr>
        <w:pStyle w:val="NormalWeb"/>
        <w:numPr>
          <w:ilvl w:val="0"/>
          <w:numId w:val="114"/>
        </w:numPr>
      </w:pPr>
      <w:r w:rsidRPr="003F32FA">
        <w:rPr>
          <w:lang w:val="en-GB"/>
        </w:rPr>
        <w:t xml:space="preserve">The number of adenine residues </w:t>
      </w:r>
      <w:r w:rsidRPr="003F32FA">
        <w:rPr>
          <w:b/>
          <w:bCs/>
          <w:lang w:val="en-GB"/>
        </w:rPr>
        <w:t xml:space="preserve">in all DNAs </w:t>
      </w:r>
      <w:r w:rsidRPr="003F32FA">
        <w:rPr>
          <w:lang w:val="en-GB"/>
        </w:rPr>
        <w:t>irrespective of species is equal to the number of thymine residues</w:t>
      </w:r>
      <w:r w:rsidRPr="003F32FA">
        <w:rPr>
          <w:b/>
          <w:bCs/>
          <w:lang w:val="en-GB"/>
        </w:rPr>
        <w:t>(A=T</w:t>
      </w:r>
      <w:r w:rsidRPr="003F32FA">
        <w:rPr>
          <w:lang w:val="en-GB"/>
        </w:rPr>
        <w:t>) and the number of guanine residues equal to the cytosine residues(</w:t>
      </w:r>
      <w:r w:rsidRPr="003F32FA">
        <w:rPr>
          <w:b/>
          <w:bCs/>
          <w:lang w:val="en-GB"/>
        </w:rPr>
        <w:t>G=C</w:t>
      </w:r>
      <w:r w:rsidRPr="003F32FA">
        <w:rPr>
          <w:lang w:val="en-GB"/>
        </w:rPr>
        <w:t>).</w:t>
      </w:r>
    </w:p>
    <w:p w:rsidR="003F32FA" w:rsidRPr="003F32FA" w:rsidRDefault="003F32FA" w:rsidP="003F32FA">
      <w:pPr>
        <w:pStyle w:val="NormalWeb"/>
      </w:pPr>
      <w:r w:rsidRPr="003F32FA">
        <w:rPr>
          <w:lang w:val="en-GB"/>
        </w:rPr>
        <w:t>From this, the following relation derived</w:t>
      </w:r>
    </w:p>
    <w:p w:rsidR="003F32FA" w:rsidRDefault="003F32FA" w:rsidP="003F32FA">
      <w:pPr>
        <w:pStyle w:val="NormalWeb"/>
        <w:rPr>
          <w:lang w:val="en-GB"/>
        </w:rPr>
      </w:pPr>
      <w:r w:rsidRPr="003F32FA">
        <w:rPr>
          <w:lang w:val="en-GB"/>
        </w:rPr>
        <w:t>Purines = Pyrimidines;</w:t>
      </w:r>
      <w:r w:rsidR="00FC3A64">
        <w:rPr>
          <w:lang w:val="en-GB"/>
        </w:rPr>
        <w:t> A+</w:t>
      </w:r>
      <w:proofErr w:type="gramStart"/>
      <w:r w:rsidR="00FC3A64">
        <w:rPr>
          <w:lang w:val="en-GB"/>
        </w:rPr>
        <w:t>G  =</w:t>
      </w:r>
      <w:proofErr w:type="gramEnd"/>
      <w:r w:rsidR="00FC3A64">
        <w:rPr>
          <w:lang w:val="en-GB"/>
        </w:rPr>
        <w:t>  T+C</w:t>
      </w:r>
    </w:p>
    <w:p w:rsidR="00FC3A64" w:rsidRDefault="00FC3A64" w:rsidP="003F32FA">
      <w:pPr>
        <w:pStyle w:val="NormalWeb"/>
      </w:pPr>
      <w:r w:rsidRPr="00FC3A64">
        <w:rPr>
          <w:noProof/>
        </w:rPr>
        <w:lastRenderedPageBreak/>
        <w:drawing>
          <wp:inline distT="0" distB="0" distL="0" distR="0" wp14:anchorId="44DEE97E" wp14:editId="27A536A4">
            <wp:extent cx="3514725" cy="3323667"/>
            <wp:effectExtent l="0" t="0" r="0" b="0"/>
            <wp:docPr id="63"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163" cstate="print"/>
                    <a:srcRect/>
                    <a:stretch>
                      <a:fillRect/>
                    </a:stretch>
                  </pic:blipFill>
                  <pic:spPr bwMode="auto">
                    <a:xfrm>
                      <a:off x="0" y="0"/>
                      <a:ext cx="3523485" cy="3331951"/>
                    </a:xfrm>
                    <a:prstGeom prst="rect">
                      <a:avLst/>
                    </a:prstGeom>
                    <a:noFill/>
                    <a:ln w="9525">
                      <a:noFill/>
                      <a:miter lim="800000"/>
                      <a:headEnd/>
                      <a:tailEnd/>
                    </a:ln>
                  </pic:spPr>
                </pic:pic>
              </a:graphicData>
            </a:graphic>
          </wp:inline>
        </w:drawing>
      </w:r>
      <w:r>
        <w:t xml:space="preserve"> </w:t>
      </w:r>
      <w:r w:rsidRPr="00FC3A64">
        <w:rPr>
          <w:noProof/>
        </w:rPr>
        <w:drawing>
          <wp:inline distT="0" distB="0" distL="0" distR="0" wp14:anchorId="43DF5BEE" wp14:editId="421D8254">
            <wp:extent cx="1972675" cy="3171825"/>
            <wp:effectExtent l="0" t="0" r="8890" b="0"/>
            <wp:docPr id="13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Grp="1" noChangeAspect="1" noChangeArrowheads="1"/>
                    </pic:cNvPicPr>
                  </pic:nvPicPr>
                  <pic:blipFill>
                    <a:blip r:embed="rId164" cstate="print"/>
                    <a:srcRect/>
                    <a:stretch>
                      <a:fillRect/>
                    </a:stretch>
                  </pic:blipFill>
                  <pic:spPr bwMode="auto">
                    <a:xfrm>
                      <a:off x="0" y="0"/>
                      <a:ext cx="1974039" cy="3174019"/>
                    </a:xfrm>
                    <a:prstGeom prst="rect">
                      <a:avLst/>
                    </a:prstGeom>
                    <a:noFill/>
                    <a:ln w="9525">
                      <a:noFill/>
                      <a:miter lim="800000"/>
                      <a:headEnd/>
                      <a:tailEnd/>
                    </a:ln>
                  </pic:spPr>
                </pic:pic>
              </a:graphicData>
            </a:graphic>
          </wp:inline>
        </w:drawing>
      </w:r>
    </w:p>
    <w:p w:rsidR="00FC3A64" w:rsidRDefault="00FC3A64" w:rsidP="00FC3A64">
      <w:pPr>
        <w:pStyle w:val="NormalWeb"/>
        <w:rPr>
          <w:lang w:val="en-GB"/>
        </w:rPr>
      </w:pPr>
      <w:r>
        <w:rPr>
          <w:lang w:val="en-GB"/>
        </w:rPr>
        <w:t xml:space="preserve">Source: </w:t>
      </w:r>
      <w:r w:rsidRPr="00FC3A64">
        <w:rPr>
          <w:lang w:val="en-GB"/>
        </w:rPr>
        <w:t>namrataheda.blogspot.com</w:t>
      </w:r>
      <w:r>
        <w:rPr>
          <w:lang w:val="en-GB"/>
        </w:rPr>
        <w:t>.</w:t>
      </w:r>
    </w:p>
    <w:p w:rsidR="00FC3A64" w:rsidRPr="00FC3A64" w:rsidRDefault="00FC3A64" w:rsidP="00FC3A64">
      <w:pPr>
        <w:pStyle w:val="NormalWeb"/>
      </w:pPr>
      <w:r w:rsidRPr="00FC3A64">
        <w:rPr>
          <w:b/>
          <w:bCs/>
          <w:lang w:val="en-GB"/>
        </w:rPr>
        <w:t>The secondary structure</w:t>
      </w:r>
      <w:r>
        <w:rPr>
          <w:b/>
          <w:bCs/>
          <w:lang w:val="en-GB"/>
        </w:rPr>
        <w:t>:</w:t>
      </w:r>
      <w:r w:rsidRPr="00FC3A64">
        <w:rPr>
          <w:b/>
          <w:bCs/>
          <w:lang w:val="en-GB"/>
        </w:rPr>
        <w:t xml:space="preserve"> </w:t>
      </w:r>
      <w:r w:rsidRPr="00FC3A64">
        <w:rPr>
          <w:lang w:val="en-GB"/>
        </w:rPr>
        <w:t>is a complex of two polynucleotide chains twisted around a common axis such that the carbohydrate(sugar) chains are outside and the phosphates and nucleic bases are directed inwards.</w:t>
      </w:r>
    </w:p>
    <w:p w:rsidR="00E65F6F" w:rsidRPr="00FC3A64" w:rsidRDefault="00FC3A64" w:rsidP="00FC3A64">
      <w:pPr>
        <w:pStyle w:val="NormalWeb"/>
      </w:pPr>
      <w:r w:rsidRPr="00FC3A64">
        <w:rPr>
          <w:b/>
          <w:bCs/>
          <w:lang w:val="en-GB"/>
        </w:rPr>
        <w:t>Secondary structure</w:t>
      </w:r>
      <w:r w:rsidRPr="00FC3A64">
        <w:rPr>
          <w:lang w:val="en-GB"/>
        </w:rPr>
        <w:t xml:space="preserve"> is the set of </w:t>
      </w:r>
      <w:r w:rsidRPr="00FC3A64">
        <w:rPr>
          <w:b/>
          <w:bCs/>
          <w:lang w:val="en-GB"/>
        </w:rPr>
        <w:t>interactions between bases</w:t>
      </w:r>
      <w:r w:rsidRPr="00FC3A64">
        <w:rPr>
          <w:lang w:val="en-GB"/>
        </w:rPr>
        <w:t xml:space="preserve">, i.e., which parts of strands are bound to each other. </w:t>
      </w:r>
      <w:r w:rsidR="00E65F6F" w:rsidRPr="00FC3A64">
        <w:rPr>
          <w:b/>
          <w:bCs/>
          <w:lang w:val="en-GB"/>
        </w:rPr>
        <w:t xml:space="preserve">For DNA </w:t>
      </w:r>
      <w:r w:rsidR="00E65F6F" w:rsidRPr="00FC3A64">
        <w:rPr>
          <w:lang w:val="en-GB"/>
        </w:rPr>
        <w:t xml:space="preserve">double helix, the two strands of DNA are held together by hydrogen bonds. The nucleotides on one strand base pairs with the nucleotide on the other strand. </w:t>
      </w:r>
      <w:r w:rsidR="00E65F6F" w:rsidRPr="00FC3A64">
        <w:rPr>
          <w:bCs/>
          <w:lang w:val="en-GB"/>
        </w:rPr>
        <w:t>The secondary structure is responsible for the shape that the nucleic acid assumes</w:t>
      </w:r>
      <w:r w:rsidR="00E65F6F" w:rsidRPr="00FC3A64">
        <w:rPr>
          <w:lang w:val="en-GB"/>
        </w:rPr>
        <w:t xml:space="preserve">. </w:t>
      </w:r>
    </w:p>
    <w:p w:rsidR="00FC3A64" w:rsidRPr="00FC3A64" w:rsidRDefault="00FC3A64" w:rsidP="00FC3A64">
      <w:pPr>
        <w:pStyle w:val="NormalWeb"/>
      </w:pPr>
      <w:r w:rsidRPr="00FC3A64">
        <w:rPr>
          <w:lang w:val="en-GB"/>
        </w:rPr>
        <w:t xml:space="preserve">Remember that: </w:t>
      </w:r>
    </w:p>
    <w:p w:rsidR="00E65F6F" w:rsidRPr="00FC3A64" w:rsidRDefault="00E65F6F" w:rsidP="00824D57">
      <w:pPr>
        <w:pStyle w:val="NormalWeb"/>
        <w:numPr>
          <w:ilvl w:val="0"/>
          <w:numId w:val="115"/>
        </w:numPr>
      </w:pPr>
      <w:r w:rsidRPr="00FC3A64">
        <w:rPr>
          <w:lang w:val="en-GB"/>
        </w:rPr>
        <w:t xml:space="preserve">the bases in the DNA are classified as Purines and Pyrimidines. </w:t>
      </w:r>
    </w:p>
    <w:p w:rsidR="00E65F6F" w:rsidRPr="00FC3A64" w:rsidRDefault="00E65F6F" w:rsidP="00824D57">
      <w:pPr>
        <w:pStyle w:val="NormalWeb"/>
        <w:numPr>
          <w:ilvl w:val="0"/>
          <w:numId w:val="115"/>
        </w:numPr>
      </w:pPr>
      <w:r w:rsidRPr="00FC3A64">
        <w:rPr>
          <w:lang w:val="en-GB"/>
        </w:rPr>
        <w:t>A purine base always pairs with a pyrimidine base (Guanosine (G) pairs with Cytosine(C) and Adenine(A) pairs with Thymine (T) or Uracil (U)).</w:t>
      </w:r>
    </w:p>
    <w:p w:rsidR="00E65F6F" w:rsidRDefault="00E65F6F" w:rsidP="00FC3A64">
      <w:pPr>
        <w:pStyle w:val="NormalWeb"/>
        <w:rPr>
          <w:lang w:val="en-GB"/>
        </w:rPr>
      </w:pPr>
      <w:r w:rsidRPr="00FC3A64">
        <w:rPr>
          <w:bCs/>
          <w:lang w:val="en-GB"/>
        </w:rPr>
        <w:t>DNA's secondary structure is predominantly determined by base-pairing of the two polynucleotide strands wrapped around each other to form a double helix.</w:t>
      </w:r>
      <w:r w:rsidRPr="00FC3A64">
        <w:rPr>
          <w:b/>
          <w:bCs/>
          <w:lang w:val="en-GB"/>
        </w:rPr>
        <w:t xml:space="preserve"> </w:t>
      </w:r>
      <w:r w:rsidRPr="00FC3A64">
        <w:rPr>
          <w:lang w:val="en-GB"/>
        </w:rPr>
        <w:t>There is also a major groove and a minor groove on the double helix.</w:t>
      </w:r>
    </w:p>
    <w:p w:rsidR="00E65F6F" w:rsidRPr="00FC3A64" w:rsidRDefault="00E65F6F" w:rsidP="00FC3A64">
      <w:pPr>
        <w:pStyle w:val="NormalWeb"/>
      </w:pPr>
      <w:r w:rsidRPr="00FC3A64">
        <w:rPr>
          <w:lang w:val="en-GB"/>
        </w:rPr>
        <w:t xml:space="preserve">RNA secondary structures play a major role in gene expression and its regulation; </w:t>
      </w:r>
    </w:p>
    <w:p w:rsidR="00E65F6F" w:rsidRPr="00FC3A64" w:rsidRDefault="00E65F6F" w:rsidP="00824D57">
      <w:pPr>
        <w:pStyle w:val="NormalWeb"/>
        <w:numPr>
          <w:ilvl w:val="0"/>
          <w:numId w:val="116"/>
        </w:numPr>
      </w:pPr>
      <w:r w:rsidRPr="00FC3A64">
        <w:rPr>
          <w:lang w:val="en-GB"/>
        </w:rPr>
        <w:t xml:space="preserve">base pairing between </w:t>
      </w:r>
      <w:r w:rsidR="00FC3A64" w:rsidRPr="00FC3A64">
        <w:rPr>
          <w:lang w:val="en-GB"/>
        </w:rPr>
        <w:t>rRNA and mRNA</w:t>
      </w:r>
      <w:r w:rsidRPr="00FC3A64">
        <w:rPr>
          <w:lang w:val="en-GB"/>
        </w:rPr>
        <w:t xml:space="preserve"> </w:t>
      </w:r>
      <w:r w:rsidR="00D17338" w:rsidRPr="00FC3A64">
        <w:rPr>
          <w:lang w:val="en-GB"/>
        </w:rPr>
        <w:t>controls the</w:t>
      </w:r>
      <w:r w:rsidRPr="00FC3A64">
        <w:rPr>
          <w:lang w:val="en-GB"/>
        </w:rPr>
        <w:t xml:space="preserve"> initiation of protein synthesis, </w:t>
      </w:r>
    </w:p>
    <w:p w:rsidR="00E65F6F" w:rsidRPr="00FC3A64" w:rsidRDefault="00E65F6F" w:rsidP="00824D57">
      <w:pPr>
        <w:pStyle w:val="NormalWeb"/>
        <w:numPr>
          <w:ilvl w:val="0"/>
          <w:numId w:val="116"/>
        </w:numPr>
      </w:pPr>
      <w:r w:rsidRPr="00FC3A64">
        <w:rPr>
          <w:lang w:val="en-GB"/>
        </w:rPr>
        <w:t xml:space="preserve">base pairing </w:t>
      </w:r>
      <w:r w:rsidR="00FC3A64" w:rsidRPr="00FC3A64">
        <w:rPr>
          <w:lang w:val="en-GB"/>
        </w:rPr>
        <w:t>between t</w:t>
      </w:r>
      <w:r w:rsidRPr="00FC3A64">
        <w:rPr>
          <w:lang w:val="en-GB"/>
        </w:rPr>
        <w:t xml:space="preserve"> RNA and m RNA facilitates translation.</w:t>
      </w:r>
    </w:p>
    <w:p w:rsidR="00D17338" w:rsidRDefault="00E65F6F" w:rsidP="00D17338">
      <w:pPr>
        <w:pStyle w:val="NormalWeb"/>
        <w:rPr>
          <w:lang w:val="en-GB"/>
        </w:rPr>
      </w:pPr>
      <w:r w:rsidRPr="00D17338">
        <w:rPr>
          <w:lang w:val="en-GB"/>
        </w:rPr>
        <w:t xml:space="preserve">James Watson and Francis Crick postulated the secondary structure of DNA in 1953 </w:t>
      </w:r>
      <w:r w:rsidR="00D17338">
        <w:rPr>
          <w:lang w:val="en-GB"/>
        </w:rPr>
        <w:t>in their double helical model. </w:t>
      </w:r>
      <w:r w:rsidRPr="00D17338">
        <w:rPr>
          <w:lang w:val="en-GB"/>
        </w:rPr>
        <w:t>They studied the x-ray diffraction pattern of DNA made by Rosalind Franklin and Maurice Wilkins and arrived at the double helical structure DNA.</w:t>
      </w:r>
    </w:p>
    <w:p w:rsidR="00E65F6F" w:rsidRPr="00D17338" w:rsidRDefault="00D17338" w:rsidP="00D17338">
      <w:pPr>
        <w:pStyle w:val="NormalWeb"/>
      </w:pPr>
      <w:r w:rsidRPr="00D17338">
        <w:rPr>
          <w:noProof/>
        </w:rPr>
        <w:lastRenderedPageBreak/>
        <w:drawing>
          <wp:inline distT="0" distB="0" distL="0" distR="0" wp14:anchorId="3A44857C" wp14:editId="6E30BF42">
            <wp:extent cx="5122959" cy="3133725"/>
            <wp:effectExtent l="0" t="0" r="1905" b="0"/>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65" cstate="print"/>
                    <a:srcRect/>
                    <a:stretch>
                      <a:fillRect/>
                    </a:stretch>
                  </pic:blipFill>
                  <pic:spPr bwMode="auto">
                    <a:xfrm>
                      <a:off x="0" y="0"/>
                      <a:ext cx="5129111" cy="3137488"/>
                    </a:xfrm>
                    <a:prstGeom prst="rect">
                      <a:avLst/>
                    </a:prstGeom>
                    <a:noFill/>
                    <a:ln w="9525">
                      <a:noFill/>
                      <a:miter lim="800000"/>
                      <a:headEnd/>
                      <a:tailEnd/>
                    </a:ln>
                  </pic:spPr>
                </pic:pic>
              </a:graphicData>
            </a:graphic>
          </wp:inline>
        </w:drawing>
      </w:r>
      <w:r w:rsidR="00E65F6F" w:rsidRPr="00D17338">
        <w:rPr>
          <w:lang w:val="en-GB"/>
        </w:rPr>
        <w:t>  </w:t>
      </w:r>
    </w:p>
    <w:p w:rsidR="00D17338" w:rsidRDefault="00D17338" w:rsidP="00D17338">
      <w:pPr>
        <w:pStyle w:val="NormalWeb"/>
        <w:rPr>
          <w:lang w:val="en-GB"/>
        </w:rPr>
      </w:pPr>
      <w:r>
        <w:t xml:space="preserve">Fig.: </w:t>
      </w:r>
      <w:r w:rsidR="00E65F6F" w:rsidRPr="00D17338">
        <w:rPr>
          <w:lang w:val="en-GB"/>
        </w:rPr>
        <w:t>Secondary structure of DNA and RNA</w:t>
      </w:r>
      <w:r>
        <w:rPr>
          <w:lang w:val="en-GB"/>
        </w:rPr>
        <w:t xml:space="preserve">. Source: </w:t>
      </w:r>
      <w:hyperlink r:id="rId166" w:history="1">
        <w:r w:rsidRPr="00C06325">
          <w:rPr>
            <w:rStyle w:val="Hyperlink"/>
            <w:lang w:val="en-GB"/>
          </w:rPr>
          <w:t>https://www.slideshare.net</w:t>
        </w:r>
      </w:hyperlink>
    </w:p>
    <w:p w:rsidR="00D17338" w:rsidRPr="00D17338" w:rsidRDefault="00D17338" w:rsidP="00D17338">
      <w:pPr>
        <w:pStyle w:val="NormalWeb"/>
      </w:pPr>
      <w:r w:rsidRPr="00D17338">
        <w:rPr>
          <w:lang w:val="en-GB"/>
        </w:rPr>
        <w:t xml:space="preserve">The following are the </w:t>
      </w:r>
      <w:r w:rsidRPr="00D17338">
        <w:rPr>
          <w:b/>
          <w:bCs/>
          <w:lang w:val="en-GB"/>
        </w:rPr>
        <w:t>characteristics of double helix model of DNA</w:t>
      </w:r>
    </w:p>
    <w:p w:rsidR="00D17338" w:rsidRDefault="00E65F6F" w:rsidP="00824D57">
      <w:pPr>
        <w:pStyle w:val="NormalWeb"/>
        <w:numPr>
          <w:ilvl w:val="0"/>
          <w:numId w:val="117"/>
        </w:numPr>
      </w:pPr>
      <w:r w:rsidRPr="00D17338">
        <w:rPr>
          <w:lang w:val="en-GB"/>
        </w:rPr>
        <w:t>DNA consists of two associated polynucleotide strands coiled a</w:t>
      </w:r>
      <w:r w:rsidR="00D17338">
        <w:rPr>
          <w:lang w:val="en-GB"/>
        </w:rPr>
        <w:t xml:space="preserve">round each other. – this forms </w:t>
      </w:r>
      <w:r w:rsidRPr="00D17338">
        <w:rPr>
          <w:lang w:val="en-GB"/>
        </w:rPr>
        <w:t xml:space="preserve">the </w:t>
      </w:r>
      <w:r w:rsidRPr="00D17338">
        <w:rPr>
          <w:b/>
          <w:bCs/>
          <w:lang w:val="en-GB"/>
        </w:rPr>
        <w:t>double helix structure.</w:t>
      </w:r>
      <w:r w:rsidRPr="00D17338">
        <w:rPr>
          <w:lang w:val="en-GB"/>
        </w:rPr>
        <w:t> </w:t>
      </w:r>
    </w:p>
    <w:p w:rsidR="00D17338" w:rsidRPr="00D17338" w:rsidRDefault="00D17338" w:rsidP="00824D57">
      <w:pPr>
        <w:pStyle w:val="NormalWeb"/>
        <w:numPr>
          <w:ilvl w:val="0"/>
          <w:numId w:val="117"/>
        </w:numPr>
      </w:pPr>
      <w:r w:rsidRPr="00D17338">
        <w:rPr>
          <w:lang w:val="en-GB"/>
        </w:rPr>
        <w:t xml:space="preserve"> The two sugar-phosphate backbones are on the outside of the double helix, while the bases project into the interior. These bases in each strand stack on top of one another in parallel planes (first diagram on next slide). </w:t>
      </w:r>
    </w:p>
    <w:p w:rsidR="00D17338" w:rsidRPr="00D17338" w:rsidRDefault="00D17338" w:rsidP="00824D57">
      <w:pPr>
        <w:pStyle w:val="NormalWeb"/>
        <w:numPr>
          <w:ilvl w:val="0"/>
          <w:numId w:val="117"/>
        </w:numPr>
      </w:pPr>
      <w:r w:rsidRPr="00D17338">
        <w:rPr>
          <w:lang w:val="en-GB"/>
        </w:rPr>
        <w:t>The orientation of the two strands is anti-parallel i.e. 1 strand runs 5’ to 3</w:t>
      </w:r>
      <w:r>
        <w:rPr>
          <w:lang w:val="en-GB"/>
        </w:rPr>
        <w:t xml:space="preserve">’ while the other runs 3’ to 5’ </w:t>
      </w:r>
      <w:r w:rsidRPr="00D17338">
        <w:rPr>
          <w:lang w:val="en-GB"/>
        </w:rPr>
        <w:t>(they run in opposite directions)</w:t>
      </w:r>
    </w:p>
    <w:p w:rsidR="00D17338" w:rsidRPr="00D17338" w:rsidRDefault="00D17338" w:rsidP="00824D57">
      <w:pPr>
        <w:pStyle w:val="NormalWeb"/>
        <w:numPr>
          <w:ilvl w:val="0"/>
          <w:numId w:val="117"/>
        </w:numPr>
      </w:pPr>
      <w:r w:rsidRPr="00D17338">
        <w:rPr>
          <w:lang w:val="en-GB"/>
        </w:rPr>
        <w:t>The genetic information resides on one of the two strands known as template strand or sense strand. The opposite strand is antisense strand. </w:t>
      </w:r>
    </w:p>
    <w:p w:rsidR="00D17338" w:rsidRPr="00D17338" w:rsidRDefault="00D17338" w:rsidP="00824D57">
      <w:pPr>
        <w:pStyle w:val="NormalWeb"/>
        <w:numPr>
          <w:ilvl w:val="0"/>
          <w:numId w:val="117"/>
        </w:numPr>
      </w:pPr>
      <w:r w:rsidRPr="00D17338">
        <w:rPr>
          <w:lang w:val="en-GB"/>
        </w:rPr>
        <w:t>The strands are held by a regular base-pairing between the two strands. In other words, the 2 strands are held together by hydrogen bonds between the bases.</w:t>
      </w:r>
    </w:p>
    <w:p w:rsidR="00E65F6F" w:rsidRPr="00D17338" w:rsidRDefault="00D17338" w:rsidP="00824D57">
      <w:pPr>
        <w:pStyle w:val="NormalWeb"/>
        <w:numPr>
          <w:ilvl w:val="0"/>
          <w:numId w:val="117"/>
        </w:numPr>
      </w:pPr>
      <w:r w:rsidRPr="00D17338">
        <w:rPr>
          <w:lang w:val="en-GB"/>
        </w:rPr>
        <w:t>A is paired with T through two hydrogen bonds; G is paired with C</w:t>
      </w:r>
      <w:r>
        <w:rPr>
          <w:lang w:val="en-GB"/>
        </w:rPr>
        <w:t xml:space="preserve"> through three hydrogen bonds</w:t>
      </w:r>
      <w:r w:rsidRPr="00D17338">
        <w:rPr>
          <w:lang w:val="en-GB"/>
        </w:rPr>
        <w:t xml:space="preserve">. </w:t>
      </w:r>
      <w:r w:rsidR="00E65F6F" w:rsidRPr="00D17338">
        <w:rPr>
          <w:lang w:val="en-GB"/>
        </w:rPr>
        <w:t xml:space="preserve">The presence of thousands of such </w:t>
      </w:r>
      <w:r w:rsidR="00E65F6F" w:rsidRPr="00D17338">
        <w:rPr>
          <w:b/>
          <w:bCs/>
          <w:lang w:val="en-GB"/>
        </w:rPr>
        <w:t>hydrogen bonds</w:t>
      </w:r>
      <w:r w:rsidR="00E65F6F" w:rsidRPr="00D17338">
        <w:rPr>
          <w:lang w:val="en-GB"/>
        </w:rPr>
        <w:t xml:space="preserve"> in a DNA molecule contributes greatly to the </w:t>
      </w:r>
      <w:r w:rsidR="00E65F6F" w:rsidRPr="00D17338">
        <w:rPr>
          <w:b/>
          <w:bCs/>
          <w:lang w:val="en-GB"/>
        </w:rPr>
        <w:t xml:space="preserve">stability of the double helix. Hydrophobic and van-der Waals interactions between the stacked adjacent base pairs </w:t>
      </w:r>
      <w:r w:rsidR="00E65F6F" w:rsidRPr="00D17338">
        <w:rPr>
          <w:lang w:val="en-GB"/>
        </w:rPr>
        <w:t>also contribute to the stability of the DNA structure.</w:t>
      </w:r>
    </w:p>
    <w:p w:rsidR="00D17338" w:rsidRPr="00D17338" w:rsidRDefault="00D17338" w:rsidP="00824D57">
      <w:pPr>
        <w:pStyle w:val="NormalWeb"/>
        <w:numPr>
          <w:ilvl w:val="0"/>
          <w:numId w:val="117"/>
        </w:numPr>
      </w:pPr>
      <w:r w:rsidRPr="00D17338">
        <w:rPr>
          <w:lang w:val="en-GB"/>
        </w:rPr>
        <w:t>The base sequence along a polynucleotide chain is variable and a specific sequence of bases carries the genetic information</w:t>
      </w:r>
    </w:p>
    <w:p w:rsidR="00D17338" w:rsidRPr="00D17338" w:rsidRDefault="00D17338" w:rsidP="00824D57">
      <w:pPr>
        <w:pStyle w:val="NormalWeb"/>
        <w:numPr>
          <w:ilvl w:val="0"/>
          <w:numId w:val="117"/>
        </w:numPr>
      </w:pPr>
      <w:r w:rsidRPr="00D17338">
        <w:rPr>
          <w:lang w:val="en-GB"/>
        </w:rPr>
        <w:t>The diameter of DNA is 20nm or 20 A. Adjacent bases are separated 0.34 nm or by 3.4 A along the axis. The length of a complete turn of helix is 3.4 nm or 34 A i.e. there are 10bp per turn. (B- DNA-Watson-Crick DNA)</w:t>
      </w:r>
    </w:p>
    <w:p w:rsidR="00D17338" w:rsidRPr="00D17338" w:rsidRDefault="00D17338" w:rsidP="00824D57">
      <w:pPr>
        <w:pStyle w:val="NormalWeb"/>
        <w:numPr>
          <w:ilvl w:val="0"/>
          <w:numId w:val="117"/>
        </w:numPr>
      </w:pPr>
      <w:r w:rsidRPr="00D17338">
        <w:rPr>
          <w:lang w:val="en-GB"/>
        </w:rPr>
        <w:t>The DNA helix has a shallow groove called minor groove (-1,2nm) and a deep or wide groove called major groove (- 2.2nm) across.</w:t>
      </w:r>
    </w:p>
    <w:p w:rsidR="00D17338" w:rsidRPr="00D17338" w:rsidRDefault="00D17338" w:rsidP="00D17338">
      <w:pPr>
        <w:pStyle w:val="NormalWeb"/>
        <w:ind w:left="720"/>
      </w:pPr>
      <w:r w:rsidRPr="00D17338">
        <w:rPr>
          <w:noProof/>
        </w:rPr>
        <w:lastRenderedPageBreak/>
        <w:drawing>
          <wp:inline distT="0" distB="0" distL="0" distR="0" wp14:anchorId="218D2F1D" wp14:editId="79BDEB19">
            <wp:extent cx="4305300" cy="1687006"/>
            <wp:effectExtent l="0" t="0" r="0" b="8890"/>
            <wp:docPr id="23552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35522" name="Picture 2"/>
                    <pic:cNvPicPr>
                      <a:picLocks noGrp="1" noChangeAspect="1" noChangeArrowheads="1"/>
                    </pic:cNvPicPr>
                  </pic:nvPicPr>
                  <pic:blipFill>
                    <a:blip r:embed="rId167" cstate="print"/>
                    <a:srcRect/>
                    <a:stretch>
                      <a:fillRect/>
                    </a:stretch>
                  </pic:blipFill>
                  <pic:spPr bwMode="auto">
                    <a:xfrm>
                      <a:off x="0" y="0"/>
                      <a:ext cx="4306553" cy="1687497"/>
                    </a:xfrm>
                    <a:prstGeom prst="rect">
                      <a:avLst/>
                    </a:prstGeom>
                    <a:noFill/>
                    <a:ln w="9525">
                      <a:noFill/>
                      <a:miter lim="800000"/>
                      <a:headEnd/>
                      <a:tailEnd/>
                    </a:ln>
                  </pic:spPr>
                </pic:pic>
              </a:graphicData>
            </a:graphic>
          </wp:inline>
        </w:drawing>
      </w:r>
    </w:p>
    <w:p w:rsidR="00D17338" w:rsidRDefault="00D17338" w:rsidP="00D17338">
      <w:pPr>
        <w:pStyle w:val="NormalWeb"/>
        <w:rPr>
          <w:lang w:val="en-GB"/>
        </w:rPr>
      </w:pPr>
      <w:r>
        <w:rPr>
          <w:lang w:val="en-GB"/>
        </w:rPr>
        <w:t xml:space="preserve">Source: </w:t>
      </w:r>
      <w:hyperlink r:id="rId168" w:history="1">
        <w:r w:rsidRPr="00C06325">
          <w:rPr>
            <w:rStyle w:val="Hyperlink"/>
            <w:lang w:val="en-GB"/>
          </w:rPr>
          <w:t>https://hemantmore.org</w:t>
        </w:r>
      </w:hyperlink>
      <w:r>
        <w:rPr>
          <w:lang w:val="en-GB"/>
        </w:rPr>
        <w:t>.</w:t>
      </w:r>
    </w:p>
    <w:p w:rsidR="00E65F6F" w:rsidRPr="00D17338" w:rsidRDefault="00E65F6F" w:rsidP="00D17338">
      <w:pPr>
        <w:pStyle w:val="NormalWeb"/>
      </w:pPr>
      <w:r w:rsidRPr="00D17338">
        <w:rPr>
          <w:lang w:val="en-GB"/>
        </w:rPr>
        <w:t xml:space="preserve">To maintain the geometry of the double-helical structure shown in diagram ‘a’, a larger purine (A or G) must pair with a smaller pyrimidine (C or T). In natural DNA, </w:t>
      </w:r>
      <w:proofErr w:type="spellStart"/>
      <w:r w:rsidRPr="00D17338">
        <w:rPr>
          <w:lang w:val="en-GB"/>
        </w:rPr>
        <w:t>A</w:t>
      </w:r>
      <w:proofErr w:type="spellEnd"/>
      <w:r w:rsidRPr="00D17338">
        <w:rPr>
          <w:lang w:val="en-GB"/>
        </w:rPr>
        <w:t xml:space="preserve"> almost always hydrogen bonds with T and G with C, forming A·T and G·C base pairs often called </w:t>
      </w:r>
      <w:r w:rsidRPr="00D17338">
        <w:rPr>
          <w:b/>
          <w:bCs/>
          <w:i/>
          <w:iCs/>
          <w:lang w:val="en-GB"/>
        </w:rPr>
        <w:t>Watson-Crick base pairs.</w:t>
      </w:r>
      <w:r w:rsidRPr="00D17338">
        <w:rPr>
          <w:b/>
          <w:bCs/>
          <w:lang w:val="en-GB"/>
        </w:rPr>
        <w:t> </w:t>
      </w:r>
    </w:p>
    <w:p w:rsidR="00E65F6F" w:rsidRPr="00D17338" w:rsidRDefault="00E65F6F" w:rsidP="00D17338">
      <w:pPr>
        <w:pStyle w:val="NormalWeb"/>
      </w:pPr>
      <w:r w:rsidRPr="00D17338">
        <w:rPr>
          <w:lang w:val="en-GB"/>
        </w:rPr>
        <w:t>Two polynucleotide strands can, in principle, form either a right-handed or a left-handed helix</w:t>
      </w:r>
      <w:r w:rsidR="00D17338">
        <w:t xml:space="preserve">. </w:t>
      </w:r>
      <w:r w:rsidRPr="00D17338">
        <w:rPr>
          <w:lang w:val="en-GB"/>
        </w:rPr>
        <w:t>Natural DNA is a right-handed helix.</w:t>
      </w:r>
    </w:p>
    <w:p w:rsidR="00D17338" w:rsidRDefault="00D17338" w:rsidP="00D17338">
      <w:pPr>
        <w:pStyle w:val="NormalWeb"/>
      </w:pPr>
      <w:r w:rsidRPr="00D17338">
        <w:rPr>
          <w:noProof/>
        </w:rPr>
        <w:drawing>
          <wp:inline distT="0" distB="0" distL="0" distR="0" wp14:anchorId="663582E5" wp14:editId="4978EB02">
            <wp:extent cx="4524375" cy="2745509"/>
            <wp:effectExtent l="0" t="0" r="0" b="0"/>
            <wp:docPr id="13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noChangeArrowheads="1"/>
                    </pic:cNvPicPr>
                  </pic:nvPicPr>
                  <pic:blipFill>
                    <a:blip r:embed="rId169" cstate="print"/>
                    <a:srcRect/>
                    <a:stretch>
                      <a:fillRect/>
                    </a:stretch>
                  </pic:blipFill>
                  <pic:spPr bwMode="auto">
                    <a:xfrm>
                      <a:off x="0" y="0"/>
                      <a:ext cx="4533990" cy="2751344"/>
                    </a:xfrm>
                    <a:prstGeom prst="rect">
                      <a:avLst/>
                    </a:prstGeom>
                    <a:noFill/>
                    <a:ln w="9525">
                      <a:noFill/>
                      <a:miter lim="800000"/>
                      <a:headEnd/>
                      <a:tailEnd/>
                    </a:ln>
                  </pic:spPr>
                </pic:pic>
              </a:graphicData>
            </a:graphic>
          </wp:inline>
        </w:drawing>
      </w:r>
    </w:p>
    <w:p w:rsidR="00D17338" w:rsidRDefault="00D17338" w:rsidP="00D17338">
      <w:pPr>
        <w:pStyle w:val="NormalWeb"/>
        <w:rPr>
          <w:lang w:val="en-GB"/>
        </w:rPr>
      </w:pPr>
      <w:r>
        <w:rPr>
          <w:lang w:val="en-GB"/>
        </w:rPr>
        <w:t xml:space="preserve">Source: </w:t>
      </w:r>
      <w:hyperlink r:id="rId170" w:history="1">
        <w:r w:rsidRPr="00C06325">
          <w:rPr>
            <w:rStyle w:val="Hyperlink"/>
            <w:lang w:val="en-GB"/>
          </w:rPr>
          <w:t>http://web.uconn.edu</w:t>
        </w:r>
      </w:hyperlink>
      <w:r>
        <w:rPr>
          <w:lang w:val="en-GB"/>
        </w:rPr>
        <w:t>.</w:t>
      </w:r>
    </w:p>
    <w:p w:rsidR="00D17338" w:rsidRPr="00E65F6F" w:rsidRDefault="00E65F6F" w:rsidP="00D17338">
      <w:pPr>
        <w:pStyle w:val="NormalWeb"/>
        <w:rPr>
          <w:lang w:val="en-GB"/>
        </w:rPr>
      </w:pPr>
      <w:r w:rsidRPr="00E65F6F">
        <w:rPr>
          <w:b/>
          <w:lang w:val="en-GB"/>
        </w:rPr>
        <w:t>Conformational V</w:t>
      </w:r>
      <w:r>
        <w:rPr>
          <w:b/>
          <w:lang w:val="en-GB"/>
        </w:rPr>
        <w:t>ariation in the Double Helical S</w:t>
      </w:r>
      <w:r w:rsidRPr="00E65F6F">
        <w:rPr>
          <w:b/>
          <w:lang w:val="en-GB"/>
        </w:rPr>
        <w:t xml:space="preserve">tructure                                                            </w:t>
      </w:r>
      <w:r w:rsidR="00D17338" w:rsidRPr="00D17338">
        <w:rPr>
          <w:lang w:val="en-GB"/>
        </w:rPr>
        <w:t xml:space="preserve">Change in conformation provides four different kind of DNA molecules namely: </w:t>
      </w:r>
    </w:p>
    <w:p w:rsidR="00E65F6F" w:rsidRPr="00D17338" w:rsidRDefault="00E65F6F" w:rsidP="00824D57">
      <w:pPr>
        <w:pStyle w:val="NormalWeb"/>
        <w:numPr>
          <w:ilvl w:val="0"/>
          <w:numId w:val="118"/>
        </w:numPr>
      </w:pPr>
      <w:r w:rsidRPr="00D17338">
        <w:rPr>
          <w:lang w:val="en-GB"/>
        </w:rPr>
        <w:t xml:space="preserve">A –DNA, </w:t>
      </w:r>
    </w:p>
    <w:p w:rsidR="00E65F6F" w:rsidRPr="00E65F6F" w:rsidRDefault="00E65F6F" w:rsidP="00824D57">
      <w:pPr>
        <w:pStyle w:val="NormalWeb"/>
        <w:numPr>
          <w:ilvl w:val="0"/>
          <w:numId w:val="118"/>
        </w:numPr>
      </w:pPr>
      <w:r>
        <w:rPr>
          <w:lang w:val="en-GB"/>
        </w:rPr>
        <w:t>B-DNA</w:t>
      </w:r>
    </w:p>
    <w:p w:rsidR="00E65F6F" w:rsidRPr="00D17338" w:rsidRDefault="00E65F6F" w:rsidP="00824D57">
      <w:pPr>
        <w:pStyle w:val="NormalWeb"/>
        <w:numPr>
          <w:ilvl w:val="0"/>
          <w:numId w:val="118"/>
        </w:numPr>
      </w:pPr>
      <w:r>
        <w:rPr>
          <w:lang w:val="en-GB"/>
        </w:rPr>
        <w:t>C-DNA</w:t>
      </w:r>
    </w:p>
    <w:p w:rsidR="00E65F6F" w:rsidRPr="00D17338" w:rsidRDefault="00E65F6F" w:rsidP="00824D57">
      <w:pPr>
        <w:pStyle w:val="NormalWeb"/>
        <w:numPr>
          <w:ilvl w:val="0"/>
          <w:numId w:val="118"/>
        </w:numPr>
      </w:pPr>
      <w:r w:rsidRPr="00D17338">
        <w:rPr>
          <w:lang w:val="en-GB"/>
        </w:rPr>
        <w:t>Z-DNA.</w:t>
      </w:r>
    </w:p>
    <w:p w:rsidR="00E65F6F" w:rsidRDefault="00E65F6F" w:rsidP="00E65F6F">
      <w:pPr>
        <w:pStyle w:val="NormalWeb"/>
        <w:rPr>
          <w:lang w:val="en-GB"/>
        </w:rPr>
      </w:pPr>
      <w:r w:rsidRPr="00D17338">
        <w:rPr>
          <w:lang w:val="en-GB"/>
        </w:rPr>
        <w:t>The structure discovered by Watson and Crick, referred to as B-DNA, represents the sodium salt of DNA. Under highly humid conditions, DNA can assume different conformations because deoxyribose is flexible and the C-N glycosidic linkage rotates.</w:t>
      </w:r>
    </w:p>
    <w:p w:rsidR="00E65F6F" w:rsidRPr="00E65F6F" w:rsidRDefault="00E65F6F" w:rsidP="00E65F6F">
      <w:pPr>
        <w:pStyle w:val="NormalWeb"/>
      </w:pPr>
      <w:r w:rsidRPr="00E65F6F">
        <w:rPr>
          <w:b/>
          <w:lang w:val="en-GB"/>
        </w:rPr>
        <w:lastRenderedPageBreak/>
        <w:t>A-DNA</w:t>
      </w:r>
      <w:r>
        <w:rPr>
          <w:lang w:val="en-GB"/>
        </w:rPr>
        <w:t xml:space="preserve"> is </w:t>
      </w:r>
      <w:r w:rsidRPr="00E65F6F">
        <w:rPr>
          <w:lang w:val="en-GB"/>
        </w:rPr>
        <w:t xml:space="preserve">formed when DNA becomes partially dehydrated.  In </w:t>
      </w:r>
      <w:r w:rsidRPr="00E65F6F">
        <w:rPr>
          <w:b/>
          <w:bCs/>
          <w:lang w:val="en-GB"/>
        </w:rPr>
        <w:t>A-DNA</w:t>
      </w:r>
      <w:r w:rsidRPr="00E65F6F">
        <w:rPr>
          <w:lang w:val="en-GB"/>
        </w:rPr>
        <w:t xml:space="preserve">, the base pairs are no longer at right angles to the helical axis.  Instead they lie 20 degrees away from the horizontal.  In addition, the distance between adjacent base pairs is lightly reduced, with </w:t>
      </w:r>
      <w:r w:rsidRPr="00E65F6F">
        <w:rPr>
          <w:b/>
          <w:bCs/>
          <w:lang w:val="en-GB"/>
        </w:rPr>
        <w:t>11bp</w:t>
      </w:r>
      <w:r w:rsidRPr="00E65F6F">
        <w:rPr>
          <w:lang w:val="en-GB"/>
        </w:rPr>
        <w:t xml:space="preserve"> per helical turn instead of the 10.4bp found in B-form.  Each turn of the double helix occurs in </w:t>
      </w:r>
      <w:r w:rsidRPr="00E65F6F">
        <w:rPr>
          <w:b/>
          <w:bCs/>
          <w:lang w:val="en-GB"/>
        </w:rPr>
        <w:t>2.5nm</w:t>
      </w:r>
      <w:r w:rsidRPr="00E65F6F">
        <w:rPr>
          <w:lang w:val="en-GB"/>
        </w:rPr>
        <w:t xml:space="preserve">, instead of 3.4nm and the molecules’ diameter swells to approximately </w:t>
      </w:r>
      <w:r w:rsidRPr="00E65F6F">
        <w:rPr>
          <w:b/>
          <w:bCs/>
          <w:lang w:val="en-GB"/>
        </w:rPr>
        <w:t>2.6nm</w:t>
      </w:r>
      <w:r w:rsidRPr="00E65F6F">
        <w:rPr>
          <w:lang w:val="en-GB"/>
        </w:rPr>
        <w:t xml:space="preserve"> from the 2.4nm observed in B-DNA. The A form of </w:t>
      </w:r>
      <w:r w:rsidR="00C47125" w:rsidRPr="00E65F6F">
        <w:rPr>
          <w:lang w:val="en-GB"/>
        </w:rPr>
        <w:t>DNA is</w:t>
      </w:r>
      <w:r w:rsidRPr="00E65F6F">
        <w:rPr>
          <w:lang w:val="en-GB"/>
        </w:rPr>
        <w:t xml:space="preserve"> observed when it is extracted with solvent such as ethanol.</w:t>
      </w:r>
    </w:p>
    <w:p w:rsidR="00C47125" w:rsidRDefault="00E65F6F" w:rsidP="00E65F6F">
      <w:pPr>
        <w:pStyle w:val="NormalWeb"/>
        <w:rPr>
          <w:lang w:val="en-GB"/>
        </w:rPr>
      </w:pPr>
      <w:r w:rsidRPr="00E65F6F">
        <w:rPr>
          <w:lang w:val="en-GB"/>
        </w:rPr>
        <w:t xml:space="preserve">The </w:t>
      </w:r>
      <w:r w:rsidRPr="00E65F6F">
        <w:rPr>
          <w:b/>
          <w:bCs/>
          <w:lang w:val="en-GB"/>
        </w:rPr>
        <w:t>B-DNA</w:t>
      </w:r>
      <w:r w:rsidRPr="00E65F6F">
        <w:rPr>
          <w:lang w:val="en-GB"/>
        </w:rPr>
        <w:t xml:space="preserve"> is found in fibres of lithium DNA at 66% relative humidity.  This also is a right-handed helix.  This structure occurs </w:t>
      </w:r>
      <w:r>
        <w:rPr>
          <w:lang w:val="en-GB"/>
        </w:rPr>
        <w:t xml:space="preserve">in chromatin and some viruses. </w:t>
      </w:r>
      <w:r w:rsidRPr="00E65F6F">
        <w:rPr>
          <w:lang w:val="en-GB"/>
        </w:rPr>
        <w:t>The number of residues present per helical turn is 9.3bps. The distance between two base pairs is 0.4nm. </w:t>
      </w:r>
    </w:p>
    <w:p w:rsidR="007B24DA" w:rsidRPr="00C47125" w:rsidRDefault="00C47125" w:rsidP="00C47125">
      <w:pPr>
        <w:pStyle w:val="NormalWeb"/>
      </w:pPr>
      <w:r w:rsidRPr="00C47125">
        <w:rPr>
          <w:b/>
          <w:bCs/>
          <w:lang w:val="en-GB"/>
        </w:rPr>
        <w:t>Z-DNA</w:t>
      </w:r>
      <w:r>
        <w:rPr>
          <w:b/>
          <w:bCs/>
          <w:lang w:val="en-GB"/>
        </w:rPr>
        <w:t xml:space="preserve"> is </w:t>
      </w:r>
      <w:r>
        <w:t>n</w:t>
      </w:r>
      <w:proofErr w:type="spellStart"/>
      <w:r w:rsidR="00824D57" w:rsidRPr="00C47125">
        <w:rPr>
          <w:lang w:val="en-GB"/>
        </w:rPr>
        <w:t>amed</w:t>
      </w:r>
      <w:proofErr w:type="spellEnd"/>
      <w:r w:rsidR="00824D57" w:rsidRPr="00C47125">
        <w:rPr>
          <w:lang w:val="en-GB"/>
        </w:rPr>
        <w:t xml:space="preserve"> for its zigzag conformation, the bases stack in a left </w:t>
      </w:r>
      <w:r w:rsidRPr="00C47125">
        <w:rPr>
          <w:lang w:val="en-GB"/>
        </w:rPr>
        <w:t>handed staggered</w:t>
      </w:r>
      <w:r w:rsidR="00824D57" w:rsidRPr="00C47125">
        <w:rPr>
          <w:lang w:val="en-GB"/>
        </w:rPr>
        <w:t xml:space="preserve"> dimeric pattern, which gives the zigzag appearance and its flattened, non-grooved surface.</w:t>
      </w:r>
      <w:r>
        <w:t xml:space="preserve"> </w:t>
      </w:r>
      <w:r w:rsidR="00824D57" w:rsidRPr="00C47125">
        <w:rPr>
          <w:lang w:val="en-GB"/>
        </w:rPr>
        <w:t>Considerably slim</w:t>
      </w:r>
      <w:r>
        <w:rPr>
          <w:lang w:val="en-GB"/>
        </w:rPr>
        <w:t>mer than B-DNA (diameter=1.8nm).</w:t>
      </w:r>
      <w:r w:rsidR="00824D57" w:rsidRPr="00C47125">
        <w:rPr>
          <w:lang w:val="en-GB"/>
        </w:rPr>
        <w:t> Twisted into a left-handed spiral with 12bps per turn.  Each turn of Z-</w:t>
      </w:r>
      <w:r w:rsidRPr="00C47125">
        <w:rPr>
          <w:lang w:val="en-GB"/>
        </w:rPr>
        <w:t>DNA occurs</w:t>
      </w:r>
      <w:r w:rsidR="00824D57" w:rsidRPr="00C47125">
        <w:rPr>
          <w:lang w:val="en-GB"/>
        </w:rPr>
        <w:t xml:space="preserve"> in 4.5nm.  </w:t>
      </w:r>
      <w:r w:rsidRPr="00C47125">
        <w:rPr>
          <w:lang w:val="en-GB"/>
        </w:rPr>
        <w:t>DNA segments</w:t>
      </w:r>
      <w:r w:rsidR="00824D57" w:rsidRPr="00C47125">
        <w:rPr>
          <w:lang w:val="en-GB"/>
        </w:rPr>
        <w:t xml:space="preserve"> with alternating purine and pyrimidine bases are most likely to adopt a Z configuration.    </w:t>
      </w:r>
    </w:p>
    <w:p w:rsidR="00E65F6F" w:rsidRDefault="00E65F6F" w:rsidP="00E65F6F">
      <w:pPr>
        <w:pStyle w:val="NormalWeb"/>
        <w:rPr>
          <w:lang w:val="en-GB"/>
        </w:rPr>
      </w:pPr>
      <w:r w:rsidRPr="00E65F6F">
        <w:rPr>
          <w:lang w:val="en-GB"/>
        </w:rPr>
        <w:t> </w:t>
      </w:r>
      <w:r w:rsidR="00C47125" w:rsidRPr="00C47125">
        <w:rPr>
          <w:noProof/>
        </w:rPr>
        <w:drawing>
          <wp:inline distT="0" distB="0" distL="0" distR="0" wp14:anchorId="065C9619" wp14:editId="6D82D197">
            <wp:extent cx="4733925" cy="2313940"/>
            <wp:effectExtent l="0" t="0" r="9525" b="0"/>
            <wp:docPr id="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171" cstate="print"/>
                    <a:srcRect/>
                    <a:stretch>
                      <a:fillRect/>
                    </a:stretch>
                  </pic:blipFill>
                  <pic:spPr bwMode="auto">
                    <a:xfrm>
                      <a:off x="0" y="0"/>
                      <a:ext cx="4754109" cy="2323806"/>
                    </a:xfrm>
                    <a:prstGeom prst="rect">
                      <a:avLst/>
                    </a:prstGeom>
                    <a:noFill/>
                    <a:ln w="9525">
                      <a:noFill/>
                      <a:miter lim="800000"/>
                      <a:headEnd/>
                      <a:tailEnd/>
                    </a:ln>
                  </pic:spPr>
                </pic:pic>
              </a:graphicData>
            </a:graphic>
          </wp:inline>
        </w:drawing>
      </w:r>
    </w:p>
    <w:p w:rsidR="00C47125" w:rsidRDefault="00C47125" w:rsidP="00C47125">
      <w:pPr>
        <w:pStyle w:val="NormalWeb"/>
        <w:rPr>
          <w:lang w:val="en-GB"/>
        </w:rPr>
      </w:pPr>
      <w:r>
        <w:rPr>
          <w:lang w:val="en-GB"/>
        </w:rPr>
        <w:t xml:space="preserve">Source: </w:t>
      </w:r>
      <w:hyperlink r:id="rId172" w:history="1">
        <w:r w:rsidRPr="00C06325">
          <w:rPr>
            <w:rStyle w:val="Hyperlink"/>
            <w:lang w:val="en-GB"/>
          </w:rPr>
          <w:t>https://www.researchgate.net</w:t>
        </w:r>
      </w:hyperlink>
    </w:p>
    <w:p w:rsidR="00C47125" w:rsidRDefault="00C47125" w:rsidP="00C47125">
      <w:pPr>
        <w:pStyle w:val="NormalWeb"/>
      </w:pPr>
      <w:r w:rsidRPr="00C47125">
        <w:rPr>
          <w:noProof/>
        </w:rPr>
        <w:drawing>
          <wp:inline distT="0" distB="0" distL="0" distR="0" wp14:anchorId="3B533208" wp14:editId="33EFB93B">
            <wp:extent cx="4362450" cy="2326005"/>
            <wp:effectExtent l="0" t="0" r="0" b="0"/>
            <wp:docPr id="11268"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268" name="Picture 4"/>
                    <pic:cNvPicPr>
                      <a:picLocks noGrp="1" noChangeAspect="1" noChangeArrowheads="1"/>
                    </pic:cNvPicPr>
                  </pic:nvPicPr>
                  <pic:blipFill>
                    <a:blip r:embed="rId173" cstate="print"/>
                    <a:srcRect/>
                    <a:stretch>
                      <a:fillRect/>
                    </a:stretch>
                  </pic:blipFill>
                  <pic:spPr bwMode="auto">
                    <a:xfrm>
                      <a:off x="0" y="0"/>
                      <a:ext cx="4365031" cy="2327381"/>
                    </a:xfrm>
                    <a:prstGeom prst="rect">
                      <a:avLst/>
                    </a:prstGeom>
                    <a:noFill/>
                    <a:ln w="9525">
                      <a:noFill/>
                      <a:miter lim="800000"/>
                      <a:headEnd/>
                      <a:tailEnd/>
                    </a:ln>
                  </pic:spPr>
                </pic:pic>
              </a:graphicData>
            </a:graphic>
          </wp:inline>
        </w:drawing>
      </w:r>
    </w:p>
    <w:p w:rsidR="00C47125" w:rsidRPr="00C47125" w:rsidRDefault="00C47125" w:rsidP="00C47125">
      <w:pPr>
        <w:pStyle w:val="NormalWeb"/>
      </w:pPr>
      <w:r>
        <w:rPr>
          <w:lang w:val="en-GB"/>
        </w:rPr>
        <w:t xml:space="preserve">Source: </w:t>
      </w:r>
      <w:r w:rsidRPr="00C47125">
        <w:rPr>
          <w:lang w:val="en-GB"/>
        </w:rPr>
        <w:t>https://www.slideshare.net</w:t>
      </w:r>
    </w:p>
    <w:p w:rsidR="00C47125" w:rsidRPr="00C47125" w:rsidRDefault="000158E3" w:rsidP="00C47125">
      <w:pPr>
        <w:pStyle w:val="NormalWeb"/>
      </w:pPr>
      <w:r>
        <w:rPr>
          <w:b/>
          <w:bCs/>
          <w:lang w:val="en-GB"/>
        </w:rPr>
        <w:lastRenderedPageBreak/>
        <w:t xml:space="preserve">11.5 </w:t>
      </w:r>
      <w:r w:rsidRPr="00C47125">
        <w:rPr>
          <w:b/>
          <w:bCs/>
          <w:lang w:val="en-GB"/>
        </w:rPr>
        <w:t>FUNCTIONS OF NUCLEOTIDES</w:t>
      </w:r>
    </w:p>
    <w:p w:rsidR="00C47125" w:rsidRPr="00C47125" w:rsidRDefault="00C47125" w:rsidP="00C47125">
      <w:pPr>
        <w:pStyle w:val="NormalWeb"/>
      </w:pPr>
      <w:r w:rsidRPr="00C47125">
        <w:rPr>
          <w:lang w:val="en-GB"/>
        </w:rPr>
        <w:t>In addition to their roles as the subunits of nucleic acids, nucleotides perform some other functions. These are enumerated below</w:t>
      </w:r>
      <w:r>
        <w:rPr>
          <w:lang w:val="en-GB"/>
        </w:rPr>
        <w:t>:</w:t>
      </w:r>
    </w:p>
    <w:p w:rsidR="007B24DA" w:rsidRPr="008B54D9" w:rsidRDefault="00824D57" w:rsidP="00C47125">
      <w:pPr>
        <w:pStyle w:val="NormalWeb"/>
      </w:pPr>
      <w:r w:rsidRPr="00C47125">
        <w:rPr>
          <w:b/>
          <w:bCs/>
          <w:lang w:val="en-GB"/>
        </w:rPr>
        <w:t xml:space="preserve">As carriers of chemical energy. </w:t>
      </w:r>
      <w:r w:rsidRPr="00C47125">
        <w:rPr>
          <w:lang w:val="en-GB"/>
        </w:rPr>
        <w:t xml:space="preserve">Nucleotides may have one, two or three phosphate groups covalently linked at 5′-OH of ribose. These are referred to as nucleoside mono-, di- and </w:t>
      </w:r>
      <w:proofErr w:type="spellStart"/>
      <w:r w:rsidRPr="00C47125">
        <w:rPr>
          <w:lang w:val="en-GB"/>
        </w:rPr>
        <w:t>triphos-phates</w:t>
      </w:r>
      <w:proofErr w:type="spellEnd"/>
      <w:r w:rsidRPr="00C47125">
        <w:rPr>
          <w:lang w:val="en-GB"/>
        </w:rPr>
        <w:t xml:space="preserve"> and abbreviated as NMPs, NDPs and NTPs, respectively</w:t>
      </w:r>
      <w:r w:rsidRPr="00C47125">
        <w:rPr>
          <w:b/>
          <w:bCs/>
          <w:lang w:val="en-GB"/>
        </w:rPr>
        <w:t>.</w:t>
      </w:r>
      <w:r w:rsidRPr="00C47125">
        <w:rPr>
          <w:lang w:val="en-GB"/>
        </w:rPr>
        <w:t xml:space="preserve"> Adenosine</w:t>
      </w:r>
      <w:r w:rsidR="008B54D9">
        <w:rPr>
          <w:lang w:val="en-GB"/>
        </w:rPr>
        <w:t xml:space="preserve"> triphosphate (ATP) is </w:t>
      </w:r>
      <w:r w:rsidRPr="00C47125">
        <w:rPr>
          <w:lang w:val="en-GB"/>
        </w:rPr>
        <w:t>the most widely used.</w:t>
      </w:r>
    </w:p>
    <w:p w:rsidR="007B24DA" w:rsidRPr="00C47125" w:rsidRDefault="00824D57" w:rsidP="00C47125">
      <w:pPr>
        <w:pStyle w:val="NormalWeb"/>
      </w:pPr>
      <w:r w:rsidRPr="00C47125">
        <w:rPr>
          <w:b/>
          <w:bCs/>
          <w:lang w:val="en-GB"/>
        </w:rPr>
        <w:t>As components of enzyme factors.</w:t>
      </w:r>
      <w:r w:rsidRPr="00C47125">
        <w:rPr>
          <w:lang w:val="en-GB"/>
        </w:rPr>
        <w:t xml:space="preserve"> Many enzyme cofactors and coenzymes (such as coenzyme A, NAD+ and FAD) contain adenosine as part of their structure.</w:t>
      </w:r>
    </w:p>
    <w:p w:rsidR="00C47125" w:rsidRPr="00C47125" w:rsidRDefault="00824D57" w:rsidP="00C47125">
      <w:pPr>
        <w:pStyle w:val="NormalWeb"/>
      </w:pPr>
      <w:r w:rsidRPr="00C47125">
        <w:rPr>
          <w:b/>
          <w:bCs/>
          <w:lang w:val="en-GB"/>
        </w:rPr>
        <w:t xml:space="preserve">As chemical messengers. </w:t>
      </w:r>
      <w:r w:rsidRPr="00C47125">
        <w:rPr>
          <w:lang w:val="en-GB"/>
        </w:rPr>
        <w:t xml:space="preserve">The cells respond to their environment by taking cues from hormones or other chemical signals in the surrounding medium. </w:t>
      </w:r>
      <w:r w:rsidR="00C47125" w:rsidRPr="00C47125">
        <w:rPr>
          <w:lang w:val="en-GB"/>
        </w:rPr>
        <w:t>The interaction of these chemical signals (first messengers) with receptors on the cell surface often leads to the formation of second messengers inside the cell, which in turn leads to adaptive changes inside the cell.</w:t>
      </w:r>
    </w:p>
    <w:p w:rsidR="00C47125" w:rsidRPr="00C47125" w:rsidRDefault="00C47125" w:rsidP="00C47125">
      <w:pPr>
        <w:pStyle w:val="NormalWeb"/>
      </w:pPr>
      <w:r w:rsidRPr="00C47125">
        <w:rPr>
          <w:iCs/>
          <w:lang w:val="en-GB"/>
        </w:rPr>
        <w:t>Often, the second messenger is a nucleotide.</w:t>
      </w:r>
      <w:r w:rsidRPr="00C47125">
        <w:rPr>
          <w:i/>
          <w:iCs/>
          <w:lang w:val="en-GB"/>
        </w:rPr>
        <w:t xml:space="preserve"> </w:t>
      </w:r>
      <w:r w:rsidRPr="00C47125">
        <w:rPr>
          <w:lang w:val="en-GB"/>
        </w:rPr>
        <w:t>One of the most common second messengers is the nucleotide adenosine 3′, 5′- cyclic monophosphate (cyclic AMP or cAMP).</w:t>
      </w:r>
    </w:p>
    <w:p w:rsidR="00C47125" w:rsidRPr="008B54D9" w:rsidRDefault="000158E3" w:rsidP="00C47125">
      <w:pPr>
        <w:pStyle w:val="NormalWeb"/>
        <w:rPr>
          <w:b/>
        </w:rPr>
      </w:pPr>
      <w:r>
        <w:rPr>
          <w:b/>
          <w:lang w:val="en-GB"/>
        </w:rPr>
        <w:t xml:space="preserve">11.5 </w:t>
      </w:r>
      <w:r w:rsidRPr="008B54D9">
        <w:rPr>
          <w:b/>
          <w:lang w:val="en-GB"/>
        </w:rPr>
        <w:t>DIFFERENCES BETWEEN DNA AND RNA</w:t>
      </w:r>
    </w:p>
    <w:tbl>
      <w:tblPr>
        <w:tblW w:w="9216" w:type="dxa"/>
        <w:tblCellMar>
          <w:left w:w="0" w:type="dxa"/>
          <w:right w:w="0" w:type="dxa"/>
        </w:tblCellMar>
        <w:tblLook w:val="0420" w:firstRow="1" w:lastRow="0" w:firstColumn="0" w:lastColumn="0" w:noHBand="0" w:noVBand="1"/>
      </w:tblPr>
      <w:tblGrid>
        <w:gridCol w:w="4608"/>
        <w:gridCol w:w="4608"/>
      </w:tblGrid>
      <w:tr w:rsidR="008B54D9" w:rsidRPr="008B54D9" w:rsidTr="008B54D9">
        <w:trPr>
          <w:trHeight w:val="376"/>
        </w:trPr>
        <w:tc>
          <w:tcPr>
            <w:tcW w:w="4608"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hideMark/>
          </w:tcPr>
          <w:p w:rsidR="008B54D9" w:rsidRPr="008B54D9" w:rsidRDefault="008B54D9" w:rsidP="008B54D9">
            <w:pPr>
              <w:pStyle w:val="NormalWeb"/>
            </w:pPr>
            <w:r w:rsidRPr="008B54D9">
              <w:rPr>
                <w:b/>
                <w:bCs/>
                <w:lang w:val="en-GB"/>
              </w:rPr>
              <w:t>DNA</w:t>
            </w:r>
          </w:p>
        </w:tc>
        <w:tc>
          <w:tcPr>
            <w:tcW w:w="4608"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hideMark/>
          </w:tcPr>
          <w:p w:rsidR="008B54D9" w:rsidRPr="008B54D9" w:rsidRDefault="008B54D9" w:rsidP="008B54D9">
            <w:pPr>
              <w:pStyle w:val="NormalWeb"/>
            </w:pPr>
            <w:r w:rsidRPr="008B54D9">
              <w:rPr>
                <w:b/>
                <w:bCs/>
                <w:lang w:val="en-GB"/>
              </w:rPr>
              <w:t>RNA</w:t>
            </w:r>
          </w:p>
        </w:tc>
      </w:tr>
      <w:tr w:rsidR="008B54D9" w:rsidRPr="008B54D9" w:rsidTr="008B54D9">
        <w:trPr>
          <w:trHeight w:val="854"/>
        </w:trPr>
        <w:tc>
          <w:tcPr>
            <w:tcW w:w="4608"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8B54D9" w:rsidRPr="008B54D9" w:rsidRDefault="008B54D9" w:rsidP="008B54D9">
            <w:pPr>
              <w:pStyle w:val="NormalWeb"/>
            </w:pPr>
            <w:r w:rsidRPr="008B54D9">
              <w:rPr>
                <w:b/>
                <w:bCs/>
                <w:lang w:val="en-GB"/>
              </w:rPr>
              <w:t>1. Found mainly in the chromatin of the cell</w:t>
            </w:r>
            <w:r>
              <w:t xml:space="preserve"> </w:t>
            </w:r>
            <w:r w:rsidRPr="008B54D9">
              <w:rPr>
                <w:b/>
                <w:bCs/>
                <w:lang w:val="en-GB"/>
              </w:rPr>
              <w:t>nucleus</w:t>
            </w:r>
          </w:p>
        </w:tc>
        <w:tc>
          <w:tcPr>
            <w:tcW w:w="4608"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8B54D9" w:rsidRPr="008B54D9" w:rsidRDefault="008B54D9" w:rsidP="008B54D9">
            <w:pPr>
              <w:pStyle w:val="NormalWeb"/>
            </w:pPr>
            <w:r w:rsidRPr="008B54D9">
              <w:rPr>
                <w:b/>
                <w:bCs/>
                <w:lang w:val="en-GB"/>
              </w:rPr>
              <w:t>Most of RNA (90%) is present in the cell cytoplasm and a little (10%) in the nucleolus.</w:t>
            </w:r>
          </w:p>
        </w:tc>
      </w:tr>
      <w:tr w:rsidR="008B54D9" w:rsidRPr="008B54D9" w:rsidTr="008B54D9">
        <w:trPr>
          <w:trHeight w:val="1206"/>
        </w:trPr>
        <w:tc>
          <w:tcPr>
            <w:tcW w:w="4608"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rsidR="008B54D9" w:rsidRPr="008B54D9" w:rsidRDefault="008B54D9" w:rsidP="008B54D9">
            <w:pPr>
              <w:pStyle w:val="NormalWeb"/>
            </w:pPr>
            <w:r w:rsidRPr="008B54D9">
              <w:rPr>
                <w:b/>
                <w:bCs/>
                <w:lang w:val="en-GB"/>
              </w:rPr>
              <w:t>2. Base pairing is inevitable during which</w:t>
            </w:r>
            <w:r>
              <w:t xml:space="preserve"> </w:t>
            </w:r>
            <w:r w:rsidRPr="008B54D9">
              <w:rPr>
                <w:b/>
                <w:bCs/>
                <w:lang w:val="en-GB"/>
              </w:rPr>
              <w:t>adenine pairs with thymine and guanine with</w:t>
            </w:r>
            <w:r>
              <w:t xml:space="preserve"> </w:t>
            </w:r>
            <w:r w:rsidRPr="008B54D9">
              <w:rPr>
                <w:b/>
                <w:bCs/>
                <w:lang w:val="en-GB"/>
              </w:rPr>
              <w:t>cytosine.</w:t>
            </w:r>
          </w:p>
        </w:tc>
        <w:tc>
          <w:tcPr>
            <w:tcW w:w="4608"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rsidR="008B54D9" w:rsidRPr="008B54D9" w:rsidRDefault="008B54D9" w:rsidP="008B54D9">
            <w:pPr>
              <w:pStyle w:val="NormalWeb"/>
            </w:pPr>
            <w:r w:rsidRPr="008B54D9">
              <w:rPr>
                <w:b/>
                <w:bCs/>
                <w:lang w:val="en-GB"/>
              </w:rPr>
              <w:t>In case pairing takes place, adenine pairs with</w:t>
            </w:r>
            <w:r>
              <w:t xml:space="preserve"> </w:t>
            </w:r>
            <w:r w:rsidRPr="008B54D9">
              <w:rPr>
                <w:b/>
                <w:bCs/>
                <w:lang w:val="en-GB"/>
              </w:rPr>
              <w:t>uracil and guanine with cytosine</w:t>
            </w:r>
          </w:p>
        </w:tc>
      </w:tr>
      <w:tr w:rsidR="008B54D9" w:rsidRPr="008B54D9" w:rsidTr="008B54D9">
        <w:trPr>
          <w:trHeight w:val="611"/>
        </w:trPr>
        <w:tc>
          <w:tcPr>
            <w:tcW w:w="4608"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8B54D9" w:rsidRPr="008B54D9" w:rsidRDefault="008B54D9" w:rsidP="008B54D9">
            <w:pPr>
              <w:pStyle w:val="NormalWeb"/>
            </w:pPr>
            <w:r w:rsidRPr="008B54D9">
              <w:rPr>
                <w:b/>
                <w:bCs/>
                <w:lang w:val="en-GB"/>
              </w:rPr>
              <w:t>3. DNA is the usual genetic material.</w:t>
            </w:r>
          </w:p>
        </w:tc>
        <w:tc>
          <w:tcPr>
            <w:tcW w:w="4608"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8B54D9" w:rsidRPr="008B54D9" w:rsidRDefault="008B54D9" w:rsidP="008B54D9">
            <w:pPr>
              <w:pStyle w:val="NormalWeb"/>
            </w:pPr>
            <w:r w:rsidRPr="008B54D9">
              <w:rPr>
                <w:b/>
                <w:bCs/>
                <w:lang w:val="en-GB"/>
              </w:rPr>
              <w:t>RNA is the genetic material of some viruses only.</w:t>
            </w:r>
          </w:p>
        </w:tc>
      </w:tr>
      <w:tr w:rsidR="008B54D9" w:rsidRPr="008B54D9" w:rsidTr="008B54D9">
        <w:trPr>
          <w:trHeight w:val="611"/>
        </w:trPr>
        <w:tc>
          <w:tcPr>
            <w:tcW w:w="4608"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rsidR="008B54D9" w:rsidRPr="008B54D9" w:rsidRDefault="008B54D9" w:rsidP="008B54D9">
            <w:pPr>
              <w:pStyle w:val="NormalWeb"/>
            </w:pPr>
            <w:r w:rsidRPr="008B54D9">
              <w:rPr>
                <w:b/>
                <w:bCs/>
                <w:lang w:val="en-GB"/>
              </w:rPr>
              <w:t>4. DNA is alkali-stable.</w:t>
            </w:r>
          </w:p>
        </w:tc>
        <w:tc>
          <w:tcPr>
            <w:tcW w:w="4608"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rsidR="008B54D9" w:rsidRPr="008B54D9" w:rsidRDefault="008B54D9" w:rsidP="008B54D9">
            <w:pPr>
              <w:pStyle w:val="NormalWeb"/>
            </w:pPr>
            <w:r w:rsidRPr="008B54D9">
              <w:rPr>
                <w:b/>
                <w:bCs/>
                <w:lang w:val="en-GB"/>
              </w:rPr>
              <w:t>RNA is alkali-labile</w:t>
            </w:r>
          </w:p>
        </w:tc>
      </w:tr>
      <w:tr w:rsidR="008B54D9" w:rsidRPr="008B54D9" w:rsidTr="008B54D9">
        <w:trPr>
          <w:trHeight w:val="611"/>
        </w:trPr>
        <w:tc>
          <w:tcPr>
            <w:tcW w:w="4608"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8B54D9" w:rsidRPr="008B54D9" w:rsidRDefault="008B54D9" w:rsidP="008B54D9">
            <w:pPr>
              <w:pStyle w:val="NormalWeb"/>
            </w:pPr>
            <w:r w:rsidRPr="008B54D9">
              <w:rPr>
                <w:b/>
                <w:bCs/>
                <w:lang w:val="en-GB"/>
              </w:rPr>
              <w:t>5. Never present in free state in cytoplasm</w:t>
            </w:r>
          </w:p>
        </w:tc>
        <w:tc>
          <w:tcPr>
            <w:tcW w:w="4608"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8B54D9" w:rsidRPr="008B54D9" w:rsidRDefault="008B54D9" w:rsidP="008B54D9">
            <w:pPr>
              <w:pStyle w:val="NormalWeb"/>
            </w:pPr>
            <w:r w:rsidRPr="008B54D9">
              <w:rPr>
                <w:b/>
                <w:bCs/>
                <w:lang w:val="en-GB"/>
              </w:rPr>
              <w:t xml:space="preserve"> May be present in free state.</w:t>
            </w:r>
          </w:p>
        </w:tc>
      </w:tr>
      <w:tr w:rsidR="008B54D9" w:rsidRPr="008B54D9" w:rsidTr="008B54D9">
        <w:trPr>
          <w:trHeight w:val="854"/>
        </w:trPr>
        <w:tc>
          <w:tcPr>
            <w:tcW w:w="4608"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rsidR="008B54D9" w:rsidRPr="008B54D9" w:rsidRDefault="008B54D9" w:rsidP="008B54D9">
            <w:pPr>
              <w:pStyle w:val="NormalWeb"/>
            </w:pPr>
            <w:r w:rsidRPr="008B54D9">
              <w:rPr>
                <w:b/>
                <w:bCs/>
                <w:lang w:val="en-GB"/>
              </w:rPr>
              <w:t>6. Normally double-stranded and rarely single stranded.</w:t>
            </w:r>
          </w:p>
        </w:tc>
        <w:tc>
          <w:tcPr>
            <w:tcW w:w="4608"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rsidR="008B54D9" w:rsidRPr="008B54D9" w:rsidRDefault="008B54D9" w:rsidP="008B54D9">
            <w:pPr>
              <w:pStyle w:val="NormalWeb"/>
            </w:pPr>
            <w:r w:rsidRPr="008B54D9">
              <w:rPr>
                <w:b/>
                <w:bCs/>
                <w:lang w:val="en-GB"/>
              </w:rPr>
              <w:t>Normally single-stranded and rarely double stranded.</w:t>
            </w:r>
          </w:p>
        </w:tc>
      </w:tr>
      <w:tr w:rsidR="008B54D9" w:rsidRPr="008B54D9" w:rsidTr="008B54D9">
        <w:trPr>
          <w:trHeight w:val="854"/>
        </w:trPr>
        <w:tc>
          <w:tcPr>
            <w:tcW w:w="4608"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8B54D9" w:rsidRPr="008B54D9" w:rsidRDefault="008B54D9" w:rsidP="008B54D9">
            <w:pPr>
              <w:pStyle w:val="NormalWeb"/>
            </w:pPr>
            <w:r w:rsidRPr="008B54D9">
              <w:rPr>
                <w:b/>
                <w:bCs/>
                <w:lang w:val="en-GB"/>
              </w:rPr>
              <w:lastRenderedPageBreak/>
              <w:t>7. DNA has both ‘sense’ and ‘antisense’</w:t>
            </w:r>
            <w:r>
              <w:t xml:space="preserve"> </w:t>
            </w:r>
            <w:r w:rsidRPr="008B54D9">
              <w:rPr>
                <w:b/>
                <w:bCs/>
                <w:lang w:val="en-GB"/>
              </w:rPr>
              <w:t>strands.</w:t>
            </w:r>
          </w:p>
        </w:tc>
        <w:tc>
          <w:tcPr>
            <w:tcW w:w="4608"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8B54D9" w:rsidRPr="008B54D9" w:rsidRDefault="008B54D9" w:rsidP="008B54D9">
            <w:pPr>
              <w:pStyle w:val="NormalWeb"/>
            </w:pPr>
            <w:r w:rsidRPr="008B54D9">
              <w:rPr>
                <w:b/>
                <w:bCs/>
                <w:lang w:val="en-GB"/>
              </w:rPr>
              <w:t>The sequence of an RNA molecule is the same</w:t>
            </w:r>
            <w:r>
              <w:t xml:space="preserve"> </w:t>
            </w:r>
            <w:r w:rsidRPr="008B54D9">
              <w:rPr>
                <w:b/>
                <w:bCs/>
                <w:lang w:val="en-GB"/>
              </w:rPr>
              <w:t>as that of the ‘antisense’ strand.</w:t>
            </w:r>
          </w:p>
        </w:tc>
      </w:tr>
      <w:tr w:rsidR="008B54D9" w:rsidRPr="008B54D9" w:rsidTr="008B54D9">
        <w:trPr>
          <w:trHeight w:val="1206"/>
        </w:trPr>
        <w:tc>
          <w:tcPr>
            <w:tcW w:w="4608"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rsidR="008B54D9" w:rsidRPr="008B54D9" w:rsidRDefault="008B54D9" w:rsidP="008B54D9">
            <w:pPr>
              <w:pStyle w:val="NormalWeb"/>
            </w:pPr>
            <w:r w:rsidRPr="008B54D9">
              <w:rPr>
                <w:b/>
                <w:bCs/>
                <w:lang w:val="en-GB"/>
              </w:rPr>
              <w:t>8. Sugar moiety in DNA is 2′-deoxyribose</w:t>
            </w:r>
            <w:r>
              <w:t xml:space="preserve"> </w:t>
            </w:r>
            <w:r w:rsidRPr="008B54D9">
              <w:rPr>
                <w:b/>
                <w:bCs/>
                <w:lang w:val="en-GB"/>
              </w:rPr>
              <w:t>(hence the nomenclature) which contains an</w:t>
            </w:r>
            <w:r>
              <w:t xml:space="preserve"> </w:t>
            </w:r>
            <w:r w:rsidRPr="008B54D9">
              <w:rPr>
                <w:b/>
                <w:bCs/>
                <w:lang w:val="en-GB"/>
              </w:rPr>
              <w:t>H atom at C-2.</w:t>
            </w:r>
          </w:p>
        </w:tc>
        <w:tc>
          <w:tcPr>
            <w:tcW w:w="4608"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rsidR="008B54D9" w:rsidRPr="008B54D9" w:rsidRDefault="008B54D9" w:rsidP="008B54D9">
            <w:pPr>
              <w:pStyle w:val="NormalWeb"/>
            </w:pPr>
            <w:r w:rsidRPr="008B54D9">
              <w:rPr>
                <w:b/>
                <w:bCs/>
                <w:lang w:val="en-GB"/>
              </w:rPr>
              <w:t>Sugar moiety in RNA is ribose (hence the</w:t>
            </w:r>
            <w:r>
              <w:t xml:space="preserve"> </w:t>
            </w:r>
            <w:r w:rsidRPr="008B54D9">
              <w:rPr>
                <w:b/>
                <w:bCs/>
                <w:lang w:val="en-GB"/>
              </w:rPr>
              <w:t>nomenclature) which contains a 2′-hydroxyl</w:t>
            </w:r>
            <w:r>
              <w:t xml:space="preserve"> </w:t>
            </w:r>
            <w:r w:rsidRPr="008B54D9">
              <w:rPr>
                <w:b/>
                <w:bCs/>
                <w:lang w:val="en-GB"/>
              </w:rPr>
              <w:t>group.</w:t>
            </w:r>
          </w:p>
        </w:tc>
      </w:tr>
    </w:tbl>
    <w:p w:rsidR="00C47125" w:rsidRPr="00E65F6F" w:rsidRDefault="00C47125" w:rsidP="00E65F6F">
      <w:pPr>
        <w:pStyle w:val="NormalWeb"/>
      </w:pPr>
    </w:p>
    <w:p w:rsidR="00415ABE" w:rsidRPr="00415ABE" w:rsidRDefault="000158E3" w:rsidP="00415ABE">
      <w:pPr>
        <w:pStyle w:val="NormalWeb"/>
        <w:rPr>
          <w:b/>
        </w:rPr>
      </w:pPr>
      <w:r>
        <w:rPr>
          <w:b/>
          <w:lang w:val="en-GB"/>
        </w:rPr>
        <w:t xml:space="preserve">11.6 </w:t>
      </w:r>
      <w:r w:rsidRPr="00415ABE">
        <w:rPr>
          <w:b/>
          <w:lang w:val="en-GB"/>
        </w:rPr>
        <w:t>HYDROLYSIS OF NUCLEIC ACIDS</w:t>
      </w:r>
    </w:p>
    <w:tbl>
      <w:tblPr>
        <w:tblW w:w="9618" w:type="dxa"/>
        <w:tblCellMar>
          <w:left w:w="0" w:type="dxa"/>
          <w:right w:w="0" w:type="dxa"/>
        </w:tblCellMar>
        <w:tblLook w:val="0420" w:firstRow="1" w:lastRow="0" w:firstColumn="0" w:lastColumn="0" w:noHBand="0" w:noVBand="1"/>
      </w:tblPr>
      <w:tblGrid>
        <w:gridCol w:w="4809"/>
        <w:gridCol w:w="4809"/>
      </w:tblGrid>
      <w:tr w:rsidR="00415ABE" w:rsidRPr="00415ABE" w:rsidTr="008443FC">
        <w:trPr>
          <w:trHeight w:val="520"/>
        </w:trPr>
        <w:tc>
          <w:tcPr>
            <w:tcW w:w="4809"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hideMark/>
          </w:tcPr>
          <w:p w:rsidR="00415ABE" w:rsidRPr="00415ABE" w:rsidRDefault="00415ABE" w:rsidP="00415ABE">
            <w:pPr>
              <w:pStyle w:val="NormalWeb"/>
            </w:pPr>
            <w:r w:rsidRPr="00415ABE">
              <w:rPr>
                <w:b/>
                <w:bCs/>
                <w:lang w:val="en-GB"/>
              </w:rPr>
              <w:t>DNA</w:t>
            </w:r>
            <w:r>
              <w:t xml:space="preserve"> </w:t>
            </w:r>
            <w:r w:rsidRPr="00415ABE">
              <w:rPr>
                <w:b/>
                <w:bCs/>
                <w:lang w:val="en-GB"/>
              </w:rPr>
              <w:t>Acid Hydrolysis</w:t>
            </w:r>
          </w:p>
        </w:tc>
        <w:tc>
          <w:tcPr>
            <w:tcW w:w="4809"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hideMark/>
          </w:tcPr>
          <w:p w:rsidR="00415ABE" w:rsidRPr="00415ABE" w:rsidRDefault="00415ABE" w:rsidP="00415ABE">
            <w:pPr>
              <w:pStyle w:val="NormalWeb"/>
            </w:pPr>
            <w:r w:rsidRPr="00415ABE">
              <w:rPr>
                <w:b/>
                <w:bCs/>
                <w:lang w:val="en-GB"/>
              </w:rPr>
              <w:t>RNA</w:t>
            </w:r>
            <w:r>
              <w:t xml:space="preserve"> </w:t>
            </w:r>
            <w:r w:rsidRPr="00415ABE">
              <w:rPr>
                <w:b/>
                <w:bCs/>
                <w:lang w:val="en-GB"/>
              </w:rPr>
              <w:t>Acid Hydrolysis</w:t>
            </w:r>
          </w:p>
        </w:tc>
      </w:tr>
      <w:tr w:rsidR="00415ABE" w:rsidRPr="00415ABE" w:rsidTr="008443FC">
        <w:trPr>
          <w:trHeight w:val="4026"/>
        </w:trPr>
        <w:tc>
          <w:tcPr>
            <w:tcW w:w="4809"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415ABE" w:rsidRPr="00415ABE" w:rsidRDefault="00415ABE" w:rsidP="00415ABE">
            <w:pPr>
              <w:pStyle w:val="NormalWeb"/>
            </w:pPr>
            <w:r>
              <w:rPr>
                <w:lang w:val="en-GB"/>
              </w:rPr>
              <w:t>At pH</w:t>
            </w:r>
            <w:r w:rsidRPr="00415ABE">
              <w:rPr>
                <w:lang w:val="en-GB"/>
              </w:rPr>
              <w:t xml:space="preserve"> greater than 3, </w:t>
            </w:r>
            <w:r w:rsidRPr="00415ABE">
              <w:rPr>
                <w:b/>
                <w:bCs/>
                <w:lang w:val="en-GB"/>
              </w:rPr>
              <w:t>depurination</w:t>
            </w:r>
            <w:r w:rsidRPr="00415ABE">
              <w:rPr>
                <w:lang w:val="en-GB"/>
              </w:rPr>
              <w:t xml:space="preserve"> only occurs.</w:t>
            </w:r>
          </w:p>
          <w:p w:rsidR="00427C2B" w:rsidRDefault="00415ABE" w:rsidP="00415ABE">
            <w:pPr>
              <w:pStyle w:val="NormalWeb"/>
            </w:pPr>
            <w:r>
              <w:rPr>
                <w:lang w:val="en-GB"/>
              </w:rPr>
              <w:t>As pH</w:t>
            </w:r>
            <w:r w:rsidRPr="00415ABE">
              <w:rPr>
                <w:lang w:val="en-GB"/>
              </w:rPr>
              <w:t xml:space="preserve"> reduces</w:t>
            </w:r>
            <w:r>
              <w:rPr>
                <w:lang w:val="en-GB"/>
              </w:rPr>
              <w:t xml:space="preserve"> </w:t>
            </w:r>
            <w:r w:rsidRPr="00415ABE">
              <w:rPr>
                <w:lang w:val="en-GB"/>
              </w:rPr>
              <w:t xml:space="preserve">(greater than 2), complete </w:t>
            </w:r>
            <w:r w:rsidR="008443FC" w:rsidRPr="00415ABE">
              <w:rPr>
                <w:lang w:val="en-GB"/>
              </w:rPr>
              <w:t>hydrolysis and</w:t>
            </w:r>
            <w:r w:rsidRPr="00415ABE">
              <w:rPr>
                <w:lang w:val="en-GB"/>
              </w:rPr>
              <w:t xml:space="preserve"> cleavage of phosphodiester bonds into its components occur.</w:t>
            </w:r>
          </w:p>
          <w:p w:rsidR="00427C2B" w:rsidRPr="00427C2B" w:rsidRDefault="00427C2B" w:rsidP="00427C2B"/>
          <w:p w:rsidR="00427C2B" w:rsidRDefault="00427C2B" w:rsidP="00427C2B"/>
          <w:p w:rsidR="00415ABE" w:rsidRPr="00427C2B" w:rsidRDefault="00415ABE" w:rsidP="00427C2B">
            <w:pPr>
              <w:jc w:val="right"/>
            </w:pPr>
          </w:p>
        </w:tc>
        <w:tc>
          <w:tcPr>
            <w:tcW w:w="4809"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415ABE" w:rsidRPr="00415ABE" w:rsidRDefault="00415ABE" w:rsidP="00415ABE">
            <w:pPr>
              <w:pStyle w:val="NormalWeb"/>
            </w:pPr>
            <w:r w:rsidRPr="00415ABE">
              <w:rPr>
                <w:lang w:val="en-GB"/>
              </w:rPr>
              <w:t xml:space="preserve">More resistant to acid </w:t>
            </w:r>
            <w:r w:rsidR="008443FC" w:rsidRPr="00415ABE">
              <w:rPr>
                <w:lang w:val="en-GB"/>
              </w:rPr>
              <w:t>hydrolysis.</w:t>
            </w:r>
            <w:r w:rsidR="008443FC">
              <w:t xml:space="preserve"> </w:t>
            </w:r>
            <w:r w:rsidRPr="00415ABE">
              <w:rPr>
                <w:lang w:val="en-GB"/>
              </w:rPr>
              <w:t>Its hydrolysis is based on the duration of treatment.</w:t>
            </w:r>
          </w:p>
          <w:p w:rsidR="00415ABE" w:rsidRPr="00415ABE" w:rsidRDefault="00415ABE" w:rsidP="00415ABE">
            <w:pPr>
              <w:pStyle w:val="NormalWeb"/>
            </w:pPr>
            <w:r w:rsidRPr="00415ABE">
              <w:rPr>
                <w:lang w:val="en-GB"/>
              </w:rPr>
              <w:t xml:space="preserve">Significant hydrolysis occurs by treating it with 1N </w:t>
            </w:r>
            <w:proofErr w:type="spellStart"/>
            <w:r w:rsidRPr="00415ABE">
              <w:rPr>
                <w:lang w:val="en-GB"/>
              </w:rPr>
              <w:t>HCl</w:t>
            </w:r>
            <w:proofErr w:type="spellEnd"/>
            <w:r w:rsidRPr="00415ABE">
              <w:rPr>
                <w:lang w:val="en-GB"/>
              </w:rPr>
              <w:t xml:space="preserve"> or</w:t>
            </w:r>
            <w:r w:rsidR="00427C2B">
              <w:rPr>
                <w:lang w:val="en-GB"/>
              </w:rPr>
              <w:t xml:space="preserve"> stronger at 100</w:t>
            </w:r>
            <w:r w:rsidR="00427C2B" w:rsidRPr="00427C2B">
              <w:rPr>
                <w:vertAlign w:val="superscript"/>
                <w:lang w:val="en-GB"/>
              </w:rPr>
              <w:t>o</w:t>
            </w:r>
            <w:r w:rsidR="00427C2B">
              <w:rPr>
                <w:lang w:val="en-GB"/>
              </w:rPr>
              <w:t>C</w:t>
            </w:r>
            <w:r w:rsidRPr="00415ABE">
              <w:rPr>
                <w:lang w:val="en-GB"/>
              </w:rPr>
              <w:t xml:space="preserve"> for 1 hr.</w:t>
            </w:r>
          </w:p>
          <w:p w:rsidR="00415ABE" w:rsidRPr="00415ABE" w:rsidRDefault="00415ABE" w:rsidP="00415ABE">
            <w:pPr>
              <w:pStyle w:val="NormalWeb"/>
            </w:pPr>
            <w:r w:rsidRPr="00415ABE">
              <w:rPr>
                <w:lang w:val="en-GB"/>
              </w:rPr>
              <w:t xml:space="preserve">Treatment with 1N </w:t>
            </w:r>
            <w:proofErr w:type="spellStart"/>
            <w:r w:rsidRPr="00415ABE">
              <w:rPr>
                <w:lang w:val="en-GB"/>
              </w:rPr>
              <w:t>HCl</w:t>
            </w:r>
            <w:proofErr w:type="spellEnd"/>
            <w:r w:rsidRPr="00415ABE">
              <w:rPr>
                <w:lang w:val="en-GB"/>
              </w:rPr>
              <w:t xml:space="preserve"> at 60 </w:t>
            </w:r>
            <w:r w:rsidR="008443FC">
              <w:rPr>
                <w:lang w:val="en-GB"/>
              </w:rPr>
              <w:t xml:space="preserve">degrees </w:t>
            </w:r>
            <w:proofErr w:type="spellStart"/>
            <w:r w:rsidR="008443FC">
              <w:rPr>
                <w:lang w:val="en-GB"/>
              </w:rPr>
              <w:t>celcius</w:t>
            </w:r>
            <w:proofErr w:type="spellEnd"/>
            <w:r w:rsidR="008443FC">
              <w:rPr>
                <w:lang w:val="en-GB"/>
              </w:rPr>
              <w:t xml:space="preserve"> for 10 mins will not</w:t>
            </w:r>
            <w:r w:rsidRPr="00415ABE">
              <w:rPr>
                <w:lang w:val="en-GB"/>
              </w:rPr>
              <w:t xml:space="preserve"> </w:t>
            </w:r>
            <w:proofErr w:type="spellStart"/>
            <w:r w:rsidRPr="00415ABE">
              <w:rPr>
                <w:lang w:val="en-GB"/>
              </w:rPr>
              <w:t>hydrolyze</w:t>
            </w:r>
            <w:proofErr w:type="spellEnd"/>
            <w:r w:rsidRPr="00415ABE">
              <w:rPr>
                <w:lang w:val="en-GB"/>
              </w:rPr>
              <w:t xml:space="preserve"> but only </w:t>
            </w:r>
            <w:proofErr w:type="spellStart"/>
            <w:r w:rsidRPr="00415ABE">
              <w:rPr>
                <w:lang w:val="en-GB"/>
              </w:rPr>
              <w:t>depurinate</w:t>
            </w:r>
            <w:proofErr w:type="spellEnd"/>
            <w:r w:rsidRPr="00415ABE">
              <w:rPr>
                <w:lang w:val="en-GB"/>
              </w:rPr>
              <w:t xml:space="preserve"> it.</w:t>
            </w:r>
          </w:p>
          <w:p w:rsidR="00415ABE" w:rsidRPr="00415ABE" w:rsidRDefault="00415ABE" w:rsidP="00415ABE">
            <w:pPr>
              <w:pStyle w:val="NormalWeb"/>
              <w:rPr>
                <w:lang w:val="en-GB"/>
              </w:rPr>
            </w:pPr>
            <w:r w:rsidRPr="00415ABE">
              <w:rPr>
                <w:lang w:val="en-GB"/>
              </w:rPr>
              <w:t>RNA hydrolysis is more resistant and requires extreme conditions.</w:t>
            </w:r>
          </w:p>
        </w:tc>
      </w:tr>
      <w:tr w:rsidR="00427C2B" w:rsidRPr="00415ABE" w:rsidTr="00427C2B">
        <w:trPr>
          <w:trHeight w:val="23"/>
        </w:trPr>
        <w:tc>
          <w:tcPr>
            <w:tcW w:w="4809" w:type="dxa"/>
            <w:tcBorders>
              <w:top w:val="single" w:sz="24" w:space="0" w:color="FFFFFF"/>
              <w:left w:val="single" w:sz="8" w:space="0" w:color="FFFFFF"/>
              <w:bottom w:val="single" w:sz="8" w:space="0" w:color="FFFFFF"/>
              <w:right w:val="single" w:sz="8" w:space="0" w:color="FFFFFF"/>
            </w:tcBorders>
            <w:shd w:val="clear" w:color="auto" w:fill="9CC2E5" w:themeFill="accent1" w:themeFillTint="99"/>
            <w:tcMar>
              <w:top w:w="72" w:type="dxa"/>
              <w:left w:w="144" w:type="dxa"/>
              <w:bottom w:w="72" w:type="dxa"/>
              <w:right w:w="144" w:type="dxa"/>
            </w:tcMar>
            <w:hideMark/>
          </w:tcPr>
          <w:p w:rsidR="00415ABE" w:rsidRPr="00415ABE" w:rsidRDefault="00415ABE" w:rsidP="00415ABE">
            <w:pPr>
              <w:pStyle w:val="NormalWeb"/>
              <w:rPr>
                <w:b/>
                <w:lang w:val="en-GB"/>
              </w:rPr>
            </w:pPr>
            <w:r w:rsidRPr="00415ABE">
              <w:rPr>
                <w:b/>
                <w:lang w:val="en-GB"/>
              </w:rPr>
              <w:t>DNA Alkali Hydrolysis</w:t>
            </w:r>
          </w:p>
        </w:tc>
        <w:tc>
          <w:tcPr>
            <w:tcW w:w="4809" w:type="dxa"/>
            <w:tcBorders>
              <w:top w:val="single" w:sz="24" w:space="0" w:color="FFFFFF"/>
              <w:left w:val="single" w:sz="8" w:space="0" w:color="FFFFFF"/>
              <w:bottom w:val="single" w:sz="8" w:space="0" w:color="FFFFFF"/>
              <w:right w:val="single" w:sz="8" w:space="0" w:color="FFFFFF"/>
            </w:tcBorders>
            <w:shd w:val="clear" w:color="auto" w:fill="9CC2E5" w:themeFill="accent1" w:themeFillTint="99"/>
            <w:tcMar>
              <w:top w:w="72" w:type="dxa"/>
              <w:left w:w="144" w:type="dxa"/>
              <w:bottom w:w="72" w:type="dxa"/>
              <w:right w:w="144" w:type="dxa"/>
            </w:tcMar>
            <w:hideMark/>
          </w:tcPr>
          <w:p w:rsidR="00415ABE" w:rsidRPr="00415ABE" w:rsidRDefault="00415ABE" w:rsidP="00415ABE">
            <w:pPr>
              <w:pStyle w:val="NormalWeb"/>
              <w:rPr>
                <w:b/>
                <w:lang w:val="en-GB"/>
              </w:rPr>
            </w:pPr>
            <w:r w:rsidRPr="00415ABE">
              <w:rPr>
                <w:b/>
                <w:lang w:val="en-GB"/>
              </w:rPr>
              <w:t>RNA Alkali Hydrolysis</w:t>
            </w:r>
          </w:p>
        </w:tc>
      </w:tr>
      <w:tr w:rsidR="00415ABE" w:rsidRPr="00415ABE" w:rsidTr="008443FC">
        <w:trPr>
          <w:trHeight w:val="3918"/>
        </w:trPr>
        <w:tc>
          <w:tcPr>
            <w:tcW w:w="4809"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415ABE" w:rsidRPr="00415ABE" w:rsidRDefault="00415ABE" w:rsidP="00415ABE">
            <w:pPr>
              <w:pStyle w:val="NormalWeb"/>
              <w:rPr>
                <w:lang w:val="en-GB"/>
              </w:rPr>
            </w:pPr>
            <w:r w:rsidRPr="00415ABE">
              <w:rPr>
                <w:lang w:val="en-GB"/>
              </w:rPr>
              <w:t>Not hydrolysed under alkaline conditions because it lacks 2’-OH for base catalysed hydrolysis mechanism.</w:t>
            </w:r>
          </w:p>
          <w:p w:rsidR="00415ABE" w:rsidRPr="00415ABE" w:rsidRDefault="00415ABE" w:rsidP="00415ABE">
            <w:pPr>
              <w:pStyle w:val="NormalWeb"/>
              <w:rPr>
                <w:lang w:val="en-GB"/>
              </w:rPr>
            </w:pPr>
            <w:r w:rsidRPr="00415ABE">
              <w:rPr>
                <w:lang w:val="en-GB"/>
              </w:rPr>
              <w:t>Though, at h</w:t>
            </w:r>
            <w:r w:rsidR="00427C2B">
              <w:rPr>
                <w:lang w:val="en-GB"/>
              </w:rPr>
              <w:t>igh pH</w:t>
            </w:r>
            <w:r w:rsidRPr="00415ABE">
              <w:rPr>
                <w:lang w:val="en-GB"/>
              </w:rPr>
              <w:t>, there is increase in concentration of hydroxyl ions which attracts the hydrogen in DNA towards it, making it to be deprotonated.</w:t>
            </w:r>
          </w:p>
          <w:p w:rsidR="00415ABE" w:rsidRPr="00415ABE" w:rsidRDefault="00427C2B" w:rsidP="00415ABE">
            <w:pPr>
              <w:pStyle w:val="NormalWeb"/>
              <w:rPr>
                <w:lang w:val="en-GB"/>
              </w:rPr>
            </w:pPr>
            <w:r>
              <w:rPr>
                <w:lang w:val="en-GB"/>
              </w:rPr>
              <w:t xml:space="preserve">The higher the pH </w:t>
            </w:r>
            <w:r w:rsidR="00415ABE" w:rsidRPr="00415ABE">
              <w:rPr>
                <w:lang w:val="en-GB"/>
              </w:rPr>
              <w:t>(greater than 10), the more extensive the de-protonation, leading to denaturation of the double stranded DNA.</w:t>
            </w:r>
          </w:p>
          <w:p w:rsidR="00415ABE" w:rsidRPr="00415ABE" w:rsidRDefault="00415ABE" w:rsidP="00415ABE">
            <w:pPr>
              <w:pStyle w:val="NormalWeb"/>
              <w:rPr>
                <w:lang w:val="en-GB"/>
              </w:rPr>
            </w:pPr>
            <w:r w:rsidRPr="00415ABE">
              <w:rPr>
                <w:lang w:val="en-GB"/>
              </w:rPr>
              <w:t>This method of alkali hydrolysis is used to isolate plasmid DNA from bacterial cells</w:t>
            </w:r>
          </w:p>
        </w:tc>
        <w:tc>
          <w:tcPr>
            <w:tcW w:w="4809"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rsidR="00415ABE" w:rsidRPr="00415ABE" w:rsidRDefault="00415ABE" w:rsidP="00415ABE">
            <w:pPr>
              <w:pStyle w:val="NormalWeb"/>
              <w:rPr>
                <w:lang w:val="en-GB"/>
              </w:rPr>
            </w:pPr>
            <w:r w:rsidRPr="00415ABE">
              <w:rPr>
                <w:lang w:val="en-GB"/>
              </w:rPr>
              <w:t>Easily hydrolysed because it contains 2’-OH. Thus, there is cleavage of phosphodiester bonds.</w:t>
            </w:r>
          </w:p>
          <w:p w:rsidR="00415ABE" w:rsidRPr="00415ABE" w:rsidRDefault="00427C2B" w:rsidP="00415ABE">
            <w:pPr>
              <w:pStyle w:val="NormalWeb"/>
              <w:rPr>
                <w:lang w:val="en-GB"/>
              </w:rPr>
            </w:pPr>
            <w:r>
              <w:rPr>
                <w:lang w:val="en-GB"/>
              </w:rPr>
              <w:t>On hydrolysis, i</w:t>
            </w:r>
            <w:r w:rsidR="00415ABE" w:rsidRPr="00415ABE">
              <w:rPr>
                <w:lang w:val="en-GB"/>
              </w:rPr>
              <w:t>t gives 2’-3’ cyclic monophosphate derivatives which on further hydrolysis gives 2’ and 3’ monophosphate derivatives.</w:t>
            </w:r>
          </w:p>
        </w:tc>
      </w:tr>
    </w:tbl>
    <w:p w:rsidR="00E65F6F" w:rsidRPr="00D17338" w:rsidRDefault="00E65F6F" w:rsidP="00E65F6F">
      <w:pPr>
        <w:pStyle w:val="NormalWeb"/>
      </w:pPr>
    </w:p>
    <w:p w:rsidR="00D17338" w:rsidRPr="005B4607" w:rsidRDefault="00427C2B" w:rsidP="00D17338">
      <w:pPr>
        <w:pStyle w:val="NormalWeb"/>
        <w:rPr>
          <w:b/>
        </w:rPr>
      </w:pPr>
      <w:r w:rsidRPr="005B4607">
        <w:rPr>
          <w:b/>
        </w:rPr>
        <w:t>Post-Test</w:t>
      </w:r>
    </w:p>
    <w:p w:rsidR="00427C2B" w:rsidRDefault="00427C2B" w:rsidP="005B4607">
      <w:pPr>
        <w:pStyle w:val="NormalWeb"/>
        <w:numPr>
          <w:ilvl w:val="0"/>
          <w:numId w:val="119"/>
        </w:numPr>
        <w:spacing w:line="360" w:lineRule="auto"/>
      </w:pPr>
      <w:r>
        <w:t>Give 3 differences between the various conformations of DNA</w:t>
      </w:r>
    </w:p>
    <w:p w:rsidR="005B4607" w:rsidRDefault="005B4607" w:rsidP="005B4607">
      <w:pPr>
        <w:pStyle w:val="NormalWeb"/>
        <w:numPr>
          <w:ilvl w:val="0"/>
          <w:numId w:val="119"/>
        </w:numPr>
        <w:spacing w:line="360" w:lineRule="auto"/>
      </w:pPr>
      <w:r>
        <w:t>Give a brief explanation of Nucleic acids composition.</w:t>
      </w:r>
    </w:p>
    <w:p w:rsidR="005B4607" w:rsidRDefault="005B4607" w:rsidP="005B4607">
      <w:pPr>
        <w:pStyle w:val="NormalWeb"/>
        <w:numPr>
          <w:ilvl w:val="0"/>
          <w:numId w:val="119"/>
        </w:numPr>
        <w:spacing w:line="360" w:lineRule="auto"/>
      </w:pPr>
      <w:r>
        <w:t>Differentiate between RNA and DNA acid hydrolysis</w:t>
      </w:r>
    </w:p>
    <w:p w:rsidR="005B4607" w:rsidRPr="005B4607" w:rsidRDefault="005B4607" w:rsidP="005B4607">
      <w:pPr>
        <w:pStyle w:val="NormalWeb"/>
        <w:spacing w:line="360" w:lineRule="auto"/>
        <w:rPr>
          <w:b/>
        </w:rPr>
      </w:pPr>
      <w:r w:rsidRPr="005B4607">
        <w:rPr>
          <w:b/>
        </w:rPr>
        <w:t>Bibliography</w:t>
      </w:r>
    </w:p>
    <w:p w:rsidR="005B4607" w:rsidRPr="00D17338" w:rsidRDefault="000158E3" w:rsidP="005B4607">
      <w:pPr>
        <w:pStyle w:val="NormalWeb"/>
        <w:numPr>
          <w:ilvl w:val="0"/>
          <w:numId w:val="120"/>
        </w:numPr>
        <w:spacing w:line="360" w:lineRule="auto"/>
      </w:pPr>
      <w:r w:rsidRPr="005B4607">
        <w:rPr>
          <w:lang w:val="en-GB"/>
        </w:rPr>
        <w:t xml:space="preserve">Robert K. Murray </w:t>
      </w:r>
      <w:r w:rsidRPr="000158E3">
        <w:rPr>
          <w:i/>
          <w:lang w:val="en-GB"/>
        </w:rPr>
        <w:t>et al</w:t>
      </w:r>
      <w:r>
        <w:rPr>
          <w:lang w:val="en-GB"/>
        </w:rPr>
        <w:t>.</w:t>
      </w:r>
      <w:r w:rsidRPr="005B4607">
        <w:rPr>
          <w:lang w:val="en-GB"/>
        </w:rPr>
        <w:t xml:space="preserve"> </w:t>
      </w:r>
      <w:r w:rsidR="005B4607" w:rsidRPr="000158E3">
        <w:rPr>
          <w:i/>
          <w:lang w:val="en-GB"/>
        </w:rPr>
        <w:t>Harper</w:t>
      </w:r>
      <w:r w:rsidRPr="000158E3">
        <w:rPr>
          <w:i/>
          <w:lang w:val="en-GB"/>
        </w:rPr>
        <w:t>’s Illustrated Biochemistry.</w:t>
      </w:r>
      <w:r>
        <w:rPr>
          <w:lang w:val="en-GB"/>
        </w:rPr>
        <w:t xml:space="preserve"> </w:t>
      </w:r>
    </w:p>
    <w:p w:rsidR="005B4607" w:rsidRPr="005B4607" w:rsidRDefault="005B4607" w:rsidP="005B4607">
      <w:pPr>
        <w:pStyle w:val="ListParagraph"/>
        <w:numPr>
          <w:ilvl w:val="0"/>
          <w:numId w:val="120"/>
        </w:numPr>
        <w:spacing w:before="100" w:beforeAutospacing="1" w:after="100" w:afterAutospacing="1"/>
        <w:jc w:val="both"/>
        <w:rPr>
          <w:rFonts w:ascii="Times New Roman" w:hAnsi="Times New Roman" w:cs="Times New Roman"/>
          <w:sz w:val="24"/>
          <w:szCs w:val="24"/>
        </w:rPr>
      </w:pPr>
      <w:proofErr w:type="spellStart"/>
      <w:r w:rsidRPr="005B4607">
        <w:rPr>
          <w:rFonts w:ascii="Times New Roman" w:hAnsi="Times New Roman" w:cs="Times New Roman"/>
          <w:sz w:val="24"/>
          <w:szCs w:val="24"/>
        </w:rPr>
        <w:t>Lehninger</w:t>
      </w:r>
      <w:proofErr w:type="spellEnd"/>
      <w:r w:rsidRPr="005B4607">
        <w:rPr>
          <w:rFonts w:ascii="Times New Roman" w:hAnsi="Times New Roman" w:cs="Times New Roman"/>
          <w:sz w:val="24"/>
          <w:szCs w:val="24"/>
        </w:rPr>
        <w:t xml:space="preserve"> Principle of Biochemistry 5</w:t>
      </w:r>
      <w:r w:rsidRPr="005B4607">
        <w:rPr>
          <w:rFonts w:ascii="Times New Roman" w:hAnsi="Times New Roman" w:cs="Times New Roman"/>
          <w:sz w:val="24"/>
          <w:szCs w:val="24"/>
          <w:vertAlign w:val="superscript"/>
        </w:rPr>
        <w:t>th</w:t>
      </w:r>
      <w:r w:rsidRPr="005B4607">
        <w:rPr>
          <w:rFonts w:ascii="Times New Roman" w:hAnsi="Times New Roman" w:cs="Times New Roman"/>
          <w:sz w:val="24"/>
          <w:szCs w:val="24"/>
        </w:rPr>
        <w:t xml:space="preserve"> Ed.</w:t>
      </w:r>
    </w:p>
    <w:p w:rsidR="005B4607" w:rsidRPr="005B4607" w:rsidRDefault="005B4607" w:rsidP="005B4607">
      <w:pPr>
        <w:pStyle w:val="ListParagraph"/>
        <w:numPr>
          <w:ilvl w:val="0"/>
          <w:numId w:val="120"/>
        </w:numPr>
        <w:spacing w:before="100" w:beforeAutospacing="1" w:after="100" w:afterAutospacing="1"/>
        <w:jc w:val="both"/>
        <w:rPr>
          <w:rFonts w:ascii="Times New Roman" w:hAnsi="Times New Roman" w:cs="Times New Roman"/>
          <w:sz w:val="24"/>
          <w:szCs w:val="24"/>
        </w:rPr>
      </w:pPr>
      <w:proofErr w:type="spellStart"/>
      <w:r w:rsidRPr="005B4607">
        <w:rPr>
          <w:rFonts w:ascii="Times New Roman" w:hAnsi="Times New Roman" w:cs="Times New Roman"/>
          <w:sz w:val="24"/>
          <w:szCs w:val="24"/>
        </w:rPr>
        <w:t>Voet</w:t>
      </w:r>
      <w:proofErr w:type="spellEnd"/>
      <w:r w:rsidRPr="005B4607">
        <w:rPr>
          <w:rFonts w:ascii="Times New Roman" w:hAnsi="Times New Roman" w:cs="Times New Roman"/>
          <w:sz w:val="24"/>
          <w:szCs w:val="24"/>
        </w:rPr>
        <w:t xml:space="preserve"> D., </w:t>
      </w:r>
      <w:proofErr w:type="spellStart"/>
      <w:r w:rsidRPr="005B4607">
        <w:rPr>
          <w:rFonts w:ascii="Times New Roman" w:hAnsi="Times New Roman" w:cs="Times New Roman"/>
          <w:sz w:val="24"/>
          <w:szCs w:val="24"/>
        </w:rPr>
        <w:t>Voet</w:t>
      </w:r>
      <w:proofErr w:type="spellEnd"/>
      <w:r w:rsidRPr="005B4607">
        <w:rPr>
          <w:rFonts w:ascii="Times New Roman" w:hAnsi="Times New Roman" w:cs="Times New Roman"/>
          <w:sz w:val="24"/>
          <w:szCs w:val="24"/>
        </w:rPr>
        <w:t xml:space="preserve"> J.G. and Pratt C. </w:t>
      </w:r>
      <w:r w:rsidRPr="000158E3">
        <w:rPr>
          <w:rFonts w:ascii="Times New Roman" w:hAnsi="Times New Roman" w:cs="Times New Roman"/>
          <w:i/>
          <w:sz w:val="24"/>
          <w:szCs w:val="24"/>
        </w:rPr>
        <w:t>Fundamentals of Biochemistry</w:t>
      </w:r>
      <w:r w:rsidRPr="005B4607">
        <w:rPr>
          <w:rFonts w:ascii="Times New Roman" w:hAnsi="Times New Roman" w:cs="Times New Roman"/>
          <w:sz w:val="24"/>
          <w:szCs w:val="24"/>
        </w:rPr>
        <w:t xml:space="preserve"> 5</w:t>
      </w:r>
      <w:r w:rsidRPr="005B4607">
        <w:rPr>
          <w:rFonts w:ascii="Times New Roman" w:hAnsi="Times New Roman" w:cs="Times New Roman"/>
          <w:sz w:val="24"/>
          <w:szCs w:val="24"/>
          <w:vertAlign w:val="superscript"/>
        </w:rPr>
        <w:t>th</w:t>
      </w:r>
      <w:r w:rsidRPr="005B4607">
        <w:rPr>
          <w:rFonts w:ascii="Times New Roman" w:hAnsi="Times New Roman" w:cs="Times New Roman"/>
          <w:sz w:val="24"/>
          <w:szCs w:val="24"/>
        </w:rPr>
        <w:t xml:space="preserve"> Ed. John Wiley &amp;Sons, 2016.</w:t>
      </w:r>
    </w:p>
    <w:p w:rsidR="00D17338" w:rsidRPr="00D17338" w:rsidRDefault="00D17338" w:rsidP="00D17338">
      <w:pPr>
        <w:pStyle w:val="NormalWeb"/>
      </w:pPr>
    </w:p>
    <w:p w:rsidR="00D17338" w:rsidRPr="00D17338" w:rsidRDefault="00D17338" w:rsidP="00D17338">
      <w:pPr>
        <w:pStyle w:val="NormalWeb"/>
      </w:pPr>
    </w:p>
    <w:p w:rsidR="00E65F6F" w:rsidRPr="00D17338" w:rsidRDefault="00E65F6F" w:rsidP="00D17338">
      <w:pPr>
        <w:pStyle w:val="NormalWeb"/>
      </w:pPr>
    </w:p>
    <w:p w:rsidR="00FC3A64" w:rsidRPr="00FC3A64" w:rsidRDefault="00FC3A64" w:rsidP="00FC3A64">
      <w:pPr>
        <w:pStyle w:val="NormalWeb"/>
      </w:pPr>
    </w:p>
    <w:p w:rsidR="00FC3A64" w:rsidRPr="00FC3A64" w:rsidRDefault="00FC3A64" w:rsidP="00FC3A64">
      <w:pPr>
        <w:pStyle w:val="NormalWeb"/>
      </w:pPr>
    </w:p>
    <w:p w:rsidR="00FC3A64" w:rsidRPr="00FC3A64" w:rsidRDefault="00FC3A64" w:rsidP="00FC3A64">
      <w:pPr>
        <w:pStyle w:val="NormalWeb"/>
      </w:pPr>
    </w:p>
    <w:p w:rsidR="00FC3A64" w:rsidRPr="00FC3A64" w:rsidRDefault="00FC3A64" w:rsidP="00FC3A64">
      <w:pPr>
        <w:pStyle w:val="NormalWeb"/>
      </w:pPr>
    </w:p>
    <w:p w:rsidR="00FC3A64" w:rsidRPr="003F32FA" w:rsidRDefault="00FC3A64" w:rsidP="003F32FA">
      <w:pPr>
        <w:pStyle w:val="NormalWeb"/>
      </w:pPr>
    </w:p>
    <w:p w:rsidR="003F32FA" w:rsidRPr="003F32FA" w:rsidRDefault="003F32FA" w:rsidP="003F32FA">
      <w:pPr>
        <w:pStyle w:val="NormalWeb"/>
      </w:pPr>
    </w:p>
    <w:p w:rsidR="003F32FA" w:rsidRPr="00225CE6" w:rsidRDefault="003F32FA" w:rsidP="00225CE6">
      <w:pPr>
        <w:pStyle w:val="NormalWeb"/>
      </w:pPr>
    </w:p>
    <w:p w:rsidR="00225CE6" w:rsidRPr="009672CE" w:rsidRDefault="00225CE6" w:rsidP="00C82131">
      <w:pPr>
        <w:pStyle w:val="NormalWeb"/>
      </w:pPr>
    </w:p>
    <w:p w:rsidR="009672CE" w:rsidRPr="009672CE" w:rsidRDefault="009672CE" w:rsidP="009672CE">
      <w:pPr>
        <w:pStyle w:val="NormalWeb"/>
      </w:pPr>
    </w:p>
    <w:p w:rsidR="009672CE" w:rsidRPr="009672CE" w:rsidRDefault="009672CE" w:rsidP="009672CE">
      <w:pPr>
        <w:pStyle w:val="NormalWeb"/>
      </w:pPr>
    </w:p>
    <w:p w:rsidR="009672CE" w:rsidRPr="008A6639" w:rsidRDefault="009672CE" w:rsidP="008A6639">
      <w:pPr>
        <w:pStyle w:val="NormalWeb"/>
      </w:pPr>
    </w:p>
    <w:p w:rsidR="00826562" w:rsidRPr="00826562" w:rsidRDefault="00826562" w:rsidP="00826562">
      <w:pPr>
        <w:pStyle w:val="NormalWeb"/>
        <w:spacing w:line="360" w:lineRule="auto"/>
      </w:pPr>
    </w:p>
    <w:p w:rsidR="00E4081E" w:rsidRDefault="00E4081E" w:rsidP="00E4081E">
      <w:pPr>
        <w:pStyle w:val="NormalWeb"/>
        <w:spacing w:line="360" w:lineRule="auto"/>
      </w:pPr>
    </w:p>
    <w:p w:rsidR="00E4081E" w:rsidRPr="002B7ED9" w:rsidRDefault="00E4081E" w:rsidP="002B7ED9">
      <w:pPr>
        <w:pStyle w:val="NormalWeb"/>
        <w:spacing w:line="360" w:lineRule="auto"/>
      </w:pPr>
    </w:p>
    <w:p w:rsidR="002B7ED9" w:rsidRPr="002B7ED9" w:rsidRDefault="002B7ED9" w:rsidP="002B7ED9">
      <w:pPr>
        <w:pStyle w:val="NormalWeb"/>
        <w:spacing w:line="360" w:lineRule="auto"/>
      </w:pPr>
    </w:p>
    <w:p w:rsidR="002B7ED9" w:rsidRPr="002B7ED9" w:rsidRDefault="002B7ED9" w:rsidP="002B7ED9">
      <w:pPr>
        <w:pStyle w:val="NormalWeb"/>
        <w:spacing w:line="360" w:lineRule="auto"/>
      </w:pPr>
    </w:p>
    <w:p w:rsidR="002B7ED9" w:rsidRPr="002B7ED9" w:rsidRDefault="002B7ED9" w:rsidP="002B7ED9">
      <w:pPr>
        <w:pStyle w:val="NormalWeb"/>
        <w:spacing w:line="360" w:lineRule="auto"/>
      </w:pPr>
    </w:p>
    <w:p w:rsidR="002B7ED9" w:rsidRDefault="002B7ED9" w:rsidP="007D3B87">
      <w:pPr>
        <w:pStyle w:val="NormalWeb"/>
        <w:spacing w:line="360" w:lineRule="auto"/>
      </w:pPr>
    </w:p>
    <w:p w:rsidR="007D3B87" w:rsidRPr="006E4B45" w:rsidRDefault="007D3B87" w:rsidP="007D3B87">
      <w:pPr>
        <w:pStyle w:val="NormalWeb"/>
        <w:spacing w:line="360" w:lineRule="auto"/>
      </w:pPr>
    </w:p>
    <w:p w:rsidR="006E4B45" w:rsidRPr="006E4B45" w:rsidRDefault="006E4B45" w:rsidP="006E4B45">
      <w:pPr>
        <w:pStyle w:val="NormalWeb"/>
      </w:pPr>
    </w:p>
    <w:p w:rsidR="006E4B45" w:rsidRPr="006E4B45" w:rsidRDefault="006E4B45" w:rsidP="006E4B45">
      <w:pPr>
        <w:pStyle w:val="NormalWeb"/>
      </w:pPr>
    </w:p>
    <w:p w:rsidR="006E4B45" w:rsidRPr="009E4278" w:rsidRDefault="006E4B45" w:rsidP="009E4278">
      <w:pPr>
        <w:pStyle w:val="NormalWeb"/>
      </w:pPr>
    </w:p>
    <w:p w:rsidR="009E4278" w:rsidRPr="009E4278" w:rsidRDefault="009E4278" w:rsidP="009E4278">
      <w:pPr>
        <w:pStyle w:val="NormalWeb"/>
      </w:pPr>
    </w:p>
    <w:p w:rsidR="009E4278" w:rsidRPr="009E4278" w:rsidRDefault="009E4278" w:rsidP="009E4278">
      <w:pPr>
        <w:pStyle w:val="NormalWeb"/>
      </w:pPr>
    </w:p>
    <w:p w:rsidR="009E4278" w:rsidRPr="009E4278" w:rsidRDefault="009E4278" w:rsidP="009E4278">
      <w:pPr>
        <w:pStyle w:val="NormalWeb"/>
      </w:pPr>
    </w:p>
    <w:p w:rsidR="009E4278" w:rsidRPr="009E4278" w:rsidRDefault="009E4278" w:rsidP="009E4278">
      <w:pPr>
        <w:pStyle w:val="NormalWeb"/>
      </w:pPr>
    </w:p>
    <w:p w:rsidR="009E4278" w:rsidRPr="005C1212" w:rsidRDefault="009E4278" w:rsidP="005C1212">
      <w:pPr>
        <w:pStyle w:val="NormalWeb"/>
      </w:pPr>
    </w:p>
    <w:p w:rsidR="005C1212" w:rsidRDefault="005C1212" w:rsidP="005C1212">
      <w:pPr>
        <w:pStyle w:val="NormalWeb"/>
      </w:pPr>
    </w:p>
    <w:p w:rsidR="005C1212" w:rsidRPr="005C1212" w:rsidRDefault="005C1212" w:rsidP="005C1212">
      <w:pPr>
        <w:pStyle w:val="NormalWeb"/>
      </w:pPr>
    </w:p>
    <w:p w:rsidR="005C1212" w:rsidRPr="005C1212" w:rsidRDefault="005C1212" w:rsidP="005C1212">
      <w:pPr>
        <w:pStyle w:val="NormalWeb"/>
      </w:pPr>
    </w:p>
    <w:p w:rsidR="005C1212" w:rsidRPr="005C1212" w:rsidRDefault="005C1212" w:rsidP="005C1212">
      <w:pPr>
        <w:pStyle w:val="NormalWeb"/>
      </w:pPr>
      <w:r w:rsidRPr="005C1212">
        <w:t> </w:t>
      </w:r>
    </w:p>
    <w:p w:rsidR="005C1212" w:rsidRPr="005C1212" w:rsidRDefault="005C1212" w:rsidP="005C1212">
      <w:pPr>
        <w:pStyle w:val="NormalWeb"/>
      </w:pPr>
    </w:p>
    <w:p w:rsidR="005C1212" w:rsidRDefault="005C1212" w:rsidP="00A51A8D">
      <w:pPr>
        <w:pStyle w:val="NormalWeb"/>
      </w:pPr>
    </w:p>
    <w:p w:rsidR="00786ADA" w:rsidRPr="00A51A8D" w:rsidRDefault="00786ADA" w:rsidP="00A51A8D">
      <w:pPr>
        <w:pStyle w:val="NormalWeb"/>
      </w:pPr>
    </w:p>
    <w:p w:rsidR="00096EE2" w:rsidRPr="00096EE2" w:rsidRDefault="00096EE2" w:rsidP="00096EE2">
      <w:pPr>
        <w:pStyle w:val="NormalWeb"/>
      </w:pPr>
    </w:p>
    <w:p w:rsidR="00096EE2" w:rsidRPr="00096EE2" w:rsidRDefault="00096EE2" w:rsidP="00096EE2">
      <w:pPr>
        <w:pStyle w:val="NormalWeb"/>
      </w:pPr>
    </w:p>
    <w:p w:rsidR="00096EE2" w:rsidRPr="00096EE2" w:rsidRDefault="00096EE2" w:rsidP="00096EE2">
      <w:pPr>
        <w:pStyle w:val="NormalWeb"/>
      </w:pPr>
    </w:p>
    <w:p w:rsidR="00096EE2" w:rsidRPr="00096EE2" w:rsidRDefault="00096EE2" w:rsidP="00096EE2">
      <w:pPr>
        <w:pStyle w:val="NormalWeb"/>
      </w:pPr>
    </w:p>
    <w:p w:rsidR="00096EE2" w:rsidRPr="00096EE2" w:rsidRDefault="00096EE2" w:rsidP="00096EE2">
      <w:pPr>
        <w:pStyle w:val="NormalWeb"/>
      </w:pPr>
      <w:r w:rsidRPr="00096EE2">
        <w:rPr>
          <w:lang w:val="en-GB"/>
        </w:rPr>
        <w:tab/>
      </w:r>
    </w:p>
    <w:p w:rsidR="00096EE2" w:rsidRDefault="00096EE2" w:rsidP="00BA0550">
      <w:pPr>
        <w:pStyle w:val="NormalWeb"/>
        <w:rPr>
          <w:u w:val="single"/>
        </w:rPr>
      </w:pPr>
    </w:p>
    <w:p w:rsidR="00096EE2" w:rsidRPr="00BA0550" w:rsidRDefault="00096EE2" w:rsidP="00BA0550">
      <w:pPr>
        <w:pStyle w:val="NormalWeb"/>
        <w:rPr>
          <w:u w:val="single"/>
        </w:rPr>
      </w:pPr>
    </w:p>
    <w:p w:rsidR="00BA0550" w:rsidRPr="00BA0550" w:rsidRDefault="00BA0550" w:rsidP="00BA0550">
      <w:pPr>
        <w:pStyle w:val="NormalWeb"/>
      </w:pPr>
    </w:p>
    <w:p w:rsidR="008A1C84" w:rsidRPr="00BC4E73" w:rsidRDefault="008A1C84" w:rsidP="008A1C84">
      <w:pPr>
        <w:pStyle w:val="NormalWeb"/>
      </w:pPr>
    </w:p>
    <w:p w:rsidR="00BC4E73" w:rsidRPr="00D426FC" w:rsidRDefault="00BC4E73" w:rsidP="00D426FC">
      <w:pPr>
        <w:pStyle w:val="NormalWeb"/>
      </w:pPr>
    </w:p>
    <w:p w:rsidR="00D426FC" w:rsidRPr="009E29B4" w:rsidRDefault="00D426FC" w:rsidP="009E29B4">
      <w:pPr>
        <w:pStyle w:val="NormalWeb"/>
      </w:pPr>
    </w:p>
    <w:p w:rsidR="009E29B4" w:rsidRPr="009E29B4" w:rsidRDefault="009E29B4" w:rsidP="009E29B4">
      <w:pPr>
        <w:pStyle w:val="NormalWeb"/>
      </w:pPr>
    </w:p>
    <w:p w:rsidR="009E29B4" w:rsidRPr="003D1EBB" w:rsidRDefault="009E29B4" w:rsidP="00E21310">
      <w:pPr>
        <w:pStyle w:val="NormalWeb"/>
      </w:pPr>
    </w:p>
    <w:p w:rsidR="003D1EBB" w:rsidRPr="003D1EBB" w:rsidRDefault="003D1EBB" w:rsidP="003D1EBB">
      <w:pPr>
        <w:pStyle w:val="NormalWeb"/>
      </w:pPr>
      <w:r w:rsidRPr="003D1EBB">
        <w:rPr>
          <w:b/>
          <w:bCs/>
          <w:lang w:val="en-GB"/>
        </w:rPr>
        <w:tab/>
      </w:r>
    </w:p>
    <w:p w:rsidR="003D1EBB" w:rsidRPr="003D1EBB" w:rsidRDefault="003D1EBB" w:rsidP="003D1EBB">
      <w:pPr>
        <w:pStyle w:val="NormalWeb"/>
      </w:pPr>
      <w:r w:rsidRPr="003D1EBB">
        <w:rPr>
          <w:lang w:val="en-GB"/>
        </w:rPr>
        <w:tab/>
      </w:r>
    </w:p>
    <w:p w:rsidR="003D1EBB" w:rsidRPr="003D1EBB" w:rsidRDefault="003D1EBB" w:rsidP="003D1EBB">
      <w:pPr>
        <w:pStyle w:val="NormalWeb"/>
      </w:pPr>
    </w:p>
    <w:p w:rsidR="003D1EBB" w:rsidRPr="00EC0403" w:rsidRDefault="003D1EBB" w:rsidP="00EC0403">
      <w:pPr>
        <w:pStyle w:val="NormalWeb"/>
      </w:pPr>
    </w:p>
    <w:p w:rsidR="00EC0403" w:rsidRPr="005B3F1B" w:rsidRDefault="00EC0403" w:rsidP="005B3F1B">
      <w:pPr>
        <w:pStyle w:val="NormalWeb"/>
      </w:pPr>
    </w:p>
    <w:p w:rsidR="005B3F1B" w:rsidRPr="005B3F1B" w:rsidRDefault="005B3F1B" w:rsidP="005B3F1B">
      <w:pPr>
        <w:pStyle w:val="NormalWeb"/>
      </w:pPr>
    </w:p>
    <w:p w:rsidR="005D3ED5" w:rsidRPr="007B7626" w:rsidRDefault="005D3ED5" w:rsidP="005B3F1B">
      <w:pPr>
        <w:pStyle w:val="NormalWeb"/>
        <w:rPr>
          <w:b/>
        </w:rPr>
      </w:pPr>
    </w:p>
    <w:p w:rsidR="007B7626" w:rsidRPr="007B7626" w:rsidRDefault="007B7626" w:rsidP="007B7626">
      <w:pPr>
        <w:pStyle w:val="NormalWeb"/>
      </w:pPr>
    </w:p>
    <w:p w:rsidR="007B7626" w:rsidRPr="00EC41C1" w:rsidRDefault="007B7626" w:rsidP="00EC41C1">
      <w:pPr>
        <w:pStyle w:val="NormalWeb"/>
        <w:spacing w:line="360" w:lineRule="auto"/>
      </w:pPr>
    </w:p>
    <w:p w:rsidR="00EC41C1" w:rsidRPr="00EC41C1" w:rsidRDefault="00EC41C1" w:rsidP="00EC41C1">
      <w:pPr>
        <w:pStyle w:val="NormalWeb"/>
        <w:spacing w:line="360" w:lineRule="auto"/>
      </w:pPr>
    </w:p>
    <w:p w:rsidR="00EC41C1" w:rsidRPr="00EC41C1" w:rsidRDefault="00EC41C1" w:rsidP="00EC41C1">
      <w:pPr>
        <w:pStyle w:val="NormalWeb"/>
        <w:spacing w:line="360" w:lineRule="auto"/>
      </w:pPr>
    </w:p>
    <w:p w:rsidR="00EC41C1" w:rsidRPr="00EC41C1" w:rsidRDefault="00EC41C1" w:rsidP="00EC41C1">
      <w:pPr>
        <w:pStyle w:val="NormalWeb"/>
        <w:spacing w:line="360" w:lineRule="auto"/>
      </w:pPr>
    </w:p>
    <w:p w:rsidR="00EC41C1" w:rsidRPr="000F707B" w:rsidRDefault="00EC41C1" w:rsidP="000F707B">
      <w:pPr>
        <w:pStyle w:val="NormalWeb"/>
        <w:spacing w:line="360" w:lineRule="auto"/>
      </w:pPr>
    </w:p>
    <w:p w:rsidR="000F707B" w:rsidRPr="000F707B" w:rsidRDefault="000F707B" w:rsidP="000F707B">
      <w:pPr>
        <w:pStyle w:val="NormalWeb"/>
        <w:spacing w:before="140" w:beforeAutospacing="0" w:after="0" w:afterAutospacing="0" w:line="360" w:lineRule="auto"/>
        <w:ind w:left="504" w:hanging="504"/>
        <w:jc w:val="both"/>
      </w:pPr>
    </w:p>
    <w:p w:rsidR="000F707B" w:rsidRPr="000F707B" w:rsidRDefault="000F707B" w:rsidP="000F707B">
      <w:pPr>
        <w:pStyle w:val="Default"/>
        <w:spacing w:after="49"/>
        <w:jc w:val="both"/>
      </w:pPr>
    </w:p>
    <w:p w:rsidR="000F707B" w:rsidRPr="000F707B" w:rsidRDefault="000F707B" w:rsidP="000F707B">
      <w:pPr>
        <w:pStyle w:val="Default"/>
        <w:spacing w:after="49" w:line="360" w:lineRule="auto"/>
        <w:jc w:val="both"/>
      </w:pPr>
    </w:p>
    <w:p w:rsidR="000F707B" w:rsidRPr="001C12B3" w:rsidRDefault="000F707B" w:rsidP="000F707B">
      <w:pPr>
        <w:pStyle w:val="Default"/>
        <w:spacing w:after="49" w:line="360" w:lineRule="auto"/>
        <w:jc w:val="both"/>
        <w:rPr>
          <w:b/>
        </w:rPr>
      </w:pPr>
    </w:p>
    <w:sectPr w:rsidR="000F707B" w:rsidRPr="001C12B3" w:rsidSect="00857A32">
      <w:type w:val="continuous"/>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02F" w:rsidRDefault="003B702F" w:rsidP="004454CD">
      <w:pPr>
        <w:spacing w:line="240" w:lineRule="auto"/>
      </w:pPr>
      <w:r>
        <w:separator/>
      </w:r>
    </w:p>
  </w:endnote>
  <w:endnote w:type="continuationSeparator" w:id="0">
    <w:p w:rsidR="003B702F" w:rsidRDefault="003B702F" w:rsidP="00445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92" w:rsidRDefault="00115D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92" w:rsidRDefault="00115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92" w:rsidRDefault="00115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02F" w:rsidRDefault="003B702F" w:rsidP="004454CD">
      <w:pPr>
        <w:spacing w:line="240" w:lineRule="auto"/>
      </w:pPr>
      <w:r>
        <w:separator/>
      </w:r>
    </w:p>
  </w:footnote>
  <w:footnote w:type="continuationSeparator" w:id="0">
    <w:p w:rsidR="003B702F" w:rsidRDefault="003B702F" w:rsidP="00445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92" w:rsidRDefault="00115D9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92" w:rsidRDefault="00115D9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92" w:rsidRDefault="00115D9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8240;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32E9"/>
    <w:multiLevelType w:val="hybridMultilevel"/>
    <w:tmpl w:val="8CDC4804"/>
    <w:lvl w:ilvl="0" w:tplc="1C84344C">
      <w:start w:val="1"/>
      <w:numFmt w:val="bullet"/>
      <w:lvlText w:val=""/>
      <w:lvlJc w:val="left"/>
      <w:pPr>
        <w:tabs>
          <w:tab w:val="num" w:pos="720"/>
        </w:tabs>
        <w:ind w:left="720" w:hanging="360"/>
      </w:pPr>
      <w:rPr>
        <w:rFonts w:ascii="Wingdings" w:hAnsi="Wingdings" w:hint="default"/>
      </w:rPr>
    </w:lvl>
    <w:lvl w:ilvl="1" w:tplc="C67ABE96" w:tentative="1">
      <w:start w:val="1"/>
      <w:numFmt w:val="bullet"/>
      <w:lvlText w:val=""/>
      <w:lvlJc w:val="left"/>
      <w:pPr>
        <w:tabs>
          <w:tab w:val="num" w:pos="1440"/>
        </w:tabs>
        <w:ind w:left="1440" w:hanging="360"/>
      </w:pPr>
      <w:rPr>
        <w:rFonts w:ascii="Wingdings" w:hAnsi="Wingdings" w:hint="default"/>
      </w:rPr>
    </w:lvl>
    <w:lvl w:ilvl="2" w:tplc="F7589342" w:tentative="1">
      <w:start w:val="1"/>
      <w:numFmt w:val="bullet"/>
      <w:lvlText w:val=""/>
      <w:lvlJc w:val="left"/>
      <w:pPr>
        <w:tabs>
          <w:tab w:val="num" w:pos="2160"/>
        </w:tabs>
        <w:ind w:left="2160" w:hanging="360"/>
      </w:pPr>
      <w:rPr>
        <w:rFonts w:ascii="Wingdings" w:hAnsi="Wingdings" w:hint="default"/>
      </w:rPr>
    </w:lvl>
    <w:lvl w:ilvl="3" w:tplc="BA38A3B8" w:tentative="1">
      <w:start w:val="1"/>
      <w:numFmt w:val="bullet"/>
      <w:lvlText w:val=""/>
      <w:lvlJc w:val="left"/>
      <w:pPr>
        <w:tabs>
          <w:tab w:val="num" w:pos="2880"/>
        </w:tabs>
        <w:ind w:left="2880" w:hanging="360"/>
      </w:pPr>
      <w:rPr>
        <w:rFonts w:ascii="Wingdings" w:hAnsi="Wingdings" w:hint="default"/>
      </w:rPr>
    </w:lvl>
    <w:lvl w:ilvl="4" w:tplc="7302B39C" w:tentative="1">
      <w:start w:val="1"/>
      <w:numFmt w:val="bullet"/>
      <w:lvlText w:val=""/>
      <w:lvlJc w:val="left"/>
      <w:pPr>
        <w:tabs>
          <w:tab w:val="num" w:pos="3600"/>
        </w:tabs>
        <w:ind w:left="3600" w:hanging="360"/>
      </w:pPr>
      <w:rPr>
        <w:rFonts w:ascii="Wingdings" w:hAnsi="Wingdings" w:hint="default"/>
      </w:rPr>
    </w:lvl>
    <w:lvl w:ilvl="5" w:tplc="EC565B20" w:tentative="1">
      <w:start w:val="1"/>
      <w:numFmt w:val="bullet"/>
      <w:lvlText w:val=""/>
      <w:lvlJc w:val="left"/>
      <w:pPr>
        <w:tabs>
          <w:tab w:val="num" w:pos="4320"/>
        </w:tabs>
        <w:ind w:left="4320" w:hanging="360"/>
      </w:pPr>
      <w:rPr>
        <w:rFonts w:ascii="Wingdings" w:hAnsi="Wingdings" w:hint="default"/>
      </w:rPr>
    </w:lvl>
    <w:lvl w:ilvl="6" w:tplc="5D04C4EE" w:tentative="1">
      <w:start w:val="1"/>
      <w:numFmt w:val="bullet"/>
      <w:lvlText w:val=""/>
      <w:lvlJc w:val="left"/>
      <w:pPr>
        <w:tabs>
          <w:tab w:val="num" w:pos="5040"/>
        </w:tabs>
        <w:ind w:left="5040" w:hanging="360"/>
      </w:pPr>
      <w:rPr>
        <w:rFonts w:ascii="Wingdings" w:hAnsi="Wingdings" w:hint="default"/>
      </w:rPr>
    </w:lvl>
    <w:lvl w:ilvl="7" w:tplc="4FA8500E" w:tentative="1">
      <w:start w:val="1"/>
      <w:numFmt w:val="bullet"/>
      <w:lvlText w:val=""/>
      <w:lvlJc w:val="left"/>
      <w:pPr>
        <w:tabs>
          <w:tab w:val="num" w:pos="5760"/>
        </w:tabs>
        <w:ind w:left="5760" w:hanging="360"/>
      </w:pPr>
      <w:rPr>
        <w:rFonts w:ascii="Wingdings" w:hAnsi="Wingdings" w:hint="default"/>
      </w:rPr>
    </w:lvl>
    <w:lvl w:ilvl="8" w:tplc="B5F86E6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42750D"/>
    <w:multiLevelType w:val="hybridMultilevel"/>
    <w:tmpl w:val="AD4831BE"/>
    <w:lvl w:ilvl="0" w:tplc="C382F280">
      <w:start w:val="1"/>
      <w:numFmt w:val="bullet"/>
      <w:lvlText w:val=""/>
      <w:lvlJc w:val="left"/>
      <w:pPr>
        <w:tabs>
          <w:tab w:val="num" w:pos="720"/>
        </w:tabs>
        <w:ind w:left="720" w:hanging="360"/>
      </w:pPr>
      <w:rPr>
        <w:rFonts w:ascii="Wingdings" w:hAnsi="Wingdings" w:hint="default"/>
      </w:rPr>
    </w:lvl>
    <w:lvl w:ilvl="1" w:tplc="BC50FB52" w:tentative="1">
      <w:start w:val="1"/>
      <w:numFmt w:val="bullet"/>
      <w:lvlText w:val=""/>
      <w:lvlJc w:val="left"/>
      <w:pPr>
        <w:tabs>
          <w:tab w:val="num" w:pos="1440"/>
        </w:tabs>
        <w:ind w:left="1440" w:hanging="360"/>
      </w:pPr>
      <w:rPr>
        <w:rFonts w:ascii="Wingdings" w:hAnsi="Wingdings" w:hint="default"/>
      </w:rPr>
    </w:lvl>
    <w:lvl w:ilvl="2" w:tplc="FEDE4A8A" w:tentative="1">
      <w:start w:val="1"/>
      <w:numFmt w:val="bullet"/>
      <w:lvlText w:val=""/>
      <w:lvlJc w:val="left"/>
      <w:pPr>
        <w:tabs>
          <w:tab w:val="num" w:pos="2160"/>
        </w:tabs>
        <w:ind w:left="2160" w:hanging="360"/>
      </w:pPr>
      <w:rPr>
        <w:rFonts w:ascii="Wingdings" w:hAnsi="Wingdings" w:hint="default"/>
      </w:rPr>
    </w:lvl>
    <w:lvl w:ilvl="3" w:tplc="F628EB48" w:tentative="1">
      <w:start w:val="1"/>
      <w:numFmt w:val="bullet"/>
      <w:lvlText w:val=""/>
      <w:lvlJc w:val="left"/>
      <w:pPr>
        <w:tabs>
          <w:tab w:val="num" w:pos="2880"/>
        </w:tabs>
        <w:ind w:left="2880" w:hanging="360"/>
      </w:pPr>
      <w:rPr>
        <w:rFonts w:ascii="Wingdings" w:hAnsi="Wingdings" w:hint="default"/>
      </w:rPr>
    </w:lvl>
    <w:lvl w:ilvl="4" w:tplc="EE32A928" w:tentative="1">
      <w:start w:val="1"/>
      <w:numFmt w:val="bullet"/>
      <w:lvlText w:val=""/>
      <w:lvlJc w:val="left"/>
      <w:pPr>
        <w:tabs>
          <w:tab w:val="num" w:pos="3600"/>
        </w:tabs>
        <w:ind w:left="3600" w:hanging="360"/>
      </w:pPr>
      <w:rPr>
        <w:rFonts w:ascii="Wingdings" w:hAnsi="Wingdings" w:hint="default"/>
      </w:rPr>
    </w:lvl>
    <w:lvl w:ilvl="5" w:tplc="E26041BA" w:tentative="1">
      <w:start w:val="1"/>
      <w:numFmt w:val="bullet"/>
      <w:lvlText w:val=""/>
      <w:lvlJc w:val="left"/>
      <w:pPr>
        <w:tabs>
          <w:tab w:val="num" w:pos="4320"/>
        </w:tabs>
        <w:ind w:left="4320" w:hanging="360"/>
      </w:pPr>
      <w:rPr>
        <w:rFonts w:ascii="Wingdings" w:hAnsi="Wingdings" w:hint="default"/>
      </w:rPr>
    </w:lvl>
    <w:lvl w:ilvl="6" w:tplc="E53CE86C" w:tentative="1">
      <w:start w:val="1"/>
      <w:numFmt w:val="bullet"/>
      <w:lvlText w:val=""/>
      <w:lvlJc w:val="left"/>
      <w:pPr>
        <w:tabs>
          <w:tab w:val="num" w:pos="5040"/>
        </w:tabs>
        <w:ind w:left="5040" w:hanging="360"/>
      </w:pPr>
      <w:rPr>
        <w:rFonts w:ascii="Wingdings" w:hAnsi="Wingdings" w:hint="default"/>
      </w:rPr>
    </w:lvl>
    <w:lvl w:ilvl="7" w:tplc="215C4906" w:tentative="1">
      <w:start w:val="1"/>
      <w:numFmt w:val="bullet"/>
      <w:lvlText w:val=""/>
      <w:lvlJc w:val="left"/>
      <w:pPr>
        <w:tabs>
          <w:tab w:val="num" w:pos="5760"/>
        </w:tabs>
        <w:ind w:left="5760" w:hanging="360"/>
      </w:pPr>
      <w:rPr>
        <w:rFonts w:ascii="Wingdings" w:hAnsi="Wingdings" w:hint="default"/>
      </w:rPr>
    </w:lvl>
    <w:lvl w:ilvl="8" w:tplc="F868407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5427D7"/>
    <w:multiLevelType w:val="hybridMultilevel"/>
    <w:tmpl w:val="788C1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134229"/>
    <w:multiLevelType w:val="hybridMultilevel"/>
    <w:tmpl w:val="D86E876E"/>
    <w:lvl w:ilvl="0" w:tplc="90E652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273030"/>
    <w:multiLevelType w:val="hybridMultilevel"/>
    <w:tmpl w:val="BB622076"/>
    <w:lvl w:ilvl="0" w:tplc="C1707DAC">
      <w:start w:val="1"/>
      <w:numFmt w:val="bullet"/>
      <w:lvlText w:val=""/>
      <w:lvlJc w:val="left"/>
      <w:pPr>
        <w:tabs>
          <w:tab w:val="num" w:pos="720"/>
        </w:tabs>
        <w:ind w:left="720" w:hanging="360"/>
      </w:pPr>
      <w:rPr>
        <w:rFonts w:ascii="Wingdings" w:hAnsi="Wingdings" w:hint="default"/>
      </w:rPr>
    </w:lvl>
    <w:lvl w:ilvl="1" w:tplc="A56C9DCA" w:tentative="1">
      <w:start w:val="1"/>
      <w:numFmt w:val="bullet"/>
      <w:lvlText w:val=""/>
      <w:lvlJc w:val="left"/>
      <w:pPr>
        <w:tabs>
          <w:tab w:val="num" w:pos="1440"/>
        </w:tabs>
        <w:ind w:left="1440" w:hanging="360"/>
      </w:pPr>
      <w:rPr>
        <w:rFonts w:ascii="Wingdings" w:hAnsi="Wingdings" w:hint="default"/>
      </w:rPr>
    </w:lvl>
    <w:lvl w:ilvl="2" w:tplc="E61E8CE6" w:tentative="1">
      <w:start w:val="1"/>
      <w:numFmt w:val="bullet"/>
      <w:lvlText w:val=""/>
      <w:lvlJc w:val="left"/>
      <w:pPr>
        <w:tabs>
          <w:tab w:val="num" w:pos="2160"/>
        </w:tabs>
        <w:ind w:left="2160" w:hanging="360"/>
      </w:pPr>
      <w:rPr>
        <w:rFonts w:ascii="Wingdings" w:hAnsi="Wingdings" w:hint="default"/>
      </w:rPr>
    </w:lvl>
    <w:lvl w:ilvl="3" w:tplc="EE4C7BD6" w:tentative="1">
      <w:start w:val="1"/>
      <w:numFmt w:val="bullet"/>
      <w:lvlText w:val=""/>
      <w:lvlJc w:val="left"/>
      <w:pPr>
        <w:tabs>
          <w:tab w:val="num" w:pos="2880"/>
        </w:tabs>
        <w:ind w:left="2880" w:hanging="360"/>
      </w:pPr>
      <w:rPr>
        <w:rFonts w:ascii="Wingdings" w:hAnsi="Wingdings" w:hint="default"/>
      </w:rPr>
    </w:lvl>
    <w:lvl w:ilvl="4" w:tplc="29621D3A" w:tentative="1">
      <w:start w:val="1"/>
      <w:numFmt w:val="bullet"/>
      <w:lvlText w:val=""/>
      <w:lvlJc w:val="left"/>
      <w:pPr>
        <w:tabs>
          <w:tab w:val="num" w:pos="3600"/>
        </w:tabs>
        <w:ind w:left="3600" w:hanging="360"/>
      </w:pPr>
      <w:rPr>
        <w:rFonts w:ascii="Wingdings" w:hAnsi="Wingdings" w:hint="default"/>
      </w:rPr>
    </w:lvl>
    <w:lvl w:ilvl="5" w:tplc="ACFCA9E8" w:tentative="1">
      <w:start w:val="1"/>
      <w:numFmt w:val="bullet"/>
      <w:lvlText w:val=""/>
      <w:lvlJc w:val="left"/>
      <w:pPr>
        <w:tabs>
          <w:tab w:val="num" w:pos="4320"/>
        </w:tabs>
        <w:ind w:left="4320" w:hanging="360"/>
      </w:pPr>
      <w:rPr>
        <w:rFonts w:ascii="Wingdings" w:hAnsi="Wingdings" w:hint="default"/>
      </w:rPr>
    </w:lvl>
    <w:lvl w:ilvl="6" w:tplc="D57EF750" w:tentative="1">
      <w:start w:val="1"/>
      <w:numFmt w:val="bullet"/>
      <w:lvlText w:val=""/>
      <w:lvlJc w:val="left"/>
      <w:pPr>
        <w:tabs>
          <w:tab w:val="num" w:pos="5040"/>
        </w:tabs>
        <w:ind w:left="5040" w:hanging="360"/>
      </w:pPr>
      <w:rPr>
        <w:rFonts w:ascii="Wingdings" w:hAnsi="Wingdings" w:hint="default"/>
      </w:rPr>
    </w:lvl>
    <w:lvl w:ilvl="7" w:tplc="48067A9C" w:tentative="1">
      <w:start w:val="1"/>
      <w:numFmt w:val="bullet"/>
      <w:lvlText w:val=""/>
      <w:lvlJc w:val="left"/>
      <w:pPr>
        <w:tabs>
          <w:tab w:val="num" w:pos="5760"/>
        </w:tabs>
        <w:ind w:left="5760" w:hanging="360"/>
      </w:pPr>
      <w:rPr>
        <w:rFonts w:ascii="Wingdings" w:hAnsi="Wingdings" w:hint="default"/>
      </w:rPr>
    </w:lvl>
    <w:lvl w:ilvl="8" w:tplc="21C2930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6F6C34"/>
    <w:multiLevelType w:val="hybridMultilevel"/>
    <w:tmpl w:val="CB9A80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A17596"/>
    <w:multiLevelType w:val="hybridMultilevel"/>
    <w:tmpl w:val="8A765D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CA09CD"/>
    <w:multiLevelType w:val="hybridMultilevel"/>
    <w:tmpl w:val="3A2E4B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194920"/>
    <w:multiLevelType w:val="hybridMultilevel"/>
    <w:tmpl w:val="2C9E2C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51229B"/>
    <w:multiLevelType w:val="hybridMultilevel"/>
    <w:tmpl w:val="7518A8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18675B"/>
    <w:multiLevelType w:val="hybridMultilevel"/>
    <w:tmpl w:val="BA4CAFE6"/>
    <w:lvl w:ilvl="0" w:tplc="1C84344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4A7BB3"/>
    <w:multiLevelType w:val="hybridMultilevel"/>
    <w:tmpl w:val="B3A0978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6CA2A52"/>
    <w:multiLevelType w:val="hybridMultilevel"/>
    <w:tmpl w:val="8026C5A4"/>
    <w:lvl w:ilvl="0" w:tplc="4D68FF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1C3C3B"/>
    <w:multiLevelType w:val="hybridMultilevel"/>
    <w:tmpl w:val="E4F8AD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A6119E"/>
    <w:multiLevelType w:val="hybridMultilevel"/>
    <w:tmpl w:val="1ACAF5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6529B0"/>
    <w:multiLevelType w:val="hybridMultilevel"/>
    <w:tmpl w:val="14648F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E1F7160"/>
    <w:multiLevelType w:val="multilevel"/>
    <w:tmpl w:val="981ABC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0E742E92"/>
    <w:multiLevelType w:val="hybridMultilevel"/>
    <w:tmpl w:val="C864428E"/>
    <w:lvl w:ilvl="0" w:tplc="C882A470">
      <w:start w:val="1"/>
      <w:numFmt w:val="bullet"/>
      <w:lvlText w:val=""/>
      <w:lvlJc w:val="left"/>
      <w:pPr>
        <w:tabs>
          <w:tab w:val="num" w:pos="720"/>
        </w:tabs>
        <w:ind w:left="720" w:hanging="360"/>
      </w:pPr>
      <w:rPr>
        <w:rFonts w:ascii="Wingdings" w:hAnsi="Wingdings" w:hint="default"/>
      </w:rPr>
    </w:lvl>
    <w:lvl w:ilvl="1" w:tplc="FC6432E8" w:tentative="1">
      <w:start w:val="1"/>
      <w:numFmt w:val="bullet"/>
      <w:lvlText w:val=""/>
      <w:lvlJc w:val="left"/>
      <w:pPr>
        <w:tabs>
          <w:tab w:val="num" w:pos="1440"/>
        </w:tabs>
        <w:ind w:left="1440" w:hanging="360"/>
      </w:pPr>
      <w:rPr>
        <w:rFonts w:ascii="Wingdings" w:hAnsi="Wingdings" w:hint="default"/>
      </w:rPr>
    </w:lvl>
    <w:lvl w:ilvl="2" w:tplc="3E62B1D2" w:tentative="1">
      <w:start w:val="1"/>
      <w:numFmt w:val="bullet"/>
      <w:lvlText w:val=""/>
      <w:lvlJc w:val="left"/>
      <w:pPr>
        <w:tabs>
          <w:tab w:val="num" w:pos="2160"/>
        </w:tabs>
        <w:ind w:left="2160" w:hanging="360"/>
      </w:pPr>
      <w:rPr>
        <w:rFonts w:ascii="Wingdings" w:hAnsi="Wingdings" w:hint="default"/>
      </w:rPr>
    </w:lvl>
    <w:lvl w:ilvl="3" w:tplc="5562F8FA" w:tentative="1">
      <w:start w:val="1"/>
      <w:numFmt w:val="bullet"/>
      <w:lvlText w:val=""/>
      <w:lvlJc w:val="left"/>
      <w:pPr>
        <w:tabs>
          <w:tab w:val="num" w:pos="2880"/>
        </w:tabs>
        <w:ind w:left="2880" w:hanging="360"/>
      </w:pPr>
      <w:rPr>
        <w:rFonts w:ascii="Wingdings" w:hAnsi="Wingdings" w:hint="default"/>
      </w:rPr>
    </w:lvl>
    <w:lvl w:ilvl="4" w:tplc="4A8C35A2" w:tentative="1">
      <w:start w:val="1"/>
      <w:numFmt w:val="bullet"/>
      <w:lvlText w:val=""/>
      <w:lvlJc w:val="left"/>
      <w:pPr>
        <w:tabs>
          <w:tab w:val="num" w:pos="3600"/>
        </w:tabs>
        <w:ind w:left="3600" w:hanging="360"/>
      </w:pPr>
      <w:rPr>
        <w:rFonts w:ascii="Wingdings" w:hAnsi="Wingdings" w:hint="default"/>
      </w:rPr>
    </w:lvl>
    <w:lvl w:ilvl="5" w:tplc="16E256DE" w:tentative="1">
      <w:start w:val="1"/>
      <w:numFmt w:val="bullet"/>
      <w:lvlText w:val=""/>
      <w:lvlJc w:val="left"/>
      <w:pPr>
        <w:tabs>
          <w:tab w:val="num" w:pos="4320"/>
        </w:tabs>
        <w:ind w:left="4320" w:hanging="360"/>
      </w:pPr>
      <w:rPr>
        <w:rFonts w:ascii="Wingdings" w:hAnsi="Wingdings" w:hint="default"/>
      </w:rPr>
    </w:lvl>
    <w:lvl w:ilvl="6" w:tplc="00C00CC2" w:tentative="1">
      <w:start w:val="1"/>
      <w:numFmt w:val="bullet"/>
      <w:lvlText w:val=""/>
      <w:lvlJc w:val="left"/>
      <w:pPr>
        <w:tabs>
          <w:tab w:val="num" w:pos="5040"/>
        </w:tabs>
        <w:ind w:left="5040" w:hanging="360"/>
      </w:pPr>
      <w:rPr>
        <w:rFonts w:ascii="Wingdings" w:hAnsi="Wingdings" w:hint="default"/>
      </w:rPr>
    </w:lvl>
    <w:lvl w:ilvl="7" w:tplc="AB1260DA" w:tentative="1">
      <w:start w:val="1"/>
      <w:numFmt w:val="bullet"/>
      <w:lvlText w:val=""/>
      <w:lvlJc w:val="left"/>
      <w:pPr>
        <w:tabs>
          <w:tab w:val="num" w:pos="5760"/>
        </w:tabs>
        <w:ind w:left="5760" w:hanging="360"/>
      </w:pPr>
      <w:rPr>
        <w:rFonts w:ascii="Wingdings" w:hAnsi="Wingdings" w:hint="default"/>
      </w:rPr>
    </w:lvl>
    <w:lvl w:ilvl="8" w:tplc="F9AE17B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073344"/>
    <w:multiLevelType w:val="hybridMultilevel"/>
    <w:tmpl w:val="03B0BEE4"/>
    <w:lvl w:ilvl="0" w:tplc="E0B8B6C6">
      <w:start w:val="1"/>
      <w:numFmt w:val="bullet"/>
      <w:lvlText w:val=""/>
      <w:lvlJc w:val="left"/>
      <w:pPr>
        <w:tabs>
          <w:tab w:val="num" w:pos="720"/>
        </w:tabs>
        <w:ind w:left="720" w:hanging="360"/>
      </w:pPr>
      <w:rPr>
        <w:rFonts w:ascii="Wingdings" w:hAnsi="Wingdings" w:hint="default"/>
      </w:rPr>
    </w:lvl>
    <w:lvl w:ilvl="1" w:tplc="4A8AEA22" w:tentative="1">
      <w:start w:val="1"/>
      <w:numFmt w:val="bullet"/>
      <w:lvlText w:val=""/>
      <w:lvlJc w:val="left"/>
      <w:pPr>
        <w:tabs>
          <w:tab w:val="num" w:pos="1440"/>
        </w:tabs>
        <w:ind w:left="1440" w:hanging="360"/>
      </w:pPr>
      <w:rPr>
        <w:rFonts w:ascii="Wingdings" w:hAnsi="Wingdings" w:hint="default"/>
      </w:rPr>
    </w:lvl>
    <w:lvl w:ilvl="2" w:tplc="D5C692D4" w:tentative="1">
      <w:start w:val="1"/>
      <w:numFmt w:val="bullet"/>
      <w:lvlText w:val=""/>
      <w:lvlJc w:val="left"/>
      <w:pPr>
        <w:tabs>
          <w:tab w:val="num" w:pos="2160"/>
        </w:tabs>
        <w:ind w:left="2160" w:hanging="360"/>
      </w:pPr>
      <w:rPr>
        <w:rFonts w:ascii="Wingdings" w:hAnsi="Wingdings" w:hint="default"/>
      </w:rPr>
    </w:lvl>
    <w:lvl w:ilvl="3" w:tplc="61C8C8C4" w:tentative="1">
      <w:start w:val="1"/>
      <w:numFmt w:val="bullet"/>
      <w:lvlText w:val=""/>
      <w:lvlJc w:val="left"/>
      <w:pPr>
        <w:tabs>
          <w:tab w:val="num" w:pos="2880"/>
        </w:tabs>
        <w:ind w:left="2880" w:hanging="360"/>
      </w:pPr>
      <w:rPr>
        <w:rFonts w:ascii="Wingdings" w:hAnsi="Wingdings" w:hint="default"/>
      </w:rPr>
    </w:lvl>
    <w:lvl w:ilvl="4" w:tplc="89423002" w:tentative="1">
      <w:start w:val="1"/>
      <w:numFmt w:val="bullet"/>
      <w:lvlText w:val=""/>
      <w:lvlJc w:val="left"/>
      <w:pPr>
        <w:tabs>
          <w:tab w:val="num" w:pos="3600"/>
        </w:tabs>
        <w:ind w:left="3600" w:hanging="360"/>
      </w:pPr>
      <w:rPr>
        <w:rFonts w:ascii="Wingdings" w:hAnsi="Wingdings" w:hint="default"/>
      </w:rPr>
    </w:lvl>
    <w:lvl w:ilvl="5" w:tplc="39164FC8" w:tentative="1">
      <w:start w:val="1"/>
      <w:numFmt w:val="bullet"/>
      <w:lvlText w:val=""/>
      <w:lvlJc w:val="left"/>
      <w:pPr>
        <w:tabs>
          <w:tab w:val="num" w:pos="4320"/>
        </w:tabs>
        <w:ind w:left="4320" w:hanging="360"/>
      </w:pPr>
      <w:rPr>
        <w:rFonts w:ascii="Wingdings" w:hAnsi="Wingdings" w:hint="default"/>
      </w:rPr>
    </w:lvl>
    <w:lvl w:ilvl="6" w:tplc="3C669BFA" w:tentative="1">
      <w:start w:val="1"/>
      <w:numFmt w:val="bullet"/>
      <w:lvlText w:val=""/>
      <w:lvlJc w:val="left"/>
      <w:pPr>
        <w:tabs>
          <w:tab w:val="num" w:pos="5040"/>
        </w:tabs>
        <w:ind w:left="5040" w:hanging="360"/>
      </w:pPr>
      <w:rPr>
        <w:rFonts w:ascii="Wingdings" w:hAnsi="Wingdings" w:hint="default"/>
      </w:rPr>
    </w:lvl>
    <w:lvl w:ilvl="7" w:tplc="729AF8D0" w:tentative="1">
      <w:start w:val="1"/>
      <w:numFmt w:val="bullet"/>
      <w:lvlText w:val=""/>
      <w:lvlJc w:val="left"/>
      <w:pPr>
        <w:tabs>
          <w:tab w:val="num" w:pos="5760"/>
        </w:tabs>
        <w:ind w:left="5760" w:hanging="360"/>
      </w:pPr>
      <w:rPr>
        <w:rFonts w:ascii="Wingdings" w:hAnsi="Wingdings" w:hint="default"/>
      </w:rPr>
    </w:lvl>
    <w:lvl w:ilvl="8" w:tplc="10E0A11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A049FD"/>
    <w:multiLevelType w:val="multilevel"/>
    <w:tmpl w:val="8990CE6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13C94175"/>
    <w:multiLevelType w:val="hybridMultilevel"/>
    <w:tmpl w:val="E2EC38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BA5239"/>
    <w:multiLevelType w:val="hybridMultilevel"/>
    <w:tmpl w:val="C3EA8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D43CB0"/>
    <w:multiLevelType w:val="hybridMultilevel"/>
    <w:tmpl w:val="F042C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633AC6"/>
    <w:multiLevelType w:val="hybridMultilevel"/>
    <w:tmpl w:val="EA823DD8"/>
    <w:lvl w:ilvl="0" w:tplc="0024BF20">
      <w:start w:val="1"/>
      <w:numFmt w:val="bullet"/>
      <w:lvlText w:val=""/>
      <w:lvlJc w:val="left"/>
      <w:pPr>
        <w:tabs>
          <w:tab w:val="num" w:pos="720"/>
        </w:tabs>
        <w:ind w:left="720" w:hanging="360"/>
      </w:pPr>
      <w:rPr>
        <w:rFonts w:ascii="Wingdings" w:hAnsi="Wingdings" w:hint="default"/>
      </w:rPr>
    </w:lvl>
    <w:lvl w:ilvl="1" w:tplc="CC241F48" w:tentative="1">
      <w:start w:val="1"/>
      <w:numFmt w:val="bullet"/>
      <w:lvlText w:val=""/>
      <w:lvlJc w:val="left"/>
      <w:pPr>
        <w:tabs>
          <w:tab w:val="num" w:pos="1440"/>
        </w:tabs>
        <w:ind w:left="1440" w:hanging="360"/>
      </w:pPr>
      <w:rPr>
        <w:rFonts w:ascii="Wingdings" w:hAnsi="Wingdings" w:hint="default"/>
      </w:rPr>
    </w:lvl>
    <w:lvl w:ilvl="2" w:tplc="827E85DE" w:tentative="1">
      <w:start w:val="1"/>
      <w:numFmt w:val="bullet"/>
      <w:lvlText w:val=""/>
      <w:lvlJc w:val="left"/>
      <w:pPr>
        <w:tabs>
          <w:tab w:val="num" w:pos="2160"/>
        </w:tabs>
        <w:ind w:left="2160" w:hanging="360"/>
      </w:pPr>
      <w:rPr>
        <w:rFonts w:ascii="Wingdings" w:hAnsi="Wingdings" w:hint="default"/>
      </w:rPr>
    </w:lvl>
    <w:lvl w:ilvl="3" w:tplc="044C57E4" w:tentative="1">
      <w:start w:val="1"/>
      <w:numFmt w:val="bullet"/>
      <w:lvlText w:val=""/>
      <w:lvlJc w:val="left"/>
      <w:pPr>
        <w:tabs>
          <w:tab w:val="num" w:pos="2880"/>
        </w:tabs>
        <w:ind w:left="2880" w:hanging="360"/>
      </w:pPr>
      <w:rPr>
        <w:rFonts w:ascii="Wingdings" w:hAnsi="Wingdings" w:hint="default"/>
      </w:rPr>
    </w:lvl>
    <w:lvl w:ilvl="4" w:tplc="1DB03DF2" w:tentative="1">
      <w:start w:val="1"/>
      <w:numFmt w:val="bullet"/>
      <w:lvlText w:val=""/>
      <w:lvlJc w:val="left"/>
      <w:pPr>
        <w:tabs>
          <w:tab w:val="num" w:pos="3600"/>
        </w:tabs>
        <w:ind w:left="3600" w:hanging="360"/>
      </w:pPr>
      <w:rPr>
        <w:rFonts w:ascii="Wingdings" w:hAnsi="Wingdings" w:hint="default"/>
      </w:rPr>
    </w:lvl>
    <w:lvl w:ilvl="5" w:tplc="EE524CAE" w:tentative="1">
      <w:start w:val="1"/>
      <w:numFmt w:val="bullet"/>
      <w:lvlText w:val=""/>
      <w:lvlJc w:val="left"/>
      <w:pPr>
        <w:tabs>
          <w:tab w:val="num" w:pos="4320"/>
        </w:tabs>
        <w:ind w:left="4320" w:hanging="360"/>
      </w:pPr>
      <w:rPr>
        <w:rFonts w:ascii="Wingdings" w:hAnsi="Wingdings" w:hint="default"/>
      </w:rPr>
    </w:lvl>
    <w:lvl w:ilvl="6" w:tplc="18746D72" w:tentative="1">
      <w:start w:val="1"/>
      <w:numFmt w:val="bullet"/>
      <w:lvlText w:val=""/>
      <w:lvlJc w:val="left"/>
      <w:pPr>
        <w:tabs>
          <w:tab w:val="num" w:pos="5040"/>
        </w:tabs>
        <w:ind w:left="5040" w:hanging="360"/>
      </w:pPr>
      <w:rPr>
        <w:rFonts w:ascii="Wingdings" w:hAnsi="Wingdings" w:hint="default"/>
      </w:rPr>
    </w:lvl>
    <w:lvl w:ilvl="7" w:tplc="382C795A" w:tentative="1">
      <w:start w:val="1"/>
      <w:numFmt w:val="bullet"/>
      <w:lvlText w:val=""/>
      <w:lvlJc w:val="left"/>
      <w:pPr>
        <w:tabs>
          <w:tab w:val="num" w:pos="5760"/>
        </w:tabs>
        <w:ind w:left="5760" w:hanging="360"/>
      </w:pPr>
      <w:rPr>
        <w:rFonts w:ascii="Wingdings" w:hAnsi="Wingdings" w:hint="default"/>
      </w:rPr>
    </w:lvl>
    <w:lvl w:ilvl="8" w:tplc="F6F4753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7676FF"/>
    <w:multiLevelType w:val="hybridMultilevel"/>
    <w:tmpl w:val="D318D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BD3AA4"/>
    <w:multiLevelType w:val="hybridMultilevel"/>
    <w:tmpl w:val="ABCEAF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712E1D"/>
    <w:multiLevelType w:val="hybridMultilevel"/>
    <w:tmpl w:val="A936113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7A53F6C"/>
    <w:multiLevelType w:val="hybridMultilevel"/>
    <w:tmpl w:val="A2AE61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A81FBE"/>
    <w:multiLevelType w:val="hybridMultilevel"/>
    <w:tmpl w:val="0758F414"/>
    <w:lvl w:ilvl="0" w:tplc="C72A3C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C05BCE"/>
    <w:multiLevelType w:val="hybridMultilevel"/>
    <w:tmpl w:val="4FF27D2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1AE61BDC"/>
    <w:multiLevelType w:val="hybridMultilevel"/>
    <w:tmpl w:val="7A688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676236"/>
    <w:multiLevelType w:val="hybridMultilevel"/>
    <w:tmpl w:val="1604E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642B28"/>
    <w:multiLevelType w:val="hybridMultilevel"/>
    <w:tmpl w:val="E9783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1541B"/>
    <w:multiLevelType w:val="hybridMultilevel"/>
    <w:tmpl w:val="BA2E17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F45C78"/>
    <w:multiLevelType w:val="hybridMultilevel"/>
    <w:tmpl w:val="6B3C46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B3780B"/>
    <w:multiLevelType w:val="hybridMultilevel"/>
    <w:tmpl w:val="EBE424B2"/>
    <w:lvl w:ilvl="0" w:tplc="408A4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1CF4A6D"/>
    <w:multiLevelType w:val="hybridMultilevel"/>
    <w:tmpl w:val="E6447C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20C6981"/>
    <w:multiLevelType w:val="hybridMultilevel"/>
    <w:tmpl w:val="53A0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6D5DD1"/>
    <w:multiLevelType w:val="hybridMultilevel"/>
    <w:tmpl w:val="A9686C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2D62CD6"/>
    <w:multiLevelType w:val="hybridMultilevel"/>
    <w:tmpl w:val="971A4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2EE406F"/>
    <w:multiLevelType w:val="hybridMultilevel"/>
    <w:tmpl w:val="49D607EE"/>
    <w:lvl w:ilvl="0" w:tplc="A7A26F98">
      <w:start w:val="1"/>
      <w:numFmt w:val="lowerLetter"/>
      <w:lvlText w:val="%1)"/>
      <w:lvlJc w:val="left"/>
      <w:pPr>
        <w:tabs>
          <w:tab w:val="num" w:pos="720"/>
        </w:tabs>
        <w:ind w:left="720" w:hanging="360"/>
      </w:pPr>
    </w:lvl>
    <w:lvl w:ilvl="1" w:tplc="B5D40EC4" w:tentative="1">
      <w:start w:val="1"/>
      <w:numFmt w:val="lowerLetter"/>
      <w:lvlText w:val="%2)"/>
      <w:lvlJc w:val="left"/>
      <w:pPr>
        <w:tabs>
          <w:tab w:val="num" w:pos="1440"/>
        </w:tabs>
        <w:ind w:left="1440" w:hanging="360"/>
      </w:pPr>
    </w:lvl>
    <w:lvl w:ilvl="2" w:tplc="B68A49A0" w:tentative="1">
      <w:start w:val="1"/>
      <w:numFmt w:val="lowerLetter"/>
      <w:lvlText w:val="%3)"/>
      <w:lvlJc w:val="left"/>
      <w:pPr>
        <w:tabs>
          <w:tab w:val="num" w:pos="2160"/>
        </w:tabs>
        <w:ind w:left="2160" w:hanging="360"/>
      </w:pPr>
    </w:lvl>
    <w:lvl w:ilvl="3" w:tplc="03E82A24" w:tentative="1">
      <w:start w:val="1"/>
      <w:numFmt w:val="lowerLetter"/>
      <w:lvlText w:val="%4)"/>
      <w:lvlJc w:val="left"/>
      <w:pPr>
        <w:tabs>
          <w:tab w:val="num" w:pos="2880"/>
        </w:tabs>
        <w:ind w:left="2880" w:hanging="360"/>
      </w:pPr>
    </w:lvl>
    <w:lvl w:ilvl="4" w:tplc="F4BA4224" w:tentative="1">
      <w:start w:val="1"/>
      <w:numFmt w:val="lowerLetter"/>
      <w:lvlText w:val="%5)"/>
      <w:lvlJc w:val="left"/>
      <w:pPr>
        <w:tabs>
          <w:tab w:val="num" w:pos="3600"/>
        </w:tabs>
        <w:ind w:left="3600" w:hanging="360"/>
      </w:pPr>
    </w:lvl>
    <w:lvl w:ilvl="5" w:tplc="E0940F1C" w:tentative="1">
      <w:start w:val="1"/>
      <w:numFmt w:val="lowerLetter"/>
      <w:lvlText w:val="%6)"/>
      <w:lvlJc w:val="left"/>
      <w:pPr>
        <w:tabs>
          <w:tab w:val="num" w:pos="4320"/>
        </w:tabs>
        <w:ind w:left="4320" w:hanging="360"/>
      </w:pPr>
    </w:lvl>
    <w:lvl w:ilvl="6" w:tplc="087E1F4E" w:tentative="1">
      <w:start w:val="1"/>
      <w:numFmt w:val="lowerLetter"/>
      <w:lvlText w:val="%7)"/>
      <w:lvlJc w:val="left"/>
      <w:pPr>
        <w:tabs>
          <w:tab w:val="num" w:pos="5040"/>
        </w:tabs>
        <w:ind w:left="5040" w:hanging="360"/>
      </w:pPr>
    </w:lvl>
    <w:lvl w:ilvl="7" w:tplc="6A40A3C8" w:tentative="1">
      <w:start w:val="1"/>
      <w:numFmt w:val="lowerLetter"/>
      <w:lvlText w:val="%8)"/>
      <w:lvlJc w:val="left"/>
      <w:pPr>
        <w:tabs>
          <w:tab w:val="num" w:pos="5760"/>
        </w:tabs>
        <w:ind w:left="5760" w:hanging="360"/>
      </w:pPr>
    </w:lvl>
    <w:lvl w:ilvl="8" w:tplc="E0FCC3D8" w:tentative="1">
      <w:start w:val="1"/>
      <w:numFmt w:val="lowerLetter"/>
      <w:lvlText w:val="%9)"/>
      <w:lvlJc w:val="left"/>
      <w:pPr>
        <w:tabs>
          <w:tab w:val="num" w:pos="6480"/>
        </w:tabs>
        <w:ind w:left="6480" w:hanging="360"/>
      </w:pPr>
    </w:lvl>
  </w:abstractNum>
  <w:abstractNum w:abstractNumId="41" w15:restartNumberingAfterBreak="0">
    <w:nsid w:val="240A4349"/>
    <w:multiLevelType w:val="hybridMultilevel"/>
    <w:tmpl w:val="89C82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B2047E"/>
    <w:multiLevelType w:val="hybridMultilevel"/>
    <w:tmpl w:val="926EE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6248A2"/>
    <w:multiLevelType w:val="hybridMultilevel"/>
    <w:tmpl w:val="7376D0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63878D6"/>
    <w:multiLevelType w:val="hybridMultilevel"/>
    <w:tmpl w:val="0A56BEFE"/>
    <w:lvl w:ilvl="0" w:tplc="740C6A2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265A72A3"/>
    <w:multiLevelType w:val="hybridMultilevel"/>
    <w:tmpl w:val="3FBC80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68A299C"/>
    <w:multiLevelType w:val="hybridMultilevel"/>
    <w:tmpl w:val="E3802E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9B4440"/>
    <w:multiLevelType w:val="hybridMultilevel"/>
    <w:tmpl w:val="0D8E54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AA82AAA"/>
    <w:multiLevelType w:val="hybridMultilevel"/>
    <w:tmpl w:val="656C40B4"/>
    <w:lvl w:ilvl="0" w:tplc="91C6C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C073627"/>
    <w:multiLevelType w:val="hybridMultilevel"/>
    <w:tmpl w:val="8A3CA8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C6F5501"/>
    <w:multiLevelType w:val="hybridMultilevel"/>
    <w:tmpl w:val="FF3E7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9E4434"/>
    <w:multiLevelType w:val="multilevel"/>
    <w:tmpl w:val="7C82176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07D79E6"/>
    <w:multiLevelType w:val="hybridMultilevel"/>
    <w:tmpl w:val="7A6031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3B722E7"/>
    <w:multiLevelType w:val="hybridMultilevel"/>
    <w:tmpl w:val="51F211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3E75ADF"/>
    <w:multiLevelType w:val="hybridMultilevel"/>
    <w:tmpl w:val="A838D5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5B64077"/>
    <w:multiLevelType w:val="hybridMultilevel"/>
    <w:tmpl w:val="B2A4D912"/>
    <w:lvl w:ilvl="0" w:tplc="32A44B08">
      <w:start w:val="1"/>
      <w:numFmt w:val="bullet"/>
      <w:lvlText w:val=""/>
      <w:lvlJc w:val="left"/>
      <w:pPr>
        <w:tabs>
          <w:tab w:val="num" w:pos="720"/>
        </w:tabs>
        <w:ind w:left="720" w:hanging="360"/>
      </w:pPr>
      <w:rPr>
        <w:rFonts w:ascii="Wingdings" w:hAnsi="Wingdings" w:hint="default"/>
      </w:rPr>
    </w:lvl>
    <w:lvl w:ilvl="1" w:tplc="C6182308" w:tentative="1">
      <w:start w:val="1"/>
      <w:numFmt w:val="bullet"/>
      <w:lvlText w:val=""/>
      <w:lvlJc w:val="left"/>
      <w:pPr>
        <w:tabs>
          <w:tab w:val="num" w:pos="1440"/>
        </w:tabs>
        <w:ind w:left="1440" w:hanging="360"/>
      </w:pPr>
      <w:rPr>
        <w:rFonts w:ascii="Wingdings" w:hAnsi="Wingdings" w:hint="default"/>
      </w:rPr>
    </w:lvl>
    <w:lvl w:ilvl="2" w:tplc="6390DFD2" w:tentative="1">
      <w:start w:val="1"/>
      <w:numFmt w:val="bullet"/>
      <w:lvlText w:val=""/>
      <w:lvlJc w:val="left"/>
      <w:pPr>
        <w:tabs>
          <w:tab w:val="num" w:pos="2160"/>
        </w:tabs>
        <w:ind w:left="2160" w:hanging="360"/>
      </w:pPr>
      <w:rPr>
        <w:rFonts w:ascii="Wingdings" w:hAnsi="Wingdings" w:hint="default"/>
      </w:rPr>
    </w:lvl>
    <w:lvl w:ilvl="3" w:tplc="1AAA6880" w:tentative="1">
      <w:start w:val="1"/>
      <w:numFmt w:val="bullet"/>
      <w:lvlText w:val=""/>
      <w:lvlJc w:val="left"/>
      <w:pPr>
        <w:tabs>
          <w:tab w:val="num" w:pos="2880"/>
        </w:tabs>
        <w:ind w:left="2880" w:hanging="360"/>
      </w:pPr>
      <w:rPr>
        <w:rFonts w:ascii="Wingdings" w:hAnsi="Wingdings" w:hint="default"/>
      </w:rPr>
    </w:lvl>
    <w:lvl w:ilvl="4" w:tplc="81E49D66" w:tentative="1">
      <w:start w:val="1"/>
      <w:numFmt w:val="bullet"/>
      <w:lvlText w:val=""/>
      <w:lvlJc w:val="left"/>
      <w:pPr>
        <w:tabs>
          <w:tab w:val="num" w:pos="3600"/>
        </w:tabs>
        <w:ind w:left="3600" w:hanging="360"/>
      </w:pPr>
      <w:rPr>
        <w:rFonts w:ascii="Wingdings" w:hAnsi="Wingdings" w:hint="default"/>
      </w:rPr>
    </w:lvl>
    <w:lvl w:ilvl="5" w:tplc="F3800E34" w:tentative="1">
      <w:start w:val="1"/>
      <w:numFmt w:val="bullet"/>
      <w:lvlText w:val=""/>
      <w:lvlJc w:val="left"/>
      <w:pPr>
        <w:tabs>
          <w:tab w:val="num" w:pos="4320"/>
        </w:tabs>
        <w:ind w:left="4320" w:hanging="360"/>
      </w:pPr>
      <w:rPr>
        <w:rFonts w:ascii="Wingdings" w:hAnsi="Wingdings" w:hint="default"/>
      </w:rPr>
    </w:lvl>
    <w:lvl w:ilvl="6" w:tplc="4492E238" w:tentative="1">
      <w:start w:val="1"/>
      <w:numFmt w:val="bullet"/>
      <w:lvlText w:val=""/>
      <w:lvlJc w:val="left"/>
      <w:pPr>
        <w:tabs>
          <w:tab w:val="num" w:pos="5040"/>
        </w:tabs>
        <w:ind w:left="5040" w:hanging="360"/>
      </w:pPr>
      <w:rPr>
        <w:rFonts w:ascii="Wingdings" w:hAnsi="Wingdings" w:hint="default"/>
      </w:rPr>
    </w:lvl>
    <w:lvl w:ilvl="7" w:tplc="32068564" w:tentative="1">
      <w:start w:val="1"/>
      <w:numFmt w:val="bullet"/>
      <w:lvlText w:val=""/>
      <w:lvlJc w:val="left"/>
      <w:pPr>
        <w:tabs>
          <w:tab w:val="num" w:pos="5760"/>
        </w:tabs>
        <w:ind w:left="5760" w:hanging="360"/>
      </w:pPr>
      <w:rPr>
        <w:rFonts w:ascii="Wingdings" w:hAnsi="Wingdings" w:hint="default"/>
      </w:rPr>
    </w:lvl>
    <w:lvl w:ilvl="8" w:tplc="E6C0D98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9DD23D0"/>
    <w:multiLevelType w:val="hybridMultilevel"/>
    <w:tmpl w:val="A5A4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3C43FE"/>
    <w:multiLevelType w:val="hybridMultilevel"/>
    <w:tmpl w:val="6928AEF6"/>
    <w:lvl w:ilvl="0" w:tplc="C72A3CB2">
      <w:start w:val="1"/>
      <w:numFmt w:val="bullet"/>
      <w:lvlText w:val=""/>
      <w:lvlJc w:val="left"/>
      <w:pPr>
        <w:tabs>
          <w:tab w:val="num" w:pos="720"/>
        </w:tabs>
        <w:ind w:left="720" w:hanging="360"/>
      </w:pPr>
      <w:rPr>
        <w:rFonts w:ascii="Wingdings" w:hAnsi="Wingdings" w:hint="default"/>
      </w:rPr>
    </w:lvl>
    <w:lvl w:ilvl="1" w:tplc="08B09178" w:tentative="1">
      <w:start w:val="1"/>
      <w:numFmt w:val="bullet"/>
      <w:lvlText w:val=""/>
      <w:lvlJc w:val="left"/>
      <w:pPr>
        <w:tabs>
          <w:tab w:val="num" w:pos="1440"/>
        </w:tabs>
        <w:ind w:left="1440" w:hanging="360"/>
      </w:pPr>
      <w:rPr>
        <w:rFonts w:ascii="Wingdings" w:hAnsi="Wingdings" w:hint="default"/>
      </w:rPr>
    </w:lvl>
    <w:lvl w:ilvl="2" w:tplc="45D804DC" w:tentative="1">
      <w:start w:val="1"/>
      <w:numFmt w:val="bullet"/>
      <w:lvlText w:val=""/>
      <w:lvlJc w:val="left"/>
      <w:pPr>
        <w:tabs>
          <w:tab w:val="num" w:pos="2160"/>
        </w:tabs>
        <w:ind w:left="2160" w:hanging="360"/>
      </w:pPr>
      <w:rPr>
        <w:rFonts w:ascii="Wingdings" w:hAnsi="Wingdings" w:hint="default"/>
      </w:rPr>
    </w:lvl>
    <w:lvl w:ilvl="3" w:tplc="B75A9A96" w:tentative="1">
      <w:start w:val="1"/>
      <w:numFmt w:val="bullet"/>
      <w:lvlText w:val=""/>
      <w:lvlJc w:val="left"/>
      <w:pPr>
        <w:tabs>
          <w:tab w:val="num" w:pos="2880"/>
        </w:tabs>
        <w:ind w:left="2880" w:hanging="360"/>
      </w:pPr>
      <w:rPr>
        <w:rFonts w:ascii="Wingdings" w:hAnsi="Wingdings" w:hint="default"/>
      </w:rPr>
    </w:lvl>
    <w:lvl w:ilvl="4" w:tplc="F4EEED54" w:tentative="1">
      <w:start w:val="1"/>
      <w:numFmt w:val="bullet"/>
      <w:lvlText w:val=""/>
      <w:lvlJc w:val="left"/>
      <w:pPr>
        <w:tabs>
          <w:tab w:val="num" w:pos="3600"/>
        </w:tabs>
        <w:ind w:left="3600" w:hanging="360"/>
      </w:pPr>
      <w:rPr>
        <w:rFonts w:ascii="Wingdings" w:hAnsi="Wingdings" w:hint="default"/>
      </w:rPr>
    </w:lvl>
    <w:lvl w:ilvl="5" w:tplc="44DACEB2" w:tentative="1">
      <w:start w:val="1"/>
      <w:numFmt w:val="bullet"/>
      <w:lvlText w:val=""/>
      <w:lvlJc w:val="left"/>
      <w:pPr>
        <w:tabs>
          <w:tab w:val="num" w:pos="4320"/>
        </w:tabs>
        <w:ind w:left="4320" w:hanging="360"/>
      </w:pPr>
      <w:rPr>
        <w:rFonts w:ascii="Wingdings" w:hAnsi="Wingdings" w:hint="default"/>
      </w:rPr>
    </w:lvl>
    <w:lvl w:ilvl="6" w:tplc="2728988C" w:tentative="1">
      <w:start w:val="1"/>
      <w:numFmt w:val="bullet"/>
      <w:lvlText w:val=""/>
      <w:lvlJc w:val="left"/>
      <w:pPr>
        <w:tabs>
          <w:tab w:val="num" w:pos="5040"/>
        </w:tabs>
        <w:ind w:left="5040" w:hanging="360"/>
      </w:pPr>
      <w:rPr>
        <w:rFonts w:ascii="Wingdings" w:hAnsi="Wingdings" w:hint="default"/>
      </w:rPr>
    </w:lvl>
    <w:lvl w:ilvl="7" w:tplc="C0B2F07E" w:tentative="1">
      <w:start w:val="1"/>
      <w:numFmt w:val="bullet"/>
      <w:lvlText w:val=""/>
      <w:lvlJc w:val="left"/>
      <w:pPr>
        <w:tabs>
          <w:tab w:val="num" w:pos="5760"/>
        </w:tabs>
        <w:ind w:left="5760" w:hanging="360"/>
      </w:pPr>
      <w:rPr>
        <w:rFonts w:ascii="Wingdings" w:hAnsi="Wingdings" w:hint="default"/>
      </w:rPr>
    </w:lvl>
    <w:lvl w:ilvl="8" w:tplc="D2DE3C54"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966B81"/>
    <w:multiLevelType w:val="hybridMultilevel"/>
    <w:tmpl w:val="1D6AAD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1F939C6"/>
    <w:multiLevelType w:val="multilevel"/>
    <w:tmpl w:val="5288BE2C"/>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35F4E27"/>
    <w:multiLevelType w:val="hybridMultilevel"/>
    <w:tmpl w:val="C83AF1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C93642"/>
    <w:multiLevelType w:val="hybridMultilevel"/>
    <w:tmpl w:val="7CC068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41D5758"/>
    <w:multiLevelType w:val="hybridMultilevel"/>
    <w:tmpl w:val="104214A0"/>
    <w:lvl w:ilvl="0" w:tplc="C914AC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225ADD"/>
    <w:multiLevelType w:val="hybridMultilevel"/>
    <w:tmpl w:val="3C3428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6D1760C"/>
    <w:multiLevelType w:val="multilevel"/>
    <w:tmpl w:val="094C2176"/>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84F4292"/>
    <w:multiLevelType w:val="hybridMultilevel"/>
    <w:tmpl w:val="42809014"/>
    <w:lvl w:ilvl="0" w:tplc="C72A3C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9EF0A35"/>
    <w:multiLevelType w:val="multilevel"/>
    <w:tmpl w:val="69F41A62"/>
    <w:lvl w:ilvl="0">
      <w:start w:val="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7" w15:restartNumberingAfterBreak="0">
    <w:nsid w:val="4B64756D"/>
    <w:multiLevelType w:val="hybridMultilevel"/>
    <w:tmpl w:val="35B6F0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C60415E"/>
    <w:multiLevelType w:val="multilevel"/>
    <w:tmpl w:val="AB58BA08"/>
    <w:lvl w:ilvl="0">
      <w:start w:val="1"/>
      <w:numFmt w:val="decimal"/>
      <w:lvlText w:val="%1."/>
      <w:lvlJc w:val="left"/>
      <w:pPr>
        <w:ind w:left="720" w:hanging="360"/>
      </w:pPr>
      <w:rPr>
        <w:rFonts w:hint="default"/>
      </w:rPr>
    </w:lvl>
    <w:lvl w:ilv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4C853DED"/>
    <w:multiLevelType w:val="hybridMultilevel"/>
    <w:tmpl w:val="E9C27530"/>
    <w:lvl w:ilvl="0" w:tplc="4D68FFBE">
      <w:start w:val="1"/>
      <w:numFmt w:val="bullet"/>
      <w:lvlText w:val=""/>
      <w:lvlJc w:val="left"/>
      <w:pPr>
        <w:tabs>
          <w:tab w:val="num" w:pos="720"/>
        </w:tabs>
        <w:ind w:left="720" w:hanging="360"/>
      </w:pPr>
      <w:rPr>
        <w:rFonts w:ascii="Wingdings" w:hAnsi="Wingdings" w:hint="default"/>
      </w:rPr>
    </w:lvl>
    <w:lvl w:ilvl="1" w:tplc="D58CFC08" w:tentative="1">
      <w:start w:val="1"/>
      <w:numFmt w:val="bullet"/>
      <w:lvlText w:val=""/>
      <w:lvlJc w:val="left"/>
      <w:pPr>
        <w:tabs>
          <w:tab w:val="num" w:pos="1440"/>
        </w:tabs>
        <w:ind w:left="1440" w:hanging="360"/>
      </w:pPr>
      <w:rPr>
        <w:rFonts w:ascii="Wingdings" w:hAnsi="Wingdings" w:hint="default"/>
      </w:rPr>
    </w:lvl>
    <w:lvl w:ilvl="2" w:tplc="4450332A" w:tentative="1">
      <w:start w:val="1"/>
      <w:numFmt w:val="bullet"/>
      <w:lvlText w:val=""/>
      <w:lvlJc w:val="left"/>
      <w:pPr>
        <w:tabs>
          <w:tab w:val="num" w:pos="2160"/>
        </w:tabs>
        <w:ind w:left="2160" w:hanging="360"/>
      </w:pPr>
      <w:rPr>
        <w:rFonts w:ascii="Wingdings" w:hAnsi="Wingdings" w:hint="default"/>
      </w:rPr>
    </w:lvl>
    <w:lvl w:ilvl="3" w:tplc="47A6179E" w:tentative="1">
      <w:start w:val="1"/>
      <w:numFmt w:val="bullet"/>
      <w:lvlText w:val=""/>
      <w:lvlJc w:val="left"/>
      <w:pPr>
        <w:tabs>
          <w:tab w:val="num" w:pos="2880"/>
        </w:tabs>
        <w:ind w:left="2880" w:hanging="360"/>
      </w:pPr>
      <w:rPr>
        <w:rFonts w:ascii="Wingdings" w:hAnsi="Wingdings" w:hint="default"/>
      </w:rPr>
    </w:lvl>
    <w:lvl w:ilvl="4" w:tplc="76844914" w:tentative="1">
      <w:start w:val="1"/>
      <w:numFmt w:val="bullet"/>
      <w:lvlText w:val=""/>
      <w:lvlJc w:val="left"/>
      <w:pPr>
        <w:tabs>
          <w:tab w:val="num" w:pos="3600"/>
        </w:tabs>
        <w:ind w:left="3600" w:hanging="360"/>
      </w:pPr>
      <w:rPr>
        <w:rFonts w:ascii="Wingdings" w:hAnsi="Wingdings" w:hint="default"/>
      </w:rPr>
    </w:lvl>
    <w:lvl w:ilvl="5" w:tplc="12803102" w:tentative="1">
      <w:start w:val="1"/>
      <w:numFmt w:val="bullet"/>
      <w:lvlText w:val=""/>
      <w:lvlJc w:val="left"/>
      <w:pPr>
        <w:tabs>
          <w:tab w:val="num" w:pos="4320"/>
        </w:tabs>
        <w:ind w:left="4320" w:hanging="360"/>
      </w:pPr>
      <w:rPr>
        <w:rFonts w:ascii="Wingdings" w:hAnsi="Wingdings" w:hint="default"/>
      </w:rPr>
    </w:lvl>
    <w:lvl w:ilvl="6" w:tplc="6624C7EA" w:tentative="1">
      <w:start w:val="1"/>
      <w:numFmt w:val="bullet"/>
      <w:lvlText w:val=""/>
      <w:lvlJc w:val="left"/>
      <w:pPr>
        <w:tabs>
          <w:tab w:val="num" w:pos="5040"/>
        </w:tabs>
        <w:ind w:left="5040" w:hanging="360"/>
      </w:pPr>
      <w:rPr>
        <w:rFonts w:ascii="Wingdings" w:hAnsi="Wingdings" w:hint="default"/>
      </w:rPr>
    </w:lvl>
    <w:lvl w:ilvl="7" w:tplc="F9F6E55E" w:tentative="1">
      <w:start w:val="1"/>
      <w:numFmt w:val="bullet"/>
      <w:lvlText w:val=""/>
      <w:lvlJc w:val="left"/>
      <w:pPr>
        <w:tabs>
          <w:tab w:val="num" w:pos="5760"/>
        </w:tabs>
        <w:ind w:left="5760" w:hanging="360"/>
      </w:pPr>
      <w:rPr>
        <w:rFonts w:ascii="Wingdings" w:hAnsi="Wingdings" w:hint="default"/>
      </w:rPr>
    </w:lvl>
    <w:lvl w:ilvl="8" w:tplc="EFBA33A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CC140DB"/>
    <w:multiLevelType w:val="hybridMultilevel"/>
    <w:tmpl w:val="ACB2940C"/>
    <w:lvl w:ilvl="0" w:tplc="156C306A">
      <w:start w:val="1"/>
      <w:numFmt w:val="bullet"/>
      <w:lvlText w:val=""/>
      <w:lvlJc w:val="left"/>
      <w:pPr>
        <w:tabs>
          <w:tab w:val="num" w:pos="720"/>
        </w:tabs>
        <w:ind w:left="720" w:hanging="360"/>
      </w:pPr>
      <w:rPr>
        <w:rFonts w:ascii="Wingdings" w:hAnsi="Wingdings" w:hint="default"/>
      </w:rPr>
    </w:lvl>
    <w:lvl w:ilvl="1" w:tplc="BAFA8D18" w:tentative="1">
      <w:start w:val="1"/>
      <w:numFmt w:val="bullet"/>
      <w:lvlText w:val=""/>
      <w:lvlJc w:val="left"/>
      <w:pPr>
        <w:tabs>
          <w:tab w:val="num" w:pos="1440"/>
        </w:tabs>
        <w:ind w:left="1440" w:hanging="360"/>
      </w:pPr>
      <w:rPr>
        <w:rFonts w:ascii="Wingdings" w:hAnsi="Wingdings" w:hint="default"/>
      </w:rPr>
    </w:lvl>
    <w:lvl w:ilvl="2" w:tplc="4066E7E2" w:tentative="1">
      <w:start w:val="1"/>
      <w:numFmt w:val="bullet"/>
      <w:lvlText w:val=""/>
      <w:lvlJc w:val="left"/>
      <w:pPr>
        <w:tabs>
          <w:tab w:val="num" w:pos="2160"/>
        </w:tabs>
        <w:ind w:left="2160" w:hanging="360"/>
      </w:pPr>
      <w:rPr>
        <w:rFonts w:ascii="Wingdings" w:hAnsi="Wingdings" w:hint="default"/>
      </w:rPr>
    </w:lvl>
    <w:lvl w:ilvl="3" w:tplc="58763C32" w:tentative="1">
      <w:start w:val="1"/>
      <w:numFmt w:val="bullet"/>
      <w:lvlText w:val=""/>
      <w:lvlJc w:val="left"/>
      <w:pPr>
        <w:tabs>
          <w:tab w:val="num" w:pos="2880"/>
        </w:tabs>
        <w:ind w:left="2880" w:hanging="360"/>
      </w:pPr>
      <w:rPr>
        <w:rFonts w:ascii="Wingdings" w:hAnsi="Wingdings" w:hint="default"/>
      </w:rPr>
    </w:lvl>
    <w:lvl w:ilvl="4" w:tplc="C16834DE" w:tentative="1">
      <w:start w:val="1"/>
      <w:numFmt w:val="bullet"/>
      <w:lvlText w:val=""/>
      <w:lvlJc w:val="left"/>
      <w:pPr>
        <w:tabs>
          <w:tab w:val="num" w:pos="3600"/>
        </w:tabs>
        <w:ind w:left="3600" w:hanging="360"/>
      </w:pPr>
      <w:rPr>
        <w:rFonts w:ascii="Wingdings" w:hAnsi="Wingdings" w:hint="default"/>
      </w:rPr>
    </w:lvl>
    <w:lvl w:ilvl="5" w:tplc="B93CCC62" w:tentative="1">
      <w:start w:val="1"/>
      <w:numFmt w:val="bullet"/>
      <w:lvlText w:val=""/>
      <w:lvlJc w:val="left"/>
      <w:pPr>
        <w:tabs>
          <w:tab w:val="num" w:pos="4320"/>
        </w:tabs>
        <w:ind w:left="4320" w:hanging="360"/>
      </w:pPr>
      <w:rPr>
        <w:rFonts w:ascii="Wingdings" w:hAnsi="Wingdings" w:hint="default"/>
      </w:rPr>
    </w:lvl>
    <w:lvl w:ilvl="6" w:tplc="634A97D8" w:tentative="1">
      <w:start w:val="1"/>
      <w:numFmt w:val="bullet"/>
      <w:lvlText w:val=""/>
      <w:lvlJc w:val="left"/>
      <w:pPr>
        <w:tabs>
          <w:tab w:val="num" w:pos="5040"/>
        </w:tabs>
        <w:ind w:left="5040" w:hanging="360"/>
      </w:pPr>
      <w:rPr>
        <w:rFonts w:ascii="Wingdings" w:hAnsi="Wingdings" w:hint="default"/>
      </w:rPr>
    </w:lvl>
    <w:lvl w:ilvl="7" w:tplc="DE54E890" w:tentative="1">
      <w:start w:val="1"/>
      <w:numFmt w:val="bullet"/>
      <w:lvlText w:val=""/>
      <w:lvlJc w:val="left"/>
      <w:pPr>
        <w:tabs>
          <w:tab w:val="num" w:pos="5760"/>
        </w:tabs>
        <w:ind w:left="5760" w:hanging="360"/>
      </w:pPr>
      <w:rPr>
        <w:rFonts w:ascii="Wingdings" w:hAnsi="Wingdings" w:hint="default"/>
      </w:rPr>
    </w:lvl>
    <w:lvl w:ilvl="8" w:tplc="7DBC0C6C"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CCA1FCB"/>
    <w:multiLevelType w:val="hybridMultilevel"/>
    <w:tmpl w:val="B25616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D126AA0"/>
    <w:multiLevelType w:val="hybridMultilevel"/>
    <w:tmpl w:val="39807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31282E"/>
    <w:multiLevelType w:val="hybridMultilevel"/>
    <w:tmpl w:val="435EEA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97521F"/>
    <w:multiLevelType w:val="hybridMultilevel"/>
    <w:tmpl w:val="5DB66B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DB00FEB"/>
    <w:multiLevelType w:val="hybridMultilevel"/>
    <w:tmpl w:val="D5F4A8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DC67BFC"/>
    <w:multiLevelType w:val="hybridMultilevel"/>
    <w:tmpl w:val="49E09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E5A1A67"/>
    <w:multiLevelType w:val="hybridMultilevel"/>
    <w:tmpl w:val="49966C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EA300D0"/>
    <w:multiLevelType w:val="hybridMultilevel"/>
    <w:tmpl w:val="A2A2A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F9F4C94"/>
    <w:multiLevelType w:val="multilevel"/>
    <w:tmpl w:val="34808CA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036622C"/>
    <w:multiLevelType w:val="hybridMultilevel"/>
    <w:tmpl w:val="F3AE1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2420696"/>
    <w:multiLevelType w:val="multilevel"/>
    <w:tmpl w:val="C4A6ABA8"/>
    <w:lvl w:ilvl="0">
      <w:start w:val="6"/>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2" w15:restartNumberingAfterBreak="0">
    <w:nsid w:val="54337F01"/>
    <w:multiLevelType w:val="hybridMultilevel"/>
    <w:tmpl w:val="34D43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49178CE"/>
    <w:multiLevelType w:val="hybridMultilevel"/>
    <w:tmpl w:val="6C6CE160"/>
    <w:lvl w:ilvl="0" w:tplc="AD96E274">
      <w:start w:val="1"/>
      <w:numFmt w:val="bullet"/>
      <w:lvlText w:val=""/>
      <w:lvlJc w:val="left"/>
      <w:pPr>
        <w:tabs>
          <w:tab w:val="num" w:pos="720"/>
        </w:tabs>
        <w:ind w:left="720" w:hanging="360"/>
      </w:pPr>
      <w:rPr>
        <w:rFonts w:ascii="Wingdings" w:hAnsi="Wingdings" w:hint="default"/>
      </w:rPr>
    </w:lvl>
    <w:lvl w:ilvl="1" w:tplc="1FCAF27A" w:tentative="1">
      <w:start w:val="1"/>
      <w:numFmt w:val="bullet"/>
      <w:lvlText w:val=""/>
      <w:lvlJc w:val="left"/>
      <w:pPr>
        <w:tabs>
          <w:tab w:val="num" w:pos="1440"/>
        </w:tabs>
        <w:ind w:left="1440" w:hanging="360"/>
      </w:pPr>
      <w:rPr>
        <w:rFonts w:ascii="Wingdings" w:hAnsi="Wingdings" w:hint="default"/>
      </w:rPr>
    </w:lvl>
    <w:lvl w:ilvl="2" w:tplc="C19895AC" w:tentative="1">
      <w:start w:val="1"/>
      <w:numFmt w:val="bullet"/>
      <w:lvlText w:val=""/>
      <w:lvlJc w:val="left"/>
      <w:pPr>
        <w:tabs>
          <w:tab w:val="num" w:pos="2160"/>
        </w:tabs>
        <w:ind w:left="2160" w:hanging="360"/>
      </w:pPr>
      <w:rPr>
        <w:rFonts w:ascii="Wingdings" w:hAnsi="Wingdings" w:hint="default"/>
      </w:rPr>
    </w:lvl>
    <w:lvl w:ilvl="3" w:tplc="8D0CA434" w:tentative="1">
      <w:start w:val="1"/>
      <w:numFmt w:val="bullet"/>
      <w:lvlText w:val=""/>
      <w:lvlJc w:val="left"/>
      <w:pPr>
        <w:tabs>
          <w:tab w:val="num" w:pos="2880"/>
        </w:tabs>
        <w:ind w:left="2880" w:hanging="360"/>
      </w:pPr>
      <w:rPr>
        <w:rFonts w:ascii="Wingdings" w:hAnsi="Wingdings" w:hint="default"/>
      </w:rPr>
    </w:lvl>
    <w:lvl w:ilvl="4" w:tplc="E9DE6F18" w:tentative="1">
      <w:start w:val="1"/>
      <w:numFmt w:val="bullet"/>
      <w:lvlText w:val=""/>
      <w:lvlJc w:val="left"/>
      <w:pPr>
        <w:tabs>
          <w:tab w:val="num" w:pos="3600"/>
        </w:tabs>
        <w:ind w:left="3600" w:hanging="360"/>
      </w:pPr>
      <w:rPr>
        <w:rFonts w:ascii="Wingdings" w:hAnsi="Wingdings" w:hint="default"/>
      </w:rPr>
    </w:lvl>
    <w:lvl w:ilvl="5" w:tplc="6DC0F0A4" w:tentative="1">
      <w:start w:val="1"/>
      <w:numFmt w:val="bullet"/>
      <w:lvlText w:val=""/>
      <w:lvlJc w:val="left"/>
      <w:pPr>
        <w:tabs>
          <w:tab w:val="num" w:pos="4320"/>
        </w:tabs>
        <w:ind w:left="4320" w:hanging="360"/>
      </w:pPr>
      <w:rPr>
        <w:rFonts w:ascii="Wingdings" w:hAnsi="Wingdings" w:hint="default"/>
      </w:rPr>
    </w:lvl>
    <w:lvl w:ilvl="6" w:tplc="746243E6" w:tentative="1">
      <w:start w:val="1"/>
      <w:numFmt w:val="bullet"/>
      <w:lvlText w:val=""/>
      <w:lvlJc w:val="left"/>
      <w:pPr>
        <w:tabs>
          <w:tab w:val="num" w:pos="5040"/>
        </w:tabs>
        <w:ind w:left="5040" w:hanging="360"/>
      </w:pPr>
      <w:rPr>
        <w:rFonts w:ascii="Wingdings" w:hAnsi="Wingdings" w:hint="default"/>
      </w:rPr>
    </w:lvl>
    <w:lvl w:ilvl="7" w:tplc="30801C84" w:tentative="1">
      <w:start w:val="1"/>
      <w:numFmt w:val="bullet"/>
      <w:lvlText w:val=""/>
      <w:lvlJc w:val="left"/>
      <w:pPr>
        <w:tabs>
          <w:tab w:val="num" w:pos="5760"/>
        </w:tabs>
        <w:ind w:left="5760" w:hanging="360"/>
      </w:pPr>
      <w:rPr>
        <w:rFonts w:ascii="Wingdings" w:hAnsi="Wingdings" w:hint="default"/>
      </w:rPr>
    </w:lvl>
    <w:lvl w:ilvl="8" w:tplc="56E290EA"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5CD6E94"/>
    <w:multiLevelType w:val="hybridMultilevel"/>
    <w:tmpl w:val="EC3070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66812FE"/>
    <w:multiLevelType w:val="hybridMultilevel"/>
    <w:tmpl w:val="7DBC19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67F178E"/>
    <w:multiLevelType w:val="hybridMultilevel"/>
    <w:tmpl w:val="A942CF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86F7249"/>
    <w:multiLevelType w:val="hybridMultilevel"/>
    <w:tmpl w:val="5380DDB2"/>
    <w:lvl w:ilvl="0" w:tplc="B584F8FE">
      <w:start w:val="1"/>
      <w:numFmt w:val="bullet"/>
      <w:lvlText w:val=""/>
      <w:lvlJc w:val="left"/>
      <w:pPr>
        <w:tabs>
          <w:tab w:val="num" w:pos="720"/>
        </w:tabs>
        <w:ind w:left="720" w:hanging="360"/>
      </w:pPr>
      <w:rPr>
        <w:rFonts w:ascii="Wingdings" w:hAnsi="Wingdings" w:hint="default"/>
      </w:rPr>
    </w:lvl>
    <w:lvl w:ilvl="1" w:tplc="B95454E4" w:tentative="1">
      <w:start w:val="1"/>
      <w:numFmt w:val="bullet"/>
      <w:lvlText w:val=""/>
      <w:lvlJc w:val="left"/>
      <w:pPr>
        <w:tabs>
          <w:tab w:val="num" w:pos="1440"/>
        </w:tabs>
        <w:ind w:left="1440" w:hanging="360"/>
      </w:pPr>
      <w:rPr>
        <w:rFonts w:ascii="Wingdings" w:hAnsi="Wingdings" w:hint="default"/>
      </w:rPr>
    </w:lvl>
    <w:lvl w:ilvl="2" w:tplc="246CB6BC" w:tentative="1">
      <w:start w:val="1"/>
      <w:numFmt w:val="bullet"/>
      <w:lvlText w:val=""/>
      <w:lvlJc w:val="left"/>
      <w:pPr>
        <w:tabs>
          <w:tab w:val="num" w:pos="2160"/>
        </w:tabs>
        <w:ind w:left="2160" w:hanging="360"/>
      </w:pPr>
      <w:rPr>
        <w:rFonts w:ascii="Wingdings" w:hAnsi="Wingdings" w:hint="default"/>
      </w:rPr>
    </w:lvl>
    <w:lvl w:ilvl="3" w:tplc="0240C822" w:tentative="1">
      <w:start w:val="1"/>
      <w:numFmt w:val="bullet"/>
      <w:lvlText w:val=""/>
      <w:lvlJc w:val="left"/>
      <w:pPr>
        <w:tabs>
          <w:tab w:val="num" w:pos="2880"/>
        </w:tabs>
        <w:ind w:left="2880" w:hanging="360"/>
      </w:pPr>
      <w:rPr>
        <w:rFonts w:ascii="Wingdings" w:hAnsi="Wingdings" w:hint="default"/>
      </w:rPr>
    </w:lvl>
    <w:lvl w:ilvl="4" w:tplc="7DA6D532" w:tentative="1">
      <w:start w:val="1"/>
      <w:numFmt w:val="bullet"/>
      <w:lvlText w:val=""/>
      <w:lvlJc w:val="left"/>
      <w:pPr>
        <w:tabs>
          <w:tab w:val="num" w:pos="3600"/>
        </w:tabs>
        <w:ind w:left="3600" w:hanging="360"/>
      </w:pPr>
      <w:rPr>
        <w:rFonts w:ascii="Wingdings" w:hAnsi="Wingdings" w:hint="default"/>
      </w:rPr>
    </w:lvl>
    <w:lvl w:ilvl="5" w:tplc="88A0E408" w:tentative="1">
      <w:start w:val="1"/>
      <w:numFmt w:val="bullet"/>
      <w:lvlText w:val=""/>
      <w:lvlJc w:val="left"/>
      <w:pPr>
        <w:tabs>
          <w:tab w:val="num" w:pos="4320"/>
        </w:tabs>
        <w:ind w:left="4320" w:hanging="360"/>
      </w:pPr>
      <w:rPr>
        <w:rFonts w:ascii="Wingdings" w:hAnsi="Wingdings" w:hint="default"/>
      </w:rPr>
    </w:lvl>
    <w:lvl w:ilvl="6" w:tplc="9236B6BC" w:tentative="1">
      <w:start w:val="1"/>
      <w:numFmt w:val="bullet"/>
      <w:lvlText w:val=""/>
      <w:lvlJc w:val="left"/>
      <w:pPr>
        <w:tabs>
          <w:tab w:val="num" w:pos="5040"/>
        </w:tabs>
        <w:ind w:left="5040" w:hanging="360"/>
      </w:pPr>
      <w:rPr>
        <w:rFonts w:ascii="Wingdings" w:hAnsi="Wingdings" w:hint="default"/>
      </w:rPr>
    </w:lvl>
    <w:lvl w:ilvl="7" w:tplc="BB8697F6" w:tentative="1">
      <w:start w:val="1"/>
      <w:numFmt w:val="bullet"/>
      <w:lvlText w:val=""/>
      <w:lvlJc w:val="left"/>
      <w:pPr>
        <w:tabs>
          <w:tab w:val="num" w:pos="5760"/>
        </w:tabs>
        <w:ind w:left="5760" w:hanging="360"/>
      </w:pPr>
      <w:rPr>
        <w:rFonts w:ascii="Wingdings" w:hAnsi="Wingdings" w:hint="default"/>
      </w:rPr>
    </w:lvl>
    <w:lvl w:ilvl="8" w:tplc="512C7612"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8D41258"/>
    <w:multiLevelType w:val="hybridMultilevel"/>
    <w:tmpl w:val="DCE0077E"/>
    <w:lvl w:ilvl="0" w:tplc="A66E3430">
      <w:start w:val="1"/>
      <w:numFmt w:val="lowerRoman"/>
      <w:lvlText w:val="%1."/>
      <w:lvlJc w:val="right"/>
      <w:pPr>
        <w:tabs>
          <w:tab w:val="num" w:pos="720"/>
        </w:tabs>
        <w:ind w:left="720" w:hanging="360"/>
      </w:pPr>
    </w:lvl>
    <w:lvl w:ilvl="1" w:tplc="A0DE0C1A" w:tentative="1">
      <w:start w:val="1"/>
      <w:numFmt w:val="lowerRoman"/>
      <w:lvlText w:val="%2."/>
      <w:lvlJc w:val="right"/>
      <w:pPr>
        <w:tabs>
          <w:tab w:val="num" w:pos="1440"/>
        </w:tabs>
        <w:ind w:left="1440" w:hanging="360"/>
      </w:pPr>
    </w:lvl>
    <w:lvl w:ilvl="2" w:tplc="9D4CD64E" w:tentative="1">
      <w:start w:val="1"/>
      <w:numFmt w:val="lowerRoman"/>
      <w:lvlText w:val="%3."/>
      <w:lvlJc w:val="right"/>
      <w:pPr>
        <w:tabs>
          <w:tab w:val="num" w:pos="2160"/>
        </w:tabs>
        <w:ind w:left="2160" w:hanging="360"/>
      </w:pPr>
    </w:lvl>
    <w:lvl w:ilvl="3" w:tplc="ECC28238" w:tentative="1">
      <w:start w:val="1"/>
      <w:numFmt w:val="lowerRoman"/>
      <w:lvlText w:val="%4."/>
      <w:lvlJc w:val="right"/>
      <w:pPr>
        <w:tabs>
          <w:tab w:val="num" w:pos="2880"/>
        </w:tabs>
        <w:ind w:left="2880" w:hanging="360"/>
      </w:pPr>
    </w:lvl>
    <w:lvl w:ilvl="4" w:tplc="47607C9A" w:tentative="1">
      <w:start w:val="1"/>
      <w:numFmt w:val="lowerRoman"/>
      <w:lvlText w:val="%5."/>
      <w:lvlJc w:val="right"/>
      <w:pPr>
        <w:tabs>
          <w:tab w:val="num" w:pos="3600"/>
        </w:tabs>
        <w:ind w:left="3600" w:hanging="360"/>
      </w:pPr>
    </w:lvl>
    <w:lvl w:ilvl="5" w:tplc="B178D29E" w:tentative="1">
      <w:start w:val="1"/>
      <w:numFmt w:val="lowerRoman"/>
      <w:lvlText w:val="%6."/>
      <w:lvlJc w:val="right"/>
      <w:pPr>
        <w:tabs>
          <w:tab w:val="num" w:pos="4320"/>
        </w:tabs>
        <w:ind w:left="4320" w:hanging="360"/>
      </w:pPr>
    </w:lvl>
    <w:lvl w:ilvl="6" w:tplc="8404F568" w:tentative="1">
      <w:start w:val="1"/>
      <w:numFmt w:val="lowerRoman"/>
      <w:lvlText w:val="%7."/>
      <w:lvlJc w:val="right"/>
      <w:pPr>
        <w:tabs>
          <w:tab w:val="num" w:pos="5040"/>
        </w:tabs>
        <w:ind w:left="5040" w:hanging="360"/>
      </w:pPr>
    </w:lvl>
    <w:lvl w:ilvl="7" w:tplc="4544ADC8" w:tentative="1">
      <w:start w:val="1"/>
      <w:numFmt w:val="lowerRoman"/>
      <w:lvlText w:val="%8."/>
      <w:lvlJc w:val="right"/>
      <w:pPr>
        <w:tabs>
          <w:tab w:val="num" w:pos="5760"/>
        </w:tabs>
        <w:ind w:left="5760" w:hanging="360"/>
      </w:pPr>
    </w:lvl>
    <w:lvl w:ilvl="8" w:tplc="575014DC" w:tentative="1">
      <w:start w:val="1"/>
      <w:numFmt w:val="lowerRoman"/>
      <w:lvlText w:val="%9."/>
      <w:lvlJc w:val="right"/>
      <w:pPr>
        <w:tabs>
          <w:tab w:val="num" w:pos="6480"/>
        </w:tabs>
        <w:ind w:left="6480" w:hanging="360"/>
      </w:pPr>
    </w:lvl>
  </w:abstractNum>
  <w:abstractNum w:abstractNumId="89" w15:restartNumberingAfterBreak="0">
    <w:nsid w:val="58D642F6"/>
    <w:multiLevelType w:val="hybridMultilevel"/>
    <w:tmpl w:val="68DA0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170CFF"/>
    <w:multiLevelType w:val="hybridMultilevel"/>
    <w:tmpl w:val="8E1E89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D263821"/>
    <w:multiLevelType w:val="hybridMultilevel"/>
    <w:tmpl w:val="C302C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E081C83"/>
    <w:multiLevelType w:val="hybridMultilevel"/>
    <w:tmpl w:val="13CAA268"/>
    <w:lvl w:ilvl="0" w:tplc="434297E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0963049"/>
    <w:multiLevelType w:val="hybridMultilevel"/>
    <w:tmpl w:val="519A1B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1984B2C"/>
    <w:multiLevelType w:val="hybridMultilevel"/>
    <w:tmpl w:val="2362AE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2117320"/>
    <w:multiLevelType w:val="hybridMultilevel"/>
    <w:tmpl w:val="A0BCB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2E94EAC"/>
    <w:multiLevelType w:val="hybridMultilevel"/>
    <w:tmpl w:val="D42C2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3B8490E"/>
    <w:multiLevelType w:val="hybridMultilevel"/>
    <w:tmpl w:val="3FBEBB90"/>
    <w:lvl w:ilvl="0" w:tplc="1C84344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4B3737B"/>
    <w:multiLevelType w:val="hybridMultilevel"/>
    <w:tmpl w:val="F282FB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59D16FB"/>
    <w:multiLevelType w:val="hybridMultilevel"/>
    <w:tmpl w:val="97B0E3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6370F54"/>
    <w:multiLevelType w:val="hybridMultilevel"/>
    <w:tmpl w:val="9056BE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7737412"/>
    <w:multiLevelType w:val="hybridMultilevel"/>
    <w:tmpl w:val="FAA42650"/>
    <w:lvl w:ilvl="0" w:tplc="26CA9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7783712"/>
    <w:multiLevelType w:val="hybridMultilevel"/>
    <w:tmpl w:val="F36AB33A"/>
    <w:lvl w:ilvl="0" w:tplc="532E85EA">
      <w:start w:val="1"/>
      <w:numFmt w:val="decimal"/>
      <w:lvlText w:val="%1."/>
      <w:lvlJc w:val="left"/>
      <w:pPr>
        <w:tabs>
          <w:tab w:val="num" w:pos="720"/>
        </w:tabs>
        <w:ind w:left="720" w:hanging="360"/>
      </w:pPr>
    </w:lvl>
    <w:lvl w:ilvl="1" w:tplc="CCD6DACA" w:tentative="1">
      <w:start w:val="1"/>
      <w:numFmt w:val="decimal"/>
      <w:lvlText w:val="%2."/>
      <w:lvlJc w:val="left"/>
      <w:pPr>
        <w:tabs>
          <w:tab w:val="num" w:pos="1440"/>
        </w:tabs>
        <w:ind w:left="1440" w:hanging="360"/>
      </w:pPr>
    </w:lvl>
    <w:lvl w:ilvl="2" w:tplc="F5F41A82" w:tentative="1">
      <w:start w:val="1"/>
      <w:numFmt w:val="decimal"/>
      <w:lvlText w:val="%3."/>
      <w:lvlJc w:val="left"/>
      <w:pPr>
        <w:tabs>
          <w:tab w:val="num" w:pos="2160"/>
        </w:tabs>
        <w:ind w:left="2160" w:hanging="360"/>
      </w:pPr>
    </w:lvl>
    <w:lvl w:ilvl="3" w:tplc="69CE79DC" w:tentative="1">
      <w:start w:val="1"/>
      <w:numFmt w:val="decimal"/>
      <w:lvlText w:val="%4."/>
      <w:lvlJc w:val="left"/>
      <w:pPr>
        <w:tabs>
          <w:tab w:val="num" w:pos="2880"/>
        </w:tabs>
        <w:ind w:left="2880" w:hanging="360"/>
      </w:pPr>
    </w:lvl>
    <w:lvl w:ilvl="4" w:tplc="93E08348" w:tentative="1">
      <w:start w:val="1"/>
      <w:numFmt w:val="decimal"/>
      <w:lvlText w:val="%5."/>
      <w:lvlJc w:val="left"/>
      <w:pPr>
        <w:tabs>
          <w:tab w:val="num" w:pos="3600"/>
        </w:tabs>
        <w:ind w:left="3600" w:hanging="360"/>
      </w:pPr>
    </w:lvl>
    <w:lvl w:ilvl="5" w:tplc="E0581F68" w:tentative="1">
      <w:start w:val="1"/>
      <w:numFmt w:val="decimal"/>
      <w:lvlText w:val="%6."/>
      <w:lvlJc w:val="left"/>
      <w:pPr>
        <w:tabs>
          <w:tab w:val="num" w:pos="4320"/>
        </w:tabs>
        <w:ind w:left="4320" w:hanging="360"/>
      </w:pPr>
    </w:lvl>
    <w:lvl w:ilvl="6" w:tplc="553A0D2E" w:tentative="1">
      <w:start w:val="1"/>
      <w:numFmt w:val="decimal"/>
      <w:lvlText w:val="%7."/>
      <w:lvlJc w:val="left"/>
      <w:pPr>
        <w:tabs>
          <w:tab w:val="num" w:pos="5040"/>
        </w:tabs>
        <w:ind w:left="5040" w:hanging="360"/>
      </w:pPr>
    </w:lvl>
    <w:lvl w:ilvl="7" w:tplc="09684F72" w:tentative="1">
      <w:start w:val="1"/>
      <w:numFmt w:val="decimal"/>
      <w:lvlText w:val="%8."/>
      <w:lvlJc w:val="left"/>
      <w:pPr>
        <w:tabs>
          <w:tab w:val="num" w:pos="5760"/>
        </w:tabs>
        <w:ind w:left="5760" w:hanging="360"/>
      </w:pPr>
    </w:lvl>
    <w:lvl w:ilvl="8" w:tplc="5504EBBC" w:tentative="1">
      <w:start w:val="1"/>
      <w:numFmt w:val="decimal"/>
      <w:lvlText w:val="%9."/>
      <w:lvlJc w:val="left"/>
      <w:pPr>
        <w:tabs>
          <w:tab w:val="num" w:pos="6480"/>
        </w:tabs>
        <w:ind w:left="6480" w:hanging="360"/>
      </w:pPr>
    </w:lvl>
  </w:abstractNum>
  <w:abstractNum w:abstractNumId="103" w15:restartNumberingAfterBreak="0">
    <w:nsid w:val="691F23D6"/>
    <w:multiLevelType w:val="hybridMultilevel"/>
    <w:tmpl w:val="16B69160"/>
    <w:lvl w:ilvl="0" w:tplc="72F490B4">
      <w:start w:val="1"/>
      <w:numFmt w:val="bullet"/>
      <w:lvlText w:val=""/>
      <w:lvlJc w:val="left"/>
      <w:pPr>
        <w:tabs>
          <w:tab w:val="num" w:pos="720"/>
        </w:tabs>
        <w:ind w:left="720" w:hanging="360"/>
      </w:pPr>
      <w:rPr>
        <w:rFonts w:ascii="Wingdings" w:hAnsi="Wingdings" w:hint="default"/>
      </w:rPr>
    </w:lvl>
    <w:lvl w:ilvl="1" w:tplc="CE0C5A82" w:tentative="1">
      <w:start w:val="1"/>
      <w:numFmt w:val="bullet"/>
      <w:lvlText w:val=""/>
      <w:lvlJc w:val="left"/>
      <w:pPr>
        <w:tabs>
          <w:tab w:val="num" w:pos="1440"/>
        </w:tabs>
        <w:ind w:left="1440" w:hanging="360"/>
      </w:pPr>
      <w:rPr>
        <w:rFonts w:ascii="Wingdings" w:hAnsi="Wingdings" w:hint="default"/>
      </w:rPr>
    </w:lvl>
    <w:lvl w:ilvl="2" w:tplc="97729B4C" w:tentative="1">
      <w:start w:val="1"/>
      <w:numFmt w:val="bullet"/>
      <w:lvlText w:val=""/>
      <w:lvlJc w:val="left"/>
      <w:pPr>
        <w:tabs>
          <w:tab w:val="num" w:pos="2160"/>
        </w:tabs>
        <w:ind w:left="2160" w:hanging="360"/>
      </w:pPr>
      <w:rPr>
        <w:rFonts w:ascii="Wingdings" w:hAnsi="Wingdings" w:hint="default"/>
      </w:rPr>
    </w:lvl>
    <w:lvl w:ilvl="3" w:tplc="5B7ABBB0" w:tentative="1">
      <w:start w:val="1"/>
      <w:numFmt w:val="bullet"/>
      <w:lvlText w:val=""/>
      <w:lvlJc w:val="left"/>
      <w:pPr>
        <w:tabs>
          <w:tab w:val="num" w:pos="2880"/>
        </w:tabs>
        <w:ind w:left="2880" w:hanging="360"/>
      </w:pPr>
      <w:rPr>
        <w:rFonts w:ascii="Wingdings" w:hAnsi="Wingdings" w:hint="default"/>
      </w:rPr>
    </w:lvl>
    <w:lvl w:ilvl="4" w:tplc="D792781A" w:tentative="1">
      <w:start w:val="1"/>
      <w:numFmt w:val="bullet"/>
      <w:lvlText w:val=""/>
      <w:lvlJc w:val="left"/>
      <w:pPr>
        <w:tabs>
          <w:tab w:val="num" w:pos="3600"/>
        </w:tabs>
        <w:ind w:left="3600" w:hanging="360"/>
      </w:pPr>
      <w:rPr>
        <w:rFonts w:ascii="Wingdings" w:hAnsi="Wingdings" w:hint="default"/>
      </w:rPr>
    </w:lvl>
    <w:lvl w:ilvl="5" w:tplc="ED0A3110" w:tentative="1">
      <w:start w:val="1"/>
      <w:numFmt w:val="bullet"/>
      <w:lvlText w:val=""/>
      <w:lvlJc w:val="left"/>
      <w:pPr>
        <w:tabs>
          <w:tab w:val="num" w:pos="4320"/>
        </w:tabs>
        <w:ind w:left="4320" w:hanging="360"/>
      </w:pPr>
      <w:rPr>
        <w:rFonts w:ascii="Wingdings" w:hAnsi="Wingdings" w:hint="default"/>
      </w:rPr>
    </w:lvl>
    <w:lvl w:ilvl="6" w:tplc="9336E74A" w:tentative="1">
      <w:start w:val="1"/>
      <w:numFmt w:val="bullet"/>
      <w:lvlText w:val=""/>
      <w:lvlJc w:val="left"/>
      <w:pPr>
        <w:tabs>
          <w:tab w:val="num" w:pos="5040"/>
        </w:tabs>
        <w:ind w:left="5040" w:hanging="360"/>
      </w:pPr>
      <w:rPr>
        <w:rFonts w:ascii="Wingdings" w:hAnsi="Wingdings" w:hint="default"/>
      </w:rPr>
    </w:lvl>
    <w:lvl w:ilvl="7" w:tplc="A630F9E4" w:tentative="1">
      <w:start w:val="1"/>
      <w:numFmt w:val="bullet"/>
      <w:lvlText w:val=""/>
      <w:lvlJc w:val="left"/>
      <w:pPr>
        <w:tabs>
          <w:tab w:val="num" w:pos="5760"/>
        </w:tabs>
        <w:ind w:left="5760" w:hanging="360"/>
      </w:pPr>
      <w:rPr>
        <w:rFonts w:ascii="Wingdings" w:hAnsi="Wingdings" w:hint="default"/>
      </w:rPr>
    </w:lvl>
    <w:lvl w:ilvl="8" w:tplc="440E5B9A"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E172981"/>
    <w:multiLevelType w:val="hybridMultilevel"/>
    <w:tmpl w:val="0D6EA3D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5" w15:restartNumberingAfterBreak="0">
    <w:nsid w:val="6E6E333B"/>
    <w:multiLevelType w:val="hybridMultilevel"/>
    <w:tmpl w:val="4EA0E904"/>
    <w:lvl w:ilvl="0" w:tplc="C24C75C4">
      <w:start w:val="1"/>
      <w:numFmt w:val="decimal"/>
      <w:lvlText w:val="%1."/>
      <w:lvlJc w:val="left"/>
      <w:pPr>
        <w:tabs>
          <w:tab w:val="num" w:pos="720"/>
        </w:tabs>
        <w:ind w:left="720" w:hanging="360"/>
      </w:pPr>
    </w:lvl>
    <w:lvl w:ilvl="1" w:tplc="51FC9114" w:tentative="1">
      <w:start w:val="1"/>
      <w:numFmt w:val="decimal"/>
      <w:lvlText w:val="%2."/>
      <w:lvlJc w:val="left"/>
      <w:pPr>
        <w:tabs>
          <w:tab w:val="num" w:pos="1440"/>
        </w:tabs>
        <w:ind w:left="1440" w:hanging="360"/>
      </w:pPr>
    </w:lvl>
    <w:lvl w:ilvl="2" w:tplc="14A0A262" w:tentative="1">
      <w:start w:val="1"/>
      <w:numFmt w:val="decimal"/>
      <w:lvlText w:val="%3."/>
      <w:lvlJc w:val="left"/>
      <w:pPr>
        <w:tabs>
          <w:tab w:val="num" w:pos="2160"/>
        </w:tabs>
        <w:ind w:left="2160" w:hanging="360"/>
      </w:pPr>
    </w:lvl>
    <w:lvl w:ilvl="3" w:tplc="0292052E" w:tentative="1">
      <w:start w:val="1"/>
      <w:numFmt w:val="decimal"/>
      <w:lvlText w:val="%4."/>
      <w:lvlJc w:val="left"/>
      <w:pPr>
        <w:tabs>
          <w:tab w:val="num" w:pos="2880"/>
        </w:tabs>
        <w:ind w:left="2880" w:hanging="360"/>
      </w:pPr>
    </w:lvl>
    <w:lvl w:ilvl="4" w:tplc="ED9873C0" w:tentative="1">
      <w:start w:val="1"/>
      <w:numFmt w:val="decimal"/>
      <w:lvlText w:val="%5."/>
      <w:lvlJc w:val="left"/>
      <w:pPr>
        <w:tabs>
          <w:tab w:val="num" w:pos="3600"/>
        </w:tabs>
        <w:ind w:left="3600" w:hanging="360"/>
      </w:pPr>
    </w:lvl>
    <w:lvl w:ilvl="5" w:tplc="1B62FAF8" w:tentative="1">
      <w:start w:val="1"/>
      <w:numFmt w:val="decimal"/>
      <w:lvlText w:val="%6."/>
      <w:lvlJc w:val="left"/>
      <w:pPr>
        <w:tabs>
          <w:tab w:val="num" w:pos="4320"/>
        </w:tabs>
        <w:ind w:left="4320" w:hanging="360"/>
      </w:pPr>
    </w:lvl>
    <w:lvl w:ilvl="6" w:tplc="BC86F886" w:tentative="1">
      <w:start w:val="1"/>
      <w:numFmt w:val="decimal"/>
      <w:lvlText w:val="%7."/>
      <w:lvlJc w:val="left"/>
      <w:pPr>
        <w:tabs>
          <w:tab w:val="num" w:pos="5040"/>
        </w:tabs>
        <w:ind w:left="5040" w:hanging="360"/>
      </w:pPr>
    </w:lvl>
    <w:lvl w:ilvl="7" w:tplc="D158AEFE" w:tentative="1">
      <w:start w:val="1"/>
      <w:numFmt w:val="decimal"/>
      <w:lvlText w:val="%8."/>
      <w:lvlJc w:val="left"/>
      <w:pPr>
        <w:tabs>
          <w:tab w:val="num" w:pos="5760"/>
        </w:tabs>
        <w:ind w:left="5760" w:hanging="360"/>
      </w:pPr>
    </w:lvl>
    <w:lvl w:ilvl="8" w:tplc="C0400258" w:tentative="1">
      <w:start w:val="1"/>
      <w:numFmt w:val="decimal"/>
      <w:lvlText w:val="%9."/>
      <w:lvlJc w:val="left"/>
      <w:pPr>
        <w:tabs>
          <w:tab w:val="num" w:pos="6480"/>
        </w:tabs>
        <w:ind w:left="6480" w:hanging="360"/>
      </w:pPr>
    </w:lvl>
  </w:abstractNum>
  <w:abstractNum w:abstractNumId="106" w15:restartNumberingAfterBreak="0">
    <w:nsid w:val="6EA91847"/>
    <w:multiLevelType w:val="hybridMultilevel"/>
    <w:tmpl w:val="38C652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F5433C8"/>
    <w:multiLevelType w:val="hybridMultilevel"/>
    <w:tmpl w:val="59522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6FB254E7"/>
    <w:multiLevelType w:val="hybridMultilevel"/>
    <w:tmpl w:val="08B8FB14"/>
    <w:lvl w:ilvl="0" w:tplc="B442B67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9" w15:restartNumberingAfterBreak="0">
    <w:nsid w:val="705705E7"/>
    <w:multiLevelType w:val="hybridMultilevel"/>
    <w:tmpl w:val="2DF0C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05C4A32"/>
    <w:multiLevelType w:val="hybridMultilevel"/>
    <w:tmpl w:val="1B54B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2F31A82"/>
    <w:multiLevelType w:val="hybridMultilevel"/>
    <w:tmpl w:val="33524E24"/>
    <w:lvl w:ilvl="0" w:tplc="4D68FF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31A021C"/>
    <w:multiLevelType w:val="hybridMultilevel"/>
    <w:tmpl w:val="278817FE"/>
    <w:lvl w:ilvl="0" w:tplc="EF88C8C4">
      <w:start w:val="1"/>
      <w:numFmt w:val="bullet"/>
      <w:lvlText w:val="•"/>
      <w:lvlJc w:val="left"/>
      <w:pPr>
        <w:tabs>
          <w:tab w:val="num" w:pos="720"/>
        </w:tabs>
        <w:ind w:left="720" w:hanging="360"/>
      </w:pPr>
      <w:rPr>
        <w:rFonts w:ascii="Arial" w:hAnsi="Arial" w:hint="default"/>
      </w:rPr>
    </w:lvl>
    <w:lvl w:ilvl="1" w:tplc="B12A115C" w:tentative="1">
      <w:start w:val="1"/>
      <w:numFmt w:val="bullet"/>
      <w:lvlText w:val="•"/>
      <w:lvlJc w:val="left"/>
      <w:pPr>
        <w:tabs>
          <w:tab w:val="num" w:pos="1440"/>
        </w:tabs>
        <w:ind w:left="1440" w:hanging="360"/>
      </w:pPr>
      <w:rPr>
        <w:rFonts w:ascii="Arial" w:hAnsi="Arial" w:hint="default"/>
      </w:rPr>
    </w:lvl>
    <w:lvl w:ilvl="2" w:tplc="33D256FA" w:tentative="1">
      <w:start w:val="1"/>
      <w:numFmt w:val="bullet"/>
      <w:lvlText w:val="•"/>
      <w:lvlJc w:val="left"/>
      <w:pPr>
        <w:tabs>
          <w:tab w:val="num" w:pos="2160"/>
        </w:tabs>
        <w:ind w:left="2160" w:hanging="360"/>
      </w:pPr>
      <w:rPr>
        <w:rFonts w:ascii="Arial" w:hAnsi="Arial" w:hint="default"/>
      </w:rPr>
    </w:lvl>
    <w:lvl w:ilvl="3" w:tplc="39C23040" w:tentative="1">
      <w:start w:val="1"/>
      <w:numFmt w:val="bullet"/>
      <w:lvlText w:val="•"/>
      <w:lvlJc w:val="left"/>
      <w:pPr>
        <w:tabs>
          <w:tab w:val="num" w:pos="2880"/>
        </w:tabs>
        <w:ind w:left="2880" w:hanging="360"/>
      </w:pPr>
      <w:rPr>
        <w:rFonts w:ascii="Arial" w:hAnsi="Arial" w:hint="default"/>
      </w:rPr>
    </w:lvl>
    <w:lvl w:ilvl="4" w:tplc="6032C600" w:tentative="1">
      <w:start w:val="1"/>
      <w:numFmt w:val="bullet"/>
      <w:lvlText w:val="•"/>
      <w:lvlJc w:val="left"/>
      <w:pPr>
        <w:tabs>
          <w:tab w:val="num" w:pos="3600"/>
        </w:tabs>
        <w:ind w:left="3600" w:hanging="360"/>
      </w:pPr>
      <w:rPr>
        <w:rFonts w:ascii="Arial" w:hAnsi="Arial" w:hint="default"/>
      </w:rPr>
    </w:lvl>
    <w:lvl w:ilvl="5" w:tplc="8834B986" w:tentative="1">
      <w:start w:val="1"/>
      <w:numFmt w:val="bullet"/>
      <w:lvlText w:val="•"/>
      <w:lvlJc w:val="left"/>
      <w:pPr>
        <w:tabs>
          <w:tab w:val="num" w:pos="4320"/>
        </w:tabs>
        <w:ind w:left="4320" w:hanging="360"/>
      </w:pPr>
      <w:rPr>
        <w:rFonts w:ascii="Arial" w:hAnsi="Arial" w:hint="default"/>
      </w:rPr>
    </w:lvl>
    <w:lvl w:ilvl="6" w:tplc="D5F23A20" w:tentative="1">
      <w:start w:val="1"/>
      <w:numFmt w:val="bullet"/>
      <w:lvlText w:val="•"/>
      <w:lvlJc w:val="left"/>
      <w:pPr>
        <w:tabs>
          <w:tab w:val="num" w:pos="5040"/>
        </w:tabs>
        <w:ind w:left="5040" w:hanging="360"/>
      </w:pPr>
      <w:rPr>
        <w:rFonts w:ascii="Arial" w:hAnsi="Arial" w:hint="default"/>
      </w:rPr>
    </w:lvl>
    <w:lvl w:ilvl="7" w:tplc="4B08F2EE" w:tentative="1">
      <w:start w:val="1"/>
      <w:numFmt w:val="bullet"/>
      <w:lvlText w:val="•"/>
      <w:lvlJc w:val="left"/>
      <w:pPr>
        <w:tabs>
          <w:tab w:val="num" w:pos="5760"/>
        </w:tabs>
        <w:ind w:left="5760" w:hanging="360"/>
      </w:pPr>
      <w:rPr>
        <w:rFonts w:ascii="Arial" w:hAnsi="Arial" w:hint="default"/>
      </w:rPr>
    </w:lvl>
    <w:lvl w:ilvl="8" w:tplc="45CE7FB8"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73490736"/>
    <w:multiLevelType w:val="hybridMultilevel"/>
    <w:tmpl w:val="894241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34E3E3F"/>
    <w:multiLevelType w:val="hybridMultilevel"/>
    <w:tmpl w:val="8DC66F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4A662A5"/>
    <w:multiLevelType w:val="hybridMultilevel"/>
    <w:tmpl w:val="38CC5958"/>
    <w:lvl w:ilvl="0" w:tplc="D688C228">
      <w:start w:val="1"/>
      <w:numFmt w:val="lowerLetter"/>
      <w:lvlText w:val="%1."/>
      <w:lvlJc w:val="left"/>
      <w:pPr>
        <w:tabs>
          <w:tab w:val="num" w:pos="720"/>
        </w:tabs>
        <w:ind w:left="720" w:hanging="360"/>
      </w:pPr>
    </w:lvl>
    <w:lvl w:ilvl="1" w:tplc="FECEE286" w:tentative="1">
      <w:start w:val="1"/>
      <w:numFmt w:val="lowerLetter"/>
      <w:lvlText w:val="%2."/>
      <w:lvlJc w:val="left"/>
      <w:pPr>
        <w:tabs>
          <w:tab w:val="num" w:pos="1440"/>
        </w:tabs>
        <w:ind w:left="1440" w:hanging="360"/>
      </w:pPr>
    </w:lvl>
    <w:lvl w:ilvl="2" w:tplc="A9BAF0B6" w:tentative="1">
      <w:start w:val="1"/>
      <w:numFmt w:val="lowerLetter"/>
      <w:lvlText w:val="%3."/>
      <w:lvlJc w:val="left"/>
      <w:pPr>
        <w:tabs>
          <w:tab w:val="num" w:pos="2160"/>
        </w:tabs>
        <w:ind w:left="2160" w:hanging="360"/>
      </w:pPr>
    </w:lvl>
    <w:lvl w:ilvl="3" w:tplc="FCB2CDD4" w:tentative="1">
      <w:start w:val="1"/>
      <w:numFmt w:val="lowerLetter"/>
      <w:lvlText w:val="%4."/>
      <w:lvlJc w:val="left"/>
      <w:pPr>
        <w:tabs>
          <w:tab w:val="num" w:pos="2880"/>
        </w:tabs>
        <w:ind w:left="2880" w:hanging="360"/>
      </w:pPr>
    </w:lvl>
    <w:lvl w:ilvl="4" w:tplc="CA329DB8" w:tentative="1">
      <w:start w:val="1"/>
      <w:numFmt w:val="lowerLetter"/>
      <w:lvlText w:val="%5."/>
      <w:lvlJc w:val="left"/>
      <w:pPr>
        <w:tabs>
          <w:tab w:val="num" w:pos="3600"/>
        </w:tabs>
        <w:ind w:left="3600" w:hanging="360"/>
      </w:pPr>
    </w:lvl>
    <w:lvl w:ilvl="5" w:tplc="2272D516" w:tentative="1">
      <w:start w:val="1"/>
      <w:numFmt w:val="lowerLetter"/>
      <w:lvlText w:val="%6."/>
      <w:lvlJc w:val="left"/>
      <w:pPr>
        <w:tabs>
          <w:tab w:val="num" w:pos="4320"/>
        </w:tabs>
        <w:ind w:left="4320" w:hanging="360"/>
      </w:pPr>
    </w:lvl>
    <w:lvl w:ilvl="6" w:tplc="3A508D4C" w:tentative="1">
      <w:start w:val="1"/>
      <w:numFmt w:val="lowerLetter"/>
      <w:lvlText w:val="%7."/>
      <w:lvlJc w:val="left"/>
      <w:pPr>
        <w:tabs>
          <w:tab w:val="num" w:pos="5040"/>
        </w:tabs>
        <w:ind w:left="5040" w:hanging="360"/>
      </w:pPr>
    </w:lvl>
    <w:lvl w:ilvl="7" w:tplc="1DC68C5C" w:tentative="1">
      <w:start w:val="1"/>
      <w:numFmt w:val="lowerLetter"/>
      <w:lvlText w:val="%8."/>
      <w:lvlJc w:val="left"/>
      <w:pPr>
        <w:tabs>
          <w:tab w:val="num" w:pos="5760"/>
        </w:tabs>
        <w:ind w:left="5760" w:hanging="360"/>
      </w:pPr>
    </w:lvl>
    <w:lvl w:ilvl="8" w:tplc="3B6C0CB0" w:tentative="1">
      <w:start w:val="1"/>
      <w:numFmt w:val="lowerLetter"/>
      <w:lvlText w:val="%9."/>
      <w:lvlJc w:val="left"/>
      <w:pPr>
        <w:tabs>
          <w:tab w:val="num" w:pos="6480"/>
        </w:tabs>
        <w:ind w:left="6480" w:hanging="360"/>
      </w:pPr>
    </w:lvl>
  </w:abstractNum>
  <w:abstractNum w:abstractNumId="116" w15:restartNumberingAfterBreak="0">
    <w:nsid w:val="76EC0C73"/>
    <w:multiLevelType w:val="hybridMultilevel"/>
    <w:tmpl w:val="5AF26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7205F42"/>
    <w:multiLevelType w:val="hybridMultilevel"/>
    <w:tmpl w:val="F00E0FCA"/>
    <w:lvl w:ilvl="0" w:tplc="1AC43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A723ED1"/>
    <w:multiLevelType w:val="multilevel"/>
    <w:tmpl w:val="5FD02AB2"/>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D2670AC"/>
    <w:multiLevelType w:val="hybridMultilevel"/>
    <w:tmpl w:val="A59CDD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9"/>
  </w:num>
  <w:num w:numId="2">
    <w:abstractNumId w:val="44"/>
  </w:num>
  <w:num w:numId="3">
    <w:abstractNumId w:val="0"/>
  </w:num>
  <w:num w:numId="4">
    <w:abstractNumId w:val="17"/>
  </w:num>
  <w:num w:numId="5">
    <w:abstractNumId w:val="69"/>
  </w:num>
  <w:num w:numId="6">
    <w:abstractNumId w:val="57"/>
  </w:num>
  <w:num w:numId="7">
    <w:abstractNumId w:val="15"/>
  </w:num>
  <w:num w:numId="8">
    <w:abstractNumId w:val="55"/>
  </w:num>
  <w:num w:numId="9">
    <w:abstractNumId w:val="1"/>
  </w:num>
  <w:num w:numId="10">
    <w:abstractNumId w:val="19"/>
  </w:num>
  <w:num w:numId="11">
    <w:abstractNumId w:val="92"/>
  </w:num>
  <w:num w:numId="12">
    <w:abstractNumId w:val="77"/>
  </w:num>
  <w:num w:numId="13">
    <w:abstractNumId w:val="63"/>
  </w:num>
  <w:num w:numId="14">
    <w:abstractNumId w:val="45"/>
  </w:num>
  <w:num w:numId="15">
    <w:abstractNumId w:val="113"/>
  </w:num>
  <w:num w:numId="16">
    <w:abstractNumId w:val="90"/>
  </w:num>
  <w:num w:numId="17">
    <w:abstractNumId w:val="36"/>
  </w:num>
  <w:num w:numId="18">
    <w:abstractNumId w:val="59"/>
  </w:num>
  <w:num w:numId="19">
    <w:abstractNumId w:val="75"/>
  </w:num>
  <w:num w:numId="20">
    <w:abstractNumId w:val="94"/>
  </w:num>
  <w:num w:numId="21">
    <w:abstractNumId w:val="74"/>
  </w:num>
  <w:num w:numId="22">
    <w:abstractNumId w:val="73"/>
  </w:num>
  <w:num w:numId="23">
    <w:abstractNumId w:val="107"/>
  </w:num>
  <w:num w:numId="24">
    <w:abstractNumId w:val="16"/>
  </w:num>
  <w:num w:numId="25">
    <w:abstractNumId w:val="68"/>
  </w:num>
  <w:num w:numId="26">
    <w:abstractNumId w:val="32"/>
  </w:num>
  <w:num w:numId="27">
    <w:abstractNumId w:val="50"/>
  </w:num>
  <w:num w:numId="28">
    <w:abstractNumId w:val="20"/>
  </w:num>
  <w:num w:numId="29">
    <w:abstractNumId w:val="93"/>
  </w:num>
  <w:num w:numId="30">
    <w:abstractNumId w:val="66"/>
  </w:num>
  <w:num w:numId="31">
    <w:abstractNumId w:val="11"/>
  </w:num>
  <w:num w:numId="32">
    <w:abstractNumId w:val="31"/>
  </w:num>
  <w:num w:numId="33">
    <w:abstractNumId w:val="43"/>
  </w:num>
  <w:num w:numId="34">
    <w:abstractNumId w:val="29"/>
  </w:num>
  <w:num w:numId="35">
    <w:abstractNumId w:val="86"/>
  </w:num>
  <w:num w:numId="36">
    <w:abstractNumId w:val="104"/>
  </w:num>
  <w:num w:numId="37">
    <w:abstractNumId w:val="79"/>
  </w:num>
  <w:num w:numId="38">
    <w:abstractNumId w:val="49"/>
  </w:num>
  <w:num w:numId="39">
    <w:abstractNumId w:val="24"/>
  </w:num>
  <w:num w:numId="40">
    <w:abstractNumId w:val="35"/>
  </w:num>
  <w:num w:numId="41">
    <w:abstractNumId w:val="101"/>
  </w:num>
  <w:num w:numId="42">
    <w:abstractNumId w:val="62"/>
  </w:num>
  <w:num w:numId="43">
    <w:abstractNumId w:val="117"/>
  </w:num>
  <w:num w:numId="44">
    <w:abstractNumId w:val="33"/>
  </w:num>
  <w:num w:numId="45">
    <w:abstractNumId w:val="67"/>
  </w:num>
  <w:num w:numId="46">
    <w:abstractNumId w:val="28"/>
  </w:num>
  <w:num w:numId="47">
    <w:abstractNumId w:val="65"/>
  </w:num>
  <w:num w:numId="48">
    <w:abstractNumId w:val="2"/>
  </w:num>
  <w:num w:numId="49">
    <w:abstractNumId w:val="84"/>
  </w:num>
  <w:num w:numId="50">
    <w:abstractNumId w:val="106"/>
  </w:num>
  <w:num w:numId="51">
    <w:abstractNumId w:val="5"/>
  </w:num>
  <w:num w:numId="52">
    <w:abstractNumId w:val="9"/>
  </w:num>
  <w:num w:numId="53">
    <w:abstractNumId w:val="26"/>
  </w:num>
  <w:num w:numId="54">
    <w:abstractNumId w:val="52"/>
  </w:num>
  <w:num w:numId="55">
    <w:abstractNumId w:val="4"/>
  </w:num>
  <w:num w:numId="56">
    <w:abstractNumId w:val="42"/>
  </w:num>
  <w:num w:numId="57">
    <w:abstractNumId w:val="102"/>
  </w:num>
  <w:num w:numId="58">
    <w:abstractNumId w:val="70"/>
  </w:num>
  <w:num w:numId="59">
    <w:abstractNumId w:val="83"/>
  </w:num>
  <w:num w:numId="60">
    <w:abstractNumId w:val="40"/>
  </w:num>
  <w:num w:numId="61">
    <w:abstractNumId w:val="87"/>
  </w:num>
  <w:num w:numId="62">
    <w:abstractNumId w:val="18"/>
  </w:num>
  <w:num w:numId="63">
    <w:abstractNumId w:val="88"/>
  </w:num>
  <w:num w:numId="64">
    <w:abstractNumId w:val="48"/>
  </w:num>
  <w:num w:numId="65">
    <w:abstractNumId w:val="21"/>
  </w:num>
  <w:num w:numId="66">
    <w:abstractNumId w:val="118"/>
  </w:num>
  <w:num w:numId="67">
    <w:abstractNumId w:val="78"/>
  </w:num>
  <w:num w:numId="68">
    <w:abstractNumId w:val="82"/>
  </w:num>
  <w:num w:numId="69">
    <w:abstractNumId w:val="115"/>
  </w:num>
  <w:num w:numId="70">
    <w:abstractNumId w:val="81"/>
  </w:num>
  <w:num w:numId="71">
    <w:abstractNumId w:val="116"/>
  </w:num>
  <w:num w:numId="72">
    <w:abstractNumId w:val="97"/>
  </w:num>
  <w:num w:numId="73">
    <w:abstractNumId w:val="85"/>
  </w:num>
  <w:num w:numId="74">
    <w:abstractNumId w:val="89"/>
  </w:num>
  <w:num w:numId="75">
    <w:abstractNumId w:val="46"/>
  </w:num>
  <w:num w:numId="76">
    <w:abstractNumId w:val="100"/>
  </w:num>
  <w:num w:numId="77">
    <w:abstractNumId w:val="98"/>
  </w:num>
  <w:num w:numId="78">
    <w:abstractNumId w:val="96"/>
  </w:num>
  <w:num w:numId="79">
    <w:abstractNumId w:val="8"/>
  </w:num>
  <w:num w:numId="80">
    <w:abstractNumId w:val="23"/>
  </w:num>
  <w:num w:numId="81">
    <w:abstractNumId w:val="54"/>
  </w:num>
  <w:num w:numId="82">
    <w:abstractNumId w:val="51"/>
  </w:num>
  <w:num w:numId="83">
    <w:abstractNumId w:val="64"/>
  </w:num>
  <w:num w:numId="84">
    <w:abstractNumId w:val="22"/>
  </w:num>
  <w:num w:numId="85">
    <w:abstractNumId w:val="95"/>
  </w:num>
  <w:num w:numId="86">
    <w:abstractNumId w:val="41"/>
  </w:num>
  <w:num w:numId="87">
    <w:abstractNumId w:val="112"/>
  </w:num>
  <w:num w:numId="88">
    <w:abstractNumId w:val="39"/>
  </w:num>
  <w:num w:numId="89">
    <w:abstractNumId w:val="80"/>
  </w:num>
  <w:num w:numId="90">
    <w:abstractNumId w:val="34"/>
  </w:num>
  <w:num w:numId="91">
    <w:abstractNumId w:val="108"/>
  </w:num>
  <w:num w:numId="92">
    <w:abstractNumId w:val="7"/>
  </w:num>
  <w:num w:numId="93">
    <w:abstractNumId w:val="25"/>
  </w:num>
  <w:num w:numId="94">
    <w:abstractNumId w:val="110"/>
  </w:num>
  <w:num w:numId="95">
    <w:abstractNumId w:val="56"/>
  </w:num>
  <w:num w:numId="96">
    <w:abstractNumId w:val="91"/>
  </w:num>
  <w:num w:numId="97">
    <w:abstractNumId w:val="99"/>
  </w:num>
  <w:num w:numId="98">
    <w:abstractNumId w:val="30"/>
  </w:num>
  <w:num w:numId="99">
    <w:abstractNumId w:val="111"/>
  </w:num>
  <w:num w:numId="100">
    <w:abstractNumId w:val="37"/>
  </w:num>
  <w:num w:numId="101">
    <w:abstractNumId w:val="103"/>
  </w:num>
  <w:num w:numId="102">
    <w:abstractNumId w:val="3"/>
  </w:num>
  <w:num w:numId="103">
    <w:abstractNumId w:val="72"/>
  </w:num>
  <w:num w:numId="104">
    <w:abstractNumId w:val="12"/>
  </w:num>
  <w:num w:numId="105">
    <w:abstractNumId w:val="38"/>
  </w:num>
  <w:num w:numId="106">
    <w:abstractNumId w:val="61"/>
  </w:num>
  <w:num w:numId="107">
    <w:abstractNumId w:val="13"/>
  </w:num>
  <w:num w:numId="108">
    <w:abstractNumId w:val="60"/>
  </w:num>
  <w:num w:numId="109">
    <w:abstractNumId w:val="71"/>
  </w:num>
  <w:num w:numId="110">
    <w:abstractNumId w:val="109"/>
  </w:num>
  <w:num w:numId="111">
    <w:abstractNumId w:val="27"/>
  </w:num>
  <w:num w:numId="112">
    <w:abstractNumId w:val="47"/>
  </w:num>
  <w:num w:numId="113">
    <w:abstractNumId w:val="114"/>
  </w:num>
  <w:num w:numId="114">
    <w:abstractNumId w:val="14"/>
  </w:num>
  <w:num w:numId="115">
    <w:abstractNumId w:val="58"/>
  </w:num>
  <w:num w:numId="116">
    <w:abstractNumId w:val="53"/>
  </w:num>
  <w:num w:numId="117">
    <w:abstractNumId w:val="105"/>
  </w:num>
  <w:num w:numId="118">
    <w:abstractNumId w:val="6"/>
  </w:num>
  <w:num w:numId="119">
    <w:abstractNumId w:val="76"/>
  </w:num>
  <w:num w:numId="120">
    <w:abstractNumId w:val="1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33A"/>
    <w:rsid w:val="000051EF"/>
    <w:rsid w:val="00011D87"/>
    <w:rsid w:val="000158E3"/>
    <w:rsid w:val="000207CC"/>
    <w:rsid w:val="00090623"/>
    <w:rsid w:val="00094B60"/>
    <w:rsid w:val="00096EE2"/>
    <w:rsid w:val="000D1AC7"/>
    <w:rsid w:val="000F707B"/>
    <w:rsid w:val="00115D92"/>
    <w:rsid w:val="00126E7E"/>
    <w:rsid w:val="0013365F"/>
    <w:rsid w:val="001637B5"/>
    <w:rsid w:val="001B2EFF"/>
    <w:rsid w:val="001C12B3"/>
    <w:rsid w:val="0021580E"/>
    <w:rsid w:val="00225CE6"/>
    <w:rsid w:val="00260CE4"/>
    <w:rsid w:val="00263926"/>
    <w:rsid w:val="0026678C"/>
    <w:rsid w:val="002B0923"/>
    <w:rsid w:val="002B7ED9"/>
    <w:rsid w:val="002C25D2"/>
    <w:rsid w:val="002D11BC"/>
    <w:rsid w:val="002D3A0E"/>
    <w:rsid w:val="002D72A7"/>
    <w:rsid w:val="002E1B8C"/>
    <w:rsid w:val="002F69F8"/>
    <w:rsid w:val="003240A8"/>
    <w:rsid w:val="00347B67"/>
    <w:rsid w:val="003639F4"/>
    <w:rsid w:val="00365604"/>
    <w:rsid w:val="003B702F"/>
    <w:rsid w:val="003C1A9F"/>
    <w:rsid w:val="003D1EBB"/>
    <w:rsid w:val="003E599C"/>
    <w:rsid w:val="003E7FEE"/>
    <w:rsid w:val="003F32FA"/>
    <w:rsid w:val="00415ABE"/>
    <w:rsid w:val="00415D85"/>
    <w:rsid w:val="00427C2B"/>
    <w:rsid w:val="0043698E"/>
    <w:rsid w:val="00443890"/>
    <w:rsid w:val="004454CD"/>
    <w:rsid w:val="00482844"/>
    <w:rsid w:val="00484C7C"/>
    <w:rsid w:val="004B248D"/>
    <w:rsid w:val="004C56A4"/>
    <w:rsid w:val="004D0B8D"/>
    <w:rsid w:val="00501F5A"/>
    <w:rsid w:val="0055333A"/>
    <w:rsid w:val="00587B4B"/>
    <w:rsid w:val="005966D3"/>
    <w:rsid w:val="005B3F1B"/>
    <w:rsid w:val="005B4607"/>
    <w:rsid w:val="005C1212"/>
    <w:rsid w:val="005D3ED5"/>
    <w:rsid w:val="00617169"/>
    <w:rsid w:val="006508CD"/>
    <w:rsid w:val="00674CAE"/>
    <w:rsid w:val="00681971"/>
    <w:rsid w:val="006854AA"/>
    <w:rsid w:val="0069624F"/>
    <w:rsid w:val="006B4AFD"/>
    <w:rsid w:val="006C61FF"/>
    <w:rsid w:val="006E4B45"/>
    <w:rsid w:val="006F7781"/>
    <w:rsid w:val="00776B52"/>
    <w:rsid w:val="00786ADA"/>
    <w:rsid w:val="007B1BC1"/>
    <w:rsid w:val="007B24DA"/>
    <w:rsid w:val="007B7626"/>
    <w:rsid w:val="007D3B87"/>
    <w:rsid w:val="007D57E7"/>
    <w:rsid w:val="007E43B6"/>
    <w:rsid w:val="007F052D"/>
    <w:rsid w:val="007F095A"/>
    <w:rsid w:val="00807E4E"/>
    <w:rsid w:val="008229E1"/>
    <w:rsid w:val="00824D57"/>
    <w:rsid w:val="00826562"/>
    <w:rsid w:val="008443FC"/>
    <w:rsid w:val="00857A32"/>
    <w:rsid w:val="008831A0"/>
    <w:rsid w:val="008A1C84"/>
    <w:rsid w:val="008A6639"/>
    <w:rsid w:val="008B54D9"/>
    <w:rsid w:val="008C2CF9"/>
    <w:rsid w:val="008D69D3"/>
    <w:rsid w:val="008E3288"/>
    <w:rsid w:val="008F697D"/>
    <w:rsid w:val="009037DA"/>
    <w:rsid w:val="00934CA8"/>
    <w:rsid w:val="009408C7"/>
    <w:rsid w:val="009672CE"/>
    <w:rsid w:val="009774A0"/>
    <w:rsid w:val="009A6FF2"/>
    <w:rsid w:val="009C1E41"/>
    <w:rsid w:val="009C34E0"/>
    <w:rsid w:val="009C5DA5"/>
    <w:rsid w:val="009E29B4"/>
    <w:rsid w:val="009E4278"/>
    <w:rsid w:val="00A13F86"/>
    <w:rsid w:val="00A3528D"/>
    <w:rsid w:val="00A51A8D"/>
    <w:rsid w:val="00AD7749"/>
    <w:rsid w:val="00AE018D"/>
    <w:rsid w:val="00B050FD"/>
    <w:rsid w:val="00B40016"/>
    <w:rsid w:val="00B44F82"/>
    <w:rsid w:val="00B75DCA"/>
    <w:rsid w:val="00B95EB4"/>
    <w:rsid w:val="00BA0550"/>
    <w:rsid w:val="00BC4E73"/>
    <w:rsid w:val="00BD70FC"/>
    <w:rsid w:val="00C47125"/>
    <w:rsid w:val="00C526B4"/>
    <w:rsid w:val="00C52F92"/>
    <w:rsid w:val="00C81080"/>
    <w:rsid w:val="00C82131"/>
    <w:rsid w:val="00C90EB5"/>
    <w:rsid w:val="00D07016"/>
    <w:rsid w:val="00D17338"/>
    <w:rsid w:val="00D30A69"/>
    <w:rsid w:val="00D426FC"/>
    <w:rsid w:val="00D57EAA"/>
    <w:rsid w:val="00D67FB9"/>
    <w:rsid w:val="00D7737C"/>
    <w:rsid w:val="00D85CF1"/>
    <w:rsid w:val="00DA04F7"/>
    <w:rsid w:val="00DA32CA"/>
    <w:rsid w:val="00DE2CDF"/>
    <w:rsid w:val="00DF4C95"/>
    <w:rsid w:val="00E03790"/>
    <w:rsid w:val="00E21310"/>
    <w:rsid w:val="00E35654"/>
    <w:rsid w:val="00E366C4"/>
    <w:rsid w:val="00E4081E"/>
    <w:rsid w:val="00E50D98"/>
    <w:rsid w:val="00E63E65"/>
    <w:rsid w:val="00E65F6F"/>
    <w:rsid w:val="00EA3974"/>
    <w:rsid w:val="00EC0403"/>
    <w:rsid w:val="00EC41C1"/>
    <w:rsid w:val="00ED0B93"/>
    <w:rsid w:val="00ED2495"/>
    <w:rsid w:val="00EE2EE4"/>
    <w:rsid w:val="00F377FF"/>
    <w:rsid w:val="00F57C29"/>
    <w:rsid w:val="00F65396"/>
    <w:rsid w:val="00FB62B7"/>
    <w:rsid w:val="00FC3A64"/>
    <w:rsid w:val="00FF1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1CA352"/>
  <w15:docId w15:val="{E456491D-7A87-44ED-A45B-258FA205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4CD"/>
    <w:pPr>
      <w:tabs>
        <w:tab w:val="center" w:pos="4680"/>
        <w:tab w:val="right" w:pos="9360"/>
      </w:tabs>
      <w:spacing w:line="240" w:lineRule="auto"/>
    </w:pPr>
  </w:style>
  <w:style w:type="character" w:customStyle="1" w:styleId="HeaderChar">
    <w:name w:val="Header Char"/>
    <w:basedOn w:val="DefaultParagraphFont"/>
    <w:link w:val="Header"/>
    <w:uiPriority w:val="99"/>
    <w:rsid w:val="004454CD"/>
    <w:rPr>
      <w:rFonts w:ascii="Calibri" w:eastAsia="Calibri" w:hAnsi="Calibri" w:cs="Calibri"/>
      <w:color w:val="000000"/>
    </w:rPr>
  </w:style>
  <w:style w:type="paragraph" w:styleId="Footer">
    <w:name w:val="footer"/>
    <w:basedOn w:val="Normal"/>
    <w:link w:val="FooterChar"/>
    <w:uiPriority w:val="99"/>
    <w:unhideWhenUsed/>
    <w:rsid w:val="004454CD"/>
    <w:pPr>
      <w:tabs>
        <w:tab w:val="center" w:pos="4680"/>
        <w:tab w:val="right" w:pos="9360"/>
      </w:tabs>
      <w:spacing w:line="240" w:lineRule="auto"/>
    </w:pPr>
  </w:style>
  <w:style w:type="character" w:customStyle="1" w:styleId="FooterChar">
    <w:name w:val="Footer Char"/>
    <w:basedOn w:val="DefaultParagraphFont"/>
    <w:link w:val="Footer"/>
    <w:uiPriority w:val="99"/>
    <w:rsid w:val="004454CD"/>
    <w:rPr>
      <w:rFonts w:ascii="Calibri" w:eastAsia="Calibri" w:hAnsi="Calibri" w:cs="Calibri"/>
      <w:color w:val="000000"/>
    </w:rPr>
  </w:style>
  <w:style w:type="paragraph" w:styleId="NoSpacing">
    <w:name w:val="No Spacing"/>
    <w:link w:val="NoSpacingChar"/>
    <w:uiPriority w:val="1"/>
    <w:qFormat/>
    <w:rsid w:val="00E35654"/>
    <w:pPr>
      <w:spacing w:line="240" w:lineRule="auto"/>
    </w:pPr>
  </w:style>
  <w:style w:type="character" w:customStyle="1" w:styleId="NoSpacingChar">
    <w:name w:val="No Spacing Char"/>
    <w:basedOn w:val="DefaultParagraphFont"/>
    <w:link w:val="NoSpacing"/>
    <w:uiPriority w:val="1"/>
    <w:rsid w:val="00E35654"/>
  </w:style>
  <w:style w:type="character" w:styleId="Hyperlink">
    <w:name w:val="Hyperlink"/>
    <w:basedOn w:val="DefaultParagraphFont"/>
    <w:uiPriority w:val="99"/>
    <w:unhideWhenUsed/>
    <w:rsid w:val="00090623"/>
    <w:rPr>
      <w:color w:val="0563C1" w:themeColor="hyperlink"/>
      <w:u w:val="single"/>
    </w:rPr>
  </w:style>
  <w:style w:type="paragraph" w:customStyle="1" w:styleId="Default">
    <w:name w:val="Default"/>
    <w:rsid w:val="00C52F92"/>
    <w:pPr>
      <w:autoSpaceDE w:val="0"/>
      <w:autoSpaceDN w:val="0"/>
      <w:adjustRightInd w:val="0"/>
      <w:spacing w:line="240" w:lineRule="auto"/>
    </w:pPr>
    <w:rPr>
      <w:rFonts w:ascii="Times New Roman" w:eastAsiaTheme="minorHAnsi" w:hAnsi="Times New Roman" w:cs="Times New Roman"/>
      <w:color w:val="000000"/>
      <w:sz w:val="24"/>
      <w:szCs w:val="24"/>
    </w:rPr>
  </w:style>
  <w:style w:type="paragraph" w:styleId="ListParagraph">
    <w:name w:val="List Paragraph"/>
    <w:basedOn w:val="Normal"/>
    <w:uiPriority w:val="34"/>
    <w:qFormat/>
    <w:rsid w:val="002D72A7"/>
    <w:pPr>
      <w:ind w:left="720"/>
      <w:contextualSpacing/>
    </w:pPr>
  </w:style>
  <w:style w:type="paragraph" w:styleId="NormalWeb">
    <w:name w:val="Normal (Web)"/>
    <w:basedOn w:val="Normal"/>
    <w:uiPriority w:val="99"/>
    <w:unhideWhenUsed/>
    <w:rsid w:val="000F707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2F69F8"/>
    <w:rPr>
      <w:color w:val="808080"/>
      <w:shd w:val="clear" w:color="auto" w:fill="E6E6E6"/>
    </w:rPr>
  </w:style>
  <w:style w:type="table" w:styleId="TableGrid">
    <w:name w:val="Table Grid"/>
    <w:basedOn w:val="TableNormal"/>
    <w:uiPriority w:val="39"/>
    <w:rsid w:val="007B1BC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38657">
      <w:bodyDiv w:val="1"/>
      <w:marLeft w:val="0"/>
      <w:marRight w:val="0"/>
      <w:marTop w:val="0"/>
      <w:marBottom w:val="0"/>
      <w:divBdr>
        <w:top w:val="none" w:sz="0" w:space="0" w:color="auto"/>
        <w:left w:val="none" w:sz="0" w:space="0" w:color="auto"/>
        <w:bottom w:val="none" w:sz="0" w:space="0" w:color="auto"/>
        <w:right w:val="none" w:sz="0" w:space="0" w:color="auto"/>
      </w:divBdr>
    </w:div>
    <w:div w:id="49890221">
      <w:bodyDiv w:val="1"/>
      <w:marLeft w:val="0"/>
      <w:marRight w:val="0"/>
      <w:marTop w:val="0"/>
      <w:marBottom w:val="0"/>
      <w:divBdr>
        <w:top w:val="none" w:sz="0" w:space="0" w:color="auto"/>
        <w:left w:val="none" w:sz="0" w:space="0" w:color="auto"/>
        <w:bottom w:val="none" w:sz="0" w:space="0" w:color="auto"/>
        <w:right w:val="none" w:sz="0" w:space="0" w:color="auto"/>
      </w:divBdr>
      <w:divsChild>
        <w:div w:id="1775905373">
          <w:marLeft w:val="806"/>
          <w:marRight w:val="0"/>
          <w:marTop w:val="0"/>
          <w:marBottom w:val="0"/>
          <w:divBdr>
            <w:top w:val="none" w:sz="0" w:space="0" w:color="auto"/>
            <w:left w:val="none" w:sz="0" w:space="0" w:color="auto"/>
            <w:bottom w:val="none" w:sz="0" w:space="0" w:color="auto"/>
            <w:right w:val="none" w:sz="0" w:space="0" w:color="auto"/>
          </w:divBdr>
        </w:div>
        <w:div w:id="84887659">
          <w:marLeft w:val="806"/>
          <w:marRight w:val="0"/>
          <w:marTop w:val="0"/>
          <w:marBottom w:val="0"/>
          <w:divBdr>
            <w:top w:val="none" w:sz="0" w:space="0" w:color="auto"/>
            <w:left w:val="none" w:sz="0" w:space="0" w:color="auto"/>
            <w:bottom w:val="none" w:sz="0" w:space="0" w:color="auto"/>
            <w:right w:val="none" w:sz="0" w:space="0" w:color="auto"/>
          </w:divBdr>
        </w:div>
        <w:div w:id="1139222159">
          <w:marLeft w:val="806"/>
          <w:marRight w:val="0"/>
          <w:marTop w:val="0"/>
          <w:marBottom w:val="0"/>
          <w:divBdr>
            <w:top w:val="none" w:sz="0" w:space="0" w:color="auto"/>
            <w:left w:val="none" w:sz="0" w:space="0" w:color="auto"/>
            <w:bottom w:val="none" w:sz="0" w:space="0" w:color="auto"/>
            <w:right w:val="none" w:sz="0" w:space="0" w:color="auto"/>
          </w:divBdr>
        </w:div>
        <w:div w:id="1451316180">
          <w:marLeft w:val="806"/>
          <w:marRight w:val="0"/>
          <w:marTop w:val="0"/>
          <w:marBottom w:val="0"/>
          <w:divBdr>
            <w:top w:val="none" w:sz="0" w:space="0" w:color="auto"/>
            <w:left w:val="none" w:sz="0" w:space="0" w:color="auto"/>
            <w:bottom w:val="none" w:sz="0" w:space="0" w:color="auto"/>
            <w:right w:val="none" w:sz="0" w:space="0" w:color="auto"/>
          </w:divBdr>
        </w:div>
      </w:divsChild>
    </w:div>
    <w:div w:id="52390014">
      <w:bodyDiv w:val="1"/>
      <w:marLeft w:val="0"/>
      <w:marRight w:val="0"/>
      <w:marTop w:val="0"/>
      <w:marBottom w:val="0"/>
      <w:divBdr>
        <w:top w:val="none" w:sz="0" w:space="0" w:color="auto"/>
        <w:left w:val="none" w:sz="0" w:space="0" w:color="auto"/>
        <w:bottom w:val="none" w:sz="0" w:space="0" w:color="auto"/>
        <w:right w:val="none" w:sz="0" w:space="0" w:color="auto"/>
      </w:divBdr>
      <w:divsChild>
        <w:div w:id="933828426">
          <w:marLeft w:val="720"/>
          <w:marRight w:val="0"/>
          <w:marTop w:val="0"/>
          <w:marBottom w:val="0"/>
          <w:divBdr>
            <w:top w:val="none" w:sz="0" w:space="0" w:color="auto"/>
            <w:left w:val="none" w:sz="0" w:space="0" w:color="auto"/>
            <w:bottom w:val="none" w:sz="0" w:space="0" w:color="auto"/>
            <w:right w:val="none" w:sz="0" w:space="0" w:color="auto"/>
          </w:divBdr>
        </w:div>
        <w:div w:id="1254162556">
          <w:marLeft w:val="720"/>
          <w:marRight w:val="0"/>
          <w:marTop w:val="0"/>
          <w:marBottom w:val="0"/>
          <w:divBdr>
            <w:top w:val="none" w:sz="0" w:space="0" w:color="auto"/>
            <w:left w:val="none" w:sz="0" w:space="0" w:color="auto"/>
            <w:bottom w:val="none" w:sz="0" w:space="0" w:color="auto"/>
            <w:right w:val="none" w:sz="0" w:space="0" w:color="auto"/>
          </w:divBdr>
        </w:div>
        <w:div w:id="408234306">
          <w:marLeft w:val="720"/>
          <w:marRight w:val="0"/>
          <w:marTop w:val="0"/>
          <w:marBottom w:val="0"/>
          <w:divBdr>
            <w:top w:val="none" w:sz="0" w:space="0" w:color="auto"/>
            <w:left w:val="none" w:sz="0" w:space="0" w:color="auto"/>
            <w:bottom w:val="none" w:sz="0" w:space="0" w:color="auto"/>
            <w:right w:val="none" w:sz="0" w:space="0" w:color="auto"/>
          </w:divBdr>
        </w:div>
        <w:div w:id="1006135026">
          <w:marLeft w:val="720"/>
          <w:marRight w:val="0"/>
          <w:marTop w:val="0"/>
          <w:marBottom w:val="0"/>
          <w:divBdr>
            <w:top w:val="none" w:sz="0" w:space="0" w:color="auto"/>
            <w:left w:val="none" w:sz="0" w:space="0" w:color="auto"/>
            <w:bottom w:val="none" w:sz="0" w:space="0" w:color="auto"/>
            <w:right w:val="none" w:sz="0" w:space="0" w:color="auto"/>
          </w:divBdr>
        </w:div>
        <w:div w:id="506746174">
          <w:marLeft w:val="720"/>
          <w:marRight w:val="0"/>
          <w:marTop w:val="0"/>
          <w:marBottom w:val="0"/>
          <w:divBdr>
            <w:top w:val="none" w:sz="0" w:space="0" w:color="auto"/>
            <w:left w:val="none" w:sz="0" w:space="0" w:color="auto"/>
            <w:bottom w:val="none" w:sz="0" w:space="0" w:color="auto"/>
            <w:right w:val="none" w:sz="0" w:space="0" w:color="auto"/>
          </w:divBdr>
        </w:div>
        <w:div w:id="1518078956">
          <w:marLeft w:val="720"/>
          <w:marRight w:val="0"/>
          <w:marTop w:val="0"/>
          <w:marBottom w:val="0"/>
          <w:divBdr>
            <w:top w:val="none" w:sz="0" w:space="0" w:color="auto"/>
            <w:left w:val="none" w:sz="0" w:space="0" w:color="auto"/>
            <w:bottom w:val="none" w:sz="0" w:space="0" w:color="auto"/>
            <w:right w:val="none" w:sz="0" w:space="0" w:color="auto"/>
          </w:divBdr>
        </w:div>
        <w:div w:id="1908490475">
          <w:marLeft w:val="720"/>
          <w:marRight w:val="0"/>
          <w:marTop w:val="0"/>
          <w:marBottom w:val="0"/>
          <w:divBdr>
            <w:top w:val="none" w:sz="0" w:space="0" w:color="auto"/>
            <w:left w:val="none" w:sz="0" w:space="0" w:color="auto"/>
            <w:bottom w:val="none" w:sz="0" w:space="0" w:color="auto"/>
            <w:right w:val="none" w:sz="0" w:space="0" w:color="auto"/>
          </w:divBdr>
        </w:div>
      </w:divsChild>
    </w:div>
    <w:div w:id="63963505">
      <w:bodyDiv w:val="1"/>
      <w:marLeft w:val="0"/>
      <w:marRight w:val="0"/>
      <w:marTop w:val="0"/>
      <w:marBottom w:val="0"/>
      <w:divBdr>
        <w:top w:val="none" w:sz="0" w:space="0" w:color="auto"/>
        <w:left w:val="none" w:sz="0" w:space="0" w:color="auto"/>
        <w:bottom w:val="none" w:sz="0" w:space="0" w:color="auto"/>
        <w:right w:val="none" w:sz="0" w:space="0" w:color="auto"/>
      </w:divBdr>
      <w:divsChild>
        <w:div w:id="1598253377">
          <w:marLeft w:val="504"/>
          <w:marRight w:val="0"/>
          <w:marTop w:val="140"/>
          <w:marBottom w:val="0"/>
          <w:divBdr>
            <w:top w:val="none" w:sz="0" w:space="0" w:color="auto"/>
            <w:left w:val="none" w:sz="0" w:space="0" w:color="auto"/>
            <w:bottom w:val="none" w:sz="0" w:space="0" w:color="auto"/>
            <w:right w:val="none" w:sz="0" w:space="0" w:color="auto"/>
          </w:divBdr>
        </w:div>
        <w:div w:id="2044089228">
          <w:marLeft w:val="504"/>
          <w:marRight w:val="0"/>
          <w:marTop w:val="140"/>
          <w:marBottom w:val="0"/>
          <w:divBdr>
            <w:top w:val="none" w:sz="0" w:space="0" w:color="auto"/>
            <w:left w:val="none" w:sz="0" w:space="0" w:color="auto"/>
            <w:bottom w:val="none" w:sz="0" w:space="0" w:color="auto"/>
            <w:right w:val="none" w:sz="0" w:space="0" w:color="auto"/>
          </w:divBdr>
        </w:div>
        <w:div w:id="2116320439">
          <w:marLeft w:val="504"/>
          <w:marRight w:val="0"/>
          <w:marTop w:val="140"/>
          <w:marBottom w:val="0"/>
          <w:divBdr>
            <w:top w:val="none" w:sz="0" w:space="0" w:color="auto"/>
            <w:left w:val="none" w:sz="0" w:space="0" w:color="auto"/>
            <w:bottom w:val="none" w:sz="0" w:space="0" w:color="auto"/>
            <w:right w:val="none" w:sz="0" w:space="0" w:color="auto"/>
          </w:divBdr>
        </w:div>
      </w:divsChild>
    </w:div>
    <w:div w:id="77673792">
      <w:bodyDiv w:val="1"/>
      <w:marLeft w:val="0"/>
      <w:marRight w:val="0"/>
      <w:marTop w:val="0"/>
      <w:marBottom w:val="0"/>
      <w:divBdr>
        <w:top w:val="none" w:sz="0" w:space="0" w:color="auto"/>
        <w:left w:val="none" w:sz="0" w:space="0" w:color="auto"/>
        <w:bottom w:val="none" w:sz="0" w:space="0" w:color="auto"/>
        <w:right w:val="none" w:sz="0" w:space="0" w:color="auto"/>
      </w:divBdr>
    </w:div>
    <w:div w:id="84494592">
      <w:bodyDiv w:val="1"/>
      <w:marLeft w:val="0"/>
      <w:marRight w:val="0"/>
      <w:marTop w:val="0"/>
      <w:marBottom w:val="0"/>
      <w:divBdr>
        <w:top w:val="none" w:sz="0" w:space="0" w:color="auto"/>
        <w:left w:val="none" w:sz="0" w:space="0" w:color="auto"/>
        <w:bottom w:val="none" w:sz="0" w:space="0" w:color="auto"/>
        <w:right w:val="none" w:sz="0" w:space="0" w:color="auto"/>
      </w:divBdr>
      <w:divsChild>
        <w:div w:id="889221688">
          <w:marLeft w:val="504"/>
          <w:marRight w:val="0"/>
          <w:marTop w:val="140"/>
          <w:marBottom w:val="0"/>
          <w:divBdr>
            <w:top w:val="none" w:sz="0" w:space="0" w:color="auto"/>
            <w:left w:val="none" w:sz="0" w:space="0" w:color="auto"/>
            <w:bottom w:val="none" w:sz="0" w:space="0" w:color="auto"/>
            <w:right w:val="none" w:sz="0" w:space="0" w:color="auto"/>
          </w:divBdr>
        </w:div>
      </w:divsChild>
    </w:div>
    <w:div w:id="88626939">
      <w:bodyDiv w:val="1"/>
      <w:marLeft w:val="0"/>
      <w:marRight w:val="0"/>
      <w:marTop w:val="0"/>
      <w:marBottom w:val="0"/>
      <w:divBdr>
        <w:top w:val="none" w:sz="0" w:space="0" w:color="auto"/>
        <w:left w:val="none" w:sz="0" w:space="0" w:color="auto"/>
        <w:bottom w:val="none" w:sz="0" w:space="0" w:color="auto"/>
        <w:right w:val="none" w:sz="0" w:space="0" w:color="auto"/>
      </w:divBdr>
    </w:div>
    <w:div w:id="115606347">
      <w:bodyDiv w:val="1"/>
      <w:marLeft w:val="0"/>
      <w:marRight w:val="0"/>
      <w:marTop w:val="0"/>
      <w:marBottom w:val="0"/>
      <w:divBdr>
        <w:top w:val="none" w:sz="0" w:space="0" w:color="auto"/>
        <w:left w:val="none" w:sz="0" w:space="0" w:color="auto"/>
        <w:bottom w:val="none" w:sz="0" w:space="0" w:color="auto"/>
        <w:right w:val="none" w:sz="0" w:space="0" w:color="auto"/>
      </w:divBdr>
    </w:div>
    <w:div w:id="116488908">
      <w:bodyDiv w:val="1"/>
      <w:marLeft w:val="0"/>
      <w:marRight w:val="0"/>
      <w:marTop w:val="0"/>
      <w:marBottom w:val="0"/>
      <w:divBdr>
        <w:top w:val="none" w:sz="0" w:space="0" w:color="auto"/>
        <w:left w:val="none" w:sz="0" w:space="0" w:color="auto"/>
        <w:bottom w:val="none" w:sz="0" w:space="0" w:color="auto"/>
        <w:right w:val="none" w:sz="0" w:space="0" w:color="auto"/>
      </w:divBdr>
    </w:div>
    <w:div w:id="119960698">
      <w:bodyDiv w:val="1"/>
      <w:marLeft w:val="0"/>
      <w:marRight w:val="0"/>
      <w:marTop w:val="0"/>
      <w:marBottom w:val="0"/>
      <w:divBdr>
        <w:top w:val="none" w:sz="0" w:space="0" w:color="auto"/>
        <w:left w:val="none" w:sz="0" w:space="0" w:color="auto"/>
        <w:bottom w:val="none" w:sz="0" w:space="0" w:color="auto"/>
        <w:right w:val="none" w:sz="0" w:space="0" w:color="auto"/>
      </w:divBdr>
      <w:divsChild>
        <w:div w:id="506481037">
          <w:marLeft w:val="504"/>
          <w:marRight w:val="0"/>
          <w:marTop w:val="140"/>
          <w:marBottom w:val="0"/>
          <w:divBdr>
            <w:top w:val="none" w:sz="0" w:space="0" w:color="auto"/>
            <w:left w:val="none" w:sz="0" w:space="0" w:color="auto"/>
            <w:bottom w:val="none" w:sz="0" w:space="0" w:color="auto"/>
            <w:right w:val="none" w:sz="0" w:space="0" w:color="auto"/>
          </w:divBdr>
        </w:div>
        <w:div w:id="671492740">
          <w:marLeft w:val="504"/>
          <w:marRight w:val="0"/>
          <w:marTop w:val="140"/>
          <w:marBottom w:val="0"/>
          <w:divBdr>
            <w:top w:val="none" w:sz="0" w:space="0" w:color="auto"/>
            <w:left w:val="none" w:sz="0" w:space="0" w:color="auto"/>
            <w:bottom w:val="none" w:sz="0" w:space="0" w:color="auto"/>
            <w:right w:val="none" w:sz="0" w:space="0" w:color="auto"/>
          </w:divBdr>
        </w:div>
        <w:div w:id="840923538">
          <w:marLeft w:val="504"/>
          <w:marRight w:val="0"/>
          <w:marTop w:val="140"/>
          <w:marBottom w:val="0"/>
          <w:divBdr>
            <w:top w:val="none" w:sz="0" w:space="0" w:color="auto"/>
            <w:left w:val="none" w:sz="0" w:space="0" w:color="auto"/>
            <w:bottom w:val="none" w:sz="0" w:space="0" w:color="auto"/>
            <w:right w:val="none" w:sz="0" w:space="0" w:color="auto"/>
          </w:divBdr>
        </w:div>
        <w:div w:id="1270043980">
          <w:marLeft w:val="504"/>
          <w:marRight w:val="0"/>
          <w:marTop w:val="140"/>
          <w:marBottom w:val="0"/>
          <w:divBdr>
            <w:top w:val="none" w:sz="0" w:space="0" w:color="auto"/>
            <w:left w:val="none" w:sz="0" w:space="0" w:color="auto"/>
            <w:bottom w:val="none" w:sz="0" w:space="0" w:color="auto"/>
            <w:right w:val="none" w:sz="0" w:space="0" w:color="auto"/>
          </w:divBdr>
        </w:div>
        <w:div w:id="1935429801">
          <w:marLeft w:val="504"/>
          <w:marRight w:val="0"/>
          <w:marTop w:val="140"/>
          <w:marBottom w:val="0"/>
          <w:divBdr>
            <w:top w:val="none" w:sz="0" w:space="0" w:color="auto"/>
            <w:left w:val="none" w:sz="0" w:space="0" w:color="auto"/>
            <w:bottom w:val="none" w:sz="0" w:space="0" w:color="auto"/>
            <w:right w:val="none" w:sz="0" w:space="0" w:color="auto"/>
          </w:divBdr>
        </w:div>
        <w:div w:id="1946618486">
          <w:marLeft w:val="504"/>
          <w:marRight w:val="0"/>
          <w:marTop w:val="140"/>
          <w:marBottom w:val="0"/>
          <w:divBdr>
            <w:top w:val="none" w:sz="0" w:space="0" w:color="auto"/>
            <w:left w:val="none" w:sz="0" w:space="0" w:color="auto"/>
            <w:bottom w:val="none" w:sz="0" w:space="0" w:color="auto"/>
            <w:right w:val="none" w:sz="0" w:space="0" w:color="auto"/>
          </w:divBdr>
        </w:div>
      </w:divsChild>
    </w:div>
    <w:div w:id="132525953">
      <w:bodyDiv w:val="1"/>
      <w:marLeft w:val="0"/>
      <w:marRight w:val="0"/>
      <w:marTop w:val="0"/>
      <w:marBottom w:val="0"/>
      <w:divBdr>
        <w:top w:val="none" w:sz="0" w:space="0" w:color="auto"/>
        <w:left w:val="none" w:sz="0" w:space="0" w:color="auto"/>
        <w:bottom w:val="none" w:sz="0" w:space="0" w:color="auto"/>
        <w:right w:val="none" w:sz="0" w:space="0" w:color="auto"/>
      </w:divBdr>
    </w:div>
    <w:div w:id="161438348">
      <w:bodyDiv w:val="1"/>
      <w:marLeft w:val="0"/>
      <w:marRight w:val="0"/>
      <w:marTop w:val="0"/>
      <w:marBottom w:val="0"/>
      <w:divBdr>
        <w:top w:val="none" w:sz="0" w:space="0" w:color="auto"/>
        <w:left w:val="none" w:sz="0" w:space="0" w:color="auto"/>
        <w:bottom w:val="none" w:sz="0" w:space="0" w:color="auto"/>
        <w:right w:val="none" w:sz="0" w:space="0" w:color="auto"/>
      </w:divBdr>
    </w:div>
    <w:div w:id="166868675">
      <w:bodyDiv w:val="1"/>
      <w:marLeft w:val="0"/>
      <w:marRight w:val="0"/>
      <w:marTop w:val="0"/>
      <w:marBottom w:val="0"/>
      <w:divBdr>
        <w:top w:val="none" w:sz="0" w:space="0" w:color="auto"/>
        <w:left w:val="none" w:sz="0" w:space="0" w:color="auto"/>
        <w:bottom w:val="none" w:sz="0" w:space="0" w:color="auto"/>
        <w:right w:val="none" w:sz="0" w:space="0" w:color="auto"/>
      </w:divBdr>
    </w:div>
    <w:div w:id="170488330">
      <w:bodyDiv w:val="1"/>
      <w:marLeft w:val="0"/>
      <w:marRight w:val="0"/>
      <w:marTop w:val="0"/>
      <w:marBottom w:val="0"/>
      <w:divBdr>
        <w:top w:val="none" w:sz="0" w:space="0" w:color="auto"/>
        <w:left w:val="none" w:sz="0" w:space="0" w:color="auto"/>
        <w:bottom w:val="none" w:sz="0" w:space="0" w:color="auto"/>
        <w:right w:val="none" w:sz="0" w:space="0" w:color="auto"/>
      </w:divBdr>
      <w:divsChild>
        <w:div w:id="524831814">
          <w:marLeft w:val="504"/>
          <w:marRight w:val="0"/>
          <w:marTop w:val="140"/>
          <w:marBottom w:val="0"/>
          <w:divBdr>
            <w:top w:val="none" w:sz="0" w:space="0" w:color="auto"/>
            <w:left w:val="none" w:sz="0" w:space="0" w:color="auto"/>
            <w:bottom w:val="none" w:sz="0" w:space="0" w:color="auto"/>
            <w:right w:val="none" w:sz="0" w:space="0" w:color="auto"/>
          </w:divBdr>
        </w:div>
        <w:div w:id="633758714">
          <w:marLeft w:val="504"/>
          <w:marRight w:val="0"/>
          <w:marTop w:val="140"/>
          <w:marBottom w:val="0"/>
          <w:divBdr>
            <w:top w:val="none" w:sz="0" w:space="0" w:color="auto"/>
            <w:left w:val="none" w:sz="0" w:space="0" w:color="auto"/>
            <w:bottom w:val="none" w:sz="0" w:space="0" w:color="auto"/>
            <w:right w:val="none" w:sz="0" w:space="0" w:color="auto"/>
          </w:divBdr>
        </w:div>
      </w:divsChild>
    </w:div>
    <w:div w:id="171142142">
      <w:bodyDiv w:val="1"/>
      <w:marLeft w:val="0"/>
      <w:marRight w:val="0"/>
      <w:marTop w:val="0"/>
      <w:marBottom w:val="0"/>
      <w:divBdr>
        <w:top w:val="none" w:sz="0" w:space="0" w:color="auto"/>
        <w:left w:val="none" w:sz="0" w:space="0" w:color="auto"/>
        <w:bottom w:val="none" w:sz="0" w:space="0" w:color="auto"/>
        <w:right w:val="none" w:sz="0" w:space="0" w:color="auto"/>
      </w:divBdr>
      <w:divsChild>
        <w:div w:id="695817191">
          <w:marLeft w:val="720"/>
          <w:marRight w:val="0"/>
          <w:marTop w:val="0"/>
          <w:marBottom w:val="0"/>
          <w:divBdr>
            <w:top w:val="none" w:sz="0" w:space="0" w:color="auto"/>
            <w:left w:val="none" w:sz="0" w:space="0" w:color="auto"/>
            <w:bottom w:val="none" w:sz="0" w:space="0" w:color="auto"/>
            <w:right w:val="none" w:sz="0" w:space="0" w:color="auto"/>
          </w:divBdr>
        </w:div>
        <w:div w:id="1211959832">
          <w:marLeft w:val="720"/>
          <w:marRight w:val="0"/>
          <w:marTop w:val="0"/>
          <w:marBottom w:val="0"/>
          <w:divBdr>
            <w:top w:val="none" w:sz="0" w:space="0" w:color="auto"/>
            <w:left w:val="none" w:sz="0" w:space="0" w:color="auto"/>
            <w:bottom w:val="none" w:sz="0" w:space="0" w:color="auto"/>
            <w:right w:val="none" w:sz="0" w:space="0" w:color="auto"/>
          </w:divBdr>
        </w:div>
        <w:div w:id="741635758">
          <w:marLeft w:val="720"/>
          <w:marRight w:val="0"/>
          <w:marTop w:val="0"/>
          <w:marBottom w:val="0"/>
          <w:divBdr>
            <w:top w:val="none" w:sz="0" w:space="0" w:color="auto"/>
            <w:left w:val="none" w:sz="0" w:space="0" w:color="auto"/>
            <w:bottom w:val="none" w:sz="0" w:space="0" w:color="auto"/>
            <w:right w:val="none" w:sz="0" w:space="0" w:color="auto"/>
          </w:divBdr>
        </w:div>
      </w:divsChild>
    </w:div>
    <w:div w:id="203061069">
      <w:bodyDiv w:val="1"/>
      <w:marLeft w:val="0"/>
      <w:marRight w:val="0"/>
      <w:marTop w:val="0"/>
      <w:marBottom w:val="0"/>
      <w:divBdr>
        <w:top w:val="none" w:sz="0" w:space="0" w:color="auto"/>
        <w:left w:val="none" w:sz="0" w:space="0" w:color="auto"/>
        <w:bottom w:val="none" w:sz="0" w:space="0" w:color="auto"/>
        <w:right w:val="none" w:sz="0" w:space="0" w:color="auto"/>
      </w:divBdr>
      <w:divsChild>
        <w:div w:id="431631658">
          <w:marLeft w:val="504"/>
          <w:marRight w:val="0"/>
          <w:marTop w:val="140"/>
          <w:marBottom w:val="0"/>
          <w:divBdr>
            <w:top w:val="none" w:sz="0" w:space="0" w:color="auto"/>
            <w:left w:val="none" w:sz="0" w:space="0" w:color="auto"/>
            <w:bottom w:val="none" w:sz="0" w:space="0" w:color="auto"/>
            <w:right w:val="none" w:sz="0" w:space="0" w:color="auto"/>
          </w:divBdr>
        </w:div>
        <w:div w:id="1650134398">
          <w:marLeft w:val="504"/>
          <w:marRight w:val="0"/>
          <w:marTop w:val="140"/>
          <w:marBottom w:val="0"/>
          <w:divBdr>
            <w:top w:val="none" w:sz="0" w:space="0" w:color="auto"/>
            <w:left w:val="none" w:sz="0" w:space="0" w:color="auto"/>
            <w:bottom w:val="none" w:sz="0" w:space="0" w:color="auto"/>
            <w:right w:val="none" w:sz="0" w:space="0" w:color="auto"/>
          </w:divBdr>
        </w:div>
        <w:div w:id="461266395">
          <w:marLeft w:val="504"/>
          <w:marRight w:val="0"/>
          <w:marTop w:val="140"/>
          <w:marBottom w:val="0"/>
          <w:divBdr>
            <w:top w:val="none" w:sz="0" w:space="0" w:color="auto"/>
            <w:left w:val="none" w:sz="0" w:space="0" w:color="auto"/>
            <w:bottom w:val="none" w:sz="0" w:space="0" w:color="auto"/>
            <w:right w:val="none" w:sz="0" w:space="0" w:color="auto"/>
          </w:divBdr>
        </w:div>
        <w:div w:id="1530681677">
          <w:marLeft w:val="504"/>
          <w:marRight w:val="0"/>
          <w:marTop w:val="140"/>
          <w:marBottom w:val="0"/>
          <w:divBdr>
            <w:top w:val="none" w:sz="0" w:space="0" w:color="auto"/>
            <w:left w:val="none" w:sz="0" w:space="0" w:color="auto"/>
            <w:bottom w:val="none" w:sz="0" w:space="0" w:color="auto"/>
            <w:right w:val="none" w:sz="0" w:space="0" w:color="auto"/>
          </w:divBdr>
        </w:div>
      </w:divsChild>
    </w:div>
    <w:div w:id="207035830">
      <w:bodyDiv w:val="1"/>
      <w:marLeft w:val="0"/>
      <w:marRight w:val="0"/>
      <w:marTop w:val="0"/>
      <w:marBottom w:val="0"/>
      <w:divBdr>
        <w:top w:val="none" w:sz="0" w:space="0" w:color="auto"/>
        <w:left w:val="none" w:sz="0" w:space="0" w:color="auto"/>
        <w:bottom w:val="none" w:sz="0" w:space="0" w:color="auto"/>
        <w:right w:val="none" w:sz="0" w:space="0" w:color="auto"/>
      </w:divBdr>
      <w:divsChild>
        <w:div w:id="326323346">
          <w:marLeft w:val="504"/>
          <w:marRight w:val="0"/>
          <w:marTop w:val="140"/>
          <w:marBottom w:val="0"/>
          <w:divBdr>
            <w:top w:val="none" w:sz="0" w:space="0" w:color="auto"/>
            <w:left w:val="none" w:sz="0" w:space="0" w:color="auto"/>
            <w:bottom w:val="none" w:sz="0" w:space="0" w:color="auto"/>
            <w:right w:val="none" w:sz="0" w:space="0" w:color="auto"/>
          </w:divBdr>
        </w:div>
        <w:div w:id="372996505">
          <w:marLeft w:val="504"/>
          <w:marRight w:val="0"/>
          <w:marTop w:val="140"/>
          <w:marBottom w:val="0"/>
          <w:divBdr>
            <w:top w:val="none" w:sz="0" w:space="0" w:color="auto"/>
            <w:left w:val="none" w:sz="0" w:space="0" w:color="auto"/>
            <w:bottom w:val="none" w:sz="0" w:space="0" w:color="auto"/>
            <w:right w:val="none" w:sz="0" w:space="0" w:color="auto"/>
          </w:divBdr>
        </w:div>
      </w:divsChild>
    </w:div>
    <w:div w:id="207498420">
      <w:bodyDiv w:val="1"/>
      <w:marLeft w:val="0"/>
      <w:marRight w:val="0"/>
      <w:marTop w:val="0"/>
      <w:marBottom w:val="0"/>
      <w:divBdr>
        <w:top w:val="none" w:sz="0" w:space="0" w:color="auto"/>
        <w:left w:val="none" w:sz="0" w:space="0" w:color="auto"/>
        <w:bottom w:val="none" w:sz="0" w:space="0" w:color="auto"/>
        <w:right w:val="none" w:sz="0" w:space="0" w:color="auto"/>
      </w:divBdr>
      <w:divsChild>
        <w:div w:id="1016076665">
          <w:marLeft w:val="504"/>
          <w:marRight w:val="0"/>
          <w:marTop w:val="140"/>
          <w:marBottom w:val="0"/>
          <w:divBdr>
            <w:top w:val="none" w:sz="0" w:space="0" w:color="auto"/>
            <w:left w:val="none" w:sz="0" w:space="0" w:color="auto"/>
            <w:bottom w:val="none" w:sz="0" w:space="0" w:color="auto"/>
            <w:right w:val="none" w:sz="0" w:space="0" w:color="auto"/>
          </w:divBdr>
        </w:div>
        <w:div w:id="205220027">
          <w:marLeft w:val="504"/>
          <w:marRight w:val="0"/>
          <w:marTop w:val="140"/>
          <w:marBottom w:val="0"/>
          <w:divBdr>
            <w:top w:val="none" w:sz="0" w:space="0" w:color="auto"/>
            <w:left w:val="none" w:sz="0" w:space="0" w:color="auto"/>
            <w:bottom w:val="none" w:sz="0" w:space="0" w:color="auto"/>
            <w:right w:val="none" w:sz="0" w:space="0" w:color="auto"/>
          </w:divBdr>
        </w:div>
        <w:div w:id="1266502851">
          <w:marLeft w:val="1008"/>
          <w:marRight w:val="0"/>
          <w:marTop w:val="110"/>
          <w:marBottom w:val="0"/>
          <w:divBdr>
            <w:top w:val="none" w:sz="0" w:space="0" w:color="auto"/>
            <w:left w:val="none" w:sz="0" w:space="0" w:color="auto"/>
            <w:bottom w:val="none" w:sz="0" w:space="0" w:color="auto"/>
            <w:right w:val="none" w:sz="0" w:space="0" w:color="auto"/>
          </w:divBdr>
        </w:div>
        <w:div w:id="1993874604">
          <w:marLeft w:val="1008"/>
          <w:marRight w:val="0"/>
          <w:marTop w:val="110"/>
          <w:marBottom w:val="0"/>
          <w:divBdr>
            <w:top w:val="none" w:sz="0" w:space="0" w:color="auto"/>
            <w:left w:val="none" w:sz="0" w:space="0" w:color="auto"/>
            <w:bottom w:val="none" w:sz="0" w:space="0" w:color="auto"/>
            <w:right w:val="none" w:sz="0" w:space="0" w:color="auto"/>
          </w:divBdr>
        </w:div>
        <w:div w:id="604268822">
          <w:marLeft w:val="1008"/>
          <w:marRight w:val="0"/>
          <w:marTop w:val="110"/>
          <w:marBottom w:val="0"/>
          <w:divBdr>
            <w:top w:val="none" w:sz="0" w:space="0" w:color="auto"/>
            <w:left w:val="none" w:sz="0" w:space="0" w:color="auto"/>
            <w:bottom w:val="none" w:sz="0" w:space="0" w:color="auto"/>
            <w:right w:val="none" w:sz="0" w:space="0" w:color="auto"/>
          </w:divBdr>
        </w:div>
      </w:divsChild>
    </w:div>
    <w:div w:id="212431110">
      <w:bodyDiv w:val="1"/>
      <w:marLeft w:val="0"/>
      <w:marRight w:val="0"/>
      <w:marTop w:val="0"/>
      <w:marBottom w:val="0"/>
      <w:divBdr>
        <w:top w:val="none" w:sz="0" w:space="0" w:color="auto"/>
        <w:left w:val="none" w:sz="0" w:space="0" w:color="auto"/>
        <w:bottom w:val="none" w:sz="0" w:space="0" w:color="auto"/>
        <w:right w:val="none" w:sz="0" w:space="0" w:color="auto"/>
      </w:divBdr>
    </w:div>
    <w:div w:id="236211671">
      <w:bodyDiv w:val="1"/>
      <w:marLeft w:val="0"/>
      <w:marRight w:val="0"/>
      <w:marTop w:val="0"/>
      <w:marBottom w:val="0"/>
      <w:divBdr>
        <w:top w:val="none" w:sz="0" w:space="0" w:color="auto"/>
        <w:left w:val="none" w:sz="0" w:space="0" w:color="auto"/>
        <w:bottom w:val="none" w:sz="0" w:space="0" w:color="auto"/>
        <w:right w:val="none" w:sz="0" w:space="0" w:color="auto"/>
      </w:divBdr>
      <w:divsChild>
        <w:div w:id="519513011">
          <w:marLeft w:val="1008"/>
          <w:marRight w:val="0"/>
          <w:marTop w:val="110"/>
          <w:marBottom w:val="0"/>
          <w:divBdr>
            <w:top w:val="none" w:sz="0" w:space="0" w:color="auto"/>
            <w:left w:val="none" w:sz="0" w:space="0" w:color="auto"/>
            <w:bottom w:val="none" w:sz="0" w:space="0" w:color="auto"/>
            <w:right w:val="none" w:sz="0" w:space="0" w:color="auto"/>
          </w:divBdr>
        </w:div>
        <w:div w:id="1432434527">
          <w:marLeft w:val="504"/>
          <w:marRight w:val="0"/>
          <w:marTop w:val="140"/>
          <w:marBottom w:val="0"/>
          <w:divBdr>
            <w:top w:val="none" w:sz="0" w:space="0" w:color="auto"/>
            <w:left w:val="none" w:sz="0" w:space="0" w:color="auto"/>
            <w:bottom w:val="none" w:sz="0" w:space="0" w:color="auto"/>
            <w:right w:val="none" w:sz="0" w:space="0" w:color="auto"/>
          </w:divBdr>
        </w:div>
        <w:div w:id="1678651443">
          <w:marLeft w:val="504"/>
          <w:marRight w:val="0"/>
          <w:marTop w:val="140"/>
          <w:marBottom w:val="0"/>
          <w:divBdr>
            <w:top w:val="none" w:sz="0" w:space="0" w:color="auto"/>
            <w:left w:val="none" w:sz="0" w:space="0" w:color="auto"/>
            <w:bottom w:val="none" w:sz="0" w:space="0" w:color="auto"/>
            <w:right w:val="none" w:sz="0" w:space="0" w:color="auto"/>
          </w:divBdr>
        </w:div>
        <w:div w:id="1853031448">
          <w:marLeft w:val="504"/>
          <w:marRight w:val="0"/>
          <w:marTop w:val="140"/>
          <w:marBottom w:val="0"/>
          <w:divBdr>
            <w:top w:val="none" w:sz="0" w:space="0" w:color="auto"/>
            <w:left w:val="none" w:sz="0" w:space="0" w:color="auto"/>
            <w:bottom w:val="none" w:sz="0" w:space="0" w:color="auto"/>
            <w:right w:val="none" w:sz="0" w:space="0" w:color="auto"/>
          </w:divBdr>
        </w:div>
      </w:divsChild>
    </w:div>
    <w:div w:id="279530891">
      <w:bodyDiv w:val="1"/>
      <w:marLeft w:val="0"/>
      <w:marRight w:val="0"/>
      <w:marTop w:val="0"/>
      <w:marBottom w:val="0"/>
      <w:divBdr>
        <w:top w:val="none" w:sz="0" w:space="0" w:color="auto"/>
        <w:left w:val="none" w:sz="0" w:space="0" w:color="auto"/>
        <w:bottom w:val="none" w:sz="0" w:space="0" w:color="auto"/>
        <w:right w:val="none" w:sz="0" w:space="0" w:color="auto"/>
      </w:divBdr>
    </w:div>
    <w:div w:id="283587274">
      <w:bodyDiv w:val="1"/>
      <w:marLeft w:val="0"/>
      <w:marRight w:val="0"/>
      <w:marTop w:val="0"/>
      <w:marBottom w:val="0"/>
      <w:divBdr>
        <w:top w:val="none" w:sz="0" w:space="0" w:color="auto"/>
        <w:left w:val="none" w:sz="0" w:space="0" w:color="auto"/>
        <w:bottom w:val="none" w:sz="0" w:space="0" w:color="auto"/>
        <w:right w:val="none" w:sz="0" w:space="0" w:color="auto"/>
      </w:divBdr>
      <w:divsChild>
        <w:div w:id="772477973">
          <w:marLeft w:val="504"/>
          <w:marRight w:val="0"/>
          <w:marTop w:val="140"/>
          <w:marBottom w:val="0"/>
          <w:divBdr>
            <w:top w:val="none" w:sz="0" w:space="0" w:color="auto"/>
            <w:left w:val="none" w:sz="0" w:space="0" w:color="auto"/>
            <w:bottom w:val="none" w:sz="0" w:space="0" w:color="auto"/>
            <w:right w:val="none" w:sz="0" w:space="0" w:color="auto"/>
          </w:divBdr>
        </w:div>
        <w:div w:id="1206871958">
          <w:marLeft w:val="504"/>
          <w:marRight w:val="0"/>
          <w:marTop w:val="140"/>
          <w:marBottom w:val="0"/>
          <w:divBdr>
            <w:top w:val="none" w:sz="0" w:space="0" w:color="auto"/>
            <w:left w:val="none" w:sz="0" w:space="0" w:color="auto"/>
            <w:bottom w:val="none" w:sz="0" w:space="0" w:color="auto"/>
            <w:right w:val="none" w:sz="0" w:space="0" w:color="auto"/>
          </w:divBdr>
        </w:div>
      </w:divsChild>
    </w:div>
    <w:div w:id="288367851">
      <w:bodyDiv w:val="1"/>
      <w:marLeft w:val="0"/>
      <w:marRight w:val="0"/>
      <w:marTop w:val="0"/>
      <w:marBottom w:val="0"/>
      <w:divBdr>
        <w:top w:val="none" w:sz="0" w:space="0" w:color="auto"/>
        <w:left w:val="none" w:sz="0" w:space="0" w:color="auto"/>
        <w:bottom w:val="none" w:sz="0" w:space="0" w:color="auto"/>
        <w:right w:val="none" w:sz="0" w:space="0" w:color="auto"/>
      </w:divBdr>
    </w:div>
    <w:div w:id="288825641">
      <w:bodyDiv w:val="1"/>
      <w:marLeft w:val="0"/>
      <w:marRight w:val="0"/>
      <w:marTop w:val="0"/>
      <w:marBottom w:val="0"/>
      <w:divBdr>
        <w:top w:val="none" w:sz="0" w:space="0" w:color="auto"/>
        <w:left w:val="none" w:sz="0" w:space="0" w:color="auto"/>
        <w:bottom w:val="none" w:sz="0" w:space="0" w:color="auto"/>
        <w:right w:val="none" w:sz="0" w:space="0" w:color="auto"/>
      </w:divBdr>
    </w:div>
    <w:div w:id="296379613">
      <w:bodyDiv w:val="1"/>
      <w:marLeft w:val="0"/>
      <w:marRight w:val="0"/>
      <w:marTop w:val="0"/>
      <w:marBottom w:val="0"/>
      <w:divBdr>
        <w:top w:val="none" w:sz="0" w:space="0" w:color="auto"/>
        <w:left w:val="none" w:sz="0" w:space="0" w:color="auto"/>
        <w:bottom w:val="none" w:sz="0" w:space="0" w:color="auto"/>
        <w:right w:val="none" w:sz="0" w:space="0" w:color="auto"/>
      </w:divBdr>
    </w:div>
    <w:div w:id="309213337">
      <w:bodyDiv w:val="1"/>
      <w:marLeft w:val="0"/>
      <w:marRight w:val="0"/>
      <w:marTop w:val="0"/>
      <w:marBottom w:val="0"/>
      <w:divBdr>
        <w:top w:val="none" w:sz="0" w:space="0" w:color="auto"/>
        <w:left w:val="none" w:sz="0" w:space="0" w:color="auto"/>
        <w:bottom w:val="none" w:sz="0" w:space="0" w:color="auto"/>
        <w:right w:val="none" w:sz="0" w:space="0" w:color="auto"/>
      </w:divBdr>
    </w:div>
    <w:div w:id="310333242">
      <w:bodyDiv w:val="1"/>
      <w:marLeft w:val="0"/>
      <w:marRight w:val="0"/>
      <w:marTop w:val="0"/>
      <w:marBottom w:val="0"/>
      <w:divBdr>
        <w:top w:val="none" w:sz="0" w:space="0" w:color="auto"/>
        <w:left w:val="none" w:sz="0" w:space="0" w:color="auto"/>
        <w:bottom w:val="none" w:sz="0" w:space="0" w:color="auto"/>
        <w:right w:val="none" w:sz="0" w:space="0" w:color="auto"/>
      </w:divBdr>
    </w:div>
    <w:div w:id="311495116">
      <w:bodyDiv w:val="1"/>
      <w:marLeft w:val="0"/>
      <w:marRight w:val="0"/>
      <w:marTop w:val="0"/>
      <w:marBottom w:val="0"/>
      <w:divBdr>
        <w:top w:val="none" w:sz="0" w:space="0" w:color="auto"/>
        <w:left w:val="none" w:sz="0" w:space="0" w:color="auto"/>
        <w:bottom w:val="none" w:sz="0" w:space="0" w:color="auto"/>
        <w:right w:val="none" w:sz="0" w:space="0" w:color="auto"/>
      </w:divBdr>
      <w:divsChild>
        <w:div w:id="1435399978">
          <w:marLeft w:val="504"/>
          <w:marRight w:val="0"/>
          <w:marTop w:val="140"/>
          <w:marBottom w:val="0"/>
          <w:divBdr>
            <w:top w:val="none" w:sz="0" w:space="0" w:color="auto"/>
            <w:left w:val="none" w:sz="0" w:space="0" w:color="auto"/>
            <w:bottom w:val="none" w:sz="0" w:space="0" w:color="auto"/>
            <w:right w:val="none" w:sz="0" w:space="0" w:color="auto"/>
          </w:divBdr>
        </w:div>
        <w:div w:id="1880704459">
          <w:marLeft w:val="504"/>
          <w:marRight w:val="0"/>
          <w:marTop w:val="140"/>
          <w:marBottom w:val="0"/>
          <w:divBdr>
            <w:top w:val="none" w:sz="0" w:space="0" w:color="auto"/>
            <w:left w:val="none" w:sz="0" w:space="0" w:color="auto"/>
            <w:bottom w:val="none" w:sz="0" w:space="0" w:color="auto"/>
            <w:right w:val="none" w:sz="0" w:space="0" w:color="auto"/>
          </w:divBdr>
        </w:div>
      </w:divsChild>
    </w:div>
    <w:div w:id="313215848">
      <w:bodyDiv w:val="1"/>
      <w:marLeft w:val="0"/>
      <w:marRight w:val="0"/>
      <w:marTop w:val="0"/>
      <w:marBottom w:val="0"/>
      <w:divBdr>
        <w:top w:val="none" w:sz="0" w:space="0" w:color="auto"/>
        <w:left w:val="none" w:sz="0" w:space="0" w:color="auto"/>
        <w:bottom w:val="none" w:sz="0" w:space="0" w:color="auto"/>
        <w:right w:val="none" w:sz="0" w:space="0" w:color="auto"/>
      </w:divBdr>
    </w:div>
    <w:div w:id="320280245">
      <w:bodyDiv w:val="1"/>
      <w:marLeft w:val="0"/>
      <w:marRight w:val="0"/>
      <w:marTop w:val="0"/>
      <w:marBottom w:val="0"/>
      <w:divBdr>
        <w:top w:val="none" w:sz="0" w:space="0" w:color="auto"/>
        <w:left w:val="none" w:sz="0" w:space="0" w:color="auto"/>
        <w:bottom w:val="none" w:sz="0" w:space="0" w:color="auto"/>
        <w:right w:val="none" w:sz="0" w:space="0" w:color="auto"/>
      </w:divBdr>
      <w:divsChild>
        <w:div w:id="2072540734">
          <w:marLeft w:val="504"/>
          <w:marRight w:val="0"/>
          <w:marTop w:val="140"/>
          <w:marBottom w:val="0"/>
          <w:divBdr>
            <w:top w:val="none" w:sz="0" w:space="0" w:color="auto"/>
            <w:left w:val="none" w:sz="0" w:space="0" w:color="auto"/>
            <w:bottom w:val="none" w:sz="0" w:space="0" w:color="auto"/>
            <w:right w:val="none" w:sz="0" w:space="0" w:color="auto"/>
          </w:divBdr>
        </w:div>
        <w:div w:id="96757586">
          <w:marLeft w:val="504"/>
          <w:marRight w:val="0"/>
          <w:marTop w:val="140"/>
          <w:marBottom w:val="0"/>
          <w:divBdr>
            <w:top w:val="none" w:sz="0" w:space="0" w:color="auto"/>
            <w:left w:val="none" w:sz="0" w:space="0" w:color="auto"/>
            <w:bottom w:val="none" w:sz="0" w:space="0" w:color="auto"/>
            <w:right w:val="none" w:sz="0" w:space="0" w:color="auto"/>
          </w:divBdr>
        </w:div>
        <w:div w:id="406539364">
          <w:marLeft w:val="504"/>
          <w:marRight w:val="0"/>
          <w:marTop w:val="140"/>
          <w:marBottom w:val="0"/>
          <w:divBdr>
            <w:top w:val="none" w:sz="0" w:space="0" w:color="auto"/>
            <w:left w:val="none" w:sz="0" w:space="0" w:color="auto"/>
            <w:bottom w:val="none" w:sz="0" w:space="0" w:color="auto"/>
            <w:right w:val="none" w:sz="0" w:space="0" w:color="auto"/>
          </w:divBdr>
        </w:div>
        <w:div w:id="1686665652">
          <w:marLeft w:val="504"/>
          <w:marRight w:val="0"/>
          <w:marTop w:val="140"/>
          <w:marBottom w:val="0"/>
          <w:divBdr>
            <w:top w:val="none" w:sz="0" w:space="0" w:color="auto"/>
            <w:left w:val="none" w:sz="0" w:space="0" w:color="auto"/>
            <w:bottom w:val="none" w:sz="0" w:space="0" w:color="auto"/>
            <w:right w:val="none" w:sz="0" w:space="0" w:color="auto"/>
          </w:divBdr>
        </w:div>
      </w:divsChild>
    </w:div>
    <w:div w:id="323894485">
      <w:bodyDiv w:val="1"/>
      <w:marLeft w:val="0"/>
      <w:marRight w:val="0"/>
      <w:marTop w:val="0"/>
      <w:marBottom w:val="0"/>
      <w:divBdr>
        <w:top w:val="none" w:sz="0" w:space="0" w:color="auto"/>
        <w:left w:val="none" w:sz="0" w:space="0" w:color="auto"/>
        <w:bottom w:val="none" w:sz="0" w:space="0" w:color="auto"/>
        <w:right w:val="none" w:sz="0" w:space="0" w:color="auto"/>
      </w:divBdr>
      <w:divsChild>
        <w:div w:id="232660547">
          <w:marLeft w:val="504"/>
          <w:marRight w:val="0"/>
          <w:marTop w:val="140"/>
          <w:marBottom w:val="0"/>
          <w:divBdr>
            <w:top w:val="none" w:sz="0" w:space="0" w:color="auto"/>
            <w:left w:val="none" w:sz="0" w:space="0" w:color="auto"/>
            <w:bottom w:val="none" w:sz="0" w:space="0" w:color="auto"/>
            <w:right w:val="none" w:sz="0" w:space="0" w:color="auto"/>
          </w:divBdr>
        </w:div>
        <w:div w:id="1469932675">
          <w:marLeft w:val="504"/>
          <w:marRight w:val="0"/>
          <w:marTop w:val="140"/>
          <w:marBottom w:val="0"/>
          <w:divBdr>
            <w:top w:val="none" w:sz="0" w:space="0" w:color="auto"/>
            <w:left w:val="none" w:sz="0" w:space="0" w:color="auto"/>
            <w:bottom w:val="none" w:sz="0" w:space="0" w:color="auto"/>
            <w:right w:val="none" w:sz="0" w:space="0" w:color="auto"/>
          </w:divBdr>
        </w:div>
      </w:divsChild>
    </w:div>
    <w:div w:id="332611353">
      <w:bodyDiv w:val="1"/>
      <w:marLeft w:val="0"/>
      <w:marRight w:val="0"/>
      <w:marTop w:val="0"/>
      <w:marBottom w:val="0"/>
      <w:divBdr>
        <w:top w:val="none" w:sz="0" w:space="0" w:color="auto"/>
        <w:left w:val="none" w:sz="0" w:space="0" w:color="auto"/>
        <w:bottom w:val="none" w:sz="0" w:space="0" w:color="auto"/>
        <w:right w:val="none" w:sz="0" w:space="0" w:color="auto"/>
      </w:divBdr>
    </w:div>
    <w:div w:id="334460650">
      <w:bodyDiv w:val="1"/>
      <w:marLeft w:val="0"/>
      <w:marRight w:val="0"/>
      <w:marTop w:val="0"/>
      <w:marBottom w:val="0"/>
      <w:divBdr>
        <w:top w:val="none" w:sz="0" w:space="0" w:color="auto"/>
        <w:left w:val="none" w:sz="0" w:space="0" w:color="auto"/>
        <w:bottom w:val="none" w:sz="0" w:space="0" w:color="auto"/>
        <w:right w:val="none" w:sz="0" w:space="0" w:color="auto"/>
      </w:divBdr>
    </w:div>
    <w:div w:id="337852869">
      <w:bodyDiv w:val="1"/>
      <w:marLeft w:val="0"/>
      <w:marRight w:val="0"/>
      <w:marTop w:val="0"/>
      <w:marBottom w:val="0"/>
      <w:divBdr>
        <w:top w:val="none" w:sz="0" w:space="0" w:color="auto"/>
        <w:left w:val="none" w:sz="0" w:space="0" w:color="auto"/>
        <w:bottom w:val="none" w:sz="0" w:space="0" w:color="auto"/>
        <w:right w:val="none" w:sz="0" w:space="0" w:color="auto"/>
      </w:divBdr>
      <w:divsChild>
        <w:div w:id="670987720">
          <w:marLeft w:val="504"/>
          <w:marRight w:val="0"/>
          <w:marTop w:val="140"/>
          <w:marBottom w:val="0"/>
          <w:divBdr>
            <w:top w:val="none" w:sz="0" w:space="0" w:color="auto"/>
            <w:left w:val="none" w:sz="0" w:space="0" w:color="auto"/>
            <w:bottom w:val="none" w:sz="0" w:space="0" w:color="auto"/>
            <w:right w:val="none" w:sz="0" w:space="0" w:color="auto"/>
          </w:divBdr>
        </w:div>
        <w:div w:id="1963537499">
          <w:marLeft w:val="504"/>
          <w:marRight w:val="0"/>
          <w:marTop w:val="140"/>
          <w:marBottom w:val="0"/>
          <w:divBdr>
            <w:top w:val="none" w:sz="0" w:space="0" w:color="auto"/>
            <w:left w:val="none" w:sz="0" w:space="0" w:color="auto"/>
            <w:bottom w:val="none" w:sz="0" w:space="0" w:color="auto"/>
            <w:right w:val="none" w:sz="0" w:space="0" w:color="auto"/>
          </w:divBdr>
        </w:div>
      </w:divsChild>
    </w:div>
    <w:div w:id="340162273">
      <w:bodyDiv w:val="1"/>
      <w:marLeft w:val="0"/>
      <w:marRight w:val="0"/>
      <w:marTop w:val="0"/>
      <w:marBottom w:val="0"/>
      <w:divBdr>
        <w:top w:val="none" w:sz="0" w:space="0" w:color="auto"/>
        <w:left w:val="none" w:sz="0" w:space="0" w:color="auto"/>
        <w:bottom w:val="none" w:sz="0" w:space="0" w:color="auto"/>
        <w:right w:val="none" w:sz="0" w:space="0" w:color="auto"/>
      </w:divBdr>
      <w:divsChild>
        <w:div w:id="416054895">
          <w:marLeft w:val="504"/>
          <w:marRight w:val="0"/>
          <w:marTop w:val="140"/>
          <w:marBottom w:val="0"/>
          <w:divBdr>
            <w:top w:val="none" w:sz="0" w:space="0" w:color="auto"/>
            <w:left w:val="none" w:sz="0" w:space="0" w:color="auto"/>
            <w:bottom w:val="none" w:sz="0" w:space="0" w:color="auto"/>
            <w:right w:val="none" w:sz="0" w:space="0" w:color="auto"/>
          </w:divBdr>
        </w:div>
        <w:div w:id="988359328">
          <w:marLeft w:val="504"/>
          <w:marRight w:val="0"/>
          <w:marTop w:val="140"/>
          <w:marBottom w:val="0"/>
          <w:divBdr>
            <w:top w:val="none" w:sz="0" w:space="0" w:color="auto"/>
            <w:left w:val="none" w:sz="0" w:space="0" w:color="auto"/>
            <w:bottom w:val="none" w:sz="0" w:space="0" w:color="auto"/>
            <w:right w:val="none" w:sz="0" w:space="0" w:color="auto"/>
          </w:divBdr>
        </w:div>
        <w:div w:id="1344622478">
          <w:marLeft w:val="504"/>
          <w:marRight w:val="0"/>
          <w:marTop w:val="140"/>
          <w:marBottom w:val="0"/>
          <w:divBdr>
            <w:top w:val="none" w:sz="0" w:space="0" w:color="auto"/>
            <w:left w:val="none" w:sz="0" w:space="0" w:color="auto"/>
            <w:bottom w:val="none" w:sz="0" w:space="0" w:color="auto"/>
            <w:right w:val="none" w:sz="0" w:space="0" w:color="auto"/>
          </w:divBdr>
        </w:div>
      </w:divsChild>
    </w:div>
    <w:div w:id="344938298">
      <w:bodyDiv w:val="1"/>
      <w:marLeft w:val="0"/>
      <w:marRight w:val="0"/>
      <w:marTop w:val="0"/>
      <w:marBottom w:val="0"/>
      <w:divBdr>
        <w:top w:val="none" w:sz="0" w:space="0" w:color="auto"/>
        <w:left w:val="none" w:sz="0" w:space="0" w:color="auto"/>
        <w:bottom w:val="none" w:sz="0" w:space="0" w:color="auto"/>
        <w:right w:val="none" w:sz="0" w:space="0" w:color="auto"/>
      </w:divBdr>
    </w:div>
    <w:div w:id="349456760">
      <w:bodyDiv w:val="1"/>
      <w:marLeft w:val="0"/>
      <w:marRight w:val="0"/>
      <w:marTop w:val="0"/>
      <w:marBottom w:val="0"/>
      <w:divBdr>
        <w:top w:val="none" w:sz="0" w:space="0" w:color="auto"/>
        <w:left w:val="none" w:sz="0" w:space="0" w:color="auto"/>
        <w:bottom w:val="none" w:sz="0" w:space="0" w:color="auto"/>
        <w:right w:val="none" w:sz="0" w:space="0" w:color="auto"/>
      </w:divBdr>
    </w:div>
    <w:div w:id="355236185">
      <w:bodyDiv w:val="1"/>
      <w:marLeft w:val="0"/>
      <w:marRight w:val="0"/>
      <w:marTop w:val="0"/>
      <w:marBottom w:val="0"/>
      <w:divBdr>
        <w:top w:val="none" w:sz="0" w:space="0" w:color="auto"/>
        <w:left w:val="none" w:sz="0" w:space="0" w:color="auto"/>
        <w:bottom w:val="none" w:sz="0" w:space="0" w:color="auto"/>
        <w:right w:val="none" w:sz="0" w:space="0" w:color="auto"/>
      </w:divBdr>
      <w:divsChild>
        <w:div w:id="429745079">
          <w:marLeft w:val="504"/>
          <w:marRight w:val="0"/>
          <w:marTop w:val="140"/>
          <w:marBottom w:val="0"/>
          <w:divBdr>
            <w:top w:val="none" w:sz="0" w:space="0" w:color="auto"/>
            <w:left w:val="none" w:sz="0" w:space="0" w:color="auto"/>
            <w:bottom w:val="none" w:sz="0" w:space="0" w:color="auto"/>
            <w:right w:val="none" w:sz="0" w:space="0" w:color="auto"/>
          </w:divBdr>
        </w:div>
      </w:divsChild>
    </w:div>
    <w:div w:id="356658975">
      <w:bodyDiv w:val="1"/>
      <w:marLeft w:val="0"/>
      <w:marRight w:val="0"/>
      <w:marTop w:val="0"/>
      <w:marBottom w:val="0"/>
      <w:divBdr>
        <w:top w:val="none" w:sz="0" w:space="0" w:color="auto"/>
        <w:left w:val="none" w:sz="0" w:space="0" w:color="auto"/>
        <w:bottom w:val="none" w:sz="0" w:space="0" w:color="auto"/>
        <w:right w:val="none" w:sz="0" w:space="0" w:color="auto"/>
      </w:divBdr>
    </w:div>
    <w:div w:id="358700956">
      <w:bodyDiv w:val="1"/>
      <w:marLeft w:val="0"/>
      <w:marRight w:val="0"/>
      <w:marTop w:val="0"/>
      <w:marBottom w:val="0"/>
      <w:divBdr>
        <w:top w:val="none" w:sz="0" w:space="0" w:color="auto"/>
        <w:left w:val="none" w:sz="0" w:space="0" w:color="auto"/>
        <w:bottom w:val="none" w:sz="0" w:space="0" w:color="auto"/>
        <w:right w:val="none" w:sz="0" w:space="0" w:color="auto"/>
      </w:divBdr>
    </w:div>
    <w:div w:id="363020662">
      <w:bodyDiv w:val="1"/>
      <w:marLeft w:val="0"/>
      <w:marRight w:val="0"/>
      <w:marTop w:val="0"/>
      <w:marBottom w:val="0"/>
      <w:divBdr>
        <w:top w:val="none" w:sz="0" w:space="0" w:color="auto"/>
        <w:left w:val="none" w:sz="0" w:space="0" w:color="auto"/>
        <w:bottom w:val="none" w:sz="0" w:space="0" w:color="auto"/>
        <w:right w:val="none" w:sz="0" w:space="0" w:color="auto"/>
      </w:divBdr>
    </w:div>
    <w:div w:id="368378139">
      <w:bodyDiv w:val="1"/>
      <w:marLeft w:val="0"/>
      <w:marRight w:val="0"/>
      <w:marTop w:val="0"/>
      <w:marBottom w:val="0"/>
      <w:divBdr>
        <w:top w:val="none" w:sz="0" w:space="0" w:color="auto"/>
        <w:left w:val="none" w:sz="0" w:space="0" w:color="auto"/>
        <w:bottom w:val="none" w:sz="0" w:space="0" w:color="auto"/>
        <w:right w:val="none" w:sz="0" w:space="0" w:color="auto"/>
      </w:divBdr>
      <w:divsChild>
        <w:div w:id="1407848710">
          <w:marLeft w:val="504"/>
          <w:marRight w:val="0"/>
          <w:marTop w:val="140"/>
          <w:marBottom w:val="0"/>
          <w:divBdr>
            <w:top w:val="none" w:sz="0" w:space="0" w:color="auto"/>
            <w:left w:val="none" w:sz="0" w:space="0" w:color="auto"/>
            <w:bottom w:val="none" w:sz="0" w:space="0" w:color="auto"/>
            <w:right w:val="none" w:sz="0" w:space="0" w:color="auto"/>
          </w:divBdr>
        </w:div>
      </w:divsChild>
    </w:div>
    <w:div w:id="369845415">
      <w:bodyDiv w:val="1"/>
      <w:marLeft w:val="0"/>
      <w:marRight w:val="0"/>
      <w:marTop w:val="0"/>
      <w:marBottom w:val="0"/>
      <w:divBdr>
        <w:top w:val="none" w:sz="0" w:space="0" w:color="auto"/>
        <w:left w:val="none" w:sz="0" w:space="0" w:color="auto"/>
        <w:bottom w:val="none" w:sz="0" w:space="0" w:color="auto"/>
        <w:right w:val="none" w:sz="0" w:space="0" w:color="auto"/>
      </w:divBdr>
    </w:div>
    <w:div w:id="376440084">
      <w:bodyDiv w:val="1"/>
      <w:marLeft w:val="0"/>
      <w:marRight w:val="0"/>
      <w:marTop w:val="0"/>
      <w:marBottom w:val="0"/>
      <w:divBdr>
        <w:top w:val="none" w:sz="0" w:space="0" w:color="auto"/>
        <w:left w:val="none" w:sz="0" w:space="0" w:color="auto"/>
        <w:bottom w:val="none" w:sz="0" w:space="0" w:color="auto"/>
        <w:right w:val="none" w:sz="0" w:space="0" w:color="auto"/>
      </w:divBdr>
    </w:div>
    <w:div w:id="387341614">
      <w:bodyDiv w:val="1"/>
      <w:marLeft w:val="0"/>
      <w:marRight w:val="0"/>
      <w:marTop w:val="0"/>
      <w:marBottom w:val="0"/>
      <w:divBdr>
        <w:top w:val="none" w:sz="0" w:space="0" w:color="auto"/>
        <w:left w:val="none" w:sz="0" w:space="0" w:color="auto"/>
        <w:bottom w:val="none" w:sz="0" w:space="0" w:color="auto"/>
        <w:right w:val="none" w:sz="0" w:space="0" w:color="auto"/>
      </w:divBdr>
      <w:divsChild>
        <w:div w:id="534391515">
          <w:marLeft w:val="720"/>
          <w:marRight w:val="0"/>
          <w:marTop w:val="0"/>
          <w:marBottom w:val="0"/>
          <w:divBdr>
            <w:top w:val="none" w:sz="0" w:space="0" w:color="auto"/>
            <w:left w:val="none" w:sz="0" w:space="0" w:color="auto"/>
            <w:bottom w:val="none" w:sz="0" w:space="0" w:color="auto"/>
            <w:right w:val="none" w:sz="0" w:space="0" w:color="auto"/>
          </w:divBdr>
        </w:div>
      </w:divsChild>
    </w:div>
    <w:div w:id="390539325">
      <w:bodyDiv w:val="1"/>
      <w:marLeft w:val="0"/>
      <w:marRight w:val="0"/>
      <w:marTop w:val="0"/>
      <w:marBottom w:val="0"/>
      <w:divBdr>
        <w:top w:val="none" w:sz="0" w:space="0" w:color="auto"/>
        <w:left w:val="none" w:sz="0" w:space="0" w:color="auto"/>
        <w:bottom w:val="none" w:sz="0" w:space="0" w:color="auto"/>
        <w:right w:val="none" w:sz="0" w:space="0" w:color="auto"/>
      </w:divBdr>
      <w:divsChild>
        <w:div w:id="45418218">
          <w:marLeft w:val="432"/>
          <w:marRight w:val="0"/>
          <w:marTop w:val="140"/>
          <w:marBottom w:val="0"/>
          <w:divBdr>
            <w:top w:val="none" w:sz="0" w:space="0" w:color="auto"/>
            <w:left w:val="none" w:sz="0" w:space="0" w:color="auto"/>
            <w:bottom w:val="none" w:sz="0" w:space="0" w:color="auto"/>
            <w:right w:val="none" w:sz="0" w:space="0" w:color="auto"/>
          </w:divBdr>
        </w:div>
        <w:div w:id="338235436">
          <w:marLeft w:val="432"/>
          <w:marRight w:val="0"/>
          <w:marTop w:val="140"/>
          <w:marBottom w:val="0"/>
          <w:divBdr>
            <w:top w:val="none" w:sz="0" w:space="0" w:color="auto"/>
            <w:left w:val="none" w:sz="0" w:space="0" w:color="auto"/>
            <w:bottom w:val="none" w:sz="0" w:space="0" w:color="auto"/>
            <w:right w:val="none" w:sz="0" w:space="0" w:color="auto"/>
          </w:divBdr>
        </w:div>
        <w:div w:id="1938633665">
          <w:marLeft w:val="432"/>
          <w:marRight w:val="0"/>
          <w:marTop w:val="140"/>
          <w:marBottom w:val="0"/>
          <w:divBdr>
            <w:top w:val="none" w:sz="0" w:space="0" w:color="auto"/>
            <w:left w:val="none" w:sz="0" w:space="0" w:color="auto"/>
            <w:bottom w:val="none" w:sz="0" w:space="0" w:color="auto"/>
            <w:right w:val="none" w:sz="0" w:space="0" w:color="auto"/>
          </w:divBdr>
        </w:div>
      </w:divsChild>
    </w:div>
    <w:div w:id="399401948">
      <w:bodyDiv w:val="1"/>
      <w:marLeft w:val="0"/>
      <w:marRight w:val="0"/>
      <w:marTop w:val="0"/>
      <w:marBottom w:val="0"/>
      <w:divBdr>
        <w:top w:val="none" w:sz="0" w:space="0" w:color="auto"/>
        <w:left w:val="none" w:sz="0" w:space="0" w:color="auto"/>
        <w:bottom w:val="none" w:sz="0" w:space="0" w:color="auto"/>
        <w:right w:val="none" w:sz="0" w:space="0" w:color="auto"/>
      </w:divBdr>
    </w:div>
    <w:div w:id="408502461">
      <w:bodyDiv w:val="1"/>
      <w:marLeft w:val="0"/>
      <w:marRight w:val="0"/>
      <w:marTop w:val="0"/>
      <w:marBottom w:val="0"/>
      <w:divBdr>
        <w:top w:val="none" w:sz="0" w:space="0" w:color="auto"/>
        <w:left w:val="none" w:sz="0" w:space="0" w:color="auto"/>
        <w:bottom w:val="none" w:sz="0" w:space="0" w:color="auto"/>
        <w:right w:val="none" w:sz="0" w:space="0" w:color="auto"/>
      </w:divBdr>
    </w:div>
    <w:div w:id="410542780">
      <w:bodyDiv w:val="1"/>
      <w:marLeft w:val="0"/>
      <w:marRight w:val="0"/>
      <w:marTop w:val="0"/>
      <w:marBottom w:val="0"/>
      <w:divBdr>
        <w:top w:val="none" w:sz="0" w:space="0" w:color="auto"/>
        <w:left w:val="none" w:sz="0" w:space="0" w:color="auto"/>
        <w:bottom w:val="none" w:sz="0" w:space="0" w:color="auto"/>
        <w:right w:val="none" w:sz="0" w:space="0" w:color="auto"/>
      </w:divBdr>
    </w:div>
    <w:div w:id="423113493">
      <w:bodyDiv w:val="1"/>
      <w:marLeft w:val="0"/>
      <w:marRight w:val="0"/>
      <w:marTop w:val="0"/>
      <w:marBottom w:val="0"/>
      <w:divBdr>
        <w:top w:val="none" w:sz="0" w:space="0" w:color="auto"/>
        <w:left w:val="none" w:sz="0" w:space="0" w:color="auto"/>
        <w:bottom w:val="none" w:sz="0" w:space="0" w:color="auto"/>
        <w:right w:val="none" w:sz="0" w:space="0" w:color="auto"/>
      </w:divBdr>
      <w:divsChild>
        <w:div w:id="1907108270">
          <w:marLeft w:val="504"/>
          <w:marRight w:val="0"/>
          <w:marTop w:val="140"/>
          <w:marBottom w:val="0"/>
          <w:divBdr>
            <w:top w:val="none" w:sz="0" w:space="0" w:color="auto"/>
            <w:left w:val="none" w:sz="0" w:space="0" w:color="auto"/>
            <w:bottom w:val="none" w:sz="0" w:space="0" w:color="auto"/>
            <w:right w:val="none" w:sz="0" w:space="0" w:color="auto"/>
          </w:divBdr>
        </w:div>
      </w:divsChild>
    </w:div>
    <w:div w:id="438648204">
      <w:bodyDiv w:val="1"/>
      <w:marLeft w:val="0"/>
      <w:marRight w:val="0"/>
      <w:marTop w:val="0"/>
      <w:marBottom w:val="0"/>
      <w:divBdr>
        <w:top w:val="none" w:sz="0" w:space="0" w:color="auto"/>
        <w:left w:val="none" w:sz="0" w:space="0" w:color="auto"/>
        <w:bottom w:val="none" w:sz="0" w:space="0" w:color="auto"/>
        <w:right w:val="none" w:sz="0" w:space="0" w:color="auto"/>
      </w:divBdr>
    </w:div>
    <w:div w:id="441610493">
      <w:bodyDiv w:val="1"/>
      <w:marLeft w:val="0"/>
      <w:marRight w:val="0"/>
      <w:marTop w:val="0"/>
      <w:marBottom w:val="0"/>
      <w:divBdr>
        <w:top w:val="none" w:sz="0" w:space="0" w:color="auto"/>
        <w:left w:val="none" w:sz="0" w:space="0" w:color="auto"/>
        <w:bottom w:val="none" w:sz="0" w:space="0" w:color="auto"/>
        <w:right w:val="none" w:sz="0" w:space="0" w:color="auto"/>
      </w:divBdr>
      <w:divsChild>
        <w:div w:id="264388160">
          <w:marLeft w:val="504"/>
          <w:marRight w:val="0"/>
          <w:marTop w:val="140"/>
          <w:marBottom w:val="0"/>
          <w:divBdr>
            <w:top w:val="none" w:sz="0" w:space="0" w:color="auto"/>
            <w:left w:val="none" w:sz="0" w:space="0" w:color="auto"/>
            <w:bottom w:val="none" w:sz="0" w:space="0" w:color="auto"/>
            <w:right w:val="none" w:sz="0" w:space="0" w:color="auto"/>
          </w:divBdr>
        </w:div>
        <w:div w:id="1114668371">
          <w:marLeft w:val="504"/>
          <w:marRight w:val="0"/>
          <w:marTop w:val="140"/>
          <w:marBottom w:val="0"/>
          <w:divBdr>
            <w:top w:val="none" w:sz="0" w:space="0" w:color="auto"/>
            <w:left w:val="none" w:sz="0" w:space="0" w:color="auto"/>
            <w:bottom w:val="none" w:sz="0" w:space="0" w:color="auto"/>
            <w:right w:val="none" w:sz="0" w:space="0" w:color="auto"/>
          </w:divBdr>
        </w:div>
        <w:div w:id="1319383640">
          <w:marLeft w:val="504"/>
          <w:marRight w:val="0"/>
          <w:marTop w:val="140"/>
          <w:marBottom w:val="0"/>
          <w:divBdr>
            <w:top w:val="none" w:sz="0" w:space="0" w:color="auto"/>
            <w:left w:val="none" w:sz="0" w:space="0" w:color="auto"/>
            <w:bottom w:val="none" w:sz="0" w:space="0" w:color="auto"/>
            <w:right w:val="none" w:sz="0" w:space="0" w:color="auto"/>
          </w:divBdr>
        </w:div>
        <w:div w:id="1508397796">
          <w:marLeft w:val="504"/>
          <w:marRight w:val="0"/>
          <w:marTop w:val="140"/>
          <w:marBottom w:val="0"/>
          <w:divBdr>
            <w:top w:val="none" w:sz="0" w:space="0" w:color="auto"/>
            <w:left w:val="none" w:sz="0" w:space="0" w:color="auto"/>
            <w:bottom w:val="none" w:sz="0" w:space="0" w:color="auto"/>
            <w:right w:val="none" w:sz="0" w:space="0" w:color="auto"/>
          </w:divBdr>
        </w:div>
      </w:divsChild>
    </w:div>
    <w:div w:id="451631240">
      <w:bodyDiv w:val="1"/>
      <w:marLeft w:val="0"/>
      <w:marRight w:val="0"/>
      <w:marTop w:val="0"/>
      <w:marBottom w:val="0"/>
      <w:divBdr>
        <w:top w:val="none" w:sz="0" w:space="0" w:color="auto"/>
        <w:left w:val="none" w:sz="0" w:space="0" w:color="auto"/>
        <w:bottom w:val="none" w:sz="0" w:space="0" w:color="auto"/>
        <w:right w:val="none" w:sz="0" w:space="0" w:color="auto"/>
      </w:divBdr>
      <w:divsChild>
        <w:div w:id="1895853364">
          <w:marLeft w:val="504"/>
          <w:marRight w:val="0"/>
          <w:marTop w:val="140"/>
          <w:marBottom w:val="0"/>
          <w:divBdr>
            <w:top w:val="none" w:sz="0" w:space="0" w:color="auto"/>
            <w:left w:val="none" w:sz="0" w:space="0" w:color="auto"/>
            <w:bottom w:val="none" w:sz="0" w:space="0" w:color="auto"/>
            <w:right w:val="none" w:sz="0" w:space="0" w:color="auto"/>
          </w:divBdr>
        </w:div>
      </w:divsChild>
    </w:div>
    <w:div w:id="461462729">
      <w:bodyDiv w:val="1"/>
      <w:marLeft w:val="0"/>
      <w:marRight w:val="0"/>
      <w:marTop w:val="0"/>
      <w:marBottom w:val="0"/>
      <w:divBdr>
        <w:top w:val="none" w:sz="0" w:space="0" w:color="auto"/>
        <w:left w:val="none" w:sz="0" w:space="0" w:color="auto"/>
        <w:bottom w:val="none" w:sz="0" w:space="0" w:color="auto"/>
        <w:right w:val="none" w:sz="0" w:space="0" w:color="auto"/>
      </w:divBdr>
    </w:div>
    <w:div w:id="501898195">
      <w:bodyDiv w:val="1"/>
      <w:marLeft w:val="0"/>
      <w:marRight w:val="0"/>
      <w:marTop w:val="0"/>
      <w:marBottom w:val="0"/>
      <w:divBdr>
        <w:top w:val="none" w:sz="0" w:space="0" w:color="auto"/>
        <w:left w:val="none" w:sz="0" w:space="0" w:color="auto"/>
        <w:bottom w:val="none" w:sz="0" w:space="0" w:color="auto"/>
        <w:right w:val="none" w:sz="0" w:space="0" w:color="auto"/>
      </w:divBdr>
    </w:div>
    <w:div w:id="515384932">
      <w:bodyDiv w:val="1"/>
      <w:marLeft w:val="0"/>
      <w:marRight w:val="0"/>
      <w:marTop w:val="0"/>
      <w:marBottom w:val="0"/>
      <w:divBdr>
        <w:top w:val="none" w:sz="0" w:space="0" w:color="auto"/>
        <w:left w:val="none" w:sz="0" w:space="0" w:color="auto"/>
        <w:bottom w:val="none" w:sz="0" w:space="0" w:color="auto"/>
        <w:right w:val="none" w:sz="0" w:space="0" w:color="auto"/>
      </w:divBdr>
      <w:divsChild>
        <w:div w:id="635181915">
          <w:marLeft w:val="504"/>
          <w:marRight w:val="0"/>
          <w:marTop w:val="140"/>
          <w:marBottom w:val="0"/>
          <w:divBdr>
            <w:top w:val="none" w:sz="0" w:space="0" w:color="auto"/>
            <w:left w:val="none" w:sz="0" w:space="0" w:color="auto"/>
            <w:bottom w:val="none" w:sz="0" w:space="0" w:color="auto"/>
            <w:right w:val="none" w:sz="0" w:space="0" w:color="auto"/>
          </w:divBdr>
        </w:div>
        <w:div w:id="1746999001">
          <w:marLeft w:val="504"/>
          <w:marRight w:val="0"/>
          <w:marTop w:val="140"/>
          <w:marBottom w:val="0"/>
          <w:divBdr>
            <w:top w:val="none" w:sz="0" w:space="0" w:color="auto"/>
            <w:left w:val="none" w:sz="0" w:space="0" w:color="auto"/>
            <w:bottom w:val="none" w:sz="0" w:space="0" w:color="auto"/>
            <w:right w:val="none" w:sz="0" w:space="0" w:color="auto"/>
          </w:divBdr>
        </w:div>
      </w:divsChild>
    </w:div>
    <w:div w:id="516120134">
      <w:bodyDiv w:val="1"/>
      <w:marLeft w:val="0"/>
      <w:marRight w:val="0"/>
      <w:marTop w:val="0"/>
      <w:marBottom w:val="0"/>
      <w:divBdr>
        <w:top w:val="none" w:sz="0" w:space="0" w:color="auto"/>
        <w:left w:val="none" w:sz="0" w:space="0" w:color="auto"/>
        <w:bottom w:val="none" w:sz="0" w:space="0" w:color="auto"/>
        <w:right w:val="none" w:sz="0" w:space="0" w:color="auto"/>
      </w:divBdr>
      <w:divsChild>
        <w:div w:id="1670130909">
          <w:marLeft w:val="504"/>
          <w:marRight w:val="0"/>
          <w:marTop w:val="140"/>
          <w:marBottom w:val="0"/>
          <w:divBdr>
            <w:top w:val="none" w:sz="0" w:space="0" w:color="auto"/>
            <w:left w:val="none" w:sz="0" w:space="0" w:color="auto"/>
            <w:bottom w:val="none" w:sz="0" w:space="0" w:color="auto"/>
            <w:right w:val="none" w:sz="0" w:space="0" w:color="auto"/>
          </w:divBdr>
        </w:div>
        <w:div w:id="1222444260">
          <w:marLeft w:val="504"/>
          <w:marRight w:val="0"/>
          <w:marTop w:val="140"/>
          <w:marBottom w:val="0"/>
          <w:divBdr>
            <w:top w:val="none" w:sz="0" w:space="0" w:color="auto"/>
            <w:left w:val="none" w:sz="0" w:space="0" w:color="auto"/>
            <w:bottom w:val="none" w:sz="0" w:space="0" w:color="auto"/>
            <w:right w:val="none" w:sz="0" w:space="0" w:color="auto"/>
          </w:divBdr>
        </w:div>
      </w:divsChild>
    </w:div>
    <w:div w:id="522744384">
      <w:bodyDiv w:val="1"/>
      <w:marLeft w:val="0"/>
      <w:marRight w:val="0"/>
      <w:marTop w:val="0"/>
      <w:marBottom w:val="0"/>
      <w:divBdr>
        <w:top w:val="none" w:sz="0" w:space="0" w:color="auto"/>
        <w:left w:val="none" w:sz="0" w:space="0" w:color="auto"/>
        <w:bottom w:val="none" w:sz="0" w:space="0" w:color="auto"/>
        <w:right w:val="none" w:sz="0" w:space="0" w:color="auto"/>
      </w:divBdr>
      <w:divsChild>
        <w:div w:id="1001347519">
          <w:marLeft w:val="504"/>
          <w:marRight w:val="0"/>
          <w:marTop w:val="140"/>
          <w:marBottom w:val="0"/>
          <w:divBdr>
            <w:top w:val="none" w:sz="0" w:space="0" w:color="auto"/>
            <w:left w:val="none" w:sz="0" w:space="0" w:color="auto"/>
            <w:bottom w:val="none" w:sz="0" w:space="0" w:color="auto"/>
            <w:right w:val="none" w:sz="0" w:space="0" w:color="auto"/>
          </w:divBdr>
        </w:div>
        <w:div w:id="1106997153">
          <w:marLeft w:val="504"/>
          <w:marRight w:val="0"/>
          <w:marTop w:val="140"/>
          <w:marBottom w:val="0"/>
          <w:divBdr>
            <w:top w:val="none" w:sz="0" w:space="0" w:color="auto"/>
            <w:left w:val="none" w:sz="0" w:space="0" w:color="auto"/>
            <w:bottom w:val="none" w:sz="0" w:space="0" w:color="auto"/>
            <w:right w:val="none" w:sz="0" w:space="0" w:color="auto"/>
          </w:divBdr>
        </w:div>
      </w:divsChild>
    </w:div>
    <w:div w:id="524370984">
      <w:bodyDiv w:val="1"/>
      <w:marLeft w:val="0"/>
      <w:marRight w:val="0"/>
      <w:marTop w:val="0"/>
      <w:marBottom w:val="0"/>
      <w:divBdr>
        <w:top w:val="none" w:sz="0" w:space="0" w:color="auto"/>
        <w:left w:val="none" w:sz="0" w:space="0" w:color="auto"/>
        <w:bottom w:val="none" w:sz="0" w:space="0" w:color="auto"/>
        <w:right w:val="none" w:sz="0" w:space="0" w:color="auto"/>
      </w:divBdr>
    </w:div>
    <w:div w:id="532570907">
      <w:bodyDiv w:val="1"/>
      <w:marLeft w:val="0"/>
      <w:marRight w:val="0"/>
      <w:marTop w:val="0"/>
      <w:marBottom w:val="0"/>
      <w:divBdr>
        <w:top w:val="none" w:sz="0" w:space="0" w:color="auto"/>
        <w:left w:val="none" w:sz="0" w:space="0" w:color="auto"/>
        <w:bottom w:val="none" w:sz="0" w:space="0" w:color="auto"/>
        <w:right w:val="none" w:sz="0" w:space="0" w:color="auto"/>
      </w:divBdr>
      <w:divsChild>
        <w:div w:id="103813251">
          <w:marLeft w:val="504"/>
          <w:marRight w:val="0"/>
          <w:marTop w:val="140"/>
          <w:marBottom w:val="0"/>
          <w:divBdr>
            <w:top w:val="none" w:sz="0" w:space="0" w:color="auto"/>
            <w:left w:val="none" w:sz="0" w:space="0" w:color="auto"/>
            <w:bottom w:val="none" w:sz="0" w:space="0" w:color="auto"/>
            <w:right w:val="none" w:sz="0" w:space="0" w:color="auto"/>
          </w:divBdr>
        </w:div>
        <w:div w:id="67311608">
          <w:marLeft w:val="504"/>
          <w:marRight w:val="0"/>
          <w:marTop w:val="140"/>
          <w:marBottom w:val="0"/>
          <w:divBdr>
            <w:top w:val="none" w:sz="0" w:space="0" w:color="auto"/>
            <w:left w:val="none" w:sz="0" w:space="0" w:color="auto"/>
            <w:bottom w:val="none" w:sz="0" w:space="0" w:color="auto"/>
            <w:right w:val="none" w:sz="0" w:space="0" w:color="auto"/>
          </w:divBdr>
        </w:div>
        <w:div w:id="527452460">
          <w:marLeft w:val="504"/>
          <w:marRight w:val="0"/>
          <w:marTop w:val="140"/>
          <w:marBottom w:val="0"/>
          <w:divBdr>
            <w:top w:val="none" w:sz="0" w:space="0" w:color="auto"/>
            <w:left w:val="none" w:sz="0" w:space="0" w:color="auto"/>
            <w:bottom w:val="none" w:sz="0" w:space="0" w:color="auto"/>
            <w:right w:val="none" w:sz="0" w:space="0" w:color="auto"/>
          </w:divBdr>
        </w:div>
        <w:div w:id="100299038">
          <w:marLeft w:val="504"/>
          <w:marRight w:val="0"/>
          <w:marTop w:val="140"/>
          <w:marBottom w:val="0"/>
          <w:divBdr>
            <w:top w:val="none" w:sz="0" w:space="0" w:color="auto"/>
            <w:left w:val="none" w:sz="0" w:space="0" w:color="auto"/>
            <w:bottom w:val="none" w:sz="0" w:space="0" w:color="auto"/>
            <w:right w:val="none" w:sz="0" w:space="0" w:color="auto"/>
          </w:divBdr>
        </w:div>
        <w:div w:id="1899977280">
          <w:marLeft w:val="1008"/>
          <w:marRight w:val="0"/>
          <w:marTop w:val="110"/>
          <w:marBottom w:val="0"/>
          <w:divBdr>
            <w:top w:val="none" w:sz="0" w:space="0" w:color="auto"/>
            <w:left w:val="none" w:sz="0" w:space="0" w:color="auto"/>
            <w:bottom w:val="none" w:sz="0" w:space="0" w:color="auto"/>
            <w:right w:val="none" w:sz="0" w:space="0" w:color="auto"/>
          </w:divBdr>
        </w:div>
        <w:div w:id="1441686753">
          <w:marLeft w:val="1008"/>
          <w:marRight w:val="0"/>
          <w:marTop w:val="110"/>
          <w:marBottom w:val="0"/>
          <w:divBdr>
            <w:top w:val="none" w:sz="0" w:space="0" w:color="auto"/>
            <w:left w:val="none" w:sz="0" w:space="0" w:color="auto"/>
            <w:bottom w:val="none" w:sz="0" w:space="0" w:color="auto"/>
            <w:right w:val="none" w:sz="0" w:space="0" w:color="auto"/>
          </w:divBdr>
        </w:div>
      </w:divsChild>
    </w:div>
    <w:div w:id="537857060">
      <w:bodyDiv w:val="1"/>
      <w:marLeft w:val="0"/>
      <w:marRight w:val="0"/>
      <w:marTop w:val="0"/>
      <w:marBottom w:val="0"/>
      <w:divBdr>
        <w:top w:val="none" w:sz="0" w:space="0" w:color="auto"/>
        <w:left w:val="none" w:sz="0" w:space="0" w:color="auto"/>
        <w:bottom w:val="none" w:sz="0" w:space="0" w:color="auto"/>
        <w:right w:val="none" w:sz="0" w:space="0" w:color="auto"/>
      </w:divBdr>
    </w:div>
    <w:div w:id="549223125">
      <w:bodyDiv w:val="1"/>
      <w:marLeft w:val="0"/>
      <w:marRight w:val="0"/>
      <w:marTop w:val="0"/>
      <w:marBottom w:val="0"/>
      <w:divBdr>
        <w:top w:val="none" w:sz="0" w:space="0" w:color="auto"/>
        <w:left w:val="none" w:sz="0" w:space="0" w:color="auto"/>
        <w:bottom w:val="none" w:sz="0" w:space="0" w:color="auto"/>
        <w:right w:val="none" w:sz="0" w:space="0" w:color="auto"/>
      </w:divBdr>
    </w:div>
    <w:div w:id="551424618">
      <w:bodyDiv w:val="1"/>
      <w:marLeft w:val="0"/>
      <w:marRight w:val="0"/>
      <w:marTop w:val="0"/>
      <w:marBottom w:val="0"/>
      <w:divBdr>
        <w:top w:val="none" w:sz="0" w:space="0" w:color="auto"/>
        <w:left w:val="none" w:sz="0" w:space="0" w:color="auto"/>
        <w:bottom w:val="none" w:sz="0" w:space="0" w:color="auto"/>
        <w:right w:val="none" w:sz="0" w:space="0" w:color="auto"/>
      </w:divBdr>
    </w:div>
    <w:div w:id="553006738">
      <w:bodyDiv w:val="1"/>
      <w:marLeft w:val="0"/>
      <w:marRight w:val="0"/>
      <w:marTop w:val="0"/>
      <w:marBottom w:val="0"/>
      <w:divBdr>
        <w:top w:val="none" w:sz="0" w:space="0" w:color="auto"/>
        <w:left w:val="none" w:sz="0" w:space="0" w:color="auto"/>
        <w:bottom w:val="none" w:sz="0" w:space="0" w:color="auto"/>
        <w:right w:val="none" w:sz="0" w:space="0" w:color="auto"/>
      </w:divBdr>
    </w:div>
    <w:div w:id="555891436">
      <w:bodyDiv w:val="1"/>
      <w:marLeft w:val="0"/>
      <w:marRight w:val="0"/>
      <w:marTop w:val="0"/>
      <w:marBottom w:val="0"/>
      <w:divBdr>
        <w:top w:val="none" w:sz="0" w:space="0" w:color="auto"/>
        <w:left w:val="none" w:sz="0" w:space="0" w:color="auto"/>
        <w:bottom w:val="none" w:sz="0" w:space="0" w:color="auto"/>
        <w:right w:val="none" w:sz="0" w:space="0" w:color="auto"/>
      </w:divBdr>
    </w:div>
    <w:div w:id="587619033">
      <w:bodyDiv w:val="1"/>
      <w:marLeft w:val="0"/>
      <w:marRight w:val="0"/>
      <w:marTop w:val="0"/>
      <w:marBottom w:val="0"/>
      <w:divBdr>
        <w:top w:val="none" w:sz="0" w:space="0" w:color="auto"/>
        <w:left w:val="none" w:sz="0" w:space="0" w:color="auto"/>
        <w:bottom w:val="none" w:sz="0" w:space="0" w:color="auto"/>
        <w:right w:val="none" w:sz="0" w:space="0" w:color="auto"/>
      </w:divBdr>
    </w:div>
    <w:div w:id="592250539">
      <w:bodyDiv w:val="1"/>
      <w:marLeft w:val="0"/>
      <w:marRight w:val="0"/>
      <w:marTop w:val="0"/>
      <w:marBottom w:val="0"/>
      <w:divBdr>
        <w:top w:val="none" w:sz="0" w:space="0" w:color="auto"/>
        <w:left w:val="none" w:sz="0" w:space="0" w:color="auto"/>
        <w:bottom w:val="none" w:sz="0" w:space="0" w:color="auto"/>
        <w:right w:val="none" w:sz="0" w:space="0" w:color="auto"/>
      </w:divBdr>
      <w:divsChild>
        <w:div w:id="444427320">
          <w:marLeft w:val="504"/>
          <w:marRight w:val="0"/>
          <w:marTop w:val="140"/>
          <w:marBottom w:val="0"/>
          <w:divBdr>
            <w:top w:val="none" w:sz="0" w:space="0" w:color="auto"/>
            <w:left w:val="none" w:sz="0" w:space="0" w:color="auto"/>
            <w:bottom w:val="none" w:sz="0" w:space="0" w:color="auto"/>
            <w:right w:val="none" w:sz="0" w:space="0" w:color="auto"/>
          </w:divBdr>
        </w:div>
        <w:div w:id="825173309">
          <w:marLeft w:val="504"/>
          <w:marRight w:val="0"/>
          <w:marTop w:val="140"/>
          <w:marBottom w:val="0"/>
          <w:divBdr>
            <w:top w:val="none" w:sz="0" w:space="0" w:color="auto"/>
            <w:left w:val="none" w:sz="0" w:space="0" w:color="auto"/>
            <w:bottom w:val="none" w:sz="0" w:space="0" w:color="auto"/>
            <w:right w:val="none" w:sz="0" w:space="0" w:color="auto"/>
          </w:divBdr>
        </w:div>
        <w:div w:id="1018776649">
          <w:marLeft w:val="504"/>
          <w:marRight w:val="0"/>
          <w:marTop w:val="140"/>
          <w:marBottom w:val="0"/>
          <w:divBdr>
            <w:top w:val="none" w:sz="0" w:space="0" w:color="auto"/>
            <w:left w:val="none" w:sz="0" w:space="0" w:color="auto"/>
            <w:bottom w:val="none" w:sz="0" w:space="0" w:color="auto"/>
            <w:right w:val="none" w:sz="0" w:space="0" w:color="auto"/>
          </w:divBdr>
        </w:div>
        <w:div w:id="1501388825">
          <w:marLeft w:val="504"/>
          <w:marRight w:val="0"/>
          <w:marTop w:val="140"/>
          <w:marBottom w:val="0"/>
          <w:divBdr>
            <w:top w:val="none" w:sz="0" w:space="0" w:color="auto"/>
            <w:left w:val="none" w:sz="0" w:space="0" w:color="auto"/>
            <w:bottom w:val="none" w:sz="0" w:space="0" w:color="auto"/>
            <w:right w:val="none" w:sz="0" w:space="0" w:color="auto"/>
          </w:divBdr>
        </w:div>
      </w:divsChild>
    </w:div>
    <w:div w:id="595333770">
      <w:bodyDiv w:val="1"/>
      <w:marLeft w:val="0"/>
      <w:marRight w:val="0"/>
      <w:marTop w:val="0"/>
      <w:marBottom w:val="0"/>
      <w:divBdr>
        <w:top w:val="none" w:sz="0" w:space="0" w:color="auto"/>
        <w:left w:val="none" w:sz="0" w:space="0" w:color="auto"/>
        <w:bottom w:val="none" w:sz="0" w:space="0" w:color="auto"/>
        <w:right w:val="none" w:sz="0" w:space="0" w:color="auto"/>
      </w:divBdr>
    </w:div>
    <w:div w:id="605233852">
      <w:bodyDiv w:val="1"/>
      <w:marLeft w:val="0"/>
      <w:marRight w:val="0"/>
      <w:marTop w:val="0"/>
      <w:marBottom w:val="0"/>
      <w:divBdr>
        <w:top w:val="none" w:sz="0" w:space="0" w:color="auto"/>
        <w:left w:val="none" w:sz="0" w:space="0" w:color="auto"/>
        <w:bottom w:val="none" w:sz="0" w:space="0" w:color="auto"/>
        <w:right w:val="none" w:sz="0" w:space="0" w:color="auto"/>
      </w:divBdr>
    </w:div>
    <w:div w:id="611518555">
      <w:bodyDiv w:val="1"/>
      <w:marLeft w:val="0"/>
      <w:marRight w:val="0"/>
      <w:marTop w:val="0"/>
      <w:marBottom w:val="0"/>
      <w:divBdr>
        <w:top w:val="none" w:sz="0" w:space="0" w:color="auto"/>
        <w:left w:val="none" w:sz="0" w:space="0" w:color="auto"/>
        <w:bottom w:val="none" w:sz="0" w:space="0" w:color="auto"/>
        <w:right w:val="none" w:sz="0" w:space="0" w:color="auto"/>
      </w:divBdr>
    </w:div>
    <w:div w:id="622418926">
      <w:bodyDiv w:val="1"/>
      <w:marLeft w:val="0"/>
      <w:marRight w:val="0"/>
      <w:marTop w:val="0"/>
      <w:marBottom w:val="0"/>
      <w:divBdr>
        <w:top w:val="none" w:sz="0" w:space="0" w:color="auto"/>
        <w:left w:val="none" w:sz="0" w:space="0" w:color="auto"/>
        <w:bottom w:val="none" w:sz="0" w:space="0" w:color="auto"/>
        <w:right w:val="none" w:sz="0" w:space="0" w:color="auto"/>
      </w:divBdr>
      <w:divsChild>
        <w:div w:id="64109866">
          <w:marLeft w:val="504"/>
          <w:marRight w:val="0"/>
          <w:marTop w:val="140"/>
          <w:marBottom w:val="0"/>
          <w:divBdr>
            <w:top w:val="none" w:sz="0" w:space="0" w:color="auto"/>
            <w:left w:val="none" w:sz="0" w:space="0" w:color="auto"/>
            <w:bottom w:val="none" w:sz="0" w:space="0" w:color="auto"/>
            <w:right w:val="none" w:sz="0" w:space="0" w:color="auto"/>
          </w:divBdr>
        </w:div>
        <w:div w:id="296568731">
          <w:marLeft w:val="504"/>
          <w:marRight w:val="0"/>
          <w:marTop w:val="140"/>
          <w:marBottom w:val="0"/>
          <w:divBdr>
            <w:top w:val="none" w:sz="0" w:space="0" w:color="auto"/>
            <w:left w:val="none" w:sz="0" w:space="0" w:color="auto"/>
            <w:bottom w:val="none" w:sz="0" w:space="0" w:color="auto"/>
            <w:right w:val="none" w:sz="0" w:space="0" w:color="auto"/>
          </w:divBdr>
        </w:div>
        <w:div w:id="1972590673">
          <w:marLeft w:val="504"/>
          <w:marRight w:val="0"/>
          <w:marTop w:val="140"/>
          <w:marBottom w:val="0"/>
          <w:divBdr>
            <w:top w:val="none" w:sz="0" w:space="0" w:color="auto"/>
            <w:left w:val="none" w:sz="0" w:space="0" w:color="auto"/>
            <w:bottom w:val="none" w:sz="0" w:space="0" w:color="auto"/>
            <w:right w:val="none" w:sz="0" w:space="0" w:color="auto"/>
          </w:divBdr>
        </w:div>
        <w:div w:id="2113745304">
          <w:marLeft w:val="504"/>
          <w:marRight w:val="0"/>
          <w:marTop w:val="140"/>
          <w:marBottom w:val="0"/>
          <w:divBdr>
            <w:top w:val="none" w:sz="0" w:space="0" w:color="auto"/>
            <w:left w:val="none" w:sz="0" w:space="0" w:color="auto"/>
            <w:bottom w:val="none" w:sz="0" w:space="0" w:color="auto"/>
            <w:right w:val="none" w:sz="0" w:space="0" w:color="auto"/>
          </w:divBdr>
        </w:div>
      </w:divsChild>
    </w:div>
    <w:div w:id="624121941">
      <w:bodyDiv w:val="1"/>
      <w:marLeft w:val="0"/>
      <w:marRight w:val="0"/>
      <w:marTop w:val="0"/>
      <w:marBottom w:val="0"/>
      <w:divBdr>
        <w:top w:val="none" w:sz="0" w:space="0" w:color="auto"/>
        <w:left w:val="none" w:sz="0" w:space="0" w:color="auto"/>
        <w:bottom w:val="none" w:sz="0" w:space="0" w:color="auto"/>
        <w:right w:val="none" w:sz="0" w:space="0" w:color="auto"/>
      </w:divBdr>
      <w:divsChild>
        <w:div w:id="701170373">
          <w:marLeft w:val="504"/>
          <w:marRight w:val="0"/>
          <w:marTop w:val="140"/>
          <w:marBottom w:val="0"/>
          <w:divBdr>
            <w:top w:val="none" w:sz="0" w:space="0" w:color="auto"/>
            <w:left w:val="none" w:sz="0" w:space="0" w:color="auto"/>
            <w:bottom w:val="none" w:sz="0" w:space="0" w:color="auto"/>
            <w:right w:val="none" w:sz="0" w:space="0" w:color="auto"/>
          </w:divBdr>
        </w:div>
        <w:div w:id="1058283783">
          <w:marLeft w:val="504"/>
          <w:marRight w:val="0"/>
          <w:marTop w:val="140"/>
          <w:marBottom w:val="0"/>
          <w:divBdr>
            <w:top w:val="none" w:sz="0" w:space="0" w:color="auto"/>
            <w:left w:val="none" w:sz="0" w:space="0" w:color="auto"/>
            <w:bottom w:val="none" w:sz="0" w:space="0" w:color="auto"/>
            <w:right w:val="none" w:sz="0" w:space="0" w:color="auto"/>
          </w:divBdr>
        </w:div>
      </w:divsChild>
    </w:div>
    <w:div w:id="625546140">
      <w:bodyDiv w:val="1"/>
      <w:marLeft w:val="0"/>
      <w:marRight w:val="0"/>
      <w:marTop w:val="0"/>
      <w:marBottom w:val="0"/>
      <w:divBdr>
        <w:top w:val="none" w:sz="0" w:space="0" w:color="auto"/>
        <w:left w:val="none" w:sz="0" w:space="0" w:color="auto"/>
        <w:bottom w:val="none" w:sz="0" w:space="0" w:color="auto"/>
        <w:right w:val="none" w:sz="0" w:space="0" w:color="auto"/>
      </w:divBdr>
      <w:divsChild>
        <w:div w:id="170341168">
          <w:marLeft w:val="720"/>
          <w:marRight w:val="0"/>
          <w:marTop w:val="0"/>
          <w:marBottom w:val="0"/>
          <w:divBdr>
            <w:top w:val="none" w:sz="0" w:space="0" w:color="auto"/>
            <w:left w:val="none" w:sz="0" w:space="0" w:color="auto"/>
            <w:bottom w:val="none" w:sz="0" w:space="0" w:color="auto"/>
            <w:right w:val="none" w:sz="0" w:space="0" w:color="auto"/>
          </w:divBdr>
        </w:div>
        <w:div w:id="1717850759">
          <w:marLeft w:val="720"/>
          <w:marRight w:val="0"/>
          <w:marTop w:val="0"/>
          <w:marBottom w:val="0"/>
          <w:divBdr>
            <w:top w:val="none" w:sz="0" w:space="0" w:color="auto"/>
            <w:left w:val="none" w:sz="0" w:space="0" w:color="auto"/>
            <w:bottom w:val="none" w:sz="0" w:space="0" w:color="auto"/>
            <w:right w:val="none" w:sz="0" w:space="0" w:color="auto"/>
          </w:divBdr>
        </w:div>
        <w:div w:id="35158779">
          <w:marLeft w:val="720"/>
          <w:marRight w:val="0"/>
          <w:marTop w:val="0"/>
          <w:marBottom w:val="0"/>
          <w:divBdr>
            <w:top w:val="none" w:sz="0" w:space="0" w:color="auto"/>
            <w:left w:val="none" w:sz="0" w:space="0" w:color="auto"/>
            <w:bottom w:val="none" w:sz="0" w:space="0" w:color="auto"/>
            <w:right w:val="none" w:sz="0" w:space="0" w:color="auto"/>
          </w:divBdr>
        </w:div>
        <w:div w:id="20518574">
          <w:marLeft w:val="720"/>
          <w:marRight w:val="0"/>
          <w:marTop w:val="0"/>
          <w:marBottom w:val="0"/>
          <w:divBdr>
            <w:top w:val="none" w:sz="0" w:space="0" w:color="auto"/>
            <w:left w:val="none" w:sz="0" w:space="0" w:color="auto"/>
            <w:bottom w:val="none" w:sz="0" w:space="0" w:color="auto"/>
            <w:right w:val="none" w:sz="0" w:space="0" w:color="auto"/>
          </w:divBdr>
        </w:div>
      </w:divsChild>
    </w:div>
    <w:div w:id="631136169">
      <w:bodyDiv w:val="1"/>
      <w:marLeft w:val="0"/>
      <w:marRight w:val="0"/>
      <w:marTop w:val="0"/>
      <w:marBottom w:val="0"/>
      <w:divBdr>
        <w:top w:val="none" w:sz="0" w:space="0" w:color="auto"/>
        <w:left w:val="none" w:sz="0" w:space="0" w:color="auto"/>
        <w:bottom w:val="none" w:sz="0" w:space="0" w:color="auto"/>
        <w:right w:val="none" w:sz="0" w:space="0" w:color="auto"/>
      </w:divBdr>
      <w:divsChild>
        <w:div w:id="52047441">
          <w:marLeft w:val="504"/>
          <w:marRight w:val="0"/>
          <w:marTop w:val="140"/>
          <w:marBottom w:val="0"/>
          <w:divBdr>
            <w:top w:val="none" w:sz="0" w:space="0" w:color="auto"/>
            <w:left w:val="none" w:sz="0" w:space="0" w:color="auto"/>
            <w:bottom w:val="none" w:sz="0" w:space="0" w:color="auto"/>
            <w:right w:val="none" w:sz="0" w:space="0" w:color="auto"/>
          </w:divBdr>
        </w:div>
        <w:div w:id="495387209">
          <w:marLeft w:val="504"/>
          <w:marRight w:val="0"/>
          <w:marTop w:val="140"/>
          <w:marBottom w:val="0"/>
          <w:divBdr>
            <w:top w:val="none" w:sz="0" w:space="0" w:color="auto"/>
            <w:left w:val="none" w:sz="0" w:space="0" w:color="auto"/>
            <w:bottom w:val="none" w:sz="0" w:space="0" w:color="auto"/>
            <w:right w:val="none" w:sz="0" w:space="0" w:color="auto"/>
          </w:divBdr>
        </w:div>
      </w:divsChild>
    </w:div>
    <w:div w:id="649289572">
      <w:bodyDiv w:val="1"/>
      <w:marLeft w:val="0"/>
      <w:marRight w:val="0"/>
      <w:marTop w:val="0"/>
      <w:marBottom w:val="0"/>
      <w:divBdr>
        <w:top w:val="none" w:sz="0" w:space="0" w:color="auto"/>
        <w:left w:val="none" w:sz="0" w:space="0" w:color="auto"/>
        <w:bottom w:val="none" w:sz="0" w:space="0" w:color="auto"/>
        <w:right w:val="none" w:sz="0" w:space="0" w:color="auto"/>
      </w:divBdr>
      <w:divsChild>
        <w:div w:id="1440905562">
          <w:marLeft w:val="504"/>
          <w:marRight w:val="0"/>
          <w:marTop w:val="140"/>
          <w:marBottom w:val="0"/>
          <w:divBdr>
            <w:top w:val="none" w:sz="0" w:space="0" w:color="auto"/>
            <w:left w:val="none" w:sz="0" w:space="0" w:color="auto"/>
            <w:bottom w:val="none" w:sz="0" w:space="0" w:color="auto"/>
            <w:right w:val="none" w:sz="0" w:space="0" w:color="auto"/>
          </w:divBdr>
        </w:div>
      </w:divsChild>
    </w:div>
    <w:div w:id="652833581">
      <w:bodyDiv w:val="1"/>
      <w:marLeft w:val="0"/>
      <w:marRight w:val="0"/>
      <w:marTop w:val="0"/>
      <w:marBottom w:val="0"/>
      <w:divBdr>
        <w:top w:val="none" w:sz="0" w:space="0" w:color="auto"/>
        <w:left w:val="none" w:sz="0" w:space="0" w:color="auto"/>
        <w:bottom w:val="none" w:sz="0" w:space="0" w:color="auto"/>
        <w:right w:val="none" w:sz="0" w:space="0" w:color="auto"/>
      </w:divBdr>
    </w:div>
    <w:div w:id="654644971">
      <w:bodyDiv w:val="1"/>
      <w:marLeft w:val="0"/>
      <w:marRight w:val="0"/>
      <w:marTop w:val="0"/>
      <w:marBottom w:val="0"/>
      <w:divBdr>
        <w:top w:val="none" w:sz="0" w:space="0" w:color="auto"/>
        <w:left w:val="none" w:sz="0" w:space="0" w:color="auto"/>
        <w:bottom w:val="none" w:sz="0" w:space="0" w:color="auto"/>
        <w:right w:val="none" w:sz="0" w:space="0" w:color="auto"/>
      </w:divBdr>
      <w:divsChild>
        <w:div w:id="316342418">
          <w:marLeft w:val="504"/>
          <w:marRight w:val="0"/>
          <w:marTop w:val="140"/>
          <w:marBottom w:val="0"/>
          <w:divBdr>
            <w:top w:val="none" w:sz="0" w:space="0" w:color="auto"/>
            <w:left w:val="none" w:sz="0" w:space="0" w:color="auto"/>
            <w:bottom w:val="none" w:sz="0" w:space="0" w:color="auto"/>
            <w:right w:val="none" w:sz="0" w:space="0" w:color="auto"/>
          </w:divBdr>
        </w:div>
        <w:div w:id="1570337561">
          <w:marLeft w:val="1008"/>
          <w:marRight w:val="0"/>
          <w:marTop w:val="110"/>
          <w:marBottom w:val="0"/>
          <w:divBdr>
            <w:top w:val="none" w:sz="0" w:space="0" w:color="auto"/>
            <w:left w:val="none" w:sz="0" w:space="0" w:color="auto"/>
            <w:bottom w:val="none" w:sz="0" w:space="0" w:color="auto"/>
            <w:right w:val="none" w:sz="0" w:space="0" w:color="auto"/>
          </w:divBdr>
        </w:div>
        <w:div w:id="106851560">
          <w:marLeft w:val="1008"/>
          <w:marRight w:val="0"/>
          <w:marTop w:val="110"/>
          <w:marBottom w:val="0"/>
          <w:divBdr>
            <w:top w:val="none" w:sz="0" w:space="0" w:color="auto"/>
            <w:left w:val="none" w:sz="0" w:space="0" w:color="auto"/>
            <w:bottom w:val="none" w:sz="0" w:space="0" w:color="auto"/>
            <w:right w:val="none" w:sz="0" w:space="0" w:color="auto"/>
          </w:divBdr>
        </w:div>
      </w:divsChild>
    </w:div>
    <w:div w:id="654796793">
      <w:bodyDiv w:val="1"/>
      <w:marLeft w:val="0"/>
      <w:marRight w:val="0"/>
      <w:marTop w:val="0"/>
      <w:marBottom w:val="0"/>
      <w:divBdr>
        <w:top w:val="none" w:sz="0" w:space="0" w:color="auto"/>
        <w:left w:val="none" w:sz="0" w:space="0" w:color="auto"/>
        <w:bottom w:val="none" w:sz="0" w:space="0" w:color="auto"/>
        <w:right w:val="none" w:sz="0" w:space="0" w:color="auto"/>
      </w:divBdr>
    </w:div>
    <w:div w:id="656567590">
      <w:bodyDiv w:val="1"/>
      <w:marLeft w:val="0"/>
      <w:marRight w:val="0"/>
      <w:marTop w:val="0"/>
      <w:marBottom w:val="0"/>
      <w:divBdr>
        <w:top w:val="none" w:sz="0" w:space="0" w:color="auto"/>
        <w:left w:val="none" w:sz="0" w:space="0" w:color="auto"/>
        <w:bottom w:val="none" w:sz="0" w:space="0" w:color="auto"/>
        <w:right w:val="none" w:sz="0" w:space="0" w:color="auto"/>
      </w:divBdr>
      <w:divsChild>
        <w:div w:id="347146535">
          <w:marLeft w:val="504"/>
          <w:marRight w:val="0"/>
          <w:marTop w:val="140"/>
          <w:marBottom w:val="0"/>
          <w:divBdr>
            <w:top w:val="none" w:sz="0" w:space="0" w:color="auto"/>
            <w:left w:val="none" w:sz="0" w:space="0" w:color="auto"/>
            <w:bottom w:val="none" w:sz="0" w:space="0" w:color="auto"/>
            <w:right w:val="none" w:sz="0" w:space="0" w:color="auto"/>
          </w:divBdr>
        </w:div>
        <w:div w:id="1724284758">
          <w:marLeft w:val="504"/>
          <w:marRight w:val="0"/>
          <w:marTop w:val="140"/>
          <w:marBottom w:val="0"/>
          <w:divBdr>
            <w:top w:val="none" w:sz="0" w:space="0" w:color="auto"/>
            <w:left w:val="none" w:sz="0" w:space="0" w:color="auto"/>
            <w:bottom w:val="none" w:sz="0" w:space="0" w:color="auto"/>
            <w:right w:val="none" w:sz="0" w:space="0" w:color="auto"/>
          </w:divBdr>
        </w:div>
        <w:div w:id="1740590880">
          <w:marLeft w:val="504"/>
          <w:marRight w:val="0"/>
          <w:marTop w:val="140"/>
          <w:marBottom w:val="0"/>
          <w:divBdr>
            <w:top w:val="none" w:sz="0" w:space="0" w:color="auto"/>
            <w:left w:val="none" w:sz="0" w:space="0" w:color="auto"/>
            <w:bottom w:val="none" w:sz="0" w:space="0" w:color="auto"/>
            <w:right w:val="none" w:sz="0" w:space="0" w:color="auto"/>
          </w:divBdr>
        </w:div>
      </w:divsChild>
    </w:div>
    <w:div w:id="662201968">
      <w:bodyDiv w:val="1"/>
      <w:marLeft w:val="0"/>
      <w:marRight w:val="0"/>
      <w:marTop w:val="0"/>
      <w:marBottom w:val="0"/>
      <w:divBdr>
        <w:top w:val="none" w:sz="0" w:space="0" w:color="auto"/>
        <w:left w:val="none" w:sz="0" w:space="0" w:color="auto"/>
        <w:bottom w:val="none" w:sz="0" w:space="0" w:color="auto"/>
        <w:right w:val="none" w:sz="0" w:space="0" w:color="auto"/>
      </w:divBdr>
      <w:divsChild>
        <w:div w:id="96339804">
          <w:marLeft w:val="504"/>
          <w:marRight w:val="0"/>
          <w:marTop w:val="140"/>
          <w:marBottom w:val="0"/>
          <w:divBdr>
            <w:top w:val="none" w:sz="0" w:space="0" w:color="auto"/>
            <w:left w:val="none" w:sz="0" w:space="0" w:color="auto"/>
            <w:bottom w:val="none" w:sz="0" w:space="0" w:color="auto"/>
            <w:right w:val="none" w:sz="0" w:space="0" w:color="auto"/>
          </w:divBdr>
        </w:div>
        <w:div w:id="1619331641">
          <w:marLeft w:val="504"/>
          <w:marRight w:val="0"/>
          <w:marTop w:val="140"/>
          <w:marBottom w:val="0"/>
          <w:divBdr>
            <w:top w:val="none" w:sz="0" w:space="0" w:color="auto"/>
            <w:left w:val="none" w:sz="0" w:space="0" w:color="auto"/>
            <w:bottom w:val="none" w:sz="0" w:space="0" w:color="auto"/>
            <w:right w:val="none" w:sz="0" w:space="0" w:color="auto"/>
          </w:divBdr>
        </w:div>
        <w:div w:id="1857766329">
          <w:marLeft w:val="504"/>
          <w:marRight w:val="0"/>
          <w:marTop w:val="140"/>
          <w:marBottom w:val="0"/>
          <w:divBdr>
            <w:top w:val="none" w:sz="0" w:space="0" w:color="auto"/>
            <w:left w:val="none" w:sz="0" w:space="0" w:color="auto"/>
            <w:bottom w:val="none" w:sz="0" w:space="0" w:color="auto"/>
            <w:right w:val="none" w:sz="0" w:space="0" w:color="auto"/>
          </w:divBdr>
        </w:div>
      </w:divsChild>
    </w:div>
    <w:div w:id="688415237">
      <w:bodyDiv w:val="1"/>
      <w:marLeft w:val="0"/>
      <w:marRight w:val="0"/>
      <w:marTop w:val="0"/>
      <w:marBottom w:val="0"/>
      <w:divBdr>
        <w:top w:val="none" w:sz="0" w:space="0" w:color="auto"/>
        <w:left w:val="none" w:sz="0" w:space="0" w:color="auto"/>
        <w:bottom w:val="none" w:sz="0" w:space="0" w:color="auto"/>
        <w:right w:val="none" w:sz="0" w:space="0" w:color="auto"/>
      </w:divBdr>
      <w:divsChild>
        <w:div w:id="54017432">
          <w:marLeft w:val="504"/>
          <w:marRight w:val="0"/>
          <w:marTop w:val="140"/>
          <w:marBottom w:val="0"/>
          <w:divBdr>
            <w:top w:val="none" w:sz="0" w:space="0" w:color="auto"/>
            <w:left w:val="none" w:sz="0" w:space="0" w:color="auto"/>
            <w:bottom w:val="none" w:sz="0" w:space="0" w:color="auto"/>
            <w:right w:val="none" w:sz="0" w:space="0" w:color="auto"/>
          </w:divBdr>
        </w:div>
        <w:div w:id="54400095">
          <w:marLeft w:val="504"/>
          <w:marRight w:val="0"/>
          <w:marTop w:val="140"/>
          <w:marBottom w:val="0"/>
          <w:divBdr>
            <w:top w:val="none" w:sz="0" w:space="0" w:color="auto"/>
            <w:left w:val="none" w:sz="0" w:space="0" w:color="auto"/>
            <w:bottom w:val="none" w:sz="0" w:space="0" w:color="auto"/>
            <w:right w:val="none" w:sz="0" w:space="0" w:color="auto"/>
          </w:divBdr>
        </w:div>
        <w:div w:id="417097745">
          <w:marLeft w:val="504"/>
          <w:marRight w:val="0"/>
          <w:marTop w:val="140"/>
          <w:marBottom w:val="0"/>
          <w:divBdr>
            <w:top w:val="none" w:sz="0" w:space="0" w:color="auto"/>
            <w:left w:val="none" w:sz="0" w:space="0" w:color="auto"/>
            <w:bottom w:val="none" w:sz="0" w:space="0" w:color="auto"/>
            <w:right w:val="none" w:sz="0" w:space="0" w:color="auto"/>
          </w:divBdr>
        </w:div>
        <w:div w:id="609749269">
          <w:marLeft w:val="504"/>
          <w:marRight w:val="0"/>
          <w:marTop w:val="140"/>
          <w:marBottom w:val="0"/>
          <w:divBdr>
            <w:top w:val="none" w:sz="0" w:space="0" w:color="auto"/>
            <w:left w:val="none" w:sz="0" w:space="0" w:color="auto"/>
            <w:bottom w:val="none" w:sz="0" w:space="0" w:color="auto"/>
            <w:right w:val="none" w:sz="0" w:space="0" w:color="auto"/>
          </w:divBdr>
        </w:div>
        <w:div w:id="855579546">
          <w:marLeft w:val="504"/>
          <w:marRight w:val="0"/>
          <w:marTop w:val="140"/>
          <w:marBottom w:val="0"/>
          <w:divBdr>
            <w:top w:val="none" w:sz="0" w:space="0" w:color="auto"/>
            <w:left w:val="none" w:sz="0" w:space="0" w:color="auto"/>
            <w:bottom w:val="none" w:sz="0" w:space="0" w:color="auto"/>
            <w:right w:val="none" w:sz="0" w:space="0" w:color="auto"/>
          </w:divBdr>
        </w:div>
        <w:div w:id="1628245320">
          <w:marLeft w:val="504"/>
          <w:marRight w:val="0"/>
          <w:marTop w:val="140"/>
          <w:marBottom w:val="0"/>
          <w:divBdr>
            <w:top w:val="none" w:sz="0" w:space="0" w:color="auto"/>
            <w:left w:val="none" w:sz="0" w:space="0" w:color="auto"/>
            <w:bottom w:val="none" w:sz="0" w:space="0" w:color="auto"/>
            <w:right w:val="none" w:sz="0" w:space="0" w:color="auto"/>
          </w:divBdr>
        </w:div>
        <w:div w:id="1681661260">
          <w:marLeft w:val="504"/>
          <w:marRight w:val="0"/>
          <w:marTop w:val="140"/>
          <w:marBottom w:val="0"/>
          <w:divBdr>
            <w:top w:val="none" w:sz="0" w:space="0" w:color="auto"/>
            <w:left w:val="none" w:sz="0" w:space="0" w:color="auto"/>
            <w:bottom w:val="none" w:sz="0" w:space="0" w:color="auto"/>
            <w:right w:val="none" w:sz="0" w:space="0" w:color="auto"/>
          </w:divBdr>
        </w:div>
        <w:div w:id="1926958862">
          <w:marLeft w:val="504"/>
          <w:marRight w:val="0"/>
          <w:marTop w:val="140"/>
          <w:marBottom w:val="0"/>
          <w:divBdr>
            <w:top w:val="none" w:sz="0" w:space="0" w:color="auto"/>
            <w:left w:val="none" w:sz="0" w:space="0" w:color="auto"/>
            <w:bottom w:val="none" w:sz="0" w:space="0" w:color="auto"/>
            <w:right w:val="none" w:sz="0" w:space="0" w:color="auto"/>
          </w:divBdr>
        </w:div>
        <w:div w:id="1988853543">
          <w:marLeft w:val="504"/>
          <w:marRight w:val="0"/>
          <w:marTop w:val="140"/>
          <w:marBottom w:val="0"/>
          <w:divBdr>
            <w:top w:val="none" w:sz="0" w:space="0" w:color="auto"/>
            <w:left w:val="none" w:sz="0" w:space="0" w:color="auto"/>
            <w:bottom w:val="none" w:sz="0" w:space="0" w:color="auto"/>
            <w:right w:val="none" w:sz="0" w:space="0" w:color="auto"/>
          </w:divBdr>
        </w:div>
      </w:divsChild>
    </w:div>
    <w:div w:id="688988949">
      <w:bodyDiv w:val="1"/>
      <w:marLeft w:val="0"/>
      <w:marRight w:val="0"/>
      <w:marTop w:val="0"/>
      <w:marBottom w:val="0"/>
      <w:divBdr>
        <w:top w:val="none" w:sz="0" w:space="0" w:color="auto"/>
        <w:left w:val="none" w:sz="0" w:space="0" w:color="auto"/>
        <w:bottom w:val="none" w:sz="0" w:space="0" w:color="auto"/>
        <w:right w:val="none" w:sz="0" w:space="0" w:color="auto"/>
      </w:divBdr>
    </w:div>
    <w:div w:id="693769079">
      <w:bodyDiv w:val="1"/>
      <w:marLeft w:val="0"/>
      <w:marRight w:val="0"/>
      <w:marTop w:val="0"/>
      <w:marBottom w:val="0"/>
      <w:divBdr>
        <w:top w:val="none" w:sz="0" w:space="0" w:color="auto"/>
        <w:left w:val="none" w:sz="0" w:space="0" w:color="auto"/>
        <w:bottom w:val="none" w:sz="0" w:space="0" w:color="auto"/>
        <w:right w:val="none" w:sz="0" w:space="0" w:color="auto"/>
      </w:divBdr>
    </w:div>
    <w:div w:id="696538313">
      <w:bodyDiv w:val="1"/>
      <w:marLeft w:val="0"/>
      <w:marRight w:val="0"/>
      <w:marTop w:val="0"/>
      <w:marBottom w:val="0"/>
      <w:divBdr>
        <w:top w:val="none" w:sz="0" w:space="0" w:color="auto"/>
        <w:left w:val="none" w:sz="0" w:space="0" w:color="auto"/>
        <w:bottom w:val="none" w:sz="0" w:space="0" w:color="auto"/>
        <w:right w:val="none" w:sz="0" w:space="0" w:color="auto"/>
      </w:divBdr>
      <w:divsChild>
        <w:div w:id="593786031">
          <w:marLeft w:val="720"/>
          <w:marRight w:val="0"/>
          <w:marTop w:val="0"/>
          <w:marBottom w:val="0"/>
          <w:divBdr>
            <w:top w:val="none" w:sz="0" w:space="0" w:color="auto"/>
            <w:left w:val="none" w:sz="0" w:space="0" w:color="auto"/>
            <w:bottom w:val="none" w:sz="0" w:space="0" w:color="auto"/>
            <w:right w:val="none" w:sz="0" w:space="0" w:color="auto"/>
          </w:divBdr>
        </w:div>
        <w:div w:id="1498227739">
          <w:marLeft w:val="720"/>
          <w:marRight w:val="0"/>
          <w:marTop w:val="0"/>
          <w:marBottom w:val="0"/>
          <w:divBdr>
            <w:top w:val="none" w:sz="0" w:space="0" w:color="auto"/>
            <w:left w:val="none" w:sz="0" w:space="0" w:color="auto"/>
            <w:bottom w:val="none" w:sz="0" w:space="0" w:color="auto"/>
            <w:right w:val="none" w:sz="0" w:space="0" w:color="auto"/>
          </w:divBdr>
        </w:div>
        <w:div w:id="881475332">
          <w:marLeft w:val="720"/>
          <w:marRight w:val="0"/>
          <w:marTop w:val="0"/>
          <w:marBottom w:val="0"/>
          <w:divBdr>
            <w:top w:val="none" w:sz="0" w:space="0" w:color="auto"/>
            <w:left w:val="none" w:sz="0" w:space="0" w:color="auto"/>
            <w:bottom w:val="none" w:sz="0" w:space="0" w:color="auto"/>
            <w:right w:val="none" w:sz="0" w:space="0" w:color="auto"/>
          </w:divBdr>
        </w:div>
        <w:div w:id="263923787">
          <w:marLeft w:val="720"/>
          <w:marRight w:val="0"/>
          <w:marTop w:val="0"/>
          <w:marBottom w:val="0"/>
          <w:divBdr>
            <w:top w:val="none" w:sz="0" w:space="0" w:color="auto"/>
            <w:left w:val="none" w:sz="0" w:space="0" w:color="auto"/>
            <w:bottom w:val="none" w:sz="0" w:space="0" w:color="auto"/>
            <w:right w:val="none" w:sz="0" w:space="0" w:color="auto"/>
          </w:divBdr>
        </w:div>
        <w:div w:id="543254316">
          <w:marLeft w:val="720"/>
          <w:marRight w:val="0"/>
          <w:marTop w:val="0"/>
          <w:marBottom w:val="0"/>
          <w:divBdr>
            <w:top w:val="none" w:sz="0" w:space="0" w:color="auto"/>
            <w:left w:val="none" w:sz="0" w:space="0" w:color="auto"/>
            <w:bottom w:val="none" w:sz="0" w:space="0" w:color="auto"/>
            <w:right w:val="none" w:sz="0" w:space="0" w:color="auto"/>
          </w:divBdr>
        </w:div>
      </w:divsChild>
    </w:div>
    <w:div w:id="696583918">
      <w:bodyDiv w:val="1"/>
      <w:marLeft w:val="0"/>
      <w:marRight w:val="0"/>
      <w:marTop w:val="0"/>
      <w:marBottom w:val="0"/>
      <w:divBdr>
        <w:top w:val="none" w:sz="0" w:space="0" w:color="auto"/>
        <w:left w:val="none" w:sz="0" w:space="0" w:color="auto"/>
        <w:bottom w:val="none" w:sz="0" w:space="0" w:color="auto"/>
        <w:right w:val="none" w:sz="0" w:space="0" w:color="auto"/>
      </w:divBdr>
      <w:divsChild>
        <w:div w:id="610361316">
          <w:marLeft w:val="504"/>
          <w:marRight w:val="0"/>
          <w:marTop w:val="140"/>
          <w:marBottom w:val="0"/>
          <w:divBdr>
            <w:top w:val="none" w:sz="0" w:space="0" w:color="auto"/>
            <w:left w:val="none" w:sz="0" w:space="0" w:color="auto"/>
            <w:bottom w:val="none" w:sz="0" w:space="0" w:color="auto"/>
            <w:right w:val="none" w:sz="0" w:space="0" w:color="auto"/>
          </w:divBdr>
        </w:div>
        <w:div w:id="1659768317">
          <w:marLeft w:val="504"/>
          <w:marRight w:val="0"/>
          <w:marTop w:val="140"/>
          <w:marBottom w:val="0"/>
          <w:divBdr>
            <w:top w:val="none" w:sz="0" w:space="0" w:color="auto"/>
            <w:left w:val="none" w:sz="0" w:space="0" w:color="auto"/>
            <w:bottom w:val="none" w:sz="0" w:space="0" w:color="auto"/>
            <w:right w:val="none" w:sz="0" w:space="0" w:color="auto"/>
          </w:divBdr>
        </w:div>
      </w:divsChild>
    </w:div>
    <w:div w:id="698700513">
      <w:bodyDiv w:val="1"/>
      <w:marLeft w:val="0"/>
      <w:marRight w:val="0"/>
      <w:marTop w:val="0"/>
      <w:marBottom w:val="0"/>
      <w:divBdr>
        <w:top w:val="none" w:sz="0" w:space="0" w:color="auto"/>
        <w:left w:val="none" w:sz="0" w:space="0" w:color="auto"/>
        <w:bottom w:val="none" w:sz="0" w:space="0" w:color="auto"/>
        <w:right w:val="none" w:sz="0" w:space="0" w:color="auto"/>
      </w:divBdr>
      <w:divsChild>
        <w:div w:id="2117018651">
          <w:marLeft w:val="720"/>
          <w:marRight w:val="0"/>
          <w:marTop w:val="0"/>
          <w:marBottom w:val="0"/>
          <w:divBdr>
            <w:top w:val="none" w:sz="0" w:space="0" w:color="auto"/>
            <w:left w:val="none" w:sz="0" w:space="0" w:color="auto"/>
            <w:bottom w:val="none" w:sz="0" w:space="0" w:color="auto"/>
            <w:right w:val="none" w:sz="0" w:space="0" w:color="auto"/>
          </w:divBdr>
        </w:div>
      </w:divsChild>
    </w:div>
    <w:div w:id="704405231">
      <w:bodyDiv w:val="1"/>
      <w:marLeft w:val="0"/>
      <w:marRight w:val="0"/>
      <w:marTop w:val="0"/>
      <w:marBottom w:val="0"/>
      <w:divBdr>
        <w:top w:val="none" w:sz="0" w:space="0" w:color="auto"/>
        <w:left w:val="none" w:sz="0" w:space="0" w:color="auto"/>
        <w:bottom w:val="none" w:sz="0" w:space="0" w:color="auto"/>
        <w:right w:val="none" w:sz="0" w:space="0" w:color="auto"/>
      </w:divBdr>
      <w:divsChild>
        <w:div w:id="1981686247">
          <w:marLeft w:val="763"/>
          <w:marRight w:val="0"/>
          <w:marTop w:val="140"/>
          <w:marBottom w:val="0"/>
          <w:divBdr>
            <w:top w:val="none" w:sz="0" w:space="0" w:color="auto"/>
            <w:left w:val="none" w:sz="0" w:space="0" w:color="auto"/>
            <w:bottom w:val="none" w:sz="0" w:space="0" w:color="auto"/>
            <w:right w:val="none" w:sz="0" w:space="0" w:color="auto"/>
          </w:divBdr>
        </w:div>
      </w:divsChild>
    </w:div>
    <w:div w:id="705256972">
      <w:bodyDiv w:val="1"/>
      <w:marLeft w:val="0"/>
      <w:marRight w:val="0"/>
      <w:marTop w:val="0"/>
      <w:marBottom w:val="0"/>
      <w:divBdr>
        <w:top w:val="none" w:sz="0" w:space="0" w:color="auto"/>
        <w:left w:val="none" w:sz="0" w:space="0" w:color="auto"/>
        <w:bottom w:val="none" w:sz="0" w:space="0" w:color="auto"/>
        <w:right w:val="none" w:sz="0" w:space="0" w:color="auto"/>
      </w:divBdr>
    </w:div>
    <w:div w:id="712383282">
      <w:bodyDiv w:val="1"/>
      <w:marLeft w:val="0"/>
      <w:marRight w:val="0"/>
      <w:marTop w:val="0"/>
      <w:marBottom w:val="0"/>
      <w:divBdr>
        <w:top w:val="none" w:sz="0" w:space="0" w:color="auto"/>
        <w:left w:val="none" w:sz="0" w:space="0" w:color="auto"/>
        <w:bottom w:val="none" w:sz="0" w:space="0" w:color="auto"/>
        <w:right w:val="none" w:sz="0" w:space="0" w:color="auto"/>
      </w:divBdr>
      <w:divsChild>
        <w:div w:id="680549747">
          <w:marLeft w:val="720"/>
          <w:marRight w:val="0"/>
          <w:marTop w:val="0"/>
          <w:marBottom w:val="0"/>
          <w:divBdr>
            <w:top w:val="none" w:sz="0" w:space="0" w:color="auto"/>
            <w:left w:val="none" w:sz="0" w:space="0" w:color="auto"/>
            <w:bottom w:val="none" w:sz="0" w:space="0" w:color="auto"/>
            <w:right w:val="none" w:sz="0" w:space="0" w:color="auto"/>
          </w:divBdr>
        </w:div>
        <w:div w:id="258828389">
          <w:marLeft w:val="720"/>
          <w:marRight w:val="0"/>
          <w:marTop w:val="0"/>
          <w:marBottom w:val="0"/>
          <w:divBdr>
            <w:top w:val="none" w:sz="0" w:space="0" w:color="auto"/>
            <w:left w:val="none" w:sz="0" w:space="0" w:color="auto"/>
            <w:bottom w:val="none" w:sz="0" w:space="0" w:color="auto"/>
            <w:right w:val="none" w:sz="0" w:space="0" w:color="auto"/>
          </w:divBdr>
        </w:div>
        <w:div w:id="1997806919">
          <w:marLeft w:val="720"/>
          <w:marRight w:val="0"/>
          <w:marTop w:val="0"/>
          <w:marBottom w:val="0"/>
          <w:divBdr>
            <w:top w:val="none" w:sz="0" w:space="0" w:color="auto"/>
            <w:left w:val="none" w:sz="0" w:space="0" w:color="auto"/>
            <w:bottom w:val="none" w:sz="0" w:space="0" w:color="auto"/>
            <w:right w:val="none" w:sz="0" w:space="0" w:color="auto"/>
          </w:divBdr>
        </w:div>
        <w:div w:id="1961915081">
          <w:marLeft w:val="720"/>
          <w:marRight w:val="0"/>
          <w:marTop w:val="0"/>
          <w:marBottom w:val="0"/>
          <w:divBdr>
            <w:top w:val="none" w:sz="0" w:space="0" w:color="auto"/>
            <w:left w:val="none" w:sz="0" w:space="0" w:color="auto"/>
            <w:bottom w:val="none" w:sz="0" w:space="0" w:color="auto"/>
            <w:right w:val="none" w:sz="0" w:space="0" w:color="auto"/>
          </w:divBdr>
        </w:div>
      </w:divsChild>
    </w:div>
    <w:div w:id="716705117">
      <w:bodyDiv w:val="1"/>
      <w:marLeft w:val="0"/>
      <w:marRight w:val="0"/>
      <w:marTop w:val="0"/>
      <w:marBottom w:val="0"/>
      <w:divBdr>
        <w:top w:val="none" w:sz="0" w:space="0" w:color="auto"/>
        <w:left w:val="none" w:sz="0" w:space="0" w:color="auto"/>
        <w:bottom w:val="none" w:sz="0" w:space="0" w:color="auto"/>
        <w:right w:val="none" w:sz="0" w:space="0" w:color="auto"/>
      </w:divBdr>
      <w:divsChild>
        <w:div w:id="494879186">
          <w:marLeft w:val="504"/>
          <w:marRight w:val="0"/>
          <w:marTop w:val="140"/>
          <w:marBottom w:val="0"/>
          <w:divBdr>
            <w:top w:val="none" w:sz="0" w:space="0" w:color="auto"/>
            <w:left w:val="none" w:sz="0" w:space="0" w:color="auto"/>
            <w:bottom w:val="none" w:sz="0" w:space="0" w:color="auto"/>
            <w:right w:val="none" w:sz="0" w:space="0" w:color="auto"/>
          </w:divBdr>
        </w:div>
        <w:div w:id="1998872906">
          <w:marLeft w:val="1008"/>
          <w:marRight w:val="0"/>
          <w:marTop w:val="110"/>
          <w:marBottom w:val="0"/>
          <w:divBdr>
            <w:top w:val="none" w:sz="0" w:space="0" w:color="auto"/>
            <w:left w:val="none" w:sz="0" w:space="0" w:color="auto"/>
            <w:bottom w:val="none" w:sz="0" w:space="0" w:color="auto"/>
            <w:right w:val="none" w:sz="0" w:space="0" w:color="auto"/>
          </w:divBdr>
        </w:div>
        <w:div w:id="307630873">
          <w:marLeft w:val="1008"/>
          <w:marRight w:val="0"/>
          <w:marTop w:val="110"/>
          <w:marBottom w:val="0"/>
          <w:divBdr>
            <w:top w:val="none" w:sz="0" w:space="0" w:color="auto"/>
            <w:left w:val="none" w:sz="0" w:space="0" w:color="auto"/>
            <w:bottom w:val="none" w:sz="0" w:space="0" w:color="auto"/>
            <w:right w:val="none" w:sz="0" w:space="0" w:color="auto"/>
          </w:divBdr>
        </w:div>
      </w:divsChild>
    </w:div>
    <w:div w:id="743601170">
      <w:bodyDiv w:val="1"/>
      <w:marLeft w:val="0"/>
      <w:marRight w:val="0"/>
      <w:marTop w:val="0"/>
      <w:marBottom w:val="0"/>
      <w:divBdr>
        <w:top w:val="none" w:sz="0" w:space="0" w:color="auto"/>
        <w:left w:val="none" w:sz="0" w:space="0" w:color="auto"/>
        <w:bottom w:val="none" w:sz="0" w:space="0" w:color="auto"/>
        <w:right w:val="none" w:sz="0" w:space="0" w:color="auto"/>
      </w:divBdr>
      <w:divsChild>
        <w:div w:id="1921327365">
          <w:marLeft w:val="504"/>
          <w:marRight w:val="0"/>
          <w:marTop w:val="140"/>
          <w:marBottom w:val="0"/>
          <w:divBdr>
            <w:top w:val="none" w:sz="0" w:space="0" w:color="auto"/>
            <w:left w:val="none" w:sz="0" w:space="0" w:color="auto"/>
            <w:bottom w:val="none" w:sz="0" w:space="0" w:color="auto"/>
            <w:right w:val="none" w:sz="0" w:space="0" w:color="auto"/>
          </w:divBdr>
        </w:div>
        <w:div w:id="616916389">
          <w:marLeft w:val="504"/>
          <w:marRight w:val="0"/>
          <w:marTop w:val="140"/>
          <w:marBottom w:val="0"/>
          <w:divBdr>
            <w:top w:val="none" w:sz="0" w:space="0" w:color="auto"/>
            <w:left w:val="none" w:sz="0" w:space="0" w:color="auto"/>
            <w:bottom w:val="none" w:sz="0" w:space="0" w:color="auto"/>
            <w:right w:val="none" w:sz="0" w:space="0" w:color="auto"/>
          </w:divBdr>
        </w:div>
        <w:div w:id="1393768226">
          <w:marLeft w:val="504"/>
          <w:marRight w:val="0"/>
          <w:marTop w:val="140"/>
          <w:marBottom w:val="0"/>
          <w:divBdr>
            <w:top w:val="none" w:sz="0" w:space="0" w:color="auto"/>
            <w:left w:val="none" w:sz="0" w:space="0" w:color="auto"/>
            <w:bottom w:val="none" w:sz="0" w:space="0" w:color="auto"/>
            <w:right w:val="none" w:sz="0" w:space="0" w:color="auto"/>
          </w:divBdr>
        </w:div>
      </w:divsChild>
    </w:div>
    <w:div w:id="745884197">
      <w:bodyDiv w:val="1"/>
      <w:marLeft w:val="0"/>
      <w:marRight w:val="0"/>
      <w:marTop w:val="0"/>
      <w:marBottom w:val="0"/>
      <w:divBdr>
        <w:top w:val="none" w:sz="0" w:space="0" w:color="auto"/>
        <w:left w:val="none" w:sz="0" w:space="0" w:color="auto"/>
        <w:bottom w:val="none" w:sz="0" w:space="0" w:color="auto"/>
        <w:right w:val="none" w:sz="0" w:space="0" w:color="auto"/>
      </w:divBdr>
      <w:divsChild>
        <w:div w:id="460615264">
          <w:marLeft w:val="720"/>
          <w:marRight w:val="0"/>
          <w:marTop w:val="0"/>
          <w:marBottom w:val="0"/>
          <w:divBdr>
            <w:top w:val="none" w:sz="0" w:space="0" w:color="auto"/>
            <w:left w:val="none" w:sz="0" w:space="0" w:color="auto"/>
            <w:bottom w:val="none" w:sz="0" w:space="0" w:color="auto"/>
            <w:right w:val="none" w:sz="0" w:space="0" w:color="auto"/>
          </w:divBdr>
        </w:div>
        <w:div w:id="1371608196">
          <w:marLeft w:val="720"/>
          <w:marRight w:val="0"/>
          <w:marTop w:val="0"/>
          <w:marBottom w:val="0"/>
          <w:divBdr>
            <w:top w:val="none" w:sz="0" w:space="0" w:color="auto"/>
            <w:left w:val="none" w:sz="0" w:space="0" w:color="auto"/>
            <w:bottom w:val="none" w:sz="0" w:space="0" w:color="auto"/>
            <w:right w:val="none" w:sz="0" w:space="0" w:color="auto"/>
          </w:divBdr>
        </w:div>
        <w:div w:id="1443912220">
          <w:marLeft w:val="720"/>
          <w:marRight w:val="0"/>
          <w:marTop w:val="0"/>
          <w:marBottom w:val="0"/>
          <w:divBdr>
            <w:top w:val="none" w:sz="0" w:space="0" w:color="auto"/>
            <w:left w:val="none" w:sz="0" w:space="0" w:color="auto"/>
            <w:bottom w:val="none" w:sz="0" w:space="0" w:color="auto"/>
            <w:right w:val="none" w:sz="0" w:space="0" w:color="auto"/>
          </w:divBdr>
        </w:div>
        <w:div w:id="959074961">
          <w:marLeft w:val="720"/>
          <w:marRight w:val="0"/>
          <w:marTop w:val="0"/>
          <w:marBottom w:val="0"/>
          <w:divBdr>
            <w:top w:val="none" w:sz="0" w:space="0" w:color="auto"/>
            <w:left w:val="none" w:sz="0" w:space="0" w:color="auto"/>
            <w:bottom w:val="none" w:sz="0" w:space="0" w:color="auto"/>
            <w:right w:val="none" w:sz="0" w:space="0" w:color="auto"/>
          </w:divBdr>
        </w:div>
      </w:divsChild>
    </w:div>
    <w:div w:id="762074005">
      <w:bodyDiv w:val="1"/>
      <w:marLeft w:val="0"/>
      <w:marRight w:val="0"/>
      <w:marTop w:val="0"/>
      <w:marBottom w:val="0"/>
      <w:divBdr>
        <w:top w:val="none" w:sz="0" w:space="0" w:color="auto"/>
        <w:left w:val="none" w:sz="0" w:space="0" w:color="auto"/>
        <w:bottom w:val="none" w:sz="0" w:space="0" w:color="auto"/>
        <w:right w:val="none" w:sz="0" w:space="0" w:color="auto"/>
      </w:divBdr>
    </w:div>
    <w:div w:id="765615166">
      <w:bodyDiv w:val="1"/>
      <w:marLeft w:val="0"/>
      <w:marRight w:val="0"/>
      <w:marTop w:val="0"/>
      <w:marBottom w:val="0"/>
      <w:divBdr>
        <w:top w:val="none" w:sz="0" w:space="0" w:color="auto"/>
        <w:left w:val="none" w:sz="0" w:space="0" w:color="auto"/>
        <w:bottom w:val="none" w:sz="0" w:space="0" w:color="auto"/>
        <w:right w:val="none" w:sz="0" w:space="0" w:color="auto"/>
      </w:divBdr>
      <w:divsChild>
        <w:div w:id="276252442">
          <w:marLeft w:val="1008"/>
          <w:marRight w:val="0"/>
          <w:marTop w:val="110"/>
          <w:marBottom w:val="0"/>
          <w:divBdr>
            <w:top w:val="none" w:sz="0" w:space="0" w:color="auto"/>
            <w:left w:val="none" w:sz="0" w:space="0" w:color="auto"/>
            <w:bottom w:val="none" w:sz="0" w:space="0" w:color="auto"/>
            <w:right w:val="none" w:sz="0" w:space="0" w:color="auto"/>
          </w:divBdr>
        </w:div>
        <w:div w:id="719939611">
          <w:marLeft w:val="504"/>
          <w:marRight w:val="0"/>
          <w:marTop w:val="140"/>
          <w:marBottom w:val="0"/>
          <w:divBdr>
            <w:top w:val="none" w:sz="0" w:space="0" w:color="auto"/>
            <w:left w:val="none" w:sz="0" w:space="0" w:color="auto"/>
            <w:bottom w:val="none" w:sz="0" w:space="0" w:color="auto"/>
            <w:right w:val="none" w:sz="0" w:space="0" w:color="auto"/>
          </w:divBdr>
        </w:div>
        <w:div w:id="957639442">
          <w:marLeft w:val="1008"/>
          <w:marRight w:val="0"/>
          <w:marTop w:val="110"/>
          <w:marBottom w:val="0"/>
          <w:divBdr>
            <w:top w:val="none" w:sz="0" w:space="0" w:color="auto"/>
            <w:left w:val="none" w:sz="0" w:space="0" w:color="auto"/>
            <w:bottom w:val="none" w:sz="0" w:space="0" w:color="auto"/>
            <w:right w:val="none" w:sz="0" w:space="0" w:color="auto"/>
          </w:divBdr>
        </w:div>
        <w:div w:id="1361860575">
          <w:marLeft w:val="504"/>
          <w:marRight w:val="0"/>
          <w:marTop w:val="140"/>
          <w:marBottom w:val="0"/>
          <w:divBdr>
            <w:top w:val="none" w:sz="0" w:space="0" w:color="auto"/>
            <w:left w:val="none" w:sz="0" w:space="0" w:color="auto"/>
            <w:bottom w:val="none" w:sz="0" w:space="0" w:color="auto"/>
            <w:right w:val="none" w:sz="0" w:space="0" w:color="auto"/>
          </w:divBdr>
        </w:div>
        <w:div w:id="1511523551">
          <w:marLeft w:val="1008"/>
          <w:marRight w:val="0"/>
          <w:marTop w:val="110"/>
          <w:marBottom w:val="0"/>
          <w:divBdr>
            <w:top w:val="none" w:sz="0" w:space="0" w:color="auto"/>
            <w:left w:val="none" w:sz="0" w:space="0" w:color="auto"/>
            <w:bottom w:val="none" w:sz="0" w:space="0" w:color="auto"/>
            <w:right w:val="none" w:sz="0" w:space="0" w:color="auto"/>
          </w:divBdr>
        </w:div>
        <w:div w:id="1525948089">
          <w:marLeft w:val="504"/>
          <w:marRight w:val="0"/>
          <w:marTop w:val="140"/>
          <w:marBottom w:val="0"/>
          <w:divBdr>
            <w:top w:val="none" w:sz="0" w:space="0" w:color="auto"/>
            <w:left w:val="none" w:sz="0" w:space="0" w:color="auto"/>
            <w:bottom w:val="none" w:sz="0" w:space="0" w:color="auto"/>
            <w:right w:val="none" w:sz="0" w:space="0" w:color="auto"/>
          </w:divBdr>
        </w:div>
      </w:divsChild>
    </w:div>
    <w:div w:id="769394669">
      <w:bodyDiv w:val="1"/>
      <w:marLeft w:val="0"/>
      <w:marRight w:val="0"/>
      <w:marTop w:val="0"/>
      <w:marBottom w:val="0"/>
      <w:divBdr>
        <w:top w:val="none" w:sz="0" w:space="0" w:color="auto"/>
        <w:left w:val="none" w:sz="0" w:space="0" w:color="auto"/>
        <w:bottom w:val="none" w:sz="0" w:space="0" w:color="auto"/>
        <w:right w:val="none" w:sz="0" w:space="0" w:color="auto"/>
      </w:divBdr>
      <w:divsChild>
        <w:div w:id="1655837895">
          <w:marLeft w:val="504"/>
          <w:marRight w:val="0"/>
          <w:marTop w:val="140"/>
          <w:marBottom w:val="0"/>
          <w:divBdr>
            <w:top w:val="none" w:sz="0" w:space="0" w:color="auto"/>
            <w:left w:val="none" w:sz="0" w:space="0" w:color="auto"/>
            <w:bottom w:val="none" w:sz="0" w:space="0" w:color="auto"/>
            <w:right w:val="none" w:sz="0" w:space="0" w:color="auto"/>
          </w:divBdr>
        </w:div>
        <w:div w:id="2141025255">
          <w:marLeft w:val="504"/>
          <w:marRight w:val="0"/>
          <w:marTop w:val="140"/>
          <w:marBottom w:val="0"/>
          <w:divBdr>
            <w:top w:val="none" w:sz="0" w:space="0" w:color="auto"/>
            <w:left w:val="none" w:sz="0" w:space="0" w:color="auto"/>
            <w:bottom w:val="none" w:sz="0" w:space="0" w:color="auto"/>
            <w:right w:val="none" w:sz="0" w:space="0" w:color="auto"/>
          </w:divBdr>
        </w:div>
      </w:divsChild>
    </w:div>
    <w:div w:id="792556168">
      <w:bodyDiv w:val="1"/>
      <w:marLeft w:val="0"/>
      <w:marRight w:val="0"/>
      <w:marTop w:val="0"/>
      <w:marBottom w:val="0"/>
      <w:divBdr>
        <w:top w:val="none" w:sz="0" w:space="0" w:color="auto"/>
        <w:left w:val="none" w:sz="0" w:space="0" w:color="auto"/>
        <w:bottom w:val="none" w:sz="0" w:space="0" w:color="auto"/>
        <w:right w:val="none" w:sz="0" w:space="0" w:color="auto"/>
      </w:divBdr>
    </w:div>
    <w:div w:id="812285341">
      <w:bodyDiv w:val="1"/>
      <w:marLeft w:val="0"/>
      <w:marRight w:val="0"/>
      <w:marTop w:val="0"/>
      <w:marBottom w:val="0"/>
      <w:divBdr>
        <w:top w:val="none" w:sz="0" w:space="0" w:color="auto"/>
        <w:left w:val="none" w:sz="0" w:space="0" w:color="auto"/>
        <w:bottom w:val="none" w:sz="0" w:space="0" w:color="auto"/>
        <w:right w:val="none" w:sz="0" w:space="0" w:color="auto"/>
      </w:divBdr>
    </w:div>
    <w:div w:id="813371705">
      <w:bodyDiv w:val="1"/>
      <w:marLeft w:val="0"/>
      <w:marRight w:val="0"/>
      <w:marTop w:val="0"/>
      <w:marBottom w:val="0"/>
      <w:divBdr>
        <w:top w:val="none" w:sz="0" w:space="0" w:color="auto"/>
        <w:left w:val="none" w:sz="0" w:space="0" w:color="auto"/>
        <w:bottom w:val="none" w:sz="0" w:space="0" w:color="auto"/>
        <w:right w:val="none" w:sz="0" w:space="0" w:color="auto"/>
      </w:divBdr>
    </w:div>
    <w:div w:id="814183575">
      <w:bodyDiv w:val="1"/>
      <w:marLeft w:val="0"/>
      <w:marRight w:val="0"/>
      <w:marTop w:val="0"/>
      <w:marBottom w:val="0"/>
      <w:divBdr>
        <w:top w:val="none" w:sz="0" w:space="0" w:color="auto"/>
        <w:left w:val="none" w:sz="0" w:space="0" w:color="auto"/>
        <w:bottom w:val="none" w:sz="0" w:space="0" w:color="auto"/>
        <w:right w:val="none" w:sz="0" w:space="0" w:color="auto"/>
      </w:divBdr>
    </w:div>
    <w:div w:id="820385152">
      <w:bodyDiv w:val="1"/>
      <w:marLeft w:val="0"/>
      <w:marRight w:val="0"/>
      <w:marTop w:val="0"/>
      <w:marBottom w:val="0"/>
      <w:divBdr>
        <w:top w:val="none" w:sz="0" w:space="0" w:color="auto"/>
        <w:left w:val="none" w:sz="0" w:space="0" w:color="auto"/>
        <w:bottom w:val="none" w:sz="0" w:space="0" w:color="auto"/>
        <w:right w:val="none" w:sz="0" w:space="0" w:color="auto"/>
      </w:divBdr>
    </w:div>
    <w:div w:id="824467158">
      <w:bodyDiv w:val="1"/>
      <w:marLeft w:val="0"/>
      <w:marRight w:val="0"/>
      <w:marTop w:val="0"/>
      <w:marBottom w:val="0"/>
      <w:divBdr>
        <w:top w:val="none" w:sz="0" w:space="0" w:color="auto"/>
        <w:left w:val="none" w:sz="0" w:space="0" w:color="auto"/>
        <w:bottom w:val="none" w:sz="0" w:space="0" w:color="auto"/>
        <w:right w:val="none" w:sz="0" w:space="0" w:color="auto"/>
      </w:divBdr>
    </w:div>
    <w:div w:id="826357146">
      <w:bodyDiv w:val="1"/>
      <w:marLeft w:val="0"/>
      <w:marRight w:val="0"/>
      <w:marTop w:val="0"/>
      <w:marBottom w:val="0"/>
      <w:divBdr>
        <w:top w:val="none" w:sz="0" w:space="0" w:color="auto"/>
        <w:left w:val="none" w:sz="0" w:space="0" w:color="auto"/>
        <w:bottom w:val="none" w:sz="0" w:space="0" w:color="auto"/>
        <w:right w:val="none" w:sz="0" w:space="0" w:color="auto"/>
      </w:divBdr>
    </w:div>
    <w:div w:id="830875894">
      <w:bodyDiv w:val="1"/>
      <w:marLeft w:val="0"/>
      <w:marRight w:val="0"/>
      <w:marTop w:val="0"/>
      <w:marBottom w:val="0"/>
      <w:divBdr>
        <w:top w:val="none" w:sz="0" w:space="0" w:color="auto"/>
        <w:left w:val="none" w:sz="0" w:space="0" w:color="auto"/>
        <w:bottom w:val="none" w:sz="0" w:space="0" w:color="auto"/>
        <w:right w:val="none" w:sz="0" w:space="0" w:color="auto"/>
      </w:divBdr>
    </w:div>
    <w:div w:id="855391714">
      <w:bodyDiv w:val="1"/>
      <w:marLeft w:val="0"/>
      <w:marRight w:val="0"/>
      <w:marTop w:val="0"/>
      <w:marBottom w:val="0"/>
      <w:divBdr>
        <w:top w:val="none" w:sz="0" w:space="0" w:color="auto"/>
        <w:left w:val="none" w:sz="0" w:space="0" w:color="auto"/>
        <w:bottom w:val="none" w:sz="0" w:space="0" w:color="auto"/>
        <w:right w:val="none" w:sz="0" w:space="0" w:color="auto"/>
      </w:divBdr>
    </w:div>
    <w:div w:id="861625824">
      <w:bodyDiv w:val="1"/>
      <w:marLeft w:val="0"/>
      <w:marRight w:val="0"/>
      <w:marTop w:val="0"/>
      <w:marBottom w:val="0"/>
      <w:divBdr>
        <w:top w:val="none" w:sz="0" w:space="0" w:color="auto"/>
        <w:left w:val="none" w:sz="0" w:space="0" w:color="auto"/>
        <w:bottom w:val="none" w:sz="0" w:space="0" w:color="auto"/>
        <w:right w:val="none" w:sz="0" w:space="0" w:color="auto"/>
      </w:divBdr>
    </w:div>
    <w:div w:id="880165373">
      <w:bodyDiv w:val="1"/>
      <w:marLeft w:val="0"/>
      <w:marRight w:val="0"/>
      <w:marTop w:val="0"/>
      <w:marBottom w:val="0"/>
      <w:divBdr>
        <w:top w:val="none" w:sz="0" w:space="0" w:color="auto"/>
        <w:left w:val="none" w:sz="0" w:space="0" w:color="auto"/>
        <w:bottom w:val="none" w:sz="0" w:space="0" w:color="auto"/>
        <w:right w:val="none" w:sz="0" w:space="0" w:color="auto"/>
      </w:divBdr>
    </w:div>
    <w:div w:id="883903419">
      <w:bodyDiv w:val="1"/>
      <w:marLeft w:val="0"/>
      <w:marRight w:val="0"/>
      <w:marTop w:val="0"/>
      <w:marBottom w:val="0"/>
      <w:divBdr>
        <w:top w:val="none" w:sz="0" w:space="0" w:color="auto"/>
        <w:left w:val="none" w:sz="0" w:space="0" w:color="auto"/>
        <w:bottom w:val="none" w:sz="0" w:space="0" w:color="auto"/>
        <w:right w:val="none" w:sz="0" w:space="0" w:color="auto"/>
      </w:divBdr>
    </w:div>
    <w:div w:id="884564004">
      <w:bodyDiv w:val="1"/>
      <w:marLeft w:val="0"/>
      <w:marRight w:val="0"/>
      <w:marTop w:val="0"/>
      <w:marBottom w:val="0"/>
      <w:divBdr>
        <w:top w:val="none" w:sz="0" w:space="0" w:color="auto"/>
        <w:left w:val="none" w:sz="0" w:space="0" w:color="auto"/>
        <w:bottom w:val="none" w:sz="0" w:space="0" w:color="auto"/>
        <w:right w:val="none" w:sz="0" w:space="0" w:color="auto"/>
      </w:divBdr>
      <w:divsChild>
        <w:div w:id="469827635">
          <w:marLeft w:val="504"/>
          <w:marRight w:val="0"/>
          <w:marTop w:val="140"/>
          <w:marBottom w:val="0"/>
          <w:divBdr>
            <w:top w:val="none" w:sz="0" w:space="0" w:color="auto"/>
            <w:left w:val="none" w:sz="0" w:space="0" w:color="auto"/>
            <w:bottom w:val="none" w:sz="0" w:space="0" w:color="auto"/>
            <w:right w:val="none" w:sz="0" w:space="0" w:color="auto"/>
          </w:divBdr>
        </w:div>
        <w:div w:id="776212920">
          <w:marLeft w:val="504"/>
          <w:marRight w:val="0"/>
          <w:marTop w:val="140"/>
          <w:marBottom w:val="0"/>
          <w:divBdr>
            <w:top w:val="none" w:sz="0" w:space="0" w:color="auto"/>
            <w:left w:val="none" w:sz="0" w:space="0" w:color="auto"/>
            <w:bottom w:val="none" w:sz="0" w:space="0" w:color="auto"/>
            <w:right w:val="none" w:sz="0" w:space="0" w:color="auto"/>
          </w:divBdr>
        </w:div>
        <w:div w:id="1954752134">
          <w:marLeft w:val="504"/>
          <w:marRight w:val="0"/>
          <w:marTop w:val="140"/>
          <w:marBottom w:val="0"/>
          <w:divBdr>
            <w:top w:val="none" w:sz="0" w:space="0" w:color="auto"/>
            <w:left w:val="none" w:sz="0" w:space="0" w:color="auto"/>
            <w:bottom w:val="none" w:sz="0" w:space="0" w:color="auto"/>
            <w:right w:val="none" w:sz="0" w:space="0" w:color="auto"/>
          </w:divBdr>
        </w:div>
        <w:div w:id="2087726860">
          <w:marLeft w:val="504"/>
          <w:marRight w:val="0"/>
          <w:marTop w:val="140"/>
          <w:marBottom w:val="0"/>
          <w:divBdr>
            <w:top w:val="none" w:sz="0" w:space="0" w:color="auto"/>
            <w:left w:val="none" w:sz="0" w:space="0" w:color="auto"/>
            <w:bottom w:val="none" w:sz="0" w:space="0" w:color="auto"/>
            <w:right w:val="none" w:sz="0" w:space="0" w:color="auto"/>
          </w:divBdr>
        </w:div>
      </w:divsChild>
    </w:div>
    <w:div w:id="886062006">
      <w:bodyDiv w:val="1"/>
      <w:marLeft w:val="0"/>
      <w:marRight w:val="0"/>
      <w:marTop w:val="0"/>
      <w:marBottom w:val="0"/>
      <w:divBdr>
        <w:top w:val="none" w:sz="0" w:space="0" w:color="auto"/>
        <w:left w:val="none" w:sz="0" w:space="0" w:color="auto"/>
        <w:bottom w:val="none" w:sz="0" w:space="0" w:color="auto"/>
        <w:right w:val="none" w:sz="0" w:space="0" w:color="auto"/>
      </w:divBdr>
    </w:div>
    <w:div w:id="900287768">
      <w:bodyDiv w:val="1"/>
      <w:marLeft w:val="0"/>
      <w:marRight w:val="0"/>
      <w:marTop w:val="0"/>
      <w:marBottom w:val="0"/>
      <w:divBdr>
        <w:top w:val="none" w:sz="0" w:space="0" w:color="auto"/>
        <w:left w:val="none" w:sz="0" w:space="0" w:color="auto"/>
        <w:bottom w:val="none" w:sz="0" w:space="0" w:color="auto"/>
        <w:right w:val="none" w:sz="0" w:space="0" w:color="auto"/>
      </w:divBdr>
    </w:div>
    <w:div w:id="905649741">
      <w:bodyDiv w:val="1"/>
      <w:marLeft w:val="0"/>
      <w:marRight w:val="0"/>
      <w:marTop w:val="0"/>
      <w:marBottom w:val="0"/>
      <w:divBdr>
        <w:top w:val="none" w:sz="0" w:space="0" w:color="auto"/>
        <w:left w:val="none" w:sz="0" w:space="0" w:color="auto"/>
        <w:bottom w:val="none" w:sz="0" w:space="0" w:color="auto"/>
        <w:right w:val="none" w:sz="0" w:space="0" w:color="auto"/>
      </w:divBdr>
    </w:div>
    <w:div w:id="908270527">
      <w:bodyDiv w:val="1"/>
      <w:marLeft w:val="0"/>
      <w:marRight w:val="0"/>
      <w:marTop w:val="0"/>
      <w:marBottom w:val="0"/>
      <w:divBdr>
        <w:top w:val="none" w:sz="0" w:space="0" w:color="auto"/>
        <w:left w:val="none" w:sz="0" w:space="0" w:color="auto"/>
        <w:bottom w:val="none" w:sz="0" w:space="0" w:color="auto"/>
        <w:right w:val="none" w:sz="0" w:space="0" w:color="auto"/>
      </w:divBdr>
      <w:divsChild>
        <w:div w:id="134836122">
          <w:marLeft w:val="504"/>
          <w:marRight w:val="0"/>
          <w:marTop w:val="140"/>
          <w:marBottom w:val="0"/>
          <w:divBdr>
            <w:top w:val="none" w:sz="0" w:space="0" w:color="auto"/>
            <w:left w:val="none" w:sz="0" w:space="0" w:color="auto"/>
            <w:bottom w:val="none" w:sz="0" w:space="0" w:color="auto"/>
            <w:right w:val="none" w:sz="0" w:space="0" w:color="auto"/>
          </w:divBdr>
        </w:div>
        <w:div w:id="1906408395">
          <w:marLeft w:val="504"/>
          <w:marRight w:val="0"/>
          <w:marTop w:val="140"/>
          <w:marBottom w:val="0"/>
          <w:divBdr>
            <w:top w:val="none" w:sz="0" w:space="0" w:color="auto"/>
            <w:left w:val="none" w:sz="0" w:space="0" w:color="auto"/>
            <w:bottom w:val="none" w:sz="0" w:space="0" w:color="auto"/>
            <w:right w:val="none" w:sz="0" w:space="0" w:color="auto"/>
          </w:divBdr>
        </w:div>
        <w:div w:id="512379780">
          <w:marLeft w:val="504"/>
          <w:marRight w:val="0"/>
          <w:marTop w:val="140"/>
          <w:marBottom w:val="0"/>
          <w:divBdr>
            <w:top w:val="none" w:sz="0" w:space="0" w:color="auto"/>
            <w:left w:val="none" w:sz="0" w:space="0" w:color="auto"/>
            <w:bottom w:val="none" w:sz="0" w:space="0" w:color="auto"/>
            <w:right w:val="none" w:sz="0" w:space="0" w:color="auto"/>
          </w:divBdr>
        </w:div>
      </w:divsChild>
    </w:div>
    <w:div w:id="920913172">
      <w:bodyDiv w:val="1"/>
      <w:marLeft w:val="0"/>
      <w:marRight w:val="0"/>
      <w:marTop w:val="0"/>
      <w:marBottom w:val="0"/>
      <w:divBdr>
        <w:top w:val="none" w:sz="0" w:space="0" w:color="auto"/>
        <w:left w:val="none" w:sz="0" w:space="0" w:color="auto"/>
        <w:bottom w:val="none" w:sz="0" w:space="0" w:color="auto"/>
        <w:right w:val="none" w:sz="0" w:space="0" w:color="auto"/>
      </w:divBdr>
    </w:div>
    <w:div w:id="922377958">
      <w:bodyDiv w:val="1"/>
      <w:marLeft w:val="0"/>
      <w:marRight w:val="0"/>
      <w:marTop w:val="0"/>
      <w:marBottom w:val="0"/>
      <w:divBdr>
        <w:top w:val="none" w:sz="0" w:space="0" w:color="auto"/>
        <w:left w:val="none" w:sz="0" w:space="0" w:color="auto"/>
        <w:bottom w:val="none" w:sz="0" w:space="0" w:color="auto"/>
        <w:right w:val="none" w:sz="0" w:space="0" w:color="auto"/>
      </w:divBdr>
      <w:divsChild>
        <w:div w:id="30694841">
          <w:marLeft w:val="504"/>
          <w:marRight w:val="0"/>
          <w:marTop w:val="140"/>
          <w:marBottom w:val="0"/>
          <w:divBdr>
            <w:top w:val="none" w:sz="0" w:space="0" w:color="auto"/>
            <w:left w:val="none" w:sz="0" w:space="0" w:color="auto"/>
            <w:bottom w:val="none" w:sz="0" w:space="0" w:color="auto"/>
            <w:right w:val="none" w:sz="0" w:space="0" w:color="auto"/>
          </w:divBdr>
        </w:div>
        <w:div w:id="196815171">
          <w:marLeft w:val="1008"/>
          <w:marRight w:val="0"/>
          <w:marTop w:val="110"/>
          <w:marBottom w:val="0"/>
          <w:divBdr>
            <w:top w:val="none" w:sz="0" w:space="0" w:color="auto"/>
            <w:left w:val="none" w:sz="0" w:space="0" w:color="auto"/>
            <w:bottom w:val="none" w:sz="0" w:space="0" w:color="auto"/>
            <w:right w:val="none" w:sz="0" w:space="0" w:color="auto"/>
          </w:divBdr>
        </w:div>
        <w:div w:id="388387429">
          <w:marLeft w:val="1008"/>
          <w:marRight w:val="0"/>
          <w:marTop w:val="110"/>
          <w:marBottom w:val="0"/>
          <w:divBdr>
            <w:top w:val="none" w:sz="0" w:space="0" w:color="auto"/>
            <w:left w:val="none" w:sz="0" w:space="0" w:color="auto"/>
            <w:bottom w:val="none" w:sz="0" w:space="0" w:color="auto"/>
            <w:right w:val="none" w:sz="0" w:space="0" w:color="auto"/>
          </w:divBdr>
        </w:div>
        <w:div w:id="577251662">
          <w:marLeft w:val="504"/>
          <w:marRight w:val="0"/>
          <w:marTop w:val="140"/>
          <w:marBottom w:val="0"/>
          <w:divBdr>
            <w:top w:val="none" w:sz="0" w:space="0" w:color="auto"/>
            <w:left w:val="none" w:sz="0" w:space="0" w:color="auto"/>
            <w:bottom w:val="none" w:sz="0" w:space="0" w:color="auto"/>
            <w:right w:val="none" w:sz="0" w:space="0" w:color="auto"/>
          </w:divBdr>
        </w:div>
        <w:div w:id="1592161843">
          <w:marLeft w:val="504"/>
          <w:marRight w:val="0"/>
          <w:marTop w:val="140"/>
          <w:marBottom w:val="0"/>
          <w:divBdr>
            <w:top w:val="none" w:sz="0" w:space="0" w:color="auto"/>
            <w:left w:val="none" w:sz="0" w:space="0" w:color="auto"/>
            <w:bottom w:val="none" w:sz="0" w:space="0" w:color="auto"/>
            <w:right w:val="none" w:sz="0" w:space="0" w:color="auto"/>
          </w:divBdr>
        </w:div>
      </w:divsChild>
    </w:div>
    <w:div w:id="935208195">
      <w:bodyDiv w:val="1"/>
      <w:marLeft w:val="0"/>
      <w:marRight w:val="0"/>
      <w:marTop w:val="0"/>
      <w:marBottom w:val="0"/>
      <w:divBdr>
        <w:top w:val="none" w:sz="0" w:space="0" w:color="auto"/>
        <w:left w:val="none" w:sz="0" w:space="0" w:color="auto"/>
        <w:bottom w:val="none" w:sz="0" w:space="0" w:color="auto"/>
        <w:right w:val="none" w:sz="0" w:space="0" w:color="auto"/>
      </w:divBdr>
    </w:div>
    <w:div w:id="937252314">
      <w:bodyDiv w:val="1"/>
      <w:marLeft w:val="0"/>
      <w:marRight w:val="0"/>
      <w:marTop w:val="0"/>
      <w:marBottom w:val="0"/>
      <w:divBdr>
        <w:top w:val="none" w:sz="0" w:space="0" w:color="auto"/>
        <w:left w:val="none" w:sz="0" w:space="0" w:color="auto"/>
        <w:bottom w:val="none" w:sz="0" w:space="0" w:color="auto"/>
        <w:right w:val="none" w:sz="0" w:space="0" w:color="auto"/>
      </w:divBdr>
    </w:div>
    <w:div w:id="944849329">
      <w:bodyDiv w:val="1"/>
      <w:marLeft w:val="0"/>
      <w:marRight w:val="0"/>
      <w:marTop w:val="0"/>
      <w:marBottom w:val="0"/>
      <w:divBdr>
        <w:top w:val="none" w:sz="0" w:space="0" w:color="auto"/>
        <w:left w:val="none" w:sz="0" w:space="0" w:color="auto"/>
        <w:bottom w:val="none" w:sz="0" w:space="0" w:color="auto"/>
        <w:right w:val="none" w:sz="0" w:space="0" w:color="auto"/>
      </w:divBdr>
      <w:divsChild>
        <w:div w:id="433983413">
          <w:marLeft w:val="504"/>
          <w:marRight w:val="0"/>
          <w:marTop w:val="140"/>
          <w:marBottom w:val="0"/>
          <w:divBdr>
            <w:top w:val="none" w:sz="0" w:space="0" w:color="auto"/>
            <w:left w:val="none" w:sz="0" w:space="0" w:color="auto"/>
            <w:bottom w:val="none" w:sz="0" w:space="0" w:color="auto"/>
            <w:right w:val="none" w:sz="0" w:space="0" w:color="auto"/>
          </w:divBdr>
        </w:div>
        <w:div w:id="1157725614">
          <w:marLeft w:val="504"/>
          <w:marRight w:val="0"/>
          <w:marTop w:val="140"/>
          <w:marBottom w:val="0"/>
          <w:divBdr>
            <w:top w:val="none" w:sz="0" w:space="0" w:color="auto"/>
            <w:left w:val="none" w:sz="0" w:space="0" w:color="auto"/>
            <w:bottom w:val="none" w:sz="0" w:space="0" w:color="auto"/>
            <w:right w:val="none" w:sz="0" w:space="0" w:color="auto"/>
          </w:divBdr>
        </w:div>
        <w:div w:id="1852718768">
          <w:marLeft w:val="504"/>
          <w:marRight w:val="0"/>
          <w:marTop w:val="140"/>
          <w:marBottom w:val="0"/>
          <w:divBdr>
            <w:top w:val="none" w:sz="0" w:space="0" w:color="auto"/>
            <w:left w:val="none" w:sz="0" w:space="0" w:color="auto"/>
            <w:bottom w:val="none" w:sz="0" w:space="0" w:color="auto"/>
            <w:right w:val="none" w:sz="0" w:space="0" w:color="auto"/>
          </w:divBdr>
        </w:div>
      </w:divsChild>
    </w:div>
    <w:div w:id="954410514">
      <w:bodyDiv w:val="1"/>
      <w:marLeft w:val="0"/>
      <w:marRight w:val="0"/>
      <w:marTop w:val="0"/>
      <w:marBottom w:val="0"/>
      <w:divBdr>
        <w:top w:val="none" w:sz="0" w:space="0" w:color="auto"/>
        <w:left w:val="none" w:sz="0" w:space="0" w:color="auto"/>
        <w:bottom w:val="none" w:sz="0" w:space="0" w:color="auto"/>
        <w:right w:val="none" w:sz="0" w:space="0" w:color="auto"/>
      </w:divBdr>
    </w:div>
    <w:div w:id="976033698">
      <w:bodyDiv w:val="1"/>
      <w:marLeft w:val="0"/>
      <w:marRight w:val="0"/>
      <w:marTop w:val="0"/>
      <w:marBottom w:val="0"/>
      <w:divBdr>
        <w:top w:val="none" w:sz="0" w:space="0" w:color="auto"/>
        <w:left w:val="none" w:sz="0" w:space="0" w:color="auto"/>
        <w:bottom w:val="none" w:sz="0" w:space="0" w:color="auto"/>
        <w:right w:val="none" w:sz="0" w:space="0" w:color="auto"/>
      </w:divBdr>
      <w:divsChild>
        <w:div w:id="243610183">
          <w:marLeft w:val="504"/>
          <w:marRight w:val="0"/>
          <w:marTop w:val="140"/>
          <w:marBottom w:val="0"/>
          <w:divBdr>
            <w:top w:val="none" w:sz="0" w:space="0" w:color="auto"/>
            <w:left w:val="none" w:sz="0" w:space="0" w:color="auto"/>
            <w:bottom w:val="none" w:sz="0" w:space="0" w:color="auto"/>
            <w:right w:val="none" w:sz="0" w:space="0" w:color="auto"/>
          </w:divBdr>
        </w:div>
        <w:div w:id="738943345">
          <w:marLeft w:val="504"/>
          <w:marRight w:val="0"/>
          <w:marTop w:val="140"/>
          <w:marBottom w:val="0"/>
          <w:divBdr>
            <w:top w:val="none" w:sz="0" w:space="0" w:color="auto"/>
            <w:left w:val="none" w:sz="0" w:space="0" w:color="auto"/>
            <w:bottom w:val="none" w:sz="0" w:space="0" w:color="auto"/>
            <w:right w:val="none" w:sz="0" w:space="0" w:color="auto"/>
          </w:divBdr>
        </w:div>
        <w:div w:id="912616492">
          <w:marLeft w:val="504"/>
          <w:marRight w:val="0"/>
          <w:marTop w:val="140"/>
          <w:marBottom w:val="0"/>
          <w:divBdr>
            <w:top w:val="none" w:sz="0" w:space="0" w:color="auto"/>
            <w:left w:val="none" w:sz="0" w:space="0" w:color="auto"/>
            <w:bottom w:val="none" w:sz="0" w:space="0" w:color="auto"/>
            <w:right w:val="none" w:sz="0" w:space="0" w:color="auto"/>
          </w:divBdr>
        </w:div>
        <w:div w:id="1256094907">
          <w:marLeft w:val="504"/>
          <w:marRight w:val="0"/>
          <w:marTop w:val="140"/>
          <w:marBottom w:val="0"/>
          <w:divBdr>
            <w:top w:val="none" w:sz="0" w:space="0" w:color="auto"/>
            <w:left w:val="none" w:sz="0" w:space="0" w:color="auto"/>
            <w:bottom w:val="none" w:sz="0" w:space="0" w:color="auto"/>
            <w:right w:val="none" w:sz="0" w:space="0" w:color="auto"/>
          </w:divBdr>
        </w:div>
        <w:div w:id="1618675945">
          <w:marLeft w:val="504"/>
          <w:marRight w:val="0"/>
          <w:marTop w:val="140"/>
          <w:marBottom w:val="0"/>
          <w:divBdr>
            <w:top w:val="none" w:sz="0" w:space="0" w:color="auto"/>
            <w:left w:val="none" w:sz="0" w:space="0" w:color="auto"/>
            <w:bottom w:val="none" w:sz="0" w:space="0" w:color="auto"/>
            <w:right w:val="none" w:sz="0" w:space="0" w:color="auto"/>
          </w:divBdr>
        </w:div>
        <w:div w:id="2022319371">
          <w:marLeft w:val="504"/>
          <w:marRight w:val="0"/>
          <w:marTop w:val="140"/>
          <w:marBottom w:val="0"/>
          <w:divBdr>
            <w:top w:val="none" w:sz="0" w:space="0" w:color="auto"/>
            <w:left w:val="none" w:sz="0" w:space="0" w:color="auto"/>
            <w:bottom w:val="none" w:sz="0" w:space="0" w:color="auto"/>
            <w:right w:val="none" w:sz="0" w:space="0" w:color="auto"/>
          </w:divBdr>
        </w:div>
        <w:div w:id="2115397995">
          <w:marLeft w:val="504"/>
          <w:marRight w:val="0"/>
          <w:marTop w:val="140"/>
          <w:marBottom w:val="0"/>
          <w:divBdr>
            <w:top w:val="none" w:sz="0" w:space="0" w:color="auto"/>
            <w:left w:val="none" w:sz="0" w:space="0" w:color="auto"/>
            <w:bottom w:val="none" w:sz="0" w:space="0" w:color="auto"/>
            <w:right w:val="none" w:sz="0" w:space="0" w:color="auto"/>
          </w:divBdr>
        </w:div>
      </w:divsChild>
    </w:div>
    <w:div w:id="997269406">
      <w:bodyDiv w:val="1"/>
      <w:marLeft w:val="0"/>
      <w:marRight w:val="0"/>
      <w:marTop w:val="0"/>
      <w:marBottom w:val="0"/>
      <w:divBdr>
        <w:top w:val="none" w:sz="0" w:space="0" w:color="auto"/>
        <w:left w:val="none" w:sz="0" w:space="0" w:color="auto"/>
        <w:bottom w:val="none" w:sz="0" w:space="0" w:color="auto"/>
        <w:right w:val="none" w:sz="0" w:space="0" w:color="auto"/>
      </w:divBdr>
      <w:divsChild>
        <w:div w:id="463427856">
          <w:marLeft w:val="504"/>
          <w:marRight w:val="0"/>
          <w:marTop w:val="140"/>
          <w:marBottom w:val="0"/>
          <w:divBdr>
            <w:top w:val="none" w:sz="0" w:space="0" w:color="auto"/>
            <w:left w:val="none" w:sz="0" w:space="0" w:color="auto"/>
            <w:bottom w:val="none" w:sz="0" w:space="0" w:color="auto"/>
            <w:right w:val="none" w:sz="0" w:space="0" w:color="auto"/>
          </w:divBdr>
        </w:div>
        <w:div w:id="742339718">
          <w:marLeft w:val="504"/>
          <w:marRight w:val="0"/>
          <w:marTop w:val="140"/>
          <w:marBottom w:val="0"/>
          <w:divBdr>
            <w:top w:val="none" w:sz="0" w:space="0" w:color="auto"/>
            <w:left w:val="none" w:sz="0" w:space="0" w:color="auto"/>
            <w:bottom w:val="none" w:sz="0" w:space="0" w:color="auto"/>
            <w:right w:val="none" w:sz="0" w:space="0" w:color="auto"/>
          </w:divBdr>
        </w:div>
        <w:div w:id="1534884514">
          <w:marLeft w:val="504"/>
          <w:marRight w:val="0"/>
          <w:marTop w:val="140"/>
          <w:marBottom w:val="0"/>
          <w:divBdr>
            <w:top w:val="none" w:sz="0" w:space="0" w:color="auto"/>
            <w:left w:val="none" w:sz="0" w:space="0" w:color="auto"/>
            <w:bottom w:val="none" w:sz="0" w:space="0" w:color="auto"/>
            <w:right w:val="none" w:sz="0" w:space="0" w:color="auto"/>
          </w:divBdr>
        </w:div>
      </w:divsChild>
    </w:div>
    <w:div w:id="997881218">
      <w:bodyDiv w:val="1"/>
      <w:marLeft w:val="0"/>
      <w:marRight w:val="0"/>
      <w:marTop w:val="0"/>
      <w:marBottom w:val="0"/>
      <w:divBdr>
        <w:top w:val="none" w:sz="0" w:space="0" w:color="auto"/>
        <w:left w:val="none" w:sz="0" w:space="0" w:color="auto"/>
        <w:bottom w:val="none" w:sz="0" w:space="0" w:color="auto"/>
        <w:right w:val="none" w:sz="0" w:space="0" w:color="auto"/>
      </w:divBdr>
    </w:div>
    <w:div w:id="1018197367">
      <w:bodyDiv w:val="1"/>
      <w:marLeft w:val="0"/>
      <w:marRight w:val="0"/>
      <w:marTop w:val="0"/>
      <w:marBottom w:val="0"/>
      <w:divBdr>
        <w:top w:val="none" w:sz="0" w:space="0" w:color="auto"/>
        <w:left w:val="none" w:sz="0" w:space="0" w:color="auto"/>
        <w:bottom w:val="none" w:sz="0" w:space="0" w:color="auto"/>
        <w:right w:val="none" w:sz="0" w:space="0" w:color="auto"/>
      </w:divBdr>
      <w:divsChild>
        <w:div w:id="1133600957">
          <w:marLeft w:val="504"/>
          <w:marRight w:val="0"/>
          <w:marTop w:val="140"/>
          <w:marBottom w:val="0"/>
          <w:divBdr>
            <w:top w:val="none" w:sz="0" w:space="0" w:color="auto"/>
            <w:left w:val="none" w:sz="0" w:space="0" w:color="auto"/>
            <w:bottom w:val="none" w:sz="0" w:space="0" w:color="auto"/>
            <w:right w:val="none" w:sz="0" w:space="0" w:color="auto"/>
          </w:divBdr>
        </w:div>
        <w:div w:id="1563327979">
          <w:marLeft w:val="504"/>
          <w:marRight w:val="0"/>
          <w:marTop w:val="140"/>
          <w:marBottom w:val="0"/>
          <w:divBdr>
            <w:top w:val="none" w:sz="0" w:space="0" w:color="auto"/>
            <w:left w:val="none" w:sz="0" w:space="0" w:color="auto"/>
            <w:bottom w:val="none" w:sz="0" w:space="0" w:color="auto"/>
            <w:right w:val="none" w:sz="0" w:space="0" w:color="auto"/>
          </w:divBdr>
        </w:div>
        <w:div w:id="2050299601">
          <w:marLeft w:val="504"/>
          <w:marRight w:val="0"/>
          <w:marTop w:val="140"/>
          <w:marBottom w:val="0"/>
          <w:divBdr>
            <w:top w:val="none" w:sz="0" w:space="0" w:color="auto"/>
            <w:left w:val="none" w:sz="0" w:space="0" w:color="auto"/>
            <w:bottom w:val="none" w:sz="0" w:space="0" w:color="auto"/>
            <w:right w:val="none" w:sz="0" w:space="0" w:color="auto"/>
          </w:divBdr>
        </w:div>
      </w:divsChild>
    </w:div>
    <w:div w:id="1018429816">
      <w:bodyDiv w:val="1"/>
      <w:marLeft w:val="0"/>
      <w:marRight w:val="0"/>
      <w:marTop w:val="0"/>
      <w:marBottom w:val="0"/>
      <w:divBdr>
        <w:top w:val="none" w:sz="0" w:space="0" w:color="auto"/>
        <w:left w:val="none" w:sz="0" w:space="0" w:color="auto"/>
        <w:bottom w:val="none" w:sz="0" w:space="0" w:color="auto"/>
        <w:right w:val="none" w:sz="0" w:space="0" w:color="auto"/>
      </w:divBdr>
      <w:divsChild>
        <w:div w:id="814176315">
          <w:marLeft w:val="504"/>
          <w:marRight w:val="0"/>
          <w:marTop w:val="140"/>
          <w:marBottom w:val="0"/>
          <w:divBdr>
            <w:top w:val="none" w:sz="0" w:space="0" w:color="auto"/>
            <w:left w:val="none" w:sz="0" w:space="0" w:color="auto"/>
            <w:bottom w:val="none" w:sz="0" w:space="0" w:color="auto"/>
            <w:right w:val="none" w:sz="0" w:space="0" w:color="auto"/>
          </w:divBdr>
        </w:div>
        <w:div w:id="1756241700">
          <w:marLeft w:val="504"/>
          <w:marRight w:val="0"/>
          <w:marTop w:val="140"/>
          <w:marBottom w:val="0"/>
          <w:divBdr>
            <w:top w:val="none" w:sz="0" w:space="0" w:color="auto"/>
            <w:left w:val="none" w:sz="0" w:space="0" w:color="auto"/>
            <w:bottom w:val="none" w:sz="0" w:space="0" w:color="auto"/>
            <w:right w:val="none" w:sz="0" w:space="0" w:color="auto"/>
          </w:divBdr>
        </w:div>
      </w:divsChild>
    </w:div>
    <w:div w:id="1021928972">
      <w:bodyDiv w:val="1"/>
      <w:marLeft w:val="0"/>
      <w:marRight w:val="0"/>
      <w:marTop w:val="0"/>
      <w:marBottom w:val="0"/>
      <w:divBdr>
        <w:top w:val="none" w:sz="0" w:space="0" w:color="auto"/>
        <w:left w:val="none" w:sz="0" w:space="0" w:color="auto"/>
        <w:bottom w:val="none" w:sz="0" w:space="0" w:color="auto"/>
        <w:right w:val="none" w:sz="0" w:space="0" w:color="auto"/>
      </w:divBdr>
      <w:divsChild>
        <w:div w:id="1699238739">
          <w:marLeft w:val="504"/>
          <w:marRight w:val="0"/>
          <w:marTop w:val="140"/>
          <w:marBottom w:val="0"/>
          <w:divBdr>
            <w:top w:val="none" w:sz="0" w:space="0" w:color="auto"/>
            <w:left w:val="none" w:sz="0" w:space="0" w:color="auto"/>
            <w:bottom w:val="none" w:sz="0" w:space="0" w:color="auto"/>
            <w:right w:val="none" w:sz="0" w:space="0" w:color="auto"/>
          </w:divBdr>
        </w:div>
        <w:div w:id="1715350984">
          <w:marLeft w:val="504"/>
          <w:marRight w:val="0"/>
          <w:marTop w:val="140"/>
          <w:marBottom w:val="0"/>
          <w:divBdr>
            <w:top w:val="none" w:sz="0" w:space="0" w:color="auto"/>
            <w:left w:val="none" w:sz="0" w:space="0" w:color="auto"/>
            <w:bottom w:val="none" w:sz="0" w:space="0" w:color="auto"/>
            <w:right w:val="none" w:sz="0" w:space="0" w:color="auto"/>
          </w:divBdr>
        </w:div>
        <w:div w:id="1896892898">
          <w:marLeft w:val="504"/>
          <w:marRight w:val="0"/>
          <w:marTop w:val="140"/>
          <w:marBottom w:val="0"/>
          <w:divBdr>
            <w:top w:val="none" w:sz="0" w:space="0" w:color="auto"/>
            <w:left w:val="none" w:sz="0" w:space="0" w:color="auto"/>
            <w:bottom w:val="none" w:sz="0" w:space="0" w:color="auto"/>
            <w:right w:val="none" w:sz="0" w:space="0" w:color="auto"/>
          </w:divBdr>
        </w:div>
        <w:div w:id="454639412">
          <w:marLeft w:val="504"/>
          <w:marRight w:val="0"/>
          <w:marTop w:val="140"/>
          <w:marBottom w:val="0"/>
          <w:divBdr>
            <w:top w:val="none" w:sz="0" w:space="0" w:color="auto"/>
            <w:left w:val="none" w:sz="0" w:space="0" w:color="auto"/>
            <w:bottom w:val="none" w:sz="0" w:space="0" w:color="auto"/>
            <w:right w:val="none" w:sz="0" w:space="0" w:color="auto"/>
          </w:divBdr>
        </w:div>
      </w:divsChild>
    </w:div>
    <w:div w:id="1025247756">
      <w:bodyDiv w:val="1"/>
      <w:marLeft w:val="0"/>
      <w:marRight w:val="0"/>
      <w:marTop w:val="0"/>
      <w:marBottom w:val="0"/>
      <w:divBdr>
        <w:top w:val="none" w:sz="0" w:space="0" w:color="auto"/>
        <w:left w:val="none" w:sz="0" w:space="0" w:color="auto"/>
        <w:bottom w:val="none" w:sz="0" w:space="0" w:color="auto"/>
        <w:right w:val="none" w:sz="0" w:space="0" w:color="auto"/>
      </w:divBdr>
    </w:div>
    <w:div w:id="1033459760">
      <w:bodyDiv w:val="1"/>
      <w:marLeft w:val="0"/>
      <w:marRight w:val="0"/>
      <w:marTop w:val="0"/>
      <w:marBottom w:val="0"/>
      <w:divBdr>
        <w:top w:val="none" w:sz="0" w:space="0" w:color="auto"/>
        <w:left w:val="none" w:sz="0" w:space="0" w:color="auto"/>
        <w:bottom w:val="none" w:sz="0" w:space="0" w:color="auto"/>
        <w:right w:val="none" w:sz="0" w:space="0" w:color="auto"/>
      </w:divBdr>
      <w:divsChild>
        <w:div w:id="1048257825">
          <w:marLeft w:val="720"/>
          <w:marRight w:val="0"/>
          <w:marTop w:val="0"/>
          <w:marBottom w:val="0"/>
          <w:divBdr>
            <w:top w:val="none" w:sz="0" w:space="0" w:color="auto"/>
            <w:left w:val="none" w:sz="0" w:space="0" w:color="auto"/>
            <w:bottom w:val="none" w:sz="0" w:space="0" w:color="auto"/>
            <w:right w:val="none" w:sz="0" w:space="0" w:color="auto"/>
          </w:divBdr>
        </w:div>
        <w:div w:id="741761448">
          <w:marLeft w:val="720"/>
          <w:marRight w:val="0"/>
          <w:marTop w:val="0"/>
          <w:marBottom w:val="0"/>
          <w:divBdr>
            <w:top w:val="none" w:sz="0" w:space="0" w:color="auto"/>
            <w:left w:val="none" w:sz="0" w:space="0" w:color="auto"/>
            <w:bottom w:val="none" w:sz="0" w:space="0" w:color="auto"/>
            <w:right w:val="none" w:sz="0" w:space="0" w:color="auto"/>
          </w:divBdr>
        </w:div>
        <w:div w:id="1179733429">
          <w:marLeft w:val="720"/>
          <w:marRight w:val="0"/>
          <w:marTop w:val="0"/>
          <w:marBottom w:val="0"/>
          <w:divBdr>
            <w:top w:val="none" w:sz="0" w:space="0" w:color="auto"/>
            <w:left w:val="none" w:sz="0" w:space="0" w:color="auto"/>
            <w:bottom w:val="none" w:sz="0" w:space="0" w:color="auto"/>
            <w:right w:val="none" w:sz="0" w:space="0" w:color="auto"/>
          </w:divBdr>
        </w:div>
      </w:divsChild>
    </w:div>
    <w:div w:id="1048994427">
      <w:bodyDiv w:val="1"/>
      <w:marLeft w:val="0"/>
      <w:marRight w:val="0"/>
      <w:marTop w:val="0"/>
      <w:marBottom w:val="0"/>
      <w:divBdr>
        <w:top w:val="none" w:sz="0" w:space="0" w:color="auto"/>
        <w:left w:val="none" w:sz="0" w:space="0" w:color="auto"/>
        <w:bottom w:val="none" w:sz="0" w:space="0" w:color="auto"/>
        <w:right w:val="none" w:sz="0" w:space="0" w:color="auto"/>
      </w:divBdr>
    </w:div>
    <w:div w:id="1058625876">
      <w:bodyDiv w:val="1"/>
      <w:marLeft w:val="0"/>
      <w:marRight w:val="0"/>
      <w:marTop w:val="0"/>
      <w:marBottom w:val="0"/>
      <w:divBdr>
        <w:top w:val="none" w:sz="0" w:space="0" w:color="auto"/>
        <w:left w:val="none" w:sz="0" w:space="0" w:color="auto"/>
        <w:bottom w:val="none" w:sz="0" w:space="0" w:color="auto"/>
        <w:right w:val="none" w:sz="0" w:space="0" w:color="auto"/>
      </w:divBdr>
    </w:div>
    <w:div w:id="1061827869">
      <w:bodyDiv w:val="1"/>
      <w:marLeft w:val="0"/>
      <w:marRight w:val="0"/>
      <w:marTop w:val="0"/>
      <w:marBottom w:val="0"/>
      <w:divBdr>
        <w:top w:val="none" w:sz="0" w:space="0" w:color="auto"/>
        <w:left w:val="none" w:sz="0" w:space="0" w:color="auto"/>
        <w:bottom w:val="none" w:sz="0" w:space="0" w:color="auto"/>
        <w:right w:val="none" w:sz="0" w:space="0" w:color="auto"/>
      </w:divBdr>
    </w:div>
    <w:div w:id="1062214224">
      <w:bodyDiv w:val="1"/>
      <w:marLeft w:val="0"/>
      <w:marRight w:val="0"/>
      <w:marTop w:val="0"/>
      <w:marBottom w:val="0"/>
      <w:divBdr>
        <w:top w:val="none" w:sz="0" w:space="0" w:color="auto"/>
        <w:left w:val="none" w:sz="0" w:space="0" w:color="auto"/>
        <w:bottom w:val="none" w:sz="0" w:space="0" w:color="auto"/>
        <w:right w:val="none" w:sz="0" w:space="0" w:color="auto"/>
      </w:divBdr>
      <w:divsChild>
        <w:div w:id="1426851671">
          <w:marLeft w:val="504"/>
          <w:marRight w:val="0"/>
          <w:marTop w:val="140"/>
          <w:marBottom w:val="0"/>
          <w:divBdr>
            <w:top w:val="none" w:sz="0" w:space="0" w:color="auto"/>
            <w:left w:val="none" w:sz="0" w:space="0" w:color="auto"/>
            <w:bottom w:val="none" w:sz="0" w:space="0" w:color="auto"/>
            <w:right w:val="none" w:sz="0" w:space="0" w:color="auto"/>
          </w:divBdr>
        </w:div>
        <w:div w:id="1394936102">
          <w:marLeft w:val="1008"/>
          <w:marRight w:val="0"/>
          <w:marTop w:val="110"/>
          <w:marBottom w:val="0"/>
          <w:divBdr>
            <w:top w:val="none" w:sz="0" w:space="0" w:color="auto"/>
            <w:left w:val="none" w:sz="0" w:space="0" w:color="auto"/>
            <w:bottom w:val="none" w:sz="0" w:space="0" w:color="auto"/>
            <w:right w:val="none" w:sz="0" w:space="0" w:color="auto"/>
          </w:divBdr>
        </w:div>
        <w:div w:id="403918051">
          <w:marLeft w:val="1008"/>
          <w:marRight w:val="0"/>
          <w:marTop w:val="110"/>
          <w:marBottom w:val="0"/>
          <w:divBdr>
            <w:top w:val="none" w:sz="0" w:space="0" w:color="auto"/>
            <w:left w:val="none" w:sz="0" w:space="0" w:color="auto"/>
            <w:bottom w:val="none" w:sz="0" w:space="0" w:color="auto"/>
            <w:right w:val="none" w:sz="0" w:space="0" w:color="auto"/>
          </w:divBdr>
        </w:div>
        <w:div w:id="1505246401">
          <w:marLeft w:val="1008"/>
          <w:marRight w:val="0"/>
          <w:marTop w:val="110"/>
          <w:marBottom w:val="0"/>
          <w:divBdr>
            <w:top w:val="none" w:sz="0" w:space="0" w:color="auto"/>
            <w:left w:val="none" w:sz="0" w:space="0" w:color="auto"/>
            <w:bottom w:val="none" w:sz="0" w:space="0" w:color="auto"/>
            <w:right w:val="none" w:sz="0" w:space="0" w:color="auto"/>
          </w:divBdr>
        </w:div>
      </w:divsChild>
    </w:div>
    <w:div w:id="1077478242">
      <w:bodyDiv w:val="1"/>
      <w:marLeft w:val="0"/>
      <w:marRight w:val="0"/>
      <w:marTop w:val="0"/>
      <w:marBottom w:val="0"/>
      <w:divBdr>
        <w:top w:val="none" w:sz="0" w:space="0" w:color="auto"/>
        <w:left w:val="none" w:sz="0" w:space="0" w:color="auto"/>
        <w:bottom w:val="none" w:sz="0" w:space="0" w:color="auto"/>
        <w:right w:val="none" w:sz="0" w:space="0" w:color="auto"/>
      </w:divBdr>
    </w:div>
    <w:div w:id="1091973312">
      <w:bodyDiv w:val="1"/>
      <w:marLeft w:val="0"/>
      <w:marRight w:val="0"/>
      <w:marTop w:val="0"/>
      <w:marBottom w:val="0"/>
      <w:divBdr>
        <w:top w:val="none" w:sz="0" w:space="0" w:color="auto"/>
        <w:left w:val="none" w:sz="0" w:space="0" w:color="auto"/>
        <w:bottom w:val="none" w:sz="0" w:space="0" w:color="auto"/>
        <w:right w:val="none" w:sz="0" w:space="0" w:color="auto"/>
      </w:divBdr>
      <w:divsChild>
        <w:div w:id="2140679213">
          <w:marLeft w:val="806"/>
          <w:marRight w:val="0"/>
          <w:marTop w:val="0"/>
          <w:marBottom w:val="0"/>
          <w:divBdr>
            <w:top w:val="none" w:sz="0" w:space="0" w:color="auto"/>
            <w:left w:val="none" w:sz="0" w:space="0" w:color="auto"/>
            <w:bottom w:val="none" w:sz="0" w:space="0" w:color="auto"/>
            <w:right w:val="none" w:sz="0" w:space="0" w:color="auto"/>
          </w:divBdr>
        </w:div>
        <w:div w:id="12728487">
          <w:marLeft w:val="806"/>
          <w:marRight w:val="0"/>
          <w:marTop w:val="0"/>
          <w:marBottom w:val="0"/>
          <w:divBdr>
            <w:top w:val="none" w:sz="0" w:space="0" w:color="auto"/>
            <w:left w:val="none" w:sz="0" w:space="0" w:color="auto"/>
            <w:bottom w:val="none" w:sz="0" w:space="0" w:color="auto"/>
            <w:right w:val="none" w:sz="0" w:space="0" w:color="auto"/>
          </w:divBdr>
        </w:div>
        <w:div w:id="421293912">
          <w:marLeft w:val="806"/>
          <w:marRight w:val="0"/>
          <w:marTop w:val="0"/>
          <w:marBottom w:val="0"/>
          <w:divBdr>
            <w:top w:val="none" w:sz="0" w:space="0" w:color="auto"/>
            <w:left w:val="none" w:sz="0" w:space="0" w:color="auto"/>
            <w:bottom w:val="none" w:sz="0" w:space="0" w:color="auto"/>
            <w:right w:val="none" w:sz="0" w:space="0" w:color="auto"/>
          </w:divBdr>
        </w:div>
        <w:div w:id="222956146">
          <w:marLeft w:val="806"/>
          <w:marRight w:val="0"/>
          <w:marTop w:val="0"/>
          <w:marBottom w:val="0"/>
          <w:divBdr>
            <w:top w:val="none" w:sz="0" w:space="0" w:color="auto"/>
            <w:left w:val="none" w:sz="0" w:space="0" w:color="auto"/>
            <w:bottom w:val="none" w:sz="0" w:space="0" w:color="auto"/>
            <w:right w:val="none" w:sz="0" w:space="0" w:color="auto"/>
          </w:divBdr>
        </w:div>
      </w:divsChild>
    </w:div>
    <w:div w:id="1094520232">
      <w:bodyDiv w:val="1"/>
      <w:marLeft w:val="0"/>
      <w:marRight w:val="0"/>
      <w:marTop w:val="0"/>
      <w:marBottom w:val="0"/>
      <w:divBdr>
        <w:top w:val="none" w:sz="0" w:space="0" w:color="auto"/>
        <w:left w:val="none" w:sz="0" w:space="0" w:color="auto"/>
        <w:bottom w:val="none" w:sz="0" w:space="0" w:color="auto"/>
        <w:right w:val="none" w:sz="0" w:space="0" w:color="auto"/>
      </w:divBdr>
    </w:div>
    <w:div w:id="1120953898">
      <w:bodyDiv w:val="1"/>
      <w:marLeft w:val="0"/>
      <w:marRight w:val="0"/>
      <w:marTop w:val="0"/>
      <w:marBottom w:val="0"/>
      <w:divBdr>
        <w:top w:val="none" w:sz="0" w:space="0" w:color="auto"/>
        <w:left w:val="none" w:sz="0" w:space="0" w:color="auto"/>
        <w:bottom w:val="none" w:sz="0" w:space="0" w:color="auto"/>
        <w:right w:val="none" w:sz="0" w:space="0" w:color="auto"/>
      </w:divBdr>
    </w:div>
    <w:div w:id="1130200854">
      <w:bodyDiv w:val="1"/>
      <w:marLeft w:val="0"/>
      <w:marRight w:val="0"/>
      <w:marTop w:val="0"/>
      <w:marBottom w:val="0"/>
      <w:divBdr>
        <w:top w:val="none" w:sz="0" w:space="0" w:color="auto"/>
        <w:left w:val="none" w:sz="0" w:space="0" w:color="auto"/>
        <w:bottom w:val="none" w:sz="0" w:space="0" w:color="auto"/>
        <w:right w:val="none" w:sz="0" w:space="0" w:color="auto"/>
      </w:divBdr>
      <w:divsChild>
        <w:div w:id="1994016738">
          <w:marLeft w:val="504"/>
          <w:marRight w:val="0"/>
          <w:marTop w:val="140"/>
          <w:marBottom w:val="0"/>
          <w:divBdr>
            <w:top w:val="none" w:sz="0" w:space="0" w:color="auto"/>
            <w:left w:val="none" w:sz="0" w:space="0" w:color="auto"/>
            <w:bottom w:val="none" w:sz="0" w:space="0" w:color="auto"/>
            <w:right w:val="none" w:sz="0" w:space="0" w:color="auto"/>
          </w:divBdr>
        </w:div>
        <w:div w:id="1688630685">
          <w:marLeft w:val="504"/>
          <w:marRight w:val="0"/>
          <w:marTop w:val="140"/>
          <w:marBottom w:val="0"/>
          <w:divBdr>
            <w:top w:val="none" w:sz="0" w:space="0" w:color="auto"/>
            <w:left w:val="none" w:sz="0" w:space="0" w:color="auto"/>
            <w:bottom w:val="none" w:sz="0" w:space="0" w:color="auto"/>
            <w:right w:val="none" w:sz="0" w:space="0" w:color="auto"/>
          </w:divBdr>
        </w:div>
      </w:divsChild>
    </w:div>
    <w:div w:id="1133475631">
      <w:bodyDiv w:val="1"/>
      <w:marLeft w:val="0"/>
      <w:marRight w:val="0"/>
      <w:marTop w:val="0"/>
      <w:marBottom w:val="0"/>
      <w:divBdr>
        <w:top w:val="none" w:sz="0" w:space="0" w:color="auto"/>
        <w:left w:val="none" w:sz="0" w:space="0" w:color="auto"/>
        <w:bottom w:val="none" w:sz="0" w:space="0" w:color="auto"/>
        <w:right w:val="none" w:sz="0" w:space="0" w:color="auto"/>
      </w:divBdr>
      <w:divsChild>
        <w:div w:id="983045303">
          <w:marLeft w:val="504"/>
          <w:marRight w:val="0"/>
          <w:marTop w:val="140"/>
          <w:marBottom w:val="0"/>
          <w:divBdr>
            <w:top w:val="none" w:sz="0" w:space="0" w:color="auto"/>
            <w:left w:val="none" w:sz="0" w:space="0" w:color="auto"/>
            <w:bottom w:val="none" w:sz="0" w:space="0" w:color="auto"/>
            <w:right w:val="none" w:sz="0" w:space="0" w:color="auto"/>
          </w:divBdr>
        </w:div>
      </w:divsChild>
    </w:div>
    <w:div w:id="1148477779">
      <w:bodyDiv w:val="1"/>
      <w:marLeft w:val="0"/>
      <w:marRight w:val="0"/>
      <w:marTop w:val="0"/>
      <w:marBottom w:val="0"/>
      <w:divBdr>
        <w:top w:val="none" w:sz="0" w:space="0" w:color="auto"/>
        <w:left w:val="none" w:sz="0" w:space="0" w:color="auto"/>
        <w:bottom w:val="none" w:sz="0" w:space="0" w:color="auto"/>
        <w:right w:val="none" w:sz="0" w:space="0" w:color="auto"/>
      </w:divBdr>
    </w:div>
    <w:div w:id="1149832395">
      <w:bodyDiv w:val="1"/>
      <w:marLeft w:val="0"/>
      <w:marRight w:val="0"/>
      <w:marTop w:val="0"/>
      <w:marBottom w:val="0"/>
      <w:divBdr>
        <w:top w:val="none" w:sz="0" w:space="0" w:color="auto"/>
        <w:left w:val="none" w:sz="0" w:space="0" w:color="auto"/>
        <w:bottom w:val="none" w:sz="0" w:space="0" w:color="auto"/>
        <w:right w:val="none" w:sz="0" w:space="0" w:color="auto"/>
      </w:divBdr>
      <w:divsChild>
        <w:div w:id="419176142">
          <w:marLeft w:val="504"/>
          <w:marRight w:val="0"/>
          <w:marTop w:val="140"/>
          <w:marBottom w:val="0"/>
          <w:divBdr>
            <w:top w:val="none" w:sz="0" w:space="0" w:color="auto"/>
            <w:left w:val="none" w:sz="0" w:space="0" w:color="auto"/>
            <w:bottom w:val="none" w:sz="0" w:space="0" w:color="auto"/>
            <w:right w:val="none" w:sz="0" w:space="0" w:color="auto"/>
          </w:divBdr>
        </w:div>
        <w:div w:id="890530640">
          <w:marLeft w:val="504"/>
          <w:marRight w:val="0"/>
          <w:marTop w:val="140"/>
          <w:marBottom w:val="0"/>
          <w:divBdr>
            <w:top w:val="none" w:sz="0" w:space="0" w:color="auto"/>
            <w:left w:val="none" w:sz="0" w:space="0" w:color="auto"/>
            <w:bottom w:val="none" w:sz="0" w:space="0" w:color="auto"/>
            <w:right w:val="none" w:sz="0" w:space="0" w:color="auto"/>
          </w:divBdr>
        </w:div>
        <w:div w:id="1740320890">
          <w:marLeft w:val="504"/>
          <w:marRight w:val="0"/>
          <w:marTop w:val="140"/>
          <w:marBottom w:val="0"/>
          <w:divBdr>
            <w:top w:val="none" w:sz="0" w:space="0" w:color="auto"/>
            <w:left w:val="none" w:sz="0" w:space="0" w:color="auto"/>
            <w:bottom w:val="none" w:sz="0" w:space="0" w:color="auto"/>
            <w:right w:val="none" w:sz="0" w:space="0" w:color="auto"/>
          </w:divBdr>
        </w:div>
      </w:divsChild>
    </w:div>
    <w:div w:id="1150629961">
      <w:bodyDiv w:val="1"/>
      <w:marLeft w:val="0"/>
      <w:marRight w:val="0"/>
      <w:marTop w:val="0"/>
      <w:marBottom w:val="0"/>
      <w:divBdr>
        <w:top w:val="none" w:sz="0" w:space="0" w:color="auto"/>
        <w:left w:val="none" w:sz="0" w:space="0" w:color="auto"/>
        <w:bottom w:val="none" w:sz="0" w:space="0" w:color="auto"/>
        <w:right w:val="none" w:sz="0" w:space="0" w:color="auto"/>
      </w:divBdr>
    </w:div>
    <w:div w:id="1162896392">
      <w:bodyDiv w:val="1"/>
      <w:marLeft w:val="0"/>
      <w:marRight w:val="0"/>
      <w:marTop w:val="0"/>
      <w:marBottom w:val="0"/>
      <w:divBdr>
        <w:top w:val="none" w:sz="0" w:space="0" w:color="auto"/>
        <w:left w:val="none" w:sz="0" w:space="0" w:color="auto"/>
        <w:bottom w:val="none" w:sz="0" w:space="0" w:color="auto"/>
        <w:right w:val="none" w:sz="0" w:space="0" w:color="auto"/>
      </w:divBdr>
    </w:div>
    <w:div w:id="1180661571">
      <w:bodyDiv w:val="1"/>
      <w:marLeft w:val="0"/>
      <w:marRight w:val="0"/>
      <w:marTop w:val="0"/>
      <w:marBottom w:val="0"/>
      <w:divBdr>
        <w:top w:val="none" w:sz="0" w:space="0" w:color="auto"/>
        <w:left w:val="none" w:sz="0" w:space="0" w:color="auto"/>
        <w:bottom w:val="none" w:sz="0" w:space="0" w:color="auto"/>
        <w:right w:val="none" w:sz="0" w:space="0" w:color="auto"/>
      </w:divBdr>
      <w:divsChild>
        <w:div w:id="130560735">
          <w:marLeft w:val="504"/>
          <w:marRight w:val="0"/>
          <w:marTop w:val="140"/>
          <w:marBottom w:val="0"/>
          <w:divBdr>
            <w:top w:val="none" w:sz="0" w:space="0" w:color="auto"/>
            <w:left w:val="none" w:sz="0" w:space="0" w:color="auto"/>
            <w:bottom w:val="none" w:sz="0" w:space="0" w:color="auto"/>
            <w:right w:val="none" w:sz="0" w:space="0" w:color="auto"/>
          </w:divBdr>
        </w:div>
        <w:div w:id="209997572">
          <w:marLeft w:val="504"/>
          <w:marRight w:val="0"/>
          <w:marTop w:val="140"/>
          <w:marBottom w:val="0"/>
          <w:divBdr>
            <w:top w:val="none" w:sz="0" w:space="0" w:color="auto"/>
            <w:left w:val="none" w:sz="0" w:space="0" w:color="auto"/>
            <w:bottom w:val="none" w:sz="0" w:space="0" w:color="auto"/>
            <w:right w:val="none" w:sz="0" w:space="0" w:color="auto"/>
          </w:divBdr>
        </w:div>
        <w:div w:id="1224951503">
          <w:marLeft w:val="504"/>
          <w:marRight w:val="0"/>
          <w:marTop w:val="140"/>
          <w:marBottom w:val="0"/>
          <w:divBdr>
            <w:top w:val="none" w:sz="0" w:space="0" w:color="auto"/>
            <w:left w:val="none" w:sz="0" w:space="0" w:color="auto"/>
            <w:bottom w:val="none" w:sz="0" w:space="0" w:color="auto"/>
            <w:right w:val="none" w:sz="0" w:space="0" w:color="auto"/>
          </w:divBdr>
        </w:div>
        <w:div w:id="1238516435">
          <w:marLeft w:val="504"/>
          <w:marRight w:val="0"/>
          <w:marTop w:val="140"/>
          <w:marBottom w:val="0"/>
          <w:divBdr>
            <w:top w:val="none" w:sz="0" w:space="0" w:color="auto"/>
            <w:left w:val="none" w:sz="0" w:space="0" w:color="auto"/>
            <w:bottom w:val="none" w:sz="0" w:space="0" w:color="auto"/>
            <w:right w:val="none" w:sz="0" w:space="0" w:color="auto"/>
          </w:divBdr>
        </w:div>
        <w:div w:id="1558511770">
          <w:marLeft w:val="504"/>
          <w:marRight w:val="0"/>
          <w:marTop w:val="140"/>
          <w:marBottom w:val="0"/>
          <w:divBdr>
            <w:top w:val="none" w:sz="0" w:space="0" w:color="auto"/>
            <w:left w:val="none" w:sz="0" w:space="0" w:color="auto"/>
            <w:bottom w:val="none" w:sz="0" w:space="0" w:color="auto"/>
            <w:right w:val="none" w:sz="0" w:space="0" w:color="auto"/>
          </w:divBdr>
        </w:div>
        <w:div w:id="1597444645">
          <w:marLeft w:val="504"/>
          <w:marRight w:val="0"/>
          <w:marTop w:val="140"/>
          <w:marBottom w:val="0"/>
          <w:divBdr>
            <w:top w:val="none" w:sz="0" w:space="0" w:color="auto"/>
            <w:left w:val="none" w:sz="0" w:space="0" w:color="auto"/>
            <w:bottom w:val="none" w:sz="0" w:space="0" w:color="auto"/>
            <w:right w:val="none" w:sz="0" w:space="0" w:color="auto"/>
          </w:divBdr>
        </w:div>
        <w:div w:id="2012635381">
          <w:marLeft w:val="504"/>
          <w:marRight w:val="0"/>
          <w:marTop w:val="140"/>
          <w:marBottom w:val="0"/>
          <w:divBdr>
            <w:top w:val="none" w:sz="0" w:space="0" w:color="auto"/>
            <w:left w:val="none" w:sz="0" w:space="0" w:color="auto"/>
            <w:bottom w:val="none" w:sz="0" w:space="0" w:color="auto"/>
            <w:right w:val="none" w:sz="0" w:space="0" w:color="auto"/>
          </w:divBdr>
        </w:div>
      </w:divsChild>
    </w:div>
    <w:div w:id="1183478360">
      <w:bodyDiv w:val="1"/>
      <w:marLeft w:val="0"/>
      <w:marRight w:val="0"/>
      <w:marTop w:val="0"/>
      <w:marBottom w:val="0"/>
      <w:divBdr>
        <w:top w:val="none" w:sz="0" w:space="0" w:color="auto"/>
        <w:left w:val="none" w:sz="0" w:space="0" w:color="auto"/>
        <w:bottom w:val="none" w:sz="0" w:space="0" w:color="auto"/>
        <w:right w:val="none" w:sz="0" w:space="0" w:color="auto"/>
      </w:divBdr>
    </w:div>
    <w:div w:id="1186018920">
      <w:bodyDiv w:val="1"/>
      <w:marLeft w:val="0"/>
      <w:marRight w:val="0"/>
      <w:marTop w:val="0"/>
      <w:marBottom w:val="0"/>
      <w:divBdr>
        <w:top w:val="none" w:sz="0" w:space="0" w:color="auto"/>
        <w:left w:val="none" w:sz="0" w:space="0" w:color="auto"/>
        <w:bottom w:val="none" w:sz="0" w:space="0" w:color="auto"/>
        <w:right w:val="none" w:sz="0" w:space="0" w:color="auto"/>
      </w:divBdr>
    </w:div>
    <w:div w:id="1189179023">
      <w:bodyDiv w:val="1"/>
      <w:marLeft w:val="0"/>
      <w:marRight w:val="0"/>
      <w:marTop w:val="0"/>
      <w:marBottom w:val="0"/>
      <w:divBdr>
        <w:top w:val="none" w:sz="0" w:space="0" w:color="auto"/>
        <w:left w:val="none" w:sz="0" w:space="0" w:color="auto"/>
        <w:bottom w:val="none" w:sz="0" w:space="0" w:color="auto"/>
        <w:right w:val="none" w:sz="0" w:space="0" w:color="auto"/>
      </w:divBdr>
    </w:div>
    <w:div w:id="1189684305">
      <w:bodyDiv w:val="1"/>
      <w:marLeft w:val="0"/>
      <w:marRight w:val="0"/>
      <w:marTop w:val="0"/>
      <w:marBottom w:val="0"/>
      <w:divBdr>
        <w:top w:val="none" w:sz="0" w:space="0" w:color="auto"/>
        <w:left w:val="none" w:sz="0" w:space="0" w:color="auto"/>
        <w:bottom w:val="none" w:sz="0" w:space="0" w:color="auto"/>
        <w:right w:val="none" w:sz="0" w:space="0" w:color="auto"/>
      </w:divBdr>
      <w:divsChild>
        <w:div w:id="641471526">
          <w:marLeft w:val="504"/>
          <w:marRight w:val="0"/>
          <w:marTop w:val="140"/>
          <w:marBottom w:val="0"/>
          <w:divBdr>
            <w:top w:val="none" w:sz="0" w:space="0" w:color="auto"/>
            <w:left w:val="none" w:sz="0" w:space="0" w:color="auto"/>
            <w:bottom w:val="none" w:sz="0" w:space="0" w:color="auto"/>
            <w:right w:val="none" w:sz="0" w:space="0" w:color="auto"/>
          </w:divBdr>
        </w:div>
        <w:div w:id="913929716">
          <w:marLeft w:val="504"/>
          <w:marRight w:val="0"/>
          <w:marTop w:val="140"/>
          <w:marBottom w:val="0"/>
          <w:divBdr>
            <w:top w:val="none" w:sz="0" w:space="0" w:color="auto"/>
            <w:left w:val="none" w:sz="0" w:space="0" w:color="auto"/>
            <w:bottom w:val="none" w:sz="0" w:space="0" w:color="auto"/>
            <w:right w:val="none" w:sz="0" w:space="0" w:color="auto"/>
          </w:divBdr>
        </w:div>
        <w:div w:id="1183204564">
          <w:marLeft w:val="504"/>
          <w:marRight w:val="0"/>
          <w:marTop w:val="140"/>
          <w:marBottom w:val="0"/>
          <w:divBdr>
            <w:top w:val="none" w:sz="0" w:space="0" w:color="auto"/>
            <w:left w:val="none" w:sz="0" w:space="0" w:color="auto"/>
            <w:bottom w:val="none" w:sz="0" w:space="0" w:color="auto"/>
            <w:right w:val="none" w:sz="0" w:space="0" w:color="auto"/>
          </w:divBdr>
        </w:div>
      </w:divsChild>
    </w:div>
    <w:div w:id="1196847640">
      <w:bodyDiv w:val="1"/>
      <w:marLeft w:val="0"/>
      <w:marRight w:val="0"/>
      <w:marTop w:val="0"/>
      <w:marBottom w:val="0"/>
      <w:divBdr>
        <w:top w:val="none" w:sz="0" w:space="0" w:color="auto"/>
        <w:left w:val="none" w:sz="0" w:space="0" w:color="auto"/>
        <w:bottom w:val="none" w:sz="0" w:space="0" w:color="auto"/>
        <w:right w:val="none" w:sz="0" w:space="0" w:color="auto"/>
      </w:divBdr>
      <w:divsChild>
        <w:div w:id="169875510">
          <w:marLeft w:val="504"/>
          <w:marRight w:val="0"/>
          <w:marTop w:val="140"/>
          <w:marBottom w:val="0"/>
          <w:divBdr>
            <w:top w:val="none" w:sz="0" w:space="0" w:color="auto"/>
            <w:left w:val="none" w:sz="0" w:space="0" w:color="auto"/>
            <w:bottom w:val="none" w:sz="0" w:space="0" w:color="auto"/>
            <w:right w:val="none" w:sz="0" w:space="0" w:color="auto"/>
          </w:divBdr>
        </w:div>
        <w:div w:id="247663626">
          <w:marLeft w:val="504"/>
          <w:marRight w:val="0"/>
          <w:marTop w:val="140"/>
          <w:marBottom w:val="0"/>
          <w:divBdr>
            <w:top w:val="none" w:sz="0" w:space="0" w:color="auto"/>
            <w:left w:val="none" w:sz="0" w:space="0" w:color="auto"/>
            <w:bottom w:val="none" w:sz="0" w:space="0" w:color="auto"/>
            <w:right w:val="none" w:sz="0" w:space="0" w:color="auto"/>
          </w:divBdr>
        </w:div>
        <w:div w:id="253393290">
          <w:marLeft w:val="504"/>
          <w:marRight w:val="0"/>
          <w:marTop w:val="140"/>
          <w:marBottom w:val="0"/>
          <w:divBdr>
            <w:top w:val="none" w:sz="0" w:space="0" w:color="auto"/>
            <w:left w:val="none" w:sz="0" w:space="0" w:color="auto"/>
            <w:bottom w:val="none" w:sz="0" w:space="0" w:color="auto"/>
            <w:right w:val="none" w:sz="0" w:space="0" w:color="auto"/>
          </w:divBdr>
        </w:div>
        <w:div w:id="264921606">
          <w:marLeft w:val="504"/>
          <w:marRight w:val="0"/>
          <w:marTop w:val="140"/>
          <w:marBottom w:val="0"/>
          <w:divBdr>
            <w:top w:val="none" w:sz="0" w:space="0" w:color="auto"/>
            <w:left w:val="none" w:sz="0" w:space="0" w:color="auto"/>
            <w:bottom w:val="none" w:sz="0" w:space="0" w:color="auto"/>
            <w:right w:val="none" w:sz="0" w:space="0" w:color="auto"/>
          </w:divBdr>
        </w:div>
        <w:div w:id="293021390">
          <w:marLeft w:val="504"/>
          <w:marRight w:val="0"/>
          <w:marTop w:val="140"/>
          <w:marBottom w:val="0"/>
          <w:divBdr>
            <w:top w:val="none" w:sz="0" w:space="0" w:color="auto"/>
            <w:left w:val="none" w:sz="0" w:space="0" w:color="auto"/>
            <w:bottom w:val="none" w:sz="0" w:space="0" w:color="auto"/>
            <w:right w:val="none" w:sz="0" w:space="0" w:color="auto"/>
          </w:divBdr>
        </w:div>
        <w:div w:id="540360880">
          <w:marLeft w:val="504"/>
          <w:marRight w:val="0"/>
          <w:marTop w:val="140"/>
          <w:marBottom w:val="0"/>
          <w:divBdr>
            <w:top w:val="none" w:sz="0" w:space="0" w:color="auto"/>
            <w:left w:val="none" w:sz="0" w:space="0" w:color="auto"/>
            <w:bottom w:val="none" w:sz="0" w:space="0" w:color="auto"/>
            <w:right w:val="none" w:sz="0" w:space="0" w:color="auto"/>
          </w:divBdr>
        </w:div>
        <w:div w:id="1591767909">
          <w:marLeft w:val="504"/>
          <w:marRight w:val="0"/>
          <w:marTop w:val="140"/>
          <w:marBottom w:val="0"/>
          <w:divBdr>
            <w:top w:val="none" w:sz="0" w:space="0" w:color="auto"/>
            <w:left w:val="none" w:sz="0" w:space="0" w:color="auto"/>
            <w:bottom w:val="none" w:sz="0" w:space="0" w:color="auto"/>
            <w:right w:val="none" w:sz="0" w:space="0" w:color="auto"/>
          </w:divBdr>
        </w:div>
        <w:div w:id="1957440121">
          <w:marLeft w:val="504"/>
          <w:marRight w:val="0"/>
          <w:marTop w:val="140"/>
          <w:marBottom w:val="0"/>
          <w:divBdr>
            <w:top w:val="none" w:sz="0" w:space="0" w:color="auto"/>
            <w:left w:val="none" w:sz="0" w:space="0" w:color="auto"/>
            <w:bottom w:val="none" w:sz="0" w:space="0" w:color="auto"/>
            <w:right w:val="none" w:sz="0" w:space="0" w:color="auto"/>
          </w:divBdr>
        </w:div>
      </w:divsChild>
    </w:div>
    <w:div w:id="1204101386">
      <w:bodyDiv w:val="1"/>
      <w:marLeft w:val="0"/>
      <w:marRight w:val="0"/>
      <w:marTop w:val="0"/>
      <w:marBottom w:val="0"/>
      <w:divBdr>
        <w:top w:val="none" w:sz="0" w:space="0" w:color="auto"/>
        <w:left w:val="none" w:sz="0" w:space="0" w:color="auto"/>
        <w:bottom w:val="none" w:sz="0" w:space="0" w:color="auto"/>
        <w:right w:val="none" w:sz="0" w:space="0" w:color="auto"/>
      </w:divBdr>
    </w:div>
    <w:div w:id="1207061964">
      <w:bodyDiv w:val="1"/>
      <w:marLeft w:val="0"/>
      <w:marRight w:val="0"/>
      <w:marTop w:val="0"/>
      <w:marBottom w:val="0"/>
      <w:divBdr>
        <w:top w:val="none" w:sz="0" w:space="0" w:color="auto"/>
        <w:left w:val="none" w:sz="0" w:space="0" w:color="auto"/>
        <w:bottom w:val="none" w:sz="0" w:space="0" w:color="auto"/>
        <w:right w:val="none" w:sz="0" w:space="0" w:color="auto"/>
      </w:divBdr>
      <w:divsChild>
        <w:div w:id="1176195054">
          <w:marLeft w:val="720"/>
          <w:marRight w:val="0"/>
          <w:marTop w:val="0"/>
          <w:marBottom w:val="0"/>
          <w:divBdr>
            <w:top w:val="none" w:sz="0" w:space="0" w:color="auto"/>
            <w:left w:val="none" w:sz="0" w:space="0" w:color="auto"/>
            <w:bottom w:val="none" w:sz="0" w:space="0" w:color="auto"/>
            <w:right w:val="none" w:sz="0" w:space="0" w:color="auto"/>
          </w:divBdr>
        </w:div>
        <w:div w:id="1511065293">
          <w:marLeft w:val="720"/>
          <w:marRight w:val="0"/>
          <w:marTop w:val="0"/>
          <w:marBottom w:val="0"/>
          <w:divBdr>
            <w:top w:val="none" w:sz="0" w:space="0" w:color="auto"/>
            <w:left w:val="none" w:sz="0" w:space="0" w:color="auto"/>
            <w:bottom w:val="none" w:sz="0" w:space="0" w:color="auto"/>
            <w:right w:val="none" w:sz="0" w:space="0" w:color="auto"/>
          </w:divBdr>
        </w:div>
        <w:div w:id="1780679327">
          <w:marLeft w:val="720"/>
          <w:marRight w:val="0"/>
          <w:marTop w:val="0"/>
          <w:marBottom w:val="0"/>
          <w:divBdr>
            <w:top w:val="none" w:sz="0" w:space="0" w:color="auto"/>
            <w:left w:val="none" w:sz="0" w:space="0" w:color="auto"/>
            <w:bottom w:val="none" w:sz="0" w:space="0" w:color="auto"/>
            <w:right w:val="none" w:sz="0" w:space="0" w:color="auto"/>
          </w:divBdr>
        </w:div>
        <w:div w:id="225725464">
          <w:marLeft w:val="720"/>
          <w:marRight w:val="0"/>
          <w:marTop w:val="0"/>
          <w:marBottom w:val="0"/>
          <w:divBdr>
            <w:top w:val="none" w:sz="0" w:space="0" w:color="auto"/>
            <w:left w:val="none" w:sz="0" w:space="0" w:color="auto"/>
            <w:bottom w:val="none" w:sz="0" w:space="0" w:color="auto"/>
            <w:right w:val="none" w:sz="0" w:space="0" w:color="auto"/>
          </w:divBdr>
        </w:div>
      </w:divsChild>
    </w:div>
    <w:div w:id="1207714893">
      <w:bodyDiv w:val="1"/>
      <w:marLeft w:val="0"/>
      <w:marRight w:val="0"/>
      <w:marTop w:val="0"/>
      <w:marBottom w:val="0"/>
      <w:divBdr>
        <w:top w:val="none" w:sz="0" w:space="0" w:color="auto"/>
        <w:left w:val="none" w:sz="0" w:space="0" w:color="auto"/>
        <w:bottom w:val="none" w:sz="0" w:space="0" w:color="auto"/>
        <w:right w:val="none" w:sz="0" w:space="0" w:color="auto"/>
      </w:divBdr>
    </w:div>
    <w:div w:id="1209100102">
      <w:bodyDiv w:val="1"/>
      <w:marLeft w:val="0"/>
      <w:marRight w:val="0"/>
      <w:marTop w:val="0"/>
      <w:marBottom w:val="0"/>
      <w:divBdr>
        <w:top w:val="none" w:sz="0" w:space="0" w:color="auto"/>
        <w:left w:val="none" w:sz="0" w:space="0" w:color="auto"/>
        <w:bottom w:val="none" w:sz="0" w:space="0" w:color="auto"/>
        <w:right w:val="none" w:sz="0" w:space="0" w:color="auto"/>
      </w:divBdr>
      <w:divsChild>
        <w:div w:id="325480233">
          <w:marLeft w:val="504"/>
          <w:marRight w:val="0"/>
          <w:marTop w:val="140"/>
          <w:marBottom w:val="0"/>
          <w:divBdr>
            <w:top w:val="none" w:sz="0" w:space="0" w:color="auto"/>
            <w:left w:val="none" w:sz="0" w:space="0" w:color="auto"/>
            <w:bottom w:val="none" w:sz="0" w:space="0" w:color="auto"/>
            <w:right w:val="none" w:sz="0" w:space="0" w:color="auto"/>
          </w:divBdr>
        </w:div>
        <w:div w:id="974262101">
          <w:marLeft w:val="504"/>
          <w:marRight w:val="0"/>
          <w:marTop w:val="140"/>
          <w:marBottom w:val="0"/>
          <w:divBdr>
            <w:top w:val="none" w:sz="0" w:space="0" w:color="auto"/>
            <w:left w:val="none" w:sz="0" w:space="0" w:color="auto"/>
            <w:bottom w:val="none" w:sz="0" w:space="0" w:color="auto"/>
            <w:right w:val="none" w:sz="0" w:space="0" w:color="auto"/>
          </w:divBdr>
        </w:div>
        <w:div w:id="1162041731">
          <w:marLeft w:val="504"/>
          <w:marRight w:val="0"/>
          <w:marTop w:val="140"/>
          <w:marBottom w:val="0"/>
          <w:divBdr>
            <w:top w:val="none" w:sz="0" w:space="0" w:color="auto"/>
            <w:left w:val="none" w:sz="0" w:space="0" w:color="auto"/>
            <w:bottom w:val="none" w:sz="0" w:space="0" w:color="auto"/>
            <w:right w:val="none" w:sz="0" w:space="0" w:color="auto"/>
          </w:divBdr>
        </w:div>
        <w:div w:id="1616405672">
          <w:marLeft w:val="504"/>
          <w:marRight w:val="0"/>
          <w:marTop w:val="140"/>
          <w:marBottom w:val="0"/>
          <w:divBdr>
            <w:top w:val="none" w:sz="0" w:space="0" w:color="auto"/>
            <w:left w:val="none" w:sz="0" w:space="0" w:color="auto"/>
            <w:bottom w:val="none" w:sz="0" w:space="0" w:color="auto"/>
            <w:right w:val="none" w:sz="0" w:space="0" w:color="auto"/>
          </w:divBdr>
        </w:div>
        <w:div w:id="2134249335">
          <w:marLeft w:val="504"/>
          <w:marRight w:val="0"/>
          <w:marTop w:val="140"/>
          <w:marBottom w:val="0"/>
          <w:divBdr>
            <w:top w:val="none" w:sz="0" w:space="0" w:color="auto"/>
            <w:left w:val="none" w:sz="0" w:space="0" w:color="auto"/>
            <w:bottom w:val="none" w:sz="0" w:space="0" w:color="auto"/>
            <w:right w:val="none" w:sz="0" w:space="0" w:color="auto"/>
          </w:divBdr>
        </w:div>
      </w:divsChild>
    </w:div>
    <w:div w:id="1214850326">
      <w:bodyDiv w:val="1"/>
      <w:marLeft w:val="0"/>
      <w:marRight w:val="0"/>
      <w:marTop w:val="0"/>
      <w:marBottom w:val="0"/>
      <w:divBdr>
        <w:top w:val="none" w:sz="0" w:space="0" w:color="auto"/>
        <w:left w:val="none" w:sz="0" w:space="0" w:color="auto"/>
        <w:bottom w:val="none" w:sz="0" w:space="0" w:color="auto"/>
        <w:right w:val="none" w:sz="0" w:space="0" w:color="auto"/>
      </w:divBdr>
      <w:divsChild>
        <w:div w:id="1387335309">
          <w:marLeft w:val="504"/>
          <w:marRight w:val="0"/>
          <w:marTop w:val="140"/>
          <w:marBottom w:val="0"/>
          <w:divBdr>
            <w:top w:val="none" w:sz="0" w:space="0" w:color="auto"/>
            <w:left w:val="none" w:sz="0" w:space="0" w:color="auto"/>
            <w:bottom w:val="none" w:sz="0" w:space="0" w:color="auto"/>
            <w:right w:val="none" w:sz="0" w:space="0" w:color="auto"/>
          </w:divBdr>
        </w:div>
      </w:divsChild>
    </w:div>
    <w:div w:id="1233811697">
      <w:bodyDiv w:val="1"/>
      <w:marLeft w:val="0"/>
      <w:marRight w:val="0"/>
      <w:marTop w:val="0"/>
      <w:marBottom w:val="0"/>
      <w:divBdr>
        <w:top w:val="none" w:sz="0" w:space="0" w:color="auto"/>
        <w:left w:val="none" w:sz="0" w:space="0" w:color="auto"/>
        <w:bottom w:val="none" w:sz="0" w:space="0" w:color="auto"/>
        <w:right w:val="none" w:sz="0" w:space="0" w:color="auto"/>
      </w:divBdr>
      <w:divsChild>
        <w:div w:id="1058897270">
          <w:marLeft w:val="504"/>
          <w:marRight w:val="0"/>
          <w:marTop w:val="140"/>
          <w:marBottom w:val="0"/>
          <w:divBdr>
            <w:top w:val="none" w:sz="0" w:space="0" w:color="auto"/>
            <w:left w:val="none" w:sz="0" w:space="0" w:color="auto"/>
            <w:bottom w:val="none" w:sz="0" w:space="0" w:color="auto"/>
            <w:right w:val="none" w:sz="0" w:space="0" w:color="auto"/>
          </w:divBdr>
        </w:div>
      </w:divsChild>
    </w:div>
    <w:div w:id="1239096165">
      <w:bodyDiv w:val="1"/>
      <w:marLeft w:val="0"/>
      <w:marRight w:val="0"/>
      <w:marTop w:val="0"/>
      <w:marBottom w:val="0"/>
      <w:divBdr>
        <w:top w:val="none" w:sz="0" w:space="0" w:color="auto"/>
        <w:left w:val="none" w:sz="0" w:space="0" w:color="auto"/>
        <w:bottom w:val="none" w:sz="0" w:space="0" w:color="auto"/>
        <w:right w:val="none" w:sz="0" w:space="0" w:color="auto"/>
      </w:divBdr>
      <w:divsChild>
        <w:div w:id="1542015834">
          <w:marLeft w:val="504"/>
          <w:marRight w:val="0"/>
          <w:marTop w:val="140"/>
          <w:marBottom w:val="0"/>
          <w:divBdr>
            <w:top w:val="none" w:sz="0" w:space="0" w:color="auto"/>
            <w:left w:val="none" w:sz="0" w:space="0" w:color="auto"/>
            <w:bottom w:val="none" w:sz="0" w:space="0" w:color="auto"/>
            <w:right w:val="none" w:sz="0" w:space="0" w:color="auto"/>
          </w:divBdr>
        </w:div>
        <w:div w:id="1626621642">
          <w:marLeft w:val="504"/>
          <w:marRight w:val="0"/>
          <w:marTop w:val="140"/>
          <w:marBottom w:val="0"/>
          <w:divBdr>
            <w:top w:val="none" w:sz="0" w:space="0" w:color="auto"/>
            <w:left w:val="none" w:sz="0" w:space="0" w:color="auto"/>
            <w:bottom w:val="none" w:sz="0" w:space="0" w:color="auto"/>
            <w:right w:val="none" w:sz="0" w:space="0" w:color="auto"/>
          </w:divBdr>
        </w:div>
        <w:div w:id="1576012736">
          <w:marLeft w:val="504"/>
          <w:marRight w:val="0"/>
          <w:marTop w:val="140"/>
          <w:marBottom w:val="0"/>
          <w:divBdr>
            <w:top w:val="none" w:sz="0" w:space="0" w:color="auto"/>
            <w:left w:val="none" w:sz="0" w:space="0" w:color="auto"/>
            <w:bottom w:val="none" w:sz="0" w:space="0" w:color="auto"/>
            <w:right w:val="none" w:sz="0" w:space="0" w:color="auto"/>
          </w:divBdr>
        </w:div>
      </w:divsChild>
    </w:div>
    <w:div w:id="1239486968">
      <w:bodyDiv w:val="1"/>
      <w:marLeft w:val="0"/>
      <w:marRight w:val="0"/>
      <w:marTop w:val="0"/>
      <w:marBottom w:val="0"/>
      <w:divBdr>
        <w:top w:val="none" w:sz="0" w:space="0" w:color="auto"/>
        <w:left w:val="none" w:sz="0" w:space="0" w:color="auto"/>
        <w:bottom w:val="none" w:sz="0" w:space="0" w:color="auto"/>
        <w:right w:val="none" w:sz="0" w:space="0" w:color="auto"/>
      </w:divBdr>
      <w:divsChild>
        <w:div w:id="1922635116">
          <w:marLeft w:val="720"/>
          <w:marRight w:val="0"/>
          <w:marTop w:val="0"/>
          <w:marBottom w:val="0"/>
          <w:divBdr>
            <w:top w:val="none" w:sz="0" w:space="0" w:color="auto"/>
            <w:left w:val="none" w:sz="0" w:space="0" w:color="auto"/>
            <w:bottom w:val="none" w:sz="0" w:space="0" w:color="auto"/>
            <w:right w:val="none" w:sz="0" w:space="0" w:color="auto"/>
          </w:divBdr>
        </w:div>
        <w:div w:id="2032758380">
          <w:marLeft w:val="720"/>
          <w:marRight w:val="0"/>
          <w:marTop w:val="0"/>
          <w:marBottom w:val="0"/>
          <w:divBdr>
            <w:top w:val="none" w:sz="0" w:space="0" w:color="auto"/>
            <w:left w:val="none" w:sz="0" w:space="0" w:color="auto"/>
            <w:bottom w:val="none" w:sz="0" w:space="0" w:color="auto"/>
            <w:right w:val="none" w:sz="0" w:space="0" w:color="auto"/>
          </w:divBdr>
        </w:div>
        <w:div w:id="257064213">
          <w:marLeft w:val="720"/>
          <w:marRight w:val="0"/>
          <w:marTop w:val="0"/>
          <w:marBottom w:val="0"/>
          <w:divBdr>
            <w:top w:val="none" w:sz="0" w:space="0" w:color="auto"/>
            <w:left w:val="none" w:sz="0" w:space="0" w:color="auto"/>
            <w:bottom w:val="none" w:sz="0" w:space="0" w:color="auto"/>
            <w:right w:val="none" w:sz="0" w:space="0" w:color="auto"/>
          </w:divBdr>
        </w:div>
        <w:div w:id="770048478">
          <w:marLeft w:val="720"/>
          <w:marRight w:val="0"/>
          <w:marTop w:val="0"/>
          <w:marBottom w:val="0"/>
          <w:divBdr>
            <w:top w:val="none" w:sz="0" w:space="0" w:color="auto"/>
            <w:left w:val="none" w:sz="0" w:space="0" w:color="auto"/>
            <w:bottom w:val="none" w:sz="0" w:space="0" w:color="auto"/>
            <w:right w:val="none" w:sz="0" w:space="0" w:color="auto"/>
          </w:divBdr>
        </w:div>
        <w:div w:id="306204773">
          <w:marLeft w:val="720"/>
          <w:marRight w:val="0"/>
          <w:marTop w:val="0"/>
          <w:marBottom w:val="0"/>
          <w:divBdr>
            <w:top w:val="none" w:sz="0" w:space="0" w:color="auto"/>
            <w:left w:val="none" w:sz="0" w:space="0" w:color="auto"/>
            <w:bottom w:val="none" w:sz="0" w:space="0" w:color="auto"/>
            <w:right w:val="none" w:sz="0" w:space="0" w:color="auto"/>
          </w:divBdr>
        </w:div>
      </w:divsChild>
    </w:div>
    <w:div w:id="1249542056">
      <w:bodyDiv w:val="1"/>
      <w:marLeft w:val="0"/>
      <w:marRight w:val="0"/>
      <w:marTop w:val="0"/>
      <w:marBottom w:val="0"/>
      <w:divBdr>
        <w:top w:val="none" w:sz="0" w:space="0" w:color="auto"/>
        <w:left w:val="none" w:sz="0" w:space="0" w:color="auto"/>
        <w:bottom w:val="none" w:sz="0" w:space="0" w:color="auto"/>
        <w:right w:val="none" w:sz="0" w:space="0" w:color="auto"/>
      </w:divBdr>
      <w:divsChild>
        <w:div w:id="1448349522">
          <w:marLeft w:val="504"/>
          <w:marRight w:val="0"/>
          <w:marTop w:val="140"/>
          <w:marBottom w:val="0"/>
          <w:divBdr>
            <w:top w:val="none" w:sz="0" w:space="0" w:color="auto"/>
            <w:left w:val="none" w:sz="0" w:space="0" w:color="auto"/>
            <w:bottom w:val="none" w:sz="0" w:space="0" w:color="auto"/>
            <w:right w:val="none" w:sz="0" w:space="0" w:color="auto"/>
          </w:divBdr>
        </w:div>
        <w:div w:id="698552552">
          <w:marLeft w:val="504"/>
          <w:marRight w:val="0"/>
          <w:marTop w:val="140"/>
          <w:marBottom w:val="0"/>
          <w:divBdr>
            <w:top w:val="none" w:sz="0" w:space="0" w:color="auto"/>
            <w:left w:val="none" w:sz="0" w:space="0" w:color="auto"/>
            <w:bottom w:val="none" w:sz="0" w:space="0" w:color="auto"/>
            <w:right w:val="none" w:sz="0" w:space="0" w:color="auto"/>
          </w:divBdr>
        </w:div>
        <w:div w:id="2001619851">
          <w:marLeft w:val="504"/>
          <w:marRight w:val="0"/>
          <w:marTop w:val="140"/>
          <w:marBottom w:val="0"/>
          <w:divBdr>
            <w:top w:val="none" w:sz="0" w:space="0" w:color="auto"/>
            <w:left w:val="none" w:sz="0" w:space="0" w:color="auto"/>
            <w:bottom w:val="none" w:sz="0" w:space="0" w:color="auto"/>
            <w:right w:val="none" w:sz="0" w:space="0" w:color="auto"/>
          </w:divBdr>
        </w:div>
        <w:div w:id="1592200581">
          <w:marLeft w:val="504"/>
          <w:marRight w:val="0"/>
          <w:marTop w:val="140"/>
          <w:marBottom w:val="0"/>
          <w:divBdr>
            <w:top w:val="none" w:sz="0" w:space="0" w:color="auto"/>
            <w:left w:val="none" w:sz="0" w:space="0" w:color="auto"/>
            <w:bottom w:val="none" w:sz="0" w:space="0" w:color="auto"/>
            <w:right w:val="none" w:sz="0" w:space="0" w:color="auto"/>
          </w:divBdr>
        </w:div>
        <w:div w:id="2052993476">
          <w:marLeft w:val="504"/>
          <w:marRight w:val="0"/>
          <w:marTop w:val="140"/>
          <w:marBottom w:val="0"/>
          <w:divBdr>
            <w:top w:val="none" w:sz="0" w:space="0" w:color="auto"/>
            <w:left w:val="none" w:sz="0" w:space="0" w:color="auto"/>
            <w:bottom w:val="none" w:sz="0" w:space="0" w:color="auto"/>
            <w:right w:val="none" w:sz="0" w:space="0" w:color="auto"/>
          </w:divBdr>
        </w:div>
        <w:div w:id="1271818903">
          <w:marLeft w:val="504"/>
          <w:marRight w:val="0"/>
          <w:marTop w:val="140"/>
          <w:marBottom w:val="0"/>
          <w:divBdr>
            <w:top w:val="none" w:sz="0" w:space="0" w:color="auto"/>
            <w:left w:val="none" w:sz="0" w:space="0" w:color="auto"/>
            <w:bottom w:val="none" w:sz="0" w:space="0" w:color="auto"/>
            <w:right w:val="none" w:sz="0" w:space="0" w:color="auto"/>
          </w:divBdr>
        </w:div>
        <w:div w:id="1250503897">
          <w:marLeft w:val="1008"/>
          <w:marRight w:val="0"/>
          <w:marTop w:val="110"/>
          <w:marBottom w:val="0"/>
          <w:divBdr>
            <w:top w:val="none" w:sz="0" w:space="0" w:color="auto"/>
            <w:left w:val="none" w:sz="0" w:space="0" w:color="auto"/>
            <w:bottom w:val="none" w:sz="0" w:space="0" w:color="auto"/>
            <w:right w:val="none" w:sz="0" w:space="0" w:color="auto"/>
          </w:divBdr>
        </w:div>
        <w:div w:id="1706247902">
          <w:marLeft w:val="1008"/>
          <w:marRight w:val="0"/>
          <w:marTop w:val="110"/>
          <w:marBottom w:val="0"/>
          <w:divBdr>
            <w:top w:val="none" w:sz="0" w:space="0" w:color="auto"/>
            <w:left w:val="none" w:sz="0" w:space="0" w:color="auto"/>
            <w:bottom w:val="none" w:sz="0" w:space="0" w:color="auto"/>
            <w:right w:val="none" w:sz="0" w:space="0" w:color="auto"/>
          </w:divBdr>
        </w:div>
      </w:divsChild>
    </w:div>
    <w:div w:id="1250850089">
      <w:bodyDiv w:val="1"/>
      <w:marLeft w:val="0"/>
      <w:marRight w:val="0"/>
      <w:marTop w:val="0"/>
      <w:marBottom w:val="0"/>
      <w:divBdr>
        <w:top w:val="none" w:sz="0" w:space="0" w:color="auto"/>
        <w:left w:val="none" w:sz="0" w:space="0" w:color="auto"/>
        <w:bottom w:val="none" w:sz="0" w:space="0" w:color="auto"/>
        <w:right w:val="none" w:sz="0" w:space="0" w:color="auto"/>
      </w:divBdr>
      <w:divsChild>
        <w:div w:id="1264536380">
          <w:marLeft w:val="504"/>
          <w:marRight w:val="0"/>
          <w:marTop w:val="140"/>
          <w:marBottom w:val="0"/>
          <w:divBdr>
            <w:top w:val="none" w:sz="0" w:space="0" w:color="auto"/>
            <w:left w:val="none" w:sz="0" w:space="0" w:color="auto"/>
            <w:bottom w:val="none" w:sz="0" w:space="0" w:color="auto"/>
            <w:right w:val="none" w:sz="0" w:space="0" w:color="auto"/>
          </w:divBdr>
        </w:div>
      </w:divsChild>
    </w:div>
    <w:div w:id="1267619585">
      <w:bodyDiv w:val="1"/>
      <w:marLeft w:val="0"/>
      <w:marRight w:val="0"/>
      <w:marTop w:val="0"/>
      <w:marBottom w:val="0"/>
      <w:divBdr>
        <w:top w:val="none" w:sz="0" w:space="0" w:color="auto"/>
        <w:left w:val="none" w:sz="0" w:space="0" w:color="auto"/>
        <w:bottom w:val="none" w:sz="0" w:space="0" w:color="auto"/>
        <w:right w:val="none" w:sz="0" w:space="0" w:color="auto"/>
      </w:divBdr>
    </w:div>
    <w:div w:id="1273590237">
      <w:bodyDiv w:val="1"/>
      <w:marLeft w:val="0"/>
      <w:marRight w:val="0"/>
      <w:marTop w:val="0"/>
      <w:marBottom w:val="0"/>
      <w:divBdr>
        <w:top w:val="none" w:sz="0" w:space="0" w:color="auto"/>
        <w:left w:val="none" w:sz="0" w:space="0" w:color="auto"/>
        <w:bottom w:val="none" w:sz="0" w:space="0" w:color="auto"/>
        <w:right w:val="none" w:sz="0" w:space="0" w:color="auto"/>
      </w:divBdr>
    </w:div>
    <w:div w:id="1278021298">
      <w:bodyDiv w:val="1"/>
      <w:marLeft w:val="0"/>
      <w:marRight w:val="0"/>
      <w:marTop w:val="0"/>
      <w:marBottom w:val="0"/>
      <w:divBdr>
        <w:top w:val="none" w:sz="0" w:space="0" w:color="auto"/>
        <w:left w:val="none" w:sz="0" w:space="0" w:color="auto"/>
        <w:bottom w:val="none" w:sz="0" w:space="0" w:color="auto"/>
        <w:right w:val="none" w:sz="0" w:space="0" w:color="auto"/>
      </w:divBdr>
      <w:divsChild>
        <w:div w:id="1892186506">
          <w:marLeft w:val="1008"/>
          <w:marRight w:val="0"/>
          <w:marTop w:val="110"/>
          <w:marBottom w:val="0"/>
          <w:divBdr>
            <w:top w:val="none" w:sz="0" w:space="0" w:color="auto"/>
            <w:left w:val="none" w:sz="0" w:space="0" w:color="auto"/>
            <w:bottom w:val="none" w:sz="0" w:space="0" w:color="auto"/>
            <w:right w:val="none" w:sz="0" w:space="0" w:color="auto"/>
          </w:divBdr>
        </w:div>
        <w:div w:id="393510531">
          <w:marLeft w:val="1008"/>
          <w:marRight w:val="0"/>
          <w:marTop w:val="110"/>
          <w:marBottom w:val="0"/>
          <w:divBdr>
            <w:top w:val="none" w:sz="0" w:space="0" w:color="auto"/>
            <w:left w:val="none" w:sz="0" w:space="0" w:color="auto"/>
            <w:bottom w:val="none" w:sz="0" w:space="0" w:color="auto"/>
            <w:right w:val="none" w:sz="0" w:space="0" w:color="auto"/>
          </w:divBdr>
        </w:div>
        <w:div w:id="1360275957">
          <w:marLeft w:val="1008"/>
          <w:marRight w:val="0"/>
          <w:marTop w:val="110"/>
          <w:marBottom w:val="0"/>
          <w:divBdr>
            <w:top w:val="none" w:sz="0" w:space="0" w:color="auto"/>
            <w:left w:val="none" w:sz="0" w:space="0" w:color="auto"/>
            <w:bottom w:val="none" w:sz="0" w:space="0" w:color="auto"/>
            <w:right w:val="none" w:sz="0" w:space="0" w:color="auto"/>
          </w:divBdr>
        </w:div>
        <w:div w:id="1171678223">
          <w:marLeft w:val="504"/>
          <w:marRight w:val="0"/>
          <w:marTop w:val="140"/>
          <w:marBottom w:val="0"/>
          <w:divBdr>
            <w:top w:val="none" w:sz="0" w:space="0" w:color="auto"/>
            <w:left w:val="none" w:sz="0" w:space="0" w:color="auto"/>
            <w:bottom w:val="none" w:sz="0" w:space="0" w:color="auto"/>
            <w:right w:val="none" w:sz="0" w:space="0" w:color="auto"/>
          </w:divBdr>
        </w:div>
        <w:div w:id="543827976">
          <w:marLeft w:val="504"/>
          <w:marRight w:val="0"/>
          <w:marTop w:val="140"/>
          <w:marBottom w:val="0"/>
          <w:divBdr>
            <w:top w:val="none" w:sz="0" w:space="0" w:color="auto"/>
            <w:left w:val="none" w:sz="0" w:space="0" w:color="auto"/>
            <w:bottom w:val="none" w:sz="0" w:space="0" w:color="auto"/>
            <w:right w:val="none" w:sz="0" w:space="0" w:color="auto"/>
          </w:divBdr>
        </w:div>
      </w:divsChild>
    </w:div>
    <w:div w:id="1289387398">
      <w:bodyDiv w:val="1"/>
      <w:marLeft w:val="0"/>
      <w:marRight w:val="0"/>
      <w:marTop w:val="0"/>
      <w:marBottom w:val="0"/>
      <w:divBdr>
        <w:top w:val="none" w:sz="0" w:space="0" w:color="auto"/>
        <w:left w:val="none" w:sz="0" w:space="0" w:color="auto"/>
        <w:bottom w:val="none" w:sz="0" w:space="0" w:color="auto"/>
        <w:right w:val="none" w:sz="0" w:space="0" w:color="auto"/>
      </w:divBdr>
    </w:div>
    <w:div w:id="1311128424">
      <w:bodyDiv w:val="1"/>
      <w:marLeft w:val="0"/>
      <w:marRight w:val="0"/>
      <w:marTop w:val="0"/>
      <w:marBottom w:val="0"/>
      <w:divBdr>
        <w:top w:val="none" w:sz="0" w:space="0" w:color="auto"/>
        <w:left w:val="none" w:sz="0" w:space="0" w:color="auto"/>
        <w:bottom w:val="none" w:sz="0" w:space="0" w:color="auto"/>
        <w:right w:val="none" w:sz="0" w:space="0" w:color="auto"/>
      </w:divBdr>
    </w:div>
    <w:div w:id="1315063181">
      <w:bodyDiv w:val="1"/>
      <w:marLeft w:val="0"/>
      <w:marRight w:val="0"/>
      <w:marTop w:val="0"/>
      <w:marBottom w:val="0"/>
      <w:divBdr>
        <w:top w:val="none" w:sz="0" w:space="0" w:color="auto"/>
        <w:left w:val="none" w:sz="0" w:space="0" w:color="auto"/>
        <w:bottom w:val="none" w:sz="0" w:space="0" w:color="auto"/>
        <w:right w:val="none" w:sz="0" w:space="0" w:color="auto"/>
      </w:divBdr>
    </w:div>
    <w:div w:id="1318458618">
      <w:bodyDiv w:val="1"/>
      <w:marLeft w:val="0"/>
      <w:marRight w:val="0"/>
      <w:marTop w:val="0"/>
      <w:marBottom w:val="0"/>
      <w:divBdr>
        <w:top w:val="none" w:sz="0" w:space="0" w:color="auto"/>
        <w:left w:val="none" w:sz="0" w:space="0" w:color="auto"/>
        <w:bottom w:val="none" w:sz="0" w:space="0" w:color="auto"/>
        <w:right w:val="none" w:sz="0" w:space="0" w:color="auto"/>
      </w:divBdr>
    </w:div>
    <w:div w:id="1333140847">
      <w:bodyDiv w:val="1"/>
      <w:marLeft w:val="0"/>
      <w:marRight w:val="0"/>
      <w:marTop w:val="0"/>
      <w:marBottom w:val="0"/>
      <w:divBdr>
        <w:top w:val="none" w:sz="0" w:space="0" w:color="auto"/>
        <w:left w:val="none" w:sz="0" w:space="0" w:color="auto"/>
        <w:bottom w:val="none" w:sz="0" w:space="0" w:color="auto"/>
        <w:right w:val="none" w:sz="0" w:space="0" w:color="auto"/>
      </w:divBdr>
    </w:div>
    <w:div w:id="1342078634">
      <w:bodyDiv w:val="1"/>
      <w:marLeft w:val="0"/>
      <w:marRight w:val="0"/>
      <w:marTop w:val="0"/>
      <w:marBottom w:val="0"/>
      <w:divBdr>
        <w:top w:val="none" w:sz="0" w:space="0" w:color="auto"/>
        <w:left w:val="none" w:sz="0" w:space="0" w:color="auto"/>
        <w:bottom w:val="none" w:sz="0" w:space="0" w:color="auto"/>
        <w:right w:val="none" w:sz="0" w:space="0" w:color="auto"/>
      </w:divBdr>
      <w:divsChild>
        <w:div w:id="156385675">
          <w:marLeft w:val="720"/>
          <w:marRight w:val="0"/>
          <w:marTop w:val="0"/>
          <w:marBottom w:val="0"/>
          <w:divBdr>
            <w:top w:val="none" w:sz="0" w:space="0" w:color="auto"/>
            <w:left w:val="none" w:sz="0" w:space="0" w:color="auto"/>
            <w:bottom w:val="none" w:sz="0" w:space="0" w:color="auto"/>
            <w:right w:val="none" w:sz="0" w:space="0" w:color="auto"/>
          </w:divBdr>
        </w:div>
        <w:div w:id="393704158">
          <w:marLeft w:val="720"/>
          <w:marRight w:val="0"/>
          <w:marTop w:val="0"/>
          <w:marBottom w:val="0"/>
          <w:divBdr>
            <w:top w:val="none" w:sz="0" w:space="0" w:color="auto"/>
            <w:left w:val="none" w:sz="0" w:space="0" w:color="auto"/>
            <w:bottom w:val="none" w:sz="0" w:space="0" w:color="auto"/>
            <w:right w:val="none" w:sz="0" w:space="0" w:color="auto"/>
          </w:divBdr>
        </w:div>
      </w:divsChild>
    </w:div>
    <w:div w:id="1352413825">
      <w:bodyDiv w:val="1"/>
      <w:marLeft w:val="0"/>
      <w:marRight w:val="0"/>
      <w:marTop w:val="0"/>
      <w:marBottom w:val="0"/>
      <w:divBdr>
        <w:top w:val="none" w:sz="0" w:space="0" w:color="auto"/>
        <w:left w:val="none" w:sz="0" w:space="0" w:color="auto"/>
        <w:bottom w:val="none" w:sz="0" w:space="0" w:color="auto"/>
        <w:right w:val="none" w:sz="0" w:space="0" w:color="auto"/>
      </w:divBdr>
      <w:divsChild>
        <w:div w:id="501436200">
          <w:marLeft w:val="504"/>
          <w:marRight w:val="0"/>
          <w:marTop w:val="140"/>
          <w:marBottom w:val="0"/>
          <w:divBdr>
            <w:top w:val="none" w:sz="0" w:space="0" w:color="auto"/>
            <w:left w:val="none" w:sz="0" w:space="0" w:color="auto"/>
            <w:bottom w:val="none" w:sz="0" w:space="0" w:color="auto"/>
            <w:right w:val="none" w:sz="0" w:space="0" w:color="auto"/>
          </w:divBdr>
        </w:div>
      </w:divsChild>
    </w:div>
    <w:div w:id="1353265622">
      <w:bodyDiv w:val="1"/>
      <w:marLeft w:val="0"/>
      <w:marRight w:val="0"/>
      <w:marTop w:val="0"/>
      <w:marBottom w:val="0"/>
      <w:divBdr>
        <w:top w:val="none" w:sz="0" w:space="0" w:color="auto"/>
        <w:left w:val="none" w:sz="0" w:space="0" w:color="auto"/>
        <w:bottom w:val="none" w:sz="0" w:space="0" w:color="auto"/>
        <w:right w:val="none" w:sz="0" w:space="0" w:color="auto"/>
      </w:divBdr>
    </w:div>
    <w:div w:id="1358580185">
      <w:bodyDiv w:val="1"/>
      <w:marLeft w:val="0"/>
      <w:marRight w:val="0"/>
      <w:marTop w:val="0"/>
      <w:marBottom w:val="0"/>
      <w:divBdr>
        <w:top w:val="none" w:sz="0" w:space="0" w:color="auto"/>
        <w:left w:val="none" w:sz="0" w:space="0" w:color="auto"/>
        <w:bottom w:val="none" w:sz="0" w:space="0" w:color="auto"/>
        <w:right w:val="none" w:sz="0" w:space="0" w:color="auto"/>
      </w:divBdr>
    </w:div>
    <w:div w:id="1361664656">
      <w:bodyDiv w:val="1"/>
      <w:marLeft w:val="0"/>
      <w:marRight w:val="0"/>
      <w:marTop w:val="0"/>
      <w:marBottom w:val="0"/>
      <w:divBdr>
        <w:top w:val="none" w:sz="0" w:space="0" w:color="auto"/>
        <w:left w:val="none" w:sz="0" w:space="0" w:color="auto"/>
        <w:bottom w:val="none" w:sz="0" w:space="0" w:color="auto"/>
        <w:right w:val="none" w:sz="0" w:space="0" w:color="auto"/>
      </w:divBdr>
      <w:divsChild>
        <w:div w:id="1477457494">
          <w:marLeft w:val="504"/>
          <w:marRight w:val="0"/>
          <w:marTop w:val="140"/>
          <w:marBottom w:val="0"/>
          <w:divBdr>
            <w:top w:val="none" w:sz="0" w:space="0" w:color="auto"/>
            <w:left w:val="none" w:sz="0" w:space="0" w:color="auto"/>
            <w:bottom w:val="none" w:sz="0" w:space="0" w:color="auto"/>
            <w:right w:val="none" w:sz="0" w:space="0" w:color="auto"/>
          </w:divBdr>
        </w:div>
        <w:div w:id="1778062750">
          <w:marLeft w:val="504"/>
          <w:marRight w:val="0"/>
          <w:marTop w:val="140"/>
          <w:marBottom w:val="0"/>
          <w:divBdr>
            <w:top w:val="none" w:sz="0" w:space="0" w:color="auto"/>
            <w:left w:val="none" w:sz="0" w:space="0" w:color="auto"/>
            <w:bottom w:val="none" w:sz="0" w:space="0" w:color="auto"/>
            <w:right w:val="none" w:sz="0" w:space="0" w:color="auto"/>
          </w:divBdr>
        </w:div>
      </w:divsChild>
    </w:div>
    <w:div w:id="1368680582">
      <w:bodyDiv w:val="1"/>
      <w:marLeft w:val="0"/>
      <w:marRight w:val="0"/>
      <w:marTop w:val="0"/>
      <w:marBottom w:val="0"/>
      <w:divBdr>
        <w:top w:val="none" w:sz="0" w:space="0" w:color="auto"/>
        <w:left w:val="none" w:sz="0" w:space="0" w:color="auto"/>
        <w:bottom w:val="none" w:sz="0" w:space="0" w:color="auto"/>
        <w:right w:val="none" w:sz="0" w:space="0" w:color="auto"/>
      </w:divBdr>
      <w:divsChild>
        <w:div w:id="985358301">
          <w:marLeft w:val="432"/>
          <w:marRight w:val="0"/>
          <w:marTop w:val="140"/>
          <w:marBottom w:val="0"/>
          <w:divBdr>
            <w:top w:val="none" w:sz="0" w:space="0" w:color="auto"/>
            <w:left w:val="none" w:sz="0" w:space="0" w:color="auto"/>
            <w:bottom w:val="none" w:sz="0" w:space="0" w:color="auto"/>
            <w:right w:val="none" w:sz="0" w:space="0" w:color="auto"/>
          </w:divBdr>
        </w:div>
        <w:div w:id="1484009430">
          <w:marLeft w:val="432"/>
          <w:marRight w:val="0"/>
          <w:marTop w:val="140"/>
          <w:marBottom w:val="0"/>
          <w:divBdr>
            <w:top w:val="none" w:sz="0" w:space="0" w:color="auto"/>
            <w:left w:val="none" w:sz="0" w:space="0" w:color="auto"/>
            <w:bottom w:val="none" w:sz="0" w:space="0" w:color="auto"/>
            <w:right w:val="none" w:sz="0" w:space="0" w:color="auto"/>
          </w:divBdr>
        </w:div>
        <w:div w:id="2037850960">
          <w:marLeft w:val="432"/>
          <w:marRight w:val="0"/>
          <w:marTop w:val="140"/>
          <w:marBottom w:val="0"/>
          <w:divBdr>
            <w:top w:val="none" w:sz="0" w:space="0" w:color="auto"/>
            <w:left w:val="none" w:sz="0" w:space="0" w:color="auto"/>
            <w:bottom w:val="none" w:sz="0" w:space="0" w:color="auto"/>
            <w:right w:val="none" w:sz="0" w:space="0" w:color="auto"/>
          </w:divBdr>
        </w:div>
      </w:divsChild>
    </w:div>
    <w:div w:id="1374891099">
      <w:bodyDiv w:val="1"/>
      <w:marLeft w:val="0"/>
      <w:marRight w:val="0"/>
      <w:marTop w:val="0"/>
      <w:marBottom w:val="0"/>
      <w:divBdr>
        <w:top w:val="none" w:sz="0" w:space="0" w:color="auto"/>
        <w:left w:val="none" w:sz="0" w:space="0" w:color="auto"/>
        <w:bottom w:val="none" w:sz="0" w:space="0" w:color="auto"/>
        <w:right w:val="none" w:sz="0" w:space="0" w:color="auto"/>
      </w:divBdr>
      <w:divsChild>
        <w:div w:id="17049140">
          <w:marLeft w:val="504"/>
          <w:marRight w:val="0"/>
          <w:marTop w:val="140"/>
          <w:marBottom w:val="0"/>
          <w:divBdr>
            <w:top w:val="none" w:sz="0" w:space="0" w:color="auto"/>
            <w:left w:val="none" w:sz="0" w:space="0" w:color="auto"/>
            <w:bottom w:val="none" w:sz="0" w:space="0" w:color="auto"/>
            <w:right w:val="none" w:sz="0" w:space="0" w:color="auto"/>
          </w:divBdr>
        </w:div>
        <w:div w:id="269551561">
          <w:marLeft w:val="504"/>
          <w:marRight w:val="0"/>
          <w:marTop w:val="140"/>
          <w:marBottom w:val="0"/>
          <w:divBdr>
            <w:top w:val="none" w:sz="0" w:space="0" w:color="auto"/>
            <w:left w:val="none" w:sz="0" w:space="0" w:color="auto"/>
            <w:bottom w:val="none" w:sz="0" w:space="0" w:color="auto"/>
            <w:right w:val="none" w:sz="0" w:space="0" w:color="auto"/>
          </w:divBdr>
        </w:div>
        <w:div w:id="385688033">
          <w:marLeft w:val="504"/>
          <w:marRight w:val="0"/>
          <w:marTop w:val="140"/>
          <w:marBottom w:val="0"/>
          <w:divBdr>
            <w:top w:val="none" w:sz="0" w:space="0" w:color="auto"/>
            <w:left w:val="none" w:sz="0" w:space="0" w:color="auto"/>
            <w:bottom w:val="none" w:sz="0" w:space="0" w:color="auto"/>
            <w:right w:val="none" w:sz="0" w:space="0" w:color="auto"/>
          </w:divBdr>
        </w:div>
        <w:div w:id="1128939615">
          <w:marLeft w:val="504"/>
          <w:marRight w:val="0"/>
          <w:marTop w:val="140"/>
          <w:marBottom w:val="0"/>
          <w:divBdr>
            <w:top w:val="none" w:sz="0" w:space="0" w:color="auto"/>
            <w:left w:val="none" w:sz="0" w:space="0" w:color="auto"/>
            <w:bottom w:val="none" w:sz="0" w:space="0" w:color="auto"/>
            <w:right w:val="none" w:sz="0" w:space="0" w:color="auto"/>
          </w:divBdr>
        </w:div>
        <w:div w:id="1150943657">
          <w:marLeft w:val="504"/>
          <w:marRight w:val="0"/>
          <w:marTop w:val="140"/>
          <w:marBottom w:val="0"/>
          <w:divBdr>
            <w:top w:val="none" w:sz="0" w:space="0" w:color="auto"/>
            <w:left w:val="none" w:sz="0" w:space="0" w:color="auto"/>
            <w:bottom w:val="none" w:sz="0" w:space="0" w:color="auto"/>
            <w:right w:val="none" w:sz="0" w:space="0" w:color="auto"/>
          </w:divBdr>
        </w:div>
        <w:div w:id="1357971818">
          <w:marLeft w:val="504"/>
          <w:marRight w:val="0"/>
          <w:marTop w:val="140"/>
          <w:marBottom w:val="0"/>
          <w:divBdr>
            <w:top w:val="none" w:sz="0" w:space="0" w:color="auto"/>
            <w:left w:val="none" w:sz="0" w:space="0" w:color="auto"/>
            <w:bottom w:val="none" w:sz="0" w:space="0" w:color="auto"/>
            <w:right w:val="none" w:sz="0" w:space="0" w:color="auto"/>
          </w:divBdr>
        </w:div>
        <w:div w:id="2007053555">
          <w:marLeft w:val="504"/>
          <w:marRight w:val="0"/>
          <w:marTop w:val="140"/>
          <w:marBottom w:val="0"/>
          <w:divBdr>
            <w:top w:val="none" w:sz="0" w:space="0" w:color="auto"/>
            <w:left w:val="none" w:sz="0" w:space="0" w:color="auto"/>
            <w:bottom w:val="none" w:sz="0" w:space="0" w:color="auto"/>
            <w:right w:val="none" w:sz="0" w:space="0" w:color="auto"/>
          </w:divBdr>
        </w:div>
      </w:divsChild>
    </w:div>
    <w:div w:id="1385830182">
      <w:bodyDiv w:val="1"/>
      <w:marLeft w:val="0"/>
      <w:marRight w:val="0"/>
      <w:marTop w:val="0"/>
      <w:marBottom w:val="0"/>
      <w:divBdr>
        <w:top w:val="none" w:sz="0" w:space="0" w:color="auto"/>
        <w:left w:val="none" w:sz="0" w:space="0" w:color="auto"/>
        <w:bottom w:val="none" w:sz="0" w:space="0" w:color="auto"/>
        <w:right w:val="none" w:sz="0" w:space="0" w:color="auto"/>
      </w:divBdr>
    </w:div>
    <w:div w:id="1398479613">
      <w:bodyDiv w:val="1"/>
      <w:marLeft w:val="0"/>
      <w:marRight w:val="0"/>
      <w:marTop w:val="0"/>
      <w:marBottom w:val="0"/>
      <w:divBdr>
        <w:top w:val="none" w:sz="0" w:space="0" w:color="auto"/>
        <w:left w:val="none" w:sz="0" w:space="0" w:color="auto"/>
        <w:bottom w:val="none" w:sz="0" w:space="0" w:color="auto"/>
        <w:right w:val="none" w:sz="0" w:space="0" w:color="auto"/>
      </w:divBdr>
    </w:div>
    <w:div w:id="1408386174">
      <w:bodyDiv w:val="1"/>
      <w:marLeft w:val="0"/>
      <w:marRight w:val="0"/>
      <w:marTop w:val="0"/>
      <w:marBottom w:val="0"/>
      <w:divBdr>
        <w:top w:val="none" w:sz="0" w:space="0" w:color="auto"/>
        <w:left w:val="none" w:sz="0" w:space="0" w:color="auto"/>
        <w:bottom w:val="none" w:sz="0" w:space="0" w:color="auto"/>
        <w:right w:val="none" w:sz="0" w:space="0" w:color="auto"/>
      </w:divBdr>
    </w:div>
    <w:div w:id="1428966211">
      <w:bodyDiv w:val="1"/>
      <w:marLeft w:val="0"/>
      <w:marRight w:val="0"/>
      <w:marTop w:val="0"/>
      <w:marBottom w:val="0"/>
      <w:divBdr>
        <w:top w:val="none" w:sz="0" w:space="0" w:color="auto"/>
        <w:left w:val="none" w:sz="0" w:space="0" w:color="auto"/>
        <w:bottom w:val="none" w:sz="0" w:space="0" w:color="auto"/>
        <w:right w:val="none" w:sz="0" w:space="0" w:color="auto"/>
      </w:divBdr>
    </w:div>
    <w:div w:id="1430394284">
      <w:bodyDiv w:val="1"/>
      <w:marLeft w:val="0"/>
      <w:marRight w:val="0"/>
      <w:marTop w:val="0"/>
      <w:marBottom w:val="0"/>
      <w:divBdr>
        <w:top w:val="none" w:sz="0" w:space="0" w:color="auto"/>
        <w:left w:val="none" w:sz="0" w:space="0" w:color="auto"/>
        <w:bottom w:val="none" w:sz="0" w:space="0" w:color="auto"/>
        <w:right w:val="none" w:sz="0" w:space="0" w:color="auto"/>
      </w:divBdr>
    </w:div>
    <w:div w:id="1440299822">
      <w:bodyDiv w:val="1"/>
      <w:marLeft w:val="0"/>
      <w:marRight w:val="0"/>
      <w:marTop w:val="0"/>
      <w:marBottom w:val="0"/>
      <w:divBdr>
        <w:top w:val="none" w:sz="0" w:space="0" w:color="auto"/>
        <w:left w:val="none" w:sz="0" w:space="0" w:color="auto"/>
        <w:bottom w:val="none" w:sz="0" w:space="0" w:color="auto"/>
        <w:right w:val="none" w:sz="0" w:space="0" w:color="auto"/>
      </w:divBdr>
      <w:divsChild>
        <w:div w:id="21632053">
          <w:marLeft w:val="504"/>
          <w:marRight w:val="0"/>
          <w:marTop w:val="140"/>
          <w:marBottom w:val="0"/>
          <w:divBdr>
            <w:top w:val="none" w:sz="0" w:space="0" w:color="auto"/>
            <w:left w:val="none" w:sz="0" w:space="0" w:color="auto"/>
            <w:bottom w:val="none" w:sz="0" w:space="0" w:color="auto"/>
            <w:right w:val="none" w:sz="0" w:space="0" w:color="auto"/>
          </w:divBdr>
        </w:div>
        <w:div w:id="317541398">
          <w:marLeft w:val="504"/>
          <w:marRight w:val="0"/>
          <w:marTop w:val="140"/>
          <w:marBottom w:val="0"/>
          <w:divBdr>
            <w:top w:val="none" w:sz="0" w:space="0" w:color="auto"/>
            <w:left w:val="none" w:sz="0" w:space="0" w:color="auto"/>
            <w:bottom w:val="none" w:sz="0" w:space="0" w:color="auto"/>
            <w:right w:val="none" w:sz="0" w:space="0" w:color="auto"/>
          </w:divBdr>
        </w:div>
        <w:div w:id="1952005393">
          <w:marLeft w:val="504"/>
          <w:marRight w:val="0"/>
          <w:marTop w:val="140"/>
          <w:marBottom w:val="0"/>
          <w:divBdr>
            <w:top w:val="none" w:sz="0" w:space="0" w:color="auto"/>
            <w:left w:val="none" w:sz="0" w:space="0" w:color="auto"/>
            <w:bottom w:val="none" w:sz="0" w:space="0" w:color="auto"/>
            <w:right w:val="none" w:sz="0" w:space="0" w:color="auto"/>
          </w:divBdr>
        </w:div>
      </w:divsChild>
    </w:div>
    <w:div w:id="1455952240">
      <w:bodyDiv w:val="1"/>
      <w:marLeft w:val="0"/>
      <w:marRight w:val="0"/>
      <w:marTop w:val="0"/>
      <w:marBottom w:val="0"/>
      <w:divBdr>
        <w:top w:val="none" w:sz="0" w:space="0" w:color="auto"/>
        <w:left w:val="none" w:sz="0" w:space="0" w:color="auto"/>
        <w:bottom w:val="none" w:sz="0" w:space="0" w:color="auto"/>
        <w:right w:val="none" w:sz="0" w:space="0" w:color="auto"/>
      </w:divBdr>
      <w:divsChild>
        <w:div w:id="39060245">
          <w:marLeft w:val="504"/>
          <w:marRight w:val="0"/>
          <w:marTop w:val="140"/>
          <w:marBottom w:val="0"/>
          <w:divBdr>
            <w:top w:val="none" w:sz="0" w:space="0" w:color="auto"/>
            <w:left w:val="none" w:sz="0" w:space="0" w:color="auto"/>
            <w:bottom w:val="none" w:sz="0" w:space="0" w:color="auto"/>
            <w:right w:val="none" w:sz="0" w:space="0" w:color="auto"/>
          </w:divBdr>
        </w:div>
        <w:div w:id="134876448">
          <w:marLeft w:val="504"/>
          <w:marRight w:val="0"/>
          <w:marTop w:val="140"/>
          <w:marBottom w:val="0"/>
          <w:divBdr>
            <w:top w:val="none" w:sz="0" w:space="0" w:color="auto"/>
            <w:left w:val="none" w:sz="0" w:space="0" w:color="auto"/>
            <w:bottom w:val="none" w:sz="0" w:space="0" w:color="auto"/>
            <w:right w:val="none" w:sz="0" w:space="0" w:color="auto"/>
          </w:divBdr>
        </w:div>
        <w:div w:id="473573040">
          <w:marLeft w:val="504"/>
          <w:marRight w:val="0"/>
          <w:marTop w:val="140"/>
          <w:marBottom w:val="0"/>
          <w:divBdr>
            <w:top w:val="none" w:sz="0" w:space="0" w:color="auto"/>
            <w:left w:val="none" w:sz="0" w:space="0" w:color="auto"/>
            <w:bottom w:val="none" w:sz="0" w:space="0" w:color="auto"/>
            <w:right w:val="none" w:sz="0" w:space="0" w:color="auto"/>
          </w:divBdr>
        </w:div>
        <w:div w:id="543905913">
          <w:marLeft w:val="504"/>
          <w:marRight w:val="0"/>
          <w:marTop w:val="140"/>
          <w:marBottom w:val="0"/>
          <w:divBdr>
            <w:top w:val="none" w:sz="0" w:space="0" w:color="auto"/>
            <w:left w:val="none" w:sz="0" w:space="0" w:color="auto"/>
            <w:bottom w:val="none" w:sz="0" w:space="0" w:color="auto"/>
            <w:right w:val="none" w:sz="0" w:space="0" w:color="auto"/>
          </w:divBdr>
        </w:div>
        <w:div w:id="620107899">
          <w:marLeft w:val="504"/>
          <w:marRight w:val="0"/>
          <w:marTop w:val="140"/>
          <w:marBottom w:val="0"/>
          <w:divBdr>
            <w:top w:val="none" w:sz="0" w:space="0" w:color="auto"/>
            <w:left w:val="none" w:sz="0" w:space="0" w:color="auto"/>
            <w:bottom w:val="none" w:sz="0" w:space="0" w:color="auto"/>
            <w:right w:val="none" w:sz="0" w:space="0" w:color="auto"/>
          </w:divBdr>
        </w:div>
        <w:div w:id="1032729839">
          <w:marLeft w:val="504"/>
          <w:marRight w:val="0"/>
          <w:marTop w:val="140"/>
          <w:marBottom w:val="0"/>
          <w:divBdr>
            <w:top w:val="none" w:sz="0" w:space="0" w:color="auto"/>
            <w:left w:val="none" w:sz="0" w:space="0" w:color="auto"/>
            <w:bottom w:val="none" w:sz="0" w:space="0" w:color="auto"/>
            <w:right w:val="none" w:sz="0" w:space="0" w:color="auto"/>
          </w:divBdr>
        </w:div>
        <w:div w:id="1404452839">
          <w:marLeft w:val="504"/>
          <w:marRight w:val="0"/>
          <w:marTop w:val="140"/>
          <w:marBottom w:val="0"/>
          <w:divBdr>
            <w:top w:val="none" w:sz="0" w:space="0" w:color="auto"/>
            <w:left w:val="none" w:sz="0" w:space="0" w:color="auto"/>
            <w:bottom w:val="none" w:sz="0" w:space="0" w:color="auto"/>
            <w:right w:val="none" w:sz="0" w:space="0" w:color="auto"/>
          </w:divBdr>
        </w:div>
      </w:divsChild>
    </w:div>
    <w:div w:id="1459375413">
      <w:bodyDiv w:val="1"/>
      <w:marLeft w:val="0"/>
      <w:marRight w:val="0"/>
      <w:marTop w:val="0"/>
      <w:marBottom w:val="0"/>
      <w:divBdr>
        <w:top w:val="none" w:sz="0" w:space="0" w:color="auto"/>
        <w:left w:val="none" w:sz="0" w:space="0" w:color="auto"/>
        <w:bottom w:val="none" w:sz="0" w:space="0" w:color="auto"/>
        <w:right w:val="none" w:sz="0" w:space="0" w:color="auto"/>
      </w:divBdr>
      <w:divsChild>
        <w:div w:id="513227202">
          <w:marLeft w:val="806"/>
          <w:marRight w:val="0"/>
          <w:marTop w:val="140"/>
          <w:marBottom w:val="0"/>
          <w:divBdr>
            <w:top w:val="none" w:sz="0" w:space="0" w:color="auto"/>
            <w:left w:val="none" w:sz="0" w:space="0" w:color="auto"/>
            <w:bottom w:val="none" w:sz="0" w:space="0" w:color="auto"/>
            <w:right w:val="none" w:sz="0" w:space="0" w:color="auto"/>
          </w:divBdr>
        </w:div>
      </w:divsChild>
    </w:div>
    <w:div w:id="1467628494">
      <w:bodyDiv w:val="1"/>
      <w:marLeft w:val="0"/>
      <w:marRight w:val="0"/>
      <w:marTop w:val="0"/>
      <w:marBottom w:val="0"/>
      <w:divBdr>
        <w:top w:val="none" w:sz="0" w:space="0" w:color="auto"/>
        <w:left w:val="none" w:sz="0" w:space="0" w:color="auto"/>
        <w:bottom w:val="none" w:sz="0" w:space="0" w:color="auto"/>
        <w:right w:val="none" w:sz="0" w:space="0" w:color="auto"/>
      </w:divBdr>
      <w:divsChild>
        <w:div w:id="172961285">
          <w:marLeft w:val="504"/>
          <w:marRight w:val="0"/>
          <w:marTop w:val="140"/>
          <w:marBottom w:val="0"/>
          <w:divBdr>
            <w:top w:val="none" w:sz="0" w:space="0" w:color="auto"/>
            <w:left w:val="none" w:sz="0" w:space="0" w:color="auto"/>
            <w:bottom w:val="none" w:sz="0" w:space="0" w:color="auto"/>
            <w:right w:val="none" w:sz="0" w:space="0" w:color="auto"/>
          </w:divBdr>
        </w:div>
        <w:div w:id="1891107575">
          <w:marLeft w:val="504"/>
          <w:marRight w:val="0"/>
          <w:marTop w:val="140"/>
          <w:marBottom w:val="0"/>
          <w:divBdr>
            <w:top w:val="none" w:sz="0" w:space="0" w:color="auto"/>
            <w:left w:val="none" w:sz="0" w:space="0" w:color="auto"/>
            <w:bottom w:val="none" w:sz="0" w:space="0" w:color="auto"/>
            <w:right w:val="none" w:sz="0" w:space="0" w:color="auto"/>
          </w:divBdr>
        </w:div>
      </w:divsChild>
    </w:div>
    <w:div w:id="1485583658">
      <w:bodyDiv w:val="1"/>
      <w:marLeft w:val="0"/>
      <w:marRight w:val="0"/>
      <w:marTop w:val="0"/>
      <w:marBottom w:val="0"/>
      <w:divBdr>
        <w:top w:val="none" w:sz="0" w:space="0" w:color="auto"/>
        <w:left w:val="none" w:sz="0" w:space="0" w:color="auto"/>
        <w:bottom w:val="none" w:sz="0" w:space="0" w:color="auto"/>
        <w:right w:val="none" w:sz="0" w:space="0" w:color="auto"/>
      </w:divBdr>
      <w:divsChild>
        <w:div w:id="12658346">
          <w:marLeft w:val="504"/>
          <w:marRight w:val="0"/>
          <w:marTop w:val="140"/>
          <w:marBottom w:val="0"/>
          <w:divBdr>
            <w:top w:val="none" w:sz="0" w:space="0" w:color="auto"/>
            <w:left w:val="none" w:sz="0" w:space="0" w:color="auto"/>
            <w:bottom w:val="none" w:sz="0" w:space="0" w:color="auto"/>
            <w:right w:val="none" w:sz="0" w:space="0" w:color="auto"/>
          </w:divBdr>
        </w:div>
        <w:div w:id="808523563">
          <w:marLeft w:val="504"/>
          <w:marRight w:val="0"/>
          <w:marTop w:val="140"/>
          <w:marBottom w:val="0"/>
          <w:divBdr>
            <w:top w:val="none" w:sz="0" w:space="0" w:color="auto"/>
            <w:left w:val="none" w:sz="0" w:space="0" w:color="auto"/>
            <w:bottom w:val="none" w:sz="0" w:space="0" w:color="auto"/>
            <w:right w:val="none" w:sz="0" w:space="0" w:color="auto"/>
          </w:divBdr>
        </w:div>
        <w:div w:id="1264995919">
          <w:marLeft w:val="504"/>
          <w:marRight w:val="0"/>
          <w:marTop w:val="140"/>
          <w:marBottom w:val="0"/>
          <w:divBdr>
            <w:top w:val="none" w:sz="0" w:space="0" w:color="auto"/>
            <w:left w:val="none" w:sz="0" w:space="0" w:color="auto"/>
            <w:bottom w:val="none" w:sz="0" w:space="0" w:color="auto"/>
            <w:right w:val="none" w:sz="0" w:space="0" w:color="auto"/>
          </w:divBdr>
        </w:div>
        <w:div w:id="1419446101">
          <w:marLeft w:val="504"/>
          <w:marRight w:val="0"/>
          <w:marTop w:val="140"/>
          <w:marBottom w:val="0"/>
          <w:divBdr>
            <w:top w:val="none" w:sz="0" w:space="0" w:color="auto"/>
            <w:left w:val="none" w:sz="0" w:space="0" w:color="auto"/>
            <w:bottom w:val="none" w:sz="0" w:space="0" w:color="auto"/>
            <w:right w:val="none" w:sz="0" w:space="0" w:color="auto"/>
          </w:divBdr>
        </w:div>
      </w:divsChild>
    </w:div>
    <w:div w:id="1487088103">
      <w:bodyDiv w:val="1"/>
      <w:marLeft w:val="0"/>
      <w:marRight w:val="0"/>
      <w:marTop w:val="0"/>
      <w:marBottom w:val="0"/>
      <w:divBdr>
        <w:top w:val="none" w:sz="0" w:space="0" w:color="auto"/>
        <w:left w:val="none" w:sz="0" w:space="0" w:color="auto"/>
        <w:bottom w:val="none" w:sz="0" w:space="0" w:color="auto"/>
        <w:right w:val="none" w:sz="0" w:space="0" w:color="auto"/>
      </w:divBdr>
    </w:div>
    <w:div w:id="1502744478">
      <w:bodyDiv w:val="1"/>
      <w:marLeft w:val="0"/>
      <w:marRight w:val="0"/>
      <w:marTop w:val="0"/>
      <w:marBottom w:val="0"/>
      <w:divBdr>
        <w:top w:val="none" w:sz="0" w:space="0" w:color="auto"/>
        <w:left w:val="none" w:sz="0" w:space="0" w:color="auto"/>
        <w:bottom w:val="none" w:sz="0" w:space="0" w:color="auto"/>
        <w:right w:val="none" w:sz="0" w:space="0" w:color="auto"/>
      </w:divBdr>
      <w:divsChild>
        <w:div w:id="358240143">
          <w:marLeft w:val="432"/>
          <w:marRight w:val="0"/>
          <w:marTop w:val="140"/>
          <w:marBottom w:val="0"/>
          <w:divBdr>
            <w:top w:val="none" w:sz="0" w:space="0" w:color="auto"/>
            <w:left w:val="none" w:sz="0" w:space="0" w:color="auto"/>
            <w:bottom w:val="none" w:sz="0" w:space="0" w:color="auto"/>
            <w:right w:val="none" w:sz="0" w:space="0" w:color="auto"/>
          </w:divBdr>
        </w:div>
        <w:div w:id="537163519">
          <w:marLeft w:val="432"/>
          <w:marRight w:val="0"/>
          <w:marTop w:val="140"/>
          <w:marBottom w:val="0"/>
          <w:divBdr>
            <w:top w:val="none" w:sz="0" w:space="0" w:color="auto"/>
            <w:left w:val="none" w:sz="0" w:space="0" w:color="auto"/>
            <w:bottom w:val="none" w:sz="0" w:space="0" w:color="auto"/>
            <w:right w:val="none" w:sz="0" w:space="0" w:color="auto"/>
          </w:divBdr>
        </w:div>
        <w:div w:id="1120538690">
          <w:marLeft w:val="432"/>
          <w:marRight w:val="0"/>
          <w:marTop w:val="140"/>
          <w:marBottom w:val="0"/>
          <w:divBdr>
            <w:top w:val="none" w:sz="0" w:space="0" w:color="auto"/>
            <w:left w:val="none" w:sz="0" w:space="0" w:color="auto"/>
            <w:bottom w:val="none" w:sz="0" w:space="0" w:color="auto"/>
            <w:right w:val="none" w:sz="0" w:space="0" w:color="auto"/>
          </w:divBdr>
        </w:div>
        <w:div w:id="1581258099">
          <w:marLeft w:val="432"/>
          <w:marRight w:val="0"/>
          <w:marTop w:val="140"/>
          <w:marBottom w:val="0"/>
          <w:divBdr>
            <w:top w:val="none" w:sz="0" w:space="0" w:color="auto"/>
            <w:left w:val="none" w:sz="0" w:space="0" w:color="auto"/>
            <w:bottom w:val="none" w:sz="0" w:space="0" w:color="auto"/>
            <w:right w:val="none" w:sz="0" w:space="0" w:color="auto"/>
          </w:divBdr>
        </w:div>
        <w:div w:id="1725446704">
          <w:marLeft w:val="432"/>
          <w:marRight w:val="0"/>
          <w:marTop w:val="140"/>
          <w:marBottom w:val="0"/>
          <w:divBdr>
            <w:top w:val="none" w:sz="0" w:space="0" w:color="auto"/>
            <w:left w:val="none" w:sz="0" w:space="0" w:color="auto"/>
            <w:bottom w:val="none" w:sz="0" w:space="0" w:color="auto"/>
            <w:right w:val="none" w:sz="0" w:space="0" w:color="auto"/>
          </w:divBdr>
        </w:div>
      </w:divsChild>
    </w:div>
    <w:div w:id="1504011537">
      <w:bodyDiv w:val="1"/>
      <w:marLeft w:val="0"/>
      <w:marRight w:val="0"/>
      <w:marTop w:val="0"/>
      <w:marBottom w:val="0"/>
      <w:divBdr>
        <w:top w:val="none" w:sz="0" w:space="0" w:color="auto"/>
        <w:left w:val="none" w:sz="0" w:space="0" w:color="auto"/>
        <w:bottom w:val="none" w:sz="0" w:space="0" w:color="auto"/>
        <w:right w:val="none" w:sz="0" w:space="0" w:color="auto"/>
      </w:divBdr>
      <w:divsChild>
        <w:div w:id="825828655">
          <w:marLeft w:val="504"/>
          <w:marRight w:val="0"/>
          <w:marTop w:val="140"/>
          <w:marBottom w:val="0"/>
          <w:divBdr>
            <w:top w:val="none" w:sz="0" w:space="0" w:color="auto"/>
            <w:left w:val="none" w:sz="0" w:space="0" w:color="auto"/>
            <w:bottom w:val="none" w:sz="0" w:space="0" w:color="auto"/>
            <w:right w:val="none" w:sz="0" w:space="0" w:color="auto"/>
          </w:divBdr>
        </w:div>
        <w:div w:id="1037897495">
          <w:marLeft w:val="504"/>
          <w:marRight w:val="0"/>
          <w:marTop w:val="140"/>
          <w:marBottom w:val="0"/>
          <w:divBdr>
            <w:top w:val="none" w:sz="0" w:space="0" w:color="auto"/>
            <w:left w:val="none" w:sz="0" w:space="0" w:color="auto"/>
            <w:bottom w:val="none" w:sz="0" w:space="0" w:color="auto"/>
            <w:right w:val="none" w:sz="0" w:space="0" w:color="auto"/>
          </w:divBdr>
        </w:div>
        <w:div w:id="1083260801">
          <w:marLeft w:val="504"/>
          <w:marRight w:val="0"/>
          <w:marTop w:val="140"/>
          <w:marBottom w:val="0"/>
          <w:divBdr>
            <w:top w:val="none" w:sz="0" w:space="0" w:color="auto"/>
            <w:left w:val="none" w:sz="0" w:space="0" w:color="auto"/>
            <w:bottom w:val="none" w:sz="0" w:space="0" w:color="auto"/>
            <w:right w:val="none" w:sz="0" w:space="0" w:color="auto"/>
          </w:divBdr>
        </w:div>
        <w:div w:id="1827629731">
          <w:marLeft w:val="504"/>
          <w:marRight w:val="0"/>
          <w:marTop w:val="140"/>
          <w:marBottom w:val="0"/>
          <w:divBdr>
            <w:top w:val="none" w:sz="0" w:space="0" w:color="auto"/>
            <w:left w:val="none" w:sz="0" w:space="0" w:color="auto"/>
            <w:bottom w:val="none" w:sz="0" w:space="0" w:color="auto"/>
            <w:right w:val="none" w:sz="0" w:space="0" w:color="auto"/>
          </w:divBdr>
        </w:div>
        <w:div w:id="2136899515">
          <w:marLeft w:val="504"/>
          <w:marRight w:val="0"/>
          <w:marTop w:val="140"/>
          <w:marBottom w:val="0"/>
          <w:divBdr>
            <w:top w:val="none" w:sz="0" w:space="0" w:color="auto"/>
            <w:left w:val="none" w:sz="0" w:space="0" w:color="auto"/>
            <w:bottom w:val="none" w:sz="0" w:space="0" w:color="auto"/>
            <w:right w:val="none" w:sz="0" w:space="0" w:color="auto"/>
          </w:divBdr>
        </w:div>
      </w:divsChild>
    </w:div>
    <w:div w:id="1554347050">
      <w:bodyDiv w:val="1"/>
      <w:marLeft w:val="0"/>
      <w:marRight w:val="0"/>
      <w:marTop w:val="0"/>
      <w:marBottom w:val="0"/>
      <w:divBdr>
        <w:top w:val="none" w:sz="0" w:space="0" w:color="auto"/>
        <w:left w:val="none" w:sz="0" w:space="0" w:color="auto"/>
        <w:bottom w:val="none" w:sz="0" w:space="0" w:color="auto"/>
        <w:right w:val="none" w:sz="0" w:space="0" w:color="auto"/>
      </w:divBdr>
      <w:divsChild>
        <w:div w:id="635570242">
          <w:marLeft w:val="504"/>
          <w:marRight w:val="0"/>
          <w:marTop w:val="140"/>
          <w:marBottom w:val="0"/>
          <w:divBdr>
            <w:top w:val="none" w:sz="0" w:space="0" w:color="auto"/>
            <w:left w:val="none" w:sz="0" w:space="0" w:color="auto"/>
            <w:bottom w:val="none" w:sz="0" w:space="0" w:color="auto"/>
            <w:right w:val="none" w:sz="0" w:space="0" w:color="auto"/>
          </w:divBdr>
        </w:div>
      </w:divsChild>
    </w:div>
    <w:div w:id="1555654719">
      <w:bodyDiv w:val="1"/>
      <w:marLeft w:val="0"/>
      <w:marRight w:val="0"/>
      <w:marTop w:val="0"/>
      <w:marBottom w:val="0"/>
      <w:divBdr>
        <w:top w:val="none" w:sz="0" w:space="0" w:color="auto"/>
        <w:left w:val="none" w:sz="0" w:space="0" w:color="auto"/>
        <w:bottom w:val="none" w:sz="0" w:space="0" w:color="auto"/>
        <w:right w:val="none" w:sz="0" w:space="0" w:color="auto"/>
      </w:divBdr>
    </w:div>
    <w:div w:id="1567371392">
      <w:bodyDiv w:val="1"/>
      <w:marLeft w:val="0"/>
      <w:marRight w:val="0"/>
      <w:marTop w:val="0"/>
      <w:marBottom w:val="0"/>
      <w:divBdr>
        <w:top w:val="none" w:sz="0" w:space="0" w:color="auto"/>
        <w:left w:val="none" w:sz="0" w:space="0" w:color="auto"/>
        <w:bottom w:val="none" w:sz="0" w:space="0" w:color="auto"/>
        <w:right w:val="none" w:sz="0" w:space="0" w:color="auto"/>
      </w:divBdr>
    </w:div>
    <w:div w:id="1570575068">
      <w:bodyDiv w:val="1"/>
      <w:marLeft w:val="0"/>
      <w:marRight w:val="0"/>
      <w:marTop w:val="0"/>
      <w:marBottom w:val="0"/>
      <w:divBdr>
        <w:top w:val="none" w:sz="0" w:space="0" w:color="auto"/>
        <w:left w:val="none" w:sz="0" w:space="0" w:color="auto"/>
        <w:bottom w:val="none" w:sz="0" w:space="0" w:color="auto"/>
        <w:right w:val="none" w:sz="0" w:space="0" w:color="auto"/>
      </w:divBdr>
    </w:div>
    <w:div w:id="1582831868">
      <w:bodyDiv w:val="1"/>
      <w:marLeft w:val="0"/>
      <w:marRight w:val="0"/>
      <w:marTop w:val="0"/>
      <w:marBottom w:val="0"/>
      <w:divBdr>
        <w:top w:val="none" w:sz="0" w:space="0" w:color="auto"/>
        <w:left w:val="none" w:sz="0" w:space="0" w:color="auto"/>
        <w:bottom w:val="none" w:sz="0" w:space="0" w:color="auto"/>
        <w:right w:val="none" w:sz="0" w:space="0" w:color="auto"/>
      </w:divBdr>
      <w:divsChild>
        <w:div w:id="471598359">
          <w:marLeft w:val="504"/>
          <w:marRight w:val="0"/>
          <w:marTop w:val="140"/>
          <w:marBottom w:val="0"/>
          <w:divBdr>
            <w:top w:val="none" w:sz="0" w:space="0" w:color="auto"/>
            <w:left w:val="none" w:sz="0" w:space="0" w:color="auto"/>
            <w:bottom w:val="none" w:sz="0" w:space="0" w:color="auto"/>
            <w:right w:val="none" w:sz="0" w:space="0" w:color="auto"/>
          </w:divBdr>
        </w:div>
        <w:div w:id="990251518">
          <w:marLeft w:val="504"/>
          <w:marRight w:val="0"/>
          <w:marTop w:val="140"/>
          <w:marBottom w:val="0"/>
          <w:divBdr>
            <w:top w:val="none" w:sz="0" w:space="0" w:color="auto"/>
            <w:left w:val="none" w:sz="0" w:space="0" w:color="auto"/>
            <w:bottom w:val="none" w:sz="0" w:space="0" w:color="auto"/>
            <w:right w:val="none" w:sz="0" w:space="0" w:color="auto"/>
          </w:divBdr>
        </w:div>
        <w:div w:id="1179124636">
          <w:marLeft w:val="504"/>
          <w:marRight w:val="0"/>
          <w:marTop w:val="140"/>
          <w:marBottom w:val="0"/>
          <w:divBdr>
            <w:top w:val="none" w:sz="0" w:space="0" w:color="auto"/>
            <w:left w:val="none" w:sz="0" w:space="0" w:color="auto"/>
            <w:bottom w:val="none" w:sz="0" w:space="0" w:color="auto"/>
            <w:right w:val="none" w:sz="0" w:space="0" w:color="auto"/>
          </w:divBdr>
        </w:div>
        <w:div w:id="1612011155">
          <w:marLeft w:val="504"/>
          <w:marRight w:val="0"/>
          <w:marTop w:val="140"/>
          <w:marBottom w:val="0"/>
          <w:divBdr>
            <w:top w:val="none" w:sz="0" w:space="0" w:color="auto"/>
            <w:left w:val="none" w:sz="0" w:space="0" w:color="auto"/>
            <w:bottom w:val="none" w:sz="0" w:space="0" w:color="auto"/>
            <w:right w:val="none" w:sz="0" w:space="0" w:color="auto"/>
          </w:divBdr>
        </w:div>
        <w:div w:id="1799488929">
          <w:marLeft w:val="504"/>
          <w:marRight w:val="0"/>
          <w:marTop w:val="140"/>
          <w:marBottom w:val="0"/>
          <w:divBdr>
            <w:top w:val="none" w:sz="0" w:space="0" w:color="auto"/>
            <w:left w:val="none" w:sz="0" w:space="0" w:color="auto"/>
            <w:bottom w:val="none" w:sz="0" w:space="0" w:color="auto"/>
            <w:right w:val="none" w:sz="0" w:space="0" w:color="auto"/>
          </w:divBdr>
        </w:div>
      </w:divsChild>
    </w:div>
    <w:div w:id="1605652189">
      <w:bodyDiv w:val="1"/>
      <w:marLeft w:val="0"/>
      <w:marRight w:val="0"/>
      <w:marTop w:val="0"/>
      <w:marBottom w:val="0"/>
      <w:divBdr>
        <w:top w:val="none" w:sz="0" w:space="0" w:color="auto"/>
        <w:left w:val="none" w:sz="0" w:space="0" w:color="auto"/>
        <w:bottom w:val="none" w:sz="0" w:space="0" w:color="auto"/>
        <w:right w:val="none" w:sz="0" w:space="0" w:color="auto"/>
      </w:divBdr>
      <w:divsChild>
        <w:div w:id="694887816">
          <w:marLeft w:val="504"/>
          <w:marRight w:val="0"/>
          <w:marTop w:val="140"/>
          <w:marBottom w:val="0"/>
          <w:divBdr>
            <w:top w:val="none" w:sz="0" w:space="0" w:color="auto"/>
            <w:left w:val="none" w:sz="0" w:space="0" w:color="auto"/>
            <w:bottom w:val="none" w:sz="0" w:space="0" w:color="auto"/>
            <w:right w:val="none" w:sz="0" w:space="0" w:color="auto"/>
          </w:divBdr>
        </w:div>
        <w:div w:id="1626814469">
          <w:marLeft w:val="504"/>
          <w:marRight w:val="0"/>
          <w:marTop w:val="140"/>
          <w:marBottom w:val="0"/>
          <w:divBdr>
            <w:top w:val="none" w:sz="0" w:space="0" w:color="auto"/>
            <w:left w:val="none" w:sz="0" w:space="0" w:color="auto"/>
            <w:bottom w:val="none" w:sz="0" w:space="0" w:color="auto"/>
            <w:right w:val="none" w:sz="0" w:space="0" w:color="auto"/>
          </w:divBdr>
        </w:div>
        <w:div w:id="1788813820">
          <w:marLeft w:val="504"/>
          <w:marRight w:val="0"/>
          <w:marTop w:val="140"/>
          <w:marBottom w:val="0"/>
          <w:divBdr>
            <w:top w:val="none" w:sz="0" w:space="0" w:color="auto"/>
            <w:left w:val="none" w:sz="0" w:space="0" w:color="auto"/>
            <w:bottom w:val="none" w:sz="0" w:space="0" w:color="auto"/>
            <w:right w:val="none" w:sz="0" w:space="0" w:color="auto"/>
          </w:divBdr>
        </w:div>
        <w:div w:id="2006979181">
          <w:marLeft w:val="504"/>
          <w:marRight w:val="0"/>
          <w:marTop w:val="140"/>
          <w:marBottom w:val="0"/>
          <w:divBdr>
            <w:top w:val="none" w:sz="0" w:space="0" w:color="auto"/>
            <w:left w:val="none" w:sz="0" w:space="0" w:color="auto"/>
            <w:bottom w:val="none" w:sz="0" w:space="0" w:color="auto"/>
            <w:right w:val="none" w:sz="0" w:space="0" w:color="auto"/>
          </w:divBdr>
        </w:div>
      </w:divsChild>
    </w:div>
    <w:div w:id="1609702487">
      <w:bodyDiv w:val="1"/>
      <w:marLeft w:val="0"/>
      <w:marRight w:val="0"/>
      <w:marTop w:val="0"/>
      <w:marBottom w:val="0"/>
      <w:divBdr>
        <w:top w:val="none" w:sz="0" w:space="0" w:color="auto"/>
        <w:left w:val="none" w:sz="0" w:space="0" w:color="auto"/>
        <w:bottom w:val="none" w:sz="0" w:space="0" w:color="auto"/>
        <w:right w:val="none" w:sz="0" w:space="0" w:color="auto"/>
      </w:divBdr>
    </w:div>
    <w:div w:id="1611352500">
      <w:bodyDiv w:val="1"/>
      <w:marLeft w:val="0"/>
      <w:marRight w:val="0"/>
      <w:marTop w:val="0"/>
      <w:marBottom w:val="0"/>
      <w:divBdr>
        <w:top w:val="none" w:sz="0" w:space="0" w:color="auto"/>
        <w:left w:val="none" w:sz="0" w:space="0" w:color="auto"/>
        <w:bottom w:val="none" w:sz="0" w:space="0" w:color="auto"/>
        <w:right w:val="none" w:sz="0" w:space="0" w:color="auto"/>
      </w:divBdr>
    </w:div>
    <w:div w:id="1620139307">
      <w:bodyDiv w:val="1"/>
      <w:marLeft w:val="0"/>
      <w:marRight w:val="0"/>
      <w:marTop w:val="0"/>
      <w:marBottom w:val="0"/>
      <w:divBdr>
        <w:top w:val="none" w:sz="0" w:space="0" w:color="auto"/>
        <w:left w:val="none" w:sz="0" w:space="0" w:color="auto"/>
        <w:bottom w:val="none" w:sz="0" w:space="0" w:color="auto"/>
        <w:right w:val="none" w:sz="0" w:space="0" w:color="auto"/>
      </w:divBdr>
    </w:div>
    <w:div w:id="1624340041">
      <w:bodyDiv w:val="1"/>
      <w:marLeft w:val="0"/>
      <w:marRight w:val="0"/>
      <w:marTop w:val="0"/>
      <w:marBottom w:val="0"/>
      <w:divBdr>
        <w:top w:val="none" w:sz="0" w:space="0" w:color="auto"/>
        <w:left w:val="none" w:sz="0" w:space="0" w:color="auto"/>
        <w:bottom w:val="none" w:sz="0" w:space="0" w:color="auto"/>
        <w:right w:val="none" w:sz="0" w:space="0" w:color="auto"/>
      </w:divBdr>
      <w:divsChild>
        <w:div w:id="1316763417">
          <w:marLeft w:val="504"/>
          <w:marRight w:val="0"/>
          <w:marTop w:val="140"/>
          <w:marBottom w:val="0"/>
          <w:divBdr>
            <w:top w:val="none" w:sz="0" w:space="0" w:color="auto"/>
            <w:left w:val="none" w:sz="0" w:space="0" w:color="auto"/>
            <w:bottom w:val="none" w:sz="0" w:space="0" w:color="auto"/>
            <w:right w:val="none" w:sz="0" w:space="0" w:color="auto"/>
          </w:divBdr>
        </w:div>
      </w:divsChild>
    </w:div>
    <w:div w:id="1626043506">
      <w:bodyDiv w:val="1"/>
      <w:marLeft w:val="0"/>
      <w:marRight w:val="0"/>
      <w:marTop w:val="0"/>
      <w:marBottom w:val="0"/>
      <w:divBdr>
        <w:top w:val="none" w:sz="0" w:space="0" w:color="auto"/>
        <w:left w:val="none" w:sz="0" w:space="0" w:color="auto"/>
        <w:bottom w:val="none" w:sz="0" w:space="0" w:color="auto"/>
        <w:right w:val="none" w:sz="0" w:space="0" w:color="auto"/>
      </w:divBdr>
    </w:div>
    <w:div w:id="1634870550">
      <w:bodyDiv w:val="1"/>
      <w:marLeft w:val="0"/>
      <w:marRight w:val="0"/>
      <w:marTop w:val="0"/>
      <w:marBottom w:val="0"/>
      <w:divBdr>
        <w:top w:val="none" w:sz="0" w:space="0" w:color="auto"/>
        <w:left w:val="none" w:sz="0" w:space="0" w:color="auto"/>
        <w:bottom w:val="none" w:sz="0" w:space="0" w:color="auto"/>
        <w:right w:val="none" w:sz="0" w:space="0" w:color="auto"/>
      </w:divBdr>
      <w:divsChild>
        <w:div w:id="201019645">
          <w:marLeft w:val="504"/>
          <w:marRight w:val="0"/>
          <w:marTop w:val="140"/>
          <w:marBottom w:val="0"/>
          <w:divBdr>
            <w:top w:val="none" w:sz="0" w:space="0" w:color="auto"/>
            <w:left w:val="none" w:sz="0" w:space="0" w:color="auto"/>
            <w:bottom w:val="none" w:sz="0" w:space="0" w:color="auto"/>
            <w:right w:val="none" w:sz="0" w:space="0" w:color="auto"/>
          </w:divBdr>
        </w:div>
        <w:div w:id="1516729799">
          <w:marLeft w:val="504"/>
          <w:marRight w:val="0"/>
          <w:marTop w:val="140"/>
          <w:marBottom w:val="0"/>
          <w:divBdr>
            <w:top w:val="none" w:sz="0" w:space="0" w:color="auto"/>
            <w:left w:val="none" w:sz="0" w:space="0" w:color="auto"/>
            <w:bottom w:val="none" w:sz="0" w:space="0" w:color="auto"/>
            <w:right w:val="none" w:sz="0" w:space="0" w:color="auto"/>
          </w:divBdr>
        </w:div>
        <w:div w:id="1703434188">
          <w:marLeft w:val="504"/>
          <w:marRight w:val="0"/>
          <w:marTop w:val="140"/>
          <w:marBottom w:val="0"/>
          <w:divBdr>
            <w:top w:val="none" w:sz="0" w:space="0" w:color="auto"/>
            <w:left w:val="none" w:sz="0" w:space="0" w:color="auto"/>
            <w:bottom w:val="none" w:sz="0" w:space="0" w:color="auto"/>
            <w:right w:val="none" w:sz="0" w:space="0" w:color="auto"/>
          </w:divBdr>
        </w:div>
        <w:div w:id="1722703137">
          <w:marLeft w:val="504"/>
          <w:marRight w:val="0"/>
          <w:marTop w:val="140"/>
          <w:marBottom w:val="0"/>
          <w:divBdr>
            <w:top w:val="none" w:sz="0" w:space="0" w:color="auto"/>
            <w:left w:val="none" w:sz="0" w:space="0" w:color="auto"/>
            <w:bottom w:val="none" w:sz="0" w:space="0" w:color="auto"/>
            <w:right w:val="none" w:sz="0" w:space="0" w:color="auto"/>
          </w:divBdr>
        </w:div>
      </w:divsChild>
    </w:div>
    <w:div w:id="1638218104">
      <w:bodyDiv w:val="1"/>
      <w:marLeft w:val="0"/>
      <w:marRight w:val="0"/>
      <w:marTop w:val="0"/>
      <w:marBottom w:val="0"/>
      <w:divBdr>
        <w:top w:val="none" w:sz="0" w:space="0" w:color="auto"/>
        <w:left w:val="none" w:sz="0" w:space="0" w:color="auto"/>
        <w:bottom w:val="none" w:sz="0" w:space="0" w:color="auto"/>
        <w:right w:val="none" w:sz="0" w:space="0" w:color="auto"/>
      </w:divBdr>
    </w:div>
    <w:div w:id="1645772233">
      <w:bodyDiv w:val="1"/>
      <w:marLeft w:val="0"/>
      <w:marRight w:val="0"/>
      <w:marTop w:val="0"/>
      <w:marBottom w:val="0"/>
      <w:divBdr>
        <w:top w:val="none" w:sz="0" w:space="0" w:color="auto"/>
        <w:left w:val="none" w:sz="0" w:space="0" w:color="auto"/>
        <w:bottom w:val="none" w:sz="0" w:space="0" w:color="auto"/>
        <w:right w:val="none" w:sz="0" w:space="0" w:color="auto"/>
      </w:divBdr>
    </w:div>
    <w:div w:id="1654026862">
      <w:bodyDiv w:val="1"/>
      <w:marLeft w:val="0"/>
      <w:marRight w:val="0"/>
      <w:marTop w:val="0"/>
      <w:marBottom w:val="0"/>
      <w:divBdr>
        <w:top w:val="none" w:sz="0" w:space="0" w:color="auto"/>
        <w:left w:val="none" w:sz="0" w:space="0" w:color="auto"/>
        <w:bottom w:val="none" w:sz="0" w:space="0" w:color="auto"/>
        <w:right w:val="none" w:sz="0" w:space="0" w:color="auto"/>
      </w:divBdr>
    </w:div>
    <w:div w:id="1654796225">
      <w:bodyDiv w:val="1"/>
      <w:marLeft w:val="0"/>
      <w:marRight w:val="0"/>
      <w:marTop w:val="0"/>
      <w:marBottom w:val="0"/>
      <w:divBdr>
        <w:top w:val="none" w:sz="0" w:space="0" w:color="auto"/>
        <w:left w:val="none" w:sz="0" w:space="0" w:color="auto"/>
        <w:bottom w:val="none" w:sz="0" w:space="0" w:color="auto"/>
        <w:right w:val="none" w:sz="0" w:space="0" w:color="auto"/>
      </w:divBdr>
    </w:div>
    <w:div w:id="1675839793">
      <w:bodyDiv w:val="1"/>
      <w:marLeft w:val="0"/>
      <w:marRight w:val="0"/>
      <w:marTop w:val="0"/>
      <w:marBottom w:val="0"/>
      <w:divBdr>
        <w:top w:val="none" w:sz="0" w:space="0" w:color="auto"/>
        <w:left w:val="none" w:sz="0" w:space="0" w:color="auto"/>
        <w:bottom w:val="none" w:sz="0" w:space="0" w:color="auto"/>
        <w:right w:val="none" w:sz="0" w:space="0" w:color="auto"/>
      </w:divBdr>
      <w:divsChild>
        <w:div w:id="411243297">
          <w:marLeft w:val="677"/>
          <w:marRight w:val="0"/>
          <w:marTop w:val="140"/>
          <w:marBottom w:val="0"/>
          <w:divBdr>
            <w:top w:val="none" w:sz="0" w:space="0" w:color="auto"/>
            <w:left w:val="none" w:sz="0" w:space="0" w:color="auto"/>
            <w:bottom w:val="none" w:sz="0" w:space="0" w:color="auto"/>
            <w:right w:val="none" w:sz="0" w:space="0" w:color="auto"/>
          </w:divBdr>
        </w:div>
      </w:divsChild>
    </w:div>
    <w:div w:id="1699430737">
      <w:bodyDiv w:val="1"/>
      <w:marLeft w:val="0"/>
      <w:marRight w:val="0"/>
      <w:marTop w:val="0"/>
      <w:marBottom w:val="0"/>
      <w:divBdr>
        <w:top w:val="none" w:sz="0" w:space="0" w:color="auto"/>
        <w:left w:val="none" w:sz="0" w:space="0" w:color="auto"/>
        <w:bottom w:val="none" w:sz="0" w:space="0" w:color="auto"/>
        <w:right w:val="none" w:sz="0" w:space="0" w:color="auto"/>
      </w:divBdr>
    </w:div>
    <w:div w:id="1706372783">
      <w:bodyDiv w:val="1"/>
      <w:marLeft w:val="0"/>
      <w:marRight w:val="0"/>
      <w:marTop w:val="0"/>
      <w:marBottom w:val="0"/>
      <w:divBdr>
        <w:top w:val="none" w:sz="0" w:space="0" w:color="auto"/>
        <w:left w:val="none" w:sz="0" w:space="0" w:color="auto"/>
        <w:bottom w:val="none" w:sz="0" w:space="0" w:color="auto"/>
        <w:right w:val="none" w:sz="0" w:space="0" w:color="auto"/>
      </w:divBdr>
      <w:divsChild>
        <w:div w:id="734663994">
          <w:marLeft w:val="1008"/>
          <w:marRight w:val="0"/>
          <w:marTop w:val="110"/>
          <w:marBottom w:val="0"/>
          <w:divBdr>
            <w:top w:val="none" w:sz="0" w:space="0" w:color="auto"/>
            <w:left w:val="none" w:sz="0" w:space="0" w:color="auto"/>
            <w:bottom w:val="none" w:sz="0" w:space="0" w:color="auto"/>
            <w:right w:val="none" w:sz="0" w:space="0" w:color="auto"/>
          </w:divBdr>
        </w:div>
        <w:div w:id="813258179">
          <w:marLeft w:val="504"/>
          <w:marRight w:val="0"/>
          <w:marTop w:val="140"/>
          <w:marBottom w:val="0"/>
          <w:divBdr>
            <w:top w:val="none" w:sz="0" w:space="0" w:color="auto"/>
            <w:left w:val="none" w:sz="0" w:space="0" w:color="auto"/>
            <w:bottom w:val="none" w:sz="0" w:space="0" w:color="auto"/>
            <w:right w:val="none" w:sz="0" w:space="0" w:color="auto"/>
          </w:divBdr>
        </w:div>
        <w:div w:id="889145995">
          <w:marLeft w:val="1008"/>
          <w:marRight w:val="0"/>
          <w:marTop w:val="110"/>
          <w:marBottom w:val="0"/>
          <w:divBdr>
            <w:top w:val="none" w:sz="0" w:space="0" w:color="auto"/>
            <w:left w:val="none" w:sz="0" w:space="0" w:color="auto"/>
            <w:bottom w:val="none" w:sz="0" w:space="0" w:color="auto"/>
            <w:right w:val="none" w:sz="0" w:space="0" w:color="auto"/>
          </w:divBdr>
        </w:div>
        <w:div w:id="1012948907">
          <w:marLeft w:val="1008"/>
          <w:marRight w:val="0"/>
          <w:marTop w:val="110"/>
          <w:marBottom w:val="0"/>
          <w:divBdr>
            <w:top w:val="none" w:sz="0" w:space="0" w:color="auto"/>
            <w:left w:val="none" w:sz="0" w:space="0" w:color="auto"/>
            <w:bottom w:val="none" w:sz="0" w:space="0" w:color="auto"/>
            <w:right w:val="none" w:sz="0" w:space="0" w:color="auto"/>
          </w:divBdr>
        </w:div>
        <w:div w:id="1197814001">
          <w:marLeft w:val="504"/>
          <w:marRight w:val="0"/>
          <w:marTop w:val="140"/>
          <w:marBottom w:val="0"/>
          <w:divBdr>
            <w:top w:val="none" w:sz="0" w:space="0" w:color="auto"/>
            <w:left w:val="none" w:sz="0" w:space="0" w:color="auto"/>
            <w:bottom w:val="none" w:sz="0" w:space="0" w:color="auto"/>
            <w:right w:val="none" w:sz="0" w:space="0" w:color="auto"/>
          </w:divBdr>
        </w:div>
        <w:div w:id="1245257454">
          <w:marLeft w:val="1008"/>
          <w:marRight w:val="0"/>
          <w:marTop w:val="110"/>
          <w:marBottom w:val="0"/>
          <w:divBdr>
            <w:top w:val="none" w:sz="0" w:space="0" w:color="auto"/>
            <w:left w:val="none" w:sz="0" w:space="0" w:color="auto"/>
            <w:bottom w:val="none" w:sz="0" w:space="0" w:color="auto"/>
            <w:right w:val="none" w:sz="0" w:space="0" w:color="auto"/>
          </w:divBdr>
        </w:div>
        <w:div w:id="1520047221">
          <w:marLeft w:val="1008"/>
          <w:marRight w:val="0"/>
          <w:marTop w:val="110"/>
          <w:marBottom w:val="0"/>
          <w:divBdr>
            <w:top w:val="none" w:sz="0" w:space="0" w:color="auto"/>
            <w:left w:val="none" w:sz="0" w:space="0" w:color="auto"/>
            <w:bottom w:val="none" w:sz="0" w:space="0" w:color="auto"/>
            <w:right w:val="none" w:sz="0" w:space="0" w:color="auto"/>
          </w:divBdr>
        </w:div>
        <w:div w:id="1868907418">
          <w:marLeft w:val="504"/>
          <w:marRight w:val="0"/>
          <w:marTop w:val="140"/>
          <w:marBottom w:val="0"/>
          <w:divBdr>
            <w:top w:val="none" w:sz="0" w:space="0" w:color="auto"/>
            <w:left w:val="none" w:sz="0" w:space="0" w:color="auto"/>
            <w:bottom w:val="none" w:sz="0" w:space="0" w:color="auto"/>
            <w:right w:val="none" w:sz="0" w:space="0" w:color="auto"/>
          </w:divBdr>
        </w:div>
        <w:div w:id="1909268183">
          <w:marLeft w:val="1008"/>
          <w:marRight w:val="0"/>
          <w:marTop w:val="110"/>
          <w:marBottom w:val="0"/>
          <w:divBdr>
            <w:top w:val="none" w:sz="0" w:space="0" w:color="auto"/>
            <w:left w:val="none" w:sz="0" w:space="0" w:color="auto"/>
            <w:bottom w:val="none" w:sz="0" w:space="0" w:color="auto"/>
            <w:right w:val="none" w:sz="0" w:space="0" w:color="auto"/>
          </w:divBdr>
        </w:div>
      </w:divsChild>
    </w:div>
    <w:div w:id="1715081765">
      <w:bodyDiv w:val="1"/>
      <w:marLeft w:val="0"/>
      <w:marRight w:val="0"/>
      <w:marTop w:val="0"/>
      <w:marBottom w:val="0"/>
      <w:divBdr>
        <w:top w:val="none" w:sz="0" w:space="0" w:color="auto"/>
        <w:left w:val="none" w:sz="0" w:space="0" w:color="auto"/>
        <w:bottom w:val="none" w:sz="0" w:space="0" w:color="auto"/>
        <w:right w:val="none" w:sz="0" w:space="0" w:color="auto"/>
      </w:divBdr>
    </w:div>
    <w:div w:id="1723478456">
      <w:bodyDiv w:val="1"/>
      <w:marLeft w:val="0"/>
      <w:marRight w:val="0"/>
      <w:marTop w:val="0"/>
      <w:marBottom w:val="0"/>
      <w:divBdr>
        <w:top w:val="none" w:sz="0" w:space="0" w:color="auto"/>
        <w:left w:val="none" w:sz="0" w:space="0" w:color="auto"/>
        <w:bottom w:val="none" w:sz="0" w:space="0" w:color="auto"/>
        <w:right w:val="none" w:sz="0" w:space="0" w:color="auto"/>
      </w:divBdr>
    </w:div>
    <w:div w:id="1724795170">
      <w:bodyDiv w:val="1"/>
      <w:marLeft w:val="0"/>
      <w:marRight w:val="0"/>
      <w:marTop w:val="0"/>
      <w:marBottom w:val="0"/>
      <w:divBdr>
        <w:top w:val="none" w:sz="0" w:space="0" w:color="auto"/>
        <w:left w:val="none" w:sz="0" w:space="0" w:color="auto"/>
        <w:bottom w:val="none" w:sz="0" w:space="0" w:color="auto"/>
        <w:right w:val="none" w:sz="0" w:space="0" w:color="auto"/>
      </w:divBdr>
      <w:divsChild>
        <w:div w:id="1011370359">
          <w:marLeft w:val="504"/>
          <w:marRight w:val="0"/>
          <w:marTop w:val="140"/>
          <w:marBottom w:val="0"/>
          <w:divBdr>
            <w:top w:val="none" w:sz="0" w:space="0" w:color="auto"/>
            <w:left w:val="none" w:sz="0" w:space="0" w:color="auto"/>
            <w:bottom w:val="none" w:sz="0" w:space="0" w:color="auto"/>
            <w:right w:val="none" w:sz="0" w:space="0" w:color="auto"/>
          </w:divBdr>
        </w:div>
        <w:div w:id="1711298999">
          <w:marLeft w:val="504"/>
          <w:marRight w:val="0"/>
          <w:marTop w:val="140"/>
          <w:marBottom w:val="0"/>
          <w:divBdr>
            <w:top w:val="none" w:sz="0" w:space="0" w:color="auto"/>
            <w:left w:val="none" w:sz="0" w:space="0" w:color="auto"/>
            <w:bottom w:val="none" w:sz="0" w:space="0" w:color="auto"/>
            <w:right w:val="none" w:sz="0" w:space="0" w:color="auto"/>
          </w:divBdr>
        </w:div>
        <w:div w:id="1939678101">
          <w:marLeft w:val="504"/>
          <w:marRight w:val="0"/>
          <w:marTop w:val="140"/>
          <w:marBottom w:val="0"/>
          <w:divBdr>
            <w:top w:val="none" w:sz="0" w:space="0" w:color="auto"/>
            <w:left w:val="none" w:sz="0" w:space="0" w:color="auto"/>
            <w:bottom w:val="none" w:sz="0" w:space="0" w:color="auto"/>
            <w:right w:val="none" w:sz="0" w:space="0" w:color="auto"/>
          </w:divBdr>
        </w:div>
      </w:divsChild>
    </w:div>
    <w:div w:id="1737779491">
      <w:bodyDiv w:val="1"/>
      <w:marLeft w:val="0"/>
      <w:marRight w:val="0"/>
      <w:marTop w:val="0"/>
      <w:marBottom w:val="0"/>
      <w:divBdr>
        <w:top w:val="none" w:sz="0" w:space="0" w:color="auto"/>
        <w:left w:val="none" w:sz="0" w:space="0" w:color="auto"/>
        <w:bottom w:val="none" w:sz="0" w:space="0" w:color="auto"/>
        <w:right w:val="none" w:sz="0" w:space="0" w:color="auto"/>
      </w:divBdr>
    </w:div>
    <w:div w:id="1744643744">
      <w:bodyDiv w:val="1"/>
      <w:marLeft w:val="0"/>
      <w:marRight w:val="0"/>
      <w:marTop w:val="0"/>
      <w:marBottom w:val="0"/>
      <w:divBdr>
        <w:top w:val="none" w:sz="0" w:space="0" w:color="auto"/>
        <w:left w:val="none" w:sz="0" w:space="0" w:color="auto"/>
        <w:bottom w:val="none" w:sz="0" w:space="0" w:color="auto"/>
        <w:right w:val="none" w:sz="0" w:space="0" w:color="auto"/>
      </w:divBdr>
      <w:divsChild>
        <w:div w:id="1229268947">
          <w:marLeft w:val="504"/>
          <w:marRight w:val="0"/>
          <w:marTop w:val="140"/>
          <w:marBottom w:val="0"/>
          <w:divBdr>
            <w:top w:val="none" w:sz="0" w:space="0" w:color="auto"/>
            <w:left w:val="none" w:sz="0" w:space="0" w:color="auto"/>
            <w:bottom w:val="none" w:sz="0" w:space="0" w:color="auto"/>
            <w:right w:val="none" w:sz="0" w:space="0" w:color="auto"/>
          </w:divBdr>
        </w:div>
        <w:div w:id="1238519411">
          <w:marLeft w:val="504"/>
          <w:marRight w:val="0"/>
          <w:marTop w:val="140"/>
          <w:marBottom w:val="0"/>
          <w:divBdr>
            <w:top w:val="none" w:sz="0" w:space="0" w:color="auto"/>
            <w:left w:val="none" w:sz="0" w:space="0" w:color="auto"/>
            <w:bottom w:val="none" w:sz="0" w:space="0" w:color="auto"/>
            <w:right w:val="none" w:sz="0" w:space="0" w:color="auto"/>
          </w:divBdr>
        </w:div>
        <w:div w:id="1951083755">
          <w:marLeft w:val="504"/>
          <w:marRight w:val="0"/>
          <w:marTop w:val="140"/>
          <w:marBottom w:val="0"/>
          <w:divBdr>
            <w:top w:val="none" w:sz="0" w:space="0" w:color="auto"/>
            <w:left w:val="none" w:sz="0" w:space="0" w:color="auto"/>
            <w:bottom w:val="none" w:sz="0" w:space="0" w:color="auto"/>
            <w:right w:val="none" w:sz="0" w:space="0" w:color="auto"/>
          </w:divBdr>
        </w:div>
        <w:div w:id="2092193524">
          <w:marLeft w:val="504"/>
          <w:marRight w:val="0"/>
          <w:marTop w:val="140"/>
          <w:marBottom w:val="0"/>
          <w:divBdr>
            <w:top w:val="none" w:sz="0" w:space="0" w:color="auto"/>
            <w:left w:val="none" w:sz="0" w:space="0" w:color="auto"/>
            <w:bottom w:val="none" w:sz="0" w:space="0" w:color="auto"/>
            <w:right w:val="none" w:sz="0" w:space="0" w:color="auto"/>
          </w:divBdr>
        </w:div>
      </w:divsChild>
    </w:div>
    <w:div w:id="1744906397">
      <w:bodyDiv w:val="1"/>
      <w:marLeft w:val="0"/>
      <w:marRight w:val="0"/>
      <w:marTop w:val="0"/>
      <w:marBottom w:val="0"/>
      <w:divBdr>
        <w:top w:val="none" w:sz="0" w:space="0" w:color="auto"/>
        <w:left w:val="none" w:sz="0" w:space="0" w:color="auto"/>
        <w:bottom w:val="none" w:sz="0" w:space="0" w:color="auto"/>
        <w:right w:val="none" w:sz="0" w:space="0" w:color="auto"/>
      </w:divBdr>
    </w:div>
    <w:div w:id="1746881411">
      <w:bodyDiv w:val="1"/>
      <w:marLeft w:val="0"/>
      <w:marRight w:val="0"/>
      <w:marTop w:val="0"/>
      <w:marBottom w:val="0"/>
      <w:divBdr>
        <w:top w:val="none" w:sz="0" w:space="0" w:color="auto"/>
        <w:left w:val="none" w:sz="0" w:space="0" w:color="auto"/>
        <w:bottom w:val="none" w:sz="0" w:space="0" w:color="auto"/>
        <w:right w:val="none" w:sz="0" w:space="0" w:color="auto"/>
      </w:divBdr>
      <w:divsChild>
        <w:div w:id="1740053820">
          <w:marLeft w:val="720"/>
          <w:marRight w:val="0"/>
          <w:marTop w:val="0"/>
          <w:marBottom w:val="0"/>
          <w:divBdr>
            <w:top w:val="none" w:sz="0" w:space="0" w:color="auto"/>
            <w:left w:val="none" w:sz="0" w:space="0" w:color="auto"/>
            <w:bottom w:val="none" w:sz="0" w:space="0" w:color="auto"/>
            <w:right w:val="none" w:sz="0" w:space="0" w:color="auto"/>
          </w:divBdr>
        </w:div>
        <w:div w:id="2123526927">
          <w:marLeft w:val="806"/>
          <w:marRight w:val="0"/>
          <w:marTop w:val="0"/>
          <w:marBottom w:val="0"/>
          <w:divBdr>
            <w:top w:val="none" w:sz="0" w:space="0" w:color="auto"/>
            <w:left w:val="none" w:sz="0" w:space="0" w:color="auto"/>
            <w:bottom w:val="none" w:sz="0" w:space="0" w:color="auto"/>
            <w:right w:val="none" w:sz="0" w:space="0" w:color="auto"/>
          </w:divBdr>
        </w:div>
        <w:div w:id="1847162201">
          <w:marLeft w:val="806"/>
          <w:marRight w:val="0"/>
          <w:marTop w:val="0"/>
          <w:marBottom w:val="0"/>
          <w:divBdr>
            <w:top w:val="none" w:sz="0" w:space="0" w:color="auto"/>
            <w:left w:val="none" w:sz="0" w:space="0" w:color="auto"/>
            <w:bottom w:val="none" w:sz="0" w:space="0" w:color="auto"/>
            <w:right w:val="none" w:sz="0" w:space="0" w:color="auto"/>
          </w:divBdr>
        </w:div>
        <w:div w:id="1814256579">
          <w:marLeft w:val="806"/>
          <w:marRight w:val="0"/>
          <w:marTop w:val="0"/>
          <w:marBottom w:val="0"/>
          <w:divBdr>
            <w:top w:val="none" w:sz="0" w:space="0" w:color="auto"/>
            <w:left w:val="none" w:sz="0" w:space="0" w:color="auto"/>
            <w:bottom w:val="none" w:sz="0" w:space="0" w:color="auto"/>
            <w:right w:val="none" w:sz="0" w:space="0" w:color="auto"/>
          </w:divBdr>
        </w:div>
        <w:div w:id="939605786">
          <w:marLeft w:val="806"/>
          <w:marRight w:val="0"/>
          <w:marTop w:val="0"/>
          <w:marBottom w:val="0"/>
          <w:divBdr>
            <w:top w:val="none" w:sz="0" w:space="0" w:color="auto"/>
            <w:left w:val="none" w:sz="0" w:space="0" w:color="auto"/>
            <w:bottom w:val="none" w:sz="0" w:space="0" w:color="auto"/>
            <w:right w:val="none" w:sz="0" w:space="0" w:color="auto"/>
          </w:divBdr>
        </w:div>
      </w:divsChild>
    </w:div>
    <w:div w:id="1759980969">
      <w:bodyDiv w:val="1"/>
      <w:marLeft w:val="0"/>
      <w:marRight w:val="0"/>
      <w:marTop w:val="0"/>
      <w:marBottom w:val="0"/>
      <w:divBdr>
        <w:top w:val="none" w:sz="0" w:space="0" w:color="auto"/>
        <w:left w:val="none" w:sz="0" w:space="0" w:color="auto"/>
        <w:bottom w:val="none" w:sz="0" w:space="0" w:color="auto"/>
        <w:right w:val="none" w:sz="0" w:space="0" w:color="auto"/>
      </w:divBdr>
      <w:divsChild>
        <w:div w:id="823745105">
          <w:marLeft w:val="504"/>
          <w:marRight w:val="0"/>
          <w:marTop w:val="140"/>
          <w:marBottom w:val="0"/>
          <w:divBdr>
            <w:top w:val="none" w:sz="0" w:space="0" w:color="auto"/>
            <w:left w:val="none" w:sz="0" w:space="0" w:color="auto"/>
            <w:bottom w:val="none" w:sz="0" w:space="0" w:color="auto"/>
            <w:right w:val="none" w:sz="0" w:space="0" w:color="auto"/>
          </w:divBdr>
        </w:div>
        <w:div w:id="1037975896">
          <w:marLeft w:val="504"/>
          <w:marRight w:val="0"/>
          <w:marTop w:val="140"/>
          <w:marBottom w:val="0"/>
          <w:divBdr>
            <w:top w:val="none" w:sz="0" w:space="0" w:color="auto"/>
            <w:left w:val="none" w:sz="0" w:space="0" w:color="auto"/>
            <w:bottom w:val="none" w:sz="0" w:space="0" w:color="auto"/>
            <w:right w:val="none" w:sz="0" w:space="0" w:color="auto"/>
          </w:divBdr>
        </w:div>
        <w:div w:id="1754159543">
          <w:marLeft w:val="504"/>
          <w:marRight w:val="0"/>
          <w:marTop w:val="140"/>
          <w:marBottom w:val="0"/>
          <w:divBdr>
            <w:top w:val="none" w:sz="0" w:space="0" w:color="auto"/>
            <w:left w:val="none" w:sz="0" w:space="0" w:color="auto"/>
            <w:bottom w:val="none" w:sz="0" w:space="0" w:color="auto"/>
            <w:right w:val="none" w:sz="0" w:space="0" w:color="auto"/>
          </w:divBdr>
        </w:div>
      </w:divsChild>
    </w:div>
    <w:div w:id="1760323191">
      <w:bodyDiv w:val="1"/>
      <w:marLeft w:val="0"/>
      <w:marRight w:val="0"/>
      <w:marTop w:val="0"/>
      <w:marBottom w:val="0"/>
      <w:divBdr>
        <w:top w:val="none" w:sz="0" w:space="0" w:color="auto"/>
        <w:left w:val="none" w:sz="0" w:space="0" w:color="auto"/>
        <w:bottom w:val="none" w:sz="0" w:space="0" w:color="auto"/>
        <w:right w:val="none" w:sz="0" w:space="0" w:color="auto"/>
      </w:divBdr>
      <w:divsChild>
        <w:div w:id="1125778670">
          <w:marLeft w:val="504"/>
          <w:marRight w:val="0"/>
          <w:marTop w:val="140"/>
          <w:marBottom w:val="0"/>
          <w:divBdr>
            <w:top w:val="none" w:sz="0" w:space="0" w:color="auto"/>
            <w:left w:val="none" w:sz="0" w:space="0" w:color="auto"/>
            <w:bottom w:val="none" w:sz="0" w:space="0" w:color="auto"/>
            <w:right w:val="none" w:sz="0" w:space="0" w:color="auto"/>
          </w:divBdr>
        </w:div>
        <w:div w:id="2100979057">
          <w:marLeft w:val="504"/>
          <w:marRight w:val="0"/>
          <w:marTop w:val="140"/>
          <w:marBottom w:val="0"/>
          <w:divBdr>
            <w:top w:val="none" w:sz="0" w:space="0" w:color="auto"/>
            <w:left w:val="none" w:sz="0" w:space="0" w:color="auto"/>
            <w:bottom w:val="none" w:sz="0" w:space="0" w:color="auto"/>
            <w:right w:val="none" w:sz="0" w:space="0" w:color="auto"/>
          </w:divBdr>
        </w:div>
        <w:div w:id="1609242732">
          <w:marLeft w:val="504"/>
          <w:marRight w:val="0"/>
          <w:marTop w:val="140"/>
          <w:marBottom w:val="0"/>
          <w:divBdr>
            <w:top w:val="none" w:sz="0" w:space="0" w:color="auto"/>
            <w:left w:val="none" w:sz="0" w:space="0" w:color="auto"/>
            <w:bottom w:val="none" w:sz="0" w:space="0" w:color="auto"/>
            <w:right w:val="none" w:sz="0" w:space="0" w:color="auto"/>
          </w:divBdr>
        </w:div>
      </w:divsChild>
    </w:div>
    <w:div w:id="1766918300">
      <w:bodyDiv w:val="1"/>
      <w:marLeft w:val="0"/>
      <w:marRight w:val="0"/>
      <w:marTop w:val="0"/>
      <w:marBottom w:val="0"/>
      <w:divBdr>
        <w:top w:val="none" w:sz="0" w:space="0" w:color="auto"/>
        <w:left w:val="none" w:sz="0" w:space="0" w:color="auto"/>
        <w:bottom w:val="none" w:sz="0" w:space="0" w:color="auto"/>
        <w:right w:val="none" w:sz="0" w:space="0" w:color="auto"/>
      </w:divBdr>
    </w:div>
    <w:div w:id="1767993517">
      <w:bodyDiv w:val="1"/>
      <w:marLeft w:val="0"/>
      <w:marRight w:val="0"/>
      <w:marTop w:val="0"/>
      <w:marBottom w:val="0"/>
      <w:divBdr>
        <w:top w:val="none" w:sz="0" w:space="0" w:color="auto"/>
        <w:left w:val="none" w:sz="0" w:space="0" w:color="auto"/>
        <w:bottom w:val="none" w:sz="0" w:space="0" w:color="auto"/>
        <w:right w:val="none" w:sz="0" w:space="0" w:color="auto"/>
      </w:divBdr>
      <w:divsChild>
        <w:div w:id="15161869">
          <w:marLeft w:val="1008"/>
          <w:marRight w:val="0"/>
          <w:marTop w:val="110"/>
          <w:marBottom w:val="0"/>
          <w:divBdr>
            <w:top w:val="none" w:sz="0" w:space="0" w:color="auto"/>
            <w:left w:val="none" w:sz="0" w:space="0" w:color="auto"/>
            <w:bottom w:val="none" w:sz="0" w:space="0" w:color="auto"/>
            <w:right w:val="none" w:sz="0" w:space="0" w:color="auto"/>
          </w:divBdr>
        </w:div>
        <w:div w:id="281613650">
          <w:marLeft w:val="504"/>
          <w:marRight w:val="0"/>
          <w:marTop w:val="140"/>
          <w:marBottom w:val="0"/>
          <w:divBdr>
            <w:top w:val="none" w:sz="0" w:space="0" w:color="auto"/>
            <w:left w:val="none" w:sz="0" w:space="0" w:color="auto"/>
            <w:bottom w:val="none" w:sz="0" w:space="0" w:color="auto"/>
            <w:right w:val="none" w:sz="0" w:space="0" w:color="auto"/>
          </w:divBdr>
        </w:div>
        <w:div w:id="594827210">
          <w:marLeft w:val="1008"/>
          <w:marRight w:val="0"/>
          <w:marTop w:val="110"/>
          <w:marBottom w:val="0"/>
          <w:divBdr>
            <w:top w:val="none" w:sz="0" w:space="0" w:color="auto"/>
            <w:left w:val="none" w:sz="0" w:space="0" w:color="auto"/>
            <w:bottom w:val="none" w:sz="0" w:space="0" w:color="auto"/>
            <w:right w:val="none" w:sz="0" w:space="0" w:color="auto"/>
          </w:divBdr>
        </w:div>
        <w:div w:id="1108937660">
          <w:marLeft w:val="504"/>
          <w:marRight w:val="0"/>
          <w:marTop w:val="140"/>
          <w:marBottom w:val="0"/>
          <w:divBdr>
            <w:top w:val="none" w:sz="0" w:space="0" w:color="auto"/>
            <w:left w:val="none" w:sz="0" w:space="0" w:color="auto"/>
            <w:bottom w:val="none" w:sz="0" w:space="0" w:color="auto"/>
            <w:right w:val="none" w:sz="0" w:space="0" w:color="auto"/>
          </w:divBdr>
        </w:div>
        <w:div w:id="1224101785">
          <w:marLeft w:val="504"/>
          <w:marRight w:val="0"/>
          <w:marTop w:val="140"/>
          <w:marBottom w:val="0"/>
          <w:divBdr>
            <w:top w:val="none" w:sz="0" w:space="0" w:color="auto"/>
            <w:left w:val="none" w:sz="0" w:space="0" w:color="auto"/>
            <w:bottom w:val="none" w:sz="0" w:space="0" w:color="auto"/>
            <w:right w:val="none" w:sz="0" w:space="0" w:color="auto"/>
          </w:divBdr>
        </w:div>
      </w:divsChild>
    </w:div>
    <w:div w:id="1771000519">
      <w:bodyDiv w:val="1"/>
      <w:marLeft w:val="0"/>
      <w:marRight w:val="0"/>
      <w:marTop w:val="0"/>
      <w:marBottom w:val="0"/>
      <w:divBdr>
        <w:top w:val="none" w:sz="0" w:space="0" w:color="auto"/>
        <w:left w:val="none" w:sz="0" w:space="0" w:color="auto"/>
        <w:bottom w:val="none" w:sz="0" w:space="0" w:color="auto"/>
        <w:right w:val="none" w:sz="0" w:space="0" w:color="auto"/>
      </w:divBdr>
    </w:div>
    <w:div w:id="1774473017">
      <w:bodyDiv w:val="1"/>
      <w:marLeft w:val="0"/>
      <w:marRight w:val="0"/>
      <w:marTop w:val="0"/>
      <w:marBottom w:val="0"/>
      <w:divBdr>
        <w:top w:val="none" w:sz="0" w:space="0" w:color="auto"/>
        <w:left w:val="none" w:sz="0" w:space="0" w:color="auto"/>
        <w:bottom w:val="none" w:sz="0" w:space="0" w:color="auto"/>
        <w:right w:val="none" w:sz="0" w:space="0" w:color="auto"/>
      </w:divBdr>
    </w:div>
    <w:div w:id="1786583602">
      <w:bodyDiv w:val="1"/>
      <w:marLeft w:val="0"/>
      <w:marRight w:val="0"/>
      <w:marTop w:val="0"/>
      <w:marBottom w:val="0"/>
      <w:divBdr>
        <w:top w:val="none" w:sz="0" w:space="0" w:color="auto"/>
        <w:left w:val="none" w:sz="0" w:space="0" w:color="auto"/>
        <w:bottom w:val="none" w:sz="0" w:space="0" w:color="auto"/>
        <w:right w:val="none" w:sz="0" w:space="0" w:color="auto"/>
      </w:divBdr>
    </w:div>
    <w:div w:id="1788114089">
      <w:bodyDiv w:val="1"/>
      <w:marLeft w:val="0"/>
      <w:marRight w:val="0"/>
      <w:marTop w:val="0"/>
      <w:marBottom w:val="0"/>
      <w:divBdr>
        <w:top w:val="none" w:sz="0" w:space="0" w:color="auto"/>
        <w:left w:val="none" w:sz="0" w:space="0" w:color="auto"/>
        <w:bottom w:val="none" w:sz="0" w:space="0" w:color="auto"/>
        <w:right w:val="none" w:sz="0" w:space="0" w:color="auto"/>
      </w:divBdr>
      <w:divsChild>
        <w:div w:id="1247151090">
          <w:marLeft w:val="504"/>
          <w:marRight w:val="0"/>
          <w:marTop w:val="140"/>
          <w:marBottom w:val="0"/>
          <w:divBdr>
            <w:top w:val="none" w:sz="0" w:space="0" w:color="auto"/>
            <w:left w:val="none" w:sz="0" w:space="0" w:color="auto"/>
            <w:bottom w:val="none" w:sz="0" w:space="0" w:color="auto"/>
            <w:right w:val="none" w:sz="0" w:space="0" w:color="auto"/>
          </w:divBdr>
        </w:div>
      </w:divsChild>
    </w:div>
    <w:div w:id="1799909211">
      <w:bodyDiv w:val="1"/>
      <w:marLeft w:val="0"/>
      <w:marRight w:val="0"/>
      <w:marTop w:val="0"/>
      <w:marBottom w:val="0"/>
      <w:divBdr>
        <w:top w:val="none" w:sz="0" w:space="0" w:color="auto"/>
        <w:left w:val="none" w:sz="0" w:space="0" w:color="auto"/>
        <w:bottom w:val="none" w:sz="0" w:space="0" w:color="auto"/>
        <w:right w:val="none" w:sz="0" w:space="0" w:color="auto"/>
      </w:divBdr>
    </w:div>
    <w:div w:id="1803307449">
      <w:bodyDiv w:val="1"/>
      <w:marLeft w:val="0"/>
      <w:marRight w:val="0"/>
      <w:marTop w:val="0"/>
      <w:marBottom w:val="0"/>
      <w:divBdr>
        <w:top w:val="none" w:sz="0" w:space="0" w:color="auto"/>
        <w:left w:val="none" w:sz="0" w:space="0" w:color="auto"/>
        <w:bottom w:val="none" w:sz="0" w:space="0" w:color="auto"/>
        <w:right w:val="none" w:sz="0" w:space="0" w:color="auto"/>
      </w:divBdr>
      <w:divsChild>
        <w:div w:id="42682239">
          <w:marLeft w:val="504"/>
          <w:marRight w:val="0"/>
          <w:marTop w:val="140"/>
          <w:marBottom w:val="0"/>
          <w:divBdr>
            <w:top w:val="none" w:sz="0" w:space="0" w:color="auto"/>
            <w:left w:val="none" w:sz="0" w:space="0" w:color="auto"/>
            <w:bottom w:val="none" w:sz="0" w:space="0" w:color="auto"/>
            <w:right w:val="none" w:sz="0" w:space="0" w:color="auto"/>
          </w:divBdr>
        </w:div>
      </w:divsChild>
    </w:div>
    <w:div w:id="1805075957">
      <w:bodyDiv w:val="1"/>
      <w:marLeft w:val="0"/>
      <w:marRight w:val="0"/>
      <w:marTop w:val="0"/>
      <w:marBottom w:val="0"/>
      <w:divBdr>
        <w:top w:val="none" w:sz="0" w:space="0" w:color="auto"/>
        <w:left w:val="none" w:sz="0" w:space="0" w:color="auto"/>
        <w:bottom w:val="none" w:sz="0" w:space="0" w:color="auto"/>
        <w:right w:val="none" w:sz="0" w:space="0" w:color="auto"/>
      </w:divBdr>
    </w:div>
    <w:div w:id="1807967584">
      <w:bodyDiv w:val="1"/>
      <w:marLeft w:val="0"/>
      <w:marRight w:val="0"/>
      <w:marTop w:val="0"/>
      <w:marBottom w:val="0"/>
      <w:divBdr>
        <w:top w:val="none" w:sz="0" w:space="0" w:color="auto"/>
        <w:left w:val="none" w:sz="0" w:space="0" w:color="auto"/>
        <w:bottom w:val="none" w:sz="0" w:space="0" w:color="auto"/>
        <w:right w:val="none" w:sz="0" w:space="0" w:color="auto"/>
      </w:divBdr>
    </w:div>
    <w:div w:id="1824344927">
      <w:bodyDiv w:val="1"/>
      <w:marLeft w:val="0"/>
      <w:marRight w:val="0"/>
      <w:marTop w:val="0"/>
      <w:marBottom w:val="0"/>
      <w:divBdr>
        <w:top w:val="none" w:sz="0" w:space="0" w:color="auto"/>
        <w:left w:val="none" w:sz="0" w:space="0" w:color="auto"/>
        <w:bottom w:val="none" w:sz="0" w:space="0" w:color="auto"/>
        <w:right w:val="none" w:sz="0" w:space="0" w:color="auto"/>
      </w:divBdr>
    </w:div>
    <w:div w:id="1845514398">
      <w:bodyDiv w:val="1"/>
      <w:marLeft w:val="0"/>
      <w:marRight w:val="0"/>
      <w:marTop w:val="0"/>
      <w:marBottom w:val="0"/>
      <w:divBdr>
        <w:top w:val="none" w:sz="0" w:space="0" w:color="auto"/>
        <w:left w:val="none" w:sz="0" w:space="0" w:color="auto"/>
        <w:bottom w:val="none" w:sz="0" w:space="0" w:color="auto"/>
        <w:right w:val="none" w:sz="0" w:space="0" w:color="auto"/>
      </w:divBdr>
    </w:div>
    <w:div w:id="1846167841">
      <w:bodyDiv w:val="1"/>
      <w:marLeft w:val="0"/>
      <w:marRight w:val="0"/>
      <w:marTop w:val="0"/>
      <w:marBottom w:val="0"/>
      <w:divBdr>
        <w:top w:val="none" w:sz="0" w:space="0" w:color="auto"/>
        <w:left w:val="none" w:sz="0" w:space="0" w:color="auto"/>
        <w:bottom w:val="none" w:sz="0" w:space="0" w:color="auto"/>
        <w:right w:val="none" w:sz="0" w:space="0" w:color="auto"/>
      </w:divBdr>
    </w:div>
    <w:div w:id="1850020141">
      <w:bodyDiv w:val="1"/>
      <w:marLeft w:val="0"/>
      <w:marRight w:val="0"/>
      <w:marTop w:val="0"/>
      <w:marBottom w:val="0"/>
      <w:divBdr>
        <w:top w:val="none" w:sz="0" w:space="0" w:color="auto"/>
        <w:left w:val="none" w:sz="0" w:space="0" w:color="auto"/>
        <w:bottom w:val="none" w:sz="0" w:space="0" w:color="auto"/>
        <w:right w:val="none" w:sz="0" w:space="0" w:color="auto"/>
      </w:divBdr>
    </w:div>
    <w:div w:id="1867599378">
      <w:bodyDiv w:val="1"/>
      <w:marLeft w:val="0"/>
      <w:marRight w:val="0"/>
      <w:marTop w:val="0"/>
      <w:marBottom w:val="0"/>
      <w:divBdr>
        <w:top w:val="none" w:sz="0" w:space="0" w:color="auto"/>
        <w:left w:val="none" w:sz="0" w:space="0" w:color="auto"/>
        <w:bottom w:val="none" w:sz="0" w:space="0" w:color="auto"/>
        <w:right w:val="none" w:sz="0" w:space="0" w:color="auto"/>
      </w:divBdr>
    </w:div>
    <w:div w:id="1890140934">
      <w:bodyDiv w:val="1"/>
      <w:marLeft w:val="0"/>
      <w:marRight w:val="0"/>
      <w:marTop w:val="0"/>
      <w:marBottom w:val="0"/>
      <w:divBdr>
        <w:top w:val="none" w:sz="0" w:space="0" w:color="auto"/>
        <w:left w:val="none" w:sz="0" w:space="0" w:color="auto"/>
        <w:bottom w:val="none" w:sz="0" w:space="0" w:color="auto"/>
        <w:right w:val="none" w:sz="0" w:space="0" w:color="auto"/>
      </w:divBdr>
    </w:div>
    <w:div w:id="1910533912">
      <w:bodyDiv w:val="1"/>
      <w:marLeft w:val="0"/>
      <w:marRight w:val="0"/>
      <w:marTop w:val="0"/>
      <w:marBottom w:val="0"/>
      <w:divBdr>
        <w:top w:val="none" w:sz="0" w:space="0" w:color="auto"/>
        <w:left w:val="none" w:sz="0" w:space="0" w:color="auto"/>
        <w:bottom w:val="none" w:sz="0" w:space="0" w:color="auto"/>
        <w:right w:val="none" w:sz="0" w:space="0" w:color="auto"/>
      </w:divBdr>
      <w:divsChild>
        <w:div w:id="404495955">
          <w:marLeft w:val="504"/>
          <w:marRight w:val="0"/>
          <w:marTop w:val="140"/>
          <w:marBottom w:val="0"/>
          <w:divBdr>
            <w:top w:val="none" w:sz="0" w:space="0" w:color="auto"/>
            <w:left w:val="none" w:sz="0" w:space="0" w:color="auto"/>
            <w:bottom w:val="none" w:sz="0" w:space="0" w:color="auto"/>
            <w:right w:val="none" w:sz="0" w:space="0" w:color="auto"/>
          </w:divBdr>
        </w:div>
      </w:divsChild>
    </w:div>
    <w:div w:id="1919512094">
      <w:bodyDiv w:val="1"/>
      <w:marLeft w:val="0"/>
      <w:marRight w:val="0"/>
      <w:marTop w:val="0"/>
      <w:marBottom w:val="0"/>
      <w:divBdr>
        <w:top w:val="none" w:sz="0" w:space="0" w:color="auto"/>
        <w:left w:val="none" w:sz="0" w:space="0" w:color="auto"/>
        <w:bottom w:val="none" w:sz="0" w:space="0" w:color="auto"/>
        <w:right w:val="none" w:sz="0" w:space="0" w:color="auto"/>
      </w:divBdr>
      <w:divsChild>
        <w:div w:id="640308676">
          <w:marLeft w:val="504"/>
          <w:marRight w:val="0"/>
          <w:marTop w:val="140"/>
          <w:marBottom w:val="0"/>
          <w:divBdr>
            <w:top w:val="none" w:sz="0" w:space="0" w:color="auto"/>
            <w:left w:val="none" w:sz="0" w:space="0" w:color="auto"/>
            <w:bottom w:val="none" w:sz="0" w:space="0" w:color="auto"/>
            <w:right w:val="none" w:sz="0" w:space="0" w:color="auto"/>
          </w:divBdr>
        </w:div>
      </w:divsChild>
    </w:div>
    <w:div w:id="1932466367">
      <w:bodyDiv w:val="1"/>
      <w:marLeft w:val="0"/>
      <w:marRight w:val="0"/>
      <w:marTop w:val="0"/>
      <w:marBottom w:val="0"/>
      <w:divBdr>
        <w:top w:val="none" w:sz="0" w:space="0" w:color="auto"/>
        <w:left w:val="none" w:sz="0" w:space="0" w:color="auto"/>
        <w:bottom w:val="none" w:sz="0" w:space="0" w:color="auto"/>
        <w:right w:val="none" w:sz="0" w:space="0" w:color="auto"/>
      </w:divBdr>
      <w:divsChild>
        <w:div w:id="1493062094">
          <w:marLeft w:val="504"/>
          <w:marRight w:val="0"/>
          <w:marTop w:val="140"/>
          <w:marBottom w:val="0"/>
          <w:divBdr>
            <w:top w:val="none" w:sz="0" w:space="0" w:color="auto"/>
            <w:left w:val="none" w:sz="0" w:space="0" w:color="auto"/>
            <w:bottom w:val="none" w:sz="0" w:space="0" w:color="auto"/>
            <w:right w:val="none" w:sz="0" w:space="0" w:color="auto"/>
          </w:divBdr>
        </w:div>
        <w:div w:id="1008101676">
          <w:marLeft w:val="504"/>
          <w:marRight w:val="0"/>
          <w:marTop w:val="140"/>
          <w:marBottom w:val="0"/>
          <w:divBdr>
            <w:top w:val="none" w:sz="0" w:space="0" w:color="auto"/>
            <w:left w:val="none" w:sz="0" w:space="0" w:color="auto"/>
            <w:bottom w:val="none" w:sz="0" w:space="0" w:color="auto"/>
            <w:right w:val="none" w:sz="0" w:space="0" w:color="auto"/>
          </w:divBdr>
        </w:div>
        <w:div w:id="908543085">
          <w:marLeft w:val="504"/>
          <w:marRight w:val="0"/>
          <w:marTop w:val="140"/>
          <w:marBottom w:val="0"/>
          <w:divBdr>
            <w:top w:val="none" w:sz="0" w:space="0" w:color="auto"/>
            <w:left w:val="none" w:sz="0" w:space="0" w:color="auto"/>
            <w:bottom w:val="none" w:sz="0" w:space="0" w:color="auto"/>
            <w:right w:val="none" w:sz="0" w:space="0" w:color="auto"/>
          </w:divBdr>
        </w:div>
        <w:div w:id="107438210">
          <w:marLeft w:val="504"/>
          <w:marRight w:val="0"/>
          <w:marTop w:val="140"/>
          <w:marBottom w:val="0"/>
          <w:divBdr>
            <w:top w:val="none" w:sz="0" w:space="0" w:color="auto"/>
            <w:left w:val="none" w:sz="0" w:space="0" w:color="auto"/>
            <w:bottom w:val="none" w:sz="0" w:space="0" w:color="auto"/>
            <w:right w:val="none" w:sz="0" w:space="0" w:color="auto"/>
          </w:divBdr>
        </w:div>
        <w:div w:id="89275392">
          <w:marLeft w:val="504"/>
          <w:marRight w:val="0"/>
          <w:marTop w:val="140"/>
          <w:marBottom w:val="0"/>
          <w:divBdr>
            <w:top w:val="none" w:sz="0" w:space="0" w:color="auto"/>
            <w:left w:val="none" w:sz="0" w:space="0" w:color="auto"/>
            <w:bottom w:val="none" w:sz="0" w:space="0" w:color="auto"/>
            <w:right w:val="none" w:sz="0" w:space="0" w:color="auto"/>
          </w:divBdr>
        </w:div>
      </w:divsChild>
    </w:div>
    <w:div w:id="1940023992">
      <w:bodyDiv w:val="1"/>
      <w:marLeft w:val="0"/>
      <w:marRight w:val="0"/>
      <w:marTop w:val="0"/>
      <w:marBottom w:val="0"/>
      <w:divBdr>
        <w:top w:val="none" w:sz="0" w:space="0" w:color="auto"/>
        <w:left w:val="none" w:sz="0" w:space="0" w:color="auto"/>
        <w:bottom w:val="none" w:sz="0" w:space="0" w:color="auto"/>
        <w:right w:val="none" w:sz="0" w:space="0" w:color="auto"/>
      </w:divBdr>
      <w:divsChild>
        <w:div w:id="193351428">
          <w:marLeft w:val="432"/>
          <w:marRight w:val="0"/>
          <w:marTop w:val="140"/>
          <w:marBottom w:val="0"/>
          <w:divBdr>
            <w:top w:val="none" w:sz="0" w:space="0" w:color="auto"/>
            <w:left w:val="none" w:sz="0" w:space="0" w:color="auto"/>
            <w:bottom w:val="none" w:sz="0" w:space="0" w:color="auto"/>
            <w:right w:val="none" w:sz="0" w:space="0" w:color="auto"/>
          </w:divBdr>
        </w:div>
        <w:div w:id="1506095543">
          <w:marLeft w:val="432"/>
          <w:marRight w:val="0"/>
          <w:marTop w:val="140"/>
          <w:marBottom w:val="0"/>
          <w:divBdr>
            <w:top w:val="none" w:sz="0" w:space="0" w:color="auto"/>
            <w:left w:val="none" w:sz="0" w:space="0" w:color="auto"/>
            <w:bottom w:val="none" w:sz="0" w:space="0" w:color="auto"/>
            <w:right w:val="none" w:sz="0" w:space="0" w:color="auto"/>
          </w:divBdr>
        </w:div>
        <w:div w:id="1728381743">
          <w:marLeft w:val="432"/>
          <w:marRight w:val="0"/>
          <w:marTop w:val="140"/>
          <w:marBottom w:val="0"/>
          <w:divBdr>
            <w:top w:val="none" w:sz="0" w:space="0" w:color="auto"/>
            <w:left w:val="none" w:sz="0" w:space="0" w:color="auto"/>
            <w:bottom w:val="none" w:sz="0" w:space="0" w:color="auto"/>
            <w:right w:val="none" w:sz="0" w:space="0" w:color="auto"/>
          </w:divBdr>
        </w:div>
        <w:div w:id="1986200809">
          <w:marLeft w:val="432"/>
          <w:marRight w:val="0"/>
          <w:marTop w:val="140"/>
          <w:marBottom w:val="0"/>
          <w:divBdr>
            <w:top w:val="none" w:sz="0" w:space="0" w:color="auto"/>
            <w:left w:val="none" w:sz="0" w:space="0" w:color="auto"/>
            <w:bottom w:val="none" w:sz="0" w:space="0" w:color="auto"/>
            <w:right w:val="none" w:sz="0" w:space="0" w:color="auto"/>
          </w:divBdr>
        </w:div>
      </w:divsChild>
    </w:div>
    <w:div w:id="1949576431">
      <w:bodyDiv w:val="1"/>
      <w:marLeft w:val="0"/>
      <w:marRight w:val="0"/>
      <w:marTop w:val="0"/>
      <w:marBottom w:val="0"/>
      <w:divBdr>
        <w:top w:val="none" w:sz="0" w:space="0" w:color="auto"/>
        <w:left w:val="none" w:sz="0" w:space="0" w:color="auto"/>
        <w:bottom w:val="none" w:sz="0" w:space="0" w:color="auto"/>
        <w:right w:val="none" w:sz="0" w:space="0" w:color="auto"/>
      </w:divBdr>
      <w:divsChild>
        <w:div w:id="600727899">
          <w:marLeft w:val="504"/>
          <w:marRight w:val="0"/>
          <w:marTop w:val="140"/>
          <w:marBottom w:val="0"/>
          <w:divBdr>
            <w:top w:val="none" w:sz="0" w:space="0" w:color="auto"/>
            <w:left w:val="none" w:sz="0" w:space="0" w:color="auto"/>
            <w:bottom w:val="none" w:sz="0" w:space="0" w:color="auto"/>
            <w:right w:val="none" w:sz="0" w:space="0" w:color="auto"/>
          </w:divBdr>
        </w:div>
        <w:div w:id="615137846">
          <w:marLeft w:val="504"/>
          <w:marRight w:val="0"/>
          <w:marTop w:val="140"/>
          <w:marBottom w:val="0"/>
          <w:divBdr>
            <w:top w:val="none" w:sz="0" w:space="0" w:color="auto"/>
            <w:left w:val="none" w:sz="0" w:space="0" w:color="auto"/>
            <w:bottom w:val="none" w:sz="0" w:space="0" w:color="auto"/>
            <w:right w:val="none" w:sz="0" w:space="0" w:color="auto"/>
          </w:divBdr>
        </w:div>
        <w:div w:id="1276138808">
          <w:marLeft w:val="504"/>
          <w:marRight w:val="0"/>
          <w:marTop w:val="140"/>
          <w:marBottom w:val="0"/>
          <w:divBdr>
            <w:top w:val="none" w:sz="0" w:space="0" w:color="auto"/>
            <w:left w:val="none" w:sz="0" w:space="0" w:color="auto"/>
            <w:bottom w:val="none" w:sz="0" w:space="0" w:color="auto"/>
            <w:right w:val="none" w:sz="0" w:space="0" w:color="auto"/>
          </w:divBdr>
        </w:div>
        <w:div w:id="1421100609">
          <w:marLeft w:val="504"/>
          <w:marRight w:val="0"/>
          <w:marTop w:val="140"/>
          <w:marBottom w:val="0"/>
          <w:divBdr>
            <w:top w:val="none" w:sz="0" w:space="0" w:color="auto"/>
            <w:left w:val="none" w:sz="0" w:space="0" w:color="auto"/>
            <w:bottom w:val="none" w:sz="0" w:space="0" w:color="auto"/>
            <w:right w:val="none" w:sz="0" w:space="0" w:color="auto"/>
          </w:divBdr>
        </w:div>
        <w:div w:id="1606498270">
          <w:marLeft w:val="504"/>
          <w:marRight w:val="0"/>
          <w:marTop w:val="140"/>
          <w:marBottom w:val="0"/>
          <w:divBdr>
            <w:top w:val="none" w:sz="0" w:space="0" w:color="auto"/>
            <w:left w:val="none" w:sz="0" w:space="0" w:color="auto"/>
            <w:bottom w:val="none" w:sz="0" w:space="0" w:color="auto"/>
            <w:right w:val="none" w:sz="0" w:space="0" w:color="auto"/>
          </w:divBdr>
        </w:div>
        <w:div w:id="1613590564">
          <w:marLeft w:val="504"/>
          <w:marRight w:val="0"/>
          <w:marTop w:val="140"/>
          <w:marBottom w:val="0"/>
          <w:divBdr>
            <w:top w:val="none" w:sz="0" w:space="0" w:color="auto"/>
            <w:left w:val="none" w:sz="0" w:space="0" w:color="auto"/>
            <w:bottom w:val="none" w:sz="0" w:space="0" w:color="auto"/>
            <w:right w:val="none" w:sz="0" w:space="0" w:color="auto"/>
          </w:divBdr>
        </w:div>
        <w:div w:id="1625505655">
          <w:marLeft w:val="504"/>
          <w:marRight w:val="0"/>
          <w:marTop w:val="140"/>
          <w:marBottom w:val="0"/>
          <w:divBdr>
            <w:top w:val="none" w:sz="0" w:space="0" w:color="auto"/>
            <w:left w:val="none" w:sz="0" w:space="0" w:color="auto"/>
            <w:bottom w:val="none" w:sz="0" w:space="0" w:color="auto"/>
            <w:right w:val="none" w:sz="0" w:space="0" w:color="auto"/>
          </w:divBdr>
        </w:div>
        <w:div w:id="1649430949">
          <w:marLeft w:val="504"/>
          <w:marRight w:val="0"/>
          <w:marTop w:val="140"/>
          <w:marBottom w:val="0"/>
          <w:divBdr>
            <w:top w:val="none" w:sz="0" w:space="0" w:color="auto"/>
            <w:left w:val="none" w:sz="0" w:space="0" w:color="auto"/>
            <w:bottom w:val="none" w:sz="0" w:space="0" w:color="auto"/>
            <w:right w:val="none" w:sz="0" w:space="0" w:color="auto"/>
          </w:divBdr>
        </w:div>
        <w:div w:id="1791195433">
          <w:marLeft w:val="504"/>
          <w:marRight w:val="0"/>
          <w:marTop w:val="140"/>
          <w:marBottom w:val="0"/>
          <w:divBdr>
            <w:top w:val="none" w:sz="0" w:space="0" w:color="auto"/>
            <w:left w:val="none" w:sz="0" w:space="0" w:color="auto"/>
            <w:bottom w:val="none" w:sz="0" w:space="0" w:color="auto"/>
            <w:right w:val="none" w:sz="0" w:space="0" w:color="auto"/>
          </w:divBdr>
        </w:div>
        <w:div w:id="2065370062">
          <w:marLeft w:val="504"/>
          <w:marRight w:val="0"/>
          <w:marTop w:val="140"/>
          <w:marBottom w:val="0"/>
          <w:divBdr>
            <w:top w:val="none" w:sz="0" w:space="0" w:color="auto"/>
            <w:left w:val="none" w:sz="0" w:space="0" w:color="auto"/>
            <w:bottom w:val="none" w:sz="0" w:space="0" w:color="auto"/>
            <w:right w:val="none" w:sz="0" w:space="0" w:color="auto"/>
          </w:divBdr>
        </w:div>
      </w:divsChild>
    </w:div>
    <w:div w:id="1953777276">
      <w:bodyDiv w:val="1"/>
      <w:marLeft w:val="0"/>
      <w:marRight w:val="0"/>
      <w:marTop w:val="0"/>
      <w:marBottom w:val="0"/>
      <w:divBdr>
        <w:top w:val="none" w:sz="0" w:space="0" w:color="auto"/>
        <w:left w:val="none" w:sz="0" w:space="0" w:color="auto"/>
        <w:bottom w:val="none" w:sz="0" w:space="0" w:color="auto"/>
        <w:right w:val="none" w:sz="0" w:space="0" w:color="auto"/>
      </w:divBdr>
      <w:divsChild>
        <w:div w:id="1906254114">
          <w:marLeft w:val="504"/>
          <w:marRight w:val="0"/>
          <w:marTop w:val="140"/>
          <w:marBottom w:val="0"/>
          <w:divBdr>
            <w:top w:val="none" w:sz="0" w:space="0" w:color="auto"/>
            <w:left w:val="none" w:sz="0" w:space="0" w:color="auto"/>
            <w:bottom w:val="none" w:sz="0" w:space="0" w:color="auto"/>
            <w:right w:val="none" w:sz="0" w:space="0" w:color="auto"/>
          </w:divBdr>
        </w:div>
        <w:div w:id="152335010">
          <w:marLeft w:val="504"/>
          <w:marRight w:val="0"/>
          <w:marTop w:val="140"/>
          <w:marBottom w:val="0"/>
          <w:divBdr>
            <w:top w:val="none" w:sz="0" w:space="0" w:color="auto"/>
            <w:left w:val="none" w:sz="0" w:space="0" w:color="auto"/>
            <w:bottom w:val="none" w:sz="0" w:space="0" w:color="auto"/>
            <w:right w:val="none" w:sz="0" w:space="0" w:color="auto"/>
          </w:divBdr>
        </w:div>
        <w:div w:id="106122328">
          <w:marLeft w:val="504"/>
          <w:marRight w:val="0"/>
          <w:marTop w:val="140"/>
          <w:marBottom w:val="0"/>
          <w:divBdr>
            <w:top w:val="none" w:sz="0" w:space="0" w:color="auto"/>
            <w:left w:val="none" w:sz="0" w:space="0" w:color="auto"/>
            <w:bottom w:val="none" w:sz="0" w:space="0" w:color="auto"/>
            <w:right w:val="none" w:sz="0" w:space="0" w:color="auto"/>
          </w:divBdr>
        </w:div>
        <w:div w:id="216627869">
          <w:marLeft w:val="504"/>
          <w:marRight w:val="0"/>
          <w:marTop w:val="140"/>
          <w:marBottom w:val="0"/>
          <w:divBdr>
            <w:top w:val="none" w:sz="0" w:space="0" w:color="auto"/>
            <w:left w:val="none" w:sz="0" w:space="0" w:color="auto"/>
            <w:bottom w:val="none" w:sz="0" w:space="0" w:color="auto"/>
            <w:right w:val="none" w:sz="0" w:space="0" w:color="auto"/>
          </w:divBdr>
        </w:div>
      </w:divsChild>
    </w:div>
    <w:div w:id="1966689527">
      <w:bodyDiv w:val="1"/>
      <w:marLeft w:val="0"/>
      <w:marRight w:val="0"/>
      <w:marTop w:val="0"/>
      <w:marBottom w:val="0"/>
      <w:divBdr>
        <w:top w:val="none" w:sz="0" w:space="0" w:color="auto"/>
        <w:left w:val="none" w:sz="0" w:space="0" w:color="auto"/>
        <w:bottom w:val="none" w:sz="0" w:space="0" w:color="auto"/>
        <w:right w:val="none" w:sz="0" w:space="0" w:color="auto"/>
      </w:divBdr>
    </w:div>
    <w:div w:id="1975719177">
      <w:bodyDiv w:val="1"/>
      <w:marLeft w:val="0"/>
      <w:marRight w:val="0"/>
      <w:marTop w:val="0"/>
      <w:marBottom w:val="0"/>
      <w:divBdr>
        <w:top w:val="none" w:sz="0" w:space="0" w:color="auto"/>
        <w:left w:val="none" w:sz="0" w:space="0" w:color="auto"/>
        <w:bottom w:val="none" w:sz="0" w:space="0" w:color="auto"/>
        <w:right w:val="none" w:sz="0" w:space="0" w:color="auto"/>
      </w:divBdr>
      <w:divsChild>
        <w:div w:id="296568817">
          <w:marLeft w:val="504"/>
          <w:marRight w:val="0"/>
          <w:marTop w:val="140"/>
          <w:marBottom w:val="0"/>
          <w:divBdr>
            <w:top w:val="none" w:sz="0" w:space="0" w:color="auto"/>
            <w:left w:val="none" w:sz="0" w:space="0" w:color="auto"/>
            <w:bottom w:val="none" w:sz="0" w:space="0" w:color="auto"/>
            <w:right w:val="none" w:sz="0" w:space="0" w:color="auto"/>
          </w:divBdr>
        </w:div>
        <w:div w:id="401374606">
          <w:marLeft w:val="1008"/>
          <w:marRight w:val="0"/>
          <w:marTop w:val="110"/>
          <w:marBottom w:val="0"/>
          <w:divBdr>
            <w:top w:val="none" w:sz="0" w:space="0" w:color="auto"/>
            <w:left w:val="none" w:sz="0" w:space="0" w:color="auto"/>
            <w:bottom w:val="none" w:sz="0" w:space="0" w:color="auto"/>
            <w:right w:val="none" w:sz="0" w:space="0" w:color="auto"/>
          </w:divBdr>
        </w:div>
        <w:div w:id="940718875">
          <w:marLeft w:val="1008"/>
          <w:marRight w:val="0"/>
          <w:marTop w:val="110"/>
          <w:marBottom w:val="0"/>
          <w:divBdr>
            <w:top w:val="none" w:sz="0" w:space="0" w:color="auto"/>
            <w:left w:val="none" w:sz="0" w:space="0" w:color="auto"/>
            <w:bottom w:val="none" w:sz="0" w:space="0" w:color="auto"/>
            <w:right w:val="none" w:sz="0" w:space="0" w:color="auto"/>
          </w:divBdr>
        </w:div>
        <w:div w:id="607935147">
          <w:marLeft w:val="1008"/>
          <w:marRight w:val="0"/>
          <w:marTop w:val="110"/>
          <w:marBottom w:val="0"/>
          <w:divBdr>
            <w:top w:val="none" w:sz="0" w:space="0" w:color="auto"/>
            <w:left w:val="none" w:sz="0" w:space="0" w:color="auto"/>
            <w:bottom w:val="none" w:sz="0" w:space="0" w:color="auto"/>
            <w:right w:val="none" w:sz="0" w:space="0" w:color="auto"/>
          </w:divBdr>
        </w:div>
        <w:div w:id="203369411">
          <w:marLeft w:val="1008"/>
          <w:marRight w:val="0"/>
          <w:marTop w:val="110"/>
          <w:marBottom w:val="0"/>
          <w:divBdr>
            <w:top w:val="none" w:sz="0" w:space="0" w:color="auto"/>
            <w:left w:val="none" w:sz="0" w:space="0" w:color="auto"/>
            <w:bottom w:val="none" w:sz="0" w:space="0" w:color="auto"/>
            <w:right w:val="none" w:sz="0" w:space="0" w:color="auto"/>
          </w:divBdr>
        </w:div>
      </w:divsChild>
    </w:div>
    <w:div w:id="1996645778">
      <w:bodyDiv w:val="1"/>
      <w:marLeft w:val="0"/>
      <w:marRight w:val="0"/>
      <w:marTop w:val="0"/>
      <w:marBottom w:val="0"/>
      <w:divBdr>
        <w:top w:val="none" w:sz="0" w:space="0" w:color="auto"/>
        <w:left w:val="none" w:sz="0" w:space="0" w:color="auto"/>
        <w:bottom w:val="none" w:sz="0" w:space="0" w:color="auto"/>
        <w:right w:val="none" w:sz="0" w:space="0" w:color="auto"/>
      </w:divBdr>
      <w:divsChild>
        <w:div w:id="503857486">
          <w:marLeft w:val="504"/>
          <w:marRight w:val="0"/>
          <w:marTop w:val="140"/>
          <w:marBottom w:val="0"/>
          <w:divBdr>
            <w:top w:val="none" w:sz="0" w:space="0" w:color="auto"/>
            <w:left w:val="none" w:sz="0" w:space="0" w:color="auto"/>
            <w:bottom w:val="none" w:sz="0" w:space="0" w:color="auto"/>
            <w:right w:val="none" w:sz="0" w:space="0" w:color="auto"/>
          </w:divBdr>
        </w:div>
        <w:div w:id="1490290064">
          <w:marLeft w:val="504"/>
          <w:marRight w:val="0"/>
          <w:marTop w:val="140"/>
          <w:marBottom w:val="0"/>
          <w:divBdr>
            <w:top w:val="none" w:sz="0" w:space="0" w:color="auto"/>
            <w:left w:val="none" w:sz="0" w:space="0" w:color="auto"/>
            <w:bottom w:val="none" w:sz="0" w:space="0" w:color="auto"/>
            <w:right w:val="none" w:sz="0" w:space="0" w:color="auto"/>
          </w:divBdr>
        </w:div>
        <w:div w:id="1701012304">
          <w:marLeft w:val="504"/>
          <w:marRight w:val="0"/>
          <w:marTop w:val="140"/>
          <w:marBottom w:val="0"/>
          <w:divBdr>
            <w:top w:val="none" w:sz="0" w:space="0" w:color="auto"/>
            <w:left w:val="none" w:sz="0" w:space="0" w:color="auto"/>
            <w:bottom w:val="none" w:sz="0" w:space="0" w:color="auto"/>
            <w:right w:val="none" w:sz="0" w:space="0" w:color="auto"/>
          </w:divBdr>
        </w:div>
      </w:divsChild>
    </w:div>
    <w:div w:id="2013750405">
      <w:bodyDiv w:val="1"/>
      <w:marLeft w:val="0"/>
      <w:marRight w:val="0"/>
      <w:marTop w:val="0"/>
      <w:marBottom w:val="0"/>
      <w:divBdr>
        <w:top w:val="none" w:sz="0" w:space="0" w:color="auto"/>
        <w:left w:val="none" w:sz="0" w:space="0" w:color="auto"/>
        <w:bottom w:val="none" w:sz="0" w:space="0" w:color="auto"/>
        <w:right w:val="none" w:sz="0" w:space="0" w:color="auto"/>
      </w:divBdr>
    </w:div>
    <w:div w:id="2014339443">
      <w:bodyDiv w:val="1"/>
      <w:marLeft w:val="0"/>
      <w:marRight w:val="0"/>
      <w:marTop w:val="0"/>
      <w:marBottom w:val="0"/>
      <w:divBdr>
        <w:top w:val="none" w:sz="0" w:space="0" w:color="auto"/>
        <w:left w:val="none" w:sz="0" w:space="0" w:color="auto"/>
        <w:bottom w:val="none" w:sz="0" w:space="0" w:color="auto"/>
        <w:right w:val="none" w:sz="0" w:space="0" w:color="auto"/>
      </w:divBdr>
    </w:div>
    <w:div w:id="2022582065">
      <w:bodyDiv w:val="1"/>
      <w:marLeft w:val="0"/>
      <w:marRight w:val="0"/>
      <w:marTop w:val="0"/>
      <w:marBottom w:val="0"/>
      <w:divBdr>
        <w:top w:val="none" w:sz="0" w:space="0" w:color="auto"/>
        <w:left w:val="none" w:sz="0" w:space="0" w:color="auto"/>
        <w:bottom w:val="none" w:sz="0" w:space="0" w:color="auto"/>
        <w:right w:val="none" w:sz="0" w:space="0" w:color="auto"/>
      </w:divBdr>
      <w:divsChild>
        <w:div w:id="90517309">
          <w:marLeft w:val="504"/>
          <w:marRight w:val="0"/>
          <w:marTop w:val="140"/>
          <w:marBottom w:val="0"/>
          <w:divBdr>
            <w:top w:val="none" w:sz="0" w:space="0" w:color="auto"/>
            <w:left w:val="none" w:sz="0" w:space="0" w:color="auto"/>
            <w:bottom w:val="none" w:sz="0" w:space="0" w:color="auto"/>
            <w:right w:val="none" w:sz="0" w:space="0" w:color="auto"/>
          </w:divBdr>
        </w:div>
        <w:div w:id="405497226">
          <w:marLeft w:val="504"/>
          <w:marRight w:val="0"/>
          <w:marTop w:val="140"/>
          <w:marBottom w:val="0"/>
          <w:divBdr>
            <w:top w:val="none" w:sz="0" w:space="0" w:color="auto"/>
            <w:left w:val="none" w:sz="0" w:space="0" w:color="auto"/>
            <w:bottom w:val="none" w:sz="0" w:space="0" w:color="auto"/>
            <w:right w:val="none" w:sz="0" w:space="0" w:color="auto"/>
          </w:divBdr>
        </w:div>
        <w:div w:id="558520264">
          <w:marLeft w:val="504"/>
          <w:marRight w:val="0"/>
          <w:marTop w:val="140"/>
          <w:marBottom w:val="0"/>
          <w:divBdr>
            <w:top w:val="none" w:sz="0" w:space="0" w:color="auto"/>
            <w:left w:val="none" w:sz="0" w:space="0" w:color="auto"/>
            <w:bottom w:val="none" w:sz="0" w:space="0" w:color="auto"/>
            <w:right w:val="none" w:sz="0" w:space="0" w:color="auto"/>
          </w:divBdr>
        </w:div>
      </w:divsChild>
    </w:div>
    <w:div w:id="2038386258">
      <w:bodyDiv w:val="1"/>
      <w:marLeft w:val="0"/>
      <w:marRight w:val="0"/>
      <w:marTop w:val="0"/>
      <w:marBottom w:val="0"/>
      <w:divBdr>
        <w:top w:val="none" w:sz="0" w:space="0" w:color="auto"/>
        <w:left w:val="none" w:sz="0" w:space="0" w:color="auto"/>
        <w:bottom w:val="none" w:sz="0" w:space="0" w:color="auto"/>
        <w:right w:val="none" w:sz="0" w:space="0" w:color="auto"/>
      </w:divBdr>
    </w:div>
    <w:div w:id="2041586618">
      <w:bodyDiv w:val="1"/>
      <w:marLeft w:val="0"/>
      <w:marRight w:val="0"/>
      <w:marTop w:val="0"/>
      <w:marBottom w:val="0"/>
      <w:divBdr>
        <w:top w:val="none" w:sz="0" w:space="0" w:color="auto"/>
        <w:left w:val="none" w:sz="0" w:space="0" w:color="auto"/>
        <w:bottom w:val="none" w:sz="0" w:space="0" w:color="auto"/>
        <w:right w:val="none" w:sz="0" w:space="0" w:color="auto"/>
      </w:divBdr>
      <w:divsChild>
        <w:div w:id="103504050">
          <w:marLeft w:val="504"/>
          <w:marRight w:val="0"/>
          <w:marTop w:val="140"/>
          <w:marBottom w:val="0"/>
          <w:divBdr>
            <w:top w:val="none" w:sz="0" w:space="0" w:color="auto"/>
            <w:left w:val="none" w:sz="0" w:space="0" w:color="auto"/>
            <w:bottom w:val="none" w:sz="0" w:space="0" w:color="auto"/>
            <w:right w:val="none" w:sz="0" w:space="0" w:color="auto"/>
          </w:divBdr>
        </w:div>
        <w:div w:id="1379355140">
          <w:marLeft w:val="504"/>
          <w:marRight w:val="0"/>
          <w:marTop w:val="140"/>
          <w:marBottom w:val="0"/>
          <w:divBdr>
            <w:top w:val="none" w:sz="0" w:space="0" w:color="auto"/>
            <w:left w:val="none" w:sz="0" w:space="0" w:color="auto"/>
            <w:bottom w:val="none" w:sz="0" w:space="0" w:color="auto"/>
            <w:right w:val="none" w:sz="0" w:space="0" w:color="auto"/>
          </w:divBdr>
        </w:div>
        <w:div w:id="1193348151">
          <w:marLeft w:val="504"/>
          <w:marRight w:val="0"/>
          <w:marTop w:val="140"/>
          <w:marBottom w:val="0"/>
          <w:divBdr>
            <w:top w:val="none" w:sz="0" w:space="0" w:color="auto"/>
            <w:left w:val="none" w:sz="0" w:space="0" w:color="auto"/>
            <w:bottom w:val="none" w:sz="0" w:space="0" w:color="auto"/>
            <w:right w:val="none" w:sz="0" w:space="0" w:color="auto"/>
          </w:divBdr>
        </w:div>
        <w:div w:id="468282432">
          <w:marLeft w:val="504"/>
          <w:marRight w:val="0"/>
          <w:marTop w:val="140"/>
          <w:marBottom w:val="0"/>
          <w:divBdr>
            <w:top w:val="none" w:sz="0" w:space="0" w:color="auto"/>
            <w:left w:val="none" w:sz="0" w:space="0" w:color="auto"/>
            <w:bottom w:val="none" w:sz="0" w:space="0" w:color="auto"/>
            <w:right w:val="none" w:sz="0" w:space="0" w:color="auto"/>
          </w:divBdr>
        </w:div>
      </w:divsChild>
    </w:div>
    <w:div w:id="2044862221">
      <w:bodyDiv w:val="1"/>
      <w:marLeft w:val="0"/>
      <w:marRight w:val="0"/>
      <w:marTop w:val="0"/>
      <w:marBottom w:val="0"/>
      <w:divBdr>
        <w:top w:val="none" w:sz="0" w:space="0" w:color="auto"/>
        <w:left w:val="none" w:sz="0" w:space="0" w:color="auto"/>
        <w:bottom w:val="none" w:sz="0" w:space="0" w:color="auto"/>
        <w:right w:val="none" w:sz="0" w:space="0" w:color="auto"/>
      </w:divBdr>
      <w:divsChild>
        <w:div w:id="1710448799">
          <w:marLeft w:val="547"/>
          <w:marRight w:val="0"/>
          <w:marTop w:val="0"/>
          <w:marBottom w:val="0"/>
          <w:divBdr>
            <w:top w:val="none" w:sz="0" w:space="0" w:color="auto"/>
            <w:left w:val="none" w:sz="0" w:space="0" w:color="auto"/>
            <w:bottom w:val="none" w:sz="0" w:space="0" w:color="auto"/>
            <w:right w:val="none" w:sz="0" w:space="0" w:color="auto"/>
          </w:divBdr>
        </w:div>
        <w:div w:id="930352672">
          <w:marLeft w:val="547"/>
          <w:marRight w:val="0"/>
          <w:marTop w:val="0"/>
          <w:marBottom w:val="0"/>
          <w:divBdr>
            <w:top w:val="none" w:sz="0" w:space="0" w:color="auto"/>
            <w:left w:val="none" w:sz="0" w:space="0" w:color="auto"/>
            <w:bottom w:val="none" w:sz="0" w:space="0" w:color="auto"/>
            <w:right w:val="none" w:sz="0" w:space="0" w:color="auto"/>
          </w:divBdr>
        </w:div>
      </w:divsChild>
    </w:div>
    <w:div w:id="2048991785">
      <w:bodyDiv w:val="1"/>
      <w:marLeft w:val="0"/>
      <w:marRight w:val="0"/>
      <w:marTop w:val="0"/>
      <w:marBottom w:val="0"/>
      <w:divBdr>
        <w:top w:val="none" w:sz="0" w:space="0" w:color="auto"/>
        <w:left w:val="none" w:sz="0" w:space="0" w:color="auto"/>
        <w:bottom w:val="none" w:sz="0" w:space="0" w:color="auto"/>
        <w:right w:val="none" w:sz="0" w:space="0" w:color="auto"/>
      </w:divBdr>
      <w:divsChild>
        <w:div w:id="1412004192">
          <w:marLeft w:val="504"/>
          <w:marRight w:val="0"/>
          <w:marTop w:val="140"/>
          <w:marBottom w:val="0"/>
          <w:divBdr>
            <w:top w:val="none" w:sz="0" w:space="0" w:color="auto"/>
            <w:left w:val="none" w:sz="0" w:space="0" w:color="auto"/>
            <w:bottom w:val="none" w:sz="0" w:space="0" w:color="auto"/>
            <w:right w:val="none" w:sz="0" w:space="0" w:color="auto"/>
          </w:divBdr>
        </w:div>
        <w:div w:id="1794473684">
          <w:marLeft w:val="504"/>
          <w:marRight w:val="0"/>
          <w:marTop w:val="140"/>
          <w:marBottom w:val="0"/>
          <w:divBdr>
            <w:top w:val="none" w:sz="0" w:space="0" w:color="auto"/>
            <w:left w:val="none" w:sz="0" w:space="0" w:color="auto"/>
            <w:bottom w:val="none" w:sz="0" w:space="0" w:color="auto"/>
            <w:right w:val="none" w:sz="0" w:space="0" w:color="auto"/>
          </w:divBdr>
        </w:div>
      </w:divsChild>
    </w:div>
    <w:div w:id="2076927184">
      <w:bodyDiv w:val="1"/>
      <w:marLeft w:val="0"/>
      <w:marRight w:val="0"/>
      <w:marTop w:val="0"/>
      <w:marBottom w:val="0"/>
      <w:divBdr>
        <w:top w:val="none" w:sz="0" w:space="0" w:color="auto"/>
        <w:left w:val="none" w:sz="0" w:space="0" w:color="auto"/>
        <w:bottom w:val="none" w:sz="0" w:space="0" w:color="auto"/>
        <w:right w:val="none" w:sz="0" w:space="0" w:color="auto"/>
      </w:divBdr>
    </w:div>
    <w:div w:id="2081244439">
      <w:bodyDiv w:val="1"/>
      <w:marLeft w:val="0"/>
      <w:marRight w:val="0"/>
      <w:marTop w:val="0"/>
      <w:marBottom w:val="0"/>
      <w:divBdr>
        <w:top w:val="none" w:sz="0" w:space="0" w:color="auto"/>
        <w:left w:val="none" w:sz="0" w:space="0" w:color="auto"/>
        <w:bottom w:val="none" w:sz="0" w:space="0" w:color="auto"/>
        <w:right w:val="none" w:sz="0" w:space="0" w:color="auto"/>
      </w:divBdr>
    </w:div>
    <w:div w:id="2088459085">
      <w:bodyDiv w:val="1"/>
      <w:marLeft w:val="0"/>
      <w:marRight w:val="0"/>
      <w:marTop w:val="0"/>
      <w:marBottom w:val="0"/>
      <w:divBdr>
        <w:top w:val="none" w:sz="0" w:space="0" w:color="auto"/>
        <w:left w:val="none" w:sz="0" w:space="0" w:color="auto"/>
        <w:bottom w:val="none" w:sz="0" w:space="0" w:color="auto"/>
        <w:right w:val="none" w:sz="0" w:space="0" w:color="auto"/>
      </w:divBdr>
    </w:div>
    <w:div w:id="2095468903">
      <w:bodyDiv w:val="1"/>
      <w:marLeft w:val="0"/>
      <w:marRight w:val="0"/>
      <w:marTop w:val="0"/>
      <w:marBottom w:val="0"/>
      <w:divBdr>
        <w:top w:val="none" w:sz="0" w:space="0" w:color="auto"/>
        <w:left w:val="none" w:sz="0" w:space="0" w:color="auto"/>
        <w:bottom w:val="none" w:sz="0" w:space="0" w:color="auto"/>
        <w:right w:val="none" w:sz="0" w:space="0" w:color="auto"/>
      </w:divBdr>
      <w:divsChild>
        <w:div w:id="1686177681">
          <w:marLeft w:val="720"/>
          <w:marRight w:val="0"/>
          <w:marTop w:val="0"/>
          <w:marBottom w:val="0"/>
          <w:divBdr>
            <w:top w:val="none" w:sz="0" w:space="0" w:color="auto"/>
            <w:left w:val="none" w:sz="0" w:space="0" w:color="auto"/>
            <w:bottom w:val="none" w:sz="0" w:space="0" w:color="auto"/>
            <w:right w:val="none" w:sz="0" w:space="0" w:color="auto"/>
          </w:divBdr>
        </w:div>
        <w:div w:id="1733121015">
          <w:marLeft w:val="720"/>
          <w:marRight w:val="0"/>
          <w:marTop w:val="0"/>
          <w:marBottom w:val="0"/>
          <w:divBdr>
            <w:top w:val="none" w:sz="0" w:space="0" w:color="auto"/>
            <w:left w:val="none" w:sz="0" w:space="0" w:color="auto"/>
            <w:bottom w:val="none" w:sz="0" w:space="0" w:color="auto"/>
            <w:right w:val="none" w:sz="0" w:space="0" w:color="auto"/>
          </w:divBdr>
        </w:div>
        <w:div w:id="2125689637">
          <w:marLeft w:val="907"/>
          <w:marRight w:val="0"/>
          <w:marTop w:val="0"/>
          <w:marBottom w:val="0"/>
          <w:divBdr>
            <w:top w:val="none" w:sz="0" w:space="0" w:color="auto"/>
            <w:left w:val="none" w:sz="0" w:space="0" w:color="auto"/>
            <w:bottom w:val="none" w:sz="0" w:space="0" w:color="auto"/>
            <w:right w:val="none" w:sz="0" w:space="0" w:color="auto"/>
          </w:divBdr>
        </w:div>
        <w:div w:id="716514108">
          <w:marLeft w:val="907"/>
          <w:marRight w:val="0"/>
          <w:marTop w:val="0"/>
          <w:marBottom w:val="0"/>
          <w:divBdr>
            <w:top w:val="none" w:sz="0" w:space="0" w:color="auto"/>
            <w:left w:val="none" w:sz="0" w:space="0" w:color="auto"/>
            <w:bottom w:val="none" w:sz="0" w:space="0" w:color="auto"/>
            <w:right w:val="none" w:sz="0" w:space="0" w:color="auto"/>
          </w:divBdr>
        </w:div>
        <w:div w:id="12152285">
          <w:marLeft w:val="907"/>
          <w:marRight w:val="0"/>
          <w:marTop w:val="0"/>
          <w:marBottom w:val="0"/>
          <w:divBdr>
            <w:top w:val="none" w:sz="0" w:space="0" w:color="auto"/>
            <w:left w:val="none" w:sz="0" w:space="0" w:color="auto"/>
            <w:bottom w:val="none" w:sz="0" w:space="0" w:color="auto"/>
            <w:right w:val="none" w:sz="0" w:space="0" w:color="auto"/>
          </w:divBdr>
        </w:div>
        <w:div w:id="1013993438">
          <w:marLeft w:val="907"/>
          <w:marRight w:val="0"/>
          <w:marTop w:val="0"/>
          <w:marBottom w:val="0"/>
          <w:divBdr>
            <w:top w:val="none" w:sz="0" w:space="0" w:color="auto"/>
            <w:left w:val="none" w:sz="0" w:space="0" w:color="auto"/>
            <w:bottom w:val="none" w:sz="0" w:space="0" w:color="auto"/>
            <w:right w:val="none" w:sz="0" w:space="0" w:color="auto"/>
          </w:divBdr>
        </w:div>
        <w:div w:id="579868003">
          <w:marLeft w:val="907"/>
          <w:marRight w:val="0"/>
          <w:marTop w:val="0"/>
          <w:marBottom w:val="0"/>
          <w:divBdr>
            <w:top w:val="none" w:sz="0" w:space="0" w:color="auto"/>
            <w:left w:val="none" w:sz="0" w:space="0" w:color="auto"/>
            <w:bottom w:val="none" w:sz="0" w:space="0" w:color="auto"/>
            <w:right w:val="none" w:sz="0" w:space="0" w:color="auto"/>
          </w:divBdr>
        </w:div>
      </w:divsChild>
    </w:div>
    <w:div w:id="2103408452">
      <w:bodyDiv w:val="1"/>
      <w:marLeft w:val="0"/>
      <w:marRight w:val="0"/>
      <w:marTop w:val="0"/>
      <w:marBottom w:val="0"/>
      <w:divBdr>
        <w:top w:val="none" w:sz="0" w:space="0" w:color="auto"/>
        <w:left w:val="none" w:sz="0" w:space="0" w:color="auto"/>
        <w:bottom w:val="none" w:sz="0" w:space="0" w:color="auto"/>
        <w:right w:val="none" w:sz="0" w:space="0" w:color="auto"/>
      </w:divBdr>
    </w:div>
    <w:div w:id="2118477817">
      <w:bodyDiv w:val="1"/>
      <w:marLeft w:val="0"/>
      <w:marRight w:val="0"/>
      <w:marTop w:val="0"/>
      <w:marBottom w:val="0"/>
      <w:divBdr>
        <w:top w:val="none" w:sz="0" w:space="0" w:color="auto"/>
        <w:left w:val="none" w:sz="0" w:space="0" w:color="auto"/>
        <w:bottom w:val="none" w:sz="0" w:space="0" w:color="auto"/>
        <w:right w:val="none" w:sz="0" w:space="0" w:color="auto"/>
      </w:divBdr>
      <w:divsChild>
        <w:div w:id="47002047">
          <w:marLeft w:val="504"/>
          <w:marRight w:val="0"/>
          <w:marTop w:val="140"/>
          <w:marBottom w:val="0"/>
          <w:divBdr>
            <w:top w:val="none" w:sz="0" w:space="0" w:color="auto"/>
            <w:left w:val="none" w:sz="0" w:space="0" w:color="auto"/>
            <w:bottom w:val="none" w:sz="0" w:space="0" w:color="auto"/>
            <w:right w:val="none" w:sz="0" w:space="0" w:color="auto"/>
          </w:divBdr>
        </w:div>
        <w:div w:id="1147405487">
          <w:marLeft w:val="504"/>
          <w:marRight w:val="0"/>
          <w:marTop w:val="140"/>
          <w:marBottom w:val="0"/>
          <w:divBdr>
            <w:top w:val="none" w:sz="0" w:space="0" w:color="auto"/>
            <w:left w:val="none" w:sz="0" w:space="0" w:color="auto"/>
            <w:bottom w:val="none" w:sz="0" w:space="0" w:color="auto"/>
            <w:right w:val="none" w:sz="0" w:space="0" w:color="auto"/>
          </w:divBdr>
        </w:div>
        <w:div w:id="1854605946">
          <w:marLeft w:val="504"/>
          <w:marRight w:val="0"/>
          <w:marTop w:val="140"/>
          <w:marBottom w:val="0"/>
          <w:divBdr>
            <w:top w:val="none" w:sz="0" w:space="0" w:color="auto"/>
            <w:left w:val="none" w:sz="0" w:space="0" w:color="auto"/>
            <w:bottom w:val="none" w:sz="0" w:space="0" w:color="auto"/>
            <w:right w:val="none" w:sz="0" w:space="0" w:color="auto"/>
          </w:divBdr>
        </w:div>
      </w:divsChild>
    </w:div>
    <w:div w:id="2118981571">
      <w:bodyDiv w:val="1"/>
      <w:marLeft w:val="0"/>
      <w:marRight w:val="0"/>
      <w:marTop w:val="0"/>
      <w:marBottom w:val="0"/>
      <w:divBdr>
        <w:top w:val="none" w:sz="0" w:space="0" w:color="auto"/>
        <w:left w:val="none" w:sz="0" w:space="0" w:color="auto"/>
        <w:bottom w:val="none" w:sz="0" w:space="0" w:color="auto"/>
        <w:right w:val="none" w:sz="0" w:space="0" w:color="auto"/>
      </w:divBdr>
    </w:div>
    <w:div w:id="2122726666">
      <w:bodyDiv w:val="1"/>
      <w:marLeft w:val="0"/>
      <w:marRight w:val="0"/>
      <w:marTop w:val="0"/>
      <w:marBottom w:val="0"/>
      <w:divBdr>
        <w:top w:val="none" w:sz="0" w:space="0" w:color="auto"/>
        <w:left w:val="none" w:sz="0" w:space="0" w:color="auto"/>
        <w:bottom w:val="none" w:sz="0" w:space="0" w:color="auto"/>
        <w:right w:val="none" w:sz="0" w:space="0" w:color="auto"/>
      </w:divBdr>
      <w:divsChild>
        <w:div w:id="943341088">
          <w:marLeft w:val="806"/>
          <w:marRight w:val="0"/>
          <w:marTop w:val="0"/>
          <w:marBottom w:val="0"/>
          <w:divBdr>
            <w:top w:val="none" w:sz="0" w:space="0" w:color="auto"/>
            <w:left w:val="none" w:sz="0" w:space="0" w:color="auto"/>
            <w:bottom w:val="none" w:sz="0" w:space="0" w:color="auto"/>
            <w:right w:val="none" w:sz="0" w:space="0" w:color="auto"/>
          </w:divBdr>
        </w:div>
      </w:divsChild>
    </w:div>
    <w:div w:id="2137676896">
      <w:bodyDiv w:val="1"/>
      <w:marLeft w:val="0"/>
      <w:marRight w:val="0"/>
      <w:marTop w:val="0"/>
      <w:marBottom w:val="0"/>
      <w:divBdr>
        <w:top w:val="none" w:sz="0" w:space="0" w:color="auto"/>
        <w:left w:val="none" w:sz="0" w:space="0" w:color="auto"/>
        <w:bottom w:val="none" w:sz="0" w:space="0" w:color="auto"/>
        <w:right w:val="none" w:sz="0" w:space="0" w:color="auto"/>
      </w:divBdr>
      <w:divsChild>
        <w:div w:id="1217860550">
          <w:marLeft w:val="1008"/>
          <w:marRight w:val="0"/>
          <w:marTop w:val="110"/>
          <w:marBottom w:val="0"/>
          <w:divBdr>
            <w:top w:val="none" w:sz="0" w:space="0" w:color="auto"/>
            <w:left w:val="none" w:sz="0" w:space="0" w:color="auto"/>
            <w:bottom w:val="none" w:sz="0" w:space="0" w:color="auto"/>
            <w:right w:val="none" w:sz="0" w:space="0" w:color="auto"/>
          </w:divBdr>
        </w:div>
        <w:div w:id="1258096971">
          <w:marLeft w:val="1008"/>
          <w:marRight w:val="0"/>
          <w:marTop w:val="110"/>
          <w:marBottom w:val="0"/>
          <w:divBdr>
            <w:top w:val="none" w:sz="0" w:space="0" w:color="auto"/>
            <w:left w:val="none" w:sz="0" w:space="0" w:color="auto"/>
            <w:bottom w:val="none" w:sz="0" w:space="0" w:color="auto"/>
            <w:right w:val="none" w:sz="0" w:space="0" w:color="auto"/>
          </w:divBdr>
        </w:div>
      </w:divsChild>
    </w:div>
    <w:div w:id="2137870937">
      <w:bodyDiv w:val="1"/>
      <w:marLeft w:val="0"/>
      <w:marRight w:val="0"/>
      <w:marTop w:val="0"/>
      <w:marBottom w:val="0"/>
      <w:divBdr>
        <w:top w:val="none" w:sz="0" w:space="0" w:color="auto"/>
        <w:left w:val="none" w:sz="0" w:space="0" w:color="auto"/>
        <w:bottom w:val="none" w:sz="0" w:space="0" w:color="auto"/>
        <w:right w:val="none" w:sz="0" w:space="0" w:color="auto"/>
      </w:divBdr>
    </w:div>
    <w:div w:id="2138252829">
      <w:bodyDiv w:val="1"/>
      <w:marLeft w:val="0"/>
      <w:marRight w:val="0"/>
      <w:marTop w:val="0"/>
      <w:marBottom w:val="0"/>
      <w:divBdr>
        <w:top w:val="none" w:sz="0" w:space="0" w:color="auto"/>
        <w:left w:val="none" w:sz="0" w:space="0" w:color="auto"/>
        <w:bottom w:val="none" w:sz="0" w:space="0" w:color="auto"/>
        <w:right w:val="none" w:sz="0" w:space="0" w:color="auto"/>
      </w:divBdr>
      <w:divsChild>
        <w:div w:id="1811433480">
          <w:marLeft w:val="504"/>
          <w:marRight w:val="0"/>
          <w:marTop w:val="1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117" Type="http://schemas.openxmlformats.org/officeDocument/2006/relationships/image" Target="media/image93.png"/><Relationship Id="rId21" Type="http://schemas.openxmlformats.org/officeDocument/2006/relationships/image" Target="media/image7.png"/><Relationship Id="rId42" Type="http://schemas.openxmlformats.org/officeDocument/2006/relationships/image" Target="media/image26.pn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49.png"/><Relationship Id="rId84" Type="http://schemas.openxmlformats.org/officeDocument/2006/relationships/hyperlink" Target="https://thebiochemsynapse.wordpress.com" TargetMode="External"/><Relationship Id="rId89" Type="http://schemas.openxmlformats.org/officeDocument/2006/relationships/image" Target="media/image65.png"/><Relationship Id="rId112" Type="http://schemas.openxmlformats.org/officeDocument/2006/relationships/image" Target="media/image88.emf"/><Relationship Id="rId133" Type="http://schemas.openxmlformats.org/officeDocument/2006/relationships/image" Target="media/image108.png"/><Relationship Id="rId138" Type="http://schemas.openxmlformats.org/officeDocument/2006/relationships/image" Target="media/image113.png"/><Relationship Id="rId154" Type="http://schemas.openxmlformats.org/officeDocument/2006/relationships/image" Target="media/image129.png"/><Relationship Id="rId159" Type="http://schemas.openxmlformats.org/officeDocument/2006/relationships/image" Target="media/image133.png"/><Relationship Id="rId175" Type="http://schemas.openxmlformats.org/officeDocument/2006/relationships/theme" Target="theme/theme1.xml"/><Relationship Id="rId170" Type="http://schemas.openxmlformats.org/officeDocument/2006/relationships/hyperlink" Target="http://web.uconn.edu" TargetMode="External"/><Relationship Id="rId16" Type="http://schemas.openxmlformats.org/officeDocument/2006/relationships/image" Target="media/image10.png"/><Relationship Id="rId107" Type="http://schemas.openxmlformats.org/officeDocument/2006/relationships/image" Target="media/image83.png"/><Relationship Id="rId11" Type="http://schemas.openxmlformats.org/officeDocument/2006/relationships/image" Target="media/image5.png"/><Relationship Id="rId32" Type="http://schemas.openxmlformats.org/officeDocument/2006/relationships/image" Target="media/image18.png"/><Relationship Id="rId37" Type="http://schemas.openxmlformats.org/officeDocument/2006/relationships/image" Target="media/image22.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hyperlink" Target="https://thebiochemsynapse.wordpress.com" TargetMode="External"/><Relationship Id="rId79" Type="http://schemas.openxmlformats.org/officeDocument/2006/relationships/image" Target="media/image59.png"/><Relationship Id="rId102" Type="http://schemas.openxmlformats.org/officeDocument/2006/relationships/image" Target="media/image78.png"/><Relationship Id="rId123" Type="http://schemas.openxmlformats.org/officeDocument/2006/relationships/image" Target="media/image98.png"/><Relationship Id="rId128" Type="http://schemas.openxmlformats.org/officeDocument/2006/relationships/image" Target="media/image103.emf"/><Relationship Id="rId144" Type="http://schemas.openxmlformats.org/officeDocument/2006/relationships/image" Target="media/image119.png"/><Relationship Id="rId149" Type="http://schemas.openxmlformats.org/officeDocument/2006/relationships/image" Target="media/image124.png"/><Relationship Id="rId5" Type="http://schemas.openxmlformats.org/officeDocument/2006/relationships/footnotes" Target="footnotes.xml"/><Relationship Id="rId90" Type="http://schemas.openxmlformats.org/officeDocument/2006/relationships/image" Target="media/image66.png"/><Relationship Id="rId95" Type="http://schemas.openxmlformats.org/officeDocument/2006/relationships/image" Target="media/image71.png"/><Relationship Id="rId160" Type="http://schemas.openxmlformats.org/officeDocument/2006/relationships/image" Target="media/image134.png"/><Relationship Id="rId165" Type="http://schemas.openxmlformats.org/officeDocument/2006/relationships/image" Target="media/image138.png"/><Relationship Id="rId22" Type="http://schemas.openxmlformats.org/officeDocument/2006/relationships/image" Target="media/image13.png"/><Relationship Id="rId27" Type="http://schemas.openxmlformats.org/officeDocument/2006/relationships/header" Target="header3.xml"/><Relationship Id="rId43" Type="http://schemas.openxmlformats.org/officeDocument/2006/relationships/image" Target="media/image27.png"/><Relationship Id="rId48" Type="http://schemas.openxmlformats.org/officeDocument/2006/relationships/image" Target="media/image31.png"/><Relationship Id="rId64" Type="http://schemas.openxmlformats.org/officeDocument/2006/relationships/hyperlink" Target="http://www.elearnet.vet" TargetMode="External"/><Relationship Id="rId69" Type="http://schemas.openxmlformats.org/officeDocument/2006/relationships/image" Target="media/image50.png"/><Relationship Id="rId113" Type="http://schemas.openxmlformats.org/officeDocument/2006/relationships/image" Target="media/image89.jpeg"/><Relationship Id="rId118" Type="http://schemas.openxmlformats.org/officeDocument/2006/relationships/image" Target="media/image94.png"/><Relationship Id="rId134" Type="http://schemas.openxmlformats.org/officeDocument/2006/relationships/image" Target="media/image109.png"/><Relationship Id="rId139" Type="http://schemas.openxmlformats.org/officeDocument/2006/relationships/image" Target="media/image114.png"/><Relationship Id="rId80" Type="http://schemas.openxmlformats.org/officeDocument/2006/relationships/image" Target="media/image60.png"/><Relationship Id="rId85" Type="http://schemas.openxmlformats.org/officeDocument/2006/relationships/image" Target="media/image61.png"/><Relationship Id="rId150" Type="http://schemas.openxmlformats.org/officeDocument/2006/relationships/image" Target="media/image125.png"/><Relationship Id="rId155" Type="http://schemas.openxmlformats.org/officeDocument/2006/relationships/hyperlink" Target="https://www.slideshare.net/YESANNA/nucleic-acid-chemistry-40334502" TargetMode="External"/><Relationship Id="rId171" Type="http://schemas.openxmlformats.org/officeDocument/2006/relationships/image" Target="media/image141.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3.png"/><Relationship Id="rId59" Type="http://schemas.openxmlformats.org/officeDocument/2006/relationships/hyperlink" Target="http://slideplayer.com/slide/6646475/" TargetMode="External"/><Relationship Id="rId103" Type="http://schemas.openxmlformats.org/officeDocument/2006/relationships/image" Target="media/image79.png"/><Relationship Id="rId108" Type="http://schemas.openxmlformats.org/officeDocument/2006/relationships/image" Target="media/image84.png"/><Relationship Id="rId124" Type="http://schemas.openxmlformats.org/officeDocument/2006/relationships/image" Target="media/image99.png"/><Relationship Id="rId129" Type="http://schemas.openxmlformats.org/officeDocument/2006/relationships/image" Target="media/image104.emf"/><Relationship Id="rId54" Type="http://schemas.openxmlformats.org/officeDocument/2006/relationships/image" Target="media/image37.png"/><Relationship Id="rId70" Type="http://schemas.openxmlformats.org/officeDocument/2006/relationships/image" Target="media/image51.png"/><Relationship Id="rId75" Type="http://schemas.openxmlformats.org/officeDocument/2006/relationships/image" Target="media/image55.png"/><Relationship Id="rId91" Type="http://schemas.openxmlformats.org/officeDocument/2006/relationships/image" Target="media/image67.png"/><Relationship Id="rId96" Type="http://schemas.openxmlformats.org/officeDocument/2006/relationships/image" Target="media/image72.png"/><Relationship Id="rId140" Type="http://schemas.openxmlformats.org/officeDocument/2006/relationships/image" Target="media/image115.png"/><Relationship Id="rId145" Type="http://schemas.openxmlformats.org/officeDocument/2006/relationships/image" Target="media/image120.png"/><Relationship Id="rId161" Type="http://schemas.openxmlformats.org/officeDocument/2006/relationships/hyperlink" Target="https://2012books.lardbucket.org" TargetMode="External"/><Relationship Id="rId166" Type="http://schemas.openxmlformats.org/officeDocument/2006/relationships/hyperlink" Target="https://www.slideshare.net"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1.xml"/><Relationship Id="rId28" Type="http://schemas.openxmlformats.org/officeDocument/2006/relationships/footer" Target="footer3.xml"/><Relationship Id="rId49" Type="http://schemas.openxmlformats.org/officeDocument/2006/relationships/image" Target="media/image32.png"/><Relationship Id="rId114" Type="http://schemas.openxmlformats.org/officeDocument/2006/relationships/image" Target="media/image90.png"/><Relationship Id="rId119" Type="http://schemas.openxmlformats.org/officeDocument/2006/relationships/image" Target="media/image95.png"/><Relationship Id="rId10" Type="http://schemas.openxmlformats.org/officeDocument/2006/relationships/image" Target="media/image4.png"/><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8.png"/><Relationship Id="rId81" Type="http://schemas.openxmlformats.org/officeDocument/2006/relationships/hyperlink" Target="http://www.epharmacognosy.com" TargetMode="External"/><Relationship Id="rId86" Type="http://schemas.openxmlformats.org/officeDocument/2006/relationships/image" Target="media/image62.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7.png"/><Relationship Id="rId130" Type="http://schemas.openxmlformats.org/officeDocument/2006/relationships/image" Target="media/image105.png"/><Relationship Id="rId135" Type="http://schemas.openxmlformats.org/officeDocument/2006/relationships/image" Target="media/image110.png"/><Relationship Id="rId143" Type="http://schemas.openxmlformats.org/officeDocument/2006/relationships/image" Target="media/image118.png"/><Relationship Id="rId148" Type="http://schemas.openxmlformats.org/officeDocument/2006/relationships/image" Target="media/image123.png"/><Relationship Id="rId151" Type="http://schemas.openxmlformats.org/officeDocument/2006/relationships/image" Target="media/image126.png"/><Relationship Id="rId156" Type="http://schemas.openxmlformats.org/officeDocument/2006/relationships/image" Target="media/image130.png"/><Relationship Id="rId164" Type="http://schemas.openxmlformats.org/officeDocument/2006/relationships/image" Target="media/image137.png"/><Relationship Id="rId169" Type="http://schemas.openxmlformats.org/officeDocument/2006/relationships/image" Target="media/image140.png"/><Relationship Id="rId4" Type="http://schemas.openxmlformats.org/officeDocument/2006/relationships/webSettings" Target="webSettings.xml"/><Relationship Id="rId9" Type="http://schemas.openxmlformats.org/officeDocument/2006/relationships/image" Target="media/image3.png"/><Relationship Id="rId172" Type="http://schemas.openxmlformats.org/officeDocument/2006/relationships/hyperlink" Target="https://www.researchgate.net" TargetMode="External"/><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24.png"/><Relationship Id="rId109" Type="http://schemas.openxmlformats.org/officeDocument/2006/relationships/image" Target="media/image85.png"/><Relationship Id="rId34" Type="http://schemas.openxmlformats.org/officeDocument/2006/relationships/image" Target="media/image20.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6.png"/><Relationship Id="rId97" Type="http://schemas.openxmlformats.org/officeDocument/2006/relationships/image" Target="media/image73.png"/><Relationship Id="rId104" Type="http://schemas.openxmlformats.org/officeDocument/2006/relationships/image" Target="media/image80.jpeg"/><Relationship Id="rId120" Type="http://schemas.openxmlformats.org/officeDocument/2006/relationships/image" Target="media/image96.png"/><Relationship Id="rId125" Type="http://schemas.openxmlformats.org/officeDocument/2006/relationships/image" Target="media/image100.png"/><Relationship Id="rId141" Type="http://schemas.openxmlformats.org/officeDocument/2006/relationships/image" Target="media/image116.png"/><Relationship Id="rId146" Type="http://schemas.openxmlformats.org/officeDocument/2006/relationships/image" Target="media/image121.png"/><Relationship Id="rId167" Type="http://schemas.openxmlformats.org/officeDocument/2006/relationships/image" Target="media/image139.png"/><Relationship Id="rId7" Type="http://schemas.openxmlformats.org/officeDocument/2006/relationships/image" Target="media/image1.jpg"/><Relationship Id="rId71" Type="http://schemas.openxmlformats.org/officeDocument/2006/relationships/image" Target="media/image52.png"/><Relationship Id="rId92" Type="http://schemas.openxmlformats.org/officeDocument/2006/relationships/image" Target="media/image68.png"/><Relationship Id="rId162" Type="http://schemas.openxmlformats.org/officeDocument/2006/relationships/image" Target="media/image135.png"/><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header" Target="header2.xml"/><Relationship Id="rId40" Type="http://schemas.openxmlformats.org/officeDocument/2006/relationships/hyperlink" Target="https://www.masterorganicchemistry.com" TargetMode="External"/><Relationship Id="rId45" Type="http://schemas.openxmlformats.org/officeDocument/2006/relationships/hyperlink" Target="https://www.slideshare.net/ravikiran35977897/chemistry-of-carbohydrates" TargetMode="External"/><Relationship Id="rId66" Type="http://schemas.openxmlformats.org/officeDocument/2006/relationships/image" Target="media/image47.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emf"/><Relationship Id="rId131" Type="http://schemas.openxmlformats.org/officeDocument/2006/relationships/image" Target="media/image106.jpeg"/><Relationship Id="rId136" Type="http://schemas.openxmlformats.org/officeDocument/2006/relationships/image" Target="media/image111.png"/><Relationship Id="rId157" Type="http://schemas.openxmlformats.org/officeDocument/2006/relationships/image" Target="media/image131.png"/><Relationship Id="rId61" Type="http://schemas.openxmlformats.org/officeDocument/2006/relationships/image" Target="media/image43.png"/><Relationship Id="rId82" Type="http://schemas.openxmlformats.org/officeDocument/2006/relationships/hyperlink" Target="http://stainsfile.info/StainsFile/theory/science/carbohydrate.htm" TargetMode="External"/><Relationship Id="rId152" Type="http://schemas.openxmlformats.org/officeDocument/2006/relationships/image" Target="media/image127.png"/><Relationship Id="rId173" Type="http://schemas.openxmlformats.org/officeDocument/2006/relationships/image" Target="media/image142.png"/><Relationship Id="rId19" Type="http://schemas.openxmlformats.org/officeDocument/2006/relationships/hyperlink" Target="mailto:support@mtu.edu.ng" TargetMode="External"/><Relationship Id="rId14" Type="http://schemas.openxmlformats.org/officeDocument/2006/relationships/image" Target="media/image8.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39.png"/><Relationship Id="rId77" Type="http://schemas.openxmlformats.org/officeDocument/2006/relationships/image" Target="media/image57.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1.png"/><Relationship Id="rId147" Type="http://schemas.openxmlformats.org/officeDocument/2006/relationships/image" Target="media/image122.png"/><Relationship Id="rId168" Type="http://schemas.openxmlformats.org/officeDocument/2006/relationships/hyperlink" Target="https://hemantmore.org" TargetMode="External"/><Relationship Id="rId8" Type="http://schemas.openxmlformats.org/officeDocument/2006/relationships/image" Target="media/image2.png"/><Relationship Id="rId51" Type="http://schemas.openxmlformats.org/officeDocument/2006/relationships/image" Target="media/image34.png"/><Relationship Id="rId72" Type="http://schemas.openxmlformats.org/officeDocument/2006/relationships/image" Target="media/image53.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hyperlink" Target="http://www.vcp.monash.edu.au/pharmacology/teaching/biocase/antibod.html" TargetMode="External"/><Relationship Id="rId142" Type="http://schemas.openxmlformats.org/officeDocument/2006/relationships/image" Target="media/image117.png"/><Relationship Id="rId163" Type="http://schemas.openxmlformats.org/officeDocument/2006/relationships/image" Target="media/image136.png"/><Relationship Id="rId3" Type="http://schemas.openxmlformats.org/officeDocument/2006/relationships/settings" Target="settings.xml"/><Relationship Id="rId25" Type="http://schemas.openxmlformats.org/officeDocument/2006/relationships/footer" Target="footer1.xml"/><Relationship Id="rId46" Type="http://schemas.openxmlformats.org/officeDocument/2006/relationships/image" Target="media/image29.png"/><Relationship Id="rId67" Type="http://schemas.openxmlformats.org/officeDocument/2006/relationships/image" Target="media/image48.png"/><Relationship Id="rId116" Type="http://schemas.openxmlformats.org/officeDocument/2006/relationships/image" Target="media/image92.emf"/><Relationship Id="rId137" Type="http://schemas.openxmlformats.org/officeDocument/2006/relationships/image" Target="media/image112.png"/><Relationship Id="rId158" Type="http://schemas.openxmlformats.org/officeDocument/2006/relationships/image" Target="media/image132.png"/><Relationship Id="rId20" Type="http://schemas.openxmlformats.org/officeDocument/2006/relationships/hyperlink" Target="http://www.mtu.edu.ng" TargetMode="External"/><Relationship Id="rId41" Type="http://schemas.openxmlformats.org/officeDocument/2006/relationships/image" Target="media/image25.png"/><Relationship Id="rId62" Type="http://schemas.openxmlformats.org/officeDocument/2006/relationships/image" Target="media/image44.png"/><Relationship Id="rId83" Type="http://schemas.openxmlformats.org/officeDocument/2006/relationships/hyperlink" Target="http://www.chemlibretexts.org" TargetMode="External"/><Relationship Id="rId88" Type="http://schemas.openxmlformats.org/officeDocument/2006/relationships/image" Target="media/image64.png"/><Relationship Id="rId111" Type="http://schemas.openxmlformats.org/officeDocument/2006/relationships/image" Target="media/image87.png"/><Relationship Id="rId132" Type="http://schemas.openxmlformats.org/officeDocument/2006/relationships/image" Target="media/image107.png"/><Relationship Id="rId153" Type="http://schemas.openxmlformats.org/officeDocument/2006/relationships/image" Target="media/image128.png"/><Relationship Id="rId174" Type="http://schemas.openxmlformats.org/officeDocument/2006/relationships/fontTable" Target="fontTable.xml"/><Relationship Id="rId15" Type="http://schemas.openxmlformats.org/officeDocument/2006/relationships/image" Target="media/image9.png"/><Relationship Id="rId36" Type="http://schemas.openxmlformats.org/officeDocument/2006/relationships/hyperlink" Target="http://www.namrata.org/" TargetMode="External"/><Relationship Id="rId57" Type="http://schemas.openxmlformats.org/officeDocument/2006/relationships/image" Target="media/image40.png"/><Relationship Id="rId106" Type="http://schemas.openxmlformats.org/officeDocument/2006/relationships/image" Target="media/image82.png"/><Relationship Id="rId127" Type="http://schemas.openxmlformats.org/officeDocument/2006/relationships/image" Target="media/image102.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1868</TotalTime>
  <Pages>1</Pages>
  <Words>23514</Words>
  <Characters>134032</Characters>
  <Application>Microsoft Office Word</Application>
  <DocSecurity>0</DocSecurity>
  <Lines>1116</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MTU-NETWORK</dc:creator>
  <cp:keywords/>
  <dc:description/>
  <cp:lastModifiedBy>FOLIO</cp:lastModifiedBy>
  <cp:revision>14</cp:revision>
  <dcterms:created xsi:type="dcterms:W3CDTF">2018-03-23T11:46:00Z</dcterms:created>
  <dcterms:modified xsi:type="dcterms:W3CDTF">2018-04-21T17:41:00Z</dcterms:modified>
</cp:coreProperties>
</file>