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C8" w:rsidRDefault="000A4FC8"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MOLECULAR CHARACTERIZATION</w:t>
      </w:r>
      <w:r w:rsidR="00A53508">
        <w:rPr>
          <w:rFonts w:ascii="Times New Roman" w:hAnsi="Times New Roman" w:cs="Times New Roman"/>
          <w:b/>
          <w:sz w:val="28"/>
          <w:szCs w:val="28"/>
        </w:rPr>
        <w:t xml:space="preserve"> OF FUNGI ISOLATED FROM PHARMACEUTICAL PRODUCTS</w:t>
      </w:r>
    </w:p>
    <w:p w:rsidR="00A53508" w:rsidRDefault="00A53508" w:rsidP="00931682">
      <w:pPr>
        <w:spacing w:before="240" w:line="240" w:lineRule="auto"/>
        <w:jc w:val="center"/>
        <w:rPr>
          <w:rFonts w:ascii="Times New Roman" w:hAnsi="Times New Roman" w:cs="Times New Roman"/>
          <w:b/>
          <w:sz w:val="28"/>
          <w:szCs w:val="28"/>
        </w:rPr>
      </w:pPr>
    </w:p>
    <w:p w:rsidR="00A53508" w:rsidRDefault="00A53508" w:rsidP="00931682">
      <w:pPr>
        <w:spacing w:before="240" w:line="240" w:lineRule="auto"/>
        <w:jc w:val="center"/>
        <w:rPr>
          <w:rFonts w:ascii="Times New Roman" w:hAnsi="Times New Roman" w:cs="Times New Roman"/>
          <w:b/>
          <w:sz w:val="28"/>
          <w:szCs w:val="28"/>
        </w:rPr>
      </w:pPr>
    </w:p>
    <w:p w:rsidR="00931682" w:rsidRDefault="00931682" w:rsidP="00931682">
      <w:pPr>
        <w:spacing w:before="240" w:line="240" w:lineRule="auto"/>
        <w:ind w:left="3600" w:firstLine="720"/>
        <w:rPr>
          <w:rFonts w:ascii="Times New Roman" w:hAnsi="Times New Roman" w:cs="Times New Roman"/>
          <w:b/>
          <w:sz w:val="28"/>
          <w:szCs w:val="28"/>
        </w:rPr>
      </w:pPr>
    </w:p>
    <w:p w:rsidR="000A4FC8" w:rsidRDefault="00CC27B8" w:rsidP="00931682">
      <w:pPr>
        <w:spacing w:before="240" w:line="240" w:lineRule="auto"/>
        <w:ind w:left="3600" w:firstLine="720"/>
        <w:rPr>
          <w:rFonts w:ascii="Times New Roman" w:hAnsi="Times New Roman" w:cs="Times New Roman"/>
          <w:b/>
          <w:sz w:val="28"/>
          <w:szCs w:val="28"/>
        </w:rPr>
      </w:pPr>
      <w:r>
        <w:rPr>
          <w:rFonts w:ascii="Times New Roman" w:hAnsi="Times New Roman" w:cs="Times New Roman"/>
          <w:b/>
          <w:sz w:val="28"/>
          <w:szCs w:val="28"/>
        </w:rPr>
        <w:t>BY</w:t>
      </w:r>
    </w:p>
    <w:p w:rsidR="00931682" w:rsidRDefault="00931682" w:rsidP="00931682">
      <w:pPr>
        <w:spacing w:before="240" w:line="240" w:lineRule="auto"/>
        <w:jc w:val="center"/>
        <w:rPr>
          <w:rFonts w:ascii="Times New Roman" w:hAnsi="Times New Roman" w:cs="Times New Roman"/>
          <w:b/>
          <w:sz w:val="28"/>
          <w:szCs w:val="28"/>
        </w:rPr>
      </w:pPr>
    </w:p>
    <w:p w:rsidR="00CC27B8" w:rsidRDefault="00CC27B8"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OTAIKU, EYIOWUAWI TOLUWALASE</w:t>
      </w:r>
    </w:p>
    <w:p w:rsidR="00931682" w:rsidRDefault="00931682" w:rsidP="00931682">
      <w:pPr>
        <w:spacing w:before="240" w:line="240" w:lineRule="auto"/>
        <w:jc w:val="center"/>
        <w:rPr>
          <w:rFonts w:ascii="Times New Roman" w:hAnsi="Times New Roman" w:cs="Times New Roman"/>
          <w:b/>
          <w:sz w:val="28"/>
          <w:szCs w:val="28"/>
        </w:rPr>
      </w:pPr>
    </w:p>
    <w:p w:rsidR="001E386C" w:rsidRDefault="001E386C"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15010101013</w:t>
      </w:r>
    </w:p>
    <w:p w:rsidR="00CC27B8" w:rsidRDefault="00CC27B8"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A PROJECT REPORT SUBMITTED IN PARTIAL FULFILLMENT OF</w:t>
      </w:r>
    </w:p>
    <w:p w:rsidR="00A53508" w:rsidRDefault="00CC27B8"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THE REQUIREMENT FOR THE DEGREE OF BACHELOR</w:t>
      </w:r>
      <w:r w:rsidR="00A53508">
        <w:rPr>
          <w:rFonts w:ascii="Times New Roman" w:hAnsi="Times New Roman" w:cs="Times New Roman"/>
          <w:b/>
          <w:sz w:val="28"/>
          <w:szCs w:val="28"/>
        </w:rPr>
        <w:t xml:space="preserve"> </w:t>
      </w:r>
      <w:r w:rsidR="001E386C">
        <w:rPr>
          <w:rFonts w:ascii="Times New Roman" w:hAnsi="Times New Roman" w:cs="Times New Roman"/>
          <w:b/>
          <w:sz w:val="28"/>
          <w:szCs w:val="28"/>
        </w:rPr>
        <w:t xml:space="preserve">OF </w:t>
      </w:r>
      <w:r>
        <w:rPr>
          <w:rFonts w:ascii="Times New Roman" w:hAnsi="Times New Roman" w:cs="Times New Roman"/>
          <w:b/>
          <w:sz w:val="28"/>
          <w:szCs w:val="28"/>
        </w:rPr>
        <w:t>SCIENCE, (MICROBIOLOGY)</w:t>
      </w:r>
      <w:r w:rsidR="00A53508">
        <w:rPr>
          <w:rFonts w:ascii="Times New Roman" w:hAnsi="Times New Roman" w:cs="Times New Roman"/>
          <w:b/>
          <w:sz w:val="28"/>
          <w:szCs w:val="28"/>
        </w:rPr>
        <w:t xml:space="preserve"> </w:t>
      </w:r>
      <w:r>
        <w:rPr>
          <w:rFonts w:ascii="Times New Roman" w:hAnsi="Times New Roman" w:cs="Times New Roman"/>
          <w:b/>
          <w:sz w:val="28"/>
          <w:szCs w:val="28"/>
        </w:rPr>
        <w:t>MOUNTAIN TOP UNIVERSITY, OGUN STATE,</w:t>
      </w:r>
      <w:r w:rsidR="00A53508">
        <w:rPr>
          <w:rFonts w:ascii="Times New Roman" w:hAnsi="Times New Roman" w:cs="Times New Roman"/>
          <w:b/>
          <w:sz w:val="28"/>
          <w:szCs w:val="28"/>
        </w:rPr>
        <w:t xml:space="preserve"> </w:t>
      </w:r>
      <w:r>
        <w:rPr>
          <w:rFonts w:ascii="Times New Roman" w:hAnsi="Times New Roman" w:cs="Times New Roman"/>
          <w:b/>
          <w:sz w:val="28"/>
          <w:szCs w:val="28"/>
        </w:rPr>
        <w:t>NIGERIA</w:t>
      </w:r>
      <w:r w:rsidR="00635269">
        <w:rPr>
          <w:rFonts w:ascii="Times New Roman" w:hAnsi="Times New Roman" w:cs="Times New Roman"/>
          <w:b/>
          <w:sz w:val="28"/>
          <w:szCs w:val="28"/>
        </w:rPr>
        <w:t>.</w:t>
      </w:r>
    </w:p>
    <w:p w:rsidR="00A53508" w:rsidRDefault="00A53508" w:rsidP="00931682">
      <w:pPr>
        <w:spacing w:before="240" w:line="240" w:lineRule="auto"/>
        <w:ind w:left="2520" w:firstLine="720"/>
        <w:jc w:val="center"/>
        <w:rPr>
          <w:rFonts w:ascii="Times New Roman" w:hAnsi="Times New Roman" w:cs="Times New Roman"/>
          <w:b/>
          <w:sz w:val="28"/>
          <w:szCs w:val="28"/>
        </w:rPr>
      </w:pPr>
    </w:p>
    <w:p w:rsidR="00EC04C0" w:rsidRDefault="00EC04C0" w:rsidP="00931682">
      <w:pPr>
        <w:spacing w:before="240" w:line="240" w:lineRule="auto"/>
        <w:ind w:left="2520" w:firstLine="720"/>
        <w:rPr>
          <w:rFonts w:ascii="Times New Roman" w:hAnsi="Times New Roman" w:cs="Times New Roman"/>
          <w:b/>
          <w:sz w:val="28"/>
          <w:szCs w:val="28"/>
        </w:rPr>
      </w:pPr>
    </w:p>
    <w:p w:rsidR="00EC04C0" w:rsidRDefault="00EC04C0" w:rsidP="00931682">
      <w:pPr>
        <w:spacing w:before="240" w:line="240" w:lineRule="auto"/>
        <w:ind w:left="2520" w:firstLine="720"/>
        <w:rPr>
          <w:rFonts w:ascii="Times New Roman" w:hAnsi="Times New Roman" w:cs="Times New Roman"/>
          <w:b/>
          <w:sz w:val="28"/>
          <w:szCs w:val="28"/>
        </w:rPr>
      </w:pPr>
    </w:p>
    <w:p w:rsidR="00EC04C0" w:rsidRDefault="00EC04C0" w:rsidP="00931682">
      <w:pPr>
        <w:spacing w:before="240" w:line="240" w:lineRule="auto"/>
        <w:ind w:left="2520" w:firstLine="720"/>
        <w:rPr>
          <w:rFonts w:ascii="Times New Roman" w:hAnsi="Times New Roman" w:cs="Times New Roman"/>
          <w:b/>
          <w:sz w:val="28"/>
          <w:szCs w:val="28"/>
        </w:rPr>
      </w:pPr>
    </w:p>
    <w:p w:rsidR="000A4FC8" w:rsidRDefault="00CC27B8" w:rsidP="00EC04C0">
      <w:pPr>
        <w:spacing w:before="240" w:line="240" w:lineRule="auto"/>
        <w:ind w:left="3600" w:firstLine="720"/>
        <w:rPr>
          <w:rFonts w:ascii="Times New Roman" w:hAnsi="Times New Roman" w:cs="Times New Roman"/>
          <w:b/>
          <w:sz w:val="28"/>
          <w:szCs w:val="28"/>
        </w:rPr>
      </w:pPr>
      <w:r>
        <w:rPr>
          <w:rFonts w:ascii="Times New Roman" w:hAnsi="Times New Roman" w:cs="Times New Roman"/>
          <w:b/>
          <w:sz w:val="28"/>
          <w:szCs w:val="28"/>
        </w:rPr>
        <w:t>JULY, 2019</w:t>
      </w:r>
    </w:p>
    <w:p w:rsidR="00165625" w:rsidRDefault="00165625" w:rsidP="00931682">
      <w:pPr>
        <w:spacing w:before="240" w:line="240" w:lineRule="auto"/>
        <w:jc w:val="center"/>
        <w:rPr>
          <w:rFonts w:ascii="Times New Roman" w:hAnsi="Times New Roman" w:cs="Times New Roman"/>
          <w:b/>
          <w:sz w:val="28"/>
          <w:szCs w:val="28"/>
        </w:rPr>
      </w:pPr>
    </w:p>
    <w:p w:rsidR="00165625" w:rsidRDefault="00165625"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rsidR="000A4FC8" w:rsidRDefault="00165625" w:rsidP="00931682">
      <w:pPr>
        <w:spacing w:before="240" w:line="240" w:lineRule="auto"/>
        <w:rPr>
          <w:rFonts w:ascii="Times New Roman" w:hAnsi="Times New Roman" w:cs="Times New Roman"/>
          <w:b/>
          <w:sz w:val="28"/>
          <w:szCs w:val="28"/>
        </w:rPr>
      </w:pPr>
      <w:r>
        <w:rPr>
          <w:rFonts w:ascii="Times New Roman" w:hAnsi="Times New Roman" w:cs="Times New Roman"/>
          <w:b/>
          <w:sz w:val="28"/>
          <w:szCs w:val="28"/>
        </w:rPr>
        <w:t>DR. E.O OYEBANJI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A547E">
        <w:rPr>
          <w:rFonts w:ascii="Times New Roman" w:hAnsi="Times New Roman" w:cs="Times New Roman"/>
          <w:b/>
          <w:sz w:val="28"/>
          <w:szCs w:val="28"/>
        </w:rPr>
        <w:tab/>
      </w:r>
      <w:r>
        <w:rPr>
          <w:rFonts w:ascii="Times New Roman" w:hAnsi="Times New Roman" w:cs="Times New Roman"/>
          <w:b/>
          <w:sz w:val="28"/>
          <w:szCs w:val="28"/>
        </w:rPr>
        <w:t>DR. A.A. ADEIGA</w:t>
      </w:r>
    </w:p>
    <w:p w:rsidR="00165625" w:rsidRDefault="00165625" w:rsidP="0093168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SUPERVISOR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HEAD OF DEPARTMENT</w:t>
      </w:r>
    </w:p>
    <w:p w:rsidR="000A4FC8" w:rsidRDefault="000A4FC8" w:rsidP="00A53508">
      <w:pPr>
        <w:spacing w:before="240" w:line="360" w:lineRule="auto"/>
        <w:ind w:left="2520" w:firstLine="720"/>
        <w:jc w:val="center"/>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7D43B7" w:rsidRPr="007D43B7" w:rsidRDefault="007D43B7" w:rsidP="007D43B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hereby certify that OTAIKU, EYIOWUAWI TOLUWASE dully carried out th</w:t>
      </w:r>
      <w:r w:rsidR="006A547E">
        <w:rPr>
          <w:rFonts w:ascii="Times New Roman" w:hAnsi="Times New Roman" w:cs="Times New Roman"/>
          <w:sz w:val="24"/>
          <w:szCs w:val="24"/>
        </w:rPr>
        <w:t>is research under my supervision.</w:t>
      </w:r>
      <w:r>
        <w:rPr>
          <w:rFonts w:ascii="Times New Roman" w:hAnsi="Times New Roman" w:cs="Times New Roman"/>
          <w:sz w:val="24"/>
          <w:szCs w:val="24"/>
        </w:rPr>
        <w:t xml:space="preserve"> </w:t>
      </w: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D43B7" w:rsidRDefault="007D43B7" w:rsidP="006A547E">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p w:rsidR="007D43B7" w:rsidRDefault="00B92965" w:rsidP="006A547E">
      <w:pPr>
        <w:spacing w:after="0" w:line="240" w:lineRule="auto"/>
        <w:rPr>
          <w:rFonts w:ascii="Times New Roman" w:hAnsi="Times New Roman" w:cs="Times New Roman"/>
          <w:b/>
          <w:sz w:val="28"/>
          <w:szCs w:val="28"/>
        </w:rPr>
      </w:pPr>
      <w:r>
        <w:rPr>
          <w:rFonts w:ascii="Times New Roman" w:hAnsi="Times New Roman" w:cs="Times New Roman"/>
          <w:b/>
          <w:sz w:val="28"/>
          <w:szCs w:val="28"/>
        </w:rPr>
        <w:t>Dr.</w:t>
      </w:r>
      <w:r w:rsidR="00931682">
        <w:rPr>
          <w:rFonts w:ascii="Times New Roman" w:hAnsi="Times New Roman" w:cs="Times New Roman"/>
          <w:b/>
          <w:sz w:val="28"/>
          <w:szCs w:val="28"/>
        </w:rPr>
        <w:t xml:space="preserve"> E.O. </w:t>
      </w:r>
      <w:r>
        <w:rPr>
          <w:rFonts w:ascii="Times New Roman" w:hAnsi="Times New Roman" w:cs="Times New Roman"/>
          <w:b/>
          <w:sz w:val="28"/>
          <w:szCs w:val="28"/>
        </w:rPr>
        <w:t>OYE</w:t>
      </w:r>
      <w:r w:rsidR="007D43B7">
        <w:rPr>
          <w:rFonts w:ascii="Times New Roman" w:hAnsi="Times New Roman" w:cs="Times New Roman"/>
          <w:b/>
          <w:sz w:val="28"/>
          <w:szCs w:val="28"/>
        </w:rPr>
        <w:t>BANJI</w:t>
      </w:r>
    </w:p>
    <w:p w:rsidR="00EC04C0" w:rsidRDefault="00EC04C0" w:rsidP="006A547E">
      <w:pPr>
        <w:spacing w:after="0" w:line="240" w:lineRule="auto"/>
        <w:rPr>
          <w:rFonts w:ascii="Times New Roman" w:hAnsi="Times New Roman" w:cs="Times New Roman"/>
          <w:b/>
          <w:sz w:val="28"/>
          <w:szCs w:val="28"/>
        </w:rPr>
      </w:pPr>
    </w:p>
    <w:p w:rsidR="006A547E" w:rsidRDefault="006A547E" w:rsidP="006A547E">
      <w:pPr>
        <w:spacing w:after="0" w:line="240" w:lineRule="auto"/>
        <w:rPr>
          <w:rFonts w:ascii="Times New Roman" w:hAnsi="Times New Roman" w:cs="Times New Roman"/>
          <w:b/>
          <w:sz w:val="28"/>
          <w:szCs w:val="28"/>
        </w:rPr>
      </w:pPr>
      <w:r>
        <w:rPr>
          <w:rFonts w:ascii="Times New Roman" w:hAnsi="Times New Roman" w:cs="Times New Roman"/>
          <w:b/>
          <w:sz w:val="28"/>
          <w:szCs w:val="28"/>
        </w:rPr>
        <w:t>SUPERVISOR</w:t>
      </w:r>
    </w:p>
    <w:p w:rsidR="007D43B7" w:rsidRDefault="007D43B7" w:rsidP="001279B2">
      <w:pPr>
        <w:spacing w:before="240" w:line="360" w:lineRule="auto"/>
        <w:ind w:left="2520" w:firstLine="720"/>
        <w:rPr>
          <w:rFonts w:ascii="Times New Roman" w:hAnsi="Times New Roman" w:cs="Times New Roman"/>
          <w:b/>
          <w:sz w:val="28"/>
          <w:szCs w:val="28"/>
        </w:rPr>
      </w:pPr>
    </w:p>
    <w:p w:rsidR="006A547E" w:rsidRDefault="006A547E" w:rsidP="001279B2">
      <w:pPr>
        <w:spacing w:before="240" w:line="360" w:lineRule="auto"/>
        <w:ind w:left="2520" w:firstLine="720"/>
        <w:rPr>
          <w:rFonts w:ascii="Times New Roman" w:hAnsi="Times New Roman" w:cs="Times New Roman"/>
          <w:b/>
          <w:sz w:val="28"/>
          <w:szCs w:val="28"/>
        </w:rPr>
      </w:pPr>
    </w:p>
    <w:p w:rsidR="007D43B7" w:rsidRDefault="007D43B7" w:rsidP="001279B2">
      <w:pPr>
        <w:spacing w:before="240" w:line="360" w:lineRule="auto"/>
        <w:ind w:left="2520" w:firstLine="720"/>
        <w:rPr>
          <w:rFonts w:ascii="Times New Roman" w:hAnsi="Times New Roman" w:cs="Times New Roman"/>
          <w:b/>
          <w:sz w:val="28"/>
          <w:szCs w:val="28"/>
        </w:rPr>
      </w:pPr>
    </w:p>
    <w:p w:rsidR="007872B7" w:rsidRDefault="007872B7" w:rsidP="001279B2">
      <w:pPr>
        <w:spacing w:before="240" w:line="360" w:lineRule="auto"/>
        <w:ind w:left="2520" w:firstLine="720"/>
        <w:rPr>
          <w:rFonts w:ascii="Times New Roman" w:hAnsi="Times New Roman" w:cs="Times New Roman"/>
          <w:b/>
          <w:sz w:val="28"/>
          <w:szCs w:val="28"/>
        </w:rPr>
      </w:pPr>
    </w:p>
    <w:p w:rsidR="007872B7" w:rsidRDefault="007872B7" w:rsidP="001279B2">
      <w:pPr>
        <w:spacing w:before="240" w:line="360" w:lineRule="auto"/>
        <w:ind w:left="2520" w:firstLine="720"/>
        <w:rPr>
          <w:rFonts w:ascii="Times New Roman" w:hAnsi="Times New Roman" w:cs="Times New Roman"/>
          <w:b/>
          <w:sz w:val="28"/>
          <w:szCs w:val="28"/>
        </w:rPr>
      </w:pPr>
    </w:p>
    <w:p w:rsidR="007872B7" w:rsidRDefault="007872B7" w:rsidP="001279B2">
      <w:pPr>
        <w:spacing w:before="240" w:line="360" w:lineRule="auto"/>
        <w:ind w:left="2520" w:firstLine="720"/>
        <w:rPr>
          <w:rFonts w:ascii="Times New Roman" w:hAnsi="Times New Roman" w:cs="Times New Roman"/>
          <w:b/>
          <w:sz w:val="28"/>
          <w:szCs w:val="28"/>
        </w:rPr>
      </w:pPr>
    </w:p>
    <w:p w:rsidR="007872B7" w:rsidRDefault="007872B7" w:rsidP="001279B2">
      <w:pPr>
        <w:spacing w:before="240" w:line="360" w:lineRule="auto"/>
        <w:ind w:left="2520" w:firstLine="720"/>
        <w:rPr>
          <w:rFonts w:ascii="Times New Roman" w:hAnsi="Times New Roman" w:cs="Times New Roman"/>
          <w:b/>
          <w:sz w:val="28"/>
          <w:szCs w:val="28"/>
        </w:rPr>
      </w:pPr>
    </w:p>
    <w:p w:rsidR="00B92965" w:rsidRDefault="00B92965" w:rsidP="005477E0">
      <w:pPr>
        <w:spacing w:before="240" w:line="360" w:lineRule="auto"/>
        <w:rPr>
          <w:rFonts w:ascii="Times New Roman" w:hAnsi="Times New Roman" w:cs="Times New Roman"/>
          <w:b/>
          <w:sz w:val="28"/>
          <w:szCs w:val="28"/>
        </w:rPr>
      </w:pPr>
    </w:p>
    <w:p w:rsidR="00DA6A17" w:rsidRDefault="00DA6A17" w:rsidP="001279B2">
      <w:pPr>
        <w:spacing w:before="240" w:line="360" w:lineRule="auto"/>
        <w:ind w:left="2520" w:firstLine="720"/>
        <w:rPr>
          <w:rFonts w:ascii="Times New Roman" w:hAnsi="Times New Roman" w:cs="Times New Roman"/>
          <w:b/>
          <w:sz w:val="28"/>
          <w:szCs w:val="28"/>
        </w:rPr>
      </w:pPr>
    </w:p>
    <w:p w:rsidR="00F3440F" w:rsidRDefault="00F3440F" w:rsidP="001279B2">
      <w:pPr>
        <w:spacing w:before="240" w:line="360" w:lineRule="auto"/>
        <w:ind w:left="2520" w:firstLine="720"/>
        <w:rPr>
          <w:rFonts w:ascii="Times New Roman" w:hAnsi="Times New Roman" w:cs="Times New Roman"/>
          <w:b/>
          <w:sz w:val="28"/>
          <w:szCs w:val="28"/>
        </w:rPr>
      </w:pPr>
      <w:r w:rsidRPr="00F3440F">
        <w:rPr>
          <w:rFonts w:ascii="Times New Roman" w:hAnsi="Times New Roman" w:cs="Times New Roman"/>
          <w:b/>
          <w:sz w:val="28"/>
          <w:szCs w:val="28"/>
        </w:rPr>
        <w:t xml:space="preserve">DEDICATION </w:t>
      </w:r>
    </w:p>
    <w:p w:rsidR="00F50F06" w:rsidRDefault="00F3440F" w:rsidP="00F344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 dedicate this project to the Almighty God, who has been my strength, provider and my sustainer. Also</w:t>
      </w:r>
      <w:r w:rsidR="00F50F06">
        <w:rPr>
          <w:rFonts w:ascii="Times New Roman" w:hAnsi="Times New Roman" w:cs="Times New Roman"/>
          <w:sz w:val="24"/>
          <w:szCs w:val="24"/>
        </w:rPr>
        <w:t xml:space="preserve"> to</w:t>
      </w:r>
      <w:r>
        <w:rPr>
          <w:rFonts w:ascii="Times New Roman" w:hAnsi="Times New Roman" w:cs="Times New Roman"/>
          <w:sz w:val="24"/>
          <w:szCs w:val="24"/>
        </w:rPr>
        <w:t xml:space="preserve"> my mum (</w:t>
      </w:r>
      <w:r w:rsidR="00931682">
        <w:rPr>
          <w:rFonts w:ascii="Times New Roman" w:hAnsi="Times New Roman" w:cs="Times New Roman"/>
          <w:sz w:val="24"/>
          <w:szCs w:val="24"/>
        </w:rPr>
        <w:t>Mrs.</w:t>
      </w:r>
      <w:r>
        <w:rPr>
          <w:rFonts w:ascii="Times New Roman" w:hAnsi="Times New Roman" w:cs="Times New Roman"/>
          <w:sz w:val="24"/>
          <w:szCs w:val="24"/>
        </w:rPr>
        <w:t xml:space="preserve"> Olawole) and my sister and her</w:t>
      </w:r>
      <w:r w:rsidR="00DA6A17">
        <w:rPr>
          <w:rFonts w:ascii="Times New Roman" w:hAnsi="Times New Roman" w:cs="Times New Roman"/>
          <w:sz w:val="24"/>
          <w:szCs w:val="24"/>
        </w:rPr>
        <w:t xml:space="preserve"> husband</w:t>
      </w:r>
      <w:r>
        <w:rPr>
          <w:rFonts w:ascii="Times New Roman" w:hAnsi="Times New Roman" w:cs="Times New Roman"/>
          <w:sz w:val="24"/>
          <w:szCs w:val="24"/>
        </w:rPr>
        <w:t xml:space="preserve"> (Oluwaseyi and </w:t>
      </w:r>
      <w:r w:rsidR="00953E08">
        <w:rPr>
          <w:rFonts w:ascii="Times New Roman" w:hAnsi="Times New Roman" w:cs="Times New Roman"/>
          <w:sz w:val="24"/>
          <w:szCs w:val="24"/>
        </w:rPr>
        <w:t>Oluwaseyi)</w:t>
      </w:r>
      <w:r>
        <w:rPr>
          <w:rFonts w:ascii="Times New Roman" w:hAnsi="Times New Roman" w:cs="Times New Roman"/>
          <w:sz w:val="24"/>
          <w:szCs w:val="24"/>
        </w:rPr>
        <w:t xml:space="preserve"> for th</w:t>
      </w:r>
      <w:r w:rsidR="00F50F06">
        <w:rPr>
          <w:rFonts w:ascii="Times New Roman" w:hAnsi="Times New Roman" w:cs="Times New Roman"/>
          <w:sz w:val="24"/>
          <w:szCs w:val="24"/>
        </w:rPr>
        <w:t>eir unending support.</w:t>
      </w:r>
      <w:r>
        <w:rPr>
          <w:rFonts w:ascii="Times New Roman" w:hAnsi="Times New Roman" w:cs="Times New Roman"/>
          <w:sz w:val="24"/>
          <w:szCs w:val="24"/>
        </w:rPr>
        <w:t xml:space="preserve"> </w:t>
      </w: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F50F06" w:rsidRDefault="00F50F06" w:rsidP="00F3440F">
      <w:pPr>
        <w:spacing w:before="240" w:line="360" w:lineRule="auto"/>
        <w:jc w:val="both"/>
        <w:rPr>
          <w:rFonts w:ascii="Times New Roman" w:hAnsi="Times New Roman" w:cs="Times New Roman"/>
          <w:sz w:val="24"/>
          <w:szCs w:val="24"/>
        </w:rPr>
      </w:pPr>
    </w:p>
    <w:p w:rsidR="007D43B7" w:rsidRDefault="007D43B7" w:rsidP="00F3440F">
      <w:pPr>
        <w:spacing w:before="240" w:line="360" w:lineRule="auto"/>
        <w:jc w:val="both"/>
        <w:rPr>
          <w:rFonts w:ascii="Times New Roman" w:hAnsi="Times New Roman" w:cs="Times New Roman"/>
          <w:sz w:val="24"/>
          <w:szCs w:val="24"/>
        </w:rPr>
      </w:pPr>
    </w:p>
    <w:p w:rsidR="007D43B7" w:rsidRDefault="007D43B7" w:rsidP="00F3440F">
      <w:pPr>
        <w:spacing w:before="240" w:line="360" w:lineRule="auto"/>
        <w:jc w:val="both"/>
        <w:rPr>
          <w:rFonts w:ascii="Times New Roman" w:hAnsi="Times New Roman" w:cs="Times New Roman"/>
          <w:sz w:val="24"/>
          <w:szCs w:val="24"/>
        </w:rPr>
      </w:pPr>
    </w:p>
    <w:p w:rsidR="007D43B7" w:rsidRDefault="007D43B7" w:rsidP="00F3440F">
      <w:pPr>
        <w:spacing w:before="240" w:line="360" w:lineRule="auto"/>
        <w:jc w:val="both"/>
        <w:rPr>
          <w:rFonts w:ascii="Times New Roman" w:hAnsi="Times New Roman" w:cs="Times New Roman"/>
          <w:sz w:val="24"/>
          <w:szCs w:val="24"/>
        </w:rPr>
      </w:pPr>
    </w:p>
    <w:p w:rsidR="007D43B7" w:rsidRDefault="007D43B7" w:rsidP="00F3440F">
      <w:pPr>
        <w:spacing w:before="240" w:line="360" w:lineRule="auto"/>
        <w:jc w:val="both"/>
        <w:rPr>
          <w:rFonts w:ascii="Times New Roman" w:hAnsi="Times New Roman" w:cs="Times New Roman"/>
          <w:sz w:val="24"/>
          <w:szCs w:val="24"/>
        </w:rPr>
      </w:pPr>
    </w:p>
    <w:p w:rsidR="00F50F06" w:rsidRPr="007872B7" w:rsidRDefault="00F50F06" w:rsidP="007872B7">
      <w:pPr>
        <w:spacing w:before="240" w:line="360" w:lineRule="auto"/>
        <w:ind w:left="2880"/>
        <w:jc w:val="both"/>
        <w:rPr>
          <w:rFonts w:ascii="Times New Roman" w:hAnsi="Times New Roman" w:cs="Times New Roman"/>
          <w:b/>
          <w:sz w:val="28"/>
          <w:szCs w:val="28"/>
        </w:rPr>
      </w:pPr>
      <w:r w:rsidRPr="007872B7">
        <w:rPr>
          <w:rFonts w:ascii="Times New Roman" w:hAnsi="Times New Roman" w:cs="Times New Roman"/>
          <w:b/>
          <w:sz w:val="28"/>
          <w:szCs w:val="28"/>
        </w:rPr>
        <w:lastRenderedPageBreak/>
        <w:t xml:space="preserve">ACKNOWLEDGEMENT </w:t>
      </w:r>
    </w:p>
    <w:p w:rsidR="009A2FC0" w:rsidRDefault="00FB5BE8" w:rsidP="009A2FC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all glory to God Almighty, who has been the solid foundation that has kept me standing through all my days in as a student in Mountain Top University, all adoration be unto his name. </w:t>
      </w:r>
      <w:r w:rsidR="009A2FC0">
        <w:rPr>
          <w:rFonts w:ascii="Times New Roman" w:hAnsi="Times New Roman" w:cs="Times New Roman"/>
          <w:sz w:val="24"/>
          <w:szCs w:val="24"/>
        </w:rPr>
        <w:t>I would also want to thank my supervisor Dr. Oyebanji for pushing me past my limits</w:t>
      </w:r>
      <w:r w:rsidR="00E97D5C">
        <w:rPr>
          <w:rFonts w:ascii="Times New Roman" w:hAnsi="Times New Roman" w:cs="Times New Roman"/>
          <w:sz w:val="24"/>
          <w:szCs w:val="24"/>
        </w:rPr>
        <w:t>. A</w:t>
      </w:r>
      <w:r w:rsidR="00B85731">
        <w:rPr>
          <w:rFonts w:ascii="Times New Roman" w:hAnsi="Times New Roman" w:cs="Times New Roman"/>
          <w:sz w:val="24"/>
          <w:szCs w:val="24"/>
        </w:rPr>
        <w:t xml:space="preserve">lso to all academic staff in the department of Biological sciences.  </w:t>
      </w:r>
      <w:r w:rsidR="009A2FC0">
        <w:rPr>
          <w:rFonts w:ascii="Times New Roman" w:hAnsi="Times New Roman" w:cs="Times New Roman"/>
          <w:sz w:val="24"/>
          <w:szCs w:val="24"/>
        </w:rPr>
        <w:t xml:space="preserve"> </w:t>
      </w:r>
    </w:p>
    <w:p w:rsidR="00FB5BE8" w:rsidRPr="00F3440F" w:rsidRDefault="00C143A4" w:rsidP="00F344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w:t>
      </w:r>
      <w:r w:rsidR="00FB5BE8">
        <w:rPr>
          <w:rFonts w:ascii="Times New Roman" w:hAnsi="Times New Roman" w:cs="Times New Roman"/>
          <w:sz w:val="24"/>
          <w:szCs w:val="24"/>
        </w:rPr>
        <w:t xml:space="preserve"> </w:t>
      </w:r>
      <w:r w:rsidR="00B85731">
        <w:rPr>
          <w:rFonts w:ascii="Times New Roman" w:hAnsi="Times New Roman" w:cs="Times New Roman"/>
          <w:sz w:val="24"/>
          <w:szCs w:val="24"/>
        </w:rPr>
        <w:t xml:space="preserve">profound gratitude goes </w:t>
      </w:r>
      <w:r w:rsidR="00FB5BE8">
        <w:rPr>
          <w:rFonts w:ascii="Times New Roman" w:hAnsi="Times New Roman" w:cs="Times New Roman"/>
          <w:sz w:val="24"/>
          <w:szCs w:val="24"/>
        </w:rPr>
        <w:t>to my loving and ever supporting mother Mrs Olawole</w:t>
      </w:r>
      <w:r w:rsidR="00A91532">
        <w:rPr>
          <w:rFonts w:ascii="Times New Roman" w:hAnsi="Times New Roman" w:cs="Times New Roman"/>
          <w:sz w:val="24"/>
          <w:szCs w:val="24"/>
        </w:rPr>
        <w:t>,</w:t>
      </w:r>
      <w:r w:rsidR="00FB5BE8">
        <w:rPr>
          <w:rFonts w:ascii="Times New Roman" w:hAnsi="Times New Roman" w:cs="Times New Roman"/>
          <w:sz w:val="24"/>
          <w:szCs w:val="24"/>
        </w:rPr>
        <w:t xml:space="preserve"> my sister </w:t>
      </w:r>
      <w:r w:rsidR="00B93BFA">
        <w:rPr>
          <w:rFonts w:ascii="Times New Roman" w:hAnsi="Times New Roman" w:cs="Times New Roman"/>
          <w:sz w:val="24"/>
          <w:szCs w:val="24"/>
        </w:rPr>
        <w:t>Oluwaseyi</w:t>
      </w:r>
      <w:r w:rsidR="00B93BFA">
        <w:rPr>
          <w:rFonts w:ascii="Times New Roman" w:hAnsi="Times New Roman" w:cs="Times New Roman"/>
          <w:sz w:val="24"/>
          <w:szCs w:val="24"/>
        </w:rPr>
        <w:t xml:space="preserve"> </w:t>
      </w:r>
      <w:r w:rsidR="00FB5BE8">
        <w:rPr>
          <w:rFonts w:ascii="Times New Roman" w:hAnsi="Times New Roman" w:cs="Times New Roman"/>
          <w:sz w:val="24"/>
          <w:szCs w:val="24"/>
        </w:rPr>
        <w:t xml:space="preserve">and her </w:t>
      </w:r>
      <w:r w:rsidR="00A91532">
        <w:rPr>
          <w:rFonts w:ascii="Times New Roman" w:hAnsi="Times New Roman" w:cs="Times New Roman"/>
          <w:sz w:val="24"/>
          <w:szCs w:val="24"/>
        </w:rPr>
        <w:t xml:space="preserve">husband </w:t>
      </w:r>
      <w:r w:rsidR="00FC0AC9">
        <w:rPr>
          <w:rFonts w:ascii="Times New Roman" w:hAnsi="Times New Roman" w:cs="Times New Roman"/>
          <w:sz w:val="24"/>
          <w:szCs w:val="24"/>
        </w:rPr>
        <w:t>Oluwa</w:t>
      </w:r>
      <w:r w:rsidR="00A91532">
        <w:rPr>
          <w:rFonts w:ascii="Times New Roman" w:hAnsi="Times New Roman" w:cs="Times New Roman"/>
          <w:sz w:val="24"/>
          <w:szCs w:val="24"/>
        </w:rPr>
        <w:t>femi</w:t>
      </w:r>
      <w:r w:rsidR="00FB5BE8">
        <w:rPr>
          <w:rFonts w:ascii="Times New Roman" w:hAnsi="Times New Roman" w:cs="Times New Roman"/>
          <w:sz w:val="24"/>
          <w:szCs w:val="24"/>
        </w:rPr>
        <w:t xml:space="preserve"> for their unending support</w:t>
      </w:r>
      <w:r w:rsidR="00323B68">
        <w:rPr>
          <w:rFonts w:ascii="Times New Roman" w:hAnsi="Times New Roman" w:cs="Times New Roman"/>
          <w:sz w:val="24"/>
          <w:szCs w:val="24"/>
        </w:rPr>
        <w:t>.</w:t>
      </w:r>
      <w:r w:rsidR="00E97D5C">
        <w:rPr>
          <w:rFonts w:ascii="Times New Roman" w:hAnsi="Times New Roman" w:cs="Times New Roman"/>
          <w:sz w:val="24"/>
          <w:szCs w:val="24"/>
        </w:rPr>
        <w:t xml:space="preserve"> </w:t>
      </w:r>
      <w:r w:rsidR="00323B68">
        <w:rPr>
          <w:rFonts w:ascii="Times New Roman" w:hAnsi="Times New Roman" w:cs="Times New Roman"/>
          <w:sz w:val="24"/>
          <w:szCs w:val="24"/>
        </w:rPr>
        <w:t>Also,</w:t>
      </w:r>
      <w:r w:rsidR="00E97D5C">
        <w:rPr>
          <w:rFonts w:ascii="Times New Roman" w:hAnsi="Times New Roman" w:cs="Times New Roman"/>
          <w:sz w:val="24"/>
          <w:szCs w:val="24"/>
        </w:rPr>
        <w:t xml:space="preserve"> my dearest </w:t>
      </w:r>
      <w:r w:rsidR="00B85731">
        <w:rPr>
          <w:rFonts w:ascii="Times New Roman" w:hAnsi="Times New Roman" w:cs="Times New Roman"/>
          <w:sz w:val="24"/>
          <w:szCs w:val="24"/>
        </w:rPr>
        <w:t>appreciation</w:t>
      </w:r>
      <w:r w:rsidR="00E97D5C">
        <w:rPr>
          <w:rFonts w:ascii="Times New Roman" w:hAnsi="Times New Roman" w:cs="Times New Roman"/>
          <w:sz w:val="24"/>
          <w:szCs w:val="24"/>
        </w:rPr>
        <w:t xml:space="preserve"> goes to Ayomide for always helping me with prayers</w:t>
      </w:r>
      <w:r w:rsidR="00B85731">
        <w:rPr>
          <w:rFonts w:ascii="Times New Roman" w:hAnsi="Times New Roman" w:cs="Times New Roman"/>
          <w:sz w:val="24"/>
          <w:szCs w:val="24"/>
        </w:rPr>
        <w:t>, a</w:t>
      </w:r>
      <w:r w:rsidR="00FB5BE8">
        <w:rPr>
          <w:rFonts w:ascii="Times New Roman" w:hAnsi="Times New Roman" w:cs="Times New Roman"/>
          <w:sz w:val="24"/>
          <w:szCs w:val="24"/>
        </w:rPr>
        <w:t xml:space="preserve"> big thank you to everyone who as by any means helped me, may the Lord never forget your labour of love.</w:t>
      </w:r>
    </w:p>
    <w:p w:rsidR="00F3440F" w:rsidRDefault="00F3440F" w:rsidP="00F3440F">
      <w:pPr>
        <w:spacing w:before="240" w:line="360" w:lineRule="auto"/>
        <w:ind w:left="2520" w:firstLine="720"/>
        <w:jc w:val="both"/>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1279B2">
      <w:pPr>
        <w:spacing w:before="240" w:line="360" w:lineRule="auto"/>
        <w:ind w:left="2520" w:firstLine="720"/>
        <w:rPr>
          <w:rFonts w:ascii="Times New Roman" w:hAnsi="Times New Roman" w:cs="Times New Roman"/>
          <w:sz w:val="24"/>
          <w:szCs w:val="24"/>
        </w:rPr>
      </w:pPr>
    </w:p>
    <w:p w:rsidR="00F3440F" w:rsidRDefault="00F3440F" w:rsidP="007872B7">
      <w:pPr>
        <w:spacing w:before="240" w:line="360" w:lineRule="auto"/>
        <w:rPr>
          <w:rFonts w:ascii="Times New Roman" w:hAnsi="Times New Roman" w:cs="Times New Roman"/>
          <w:sz w:val="24"/>
          <w:szCs w:val="24"/>
        </w:rPr>
      </w:pPr>
    </w:p>
    <w:p w:rsidR="007872B7" w:rsidRDefault="007872B7" w:rsidP="007872B7">
      <w:pPr>
        <w:spacing w:before="240" w:line="360" w:lineRule="auto"/>
        <w:rPr>
          <w:rFonts w:ascii="Times New Roman" w:hAnsi="Times New Roman" w:cs="Times New Roman"/>
          <w:sz w:val="24"/>
          <w:szCs w:val="24"/>
        </w:rPr>
      </w:pPr>
    </w:p>
    <w:p w:rsidR="00F4283E" w:rsidRDefault="00F4283E" w:rsidP="007872B7">
      <w:pPr>
        <w:spacing w:before="240" w:line="360" w:lineRule="auto"/>
        <w:rPr>
          <w:rFonts w:ascii="Times New Roman" w:hAnsi="Times New Roman" w:cs="Times New Roman"/>
          <w:sz w:val="24"/>
          <w:szCs w:val="24"/>
        </w:rPr>
      </w:pPr>
    </w:p>
    <w:p w:rsidR="00F4283E" w:rsidRDefault="00F4283E" w:rsidP="007872B7">
      <w:pPr>
        <w:spacing w:before="240" w:line="360" w:lineRule="auto"/>
        <w:rPr>
          <w:rFonts w:ascii="Times New Roman" w:hAnsi="Times New Roman" w:cs="Times New Roman"/>
          <w:sz w:val="24"/>
          <w:szCs w:val="24"/>
        </w:rPr>
      </w:pPr>
    </w:p>
    <w:p w:rsidR="007872B7" w:rsidRPr="007872B7" w:rsidRDefault="007872B7" w:rsidP="007872B7">
      <w:pPr>
        <w:spacing w:before="240" w:line="360" w:lineRule="auto"/>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72B7">
        <w:rPr>
          <w:rFonts w:ascii="Times New Roman" w:hAnsi="Times New Roman" w:cs="Times New Roman"/>
          <w:b/>
          <w:sz w:val="28"/>
          <w:szCs w:val="24"/>
        </w:rPr>
        <w:t>TABLE OF CONTENTS</w:t>
      </w:r>
    </w:p>
    <w:p w:rsidR="007872B7"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Title page</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B92965">
        <w:rPr>
          <w:rFonts w:ascii="Times New Roman" w:hAnsi="Times New Roman" w:cs="Times New Roman"/>
          <w:sz w:val="24"/>
          <w:szCs w:val="24"/>
        </w:rPr>
        <w:t>1</w:t>
      </w:r>
    </w:p>
    <w:p w:rsidR="00D5206D"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B92965">
        <w:rPr>
          <w:rFonts w:ascii="Times New Roman" w:hAnsi="Times New Roman" w:cs="Times New Roman"/>
          <w:sz w:val="24"/>
          <w:szCs w:val="24"/>
        </w:rPr>
        <w:t>2</w:t>
      </w:r>
      <w:r>
        <w:rPr>
          <w:rFonts w:ascii="Times New Roman" w:hAnsi="Times New Roman" w:cs="Times New Roman"/>
          <w:sz w:val="24"/>
          <w:szCs w:val="24"/>
        </w:rPr>
        <w:t xml:space="preserve"> </w:t>
      </w:r>
    </w:p>
    <w:p w:rsidR="00D5206D"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Dedication</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B92965">
        <w:rPr>
          <w:rFonts w:ascii="Times New Roman" w:hAnsi="Times New Roman" w:cs="Times New Roman"/>
          <w:sz w:val="24"/>
          <w:szCs w:val="24"/>
        </w:rPr>
        <w:t>3</w:t>
      </w:r>
    </w:p>
    <w:p w:rsidR="00D5206D"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B92965">
        <w:rPr>
          <w:rFonts w:ascii="Times New Roman" w:hAnsi="Times New Roman" w:cs="Times New Roman"/>
          <w:sz w:val="24"/>
          <w:szCs w:val="24"/>
        </w:rPr>
        <w:t>4</w:t>
      </w:r>
    </w:p>
    <w:p w:rsidR="00AD6CCB" w:rsidRDefault="00AD6CCB"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D6CCB"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List of plates</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t>8</w:t>
      </w:r>
    </w:p>
    <w:p w:rsidR="00D5206D"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Abstract</w:t>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r>
      <w:r w:rsidR="00AD6CCB">
        <w:rPr>
          <w:rFonts w:ascii="Times New Roman" w:hAnsi="Times New Roman" w:cs="Times New Roman"/>
          <w:sz w:val="24"/>
          <w:szCs w:val="24"/>
        </w:rPr>
        <w:tab/>
        <w:t>9</w:t>
      </w:r>
    </w:p>
    <w:p w:rsidR="00D5206D" w:rsidRDefault="00D5206D" w:rsidP="0081749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817494" w:rsidRDefault="00D5206D" w:rsidP="00817494">
      <w:pPr>
        <w:pStyle w:val="ListParagraph"/>
        <w:numPr>
          <w:ilvl w:val="0"/>
          <w:numId w:val="16"/>
        </w:numPr>
        <w:spacing w:before="240" w:line="360" w:lineRule="auto"/>
        <w:jc w:val="both"/>
        <w:rPr>
          <w:rFonts w:ascii="Times New Roman" w:hAnsi="Times New Roman" w:cs="Times New Roman"/>
          <w:sz w:val="24"/>
          <w:szCs w:val="24"/>
        </w:rPr>
      </w:pPr>
      <w:r w:rsidRPr="00817494">
        <w:rPr>
          <w:rFonts w:ascii="Times New Roman" w:hAnsi="Times New Roman" w:cs="Times New Roman"/>
          <w:sz w:val="24"/>
          <w:szCs w:val="24"/>
        </w:rPr>
        <w:t>Introduction</w:t>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t>10</w:t>
      </w:r>
    </w:p>
    <w:p w:rsidR="00817494" w:rsidRPr="00817494" w:rsidRDefault="00817494" w:rsidP="00817494">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w:t>
      </w:r>
      <w:r w:rsidRPr="00817494">
        <w:rPr>
          <w:rFonts w:ascii="Times New Roman" w:hAnsi="Times New Roman" w:cs="Times New Roman"/>
          <w:sz w:val="24"/>
          <w:szCs w:val="24"/>
        </w:rPr>
        <w:t>ackground of study</w:t>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t>10</w:t>
      </w:r>
      <w:r w:rsidR="00FE0591">
        <w:rPr>
          <w:rFonts w:ascii="Times New Roman" w:hAnsi="Times New Roman" w:cs="Times New Roman"/>
          <w:sz w:val="24"/>
          <w:szCs w:val="24"/>
        </w:rPr>
        <w:tab/>
      </w:r>
    </w:p>
    <w:p w:rsidR="00817494" w:rsidRDefault="00817494" w:rsidP="00817494">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Statement of problem</w:t>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t>11</w:t>
      </w:r>
    </w:p>
    <w:p w:rsidR="00817494" w:rsidRDefault="00817494" w:rsidP="00817494">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Aim and objectives of study</w:t>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t>11</w:t>
      </w:r>
    </w:p>
    <w:p w:rsidR="00817494" w:rsidRDefault="00817494" w:rsidP="00817494">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Significance of study</w:t>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r>
      <w:r w:rsidR="00FE0591">
        <w:rPr>
          <w:rFonts w:ascii="Times New Roman" w:hAnsi="Times New Roman" w:cs="Times New Roman"/>
          <w:sz w:val="24"/>
          <w:szCs w:val="24"/>
        </w:rPr>
        <w:tab/>
        <w:t>12</w:t>
      </w:r>
    </w:p>
    <w:p w:rsidR="00D5206D" w:rsidRDefault="00D5206D" w:rsidP="0081749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D5206D" w:rsidRPr="00817494" w:rsidRDefault="00D5206D" w:rsidP="00817494">
      <w:pPr>
        <w:pStyle w:val="ListParagraph"/>
        <w:numPr>
          <w:ilvl w:val="0"/>
          <w:numId w:val="16"/>
        </w:numPr>
        <w:spacing w:before="240" w:line="360" w:lineRule="auto"/>
        <w:jc w:val="both"/>
        <w:rPr>
          <w:rFonts w:ascii="Times New Roman" w:hAnsi="Times New Roman" w:cs="Times New Roman"/>
          <w:sz w:val="24"/>
          <w:szCs w:val="24"/>
        </w:rPr>
      </w:pPr>
      <w:r w:rsidRPr="00817494">
        <w:rPr>
          <w:rFonts w:ascii="Times New Roman" w:hAnsi="Times New Roman" w:cs="Times New Roman"/>
          <w:sz w:val="24"/>
          <w:szCs w:val="24"/>
        </w:rPr>
        <w:t>Literature review</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13</w:t>
      </w:r>
    </w:p>
    <w:p w:rsidR="00817494" w:rsidRDefault="00817494" w:rsidP="00817494">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Fungi </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13</w:t>
      </w:r>
    </w:p>
    <w:p w:rsidR="00817494" w:rsidRDefault="00817494" w:rsidP="00817494">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Etymology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14</w:t>
      </w:r>
    </w:p>
    <w:p w:rsidR="00817494" w:rsidRDefault="00817494" w:rsidP="00817494">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Characteristics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14</w:t>
      </w:r>
    </w:p>
    <w:p w:rsidR="00817494" w:rsidRDefault="00817494" w:rsidP="00817494">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Unique features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16</w:t>
      </w:r>
    </w:p>
    <w:p w:rsidR="00817494" w:rsidRDefault="00817494" w:rsidP="00817494">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Diversity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16</w:t>
      </w:r>
    </w:p>
    <w:p w:rsidR="00817494" w:rsidRDefault="00817494" w:rsidP="00817494">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Morphology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17</w:t>
      </w:r>
    </w:p>
    <w:p w:rsidR="00817494" w:rsidRPr="00C01963" w:rsidRDefault="00C01963" w:rsidP="00C01963">
      <w:pPr>
        <w:pStyle w:val="ListParagraph"/>
        <w:numPr>
          <w:ilvl w:val="3"/>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Microscopic structure of F</w:t>
      </w:r>
      <w:r w:rsidRPr="00C01963">
        <w:rPr>
          <w:rFonts w:ascii="Times New Roman" w:hAnsi="Times New Roman" w:cs="Times New Roman"/>
          <w:sz w:val="24"/>
          <w:szCs w:val="24"/>
        </w:rPr>
        <w:t>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17</w:t>
      </w:r>
    </w:p>
    <w:p w:rsidR="00C01963" w:rsidRDefault="00C01963" w:rsidP="00C01963">
      <w:pPr>
        <w:pStyle w:val="ListParagraph"/>
        <w:numPr>
          <w:ilvl w:val="3"/>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Macroscopic structure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18</w:t>
      </w:r>
    </w:p>
    <w:p w:rsidR="0049264C" w:rsidRP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Growth of physiology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18</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Reproduction</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19</w:t>
      </w:r>
    </w:p>
    <w:p w:rsidR="0049264C" w:rsidRPr="0049264C" w:rsidRDefault="0049264C" w:rsidP="0049264C">
      <w:pPr>
        <w:pStyle w:val="ListParagraph"/>
        <w:numPr>
          <w:ilvl w:val="3"/>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Asexual reproduction</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19</w:t>
      </w:r>
    </w:p>
    <w:p w:rsidR="0049264C" w:rsidRDefault="0049264C" w:rsidP="0049264C">
      <w:pPr>
        <w:pStyle w:val="ListParagraph"/>
        <w:numPr>
          <w:ilvl w:val="3"/>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Sexual reproduction</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20</w:t>
      </w:r>
    </w:p>
    <w:p w:rsidR="0049264C" w:rsidRP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Spore dispersal of Fungi</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21</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Ecology</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21</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Mycotoxins</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21</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Human uses</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22</w:t>
      </w:r>
    </w:p>
    <w:p w:rsidR="0049264C" w:rsidRPr="0049264C" w:rsidRDefault="0049264C" w:rsidP="0049264C">
      <w:pPr>
        <w:pStyle w:val="ListParagraph"/>
        <w:numPr>
          <w:ilvl w:val="1"/>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Pharmaceutical products</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23</w:t>
      </w:r>
    </w:p>
    <w:p w:rsidR="0049264C" w:rsidRP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Classification of pharmaceutical products</w:t>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r>
      <w:r w:rsidR="009D08CC">
        <w:rPr>
          <w:rFonts w:ascii="Times New Roman" w:hAnsi="Times New Roman" w:cs="Times New Roman"/>
          <w:sz w:val="24"/>
          <w:szCs w:val="24"/>
        </w:rPr>
        <w:tab/>
        <w:t>23</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Types of medicines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24</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Administration</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27</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Drug discovery</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27</w:t>
      </w:r>
    </w:p>
    <w:p w:rsidR="0049264C" w:rsidRPr="0049264C" w:rsidRDefault="0049264C" w:rsidP="0049264C">
      <w:pPr>
        <w:pStyle w:val="ListParagraph"/>
        <w:numPr>
          <w:ilvl w:val="1"/>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Classes of antifungal drugs for humans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28</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Imidazole, Triazole and Thiazole Antifungals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28</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Echinocandins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29</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Polythene antifungals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29</w:t>
      </w:r>
    </w:p>
    <w:p w:rsidR="0049264C" w:rsidRDefault="0049264C" w:rsidP="0049264C">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antifungal drugs </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29</w:t>
      </w:r>
    </w:p>
    <w:p w:rsidR="0049264C" w:rsidRPr="0049264C" w:rsidRDefault="0049264C" w:rsidP="0049264C">
      <w:pPr>
        <w:pStyle w:val="ListParagraph"/>
        <w:numPr>
          <w:ilvl w:val="1"/>
          <w:numId w:val="16"/>
        </w:numPr>
        <w:spacing w:before="240" w:line="360" w:lineRule="auto"/>
        <w:jc w:val="both"/>
        <w:rPr>
          <w:rFonts w:ascii="Times New Roman" w:hAnsi="Times New Roman" w:cs="Times New Roman"/>
          <w:sz w:val="24"/>
          <w:szCs w:val="24"/>
        </w:rPr>
      </w:pPr>
      <w:r w:rsidRPr="0049264C">
        <w:rPr>
          <w:rFonts w:ascii="Times New Roman" w:hAnsi="Times New Roman" w:cs="Times New Roman"/>
          <w:sz w:val="24"/>
          <w:szCs w:val="24"/>
        </w:rPr>
        <w:t>Mechanism of action</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30</w:t>
      </w:r>
    </w:p>
    <w:p w:rsidR="0049264C" w:rsidRPr="007422B5" w:rsidRDefault="0049264C" w:rsidP="007422B5">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Adverse effects of antifungal agent</w:t>
      </w:r>
      <w:r w:rsidRPr="0049264C">
        <w:rPr>
          <w:rFonts w:ascii="Times New Roman" w:hAnsi="Times New Roman" w:cs="Times New Roman"/>
          <w:sz w:val="24"/>
          <w:szCs w:val="24"/>
        </w:rPr>
        <w:t xml:space="preserve"> </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30</w:t>
      </w:r>
    </w:p>
    <w:p w:rsidR="00D5206D" w:rsidRPr="007422B5" w:rsidRDefault="00D5206D" w:rsidP="00817494">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CHAPTER THREE </w:t>
      </w:r>
    </w:p>
    <w:p w:rsidR="00D5206D" w:rsidRPr="007422B5" w:rsidRDefault="00D5206D" w:rsidP="007422B5">
      <w:pPr>
        <w:pStyle w:val="ListParagraph"/>
        <w:numPr>
          <w:ilvl w:val="0"/>
          <w:numId w:val="16"/>
        </w:numPr>
        <w:spacing w:before="240" w:line="360" w:lineRule="auto"/>
        <w:jc w:val="both"/>
        <w:rPr>
          <w:rFonts w:ascii="Times New Roman" w:hAnsi="Times New Roman" w:cs="Times New Roman"/>
          <w:sz w:val="24"/>
          <w:szCs w:val="24"/>
        </w:rPr>
      </w:pPr>
      <w:r w:rsidRPr="007422B5">
        <w:rPr>
          <w:rFonts w:ascii="Times New Roman" w:hAnsi="Times New Roman" w:cs="Times New Roman"/>
          <w:sz w:val="24"/>
          <w:szCs w:val="24"/>
        </w:rPr>
        <w:t>Methodology</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32</w:t>
      </w:r>
    </w:p>
    <w:p w:rsidR="007422B5" w:rsidRPr="007422B5" w:rsidRDefault="007422B5" w:rsidP="007422B5">
      <w:pPr>
        <w:pStyle w:val="ListParagraph"/>
        <w:numPr>
          <w:ilvl w:val="1"/>
          <w:numId w:val="16"/>
        </w:numPr>
        <w:spacing w:before="240" w:line="360" w:lineRule="auto"/>
        <w:jc w:val="both"/>
        <w:rPr>
          <w:rFonts w:ascii="Times New Roman" w:hAnsi="Times New Roman" w:cs="Times New Roman"/>
          <w:sz w:val="24"/>
          <w:szCs w:val="24"/>
        </w:rPr>
      </w:pPr>
      <w:r w:rsidRPr="007422B5">
        <w:rPr>
          <w:rFonts w:ascii="Times New Roman" w:hAnsi="Times New Roman" w:cs="Times New Roman"/>
          <w:sz w:val="24"/>
          <w:szCs w:val="24"/>
        </w:rPr>
        <w:t>Drug sample collection</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32</w:t>
      </w:r>
    </w:p>
    <w:p w:rsidR="007422B5" w:rsidRDefault="007422B5" w:rsidP="007422B5">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Isolation and identification of fungi</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33</w:t>
      </w:r>
    </w:p>
    <w:p w:rsidR="007422B5" w:rsidRDefault="007422B5" w:rsidP="007422B5">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Slides preparation for electron microscopy studies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33</w:t>
      </w:r>
    </w:p>
    <w:p w:rsidR="007422B5" w:rsidRDefault="007422B5" w:rsidP="007422B5">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DNA extraction</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33</w:t>
      </w:r>
    </w:p>
    <w:p w:rsidR="007422B5" w:rsidRPr="007422B5" w:rsidRDefault="007422B5" w:rsidP="007422B5">
      <w:pPr>
        <w:pStyle w:val="ListParagraph"/>
        <w:numPr>
          <w:ilvl w:val="2"/>
          <w:numId w:val="16"/>
        </w:numPr>
        <w:spacing w:before="240" w:line="360" w:lineRule="auto"/>
        <w:jc w:val="both"/>
        <w:rPr>
          <w:rFonts w:ascii="Times New Roman" w:hAnsi="Times New Roman" w:cs="Times New Roman"/>
          <w:sz w:val="24"/>
          <w:szCs w:val="24"/>
        </w:rPr>
      </w:pPr>
      <w:r w:rsidRPr="007422B5">
        <w:rPr>
          <w:rFonts w:ascii="Times New Roman" w:hAnsi="Times New Roman" w:cs="Times New Roman"/>
          <w:sz w:val="24"/>
          <w:szCs w:val="24"/>
        </w:rPr>
        <w:t>DNA extraction using Zymo kit</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33</w:t>
      </w:r>
    </w:p>
    <w:p w:rsidR="007422B5" w:rsidRDefault="007422B5" w:rsidP="007422B5">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DNA extraction using CTAB protocol</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34</w:t>
      </w:r>
    </w:p>
    <w:p w:rsidR="007422B5" w:rsidRDefault="007422B5" w:rsidP="007422B5">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DNA extraction using modified CTAB protocol</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34</w:t>
      </w:r>
    </w:p>
    <w:p w:rsidR="007422B5" w:rsidRDefault="007422B5" w:rsidP="007422B5">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DNA verification on 1% agarose gel electrophoresis</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35</w:t>
      </w:r>
    </w:p>
    <w:p w:rsidR="007422B5" w:rsidRDefault="007422B5" w:rsidP="007422B5">
      <w:pPr>
        <w:pStyle w:val="ListParagraph"/>
        <w:numPr>
          <w:ilvl w:val="2"/>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Polymerase chain reaction (PCR) </w:t>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r>
      <w:r w:rsidR="001E2862">
        <w:rPr>
          <w:rFonts w:ascii="Times New Roman" w:hAnsi="Times New Roman" w:cs="Times New Roman"/>
          <w:sz w:val="24"/>
          <w:szCs w:val="24"/>
        </w:rPr>
        <w:tab/>
        <w:t>35</w:t>
      </w:r>
    </w:p>
    <w:p w:rsidR="00BB3137" w:rsidRPr="00BB3137" w:rsidRDefault="00BB3137" w:rsidP="00BB3137">
      <w:pPr>
        <w:spacing w:before="240" w:line="360" w:lineRule="auto"/>
        <w:jc w:val="both"/>
        <w:rPr>
          <w:rFonts w:ascii="Times New Roman" w:hAnsi="Times New Roman" w:cs="Times New Roman"/>
          <w:b/>
          <w:sz w:val="24"/>
          <w:szCs w:val="24"/>
        </w:rPr>
      </w:pPr>
      <w:r w:rsidRPr="00BB3137">
        <w:rPr>
          <w:rFonts w:ascii="Times New Roman" w:hAnsi="Times New Roman" w:cs="Times New Roman"/>
          <w:b/>
          <w:sz w:val="24"/>
          <w:szCs w:val="24"/>
        </w:rPr>
        <w:lastRenderedPageBreak/>
        <w:t>CHAPTER FOUR</w:t>
      </w:r>
    </w:p>
    <w:p w:rsidR="00A35D09" w:rsidRDefault="00AD6CCB" w:rsidP="00AD6CCB">
      <w:pPr>
        <w:pStyle w:val="ListParagraph"/>
        <w:numPr>
          <w:ilvl w:val="0"/>
          <w:numId w:val="16"/>
        </w:numPr>
        <w:spacing w:before="240" w:line="360" w:lineRule="auto"/>
        <w:jc w:val="both"/>
        <w:rPr>
          <w:rFonts w:ascii="Times New Roman" w:hAnsi="Times New Roman" w:cs="Times New Roman"/>
          <w:sz w:val="24"/>
          <w:szCs w:val="24"/>
        </w:rPr>
      </w:pPr>
      <w:r w:rsidRPr="00AD6CCB">
        <w:rPr>
          <w:rFonts w:ascii="Times New Roman" w:hAnsi="Times New Roman" w:cs="Times New Roman"/>
          <w:sz w:val="24"/>
          <w:szCs w:val="24"/>
        </w:rPr>
        <w:t>Results</w:t>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t>36</w:t>
      </w:r>
    </w:p>
    <w:p w:rsidR="00A35D09" w:rsidRDefault="00A35D09" w:rsidP="00A35D0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4.1</w:t>
      </w:r>
      <w:r w:rsidR="005B0E51">
        <w:rPr>
          <w:rFonts w:ascii="Times New Roman" w:hAnsi="Times New Roman" w:cs="Times New Roman"/>
          <w:sz w:val="24"/>
          <w:szCs w:val="24"/>
        </w:rPr>
        <w:tab/>
        <w:t>Isolation and identification</w:t>
      </w:r>
      <w:r w:rsidR="00190888">
        <w:rPr>
          <w:rFonts w:ascii="Times New Roman" w:hAnsi="Times New Roman" w:cs="Times New Roman"/>
          <w:sz w:val="24"/>
          <w:szCs w:val="24"/>
        </w:rPr>
        <w:t xml:space="preserve"> of fungi</w:t>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r>
      <w:r w:rsidR="00BD592E">
        <w:rPr>
          <w:rFonts w:ascii="Times New Roman" w:hAnsi="Times New Roman" w:cs="Times New Roman"/>
          <w:sz w:val="24"/>
          <w:szCs w:val="24"/>
        </w:rPr>
        <w:tab/>
        <w:t>36</w:t>
      </w:r>
    </w:p>
    <w:p w:rsidR="00A35D09" w:rsidRDefault="00A35D09" w:rsidP="00A35D09">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4.2</w:t>
      </w:r>
      <w:r w:rsidR="00FD4106" w:rsidRPr="00A35D09">
        <w:rPr>
          <w:rFonts w:ascii="Times New Roman" w:hAnsi="Times New Roman" w:cs="Times New Roman"/>
          <w:sz w:val="24"/>
          <w:szCs w:val="24"/>
        </w:rPr>
        <w:tab/>
      </w:r>
      <w:r w:rsidRPr="009A361B">
        <w:rPr>
          <w:rFonts w:ascii="Times New Roman" w:eastAsia="Times New Roman" w:hAnsi="Times New Roman" w:cs="Times New Roman"/>
          <w:color w:val="000000" w:themeColor="text1"/>
          <w:sz w:val="24"/>
          <w:szCs w:val="24"/>
        </w:rPr>
        <w:t>M</w:t>
      </w:r>
      <w:r w:rsidRPr="009A361B">
        <w:rPr>
          <w:rFonts w:ascii="Times New Roman" w:eastAsia="Times New Roman" w:hAnsi="Times New Roman" w:cs="Times New Roman"/>
          <w:color w:val="000000" w:themeColor="text1"/>
          <w:sz w:val="24"/>
          <w:szCs w:val="24"/>
        </w:rPr>
        <w:t>olecular characterization</w:t>
      </w:r>
      <w:r>
        <w:rPr>
          <w:rFonts w:ascii="Times New Roman" w:eastAsia="Times New Roman" w:hAnsi="Times New Roman" w:cs="Times New Roman"/>
          <w:color w:val="000000" w:themeColor="text1"/>
          <w:sz w:val="24"/>
          <w:szCs w:val="24"/>
        </w:rPr>
        <w:t xml:space="preserve"> </w:t>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r>
      <w:r w:rsidR="00BD592E">
        <w:rPr>
          <w:rFonts w:ascii="Times New Roman" w:eastAsia="Times New Roman" w:hAnsi="Times New Roman" w:cs="Times New Roman"/>
          <w:color w:val="000000" w:themeColor="text1"/>
          <w:sz w:val="24"/>
          <w:szCs w:val="24"/>
        </w:rPr>
        <w:tab/>
        <w:t>38</w:t>
      </w:r>
    </w:p>
    <w:p w:rsidR="00BB3137" w:rsidRPr="00A35D09" w:rsidRDefault="00FD4106" w:rsidP="00A35D09">
      <w:pPr>
        <w:spacing w:before="240" w:line="360" w:lineRule="auto"/>
        <w:jc w:val="both"/>
        <w:rPr>
          <w:rFonts w:ascii="Times New Roman" w:hAnsi="Times New Roman" w:cs="Times New Roman"/>
          <w:sz w:val="24"/>
          <w:szCs w:val="24"/>
        </w:rPr>
      </w:pPr>
      <w:r w:rsidRPr="00A35D09">
        <w:rPr>
          <w:rFonts w:ascii="Times New Roman" w:hAnsi="Times New Roman" w:cs="Times New Roman"/>
          <w:sz w:val="24"/>
          <w:szCs w:val="24"/>
        </w:rPr>
        <w:tab/>
      </w:r>
      <w:r w:rsidRPr="00A35D09">
        <w:rPr>
          <w:rFonts w:ascii="Times New Roman" w:hAnsi="Times New Roman" w:cs="Times New Roman"/>
          <w:sz w:val="24"/>
          <w:szCs w:val="24"/>
        </w:rPr>
        <w:tab/>
      </w:r>
      <w:r w:rsidRPr="00A35D09">
        <w:rPr>
          <w:rFonts w:ascii="Times New Roman" w:hAnsi="Times New Roman" w:cs="Times New Roman"/>
          <w:sz w:val="24"/>
          <w:szCs w:val="24"/>
        </w:rPr>
        <w:tab/>
      </w:r>
      <w:r w:rsidRPr="00A35D09">
        <w:rPr>
          <w:rFonts w:ascii="Times New Roman" w:hAnsi="Times New Roman" w:cs="Times New Roman"/>
          <w:sz w:val="24"/>
          <w:szCs w:val="24"/>
        </w:rPr>
        <w:tab/>
      </w:r>
      <w:r w:rsidRPr="00A35D09">
        <w:rPr>
          <w:rFonts w:ascii="Times New Roman" w:hAnsi="Times New Roman" w:cs="Times New Roman"/>
          <w:sz w:val="24"/>
          <w:szCs w:val="24"/>
        </w:rPr>
        <w:tab/>
      </w:r>
    </w:p>
    <w:p w:rsidR="00AD6CCB" w:rsidRPr="00BB3137" w:rsidRDefault="00BB3137" w:rsidP="00BB3137">
      <w:pPr>
        <w:spacing w:before="240" w:line="360" w:lineRule="auto"/>
        <w:jc w:val="both"/>
        <w:rPr>
          <w:rFonts w:ascii="Times New Roman" w:hAnsi="Times New Roman" w:cs="Times New Roman"/>
          <w:b/>
          <w:sz w:val="24"/>
          <w:szCs w:val="24"/>
        </w:rPr>
      </w:pPr>
      <w:r w:rsidRPr="00BB3137">
        <w:rPr>
          <w:rFonts w:ascii="Times New Roman" w:hAnsi="Times New Roman" w:cs="Times New Roman"/>
          <w:b/>
          <w:sz w:val="24"/>
          <w:szCs w:val="24"/>
        </w:rPr>
        <w:t>CHAPTER FIVE</w:t>
      </w:r>
      <w:r w:rsidR="00FD4106" w:rsidRPr="00BB3137">
        <w:rPr>
          <w:rFonts w:ascii="Times New Roman" w:hAnsi="Times New Roman" w:cs="Times New Roman"/>
          <w:b/>
          <w:sz w:val="24"/>
          <w:szCs w:val="24"/>
        </w:rPr>
        <w:tab/>
      </w:r>
      <w:r w:rsidR="00FD4106" w:rsidRPr="00BB3137">
        <w:rPr>
          <w:rFonts w:ascii="Times New Roman" w:hAnsi="Times New Roman" w:cs="Times New Roman"/>
          <w:b/>
          <w:sz w:val="24"/>
          <w:szCs w:val="24"/>
        </w:rPr>
        <w:tab/>
      </w:r>
      <w:r w:rsidR="00FD4106" w:rsidRPr="00BB3137">
        <w:rPr>
          <w:rFonts w:ascii="Times New Roman" w:hAnsi="Times New Roman" w:cs="Times New Roman"/>
          <w:b/>
          <w:sz w:val="24"/>
          <w:szCs w:val="24"/>
        </w:rPr>
        <w:tab/>
      </w:r>
    </w:p>
    <w:p w:rsidR="00BB3137" w:rsidRDefault="00BB3137" w:rsidP="00BB3137">
      <w:pPr>
        <w:pStyle w:val="ListParagraph"/>
        <w:numPr>
          <w:ilvl w:val="0"/>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Discussion and conclusion </w:t>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t>43</w:t>
      </w:r>
    </w:p>
    <w:p w:rsidR="00AD6CCB" w:rsidRDefault="00BB3137" w:rsidP="00BB3137">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Discussion</w:t>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t>43</w:t>
      </w:r>
    </w:p>
    <w:p w:rsidR="00BB3137" w:rsidRDefault="00BB3137" w:rsidP="00BB3137">
      <w:pPr>
        <w:pStyle w:val="ListParagraph"/>
        <w:numPr>
          <w:ilvl w:val="1"/>
          <w:numId w:val="16"/>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Conclusion</w:t>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r>
      <w:r w:rsidR="0071353E">
        <w:rPr>
          <w:rFonts w:ascii="Times New Roman" w:hAnsi="Times New Roman" w:cs="Times New Roman"/>
          <w:sz w:val="24"/>
          <w:szCs w:val="24"/>
        </w:rPr>
        <w:tab/>
        <w:t>46</w:t>
      </w:r>
    </w:p>
    <w:p w:rsidR="00BB3137" w:rsidRPr="00BB3137" w:rsidRDefault="00E42F41" w:rsidP="00E42F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Reference</w:t>
      </w:r>
      <w:r w:rsidR="00BC7712">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5477E0" w:rsidRDefault="005477E0" w:rsidP="003E1709">
      <w:pPr>
        <w:spacing w:before="240" w:line="360" w:lineRule="auto"/>
        <w:ind w:left="2520" w:firstLine="720"/>
        <w:jc w:val="both"/>
        <w:rPr>
          <w:rFonts w:ascii="Times New Roman" w:hAnsi="Times New Roman" w:cs="Times New Roman"/>
          <w:sz w:val="24"/>
          <w:szCs w:val="24"/>
        </w:rPr>
      </w:pPr>
    </w:p>
    <w:p w:rsidR="005477E0" w:rsidRDefault="005477E0" w:rsidP="003E1709">
      <w:pPr>
        <w:spacing w:before="240" w:line="360" w:lineRule="auto"/>
        <w:ind w:left="2520" w:firstLine="720"/>
        <w:jc w:val="both"/>
        <w:rPr>
          <w:rFonts w:ascii="Times New Roman" w:hAnsi="Times New Roman" w:cs="Times New Roman"/>
          <w:sz w:val="24"/>
          <w:szCs w:val="24"/>
        </w:rPr>
      </w:pPr>
    </w:p>
    <w:p w:rsidR="005477E0" w:rsidRDefault="005477E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r>
        <w:rPr>
          <w:rFonts w:ascii="Times New Roman" w:hAnsi="Times New Roman" w:cs="Times New Roman"/>
          <w:b/>
          <w:sz w:val="28"/>
          <w:szCs w:val="24"/>
        </w:rPr>
        <w:lastRenderedPageBreak/>
        <w:t>LIST OF PLATES</w:t>
      </w:r>
    </w:p>
    <w:p w:rsidR="00F33B0F" w:rsidRDefault="00893D75"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Plates A:</w:t>
      </w:r>
      <w:r w:rsidR="00E17C6B" w:rsidRPr="00E17C6B">
        <w:rPr>
          <w:rFonts w:ascii="Times New Roman" w:hAnsi="Times New Roman" w:cs="Times New Roman"/>
          <w:sz w:val="24"/>
          <w:szCs w:val="24"/>
        </w:rPr>
        <w:t xml:space="preserve"> </w:t>
      </w:r>
      <w:r w:rsidR="00F33B0F">
        <w:rPr>
          <w:rFonts w:ascii="Times New Roman" w:hAnsi="Times New Roman" w:cs="Times New Roman"/>
          <w:sz w:val="24"/>
          <w:szCs w:val="24"/>
        </w:rPr>
        <w:t xml:space="preserve">Aspergillus </w:t>
      </w:r>
      <w:r w:rsidR="009203CD">
        <w:rPr>
          <w:rFonts w:ascii="Times New Roman" w:hAnsi="Times New Roman" w:cs="Times New Roman"/>
          <w:sz w:val="24"/>
          <w:szCs w:val="24"/>
        </w:rPr>
        <w:t>t</w:t>
      </w:r>
      <w:r w:rsidR="00F33B0F">
        <w:rPr>
          <w:rFonts w:ascii="Times New Roman" w:hAnsi="Times New Roman" w:cs="Times New Roman"/>
          <w:sz w:val="24"/>
          <w:szCs w:val="24"/>
        </w:rPr>
        <w:t>ubingenesis strain</w:t>
      </w:r>
    </w:p>
    <w:p w:rsidR="00F33B0F" w:rsidRDefault="00893D75"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Plates B:</w:t>
      </w:r>
      <w:r w:rsidR="00F33B0F" w:rsidRPr="00F33B0F">
        <w:rPr>
          <w:rFonts w:ascii="Times New Roman" w:hAnsi="Times New Roman" w:cs="Times New Roman"/>
          <w:sz w:val="24"/>
          <w:szCs w:val="24"/>
        </w:rPr>
        <w:t xml:space="preserve"> </w:t>
      </w:r>
      <w:r w:rsidR="00F33B0F">
        <w:rPr>
          <w:rFonts w:ascii="Times New Roman" w:hAnsi="Times New Roman" w:cs="Times New Roman"/>
          <w:sz w:val="24"/>
          <w:szCs w:val="24"/>
        </w:rPr>
        <w:t xml:space="preserve">Aspergillus </w:t>
      </w:r>
      <w:r w:rsidR="009203CD">
        <w:rPr>
          <w:rFonts w:ascii="Times New Roman" w:hAnsi="Times New Roman" w:cs="Times New Roman"/>
          <w:sz w:val="24"/>
          <w:szCs w:val="24"/>
        </w:rPr>
        <w:t>n</w:t>
      </w:r>
      <w:r w:rsidR="00F33B0F">
        <w:rPr>
          <w:rFonts w:ascii="Times New Roman" w:hAnsi="Times New Roman" w:cs="Times New Roman"/>
          <w:sz w:val="24"/>
          <w:szCs w:val="24"/>
        </w:rPr>
        <w:t>iger strain A</w:t>
      </w:r>
    </w:p>
    <w:p w:rsidR="00F33B0F" w:rsidRDefault="00893D75"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Plates C:</w:t>
      </w:r>
      <w:r w:rsidR="00F33B0F">
        <w:rPr>
          <w:rFonts w:ascii="Times New Roman" w:hAnsi="Times New Roman" w:cs="Times New Roman"/>
          <w:sz w:val="24"/>
          <w:szCs w:val="24"/>
        </w:rPr>
        <w:t xml:space="preserve"> </w:t>
      </w:r>
      <w:r w:rsidR="00F33B0F">
        <w:rPr>
          <w:rFonts w:ascii="Times New Roman" w:hAnsi="Times New Roman" w:cs="Times New Roman"/>
          <w:sz w:val="24"/>
          <w:szCs w:val="24"/>
        </w:rPr>
        <w:t xml:space="preserve">Aspergillus </w:t>
      </w:r>
      <w:r w:rsidR="009203CD">
        <w:rPr>
          <w:rFonts w:ascii="Times New Roman" w:hAnsi="Times New Roman" w:cs="Times New Roman"/>
          <w:sz w:val="24"/>
          <w:szCs w:val="24"/>
        </w:rPr>
        <w:t>n</w:t>
      </w:r>
      <w:r w:rsidR="00F33B0F">
        <w:rPr>
          <w:rFonts w:ascii="Times New Roman" w:hAnsi="Times New Roman" w:cs="Times New Roman"/>
          <w:sz w:val="24"/>
          <w:szCs w:val="24"/>
        </w:rPr>
        <w:t>iger strain B</w:t>
      </w:r>
    </w:p>
    <w:p w:rsidR="00F33B0F" w:rsidRDefault="00E17C6B"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Plates </w:t>
      </w:r>
      <w:r w:rsidR="00F33B0F">
        <w:rPr>
          <w:rFonts w:ascii="Times New Roman" w:hAnsi="Times New Roman" w:cs="Times New Roman"/>
          <w:sz w:val="24"/>
          <w:szCs w:val="24"/>
        </w:rPr>
        <w:t>D</w:t>
      </w:r>
      <w:r>
        <w:rPr>
          <w:rFonts w:ascii="Times New Roman" w:hAnsi="Times New Roman" w:cs="Times New Roman"/>
          <w:sz w:val="24"/>
          <w:szCs w:val="24"/>
        </w:rPr>
        <w:t xml:space="preserve">: </w:t>
      </w:r>
      <w:r w:rsidR="00F33B0F">
        <w:rPr>
          <w:rFonts w:ascii="Times New Roman" w:hAnsi="Times New Roman" w:cs="Times New Roman"/>
          <w:sz w:val="24"/>
          <w:szCs w:val="24"/>
        </w:rPr>
        <w:t xml:space="preserve">Aspergillus </w:t>
      </w:r>
      <w:r w:rsidR="009203CD">
        <w:rPr>
          <w:rFonts w:ascii="Times New Roman" w:hAnsi="Times New Roman" w:cs="Times New Roman"/>
          <w:sz w:val="24"/>
          <w:szCs w:val="24"/>
        </w:rPr>
        <w:t>tamari</w:t>
      </w:r>
      <w:r w:rsidR="00F33B0F">
        <w:rPr>
          <w:rFonts w:ascii="Times New Roman" w:hAnsi="Times New Roman" w:cs="Times New Roman"/>
          <w:sz w:val="24"/>
          <w:szCs w:val="24"/>
        </w:rPr>
        <w:t xml:space="preserve"> strain </w:t>
      </w:r>
      <w:r w:rsidR="009203CD">
        <w:rPr>
          <w:rFonts w:ascii="Times New Roman" w:hAnsi="Times New Roman" w:cs="Times New Roman"/>
          <w:sz w:val="24"/>
          <w:szCs w:val="24"/>
        </w:rPr>
        <w:t>A</w:t>
      </w:r>
    </w:p>
    <w:p w:rsidR="00E17C6B" w:rsidRDefault="00E17C6B" w:rsidP="00893D7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Plates </w:t>
      </w:r>
      <w:r w:rsidR="00F33B0F">
        <w:rPr>
          <w:rFonts w:ascii="Times New Roman" w:hAnsi="Times New Roman" w:cs="Times New Roman"/>
          <w:sz w:val="24"/>
          <w:szCs w:val="24"/>
        </w:rPr>
        <w:t>E</w:t>
      </w:r>
      <w:r>
        <w:rPr>
          <w:rFonts w:ascii="Times New Roman" w:hAnsi="Times New Roman" w:cs="Times New Roman"/>
          <w:sz w:val="24"/>
          <w:szCs w:val="24"/>
        </w:rPr>
        <w:t xml:space="preserve">: Aspergillus </w:t>
      </w:r>
      <w:r w:rsidR="009203CD">
        <w:rPr>
          <w:rFonts w:ascii="Times New Roman" w:hAnsi="Times New Roman" w:cs="Times New Roman"/>
          <w:sz w:val="24"/>
          <w:szCs w:val="24"/>
        </w:rPr>
        <w:t>tamari</w:t>
      </w:r>
      <w:r>
        <w:rPr>
          <w:rFonts w:ascii="Times New Roman" w:hAnsi="Times New Roman" w:cs="Times New Roman"/>
          <w:sz w:val="24"/>
          <w:szCs w:val="24"/>
        </w:rPr>
        <w:t xml:space="preserve"> strain B</w:t>
      </w:r>
    </w:p>
    <w:p w:rsidR="00F33B0F" w:rsidRDefault="00E17C6B"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Plates </w:t>
      </w:r>
      <w:r w:rsidR="00F33B0F">
        <w:rPr>
          <w:rFonts w:ascii="Times New Roman" w:hAnsi="Times New Roman" w:cs="Times New Roman"/>
          <w:sz w:val="24"/>
          <w:szCs w:val="24"/>
        </w:rPr>
        <w:t>F</w:t>
      </w:r>
      <w:r>
        <w:rPr>
          <w:rFonts w:ascii="Times New Roman" w:hAnsi="Times New Roman" w:cs="Times New Roman"/>
          <w:sz w:val="24"/>
          <w:szCs w:val="24"/>
        </w:rPr>
        <w:t xml:space="preserve">: Aspergillus </w:t>
      </w:r>
      <w:r w:rsidR="009203CD">
        <w:rPr>
          <w:rFonts w:ascii="Times New Roman" w:hAnsi="Times New Roman" w:cs="Times New Roman"/>
          <w:sz w:val="24"/>
          <w:szCs w:val="24"/>
        </w:rPr>
        <w:t>n</w:t>
      </w:r>
      <w:r>
        <w:rPr>
          <w:rFonts w:ascii="Times New Roman" w:hAnsi="Times New Roman" w:cs="Times New Roman"/>
          <w:sz w:val="24"/>
          <w:szCs w:val="24"/>
        </w:rPr>
        <w:t>iger strain C</w:t>
      </w:r>
    </w:p>
    <w:p w:rsidR="00F33B0F" w:rsidRDefault="00F33B0F" w:rsidP="00F33B0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Plates </w:t>
      </w:r>
      <w:r>
        <w:rPr>
          <w:rFonts w:ascii="Times New Roman" w:hAnsi="Times New Roman" w:cs="Times New Roman"/>
          <w:sz w:val="24"/>
          <w:szCs w:val="24"/>
        </w:rPr>
        <w:t>G</w:t>
      </w:r>
      <w:r>
        <w:rPr>
          <w:rFonts w:ascii="Times New Roman" w:hAnsi="Times New Roman" w:cs="Times New Roman"/>
          <w:sz w:val="24"/>
          <w:szCs w:val="24"/>
        </w:rPr>
        <w:t xml:space="preserve">: Aspergillus </w:t>
      </w:r>
      <w:r w:rsidR="009203CD">
        <w:rPr>
          <w:rFonts w:ascii="Times New Roman" w:hAnsi="Times New Roman" w:cs="Times New Roman"/>
          <w:sz w:val="24"/>
          <w:szCs w:val="24"/>
        </w:rPr>
        <w:t>e</w:t>
      </w:r>
      <w:r>
        <w:rPr>
          <w:rFonts w:ascii="Times New Roman" w:hAnsi="Times New Roman" w:cs="Times New Roman"/>
          <w:sz w:val="24"/>
          <w:szCs w:val="24"/>
        </w:rPr>
        <w:t>lliptic</w:t>
      </w:r>
      <w:r>
        <w:rPr>
          <w:rFonts w:ascii="Times New Roman" w:hAnsi="Times New Roman" w:cs="Times New Roman"/>
          <w:sz w:val="24"/>
          <w:szCs w:val="24"/>
        </w:rPr>
        <w:t>us</w:t>
      </w:r>
    </w:p>
    <w:p w:rsidR="00E17C6B" w:rsidRPr="00893D75" w:rsidRDefault="00E17C6B" w:rsidP="00893D75">
      <w:pPr>
        <w:spacing w:before="240" w:line="360" w:lineRule="auto"/>
        <w:jc w:val="both"/>
        <w:rPr>
          <w:rFonts w:ascii="Times New Roman" w:hAnsi="Times New Roman" w:cs="Times New Roman"/>
          <w:sz w:val="24"/>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12788E" w:rsidRDefault="0012788E" w:rsidP="003E1709">
      <w:pPr>
        <w:spacing w:before="240" w:line="360" w:lineRule="auto"/>
        <w:ind w:left="2520" w:firstLine="720"/>
        <w:jc w:val="both"/>
        <w:rPr>
          <w:rFonts w:ascii="Times New Roman" w:hAnsi="Times New Roman" w:cs="Times New Roman"/>
          <w:b/>
          <w:sz w:val="28"/>
          <w:szCs w:val="24"/>
        </w:rPr>
      </w:pPr>
    </w:p>
    <w:p w:rsidR="00C41B10" w:rsidRDefault="00C41B10" w:rsidP="003E1709">
      <w:pPr>
        <w:spacing w:before="240" w:line="360" w:lineRule="auto"/>
        <w:ind w:left="2520" w:firstLine="720"/>
        <w:jc w:val="both"/>
        <w:rPr>
          <w:rFonts w:ascii="Times New Roman" w:hAnsi="Times New Roman" w:cs="Times New Roman"/>
          <w:b/>
          <w:sz w:val="28"/>
          <w:szCs w:val="24"/>
        </w:rPr>
      </w:pPr>
    </w:p>
    <w:p w:rsidR="00C41B10" w:rsidRDefault="00C41B10" w:rsidP="003E1709">
      <w:pPr>
        <w:spacing w:before="240" w:line="360" w:lineRule="auto"/>
        <w:ind w:left="2520" w:firstLine="720"/>
        <w:jc w:val="both"/>
        <w:rPr>
          <w:rFonts w:ascii="Times New Roman" w:hAnsi="Times New Roman" w:cs="Times New Roman"/>
          <w:b/>
          <w:sz w:val="28"/>
          <w:szCs w:val="24"/>
        </w:rPr>
      </w:pPr>
    </w:p>
    <w:p w:rsidR="00C41B10" w:rsidRDefault="00C41B10" w:rsidP="003E1709">
      <w:pPr>
        <w:spacing w:before="240" w:line="360" w:lineRule="auto"/>
        <w:ind w:left="2520" w:firstLine="720"/>
        <w:jc w:val="both"/>
        <w:rPr>
          <w:rFonts w:ascii="Times New Roman" w:hAnsi="Times New Roman" w:cs="Times New Roman"/>
          <w:b/>
          <w:sz w:val="28"/>
          <w:szCs w:val="24"/>
        </w:rPr>
      </w:pPr>
    </w:p>
    <w:p w:rsidR="008F0590" w:rsidRDefault="00215AC2" w:rsidP="003E1709">
      <w:pPr>
        <w:spacing w:before="240" w:line="360" w:lineRule="auto"/>
        <w:ind w:left="2520" w:firstLine="720"/>
        <w:jc w:val="both"/>
        <w:rPr>
          <w:rFonts w:ascii="Times New Roman" w:hAnsi="Times New Roman" w:cs="Times New Roman"/>
          <w:sz w:val="28"/>
          <w:szCs w:val="24"/>
        </w:rPr>
      </w:pPr>
      <w:r w:rsidRPr="00215AC2">
        <w:rPr>
          <w:rFonts w:ascii="Times New Roman" w:hAnsi="Times New Roman" w:cs="Times New Roman"/>
          <w:b/>
          <w:sz w:val="28"/>
          <w:szCs w:val="24"/>
        </w:rPr>
        <w:lastRenderedPageBreak/>
        <w:t>ABSTRACT</w:t>
      </w:r>
    </w:p>
    <w:p w:rsidR="00215AC2" w:rsidRPr="00215AC2" w:rsidRDefault="00215AC2" w:rsidP="0093618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Studies on Fungi isolated from pharmaceutical products from pharmacy and stores were carried out between the month of April 2019 and July 2019. Collection, isolation, characterization and identification of the isolated Fungi were achieved using both conventional laboratory methods and molecular methods (DNA extraction, PCR and DNA sequencing).</w:t>
      </w:r>
      <w:r w:rsidR="00936183">
        <w:rPr>
          <w:rFonts w:ascii="Times New Roman" w:hAnsi="Times New Roman" w:cs="Times New Roman"/>
          <w:sz w:val="24"/>
          <w:szCs w:val="24"/>
        </w:rPr>
        <w:t>Thirteen fungi was isolated out of which s</w:t>
      </w:r>
      <w:r>
        <w:rPr>
          <w:rFonts w:ascii="Times New Roman" w:hAnsi="Times New Roman" w:cs="Times New Roman"/>
          <w:sz w:val="24"/>
          <w:szCs w:val="24"/>
        </w:rPr>
        <w:t xml:space="preserve">even fungal species were </w:t>
      </w:r>
      <w:r w:rsidR="00936183">
        <w:rPr>
          <w:rFonts w:ascii="Times New Roman" w:hAnsi="Times New Roman" w:cs="Times New Roman"/>
          <w:sz w:val="24"/>
          <w:szCs w:val="24"/>
        </w:rPr>
        <w:t xml:space="preserve">identified </w:t>
      </w:r>
      <w:r>
        <w:rPr>
          <w:rFonts w:ascii="Times New Roman" w:hAnsi="Times New Roman" w:cs="Times New Roman"/>
          <w:sz w:val="24"/>
          <w:szCs w:val="24"/>
        </w:rPr>
        <w:t xml:space="preserve">and they include Aspergillus </w:t>
      </w:r>
      <w:r w:rsidR="00FB3ED6">
        <w:rPr>
          <w:rFonts w:ascii="Times New Roman" w:hAnsi="Times New Roman" w:cs="Times New Roman"/>
          <w:sz w:val="24"/>
          <w:szCs w:val="24"/>
        </w:rPr>
        <w:t>t</w:t>
      </w:r>
      <w:r w:rsidR="00256556">
        <w:rPr>
          <w:rFonts w:ascii="Times New Roman" w:hAnsi="Times New Roman" w:cs="Times New Roman"/>
          <w:sz w:val="24"/>
          <w:szCs w:val="24"/>
        </w:rPr>
        <w:t xml:space="preserve">amari strain A, Aspergillus </w:t>
      </w:r>
      <w:r w:rsidR="00FB3ED6">
        <w:rPr>
          <w:rFonts w:ascii="Times New Roman" w:hAnsi="Times New Roman" w:cs="Times New Roman"/>
          <w:sz w:val="24"/>
          <w:szCs w:val="24"/>
        </w:rPr>
        <w:t>t</w:t>
      </w:r>
      <w:r w:rsidR="00256556">
        <w:rPr>
          <w:rFonts w:ascii="Times New Roman" w:hAnsi="Times New Roman" w:cs="Times New Roman"/>
          <w:sz w:val="24"/>
          <w:szCs w:val="24"/>
        </w:rPr>
        <w:t>u</w:t>
      </w:r>
      <w:r>
        <w:rPr>
          <w:rFonts w:ascii="Times New Roman" w:hAnsi="Times New Roman" w:cs="Times New Roman"/>
          <w:sz w:val="24"/>
          <w:szCs w:val="24"/>
        </w:rPr>
        <w:t xml:space="preserve">bingenesis strain, Aspergillus </w:t>
      </w:r>
      <w:r w:rsidR="00FB3ED6">
        <w:rPr>
          <w:rFonts w:ascii="Times New Roman" w:hAnsi="Times New Roman" w:cs="Times New Roman"/>
          <w:sz w:val="24"/>
          <w:szCs w:val="24"/>
        </w:rPr>
        <w:t>t</w:t>
      </w:r>
      <w:r>
        <w:rPr>
          <w:rFonts w:ascii="Times New Roman" w:hAnsi="Times New Roman" w:cs="Times New Roman"/>
          <w:sz w:val="24"/>
          <w:szCs w:val="24"/>
        </w:rPr>
        <w:t xml:space="preserve">amari strain B, Aspergillus </w:t>
      </w:r>
      <w:r w:rsidR="00FB3ED6">
        <w:rPr>
          <w:rFonts w:ascii="Times New Roman" w:hAnsi="Times New Roman" w:cs="Times New Roman"/>
          <w:sz w:val="24"/>
          <w:szCs w:val="24"/>
        </w:rPr>
        <w:t>e</w:t>
      </w:r>
      <w:r>
        <w:rPr>
          <w:rFonts w:ascii="Times New Roman" w:hAnsi="Times New Roman" w:cs="Times New Roman"/>
          <w:sz w:val="24"/>
          <w:szCs w:val="24"/>
        </w:rPr>
        <w:t xml:space="preserve">llipticus, Aspergillus </w:t>
      </w:r>
      <w:r w:rsidR="00FB3ED6">
        <w:rPr>
          <w:rFonts w:ascii="Times New Roman" w:hAnsi="Times New Roman" w:cs="Times New Roman"/>
          <w:sz w:val="24"/>
          <w:szCs w:val="24"/>
        </w:rPr>
        <w:t>n</w:t>
      </w:r>
      <w:r>
        <w:rPr>
          <w:rFonts w:ascii="Times New Roman" w:hAnsi="Times New Roman" w:cs="Times New Roman"/>
          <w:sz w:val="24"/>
          <w:szCs w:val="24"/>
        </w:rPr>
        <w:t xml:space="preserve">iger strain A, Aspergillus </w:t>
      </w:r>
      <w:r w:rsidR="00FB3ED6">
        <w:rPr>
          <w:rFonts w:ascii="Times New Roman" w:hAnsi="Times New Roman" w:cs="Times New Roman"/>
          <w:sz w:val="24"/>
          <w:szCs w:val="24"/>
        </w:rPr>
        <w:t>n</w:t>
      </w:r>
      <w:r>
        <w:rPr>
          <w:rFonts w:ascii="Times New Roman" w:hAnsi="Times New Roman" w:cs="Times New Roman"/>
          <w:sz w:val="24"/>
          <w:szCs w:val="24"/>
        </w:rPr>
        <w:t xml:space="preserve">iger strain B, Aspergillus </w:t>
      </w:r>
      <w:r w:rsidR="00FB3ED6">
        <w:rPr>
          <w:rFonts w:ascii="Times New Roman" w:hAnsi="Times New Roman" w:cs="Times New Roman"/>
          <w:sz w:val="24"/>
          <w:szCs w:val="24"/>
        </w:rPr>
        <w:t>n</w:t>
      </w:r>
      <w:r>
        <w:rPr>
          <w:rFonts w:ascii="Times New Roman" w:hAnsi="Times New Roman" w:cs="Times New Roman"/>
          <w:sz w:val="24"/>
          <w:szCs w:val="24"/>
        </w:rPr>
        <w:t>iger strain C</w:t>
      </w:r>
      <w:r w:rsidR="00936183">
        <w:rPr>
          <w:rFonts w:ascii="Times New Roman" w:hAnsi="Times New Roman" w:cs="Times New Roman"/>
          <w:sz w:val="24"/>
          <w:szCs w:val="24"/>
        </w:rPr>
        <w:t>,</w:t>
      </w:r>
      <w:r w:rsidR="0012788E">
        <w:rPr>
          <w:rFonts w:ascii="Times New Roman" w:hAnsi="Times New Roman" w:cs="Times New Roman"/>
          <w:sz w:val="24"/>
          <w:szCs w:val="24"/>
        </w:rPr>
        <w:t xml:space="preserve"> from the pharmaceutical drugs sampled using 3 protocols. The result of the BLAST DNA sequence database of the isolated fungi revealed that no sequence data was 100% homologous with those in the Gene bank.</w:t>
      </w:r>
      <w:r>
        <w:rPr>
          <w:rFonts w:ascii="Times New Roman" w:hAnsi="Times New Roman" w:cs="Times New Roman"/>
          <w:sz w:val="24"/>
          <w:szCs w:val="24"/>
        </w:rPr>
        <w:t xml:space="preserve">   </w:t>
      </w: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8F0590" w:rsidRDefault="008F0590" w:rsidP="003E1709">
      <w:pPr>
        <w:spacing w:before="240" w:line="360" w:lineRule="auto"/>
        <w:ind w:left="2520" w:firstLine="720"/>
        <w:jc w:val="both"/>
        <w:rPr>
          <w:rFonts w:ascii="Times New Roman" w:hAnsi="Times New Roman" w:cs="Times New Roman"/>
          <w:sz w:val="24"/>
          <w:szCs w:val="24"/>
        </w:rPr>
      </w:pPr>
    </w:p>
    <w:p w:rsidR="00936183" w:rsidRDefault="00936183" w:rsidP="003E1709">
      <w:pPr>
        <w:spacing w:before="240" w:line="360" w:lineRule="auto"/>
        <w:ind w:left="2520" w:firstLine="720"/>
        <w:jc w:val="both"/>
        <w:rPr>
          <w:rFonts w:ascii="Times New Roman" w:hAnsi="Times New Roman" w:cs="Times New Roman"/>
          <w:b/>
          <w:sz w:val="28"/>
          <w:szCs w:val="24"/>
        </w:rPr>
      </w:pPr>
    </w:p>
    <w:p w:rsidR="00936183" w:rsidRDefault="00936183" w:rsidP="003E1709">
      <w:pPr>
        <w:spacing w:before="240" w:line="360" w:lineRule="auto"/>
        <w:ind w:left="2520" w:firstLine="720"/>
        <w:jc w:val="both"/>
        <w:rPr>
          <w:rFonts w:ascii="Times New Roman" w:hAnsi="Times New Roman" w:cs="Times New Roman"/>
          <w:b/>
          <w:sz w:val="28"/>
          <w:szCs w:val="24"/>
        </w:rPr>
      </w:pPr>
    </w:p>
    <w:p w:rsidR="00936183" w:rsidRDefault="00936183" w:rsidP="003E1709">
      <w:pPr>
        <w:spacing w:before="240" w:line="360" w:lineRule="auto"/>
        <w:ind w:left="2520" w:firstLine="720"/>
        <w:jc w:val="both"/>
        <w:rPr>
          <w:rFonts w:ascii="Times New Roman" w:hAnsi="Times New Roman" w:cs="Times New Roman"/>
          <w:b/>
          <w:sz w:val="28"/>
          <w:szCs w:val="24"/>
        </w:rPr>
      </w:pPr>
    </w:p>
    <w:p w:rsidR="00A658BF" w:rsidRPr="00DC33AD" w:rsidRDefault="00CD5E6F" w:rsidP="003E1709">
      <w:pPr>
        <w:spacing w:before="240" w:line="360" w:lineRule="auto"/>
        <w:ind w:left="2520" w:firstLine="720"/>
        <w:jc w:val="both"/>
        <w:rPr>
          <w:rFonts w:ascii="Times New Roman" w:hAnsi="Times New Roman" w:cs="Times New Roman"/>
          <w:b/>
          <w:sz w:val="28"/>
          <w:szCs w:val="24"/>
        </w:rPr>
      </w:pPr>
      <w:r w:rsidRPr="00DC33AD">
        <w:rPr>
          <w:rFonts w:ascii="Times New Roman" w:hAnsi="Times New Roman" w:cs="Times New Roman"/>
          <w:b/>
          <w:sz w:val="28"/>
          <w:szCs w:val="24"/>
        </w:rPr>
        <w:lastRenderedPageBreak/>
        <w:t>CH</w:t>
      </w:r>
      <w:r w:rsidR="001279B2" w:rsidRPr="00DC33AD">
        <w:rPr>
          <w:rFonts w:ascii="Times New Roman" w:hAnsi="Times New Roman" w:cs="Times New Roman"/>
          <w:b/>
          <w:sz w:val="28"/>
          <w:szCs w:val="24"/>
        </w:rPr>
        <w:softHyphen/>
      </w:r>
      <w:r w:rsidR="001279B2" w:rsidRPr="00DC33AD">
        <w:rPr>
          <w:rFonts w:ascii="Times New Roman" w:hAnsi="Times New Roman" w:cs="Times New Roman"/>
          <w:b/>
          <w:sz w:val="28"/>
          <w:szCs w:val="24"/>
        </w:rPr>
        <w:softHyphen/>
      </w:r>
      <w:r w:rsidRPr="00DC33AD">
        <w:rPr>
          <w:rFonts w:ascii="Times New Roman" w:hAnsi="Times New Roman" w:cs="Times New Roman"/>
          <w:b/>
          <w:sz w:val="28"/>
          <w:szCs w:val="24"/>
        </w:rPr>
        <w:t>APTER ONE</w:t>
      </w:r>
    </w:p>
    <w:p w:rsidR="00CD5E6F" w:rsidRPr="00DC33AD" w:rsidRDefault="00CD5E6F" w:rsidP="00DC33AD">
      <w:pPr>
        <w:pStyle w:val="ListParagraph"/>
        <w:numPr>
          <w:ilvl w:val="0"/>
          <w:numId w:val="20"/>
        </w:numPr>
        <w:spacing w:line="360" w:lineRule="auto"/>
        <w:jc w:val="both"/>
        <w:rPr>
          <w:rFonts w:ascii="Times New Roman" w:hAnsi="Times New Roman" w:cs="Times New Roman"/>
          <w:sz w:val="24"/>
          <w:szCs w:val="24"/>
        </w:rPr>
      </w:pPr>
      <w:r w:rsidRPr="00DC33AD">
        <w:rPr>
          <w:rFonts w:ascii="Times New Roman" w:hAnsi="Times New Roman" w:cs="Times New Roman"/>
          <w:sz w:val="24"/>
          <w:szCs w:val="24"/>
        </w:rPr>
        <w:t>INTRODUCTION</w:t>
      </w:r>
    </w:p>
    <w:p w:rsidR="00220973" w:rsidRPr="00736476" w:rsidRDefault="00CD5E6F" w:rsidP="003C6807">
      <w:pPr>
        <w:spacing w:line="360" w:lineRule="auto"/>
        <w:jc w:val="both"/>
        <w:rPr>
          <w:rFonts w:ascii="Times New Roman" w:hAnsi="Times New Roman" w:cs="Times New Roman"/>
          <w:sz w:val="24"/>
          <w:szCs w:val="24"/>
        </w:rPr>
      </w:pPr>
      <w:r w:rsidRPr="00736476">
        <w:rPr>
          <w:rFonts w:ascii="Times New Roman" w:hAnsi="Times New Roman" w:cs="Times New Roman"/>
          <w:sz w:val="24"/>
          <w:szCs w:val="24"/>
        </w:rPr>
        <w:t>1.1 BACKGROUND OF STUDY</w:t>
      </w:r>
    </w:p>
    <w:p w:rsidR="00B63E12" w:rsidRDefault="00B62F94" w:rsidP="003715F6">
      <w:pPr>
        <w:keepNext/>
        <w:keepLines/>
        <w:spacing w:line="360" w:lineRule="auto"/>
        <w:jc w:val="both"/>
        <w:outlineLvl w:val="3"/>
        <w:rPr>
          <w:rStyle w:val="word"/>
          <w:rFonts w:ascii="Times New Roman" w:hAnsi="Times New Roman" w:cs="Times New Roman"/>
          <w:color w:val="000000"/>
          <w:sz w:val="24"/>
          <w:szCs w:val="24"/>
          <w:shd w:val="clear" w:color="auto" w:fill="FFFFFF"/>
        </w:rPr>
      </w:pPr>
      <w:r>
        <w:rPr>
          <w:rStyle w:val="word"/>
          <w:rFonts w:ascii="Times New Roman" w:hAnsi="Times New Roman" w:cs="Times New Roman"/>
          <w:color w:val="000000"/>
          <w:sz w:val="24"/>
          <w:szCs w:val="24"/>
          <w:shd w:val="clear" w:color="auto" w:fill="FFFFFF"/>
        </w:rPr>
        <w:t>Pharmaceutical medicines are</w:t>
      </w:r>
      <w:r w:rsidR="0082666F" w:rsidRPr="00B63E12">
        <w:rPr>
          <w:rStyle w:val="word"/>
          <w:rFonts w:ascii="Times New Roman" w:hAnsi="Times New Roman" w:cs="Times New Roman"/>
          <w:color w:val="000000"/>
          <w:sz w:val="24"/>
          <w:szCs w:val="24"/>
          <w:shd w:val="clear" w:color="auto" w:fill="FFFFFF"/>
        </w:rPr>
        <w:t xml:space="preserve"> used</w:t>
      </w:r>
      <w:r>
        <w:rPr>
          <w:rStyle w:val="word"/>
          <w:rFonts w:ascii="Times New Roman" w:hAnsi="Times New Roman" w:cs="Times New Roman"/>
          <w:color w:val="000000"/>
          <w:sz w:val="24"/>
          <w:szCs w:val="24"/>
          <w:shd w:val="clear" w:color="auto" w:fill="FFFFFF"/>
        </w:rPr>
        <w:t xml:space="preserve"> t</w:t>
      </w:r>
      <w:r w:rsidRPr="00B63E12">
        <w:rPr>
          <w:rStyle w:val="word"/>
          <w:rFonts w:ascii="Times New Roman" w:hAnsi="Times New Roman" w:cs="Times New Roman"/>
          <w:color w:val="000000"/>
          <w:sz w:val="24"/>
          <w:szCs w:val="24"/>
          <w:shd w:val="clear" w:color="auto" w:fill="FFFFFF"/>
        </w:rPr>
        <w:t>o eradicate so many illnesses in human</w:t>
      </w:r>
      <w:r>
        <w:rPr>
          <w:rStyle w:val="word"/>
          <w:rFonts w:ascii="Times New Roman" w:hAnsi="Times New Roman" w:cs="Times New Roman"/>
          <w:color w:val="000000"/>
          <w:sz w:val="24"/>
          <w:szCs w:val="24"/>
          <w:shd w:val="clear" w:color="auto" w:fill="FFFFFF"/>
        </w:rPr>
        <w:t>s</w:t>
      </w:r>
      <w:r w:rsidR="00C119E8">
        <w:rPr>
          <w:rStyle w:val="word"/>
          <w:rFonts w:ascii="Times New Roman" w:hAnsi="Times New Roman" w:cs="Times New Roman"/>
          <w:color w:val="000000"/>
          <w:sz w:val="24"/>
          <w:szCs w:val="24"/>
          <w:shd w:val="clear" w:color="auto" w:fill="FFFFFF"/>
        </w:rPr>
        <w:t xml:space="preserve"> (Mugoyela, 2010)</w:t>
      </w:r>
      <w:r>
        <w:rPr>
          <w:rStyle w:val="word"/>
          <w:rFonts w:ascii="Times New Roman" w:hAnsi="Times New Roman" w:cs="Times New Roman"/>
          <w:color w:val="000000"/>
          <w:sz w:val="24"/>
          <w:szCs w:val="24"/>
          <w:shd w:val="clear" w:color="auto" w:fill="FFFFFF"/>
        </w:rPr>
        <w:t xml:space="preserve"> and they</w:t>
      </w:r>
      <w:r w:rsidR="006E37DF" w:rsidRPr="00B63E12">
        <w:rPr>
          <w:rStyle w:val="word"/>
          <w:rFonts w:ascii="Times New Roman" w:hAnsi="Times New Roman" w:cs="Times New Roman"/>
          <w:color w:val="000000"/>
          <w:sz w:val="24"/>
          <w:szCs w:val="24"/>
          <w:shd w:val="clear" w:color="auto" w:fill="FFFFFF"/>
        </w:rPr>
        <w:t xml:space="preserve"> are</w:t>
      </w:r>
      <w:r w:rsidR="0082666F" w:rsidRPr="00B63E12">
        <w:rPr>
          <w:rStyle w:val="word"/>
          <w:rFonts w:ascii="Times New Roman" w:hAnsi="Times New Roman" w:cs="Times New Roman"/>
          <w:color w:val="000000"/>
          <w:sz w:val="24"/>
          <w:szCs w:val="24"/>
          <w:shd w:val="clear" w:color="auto" w:fill="FFFFFF"/>
        </w:rPr>
        <w:t xml:space="preserve"> one of Nigeria's rapidly growing and expanding </w:t>
      </w:r>
      <w:r w:rsidR="006E37DF" w:rsidRPr="00B63E12">
        <w:rPr>
          <w:rStyle w:val="word"/>
          <w:rFonts w:ascii="Times New Roman" w:hAnsi="Times New Roman" w:cs="Times New Roman"/>
          <w:color w:val="000000"/>
          <w:sz w:val="24"/>
          <w:szCs w:val="24"/>
          <w:shd w:val="clear" w:color="auto" w:fill="FFFFFF"/>
        </w:rPr>
        <w:t>economies</w:t>
      </w:r>
      <w:r w:rsidR="0082666F" w:rsidRPr="00B63E12">
        <w:rPr>
          <w:rStyle w:val="word"/>
          <w:rFonts w:ascii="Times New Roman" w:hAnsi="Times New Roman" w:cs="Times New Roman"/>
          <w:color w:val="000000"/>
          <w:sz w:val="24"/>
          <w:szCs w:val="24"/>
          <w:shd w:val="clear" w:color="auto" w:fill="FFFFFF"/>
        </w:rPr>
        <w:t>. The quality of drugs available at home varies considerably as they are predominantly retail oriented. Ora</w:t>
      </w:r>
      <w:r w:rsidR="00B63E12">
        <w:rPr>
          <w:rStyle w:val="word"/>
          <w:rFonts w:ascii="Times New Roman" w:hAnsi="Times New Roman" w:cs="Times New Roman"/>
          <w:color w:val="000000"/>
          <w:sz w:val="24"/>
          <w:szCs w:val="24"/>
          <w:shd w:val="clear" w:color="auto" w:fill="FFFFFF"/>
        </w:rPr>
        <w:t>l medicines are highly prone to large microbial flora owing to production circumstances</w:t>
      </w:r>
      <w:r w:rsidR="003715F6">
        <w:rPr>
          <w:rStyle w:val="word"/>
          <w:rFonts w:ascii="Times New Roman" w:hAnsi="Times New Roman" w:cs="Times New Roman"/>
          <w:color w:val="000000"/>
          <w:sz w:val="24"/>
          <w:szCs w:val="24"/>
          <w:shd w:val="clear" w:color="auto" w:fill="FFFFFF"/>
        </w:rPr>
        <w:t xml:space="preserve"> (Aulton, 2002)</w:t>
      </w:r>
      <w:r w:rsidR="00B63E12">
        <w:rPr>
          <w:rStyle w:val="word"/>
          <w:rFonts w:ascii="Times New Roman" w:hAnsi="Times New Roman" w:cs="Times New Roman"/>
          <w:color w:val="000000"/>
          <w:sz w:val="24"/>
          <w:szCs w:val="24"/>
          <w:shd w:val="clear" w:color="auto" w:fill="FFFFFF"/>
        </w:rPr>
        <w:t>. Contaminations of raw materials, sweeteners, techniques of restoration, incorrect s</w:t>
      </w:r>
      <w:r>
        <w:rPr>
          <w:rStyle w:val="word"/>
          <w:rFonts w:ascii="Times New Roman" w:hAnsi="Times New Roman" w:cs="Times New Roman"/>
          <w:color w:val="000000"/>
          <w:sz w:val="24"/>
          <w:szCs w:val="24"/>
          <w:shd w:val="clear" w:color="auto" w:fill="FFFFFF"/>
        </w:rPr>
        <w:t>torage and impacts of handling can contribute to the growth of microbes</w:t>
      </w:r>
      <w:r w:rsidR="00B26BB2">
        <w:rPr>
          <w:rStyle w:val="word"/>
          <w:rFonts w:ascii="Times New Roman" w:hAnsi="Times New Roman" w:cs="Times New Roman"/>
          <w:color w:val="000000"/>
          <w:sz w:val="24"/>
          <w:szCs w:val="24"/>
          <w:shd w:val="clear" w:color="auto" w:fill="FFFFFF"/>
        </w:rPr>
        <w:t xml:space="preserve"> (Nirmala, et al., 2012)</w:t>
      </w:r>
      <w:r>
        <w:rPr>
          <w:rStyle w:val="word"/>
          <w:rFonts w:ascii="Times New Roman" w:hAnsi="Times New Roman" w:cs="Times New Roman"/>
          <w:color w:val="000000"/>
          <w:sz w:val="24"/>
          <w:szCs w:val="24"/>
          <w:shd w:val="clear" w:color="auto" w:fill="FFFFFF"/>
        </w:rPr>
        <w:t xml:space="preserve"> therefore, c</w:t>
      </w:r>
      <w:r w:rsidR="00B63E12">
        <w:rPr>
          <w:rStyle w:val="word"/>
          <w:rFonts w:ascii="Times New Roman" w:hAnsi="Times New Roman" w:cs="Times New Roman"/>
          <w:color w:val="000000"/>
          <w:sz w:val="24"/>
          <w:szCs w:val="24"/>
          <w:shd w:val="clear" w:color="auto" w:fill="FFFFFF"/>
        </w:rPr>
        <w:t>ontinuo</w:t>
      </w:r>
      <w:r w:rsidR="009E148C">
        <w:rPr>
          <w:rStyle w:val="word"/>
          <w:rFonts w:ascii="Times New Roman" w:hAnsi="Times New Roman" w:cs="Times New Roman"/>
          <w:color w:val="000000"/>
          <w:sz w:val="24"/>
          <w:szCs w:val="24"/>
          <w:shd w:val="clear" w:color="auto" w:fill="FFFFFF"/>
        </w:rPr>
        <w:t>u</w:t>
      </w:r>
      <w:r w:rsidR="00B63E12">
        <w:rPr>
          <w:rStyle w:val="word"/>
          <w:rFonts w:ascii="Times New Roman" w:hAnsi="Times New Roman" w:cs="Times New Roman"/>
          <w:color w:val="000000"/>
          <w:sz w:val="24"/>
          <w:szCs w:val="24"/>
          <w:shd w:val="clear" w:color="auto" w:fill="FFFFFF"/>
        </w:rPr>
        <w:t>s examination of the pharmaceutical products</w:t>
      </w:r>
      <w:r>
        <w:rPr>
          <w:rStyle w:val="word"/>
          <w:rFonts w:ascii="Times New Roman" w:hAnsi="Times New Roman" w:cs="Times New Roman"/>
          <w:color w:val="000000"/>
          <w:sz w:val="24"/>
          <w:szCs w:val="24"/>
          <w:shd w:val="clear" w:color="auto" w:fill="FFFFFF"/>
        </w:rPr>
        <w:t xml:space="preserve"> and</w:t>
      </w:r>
      <w:r w:rsidR="00B63E12">
        <w:rPr>
          <w:rStyle w:val="word"/>
          <w:rFonts w:ascii="Times New Roman" w:hAnsi="Times New Roman" w:cs="Times New Roman"/>
          <w:color w:val="000000"/>
          <w:sz w:val="24"/>
          <w:szCs w:val="24"/>
          <w:shd w:val="clear" w:color="auto" w:fill="FFFFFF"/>
        </w:rPr>
        <w:t xml:space="preserve"> the microbial quality</w:t>
      </w:r>
      <w:r w:rsidR="00EB151A">
        <w:rPr>
          <w:rStyle w:val="word"/>
          <w:rFonts w:ascii="Times New Roman" w:hAnsi="Times New Roman" w:cs="Times New Roman"/>
          <w:color w:val="000000"/>
          <w:sz w:val="24"/>
          <w:szCs w:val="24"/>
          <w:shd w:val="clear" w:color="auto" w:fill="FFFFFF"/>
        </w:rPr>
        <w:t xml:space="preserve"> (Mwambete et al., 2009. Kallings et al., 1996)</w:t>
      </w:r>
      <w:r w:rsidR="00B63E12">
        <w:rPr>
          <w:rStyle w:val="word"/>
          <w:rFonts w:ascii="Times New Roman" w:hAnsi="Times New Roman" w:cs="Times New Roman"/>
          <w:color w:val="000000"/>
          <w:sz w:val="24"/>
          <w:szCs w:val="24"/>
          <w:shd w:val="clear" w:color="auto" w:fill="FFFFFF"/>
        </w:rPr>
        <w:t>, particularly of the oral drugs that are made for mostly children, is therefore of significant</w:t>
      </w:r>
      <w:r>
        <w:rPr>
          <w:rStyle w:val="word"/>
          <w:rFonts w:ascii="Times New Roman" w:hAnsi="Times New Roman" w:cs="Times New Roman"/>
          <w:color w:val="000000"/>
          <w:sz w:val="24"/>
          <w:szCs w:val="24"/>
          <w:shd w:val="clear" w:color="auto" w:fill="FFFFFF"/>
        </w:rPr>
        <w:t xml:space="preserve"> to</w:t>
      </w:r>
      <w:r w:rsidR="00B63E12">
        <w:rPr>
          <w:rStyle w:val="word"/>
          <w:rFonts w:ascii="Times New Roman" w:hAnsi="Times New Roman" w:cs="Times New Roman"/>
          <w:color w:val="000000"/>
          <w:sz w:val="24"/>
          <w:szCs w:val="24"/>
          <w:shd w:val="clear" w:color="auto" w:fill="FFFFFF"/>
        </w:rPr>
        <w:t xml:space="preserve"> consumer safety demand.</w:t>
      </w:r>
      <w:r w:rsidR="00EB151A">
        <w:rPr>
          <w:rStyle w:val="word"/>
          <w:rFonts w:ascii="Times New Roman" w:hAnsi="Times New Roman" w:cs="Times New Roman"/>
          <w:color w:val="000000"/>
          <w:sz w:val="24"/>
          <w:szCs w:val="24"/>
          <w:shd w:val="clear" w:color="auto" w:fill="FFFFFF"/>
        </w:rPr>
        <w:t xml:space="preserve"> Some of the dosage forms of oral dugs, if stored in favourable environment, can serve as substrates for microorganism (Hossain, 2009. Shaikh, et al., 1998. Lund, 1994. Lowe, 2001)</w:t>
      </w:r>
      <w:r w:rsidR="00B26BB2">
        <w:rPr>
          <w:rStyle w:val="word"/>
          <w:rFonts w:ascii="Times New Roman" w:hAnsi="Times New Roman" w:cs="Times New Roman"/>
          <w:color w:val="000000"/>
          <w:sz w:val="24"/>
          <w:szCs w:val="24"/>
          <w:shd w:val="clear" w:color="auto" w:fill="FFFFFF"/>
        </w:rPr>
        <w:t xml:space="preserve">. </w:t>
      </w:r>
      <w:r w:rsidR="00B63E12">
        <w:rPr>
          <w:rStyle w:val="word"/>
          <w:rFonts w:ascii="Times New Roman" w:hAnsi="Times New Roman" w:cs="Times New Roman"/>
          <w:color w:val="000000"/>
          <w:sz w:val="24"/>
          <w:szCs w:val="24"/>
          <w:shd w:val="clear" w:color="auto" w:fill="FFFFFF"/>
        </w:rPr>
        <w:t>Unfortunately, some studies in this area have</w:t>
      </w:r>
      <w:r w:rsidR="00732775">
        <w:rPr>
          <w:rStyle w:val="word"/>
          <w:rFonts w:ascii="Times New Roman" w:hAnsi="Times New Roman" w:cs="Times New Roman"/>
          <w:color w:val="000000"/>
          <w:sz w:val="24"/>
          <w:szCs w:val="24"/>
          <w:shd w:val="clear" w:color="auto" w:fill="FFFFFF"/>
        </w:rPr>
        <w:t xml:space="preserve"> not</w:t>
      </w:r>
      <w:r w:rsidR="00B63E12">
        <w:rPr>
          <w:rStyle w:val="word"/>
          <w:rFonts w:ascii="Times New Roman" w:hAnsi="Times New Roman" w:cs="Times New Roman"/>
          <w:color w:val="000000"/>
          <w:sz w:val="24"/>
          <w:szCs w:val="24"/>
          <w:shd w:val="clear" w:color="auto" w:fill="FFFFFF"/>
        </w:rPr>
        <w:t xml:space="preserve"> been conducted in Nigeria</w:t>
      </w:r>
      <w:r w:rsidR="006F70D2">
        <w:rPr>
          <w:rStyle w:val="word"/>
          <w:rFonts w:ascii="Times New Roman" w:hAnsi="Times New Roman" w:cs="Times New Roman"/>
          <w:color w:val="000000"/>
          <w:sz w:val="24"/>
          <w:szCs w:val="24"/>
          <w:shd w:val="clear" w:color="auto" w:fill="FFFFFF"/>
        </w:rPr>
        <w:t xml:space="preserve"> (Moniruzzaman et al., 2012)</w:t>
      </w:r>
      <w:r w:rsidR="00B63E12">
        <w:rPr>
          <w:rStyle w:val="word"/>
          <w:rFonts w:ascii="Times New Roman" w:hAnsi="Times New Roman" w:cs="Times New Roman"/>
          <w:color w:val="000000"/>
          <w:sz w:val="24"/>
          <w:szCs w:val="24"/>
          <w:shd w:val="clear" w:color="auto" w:fill="FFFFFF"/>
        </w:rPr>
        <w:t>.</w:t>
      </w:r>
      <w:r w:rsidR="00EB151A">
        <w:rPr>
          <w:rStyle w:val="word"/>
          <w:rFonts w:ascii="Times New Roman" w:hAnsi="Times New Roman" w:cs="Times New Roman"/>
          <w:color w:val="000000"/>
          <w:sz w:val="24"/>
          <w:szCs w:val="24"/>
          <w:shd w:val="clear" w:color="auto" w:fill="FFFFFF"/>
        </w:rPr>
        <w:t xml:space="preserve"> Microbial contaminations may ultimately contribute to secondary bacterial infections in pediatric patients. (Adeshina et al., 2009)</w:t>
      </w:r>
      <w:r w:rsidR="00B63E12">
        <w:rPr>
          <w:rStyle w:val="word"/>
          <w:rFonts w:ascii="Times New Roman" w:hAnsi="Times New Roman" w:cs="Times New Roman"/>
          <w:color w:val="000000"/>
          <w:sz w:val="24"/>
          <w:szCs w:val="24"/>
          <w:shd w:val="clear" w:color="auto" w:fill="FFFFFF"/>
        </w:rPr>
        <w:t xml:space="preserve">  </w:t>
      </w:r>
    </w:p>
    <w:p w:rsidR="00524EEC" w:rsidRPr="00960887" w:rsidRDefault="00B62F94" w:rsidP="003C6807">
      <w:pPr>
        <w:spacing w:line="360" w:lineRule="auto"/>
        <w:jc w:val="both"/>
        <w:rPr>
          <w:rFonts w:ascii="Times New Roman" w:hAnsi="Times New Roman" w:cs="Times New Roman"/>
          <w:sz w:val="24"/>
          <w:szCs w:val="24"/>
          <w:shd w:val="clear" w:color="auto" w:fill="FFFFFF"/>
        </w:rPr>
      </w:pPr>
      <w:r>
        <w:rPr>
          <w:rStyle w:val="word"/>
          <w:rFonts w:ascii="Times New Roman" w:hAnsi="Times New Roman" w:cs="Times New Roman"/>
          <w:sz w:val="24"/>
          <w:szCs w:val="24"/>
          <w:shd w:val="clear" w:color="auto" w:fill="FFFFFF"/>
        </w:rPr>
        <w:t>F</w:t>
      </w:r>
      <w:r w:rsidR="00524EEC" w:rsidRPr="001B20F4">
        <w:rPr>
          <w:rStyle w:val="word"/>
          <w:rFonts w:ascii="Times New Roman" w:hAnsi="Times New Roman" w:cs="Times New Roman"/>
          <w:sz w:val="24"/>
          <w:szCs w:val="24"/>
          <w:shd w:val="clear" w:color="auto" w:fill="FFFFFF"/>
        </w:rPr>
        <w:t>ungal contamination in pharmaceutical products is of major concern.</w:t>
      </w:r>
      <w:r w:rsidR="001B20F4">
        <w:rPr>
          <w:rStyle w:val="word"/>
          <w:rFonts w:ascii="Times New Roman" w:hAnsi="Times New Roman" w:cs="Times New Roman"/>
          <w:sz w:val="24"/>
          <w:szCs w:val="24"/>
          <w:shd w:val="clear" w:color="auto" w:fill="FFFFFF"/>
        </w:rPr>
        <w:t xml:space="preserve"> First</w:t>
      </w:r>
      <w:r w:rsidR="00732775">
        <w:rPr>
          <w:rStyle w:val="word"/>
          <w:rFonts w:ascii="Times New Roman" w:hAnsi="Times New Roman" w:cs="Times New Roman"/>
          <w:sz w:val="24"/>
          <w:szCs w:val="24"/>
          <w:shd w:val="clear" w:color="auto" w:fill="FFFFFF"/>
        </w:rPr>
        <w:t>ly</w:t>
      </w:r>
      <w:r w:rsidR="001B20F4">
        <w:rPr>
          <w:rStyle w:val="word"/>
          <w:rFonts w:ascii="Times New Roman" w:hAnsi="Times New Roman" w:cs="Times New Roman"/>
          <w:sz w:val="24"/>
          <w:szCs w:val="24"/>
          <w:shd w:val="clear" w:color="auto" w:fill="FFFFFF"/>
        </w:rPr>
        <w:t xml:space="preserve">, it can cause spoilage of the </w:t>
      </w:r>
      <w:r w:rsidR="005D0540">
        <w:rPr>
          <w:rStyle w:val="word"/>
          <w:rFonts w:ascii="Times New Roman" w:hAnsi="Times New Roman" w:cs="Times New Roman"/>
          <w:sz w:val="24"/>
          <w:szCs w:val="24"/>
          <w:shd w:val="clear" w:color="auto" w:fill="FFFFFF"/>
        </w:rPr>
        <w:t>product,</w:t>
      </w:r>
      <w:r w:rsidR="001B20F4">
        <w:rPr>
          <w:rStyle w:val="word"/>
          <w:rFonts w:ascii="Times New Roman" w:hAnsi="Times New Roman" w:cs="Times New Roman"/>
          <w:sz w:val="24"/>
          <w:szCs w:val="24"/>
          <w:shd w:val="clear" w:color="auto" w:fill="FFFFFF"/>
        </w:rPr>
        <w:t xml:space="preserve"> </w:t>
      </w:r>
      <w:r w:rsidR="0000194E">
        <w:rPr>
          <w:rStyle w:val="word"/>
          <w:rFonts w:ascii="Times New Roman" w:hAnsi="Times New Roman" w:cs="Times New Roman"/>
          <w:sz w:val="24"/>
          <w:szCs w:val="24"/>
          <w:shd w:val="clear" w:color="auto" w:fill="FFFFFF"/>
        </w:rPr>
        <w:t>(Sandle,</w:t>
      </w:r>
      <w:r w:rsidR="00DA14E7">
        <w:rPr>
          <w:rStyle w:val="word"/>
          <w:rFonts w:ascii="Times New Roman" w:hAnsi="Times New Roman" w:cs="Times New Roman"/>
          <w:sz w:val="24"/>
          <w:szCs w:val="24"/>
          <w:shd w:val="clear" w:color="auto" w:fill="FFFFFF"/>
        </w:rPr>
        <w:t xml:space="preserve"> 2014) </w:t>
      </w:r>
      <w:r w:rsidR="001B20F4">
        <w:rPr>
          <w:rStyle w:val="word"/>
          <w:rFonts w:ascii="Times New Roman" w:hAnsi="Times New Roman" w:cs="Times New Roman"/>
          <w:sz w:val="24"/>
          <w:szCs w:val="24"/>
          <w:shd w:val="clear" w:color="auto" w:fill="FFFFFF"/>
        </w:rPr>
        <w:t>spoilage not only affects the product’s parts and efficacy, but also </w:t>
      </w:r>
      <w:r w:rsidR="00524EEC" w:rsidRPr="001B20F4">
        <w:rPr>
          <w:rStyle w:val="word"/>
          <w:rFonts w:ascii="Times New Roman" w:hAnsi="Times New Roman" w:cs="Times New Roman"/>
          <w:sz w:val="24"/>
          <w:szCs w:val="24"/>
          <w:shd w:val="clear" w:color="auto" w:fill="FFFFFF"/>
        </w:rPr>
        <w:t>discourages the patient from taking the drugs</w:t>
      </w:r>
      <w:r w:rsidR="001B20F4">
        <w:rPr>
          <w:rFonts w:ascii="Times New Roman" w:hAnsi="Times New Roman" w:cs="Times New Roman"/>
          <w:sz w:val="24"/>
          <w:szCs w:val="24"/>
          <w:shd w:val="clear" w:color="auto" w:fill="FFFFFF"/>
        </w:rPr>
        <w:t xml:space="preserve">. Secondly, product contamination represents a health hazard for the </w:t>
      </w:r>
      <w:r w:rsidR="005D0540">
        <w:rPr>
          <w:rFonts w:ascii="Times New Roman" w:hAnsi="Times New Roman" w:cs="Times New Roman"/>
          <w:sz w:val="24"/>
          <w:szCs w:val="24"/>
          <w:shd w:val="clear" w:color="auto" w:fill="FFFFFF"/>
        </w:rPr>
        <w:t>patient and</w:t>
      </w:r>
      <w:r w:rsidR="001B20F4">
        <w:rPr>
          <w:rFonts w:ascii="Times New Roman" w:hAnsi="Times New Roman" w:cs="Times New Roman"/>
          <w:sz w:val="24"/>
          <w:szCs w:val="24"/>
          <w:shd w:val="clear" w:color="auto" w:fill="FFFFFF"/>
        </w:rPr>
        <w:t xml:space="preserve"> the extent of the hazard may vary from product to product and patient to patient de</w:t>
      </w:r>
      <w:r w:rsidR="009E148C">
        <w:rPr>
          <w:rFonts w:ascii="Times New Roman" w:hAnsi="Times New Roman" w:cs="Times New Roman"/>
          <w:sz w:val="24"/>
          <w:szCs w:val="24"/>
          <w:shd w:val="clear" w:color="auto" w:fill="FFFFFF"/>
        </w:rPr>
        <w:t>p</w:t>
      </w:r>
      <w:r w:rsidR="001B20F4">
        <w:rPr>
          <w:rFonts w:ascii="Times New Roman" w:hAnsi="Times New Roman" w:cs="Times New Roman"/>
          <w:sz w:val="24"/>
          <w:szCs w:val="24"/>
          <w:shd w:val="clear" w:color="auto" w:fill="FFFFFF"/>
        </w:rPr>
        <w:t>ending on the micro</w:t>
      </w:r>
      <w:r w:rsidR="009E148C">
        <w:rPr>
          <w:rFonts w:ascii="Times New Roman" w:hAnsi="Times New Roman" w:cs="Times New Roman"/>
          <w:sz w:val="24"/>
          <w:szCs w:val="24"/>
          <w:shd w:val="clear" w:color="auto" w:fill="FFFFFF"/>
        </w:rPr>
        <w:t xml:space="preserve"> </w:t>
      </w:r>
      <w:r w:rsidR="001B20F4">
        <w:rPr>
          <w:rFonts w:ascii="Times New Roman" w:hAnsi="Times New Roman" w:cs="Times New Roman"/>
          <w:sz w:val="24"/>
          <w:szCs w:val="24"/>
          <w:shd w:val="clear" w:color="auto" w:fill="FFFFFF"/>
        </w:rPr>
        <w:t xml:space="preserve">flora present, the route of administration and the </w:t>
      </w:r>
      <w:r w:rsidR="00953E08">
        <w:rPr>
          <w:rFonts w:ascii="Times New Roman" w:hAnsi="Times New Roman" w:cs="Times New Roman"/>
          <w:sz w:val="24"/>
          <w:szCs w:val="24"/>
          <w:shd w:val="clear" w:color="auto" w:fill="FFFFFF"/>
        </w:rPr>
        <w:t>patients</w:t>
      </w:r>
      <w:r w:rsidR="001B20F4">
        <w:rPr>
          <w:rFonts w:ascii="Times New Roman" w:hAnsi="Times New Roman" w:cs="Times New Roman"/>
          <w:sz w:val="24"/>
          <w:szCs w:val="24"/>
          <w:shd w:val="clear" w:color="auto" w:fill="FFFFFF"/>
        </w:rPr>
        <w:t xml:space="preserve"> resistance. All pharmaceutical products manufactured in the sector and any other means of manufacturing have the potential for microorganism contamination.</w:t>
      </w:r>
      <w:r w:rsidR="00960887">
        <w:rPr>
          <w:rFonts w:ascii="Times New Roman" w:hAnsi="Times New Roman" w:cs="Times New Roman"/>
          <w:sz w:val="24"/>
          <w:szCs w:val="24"/>
          <w:shd w:val="clear" w:color="auto" w:fill="FFFFFF"/>
        </w:rPr>
        <w:t xml:space="preserve"> </w:t>
      </w:r>
      <w:r w:rsidR="00524EEC" w:rsidRPr="001B20F4">
        <w:rPr>
          <w:rStyle w:val="word"/>
          <w:rFonts w:ascii="Times New Roman" w:hAnsi="Times New Roman" w:cs="Times New Roman"/>
          <w:sz w:val="24"/>
          <w:szCs w:val="24"/>
          <w:shd w:val="clear" w:color="auto" w:fill="FFFFFF"/>
        </w:rPr>
        <w:t>In the case of sterile products, any microbial contaminati</w:t>
      </w:r>
      <w:r w:rsidR="00D60E17">
        <w:rPr>
          <w:rStyle w:val="word"/>
          <w:rFonts w:ascii="Times New Roman" w:hAnsi="Times New Roman" w:cs="Times New Roman"/>
          <w:sz w:val="24"/>
          <w:szCs w:val="24"/>
          <w:shd w:val="clear" w:color="auto" w:fill="FFFFFF"/>
        </w:rPr>
        <w:t>on poses an unacceptable danger,</w:t>
      </w:r>
      <w:r w:rsidR="00524EEC" w:rsidRPr="001B20F4">
        <w:rPr>
          <w:rStyle w:val="word"/>
          <w:rFonts w:ascii="Times New Roman" w:hAnsi="Times New Roman" w:cs="Times New Roman"/>
          <w:sz w:val="24"/>
          <w:szCs w:val="24"/>
          <w:shd w:val="clear" w:color="auto" w:fill="FFFFFF"/>
        </w:rPr>
        <w:t xml:space="preserve"> in the case of non-sterile products, the contamination implications are based on whether the microorganisms can be deemed objectionable and</w:t>
      </w:r>
      <w:r w:rsidR="0000194E">
        <w:rPr>
          <w:rStyle w:val="word"/>
          <w:rFonts w:ascii="Times New Roman" w:hAnsi="Times New Roman" w:cs="Times New Roman"/>
          <w:sz w:val="24"/>
          <w:szCs w:val="24"/>
          <w:shd w:val="clear" w:color="auto" w:fill="FFFFFF"/>
        </w:rPr>
        <w:t xml:space="preserve"> to the extent</w:t>
      </w:r>
      <w:r w:rsidR="00524EEC" w:rsidRPr="001B20F4">
        <w:rPr>
          <w:rStyle w:val="word"/>
          <w:rFonts w:ascii="Times New Roman" w:hAnsi="Times New Roman" w:cs="Times New Roman"/>
          <w:sz w:val="24"/>
          <w:szCs w:val="24"/>
          <w:shd w:val="clear" w:color="auto" w:fill="FFFFFF"/>
        </w:rPr>
        <w:t> that it can harm the patient</w:t>
      </w:r>
      <w:r w:rsidR="0000194E">
        <w:rPr>
          <w:rStyle w:val="word"/>
          <w:rFonts w:ascii="Times New Roman" w:hAnsi="Times New Roman" w:cs="Times New Roman"/>
          <w:sz w:val="24"/>
          <w:szCs w:val="24"/>
          <w:shd w:val="clear" w:color="auto" w:fill="FFFFFF"/>
        </w:rPr>
        <w:t xml:space="preserve"> (Sandle et al</w:t>
      </w:r>
      <w:r w:rsidR="00960887">
        <w:rPr>
          <w:rStyle w:val="word"/>
          <w:rFonts w:ascii="Times New Roman" w:hAnsi="Times New Roman" w:cs="Times New Roman"/>
          <w:sz w:val="24"/>
          <w:szCs w:val="24"/>
          <w:shd w:val="clear" w:color="auto" w:fill="FFFFFF"/>
        </w:rPr>
        <w:t>.</w:t>
      </w:r>
      <w:r w:rsidR="0000194E">
        <w:rPr>
          <w:rStyle w:val="word"/>
          <w:rFonts w:ascii="Times New Roman" w:hAnsi="Times New Roman" w:cs="Times New Roman"/>
          <w:sz w:val="24"/>
          <w:szCs w:val="24"/>
          <w:shd w:val="clear" w:color="auto" w:fill="FFFFFF"/>
        </w:rPr>
        <w:t>, 2014).</w:t>
      </w:r>
    </w:p>
    <w:p w:rsidR="003E17C2" w:rsidRDefault="003E17C2" w:rsidP="003C6807">
      <w:pPr>
        <w:spacing w:line="360" w:lineRule="auto"/>
        <w:jc w:val="both"/>
        <w:rPr>
          <w:rFonts w:ascii="Times New Roman" w:hAnsi="Times New Roman" w:cs="Times New Roman"/>
          <w:sz w:val="24"/>
          <w:szCs w:val="24"/>
        </w:rPr>
      </w:pPr>
      <w:r w:rsidRPr="003E17C2">
        <w:rPr>
          <w:rFonts w:ascii="Times New Roman" w:hAnsi="Times New Roman" w:cs="Times New Roman"/>
          <w:sz w:val="24"/>
          <w:szCs w:val="24"/>
        </w:rPr>
        <w:lastRenderedPageBreak/>
        <w:t>Non-sterile fungal contamin</w:t>
      </w:r>
      <w:r w:rsidR="009E148C">
        <w:rPr>
          <w:rFonts w:ascii="Times New Roman" w:hAnsi="Times New Roman" w:cs="Times New Roman"/>
          <w:sz w:val="24"/>
          <w:szCs w:val="24"/>
        </w:rPr>
        <w:t>ation is one of the key variables in</w:t>
      </w:r>
      <w:r w:rsidRPr="003E17C2">
        <w:rPr>
          <w:rFonts w:ascii="Times New Roman" w:hAnsi="Times New Roman" w:cs="Times New Roman"/>
          <w:sz w:val="24"/>
          <w:szCs w:val="24"/>
        </w:rPr>
        <w:t xml:space="preserve"> produ</w:t>
      </w:r>
      <w:r w:rsidR="009E148C">
        <w:rPr>
          <w:rFonts w:ascii="Times New Roman" w:hAnsi="Times New Roman" w:cs="Times New Roman"/>
          <w:sz w:val="24"/>
          <w:szCs w:val="24"/>
        </w:rPr>
        <w:t>ct rec</w:t>
      </w:r>
      <w:r w:rsidR="006B7217">
        <w:rPr>
          <w:rFonts w:ascii="Times New Roman" w:hAnsi="Times New Roman" w:cs="Times New Roman"/>
          <w:sz w:val="24"/>
          <w:szCs w:val="24"/>
        </w:rPr>
        <w:t>alls, abandonment of production</w:t>
      </w:r>
      <w:r w:rsidRPr="003E17C2">
        <w:rPr>
          <w:rFonts w:ascii="Times New Roman" w:hAnsi="Times New Roman" w:cs="Times New Roman"/>
          <w:sz w:val="24"/>
          <w:szCs w:val="24"/>
        </w:rPr>
        <w:t xml:space="preserve"> an</w:t>
      </w:r>
      <w:r w:rsidR="00360CD3">
        <w:rPr>
          <w:rFonts w:ascii="Times New Roman" w:hAnsi="Times New Roman" w:cs="Times New Roman"/>
          <w:sz w:val="24"/>
          <w:szCs w:val="24"/>
        </w:rPr>
        <w:t>d manufacturing losses. All these lead to</w:t>
      </w:r>
      <w:r w:rsidRPr="003E17C2">
        <w:rPr>
          <w:rFonts w:ascii="Times New Roman" w:hAnsi="Times New Roman" w:cs="Times New Roman"/>
          <w:sz w:val="24"/>
          <w:szCs w:val="24"/>
        </w:rPr>
        <w:t xml:space="preserve"> decreased</w:t>
      </w:r>
      <w:r w:rsidR="00360CD3">
        <w:rPr>
          <w:rFonts w:ascii="Times New Roman" w:hAnsi="Times New Roman" w:cs="Times New Roman"/>
          <w:sz w:val="24"/>
          <w:szCs w:val="24"/>
        </w:rPr>
        <w:t xml:space="preserve"> in</w:t>
      </w:r>
      <w:r w:rsidRPr="003E17C2">
        <w:rPr>
          <w:rFonts w:ascii="Times New Roman" w:hAnsi="Times New Roman" w:cs="Times New Roman"/>
          <w:sz w:val="24"/>
          <w:szCs w:val="24"/>
        </w:rPr>
        <w:t xml:space="preserve"> shelf life by compromising the integrity of the item or presenting patients with potential health hazards</w:t>
      </w:r>
      <w:r w:rsidR="00693221">
        <w:rPr>
          <w:rFonts w:ascii="Times New Roman" w:hAnsi="Times New Roman" w:cs="Times New Roman"/>
          <w:sz w:val="24"/>
          <w:szCs w:val="24"/>
        </w:rPr>
        <w:t xml:space="preserve"> (Sandle, 2015). </w:t>
      </w:r>
    </w:p>
    <w:p w:rsidR="00960887" w:rsidRDefault="0042197E" w:rsidP="003C6807">
      <w:pPr>
        <w:spacing w:line="360" w:lineRule="auto"/>
        <w:jc w:val="both"/>
        <w:rPr>
          <w:rFonts w:ascii="Times New Roman" w:hAnsi="Times New Roman" w:cs="Times New Roman"/>
          <w:sz w:val="24"/>
          <w:szCs w:val="24"/>
        </w:rPr>
      </w:pPr>
      <w:r w:rsidRPr="0042197E">
        <w:rPr>
          <w:rFonts w:ascii="Times New Roman" w:hAnsi="Times New Roman" w:cs="Times New Roman"/>
          <w:sz w:val="24"/>
          <w:szCs w:val="24"/>
        </w:rPr>
        <w:t xml:space="preserve">Most of the reports related to pharmaceutical product contamination were mainly about bacterial contamination. There has been an overview of fungi that also poses the same threat as bacteria to the pharmaceutical </w:t>
      </w:r>
      <w:r w:rsidR="009E148C">
        <w:rPr>
          <w:rFonts w:ascii="Times New Roman" w:hAnsi="Times New Roman" w:cs="Times New Roman"/>
          <w:sz w:val="24"/>
          <w:szCs w:val="24"/>
        </w:rPr>
        <w:t xml:space="preserve">product. </w:t>
      </w:r>
      <w:r w:rsidRPr="0042197E">
        <w:rPr>
          <w:rFonts w:ascii="Times New Roman" w:hAnsi="Times New Roman" w:cs="Times New Roman"/>
          <w:sz w:val="24"/>
          <w:szCs w:val="24"/>
        </w:rPr>
        <w:t xml:space="preserve">This </w:t>
      </w:r>
      <w:r w:rsidR="004D3AFE">
        <w:rPr>
          <w:rFonts w:ascii="Times New Roman" w:hAnsi="Times New Roman" w:cs="Times New Roman"/>
          <w:sz w:val="24"/>
          <w:szCs w:val="24"/>
        </w:rPr>
        <w:t>study</w:t>
      </w:r>
      <w:r w:rsidR="009E148C">
        <w:rPr>
          <w:rFonts w:ascii="Times New Roman" w:hAnsi="Times New Roman" w:cs="Times New Roman"/>
          <w:sz w:val="24"/>
          <w:szCs w:val="24"/>
        </w:rPr>
        <w:t xml:space="preserve"> considers fungi a</w:t>
      </w:r>
      <w:r w:rsidR="004D3AFE">
        <w:rPr>
          <w:rFonts w:ascii="Times New Roman" w:hAnsi="Times New Roman" w:cs="Times New Roman"/>
          <w:sz w:val="24"/>
          <w:szCs w:val="24"/>
        </w:rPr>
        <w:t>n</w:t>
      </w:r>
      <w:r w:rsidR="009E148C">
        <w:rPr>
          <w:rFonts w:ascii="Times New Roman" w:hAnsi="Times New Roman" w:cs="Times New Roman"/>
          <w:sz w:val="24"/>
          <w:szCs w:val="24"/>
        </w:rPr>
        <w:t xml:space="preserve"> issue and asserts that the danger posed to pharmaceutical goods by fungi are greater than those suggested by industrial level</w:t>
      </w:r>
      <w:r w:rsidR="00960887">
        <w:rPr>
          <w:rFonts w:ascii="Times New Roman" w:hAnsi="Times New Roman" w:cs="Times New Roman"/>
          <w:sz w:val="24"/>
          <w:szCs w:val="24"/>
        </w:rPr>
        <w:t xml:space="preserve">. </w:t>
      </w:r>
      <w:r w:rsidR="009E148C">
        <w:rPr>
          <w:rFonts w:ascii="Times New Roman" w:hAnsi="Times New Roman" w:cs="Times New Roman"/>
          <w:sz w:val="24"/>
          <w:szCs w:val="24"/>
        </w:rPr>
        <w:t>This research is therefore intend</w:t>
      </w:r>
      <w:r w:rsidR="00960887">
        <w:rPr>
          <w:rFonts w:ascii="Times New Roman" w:hAnsi="Times New Roman" w:cs="Times New Roman"/>
          <w:sz w:val="24"/>
          <w:szCs w:val="24"/>
        </w:rPr>
        <w:t xml:space="preserve">ed to determine the microbial quality of </w:t>
      </w:r>
      <w:r w:rsidR="004D3AFE">
        <w:rPr>
          <w:rFonts w:ascii="Times New Roman" w:hAnsi="Times New Roman" w:cs="Times New Roman"/>
          <w:sz w:val="24"/>
          <w:szCs w:val="24"/>
        </w:rPr>
        <w:t>two different types</w:t>
      </w:r>
      <w:r w:rsidR="00960887">
        <w:rPr>
          <w:rFonts w:ascii="Times New Roman" w:hAnsi="Times New Roman" w:cs="Times New Roman"/>
          <w:sz w:val="24"/>
          <w:szCs w:val="24"/>
        </w:rPr>
        <w:t xml:space="preserve"> of oral drugs, specifically paracetamol syrup and cough syrup, primarily</w:t>
      </w:r>
      <w:r w:rsidR="004D3AFE">
        <w:rPr>
          <w:rFonts w:ascii="Times New Roman" w:hAnsi="Times New Roman" w:cs="Times New Roman"/>
          <w:sz w:val="24"/>
          <w:szCs w:val="24"/>
        </w:rPr>
        <w:t xml:space="preserve"> used for children</w:t>
      </w:r>
      <w:r w:rsidR="00960887">
        <w:rPr>
          <w:rFonts w:ascii="Times New Roman" w:hAnsi="Times New Roman" w:cs="Times New Roman"/>
          <w:sz w:val="24"/>
          <w:szCs w:val="24"/>
        </w:rPr>
        <w:t xml:space="preserve"> in Nigeria by v</w:t>
      </w:r>
      <w:r w:rsidR="004D3AFE">
        <w:rPr>
          <w:rFonts w:ascii="Times New Roman" w:hAnsi="Times New Roman" w:cs="Times New Roman"/>
          <w:sz w:val="24"/>
          <w:szCs w:val="24"/>
        </w:rPr>
        <w:t>arious reputable pharmaceutical company</w:t>
      </w:r>
      <w:r w:rsidR="00960887">
        <w:rPr>
          <w:rFonts w:ascii="Times New Roman" w:hAnsi="Times New Roman" w:cs="Times New Roman"/>
          <w:sz w:val="24"/>
          <w:szCs w:val="24"/>
        </w:rPr>
        <w:t xml:space="preserve">. </w:t>
      </w:r>
    </w:p>
    <w:p w:rsidR="00E40AAE" w:rsidRDefault="00BA59B4"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1.2 STATEMENT OF PROBLEM</w:t>
      </w:r>
    </w:p>
    <w:p w:rsidR="00DA3A93" w:rsidRDefault="00E40AAE" w:rsidP="003C6807">
      <w:pPr>
        <w:spacing w:line="360" w:lineRule="auto"/>
        <w:jc w:val="both"/>
        <w:rPr>
          <w:rFonts w:ascii="Times New Roman" w:hAnsi="Times New Roman" w:cs="Times New Roman"/>
          <w:sz w:val="24"/>
          <w:szCs w:val="24"/>
        </w:rPr>
      </w:pPr>
      <w:r w:rsidRPr="00E40AAE">
        <w:rPr>
          <w:rFonts w:ascii="Times New Roman" w:hAnsi="Times New Roman" w:cs="Times New Roman"/>
          <w:sz w:val="24"/>
          <w:szCs w:val="24"/>
        </w:rPr>
        <w:t>During production, microorganisms may contaminate pharmaceutical products, which may result in the spoilage and rejection of the contaminated product or may even cause impairment or death to the consumer (Denyer et al., 2004). The major problem of contamination is microorganisms such</w:t>
      </w:r>
      <w:r w:rsidR="00960887">
        <w:rPr>
          <w:rFonts w:ascii="Times New Roman" w:hAnsi="Times New Roman" w:cs="Times New Roman"/>
          <w:sz w:val="24"/>
          <w:szCs w:val="24"/>
        </w:rPr>
        <w:t xml:space="preserve"> as bacteria and fungi. There are three major laws that analyze all the safe process components which </w:t>
      </w:r>
      <w:r w:rsidR="00953E08">
        <w:rPr>
          <w:rFonts w:ascii="Times New Roman" w:hAnsi="Times New Roman" w:cs="Times New Roman"/>
          <w:sz w:val="24"/>
          <w:szCs w:val="24"/>
        </w:rPr>
        <w:t>are:</w:t>
      </w:r>
      <w:r w:rsidR="00DA3A93">
        <w:rPr>
          <w:rFonts w:ascii="Times New Roman" w:hAnsi="Times New Roman" w:cs="Times New Roman"/>
          <w:sz w:val="24"/>
          <w:szCs w:val="24"/>
        </w:rPr>
        <w:t xml:space="preserve"> </w:t>
      </w:r>
    </w:p>
    <w:p w:rsidR="00F72FA8" w:rsidRDefault="00DA3A93" w:rsidP="003C680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Health and Safety at Work Act 1984</w:t>
      </w:r>
    </w:p>
    <w:p w:rsidR="00DA3A93" w:rsidRDefault="00DA3A93" w:rsidP="003C680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 of Substances Hazardous to Health (COSHH) 1944</w:t>
      </w:r>
    </w:p>
    <w:p w:rsidR="001B2E9C" w:rsidRPr="00BA59B4" w:rsidRDefault="00DA3A93" w:rsidP="00BA59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Genetically Modified Organisms (Contained Use) Regulations 1992 (amended in 1996)</w:t>
      </w:r>
      <w:r w:rsidR="00EA65AE">
        <w:rPr>
          <w:rFonts w:ascii="Times New Roman" w:hAnsi="Times New Roman" w:cs="Times New Roman"/>
          <w:sz w:val="24"/>
          <w:szCs w:val="24"/>
        </w:rPr>
        <w:t xml:space="preserve"> (Baird et al., 2000)</w:t>
      </w:r>
    </w:p>
    <w:p w:rsidR="00483B15" w:rsidRPr="005E68FB" w:rsidRDefault="00953E08" w:rsidP="003C6807">
      <w:pPr>
        <w:spacing w:line="360" w:lineRule="auto"/>
        <w:jc w:val="both"/>
        <w:rPr>
          <w:rFonts w:ascii="Times New Roman" w:hAnsi="Times New Roman" w:cs="Times New Roman"/>
          <w:sz w:val="24"/>
          <w:szCs w:val="24"/>
        </w:rPr>
      </w:pPr>
      <w:r w:rsidRPr="005E68FB">
        <w:rPr>
          <w:rStyle w:val="word"/>
          <w:rFonts w:ascii="Times New Roman" w:hAnsi="Times New Roman" w:cs="Times New Roman"/>
          <w:sz w:val="24"/>
          <w:szCs w:val="24"/>
          <w:shd w:val="clear" w:color="auto" w:fill="FFFFFF"/>
        </w:rPr>
        <w:t>Microbial </w:t>
      </w:r>
      <w:r>
        <w:rPr>
          <w:rStyle w:val="word"/>
          <w:rFonts w:ascii="Times New Roman" w:hAnsi="Times New Roman" w:cs="Times New Roman"/>
          <w:sz w:val="24"/>
          <w:szCs w:val="24"/>
          <w:shd w:val="clear" w:color="auto" w:fill="FFFFFF"/>
        </w:rPr>
        <w:t>contamination</w:t>
      </w:r>
      <w:r w:rsidR="00483B15" w:rsidRPr="005E68FB">
        <w:rPr>
          <w:rStyle w:val="word"/>
          <w:rFonts w:ascii="Times New Roman" w:hAnsi="Times New Roman" w:cs="Times New Roman"/>
          <w:sz w:val="24"/>
          <w:szCs w:val="24"/>
          <w:shd w:val="clear" w:color="auto" w:fill="FFFFFF"/>
        </w:rPr>
        <w:t> from </w:t>
      </w:r>
      <w:r w:rsidRPr="005E68FB">
        <w:rPr>
          <w:rStyle w:val="word"/>
          <w:rFonts w:ascii="Times New Roman" w:hAnsi="Times New Roman" w:cs="Times New Roman"/>
          <w:sz w:val="24"/>
          <w:szCs w:val="24"/>
          <w:shd w:val="clear" w:color="auto" w:fill="FFFFFF"/>
        </w:rPr>
        <w:t>raw</w:t>
      </w:r>
      <w:r>
        <w:rPr>
          <w:rStyle w:val="word"/>
          <w:rFonts w:ascii="Times New Roman" w:hAnsi="Times New Roman" w:cs="Times New Roman"/>
          <w:sz w:val="24"/>
          <w:szCs w:val="24"/>
          <w:shd w:val="clear" w:color="auto" w:fill="FFFFFF"/>
        </w:rPr>
        <w:t xml:space="preserve"> </w:t>
      </w:r>
      <w:r w:rsidRPr="005E68FB">
        <w:rPr>
          <w:rStyle w:val="word"/>
          <w:rFonts w:ascii="Times New Roman" w:hAnsi="Times New Roman" w:cs="Times New Roman"/>
          <w:sz w:val="24"/>
          <w:szCs w:val="24"/>
          <w:shd w:val="clear" w:color="auto" w:fill="FFFFFF"/>
        </w:rPr>
        <w:t xml:space="preserve">materials, </w:t>
      </w:r>
      <w:r w:rsidR="00104F4E" w:rsidRPr="005E68FB">
        <w:rPr>
          <w:rStyle w:val="word"/>
          <w:rFonts w:ascii="Times New Roman" w:hAnsi="Times New Roman" w:cs="Times New Roman"/>
          <w:sz w:val="24"/>
          <w:szCs w:val="24"/>
          <w:shd w:val="clear" w:color="auto" w:fill="FFFFFF"/>
        </w:rPr>
        <w:t>as </w:t>
      </w:r>
      <w:r w:rsidR="00104F4E">
        <w:rPr>
          <w:rStyle w:val="word"/>
          <w:rFonts w:ascii="Times New Roman" w:hAnsi="Times New Roman" w:cs="Times New Roman"/>
          <w:sz w:val="24"/>
          <w:szCs w:val="24"/>
          <w:shd w:val="clear" w:color="auto" w:fill="FFFFFF"/>
        </w:rPr>
        <w:t>well</w:t>
      </w:r>
      <w:r w:rsidR="00483B15" w:rsidRPr="005E68FB">
        <w:rPr>
          <w:rStyle w:val="word"/>
          <w:rFonts w:ascii="Times New Roman" w:hAnsi="Times New Roman" w:cs="Times New Roman"/>
          <w:sz w:val="24"/>
          <w:szCs w:val="24"/>
          <w:shd w:val="clear" w:color="auto" w:fill="FFFFFF"/>
        </w:rPr>
        <w:t>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as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from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process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operators,</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 </w:t>
      </w:r>
      <w:r w:rsidR="001B2E9C">
        <w:rPr>
          <w:rStyle w:val="word"/>
          <w:rFonts w:ascii="Times New Roman" w:hAnsi="Times New Roman" w:cs="Times New Roman"/>
          <w:sz w:val="24"/>
          <w:szCs w:val="24"/>
          <w:shd w:val="clear" w:color="auto" w:fill="FFFFFF"/>
        </w:rPr>
        <w:t xml:space="preserve">  packaging </w:t>
      </w:r>
      <w:r w:rsidR="00483B15" w:rsidRPr="005E68FB">
        <w:rPr>
          <w:rStyle w:val="word"/>
          <w:rFonts w:ascii="Times New Roman" w:hAnsi="Times New Roman" w:cs="Times New Roman"/>
          <w:sz w:val="24"/>
          <w:szCs w:val="24"/>
          <w:shd w:val="clear" w:color="auto" w:fill="FFFFFF"/>
        </w:rPr>
        <w:t>materials </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and </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environments </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can </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act</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 as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contaminants,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thus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ensuring </w:t>
      </w:r>
      <w:r w:rsidR="005E68FB">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prop</w:t>
      </w:r>
      <w:r w:rsidR="005E68FB">
        <w:rPr>
          <w:rStyle w:val="word"/>
          <w:rFonts w:ascii="Times New Roman" w:hAnsi="Times New Roman" w:cs="Times New Roman"/>
          <w:sz w:val="24"/>
          <w:szCs w:val="24"/>
          <w:shd w:val="clear" w:color="auto" w:fill="FFFFFF"/>
        </w:rPr>
        <w:t xml:space="preserve">er  hygiene  of  </w:t>
      </w:r>
      <w:r w:rsidR="001B2E9C">
        <w:rPr>
          <w:rStyle w:val="word"/>
          <w:rFonts w:ascii="Times New Roman" w:hAnsi="Times New Roman" w:cs="Times New Roman"/>
          <w:sz w:val="24"/>
          <w:szCs w:val="24"/>
          <w:shd w:val="clear" w:color="auto" w:fill="FFFFFF"/>
        </w:rPr>
        <w:t xml:space="preserve"> </w:t>
      </w:r>
      <w:r w:rsidR="005E68FB">
        <w:rPr>
          <w:rStyle w:val="word"/>
          <w:rFonts w:ascii="Times New Roman" w:hAnsi="Times New Roman" w:cs="Times New Roman"/>
          <w:sz w:val="24"/>
          <w:szCs w:val="24"/>
          <w:shd w:val="clear" w:color="auto" w:fill="FFFFFF"/>
        </w:rPr>
        <w:t>the manufacturing</w:t>
      </w:r>
      <w:r w:rsidR="001B2E9C">
        <w:rPr>
          <w:rStyle w:val="word"/>
          <w:rFonts w:ascii="Times New Roman" w:hAnsi="Times New Roman" w:cs="Times New Roman"/>
          <w:sz w:val="24"/>
          <w:szCs w:val="24"/>
          <w:shd w:val="clear" w:color="auto" w:fill="FFFFFF"/>
        </w:rPr>
        <w:t xml:space="preserve"> </w:t>
      </w:r>
      <w:r w:rsidR="00483B15" w:rsidRPr="005E68FB">
        <w:rPr>
          <w:rStyle w:val="word"/>
          <w:rFonts w:ascii="Times New Roman" w:hAnsi="Times New Roman" w:cs="Times New Roman"/>
          <w:sz w:val="24"/>
          <w:szCs w:val="24"/>
          <w:shd w:val="clear" w:color="auto" w:fill="FFFFFF"/>
        </w:rPr>
        <w:t>equipme</w:t>
      </w:r>
      <w:r w:rsidR="00BE5C7A">
        <w:rPr>
          <w:rStyle w:val="word"/>
          <w:rFonts w:ascii="Times New Roman" w:hAnsi="Times New Roman" w:cs="Times New Roman"/>
          <w:sz w:val="24"/>
          <w:szCs w:val="24"/>
          <w:shd w:val="clear" w:color="auto" w:fill="FFFFFF"/>
        </w:rPr>
        <w:t>nt at all stages of the processes should be of high priority and importance.</w:t>
      </w:r>
    </w:p>
    <w:p w:rsidR="00E806B9" w:rsidRDefault="00422475"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During production, storage and use is not only cause for microbial spoilage in pharmaceutical products</w:t>
      </w:r>
      <w:r w:rsidR="001034A6">
        <w:rPr>
          <w:rFonts w:ascii="Times New Roman" w:hAnsi="Times New Roman" w:cs="Times New Roman"/>
          <w:sz w:val="24"/>
          <w:szCs w:val="24"/>
        </w:rPr>
        <w:t>,</w:t>
      </w:r>
      <w:r w:rsidR="00483B15" w:rsidRPr="00422475">
        <w:rPr>
          <w:rStyle w:val="word"/>
          <w:rFonts w:ascii="Times New Roman" w:hAnsi="Times New Roman" w:cs="Times New Roman"/>
          <w:color w:val="000000"/>
          <w:sz w:val="24"/>
          <w:szCs w:val="24"/>
          <w:shd w:val="clear" w:color="auto" w:fill="FFFFFF"/>
        </w:rPr>
        <w:t> </w:t>
      </w:r>
      <w:r w:rsidR="001034A6">
        <w:rPr>
          <w:rStyle w:val="word"/>
          <w:rFonts w:ascii="Times New Roman" w:hAnsi="Times New Roman" w:cs="Times New Roman"/>
          <w:color w:val="000000"/>
          <w:sz w:val="24"/>
          <w:szCs w:val="24"/>
          <w:shd w:val="clear" w:color="auto" w:fill="FFFFFF"/>
        </w:rPr>
        <w:t>but also the resulting behavior of microorganisms within products. The entry of microorganisms into the products is aided</w:t>
      </w:r>
      <w:r w:rsidR="00BE5C7A">
        <w:rPr>
          <w:rStyle w:val="word"/>
          <w:rFonts w:ascii="Times New Roman" w:hAnsi="Times New Roman" w:cs="Times New Roman"/>
          <w:color w:val="000000"/>
          <w:sz w:val="24"/>
          <w:szCs w:val="24"/>
          <w:shd w:val="clear" w:color="auto" w:fill="FFFFFF"/>
        </w:rPr>
        <w:t xml:space="preserve"> by many physiochemical factors</w:t>
      </w:r>
      <w:r w:rsidR="00BA59B4">
        <w:rPr>
          <w:rStyle w:val="word"/>
          <w:rFonts w:ascii="Times New Roman" w:hAnsi="Times New Roman" w:cs="Times New Roman"/>
          <w:color w:val="000000"/>
          <w:sz w:val="24"/>
          <w:szCs w:val="24"/>
          <w:shd w:val="clear" w:color="auto" w:fill="FFFFFF"/>
        </w:rPr>
        <w:t xml:space="preserve"> like packaging, </w:t>
      </w:r>
      <w:r w:rsidR="00104F4E">
        <w:rPr>
          <w:rStyle w:val="word"/>
          <w:rFonts w:ascii="Times New Roman" w:hAnsi="Times New Roman" w:cs="Times New Roman"/>
          <w:color w:val="000000"/>
          <w:sz w:val="24"/>
          <w:szCs w:val="24"/>
          <w:shd w:val="clear" w:color="auto" w:fill="FFFFFF"/>
        </w:rPr>
        <w:t>addictive’s</w:t>
      </w:r>
      <w:r w:rsidR="00BA59B4">
        <w:rPr>
          <w:rStyle w:val="word"/>
          <w:rFonts w:ascii="Times New Roman" w:hAnsi="Times New Roman" w:cs="Times New Roman"/>
          <w:color w:val="000000"/>
          <w:sz w:val="24"/>
          <w:szCs w:val="24"/>
          <w:shd w:val="clear" w:color="auto" w:fill="FFFFFF"/>
        </w:rPr>
        <w:t xml:space="preserve"> et</w:t>
      </w:r>
      <w:r w:rsidR="00A13B53">
        <w:rPr>
          <w:rStyle w:val="word"/>
          <w:rFonts w:ascii="Times New Roman" w:hAnsi="Times New Roman" w:cs="Times New Roman"/>
          <w:color w:val="000000"/>
          <w:sz w:val="24"/>
          <w:szCs w:val="24"/>
          <w:shd w:val="clear" w:color="auto" w:fill="FFFFFF"/>
        </w:rPr>
        <w:t>c. (Friedel, 1998).</w:t>
      </w:r>
      <w:r w:rsidR="00FE1766">
        <w:rPr>
          <w:rStyle w:val="word"/>
          <w:rFonts w:ascii="Times New Roman" w:hAnsi="Times New Roman" w:cs="Times New Roman"/>
          <w:color w:val="000000"/>
          <w:sz w:val="24"/>
          <w:szCs w:val="24"/>
          <w:shd w:val="clear" w:color="auto" w:fill="FFFFFF"/>
        </w:rPr>
        <w:t xml:space="preserve"> This leads to loss of potency of active ingredients (Coker, 2005).</w:t>
      </w:r>
    </w:p>
    <w:p w:rsidR="00E806B9" w:rsidRDefault="00E806B9"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AIM AND OBJECTIVES OF STUDY </w:t>
      </w:r>
    </w:p>
    <w:p w:rsidR="00E806B9" w:rsidRDefault="00E50C54"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identify and characterize at molecular at molecular level fungi contaminants associated with some products in Nigeria.</w:t>
      </w:r>
    </w:p>
    <w:p w:rsidR="00E50C54" w:rsidRDefault="00E50C54"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E50C54" w:rsidRDefault="00E50C54" w:rsidP="003C680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Isolate and identify fungi contaminants from the pharmaceutical products. </w:t>
      </w:r>
    </w:p>
    <w:p w:rsidR="00EC250A" w:rsidRPr="00BA59B4" w:rsidRDefault="00E50C54" w:rsidP="003C680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Characterization of fungal contaminants from the pharmaceutical products using three (3) protocols</w:t>
      </w:r>
      <w:r w:rsidR="00936183">
        <w:rPr>
          <w:rFonts w:ascii="Times New Roman" w:hAnsi="Times New Roman" w:cs="Times New Roman"/>
          <w:sz w:val="24"/>
          <w:szCs w:val="24"/>
        </w:rPr>
        <w:t>.</w:t>
      </w:r>
      <w:r>
        <w:rPr>
          <w:rFonts w:ascii="Times New Roman" w:hAnsi="Times New Roman" w:cs="Times New Roman"/>
          <w:sz w:val="24"/>
          <w:szCs w:val="24"/>
        </w:rPr>
        <w:t xml:space="preserve"> </w:t>
      </w:r>
    </w:p>
    <w:p w:rsidR="00C6136B" w:rsidRDefault="001034A6"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1.4 SIGNIFICANCE OF STUDY</w:t>
      </w:r>
    </w:p>
    <w:p w:rsidR="00C6136B" w:rsidRDefault="00A64901"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paucity of report and research study on fungal contaminant in pharmaceutical products</w:t>
      </w:r>
      <w:r w:rsidR="005E797A">
        <w:rPr>
          <w:rFonts w:ascii="Times New Roman" w:hAnsi="Times New Roman" w:cs="Times New Roman"/>
          <w:sz w:val="24"/>
          <w:szCs w:val="24"/>
        </w:rPr>
        <w:t>.</w:t>
      </w:r>
      <w:r>
        <w:rPr>
          <w:rFonts w:ascii="Times New Roman" w:hAnsi="Times New Roman" w:cs="Times New Roman"/>
          <w:sz w:val="24"/>
          <w:szCs w:val="24"/>
        </w:rPr>
        <w:t xml:space="preserve"> This study will provide accurate information on fungal identification and fungi causing contamination.</w:t>
      </w:r>
    </w:p>
    <w:p w:rsidR="00EC250A" w:rsidRDefault="00EC250A" w:rsidP="003C6807">
      <w:pPr>
        <w:spacing w:line="360" w:lineRule="auto"/>
        <w:jc w:val="both"/>
        <w:rPr>
          <w:rFonts w:ascii="Times New Roman" w:hAnsi="Times New Roman" w:cs="Times New Roman"/>
          <w:sz w:val="24"/>
          <w:szCs w:val="24"/>
        </w:rPr>
      </w:pPr>
    </w:p>
    <w:p w:rsidR="00EC250A" w:rsidRDefault="00EC250A" w:rsidP="003C6807">
      <w:pPr>
        <w:spacing w:line="360" w:lineRule="auto"/>
        <w:jc w:val="both"/>
        <w:rPr>
          <w:rFonts w:ascii="Times New Roman" w:hAnsi="Times New Roman" w:cs="Times New Roman"/>
          <w:sz w:val="24"/>
          <w:szCs w:val="24"/>
        </w:rPr>
      </w:pPr>
    </w:p>
    <w:p w:rsidR="00984F1C" w:rsidRDefault="00984F1C" w:rsidP="003C6807">
      <w:pPr>
        <w:spacing w:line="360" w:lineRule="auto"/>
        <w:jc w:val="both"/>
        <w:rPr>
          <w:rFonts w:ascii="Times New Roman" w:hAnsi="Times New Roman" w:cs="Times New Roman"/>
          <w:sz w:val="24"/>
          <w:szCs w:val="24"/>
        </w:rPr>
      </w:pPr>
    </w:p>
    <w:p w:rsidR="00984F1C" w:rsidRDefault="00984F1C" w:rsidP="003C6807">
      <w:pPr>
        <w:spacing w:line="360" w:lineRule="auto"/>
        <w:jc w:val="both"/>
        <w:rPr>
          <w:rFonts w:ascii="Times New Roman" w:hAnsi="Times New Roman" w:cs="Times New Roman"/>
          <w:sz w:val="24"/>
          <w:szCs w:val="24"/>
        </w:rPr>
      </w:pPr>
    </w:p>
    <w:p w:rsidR="00984F1C" w:rsidRDefault="00984F1C" w:rsidP="003C6807">
      <w:pPr>
        <w:spacing w:line="360" w:lineRule="auto"/>
        <w:jc w:val="both"/>
        <w:rPr>
          <w:rFonts w:ascii="Times New Roman" w:hAnsi="Times New Roman" w:cs="Times New Roman"/>
          <w:sz w:val="24"/>
          <w:szCs w:val="24"/>
        </w:rPr>
      </w:pPr>
    </w:p>
    <w:p w:rsidR="00984F1C" w:rsidRDefault="00984F1C" w:rsidP="003C6807">
      <w:pPr>
        <w:spacing w:line="360" w:lineRule="auto"/>
        <w:jc w:val="both"/>
        <w:rPr>
          <w:rFonts w:ascii="Times New Roman" w:hAnsi="Times New Roman" w:cs="Times New Roman"/>
          <w:sz w:val="24"/>
          <w:szCs w:val="24"/>
        </w:rPr>
      </w:pPr>
    </w:p>
    <w:p w:rsidR="00984F1C" w:rsidRDefault="00984F1C" w:rsidP="003C6807">
      <w:pPr>
        <w:spacing w:line="360" w:lineRule="auto"/>
        <w:jc w:val="both"/>
        <w:rPr>
          <w:rFonts w:ascii="Times New Roman" w:hAnsi="Times New Roman" w:cs="Times New Roman"/>
          <w:sz w:val="24"/>
          <w:szCs w:val="24"/>
        </w:rPr>
      </w:pPr>
    </w:p>
    <w:p w:rsidR="00BA59B4" w:rsidRDefault="00BA59B4" w:rsidP="003C6807">
      <w:pPr>
        <w:spacing w:line="360" w:lineRule="auto"/>
        <w:jc w:val="both"/>
        <w:rPr>
          <w:rFonts w:ascii="Times New Roman" w:hAnsi="Times New Roman" w:cs="Times New Roman"/>
          <w:sz w:val="24"/>
          <w:szCs w:val="24"/>
        </w:rPr>
      </w:pPr>
    </w:p>
    <w:p w:rsidR="00BA59B4" w:rsidRDefault="00BA59B4" w:rsidP="003C6807">
      <w:pPr>
        <w:spacing w:line="360" w:lineRule="auto"/>
        <w:jc w:val="both"/>
        <w:rPr>
          <w:rFonts w:ascii="Times New Roman" w:hAnsi="Times New Roman" w:cs="Times New Roman"/>
          <w:sz w:val="24"/>
          <w:szCs w:val="24"/>
        </w:rPr>
      </w:pPr>
    </w:p>
    <w:p w:rsidR="00BA59B4" w:rsidRDefault="00BA59B4" w:rsidP="003C6807">
      <w:pPr>
        <w:spacing w:line="360" w:lineRule="auto"/>
        <w:jc w:val="both"/>
        <w:rPr>
          <w:rFonts w:ascii="Times New Roman" w:hAnsi="Times New Roman" w:cs="Times New Roman"/>
          <w:sz w:val="24"/>
          <w:szCs w:val="24"/>
        </w:rPr>
      </w:pPr>
    </w:p>
    <w:p w:rsidR="00D947BC" w:rsidRDefault="00D947BC" w:rsidP="003C6807">
      <w:pPr>
        <w:spacing w:line="360" w:lineRule="auto"/>
        <w:jc w:val="both"/>
        <w:rPr>
          <w:rFonts w:ascii="Times New Roman" w:hAnsi="Times New Roman" w:cs="Times New Roman"/>
          <w:sz w:val="24"/>
          <w:szCs w:val="24"/>
        </w:rPr>
      </w:pPr>
    </w:p>
    <w:p w:rsidR="005B0E51" w:rsidRDefault="005B0E51" w:rsidP="00A64901">
      <w:pPr>
        <w:spacing w:line="360" w:lineRule="auto"/>
        <w:jc w:val="center"/>
        <w:rPr>
          <w:rFonts w:ascii="Times New Roman" w:hAnsi="Times New Roman" w:cs="Times New Roman"/>
          <w:sz w:val="24"/>
          <w:szCs w:val="24"/>
        </w:rPr>
      </w:pPr>
    </w:p>
    <w:p w:rsidR="005B0E51" w:rsidRDefault="005B0E51" w:rsidP="00A64901">
      <w:pPr>
        <w:spacing w:line="360" w:lineRule="auto"/>
        <w:jc w:val="center"/>
        <w:rPr>
          <w:rFonts w:ascii="Times New Roman" w:hAnsi="Times New Roman" w:cs="Times New Roman"/>
          <w:sz w:val="24"/>
          <w:szCs w:val="24"/>
        </w:rPr>
      </w:pPr>
    </w:p>
    <w:p w:rsidR="00EC250A" w:rsidRPr="00BD592E" w:rsidRDefault="00EC250A" w:rsidP="00A64901">
      <w:pPr>
        <w:spacing w:line="360" w:lineRule="auto"/>
        <w:jc w:val="center"/>
        <w:rPr>
          <w:rFonts w:ascii="Times New Roman" w:hAnsi="Times New Roman" w:cs="Times New Roman"/>
          <w:b/>
          <w:sz w:val="24"/>
          <w:szCs w:val="24"/>
        </w:rPr>
      </w:pPr>
      <w:r w:rsidRPr="00BD592E">
        <w:rPr>
          <w:rFonts w:ascii="Times New Roman" w:hAnsi="Times New Roman" w:cs="Times New Roman"/>
          <w:b/>
          <w:sz w:val="24"/>
          <w:szCs w:val="24"/>
        </w:rPr>
        <w:lastRenderedPageBreak/>
        <w:t>CHAPTER TWO</w:t>
      </w:r>
    </w:p>
    <w:p w:rsidR="00EC250A" w:rsidRDefault="00EC250A"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EC250A">
        <w:rPr>
          <w:rFonts w:ascii="Times New Roman" w:hAnsi="Times New Roman" w:cs="Times New Roman"/>
          <w:sz w:val="24"/>
          <w:szCs w:val="24"/>
        </w:rPr>
        <w:t xml:space="preserve">LITERATURE REVIEW </w:t>
      </w:r>
    </w:p>
    <w:p w:rsidR="00EC250A" w:rsidRDefault="00EC250A"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FUNGI</w:t>
      </w:r>
    </w:p>
    <w:p w:rsidR="00EC250A" w:rsidRDefault="00EC250A" w:rsidP="003C68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fungus </w:t>
      </w:r>
      <w:r w:rsidR="005015EE">
        <w:rPr>
          <w:rFonts w:ascii="Times New Roman" w:hAnsi="Times New Roman" w:cs="Times New Roman"/>
          <w:sz w:val="24"/>
          <w:szCs w:val="24"/>
        </w:rPr>
        <w:t>is any member of a large group of eukaryotic or</w:t>
      </w:r>
      <w:r w:rsidR="00161796">
        <w:rPr>
          <w:rFonts w:ascii="Times New Roman" w:hAnsi="Times New Roman" w:cs="Times New Roman"/>
          <w:sz w:val="24"/>
          <w:szCs w:val="24"/>
        </w:rPr>
        <w:t>ganisms that include microorgani</w:t>
      </w:r>
      <w:r w:rsidR="005015EE">
        <w:rPr>
          <w:rFonts w:ascii="Times New Roman" w:hAnsi="Times New Roman" w:cs="Times New Roman"/>
          <w:sz w:val="24"/>
          <w:szCs w:val="24"/>
        </w:rPr>
        <w:t xml:space="preserve">sms such as yeasts as well as the mushrooms (Moore, 1980). These organisms are classified under the Kingdom Fungi. What </w:t>
      </w:r>
      <w:r w:rsidR="00CE4640">
        <w:rPr>
          <w:rFonts w:ascii="Times New Roman" w:hAnsi="Times New Roman" w:cs="Times New Roman"/>
          <w:sz w:val="24"/>
          <w:szCs w:val="24"/>
        </w:rPr>
        <w:t>makes a fungus unique and different from animals, plants, bacteria and some protists is that their cell walls contain chitin</w:t>
      </w:r>
      <w:r w:rsidR="00B10653">
        <w:rPr>
          <w:rFonts w:ascii="Times New Roman" w:hAnsi="Times New Roman" w:cs="Times New Roman"/>
          <w:sz w:val="24"/>
          <w:szCs w:val="24"/>
        </w:rPr>
        <w:t xml:space="preserve"> (Bowman</w:t>
      </w:r>
      <w:r w:rsidR="00161796">
        <w:rPr>
          <w:rFonts w:ascii="Times New Roman" w:hAnsi="Times New Roman" w:cs="Times New Roman"/>
          <w:sz w:val="24"/>
          <w:szCs w:val="24"/>
        </w:rPr>
        <w:t>, 2006)</w:t>
      </w:r>
      <w:r w:rsidR="005015EE">
        <w:rPr>
          <w:rFonts w:ascii="Times New Roman" w:hAnsi="Times New Roman" w:cs="Times New Roman"/>
          <w:sz w:val="24"/>
          <w:szCs w:val="24"/>
        </w:rPr>
        <w:t>.</w:t>
      </w:r>
      <w:r w:rsidR="009532FD">
        <w:rPr>
          <w:rFonts w:ascii="Times New Roman" w:hAnsi="Times New Roman" w:cs="Times New Roman"/>
          <w:sz w:val="24"/>
          <w:szCs w:val="24"/>
        </w:rPr>
        <w:t xml:space="preserve"> </w:t>
      </w:r>
      <w:r w:rsidR="009532FD">
        <w:rPr>
          <w:rFonts w:ascii="Arial" w:hAnsi="Arial" w:cs="Arial"/>
          <w:color w:val="222222"/>
          <w:sz w:val="21"/>
          <w:szCs w:val="21"/>
          <w:shd w:val="clear" w:color="auto" w:fill="FFFFFF"/>
        </w:rPr>
        <w:t> </w:t>
      </w:r>
      <w:r w:rsidR="009532FD" w:rsidRPr="009532FD">
        <w:rPr>
          <w:rFonts w:ascii="Times New Roman" w:hAnsi="Times New Roman" w:cs="Times New Roman"/>
          <w:sz w:val="24"/>
          <w:szCs w:val="24"/>
        </w:rPr>
        <w:t>Fungi are the principal </w:t>
      </w:r>
      <w:hyperlink r:id="rId8" w:tooltip="Decomposer" w:history="1">
        <w:r w:rsidR="009532FD" w:rsidRPr="009532FD">
          <w:rPr>
            <w:rFonts w:ascii="Times New Roman" w:hAnsi="Times New Roman" w:cs="Times New Roman"/>
            <w:sz w:val="24"/>
            <w:szCs w:val="24"/>
          </w:rPr>
          <w:t>decomposers</w:t>
        </w:r>
      </w:hyperlink>
      <w:r w:rsidR="009532FD" w:rsidRPr="009532FD">
        <w:rPr>
          <w:rFonts w:ascii="Times New Roman" w:hAnsi="Times New Roman" w:cs="Times New Roman"/>
          <w:sz w:val="24"/>
          <w:szCs w:val="24"/>
        </w:rPr>
        <w:t> in ecological systems. These and other differences place fungi in a single group of related organisms, named the Eumycota (</w:t>
      </w:r>
      <w:r w:rsidR="009532FD">
        <w:rPr>
          <w:rFonts w:ascii="Times New Roman" w:hAnsi="Times New Roman" w:cs="Times New Roman"/>
          <w:sz w:val="24"/>
          <w:szCs w:val="24"/>
        </w:rPr>
        <w:t xml:space="preserve">true </w:t>
      </w:r>
      <w:r w:rsidR="009532FD" w:rsidRPr="009532FD">
        <w:rPr>
          <w:rFonts w:ascii="Times New Roman" w:hAnsi="Times New Roman" w:cs="Times New Roman"/>
          <w:sz w:val="24"/>
          <w:szCs w:val="24"/>
        </w:rPr>
        <w:t>fungi</w:t>
      </w:r>
      <w:r w:rsidR="009532FD">
        <w:rPr>
          <w:rFonts w:ascii="Times New Roman" w:hAnsi="Times New Roman" w:cs="Times New Roman"/>
          <w:sz w:val="24"/>
          <w:szCs w:val="24"/>
        </w:rPr>
        <w:t> </w:t>
      </w:r>
      <w:r w:rsidR="009532FD" w:rsidRPr="009532FD">
        <w:rPr>
          <w:rFonts w:ascii="Times New Roman" w:hAnsi="Times New Roman" w:cs="Times New Roman"/>
          <w:sz w:val="24"/>
          <w:szCs w:val="24"/>
        </w:rPr>
        <w:t>), which share a </w:t>
      </w:r>
      <w:hyperlink r:id="rId9" w:tooltip="Common ancestor" w:history="1">
        <w:r w:rsidR="009532FD" w:rsidRPr="009532FD">
          <w:rPr>
            <w:rFonts w:ascii="Times New Roman" w:hAnsi="Times New Roman" w:cs="Times New Roman"/>
            <w:sz w:val="24"/>
            <w:szCs w:val="24"/>
          </w:rPr>
          <w:t>common ancestor</w:t>
        </w:r>
      </w:hyperlink>
      <w:r w:rsidR="009532FD" w:rsidRPr="009532FD">
        <w:rPr>
          <w:rFonts w:ascii="Times New Roman" w:hAnsi="Times New Roman" w:cs="Times New Roman"/>
          <w:sz w:val="24"/>
          <w:szCs w:val="24"/>
        </w:rPr>
        <w:t> (form a </w:t>
      </w:r>
      <w:hyperlink r:id="rId10" w:tooltip="Monophyletic" w:history="1">
        <w:r w:rsidR="009532FD" w:rsidRPr="009532FD">
          <w:rPr>
            <w:rFonts w:ascii="Times New Roman" w:hAnsi="Times New Roman" w:cs="Times New Roman"/>
            <w:sz w:val="24"/>
            <w:szCs w:val="24"/>
          </w:rPr>
          <w:t>monophyletic</w:t>
        </w:r>
      </w:hyperlink>
      <w:r w:rsidR="009532FD" w:rsidRPr="009532FD">
        <w:rPr>
          <w:rFonts w:ascii="Times New Roman" w:hAnsi="Times New Roman" w:cs="Times New Roman"/>
          <w:sz w:val="24"/>
          <w:szCs w:val="24"/>
        </w:rPr>
        <w:t> group), an interpretation that is also strongly supported by </w:t>
      </w:r>
      <w:hyperlink r:id="rId11" w:tooltip="Molecular phylogenetics" w:history="1">
        <w:r w:rsidR="009532FD" w:rsidRPr="009532FD">
          <w:rPr>
            <w:rFonts w:ascii="Times New Roman" w:hAnsi="Times New Roman" w:cs="Times New Roman"/>
            <w:sz w:val="24"/>
            <w:szCs w:val="24"/>
          </w:rPr>
          <w:t xml:space="preserve">molecular </w:t>
        </w:r>
        <w:r w:rsidR="00106678" w:rsidRPr="009532FD">
          <w:rPr>
            <w:rFonts w:ascii="Times New Roman" w:hAnsi="Times New Roman" w:cs="Times New Roman"/>
            <w:sz w:val="24"/>
            <w:szCs w:val="24"/>
          </w:rPr>
          <w:t>phylogenetic</w:t>
        </w:r>
      </w:hyperlink>
      <w:r w:rsidR="009532FD" w:rsidRPr="009532FD">
        <w:rPr>
          <w:rFonts w:ascii="Times New Roman" w:hAnsi="Times New Roman" w:cs="Times New Roman"/>
          <w:sz w:val="24"/>
          <w:szCs w:val="24"/>
        </w:rPr>
        <w:t>. This fungal group is distinct from the structurally similar </w:t>
      </w:r>
      <w:hyperlink r:id="rId12" w:tooltip="Mycetozoa" w:history="1">
        <w:r w:rsidR="009532FD" w:rsidRPr="009532FD">
          <w:rPr>
            <w:rFonts w:ascii="Times New Roman" w:hAnsi="Times New Roman" w:cs="Times New Roman"/>
            <w:sz w:val="24"/>
            <w:szCs w:val="24"/>
          </w:rPr>
          <w:t>myxomycetes</w:t>
        </w:r>
      </w:hyperlink>
      <w:r w:rsidR="009532FD" w:rsidRPr="009532FD">
        <w:rPr>
          <w:rFonts w:ascii="Times New Roman" w:hAnsi="Times New Roman" w:cs="Times New Roman"/>
          <w:sz w:val="24"/>
          <w:szCs w:val="24"/>
        </w:rPr>
        <w:t> (slime molds) and </w:t>
      </w:r>
      <w:hyperlink r:id="rId13" w:tooltip="Oomycete" w:history="1">
        <w:r w:rsidR="009532FD" w:rsidRPr="009532FD">
          <w:rPr>
            <w:rFonts w:ascii="Times New Roman" w:hAnsi="Times New Roman" w:cs="Times New Roman"/>
            <w:sz w:val="24"/>
            <w:szCs w:val="24"/>
          </w:rPr>
          <w:t>oomycetes</w:t>
        </w:r>
      </w:hyperlink>
      <w:r w:rsidR="009532FD" w:rsidRPr="009532FD">
        <w:rPr>
          <w:rFonts w:ascii="Times New Roman" w:hAnsi="Times New Roman" w:cs="Times New Roman"/>
          <w:sz w:val="24"/>
          <w:szCs w:val="24"/>
        </w:rPr>
        <w:t> (water molds). </w:t>
      </w:r>
      <w:r w:rsidR="005015EE">
        <w:rPr>
          <w:rFonts w:ascii="Times New Roman" w:hAnsi="Times New Roman" w:cs="Times New Roman"/>
          <w:sz w:val="24"/>
          <w:szCs w:val="24"/>
        </w:rPr>
        <w:t xml:space="preserve"> The study of fungi is known as Mycology. </w:t>
      </w:r>
    </w:p>
    <w:p w:rsidR="005015EE" w:rsidRPr="00475ACD" w:rsidRDefault="00CE4640" w:rsidP="003C6807">
      <w:pPr>
        <w:spacing w:line="360" w:lineRule="auto"/>
        <w:jc w:val="both"/>
        <w:rPr>
          <w:rFonts w:ascii="Times New Roman" w:hAnsi="Times New Roman" w:cs="Times New Roman"/>
          <w:color w:val="000000" w:themeColor="text1"/>
        </w:rPr>
      </w:pPr>
      <w:r>
        <w:rPr>
          <w:rFonts w:ascii="Times New Roman" w:hAnsi="Times New Roman" w:cs="Times New Roman"/>
          <w:sz w:val="24"/>
          <w:szCs w:val="24"/>
        </w:rPr>
        <w:t xml:space="preserve">They are abundant worldwide. Most fungi are </w:t>
      </w:r>
      <w:r w:rsidR="00E50D41">
        <w:rPr>
          <w:rFonts w:ascii="Times New Roman" w:hAnsi="Times New Roman" w:cs="Times New Roman"/>
          <w:sz w:val="24"/>
          <w:szCs w:val="24"/>
        </w:rPr>
        <w:t>inconspicuous</w:t>
      </w:r>
      <w:r>
        <w:rPr>
          <w:rFonts w:ascii="Times New Roman" w:hAnsi="Times New Roman" w:cs="Times New Roman"/>
          <w:sz w:val="24"/>
          <w:szCs w:val="24"/>
        </w:rPr>
        <w:t xml:space="preserve"> because of the small size of their structures, and their cryptic lifestyles in soil, on dead matter, and as symbionts of animals, some other fungi and plants. </w:t>
      </w:r>
      <w:r w:rsidRPr="00CE4640">
        <w:rPr>
          <w:rFonts w:ascii="Times New Roman" w:hAnsi="Times New Roman" w:cs="Times New Roman"/>
          <w:color w:val="000000" w:themeColor="text1"/>
          <w:sz w:val="24"/>
          <w:szCs w:val="24"/>
        </w:rPr>
        <w:t>They may become noticeable</w:t>
      </w:r>
      <w:r w:rsidRPr="00CE4640">
        <w:rPr>
          <w:rFonts w:ascii="Times New Roman" w:hAnsi="Times New Roman" w:cs="Times New Roman"/>
          <w:color w:val="000000" w:themeColor="text1"/>
          <w:sz w:val="24"/>
          <w:szCs w:val="24"/>
          <w:shd w:val="clear" w:color="auto" w:fill="FFFFFF"/>
        </w:rPr>
        <w:t xml:space="preserve"> when fruiting, either as mushrooms or as mo</w:t>
      </w:r>
      <w:r w:rsidR="009B0F98">
        <w:rPr>
          <w:rFonts w:ascii="Times New Roman" w:hAnsi="Times New Roman" w:cs="Times New Roman"/>
          <w:color w:val="000000" w:themeColor="text1"/>
          <w:sz w:val="24"/>
          <w:szCs w:val="24"/>
          <w:shd w:val="clear" w:color="auto" w:fill="FFFFFF"/>
        </w:rPr>
        <w:t>u</w:t>
      </w:r>
      <w:r w:rsidRPr="00CE4640">
        <w:rPr>
          <w:rFonts w:ascii="Times New Roman" w:hAnsi="Times New Roman" w:cs="Times New Roman"/>
          <w:color w:val="000000" w:themeColor="text1"/>
          <w:sz w:val="24"/>
          <w:szCs w:val="24"/>
          <w:shd w:val="clear" w:color="auto" w:fill="FFFFFF"/>
        </w:rPr>
        <w:t>lds.</w:t>
      </w:r>
      <w:r w:rsidR="009B0F98">
        <w:rPr>
          <w:rFonts w:ascii="Times New Roman" w:hAnsi="Times New Roman" w:cs="Times New Roman"/>
          <w:color w:val="000000" w:themeColor="text1"/>
          <w:sz w:val="24"/>
          <w:szCs w:val="24"/>
          <w:shd w:val="clear" w:color="auto" w:fill="FFFFFF"/>
        </w:rPr>
        <w:t xml:space="preserve"> Fungi perform an essential role in the decomposition of organic matter and have fundamental roles in nutrient cycling and exchange. They have long been used as a direct source of food, such as mushrooms and truffles, as a leavening agent for bread, and in fermentation of various food products, such as beer, wine, and soy sauce. Since the 1940s, fungi have been used industrially and in detergents. Fungi are also used as biological pesticides to control weeds, plant disease and insects pests. </w:t>
      </w:r>
      <w:r w:rsidR="009B0F98" w:rsidRPr="009532FD">
        <w:rPr>
          <w:rFonts w:ascii="Times New Roman" w:hAnsi="Times New Roman" w:cs="Times New Roman"/>
          <w:sz w:val="24"/>
          <w:szCs w:val="24"/>
        </w:rPr>
        <w:t>Many species produce </w:t>
      </w:r>
      <w:hyperlink r:id="rId14" w:tooltip="Bioactive compound" w:history="1">
        <w:r w:rsidR="009B0F98" w:rsidRPr="009532FD">
          <w:rPr>
            <w:rFonts w:ascii="Times New Roman" w:hAnsi="Times New Roman" w:cs="Times New Roman"/>
            <w:sz w:val="24"/>
            <w:szCs w:val="24"/>
          </w:rPr>
          <w:t>bioactive</w:t>
        </w:r>
      </w:hyperlink>
      <w:r w:rsidR="009B0F98" w:rsidRPr="009532FD">
        <w:rPr>
          <w:rFonts w:ascii="Times New Roman" w:hAnsi="Times New Roman" w:cs="Times New Roman"/>
          <w:sz w:val="24"/>
          <w:szCs w:val="24"/>
        </w:rPr>
        <w:t> compounds called </w:t>
      </w:r>
      <w:hyperlink r:id="rId15" w:tooltip="Mycotoxin" w:history="1">
        <w:r w:rsidR="009B0F98" w:rsidRPr="009532FD">
          <w:rPr>
            <w:rFonts w:ascii="Times New Roman" w:hAnsi="Times New Roman" w:cs="Times New Roman"/>
            <w:sz w:val="24"/>
            <w:szCs w:val="24"/>
          </w:rPr>
          <w:t>mycotoxins</w:t>
        </w:r>
      </w:hyperlink>
      <w:r w:rsidR="009B0F98" w:rsidRPr="009532FD">
        <w:rPr>
          <w:rFonts w:ascii="Times New Roman" w:hAnsi="Times New Roman" w:cs="Times New Roman"/>
          <w:sz w:val="24"/>
          <w:szCs w:val="24"/>
        </w:rPr>
        <w:t>, such as </w:t>
      </w:r>
      <w:hyperlink r:id="rId16" w:tooltip="Alkaloid" w:history="1">
        <w:r w:rsidR="009B0F98" w:rsidRPr="009532FD">
          <w:rPr>
            <w:rFonts w:ascii="Times New Roman" w:hAnsi="Times New Roman" w:cs="Times New Roman"/>
            <w:sz w:val="24"/>
            <w:szCs w:val="24"/>
          </w:rPr>
          <w:t>alkaloids</w:t>
        </w:r>
      </w:hyperlink>
      <w:r w:rsidR="009B0F98" w:rsidRPr="009532FD">
        <w:rPr>
          <w:rFonts w:ascii="Times New Roman" w:hAnsi="Times New Roman" w:cs="Times New Roman"/>
          <w:sz w:val="24"/>
          <w:szCs w:val="24"/>
        </w:rPr>
        <w:t> and </w:t>
      </w:r>
      <w:hyperlink r:id="rId17" w:tooltip="Polyketide" w:history="1">
        <w:r w:rsidR="009532FD">
          <w:rPr>
            <w:rFonts w:ascii="Times New Roman" w:hAnsi="Times New Roman" w:cs="Times New Roman"/>
            <w:sz w:val="24"/>
            <w:szCs w:val="24"/>
          </w:rPr>
          <w:t>polyp</w:t>
        </w:r>
        <w:r w:rsidR="009B0F98" w:rsidRPr="009532FD">
          <w:rPr>
            <w:rFonts w:ascii="Times New Roman" w:hAnsi="Times New Roman" w:cs="Times New Roman"/>
            <w:sz w:val="24"/>
            <w:szCs w:val="24"/>
          </w:rPr>
          <w:t>e</w:t>
        </w:r>
        <w:r w:rsidR="009532FD">
          <w:rPr>
            <w:rFonts w:ascii="Times New Roman" w:hAnsi="Times New Roman" w:cs="Times New Roman"/>
            <w:sz w:val="24"/>
            <w:szCs w:val="24"/>
          </w:rPr>
          <w:t>p</w:t>
        </w:r>
        <w:r w:rsidR="009B0F98" w:rsidRPr="009532FD">
          <w:rPr>
            <w:rFonts w:ascii="Times New Roman" w:hAnsi="Times New Roman" w:cs="Times New Roman"/>
            <w:sz w:val="24"/>
            <w:szCs w:val="24"/>
          </w:rPr>
          <w:t>tides</w:t>
        </w:r>
      </w:hyperlink>
      <w:r w:rsidR="009532FD">
        <w:rPr>
          <w:rFonts w:ascii="Times New Roman" w:hAnsi="Times New Roman" w:cs="Times New Roman"/>
          <w:sz w:val="24"/>
          <w:szCs w:val="24"/>
        </w:rPr>
        <w:t>,</w:t>
      </w:r>
      <w:r w:rsidR="009B0F98" w:rsidRPr="009532FD">
        <w:rPr>
          <w:rFonts w:ascii="Times New Roman" w:hAnsi="Times New Roman" w:cs="Times New Roman"/>
          <w:sz w:val="24"/>
          <w:szCs w:val="24"/>
        </w:rPr>
        <w:t xml:space="preserve"> </w:t>
      </w:r>
      <w:r w:rsidR="009B0F98" w:rsidRPr="00475ACD">
        <w:rPr>
          <w:rFonts w:ascii="Times New Roman" w:hAnsi="Times New Roman" w:cs="Times New Roman"/>
          <w:color w:val="000000" w:themeColor="text1"/>
          <w:sz w:val="24"/>
          <w:szCs w:val="24"/>
        </w:rPr>
        <w:t>that are toxic to animals including humans.</w:t>
      </w:r>
      <w:r w:rsidR="009532FD" w:rsidRPr="00475ACD">
        <w:rPr>
          <w:rFonts w:ascii="Times New Roman" w:hAnsi="Times New Roman" w:cs="Times New Roman"/>
          <w:color w:val="000000" w:themeColor="text1"/>
          <w:sz w:val="24"/>
          <w:szCs w:val="24"/>
        </w:rPr>
        <w:t xml:space="preserve"> The fruiting structures of a few species contain </w:t>
      </w:r>
      <w:hyperlink r:id="rId18" w:tooltip="Psychotropic" w:history="1">
        <w:r w:rsidR="009532FD" w:rsidRPr="00475ACD">
          <w:rPr>
            <w:rFonts w:ascii="Times New Roman" w:hAnsi="Times New Roman" w:cs="Times New Roman"/>
            <w:color w:val="000000" w:themeColor="text1"/>
            <w:sz w:val="24"/>
            <w:szCs w:val="24"/>
          </w:rPr>
          <w:t>psychotropic</w:t>
        </w:r>
      </w:hyperlink>
      <w:r w:rsidR="009532FD" w:rsidRPr="00475ACD">
        <w:rPr>
          <w:rFonts w:ascii="Times New Roman" w:hAnsi="Times New Roman" w:cs="Times New Roman"/>
          <w:color w:val="000000" w:themeColor="text1"/>
          <w:sz w:val="24"/>
          <w:szCs w:val="24"/>
        </w:rPr>
        <w:t> compounds and are consumed </w:t>
      </w:r>
      <w:hyperlink r:id="rId19" w:tooltip="Recreational drug use" w:history="1">
        <w:r w:rsidR="009532FD" w:rsidRPr="00475ACD">
          <w:rPr>
            <w:rFonts w:ascii="Times New Roman" w:hAnsi="Times New Roman" w:cs="Times New Roman"/>
            <w:color w:val="000000" w:themeColor="text1"/>
            <w:sz w:val="24"/>
            <w:szCs w:val="24"/>
          </w:rPr>
          <w:t>recreationally</w:t>
        </w:r>
      </w:hyperlink>
      <w:r w:rsidR="009532FD" w:rsidRPr="00475ACD">
        <w:rPr>
          <w:rFonts w:ascii="Times New Roman" w:hAnsi="Times New Roman" w:cs="Times New Roman"/>
          <w:color w:val="000000" w:themeColor="text1"/>
          <w:sz w:val="24"/>
          <w:szCs w:val="24"/>
        </w:rPr>
        <w:t> or in traditional </w:t>
      </w:r>
      <w:hyperlink r:id="rId20" w:tooltip="Entheogen" w:history="1">
        <w:r w:rsidR="009532FD" w:rsidRPr="00475ACD">
          <w:rPr>
            <w:rFonts w:ascii="Times New Roman" w:hAnsi="Times New Roman" w:cs="Times New Roman"/>
            <w:color w:val="000000" w:themeColor="text1"/>
            <w:sz w:val="24"/>
            <w:szCs w:val="24"/>
          </w:rPr>
          <w:t>spiritual ceremonies</w:t>
        </w:r>
      </w:hyperlink>
      <w:r w:rsidR="009532FD" w:rsidRPr="00475ACD">
        <w:rPr>
          <w:rFonts w:ascii="Times New Roman" w:hAnsi="Times New Roman" w:cs="Times New Roman"/>
          <w:color w:val="000000" w:themeColor="text1"/>
          <w:sz w:val="24"/>
          <w:szCs w:val="24"/>
        </w:rPr>
        <w:t>. Fungi can break down manufactured materials and buildings, and become significant </w:t>
      </w:r>
      <w:hyperlink r:id="rId21" w:tooltip="Pathogenic fungi" w:history="1">
        <w:r w:rsidR="009532FD" w:rsidRPr="00475ACD">
          <w:rPr>
            <w:rFonts w:ascii="Times New Roman" w:hAnsi="Times New Roman" w:cs="Times New Roman"/>
            <w:color w:val="000000" w:themeColor="text1"/>
            <w:sz w:val="24"/>
            <w:szCs w:val="24"/>
          </w:rPr>
          <w:t>pathogens</w:t>
        </w:r>
      </w:hyperlink>
      <w:r w:rsidR="009532FD" w:rsidRPr="00475ACD">
        <w:rPr>
          <w:rFonts w:ascii="Times New Roman" w:hAnsi="Times New Roman" w:cs="Times New Roman"/>
          <w:color w:val="000000" w:themeColor="text1"/>
          <w:sz w:val="24"/>
          <w:szCs w:val="24"/>
        </w:rPr>
        <w:t> of humans and other animals. Losses of crops due to fungal diseases (e.g., </w:t>
      </w:r>
      <w:hyperlink r:id="rId22" w:tooltip="Rice blast disease" w:history="1">
        <w:r w:rsidR="009532FD" w:rsidRPr="00475ACD">
          <w:rPr>
            <w:rFonts w:ascii="Times New Roman" w:hAnsi="Times New Roman" w:cs="Times New Roman"/>
            <w:color w:val="000000" w:themeColor="text1"/>
            <w:sz w:val="24"/>
            <w:szCs w:val="24"/>
          </w:rPr>
          <w:t>rice blast disease</w:t>
        </w:r>
      </w:hyperlink>
      <w:r w:rsidR="009532FD" w:rsidRPr="00475ACD">
        <w:rPr>
          <w:rFonts w:ascii="Times New Roman" w:hAnsi="Times New Roman" w:cs="Times New Roman"/>
          <w:color w:val="000000" w:themeColor="text1"/>
          <w:sz w:val="24"/>
          <w:szCs w:val="24"/>
        </w:rPr>
        <w:t>) or food </w:t>
      </w:r>
      <w:hyperlink r:id="rId23" w:tooltip="Food spoilage" w:history="1">
        <w:r w:rsidR="009532FD" w:rsidRPr="00475ACD">
          <w:rPr>
            <w:rFonts w:ascii="Times New Roman" w:hAnsi="Times New Roman" w:cs="Times New Roman"/>
            <w:color w:val="000000" w:themeColor="text1"/>
            <w:sz w:val="24"/>
            <w:szCs w:val="24"/>
          </w:rPr>
          <w:t>spoilage</w:t>
        </w:r>
      </w:hyperlink>
      <w:r w:rsidR="009532FD" w:rsidRPr="00475ACD">
        <w:rPr>
          <w:rFonts w:ascii="Times New Roman" w:hAnsi="Times New Roman" w:cs="Times New Roman"/>
          <w:color w:val="000000" w:themeColor="text1"/>
          <w:sz w:val="24"/>
          <w:szCs w:val="24"/>
        </w:rPr>
        <w:t> can have a large impact on human </w:t>
      </w:r>
      <w:hyperlink r:id="rId24" w:tooltip="Food security" w:history="1">
        <w:r w:rsidR="009532FD" w:rsidRPr="00475ACD">
          <w:rPr>
            <w:rFonts w:ascii="Times New Roman" w:hAnsi="Times New Roman" w:cs="Times New Roman"/>
            <w:color w:val="000000" w:themeColor="text1"/>
            <w:sz w:val="24"/>
            <w:szCs w:val="24"/>
          </w:rPr>
          <w:t>food supplies</w:t>
        </w:r>
      </w:hyperlink>
      <w:r w:rsidR="009532FD" w:rsidRPr="00475ACD">
        <w:rPr>
          <w:rFonts w:ascii="Times New Roman" w:hAnsi="Times New Roman" w:cs="Times New Roman"/>
          <w:color w:val="000000" w:themeColor="text1"/>
          <w:sz w:val="24"/>
          <w:szCs w:val="24"/>
        </w:rPr>
        <w:t> and local economies.</w:t>
      </w:r>
    </w:p>
    <w:p w:rsidR="00726829" w:rsidRDefault="00475ACD" w:rsidP="003C6807">
      <w:pPr>
        <w:spacing w:line="360" w:lineRule="auto"/>
        <w:jc w:val="both"/>
        <w:rPr>
          <w:rFonts w:ascii="Times New Roman" w:hAnsi="Times New Roman" w:cs="Times New Roman"/>
          <w:color w:val="000000" w:themeColor="text1"/>
          <w:sz w:val="24"/>
          <w:szCs w:val="24"/>
          <w:shd w:val="clear" w:color="auto" w:fill="FFFFFF"/>
        </w:rPr>
      </w:pPr>
      <w:r w:rsidRPr="00475ACD">
        <w:rPr>
          <w:rFonts w:ascii="Times New Roman" w:hAnsi="Times New Roman" w:cs="Times New Roman"/>
          <w:color w:val="000000" w:themeColor="text1"/>
          <w:sz w:val="24"/>
          <w:szCs w:val="24"/>
          <w:shd w:val="clear" w:color="auto" w:fill="FFFFFF"/>
        </w:rPr>
        <w:lastRenderedPageBreak/>
        <w:t>The fungus kingdom encompasses an enormous diversity of taxa with varied ecologies, life cycle strategies, and morphologies</w:t>
      </w:r>
      <w:r w:rsidRPr="00475ACD">
        <w:rPr>
          <w:rFonts w:ascii="Times New Roman" w:hAnsi="Times New Roman" w:cs="Times New Roman"/>
          <w:color w:val="000000" w:themeColor="text1"/>
          <w:sz w:val="24"/>
          <w:szCs w:val="24"/>
        </w:rPr>
        <w:t xml:space="preserve"> </w:t>
      </w:r>
      <w:r w:rsidRPr="00475ACD">
        <w:rPr>
          <w:rFonts w:ascii="Times New Roman" w:hAnsi="Times New Roman" w:cs="Times New Roman"/>
          <w:color w:val="000000" w:themeColor="text1"/>
          <w:sz w:val="24"/>
          <w:szCs w:val="24"/>
          <w:shd w:val="clear" w:color="auto" w:fill="FFFFFF"/>
        </w:rPr>
        <w:t>ranging from unicellular aquatic chytrids to large mushrooms</w:t>
      </w:r>
      <w:r w:rsidRPr="00475ACD">
        <w:rPr>
          <w:rFonts w:ascii="Times New Roman" w:hAnsi="Times New Roman" w:cs="Times New Roman"/>
          <w:color w:val="222222"/>
          <w:sz w:val="24"/>
          <w:szCs w:val="24"/>
          <w:shd w:val="clear" w:color="auto" w:fill="FFFFFF"/>
        </w:rPr>
        <w:t>.</w:t>
      </w:r>
      <w:r w:rsidR="00726829">
        <w:rPr>
          <w:rFonts w:ascii="Times New Roman" w:hAnsi="Times New Roman" w:cs="Times New Roman"/>
          <w:color w:val="222222"/>
          <w:sz w:val="24"/>
          <w:szCs w:val="24"/>
          <w:shd w:val="clear" w:color="auto" w:fill="FFFFFF"/>
        </w:rPr>
        <w:t xml:space="preserve"> </w:t>
      </w:r>
      <w:r w:rsidR="00726829">
        <w:rPr>
          <w:shd w:val="clear" w:color="auto" w:fill="FFFFFF"/>
        </w:rPr>
        <w:t> </w:t>
      </w:r>
      <w:r w:rsidR="00726829" w:rsidRPr="00726829">
        <w:rPr>
          <w:rFonts w:ascii="Times New Roman" w:hAnsi="Times New Roman" w:cs="Times New Roman"/>
          <w:color w:val="000000" w:themeColor="text1"/>
          <w:sz w:val="24"/>
          <w:szCs w:val="24"/>
          <w:shd w:val="clear" w:color="auto" w:fill="FFFFFF"/>
        </w:rPr>
        <w:t>However, little is known of the true biodiversity of Kingdom Fungi, which has been estimated at 2.2 million to 3.8 million species.</w:t>
      </w:r>
      <w:r w:rsidR="00726829">
        <w:rPr>
          <w:rFonts w:ascii="Times New Roman" w:hAnsi="Times New Roman" w:cs="Times New Roman"/>
          <w:color w:val="000000" w:themeColor="text1"/>
          <w:sz w:val="24"/>
          <w:szCs w:val="24"/>
          <w:shd w:val="clear" w:color="auto" w:fill="FFFFFF"/>
        </w:rPr>
        <w:t xml:space="preserve"> </w:t>
      </w:r>
      <w:r w:rsidR="00726829" w:rsidRPr="00726829">
        <w:rPr>
          <w:rFonts w:ascii="Times New Roman" w:hAnsi="Times New Roman" w:cs="Times New Roman"/>
          <w:color w:val="000000" w:themeColor="text1"/>
          <w:sz w:val="24"/>
          <w:szCs w:val="24"/>
          <w:shd w:val="clear" w:color="auto" w:fill="FFFFFF"/>
        </w:rPr>
        <w:t>Of these, only about 120,000 have been described, with over 8,000 species known to be detrimental to plants and at least 300 that can be pathogenic to humans. </w:t>
      </w:r>
      <w:r w:rsidR="00EA1C98">
        <w:rPr>
          <w:rFonts w:ascii="Times New Roman" w:hAnsi="Times New Roman" w:cs="Times New Roman"/>
          <w:color w:val="000000" w:themeColor="text1"/>
          <w:sz w:val="24"/>
          <w:szCs w:val="24"/>
          <w:shd w:val="clear" w:color="auto" w:fill="FFFFFF"/>
        </w:rPr>
        <w:t xml:space="preserve"> Ever since the pioneering 18</w:t>
      </w:r>
      <w:r w:rsidR="00EA1C98" w:rsidRPr="00EA1C98">
        <w:rPr>
          <w:rFonts w:ascii="Times New Roman" w:hAnsi="Times New Roman" w:cs="Times New Roman"/>
          <w:color w:val="000000" w:themeColor="text1"/>
          <w:sz w:val="24"/>
          <w:szCs w:val="24"/>
          <w:shd w:val="clear" w:color="auto" w:fill="FFFFFF"/>
          <w:vertAlign w:val="superscript"/>
        </w:rPr>
        <w:t>th</w:t>
      </w:r>
      <w:r w:rsidR="00EA1C98">
        <w:rPr>
          <w:rFonts w:ascii="Times New Roman" w:hAnsi="Times New Roman" w:cs="Times New Roman"/>
          <w:color w:val="000000" w:themeColor="text1"/>
          <w:sz w:val="24"/>
          <w:szCs w:val="24"/>
          <w:shd w:val="clear" w:color="auto" w:fill="FFFFFF"/>
        </w:rPr>
        <w:t xml:space="preserve"> and 19</w:t>
      </w:r>
      <w:r w:rsidR="00EA1C98" w:rsidRPr="00EA1C98">
        <w:rPr>
          <w:rFonts w:ascii="Times New Roman" w:hAnsi="Times New Roman" w:cs="Times New Roman"/>
          <w:color w:val="000000" w:themeColor="text1"/>
          <w:sz w:val="24"/>
          <w:szCs w:val="24"/>
          <w:shd w:val="clear" w:color="auto" w:fill="FFFFFF"/>
          <w:vertAlign w:val="superscript"/>
        </w:rPr>
        <w:t>th</w:t>
      </w:r>
      <w:r w:rsidR="00EA1C98">
        <w:rPr>
          <w:rFonts w:ascii="Times New Roman" w:hAnsi="Times New Roman" w:cs="Times New Roman"/>
          <w:color w:val="000000" w:themeColor="text1"/>
          <w:sz w:val="24"/>
          <w:szCs w:val="24"/>
          <w:shd w:val="clear" w:color="auto" w:fill="FFFFFF"/>
        </w:rPr>
        <w:t xml:space="preserve"> century taxonomical works of Carl Linnaeus, Christian Hendrik </w:t>
      </w:r>
      <w:r w:rsidR="00F66044">
        <w:rPr>
          <w:rFonts w:ascii="Times New Roman" w:hAnsi="Times New Roman" w:cs="Times New Roman"/>
          <w:color w:val="000000" w:themeColor="text1"/>
          <w:sz w:val="24"/>
          <w:szCs w:val="24"/>
          <w:shd w:val="clear" w:color="auto" w:fill="FFFFFF"/>
        </w:rPr>
        <w:t>Person</w:t>
      </w:r>
      <w:r w:rsidR="00EA1C98">
        <w:rPr>
          <w:rFonts w:ascii="Times New Roman" w:hAnsi="Times New Roman" w:cs="Times New Roman"/>
          <w:color w:val="000000" w:themeColor="text1"/>
          <w:sz w:val="24"/>
          <w:szCs w:val="24"/>
          <w:shd w:val="clear" w:color="auto" w:fill="FFFFFF"/>
        </w:rPr>
        <w:t xml:space="preserve"> and Elias Magnus Fries, fungi have been classified according to their morphology (</w:t>
      </w:r>
      <w:r w:rsidR="00F66044">
        <w:rPr>
          <w:rFonts w:ascii="Times New Roman" w:hAnsi="Times New Roman" w:cs="Times New Roman"/>
          <w:color w:val="000000" w:themeColor="text1"/>
          <w:sz w:val="24"/>
          <w:szCs w:val="24"/>
          <w:shd w:val="clear" w:color="auto" w:fill="FFFFFF"/>
        </w:rPr>
        <w:t>e.g</w:t>
      </w:r>
      <w:r w:rsidR="00BB3557">
        <w:rPr>
          <w:rFonts w:ascii="Times New Roman" w:hAnsi="Times New Roman" w:cs="Times New Roman"/>
          <w:color w:val="000000" w:themeColor="text1"/>
          <w:sz w:val="24"/>
          <w:szCs w:val="24"/>
          <w:shd w:val="clear" w:color="auto" w:fill="FFFFFF"/>
        </w:rPr>
        <w:t xml:space="preserve"> characteristics such as spore color or microscopic features</w:t>
      </w:r>
      <w:r w:rsidR="00EA1C98">
        <w:rPr>
          <w:rFonts w:ascii="Times New Roman" w:hAnsi="Times New Roman" w:cs="Times New Roman"/>
          <w:color w:val="000000" w:themeColor="text1"/>
          <w:sz w:val="24"/>
          <w:szCs w:val="24"/>
          <w:shd w:val="clear" w:color="auto" w:fill="FFFFFF"/>
        </w:rPr>
        <w:t>)</w:t>
      </w:r>
      <w:r w:rsidR="00BB3557">
        <w:rPr>
          <w:rFonts w:ascii="Times New Roman" w:hAnsi="Times New Roman" w:cs="Times New Roman"/>
          <w:color w:val="000000" w:themeColor="text1"/>
          <w:sz w:val="24"/>
          <w:szCs w:val="24"/>
          <w:shd w:val="clear" w:color="auto" w:fill="FFFFFF"/>
        </w:rPr>
        <w:t xml:space="preserve"> or physiology. </w:t>
      </w:r>
      <w:r w:rsidR="00726829" w:rsidRPr="00726829">
        <w:rPr>
          <w:rFonts w:ascii="Times New Roman" w:hAnsi="Times New Roman" w:cs="Times New Roman"/>
          <w:color w:val="000000" w:themeColor="text1"/>
          <w:sz w:val="24"/>
          <w:szCs w:val="24"/>
          <w:shd w:val="clear" w:color="auto" w:fill="FFFFFF"/>
        </w:rPr>
        <w:t>Advances in molecular genetics have opened the way for DNA analysis to be incorporated into taxonomy, which has sometimes challenged the historical groupings based on morphology and other traits. Phylogenetic studies published in the last decade have helped reshape the classification within Kingdom Fungi, which is divided into one sub-kingdom, seven </w:t>
      </w:r>
      <w:r w:rsidR="00F66044">
        <w:rPr>
          <w:rFonts w:ascii="Times New Roman" w:hAnsi="Times New Roman" w:cs="Times New Roman"/>
          <w:color w:val="000000" w:themeColor="text1"/>
          <w:sz w:val="24"/>
          <w:szCs w:val="24"/>
          <w:shd w:val="clear" w:color="auto" w:fill="FFFFFF"/>
        </w:rPr>
        <w:t>divisions</w:t>
      </w:r>
      <w:r w:rsidR="00726829">
        <w:rPr>
          <w:rFonts w:ascii="Times New Roman" w:hAnsi="Times New Roman" w:cs="Times New Roman"/>
          <w:color w:val="000000" w:themeColor="text1"/>
          <w:sz w:val="24"/>
          <w:szCs w:val="24"/>
          <w:shd w:val="clear" w:color="auto" w:fill="FFFFFF"/>
        </w:rPr>
        <w:t>, and ten sub-division</w:t>
      </w:r>
      <w:r w:rsidR="00726829" w:rsidRPr="00726829">
        <w:rPr>
          <w:rFonts w:ascii="Times New Roman" w:hAnsi="Times New Roman" w:cs="Times New Roman"/>
          <w:color w:val="000000" w:themeColor="text1"/>
          <w:sz w:val="24"/>
          <w:szCs w:val="24"/>
          <w:shd w:val="clear" w:color="auto" w:fill="FFFFFF"/>
        </w:rPr>
        <w:t>.</w:t>
      </w:r>
      <w:r w:rsidR="00161796">
        <w:rPr>
          <w:rFonts w:ascii="Times New Roman" w:hAnsi="Times New Roman" w:cs="Times New Roman"/>
          <w:color w:val="000000" w:themeColor="text1"/>
          <w:sz w:val="24"/>
          <w:szCs w:val="24"/>
          <w:shd w:val="clear" w:color="auto" w:fill="FFFFFF"/>
        </w:rPr>
        <w:t xml:space="preserve"> A group of fungi present in a particular area is known as mycobiota (Bruns, 2006).</w:t>
      </w:r>
    </w:p>
    <w:p w:rsidR="00726829" w:rsidRDefault="00726829"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2.1.1</w:t>
      </w:r>
      <w:r>
        <w:rPr>
          <w:rFonts w:ascii="Times New Roman" w:hAnsi="Times New Roman" w:cs="Times New Roman"/>
          <w:color w:val="000000" w:themeColor="text1"/>
          <w:sz w:val="24"/>
          <w:szCs w:val="24"/>
          <w:shd w:val="clear" w:color="auto" w:fill="FFFFFF"/>
        </w:rPr>
        <w:tab/>
        <w:t>ETYMOLOGY OF FUNGI</w:t>
      </w:r>
    </w:p>
    <w:p w:rsidR="00861DC0" w:rsidRDefault="00726829" w:rsidP="003C6807">
      <w:pPr>
        <w:spacing w:line="360" w:lineRule="auto"/>
        <w:jc w:val="both"/>
        <w:rPr>
          <w:rFonts w:ascii="Times New Roman" w:hAnsi="Times New Roman" w:cs="Times New Roman"/>
          <w:color w:val="000000" w:themeColor="text1"/>
          <w:sz w:val="24"/>
          <w:szCs w:val="24"/>
          <w:shd w:val="clear" w:color="auto" w:fill="FFFFFF"/>
        </w:rPr>
      </w:pPr>
      <w:r w:rsidRPr="00726829">
        <w:rPr>
          <w:rFonts w:ascii="Times New Roman" w:hAnsi="Times New Roman" w:cs="Times New Roman"/>
          <w:color w:val="000000" w:themeColor="text1"/>
          <w:sz w:val="24"/>
          <w:szCs w:val="24"/>
          <w:shd w:val="clear" w:color="auto" w:fill="FFFFFF"/>
        </w:rPr>
        <w:t>The English word </w:t>
      </w:r>
      <w:r w:rsidRPr="00861DC0">
        <w:rPr>
          <w:rFonts w:ascii="Times New Roman" w:hAnsi="Times New Roman" w:cs="Times New Roman"/>
          <w:iCs/>
          <w:color w:val="000000" w:themeColor="text1"/>
          <w:sz w:val="24"/>
          <w:szCs w:val="24"/>
          <w:shd w:val="clear" w:color="auto" w:fill="FFFFFF"/>
        </w:rPr>
        <w:t>fungus</w:t>
      </w:r>
      <w:r w:rsidRPr="00726829">
        <w:rPr>
          <w:rFonts w:ascii="Times New Roman" w:hAnsi="Times New Roman" w:cs="Times New Roman"/>
          <w:color w:val="000000" w:themeColor="text1"/>
          <w:sz w:val="24"/>
          <w:szCs w:val="24"/>
          <w:shd w:val="clear" w:color="auto" w:fill="FFFFFF"/>
        </w:rPr>
        <w:t> is directly adopted from the </w:t>
      </w:r>
      <w:r w:rsidRPr="00861DC0">
        <w:rPr>
          <w:rFonts w:ascii="Times New Roman" w:hAnsi="Times New Roman" w:cs="Times New Roman"/>
          <w:color w:val="000000" w:themeColor="text1"/>
          <w:sz w:val="24"/>
          <w:szCs w:val="24"/>
          <w:shd w:val="clear" w:color="auto" w:fill="FFFFFF"/>
        </w:rPr>
        <w:t>Latin</w:t>
      </w:r>
      <w:r w:rsidRPr="00726829">
        <w:rPr>
          <w:rFonts w:ascii="Times New Roman" w:hAnsi="Times New Roman" w:cs="Times New Roman"/>
          <w:color w:val="000000" w:themeColor="text1"/>
          <w:sz w:val="24"/>
          <w:szCs w:val="24"/>
          <w:shd w:val="clear" w:color="auto" w:fill="FFFFFF"/>
        </w:rPr>
        <w:t> </w:t>
      </w:r>
      <w:r w:rsidRPr="00861DC0">
        <w:rPr>
          <w:rFonts w:ascii="Times New Roman" w:hAnsi="Times New Roman" w:cs="Times New Roman"/>
          <w:iCs/>
          <w:color w:val="000000" w:themeColor="text1"/>
          <w:sz w:val="24"/>
          <w:szCs w:val="24"/>
          <w:shd w:val="clear" w:color="auto" w:fill="FFFFFF"/>
        </w:rPr>
        <w:t>fungus</w:t>
      </w:r>
      <w:r w:rsidRPr="00726829">
        <w:rPr>
          <w:rFonts w:ascii="Times New Roman" w:hAnsi="Times New Roman" w:cs="Times New Roman"/>
          <w:color w:val="000000" w:themeColor="text1"/>
          <w:sz w:val="24"/>
          <w:szCs w:val="24"/>
          <w:shd w:val="clear" w:color="auto" w:fill="FFFFFF"/>
        </w:rPr>
        <w:t>, used in the writings of </w:t>
      </w:r>
      <w:r w:rsidRPr="00861DC0">
        <w:rPr>
          <w:rFonts w:ascii="Times New Roman" w:hAnsi="Times New Roman" w:cs="Times New Roman"/>
          <w:color w:val="000000" w:themeColor="text1"/>
          <w:sz w:val="24"/>
          <w:szCs w:val="24"/>
          <w:shd w:val="clear" w:color="auto" w:fill="FFFFFF"/>
        </w:rPr>
        <w:t>Horace</w:t>
      </w:r>
      <w:r w:rsidRPr="00726829">
        <w:rPr>
          <w:rFonts w:ascii="Times New Roman" w:hAnsi="Times New Roman" w:cs="Times New Roman"/>
          <w:color w:val="000000" w:themeColor="text1"/>
          <w:sz w:val="24"/>
          <w:szCs w:val="24"/>
          <w:shd w:val="clear" w:color="auto" w:fill="FFFFFF"/>
        </w:rPr>
        <w:t> and </w:t>
      </w:r>
      <w:r w:rsidRPr="00861DC0">
        <w:rPr>
          <w:rFonts w:ascii="Times New Roman" w:hAnsi="Times New Roman" w:cs="Times New Roman"/>
          <w:color w:val="000000" w:themeColor="text1"/>
          <w:sz w:val="24"/>
          <w:szCs w:val="24"/>
          <w:shd w:val="clear" w:color="auto" w:fill="FFFFFF"/>
        </w:rPr>
        <w:t>Pliny</w:t>
      </w:r>
      <w:r w:rsidRPr="00726829">
        <w:rPr>
          <w:rFonts w:ascii="Times New Roman" w:hAnsi="Times New Roman" w:cs="Times New Roman"/>
          <w:color w:val="000000" w:themeColor="text1"/>
          <w:sz w:val="24"/>
          <w:szCs w:val="24"/>
          <w:shd w:val="clear" w:color="auto" w:fill="FFFFFF"/>
        </w:rPr>
        <w:t>. This in turn is derived from the </w:t>
      </w:r>
      <w:hyperlink r:id="rId25" w:tooltip="Ancient Greek" w:history="1">
        <w:r w:rsidRPr="00E84875">
          <w:rPr>
            <w:rStyle w:val="Hyperlink"/>
            <w:rFonts w:ascii="Times New Roman" w:hAnsi="Times New Roman" w:cs="Times New Roman"/>
            <w:color w:val="000000" w:themeColor="text1"/>
            <w:sz w:val="24"/>
            <w:szCs w:val="24"/>
            <w:u w:val="none"/>
            <w:shd w:val="clear" w:color="auto" w:fill="FFFFFF"/>
          </w:rPr>
          <w:t>Greek</w:t>
        </w:r>
      </w:hyperlink>
      <w:r w:rsidRPr="00726829">
        <w:rPr>
          <w:rFonts w:ascii="Times New Roman" w:hAnsi="Times New Roman" w:cs="Times New Roman"/>
          <w:color w:val="000000" w:themeColor="text1"/>
          <w:sz w:val="24"/>
          <w:szCs w:val="24"/>
          <w:shd w:val="clear" w:color="auto" w:fill="FFFFFF"/>
        </w:rPr>
        <w:t> word</w:t>
      </w:r>
      <w:r w:rsidRPr="00861DC0">
        <w:rPr>
          <w:rFonts w:ascii="Times New Roman" w:hAnsi="Times New Roman" w:cs="Times New Roman"/>
          <w:color w:val="000000" w:themeColor="text1"/>
          <w:sz w:val="24"/>
          <w:szCs w:val="24"/>
          <w:shd w:val="clear" w:color="auto" w:fill="FFFFFF"/>
        </w:rPr>
        <w:t> </w:t>
      </w:r>
      <w:r w:rsidRPr="00861DC0">
        <w:rPr>
          <w:rFonts w:ascii="Times New Roman" w:hAnsi="Times New Roman" w:cs="Times New Roman"/>
          <w:iCs/>
          <w:color w:val="000000" w:themeColor="text1"/>
          <w:sz w:val="24"/>
          <w:szCs w:val="24"/>
          <w:shd w:val="clear" w:color="auto" w:fill="FFFFFF"/>
        </w:rPr>
        <w:t>sphongos</w:t>
      </w:r>
      <w:r w:rsidR="00861DC0">
        <w:rPr>
          <w:rFonts w:ascii="Times New Roman" w:hAnsi="Times New Roman" w:cs="Times New Roman"/>
          <w:iCs/>
          <w:color w:val="000000" w:themeColor="text1"/>
          <w:sz w:val="24"/>
          <w:szCs w:val="24"/>
          <w:shd w:val="clear" w:color="auto" w:fill="FFFFFF"/>
        </w:rPr>
        <w:t xml:space="preserve"> </w:t>
      </w:r>
      <w:r w:rsidR="00861DC0">
        <w:rPr>
          <w:rFonts w:ascii="Times New Roman" w:hAnsi="Times New Roman" w:cs="Times New Roman"/>
          <w:color w:val="000000" w:themeColor="text1"/>
          <w:sz w:val="24"/>
          <w:szCs w:val="24"/>
          <w:shd w:val="clear" w:color="auto" w:fill="FFFFFF"/>
        </w:rPr>
        <w:t>(sponge)</w:t>
      </w:r>
      <w:r w:rsidRPr="00726829">
        <w:rPr>
          <w:rFonts w:ascii="Times New Roman" w:hAnsi="Times New Roman" w:cs="Times New Roman"/>
          <w:color w:val="000000" w:themeColor="text1"/>
          <w:sz w:val="24"/>
          <w:szCs w:val="24"/>
          <w:shd w:val="clear" w:color="auto" w:fill="FFFFFF"/>
        </w:rPr>
        <w:t>, which refers to the </w:t>
      </w:r>
      <w:r w:rsidRPr="00861DC0">
        <w:rPr>
          <w:rFonts w:ascii="Times New Roman" w:hAnsi="Times New Roman" w:cs="Times New Roman"/>
          <w:color w:val="000000" w:themeColor="text1"/>
          <w:sz w:val="24"/>
          <w:szCs w:val="24"/>
          <w:shd w:val="clear" w:color="auto" w:fill="FFFFFF"/>
        </w:rPr>
        <w:t>macroscopic</w:t>
      </w:r>
      <w:r w:rsidRPr="00726829">
        <w:rPr>
          <w:rFonts w:ascii="Times New Roman" w:hAnsi="Times New Roman" w:cs="Times New Roman"/>
          <w:color w:val="000000" w:themeColor="text1"/>
          <w:sz w:val="24"/>
          <w:szCs w:val="24"/>
          <w:shd w:val="clear" w:color="auto" w:fill="FFFFFF"/>
        </w:rPr>
        <w:t> structures and mo</w:t>
      </w:r>
      <w:r w:rsidR="00E84875">
        <w:rPr>
          <w:rFonts w:ascii="Times New Roman" w:hAnsi="Times New Roman" w:cs="Times New Roman"/>
          <w:color w:val="000000" w:themeColor="text1"/>
          <w:sz w:val="24"/>
          <w:szCs w:val="24"/>
          <w:shd w:val="clear" w:color="auto" w:fill="FFFFFF"/>
        </w:rPr>
        <w:t>rphology of mushrooms and molds,</w:t>
      </w:r>
      <w:r w:rsidR="00861DC0">
        <w:rPr>
          <w:rFonts w:ascii="Times New Roman" w:hAnsi="Times New Roman" w:cs="Times New Roman"/>
          <w:color w:val="000000" w:themeColor="text1"/>
          <w:sz w:val="24"/>
          <w:szCs w:val="24"/>
          <w:shd w:val="clear" w:color="auto" w:fill="FFFFFF"/>
          <w:vertAlign w:val="superscript"/>
        </w:rPr>
        <w:t xml:space="preserve"> </w:t>
      </w:r>
      <w:r w:rsidRPr="00726829">
        <w:rPr>
          <w:rFonts w:ascii="Times New Roman" w:hAnsi="Times New Roman" w:cs="Times New Roman"/>
          <w:color w:val="000000" w:themeColor="text1"/>
          <w:sz w:val="24"/>
          <w:szCs w:val="24"/>
          <w:shd w:val="clear" w:color="auto" w:fill="FFFFFF"/>
        </w:rPr>
        <w:t>the root is also used in other languages, such as the German </w:t>
      </w:r>
      <w:r w:rsidRPr="00861DC0">
        <w:rPr>
          <w:rFonts w:ascii="Times New Roman" w:hAnsi="Times New Roman" w:cs="Times New Roman"/>
          <w:iCs/>
          <w:color w:val="000000" w:themeColor="text1"/>
          <w:sz w:val="24"/>
          <w:szCs w:val="24"/>
          <w:shd w:val="clear" w:color="auto" w:fill="FFFFFF"/>
        </w:rPr>
        <w:t>Schwamm</w:t>
      </w:r>
      <w:r w:rsidR="00861DC0">
        <w:rPr>
          <w:rFonts w:ascii="Times New Roman" w:hAnsi="Times New Roman" w:cs="Times New Roman"/>
          <w:color w:val="000000" w:themeColor="text1"/>
          <w:sz w:val="24"/>
          <w:szCs w:val="24"/>
          <w:shd w:val="clear" w:color="auto" w:fill="FFFFFF"/>
        </w:rPr>
        <w:t> (sponge</w:t>
      </w:r>
      <w:r w:rsidRPr="00726829">
        <w:rPr>
          <w:rFonts w:ascii="Times New Roman" w:hAnsi="Times New Roman" w:cs="Times New Roman"/>
          <w:color w:val="000000" w:themeColor="text1"/>
          <w:sz w:val="24"/>
          <w:szCs w:val="24"/>
          <w:shd w:val="clear" w:color="auto" w:fill="FFFFFF"/>
        </w:rPr>
        <w:t>) and </w:t>
      </w:r>
      <w:r w:rsidRPr="00861DC0">
        <w:rPr>
          <w:rFonts w:ascii="Times New Roman" w:hAnsi="Times New Roman" w:cs="Times New Roman"/>
          <w:iCs/>
          <w:color w:val="000000" w:themeColor="text1"/>
          <w:sz w:val="24"/>
          <w:szCs w:val="24"/>
          <w:shd w:val="clear" w:color="auto" w:fill="FFFFFF"/>
        </w:rPr>
        <w:t>Schimmel</w:t>
      </w:r>
      <w:r w:rsidR="00861DC0">
        <w:rPr>
          <w:rFonts w:ascii="Times New Roman" w:hAnsi="Times New Roman" w:cs="Times New Roman"/>
          <w:color w:val="000000" w:themeColor="text1"/>
          <w:sz w:val="24"/>
          <w:szCs w:val="24"/>
          <w:shd w:val="clear" w:color="auto" w:fill="FFFFFF"/>
        </w:rPr>
        <w:t> (mould</w:t>
      </w:r>
      <w:r w:rsidRPr="00726829">
        <w:rPr>
          <w:rFonts w:ascii="Times New Roman" w:hAnsi="Times New Roman" w:cs="Times New Roman"/>
          <w:color w:val="000000" w:themeColor="text1"/>
          <w:sz w:val="24"/>
          <w:szCs w:val="24"/>
          <w:shd w:val="clear" w:color="auto" w:fill="FFFFFF"/>
        </w:rPr>
        <w:t>).</w:t>
      </w:r>
      <w:r w:rsidR="00861DC0">
        <w:rPr>
          <w:rFonts w:ascii="Times New Roman" w:hAnsi="Times New Roman" w:cs="Times New Roman"/>
          <w:color w:val="000000" w:themeColor="text1"/>
          <w:sz w:val="24"/>
          <w:szCs w:val="24"/>
          <w:shd w:val="clear" w:color="auto" w:fill="FFFFFF"/>
        </w:rPr>
        <w:t xml:space="preserve"> The word mycology was derived from the Greek mykes (mushroom) and logos (disclosure), to denot</w:t>
      </w:r>
      <w:r w:rsidR="00C81B38">
        <w:rPr>
          <w:rFonts w:ascii="Times New Roman" w:hAnsi="Times New Roman" w:cs="Times New Roman"/>
          <w:color w:val="000000" w:themeColor="text1"/>
          <w:sz w:val="24"/>
          <w:szCs w:val="24"/>
          <w:shd w:val="clear" w:color="auto" w:fill="FFFFFF"/>
        </w:rPr>
        <w:t>e the scientific study of fungi (Hawksworth, 2006).</w:t>
      </w:r>
    </w:p>
    <w:p w:rsidR="00861DC0" w:rsidRDefault="00861DC0"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2.1.2</w:t>
      </w:r>
      <w:r>
        <w:rPr>
          <w:rFonts w:ascii="Times New Roman" w:hAnsi="Times New Roman" w:cs="Times New Roman"/>
          <w:color w:val="000000" w:themeColor="text1"/>
          <w:sz w:val="24"/>
          <w:szCs w:val="24"/>
          <w:shd w:val="clear" w:color="auto" w:fill="FFFFFF"/>
        </w:rPr>
        <w:tab/>
        <w:t xml:space="preserve">CHARACTERISTICS OF FUNGI </w:t>
      </w:r>
    </w:p>
    <w:p w:rsidR="00754E52" w:rsidRPr="00754E52" w:rsidRDefault="00754E52" w:rsidP="003C6807">
      <w:pPr>
        <w:pStyle w:val="NormalWeb"/>
        <w:shd w:val="clear" w:color="auto" w:fill="FFFFFF"/>
        <w:spacing w:before="120" w:beforeAutospacing="0" w:after="120" w:afterAutospacing="0" w:line="360" w:lineRule="auto"/>
        <w:jc w:val="both"/>
        <w:rPr>
          <w:color w:val="000000" w:themeColor="text1"/>
        </w:rPr>
      </w:pPr>
      <w:r w:rsidRPr="00754E52">
        <w:rPr>
          <w:color w:val="000000" w:themeColor="text1"/>
        </w:rPr>
        <w:t>Before the introduction of </w:t>
      </w:r>
      <w:hyperlink r:id="rId26" w:tooltip="Molecular phylogenetics" w:history="1">
        <w:r w:rsidRPr="00754E52">
          <w:rPr>
            <w:rStyle w:val="Hyperlink"/>
            <w:color w:val="000000" w:themeColor="text1"/>
            <w:u w:val="none"/>
          </w:rPr>
          <w:t>molecular methods</w:t>
        </w:r>
      </w:hyperlink>
      <w:r w:rsidRPr="00754E52">
        <w:rPr>
          <w:color w:val="000000" w:themeColor="text1"/>
        </w:rPr>
        <w:t> for phylogenetic analysis, </w:t>
      </w:r>
      <w:hyperlink r:id="rId27" w:tooltip="Taxonomy (biology)" w:history="1">
        <w:r w:rsidRPr="00754E52">
          <w:rPr>
            <w:rStyle w:val="Hyperlink"/>
            <w:color w:val="000000" w:themeColor="text1"/>
            <w:u w:val="none"/>
          </w:rPr>
          <w:t>taxonomists</w:t>
        </w:r>
      </w:hyperlink>
      <w:r w:rsidRPr="00754E52">
        <w:rPr>
          <w:color w:val="000000" w:themeColor="text1"/>
        </w:rPr>
        <w:t> considered fungi to be members of the </w:t>
      </w:r>
      <w:hyperlink r:id="rId28" w:tooltip="Plant" w:history="1">
        <w:r w:rsidRPr="00754E52">
          <w:rPr>
            <w:rStyle w:val="Hyperlink"/>
            <w:color w:val="000000" w:themeColor="text1"/>
            <w:u w:val="none"/>
          </w:rPr>
          <w:t>plant kingdom</w:t>
        </w:r>
      </w:hyperlink>
      <w:r>
        <w:rPr>
          <w:color w:val="000000" w:themeColor="text1"/>
        </w:rPr>
        <w:t xml:space="preserve"> </w:t>
      </w:r>
      <w:r w:rsidRPr="00754E52">
        <w:rPr>
          <w:color w:val="000000" w:themeColor="text1"/>
        </w:rPr>
        <w:t>because of similarities in lifestyle: both fungi and plants are mainly </w:t>
      </w:r>
      <w:hyperlink r:id="rId29" w:tooltip="Sessility (zoology)" w:history="1">
        <w:r w:rsidRPr="00754E52">
          <w:rPr>
            <w:rStyle w:val="Hyperlink"/>
            <w:color w:val="000000" w:themeColor="text1"/>
            <w:u w:val="none"/>
          </w:rPr>
          <w:t>immobile</w:t>
        </w:r>
      </w:hyperlink>
      <w:r w:rsidRPr="00754E52">
        <w:rPr>
          <w:color w:val="000000" w:themeColor="text1"/>
        </w:rPr>
        <w:t>, and have similarities in general morphology and growth habitat. Like plants, fungi often grow in soil and, in the case of </w:t>
      </w:r>
      <w:hyperlink r:id="rId30" w:tooltip="Mushroom" w:history="1">
        <w:r w:rsidRPr="00754E52">
          <w:rPr>
            <w:rStyle w:val="Hyperlink"/>
            <w:color w:val="000000" w:themeColor="text1"/>
            <w:u w:val="none"/>
          </w:rPr>
          <w:t>mushrooms</w:t>
        </w:r>
      </w:hyperlink>
      <w:r w:rsidRPr="00754E52">
        <w:rPr>
          <w:color w:val="000000" w:themeColor="text1"/>
        </w:rPr>
        <w:t>, form conspicuous </w:t>
      </w:r>
      <w:hyperlink r:id="rId31" w:tooltip="Fruit bodies" w:history="1">
        <w:r w:rsidRPr="00754E52">
          <w:rPr>
            <w:rStyle w:val="Hyperlink"/>
            <w:color w:val="000000" w:themeColor="text1"/>
            <w:u w:val="none"/>
          </w:rPr>
          <w:t>fruit bodies</w:t>
        </w:r>
      </w:hyperlink>
      <w:r w:rsidRPr="00754E52">
        <w:rPr>
          <w:color w:val="000000" w:themeColor="text1"/>
        </w:rPr>
        <w:t>, which sometimes resemble plants such as </w:t>
      </w:r>
      <w:hyperlink r:id="rId32" w:tooltip="Mosses" w:history="1">
        <w:r w:rsidRPr="00754E52">
          <w:rPr>
            <w:rStyle w:val="Hyperlink"/>
            <w:color w:val="000000" w:themeColor="text1"/>
            <w:u w:val="none"/>
          </w:rPr>
          <w:t>mosses</w:t>
        </w:r>
      </w:hyperlink>
      <w:r w:rsidRPr="00754E52">
        <w:rPr>
          <w:color w:val="000000" w:themeColor="text1"/>
        </w:rPr>
        <w:t>. The fungi are now considered a separate kingdom, distinct from both plants and animals, from which they appear to have </w:t>
      </w:r>
      <w:hyperlink r:id="rId33" w:tooltip="Genetic divergence" w:history="1">
        <w:r w:rsidRPr="00754E52">
          <w:rPr>
            <w:rStyle w:val="Hyperlink"/>
            <w:color w:val="000000" w:themeColor="text1"/>
            <w:u w:val="none"/>
          </w:rPr>
          <w:t>diverged</w:t>
        </w:r>
      </w:hyperlink>
      <w:r>
        <w:rPr>
          <w:color w:val="000000" w:themeColor="text1"/>
        </w:rPr>
        <w:t xml:space="preserve"> </w:t>
      </w:r>
      <w:r w:rsidRPr="00754E52">
        <w:rPr>
          <w:color w:val="000000" w:themeColor="text1"/>
        </w:rPr>
        <w:t>around one billion yea</w:t>
      </w:r>
      <w:r>
        <w:rPr>
          <w:color w:val="000000" w:themeColor="text1"/>
        </w:rPr>
        <w:t>rs ago (Baldauf, 1993)</w:t>
      </w:r>
      <w:r w:rsidRPr="00754E52">
        <w:rPr>
          <w:color w:val="000000" w:themeColor="text1"/>
        </w:rPr>
        <w:t xml:space="preserve"> Some morphological, biochemical, </w:t>
      </w:r>
      <w:r w:rsidRPr="00754E52">
        <w:rPr>
          <w:color w:val="000000" w:themeColor="text1"/>
        </w:rPr>
        <w:lastRenderedPageBreak/>
        <w:t>and genetic features are shared with other organisms, while others are unique to the fungi, clearly separating them from the other kingdoms:</w:t>
      </w:r>
    </w:p>
    <w:p w:rsidR="009C3429" w:rsidRDefault="009C3429" w:rsidP="003C6807">
      <w:pPr>
        <w:pStyle w:val="NormalWeb"/>
        <w:shd w:val="clear" w:color="auto" w:fill="FFFFFF"/>
        <w:spacing w:before="120" w:beforeAutospacing="0" w:after="120" w:afterAutospacing="0" w:line="360" w:lineRule="auto"/>
        <w:jc w:val="both"/>
        <w:rPr>
          <w:color w:val="000000" w:themeColor="text1"/>
        </w:rPr>
      </w:pPr>
    </w:p>
    <w:p w:rsidR="00754E52" w:rsidRDefault="00EB6A01" w:rsidP="003C6807">
      <w:pPr>
        <w:pStyle w:val="NormalWeb"/>
        <w:shd w:val="clear" w:color="auto" w:fill="FFFFFF"/>
        <w:spacing w:before="120" w:beforeAutospacing="0" w:after="120" w:afterAutospacing="0" w:line="360" w:lineRule="auto"/>
        <w:jc w:val="both"/>
        <w:rPr>
          <w:color w:val="000000" w:themeColor="text1"/>
        </w:rPr>
      </w:pPr>
      <w:r>
        <w:rPr>
          <w:color w:val="000000" w:themeColor="text1"/>
        </w:rPr>
        <w:t>Shared features of fungi with other organisms:</w:t>
      </w:r>
    </w:p>
    <w:p w:rsidR="00EB6A01" w:rsidRDefault="00754E52" w:rsidP="00EB6A01">
      <w:pPr>
        <w:shd w:val="clear" w:color="auto" w:fill="FFFFFF"/>
        <w:spacing w:before="100" w:beforeAutospacing="1" w:after="24" w:line="360" w:lineRule="auto"/>
        <w:ind w:left="360"/>
        <w:jc w:val="both"/>
        <w:rPr>
          <w:rFonts w:ascii="Times New Roman" w:eastAsia="Times New Roman" w:hAnsi="Times New Roman" w:cs="Times New Roman"/>
          <w:color w:val="000000" w:themeColor="text1"/>
          <w:sz w:val="24"/>
          <w:szCs w:val="24"/>
        </w:rPr>
      </w:pPr>
      <w:r w:rsidRPr="00754E52">
        <w:rPr>
          <w:rFonts w:ascii="Times New Roman" w:eastAsia="Times New Roman" w:hAnsi="Times New Roman" w:cs="Times New Roman"/>
          <w:color w:val="000000" w:themeColor="text1"/>
          <w:sz w:val="24"/>
          <w:szCs w:val="24"/>
        </w:rPr>
        <w:t>With other </w:t>
      </w:r>
      <w:hyperlink r:id="rId34" w:tooltip="Eukaryote" w:history="1">
        <w:r w:rsidRPr="00754E52">
          <w:rPr>
            <w:rFonts w:ascii="Times New Roman" w:eastAsia="Times New Roman" w:hAnsi="Times New Roman" w:cs="Times New Roman"/>
            <w:color w:val="000000" w:themeColor="text1"/>
            <w:sz w:val="24"/>
            <w:szCs w:val="24"/>
          </w:rPr>
          <w:t>eukaryotes</w:t>
        </w:r>
      </w:hyperlink>
      <w:r w:rsidRPr="00754E52">
        <w:rPr>
          <w:rFonts w:ascii="Times New Roman" w:eastAsia="Times New Roman" w:hAnsi="Times New Roman" w:cs="Times New Roman"/>
          <w:color w:val="000000" w:themeColor="text1"/>
          <w:sz w:val="24"/>
          <w:szCs w:val="24"/>
        </w:rPr>
        <w:t>: Fungal cells contain </w:t>
      </w:r>
      <w:hyperlink r:id="rId35" w:tooltip="Membrane-bound" w:history="1">
        <w:r w:rsidRPr="00754E52">
          <w:rPr>
            <w:rFonts w:ascii="Times New Roman" w:eastAsia="Times New Roman" w:hAnsi="Times New Roman" w:cs="Times New Roman"/>
            <w:color w:val="000000" w:themeColor="text1"/>
            <w:sz w:val="24"/>
            <w:szCs w:val="24"/>
          </w:rPr>
          <w:t>membrane-bound</w:t>
        </w:r>
      </w:hyperlink>
      <w:r w:rsidRPr="00754E52">
        <w:rPr>
          <w:rFonts w:ascii="Times New Roman" w:eastAsia="Times New Roman" w:hAnsi="Times New Roman" w:cs="Times New Roman"/>
          <w:color w:val="000000" w:themeColor="text1"/>
          <w:sz w:val="24"/>
          <w:szCs w:val="24"/>
        </w:rPr>
        <w:t> </w:t>
      </w:r>
      <w:hyperlink r:id="rId36" w:tooltip="Cell nucleus" w:history="1">
        <w:r w:rsidRPr="00754E52">
          <w:rPr>
            <w:rFonts w:ascii="Times New Roman" w:eastAsia="Times New Roman" w:hAnsi="Times New Roman" w:cs="Times New Roman"/>
            <w:color w:val="000000" w:themeColor="text1"/>
            <w:sz w:val="24"/>
            <w:szCs w:val="24"/>
          </w:rPr>
          <w:t>nuclei</w:t>
        </w:r>
      </w:hyperlink>
      <w:r w:rsidRPr="00754E52">
        <w:rPr>
          <w:rFonts w:ascii="Times New Roman" w:eastAsia="Times New Roman" w:hAnsi="Times New Roman" w:cs="Times New Roman"/>
          <w:color w:val="000000" w:themeColor="text1"/>
          <w:sz w:val="24"/>
          <w:szCs w:val="24"/>
        </w:rPr>
        <w:t> with </w:t>
      </w:r>
      <w:hyperlink r:id="rId37" w:tooltip="Chromosomes" w:history="1">
        <w:r w:rsidRPr="00754E52">
          <w:rPr>
            <w:rFonts w:ascii="Times New Roman" w:eastAsia="Times New Roman" w:hAnsi="Times New Roman" w:cs="Times New Roman"/>
            <w:color w:val="000000" w:themeColor="text1"/>
            <w:sz w:val="24"/>
            <w:szCs w:val="24"/>
          </w:rPr>
          <w:t>chromosomes</w:t>
        </w:r>
      </w:hyperlink>
      <w:r w:rsidRPr="00754E52">
        <w:rPr>
          <w:rFonts w:ascii="Times New Roman" w:eastAsia="Times New Roman" w:hAnsi="Times New Roman" w:cs="Times New Roman"/>
          <w:color w:val="000000" w:themeColor="text1"/>
          <w:sz w:val="24"/>
          <w:szCs w:val="24"/>
        </w:rPr>
        <w:t> that contain DNA with </w:t>
      </w:r>
      <w:hyperlink r:id="rId38" w:tooltip="Noncoding DNA" w:history="1">
        <w:r w:rsidRPr="00754E52">
          <w:rPr>
            <w:rFonts w:ascii="Times New Roman" w:eastAsia="Times New Roman" w:hAnsi="Times New Roman" w:cs="Times New Roman"/>
            <w:color w:val="000000" w:themeColor="text1"/>
            <w:sz w:val="24"/>
            <w:szCs w:val="24"/>
          </w:rPr>
          <w:t>noncoding regions</w:t>
        </w:r>
      </w:hyperlink>
      <w:r w:rsidRPr="00754E52">
        <w:rPr>
          <w:rFonts w:ascii="Times New Roman" w:eastAsia="Times New Roman" w:hAnsi="Times New Roman" w:cs="Times New Roman"/>
          <w:color w:val="000000" w:themeColor="text1"/>
          <w:sz w:val="24"/>
          <w:szCs w:val="24"/>
        </w:rPr>
        <w:t> called </w:t>
      </w:r>
      <w:hyperlink r:id="rId39" w:tooltip="Intron" w:history="1">
        <w:r w:rsidRPr="00754E52">
          <w:rPr>
            <w:rFonts w:ascii="Times New Roman" w:eastAsia="Times New Roman" w:hAnsi="Times New Roman" w:cs="Times New Roman"/>
            <w:color w:val="000000" w:themeColor="text1"/>
            <w:sz w:val="24"/>
            <w:szCs w:val="24"/>
          </w:rPr>
          <w:t>introns</w:t>
        </w:r>
      </w:hyperlink>
      <w:r w:rsidRPr="00754E52">
        <w:rPr>
          <w:rFonts w:ascii="Times New Roman" w:eastAsia="Times New Roman" w:hAnsi="Times New Roman" w:cs="Times New Roman"/>
          <w:color w:val="000000" w:themeColor="text1"/>
          <w:sz w:val="24"/>
          <w:szCs w:val="24"/>
        </w:rPr>
        <w:t> and coding regions called </w:t>
      </w:r>
      <w:hyperlink r:id="rId40" w:tooltip="Exons" w:history="1">
        <w:r w:rsidRPr="00754E52">
          <w:rPr>
            <w:rFonts w:ascii="Times New Roman" w:eastAsia="Times New Roman" w:hAnsi="Times New Roman" w:cs="Times New Roman"/>
            <w:color w:val="000000" w:themeColor="text1"/>
            <w:sz w:val="24"/>
            <w:szCs w:val="24"/>
          </w:rPr>
          <w:t>exons</w:t>
        </w:r>
      </w:hyperlink>
      <w:r w:rsidRPr="00754E5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hyperlink r:id="rId41" w:tooltip="Mitochondria" w:history="1">
        <w:r>
          <w:rPr>
            <w:rFonts w:ascii="Times New Roman" w:eastAsia="Times New Roman" w:hAnsi="Times New Roman" w:cs="Times New Roman"/>
            <w:color w:val="000000" w:themeColor="text1"/>
            <w:sz w:val="24"/>
            <w:szCs w:val="24"/>
          </w:rPr>
          <w:t>M</w:t>
        </w:r>
        <w:r w:rsidRPr="00754E52">
          <w:rPr>
            <w:rFonts w:ascii="Times New Roman" w:eastAsia="Times New Roman" w:hAnsi="Times New Roman" w:cs="Times New Roman"/>
            <w:color w:val="000000" w:themeColor="text1"/>
            <w:sz w:val="24"/>
            <w:szCs w:val="24"/>
          </w:rPr>
          <w:t>itochondria</w:t>
        </w:r>
      </w:hyperlink>
      <w:r w:rsidRPr="00754E52">
        <w:rPr>
          <w:rFonts w:ascii="Times New Roman" w:eastAsia="Times New Roman" w:hAnsi="Times New Roman" w:cs="Times New Roman"/>
          <w:color w:val="000000" w:themeColor="text1"/>
          <w:sz w:val="24"/>
          <w:szCs w:val="24"/>
        </w:rPr>
        <w:t> </w:t>
      </w:r>
      <w:hyperlink r:id="rId42" w:tooltip="Sterol" w:history="1">
        <w:r w:rsidRPr="00754E52">
          <w:rPr>
            <w:rFonts w:ascii="Times New Roman" w:eastAsia="Times New Roman" w:hAnsi="Times New Roman" w:cs="Times New Roman"/>
            <w:color w:val="000000" w:themeColor="text1"/>
            <w:sz w:val="24"/>
            <w:szCs w:val="24"/>
          </w:rPr>
          <w:t>sterol</w:t>
        </w:r>
      </w:hyperlink>
      <w:r w:rsidR="00923D94">
        <w:rPr>
          <w:rFonts w:ascii="Times New Roman" w:eastAsia="Times New Roman" w:hAnsi="Times New Roman" w:cs="Times New Roman"/>
          <w:color w:val="000000" w:themeColor="text1"/>
          <w:sz w:val="24"/>
          <w:szCs w:val="24"/>
        </w:rPr>
        <w:t xml:space="preserve">-containing membranes </w:t>
      </w:r>
      <w:r w:rsidRPr="00754E52">
        <w:rPr>
          <w:rFonts w:ascii="Times New Roman" w:eastAsia="Times New Roman" w:hAnsi="Times New Roman" w:cs="Times New Roman"/>
          <w:color w:val="000000" w:themeColor="text1"/>
          <w:sz w:val="24"/>
          <w:szCs w:val="24"/>
        </w:rPr>
        <w:t>and </w:t>
      </w:r>
      <w:hyperlink r:id="rId43" w:tooltip="Ribosomes" w:history="1">
        <w:r w:rsidRPr="00754E52">
          <w:rPr>
            <w:rFonts w:ascii="Times New Roman" w:eastAsia="Times New Roman" w:hAnsi="Times New Roman" w:cs="Times New Roman"/>
            <w:color w:val="000000" w:themeColor="text1"/>
            <w:sz w:val="24"/>
            <w:szCs w:val="24"/>
          </w:rPr>
          <w:t>ribosomes</w:t>
        </w:r>
      </w:hyperlink>
      <w:r w:rsidRPr="00754E52">
        <w:rPr>
          <w:rFonts w:ascii="Times New Roman" w:eastAsia="Times New Roman" w:hAnsi="Times New Roman" w:cs="Times New Roman"/>
          <w:color w:val="000000" w:themeColor="text1"/>
          <w:sz w:val="24"/>
          <w:szCs w:val="24"/>
        </w:rPr>
        <w:t> of the </w:t>
      </w:r>
      <w:hyperlink r:id="rId44" w:tooltip="80S" w:history="1">
        <w:r w:rsidRPr="00754E52">
          <w:rPr>
            <w:rFonts w:ascii="Times New Roman" w:eastAsia="Times New Roman" w:hAnsi="Times New Roman" w:cs="Times New Roman"/>
            <w:color w:val="000000" w:themeColor="text1"/>
            <w:sz w:val="24"/>
            <w:szCs w:val="24"/>
          </w:rPr>
          <w:t>80S</w:t>
        </w:r>
      </w:hyperlink>
      <w:r w:rsidR="00EB6A01">
        <w:rPr>
          <w:rFonts w:ascii="Times New Roman" w:eastAsia="Times New Roman" w:hAnsi="Times New Roman" w:cs="Times New Roman"/>
          <w:color w:val="000000" w:themeColor="text1"/>
          <w:sz w:val="24"/>
          <w:szCs w:val="24"/>
        </w:rPr>
        <w:t> type are typ</w:t>
      </w:r>
      <w:r>
        <w:rPr>
          <w:rFonts w:ascii="Times New Roman" w:eastAsia="Times New Roman" w:hAnsi="Times New Roman" w:cs="Times New Roman"/>
          <w:color w:val="000000" w:themeColor="text1"/>
          <w:sz w:val="24"/>
          <w:szCs w:val="24"/>
        </w:rPr>
        <w:t>es of membrane-bound cytoplasmic organelles present in f</w:t>
      </w:r>
      <w:r w:rsidRPr="00754E52">
        <w:rPr>
          <w:rFonts w:ascii="Times New Roman" w:eastAsia="Times New Roman" w:hAnsi="Times New Roman" w:cs="Times New Roman"/>
          <w:color w:val="000000" w:themeColor="text1"/>
          <w:sz w:val="24"/>
          <w:szCs w:val="24"/>
        </w:rPr>
        <w:t>ungi</w:t>
      </w:r>
      <w:r>
        <w:rPr>
          <w:rFonts w:ascii="Times New Roman" w:eastAsia="Times New Roman" w:hAnsi="Times New Roman" w:cs="Times New Roman"/>
          <w:color w:val="000000" w:themeColor="text1"/>
          <w:sz w:val="24"/>
          <w:szCs w:val="24"/>
        </w:rPr>
        <w:t>.</w:t>
      </w:r>
      <w:r w:rsidR="00EB6A01">
        <w:rPr>
          <w:rFonts w:ascii="Times New Roman" w:eastAsia="Times New Roman" w:hAnsi="Times New Roman" w:cs="Times New Roman"/>
          <w:color w:val="000000" w:themeColor="text1"/>
          <w:sz w:val="24"/>
          <w:szCs w:val="24"/>
        </w:rPr>
        <w:t xml:space="preserve"> They have a characteristics range of soluble carbohydrates and storage compounds including sugar alcohols (e.g., mannitol), disaccharides (e.g., trehalose) and polysaccharides (e.g., glycogen, which is also found in animal). (Shoji., et al 2006).</w:t>
      </w:r>
      <w:r w:rsidRPr="00754E52">
        <w:rPr>
          <w:rFonts w:ascii="Times New Roman" w:eastAsia="Times New Roman" w:hAnsi="Times New Roman" w:cs="Times New Roman"/>
          <w:color w:val="000000" w:themeColor="text1"/>
          <w:sz w:val="24"/>
          <w:szCs w:val="24"/>
        </w:rPr>
        <w:t> </w:t>
      </w:r>
    </w:p>
    <w:p w:rsidR="00754E52" w:rsidRPr="00754E52" w:rsidRDefault="00754E52" w:rsidP="00EB6A01">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sidRPr="00754E52">
        <w:rPr>
          <w:rFonts w:ascii="Times New Roman" w:eastAsia="Times New Roman" w:hAnsi="Times New Roman" w:cs="Times New Roman"/>
          <w:color w:val="000000" w:themeColor="text1"/>
          <w:sz w:val="24"/>
          <w:szCs w:val="24"/>
        </w:rPr>
        <w:t xml:space="preserve">With animals: </w:t>
      </w:r>
      <w:r w:rsidR="008A23EC">
        <w:rPr>
          <w:rFonts w:ascii="Times New Roman" w:eastAsia="Times New Roman" w:hAnsi="Times New Roman" w:cs="Times New Roman"/>
          <w:color w:val="000000" w:themeColor="text1"/>
          <w:sz w:val="24"/>
          <w:szCs w:val="24"/>
        </w:rPr>
        <w:t>Energy sources are performed</w:t>
      </w:r>
      <w:r w:rsidR="00233A13">
        <w:rPr>
          <w:rFonts w:ascii="Times New Roman" w:eastAsia="Times New Roman" w:hAnsi="Times New Roman" w:cs="Times New Roman"/>
          <w:color w:val="000000" w:themeColor="text1"/>
          <w:sz w:val="24"/>
          <w:szCs w:val="24"/>
        </w:rPr>
        <w:t xml:space="preserve"> with</w:t>
      </w:r>
      <w:r w:rsidR="008A23EC">
        <w:rPr>
          <w:rFonts w:ascii="Times New Roman" w:eastAsia="Times New Roman" w:hAnsi="Times New Roman" w:cs="Times New Roman"/>
          <w:color w:val="000000" w:themeColor="text1"/>
          <w:sz w:val="24"/>
          <w:szCs w:val="24"/>
        </w:rPr>
        <w:t xml:space="preserve"> organic compounds required by f</w:t>
      </w:r>
      <w:r w:rsidRPr="00754E52">
        <w:rPr>
          <w:rFonts w:ascii="Times New Roman" w:eastAsia="Times New Roman" w:hAnsi="Times New Roman" w:cs="Times New Roman"/>
          <w:color w:val="000000" w:themeColor="text1"/>
          <w:sz w:val="24"/>
          <w:szCs w:val="24"/>
        </w:rPr>
        <w:t>ungi</w:t>
      </w:r>
      <w:r w:rsidR="008A23EC">
        <w:rPr>
          <w:rFonts w:ascii="Times New Roman" w:eastAsia="Times New Roman" w:hAnsi="Times New Roman" w:cs="Times New Roman"/>
          <w:color w:val="000000" w:themeColor="text1"/>
          <w:sz w:val="24"/>
          <w:szCs w:val="24"/>
        </w:rPr>
        <w:t xml:space="preserve"> because they are heterotrophic organisms</w:t>
      </w:r>
      <w:r w:rsidRPr="00754E52">
        <w:rPr>
          <w:rFonts w:ascii="Times New Roman" w:eastAsia="Times New Roman" w:hAnsi="Times New Roman" w:cs="Times New Roman"/>
          <w:color w:val="000000" w:themeColor="text1"/>
          <w:sz w:val="24"/>
          <w:szCs w:val="24"/>
        </w:rPr>
        <w:t xml:space="preserve"> </w:t>
      </w:r>
      <w:r w:rsidR="008A23EC">
        <w:rPr>
          <w:rFonts w:ascii="Times New Roman" w:eastAsia="Times New Roman" w:hAnsi="Times New Roman" w:cs="Times New Roman"/>
          <w:color w:val="000000" w:themeColor="text1"/>
          <w:sz w:val="24"/>
          <w:szCs w:val="24"/>
        </w:rPr>
        <w:t xml:space="preserve">that </w:t>
      </w:r>
      <w:r w:rsidRPr="00754E52">
        <w:rPr>
          <w:rFonts w:ascii="Times New Roman" w:eastAsia="Times New Roman" w:hAnsi="Times New Roman" w:cs="Times New Roman"/>
          <w:color w:val="000000" w:themeColor="text1"/>
          <w:sz w:val="24"/>
          <w:szCs w:val="24"/>
        </w:rPr>
        <w:t>lack </w:t>
      </w:r>
      <w:hyperlink r:id="rId45" w:tooltip="Chloroplast" w:history="1">
        <w:r w:rsidRPr="00754E52">
          <w:rPr>
            <w:rFonts w:ascii="Times New Roman" w:eastAsia="Times New Roman" w:hAnsi="Times New Roman" w:cs="Times New Roman"/>
            <w:color w:val="000000" w:themeColor="text1"/>
            <w:sz w:val="24"/>
            <w:szCs w:val="24"/>
          </w:rPr>
          <w:t>chloroplasts</w:t>
        </w:r>
      </w:hyperlink>
      <w:r w:rsidR="008A23EC">
        <w:rPr>
          <w:rFonts w:ascii="Times New Roman" w:eastAsia="Times New Roman" w:hAnsi="Times New Roman" w:cs="Times New Roman"/>
          <w:color w:val="000000" w:themeColor="text1"/>
          <w:sz w:val="24"/>
          <w:szCs w:val="24"/>
        </w:rPr>
        <w:t>.</w:t>
      </w:r>
      <w:r w:rsidRPr="00754E52">
        <w:rPr>
          <w:rFonts w:ascii="Times New Roman" w:eastAsia="Times New Roman" w:hAnsi="Times New Roman" w:cs="Times New Roman"/>
          <w:color w:val="000000" w:themeColor="text1"/>
          <w:sz w:val="24"/>
          <w:szCs w:val="24"/>
        </w:rPr>
        <w:t xml:space="preserve">  </w:t>
      </w:r>
    </w:p>
    <w:p w:rsidR="00754E52" w:rsidRPr="00754E52" w:rsidRDefault="00754E52" w:rsidP="00EB6A01">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With plants: A</w:t>
      </w:r>
      <w:r w:rsidRPr="00754E52">
        <w:rPr>
          <w:rFonts w:ascii="Times New Roman" w:eastAsia="Times New Roman" w:hAnsi="Times New Roman" w:cs="Times New Roman"/>
          <w:color w:val="000000" w:themeColor="text1"/>
          <w:sz w:val="24"/>
          <w:szCs w:val="24"/>
        </w:rPr>
        <w:t xml:space="preserve"> cell wall and </w:t>
      </w:r>
      <w:hyperlink r:id="rId46" w:tooltip="Vacuole" w:history="1">
        <w:r w:rsidRPr="00754E52">
          <w:rPr>
            <w:rFonts w:ascii="Times New Roman" w:eastAsia="Times New Roman" w:hAnsi="Times New Roman" w:cs="Times New Roman"/>
            <w:color w:val="000000" w:themeColor="text1"/>
            <w:sz w:val="24"/>
            <w:szCs w:val="24"/>
          </w:rPr>
          <w:t>vacuoles</w:t>
        </w:r>
      </w:hyperlink>
      <w:r>
        <w:rPr>
          <w:rFonts w:ascii="Times New Roman" w:eastAsia="Times New Roman" w:hAnsi="Times New Roman" w:cs="Times New Roman"/>
          <w:color w:val="000000" w:themeColor="text1"/>
          <w:sz w:val="24"/>
          <w:szCs w:val="24"/>
        </w:rPr>
        <w:t xml:space="preserve"> are present in fungi</w:t>
      </w:r>
      <w:r w:rsidR="00C81B38">
        <w:rPr>
          <w:rFonts w:ascii="Times New Roman" w:eastAsia="Times New Roman" w:hAnsi="Times New Roman" w:cs="Times New Roman"/>
          <w:color w:val="000000" w:themeColor="text1"/>
          <w:sz w:val="24"/>
          <w:szCs w:val="24"/>
        </w:rPr>
        <w:t xml:space="preserve"> (Zabriskie, 2000)</w:t>
      </w:r>
      <w:r w:rsidRPr="00754E52">
        <w:rPr>
          <w:rFonts w:ascii="Times New Roman" w:eastAsia="Times New Roman" w:hAnsi="Times New Roman" w:cs="Times New Roman"/>
          <w:color w:val="000000" w:themeColor="text1"/>
          <w:sz w:val="24"/>
          <w:szCs w:val="24"/>
        </w:rPr>
        <w:t>. They reproduce by both sexual and asexual means, and like </w:t>
      </w:r>
      <w:hyperlink r:id="rId47" w:tooltip="Primitive (phylogenetics)" w:history="1">
        <w:r w:rsidRPr="00754E52">
          <w:rPr>
            <w:rFonts w:ascii="Times New Roman" w:eastAsia="Times New Roman" w:hAnsi="Times New Roman" w:cs="Times New Roman"/>
            <w:color w:val="000000" w:themeColor="text1"/>
            <w:sz w:val="24"/>
            <w:szCs w:val="24"/>
          </w:rPr>
          <w:t>basal</w:t>
        </w:r>
      </w:hyperlink>
      <w:r w:rsidRPr="00754E52">
        <w:rPr>
          <w:rFonts w:ascii="Times New Roman" w:eastAsia="Times New Roman" w:hAnsi="Times New Roman" w:cs="Times New Roman"/>
          <w:color w:val="000000" w:themeColor="text1"/>
          <w:sz w:val="24"/>
          <w:szCs w:val="24"/>
        </w:rPr>
        <w:t> plant groups (such as </w:t>
      </w:r>
      <w:hyperlink r:id="rId48" w:tooltip="Fern" w:history="1">
        <w:r w:rsidRPr="00754E52">
          <w:rPr>
            <w:rFonts w:ascii="Times New Roman" w:eastAsia="Times New Roman" w:hAnsi="Times New Roman" w:cs="Times New Roman"/>
            <w:color w:val="000000" w:themeColor="text1"/>
            <w:sz w:val="24"/>
            <w:szCs w:val="24"/>
          </w:rPr>
          <w:t>ferns</w:t>
        </w:r>
      </w:hyperlink>
      <w:r w:rsidRPr="00754E52">
        <w:rPr>
          <w:rFonts w:ascii="Times New Roman" w:eastAsia="Times New Roman" w:hAnsi="Times New Roman" w:cs="Times New Roman"/>
          <w:color w:val="000000" w:themeColor="text1"/>
          <w:sz w:val="24"/>
          <w:szCs w:val="24"/>
        </w:rPr>
        <w:t> and </w:t>
      </w:r>
      <w:hyperlink r:id="rId49" w:tooltip="Moss" w:history="1">
        <w:r w:rsidRPr="00754E52">
          <w:rPr>
            <w:rFonts w:ascii="Times New Roman" w:eastAsia="Times New Roman" w:hAnsi="Times New Roman" w:cs="Times New Roman"/>
            <w:color w:val="000000" w:themeColor="text1"/>
            <w:sz w:val="24"/>
            <w:szCs w:val="24"/>
          </w:rPr>
          <w:t>mosses</w:t>
        </w:r>
      </w:hyperlink>
      <w:r w:rsidRPr="00754E52">
        <w:rPr>
          <w:rFonts w:ascii="Times New Roman" w:eastAsia="Times New Roman" w:hAnsi="Times New Roman" w:cs="Times New Roman"/>
          <w:color w:val="000000" w:themeColor="text1"/>
          <w:sz w:val="24"/>
          <w:szCs w:val="24"/>
        </w:rPr>
        <w:t>) produce </w:t>
      </w:r>
      <w:hyperlink r:id="rId50" w:tooltip="Spore" w:history="1">
        <w:r w:rsidRPr="00754E52">
          <w:rPr>
            <w:rFonts w:ascii="Times New Roman" w:eastAsia="Times New Roman" w:hAnsi="Times New Roman" w:cs="Times New Roman"/>
            <w:color w:val="000000" w:themeColor="text1"/>
            <w:sz w:val="24"/>
            <w:szCs w:val="24"/>
          </w:rPr>
          <w:t>spores</w:t>
        </w:r>
      </w:hyperlink>
      <w:r w:rsidRPr="00754E52">
        <w:rPr>
          <w:rFonts w:ascii="Times New Roman" w:eastAsia="Times New Roman" w:hAnsi="Times New Roman" w:cs="Times New Roman"/>
          <w:color w:val="000000" w:themeColor="text1"/>
          <w:sz w:val="24"/>
          <w:szCs w:val="24"/>
        </w:rPr>
        <w:t>. Similar to mosses and algae, fungi typically have </w:t>
      </w:r>
      <w:hyperlink r:id="rId51" w:tooltip="Haploid" w:history="1">
        <w:r w:rsidRPr="00754E52">
          <w:rPr>
            <w:rFonts w:ascii="Times New Roman" w:eastAsia="Times New Roman" w:hAnsi="Times New Roman" w:cs="Times New Roman"/>
            <w:color w:val="000000" w:themeColor="text1"/>
            <w:sz w:val="24"/>
            <w:szCs w:val="24"/>
          </w:rPr>
          <w:t>haploid</w:t>
        </w:r>
      </w:hyperlink>
      <w:r w:rsidRPr="00754E52">
        <w:rPr>
          <w:rFonts w:ascii="Times New Roman" w:eastAsia="Times New Roman" w:hAnsi="Times New Roman" w:cs="Times New Roman"/>
          <w:color w:val="000000" w:themeColor="text1"/>
          <w:sz w:val="24"/>
          <w:szCs w:val="24"/>
        </w:rPr>
        <w:t xml:space="preserve"> nuclei. </w:t>
      </w:r>
    </w:p>
    <w:p w:rsidR="00754E52" w:rsidRPr="00754E52" w:rsidRDefault="00754E52" w:rsidP="00EB6A01">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sidRPr="00754E52">
        <w:rPr>
          <w:rFonts w:ascii="Times New Roman" w:eastAsia="Times New Roman" w:hAnsi="Times New Roman" w:cs="Times New Roman"/>
          <w:color w:val="000000" w:themeColor="text1"/>
          <w:sz w:val="24"/>
          <w:szCs w:val="24"/>
        </w:rPr>
        <w:t>With </w:t>
      </w:r>
      <w:hyperlink r:id="rId52" w:tooltip="Euglenoid" w:history="1">
        <w:r w:rsidRPr="00754E52">
          <w:rPr>
            <w:rFonts w:ascii="Times New Roman" w:eastAsia="Times New Roman" w:hAnsi="Times New Roman" w:cs="Times New Roman"/>
            <w:color w:val="000000" w:themeColor="text1"/>
            <w:sz w:val="24"/>
            <w:szCs w:val="24"/>
          </w:rPr>
          <w:t>euglenoids</w:t>
        </w:r>
      </w:hyperlink>
      <w:r w:rsidRPr="00754E52">
        <w:rPr>
          <w:rFonts w:ascii="Times New Roman" w:eastAsia="Times New Roman" w:hAnsi="Times New Roman" w:cs="Times New Roman"/>
          <w:color w:val="000000" w:themeColor="text1"/>
          <w:sz w:val="24"/>
          <w:szCs w:val="24"/>
        </w:rPr>
        <w:t> and bacteria: Higher fungi, euglenoids, and some bacteria produce the </w:t>
      </w:r>
      <w:hyperlink r:id="rId53" w:tooltip="Amino acid" w:history="1">
        <w:r w:rsidRPr="00754E52">
          <w:rPr>
            <w:rFonts w:ascii="Times New Roman" w:eastAsia="Times New Roman" w:hAnsi="Times New Roman" w:cs="Times New Roman"/>
            <w:color w:val="000000" w:themeColor="text1"/>
            <w:sz w:val="24"/>
            <w:szCs w:val="24"/>
          </w:rPr>
          <w:t>amino acid</w:t>
        </w:r>
      </w:hyperlink>
      <w:r w:rsidRPr="00754E52">
        <w:rPr>
          <w:rFonts w:ascii="Times New Roman" w:eastAsia="Times New Roman" w:hAnsi="Times New Roman" w:cs="Times New Roman"/>
          <w:color w:val="000000" w:themeColor="text1"/>
          <w:sz w:val="24"/>
          <w:szCs w:val="24"/>
        </w:rPr>
        <w:t> L-lysine in specific </w:t>
      </w:r>
      <w:hyperlink r:id="rId54" w:tooltip="Biosynthesis" w:history="1">
        <w:r w:rsidRPr="00754E52">
          <w:rPr>
            <w:rFonts w:ascii="Times New Roman" w:eastAsia="Times New Roman" w:hAnsi="Times New Roman" w:cs="Times New Roman"/>
            <w:color w:val="000000" w:themeColor="text1"/>
            <w:sz w:val="24"/>
            <w:szCs w:val="24"/>
          </w:rPr>
          <w:t>biosynthesis</w:t>
        </w:r>
      </w:hyperlink>
      <w:r w:rsidRPr="00754E52">
        <w:rPr>
          <w:rFonts w:ascii="Times New Roman" w:eastAsia="Times New Roman" w:hAnsi="Times New Roman" w:cs="Times New Roman"/>
          <w:color w:val="000000" w:themeColor="text1"/>
          <w:sz w:val="24"/>
          <w:szCs w:val="24"/>
        </w:rPr>
        <w:t> steps, called the </w:t>
      </w:r>
      <w:hyperlink r:id="rId55" w:tooltip="Α-aminoadipate pathway" w:history="1">
        <w:r w:rsidRPr="00754E52">
          <w:rPr>
            <w:rFonts w:ascii="Times New Roman" w:eastAsia="Times New Roman" w:hAnsi="Times New Roman" w:cs="Times New Roman"/>
            <w:color w:val="000000" w:themeColor="text1"/>
            <w:sz w:val="24"/>
            <w:szCs w:val="24"/>
          </w:rPr>
          <w:t>α-aminoadipate pathway</w:t>
        </w:r>
      </w:hyperlink>
      <w:r>
        <w:rPr>
          <w:rFonts w:ascii="Times New Roman" w:eastAsia="Times New Roman" w:hAnsi="Times New Roman" w:cs="Times New Roman"/>
          <w:color w:val="000000" w:themeColor="text1"/>
          <w:sz w:val="24"/>
          <w:szCs w:val="24"/>
        </w:rPr>
        <w:t xml:space="preserve"> (Zabriskie, 2000).</w:t>
      </w:r>
      <w:r w:rsidRPr="00754E52">
        <w:rPr>
          <w:rFonts w:ascii="Times New Roman" w:eastAsia="Times New Roman" w:hAnsi="Times New Roman" w:cs="Times New Roman"/>
          <w:color w:val="000000" w:themeColor="text1"/>
          <w:sz w:val="24"/>
          <w:szCs w:val="24"/>
        </w:rPr>
        <w:t xml:space="preserve"> </w:t>
      </w:r>
    </w:p>
    <w:p w:rsidR="00754E52" w:rsidRPr="00754E52" w:rsidRDefault="00754E52" w:rsidP="00EB6A01">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sidRPr="00754E52">
        <w:rPr>
          <w:rFonts w:ascii="Times New Roman" w:eastAsia="Times New Roman" w:hAnsi="Times New Roman" w:cs="Times New Roman"/>
          <w:color w:val="000000" w:themeColor="text1"/>
          <w:sz w:val="24"/>
          <w:szCs w:val="24"/>
        </w:rPr>
        <w:t>The cells of most fungi grow as tubular, elongated, and thread-like (filamentous) structures called </w:t>
      </w:r>
      <w:hyperlink r:id="rId56" w:tooltip="Hypha" w:history="1">
        <w:r w:rsidRPr="00754E52">
          <w:rPr>
            <w:rFonts w:ascii="Times New Roman" w:eastAsia="Times New Roman" w:hAnsi="Times New Roman" w:cs="Times New Roman"/>
            <w:color w:val="000000" w:themeColor="text1"/>
            <w:sz w:val="24"/>
            <w:szCs w:val="24"/>
          </w:rPr>
          <w:t>hyphae</w:t>
        </w:r>
      </w:hyperlink>
      <w:r w:rsidRPr="00754E52">
        <w:rPr>
          <w:rFonts w:ascii="Times New Roman" w:eastAsia="Times New Roman" w:hAnsi="Times New Roman" w:cs="Times New Roman"/>
          <w:color w:val="000000" w:themeColor="text1"/>
          <w:sz w:val="24"/>
          <w:szCs w:val="24"/>
        </w:rPr>
        <w:t>, which may contain multiple nuclei and extend by growing at their tips. Each tip contains a set of aggregated </w:t>
      </w:r>
      <w:hyperlink r:id="rId57" w:tooltip="Vesicle (biology)" w:history="1">
        <w:r w:rsidRPr="00754E52">
          <w:rPr>
            <w:rFonts w:ascii="Times New Roman" w:eastAsia="Times New Roman" w:hAnsi="Times New Roman" w:cs="Times New Roman"/>
            <w:color w:val="000000" w:themeColor="text1"/>
            <w:sz w:val="24"/>
            <w:szCs w:val="24"/>
          </w:rPr>
          <w:t>vesicles</w:t>
        </w:r>
      </w:hyperlink>
      <w:r w:rsidR="007D5B74">
        <w:rPr>
          <w:rFonts w:ascii="Times New Roman" w:eastAsia="Times New Roman" w:hAnsi="Times New Roman" w:cs="Times New Roman"/>
          <w:color w:val="000000" w:themeColor="text1"/>
          <w:sz w:val="24"/>
          <w:szCs w:val="24"/>
        </w:rPr>
        <w:t xml:space="preserve"> </w:t>
      </w:r>
      <w:r w:rsidRPr="00754E52">
        <w:rPr>
          <w:rFonts w:ascii="Times New Roman" w:eastAsia="Times New Roman" w:hAnsi="Times New Roman" w:cs="Times New Roman"/>
          <w:color w:val="000000" w:themeColor="text1"/>
          <w:sz w:val="24"/>
          <w:szCs w:val="24"/>
        </w:rPr>
        <w:t>cellular structures consisting of </w:t>
      </w:r>
      <w:hyperlink r:id="rId58" w:tooltip="Protein" w:history="1">
        <w:r w:rsidRPr="00754E52">
          <w:rPr>
            <w:rFonts w:ascii="Times New Roman" w:eastAsia="Times New Roman" w:hAnsi="Times New Roman" w:cs="Times New Roman"/>
            <w:color w:val="000000" w:themeColor="text1"/>
            <w:sz w:val="24"/>
            <w:szCs w:val="24"/>
          </w:rPr>
          <w:t>proteins</w:t>
        </w:r>
      </w:hyperlink>
      <w:r w:rsidRPr="00754E52">
        <w:rPr>
          <w:rFonts w:ascii="Times New Roman" w:eastAsia="Times New Roman" w:hAnsi="Times New Roman" w:cs="Times New Roman"/>
          <w:color w:val="000000" w:themeColor="text1"/>
          <w:sz w:val="24"/>
          <w:szCs w:val="24"/>
        </w:rPr>
        <w:t>, </w:t>
      </w:r>
      <w:hyperlink r:id="rId59" w:tooltip="Lipid" w:history="1">
        <w:r w:rsidRPr="00754E52">
          <w:rPr>
            <w:rFonts w:ascii="Times New Roman" w:eastAsia="Times New Roman" w:hAnsi="Times New Roman" w:cs="Times New Roman"/>
            <w:color w:val="000000" w:themeColor="text1"/>
            <w:sz w:val="24"/>
            <w:szCs w:val="24"/>
          </w:rPr>
          <w:t>lipids</w:t>
        </w:r>
      </w:hyperlink>
      <w:r w:rsidR="007D5B74">
        <w:rPr>
          <w:rFonts w:ascii="Times New Roman" w:eastAsia="Times New Roman" w:hAnsi="Times New Roman" w:cs="Times New Roman"/>
          <w:color w:val="000000" w:themeColor="text1"/>
          <w:sz w:val="24"/>
          <w:szCs w:val="24"/>
        </w:rPr>
        <w:t xml:space="preserve">, and other organic molecules </w:t>
      </w:r>
      <w:r w:rsidRPr="00754E52">
        <w:rPr>
          <w:rFonts w:ascii="Times New Roman" w:eastAsia="Times New Roman" w:hAnsi="Times New Roman" w:cs="Times New Roman"/>
          <w:color w:val="000000" w:themeColor="text1"/>
          <w:sz w:val="24"/>
          <w:szCs w:val="24"/>
        </w:rPr>
        <w:t>called the </w:t>
      </w:r>
      <w:hyperlink r:id="rId60" w:tooltip="Spitzenkörper" w:history="1">
        <w:r w:rsidRPr="00754E52">
          <w:rPr>
            <w:rFonts w:ascii="Times New Roman" w:eastAsia="Times New Roman" w:hAnsi="Times New Roman" w:cs="Times New Roman"/>
            <w:color w:val="000000" w:themeColor="text1"/>
            <w:sz w:val="24"/>
            <w:szCs w:val="24"/>
          </w:rPr>
          <w:t>Spitzenkörper</w:t>
        </w:r>
      </w:hyperlink>
      <w:r w:rsidRPr="00754E52">
        <w:rPr>
          <w:rFonts w:ascii="Times New Roman" w:eastAsia="Times New Roman" w:hAnsi="Times New Roman" w:cs="Times New Roman"/>
          <w:color w:val="000000" w:themeColor="text1"/>
          <w:sz w:val="24"/>
          <w:szCs w:val="24"/>
        </w:rPr>
        <w:t>. Both fungi and </w:t>
      </w:r>
      <w:hyperlink r:id="rId61" w:tooltip="Oomycete" w:history="1">
        <w:r w:rsidRPr="00754E52">
          <w:rPr>
            <w:rFonts w:ascii="Times New Roman" w:eastAsia="Times New Roman" w:hAnsi="Times New Roman" w:cs="Times New Roman"/>
            <w:color w:val="000000" w:themeColor="text1"/>
            <w:sz w:val="24"/>
            <w:szCs w:val="24"/>
          </w:rPr>
          <w:t>oomycetes</w:t>
        </w:r>
      </w:hyperlink>
      <w:r w:rsidRPr="00754E52">
        <w:rPr>
          <w:rFonts w:ascii="Times New Roman" w:eastAsia="Times New Roman" w:hAnsi="Times New Roman" w:cs="Times New Roman"/>
          <w:color w:val="000000" w:themeColor="text1"/>
          <w:sz w:val="24"/>
          <w:szCs w:val="24"/>
        </w:rPr>
        <w:t> grow as filamentous hyphal cells. In contrast, similar-looking organisms, such as filamentous </w:t>
      </w:r>
      <w:hyperlink r:id="rId62" w:tooltip="Green algae" w:history="1">
        <w:r w:rsidRPr="00754E52">
          <w:rPr>
            <w:rFonts w:ascii="Times New Roman" w:eastAsia="Times New Roman" w:hAnsi="Times New Roman" w:cs="Times New Roman"/>
            <w:color w:val="000000" w:themeColor="text1"/>
            <w:sz w:val="24"/>
            <w:szCs w:val="24"/>
          </w:rPr>
          <w:t>green algae</w:t>
        </w:r>
      </w:hyperlink>
      <w:r w:rsidRPr="00754E52">
        <w:rPr>
          <w:rFonts w:ascii="Times New Roman" w:eastAsia="Times New Roman" w:hAnsi="Times New Roman" w:cs="Times New Roman"/>
          <w:color w:val="000000" w:themeColor="text1"/>
          <w:sz w:val="24"/>
          <w:szCs w:val="24"/>
        </w:rPr>
        <w:t>, grow by repeated cell division within a chain of cells.</w:t>
      </w:r>
      <w:r w:rsidR="007D5B74" w:rsidRPr="00754E52">
        <w:rPr>
          <w:rFonts w:ascii="Times New Roman" w:eastAsia="Times New Roman" w:hAnsi="Times New Roman" w:cs="Times New Roman"/>
          <w:color w:val="000000" w:themeColor="text1"/>
          <w:sz w:val="24"/>
          <w:szCs w:val="24"/>
        </w:rPr>
        <w:t xml:space="preserve"> </w:t>
      </w:r>
      <w:r w:rsidR="007D5B74">
        <w:rPr>
          <w:rFonts w:ascii="Times New Roman" w:eastAsia="Times New Roman" w:hAnsi="Times New Roman" w:cs="Times New Roman"/>
          <w:color w:val="000000" w:themeColor="text1"/>
          <w:sz w:val="24"/>
          <w:szCs w:val="24"/>
        </w:rPr>
        <w:t xml:space="preserve">There are also single </w:t>
      </w:r>
      <w:r w:rsidRPr="00754E52">
        <w:rPr>
          <w:rFonts w:ascii="Times New Roman" w:eastAsia="Times New Roman" w:hAnsi="Times New Roman" w:cs="Times New Roman"/>
          <w:color w:val="000000" w:themeColor="text1"/>
          <w:sz w:val="24"/>
          <w:szCs w:val="24"/>
        </w:rPr>
        <w:t>celled fungi (</w:t>
      </w:r>
      <w:hyperlink r:id="rId63" w:tooltip="Yeast" w:history="1">
        <w:r w:rsidRPr="00754E52">
          <w:rPr>
            <w:rFonts w:ascii="Times New Roman" w:eastAsia="Times New Roman" w:hAnsi="Times New Roman" w:cs="Times New Roman"/>
            <w:color w:val="000000" w:themeColor="text1"/>
            <w:sz w:val="24"/>
            <w:szCs w:val="24"/>
          </w:rPr>
          <w:t>yeasts</w:t>
        </w:r>
      </w:hyperlink>
      <w:r w:rsidRPr="00754E52">
        <w:rPr>
          <w:rFonts w:ascii="Times New Roman" w:eastAsia="Times New Roman" w:hAnsi="Times New Roman" w:cs="Times New Roman"/>
          <w:color w:val="000000" w:themeColor="text1"/>
          <w:sz w:val="24"/>
          <w:szCs w:val="24"/>
        </w:rPr>
        <w:t>) that do not form hyphae, and some fungi have both hyphal and yeast forms.</w:t>
      </w:r>
      <w:r w:rsidR="007D5B74" w:rsidRPr="00754E52">
        <w:rPr>
          <w:rFonts w:ascii="Times New Roman" w:eastAsia="Times New Roman" w:hAnsi="Times New Roman" w:cs="Times New Roman"/>
          <w:color w:val="000000" w:themeColor="text1"/>
          <w:sz w:val="24"/>
          <w:szCs w:val="24"/>
        </w:rPr>
        <w:t xml:space="preserve"> </w:t>
      </w:r>
    </w:p>
    <w:p w:rsidR="00754E52" w:rsidRDefault="00754E52" w:rsidP="00EB6A01">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sidRPr="00754E52">
        <w:rPr>
          <w:rFonts w:ascii="Times New Roman" w:eastAsia="Times New Roman" w:hAnsi="Times New Roman" w:cs="Times New Roman"/>
          <w:color w:val="000000" w:themeColor="text1"/>
          <w:sz w:val="24"/>
          <w:szCs w:val="24"/>
        </w:rPr>
        <w:lastRenderedPageBreak/>
        <w:t>In common with some plant and animal species, </w:t>
      </w:r>
      <w:hyperlink r:id="rId64" w:tooltip="List of bioluminescent fungi" w:history="1">
        <w:r w:rsidR="008A23EC">
          <w:rPr>
            <w:rFonts w:ascii="Times New Roman" w:eastAsia="Times New Roman" w:hAnsi="Times New Roman" w:cs="Times New Roman"/>
            <w:color w:val="000000" w:themeColor="text1"/>
            <w:sz w:val="24"/>
            <w:szCs w:val="24"/>
          </w:rPr>
          <w:t>m</w:t>
        </w:r>
        <w:r w:rsidRPr="00754E52">
          <w:rPr>
            <w:rFonts w:ascii="Times New Roman" w:eastAsia="Times New Roman" w:hAnsi="Times New Roman" w:cs="Times New Roman"/>
            <w:color w:val="000000" w:themeColor="text1"/>
            <w:sz w:val="24"/>
            <w:szCs w:val="24"/>
          </w:rPr>
          <w:t>ore than 70 fungal species</w:t>
        </w:r>
      </w:hyperlink>
      <w:r w:rsidRPr="00754E52">
        <w:rPr>
          <w:rFonts w:ascii="Times New Roman" w:eastAsia="Times New Roman" w:hAnsi="Times New Roman" w:cs="Times New Roman"/>
          <w:color w:val="000000" w:themeColor="text1"/>
          <w:sz w:val="24"/>
          <w:szCs w:val="24"/>
        </w:rPr>
        <w:t> display </w:t>
      </w:r>
      <w:hyperlink r:id="rId65" w:tooltip="Bioluminescence" w:history="1">
        <w:r w:rsidRPr="00754E52">
          <w:rPr>
            <w:rFonts w:ascii="Times New Roman" w:eastAsia="Times New Roman" w:hAnsi="Times New Roman" w:cs="Times New Roman"/>
            <w:color w:val="000000" w:themeColor="text1"/>
            <w:sz w:val="24"/>
            <w:szCs w:val="24"/>
          </w:rPr>
          <w:t>bioluminescence</w:t>
        </w:r>
      </w:hyperlink>
      <w:r w:rsidR="00076AE6">
        <w:rPr>
          <w:rFonts w:ascii="Times New Roman" w:eastAsia="Times New Roman" w:hAnsi="Times New Roman" w:cs="Times New Roman"/>
          <w:color w:val="000000" w:themeColor="text1"/>
          <w:sz w:val="24"/>
          <w:szCs w:val="24"/>
        </w:rPr>
        <w:t xml:space="preserve"> (Desjardin, et al., 2008).</w:t>
      </w:r>
    </w:p>
    <w:p w:rsidR="00754E52" w:rsidRDefault="005051FF" w:rsidP="003C6807">
      <w:pPr>
        <w:pStyle w:val="NormalWeb"/>
        <w:shd w:val="clear" w:color="auto" w:fill="FFFFFF"/>
        <w:spacing w:before="120" w:beforeAutospacing="0" w:after="120" w:afterAutospacing="0" w:line="360" w:lineRule="auto"/>
        <w:jc w:val="both"/>
        <w:rPr>
          <w:color w:val="000000" w:themeColor="text1"/>
        </w:rPr>
      </w:pPr>
      <w:r>
        <w:rPr>
          <w:color w:val="000000" w:themeColor="text1"/>
        </w:rPr>
        <w:t>2.1.3</w:t>
      </w:r>
      <w:r>
        <w:rPr>
          <w:color w:val="000000" w:themeColor="text1"/>
        </w:rPr>
        <w:tab/>
        <w:t>UNIQUE FEATURES OF FUNGI</w:t>
      </w:r>
    </w:p>
    <w:p w:rsidR="005051FF" w:rsidRPr="005051FF" w:rsidRDefault="00931682" w:rsidP="0014365F">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hyperlink r:id="rId66" w:tooltip="Dimorphic fungi" w:history="1">
        <w:r w:rsidR="005051FF" w:rsidRPr="005051FF">
          <w:rPr>
            <w:rFonts w:ascii="Times New Roman" w:eastAsia="Times New Roman" w:hAnsi="Times New Roman" w:cs="Times New Roman"/>
            <w:color w:val="000000" w:themeColor="text1"/>
            <w:sz w:val="24"/>
            <w:szCs w:val="24"/>
          </w:rPr>
          <w:t>Dimorphic fungi</w:t>
        </w:r>
      </w:hyperlink>
      <w:r w:rsidR="005051FF" w:rsidRPr="005051FF">
        <w:rPr>
          <w:rFonts w:ascii="Times New Roman" w:eastAsia="Times New Roman" w:hAnsi="Times New Roman" w:cs="Times New Roman"/>
          <w:color w:val="000000" w:themeColor="text1"/>
          <w:sz w:val="24"/>
          <w:szCs w:val="24"/>
        </w:rPr>
        <w:t> can switch between a yeast phase and a hyphal phase in response to environmental conditions. Some species grow as unicellular yeasts that reproduce by </w:t>
      </w:r>
      <w:hyperlink r:id="rId67" w:tooltip="Budding" w:history="1">
        <w:r w:rsidR="005051FF" w:rsidRPr="005051FF">
          <w:rPr>
            <w:rFonts w:ascii="Times New Roman" w:eastAsia="Times New Roman" w:hAnsi="Times New Roman" w:cs="Times New Roman"/>
            <w:color w:val="000000" w:themeColor="text1"/>
            <w:sz w:val="24"/>
            <w:szCs w:val="24"/>
          </w:rPr>
          <w:t>budding</w:t>
        </w:r>
      </w:hyperlink>
      <w:r w:rsidR="005051FF" w:rsidRPr="005051FF">
        <w:rPr>
          <w:rFonts w:ascii="Times New Roman" w:eastAsia="Times New Roman" w:hAnsi="Times New Roman" w:cs="Times New Roman"/>
          <w:color w:val="000000" w:themeColor="text1"/>
          <w:sz w:val="24"/>
          <w:szCs w:val="24"/>
        </w:rPr>
        <w:t> or </w:t>
      </w:r>
      <w:hyperlink r:id="rId68" w:tooltip="Binary fission" w:history="1">
        <w:r w:rsidR="005051FF" w:rsidRPr="005051FF">
          <w:rPr>
            <w:rFonts w:ascii="Times New Roman" w:eastAsia="Times New Roman" w:hAnsi="Times New Roman" w:cs="Times New Roman"/>
            <w:color w:val="000000" w:themeColor="text1"/>
            <w:sz w:val="24"/>
            <w:szCs w:val="24"/>
          </w:rPr>
          <w:t>fission</w:t>
        </w:r>
      </w:hyperlink>
      <w:r w:rsidR="00DB293A">
        <w:rPr>
          <w:rFonts w:ascii="Times New Roman" w:eastAsia="Times New Roman" w:hAnsi="Times New Roman" w:cs="Times New Roman"/>
          <w:color w:val="000000" w:themeColor="text1"/>
          <w:sz w:val="24"/>
          <w:szCs w:val="24"/>
        </w:rPr>
        <w:t xml:space="preserve"> (Alexopolous, et al., 2007).</w:t>
      </w:r>
    </w:p>
    <w:p w:rsidR="005051FF" w:rsidRDefault="005051FF" w:rsidP="0014365F">
      <w:pPr>
        <w:shd w:val="clear" w:color="auto" w:fill="FFFFFF"/>
        <w:spacing w:before="100" w:beforeAutospacing="1" w:after="24" w:line="360" w:lineRule="auto"/>
        <w:ind w:left="3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fungal cell wall is made up</w:t>
      </w:r>
      <w:r w:rsidRPr="005051FF">
        <w:rPr>
          <w:rFonts w:ascii="Times New Roman" w:eastAsia="Times New Roman" w:hAnsi="Times New Roman" w:cs="Times New Roman"/>
          <w:color w:val="000000" w:themeColor="text1"/>
          <w:sz w:val="24"/>
          <w:szCs w:val="24"/>
        </w:rPr>
        <w:t xml:space="preserve"> of </w:t>
      </w:r>
      <w:hyperlink r:id="rId69" w:tooltip="Glucan" w:history="1">
        <w:r w:rsidRPr="005051FF">
          <w:rPr>
            <w:rFonts w:ascii="Times New Roman" w:eastAsia="Times New Roman" w:hAnsi="Times New Roman" w:cs="Times New Roman"/>
            <w:color w:val="000000" w:themeColor="text1"/>
            <w:sz w:val="24"/>
            <w:szCs w:val="24"/>
          </w:rPr>
          <w:t>glucans</w:t>
        </w:r>
      </w:hyperlink>
      <w:r w:rsidRPr="005051FF">
        <w:rPr>
          <w:rFonts w:ascii="Times New Roman" w:eastAsia="Times New Roman" w:hAnsi="Times New Roman" w:cs="Times New Roman"/>
          <w:color w:val="000000" w:themeColor="text1"/>
          <w:sz w:val="24"/>
          <w:szCs w:val="24"/>
        </w:rPr>
        <w:t> and </w:t>
      </w:r>
      <w:hyperlink r:id="rId70" w:tooltip="Chitin" w:history="1">
        <w:r w:rsidRPr="005051FF">
          <w:rPr>
            <w:rFonts w:ascii="Times New Roman" w:eastAsia="Times New Roman" w:hAnsi="Times New Roman" w:cs="Times New Roman"/>
            <w:color w:val="000000" w:themeColor="text1"/>
            <w:sz w:val="24"/>
            <w:szCs w:val="24"/>
          </w:rPr>
          <w:t>chitin</w:t>
        </w:r>
      </w:hyperlink>
      <w:r w:rsidRPr="005051FF">
        <w:rPr>
          <w:rFonts w:ascii="Times New Roman" w:eastAsia="Times New Roman" w:hAnsi="Times New Roman" w:cs="Times New Roman"/>
          <w:color w:val="000000" w:themeColor="text1"/>
          <w:sz w:val="24"/>
          <w:szCs w:val="24"/>
        </w:rPr>
        <w:t>; while glucans are also found in plants and chitin in the </w:t>
      </w:r>
      <w:hyperlink r:id="rId71" w:tooltip="Exoskeleton" w:history="1">
        <w:r w:rsidRPr="005051FF">
          <w:rPr>
            <w:rFonts w:ascii="Times New Roman" w:eastAsia="Times New Roman" w:hAnsi="Times New Roman" w:cs="Times New Roman"/>
            <w:color w:val="000000" w:themeColor="text1"/>
            <w:sz w:val="24"/>
            <w:szCs w:val="24"/>
          </w:rPr>
          <w:t>exoskeleton</w:t>
        </w:r>
      </w:hyperlink>
      <w:r w:rsidRPr="005051FF">
        <w:rPr>
          <w:rFonts w:ascii="Times New Roman" w:eastAsia="Times New Roman" w:hAnsi="Times New Roman" w:cs="Times New Roman"/>
          <w:color w:val="000000" w:themeColor="text1"/>
          <w:sz w:val="24"/>
          <w:szCs w:val="24"/>
        </w:rPr>
        <w:t> of </w:t>
      </w:r>
      <w:hyperlink r:id="rId72" w:tooltip="Arthropods" w:history="1">
        <w:r w:rsidRPr="005051FF">
          <w:rPr>
            <w:rFonts w:ascii="Times New Roman" w:eastAsia="Times New Roman" w:hAnsi="Times New Roman" w:cs="Times New Roman"/>
            <w:color w:val="000000" w:themeColor="text1"/>
            <w:sz w:val="24"/>
            <w:szCs w:val="24"/>
          </w:rPr>
          <w:t>arthropods</w:t>
        </w:r>
      </w:hyperlink>
      <w:r w:rsidRPr="005051FF">
        <w:rPr>
          <w:rFonts w:ascii="Times New Roman" w:eastAsia="Times New Roman" w:hAnsi="Times New Roman" w:cs="Times New Roman"/>
          <w:color w:val="000000" w:themeColor="text1"/>
          <w:sz w:val="24"/>
          <w:szCs w:val="24"/>
        </w:rPr>
        <w:t>,</w:t>
      </w:r>
      <w:r w:rsidR="00776A94">
        <w:rPr>
          <w:rFonts w:ascii="Times New Roman" w:eastAsia="Times New Roman" w:hAnsi="Times New Roman" w:cs="Times New Roman"/>
          <w:color w:val="000000" w:themeColor="text1"/>
          <w:sz w:val="24"/>
          <w:szCs w:val="24"/>
        </w:rPr>
        <w:t xml:space="preserve"> </w:t>
      </w:r>
      <w:r w:rsidRPr="005051FF">
        <w:rPr>
          <w:rFonts w:ascii="Times New Roman" w:eastAsia="Times New Roman" w:hAnsi="Times New Roman" w:cs="Times New Roman"/>
          <w:color w:val="000000" w:themeColor="text1"/>
          <w:sz w:val="24"/>
          <w:szCs w:val="24"/>
        </w:rPr>
        <w:t>these two structural molecules</w:t>
      </w:r>
      <w:r w:rsidR="00776A94">
        <w:rPr>
          <w:rFonts w:ascii="Times New Roman" w:eastAsia="Times New Roman" w:hAnsi="Times New Roman" w:cs="Times New Roman"/>
          <w:color w:val="000000" w:themeColor="text1"/>
          <w:sz w:val="24"/>
          <w:szCs w:val="24"/>
        </w:rPr>
        <w:t xml:space="preserve"> are only combined  in the</w:t>
      </w:r>
      <w:r w:rsidRPr="005051FF">
        <w:rPr>
          <w:rFonts w:ascii="Times New Roman" w:eastAsia="Times New Roman" w:hAnsi="Times New Roman" w:cs="Times New Roman"/>
          <w:color w:val="000000" w:themeColor="text1"/>
          <w:sz w:val="24"/>
          <w:szCs w:val="24"/>
        </w:rPr>
        <w:t xml:space="preserve"> cell wall</w:t>
      </w:r>
      <w:r w:rsidR="00776A94">
        <w:rPr>
          <w:rFonts w:ascii="Times New Roman" w:eastAsia="Times New Roman" w:hAnsi="Times New Roman" w:cs="Times New Roman"/>
          <w:color w:val="000000" w:themeColor="text1"/>
          <w:sz w:val="24"/>
          <w:szCs w:val="24"/>
        </w:rPr>
        <w:t xml:space="preserve"> of fungi . F</w:t>
      </w:r>
      <w:r w:rsidRPr="005051FF">
        <w:rPr>
          <w:rFonts w:ascii="Times New Roman" w:eastAsia="Times New Roman" w:hAnsi="Times New Roman" w:cs="Times New Roman"/>
          <w:color w:val="000000" w:themeColor="text1"/>
          <w:sz w:val="24"/>
          <w:szCs w:val="24"/>
        </w:rPr>
        <w:t>ungal cell walls do not contain cellulose</w:t>
      </w:r>
      <w:r w:rsidR="00776A94">
        <w:rPr>
          <w:rFonts w:ascii="Times New Roman" w:eastAsia="Times New Roman" w:hAnsi="Times New Roman" w:cs="Times New Roman"/>
          <w:color w:val="000000" w:themeColor="text1"/>
          <w:sz w:val="24"/>
          <w:szCs w:val="24"/>
        </w:rPr>
        <w:t xml:space="preserve"> unlik</w:t>
      </w:r>
      <w:r w:rsidR="00E92025">
        <w:rPr>
          <w:rFonts w:ascii="Times New Roman" w:eastAsia="Times New Roman" w:hAnsi="Times New Roman" w:cs="Times New Roman"/>
          <w:color w:val="000000" w:themeColor="text1"/>
          <w:sz w:val="24"/>
          <w:szCs w:val="24"/>
        </w:rPr>
        <w:t>e those of plants and oomycetes (Keller, et al., 2005).</w:t>
      </w:r>
    </w:p>
    <w:p w:rsidR="00561BCE" w:rsidRPr="0014365F" w:rsidRDefault="00E55869" w:rsidP="0014365F">
      <w:pPr>
        <w:shd w:val="clear" w:color="auto" w:fill="FFFFFF"/>
        <w:spacing w:before="100" w:beforeAutospacing="1" w:after="24" w:line="360" w:lineRule="auto"/>
        <w:ind w:left="24"/>
        <w:jc w:val="both"/>
        <w:rPr>
          <w:rFonts w:ascii="Times New Roman" w:hAnsi="Times New Roman" w:cs="Times New Roman"/>
          <w:color w:val="000000" w:themeColor="text1"/>
          <w:sz w:val="24"/>
          <w:szCs w:val="24"/>
          <w:shd w:val="clear" w:color="auto" w:fill="FFFFFF"/>
        </w:rPr>
      </w:pPr>
      <w:r w:rsidRPr="00E55869">
        <w:rPr>
          <w:rFonts w:ascii="Times New Roman" w:hAnsi="Times New Roman" w:cs="Times New Roman"/>
          <w:color w:val="000000" w:themeColor="text1"/>
          <w:sz w:val="24"/>
          <w:szCs w:val="24"/>
          <w:shd w:val="clear" w:color="auto" w:fill="FFFFFF"/>
        </w:rPr>
        <w:t xml:space="preserve">Most fungi lack an efficient system for the long-distance transport of water and nutrients, such as the xylem and phloem in </w:t>
      </w:r>
      <w:r w:rsidR="0014365F">
        <w:rPr>
          <w:rFonts w:ascii="Times New Roman" w:hAnsi="Times New Roman" w:cs="Times New Roman"/>
          <w:color w:val="000000" w:themeColor="text1"/>
          <w:sz w:val="24"/>
          <w:szCs w:val="24"/>
          <w:shd w:val="clear" w:color="auto" w:fill="FFFFFF"/>
        </w:rPr>
        <w:t xml:space="preserve">many plants. </w:t>
      </w:r>
      <w:r w:rsidRPr="00E55869">
        <w:rPr>
          <w:rFonts w:ascii="Times New Roman" w:hAnsi="Times New Roman" w:cs="Times New Roman"/>
          <w:color w:val="000000" w:themeColor="text1"/>
          <w:sz w:val="24"/>
          <w:szCs w:val="24"/>
          <w:shd w:val="clear" w:color="auto" w:fill="FFFFFF"/>
        </w:rPr>
        <w:t>To overcome this limitation, some fungi, such as </w:t>
      </w:r>
      <w:r w:rsidRPr="00E55869">
        <w:rPr>
          <w:rFonts w:ascii="Times New Roman" w:hAnsi="Times New Roman" w:cs="Times New Roman"/>
          <w:i/>
          <w:iCs/>
          <w:color w:val="000000" w:themeColor="text1"/>
          <w:sz w:val="24"/>
          <w:szCs w:val="24"/>
          <w:shd w:val="clear" w:color="auto" w:fill="FFFFFF"/>
        </w:rPr>
        <w:t>Armillaria</w:t>
      </w:r>
      <w:r w:rsidRPr="00E55869">
        <w:rPr>
          <w:rFonts w:ascii="Times New Roman" w:hAnsi="Times New Roman" w:cs="Times New Roman"/>
          <w:color w:val="000000" w:themeColor="text1"/>
          <w:sz w:val="24"/>
          <w:szCs w:val="24"/>
          <w:shd w:val="clear" w:color="auto" w:fill="FFFFFF"/>
        </w:rPr>
        <w:t>, form rhizomorphs</w:t>
      </w:r>
      <w:r w:rsidR="0007365B">
        <w:rPr>
          <w:rFonts w:ascii="Times New Roman" w:hAnsi="Times New Roman" w:cs="Times New Roman"/>
          <w:color w:val="000000" w:themeColor="text1"/>
          <w:sz w:val="24"/>
          <w:szCs w:val="24"/>
          <w:shd w:val="clear" w:color="auto" w:fill="FFFFFF"/>
        </w:rPr>
        <w:t xml:space="preserve"> (Wu </w:t>
      </w:r>
      <w:r>
        <w:rPr>
          <w:rFonts w:ascii="Times New Roman" w:hAnsi="Times New Roman" w:cs="Times New Roman"/>
          <w:color w:val="000000" w:themeColor="text1"/>
          <w:sz w:val="24"/>
          <w:szCs w:val="24"/>
          <w:shd w:val="clear" w:color="auto" w:fill="FFFFFF"/>
        </w:rPr>
        <w:t>et al., 2007)</w:t>
      </w:r>
      <w:r w:rsidRPr="00E55869">
        <w:rPr>
          <w:rFonts w:ascii="Times New Roman" w:hAnsi="Times New Roman" w:cs="Times New Roman"/>
          <w:color w:val="000000" w:themeColor="text1"/>
          <w:sz w:val="24"/>
          <w:szCs w:val="24"/>
          <w:shd w:val="clear" w:color="auto" w:fill="FFFFFF"/>
        </w:rPr>
        <w:t> which resemble and perform functions similar to the </w:t>
      </w:r>
      <w:hyperlink r:id="rId73" w:tooltip="Root" w:history="1">
        <w:r w:rsidRPr="00E55869">
          <w:rPr>
            <w:rStyle w:val="Hyperlink"/>
            <w:rFonts w:ascii="Times New Roman" w:hAnsi="Times New Roman" w:cs="Times New Roman"/>
            <w:color w:val="000000" w:themeColor="text1"/>
            <w:sz w:val="24"/>
            <w:szCs w:val="24"/>
            <w:shd w:val="clear" w:color="auto" w:fill="FFFFFF"/>
          </w:rPr>
          <w:t>roots</w:t>
        </w:r>
      </w:hyperlink>
      <w:r w:rsidRPr="00E55869">
        <w:rPr>
          <w:rFonts w:ascii="Times New Roman" w:hAnsi="Times New Roman" w:cs="Times New Roman"/>
          <w:color w:val="000000" w:themeColor="text1"/>
          <w:sz w:val="24"/>
          <w:szCs w:val="24"/>
          <w:shd w:val="clear" w:color="auto" w:fill="FFFFFF"/>
        </w:rPr>
        <w:t> of plants.</w:t>
      </w:r>
      <w:r>
        <w:rPr>
          <w:rFonts w:ascii="Times New Roman" w:hAnsi="Times New Roman" w:cs="Times New Roman"/>
          <w:color w:val="000000" w:themeColor="text1"/>
          <w:sz w:val="24"/>
          <w:szCs w:val="24"/>
          <w:shd w:val="clear" w:color="auto" w:fill="FFFFFF"/>
        </w:rPr>
        <w:t xml:space="preserve"> Mevalonic acid and pyrophosphate are used as chemical building blocks for producing terpenes in the biosynthetic pathway possessed by a fungi as an eukaryotes.</w:t>
      </w:r>
      <w:r w:rsidRPr="00E55869">
        <w:rPr>
          <w:rFonts w:ascii="Times New Roman" w:hAnsi="Times New Roman" w:cs="Times New Roman"/>
          <w:color w:val="000000" w:themeColor="text1"/>
          <w:sz w:val="24"/>
          <w:szCs w:val="24"/>
          <w:shd w:val="clear" w:color="auto" w:fill="FFFFFF"/>
        </w:rPr>
        <w:t> Fungi produce several </w:t>
      </w:r>
      <w:r w:rsidRPr="003C14FD">
        <w:rPr>
          <w:rFonts w:ascii="Times New Roman" w:hAnsi="Times New Roman" w:cs="Times New Roman"/>
          <w:color w:val="000000" w:themeColor="text1"/>
          <w:sz w:val="24"/>
          <w:szCs w:val="24"/>
          <w:shd w:val="clear" w:color="auto" w:fill="FFFFFF"/>
        </w:rPr>
        <w:t>secondary metabolites</w:t>
      </w:r>
      <w:r w:rsidRPr="00E55869">
        <w:rPr>
          <w:rFonts w:ascii="Times New Roman" w:hAnsi="Times New Roman" w:cs="Times New Roman"/>
          <w:color w:val="000000" w:themeColor="text1"/>
          <w:sz w:val="24"/>
          <w:szCs w:val="24"/>
          <w:shd w:val="clear" w:color="auto" w:fill="FFFFFF"/>
        </w:rPr>
        <w:t> that are similar or identical in structure to those made by plants</w:t>
      </w:r>
      <w:r w:rsidR="00561BCE">
        <w:rPr>
          <w:rFonts w:ascii="Times New Roman" w:hAnsi="Times New Roman" w:cs="Times New Roman"/>
          <w:color w:val="000000" w:themeColor="text1"/>
          <w:sz w:val="24"/>
          <w:szCs w:val="24"/>
          <w:shd w:val="clear" w:color="auto" w:fill="FFFFFF"/>
        </w:rPr>
        <w:t>.</w:t>
      </w:r>
      <w:r w:rsidRPr="00E55869">
        <w:rPr>
          <w:rFonts w:ascii="Times New Roman" w:hAnsi="Times New Roman" w:cs="Times New Roman"/>
          <w:color w:val="000000" w:themeColor="text1"/>
          <w:sz w:val="24"/>
          <w:szCs w:val="24"/>
          <w:shd w:val="clear" w:color="auto" w:fill="FFFFFF"/>
        </w:rPr>
        <w:t> Many of the plant and fungal enzymes that make these compounds differ from each other in </w:t>
      </w:r>
      <w:r w:rsidRPr="00561BCE">
        <w:rPr>
          <w:rFonts w:ascii="Times New Roman" w:hAnsi="Times New Roman" w:cs="Times New Roman"/>
          <w:color w:val="000000" w:themeColor="text1"/>
          <w:sz w:val="24"/>
          <w:szCs w:val="24"/>
          <w:shd w:val="clear" w:color="auto" w:fill="FFFFFF"/>
        </w:rPr>
        <w:t>sequence</w:t>
      </w:r>
      <w:r w:rsidRPr="00E55869">
        <w:rPr>
          <w:rFonts w:ascii="Times New Roman" w:hAnsi="Times New Roman" w:cs="Times New Roman"/>
          <w:color w:val="000000" w:themeColor="text1"/>
          <w:sz w:val="24"/>
          <w:szCs w:val="24"/>
          <w:shd w:val="clear" w:color="auto" w:fill="FFFFFF"/>
        </w:rPr>
        <w:t> and other characteristics, which indicates separate origins and convergent evolution of these enzymes in the fungi and plants</w:t>
      </w:r>
      <w:r w:rsidR="00561BCE">
        <w:rPr>
          <w:rFonts w:ascii="Times New Roman" w:hAnsi="Times New Roman" w:cs="Times New Roman"/>
          <w:color w:val="000000" w:themeColor="text1"/>
          <w:sz w:val="24"/>
          <w:szCs w:val="24"/>
          <w:shd w:val="clear" w:color="auto" w:fill="FFFFFF"/>
        </w:rPr>
        <w:t>.</w:t>
      </w:r>
    </w:p>
    <w:p w:rsidR="005051FF" w:rsidRDefault="00193494" w:rsidP="003C6807">
      <w:pPr>
        <w:pStyle w:val="NormalWeb"/>
        <w:shd w:val="clear" w:color="auto" w:fill="FFFFFF"/>
        <w:spacing w:before="120" w:beforeAutospacing="0" w:after="120" w:afterAutospacing="0" w:line="360" w:lineRule="auto"/>
        <w:jc w:val="both"/>
        <w:rPr>
          <w:color w:val="000000" w:themeColor="text1"/>
        </w:rPr>
      </w:pPr>
      <w:r>
        <w:rPr>
          <w:color w:val="000000" w:themeColor="text1"/>
        </w:rPr>
        <w:t>2.1.4</w:t>
      </w:r>
      <w:r>
        <w:rPr>
          <w:color w:val="000000" w:themeColor="text1"/>
        </w:rPr>
        <w:tab/>
        <w:t>DIVERSITY OF FUNGI</w:t>
      </w:r>
    </w:p>
    <w:p w:rsidR="00193494" w:rsidRPr="00193494" w:rsidRDefault="00193494"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Fung</w:t>
      </w:r>
      <w:r w:rsidR="0014365F">
        <w:rPr>
          <w:rFonts w:ascii="Times New Roman" w:eastAsia="Times New Roman" w:hAnsi="Times New Roman" w:cs="Times New Roman"/>
          <w:color w:val="000000" w:themeColor="text1"/>
          <w:sz w:val="24"/>
          <w:szCs w:val="24"/>
        </w:rPr>
        <w:t>i have a worldwide distribution</w:t>
      </w:r>
      <w:r w:rsidRPr="00193494">
        <w:rPr>
          <w:rFonts w:ascii="Times New Roman" w:eastAsia="Times New Roman" w:hAnsi="Times New Roman" w:cs="Times New Roman"/>
          <w:color w:val="000000" w:themeColor="text1"/>
          <w:sz w:val="24"/>
          <w:szCs w:val="24"/>
        </w:rPr>
        <w:t xml:space="preserve"> and grow in a wide range of habitats, including extreme environments such as </w:t>
      </w:r>
      <w:hyperlink r:id="rId74" w:tooltip="Desert fungi" w:history="1">
        <w:r w:rsidRPr="00193494">
          <w:rPr>
            <w:rFonts w:ascii="Times New Roman" w:eastAsia="Times New Roman" w:hAnsi="Times New Roman" w:cs="Times New Roman"/>
            <w:color w:val="000000" w:themeColor="text1"/>
            <w:sz w:val="24"/>
            <w:szCs w:val="24"/>
          </w:rPr>
          <w:t>deserts</w:t>
        </w:r>
      </w:hyperlink>
      <w:r w:rsidRPr="00193494">
        <w:rPr>
          <w:rFonts w:ascii="Times New Roman" w:eastAsia="Times New Roman" w:hAnsi="Times New Roman" w:cs="Times New Roman"/>
          <w:color w:val="000000" w:themeColor="text1"/>
          <w:sz w:val="24"/>
          <w:szCs w:val="24"/>
        </w:rPr>
        <w:t> or areas with high salt concentrations or </w:t>
      </w:r>
      <w:hyperlink r:id="rId75" w:tooltip="Ionizing radiation" w:history="1">
        <w:r w:rsidRPr="00193494">
          <w:rPr>
            <w:rFonts w:ascii="Times New Roman" w:eastAsia="Times New Roman" w:hAnsi="Times New Roman" w:cs="Times New Roman"/>
            <w:color w:val="000000" w:themeColor="text1"/>
            <w:sz w:val="24"/>
            <w:szCs w:val="24"/>
          </w:rPr>
          <w:t>ionizing radiation</w:t>
        </w:r>
      </w:hyperlink>
      <w:r w:rsidRPr="00193494">
        <w:rPr>
          <w:rFonts w:ascii="Times New Roman" w:eastAsia="Times New Roman" w:hAnsi="Times New Roman" w:cs="Times New Roman"/>
          <w:color w:val="000000" w:themeColor="text1"/>
          <w:sz w:val="24"/>
          <w:szCs w:val="24"/>
        </w:rPr>
        <w:t>, as well as in </w:t>
      </w:r>
      <w:hyperlink r:id="rId76" w:tooltip="Deep sea" w:history="1">
        <w:r w:rsidRPr="00193494">
          <w:rPr>
            <w:rFonts w:ascii="Times New Roman" w:eastAsia="Times New Roman" w:hAnsi="Times New Roman" w:cs="Times New Roman"/>
            <w:color w:val="000000" w:themeColor="text1"/>
            <w:sz w:val="24"/>
            <w:szCs w:val="24"/>
          </w:rPr>
          <w:t>deep sea</w:t>
        </w:r>
      </w:hyperlink>
      <w:r w:rsidRPr="00193494">
        <w:rPr>
          <w:rFonts w:ascii="Times New Roman" w:eastAsia="Times New Roman" w:hAnsi="Times New Roman" w:cs="Times New Roman"/>
          <w:color w:val="000000" w:themeColor="text1"/>
          <w:sz w:val="24"/>
          <w:szCs w:val="24"/>
        </w:rPr>
        <w:t> sediments. Some can survive the intense </w:t>
      </w:r>
      <w:hyperlink r:id="rId77" w:tooltip="Ultraviolet radiation" w:history="1">
        <w:r w:rsidRPr="00193494">
          <w:rPr>
            <w:rFonts w:ascii="Times New Roman" w:eastAsia="Times New Roman" w:hAnsi="Times New Roman" w:cs="Times New Roman"/>
            <w:color w:val="000000" w:themeColor="text1"/>
            <w:sz w:val="24"/>
            <w:szCs w:val="24"/>
          </w:rPr>
          <w:t>UV</w:t>
        </w:r>
      </w:hyperlink>
      <w:r w:rsidRPr="00193494">
        <w:rPr>
          <w:rFonts w:ascii="Times New Roman" w:eastAsia="Times New Roman" w:hAnsi="Times New Roman" w:cs="Times New Roman"/>
          <w:color w:val="000000" w:themeColor="text1"/>
          <w:sz w:val="24"/>
          <w:szCs w:val="24"/>
        </w:rPr>
        <w:t> and </w:t>
      </w:r>
      <w:hyperlink r:id="rId78" w:tooltip="Cosmic radiation" w:history="1">
        <w:r w:rsidRPr="00193494">
          <w:rPr>
            <w:rFonts w:ascii="Times New Roman" w:eastAsia="Times New Roman" w:hAnsi="Times New Roman" w:cs="Times New Roman"/>
            <w:color w:val="000000" w:themeColor="text1"/>
            <w:sz w:val="24"/>
            <w:szCs w:val="24"/>
          </w:rPr>
          <w:t>cosmic radiation</w:t>
        </w:r>
      </w:hyperlink>
      <w:r>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encountered during space travel. Most grow in terrestrial environments, though several species live partly or solely in aquatic habitats, such as the </w:t>
      </w:r>
      <w:hyperlink r:id="rId79" w:tooltip="Chytrid" w:history="1">
        <w:r w:rsidRPr="00193494">
          <w:rPr>
            <w:rFonts w:ascii="Times New Roman" w:eastAsia="Times New Roman" w:hAnsi="Times New Roman" w:cs="Times New Roman"/>
            <w:color w:val="000000" w:themeColor="text1"/>
            <w:sz w:val="24"/>
            <w:szCs w:val="24"/>
          </w:rPr>
          <w:t>chytrid</w:t>
        </w:r>
      </w:hyperlink>
      <w:r w:rsidRPr="00193494">
        <w:rPr>
          <w:rFonts w:ascii="Times New Roman" w:eastAsia="Times New Roman" w:hAnsi="Times New Roman" w:cs="Times New Roman"/>
          <w:color w:val="000000" w:themeColor="text1"/>
          <w:sz w:val="24"/>
          <w:szCs w:val="24"/>
        </w:rPr>
        <w:t> fungus </w:t>
      </w:r>
      <w:hyperlink r:id="rId80" w:tooltip="Batrachochytrium dendrobatidis" w:history="1">
        <w:r w:rsidRPr="00193494">
          <w:rPr>
            <w:rFonts w:ascii="Times New Roman" w:eastAsia="Times New Roman" w:hAnsi="Times New Roman" w:cs="Times New Roman"/>
            <w:i/>
            <w:iCs/>
            <w:color w:val="000000" w:themeColor="text1"/>
            <w:sz w:val="24"/>
            <w:szCs w:val="24"/>
          </w:rPr>
          <w:t>Batrachochytrium dendrobatidis</w:t>
        </w:r>
      </w:hyperlink>
      <w:r w:rsidRPr="00193494">
        <w:rPr>
          <w:rFonts w:ascii="Times New Roman" w:eastAsia="Times New Roman" w:hAnsi="Times New Roman" w:cs="Times New Roman"/>
          <w:color w:val="000000" w:themeColor="text1"/>
          <w:sz w:val="24"/>
          <w:szCs w:val="24"/>
        </w:rPr>
        <w:t>, a </w:t>
      </w:r>
      <w:hyperlink r:id="rId81" w:tooltip="Parasite" w:history="1">
        <w:r w:rsidRPr="00193494">
          <w:rPr>
            <w:rFonts w:ascii="Times New Roman" w:eastAsia="Times New Roman" w:hAnsi="Times New Roman" w:cs="Times New Roman"/>
            <w:color w:val="000000" w:themeColor="text1"/>
            <w:sz w:val="24"/>
            <w:szCs w:val="24"/>
          </w:rPr>
          <w:t>parasite</w:t>
        </w:r>
      </w:hyperlink>
      <w:r w:rsidRPr="00193494">
        <w:rPr>
          <w:rFonts w:ascii="Times New Roman" w:eastAsia="Times New Roman" w:hAnsi="Times New Roman" w:cs="Times New Roman"/>
          <w:color w:val="000000" w:themeColor="text1"/>
          <w:sz w:val="24"/>
          <w:szCs w:val="24"/>
        </w:rPr>
        <w:t> that has been responsible for a worldwide decline in </w:t>
      </w:r>
      <w:hyperlink r:id="rId82" w:tooltip="Amphibian" w:history="1">
        <w:r w:rsidRPr="00193494">
          <w:rPr>
            <w:rFonts w:ascii="Times New Roman" w:eastAsia="Times New Roman" w:hAnsi="Times New Roman" w:cs="Times New Roman"/>
            <w:color w:val="000000" w:themeColor="text1"/>
            <w:sz w:val="24"/>
            <w:szCs w:val="24"/>
          </w:rPr>
          <w:t>amphibian</w:t>
        </w:r>
      </w:hyperlink>
      <w:r>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populations. This organism spends part of its life cycle as a motile </w:t>
      </w:r>
      <w:hyperlink r:id="rId83" w:tooltip="Zoospore" w:history="1">
        <w:r w:rsidRPr="00193494">
          <w:rPr>
            <w:rFonts w:ascii="Times New Roman" w:eastAsia="Times New Roman" w:hAnsi="Times New Roman" w:cs="Times New Roman"/>
            <w:color w:val="000000" w:themeColor="text1"/>
            <w:sz w:val="24"/>
            <w:szCs w:val="24"/>
          </w:rPr>
          <w:t>zoospore</w:t>
        </w:r>
      </w:hyperlink>
      <w:r w:rsidRPr="00193494">
        <w:rPr>
          <w:rFonts w:ascii="Times New Roman" w:eastAsia="Times New Roman" w:hAnsi="Times New Roman" w:cs="Times New Roman"/>
          <w:color w:val="000000" w:themeColor="text1"/>
          <w:sz w:val="24"/>
          <w:szCs w:val="24"/>
        </w:rPr>
        <w:t xml:space="preserve">, enabling it to propel itself through </w:t>
      </w:r>
      <w:r w:rsidRPr="00193494">
        <w:rPr>
          <w:rFonts w:ascii="Times New Roman" w:eastAsia="Times New Roman" w:hAnsi="Times New Roman" w:cs="Times New Roman"/>
          <w:color w:val="000000" w:themeColor="text1"/>
          <w:sz w:val="24"/>
          <w:szCs w:val="24"/>
        </w:rPr>
        <w:lastRenderedPageBreak/>
        <w:t>water and enter its amphibian host. Other examples of aquatic fungi include those living in </w:t>
      </w:r>
      <w:hyperlink r:id="rId84" w:tooltip="Hydrothermal" w:history="1">
        <w:r w:rsidRPr="00193494">
          <w:rPr>
            <w:rFonts w:ascii="Times New Roman" w:eastAsia="Times New Roman" w:hAnsi="Times New Roman" w:cs="Times New Roman"/>
            <w:color w:val="000000" w:themeColor="text1"/>
            <w:sz w:val="24"/>
            <w:szCs w:val="24"/>
          </w:rPr>
          <w:t>hydrothermal</w:t>
        </w:r>
      </w:hyperlink>
      <w:r w:rsidRPr="00193494">
        <w:rPr>
          <w:rFonts w:ascii="Times New Roman" w:eastAsia="Times New Roman" w:hAnsi="Times New Roman" w:cs="Times New Roman"/>
          <w:color w:val="000000" w:themeColor="text1"/>
          <w:sz w:val="24"/>
          <w:szCs w:val="24"/>
        </w:rPr>
        <w:t> areas of the ocean.</w:t>
      </w:r>
      <w:r w:rsidR="0014365F" w:rsidRPr="00193494">
        <w:rPr>
          <w:rFonts w:ascii="Times New Roman" w:eastAsia="Times New Roman" w:hAnsi="Times New Roman" w:cs="Times New Roman"/>
          <w:color w:val="000000" w:themeColor="text1"/>
          <w:sz w:val="24"/>
          <w:szCs w:val="24"/>
        </w:rPr>
        <w:t xml:space="preserve"> </w:t>
      </w:r>
    </w:p>
    <w:p w:rsidR="00691317" w:rsidRDefault="00193494" w:rsidP="003C6807">
      <w:pPr>
        <w:shd w:val="clear" w:color="auto" w:fill="FFFFFF"/>
        <w:spacing w:before="120" w:after="120" w:line="360" w:lineRule="auto"/>
        <w:jc w:val="both"/>
      </w:pPr>
      <w:r w:rsidRPr="00193494">
        <w:rPr>
          <w:rFonts w:ascii="Times New Roman" w:eastAsia="Times New Roman" w:hAnsi="Times New Roman" w:cs="Times New Roman"/>
          <w:color w:val="000000" w:themeColor="text1"/>
          <w:sz w:val="24"/>
          <w:szCs w:val="24"/>
        </w:rPr>
        <w:t>Around 120,000 species of fungi have been </w:t>
      </w:r>
      <w:hyperlink r:id="rId85" w:tooltip="Species description" w:history="1">
        <w:r w:rsidRPr="00193494">
          <w:rPr>
            <w:rFonts w:ascii="Times New Roman" w:eastAsia="Times New Roman" w:hAnsi="Times New Roman" w:cs="Times New Roman"/>
            <w:color w:val="000000" w:themeColor="text1"/>
            <w:sz w:val="24"/>
            <w:szCs w:val="24"/>
          </w:rPr>
          <w:t>described</w:t>
        </w:r>
      </w:hyperlink>
      <w:r w:rsidRPr="00193494">
        <w:rPr>
          <w:rFonts w:ascii="Times New Roman" w:eastAsia="Times New Roman" w:hAnsi="Times New Roman" w:cs="Times New Roman"/>
          <w:color w:val="000000" w:themeColor="text1"/>
          <w:sz w:val="24"/>
          <w:szCs w:val="24"/>
        </w:rPr>
        <w:t> by </w:t>
      </w:r>
      <w:hyperlink r:id="rId86" w:tooltip="Taxonomy (biology)" w:history="1">
        <w:r w:rsidRPr="00193494">
          <w:rPr>
            <w:rFonts w:ascii="Times New Roman" w:eastAsia="Times New Roman" w:hAnsi="Times New Roman" w:cs="Times New Roman"/>
            <w:color w:val="000000" w:themeColor="text1"/>
            <w:sz w:val="24"/>
            <w:szCs w:val="24"/>
          </w:rPr>
          <w:t>taxonomists</w:t>
        </w:r>
      </w:hyperlink>
      <w:r w:rsidRPr="00193494">
        <w:rPr>
          <w:rFonts w:ascii="Times New Roman" w:eastAsia="Times New Roman" w:hAnsi="Times New Roman" w:cs="Times New Roman"/>
          <w:color w:val="000000" w:themeColor="text1"/>
          <w:sz w:val="24"/>
          <w:szCs w:val="24"/>
        </w:rPr>
        <w:t>, but the global biodiversity of the fungus kingdom</w:t>
      </w:r>
      <w:r w:rsidR="008A7A4D">
        <w:rPr>
          <w:rFonts w:ascii="Times New Roman" w:eastAsia="Times New Roman" w:hAnsi="Times New Roman" w:cs="Times New Roman"/>
          <w:color w:val="000000" w:themeColor="text1"/>
          <w:sz w:val="24"/>
          <w:szCs w:val="24"/>
        </w:rPr>
        <w:t xml:space="preserve"> is not fully understood. A 2011</w:t>
      </w:r>
      <w:r w:rsidRPr="00193494">
        <w:rPr>
          <w:rFonts w:ascii="Times New Roman" w:eastAsia="Times New Roman" w:hAnsi="Times New Roman" w:cs="Times New Roman"/>
          <w:color w:val="000000" w:themeColor="text1"/>
          <w:sz w:val="24"/>
          <w:szCs w:val="24"/>
        </w:rPr>
        <w:t xml:space="preserve"> estimate suggests </w:t>
      </w:r>
      <w:r w:rsidR="008A7A4D">
        <w:rPr>
          <w:rFonts w:ascii="Times New Roman" w:eastAsia="Times New Roman" w:hAnsi="Times New Roman" w:cs="Times New Roman"/>
          <w:color w:val="000000" w:themeColor="text1"/>
          <w:sz w:val="24"/>
          <w:szCs w:val="24"/>
        </w:rPr>
        <w:t>there may be between 2.2 and 6.8</w:t>
      </w:r>
      <w:r w:rsidRPr="00193494">
        <w:rPr>
          <w:rFonts w:ascii="Times New Roman" w:eastAsia="Times New Roman" w:hAnsi="Times New Roman" w:cs="Times New Roman"/>
          <w:color w:val="000000" w:themeColor="text1"/>
          <w:sz w:val="24"/>
          <w:szCs w:val="24"/>
        </w:rPr>
        <w:t xml:space="preserve"> million species</w:t>
      </w:r>
      <w:r w:rsidR="008A7A4D">
        <w:rPr>
          <w:rFonts w:ascii="Times New Roman" w:eastAsia="Times New Roman" w:hAnsi="Times New Roman" w:cs="Times New Roman"/>
          <w:color w:val="000000" w:themeColor="text1"/>
          <w:sz w:val="24"/>
          <w:szCs w:val="24"/>
        </w:rPr>
        <w:t xml:space="preserve"> (Hibbert, et al., 2007)</w:t>
      </w:r>
      <w:r w:rsidRPr="00193494">
        <w:rPr>
          <w:rFonts w:ascii="Times New Roman" w:eastAsia="Times New Roman" w:hAnsi="Times New Roman" w:cs="Times New Roman"/>
          <w:color w:val="000000" w:themeColor="text1"/>
          <w:sz w:val="24"/>
          <w:szCs w:val="24"/>
        </w:rPr>
        <w:t>. In mycology, species have historically been distinguished by a variety of methods and concepts. Classification based on </w:t>
      </w:r>
      <w:hyperlink r:id="rId87" w:tooltip="Morphology (biology)" w:history="1">
        <w:r w:rsidRPr="00193494">
          <w:rPr>
            <w:rFonts w:ascii="Times New Roman" w:eastAsia="Times New Roman" w:hAnsi="Times New Roman" w:cs="Times New Roman"/>
            <w:color w:val="000000" w:themeColor="text1"/>
            <w:sz w:val="24"/>
            <w:szCs w:val="24"/>
          </w:rPr>
          <w:t>morphological</w:t>
        </w:r>
      </w:hyperlink>
      <w:r w:rsidRPr="00193494">
        <w:rPr>
          <w:rFonts w:ascii="Times New Roman" w:eastAsia="Times New Roman" w:hAnsi="Times New Roman" w:cs="Times New Roman"/>
          <w:color w:val="000000" w:themeColor="text1"/>
          <w:sz w:val="24"/>
          <w:szCs w:val="24"/>
        </w:rPr>
        <w:t> characteristics, such as the size and shape of spores or fruiting structures, has traditionally dominated fungal taxonomy.</w:t>
      </w:r>
    </w:p>
    <w:p w:rsidR="00193494" w:rsidRPr="00B719FE" w:rsidRDefault="00193494" w:rsidP="00B719FE">
      <w:pPr>
        <w:shd w:val="clear" w:color="auto" w:fill="FFFFFF"/>
        <w:spacing w:before="120" w:after="120" w:line="360" w:lineRule="auto"/>
        <w:jc w:val="both"/>
      </w:pPr>
      <w:r w:rsidRPr="00193494">
        <w:rPr>
          <w:rFonts w:ascii="Times New Roman" w:eastAsia="Times New Roman" w:hAnsi="Times New Roman" w:cs="Times New Roman"/>
          <w:color w:val="000000" w:themeColor="text1"/>
          <w:sz w:val="24"/>
          <w:szCs w:val="24"/>
        </w:rPr>
        <w:t>Species may also be distinguished by their </w:t>
      </w:r>
      <w:hyperlink r:id="rId88" w:tooltip="Biochemistry" w:history="1">
        <w:r w:rsidRPr="00193494">
          <w:rPr>
            <w:rFonts w:ascii="Times New Roman" w:eastAsia="Times New Roman" w:hAnsi="Times New Roman" w:cs="Times New Roman"/>
            <w:color w:val="000000" w:themeColor="text1"/>
            <w:sz w:val="24"/>
            <w:szCs w:val="24"/>
          </w:rPr>
          <w:t>biochemical</w:t>
        </w:r>
      </w:hyperlink>
      <w:r w:rsidRPr="00193494">
        <w:rPr>
          <w:rFonts w:ascii="Times New Roman" w:eastAsia="Times New Roman" w:hAnsi="Times New Roman" w:cs="Times New Roman"/>
          <w:color w:val="000000" w:themeColor="text1"/>
          <w:sz w:val="24"/>
          <w:szCs w:val="24"/>
        </w:rPr>
        <w:t> and </w:t>
      </w:r>
      <w:hyperlink r:id="rId89" w:tooltip="Physiology" w:history="1">
        <w:r w:rsidRPr="00193494">
          <w:rPr>
            <w:rFonts w:ascii="Times New Roman" w:eastAsia="Times New Roman" w:hAnsi="Times New Roman" w:cs="Times New Roman"/>
            <w:color w:val="000000" w:themeColor="text1"/>
            <w:sz w:val="24"/>
            <w:szCs w:val="24"/>
          </w:rPr>
          <w:t>physiological</w:t>
        </w:r>
      </w:hyperlink>
      <w:r w:rsidRPr="00193494">
        <w:rPr>
          <w:rFonts w:ascii="Times New Roman" w:eastAsia="Times New Roman" w:hAnsi="Times New Roman" w:cs="Times New Roman"/>
          <w:color w:val="000000" w:themeColor="text1"/>
          <w:sz w:val="24"/>
          <w:szCs w:val="24"/>
        </w:rPr>
        <w:t> characteristics, such as their ability to metabolize certain biochemicals, or their reaction to </w:t>
      </w:r>
      <w:hyperlink r:id="rId90" w:tooltip="Chemical tests in mushroom identification" w:history="1">
        <w:r w:rsidRPr="00193494">
          <w:rPr>
            <w:rFonts w:ascii="Times New Roman" w:eastAsia="Times New Roman" w:hAnsi="Times New Roman" w:cs="Times New Roman"/>
            <w:color w:val="000000" w:themeColor="text1"/>
            <w:sz w:val="24"/>
            <w:szCs w:val="24"/>
          </w:rPr>
          <w:t>chemical tests</w:t>
        </w:r>
      </w:hyperlink>
      <w:r w:rsidRPr="00193494">
        <w:rPr>
          <w:rFonts w:ascii="Times New Roman" w:eastAsia="Times New Roman" w:hAnsi="Times New Roman" w:cs="Times New Roman"/>
          <w:color w:val="000000" w:themeColor="text1"/>
          <w:sz w:val="24"/>
          <w:szCs w:val="24"/>
        </w:rPr>
        <w:t>. The </w:t>
      </w:r>
      <w:hyperlink r:id="rId91" w:anchor="The_isolation_species_concept_in_more_detail" w:tooltip="Species" w:history="1">
        <w:r w:rsidRPr="00193494">
          <w:rPr>
            <w:rFonts w:ascii="Times New Roman" w:eastAsia="Times New Roman" w:hAnsi="Times New Roman" w:cs="Times New Roman"/>
            <w:color w:val="000000" w:themeColor="text1"/>
            <w:sz w:val="24"/>
            <w:szCs w:val="24"/>
          </w:rPr>
          <w:t>biological species concept</w:t>
        </w:r>
      </w:hyperlink>
      <w:r w:rsidRPr="00193494">
        <w:rPr>
          <w:rFonts w:ascii="Times New Roman" w:eastAsia="Times New Roman" w:hAnsi="Times New Roman" w:cs="Times New Roman"/>
          <w:color w:val="000000" w:themeColor="text1"/>
          <w:sz w:val="24"/>
          <w:szCs w:val="24"/>
        </w:rPr>
        <w:t> discriminates species based on their ability to </w:t>
      </w:r>
      <w:hyperlink r:id="rId92" w:tooltip="Mating in fungi" w:history="1">
        <w:r w:rsidRPr="00193494">
          <w:rPr>
            <w:rFonts w:ascii="Times New Roman" w:eastAsia="Times New Roman" w:hAnsi="Times New Roman" w:cs="Times New Roman"/>
            <w:color w:val="000000" w:themeColor="text1"/>
            <w:sz w:val="24"/>
            <w:szCs w:val="24"/>
          </w:rPr>
          <w:t>mate</w:t>
        </w:r>
      </w:hyperlink>
      <w:r w:rsidRPr="00193494">
        <w:rPr>
          <w:rFonts w:ascii="Times New Roman" w:eastAsia="Times New Roman" w:hAnsi="Times New Roman" w:cs="Times New Roman"/>
          <w:color w:val="000000" w:themeColor="text1"/>
          <w:sz w:val="24"/>
          <w:szCs w:val="24"/>
        </w:rPr>
        <w:t>. The application of </w:t>
      </w:r>
      <w:hyperlink r:id="rId93" w:tooltip="Molecular biology" w:history="1">
        <w:r w:rsidRPr="00193494">
          <w:rPr>
            <w:rFonts w:ascii="Times New Roman" w:eastAsia="Times New Roman" w:hAnsi="Times New Roman" w:cs="Times New Roman"/>
            <w:color w:val="000000" w:themeColor="text1"/>
            <w:sz w:val="24"/>
            <w:szCs w:val="24"/>
          </w:rPr>
          <w:t>molecular</w:t>
        </w:r>
      </w:hyperlink>
      <w:r w:rsidRPr="00193494">
        <w:rPr>
          <w:rFonts w:ascii="Times New Roman" w:eastAsia="Times New Roman" w:hAnsi="Times New Roman" w:cs="Times New Roman"/>
          <w:color w:val="000000" w:themeColor="text1"/>
          <w:sz w:val="24"/>
          <w:szCs w:val="24"/>
        </w:rPr>
        <w:t> tools, such as </w:t>
      </w:r>
      <w:hyperlink r:id="rId94" w:tooltip="DNA sequencing" w:history="1">
        <w:r w:rsidRPr="00193494">
          <w:rPr>
            <w:rFonts w:ascii="Times New Roman" w:eastAsia="Times New Roman" w:hAnsi="Times New Roman" w:cs="Times New Roman"/>
            <w:color w:val="000000" w:themeColor="text1"/>
            <w:sz w:val="24"/>
            <w:szCs w:val="24"/>
          </w:rPr>
          <w:t>DNA sequencing</w:t>
        </w:r>
      </w:hyperlink>
      <w:r w:rsidRPr="00193494">
        <w:rPr>
          <w:rFonts w:ascii="Times New Roman" w:eastAsia="Times New Roman" w:hAnsi="Times New Roman" w:cs="Times New Roman"/>
          <w:color w:val="000000" w:themeColor="text1"/>
          <w:sz w:val="24"/>
          <w:szCs w:val="24"/>
        </w:rPr>
        <w:t> and phylogenetic analysis, to study diversity has greatly enhanced the resolution and added robustness to estimates of </w:t>
      </w:r>
      <w:hyperlink r:id="rId95" w:tooltip="Genetic diversity" w:history="1">
        <w:r w:rsidRPr="00193494">
          <w:rPr>
            <w:rFonts w:ascii="Times New Roman" w:eastAsia="Times New Roman" w:hAnsi="Times New Roman" w:cs="Times New Roman"/>
            <w:color w:val="000000" w:themeColor="text1"/>
            <w:sz w:val="24"/>
            <w:szCs w:val="24"/>
          </w:rPr>
          <w:t>genetic diversity</w:t>
        </w:r>
      </w:hyperlink>
      <w:r w:rsidRPr="00193494">
        <w:rPr>
          <w:rFonts w:ascii="Times New Roman" w:eastAsia="Times New Roman" w:hAnsi="Times New Roman" w:cs="Times New Roman"/>
          <w:color w:val="000000" w:themeColor="text1"/>
          <w:sz w:val="24"/>
          <w:szCs w:val="24"/>
        </w:rPr>
        <w:t> within various taxonomic groups.</w:t>
      </w:r>
      <w:r w:rsidR="00B719FE" w:rsidRPr="00B719FE">
        <w:t xml:space="preserve"> </w:t>
      </w:r>
    </w:p>
    <w:p w:rsidR="00EC250A" w:rsidRDefault="00193494"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2.1.5</w:t>
      </w:r>
      <w:r>
        <w:rPr>
          <w:rFonts w:ascii="Times New Roman" w:hAnsi="Times New Roman" w:cs="Times New Roman"/>
          <w:color w:val="000000" w:themeColor="text1"/>
          <w:sz w:val="24"/>
          <w:szCs w:val="24"/>
          <w:shd w:val="clear" w:color="auto" w:fill="FFFFFF"/>
        </w:rPr>
        <w:tab/>
        <w:t>MORPHOLOGY OF FUNGI</w:t>
      </w:r>
    </w:p>
    <w:p w:rsidR="00193494" w:rsidRDefault="00193494"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2.1.5.1</w:t>
      </w:r>
      <w:r>
        <w:rPr>
          <w:rFonts w:ascii="Times New Roman" w:hAnsi="Times New Roman" w:cs="Times New Roman"/>
          <w:color w:val="000000" w:themeColor="text1"/>
          <w:sz w:val="24"/>
          <w:szCs w:val="24"/>
          <w:shd w:val="clear" w:color="auto" w:fill="FFFFFF"/>
        </w:rPr>
        <w:tab/>
        <w:t>MICROSCOPIC STRUCTURE OF FUNGI</w:t>
      </w:r>
    </w:p>
    <w:p w:rsidR="00193494" w:rsidRPr="00193494" w:rsidRDefault="00193494"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Most fungi grow as </w:t>
      </w:r>
      <w:hyperlink r:id="rId96" w:tooltip="Hypha" w:history="1">
        <w:r w:rsidRPr="00193494">
          <w:rPr>
            <w:rFonts w:ascii="Times New Roman" w:eastAsia="Times New Roman" w:hAnsi="Times New Roman" w:cs="Times New Roman"/>
            <w:color w:val="000000" w:themeColor="text1"/>
            <w:sz w:val="24"/>
            <w:szCs w:val="24"/>
          </w:rPr>
          <w:t>hyphae</w:t>
        </w:r>
      </w:hyperlink>
      <w:r w:rsidRPr="00193494">
        <w:rPr>
          <w:rFonts w:ascii="Times New Roman" w:eastAsia="Times New Roman" w:hAnsi="Times New Roman" w:cs="Times New Roman"/>
          <w:color w:val="000000" w:themeColor="text1"/>
          <w:sz w:val="24"/>
          <w:szCs w:val="24"/>
        </w:rPr>
        <w:t>, which are cylindrical, thread-like structures 2–10 </w:t>
      </w:r>
      <w:hyperlink r:id="rId97" w:tooltip="Micrometres" w:history="1">
        <w:r w:rsidRPr="00193494">
          <w:rPr>
            <w:rFonts w:ascii="Times New Roman" w:eastAsia="Times New Roman" w:hAnsi="Times New Roman" w:cs="Times New Roman"/>
            <w:color w:val="000000" w:themeColor="text1"/>
            <w:sz w:val="24"/>
            <w:szCs w:val="24"/>
          </w:rPr>
          <w:t>µm</w:t>
        </w:r>
      </w:hyperlink>
      <w:r w:rsidRPr="00193494">
        <w:rPr>
          <w:rFonts w:ascii="Times New Roman" w:eastAsia="Times New Roman" w:hAnsi="Times New Roman" w:cs="Times New Roman"/>
          <w:color w:val="000000" w:themeColor="text1"/>
          <w:sz w:val="24"/>
          <w:szCs w:val="24"/>
        </w:rPr>
        <w:t> in diameter and up to several centimeters in length. Hyp</w:t>
      </w:r>
      <w:r w:rsidR="00B719FE">
        <w:rPr>
          <w:rFonts w:ascii="Times New Roman" w:eastAsia="Times New Roman" w:hAnsi="Times New Roman" w:cs="Times New Roman"/>
          <w:color w:val="000000" w:themeColor="text1"/>
          <w:sz w:val="24"/>
          <w:szCs w:val="24"/>
        </w:rPr>
        <w:t>hae grow at their tips (apices),</w:t>
      </w:r>
      <w:r w:rsidRPr="00193494">
        <w:rPr>
          <w:rFonts w:ascii="Times New Roman" w:eastAsia="Times New Roman" w:hAnsi="Times New Roman" w:cs="Times New Roman"/>
          <w:color w:val="000000" w:themeColor="text1"/>
          <w:sz w:val="24"/>
          <w:szCs w:val="24"/>
        </w:rPr>
        <w:t xml:space="preserve"> new hyphae are typically formed by emergence of new tips along existing hyphae by a process called </w:t>
      </w:r>
      <w:r w:rsidRPr="00193494">
        <w:rPr>
          <w:rFonts w:ascii="Times New Roman" w:eastAsia="Times New Roman" w:hAnsi="Times New Roman" w:cs="Times New Roman"/>
          <w:i/>
          <w:iCs/>
          <w:color w:val="000000" w:themeColor="text1"/>
          <w:sz w:val="24"/>
          <w:szCs w:val="24"/>
        </w:rPr>
        <w:t>branching</w:t>
      </w:r>
      <w:r w:rsidRPr="00193494">
        <w:rPr>
          <w:rFonts w:ascii="Times New Roman" w:eastAsia="Times New Roman" w:hAnsi="Times New Roman" w:cs="Times New Roman"/>
          <w:color w:val="000000" w:themeColor="text1"/>
          <w:sz w:val="24"/>
          <w:szCs w:val="24"/>
        </w:rPr>
        <w:t>, or occasionally growing hyphal tips fork, giving rise to two parallel-growing hyphae. Hyphae also sometimes fuse when they come into contact, a p</w:t>
      </w:r>
      <w:r w:rsidR="00B719FE">
        <w:rPr>
          <w:rFonts w:ascii="Times New Roman" w:eastAsia="Times New Roman" w:hAnsi="Times New Roman" w:cs="Times New Roman"/>
          <w:color w:val="000000" w:themeColor="text1"/>
          <w:sz w:val="24"/>
          <w:szCs w:val="24"/>
        </w:rPr>
        <w:t>rocess called hyphal fusion</w:t>
      </w:r>
      <w:r w:rsidRPr="00193494">
        <w:rPr>
          <w:rFonts w:ascii="Times New Roman" w:eastAsia="Times New Roman" w:hAnsi="Times New Roman" w:cs="Times New Roman"/>
          <w:color w:val="000000" w:themeColor="text1"/>
          <w:sz w:val="24"/>
          <w:szCs w:val="24"/>
        </w:rPr>
        <w:t>. These growth processes lead to the development of a </w:t>
      </w:r>
      <w:hyperlink r:id="rId98" w:tooltip="Mycelium" w:history="1">
        <w:r w:rsidRPr="00193494">
          <w:rPr>
            <w:rFonts w:ascii="Times New Roman" w:eastAsia="Times New Roman" w:hAnsi="Times New Roman" w:cs="Times New Roman"/>
            <w:color w:val="000000" w:themeColor="text1"/>
            <w:sz w:val="24"/>
            <w:szCs w:val="24"/>
          </w:rPr>
          <w:t>mycelium</w:t>
        </w:r>
      </w:hyperlink>
      <w:r w:rsidRPr="00193494">
        <w:rPr>
          <w:rFonts w:ascii="Times New Roman" w:eastAsia="Times New Roman" w:hAnsi="Times New Roman" w:cs="Times New Roman"/>
          <w:color w:val="000000" w:themeColor="text1"/>
          <w:sz w:val="24"/>
          <w:szCs w:val="24"/>
        </w:rPr>
        <w:t>, an interconnected network of hyphae. Hyphae can be either </w:t>
      </w:r>
      <w:hyperlink r:id="rId99" w:tooltip="Septum" w:history="1">
        <w:r w:rsidRPr="00193494">
          <w:rPr>
            <w:rFonts w:ascii="Times New Roman" w:eastAsia="Times New Roman" w:hAnsi="Times New Roman" w:cs="Times New Roman"/>
            <w:color w:val="000000" w:themeColor="text1"/>
            <w:sz w:val="24"/>
            <w:szCs w:val="24"/>
          </w:rPr>
          <w:t>septate</w:t>
        </w:r>
      </w:hyperlink>
      <w:r w:rsidRPr="00193494">
        <w:rPr>
          <w:rFonts w:ascii="Times New Roman" w:eastAsia="Times New Roman" w:hAnsi="Times New Roman" w:cs="Times New Roman"/>
          <w:color w:val="000000" w:themeColor="text1"/>
          <w:sz w:val="24"/>
          <w:szCs w:val="24"/>
        </w:rPr>
        <w:t> or </w:t>
      </w:r>
      <w:hyperlink r:id="rId100" w:tooltip="Coenocytic" w:history="1">
        <w:r w:rsidRPr="00193494">
          <w:rPr>
            <w:rFonts w:ascii="Times New Roman" w:eastAsia="Times New Roman" w:hAnsi="Times New Roman" w:cs="Times New Roman"/>
            <w:color w:val="000000" w:themeColor="text1"/>
            <w:sz w:val="24"/>
            <w:szCs w:val="24"/>
          </w:rPr>
          <w:t>coenocytic</w:t>
        </w:r>
      </w:hyperlink>
      <w:r w:rsidRPr="00193494">
        <w:rPr>
          <w:rFonts w:ascii="Times New Roman" w:eastAsia="Times New Roman" w:hAnsi="Times New Roman" w:cs="Times New Roman"/>
          <w:color w:val="000000" w:themeColor="text1"/>
          <w:sz w:val="24"/>
          <w:szCs w:val="24"/>
        </w:rPr>
        <w:t>. Septate hyphae are divided into compartments separated by cross walls, with each compartmen</w:t>
      </w:r>
      <w:r w:rsidR="00B719FE">
        <w:rPr>
          <w:rFonts w:ascii="Times New Roman" w:eastAsia="Times New Roman" w:hAnsi="Times New Roman" w:cs="Times New Roman"/>
          <w:color w:val="000000" w:themeColor="text1"/>
          <w:sz w:val="24"/>
          <w:szCs w:val="24"/>
        </w:rPr>
        <w:t>t containing one or more nuclei,</w:t>
      </w:r>
      <w:r w:rsidRPr="00193494">
        <w:rPr>
          <w:rFonts w:ascii="Times New Roman" w:eastAsia="Times New Roman" w:hAnsi="Times New Roman" w:cs="Times New Roman"/>
          <w:color w:val="000000" w:themeColor="text1"/>
          <w:sz w:val="24"/>
          <w:szCs w:val="24"/>
        </w:rPr>
        <w:t xml:space="preserve"> coenocytic hyphae are not compartmentalized. Septa have </w:t>
      </w:r>
      <w:hyperlink r:id="rId101" w:anchor="Characteristics" w:tooltip="Pit connection" w:history="1">
        <w:r w:rsidRPr="00193494">
          <w:rPr>
            <w:rFonts w:ascii="Times New Roman" w:eastAsia="Times New Roman" w:hAnsi="Times New Roman" w:cs="Times New Roman"/>
            <w:color w:val="000000" w:themeColor="text1"/>
            <w:sz w:val="24"/>
            <w:szCs w:val="24"/>
          </w:rPr>
          <w:t>pores</w:t>
        </w:r>
      </w:hyperlink>
      <w:r w:rsidRPr="00193494">
        <w:rPr>
          <w:rFonts w:ascii="Times New Roman" w:eastAsia="Times New Roman" w:hAnsi="Times New Roman" w:cs="Times New Roman"/>
          <w:color w:val="000000" w:themeColor="text1"/>
          <w:sz w:val="24"/>
          <w:szCs w:val="24"/>
        </w:rPr>
        <w:t> that allow </w:t>
      </w:r>
      <w:hyperlink r:id="rId102" w:tooltip="Cytoplasm" w:history="1">
        <w:r w:rsidRPr="00193494">
          <w:rPr>
            <w:rFonts w:ascii="Times New Roman" w:eastAsia="Times New Roman" w:hAnsi="Times New Roman" w:cs="Times New Roman"/>
            <w:color w:val="000000" w:themeColor="text1"/>
            <w:sz w:val="24"/>
            <w:szCs w:val="24"/>
          </w:rPr>
          <w:t>cytoplasm</w:t>
        </w:r>
      </w:hyperlink>
      <w:r w:rsidRPr="00193494">
        <w:rPr>
          <w:rFonts w:ascii="Times New Roman" w:eastAsia="Times New Roman" w:hAnsi="Times New Roman" w:cs="Times New Roman"/>
          <w:color w:val="000000" w:themeColor="text1"/>
          <w:sz w:val="24"/>
          <w:szCs w:val="24"/>
        </w:rPr>
        <w:t>, </w:t>
      </w:r>
      <w:hyperlink r:id="rId103" w:tooltip="Organelle" w:history="1">
        <w:r w:rsidRPr="00193494">
          <w:rPr>
            <w:rFonts w:ascii="Times New Roman" w:eastAsia="Times New Roman" w:hAnsi="Times New Roman" w:cs="Times New Roman"/>
            <w:color w:val="000000" w:themeColor="text1"/>
            <w:sz w:val="24"/>
            <w:szCs w:val="24"/>
          </w:rPr>
          <w:t>organelles</w:t>
        </w:r>
      </w:hyperlink>
      <w:r w:rsidRPr="00193494">
        <w:rPr>
          <w:rFonts w:ascii="Times New Roman" w:eastAsia="Times New Roman" w:hAnsi="Times New Roman" w:cs="Times New Roman"/>
          <w:color w:val="000000" w:themeColor="text1"/>
          <w:sz w:val="24"/>
          <w:szCs w:val="24"/>
        </w:rPr>
        <w:t>, and sometimes nuclei to pass through; an example is the dolipore septum in fungi of the phylum Basidiomycota.</w:t>
      </w:r>
      <w:r w:rsidR="007F79A4">
        <w:t xml:space="preserve"> </w:t>
      </w:r>
      <w:r w:rsidR="007F79A4" w:rsidRPr="00193494">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Coenocytic hyphae are in essence </w:t>
      </w:r>
      <w:hyperlink r:id="rId104" w:tooltip="Multinucleate" w:history="1">
        <w:r w:rsidRPr="00193494">
          <w:rPr>
            <w:rFonts w:ascii="Times New Roman" w:eastAsia="Times New Roman" w:hAnsi="Times New Roman" w:cs="Times New Roman"/>
            <w:color w:val="000000" w:themeColor="text1"/>
            <w:sz w:val="24"/>
            <w:szCs w:val="24"/>
          </w:rPr>
          <w:t>multinucleate</w:t>
        </w:r>
      </w:hyperlink>
      <w:r w:rsidRPr="00193494">
        <w:rPr>
          <w:rFonts w:ascii="Times New Roman" w:eastAsia="Times New Roman" w:hAnsi="Times New Roman" w:cs="Times New Roman"/>
          <w:color w:val="000000" w:themeColor="text1"/>
          <w:sz w:val="24"/>
          <w:szCs w:val="24"/>
        </w:rPr>
        <w:t> supercells.</w:t>
      </w:r>
      <w:r w:rsidR="00B719FE" w:rsidRPr="00193494">
        <w:rPr>
          <w:rFonts w:ascii="Times New Roman" w:eastAsia="Times New Roman" w:hAnsi="Times New Roman" w:cs="Times New Roman"/>
          <w:color w:val="000000" w:themeColor="text1"/>
          <w:sz w:val="24"/>
          <w:szCs w:val="24"/>
        </w:rPr>
        <w:t xml:space="preserve"> </w:t>
      </w:r>
    </w:p>
    <w:p w:rsidR="00193494" w:rsidRPr="00193494" w:rsidRDefault="00193494"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Many species have developed specialized hyphal structures for nutrient uptake from living hosts; examples include </w:t>
      </w:r>
      <w:hyperlink r:id="rId105" w:tooltip="Haustoria" w:history="1">
        <w:r w:rsidRPr="00193494">
          <w:rPr>
            <w:rFonts w:ascii="Times New Roman" w:eastAsia="Times New Roman" w:hAnsi="Times New Roman" w:cs="Times New Roman"/>
            <w:color w:val="000000" w:themeColor="text1"/>
            <w:sz w:val="24"/>
            <w:szCs w:val="24"/>
          </w:rPr>
          <w:t>haustoria</w:t>
        </w:r>
      </w:hyperlink>
      <w:r w:rsidRPr="00193494">
        <w:rPr>
          <w:rFonts w:ascii="Times New Roman" w:eastAsia="Times New Roman" w:hAnsi="Times New Roman" w:cs="Times New Roman"/>
          <w:color w:val="000000" w:themeColor="text1"/>
          <w:sz w:val="24"/>
          <w:szCs w:val="24"/>
        </w:rPr>
        <w:t> in plant-parasitic species of most fungal phyla, and </w:t>
      </w:r>
      <w:hyperlink r:id="rId106" w:tooltip="Arbuscular mycorrhiza" w:history="1">
        <w:r w:rsidRPr="00193494">
          <w:rPr>
            <w:rFonts w:ascii="Times New Roman" w:eastAsia="Times New Roman" w:hAnsi="Times New Roman" w:cs="Times New Roman"/>
            <w:color w:val="000000" w:themeColor="text1"/>
            <w:sz w:val="24"/>
            <w:szCs w:val="24"/>
          </w:rPr>
          <w:t>arbuscules</w:t>
        </w:r>
      </w:hyperlink>
      <w:r w:rsidRPr="00193494">
        <w:rPr>
          <w:rFonts w:ascii="Times New Roman" w:eastAsia="Times New Roman" w:hAnsi="Times New Roman" w:cs="Times New Roman"/>
          <w:color w:val="000000" w:themeColor="text1"/>
          <w:sz w:val="24"/>
          <w:szCs w:val="24"/>
        </w:rPr>
        <w:t xml:space="preserve"> of </w:t>
      </w:r>
      <w:r w:rsidRPr="00193494">
        <w:rPr>
          <w:rFonts w:ascii="Times New Roman" w:eastAsia="Times New Roman" w:hAnsi="Times New Roman" w:cs="Times New Roman"/>
          <w:color w:val="000000" w:themeColor="text1"/>
          <w:sz w:val="24"/>
          <w:szCs w:val="24"/>
        </w:rPr>
        <w:lastRenderedPageBreak/>
        <w:t>several </w:t>
      </w:r>
      <w:hyperlink r:id="rId107" w:tooltip="Mycorrhiza" w:history="1">
        <w:r w:rsidRPr="00193494">
          <w:rPr>
            <w:rFonts w:ascii="Times New Roman" w:eastAsia="Times New Roman" w:hAnsi="Times New Roman" w:cs="Times New Roman"/>
            <w:color w:val="000000" w:themeColor="text1"/>
            <w:sz w:val="24"/>
            <w:szCs w:val="24"/>
          </w:rPr>
          <w:t>mycorrhizal</w:t>
        </w:r>
      </w:hyperlink>
      <w:r w:rsidRPr="00193494">
        <w:rPr>
          <w:rFonts w:ascii="Times New Roman" w:eastAsia="Times New Roman" w:hAnsi="Times New Roman" w:cs="Times New Roman"/>
          <w:color w:val="000000" w:themeColor="text1"/>
          <w:sz w:val="24"/>
          <w:szCs w:val="24"/>
        </w:rPr>
        <w:t> fungi, which penetrate into the host cells to consume nutrients</w:t>
      </w:r>
      <w:r w:rsidR="00017170">
        <w:rPr>
          <w:rFonts w:ascii="Times New Roman" w:eastAsia="Times New Roman" w:hAnsi="Times New Roman" w:cs="Times New Roman"/>
          <w:color w:val="000000" w:themeColor="text1"/>
          <w:sz w:val="24"/>
          <w:szCs w:val="24"/>
        </w:rPr>
        <w:t xml:space="preserve"> (Stevens, et al., 2006)</w:t>
      </w:r>
      <w:r w:rsidRPr="00193494">
        <w:rPr>
          <w:rFonts w:ascii="Times New Roman" w:eastAsia="Times New Roman" w:hAnsi="Times New Roman" w:cs="Times New Roman"/>
          <w:color w:val="000000" w:themeColor="text1"/>
          <w:sz w:val="24"/>
          <w:szCs w:val="24"/>
        </w:rPr>
        <w:t>.</w:t>
      </w:r>
      <w:r w:rsidR="007F79A4" w:rsidRPr="00193494">
        <w:rPr>
          <w:rFonts w:ascii="Times New Roman" w:eastAsia="Times New Roman" w:hAnsi="Times New Roman" w:cs="Times New Roman"/>
          <w:color w:val="000000" w:themeColor="text1"/>
          <w:sz w:val="24"/>
          <w:szCs w:val="24"/>
        </w:rPr>
        <w:t xml:space="preserve"> </w:t>
      </w:r>
    </w:p>
    <w:p w:rsidR="00193494" w:rsidRPr="002D02E1" w:rsidRDefault="00193494" w:rsidP="002D02E1">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Although fungi are </w:t>
      </w:r>
      <w:hyperlink r:id="rId108" w:tooltip="Opisthokont" w:history="1">
        <w:r w:rsidRPr="00193494">
          <w:rPr>
            <w:rFonts w:ascii="Times New Roman" w:eastAsia="Times New Roman" w:hAnsi="Times New Roman" w:cs="Times New Roman"/>
            <w:color w:val="000000" w:themeColor="text1"/>
            <w:sz w:val="24"/>
            <w:szCs w:val="24"/>
          </w:rPr>
          <w:t>opisthokonts</w:t>
        </w:r>
      </w:hyperlink>
      <w:r w:rsidR="007F79A4">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a grouping of evolutionarily related organisms broadly characterized by a single posterior </w:t>
      </w:r>
      <w:hyperlink r:id="rId109" w:tooltip="Flagellum" w:history="1">
        <w:r w:rsidRPr="00193494">
          <w:rPr>
            <w:rFonts w:ascii="Times New Roman" w:eastAsia="Times New Roman" w:hAnsi="Times New Roman" w:cs="Times New Roman"/>
            <w:color w:val="000000" w:themeColor="text1"/>
            <w:sz w:val="24"/>
            <w:szCs w:val="24"/>
          </w:rPr>
          <w:t>flagellum</w:t>
        </w:r>
      </w:hyperlink>
      <w:r w:rsidR="002D02E1">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all phyla except for the </w:t>
      </w:r>
      <w:hyperlink r:id="rId110" w:tooltip="Chytrids" w:history="1">
        <w:r w:rsidRPr="00193494">
          <w:rPr>
            <w:rFonts w:ascii="Times New Roman" w:eastAsia="Times New Roman" w:hAnsi="Times New Roman" w:cs="Times New Roman"/>
            <w:color w:val="000000" w:themeColor="text1"/>
            <w:sz w:val="24"/>
            <w:szCs w:val="24"/>
          </w:rPr>
          <w:t>chytrids</w:t>
        </w:r>
      </w:hyperlink>
      <w:r w:rsidRPr="00193494">
        <w:rPr>
          <w:rFonts w:ascii="Times New Roman" w:eastAsia="Times New Roman" w:hAnsi="Times New Roman" w:cs="Times New Roman"/>
          <w:color w:val="000000" w:themeColor="text1"/>
          <w:sz w:val="24"/>
          <w:szCs w:val="24"/>
        </w:rPr>
        <w:t> have lost their posterior flagella</w:t>
      </w:r>
      <w:r w:rsidR="00BB3912">
        <w:rPr>
          <w:rFonts w:ascii="Times New Roman" w:eastAsia="Times New Roman" w:hAnsi="Times New Roman" w:cs="Times New Roman"/>
          <w:color w:val="000000" w:themeColor="text1"/>
          <w:sz w:val="24"/>
          <w:szCs w:val="24"/>
        </w:rPr>
        <w:t xml:space="preserve"> (Ferguson, et al., 2003)</w:t>
      </w:r>
      <w:r w:rsidRPr="00193494">
        <w:rPr>
          <w:rFonts w:ascii="Times New Roman" w:eastAsia="Times New Roman" w:hAnsi="Times New Roman" w:cs="Times New Roman"/>
          <w:color w:val="000000" w:themeColor="text1"/>
          <w:sz w:val="24"/>
          <w:szCs w:val="24"/>
        </w:rPr>
        <w:t>. Fungi are unusual among the eukaryotes in having a cell wall that, in addition to </w:t>
      </w:r>
      <w:hyperlink r:id="rId111" w:tooltip="Glucan" w:history="1">
        <w:r w:rsidRPr="00193494">
          <w:rPr>
            <w:rFonts w:ascii="Times New Roman" w:eastAsia="Times New Roman" w:hAnsi="Times New Roman" w:cs="Times New Roman"/>
            <w:color w:val="000000" w:themeColor="text1"/>
            <w:sz w:val="24"/>
            <w:szCs w:val="24"/>
          </w:rPr>
          <w:t>glucans</w:t>
        </w:r>
      </w:hyperlink>
      <w:r w:rsidRPr="00193494">
        <w:rPr>
          <w:rFonts w:ascii="Times New Roman" w:eastAsia="Times New Roman" w:hAnsi="Times New Roman" w:cs="Times New Roman"/>
          <w:color w:val="000000" w:themeColor="text1"/>
          <w:sz w:val="24"/>
          <w:szCs w:val="24"/>
        </w:rPr>
        <w:t> (e.g., β-1,3-glucan) and other typical components, also contains the </w:t>
      </w:r>
      <w:hyperlink r:id="rId112" w:tooltip="Biopolymer" w:history="1">
        <w:r w:rsidRPr="00193494">
          <w:rPr>
            <w:rFonts w:ascii="Times New Roman" w:eastAsia="Times New Roman" w:hAnsi="Times New Roman" w:cs="Times New Roman"/>
            <w:color w:val="000000" w:themeColor="text1"/>
            <w:sz w:val="24"/>
            <w:szCs w:val="24"/>
          </w:rPr>
          <w:t>biopolymer</w:t>
        </w:r>
      </w:hyperlink>
      <w:r w:rsidRPr="00193494">
        <w:rPr>
          <w:rFonts w:ascii="Times New Roman" w:eastAsia="Times New Roman" w:hAnsi="Times New Roman" w:cs="Times New Roman"/>
          <w:color w:val="000000" w:themeColor="text1"/>
          <w:sz w:val="24"/>
          <w:szCs w:val="24"/>
        </w:rPr>
        <w:t> chitin.</w:t>
      </w:r>
      <w:r w:rsidR="002D02E1" w:rsidRPr="00193494">
        <w:rPr>
          <w:rFonts w:ascii="Times New Roman" w:eastAsia="Times New Roman" w:hAnsi="Times New Roman" w:cs="Times New Roman"/>
          <w:color w:val="000000" w:themeColor="text1"/>
          <w:sz w:val="24"/>
          <w:szCs w:val="24"/>
        </w:rPr>
        <w:t xml:space="preserve"> </w:t>
      </w:r>
    </w:p>
    <w:p w:rsidR="00C2431B" w:rsidRDefault="00193494" w:rsidP="00C2431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2.1.5.2</w:t>
      </w:r>
      <w:r w:rsidR="00C2431B">
        <w:rPr>
          <w:rFonts w:ascii="Times New Roman" w:hAnsi="Times New Roman" w:cs="Times New Roman"/>
          <w:color w:val="000000" w:themeColor="text1"/>
          <w:sz w:val="24"/>
          <w:szCs w:val="24"/>
          <w:shd w:val="clear" w:color="auto" w:fill="FFFFFF"/>
        </w:rPr>
        <w:tab/>
        <w:t>MACROSCOPIC STRUCTURE OF FUNGI</w:t>
      </w:r>
    </w:p>
    <w:p w:rsidR="00193494" w:rsidRPr="00C2431B" w:rsidRDefault="00193494" w:rsidP="00C2431B">
      <w:pPr>
        <w:spacing w:line="360" w:lineRule="auto"/>
        <w:jc w:val="both"/>
        <w:rPr>
          <w:rFonts w:ascii="Times New Roman" w:hAnsi="Times New Roman" w:cs="Times New Roman"/>
          <w:color w:val="000000" w:themeColor="text1"/>
          <w:sz w:val="24"/>
          <w:szCs w:val="24"/>
          <w:shd w:val="clear" w:color="auto" w:fill="FFFFFF"/>
        </w:rPr>
      </w:pPr>
      <w:r w:rsidRPr="00193494">
        <w:rPr>
          <w:rFonts w:ascii="Times New Roman" w:eastAsia="Times New Roman" w:hAnsi="Times New Roman" w:cs="Times New Roman"/>
          <w:color w:val="000000" w:themeColor="text1"/>
          <w:sz w:val="24"/>
          <w:szCs w:val="24"/>
        </w:rPr>
        <w:t>Fungal mycelia can become visible to the naked eye, for example, on various surfaces and </w:t>
      </w:r>
      <w:hyperlink r:id="rId113" w:tooltip="Substrate (biology)" w:history="1">
        <w:r w:rsidRPr="00193494">
          <w:rPr>
            <w:rFonts w:ascii="Times New Roman" w:eastAsia="Times New Roman" w:hAnsi="Times New Roman" w:cs="Times New Roman"/>
            <w:color w:val="000000" w:themeColor="text1"/>
            <w:sz w:val="24"/>
            <w:szCs w:val="24"/>
          </w:rPr>
          <w:t>substrates</w:t>
        </w:r>
      </w:hyperlink>
      <w:r w:rsidRPr="00193494">
        <w:rPr>
          <w:rFonts w:ascii="Times New Roman" w:eastAsia="Times New Roman" w:hAnsi="Times New Roman" w:cs="Times New Roman"/>
          <w:color w:val="000000" w:themeColor="text1"/>
          <w:sz w:val="24"/>
          <w:szCs w:val="24"/>
        </w:rPr>
        <w:t>, such as damp walls and spoiled food, where they are commonly called </w:t>
      </w:r>
      <w:hyperlink r:id="rId114" w:tooltip="Mold" w:history="1">
        <w:r w:rsidRPr="00193494">
          <w:rPr>
            <w:rFonts w:ascii="Times New Roman" w:eastAsia="Times New Roman" w:hAnsi="Times New Roman" w:cs="Times New Roman"/>
            <w:color w:val="000000" w:themeColor="text1"/>
            <w:sz w:val="24"/>
            <w:szCs w:val="24"/>
          </w:rPr>
          <w:t>molds</w:t>
        </w:r>
      </w:hyperlink>
      <w:r w:rsidRPr="00193494">
        <w:rPr>
          <w:rFonts w:ascii="Times New Roman" w:eastAsia="Times New Roman" w:hAnsi="Times New Roman" w:cs="Times New Roman"/>
          <w:color w:val="000000" w:themeColor="text1"/>
          <w:sz w:val="24"/>
          <w:szCs w:val="24"/>
        </w:rPr>
        <w:t>. Mycelia grown on solid </w:t>
      </w:r>
      <w:hyperlink r:id="rId115" w:tooltip="Agar" w:history="1">
        <w:r w:rsidRPr="00193494">
          <w:rPr>
            <w:rFonts w:ascii="Times New Roman" w:eastAsia="Times New Roman" w:hAnsi="Times New Roman" w:cs="Times New Roman"/>
            <w:color w:val="000000" w:themeColor="text1"/>
            <w:sz w:val="24"/>
            <w:szCs w:val="24"/>
          </w:rPr>
          <w:t>agar</w:t>
        </w:r>
      </w:hyperlink>
      <w:r w:rsidRPr="00193494">
        <w:rPr>
          <w:rFonts w:ascii="Times New Roman" w:eastAsia="Times New Roman" w:hAnsi="Times New Roman" w:cs="Times New Roman"/>
          <w:color w:val="000000" w:themeColor="text1"/>
          <w:sz w:val="24"/>
          <w:szCs w:val="24"/>
        </w:rPr>
        <w:t> media in laboratory </w:t>
      </w:r>
      <w:hyperlink r:id="rId116" w:tooltip="Petri dish" w:history="1">
        <w:r w:rsidRPr="00193494">
          <w:rPr>
            <w:rFonts w:ascii="Times New Roman" w:eastAsia="Times New Roman" w:hAnsi="Times New Roman" w:cs="Times New Roman"/>
            <w:color w:val="000000" w:themeColor="text1"/>
            <w:sz w:val="24"/>
            <w:szCs w:val="24"/>
          </w:rPr>
          <w:t>petri dishes</w:t>
        </w:r>
      </w:hyperlink>
      <w:r w:rsidRPr="00193494">
        <w:rPr>
          <w:rFonts w:ascii="Times New Roman" w:eastAsia="Times New Roman" w:hAnsi="Times New Roman" w:cs="Times New Roman"/>
          <w:color w:val="000000" w:themeColor="text1"/>
          <w:sz w:val="24"/>
          <w:szCs w:val="24"/>
        </w:rPr>
        <w:t> are usually referred to as </w:t>
      </w:r>
      <w:hyperlink r:id="rId117" w:tooltip="Colony (biology)" w:history="1">
        <w:r w:rsidRPr="00193494">
          <w:rPr>
            <w:rFonts w:ascii="Times New Roman" w:eastAsia="Times New Roman" w:hAnsi="Times New Roman" w:cs="Times New Roman"/>
            <w:color w:val="000000" w:themeColor="text1"/>
            <w:sz w:val="24"/>
            <w:szCs w:val="24"/>
          </w:rPr>
          <w:t>colonies</w:t>
        </w:r>
      </w:hyperlink>
      <w:r w:rsidRPr="00193494">
        <w:rPr>
          <w:rFonts w:ascii="Times New Roman" w:eastAsia="Times New Roman" w:hAnsi="Times New Roman" w:cs="Times New Roman"/>
          <w:color w:val="000000" w:themeColor="text1"/>
          <w:sz w:val="24"/>
          <w:szCs w:val="24"/>
        </w:rPr>
        <w:t>. These colonies can exhibit growth shapes and colors (due to spores or </w:t>
      </w:r>
      <w:hyperlink r:id="rId118" w:tooltip="Biological pigment" w:history="1">
        <w:r w:rsidRPr="00193494">
          <w:rPr>
            <w:rFonts w:ascii="Times New Roman" w:eastAsia="Times New Roman" w:hAnsi="Times New Roman" w:cs="Times New Roman"/>
            <w:color w:val="000000" w:themeColor="text1"/>
            <w:sz w:val="24"/>
            <w:szCs w:val="24"/>
          </w:rPr>
          <w:t>pigmentation</w:t>
        </w:r>
      </w:hyperlink>
      <w:r w:rsidRPr="00193494">
        <w:rPr>
          <w:rFonts w:ascii="Times New Roman" w:eastAsia="Times New Roman" w:hAnsi="Times New Roman" w:cs="Times New Roman"/>
          <w:color w:val="000000" w:themeColor="text1"/>
          <w:sz w:val="24"/>
          <w:szCs w:val="24"/>
        </w:rPr>
        <w:t>) that can be used as diagnostic features in the identification of species or groups. Some individual fungal colonies can reach extraordinary dimensions and ages as in the case of a </w:t>
      </w:r>
      <w:hyperlink r:id="rId119" w:tooltip="Clone (cell biology)" w:history="1">
        <w:r w:rsidRPr="00193494">
          <w:rPr>
            <w:rFonts w:ascii="Times New Roman" w:eastAsia="Times New Roman" w:hAnsi="Times New Roman" w:cs="Times New Roman"/>
            <w:color w:val="000000" w:themeColor="text1"/>
            <w:sz w:val="24"/>
            <w:szCs w:val="24"/>
          </w:rPr>
          <w:t>clonal</w:t>
        </w:r>
      </w:hyperlink>
      <w:r w:rsidRPr="00193494">
        <w:rPr>
          <w:rFonts w:ascii="Times New Roman" w:eastAsia="Times New Roman" w:hAnsi="Times New Roman" w:cs="Times New Roman"/>
          <w:color w:val="000000" w:themeColor="text1"/>
          <w:sz w:val="24"/>
          <w:szCs w:val="24"/>
        </w:rPr>
        <w:t> colony of </w:t>
      </w:r>
      <w:hyperlink r:id="rId120" w:tooltip="Armillaria solidipes" w:history="1">
        <w:r w:rsidRPr="00193494">
          <w:rPr>
            <w:rFonts w:ascii="Times New Roman" w:eastAsia="Times New Roman" w:hAnsi="Times New Roman" w:cs="Times New Roman"/>
            <w:i/>
            <w:iCs/>
            <w:color w:val="000000" w:themeColor="text1"/>
            <w:sz w:val="24"/>
            <w:szCs w:val="24"/>
          </w:rPr>
          <w:t>Armillaria solidipes</w:t>
        </w:r>
      </w:hyperlink>
      <w:r w:rsidRPr="00193494">
        <w:rPr>
          <w:rFonts w:ascii="Times New Roman" w:eastAsia="Times New Roman" w:hAnsi="Times New Roman" w:cs="Times New Roman"/>
          <w:color w:val="000000" w:themeColor="text1"/>
          <w:sz w:val="24"/>
          <w:szCs w:val="24"/>
        </w:rPr>
        <w:t>, which extends over an area of more than 900 </w:t>
      </w:r>
      <w:hyperlink r:id="rId121" w:tooltip="Hectare" w:history="1">
        <w:r w:rsidRPr="00193494">
          <w:rPr>
            <w:rFonts w:ascii="Times New Roman" w:eastAsia="Times New Roman" w:hAnsi="Times New Roman" w:cs="Times New Roman"/>
            <w:color w:val="000000" w:themeColor="text1"/>
            <w:sz w:val="24"/>
            <w:szCs w:val="24"/>
          </w:rPr>
          <w:t>ha</w:t>
        </w:r>
      </w:hyperlink>
      <w:r w:rsidRPr="00193494">
        <w:rPr>
          <w:rFonts w:ascii="Times New Roman" w:eastAsia="Times New Roman" w:hAnsi="Times New Roman" w:cs="Times New Roman"/>
          <w:color w:val="000000" w:themeColor="text1"/>
          <w:sz w:val="24"/>
          <w:szCs w:val="24"/>
        </w:rPr>
        <w:t> (3.5 square miles), with an estimated age of nearly 9,000 years.</w:t>
      </w:r>
      <w:r w:rsidR="00C77330" w:rsidRPr="00C2431B">
        <w:rPr>
          <w:rFonts w:ascii="Times New Roman" w:hAnsi="Times New Roman" w:cs="Times New Roman"/>
          <w:color w:val="000000" w:themeColor="text1"/>
          <w:sz w:val="24"/>
          <w:szCs w:val="24"/>
          <w:shd w:val="clear" w:color="auto" w:fill="FFFFFF"/>
        </w:rPr>
        <w:t xml:space="preserve"> </w:t>
      </w:r>
    </w:p>
    <w:p w:rsidR="00193494" w:rsidRPr="00C77330" w:rsidRDefault="00193494" w:rsidP="00C77330">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The </w:t>
      </w:r>
      <w:hyperlink r:id="rId122" w:tooltip="Apothecium" w:history="1">
        <w:r w:rsidRPr="00193494">
          <w:rPr>
            <w:rFonts w:ascii="Times New Roman" w:eastAsia="Times New Roman" w:hAnsi="Times New Roman" w:cs="Times New Roman"/>
            <w:color w:val="000000" w:themeColor="text1"/>
            <w:sz w:val="24"/>
            <w:szCs w:val="24"/>
          </w:rPr>
          <w:t>apothecium</w:t>
        </w:r>
      </w:hyperlink>
      <w:r w:rsidR="008A6EE1">
        <w:rPr>
          <w:rFonts w:ascii="Times New Roman" w:eastAsia="Times New Roman" w:hAnsi="Times New Roman" w:cs="Times New Roman"/>
          <w:color w:val="000000" w:themeColor="text1"/>
          <w:sz w:val="24"/>
          <w:szCs w:val="24"/>
        </w:rPr>
        <w:t>(</w:t>
      </w:r>
      <w:r w:rsidRPr="00193494">
        <w:rPr>
          <w:rFonts w:ascii="Times New Roman" w:eastAsia="Times New Roman" w:hAnsi="Times New Roman" w:cs="Times New Roman"/>
          <w:color w:val="000000" w:themeColor="text1"/>
          <w:sz w:val="24"/>
          <w:szCs w:val="24"/>
        </w:rPr>
        <w:t>a specialized structure important in </w:t>
      </w:r>
      <w:hyperlink r:id="rId123" w:tooltip="Sexual reproduction" w:history="1">
        <w:r w:rsidRPr="00193494">
          <w:rPr>
            <w:rFonts w:ascii="Times New Roman" w:eastAsia="Times New Roman" w:hAnsi="Times New Roman" w:cs="Times New Roman"/>
            <w:color w:val="000000" w:themeColor="text1"/>
            <w:sz w:val="24"/>
            <w:szCs w:val="24"/>
          </w:rPr>
          <w:t>sexual reproduction</w:t>
        </w:r>
      </w:hyperlink>
      <w:r w:rsidRPr="00193494">
        <w:rPr>
          <w:rFonts w:ascii="Times New Roman" w:eastAsia="Times New Roman" w:hAnsi="Times New Roman" w:cs="Times New Roman"/>
          <w:color w:val="000000" w:themeColor="text1"/>
          <w:sz w:val="24"/>
          <w:szCs w:val="24"/>
        </w:rPr>
        <w:t> in the ascomycetes</w:t>
      </w:r>
      <w:r w:rsidR="008A6EE1">
        <w:rPr>
          <w:rFonts w:ascii="Times New Roman" w:eastAsia="Times New Roman" w:hAnsi="Times New Roman" w:cs="Times New Roman"/>
          <w:color w:val="000000" w:themeColor="text1"/>
          <w:sz w:val="24"/>
          <w:szCs w:val="24"/>
        </w:rPr>
        <w:t>) i</w:t>
      </w:r>
      <w:r w:rsidRPr="00193494">
        <w:rPr>
          <w:rFonts w:ascii="Times New Roman" w:eastAsia="Times New Roman" w:hAnsi="Times New Roman" w:cs="Times New Roman"/>
          <w:color w:val="000000" w:themeColor="text1"/>
          <w:sz w:val="24"/>
          <w:szCs w:val="24"/>
        </w:rPr>
        <w:t>s a cup-shaped fruit body that is often macroscopic and holds the </w:t>
      </w:r>
      <w:hyperlink r:id="rId124" w:tooltip="Hymenium" w:history="1">
        <w:r w:rsidRPr="00193494">
          <w:rPr>
            <w:rFonts w:ascii="Times New Roman" w:eastAsia="Times New Roman" w:hAnsi="Times New Roman" w:cs="Times New Roman"/>
            <w:color w:val="000000" w:themeColor="text1"/>
            <w:sz w:val="24"/>
            <w:szCs w:val="24"/>
          </w:rPr>
          <w:t>hymenium</w:t>
        </w:r>
      </w:hyperlink>
      <w:r w:rsidRPr="00193494">
        <w:rPr>
          <w:rFonts w:ascii="Times New Roman" w:eastAsia="Times New Roman" w:hAnsi="Times New Roman" w:cs="Times New Roman"/>
          <w:color w:val="000000" w:themeColor="text1"/>
          <w:sz w:val="24"/>
          <w:szCs w:val="24"/>
        </w:rPr>
        <w:t>, a layer of tissue containing the spore-bearing cells. The fruit bodies of the basidiomycetes (</w:t>
      </w:r>
      <w:hyperlink r:id="rId125" w:tooltip="Basidiocarp" w:history="1">
        <w:r w:rsidRPr="00193494">
          <w:rPr>
            <w:rFonts w:ascii="Times New Roman" w:eastAsia="Times New Roman" w:hAnsi="Times New Roman" w:cs="Times New Roman"/>
            <w:color w:val="000000" w:themeColor="text1"/>
            <w:sz w:val="24"/>
            <w:szCs w:val="24"/>
          </w:rPr>
          <w:t>basidiocarps</w:t>
        </w:r>
      </w:hyperlink>
      <w:r w:rsidRPr="00193494">
        <w:rPr>
          <w:rFonts w:ascii="Times New Roman" w:eastAsia="Times New Roman" w:hAnsi="Times New Roman" w:cs="Times New Roman"/>
          <w:color w:val="000000" w:themeColor="text1"/>
          <w:sz w:val="24"/>
          <w:szCs w:val="24"/>
        </w:rPr>
        <w:t>) and some ascomycetes can sometimes grow very large, and many are well known as </w:t>
      </w:r>
      <w:hyperlink r:id="rId126" w:tooltip="Mushroom" w:history="1">
        <w:r w:rsidRPr="00193494">
          <w:rPr>
            <w:rFonts w:ascii="Times New Roman" w:eastAsia="Times New Roman" w:hAnsi="Times New Roman" w:cs="Times New Roman"/>
            <w:color w:val="000000" w:themeColor="text1"/>
            <w:sz w:val="24"/>
            <w:szCs w:val="24"/>
          </w:rPr>
          <w:t>mushrooms</w:t>
        </w:r>
      </w:hyperlink>
      <w:r w:rsidR="00C77330">
        <w:rPr>
          <w:rFonts w:ascii="Times New Roman" w:eastAsia="Times New Roman" w:hAnsi="Times New Roman" w:cs="Times New Roman"/>
          <w:color w:val="000000" w:themeColor="text1"/>
          <w:sz w:val="24"/>
          <w:szCs w:val="24"/>
        </w:rPr>
        <w:t>.</w:t>
      </w:r>
    </w:p>
    <w:p w:rsidR="00193494" w:rsidRDefault="00193494"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2.1.6</w:t>
      </w:r>
      <w:r>
        <w:rPr>
          <w:rFonts w:ascii="Times New Roman" w:hAnsi="Times New Roman" w:cs="Times New Roman"/>
          <w:color w:val="000000" w:themeColor="text1"/>
          <w:sz w:val="24"/>
          <w:szCs w:val="24"/>
          <w:shd w:val="clear" w:color="auto" w:fill="FFFFFF"/>
        </w:rPr>
        <w:tab/>
        <w:t>GROWTH OF PHYSIOLOGY OF FUNGI</w:t>
      </w:r>
    </w:p>
    <w:p w:rsidR="00193494" w:rsidRPr="00193494" w:rsidRDefault="00193494" w:rsidP="00C77330">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The growth of fungi as hyphae on or in solid substrates or as single cells in aquatic environments is adapted for the efficient extraction of nutrients, because these growth forms have high </w:t>
      </w:r>
      <w:hyperlink r:id="rId127" w:tooltip="Surface area to volume ratio" w:history="1">
        <w:r w:rsidRPr="00193494">
          <w:rPr>
            <w:rFonts w:ascii="Times New Roman" w:eastAsia="Times New Roman" w:hAnsi="Times New Roman" w:cs="Times New Roman"/>
            <w:color w:val="000000" w:themeColor="text1"/>
            <w:sz w:val="24"/>
            <w:szCs w:val="24"/>
          </w:rPr>
          <w:t>surface area to volume ratios</w:t>
        </w:r>
      </w:hyperlink>
      <w:r w:rsidRPr="00193494">
        <w:rPr>
          <w:rFonts w:ascii="Times New Roman" w:eastAsia="Times New Roman" w:hAnsi="Times New Roman" w:cs="Times New Roman"/>
          <w:color w:val="000000" w:themeColor="text1"/>
          <w:sz w:val="24"/>
          <w:szCs w:val="24"/>
        </w:rPr>
        <w:t>. Hyphae are specifically adapted for growth on solid surfaces, and to invade </w:t>
      </w:r>
      <w:hyperlink r:id="rId128" w:tooltip="Substrate (biology)" w:history="1">
        <w:r w:rsidRPr="00193494">
          <w:rPr>
            <w:rFonts w:ascii="Times New Roman" w:eastAsia="Times New Roman" w:hAnsi="Times New Roman" w:cs="Times New Roman"/>
            <w:color w:val="000000" w:themeColor="text1"/>
            <w:sz w:val="24"/>
            <w:szCs w:val="24"/>
          </w:rPr>
          <w:t>substrates</w:t>
        </w:r>
      </w:hyperlink>
      <w:r w:rsidRPr="00193494">
        <w:rPr>
          <w:rFonts w:ascii="Times New Roman" w:eastAsia="Times New Roman" w:hAnsi="Times New Roman" w:cs="Times New Roman"/>
          <w:color w:val="000000" w:themeColor="text1"/>
          <w:sz w:val="24"/>
          <w:szCs w:val="24"/>
        </w:rPr>
        <w:t> and tissues.</w:t>
      </w:r>
      <w:r w:rsidR="00C77330">
        <w:rPr>
          <w:rFonts w:ascii="Times New Roman" w:eastAsia="Times New Roman" w:hAnsi="Times New Roman" w:cs="Times New Roman"/>
          <w:color w:val="000000" w:themeColor="text1"/>
          <w:sz w:val="24"/>
          <w:szCs w:val="24"/>
        </w:rPr>
        <w:t xml:space="preserve"> They can exert large penetrative mechanical forces, for eample, many plant pathogens including Magnaporthe grisea form a structure called an appressorium that evolved to puncture plant tissues.</w:t>
      </w:r>
      <w:r w:rsidRPr="00193494">
        <w:rPr>
          <w:rFonts w:ascii="Times New Roman" w:eastAsia="Times New Roman" w:hAnsi="Times New Roman" w:cs="Times New Roman"/>
          <w:color w:val="000000" w:themeColor="text1"/>
          <w:sz w:val="24"/>
          <w:szCs w:val="24"/>
        </w:rPr>
        <w:t> The pressure generated by the appressorium, directed against the plant </w:t>
      </w:r>
      <w:hyperlink r:id="rId129" w:tooltip="Epidermis (botany)" w:history="1">
        <w:r w:rsidRPr="00193494">
          <w:rPr>
            <w:rFonts w:ascii="Times New Roman" w:eastAsia="Times New Roman" w:hAnsi="Times New Roman" w:cs="Times New Roman"/>
            <w:color w:val="000000" w:themeColor="text1"/>
            <w:sz w:val="24"/>
            <w:szCs w:val="24"/>
          </w:rPr>
          <w:t>epidermis</w:t>
        </w:r>
      </w:hyperlink>
      <w:r w:rsidRPr="00193494">
        <w:rPr>
          <w:rFonts w:ascii="Times New Roman" w:eastAsia="Times New Roman" w:hAnsi="Times New Roman" w:cs="Times New Roman"/>
          <w:color w:val="000000" w:themeColor="text1"/>
          <w:sz w:val="24"/>
          <w:szCs w:val="24"/>
        </w:rPr>
        <w:t>, can exceed 8 </w:t>
      </w:r>
      <w:hyperlink r:id="rId130" w:tooltip="Pascal (unit)" w:history="1">
        <w:r w:rsidRPr="00193494">
          <w:rPr>
            <w:rFonts w:ascii="Times New Roman" w:eastAsia="Times New Roman" w:hAnsi="Times New Roman" w:cs="Times New Roman"/>
            <w:color w:val="000000" w:themeColor="text1"/>
            <w:sz w:val="24"/>
            <w:szCs w:val="24"/>
          </w:rPr>
          <w:t>megapascals</w:t>
        </w:r>
      </w:hyperlink>
      <w:r w:rsidRPr="00193494">
        <w:rPr>
          <w:rFonts w:ascii="Times New Roman" w:eastAsia="Times New Roman" w:hAnsi="Times New Roman" w:cs="Times New Roman"/>
          <w:color w:val="000000" w:themeColor="text1"/>
          <w:sz w:val="24"/>
          <w:szCs w:val="24"/>
        </w:rPr>
        <w:t> (1,200 psi). The filamentous fungus </w:t>
      </w:r>
      <w:hyperlink r:id="rId131" w:tooltip="Paecilomyces lilacinus" w:history="1">
        <w:r w:rsidRPr="00193494">
          <w:rPr>
            <w:rFonts w:ascii="Times New Roman" w:eastAsia="Times New Roman" w:hAnsi="Times New Roman" w:cs="Times New Roman"/>
            <w:i/>
            <w:iCs/>
            <w:color w:val="000000" w:themeColor="text1"/>
            <w:sz w:val="24"/>
            <w:szCs w:val="24"/>
          </w:rPr>
          <w:t>Paecilomyces lilacinus</w:t>
        </w:r>
      </w:hyperlink>
      <w:r w:rsidR="00D928C9">
        <w:rPr>
          <w:rFonts w:ascii="Times New Roman" w:eastAsia="Times New Roman" w:hAnsi="Times New Roman" w:cs="Times New Roman"/>
          <w:i/>
          <w:iCs/>
          <w:color w:val="000000" w:themeColor="text1"/>
          <w:sz w:val="24"/>
          <w:szCs w:val="24"/>
        </w:rPr>
        <w:t xml:space="preserve"> </w:t>
      </w:r>
      <w:r w:rsidRPr="00193494">
        <w:rPr>
          <w:rFonts w:ascii="Times New Roman" w:eastAsia="Times New Roman" w:hAnsi="Times New Roman" w:cs="Times New Roman"/>
          <w:color w:val="000000" w:themeColor="text1"/>
          <w:sz w:val="24"/>
          <w:szCs w:val="24"/>
        </w:rPr>
        <w:t>uses a similar structure to penetrate the eggs of </w:t>
      </w:r>
      <w:hyperlink r:id="rId132" w:tooltip="Nematode" w:history="1">
        <w:r w:rsidRPr="00193494">
          <w:rPr>
            <w:rFonts w:ascii="Times New Roman" w:eastAsia="Times New Roman" w:hAnsi="Times New Roman" w:cs="Times New Roman"/>
            <w:color w:val="000000" w:themeColor="text1"/>
            <w:sz w:val="24"/>
            <w:szCs w:val="24"/>
          </w:rPr>
          <w:t>nematodes</w:t>
        </w:r>
      </w:hyperlink>
      <w:r w:rsidRPr="00193494">
        <w:rPr>
          <w:rFonts w:ascii="Times New Roman" w:eastAsia="Times New Roman" w:hAnsi="Times New Roman" w:cs="Times New Roman"/>
          <w:color w:val="000000" w:themeColor="text1"/>
          <w:sz w:val="24"/>
          <w:szCs w:val="24"/>
        </w:rPr>
        <w:t>.</w:t>
      </w:r>
      <w:r w:rsidR="00C77330" w:rsidRPr="00193494">
        <w:rPr>
          <w:rFonts w:ascii="Times New Roman" w:eastAsia="Times New Roman" w:hAnsi="Times New Roman" w:cs="Times New Roman"/>
          <w:color w:val="000000" w:themeColor="text1"/>
          <w:sz w:val="24"/>
          <w:szCs w:val="24"/>
        </w:rPr>
        <w:t xml:space="preserve"> </w:t>
      </w:r>
    </w:p>
    <w:p w:rsidR="00193494" w:rsidRPr="00193494" w:rsidRDefault="00193494" w:rsidP="00C77330">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lastRenderedPageBreak/>
        <w:t>The mechanical pressure exerted by the appressorium is generated from physiological processes that increase intracellular </w:t>
      </w:r>
      <w:hyperlink r:id="rId133" w:tooltip="Turgor" w:history="1">
        <w:r w:rsidRPr="00193494">
          <w:rPr>
            <w:rFonts w:ascii="Times New Roman" w:eastAsia="Times New Roman" w:hAnsi="Times New Roman" w:cs="Times New Roman"/>
            <w:color w:val="000000" w:themeColor="text1"/>
            <w:sz w:val="24"/>
            <w:szCs w:val="24"/>
          </w:rPr>
          <w:t>turgor</w:t>
        </w:r>
      </w:hyperlink>
      <w:r w:rsidRPr="00193494">
        <w:rPr>
          <w:rFonts w:ascii="Times New Roman" w:eastAsia="Times New Roman" w:hAnsi="Times New Roman" w:cs="Times New Roman"/>
          <w:color w:val="000000" w:themeColor="text1"/>
          <w:sz w:val="24"/>
          <w:szCs w:val="24"/>
        </w:rPr>
        <w:t> by producing </w:t>
      </w:r>
      <w:hyperlink r:id="rId134" w:tooltip="Osmolyte" w:history="1">
        <w:r w:rsidRPr="00193494">
          <w:rPr>
            <w:rFonts w:ascii="Times New Roman" w:eastAsia="Times New Roman" w:hAnsi="Times New Roman" w:cs="Times New Roman"/>
            <w:color w:val="000000" w:themeColor="text1"/>
            <w:sz w:val="24"/>
            <w:szCs w:val="24"/>
          </w:rPr>
          <w:t>osmolytes</w:t>
        </w:r>
      </w:hyperlink>
      <w:r w:rsidRPr="00193494">
        <w:rPr>
          <w:rFonts w:ascii="Times New Roman" w:eastAsia="Times New Roman" w:hAnsi="Times New Roman" w:cs="Times New Roman"/>
          <w:color w:val="000000" w:themeColor="text1"/>
          <w:sz w:val="24"/>
          <w:szCs w:val="24"/>
        </w:rPr>
        <w:t> such as </w:t>
      </w:r>
      <w:hyperlink r:id="rId135" w:tooltip="Glycerol" w:history="1">
        <w:r w:rsidRPr="00193494">
          <w:rPr>
            <w:rFonts w:ascii="Times New Roman" w:eastAsia="Times New Roman" w:hAnsi="Times New Roman" w:cs="Times New Roman"/>
            <w:color w:val="000000" w:themeColor="text1"/>
            <w:sz w:val="24"/>
            <w:szCs w:val="24"/>
          </w:rPr>
          <w:t>glycerol</w:t>
        </w:r>
      </w:hyperlink>
      <w:r w:rsidRPr="00193494">
        <w:rPr>
          <w:rFonts w:ascii="Times New Roman" w:eastAsia="Times New Roman" w:hAnsi="Times New Roman" w:cs="Times New Roman"/>
          <w:color w:val="000000" w:themeColor="text1"/>
          <w:sz w:val="24"/>
          <w:szCs w:val="24"/>
        </w:rPr>
        <w:t>. Adaptations such as these are complemented by </w:t>
      </w:r>
      <w:hyperlink r:id="rId136" w:tooltip="Cellulase" w:history="1">
        <w:r w:rsidRPr="00193494">
          <w:rPr>
            <w:rFonts w:ascii="Times New Roman" w:eastAsia="Times New Roman" w:hAnsi="Times New Roman" w:cs="Times New Roman"/>
            <w:color w:val="000000" w:themeColor="text1"/>
            <w:sz w:val="24"/>
            <w:szCs w:val="24"/>
          </w:rPr>
          <w:t>hydrolytic enzymes</w:t>
        </w:r>
      </w:hyperlink>
      <w:r w:rsidRPr="00193494">
        <w:rPr>
          <w:rFonts w:ascii="Times New Roman" w:eastAsia="Times New Roman" w:hAnsi="Times New Roman" w:cs="Times New Roman"/>
          <w:color w:val="000000" w:themeColor="text1"/>
          <w:sz w:val="24"/>
          <w:szCs w:val="24"/>
        </w:rPr>
        <w:t> secreted into the environment to</w:t>
      </w:r>
      <w:r w:rsidR="003748DE">
        <w:rPr>
          <w:rFonts w:ascii="Times New Roman" w:eastAsia="Times New Roman" w:hAnsi="Times New Roman" w:cs="Times New Roman"/>
          <w:color w:val="000000" w:themeColor="text1"/>
          <w:sz w:val="24"/>
          <w:szCs w:val="24"/>
        </w:rPr>
        <w:t xml:space="preserve"> digest large organic molecules </w:t>
      </w:r>
      <w:r w:rsidRPr="00193494">
        <w:rPr>
          <w:rFonts w:ascii="Times New Roman" w:eastAsia="Times New Roman" w:hAnsi="Times New Roman" w:cs="Times New Roman"/>
          <w:color w:val="000000" w:themeColor="text1"/>
          <w:sz w:val="24"/>
          <w:szCs w:val="24"/>
        </w:rPr>
        <w:t>such as </w:t>
      </w:r>
      <w:hyperlink r:id="rId137" w:tooltip="Polysaccharide" w:history="1">
        <w:r w:rsidRPr="00193494">
          <w:rPr>
            <w:rFonts w:ascii="Times New Roman" w:eastAsia="Times New Roman" w:hAnsi="Times New Roman" w:cs="Times New Roman"/>
            <w:color w:val="000000" w:themeColor="text1"/>
            <w:sz w:val="24"/>
            <w:szCs w:val="24"/>
          </w:rPr>
          <w:t>polysaccharides</w:t>
        </w:r>
      </w:hyperlink>
      <w:r w:rsidRPr="00193494">
        <w:rPr>
          <w:rFonts w:ascii="Times New Roman" w:eastAsia="Times New Roman" w:hAnsi="Times New Roman" w:cs="Times New Roman"/>
          <w:color w:val="000000" w:themeColor="text1"/>
          <w:sz w:val="24"/>
          <w:szCs w:val="24"/>
        </w:rPr>
        <w:t>, </w:t>
      </w:r>
      <w:hyperlink r:id="rId138" w:tooltip="Protein" w:history="1">
        <w:r w:rsidRPr="00193494">
          <w:rPr>
            <w:rFonts w:ascii="Times New Roman" w:eastAsia="Times New Roman" w:hAnsi="Times New Roman" w:cs="Times New Roman"/>
            <w:color w:val="000000" w:themeColor="text1"/>
            <w:sz w:val="24"/>
            <w:szCs w:val="24"/>
          </w:rPr>
          <w:t>proteins</w:t>
        </w:r>
      </w:hyperlink>
      <w:r w:rsidRPr="00193494">
        <w:rPr>
          <w:rFonts w:ascii="Times New Roman" w:eastAsia="Times New Roman" w:hAnsi="Times New Roman" w:cs="Times New Roman"/>
          <w:color w:val="000000" w:themeColor="text1"/>
          <w:sz w:val="24"/>
          <w:szCs w:val="24"/>
        </w:rPr>
        <w:t>, and </w:t>
      </w:r>
      <w:hyperlink r:id="rId139" w:tooltip="Lipid" w:history="1">
        <w:r w:rsidRPr="00193494">
          <w:rPr>
            <w:rFonts w:ascii="Times New Roman" w:eastAsia="Times New Roman" w:hAnsi="Times New Roman" w:cs="Times New Roman"/>
            <w:color w:val="000000" w:themeColor="text1"/>
            <w:sz w:val="24"/>
            <w:szCs w:val="24"/>
          </w:rPr>
          <w:t>lipids</w:t>
        </w:r>
      </w:hyperlink>
      <w:r w:rsidR="003748DE">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into smaller molecules that may then be absorbed as nutrients. The vast majority of filamentou</w:t>
      </w:r>
      <w:r w:rsidR="003748DE">
        <w:rPr>
          <w:rFonts w:ascii="Times New Roman" w:eastAsia="Times New Roman" w:hAnsi="Times New Roman" w:cs="Times New Roman"/>
          <w:color w:val="000000" w:themeColor="text1"/>
          <w:sz w:val="24"/>
          <w:szCs w:val="24"/>
        </w:rPr>
        <w:t>s fungi grow in a polar fashion</w:t>
      </w:r>
      <w:r w:rsidRPr="00193494">
        <w:rPr>
          <w:rFonts w:ascii="Times New Roman" w:eastAsia="Times New Roman" w:hAnsi="Times New Roman" w:cs="Times New Roman"/>
          <w:color w:val="000000" w:themeColor="text1"/>
          <w:sz w:val="24"/>
          <w:szCs w:val="24"/>
        </w:rPr>
        <w:t xml:space="preserve"> by </w:t>
      </w:r>
      <w:r w:rsidR="003748DE">
        <w:rPr>
          <w:rFonts w:ascii="Times New Roman" w:eastAsia="Times New Roman" w:hAnsi="Times New Roman" w:cs="Times New Roman"/>
          <w:color w:val="000000" w:themeColor="text1"/>
          <w:sz w:val="24"/>
          <w:szCs w:val="24"/>
        </w:rPr>
        <w:t>elongation at the tip</w:t>
      </w:r>
      <w:r w:rsidRPr="00193494">
        <w:rPr>
          <w:rFonts w:ascii="Times New Roman" w:eastAsia="Times New Roman" w:hAnsi="Times New Roman" w:cs="Times New Roman"/>
          <w:color w:val="000000" w:themeColor="text1"/>
          <w:sz w:val="24"/>
          <w:szCs w:val="24"/>
        </w:rPr>
        <w:t xml:space="preserve"> of the hypha. Other forms of fungal growth include intercalary extension (longitudinal expansion of hyphal compartments that are below the apex) as in the case of some </w:t>
      </w:r>
      <w:hyperlink r:id="rId140" w:tooltip="Endophyte" w:history="1">
        <w:r w:rsidRPr="00193494">
          <w:rPr>
            <w:rFonts w:ascii="Times New Roman" w:eastAsia="Times New Roman" w:hAnsi="Times New Roman" w:cs="Times New Roman"/>
            <w:color w:val="000000" w:themeColor="text1"/>
            <w:sz w:val="24"/>
            <w:szCs w:val="24"/>
          </w:rPr>
          <w:t>endophytic</w:t>
        </w:r>
      </w:hyperlink>
      <w:r w:rsidRPr="00193494">
        <w:rPr>
          <w:rFonts w:ascii="Times New Roman" w:eastAsia="Times New Roman" w:hAnsi="Times New Roman" w:cs="Times New Roman"/>
          <w:color w:val="000000" w:themeColor="text1"/>
          <w:sz w:val="24"/>
          <w:szCs w:val="24"/>
        </w:rPr>
        <w:t> fungi, or growth by volume expansion during the development of mushroom </w:t>
      </w:r>
      <w:hyperlink r:id="rId141" w:tooltip="Stipe (mycology)" w:history="1">
        <w:r w:rsidRPr="00193494">
          <w:rPr>
            <w:rFonts w:ascii="Times New Roman" w:eastAsia="Times New Roman" w:hAnsi="Times New Roman" w:cs="Times New Roman"/>
            <w:color w:val="000000" w:themeColor="text1"/>
            <w:sz w:val="24"/>
            <w:szCs w:val="24"/>
          </w:rPr>
          <w:t>stipes</w:t>
        </w:r>
      </w:hyperlink>
      <w:r w:rsidRPr="00193494">
        <w:rPr>
          <w:rFonts w:ascii="Times New Roman" w:eastAsia="Times New Roman" w:hAnsi="Times New Roman" w:cs="Times New Roman"/>
          <w:color w:val="000000" w:themeColor="text1"/>
          <w:sz w:val="24"/>
          <w:szCs w:val="24"/>
        </w:rPr>
        <w:t> and other large organs. Growth of fungi as </w:t>
      </w:r>
      <w:hyperlink r:id="rId142" w:tooltip="Multicellularity" w:history="1">
        <w:r w:rsidRPr="00193494">
          <w:rPr>
            <w:rFonts w:ascii="Times New Roman" w:eastAsia="Times New Roman" w:hAnsi="Times New Roman" w:cs="Times New Roman"/>
            <w:color w:val="000000" w:themeColor="text1"/>
            <w:sz w:val="24"/>
            <w:szCs w:val="24"/>
          </w:rPr>
          <w:t>multicellular structures</w:t>
        </w:r>
      </w:hyperlink>
      <w:r w:rsidRPr="00193494">
        <w:rPr>
          <w:rFonts w:ascii="Times New Roman" w:eastAsia="Times New Roman" w:hAnsi="Times New Roman" w:cs="Times New Roman"/>
          <w:color w:val="000000" w:themeColor="text1"/>
          <w:sz w:val="24"/>
          <w:szCs w:val="24"/>
        </w:rPr>
        <w:t> consisting of </w:t>
      </w:r>
      <w:hyperlink r:id="rId143" w:tooltip="Somatic (biology)" w:history="1">
        <w:r w:rsidRPr="00193494">
          <w:rPr>
            <w:rFonts w:ascii="Times New Roman" w:eastAsia="Times New Roman" w:hAnsi="Times New Roman" w:cs="Times New Roman"/>
            <w:color w:val="000000" w:themeColor="text1"/>
            <w:sz w:val="24"/>
            <w:szCs w:val="24"/>
          </w:rPr>
          <w:t>somatic</w:t>
        </w:r>
      </w:hyperlink>
      <w:r w:rsidR="003748DE">
        <w:rPr>
          <w:rFonts w:ascii="Times New Roman" w:eastAsia="Times New Roman" w:hAnsi="Times New Roman" w:cs="Times New Roman"/>
          <w:color w:val="000000" w:themeColor="text1"/>
          <w:sz w:val="24"/>
          <w:szCs w:val="24"/>
        </w:rPr>
        <w:t xml:space="preserve"> and reproductive cells </w:t>
      </w:r>
      <w:r w:rsidRPr="00193494">
        <w:rPr>
          <w:rFonts w:ascii="Times New Roman" w:eastAsia="Times New Roman" w:hAnsi="Times New Roman" w:cs="Times New Roman"/>
          <w:color w:val="000000" w:themeColor="text1"/>
          <w:sz w:val="24"/>
          <w:szCs w:val="24"/>
        </w:rPr>
        <w:t>a feature independently evolved in animals and plants</w:t>
      </w:r>
      <w:r w:rsidR="003748DE">
        <w:rPr>
          <w:rFonts w:ascii="Times New Roman" w:eastAsia="Times New Roman" w:hAnsi="Times New Roman" w:cs="Times New Roman"/>
          <w:color w:val="000000" w:themeColor="text1"/>
          <w:sz w:val="24"/>
          <w:szCs w:val="24"/>
        </w:rPr>
        <w:t xml:space="preserve"> </w:t>
      </w:r>
      <w:r w:rsidRPr="00193494">
        <w:rPr>
          <w:rFonts w:ascii="Times New Roman" w:eastAsia="Times New Roman" w:hAnsi="Times New Roman" w:cs="Times New Roman"/>
          <w:color w:val="000000" w:themeColor="text1"/>
          <w:sz w:val="24"/>
          <w:szCs w:val="24"/>
        </w:rPr>
        <w:t>has several functions, including the development of fruit bodies for disseminat</w:t>
      </w:r>
      <w:r w:rsidR="003748DE">
        <w:rPr>
          <w:rFonts w:ascii="Times New Roman" w:eastAsia="Times New Roman" w:hAnsi="Times New Roman" w:cs="Times New Roman"/>
          <w:color w:val="000000" w:themeColor="text1"/>
          <w:sz w:val="24"/>
          <w:szCs w:val="24"/>
        </w:rPr>
        <w:t xml:space="preserve">ion of sexual spores </w:t>
      </w:r>
      <w:r w:rsidRPr="00193494">
        <w:rPr>
          <w:rFonts w:ascii="Times New Roman" w:eastAsia="Times New Roman" w:hAnsi="Times New Roman" w:cs="Times New Roman"/>
          <w:color w:val="000000" w:themeColor="text1"/>
          <w:sz w:val="24"/>
          <w:szCs w:val="24"/>
        </w:rPr>
        <w:t>and </w:t>
      </w:r>
      <w:hyperlink r:id="rId144" w:tooltip="Biofilm" w:history="1">
        <w:r w:rsidRPr="00193494">
          <w:rPr>
            <w:rFonts w:ascii="Times New Roman" w:eastAsia="Times New Roman" w:hAnsi="Times New Roman" w:cs="Times New Roman"/>
            <w:color w:val="000000" w:themeColor="text1"/>
            <w:sz w:val="24"/>
            <w:szCs w:val="24"/>
          </w:rPr>
          <w:t>biofilms</w:t>
        </w:r>
      </w:hyperlink>
      <w:r w:rsidRPr="00193494">
        <w:rPr>
          <w:rFonts w:ascii="Times New Roman" w:eastAsia="Times New Roman" w:hAnsi="Times New Roman" w:cs="Times New Roman"/>
          <w:color w:val="000000" w:themeColor="text1"/>
          <w:sz w:val="24"/>
          <w:szCs w:val="24"/>
        </w:rPr>
        <w:t> for substrate colonization and </w:t>
      </w:r>
      <w:hyperlink r:id="rId145" w:tooltip="Intercellular communication" w:history="1">
        <w:r w:rsidRPr="00193494">
          <w:rPr>
            <w:rFonts w:ascii="Times New Roman" w:eastAsia="Times New Roman" w:hAnsi="Times New Roman" w:cs="Times New Roman"/>
            <w:color w:val="000000" w:themeColor="text1"/>
            <w:sz w:val="24"/>
            <w:szCs w:val="24"/>
          </w:rPr>
          <w:t>intercellular communication</w:t>
        </w:r>
      </w:hyperlink>
      <w:r w:rsidRPr="00193494">
        <w:rPr>
          <w:rFonts w:ascii="Times New Roman" w:eastAsia="Times New Roman" w:hAnsi="Times New Roman" w:cs="Times New Roman"/>
          <w:color w:val="000000" w:themeColor="text1"/>
          <w:sz w:val="24"/>
          <w:szCs w:val="24"/>
        </w:rPr>
        <w:t>.</w:t>
      </w:r>
      <w:r w:rsidR="003748DE" w:rsidRPr="00193494">
        <w:rPr>
          <w:rFonts w:ascii="Times New Roman" w:eastAsia="Times New Roman" w:hAnsi="Times New Roman" w:cs="Times New Roman"/>
          <w:color w:val="000000" w:themeColor="text1"/>
          <w:sz w:val="24"/>
          <w:szCs w:val="24"/>
        </w:rPr>
        <w:t xml:space="preserve"> </w:t>
      </w:r>
    </w:p>
    <w:p w:rsidR="00FE211B" w:rsidRDefault="00193494"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193494">
        <w:rPr>
          <w:rFonts w:ascii="Times New Roman" w:eastAsia="Times New Roman" w:hAnsi="Times New Roman" w:cs="Times New Roman"/>
          <w:color w:val="000000" w:themeColor="text1"/>
          <w:sz w:val="24"/>
          <w:szCs w:val="24"/>
        </w:rPr>
        <w:t>The fungi are traditionally considered </w:t>
      </w:r>
      <w:hyperlink r:id="rId146" w:tooltip="Heterotroph" w:history="1">
        <w:r w:rsidRPr="00193494">
          <w:rPr>
            <w:rFonts w:ascii="Times New Roman" w:eastAsia="Times New Roman" w:hAnsi="Times New Roman" w:cs="Times New Roman"/>
            <w:color w:val="000000" w:themeColor="text1"/>
            <w:sz w:val="24"/>
            <w:szCs w:val="24"/>
          </w:rPr>
          <w:t>heterotrophs</w:t>
        </w:r>
      </w:hyperlink>
      <w:r w:rsidRPr="00193494">
        <w:rPr>
          <w:rFonts w:ascii="Times New Roman" w:eastAsia="Times New Roman" w:hAnsi="Times New Roman" w:cs="Times New Roman"/>
          <w:color w:val="000000" w:themeColor="text1"/>
          <w:sz w:val="24"/>
          <w:szCs w:val="24"/>
        </w:rPr>
        <w:t>, organisms that rely solely on </w:t>
      </w:r>
      <w:hyperlink r:id="rId147" w:tooltip="Carbon fixation" w:history="1">
        <w:r w:rsidRPr="00193494">
          <w:rPr>
            <w:rFonts w:ascii="Times New Roman" w:eastAsia="Times New Roman" w:hAnsi="Times New Roman" w:cs="Times New Roman"/>
            <w:color w:val="000000" w:themeColor="text1"/>
            <w:sz w:val="24"/>
            <w:szCs w:val="24"/>
          </w:rPr>
          <w:t>carbon fixed</w:t>
        </w:r>
      </w:hyperlink>
      <w:r w:rsidRPr="00193494">
        <w:rPr>
          <w:rFonts w:ascii="Times New Roman" w:eastAsia="Times New Roman" w:hAnsi="Times New Roman" w:cs="Times New Roman"/>
          <w:color w:val="000000" w:themeColor="text1"/>
          <w:sz w:val="24"/>
          <w:szCs w:val="24"/>
        </w:rPr>
        <w:t> by other organisms for </w:t>
      </w:r>
      <w:hyperlink r:id="rId148" w:tooltip="Metabolism" w:history="1">
        <w:r w:rsidRPr="00193494">
          <w:rPr>
            <w:rFonts w:ascii="Times New Roman" w:eastAsia="Times New Roman" w:hAnsi="Times New Roman" w:cs="Times New Roman"/>
            <w:color w:val="000000" w:themeColor="text1"/>
            <w:sz w:val="24"/>
            <w:szCs w:val="24"/>
          </w:rPr>
          <w:t>metabolism</w:t>
        </w:r>
      </w:hyperlink>
      <w:r w:rsidRPr="00193494">
        <w:rPr>
          <w:rFonts w:ascii="Times New Roman" w:eastAsia="Times New Roman" w:hAnsi="Times New Roman" w:cs="Times New Roman"/>
          <w:color w:val="000000" w:themeColor="text1"/>
          <w:sz w:val="24"/>
          <w:szCs w:val="24"/>
        </w:rPr>
        <w:t>. Fungi have </w:t>
      </w:r>
      <w:hyperlink r:id="rId149" w:tooltip="Evolution" w:history="1">
        <w:r w:rsidRPr="00193494">
          <w:rPr>
            <w:rFonts w:ascii="Times New Roman" w:eastAsia="Times New Roman" w:hAnsi="Times New Roman" w:cs="Times New Roman"/>
            <w:color w:val="000000" w:themeColor="text1"/>
            <w:sz w:val="24"/>
            <w:szCs w:val="24"/>
          </w:rPr>
          <w:t>evolved</w:t>
        </w:r>
      </w:hyperlink>
      <w:r w:rsidRPr="00193494">
        <w:rPr>
          <w:rFonts w:ascii="Times New Roman" w:eastAsia="Times New Roman" w:hAnsi="Times New Roman" w:cs="Times New Roman"/>
          <w:color w:val="000000" w:themeColor="text1"/>
          <w:sz w:val="24"/>
          <w:szCs w:val="24"/>
        </w:rPr>
        <w:t> a high degree of metabolic versatility that allows them to use a diverse range of organic substrates for growth, including simple compounds such as </w:t>
      </w:r>
      <w:hyperlink r:id="rId150" w:tooltip="Nitrate" w:history="1">
        <w:r w:rsidRPr="00193494">
          <w:rPr>
            <w:rFonts w:ascii="Times New Roman" w:eastAsia="Times New Roman" w:hAnsi="Times New Roman" w:cs="Times New Roman"/>
            <w:color w:val="000000" w:themeColor="text1"/>
            <w:sz w:val="24"/>
            <w:szCs w:val="24"/>
          </w:rPr>
          <w:t>nitrate</w:t>
        </w:r>
      </w:hyperlink>
      <w:r w:rsidRPr="00193494">
        <w:rPr>
          <w:rFonts w:ascii="Times New Roman" w:eastAsia="Times New Roman" w:hAnsi="Times New Roman" w:cs="Times New Roman"/>
          <w:color w:val="000000" w:themeColor="text1"/>
          <w:sz w:val="24"/>
          <w:szCs w:val="24"/>
        </w:rPr>
        <w:t>, </w:t>
      </w:r>
      <w:hyperlink r:id="rId151" w:tooltip="Ammonia" w:history="1">
        <w:r w:rsidRPr="00193494">
          <w:rPr>
            <w:rFonts w:ascii="Times New Roman" w:eastAsia="Times New Roman" w:hAnsi="Times New Roman" w:cs="Times New Roman"/>
            <w:color w:val="000000" w:themeColor="text1"/>
            <w:sz w:val="24"/>
            <w:szCs w:val="24"/>
          </w:rPr>
          <w:t>ammonia</w:t>
        </w:r>
      </w:hyperlink>
      <w:r w:rsidRPr="00193494">
        <w:rPr>
          <w:rFonts w:ascii="Times New Roman" w:eastAsia="Times New Roman" w:hAnsi="Times New Roman" w:cs="Times New Roman"/>
          <w:color w:val="000000" w:themeColor="text1"/>
          <w:sz w:val="24"/>
          <w:szCs w:val="24"/>
        </w:rPr>
        <w:t>, </w:t>
      </w:r>
      <w:hyperlink r:id="rId152" w:tooltip="Acetate" w:history="1">
        <w:r w:rsidRPr="00193494">
          <w:rPr>
            <w:rFonts w:ascii="Times New Roman" w:eastAsia="Times New Roman" w:hAnsi="Times New Roman" w:cs="Times New Roman"/>
            <w:color w:val="000000" w:themeColor="text1"/>
            <w:sz w:val="24"/>
            <w:szCs w:val="24"/>
          </w:rPr>
          <w:t>acetate</w:t>
        </w:r>
      </w:hyperlink>
      <w:r w:rsidRPr="00193494">
        <w:rPr>
          <w:rFonts w:ascii="Times New Roman" w:eastAsia="Times New Roman" w:hAnsi="Times New Roman" w:cs="Times New Roman"/>
          <w:color w:val="000000" w:themeColor="text1"/>
          <w:sz w:val="24"/>
          <w:szCs w:val="24"/>
        </w:rPr>
        <w:t>, or </w:t>
      </w:r>
      <w:hyperlink r:id="rId153" w:tooltip="Ethanol" w:history="1">
        <w:r w:rsidRPr="00193494">
          <w:rPr>
            <w:rFonts w:ascii="Times New Roman" w:eastAsia="Times New Roman" w:hAnsi="Times New Roman" w:cs="Times New Roman"/>
            <w:color w:val="000000" w:themeColor="text1"/>
            <w:sz w:val="24"/>
            <w:szCs w:val="24"/>
          </w:rPr>
          <w:t>ethanol</w:t>
        </w:r>
      </w:hyperlink>
      <w:r w:rsidRPr="00193494">
        <w:rPr>
          <w:rFonts w:ascii="Times New Roman" w:eastAsia="Times New Roman" w:hAnsi="Times New Roman" w:cs="Times New Roman"/>
          <w:color w:val="000000" w:themeColor="text1"/>
          <w:sz w:val="24"/>
          <w:szCs w:val="24"/>
        </w:rPr>
        <w:t>. In some species the pigment </w:t>
      </w:r>
      <w:hyperlink r:id="rId154" w:tooltip="Melanin" w:history="1">
        <w:r w:rsidRPr="00193494">
          <w:rPr>
            <w:rFonts w:ascii="Times New Roman" w:eastAsia="Times New Roman" w:hAnsi="Times New Roman" w:cs="Times New Roman"/>
            <w:color w:val="000000" w:themeColor="text1"/>
            <w:sz w:val="24"/>
            <w:szCs w:val="24"/>
          </w:rPr>
          <w:t>melanin</w:t>
        </w:r>
      </w:hyperlink>
      <w:r w:rsidRPr="00193494">
        <w:rPr>
          <w:rFonts w:ascii="Times New Roman" w:eastAsia="Times New Roman" w:hAnsi="Times New Roman" w:cs="Times New Roman"/>
          <w:color w:val="000000" w:themeColor="text1"/>
          <w:sz w:val="24"/>
          <w:szCs w:val="24"/>
        </w:rPr>
        <w:t> may play a role in extracting energy from </w:t>
      </w:r>
      <w:hyperlink r:id="rId155" w:tooltip="Ionizing radiation" w:history="1">
        <w:r w:rsidRPr="00193494">
          <w:rPr>
            <w:rFonts w:ascii="Times New Roman" w:eastAsia="Times New Roman" w:hAnsi="Times New Roman" w:cs="Times New Roman"/>
            <w:color w:val="000000" w:themeColor="text1"/>
            <w:sz w:val="24"/>
            <w:szCs w:val="24"/>
          </w:rPr>
          <w:t>ionizing radiation</w:t>
        </w:r>
      </w:hyperlink>
      <w:r w:rsidRPr="00193494">
        <w:rPr>
          <w:rFonts w:ascii="Times New Roman" w:eastAsia="Times New Roman" w:hAnsi="Times New Roman" w:cs="Times New Roman"/>
          <w:color w:val="000000" w:themeColor="text1"/>
          <w:sz w:val="24"/>
          <w:szCs w:val="24"/>
        </w:rPr>
        <w:t>, such as </w:t>
      </w:r>
      <w:hyperlink r:id="rId156" w:tooltip="Gamma rays" w:history="1">
        <w:r w:rsidRPr="00193494">
          <w:rPr>
            <w:rFonts w:ascii="Times New Roman" w:eastAsia="Times New Roman" w:hAnsi="Times New Roman" w:cs="Times New Roman"/>
            <w:color w:val="000000" w:themeColor="text1"/>
            <w:sz w:val="24"/>
            <w:szCs w:val="24"/>
          </w:rPr>
          <w:t>gamma radiation</w:t>
        </w:r>
      </w:hyperlink>
      <w:r w:rsidRPr="00193494">
        <w:rPr>
          <w:rFonts w:ascii="Times New Roman" w:eastAsia="Times New Roman" w:hAnsi="Times New Roman" w:cs="Times New Roman"/>
          <w:color w:val="000000" w:themeColor="text1"/>
          <w:sz w:val="24"/>
          <w:szCs w:val="24"/>
        </w:rPr>
        <w:t>. This form of </w:t>
      </w:r>
      <w:hyperlink r:id="rId157" w:tooltip="Radiotrophic fungus" w:history="1">
        <w:r w:rsidRPr="00193494">
          <w:rPr>
            <w:rFonts w:ascii="Times New Roman" w:eastAsia="Times New Roman" w:hAnsi="Times New Roman" w:cs="Times New Roman"/>
            <w:color w:val="000000" w:themeColor="text1"/>
            <w:sz w:val="24"/>
            <w:szCs w:val="24"/>
          </w:rPr>
          <w:t>"</w:t>
        </w:r>
        <w:r w:rsidR="00AB39B5" w:rsidRPr="00193494">
          <w:rPr>
            <w:rFonts w:ascii="Times New Roman" w:eastAsia="Times New Roman" w:hAnsi="Times New Roman" w:cs="Times New Roman"/>
            <w:color w:val="000000" w:themeColor="text1"/>
            <w:sz w:val="24"/>
            <w:szCs w:val="24"/>
          </w:rPr>
          <w:t>radiographic</w:t>
        </w:r>
        <w:r w:rsidRPr="00193494">
          <w:rPr>
            <w:rFonts w:ascii="Times New Roman" w:eastAsia="Times New Roman" w:hAnsi="Times New Roman" w:cs="Times New Roman"/>
            <w:color w:val="000000" w:themeColor="text1"/>
            <w:sz w:val="24"/>
            <w:szCs w:val="24"/>
          </w:rPr>
          <w:t>"</w:t>
        </w:r>
      </w:hyperlink>
      <w:r w:rsidRPr="00193494">
        <w:rPr>
          <w:rFonts w:ascii="Times New Roman" w:eastAsia="Times New Roman" w:hAnsi="Times New Roman" w:cs="Times New Roman"/>
          <w:color w:val="000000" w:themeColor="text1"/>
          <w:sz w:val="24"/>
          <w:szCs w:val="24"/>
        </w:rPr>
        <w:t> growth has been described for only a few species, the effects on growth rates are small, and the underlying </w:t>
      </w:r>
      <w:hyperlink r:id="rId158" w:tooltip="Biophysics" w:history="1">
        <w:r w:rsidRPr="00193494">
          <w:rPr>
            <w:rFonts w:ascii="Times New Roman" w:eastAsia="Times New Roman" w:hAnsi="Times New Roman" w:cs="Times New Roman"/>
            <w:color w:val="000000" w:themeColor="text1"/>
            <w:sz w:val="24"/>
            <w:szCs w:val="24"/>
          </w:rPr>
          <w:t>biophysical</w:t>
        </w:r>
      </w:hyperlink>
      <w:r w:rsidRPr="00193494">
        <w:rPr>
          <w:rFonts w:ascii="Times New Roman" w:eastAsia="Times New Roman" w:hAnsi="Times New Roman" w:cs="Times New Roman"/>
          <w:color w:val="000000" w:themeColor="text1"/>
          <w:sz w:val="24"/>
          <w:szCs w:val="24"/>
        </w:rPr>
        <w:t> and biochemical processes are not well known. This process might bear similarity to </w:t>
      </w:r>
      <w:hyperlink r:id="rId159" w:tooltip="Carbon fixation" w:history="1">
        <w:r w:rsidRPr="00193494">
          <w:rPr>
            <w:rFonts w:ascii="Times New Roman" w:eastAsia="Times New Roman" w:hAnsi="Times New Roman" w:cs="Times New Roman"/>
            <w:color w:val="000000" w:themeColor="text1"/>
            <w:sz w:val="24"/>
            <w:szCs w:val="24"/>
          </w:rPr>
          <w:t>CO</w:t>
        </w:r>
        <w:r w:rsidRPr="00193494">
          <w:rPr>
            <w:rFonts w:ascii="Times New Roman" w:eastAsia="Times New Roman" w:hAnsi="Times New Roman" w:cs="Times New Roman"/>
            <w:color w:val="000000" w:themeColor="text1"/>
            <w:sz w:val="24"/>
            <w:szCs w:val="24"/>
            <w:vertAlign w:val="subscript"/>
          </w:rPr>
          <w:t>2</w:t>
        </w:r>
        <w:r w:rsidRPr="00193494">
          <w:rPr>
            <w:rFonts w:ascii="Times New Roman" w:eastAsia="Times New Roman" w:hAnsi="Times New Roman" w:cs="Times New Roman"/>
            <w:color w:val="000000" w:themeColor="text1"/>
            <w:sz w:val="24"/>
            <w:szCs w:val="24"/>
          </w:rPr>
          <w:t> fixation</w:t>
        </w:r>
      </w:hyperlink>
      <w:r w:rsidRPr="00193494">
        <w:rPr>
          <w:rFonts w:ascii="Times New Roman" w:eastAsia="Times New Roman" w:hAnsi="Times New Roman" w:cs="Times New Roman"/>
          <w:color w:val="000000" w:themeColor="text1"/>
          <w:sz w:val="24"/>
          <w:szCs w:val="24"/>
        </w:rPr>
        <w:t> via </w:t>
      </w:r>
      <w:hyperlink r:id="rId160" w:tooltip="Visible spectrum" w:history="1">
        <w:r w:rsidRPr="00193494">
          <w:rPr>
            <w:rFonts w:ascii="Times New Roman" w:eastAsia="Times New Roman" w:hAnsi="Times New Roman" w:cs="Times New Roman"/>
            <w:color w:val="000000" w:themeColor="text1"/>
            <w:sz w:val="24"/>
            <w:szCs w:val="24"/>
          </w:rPr>
          <w:t>visible light</w:t>
        </w:r>
      </w:hyperlink>
      <w:r w:rsidRPr="00193494">
        <w:rPr>
          <w:rFonts w:ascii="Times New Roman" w:eastAsia="Times New Roman" w:hAnsi="Times New Roman" w:cs="Times New Roman"/>
          <w:color w:val="000000" w:themeColor="text1"/>
          <w:sz w:val="24"/>
          <w:szCs w:val="24"/>
        </w:rPr>
        <w:t xml:space="preserve">, but instead uses ionizing </w:t>
      </w:r>
      <w:r w:rsidR="008A6EE1">
        <w:rPr>
          <w:rFonts w:ascii="Times New Roman" w:eastAsia="Times New Roman" w:hAnsi="Times New Roman" w:cs="Times New Roman"/>
          <w:color w:val="000000" w:themeColor="text1"/>
          <w:sz w:val="24"/>
          <w:szCs w:val="24"/>
        </w:rPr>
        <w:t>r</w:t>
      </w:r>
      <w:r w:rsidR="003748DE">
        <w:rPr>
          <w:rFonts w:ascii="Times New Roman" w:eastAsia="Times New Roman" w:hAnsi="Times New Roman" w:cs="Times New Roman"/>
          <w:color w:val="000000" w:themeColor="text1"/>
          <w:sz w:val="24"/>
          <w:szCs w:val="24"/>
        </w:rPr>
        <w:t>adiation as a source of energy.</w:t>
      </w:r>
    </w:p>
    <w:p w:rsid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2.1.7</w:t>
      </w:r>
      <w:r>
        <w:rPr>
          <w:rFonts w:ascii="Times New Roman" w:eastAsia="Times New Roman" w:hAnsi="Times New Roman" w:cs="Times New Roman"/>
          <w:color w:val="000000" w:themeColor="text1"/>
          <w:sz w:val="24"/>
          <w:szCs w:val="24"/>
        </w:rPr>
        <w:tab/>
        <w:t>REPRODUCTION</w:t>
      </w:r>
    </w:p>
    <w:p w:rsidR="008A6EE1" w:rsidRDefault="008A6EE1" w:rsidP="003748DE">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Fungal reproduction is complex, reflecting the differences in lifestyles and genetic makeup within th</w:t>
      </w:r>
      <w:r w:rsidR="003748DE">
        <w:rPr>
          <w:rFonts w:ascii="Times New Roman" w:eastAsia="Times New Roman" w:hAnsi="Times New Roman" w:cs="Times New Roman"/>
          <w:color w:val="000000" w:themeColor="text1"/>
          <w:sz w:val="24"/>
          <w:szCs w:val="24"/>
        </w:rPr>
        <w:t>is diverse kingdom of organisms.</w:t>
      </w:r>
      <w:r w:rsidRPr="008A6EE1">
        <w:rPr>
          <w:rFonts w:ascii="Times New Roman" w:eastAsia="Times New Roman" w:hAnsi="Times New Roman" w:cs="Times New Roman"/>
          <w:color w:val="000000" w:themeColor="text1"/>
          <w:sz w:val="24"/>
          <w:szCs w:val="24"/>
        </w:rPr>
        <w:t> It is estimated that a third of all fungi reproduce using more than one method of propagation; for example, rep</w:t>
      </w:r>
      <w:r w:rsidR="003748DE">
        <w:rPr>
          <w:rFonts w:ascii="Times New Roman" w:eastAsia="Times New Roman" w:hAnsi="Times New Roman" w:cs="Times New Roman"/>
          <w:color w:val="000000" w:themeColor="text1"/>
          <w:sz w:val="24"/>
          <w:szCs w:val="24"/>
        </w:rPr>
        <w:t>roduction may occur in two stages within the life cycle of a species, the teleomorph and the anamorph.</w:t>
      </w:r>
      <w:r w:rsidRPr="008A6EE1">
        <w:rPr>
          <w:rFonts w:ascii="Times New Roman" w:eastAsia="Times New Roman" w:hAnsi="Times New Roman" w:cs="Times New Roman"/>
          <w:color w:val="000000" w:themeColor="text1"/>
          <w:sz w:val="24"/>
          <w:szCs w:val="24"/>
        </w:rPr>
        <w:t> Environmental conditions trigger genetically determined developmental states that lead to the creation of specialized structures for sexual or asexual reproduction. These structures aid reproduction by efficiently dispersing spores or spore-containing </w:t>
      </w:r>
      <w:hyperlink r:id="rId161" w:tooltip="Propagule" w:history="1">
        <w:r w:rsidRPr="001479D3">
          <w:rPr>
            <w:rFonts w:ascii="Times New Roman" w:eastAsia="Times New Roman" w:hAnsi="Times New Roman" w:cs="Times New Roman"/>
            <w:color w:val="000000" w:themeColor="text1"/>
            <w:sz w:val="24"/>
            <w:szCs w:val="24"/>
          </w:rPr>
          <w:t>propagules</w:t>
        </w:r>
      </w:hyperlink>
      <w:r w:rsidR="003748DE">
        <w:rPr>
          <w:rFonts w:ascii="Times New Roman" w:eastAsia="Times New Roman" w:hAnsi="Times New Roman" w:cs="Times New Roman"/>
          <w:color w:val="000000" w:themeColor="text1"/>
          <w:sz w:val="24"/>
          <w:szCs w:val="24"/>
        </w:rPr>
        <w:t>.</w:t>
      </w:r>
    </w:p>
    <w:p w:rsidR="008E6C9E" w:rsidRDefault="008E6C9E" w:rsidP="003748DE">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p>
    <w:p w:rsidR="008A6EE1" w:rsidRP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2.1.7.1</w:t>
      </w:r>
      <w:r>
        <w:rPr>
          <w:rFonts w:ascii="Times New Roman" w:eastAsia="Times New Roman" w:hAnsi="Times New Roman" w:cs="Times New Roman"/>
          <w:color w:val="000000" w:themeColor="text1"/>
          <w:sz w:val="24"/>
          <w:szCs w:val="24"/>
        </w:rPr>
        <w:tab/>
      </w:r>
      <w:r w:rsidRPr="008A6EE1">
        <w:rPr>
          <w:rFonts w:ascii="Times New Roman" w:eastAsia="Times New Roman" w:hAnsi="Times New Roman" w:cs="Times New Roman"/>
          <w:color w:val="000000" w:themeColor="text1"/>
          <w:sz w:val="24"/>
          <w:szCs w:val="24"/>
        </w:rPr>
        <w:t>ASEXU</w:t>
      </w:r>
      <w:r w:rsidRPr="008A6EE1">
        <w:rPr>
          <w:rFonts w:ascii="Times New Roman" w:eastAsia="Times New Roman" w:hAnsi="Times New Roman" w:cs="Times New Roman"/>
          <w:color w:val="000000" w:themeColor="text1"/>
          <w:sz w:val="24"/>
          <w:szCs w:val="24"/>
        </w:rPr>
        <w:fldChar w:fldCharType="begin"/>
      </w:r>
      <w:r w:rsidRPr="008A6EE1">
        <w:rPr>
          <w:rFonts w:ascii="Times New Roman" w:eastAsia="Times New Roman" w:hAnsi="Times New Roman" w:cs="Times New Roman"/>
          <w:color w:val="000000" w:themeColor="text1"/>
          <w:sz w:val="24"/>
          <w:szCs w:val="24"/>
        </w:rPr>
        <w:instrText xml:space="preserve"> HYPERLINK "https://en.wikipedia.org/wiki/Asexual_reproduction" \o "Asexual reproduction" </w:instrText>
      </w:r>
      <w:r w:rsidRPr="008A6EE1">
        <w:rPr>
          <w:rFonts w:ascii="Times New Roman" w:eastAsia="Times New Roman" w:hAnsi="Times New Roman" w:cs="Times New Roman"/>
          <w:color w:val="000000" w:themeColor="text1"/>
          <w:sz w:val="24"/>
          <w:szCs w:val="24"/>
        </w:rPr>
        <w:fldChar w:fldCharType="separate"/>
      </w:r>
      <w:r w:rsidRPr="008A6EE1">
        <w:rPr>
          <w:rFonts w:ascii="Times New Roman" w:eastAsia="Times New Roman" w:hAnsi="Times New Roman" w:cs="Times New Roman"/>
          <w:color w:val="000000" w:themeColor="text1"/>
          <w:sz w:val="24"/>
          <w:szCs w:val="24"/>
        </w:rPr>
        <w:t>AL REPRODUCTION</w:t>
      </w:r>
    </w:p>
    <w:p w:rsidR="008A6EE1" w:rsidRPr="001A5308"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Asexual reproduction</w:t>
      </w:r>
      <w:r w:rsidRPr="008A6EE1">
        <w:rPr>
          <w:rFonts w:ascii="Times New Roman" w:eastAsia="Times New Roman" w:hAnsi="Times New Roman" w:cs="Times New Roman"/>
          <w:color w:val="000000" w:themeColor="text1"/>
          <w:sz w:val="24"/>
          <w:szCs w:val="24"/>
        </w:rPr>
        <w:fldChar w:fldCharType="end"/>
      </w:r>
      <w:r w:rsidR="001479D3">
        <w:rPr>
          <w:rFonts w:ascii="Times New Roman" w:eastAsia="Times New Roman" w:hAnsi="Times New Roman" w:cs="Times New Roman"/>
          <w:color w:val="000000" w:themeColor="text1"/>
          <w:sz w:val="24"/>
          <w:szCs w:val="24"/>
        </w:rPr>
        <w:t xml:space="preserve"> occurs via vegetative spores </w:t>
      </w:r>
      <w:hyperlink r:id="rId162" w:tooltip="Conidium" w:history="1">
        <w:r w:rsidRPr="001479D3">
          <w:rPr>
            <w:rFonts w:ascii="Times New Roman" w:eastAsia="Times New Roman" w:hAnsi="Times New Roman" w:cs="Times New Roman"/>
            <w:color w:val="000000" w:themeColor="text1"/>
            <w:sz w:val="24"/>
            <w:szCs w:val="24"/>
          </w:rPr>
          <w:t>conidia</w:t>
        </w:r>
      </w:hyperlink>
      <w:r w:rsidR="00D57173">
        <w:rPr>
          <w:rFonts w:ascii="Times New Roman" w:eastAsia="Times New Roman" w:hAnsi="Times New Roman" w:cs="Times New Roman"/>
          <w:color w:val="000000" w:themeColor="text1"/>
          <w:sz w:val="24"/>
          <w:szCs w:val="24"/>
        </w:rPr>
        <w:t xml:space="preserve"> or through mycelial fragmentation.</w:t>
      </w:r>
      <w:r w:rsidRPr="008A6EE1">
        <w:rPr>
          <w:rFonts w:ascii="Times New Roman" w:eastAsia="Times New Roman" w:hAnsi="Times New Roman" w:cs="Times New Roman"/>
          <w:color w:val="000000" w:themeColor="text1"/>
          <w:sz w:val="24"/>
          <w:szCs w:val="24"/>
        </w:rPr>
        <w:t xml:space="preserve"> Mycelial fragmentation occurs when a fungal mycelium separates into pieces, and each component grows into a separate mycelium. Mycelial fragmentation and vegetative spores maintain </w:t>
      </w:r>
      <w:hyperlink r:id="rId163" w:tooltip="Clone (genetics)" w:history="1">
        <w:r w:rsidRPr="001479D3">
          <w:rPr>
            <w:rFonts w:ascii="Times New Roman" w:eastAsia="Times New Roman" w:hAnsi="Times New Roman" w:cs="Times New Roman"/>
            <w:color w:val="000000" w:themeColor="text1"/>
            <w:sz w:val="24"/>
            <w:szCs w:val="24"/>
          </w:rPr>
          <w:t>clonal</w:t>
        </w:r>
      </w:hyperlink>
      <w:r w:rsidRPr="008A6EE1">
        <w:rPr>
          <w:rFonts w:ascii="Times New Roman" w:eastAsia="Times New Roman" w:hAnsi="Times New Roman" w:cs="Times New Roman"/>
          <w:color w:val="000000" w:themeColor="text1"/>
          <w:sz w:val="24"/>
          <w:szCs w:val="24"/>
        </w:rPr>
        <w:t> populations adapted to a specific </w:t>
      </w:r>
      <w:hyperlink r:id="rId164" w:tooltip="Ecological niche" w:history="1">
        <w:r w:rsidRPr="001479D3">
          <w:rPr>
            <w:rFonts w:ascii="Times New Roman" w:eastAsia="Times New Roman" w:hAnsi="Times New Roman" w:cs="Times New Roman"/>
            <w:color w:val="000000" w:themeColor="text1"/>
            <w:sz w:val="24"/>
            <w:szCs w:val="24"/>
          </w:rPr>
          <w:t>niche</w:t>
        </w:r>
      </w:hyperlink>
      <w:r w:rsidRPr="008A6EE1">
        <w:rPr>
          <w:rFonts w:ascii="Times New Roman" w:eastAsia="Times New Roman" w:hAnsi="Times New Roman" w:cs="Times New Roman"/>
          <w:color w:val="000000" w:themeColor="text1"/>
          <w:sz w:val="24"/>
          <w:szCs w:val="24"/>
        </w:rPr>
        <w:t>, and allow more rapid dispersal than sexual reproduction. The "Fungi imperfecti" (fungi lacking the perfect or sexual stage) or </w:t>
      </w:r>
      <w:hyperlink r:id="rId165" w:tooltip="Deuteromycota" w:history="1">
        <w:r w:rsidRPr="001479D3">
          <w:rPr>
            <w:rFonts w:ascii="Times New Roman" w:eastAsia="Times New Roman" w:hAnsi="Times New Roman" w:cs="Times New Roman"/>
            <w:color w:val="000000" w:themeColor="text1"/>
            <w:sz w:val="24"/>
            <w:szCs w:val="24"/>
          </w:rPr>
          <w:t>Deuteromycota</w:t>
        </w:r>
      </w:hyperlink>
      <w:r w:rsidRPr="008A6EE1">
        <w:rPr>
          <w:rFonts w:ascii="Times New Roman" w:eastAsia="Times New Roman" w:hAnsi="Times New Roman" w:cs="Times New Roman"/>
          <w:color w:val="000000" w:themeColor="text1"/>
          <w:sz w:val="24"/>
          <w:szCs w:val="24"/>
        </w:rPr>
        <w:t> comprise</w:t>
      </w:r>
      <w:r w:rsidR="001479D3">
        <w:rPr>
          <w:rFonts w:ascii="Times New Roman" w:eastAsia="Times New Roman" w:hAnsi="Times New Roman" w:cs="Times New Roman"/>
          <w:color w:val="000000" w:themeColor="text1"/>
          <w:sz w:val="24"/>
          <w:szCs w:val="24"/>
        </w:rPr>
        <w:t>s</w:t>
      </w:r>
      <w:r w:rsidR="007929DC">
        <w:rPr>
          <w:rFonts w:ascii="Times New Roman" w:eastAsia="Times New Roman" w:hAnsi="Times New Roman" w:cs="Times New Roman"/>
          <w:color w:val="000000" w:themeColor="text1"/>
          <w:sz w:val="24"/>
          <w:szCs w:val="24"/>
        </w:rPr>
        <w:t xml:space="preserve"> of all the species that lack an observable sexual cycle. Deuteromycota</w:t>
      </w:r>
      <w:r w:rsidRPr="008A6EE1">
        <w:rPr>
          <w:rFonts w:ascii="Times New Roman" w:eastAsia="Times New Roman" w:hAnsi="Times New Roman" w:cs="Times New Roman"/>
          <w:color w:val="000000" w:themeColor="text1"/>
          <w:sz w:val="24"/>
          <w:szCs w:val="24"/>
        </w:rPr>
        <w:t xml:space="preserve"> is not an accepted taxonomic clade, and is now taken to mean simply fungi </w:t>
      </w:r>
      <w:r w:rsidR="001A5308">
        <w:rPr>
          <w:rFonts w:ascii="Times New Roman" w:eastAsia="Times New Roman" w:hAnsi="Times New Roman" w:cs="Times New Roman"/>
          <w:color w:val="000000" w:themeColor="text1"/>
          <w:sz w:val="24"/>
          <w:szCs w:val="24"/>
        </w:rPr>
        <w:t>that lack a known sexual stage.</w:t>
      </w:r>
    </w:p>
    <w:p w:rsidR="00193494" w:rsidRPr="008A6EE1" w:rsidRDefault="008A6EE1"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2.1.7.2</w:t>
      </w:r>
      <w:r>
        <w:rPr>
          <w:rFonts w:ascii="Times New Roman" w:hAnsi="Times New Roman" w:cs="Times New Roman"/>
          <w:color w:val="000000" w:themeColor="text1"/>
          <w:sz w:val="24"/>
          <w:szCs w:val="24"/>
          <w:shd w:val="clear" w:color="auto" w:fill="FFFFFF"/>
        </w:rPr>
        <w:tab/>
        <w:t>SEXUAL REPRODUCTION</w:t>
      </w:r>
    </w:p>
    <w:p w:rsidR="008A6EE1" w:rsidRP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 xml:space="preserve">Sexual reproduction </w:t>
      </w:r>
      <w:r w:rsidR="001A5308">
        <w:rPr>
          <w:rFonts w:ascii="Times New Roman" w:eastAsia="Times New Roman" w:hAnsi="Times New Roman" w:cs="Times New Roman"/>
          <w:color w:val="000000" w:themeColor="text1"/>
          <w:sz w:val="24"/>
          <w:szCs w:val="24"/>
        </w:rPr>
        <w:t>with meiosis has been directly observed in all fungal phyla except Glomeromycota</w:t>
      </w:r>
      <w:r w:rsidR="0043235F">
        <w:rPr>
          <w:rFonts w:ascii="Times New Roman" w:eastAsia="Times New Roman" w:hAnsi="Times New Roman" w:cs="Times New Roman"/>
          <w:color w:val="000000" w:themeColor="text1"/>
          <w:sz w:val="24"/>
          <w:szCs w:val="24"/>
        </w:rPr>
        <w:t>.</w:t>
      </w:r>
      <w:r w:rsidRPr="008A6EE1">
        <w:rPr>
          <w:rFonts w:ascii="Times New Roman" w:eastAsia="Times New Roman" w:hAnsi="Times New Roman" w:cs="Times New Roman"/>
          <w:color w:val="000000" w:themeColor="text1"/>
          <w:sz w:val="24"/>
          <w:szCs w:val="24"/>
        </w:rPr>
        <w:t> It differs in many aspects from sexual reproduction in animals or plants. Differences also exist between fungal groups and can be used to discriminate species by morphological differences in sexual structures and reproductive strategies. Mating experiments between fungal isolates may identify species on the basis of biological species concepts. The major fungal groupings have initially been delineated based on the morphology of the</w:t>
      </w:r>
      <w:r w:rsidR="00251C17">
        <w:rPr>
          <w:rFonts w:ascii="Times New Roman" w:eastAsia="Times New Roman" w:hAnsi="Times New Roman" w:cs="Times New Roman"/>
          <w:color w:val="000000" w:themeColor="text1"/>
          <w:sz w:val="24"/>
          <w:szCs w:val="24"/>
        </w:rPr>
        <w:t>ir sexual structures and spores,</w:t>
      </w:r>
      <w:r w:rsidRPr="008A6EE1">
        <w:rPr>
          <w:rFonts w:ascii="Times New Roman" w:eastAsia="Times New Roman" w:hAnsi="Times New Roman" w:cs="Times New Roman"/>
          <w:color w:val="000000" w:themeColor="text1"/>
          <w:sz w:val="24"/>
          <w:szCs w:val="24"/>
        </w:rPr>
        <w:t xml:space="preserve"> for example, th</w:t>
      </w:r>
      <w:r w:rsidR="00251C17">
        <w:rPr>
          <w:rFonts w:ascii="Times New Roman" w:eastAsia="Times New Roman" w:hAnsi="Times New Roman" w:cs="Times New Roman"/>
          <w:color w:val="000000" w:themeColor="text1"/>
          <w:sz w:val="24"/>
          <w:szCs w:val="24"/>
        </w:rPr>
        <w:t xml:space="preserve">e spore </w:t>
      </w:r>
      <w:r w:rsidRPr="008A6EE1">
        <w:rPr>
          <w:rFonts w:ascii="Times New Roman" w:eastAsia="Times New Roman" w:hAnsi="Times New Roman" w:cs="Times New Roman"/>
          <w:color w:val="000000" w:themeColor="text1"/>
          <w:sz w:val="24"/>
          <w:szCs w:val="24"/>
        </w:rPr>
        <w:t>containing structures, </w:t>
      </w:r>
      <w:hyperlink r:id="rId166" w:tooltip="Ascus" w:history="1">
        <w:r w:rsidRPr="008A6EE1">
          <w:rPr>
            <w:rFonts w:ascii="Times New Roman" w:eastAsia="Times New Roman" w:hAnsi="Times New Roman" w:cs="Times New Roman"/>
            <w:color w:val="000000" w:themeColor="text1"/>
            <w:sz w:val="24"/>
            <w:szCs w:val="24"/>
          </w:rPr>
          <w:t>asci</w:t>
        </w:r>
      </w:hyperlink>
      <w:r w:rsidRPr="008A6EE1">
        <w:rPr>
          <w:rFonts w:ascii="Times New Roman" w:eastAsia="Times New Roman" w:hAnsi="Times New Roman" w:cs="Times New Roman"/>
          <w:color w:val="000000" w:themeColor="text1"/>
          <w:sz w:val="24"/>
          <w:szCs w:val="24"/>
        </w:rPr>
        <w:t> and </w:t>
      </w:r>
      <w:hyperlink r:id="rId167" w:tooltip="Basidium" w:history="1">
        <w:r w:rsidRPr="008A6EE1">
          <w:rPr>
            <w:rFonts w:ascii="Times New Roman" w:eastAsia="Times New Roman" w:hAnsi="Times New Roman" w:cs="Times New Roman"/>
            <w:color w:val="000000" w:themeColor="text1"/>
            <w:sz w:val="24"/>
            <w:szCs w:val="24"/>
          </w:rPr>
          <w:t>basidia</w:t>
        </w:r>
      </w:hyperlink>
      <w:r w:rsidRPr="008A6EE1">
        <w:rPr>
          <w:rFonts w:ascii="Times New Roman" w:eastAsia="Times New Roman" w:hAnsi="Times New Roman" w:cs="Times New Roman"/>
          <w:color w:val="000000" w:themeColor="text1"/>
          <w:sz w:val="24"/>
          <w:szCs w:val="24"/>
        </w:rPr>
        <w:t>, can be used in the identification of ascomycetes and basidiomycetes, respectively. Fungi employ two </w:t>
      </w:r>
      <w:hyperlink r:id="rId168" w:tooltip="Mating system" w:history="1">
        <w:r w:rsidRPr="008A6EE1">
          <w:rPr>
            <w:rFonts w:ascii="Times New Roman" w:eastAsia="Times New Roman" w:hAnsi="Times New Roman" w:cs="Times New Roman"/>
            <w:color w:val="000000" w:themeColor="text1"/>
            <w:sz w:val="24"/>
            <w:szCs w:val="24"/>
          </w:rPr>
          <w:t>mating systems</w:t>
        </w:r>
      </w:hyperlink>
      <w:r w:rsidRPr="008A6EE1">
        <w:rPr>
          <w:rFonts w:ascii="Times New Roman" w:eastAsia="Times New Roman" w:hAnsi="Times New Roman" w:cs="Times New Roman"/>
          <w:color w:val="000000" w:themeColor="text1"/>
          <w:sz w:val="24"/>
          <w:szCs w:val="24"/>
        </w:rPr>
        <w:t>: </w:t>
      </w:r>
      <w:hyperlink r:id="rId169" w:tooltip="Heterothallic" w:history="1">
        <w:r w:rsidRPr="008A6EE1">
          <w:rPr>
            <w:rFonts w:ascii="Times New Roman" w:eastAsia="Times New Roman" w:hAnsi="Times New Roman" w:cs="Times New Roman"/>
            <w:color w:val="000000" w:themeColor="text1"/>
            <w:sz w:val="24"/>
            <w:szCs w:val="24"/>
          </w:rPr>
          <w:t>heterothallic</w:t>
        </w:r>
      </w:hyperlink>
      <w:r w:rsidRPr="008A6EE1">
        <w:rPr>
          <w:rFonts w:ascii="Times New Roman" w:eastAsia="Times New Roman" w:hAnsi="Times New Roman" w:cs="Times New Roman"/>
          <w:color w:val="000000" w:themeColor="text1"/>
          <w:sz w:val="24"/>
          <w:szCs w:val="24"/>
        </w:rPr>
        <w:t> species allow mating only between individuals of opposite </w:t>
      </w:r>
      <w:hyperlink r:id="rId170" w:tooltip="Mating type" w:history="1">
        <w:r w:rsidRPr="008A6EE1">
          <w:rPr>
            <w:rFonts w:ascii="Times New Roman" w:eastAsia="Times New Roman" w:hAnsi="Times New Roman" w:cs="Times New Roman"/>
            <w:color w:val="000000" w:themeColor="text1"/>
            <w:sz w:val="24"/>
            <w:szCs w:val="24"/>
          </w:rPr>
          <w:t>mating type</w:t>
        </w:r>
      </w:hyperlink>
      <w:r w:rsidRPr="008A6EE1">
        <w:rPr>
          <w:rFonts w:ascii="Times New Roman" w:eastAsia="Times New Roman" w:hAnsi="Times New Roman" w:cs="Times New Roman"/>
          <w:color w:val="000000" w:themeColor="text1"/>
          <w:sz w:val="24"/>
          <w:szCs w:val="24"/>
        </w:rPr>
        <w:t>, whereas </w:t>
      </w:r>
      <w:hyperlink r:id="rId171" w:tooltip="Homothallic" w:history="1">
        <w:r w:rsidRPr="008A6EE1">
          <w:rPr>
            <w:rFonts w:ascii="Times New Roman" w:eastAsia="Times New Roman" w:hAnsi="Times New Roman" w:cs="Times New Roman"/>
            <w:color w:val="000000" w:themeColor="text1"/>
            <w:sz w:val="24"/>
            <w:szCs w:val="24"/>
          </w:rPr>
          <w:t>homothallic</w:t>
        </w:r>
      </w:hyperlink>
      <w:r w:rsidRPr="008A6EE1">
        <w:rPr>
          <w:rFonts w:ascii="Times New Roman" w:eastAsia="Times New Roman" w:hAnsi="Times New Roman" w:cs="Times New Roman"/>
          <w:color w:val="000000" w:themeColor="text1"/>
          <w:sz w:val="24"/>
          <w:szCs w:val="24"/>
        </w:rPr>
        <w:t> species can mate, and sexually reproduce, with any other individual or itself.</w:t>
      </w:r>
      <w:r w:rsidR="00251C17" w:rsidRPr="008A6EE1">
        <w:rPr>
          <w:rFonts w:ascii="Times New Roman" w:eastAsia="Times New Roman" w:hAnsi="Times New Roman" w:cs="Times New Roman"/>
          <w:color w:val="000000" w:themeColor="text1"/>
          <w:sz w:val="24"/>
          <w:szCs w:val="24"/>
        </w:rPr>
        <w:t xml:space="preserve"> </w:t>
      </w:r>
    </w:p>
    <w:p w:rsidR="008A6EE1" w:rsidRP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Most fungi have both a </w:t>
      </w:r>
      <w:hyperlink r:id="rId172" w:tooltip="Haploid" w:history="1">
        <w:r w:rsidRPr="008A6EE1">
          <w:rPr>
            <w:rFonts w:ascii="Times New Roman" w:eastAsia="Times New Roman" w:hAnsi="Times New Roman" w:cs="Times New Roman"/>
            <w:color w:val="000000" w:themeColor="text1"/>
            <w:sz w:val="24"/>
            <w:szCs w:val="24"/>
          </w:rPr>
          <w:t>haploid</w:t>
        </w:r>
      </w:hyperlink>
      <w:r w:rsidRPr="008A6EE1">
        <w:rPr>
          <w:rFonts w:ascii="Times New Roman" w:eastAsia="Times New Roman" w:hAnsi="Times New Roman" w:cs="Times New Roman"/>
          <w:color w:val="000000" w:themeColor="text1"/>
          <w:sz w:val="24"/>
          <w:szCs w:val="24"/>
        </w:rPr>
        <w:t> and a </w:t>
      </w:r>
      <w:hyperlink r:id="rId173" w:tooltip="Diploid" w:history="1">
        <w:r w:rsidRPr="008A6EE1">
          <w:rPr>
            <w:rFonts w:ascii="Times New Roman" w:eastAsia="Times New Roman" w:hAnsi="Times New Roman" w:cs="Times New Roman"/>
            <w:color w:val="000000" w:themeColor="text1"/>
            <w:sz w:val="24"/>
            <w:szCs w:val="24"/>
          </w:rPr>
          <w:t>diploid</w:t>
        </w:r>
      </w:hyperlink>
      <w:r w:rsidRPr="008A6EE1">
        <w:rPr>
          <w:rFonts w:ascii="Times New Roman" w:eastAsia="Times New Roman" w:hAnsi="Times New Roman" w:cs="Times New Roman"/>
          <w:color w:val="000000" w:themeColor="text1"/>
          <w:sz w:val="24"/>
          <w:szCs w:val="24"/>
        </w:rPr>
        <w:t> stage in their life cycles. In sexually reproducing fungi, compatible individuals may combine by fusing their hyphae together into an interconnected network; this process, </w:t>
      </w:r>
      <w:hyperlink r:id="rId174" w:tooltip="Anastomosis" w:history="1">
        <w:r w:rsidRPr="008A6EE1">
          <w:rPr>
            <w:rFonts w:ascii="Times New Roman" w:eastAsia="Times New Roman" w:hAnsi="Times New Roman" w:cs="Times New Roman"/>
            <w:color w:val="000000" w:themeColor="text1"/>
            <w:sz w:val="24"/>
            <w:szCs w:val="24"/>
          </w:rPr>
          <w:t>anastomosis</w:t>
        </w:r>
      </w:hyperlink>
      <w:r w:rsidRPr="008A6EE1">
        <w:rPr>
          <w:rFonts w:ascii="Times New Roman" w:eastAsia="Times New Roman" w:hAnsi="Times New Roman" w:cs="Times New Roman"/>
          <w:color w:val="000000" w:themeColor="text1"/>
          <w:sz w:val="24"/>
          <w:szCs w:val="24"/>
        </w:rPr>
        <w:t>, is required for the initiation of the sexual cycle. Many ascomycetes and basidiomycetes go through a </w:t>
      </w:r>
      <w:hyperlink r:id="rId175" w:tooltip="Dikaryotic" w:history="1">
        <w:r w:rsidRPr="008A6EE1">
          <w:rPr>
            <w:rFonts w:ascii="Times New Roman" w:eastAsia="Times New Roman" w:hAnsi="Times New Roman" w:cs="Times New Roman"/>
            <w:color w:val="000000" w:themeColor="text1"/>
            <w:sz w:val="24"/>
            <w:szCs w:val="24"/>
          </w:rPr>
          <w:t>dikaryotic</w:t>
        </w:r>
      </w:hyperlink>
      <w:r w:rsidRPr="008A6EE1">
        <w:rPr>
          <w:rFonts w:ascii="Times New Roman" w:eastAsia="Times New Roman" w:hAnsi="Times New Roman" w:cs="Times New Roman"/>
          <w:color w:val="000000" w:themeColor="text1"/>
          <w:sz w:val="24"/>
          <w:szCs w:val="24"/>
        </w:rPr>
        <w:t> stage, in which the nuclei inherited from the two parents do not combine immediately after cell fusion, but remain se</w:t>
      </w:r>
      <w:r w:rsidR="005F311F">
        <w:rPr>
          <w:rFonts w:ascii="Times New Roman" w:eastAsia="Times New Roman" w:hAnsi="Times New Roman" w:cs="Times New Roman"/>
          <w:color w:val="000000" w:themeColor="text1"/>
          <w:sz w:val="24"/>
          <w:szCs w:val="24"/>
        </w:rPr>
        <w:t>parate in the hyphal cells</w:t>
      </w:r>
      <w:r w:rsidRPr="008A6EE1">
        <w:rPr>
          <w:rFonts w:ascii="Times New Roman" w:eastAsia="Times New Roman" w:hAnsi="Times New Roman" w:cs="Times New Roman"/>
          <w:color w:val="000000" w:themeColor="text1"/>
          <w:sz w:val="24"/>
          <w:szCs w:val="24"/>
        </w:rPr>
        <w:t>.</w:t>
      </w:r>
      <w:r w:rsidR="005F311F" w:rsidRPr="008A6EE1">
        <w:rPr>
          <w:rFonts w:ascii="Times New Roman" w:eastAsia="Times New Roman" w:hAnsi="Times New Roman" w:cs="Times New Roman"/>
          <w:color w:val="000000" w:themeColor="text1"/>
          <w:sz w:val="24"/>
          <w:szCs w:val="24"/>
        </w:rPr>
        <w:t xml:space="preserve"> </w:t>
      </w:r>
    </w:p>
    <w:p w:rsidR="008A6EE1" w:rsidRP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In ascomycetes, dikaryotic hyphae of the </w:t>
      </w:r>
      <w:hyperlink r:id="rId176" w:tooltip="Hymenium" w:history="1">
        <w:r w:rsidRPr="008A6EE1">
          <w:rPr>
            <w:rFonts w:ascii="Times New Roman" w:eastAsia="Times New Roman" w:hAnsi="Times New Roman" w:cs="Times New Roman"/>
            <w:color w:val="000000" w:themeColor="text1"/>
            <w:sz w:val="24"/>
            <w:szCs w:val="24"/>
          </w:rPr>
          <w:t>hymenium</w:t>
        </w:r>
      </w:hyperlink>
      <w:r w:rsidRPr="008A6EE1">
        <w:rPr>
          <w:rFonts w:ascii="Times New Roman" w:eastAsia="Times New Roman" w:hAnsi="Times New Roman" w:cs="Times New Roman"/>
          <w:color w:val="000000" w:themeColor="text1"/>
          <w:sz w:val="24"/>
          <w:szCs w:val="24"/>
        </w:rPr>
        <w:t> (the spore-bearing tissue layer) form a characteristic </w:t>
      </w:r>
      <w:r w:rsidRPr="008A6EE1">
        <w:rPr>
          <w:rFonts w:ascii="Times New Roman" w:eastAsia="Times New Roman" w:hAnsi="Times New Roman" w:cs="Times New Roman"/>
          <w:i/>
          <w:iCs/>
          <w:color w:val="000000" w:themeColor="text1"/>
          <w:sz w:val="24"/>
          <w:szCs w:val="24"/>
        </w:rPr>
        <w:t>hook</w:t>
      </w:r>
      <w:r w:rsidRPr="008A6EE1">
        <w:rPr>
          <w:rFonts w:ascii="Times New Roman" w:eastAsia="Times New Roman" w:hAnsi="Times New Roman" w:cs="Times New Roman"/>
          <w:color w:val="000000" w:themeColor="text1"/>
          <w:sz w:val="24"/>
          <w:szCs w:val="24"/>
        </w:rPr>
        <w:t> at the hyphal septum. During </w:t>
      </w:r>
      <w:hyperlink r:id="rId177" w:tooltip="Cell division" w:history="1">
        <w:r w:rsidRPr="008A6EE1">
          <w:rPr>
            <w:rFonts w:ascii="Times New Roman" w:eastAsia="Times New Roman" w:hAnsi="Times New Roman" w:cs="Times New Roman"/>
            <w:color w:val="000000" w:themeColor="text1"/>
            <w:sz w:val="24"/>
            <w:szCs w:val="24"/>
          </w:rPr>
          <w:t>cell division</w:t>
        </w:r>
      </w:hyperlink>
      <w:r w:rsidRPr="008A6EE1">
        <w:rPr>
          <w:rFonts w:ascii="Times New Roman" w:eastAsia="Times New Roman" w:hAnsi="Times New Roman" w:cs="Times New Roman"/>
          <w:color w:val="000000" w:themeColor="text1"/>
          <w:sz w:val="24"/>
          <w:szCs w:val="24"/>
        </w:rPr>
        <w:t>, formation of the hook ensures proper distribution of the newly divided nuclei into the apical and basal hyphal</w:t>
      </w:r>
      <w:r w:rsidR="005E1FD3">
        <w:rPr>
          <w:rFonts w:ascii="Times New Roman" w:eastAsia="Times New Roman" w:hAnsi="Times New Roman" w:cs="Times New Roman"/>
          <w:color w:val="000000" w:themeColor="text1"/>
          <w:sz w:val="24"/>
          <w:szCs w:val="24"/>
        </w:rPr>
        <w:t xml:space="preserve"> compartments. </w:t>
      </w:r>
      <w:r w:rsidR="005E1FD3">
        <w:rPr>
          <w:rFonts w:ascii="Times New Roman" w:eastAsia="Times New Roman" w:hAnsi="Times New Roman" w:cs="Times New Roman"/>
          <w:color w:val="000000" w:themeColor="text1"/>
          <w:sz w:val="24"/>
          <w:szCs w:val="24"/>
        </w:rPr>
        <w:lastRenderedPageBreak/>
        <w:t>An ascus</w:t>
      </w:r>
      <w:r w:rsidRPr="008A6EE1">
        <w:rPr>
          <w:rFonts w:ascii="Times New Roman" w:eastAsia="Times New Roman" w:hAnsi="Times New Roman" w:cs="Times New Roman"/>
          <w:color w:val="000000" w:themeColor="text1"/>
          <w:sz w:val="24"/>
          <w:szCs w:val="24"/>
        </w:rPr>
        <w:t xml:space="preserve"> is then formed, in which </w:t>
      </w:r>
      <w:hyperlink r:id="rId178" w:tooltip="Karyogamy" w:history="1">
        <w:r w:rsidR="00FC51D7">
          <w:t>k</w:t>
        </w:r>
        <w:r w:rsidR="00FC51D7" w:rsidRPr="008A6EE1">
          <w:rPr>
            <w:rFonts w:ascii="Times New Roman" w:eastAsia="Times New Roman" w:hAnsi="Times New Roman" w:cs="Times New Roman"/>
            <w:color w:val="000000" w:themeColor="text1"/>
            <w:sz w:val="24"/>
            <w:szCs w:val="24"/>
          </w:rPr>
          <w:t>aryogamy</w:t>
        </w:r>
      </w:hyperlink>
      <w:r w:rsidRPr="008A6EE1">
        <w:rPr>
          <w:rFonts w:ascii="Times New Roman" w:eastAsia="Times New Roman" w:hAnsi="Times New Roman" w:cs="Times New Roman"/>
          <w:color w:val="000000" w:themeColor="text1"/>
          <w:sz w:val="24"/>
          <w:szCs w:val="24"/>
        </w:rPr>
        <w:t xml:space="preserve"> occurs. Asci are embedded in an </w:t>
      </w:r>
      <w:hyperlink r:id="rId179" w:tooltip="Ascocarp" w:history="1">
        <w:r w:rsidRPr="008A6EE1">
          <w:rPr>
            <w:rFonts w:ascii="Times New Roman" w:eastAsia="Times New Roman" w:hAnsi="Times New Roman" w:cs="Times New Roman"/>
            <w:color w:val="000000" w:themeColor="text1"/>
            <w:sz w:val="24"/>
            <w:szCs w:val="24"/>
          </w:rPr>
          <w:t>ascocarp</w:t>
        </w:r>
      </w:hyperlink>
      <w:r w:rsidRPr="008A6EE1">
        <w:rPr>
          <w:rFonts w:ascii="Times New Roman" w:eastAsia="Times New Roman" w:hAnsi="Times New Roman" w:cs="Times New Roman"/>
          <w:color w:val="000000" w:themeColor="text1"/>
          <w:sz w:val="24"/>
          <w:szCs w:val="24"/>
        </w:rPr>
        <w:t>, or fruiting body. Karyogamy in the asci is followed immediately by meiosis and the production of </w:t>
      </w:r>
      <w:hyperlink r:id="rId180" w:tooltip="Ascospore" w:history="1">
        <w:r w:rsidRPr="008A6EE1">
          <w:rPr>
            <w:rFonts w:ascii="Times New Roman" w:eastAsia="Times New Roman" w:hAnsi="Times New Roman" w:cs="Times New Roman"/>
            <w:color w:val="000000" w:themeColor="text1"/>
            <w:sz w:val="24"/>
            <w:szCs w:val="24"/>
          </w:rPr>
          <w:t>ascospores</w:t>
        </w:r>
      </w:hyperlink>
      <w:r w:rsidRPr="008A6EE1">
        <w:rPr>
          <w:rFonts w:ascii="Times New Roman" w:eastAsia="Times New Roman" w:hAnsi="Times New Roman" w:cs="Times New Roman"/>
          <w:color w:val="000000" w:themeColor="text1"/>
          <w:sz w:val="24"/>
          <w:szCs w:val="24"/>
        </w:rPr>
        <w:t>. After dispersal, the ascospores may germinate and form a new haploid mycelium.</w:t>
      </w:r>
      <w:r w:rsidR="005E1FD3" w:rsidRPr="008A6EE1">
        <w:rPr>
          <w:rFonts w:ascii="Times New Roman" w:eastAsia="Times New Roman" w:hAnsi="Times New Roman" w:cs="Times New Roman"/>
          <w:color w:val="000000" w:themeColor="text1"/>
          <w:sz w:val="24"/>
          <w:szCs w:val="24"/>
        </w:rPr>
        <w:t xml:space="preserve"> </w:t>
      </w:r>
    </w:p>
    <w:p w:rsidR="008A6EE1" w:rsidRPr="008A6EE1" w:rsidRDefault="008A6EE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Sexual reproduction in basidiomycetes is similar to that of the ascomycetes. Compatible haploid hyphae fuse to produce a dikaryotic mycelium. However, the dikaryotic phase is more extensive in the basidiomycetes, often also present in the vegetatively growing mycelium. A specialized anatomical structure, called a </w:t>
      </w:r>
      <w:hyperlink r:id="rId181" w:tooltip="Clamp connection" w:history="1">
        <w:r w:rsidRPr="008A6EE1">
          <w:rPr>
            <w:rFonts w:ascii="Times New Roman" w:eastAsia="Times New Roman" w:hAnsi="Times New Roman" w:cs="Times New Roman"/>
            <w:color w:val="000000" w:themeColor="text1"/>
            <w:sz w:val="24"/>
            <w:szCs w:val="24"/>
          </w:rPr>
          <w:t>clamp connection</w:t>
        </w:r>
      </w:hyperlink>
      <w:r w:rsidRPr="008A6EE1">
        <w:rPr>
          <w:rFonts w:ascii="Times New Roman" w:eastAsia="Times New Roman" w:hAnsi="Times New Roman" w:cs="Times New Roman"/>
          <w:color w:val="000000" w:themeColor="text1"/>
          <w:sz w:val="24"/>
          <w:szCs w:val="24"/>
        </w:rPr>
        <w:t>, is formed at each hyphal septum. As with the structurally similar hook in the ascomycetes, the clamp connection in the basidiomycetes is required for controlled transfer of nuclei during cell division, to maintain the dikaryotic stage with two genetically different nu</w:t>
      </w:r>
      <w:r w:rsidR="005E1FD3">
        <w:rPr>
          <w:rFonts w:ascii="Times New Roman" w:eastAsia="Times New Roman" w:hAnsi="Times New Roman" w:cs="Times New Roman"/>
          <w:color w:val="000000" w:themeColor="text1"/>
          <w:sz w:val="24"/>
          <w:szCs w:val="24"/>
        </w:rPr>
        <w:t>clei in each hyphal compartment.</w:t>
      </w:r>
      <w:r w:rsidRPr="008A6EE1">
        <w:rPr>
          <w:rFonts w:ascii="Times New Roman" w:eastAsia="Times New Roman" w:hAnsi="Times New Roman" w:cs="Times New Roman"/>
          <w:color w:val="000000" w:themeColor="text1"/>
          <w:sz w:val="24"/>
          <w:szCs w:val="24"/>
        </w:rPr>
        <w:t> A </w:t>
      </w:r>
      <w:hyperlink r:id="rId182" w:tooltip="Basidiocarp" w:history="1">
        <w:r w:rsidRPr="008A6EE1">
          <w:rPr>
            <w:rFonts w:ascii="Times New Roman" w:eastAsia="Times New Roman" w:hAnsi="Times New Roman" w:cs="Times New Roman"/>
            <w:color w:val="000000" w:themeColor="text1"/>
            <w:sz w:val="24"/>
            <w:szCs w:val="24"/>
          </w:rPr>
          <w:t>basidiocarp</w:t>
        </w:r>
      </w:hyperlink>
      <w:r w:rsidRPr="008A6EE1">
        <w:rPr>
          <w:rFonts w:ascii="Times New Roman" w:eastAsia="Times New Roman" w:hAnsi="Times New Roman" w:cs="Times New Roman"/>
          <w:color w:val="000000" w:themeColor="text1"/>
          <w:sz w:val="24"/>
          <w:szCs w:val="24"/>
        </w:rPr>
        <w:t> is formed in which club-like structures known as </w:t>
      </w:r>
      <w:hyperlink r:id="rId183" w:tooltip="Basidia" w:history="1">
        <w:r w:rsidRPr="008A6EE1">
          <w:rPr>
            <w:rFonts w:ascii="Times New Roman" w:eastAsia="Times New Roman" w:hAnsi="Times New Roman" w:cs="Times New Roman"/>
            <w:color w:val="000000" w:themeColor="text1"/>
            <w:sz w:val="24"/>
            <w:szCs w:val="24"/>
          </w:rPr>
          <w:t>basidia</w:t>
        </w:r>
      </w:hyperlink>
      <w:r w:rsidRPr="008A6EE1">
        <w:rPr>
          <w:rFonts w:ascii="Times New Roman" w:eastAsia="Times New Roman" w:hAnsi="Times New Roman" w:cs="Times New Roman"/>
          <w:color w:val="000000" w:themeColor="text1"/>
          <w:sz w:val="24"/>
          <w:szCs w:val="24"/>
        </w:rPr>
        <w:t> generate haploid </w:t>
      </w:r>
      <w:hyperlink r:id="rId184" w:tooltip="Basidiospores" w:history="1">
        <w:r w:rsidRPr="008A6EE1">
          <w:rPr>
            <w:rFonts w:ascii="Times New Roman" w:eastAsia="Times New Roman" w:hAnsi="Times New Roman" w:cs="Times New Roman"/>
            <w:color w:val="000000" w:themeColor="text1"/>
            <w:sz w:val="24"/>
            <w:szCs w:val="24"/>
          </w:rPr>
          <w:t>basidiospores</w:t>
        </w:r>
      </w:hyperlink>
      <w:r w:rsidRPr="008A6EE1">
        <w:rPr>
          <w:rFonts w:ascii="Times New Roman" w:eastAsia="Times New Roman" w:hAnsi="Times New Roman" w:cs="Times New Roman"/>
          <w:color w:val="000000" w:themeColor="text1"/>
          <w:sz w:val="24"/>
          <w:szCs w:val="24"/>
        </w:rPr>
        <w:t> after karyogamy and meiosis. The most commonly known basidiocarps are mushrooms, but they</w:t>
      </w:r>
      <w:r w:rsidR="005E1FD3">
        <w:rPr>
          <w:rFonts w:ascii="Times New Roman" w:eastAsia="Times New Roman" w:hAnsi="Times New Roman" w:cs="Times New Roman"/>
          <w:color w:val="000000" w:themeColor="text1"/>
          <w:sz w:val="24"/>
          <w:szCs w:val="24"/>
        </w:rPr>
        <w:t xml:space="preserve"> may also take other forms.</w:t>
      </w:r>
      <w:r w:rsidR="005E1FD3" w:rsidRPr="008A6EE1">
        <w:rPr>
          <w:rFonts w:ascii="Times New Roman" w:eastAsia="Times New Roman" w:hAnsi="Times New Roman" w:cs="Times New Roman"/>
          <w:color w:val="000000" w:themeColor="text1"/>
          <w:sz w:val="24"/>
          <w:szCs w:val="24"/>
        </w:rPr>
        <w:t xml:space="preserve"> </w:t>
      </w:r>
    </w:p>
    <w:p w:rsidR="008A6EE1" w:rsidRPr="005E1FD3" w:rsidRDefault="008A6EE1" w:rsidP="005E1FD3">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8A6EE1">
        <w:rPr>
          <w:rFonts w:ascii="Times New Roman" w:eastAsia="Times New Roman" w:hAnsi="Times New Roman" w:cs="Times New Roman"/>
          <w:color w:val="000000" w:themeColor="text1"/>
          <w:sz w:val="24"/>
          <w:szCs w:val="24"/>
        </w:rPr>
        <w:t>In fungi</w:t>
      </w:r>
      <w:r w:rsidR="00D57173">
        <w:rPr>
          <w:rFonts w:ascii="Times New Roman" w:eastAsia="Times New Roman" w:hAnsi="Times New Roman" w:cs="Times New Roman"/>
          <w:color w:val="000000" w:themeColor="text1"/>
          <w:sz w:val="24"/>
          <w:szCs w:val="24"/>
        </w:rPr>
        <w:t>,</w:t>
      </w:r>
      <w:r w:rsidRPr="008A6EE1">
        <w:rPr>
          <w:rFonts w:ascii="Times New Roman" w:eastAsia="Times New Roman" w:hAnsi="Times New Roman" w:cs="Times New Roman"/>
          <w:color w:val="000000" w:themeColor="text1"/>
          <w:sz w:val="24"/>
          <w:szCs w:val="24"/>
        </w:rPr>
        <w:t xml:space="preserve"> formerly classified as </w:t>
      </w:r>
      <w:hyperlink r:id="rId185" w:tooltip="Zygomycota" w:history="1">
        <w:r w:rsidRPr="008A6EE1">
          <w:rPr>
            <w:rFonts w:ascii="Times New Roman" w:eastAsia="Times New Roman" w:hAnsi="Times New Roman" w:cs="Times New Roman"/>
            <w:color w:val="000000" w:themeColor="text1"/>
            <w:sz w:val="24"/>
            <w:szCs w:val="24"/>
          </w:rPr>
          <w:t>Zygomycota</w:t>
        </w:r>
      </w:hyperlink>
      <w:r w:rsidR="00D57173">
        <w:rPr>
          <w:rFonts w:ascii="Times New Roman" w:eastAsia="Times New Roman" w:hAnsi="Times New Roman" w:cs="Times New Roman"/>
          <w:color w:val="000000" w:themeColor="text1"/>
          <w:sz w:val="24"/>
          <w:szCs w:val="24"/>
        </w:rPr>
        <w:t xml:space="preserve">, </w:t>
      </w:r>
      <w:r w:rsidRPr="008A6EE1">
        <w:rPr>
          <w:rFonts w:ascii="Times New Roman" w:eastAsia="Times New Roman" w:hAnsi="Times New Roman" w:cs="Times New Roman"/>
          <w:color w:val="000000" w:themeColor="text1"/>
          <w:sz w:val="24"/>
          <w:szCs w:val="24"/>
        </w:rPr>
        <w:t>haploid hyphae of two individuals fuse, forming a </w:t>
      </w:r>
      <w:hyperlink r:id="rId186" w:tooltip="Gametangium" w:history="1">
        <w:r w:rsidRPr="008A6EE1">
          <w:rPr>
            <w:rFonts w:ascii="Times New Roman" w:eastAsia="Times New Roman" w:hAnsi="Times New Roman" w:cs="Times New Roman"/>
            <w:color w:val="000000" w:themeColor="text1"/>
            <w:sz w:val="24"/>
            <w:szCs w:val="24"/>
          </w:rPr>
          <w:t>gametangium</w:t>
        </w:r>
      </w:hyperlink>
      <w:r w:rsidRPr="008A6EE1">
        <w:rPr>
          <w:rFonts w:ascii="Times New Roman" w:eastAsia="Times New Roman" w:hAnsi="Times New Roman" w:cs="Times New Roman"/>
          <w:color w:val="000000" w:themeColor="text1"/>
          <w:sz w:val="24"/>
          <w:szCs w:val="24"/>
        </w:rPr>
        <w:t>, a specialized cell structure that becomes a fertile </w:t>
      </w:r>
      <w:hyperlink r:id="rId187" w:tooltip="Gamete" w:history="1">
        <w:r w:rsidRPr="008A6EE1">
          <w:rPr>
            <w:rFonts w:ascii="Times New Roman" w:eastAsia="Times New Roman" w:hAnsi="Times New Roman" w:cs="Times New Roman"/>
            <w:color w:val="000000" w:themeColor="text1"/>
            <w:sz w:val="24"/>
            <w:szCs w:val="24"/>
          </w:rPr>
          <w:t>gamete</w:t>
        </w:r>
      </w:hyperlink>
      <w:r w:rsidRPr="008A6EE1">
        <w:rPr>
          <w:rFonts w:ascii="Times New Roman" w:eastAsia="Times New Roman" w:hAnsi="Times New Roman" w:cs="Times New Roman"/>
          <w:color w:val="000000" w:themeColor="text1"/>
          <w:sz w:val="24"/>
          <w:szCs w:val="24"/>
        </w:rPr>
        <w:t>-producing cell. The gametangium develops into a </w:t>
      </w:r>
      <w:hyperlink r:id="rId188" w:tooltip="Zygospore" w:history="1">
        <w:r w:rsidRPr="008A6EE1">
          <w:rPr>
            <w:rFonts w:ascii="Times New Roman" w:eastAsia="Times New Roman" w:hAnsi="Times New Roman" w:cs="Times New Roman"/>
            <w:color w:val="000000" w:themeColor="text1"/>
            <w:sz w:val="24"/>
            <w:szCs w:val="24"/>
          </w:rPr>
          <w:t>zygospore</w:t>
        </w:r>
      </w:hyperlink>
      <w:r w:rsidRPr="008A6EE1">
        <w:rPr>
          <w:rFonts w:ascii="Times New Roman" w:eastAsia="Times New Roman" w:hAnsi="Times New Roman" w:cs="Times New Roman"/>
          <w:color w:val="000000" w:themeColor="text1"/>
          <w:sz w:val="24"/>
          <w:szCs w:val="24"/>
        </w:rPr>
        <w:t>, a thick-walled spore formed by the union of gametes. When the zygospore germinates, it undergoes </w:t>
      </w:r>
      <w:hyperlink r:id="rId189" w:tooltip="Meiosis" w:history="1">
        <w:r w:rsidRPr="008A6EE1">
          <w:rPr>
            <w:rFonts w:ascii="Times New Roman" w:eastAsia="Times New Roman" w:hAnsi="Times New Roman" w:cs="Times New Roman"/>
            <w:color w:val="000000" w:themeColor="text1"/>
            <w:sz w:val="24"/>
            <w:szCs w:val="24"/>
          </w:rPr>
          <w:t>meiosis</w:t>
        </w:r>
      </w:hyperlink>
      <w:r w:rsidRPr="008A6EE1">
        <w:rPr>
          <w:rFonts w:ascii="Times New Roman" w:eastAsia="Times New Roman" w:hAnsi="Times New Roman" w:cs="Times New Roman"/>
          <w:color w:val="000000" w:themeColor="text1"/>
          <w:sz w:val="24"/>
          <w:szCs w:val="24"/>
        </w:rPr>
        <w:t>, generating new haploid hyphae, which may then form asexual </w:t>
      </w:r>
      <w:hyperlink r:id="rId190" w:tooltip="Sporangiospore" w:history="1">
        <w:r w:rsidRPr="008A6EE1">
          <w:rPr>
            <w:rFonts w:ascii="Times New Roman" w:eastAsia="Times New Roman" w:hAnsi="Times New Roman" w:cs="Times New Roman"/>
            <w:color w:val="000000" w:themeColor="text1"/>
            <w:sz w:val="24"/>
            <w:szCs w:val="24"/>
          </w:rPr>
          <w:t>sporangiospores</w:t>
        </w:r>
      </w:hyperlink>
      <w:r w:rsidRPr="008A6EE1">
        <w:rPr>
          <w:rFonts w:ascii="Times New Roman" w:eastAsia="Times New Roman" w:hAnsi="Times New Roman" w:cs="Times New Roman"/>
          <w:color w:val="000000" w:themeColor="text1"/>
          <w:sz w:val="24"/>
          <w:szCs w:val="24"/>
        </w:rPr>
        <w:t>. These sporangiospores allow the fungus to rapidly disperse and germinate into new genetically identical haploid fungal mycelia.</w:t>
      </w:r>
      <w:r w:rsidR="005E1FD3" w:rsidRPr="008A6EE1">
        <w:rPr>
          <w:rFonts w:ascii="Times New Roman" w:eastAsia="Times New Roman" w:hAnsi="Times New Roman" w:cs="Times New Roman"/>
          <w:color w:val="000000" w:themeColor="text1"/>
          <w:sz w:val="24"/>
          <w:szCs w:val="24"/>
        </w:rPr>
        <w:t xml:space="preserve"> </w:t>
      </w:r>
    </w:p>
    <w:p w:rsidR="005A0B30" w:rsidRDefault="008A6EE1"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2.1.8</w:t>
      </w:r>
      <w:r>
        <w:rPr>
          <w:rFonts w:ascii="Times New Roman" w:hAnsi="Times New Roman" w:cs="Times New Roman"/>
          <w:color w:val="000000" w:themeColor="text1"/>
          <w:sz w:val="24"/>
          <w:szCs w:val="24"/>
          <w:shd w:val="clear" w:color="auto" w:fill="FFFFFF"/>
        </w:rPr>
        <w:tab/>
        <w:t>SPORE DISPERSAL OF FUNGI</w:t>
      </w:r>
    </w:p>
    <w:p w:rsidR="008A6EE1" w:rsidRPr="00927652" w:rsidRDefault="005A0B30" w:rsidP="003C6807">
      <w:pPr>
        <w:spacing w:line="360" w:lineRule="auto"/>
        <w:jc w:val="both"/>
        <w:rPr>
          <w:rFonts w:ascii="Times New Roman" w:hAnsi="Times New Roman" w:cs="Times New Roman"/>
          <w:sz w:val="24"/>
          <w:szCs w:val="24"/>
          <w:shd w:val="clear" w:color="auto" w:fill="FFFFFF"/>
        </w:rPr>
      </w:pPr>
      <w:r w:rsidRPr="005A0B30">
        <w:rPr>
          <w:rStyle w:val="word"/>
          <w:rFonts w:ascii="Times New Roman" w:hAnsi="Times New Roman" w:cs="Times New Roman"/>
          <w:sz w:val="24"/>
          <w:szCs w:val="24"/>
          <w:shd w:val="clear" w:color="auto" w:fill="FFFFFF"/>
        </w:rPr>
        <w:t>Asexual as</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 well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as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sexual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spores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or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sporangiospores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are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often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actively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spread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from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theirreproductive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structures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by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forceful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ejection.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This ejection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guarantees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that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the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spores </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are</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exiting</w:t>
      </w:r>
      <w:r>
        <w:rPr>
          <w:rStyle w:val="word"/>
          <w:rFonts w:ascii="Times New Roman" w:hAnsi="Times New Roman" w:cs="Times New Roman"/>
          <w:sz w:val="24"/>
          <w:szCs w:val="24"/>
          <w:shd w:val="clear" w:color="auto" w:fill="FFFFFF"/>
        </w:rPr>
        <w:t xml:space="preserve"> </w:t>
      </w:r>
      <w:r w:rsidRPr="005A0B30">
        <w:rPr>
          <w:rStyle w:val="word"/>
          <w:rFonts w:ascii="Times New Roman" w:hAnsi="Times New Roman" w:cs="Times New Roman"/>
          <w:sz w:val="24"/>
          <w:szCs w:val="24"/>
          <w:shd w:val="clear" w:color="auto" w:fill="FFFFFF"/>
        </w:rPr>
        <w:t>from the reproductive structures and traveling lengthy distances through the atmosphere.</w:t>
      </w:r>
    </w:p>
    <w:p w:rsidR="00D57173" w:rsidRDefault="00D57173"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2.1.9</w:t>
      </w:r>
      <w:r>
        <w:rPr>
          <w:rFonts w:ascii="Times New Roman" w:hAnsi="Times New Roman" w:cs="Times New Roman"/>
          <w:color w:val="000000" w:themeColor="text1"/>
          <w:sz w:val="24"/>
          <w:szCs w:val="24"/>
          <w:shd w:val="clear" w:color="auto" w:fill="FFFFFF"/>
        </w:rPr>
        <w:tab/>
        <w:t>ECOLOGY</w:t>
      </w:r>
    </w:p>
    <w:p w:rsidR="00D57173" w:rsidRDefault="00946E03" w:rsidP="003C6807">
      <w:pPr>
        <w:spacing w:line="360" w:lineRule="auto"/>
        <w:jc w:val="both"/>
        <w:rPr>
          <w:rStyle w:val="word"/>
          <w:rFonts w:ascii="Times New Roman" w:hAnsi="Times New Roman" w:cs="Times New Roman"/>
          <w:sz w:val="24"/>
          <w:szCs w:val="24"/>
          <w:shd w:val="clear" w:color="auto" w:fill="FFFFFF"/>
        </w:rPr>
      </w:pPr>
      <w:r w:rsidRPr="00946E03">
        <w:rPr>
          <w:rStyle w:val="word"/>
          <w:rFonts w:ascii="Times New Roman" w:hAnsi="Times New Roman" w:cs="Times New Roman"/>
          <w:sz w:val="24"/>
          <w:szCs w:val="24"/>
          <w:shd w:val="clear" w:color="auto" w:fill="FFFFFF"/>
        </w:rPr>
        <w:t>Although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often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unnoticeable,</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mushrooms</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happen</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in</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every</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Earth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setting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and</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in </w:t>
      </w:r>
      <w:r>
        <w:rPr>
          <w:rStyle w:val="word"/>
          <w:rFonts w:ascii="Times New Roman" w:hAnsi="Times New Roman" w:cs="Times New Roman"/>
          <w:sz w:val="24"/>
          <w:szCs w:val="24"/>
          <w:shd w:val="clear" w:color="auto" w:fill="FFFFFF"/>
        </w:rPr>
        <w:t xml:space="preserve">   </w:t>
      </w:r>
      <w:r w:rsidRPr="00946E03">
        <w:rPr>
          <w:rStyle w:val="word"/>
          <w:rFonts w:ascii="Times New Roman" w:hAnsi="Times New Roman" w:cs="Times New Roman"/>
          <w:sz w:val="24"/>
          <w:szCs w:val="24"/>
          <w:shd w:val="clear" w:color="auto" w:fill="FFFFFF"/>
        </w:rPr>
        <w:t>mostecosystems play very significant roles.</w:t>
      </w:r>
      <w:r>
        <w:rPr>
          <w:rStyle w:val="word"/>
          <w:rFonts w:ascii="Times New Roman" w:hAnsi="Times New Roman" w:cs="Times New Roman"/>
          <w:sz w:val="24"/>
          <w:szCs w:val="24"/>
          <w:shd w:val="clear" w:color="auto" w:fill="FFFFFF"/>
        </w:rPr>
        <w:t xml:space="preserve"> In most</w:t>
      </w:r>
      <w:r w:rsidR="00927652">
        <w:rPr>
          <w:rStyle w:val="word"/>
          <w:rFonts w:ascii="Times New Roman" w:hAnsi="Times New Roman" w:cs="Times New Roman"/>
          <w:sz w:val="24"/>
          <w:szCs w:val="24"/>
          <w:shd w:val="clear" w:color="auto" w:fill="FFFFFF"/>
        </w:rPr>
        <w:t xml:space="preserve"> terrestrial </w:t>
      </w:r>
      <w:r>
        <w:rPr>
          <w:rStyle w:val="word"/>
          <w:rFonts w:ascii="Times New Roman" w:hAnsi="Times New Roman" w:cs="Times New Roman"/>
          <w:sz w:val="24"/>
          <w:szCs w:val="24"/>
          <w:shd w:val="clear" w:color="auto" w:fill="FFFFFF"/>
        </w:rPr>
        <w:t xml:space="preserve">habitats, fungi, along with bacteria, are the main decomposers and thus play a critical part in biogeochemical cycles and many food webs. They play an essential role as decomposers in nutrient cycling, particularly as saprotrophs </w:t>
      </w:r>
      <w:r>
        <w:rPr>
          <w:rStyle w:val="word"/>
          <w:rFonts w:ascii="Times New Roman" w:hAnsi="Times New Roman" w:cs="Times New Roman"/>
          <w:sz w:val="24"/>
          <w:szCs w:val="24"/>
          <w:shd w:val="clear" w:color="auto" w:fill="FFFFFF"/>
        </w:rPr>
        <w:lastRenderedPageBreak/>
        <w:t>and symbionts, degrading organic matter into inorganic molecules, which can then reenter anabolic metabolic pathways in plants or other organisms.</w:t>
      </w:r>
    </w:p>
    <w:p w:rsidR="00D57173" w:rsidRDefault="00D57173" w:rsidP="003C680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2.1.10</w:t>
      </w:r>
      <w:r>
        <w:rPr>
          <w:rFonts w:ascii="Times New Roman" w:hAnsi="Times New Roman" w:cs="Times New Roman"/>
          <w:color w:val="000000" w:themeColor="text1"/>
          <w:sz w:val="24"/>
          <w:szCs w:val="24"/>
          <w:shd w:val="clear" w:color="auto" w:fill="FFFFFF"/>
        </w:rPr>
        <w:tab/>
        <w:t>MYCOTOXINS</w:t>
      </w:r>
    </w:p>
    <w:p w:rsidR="00A25CA6" w:rsidRDefault="00D851E3"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D851E3">
        <w:rPr>
          <w:rFonts w:ascii="Times New Roman" w:eastAsia="Times New Roman" w:hAnsi="Times New Roman" w:cs="Times New Roman"/>
          <w:color w:val="000000" w:themeColor="text1"/>
          <w:sz w:val="24"/>
          <w:szCs w:val="24"/>
        </w:rPr>
        <w:t>Many fungi produce </w:t>
      </w:r>
      <w:hyperlink r:id="rId191" w:tooltip="Biological activity" w:history="1">
        <w:r w:rsidRPr="00D851E3">
          <w:rPr>
            <w:rFonts w:ascii="Times New Roman" w:eastAsia="Times New Roman" w:hAnsi="Times New Roman" w:cs="Times New Roman"/>
            <w:color w:val="000000" w:themeColor="text1"/>
            <w:sz w:val="24"/>
            <w:szCs w:val="24"/>
          </w:rPr>
          <w:t>biologically active</w:t>
        </w:r>
      </w:hyperlink>
      <w:r w:rsidRPr="00D851E3">
        <w:rPr>
          <w:rFonts w:ascii="Times New Roman" w:eastAsia="Times New Roman" w:hAnsi="Times New Roman" w:cs="Times New Roman"/>
          <w:color w:val="000000" w:themeColor="text1"/>
          <w:sz w:val="24"/>
          <w:szCs w:val="24"/>
        </w:rPr>
        <w:t> compounds, several of which are </w:t>
      </w:r>
      <w:hyperlink r:id="rId192" w:tooltip="Toxin" w:history="1">
        <w:r w:rsidRPr="00D851E3">
          <w:rPr>
            <w:rFonts w:ascii="Times New Roman" w:eastAsia="Times New Roman" w:hAnsi="Times New Roman" w:cs="Times New Roman"/>
            <w:color w:val="000000" w:themeColor="text1"/>
            <w:sz w:val="24"/>
            <w:szCs w:val="24"/>
          </w:rPr>
          <w:t>toxic</w:t>
        </w:r>
      </w:hyperlink>
      <w:r w:rsidRPr="00D851E3">
        <w:rPr>
          <w:rFonts w:ascii="Times New Roman" w:eastAsia="Times New Roman" w:hAnsi="Times New Roman" w:cs="Times New Roman"/>
          <w:color w:val="000000" w:themeColor="text1"/>
          <w:sz w:val="24"/>
          <w:szCs w:val="24"/>
        </w:rPr>
        <w:t> to animals or plants and are therefore called </w:t>
      </w:r>
      <w:hyperlink r:id="rId193" w:tooltip="Mycotoxins" w:history="1">
        <w:r w:rsidRPr="00D851E3">
          <w:rPr>
            <w:rFonts w:ascii="Times New Roman" w:eastAsia="Times New Roman" w:hAnsi="Times New Roman" w:cs="Times New Roman"/>
            <w:color w:val="000000" w:themeColor="text1"/>
            <w:sz w:val="24"/>
            <w:szCs w:val="24"/>
          </w:rPr>
          <w:t>mycotoxins</w:t>
        </w:r>
      </w:hyperlink>
      <w:r w:rsidRPr="00D851E3">
        <w:rPr>
          <w:rFonts w:ascii="Times New Roman" w:eastAsia="Times New Roman" w:hAnsi="Times New Roman" w:cs="Times New Roman"/>
          <w:color w:val="000000" w:themeColor="text1"/>
          <w:sz w:val="24"/>
          <w:szCs w:val="24"/>
        </w:rPr>
        <w:t>. Of particular relevance to humans are mycotoxins produced by molds causing food spoilage, and</w:t>
      </w:r>
      <w:r w:rsidR="00A25CA6">
        <w:rPr>
          <w:rFonts w:ascii="Times New Roman" w:eastAsia="Times New Roman" w:hAnsi="Times New Roman" w:cs="Times New Roman"/>
          <w:color w:val="000000" w:themeColor="text1"/>
          <w:sz w:val="24"/>
          <w:szCs w:val="24"/>
        </w:rPr>
        <w:t xml:space="preserve"> poisonous mushrooms</w:t>
      </w:r>
      <w:r w:rsidRPr="00D851E3">
        <w:rPr>
          <w:rFonts w:ascii="Times New Roman" w:eastAsia="Times New Roman" w:hAnsi="Times New Roman" w:cs="Times New Roman"/>
          <w:color w:val="000000" w:themeColor="text1"/>
          <w:sz w:val="24"/>
          <w:szCs w:val="24"/>
        </w:rPr>
        <w:t>. Particularly infamous are the lethal </w:t>
      </w:r>
      <w:hyperlink r:id="rId194" w:tooltip="Amatoxin" w:history="1">
        <w:r w:rsidRPr="00D851E3">
          <w:rPr>
            <w:rFonts w:ascii="Times New Roman" w:eastAsia="Times New Roman" w:hAnsi="Times New Roman" w:cs="Times New Roman"/>
            <w:color w:val="000000" w:themeColor="text1"/>
            <w:sz w:val="24"/>
            <w:szCs w:val="24"/>
          </w:rPr>
          <w:t>amatoxins</w:t>
        </w:r>
      </w:hyperlink>
      <w:r w:rsidRPr="00D851E3">
        <w:rPr>
          <w:rFonts w:ascii="Times New Roman" w:eastAsia="Times New Roman" w:hAnsi="Times New Roman" w:cs="Times New Roman"/>
          <w:color w:val="000000" w:themeColor="text1"/>
          <w:sz w:val="24"/>
          <w:szCs w:val="24"/>
        </w:rPr>
        <w:t> in some </w:t>
      </w:r>
      <w:hyperlink r:id="rId195" w:tooltip="Amanita" w:history="1">
        <w:r w:rsidRPr="00D851E3">
          <w:rPr>
            <w:rFonts w:ascii="Times New Roman" w:eastAsia="Times New Roman" w:hAnsi="Times New Roman" w:cs="Times New Roman"/>
            <w:i/>
            <w:iCs/>
            <w:color w:val="000000" w:themeColor="text1"/>
            <w:sz w:val="24"/>
            <w:szCs w:val="24"/>
          </w:rPr>
          <w:t>Amanita</w:t>
        </w:r>
      </w:hyperlink>
      <w:r w:rsidRPr="00D851E3">
        <w:rPr>
          <w:rFonts w:ascii="Times New Roman" w:eastAsia="Times New Roman" w:hAnsi="Times New Roman" w:cs="Times New Roman"/>
          <w:color w:val="000000" w:themeColor="text1"/>
          <w:sz w:val="24"/>
          <w:szCs w:val="24"/>
        </w:rPr>
        <w:t> mushrooms, and </w:t>
      </w:r>
      <w:hyperlink r:id="rId196" w:tooltip="Ergotamine" w:history="1">
        <w:r w:rsidRPr="00D851E3">
          <w:rPr>
            <w:rFonts w:ascii="Times New Roman" w:eastAsia="Times New Roman" w:hAnsi="Times New Roman" w:cs="Times New Roman"/>
            <w:color w:val="000000" w:themeColor="text1"/>
            <w:sz w:val="24"/>
            <w:szCs w:val="24"/>
          </w:rPr>
          <w:t>ergot alkaloids</w:t>
        </w:r>
      </w:hyperlink>
      <w:r w:rsidRPr="00D851E3">
        <w:rPr>
          <w:rFonts w:ascii="Times New Roman" w:eastAsia="Times New Roman" w:hAnsi="Times New Roman" w:cs="Times New Roman"/>
          <w:color w:val="000000" w:themeColor="text1"/>
          <w:sz w:val="24"/>
          <w:szCs w:val="24"/>
        </w:rPr>
        <w:t xml:space="preserve">, which have a long history </w:t>
      </w:r>
    </w:p>
    <w:p w:rsidR="00D851E3" w:rsidRPr="00D851E3" w:rsidRDefault="00A25CA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of causing serious epidemics of ergotism in people consuming rye or related cereals contaminated with sclerotia of the ergot fungus, Claviceps purpurea.</w:t>
      </w:r>
      <w:r w:rsidR="00D851E3" w:rsidRPr="00D851E3">
        <w:rPr>
          <w:rFonts w:ascii="Times New Roman" w:eastAsia="Times New Roman" w:hAnsi="Times New Roman" w:cs="Times New Roman"/>
          <w:color w:val="000000" w:themeColor="text1"/>
          <w:sz w:val="24"/>
          <w:szCs w:val="24"/>
        </w:rPr>
        <w:t> Other notable mycotoxins include the </w:t>
      </w:r>
      <w:hyperlink r:id="rId197" w:tooltip="Aflatoxin" w:history="1">
        <w:r w:rsidR="00D851E3" w:rsidRPr="00D851E3">
          <w:rPr>
            <w:rFonts w:ascii="Times New Roman" w:eastAsia="Times New Roman" w:hAnsi="Times New Roman" w:cs="Times New Roman"/>
            <w:color w:val="000000" w:themeColor="text1"/>
            <w:sz w:val="24"/>
            <w:szCs w:val="24"/>
          </w:rPr>
          <w:t>aflatoxins</w:t>
        </w:r>
      </w:hyperlink>
      <w:r w:rsidR="00D851E3" w:rsidRPr="00D851E3">
        <w:rPr>
          <w:rFonts w:ascii="Times New Roman" w:eastAsia="Times New Roman" w:hAnsi="Times New Roman" w:cs="Times New Roman"/>
          <w:color w:val="000000" w:themeColor="text1"/>
          <w:sz w:val="24"/>
          <w:szCs w:val="24"/>
        </w:rPr>
        <w:t>, which are insidious </w:t>
      </w:r>
      <w:hyperlink r:id="rId198" w:tooltip="Hepatotoxicity" w:history="1">
        <w:r w:rsidR="00D851E3" w:rsidRPr="00D851E3">
          <w:rPr>
            <w:rFonts w:ascii="Times New Roman" w:eastAsia="Times New Roman" w:hAnsi="Times New Roman" w:cs="Times New Roman"/>
            <w:color w:val="000000" w:themeColor="text1"/>
            <w:sz w:val="24"/>
            <w:szCs w:val="24"/>
          </w:rPr>
          <w:t>liver toxins</w:t>
        </w:r>
      </w:hyperlink>
      <w:r w:rsidR="00D851E3" w:rsidRPr="00D851E3">
        <w:rPr>
          <w:rFonts w:ascii="Times New Roman" w:eastAsia="Times New Roman" w:hAnsi="Times New Roman" w:cs="Times New Roman"/>
          <w:color w:val="000000" w:themeColor="text1"/>
          <w:sz w:val="24"/>
          <w:szCs w:val="24"/>
        </w:rPr>
        <w:t> and highly </w:t>
      </w:r>
      <w:hyperlink r:id="rId199" w:tooltip="Carcinogenic" w:history="1">
        <w:r w:rsidR="00D851E3" w:rsidRPr="00D851E3">
          <w:rPr>
            <w:rFonts w:ascii="Times New Roman" w:eastAsia="Times New Roman" w:hAnsi="Times New Roman" w:cs="Times New Roman"/>
            <w:color w:val="000000" w:themeColor="text1"/>
            <w:sz w:val="24"/>
            <w:szCs w:val="24"/>
          </w:rPr>
          <w:t>carcinogenic</w:t>
        </w:r>
      </w:hyperlink>
      <w:r w:rsidR="00D851E3" w:rsidRPr="00D851E3">
        <w:rPr>
          <w:rFonts w:ascii="Times New Roman" w:eastAsia="Times New Roman" w:hAnsi="Times New Roman" w:cs="Times New Roman"/>
          <w:color w:val="000000" w:themeColor="text1"/>
          <w:sz w:val="24"/>
          <w:szCs w:val="24"/>
        </w:rPr>
        <w:t> metabolites produced by certain </w:t>
      </w:r>
      <w:hyperlink r:id="rId200" w:tooltip="Aspergillus" w:history="1">
        <w:r w:rsidR="00D851E3" w:rsidRPr="00D851E3">
          <w:rPr>
            <w:rFonts w:ascii="Times New Roman" w:eastAsia="Times New Roman" w:hAnsi="Times New Roman" w:cs="Times New Roman"/>
            <w:i/>
            <w:iCs/>
            <w:color w:val="000000" w:themeColor="text1"/>
            <w:sz w:val="24"/>
            <w:szCs w:val="24"/>
          </w:rPr>
          <w:t>Aspergillus</w:t>
        </w:r>
      </w:hyperlink>
      <w:r w:rsidR="00D851E3" w:rsidRPr="00D851E3">
        <w:rPr>
          <w:rFonts w:ascii="Times New Roman" w:eastAsia="Times New Roman" w:hAnsi="Times New Roman" w:cs="Times New Roman"/>
          <w:color w:val="000000" w:themeColor="text1"/>
          <w:sz w:val="24"/>
          <w:szCs w:val="24"/>
        </w:rPr>
        <w:t> species often growing in or on grains and nuts consumed by humans, </w:t>
      </w:r>
      <w:hyperlink r:id="rId201" w:tooltip="Ochratoxin" w:history="1">
        <w:r w:rsidR="00D851E3" w:rsidRPr="00D851E3">
          <w:rPr>
            <w:rFonts w:ascii="Times New Roman" w:eastAsia="Times New Roman" w:hAnsi="Times New Roman" w:cs="Times New Roman"/>
            <w:color w:val="000000" w:themeColor="text1"/>
            <w:sz w:val="24"/>
            <w:szCs w:val="24"/>
          </w:rPr>
          <w:t>ochratoxins</w:t>
        </w:r>
      </w:hyperlink>
      <w:r w:rsidR="00D851E3" w:rsidRPr="00D851E3">
        <w:rPr>
          <w:rFonts w:ascii="Times New Roman" w:eastAsia="Times New Roman" w:hAnsi="Times New Roman" w:cs="Times New Roman"/>
          <w:color w:val="000000" w:themeColor="text1"/>
          <w:sz w:val="24"/>
          <w:szCs w:val="24"/>
        </w:rPr>
        <w:t>, </w:t>
      </w:r>
      <w:hyperlink r:id="rId202" w:tooltip="Patulin" w:history="1">
        <w:r w:rsidR="00D851E3" w:rsidRPr="00D851E3">
          <w:rPr>
            <w:rFonts w:ascii="Times New Roman" w:eastAsia="Times New Roman" w:hAnsi="Times New Roman" w:cs="Times New Roman"/>
            <w:color w:val="000000" w:themeColor="text1"/>
            <w:sz w:val="24"/>
            <w:szCs w:val="24"/>
          </w:rPr>
          <w:t>patulin</w:t>
        </w:r>
      </w:hyperlink>
      <w:r w:rsidR="00D851E3" w:rsidRPr="00D851E3">
        <w:rPr>
          <w:rFonts w:ascii="Times New Roman" w:eastAsia="Times New Roman" w:hAnsi="Times New Roman" w:cs="Times New Roman"/>
          <w:color w:val="000000" w:themeColor="text1"/>
          <w:sz w:val="24"/>
          <w:szCs w:val="24"/>
        </w:rPr>
        <w:t>, and </w:t>
      </w:r>
      <w:hyperlink r:id="rId203" w:tooltip="Trichothecene" w:history="1">
        <w:r w:rsidR="00D851E3" w:rsidRPr="00D851E3">
          <w:rPr>
            <w:rFonts w:ascii="Times New Roman" w:eastAsia="Times New Roman" w:hAnsi="Times New Roman" w:cs="Times New Roman"/>
            <w:color w:val="000000" w:themeColor="text1"/>
            <w:sz w:val="24"/>
            <w:szCs w:val="24"/>
          </w:rPr>
          <w:t>trichothecenes</w:t>
        </w:r>
      </w:hyperlink>
      <w:r w:rsidR="00D851E3" w:rsidRPr="00D851E3">
        <w:rPr>
          <w:rFonts w:ascii="Times New Roman" w:eastAsia="Times New Roman" w:hAnsi="Times New Roman" w:cs="Times New Roman"/>
          <w:color w:val="000000" w:themeColor="text1"/>
          <w:sz w:val="24"/>
          <w:szCs w:val="24"/>
        </w:rPr>
        <w:t> (e.g., </w:t>
      </w:r>
      <w:hyperlink r:id="rId204" w:tooltip="T-2 mycotoxin" w:history="1">
        <w:r w:rsidR="00D851E3" w:rsidRPr="00D851E3">
          <w:rPr>
            <w:rFonts w:ascii="Times New Roman" w:eastAsia="Times New Roman" w:hAnsi="Times New Roman" w:cs="Times New Roman"/>
            <w:color w:val="000000" w:themeColor="text1"/>
            <w:sz w:val="24"/>
            <w:szCs w:val="24"/>
          </w:rPr>
          <w:t>T-2 mycotoxin</w:t>
        </w:r>
      </w:hyperlink>
      <w:r w:rsidR="00D851E3" w:rsidRPr="00D851E3">
        <w:rPr>
          <w:rFonts w:ascii="Times New Roman" w:eastAsia="Times New Roman" w:hAnsi="Times New Roman" w:cs="Times New Roman"/>
          <w:color w:val="000000" w:themeColor="text1"/>
          <w:sz w:val="24"/>
          <w:szCs w:val="24"/>
        </w:rPr>
        <w:t>) and </w:t>
      </w:r>
      <w:hyperlink r:id="rId205" w:tooltip="Fumonisin" w:history="1">
        <w:r w:rsidR="00D851E3" w:rsidRPr="00D851E3">
          <w:rPr>
            <w:rFonts w:ascii="Times New Roman" w:eastAsia="Times New Roman" w:hAnsi="Times New Roman" w:cs="Times New Roman"/>
            <w:color w:val="000000" w:themeColor="text1"/>
            <w:sz w:val="24"/>
            <w:szCs w:val="24"/>
          </w:rPr>
          <w:t>fumonisins</w:t>
        </w:r>
      </w:hyperlink>
      <w:r w:rsidR="00D851E3" w:rsidRPr="00D851E3">
        <w:rPr>
          <w:rFonts w:ascii="Times New Roman" w:eastAsia="Times New Roman" w:hAnsi="Times New Roman" w:cs="Times New Roman"/>
          <w:color w:val="000000" w:themeColor="text1"/>
          <w:sz w:val="24"/>
          <w:szCs w:val="24"/>
        </w:rPr>
        <w:t>, which have significant impact on human food supplies or animal </w:t>
      </w:r>
      <w:hyperlink r:id="rId206" w:tooltip="Livestock" w:history="1">
        <w:r w:rsidR="00D851E3" w:rsidRPr="00D851E3">
          <w:rPr>
            <w:rFonts w:ascii="Times New Roman" w:eastAsia="Times New Roman" w:hAnsi="Times New Roman" w:cs="Times New Roman"/>
            <w:color w:val="000000" w:themeColor="text1"/>
            <w:sz w:val="24"/>
            <w:szCs w:val="24"/>
          </w:rPr>
          <w:t>livestock</w:t>
        </w:r>
      </w:hyperlink>
      <w:r w:rsidR="00D851E3" w:rsidRPr="00D851E3">
        <w:rPr>
          <w:rFonts w:ascii="Times New Roman" w:eastAsia="Times New Roman" w:hAnsi="Times New Roman" w:cs="Times New Roman"/>
          <w:color w:val="000000" w:themeColor="text1"/>
          <w:sz w:val="24"/>
          <w:szCs w:val="24"/>
        </w:rPr>
        <w:t>.</w:t>
      </w:r>
      <w:r w:rsidR="0032368B" w:rsidRPr="00D851E3">
        <w:rPr>
          <w:rFonts w:ascii="Times New Roman" w:eastAsia="Times New Roman" w:hAnsi="Times New Roman" w:cs="Times New Roman"/>
          <w:color w:val="000000" w:themeColor="text1"/>
          <w:sz w:val="24"/>
          <w:szCs w:val="24"/>
        </w:rPr>
        <w:t xml:space="preserve"> </w:t>
      </w:r>
    </w:p>
    <w:p w:rsidR="00D851E3" w:rsidRDefault="00D851E3"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D851E3">
        <w:rPr>
          <w:rFonts w:ascii="Times New Roman" w:eastAsia="Times New Roman" w:hAnsi="Times New Roman" w:cs="Times New Roman"/>
          <w:color w:val="000000" w:themeColor="text1"/>
          <w:sz w:val="24"/>
          <w:szCs w:val="24"/>
        </w:rPr>
        <w:t>Mycotoxin</w:t>
      </w:r>
      <w:r w:rsidR="0032368B">
        <w:rPr>
          <w:rFonts w:ascii="Times New Roman" w:eastAsia="Times New Roman" w:hAnsi="Times New Roman" w:cs="Times New Roman"/>
          <w:color w:val="000000" w:themeColor="text1"/>
          <w:sz w:val="24"/>
          <w:szCs w:val="24"/>
        </w:rPr>
        <w:t>s are secondary metabolites</w:t>
      </w:r>
      <w:r w:rsidRPr="00D851E3">
        <w:rPr>
          <w:rFonts w:ascii="Times New Roman" w:eastAsia="Times New Roman" w:hAnsi="Times New Roman" w:cs="Times New Roman"/>
          <w:color w:val="000000" w:themeColor="text1"/>
          <w:sz w:val="24"/>
          <w:szCs w:val="24"/>
        </w:rPr>
        <w:t>, and research has established the existence of biochemical pathways solely for the purpose of producing mycotoxins and other natural products in fungi. Mycotoxins may provide </w:t>
      </w:r>
      <w:hyperlink r:id="rId207" w:tooltip="Fitness (biology)" w:history="1">
        <w:r w:rsidRPr="00D851E3">
          <w:rPr>
            <w:rFonts w:ascii="Times New Roman" w:eastAsia="Times New Roman" w:hAnsi="Times New Roman" w:cs="Times New Roman"/>
            <w:color w:val="000000" w:themeColor="text1"/>
            <w:sz w:val="24"/>
            <w:szCs w:val="24"/>
          </w:rPr>
          <w:t>fitness</w:t>
        </w:r>
      </w:hyperlink>
      <w:r w:rsidRPr="00D851E3">
        <w:rPr>
          <w:rFonts w:ascii="Times New Roman" w:eastAsia="Times New Roman" w:hAnsi="Times New Roman" w:cs="Times New Roman"/>
          <w:color w:val="000000" w:themeColor="text1"/>
          <w:sz w:val="24"/>
          <w:szCs w:val="24"/>
        </w:rPr>
        <w:t> benefits in terms of physiological adaptation, competition with other microbes and fungi, and protectio</w:t>
      </w:r>
      <w:r w:rsidR="0032368B">
        <w:rPr>
          <w:rFonts w:ascii="Times New Roman" w:eastAsia="Times New Roman" w:hAnsi="Times New Roman" w:cs="Times New Roman"/>
          <w:color w:val="000000" w:themeColor="text1"/>
          <w:sz w:val="24"/>
          <w:szCs w:val="24"/>
        </w:rPr>
        <w:t>n from consumption</w:t>
      </w:r>
      <w:r w:rsidRPr="00D851E3">
        <w:rPr>
          <w:rFonts w:ascii="Times New Roman" w:eastAsia="Times New Roman" w:hAnsi="Times New Roman" w:cs="Times New Roman"/>
          <w:color w:val="000000" w:themeColor="text1"/>
          <w:sz w:val="24"/>
          <w:szCs w:val="24"/>
        </w:rPr>
        <w:t>. Many fungal second</w:t>
      </w:r>
      <w:r w:rsidR="0032368B">
        <w:rPr>
          <w:rFonts w:ascii="Times New Roman" w:eastAsia="Times New Roman" w:hAnsi="Times New Roman" w:cs="Times New Roman"/>
          <w:color w:val="000000" w:themeColor="text1"/>
          <w:sz w:val="24"/>
          <w:szCs w:val="24"/>
        </w:rPr>
        <w:t>ary metabolites</w:t>
      </w:r>
      <w:r w:rsidRPr="00D851E3">
        <w:rPr>
          <w:rFonts w:ascii="Times New Roman" w:eastAsia="Times New Roman" w:hAnsi="Times New Roman" w:cs="Times New Roman"/>
          <w:color w:val="000000" w:themeColor="text1"/>
          <w:sz w:val="24"/>
          <w:szCs w:val="24"/>
        </w:rPr>
        <w:t xml:space="preserve"> are used medically</w:t>
      </w:r>
      <w:r w:rsidR="00D44B84">
        <w:rPr>
          <w:rFonts w:ascii="Times New Roman" w:eastAsia="Times New Roman" w:hAnsi="Times New Roman" w:cs="Times New Roman"/>
          <w:color w:val="000000" w:themeColor="text1"/>
          <w:sz w:val="24"/>
          <w:szCs w:val="24"/>
        </w:rPr>
        <w:t>.</w:t>
      </w:r>
    </w:p>
    <w:p w:rsidR="00D851E3" w:rsidRPr="004B54CE" w:rsidRDefault="00D851E3"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2.1.11</w:t>
      </w:r>
      <w:r w:rsidR="004B54CE">
        <w:rPr>
          <w:rFonts w:ascii="Times New Roman" w:eastAsia="Times New Roman" w:hAnsi="Times New Roman" w:cs="Times New Roman"/>
          <w:color w:val="000000" w:themeColor="text1"/>
          <w:sz w:val="24"/>
          <w:szCs w:val="24"/>
        </w:rPr>
        <w:tab/>
        <w:t>HUMAN USES</w:t>
      </w:r>
    </w:p>
    <w:p w:rsidR="00D46D12" w:rsidRDefault="003E626B" w:rsidP="00D44B84">
      <w:pPr>
        <w:pStyle w:val="NoSpacing"/>
        <w:spacing w:line="360" w:lineRule="auto"/>
        <w:jc w:val="both"/>
        <w:rPr>
          <w:rStyle w:val="word"/>
          <w:rFonts w:ascii="Times New Roman" w:hAnsi="Times New Roman" w:cs="Times New Roman"/>
          <w:sz w:val="24"/>
          <w:szCs w:val="24"/>
          <w:shd w:val="clear" w:color="auto" w:fill="FFFFFF"/>
        </w:rPr>
      </w:pPr>
      <w:r w:rsidRPr="00D46D12">
        <w:rPr>
          <w:rStyle w:val="word"/>
          <w:rFonts w:ascii="Times New Roman" w:hAnsi="Times New Roman" w:cs="Times New Roman"/>
          <w:sz w:val="24"/>
          <w:szCs w:val="24"/>
          <w:shd w:val="clear" w:color="auto" w:fill="FFFFFF"/>
        </w:rPr>
        <w:t>Human use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of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fungi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for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food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preparing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or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conservation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is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vast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and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has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lengthy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history</w:t>
      </w:r>
      <w:r w:rsidR="00D46D12">
        <w:rPr>
          <w:rFonts w:ascii="Times New Roman" w:hAnsi="Times New Roman" w:cs="Times New Roman"/>
          <w:sz w:val="24"/>
          <w:szCs w:val="24"/>
          <w:shd w:val="clear" w:color="auto" w:fill="FFFFFF"/>
        </w:rPr>
        <w:t>.</w:t>
      </w:r>
      <w:r w:rsidR="00EA1E4E">
        <w:rPr>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Mushroom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farming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and</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 the</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 </w:t>
      </w:r>
      <w:r w:rsidR="000E287D" w:rsidRPr="00D46D12">
        <w:rPr>
          <w:rStyle w:val="word"/>
          <w:rFonts w:ascii="Times New Roman" w:hAnsi="Times New Roman" w:cs="Times New Roman"/>
          <w:sz w:val="24"/>
          <w:szCs w:val="24"/>
          <w:shd w:val="clear" w:color="auto" w:fill="FFFFFF"/>
        </w:rPr>
        <w:t>collection </w:t>
      </w:r>
      <w:r w:rsidR="00D46D12">
        <w:rPr>
          <w:rStyle w:val="word"/>
          <w:rFonts w:ascii="Times New Roman" w:hAnsi="Times New Roman" w:cs="Times New Roman"/>
          <w:sz w:val="24"/>
          <w:szCs w:val="24"/>
          <w:shd w:val="clear" w:color="auto" w:fill="FFFFFF"/>
        </w:rPr>
        <w:t xml:space="preserve"> </w:t>
      </w:r>
      <w:r w:rsidR="000E287D" w:rsidRPr="00D46D12">
        <w:rPr>
          <w:rStyle w:val="word"/>
          <w:rFonts w:ascii="Times New Roman" w:hAnsi="Times New Roman" w:cs="Times New Roman"/>
          <w:sz w:val="24"/>
          <w:szCs w:val="24"/>
          <w:shd w:val="clear" w:color="auto" w:fill="FFFFFF"/>
        </w:rPr>
        <w:t xml:space="preserve">of </w:t>
      </w:r>
      <w:r w:rsidRPr="00D46D12">
        <w:rPr>
          <w:rStyle w:val="word"/>
          <w:rFonts w:ascii="Times New Roman" w:hAnsi="Times New Roman" w:cs="Times New Roman"/>
          <w:sz w:val="24"/>
          <w:szCs w:val="24"/>
          <w:shd w:val="clear" w:color="auto" w:fill="FFFFFF"/>
        </w:rPr>
        <w:t>mushroom</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 in many nations are big sectors</w:t>
      </w:r>
      <w:r w:rsidR="000E287D" w:rsidRPr="00D46D12">
        <w:rPr>
          <w:rFonts w:ascii="Times New Roman" w:hAnsi="Times New Roman" w:cs="Times New Roman"/>
          <w:sz w:val="24"/>
          <w:szCs w:val="24"/>
          <w:shd w:val="clear" w:color="auto" w:fill="FFFFFF"/>
        </w:rPr>
        <w:t>.</w:t>
      </w:r>
      <w:r w:rsidR="00EA1E4E">
        <w:rPr>
          <w:rFonts w:ascii="Times New Roman" w:hAnsi="Times New Roman" w:cs="Times New Roman"/>
          <w:sz w:val="24"/>
          <w:szCs w:val="24"/>
          <w:shd w:val="clear" w:color="auto" w:fill="FFFFFF"/>
        </w:rPr>
        <w:t xml:space="preserve"> </w:t>
      </w:r>
      <w:r w:rsidR="000E287D" w:rsidRPr="00D46D12">
        <w:rPr>
          <w:rFonts w:ascii="Times New Roman" w:hAnsi="Times New Roman" w:cs="Times New Roman"/>
          <w:sz w:val="24"/>
          <w:szCs w:val="24"/>
          <w:shd w:val="clear" w:color="auto" w:fill="FFFFFF"/>
        </w:rPr>
        <w:t xml:space="preserve">    </w:t>
      </w:r>
      <w:r w:rsidR="00EA1E4E">
        <w:rPr>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Ethnomycology is known as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the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research</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 of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historical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uses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and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sociological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effect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of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fungi</w:t>
      </w:r>
      <w:r w:rsidR="000E287D" w:rsidRPr="00D46D12">
        <w:rPr>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Because of this group's ability to produce a wide range of natural products with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antimicrobial </w:t>
      </w:r>
      <w:r w:rsidR="00D46D12">
        <w:rPr>
          <w:rStyle w:val="word"/>
          <w:rFonts w:ascii="Times New Roman" w:hAnsi="Times New Roman" w:cs="Times New Roman"/>
          <w:sz w:val="24"/>
          <w:szCs w:val="24"/>
          <w:shd w:val="clear" w:color="auto" w:fill="FFFFFF"/>
        </w:rPr>
        <w:t xml:space="preserve"> or</w:t>
      </w:r>
      <w:r w:rsidR="00EA1E4E">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other biological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activity,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many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species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have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been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or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are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being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developed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for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the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ind</w:t>
      </w:r>
      <w:r w:rsidR="00D46D12">
        <w:rPr>
          <w:rStyle w:val="word"/>
          <w:rFonts w:ascii="Times New Roman" w:hAnsi="Times New Roman" w:cs="Times New Roman"/>
          <w:sz w:val="24"/>
          <w:szCs w:val="24"/>
          <w:shd w:val="clear" w:color="auto" w:fill="FFFFFF"/>
        </w:rPr>
        <w:t>ustrialprodu</w:t>
      </w:r>
      <w:r w:rsidRPr="00D46D12">
        <w:rPr>
          <w:rStyle w:val="word"/>
          <w:rFonts w:ascii="Times New Roman" w:hAnsi="Times New Roman" w:cs="Times New Roman"/>
          <w:sz w:val="24"/>
          <w:szCs w:val="24"/>
          <w:shd w:val="clear" w:color="auto" w:fill="FFFFFF"/>
        </w:rPr>
        <w:t>ction of antibiotics, vitamins </w:t>
      </w:r>
      <w:r w:rsidR="000E287D" w:rsidRPr="00D46D12">
        <w:rPr>
          <w:rStyle w:val="word"/>
          <w:rFonts w:ascii="Times New Roman" w:hAnsi="Times New Roman" w:cs="Times New Roman"/>
          <w:sz w:val="24"/>
          <w:szCs w:val="24"/>
          <w:shd w:val="clear" w:color="auto" w:fill="FFFFFF"/>
        </w:rPr>
        <w:t xml:space="preserve">and anticancer and cholesterol </w:t>
      </w:r>
      <w:r w:rsidRPr="00D46D12">
        <w:rPr>
          <w:rStyle w:val="word"/>
          <w:rFonts w:ascii="Times New Roman" w:hAnsi="Times New Roman" w:cs="Times New Roman"/>
          <w:sz w:val="24"/>
          <w:szCs w:val="24"/>
          <w:shd w:val="clear" w:color="auto" w:fill="FFFFFF"/>
        </w:rPr>
        <w:t>lowering drugs</w:t>
      </w:r>
      <w:r w:rsidR="00D44B84">
        <w:rPr>
          <w:rFonts w:ascii="Times New Roman" w:hAnsi="Times New Roman" w:cs="Times New Roman"/>
          <w:sz w:val="24"/>
          <w:szCs w:val="24"/>
          <w:shd w:val="clear" w:color="auto" w:fill="FFFFFF"/>
        </w:rPr>
        <w:t>.</w:t>
      </w:r>
    </w:p>
    <w:p w:rsidR="004B54CE" w:rsidRPr="00D44B84" w:rsidRDefault="003E626B" w:rsidP="00D44B84">
      <w:pPr>
        <w:pStyle w:val="NoSpacing"/>
        <w:spacing w:line="360" w:lineRule="auto"/>
        <w:jc w:val="both"/>
        <w:rPr>
          <w:rFonts w:ascii="Times New Roman" w:hAnsi="Times New Roman" w:cs="Times New Roman"/>
          <w:sz w:val="24"/>
          <w:szCs w:val="24"/>
          <w:shd w:val="clear" w:color="auto" w:fill="FFFFFF"/>
        </w:rPr>
      </w:pPr>
      <w:r w:rsidRPr="00D46D12">
        <w:rPr>
          <w:rStyle w:val="word"/>
          <w:rFonts w:ascii="Times New Roman" w:hAnsi="Times New Roman" w:cs="Times New Roman"/>
          <w:sz w:val="24"/>
          <w:szCs w:val="24"/>
          <w:shd w:val="clear" w:color="auto" w:fill="FFFFFF"/>
        </w:rPr>
        <w:t>Methods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for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genetic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engineering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of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fungi</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 have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lately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been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created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to </w:t>
      </w:r>
      <w:r w:rsidR="00D46D12">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enable </w:t>
      </w:r>
      <w:r w:rsidR="00D46D12">
        <w:rPr>
          <w:rStyle w:val="word"/>
          <w:rFonts w:ascii="Times New Roman" w:hAnsi="Times New Roman" w:cs="Times New Roman"/>
          <w:sz w:val="24"/>
          <w:szCs w:val="24"/>
          <w:shd w:val="clear" w:color="auto" w:fill="FFFFFF"/>
        </w:rPr>
        <w:t xml:space="preserve">  </w:t>
      </w:r>
      <w:r w:rsidR="000E287D" w:rsidRPr="00D46D12">
        <w:rPr>
          <w:rStyle w:val="word"/>
          <w:rFonts w:ascii="Times New Roman" w:hAnsi="Times New Roman" w:cs="Times New Roman"/>
          <w:sz w:val="24"/>
          <w:szCs w:val="24"/>
          <w:shd w:val="clear" w:color="auto" w:fill="FFFFFF"/>
        </w:rPr>
        <w:t>metab</w:t>
      </w:r>
      <w:r w:rsidR="006608D7">
        <w:rPr>
          <w:rStyle w:val="word"/>
          <w:rFonts w:ascii="Times New Roman" w:hAnsi="Times New Roman" w:cs="Times New Roman"/>
          <w:sz w:val="24"/>
          <w:szCs w:val="24"/>
          <w:shd w:val="clear" w:color="auto" w:fill="FFFFFF"/>
        </w:rPr>
        <w:t xml:space="preserve">olic </w:t>
      </w:r>
      <w:r w:rsidR="00D46D12">
        <w:rPr>
          <w:rStyle w:val="word"/>
          <w:rFonts w:ascii="Times New Roman" w:hAnsi="Times New Roman" w:cs="Times New Roman"/>
          <w:sz w:val="24"/>
          <w:szCs w:val="24"/>
          <w:shd w:val="clear" w:color="auto" w:fill="FFFFFF"/>
        </w:rPr>
        <w:t>engineerin</w:t>
      </w:r>
      <w:r w:rsidRPr="00D46D12">
        <w:rPr>
          <w:rStyle w:val="word"/>
          <w:rFonts w:ascii="Times New Roman" w:hAnsi="Times New Roman" w:cs="Times New Roman"/>
          <w:sz w:val="24"/>
          <w:szCs w:val="24"/>
          <w:shd w:val="clear" w:color="auto" w:fill="FFFFFF"/>
        </w:rPr>
        <w:t>g </w:t>
      </w:r>
      <w:r w:rsidR="006608D7">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of </w:t>
      </w:r>
      <w:r w:rsidR="006608D7">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fungal </w:t>
      </w:r>
      <w:r w:rsidR="006608D7">
        <w:rPr>
          <w:rStyle w:val="word"/>
          <w:rFonts w:ascii="Times New Roman" w:hAnsi="Times New Roman" w:cs="Times New Roman"/>
          <w:sz w:val="24"/>
          <w:szCs w:val="24"/>
          <w:shd w:val="clear" w:color="auto" w:fill="FFFFFF"/>
        </w:rPr>
        <w:t xml:space="preserve"> </w:t>
      </w:r>
      <w:r w:rsidRPr="00D46D12">
        <w:rPr>
          <w:rStyle w:val="word"/>
          <w:rFonts w:ascii="Times New Roman" w:hAnsi="Times New Roman" w:cs="Times New Roman"/>
          <w:sz w:val="24"/>
          <w:szCs w:val="24"/>
          <w:shd w:val="clear" w:color="auto" w:fill="FFFFFF"/>
        </w:rPr>
        <w:t>species</w:t>
      </w:r>
      <w:r w:rsidR="004B54CE" w:rsidRPr="00D46D12">
        <w:rPr>
          <w:rFonts w:ascii="Times New Roman" w:hAnsi="Times New Roman" w:cs="Times New Roman"/>
          <w:sz w:val="24"/>
          <w:szCs w:val="24"/>
          <w:shd w:val="clear" w:color="auto" w:fill="FFFFFF"/>
        </w:rPr>
        <w:t xml:space="preserve">.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Fungi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can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be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of</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 use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in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so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many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ways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 xml:space="preserve">whether </w:t>
      </w:r>
      <w:r w:rsidR="006608D7">
        <w:rPr>
          <w:rFonts w:ascii="Times New Roman" w:hAnsi="Times New Roman" w:cs="Times New Roman"/>
          <w:sz w:val="24"/>
          <w:szCs w:val="24"/>
          <w:shd w:val="clear" w:color="auto" w:fill="FFFFFF"/>
        </w:rPr>
        <w:t xml:space="preserve">  </w:t>
      </w:r>
      <w:r w:rsidR="004B54CE" w:rsidRPr="00D46D12">
        <w:rPr>
          <w:rFonts w:ascii="Times New Roman" w:hAnsi="Times New Roman" w:cs="Times New Roman"/>
          <w:sz w:val="24"/>
          <w:szCs w:val="24"/>
          <w:shd w:val="clear" w:color="auto" w:fill="FFFFFF"/>
        </w:rPr>
        <w:t>beneficia</w:t>
      </w:r>
      <w:r w:rsidR="00D44B84">
        <w:rPr>
          <w:rFonts w:ascii="Times New Roman" w:hAnsi="Times New Roman" w:cs="Times New Roman"/>
          <w:sz w:val="24"/>
          <w:szCs w:val="24"/>
          <w:shd w:val="clear" w:color="auto" w:fill="FFFFFF"/>
        </w:rPr>
        <w:t>l or pathogenic which include ;</w:t>
      </w:r>
      <w:r w:rsidR="004B54CE" w:rsidRPr="00D44B84">
        <w:rPr>
          <w:rFonts w:ascii="Times New Roman" w:eastAsia="Times New Roman" w:hAnsi="Times New Roman" w:cs="Times New Roman"/>
          <w:color w:val="000000" w:themeColor="text1"/>
          <w:sz w:val="24"/>
          <w:szCs w:val="24"/>
        </w:rPr>
        <w:t>Therapeutic uses</w:t>
      </w:r>
      <w:r w:rsidR="00D44B84">
        <w:rPr>
          <w:rFonts w:ascii="Times New Roman" w:eastAsia="Times New Roman" w:hAnsi="Times New Roman" w:cs="Times New Roman"/>
          <w:color w:val="000000" w:themeColor="text1"/>
          <w:sz w:val="24"/>
          <w:szCs w:val="24"/>
        </w:rPr>
        <w:t xml:space="preserve">, </w:t>
      </w:r>
      <w:r w:rsidR="004B54CE" w:rsidRPr="00D44B84">
        <w:rPr>
          <w:rFonts w:ascii="Times New Roman" w:eastAsia="Times New Roman" w:hAnsi="Times New Roman" w:cs="Times New Roman"/>
          <w:color w:val="000000" w:themeColor="text1"/>
          <w:sz w:val="24"/>
          <w:szCs w:val="24"/>
        </w:rPr>
        <w:t>Traditional medicine</w:t>
      </w:r>
      <w:r w:rsidR="00D44B84">
        <w:rPr>
          <w:rFonts w:ascii="Times New Roman" w:eastAsia="Times New Roman" w:hAnsi="Times New Roman" w:cs="Times New Roman"/>
          <w:color w:val="000000" w:themeColor="text1"/>
          <w:sz w:val="24"/>
          <w:szCs w:val="24"/>
        </w:rPr>
        <w:t xml:space="preserve">, </w:t>
      </w:r>
      <w:r w:rsidR="004B54CE" w:rsidRPr="00D44B84">
        <w:rPr>
          <w:rFonts w:ascii="Times New Roman" w:eastAsia="Times New Roman" w:hAnsi="Times New Roman" w:cs="Times New Roman"/>
          <w:color w:val="000000" w:themeColor="text1"/>
          <w:sz w:val="24"/>
          <w:szCs w:val="24"/>
        </w:rPr>
        <w:t>Cultured foods</w:t>
      </w:r>
      <w:r w:rsidR="00D44B84">
        <w:rPr>
          <w:rFonts w:ascii="Times New Roman" w:eastAsia="Times New Roman" w:hAnsi="Times New Roman" w:cs="Times New Roman"/>
          <w:color w:val="000000" w:themeColor="text1"/>
          <w:sz w:val="24"/>
          <w:szCs w:val="24"/>
        </w:rPr>
        <w:t xml:space="preserve">, </w:t>
      </w:r>
      <w:r w:rsidR="004B54CE" w:rsidRPr="00D44B84">
        <w:rPr>
          <w:rFonts w:ascii="Times New Roman" w:eastAsia="Times New Roman" w:hAnsi="Times New Roman" w:cs="Times New Roman"/>
          <w:color w:val="000000" w:themeColor="text1"/>
          <w:sz w:val="24"/>
          <w:szCs w:val="24"/>
        </w:rPr>
        <w:t>Foods</w:t>
      </w:r>
      <w:r w:rsidR="00D44B84">
        <w:rPr>
          <w:rFonts w:ascii="Times New Roman" w:eastAsia="Times New Roman" w:hAnsi="Times New Roman" w:cs="Times New Roman"/>
          <w:color w:val="000000" w:themeColor="text1"/>
          <w:sz w:val="24"/>
          <w:szCs w:val="24"/>
        </w:rPr>
        <w:t xml:space="preserve">, </w:t>
      </w:r>
      <w:r w:rsidR="004B54CE" w:rsidRPr="00D44B84">
        <w:rPr>
          <w:rFonts w:ascii="Times New Roman" w:eastAsia="Times New Roman" w:hAnsi="Times New Roman" w:cs="Times New Roman"/>
          <w:color w:val="000000" w:themeColor="text1"/>
          <w:sz w:val="24"/>
          <w:szCs w:val="24"/>
        </w:rPr>
        <w:t>Poisonous fungi</w:t>
      </w:r>
      <w:r w:rsidR="00D44B84">
        <w:rPr>
          <w:rFonts w:ascii="Times New Roman" w:eastAsia="Times New Roman" w:hAnsi="Times New Roman" w:cs="Times New Roman"/>
          <w:color w:val="000000" w:themeColor="text1"/>
          <w:sz w:val="24"/>
          <w:szCs w:val="24"/>
        </w:rPr>
        <w:t>,</w:t>
      </w:r>
      <w:r w:rsidR="004B54CE" w:rsidRPr="00D44B84">
        <w:rPr>
          <w:rFonts w:ascii="Times New Roman" w:eastAsia="Times New Roman" w:hAnsi="Times New Roman" w:cs="Times New Roman"/>
          <w:color w:val="000000" w:themeColor="text1"/>
          <w:sz w:val="24"/>
          <w:szCs w:val="24"/>
        </w:rPr>
        <w:t xml:space="preserve"> Pest control</w:t>
      </w:r>
      <w:r w:rsidR="00D44B84">
        <w:rPr>
          <w:rFonts w:ascii="Times New Roman" w:eastAsia="Times New Roman" w:hAnsi="Times New Roman" w:cs="Times New Roman"/>
          <w:color w:val="000000" w:themeColor="text1"/>
          <w:sz w:val="24"/>
          <w:szCs w:val="24"/>
        </w:rPr>
        <w:t>,</w:t>
      </w:r>
      <w:r w:rsidR="004B54CE" w:rsidRPr="00D44B84">
        <w:rPr>
          <w:rFonts w:ascii="Times New Roman" w:eastAsia="Times New Roman" w:hAnsi="Times New Roman" w:cs="Times New Roman"/>
          <w:color w:val="000000" w:themeColor="text1"/>
          <w:sz w:val="24"/>
          <w:szCs w:val="24"/>
        </w:rPr>
        <w:t xml:space="preserve"> Bioremediation</w:t>
      </w:r>
      <w:r w:rsidR="00D44B84">
        <w:rPr>
          <w:rFonts w:ascii="Times New Roman" w:eastAsia="Times New Roman" w:hAnsi="Times New Roman" w:cs="Times New Roman"/>
          <w:color w:val="000000" w:themeColor="text1"/>
          <w:sz w:val="24"/>
          <w:szCs w:val="24"/>
        </w:rPr>
        <w:t>.</w:t>
      </w:r>
    </w:p>
    <w:p w:rsidR="00D57173" w:rsidRDefault="000D7F32" w:rsidP="003C6807">
      <w:pPr>
        <w:shd w:val="clear" w:color="auto" w:fill="FFFFFF"/>
        <w:spacing w:before="120" w:after="120" w:line="360" w:lineRule="auto"/>
        <w:jc w:val="both"/>
        <w:rPr>
          <w:rStyle w:val="word"/>
          <w:rFonts w:ascii="Times New Roman" w:hAnsi="Times New Roman" w:cs="Times New Roman"/>
          <w:color w:val="000000" w:themeColor="text1"/>
          <w:sz w:val="24"/>
          <w:szCs w:val="24"/>
          <w:shd w:val="clear" w:color="auto" w:fill="FFFFFF"/>
        </w:rPr>
      </w:pPr>
      <w:r w:rsidRPr="000D7F32">
        <w:rPr>
          <w:rStyle w:val="word"/>
          <w:rFonts w:ascii="Times New Roman" w:hAnsi="Times New Roman" w:cs="Times New Roman"/>
          <w:color w:val="000000" w:themeColor="text1"/>
          <w:sz w:val="24"/>
          <w:szCs w:val="24"/>
          <w:shd w:val="clear" w:color="auto" w:fill="FFFFFF"/>
        </w:rPr>
        <w:lastRenderedPageBreak/>
        <w:t>Fungi are widely used in the production of industrial</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 chemicals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such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as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citric,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gluconic,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lacticand malic acids</w:t>
      </w:r>
      <w:r w:rsidR="00EB08C6" w:rsidRPr="000D7F32">
        <w:rPr>
          <w:rFonts w:ascii="Times New Roman" w:hAnsi="Times New Roman" w:cs="Times New Roman"/>
          <w:color w:val="000000" w:themeColor="text1"/>
          <w:sz w:val="24"/>
          <w:szCs w:val="24"/>
          <w:shd w:val="clear" w:color="auto" w:fill="FFFFFF"/>
        </w:rPr>
        <w:t> and </w:t>
      </w:r>
      <w:r w:rsidRPr="000D7F32">
        <w:rPr>
          <w:rStyle w:val="word"/>
          <w:rFonts w:ascii="Times New Roman" w:hAnsi="Times New Roman" w:cs="Times New Roman"/>
          <w:color w:val="000000" w:themeColor="text1"/>
          <w:sz w:val="24"/>
          <w:szCs w:val="24"/>
          <w:shd w:val="clear" w:color="auto" w:fill="FFFFFF"/>
        </w:rPr>
        <w:t>Industrial enzymes such as lipases used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in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biological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detergents, </w:t>
      </w:r>
      <w:r w:rsidR="006608D7">
        <w:rPr>
          <w:rStyle w:val="word"/>
          <w:rFonts w:ascii="Times New Roman" w:hAnsi="Times New Roman" w:cs="Times New Roman"/>
          <w:color w:val="000000" w:themeColor="text1"/>
          <w:sz w:val="24"/>
          <w:szCs w:val="24"/>
          <w:shd w:val="clear" w:color="auto" w:fill="FFFFFF"/>
        </w:rPr>
        <w:t xml:space="preserve"> cellulases </w:t>
      </w:r>
      <w:r w:rsidRPr="000D7F32">
        <w:rPr>
          <w:rStyle w:val="word"/>
          <w:rFonts w:ascii="Times New Roman" w:hAnsi="Times New Roman" w:cs="Times New Roman"/>
          <w:color w:val="000000" w:themeColor="text1"/>
          <w:sz w:val="24"/>
          <w:szCs w:val="24"/>
          <w:shd w:val="clear" w:color="auto" w:fill="FFFFFF"/>
        </w:rPr>
        <w:t>used in the manufacture</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 of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cellulosic</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 ethanol</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 and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jeans,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amylases,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invertases, </w:t>
      </w:r>
      <w:r w:rsidR="006608D7">
        <w:rPr>
          <w:rStyle w:val="word"/>
          <w:rFonts w:ascii="Times New Roman" w:hAnsi="Times New Roman" w:cs="Times New Roman"/>
          <w:color w:val="000000" w:themeColor="text1"/>
          <w:sz w:val="24"/>
          <w:szCs w:val="24"/>
          <w:shd w:val="clear" w:color="auto" w:fill="FFFFFF"/>
        </w:rPr>
        <w:t xml:space="preserve"> </w:t>
      </w:r>
      <w:r w:rsidRPr="000D7F32">
        <w:rPr>
          <w:rStyle w:val="word"/>
          <w:rFonts w:ascii="Times New Roman" w:hAnsi="Times New Roman" w:cs="Times New Roman"/>
          <w:color w:val="000000" w:themeColor="text1"/>
          <w:sz w:val="24"/>
          <w:szCs w:val="24"/>
          <w:shd w:val="clear" w:color="auto" w:fill="FFFFFF"/>
        </w:rPr>
        <w:t>proteases </w:t>
      </w:r>
      <w:r w:rsidR="006608D7">
        <w:rPr>
          <w:rStyle w:val="word"/>
          <w:rFonts w:ascii="Times New Roman" w:hAnsi="Times New Roman" w:cs="Times New Roman"/>
          <w:color w:val="000000" w:themeColor="text1"/>
          <w:sz w:val="24"/>
          <w:szCs w:val="24"/>
          <w:shd w:val="clear" w:color="auto" w:fill="FFFFFF"/>
        </w:rPr>
        <w:t xml:space="preserve"> and</w:t>
      </w:r>
      <w:r>
        <w:rPr>
          <w:rStyle w:val="word"/>
          <w:rFonts w:ascii="Times New Roman" w:hAnsi="Times New Roman" w:cs="Times New Roman"/>
          <w:color w:val="000000" w:themeColor="text1"/>
          <w:sz w:val="24"/>
          <w:szCs w:val="24"/>
          <w:shd w:val="clear" w:color="auto" w:fill="FFFFFF"/>
        </w:rPr>
        <w:t>xylanase</w:t>
      </w:r>
      <w:r w:rsidRPr="000D7F32">
        <w:rPr>
          <w:rStyle w:val="word"/>
          <w:rFonts w:ascii="Times New Roman" w:hAnsi="Times New Roman" w:cs="Times New Roman"/>
          <w:color w:val="000000" w:themeColor="text1"/>
          <w:sz w:val="24"/>
          <w:szCs w:val="24"/>
          <w:shd w:val="clear" w:color="auto" w:fill="FFFFFF"/>
        </w:rPr>
        <w:t>s.</w:t>
      </w:r>
    </w:p>
    <w:p w:rsidR="0023714D" w:rsidRDefault="0023714D" w:rsidP="003C6807">
      <w:pPr>
        <w:shd w:val="clear" w:color="auto" w:fill="FFFFFF"/>
        <w:spacing w:before="120" w:after="120" w:line="360" w:lineRule="auto"/>
        <w:jc w:val="both"/>
        <w:rPr>
          <w:rStyle w:val="word"/>
          <w:rFonts w:ascii="Times New Roman" w:hAnsi="Times New Roman" w:cs="Times New Roman"/>
          <w:color w:val="000000" w:themeColor="text1"/>
          <w:sz w:val="24"/>
          <w:szCs w:val="24"/>
          <w:shd w:val="clear" w:color="auto" w:fill="FFFFFF"/>
        </w:rPr>
      </w:pPr>
      <w:r>
        <w:rPr>
          <w:rStyle w:val="word"/>
          <w:rFonts w:ascii="Times New Roman" w:hAnsi="Times New Roman" w:cs="Times New Roman"/>
          <w:color w:val="000000" w:themeColor="text1"/>
          <w:sz w:val="24"/>
          <w:szCs w:val="24"/>
          <w:shd w:val="clear" w:color="auto" w:fill="FFFFFF"/>
        </w:rPr>
        <w:t>2.2</w:t>
      </w:r>
      <w:r>
        <w:rPr>
          <w:rStyle w:val="word"/>
          <w:rFonts w:ascii="Times New Roman" w:hAnsi="Times New Roman" w:cs="Times New Roman"/>
          <w:color w:val="000000" w:themeColor="text1"/>
          <w:sz w:val="24"/>
          <w:szCs w:val="24"/>
          <w:shd w:val="clear" w:color="auto" w:fill="FFFFFF"/>
        </w:rPr>
        <w:tab/>
        <w:t>PHARMACEUTICAL PRODUCT</w:t>
      </w:r>
    </w:p>
    <w:p w:rsidR="00D54D37" w:rsidRDefault="0023714D" w:rsidP="003C6807">
      <w:pPr>
        <w:shd w:val="clear" w:color="auto" w:fill="FFFFFF"/>
        <w:spacing w:before="120" w:after="120" w:line="360" w:lineRule="auto"/>
        <w:jc w:val="both"/>
        <w:rPr>
          <w:rStyle w:val="word"/>
          <w:rFonts w:ascii="Times New Roman" w:hAnsi="Times New Roman" w:cs="Times New Roman"/>
          <w:sz w:val="24"/>
          <w:szCs w:val="24"/>
          <w:shd w:val="clear" w:color="auto" w:fill="FFFFFF"/>
        </w:rPr>
      </w:pPr>
      <w:r w:rsidRPr="0023714D">
        <w:rPr>
          <w:rStyle w:val="word"/>
          <w:rFonts w:ascii="Times New Roman" w:hAnsi="Times New Roman" w:cs="Times New Roman"/>
          <w:sz w:val="24"/>
          <w:szCs w:val="24"/>
          <w:shd w:val="clear" w:color="auto" w:fill="FFFFFF"/>
        </w:rPr>
        <w:t>Any chemical substance</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formulated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or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compounded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as</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a</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single</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active</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ingredient</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or </w:t>
      </w:r>
      <w:r>
        <w:rPr>
          <w:rStyle w:val="word"/>
          <w:rFonts w:ascii="Times New Roman" w:hAnsi="Times New Roman" w:cs="Times New Roman"/>
          <w:sz w:val="24"/>
          <w:szCs w:val="24"/>
          <w:shd w:val="clear" w:color="auto" w:fill="FFFFFF"/>
        </w:rPr>
        <w:t xml:space="preserve">  </w:t>
      </w:r>
      <w:r w:rsidRPr="0023714D">
        <w:rPr>
          <w:rStyle w:val="word"/>
          <w:rFonts w:ascii="Times New Roman" w:hAnsi="Times New Roman" w:cs="Times New Roman"/>
          <w:sz w:val="24"/>
          <w:szCs w:val="24"/>
          <w:shd w:val="clear" w:color="auto" w:fill="FFFFFF"/>
        </w:rPr>
        <w:t>in</w:t>
      </w:r>
      <w:r>
        <w:rPr>
          <w:rStyle w:val="word"/>
          <w:rFonts w:ascii="Times New Roman" w:hAnsi="Times New Roman" w:cs="Times New Roman"/>
          <w:sz w:val="24"/>
          <w:szCs w:val="24"/>
          <w:shd w:val="clear" w:color="auto" w:fill="FFFFFF"/>
        </w:rPr>
        <w:t>conjunctio</w:t>
      </w:r>
      <w:r w:rsidRPr="0023714D">
        <w:rPr>
          <w:rStyle w:val="word"/>
          <w:rFonts w:ascii="Times New Roman" w:hAnsi="Times New Roman" w:cs="Times New Roman"/>
          <w:sz w:val="24"/>
          <w:szCs w:val="24"/>
          <w:shd w:val="clear" w:color="auto" w:fill="FFFFFF"/>
        </w:rPr>
        <w:t>n with another pharmacologically active substance is a pharmaceutical drug</w:t>
      </w:r>
      <w:r w:rsidR="000A4B09">
        <w:rPr>
          <w:rStyle w:val="word"/>
          <w:rFonts w:ascii="Times New Roman" w:hAnsi="Times New Roman" w:cs="Times New Roman"/>
          <w:sz w:val="24"/>
          <w:szCs w:val="24"/>
          <w:shd w:val="clear" w:color="auto" w:fill="FFFFFF"/>
        </w:rPr>
        <w:t>. It may be packed separately but as a combination product intended for internal or external use in the field of medical diagnosis, cure, t</w:t>
      </w:r>
      <w:r w:rsidR="00D44B84">
        <w:rPr>
          <w:rStyle w:val="word"/>
          <w:rFonts w:ascii="Times New Roman" w:hAnsi="Times New Roman" w:cs="Times New Roman"/>
          <w:sz w:val="24"/>
          <w:szCs w:val="24"/>
          <w:shd w:val="clear" w:color="auto" w:fill="FFFFFF"/>
        </w:rPr>
        <w:t xml:space="preserve">reatment or disease prevention. Medicines are categorized in different respects. One of the key divisons is between traditional small molecule medicinal products usually derived from chemical synthesis and biopharmaceuticals, which incombinant proteins, vaccines, blood products such as gene therapy and cell therapy. </w:t>
      </w:r>
      <w:r w:rsidR="00D54D37">
        <w:rPr>
          <w:rStyle w:val="word"/>
          <w:rFonts w:ascii="Times New Roman" w:hAnsi="Times New Roman" w:cs="Times New Roman"/>
          <w:sz w:val="24"/>
          <w:szCs w:val="24"/>
          <w:shd w:val="clear" w:color="auto" w:fill="FFFFFF"/>
        </w:rPr>
        <w:t>Another important difference is the amount of command th</w:t>
      </w:r>
      <w:r w:rsidR="00AD1595">
        <w:rPr>
          <w:rStyle w:val="word"/>
          <w:rFonts w:ascii="Times New Roman" w:hAnsi="Times New Roman" w:cs="Times New Roman"/>
          <w:sz w:val="24"/>
          <w:szCs w:val="24"/>
          <w:shd w:val="clear" w:color="auto" w:fill="FFFFFF"/>
        </w:rPr>
        <w:t>at seperates prescription drugs</w:t>
      </w:r>
      <w:r w:rsidR="00D54D37">
        <w:rPr>
          <w:rStyle w:val="word"/>
          <w:rFonts w:ascii="Times New Roman" w:hAnsi="Times New Roman" w:cs="Times New Roman"/>
          <w:sz w:val="24"/>
          <w:szCs w:val="24"/>
          <w:shd w:val="clear" w:color="auto" w:fill="FFFFFF"/>
        </w:rPr>
        <w:t xml:space="preserve"> from over the counter drugs. Other methods of classifying medicinal products include mode of action, route of admission, impacted biological system or therapeutic impacts. </w:t>
      </w:r>
      <w:r w:rsidR="00E84E1B">
        <w:rPr>
          <w:rStyle w:val="word"/>
          <w:rFonts w:ascii="Times New Roman" w:hAnsi="Times New Roman" w:cs="Times New Roman"/>
          <w:sz w:val="24"/>
          <w:szCs w:val="24"/>
          <w:shd w:val="clear" w:color="auto" w:fill="FFFFFF"/>
        </w:rPr>
        <w:t>The anatomical chemical cl</w:t>
      </w:r>
      <w:r w:rsidR="00AD1595">
        <w:rPr>
          <w:rStyle w:val="word"/>
          <w:rFonts w:ascii="Times New Roman" w:hAnsi="Times New Roman" w:cs="Times New Roman"/>
          <w:sz w:val="24"/>
          <w:szCs w:val="24"/>
          <w:shd w:val="clear" w:color="auto" w:fill="FFFFFF"/>
        </w:rPr>
        <w:t>assification system</w:t>
      </w:r>
      <w:r w:rsidR="00E84E1B">
        <w:rPr>
          <w:rStyle w:val="word"/>
          <w:rFonts w:ascii="Times New Roman" w:hAnsi="Times New Roman" w:cs="Times New Roman"/>
          <w:sz w:val="24"/>
          <w:szCs w:val="24"/>
          <w:shd w:val="clear" w:color="auto" w:fill="FFFFFF"/>
        </w:rPr>
        <w:t xml:space="preserve"> is an elaborate and commonly used in classification. The World Health Organization keeps a list of essential medicines (Steven, et al., 2010).</w:t>
      </w:r>
    </w:p>
    <w:p w:rsidR="0063617C" w:rsidRDefault="009E148C"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sidRPr="009E148C">
        <w:rPr>
          <w:rFonts w:ascii="Times New Roman" w:eastAsia="Times New Roman" w:hAnsi="Times New Roman" w:cs="Times New Roman"/>
          <w:color w:val="000000" w:themeColor="text1"/>
          <w:sz w:val="24"/>
          <w:szCs w:val="24"/>
        </w:rPr>
        <w:t>Drug discovery and drug development are complex and costly efforts of pharmaceutical companies, scholarly researchers, and governments. In general, governments re</w:t>
      </w:r>
      <w:r w:rsidR="0063617C">
        <w:rPr>
          <w:rFonts w:ascii="Times New Roman" w:eastAsia="Times New Roman" w:hAnsi="Times New Roman" w:cs="Times New Roman"/>
          <w:color w:val="000000" w:themeColor="text1"/>
          <w:sz w:val="24"/>
          <w:szCs w:val="24"/>
        </w:rPr>
        <w:t>g</w:t>
      </w:r>
      <w:r w:rsidRPr="009E148C">
        <w:rPr>
          <w:rFonts w:ascii="Times New Roman" w:eastAsia="Times New Roman" w:hAnsi="Times New Roman" w:cs="Times New Roman"/>
          <w:color w:val="000000" w:themeColor="text1"/>
          <w:sz w:val="24"/>
          <w:szCs w:val="24"/>
        </w:rPr>
        <w:t>ulate what drugs can be marketed, how drugs are sold, and drug pricing in some jurisdictions. There has been controversy over the pricing of medicines and the disposal of used medicines.</w:t>
      </w:r>
    </w:p>
    <w:p w:rsidR="0063617C" w:rsidRDefault="0063617C"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2.2.1</w:t>
      </w:r>
      <w:r>
        <w:rPr>
          <w:rFonts w:ascii="Times New Roman" w:eastAsia="Times New Roman" w:hAnsi="Times New Roman" w:cs="Times New Roman"/>
          <w:color w:val="000000" w:themeColor="text1"/>
          <w:sz w:val="24"/>
          <w:szCs w:val="24"/>
        </w:rPr>
        <w:tab/>
        <w:t>CLASSIFICATION OF PHARMACEUTICAL PRODUCTS</w:t>
      </w:r>
    </w:p>
    <w:p w:rsidR="0063617C" w:rsidRDefault="0063617C"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Pharmaceutical drugs </w:t>
      </w:r>
      <w:r w:rsidR="003456B6">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classified on the basis of their origin.</w:t>
      </w:r>
    </w:p>
    <w:p w:rsidR="00DD68AF" w:rsidRDefault="0063617C"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Drug from natural origin: Plant or mineral origin, some drug substances are of marine origin.</w:t>
      </w:r>
    </w:p>
    <w:p w:rsidR="0088740F" w:rsidRDefault="00C8604E"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Drug from chemical as well as natural origin: </w:t>
      </w:r>
      <w:r w:rsidR="00B51F02">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erived from partial herbal and partial chemical synthesis</w:t>
      </w:r>
      <w:r w:rsidR="0088740F">
        <w:rPr>
          <w:rFonts w:ascii="Times New Roman" w:eastAsia="Times New Roman" w:hAnsi="Times New Roman" w:cs="Times New Roman"/>
          <w:color w:val="000000" w:themeColor="text1"/>
          <w:sz w:val="24"/>
          <w:szCs w:val="24"/>
        </w:rPr>
        <w:t xml:space="preserve"> chemical.</w:t>
      </w:r>
    </w:p>
    <w:p w:rsidR="0088740F" w:rsidRDefault="0088740F"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Drug derived from chemical synthesis.</w:t>
      </w:r>
    </w:p>
    <w:p w:rsidR="0088740F" w:rsidRDefault="0088740F"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Drug derived from animal origin: hormones and enzymes</w:t>
      </w:r>
    </w:p>
    <w:p w:rsidR="0088740F" w:rsidRDefault="0088740F"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Drug derived from microbial origin: antibiotics</w:t>
      </w:r>
    </w:p>
    <w:p w:rsidR="0073352C" w:rsidRDefault="00B51F02"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Drug derived</w:t>
      </w:r>
      <w:r w:rsidR="007765A7">
        <w:rPr>
          <w:rFonts w:ascii="Times New Roman" w:eastAsia="Times New Roman" w:hAnsi="Times New Roman" w:cs="Times New Roman"/>
          <w:color w:val="000000" w:themeColor="text1"/>
          <w:sz w:val="24"/>
          <w:szCs w:val="24"/>
        </w:rPr>
        <w:t xml:space="preserve"> by biotechnology genetic engineering,</w:t>
      </w:r>
      <w:r w:rsidR="0073352C">
        <w:rPr>
          <w:rFonts w:ascii="Times New Roman" w:eastAsia="Times New Roman" w:hAnsi="Times New Roman" w:cs="Times New Roman"/>
          <w:color w:val="000000" w:themeColor="text1"/>
          <w:sz w:val="24"/>
          <w:szCs w:val="24"/>
        </w:rPr>
        <w:t xml:space="preserve"> hybridoma technique sample </w:t>
      </w:r>
    </w:p>
    <w:p w:rsidR="0073352C" w:rsidRDefault="0073352C" w:rsidP="003C6807">
      <w:pPr>
        <w:pStyle w:val="ListParagraph"/>
        <w:numPr>
          <w:ilvl w:val="0"/>
          <w:numId w:val="7"/>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Drug derived from radioactive substances. </w:t>
      </w:r>
    </w:p>
    <w:p w:rsidR="0073352C" w:rsidRDefault="0073352C"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p>
    <w:p w:rsidR="0073352C" w:rsidRDefault="0073352C"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sampling of classes of medicine includes:</w:t>
      </w:r>
    </w:p>
    <w:p w:rsidR="0063617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Antimalarial drugs: treating malaria</w:t>
      </w:r>
    </w:p>
    <w:p w:rsidR="0073352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Antiseptics: prevention of germ growth near wounds, burns and cuts</w:t>
      </w:r>
    </w:p>
    <w:p w:rsidR="0073352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Antibiotics: inhibiting germ growth</w:t>
      </w:r>
    </w:p>
    <w:p w:rsidR="0073352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Hormone replacements: premarin</w:t>
      </w:r>
    </w:p>
    <w:p w:rsidR="0073352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Stimulants: methylphenidate</w:t>
      </w:r>
    </w:p>
    <w:p w:rsidR="0073352C" w:rsidRDefault="0073352C"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Tranquilizers: chlorpromazine, diazepam and alprazolam</w:t>
      </w:r>
    </w:p>
    <w:p w:rsidR="0073352C" w:rsidRDefault="00601AE9"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Analgesics: reducing pain</w:t>
      </w:r>
    </w:p>
    <w:p w:rsidR="00601AE9" w:rsidRDefault="00601AE9"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Antipyretics: reducing fever</w:t>
      </w:r>
    </w:p>
    <w:p w:rsidR="00601AE9" w:rsidRDefault="00601AE9"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Oral contraceptives: biphasic pill, triphasic pill and enovoid</w:t>
      </w:r>
    </w:p>
    <w:p w:rsidR="00601AE9" w:rsidRDefault="00601AE9"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Mood stabilizers: valpromide and lithium</w:t>
      </w:r>
    </w:p>
    <w:p w:rsidR="00824EA8" w:rsidRPr="00094579" w:rsidRDefault="00601AE9" w:rsidP="003C6807">
      <w:pPr>
        <w:pStyle w:val="ListParagraph"/>
        <w:numPr>
          <w:ilvl w:val="0"/>
          <w:numId w:val="8"/>
        </w:num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Statins: lovastatin, simvastatin and pravastatin </w:t>
      </w:r>
    </w:p>
    <w:p w:rsidR="00824EA8" w:rsidRDefault="00824EA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w:t>
      </w:r>
      <w:r>
        <w:rPr>
          <w:rFonts w:ascii="Times New Roman" w:eastAsia="Times New Roman" w:hAnsi="Times New Roman" w:cs="Times New Roman"/>
          <w:color w:val="000000" w:themeColor="text1"/>
          <w:sz w:val="24"/>
          <w:szCs w:val="24"/>
        </w:rPr>
        <w:tab/>
        <w:t>TYPES OF MEDICINES</w:t>
      </w:r>
    </w:p>
    <w:p w:rsidR="00824EA8" w:rsidRPr="006F31F5" w:rsidRDefault="00824EA8" w:rsidP="003C6807">
      <w:pPr>
        <w:shd w:val="clear" w:color="auto" w:fill="FFFFFF"/>
        <w:spacing w:before="120" w:after="120" w:line="360" w:lineRule="auto"/>
        <w:jc w:val="both"/>
        <w:rPr>
          <w:rFonts w:ascii="Times New Roman" w:eastAsia="Times New Roman" w:hAnsi="Times New Roman" w:cs="Times New Roman"/>
          <w:b/>
          <w:color w:val="000000" w:themeColor="text1"/>
          <w:sz w:val="24"/>
          <w:szCs w:val="24"/>
        </w:rPr>
      </w:pPr>
      <w:r w:rsidRPr="006F31F5">
        <w:rPr>
          <w:rFonts w:ascii="Times New Roman" w:eastAsia="Times New Roman" w:hAnsi="Times New Roman" w:cs="Times New Roman"/>
          <w:b/>
          <w:color w:val="000000" w:themeColor="text1"/>
          <w:sz w:val="24"/>
          <w:szCs w:val="24"/>
        </w:rPr>
        <w:t>For the central nervous system</w:t>
      </w:r>
    </w:p>
    <w:p w:rsidR="005F7120" w:rsidRDefault="00824EA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Drugs affecting the central nervous system include: Psychedelics, hypnotics, anesthetics, antipsychotics, antidepressants (including tricyclic antidepressants, monoamine oxidase inhibitors, lithium salts, and selective serotonin reuptake inhibitors (SSRIs),  antiemetics, anticonvulsants\</w:t>
      </w:r>
      <w:r w:rsidR="005F7120">
        <w:rPr>
          <w:rFonts w:ascii="Times New Roman" w:eastAsia="Times New Roman" w:hAnsi="Times New Roman" w:cs="Times New Roman"/>
          <w:color w:val="000000" w:themeColor="text1"/>
          <w:sz w:val="24"/>
          <w:szCs w:val="24"/>
        </w:rPr>
        <w:t>antiepileptics. Anxiolytics, barbiturates, movement disorder ( e.g., Parkinson’s disease ) drugs, stimulants ( including amphetamines), benzodiazepines, cycloprrolones, dopamine antagonists, antihistamines, cholinergic, anticholinergics, emetics, cannabinoids, and 5-HT (serotonin) anatagonists.</w:t>
      </w:r>
    </w:p>
    <w:p w:rsidR="006F31F5" w:rsidRDefault="005F7120"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main categories of drugs for mtisculoskeletal disorders are: NSAIDs ( including COX-2 selective inhibitors), miscle relaxants, neuromuscular </w:t>
      </w:r>
      <w:r w:rsidR="00094579">
        <w:rPr>
          <w:rFonts w:ascii="Times New Roman" w:eastAsia="Times New Roman" w:hAnsi="Times New Roman" w:cs="Times New Roman"/>
          <w:color w:val="000000" w:themeColor="text1"/>
          <w:sz w:val="24"/>
          <w:szCs w:val="24"/>
        </w:rPr>
        <w:t>drugs, and anticholinesterases.</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respiratory system</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Mucolytics, anticholinergics, mast cell stabilizers,</w:t>
      </w:r>
      <w:r w:rsidR="00094579">
        <w:rPr>
          <w:rFonts w:ascii="Times New Roman" w:eastAsia="Times New Roman" w:hAnsi="Times New Roman" w:cs="Times New Roman"/>
          <w:color w:val="000000" w:themeColor="text1"/>
          <w:sz w:val="24"/>
          <w:szCs w:val="24"/>
        </w:rPr>
        <w:t xml:space="preserve"> bronchodilators, antitussives.</w:t>
      </w:r>
    </w:p>
    <w:p w:rsidR="00EB6695" w:rsidRDefault="00EB669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contraception</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Hormonal contraception, spermicide, ormeloxifene.</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ear, nose and throat (ENT)</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Antibiotics, corticosteroids, antihistamines, local anesthetics, antifung</w:t>
      </w:r>
      <w:r w:rsidR="00094579">
        <w:rPr>
          <w:rFonts w:ascii="Times New Roman" w:eastAsia="Times New Roman" w:hAnsi="Times New Roman" w:cs="Times New Roman"/>
          <w:color w:val="000000" w:themeColor="text1"/>
          <w:sz w:val="24"/>
          <w:szCs w:val="24"/>
        </w:rPr>
        <w:t>al, cerumenolytic, antiseptics.</w:t>
      </w:r>
    </w:p>
    <w:p w:rsidR="006F31F5" w:rsidRDefault="006F31F5"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eye</w:t>
      </w:r>
    </w:p>
    <w:p w:rsidR="006F31F5" w:rsidRPr="00094579" w:rsidRDefault="006F31F5" w:rsidP="00094579">
      <w:pPr>
        <w:shd w:val="clear" w:color="auto" w:fill="FFFFFF"/>
        <w:spacing w:before="120" w:after="120" w:line="360" w:lineRule="auto"/>
        <w:ind w:left="360" w:firstLine="36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General; adrenergic neurone blocker, ocular lubricant, astringent.</w:t>
      </w:r>
    </w:p>
    <w:p w:rsidR="006F31F5" w:rsidRPr="00094579" w:rsidRDefault="006F31F5"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Diagnostics; topical anesthetics, paprasympatholytics, mydriatics, cycloplegics.</w:t>
      </w:r>
    </w:p>
    <w:p w:rsidR="006F31F5" w:rsidRPr="00094579" w:rsidRDefault="006F31F5"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Antibacterial; antibiotics, sulfa drugs, aminoglycoside, topical antibiotics.</w:t>
      </w:r>
    </w:p>
    <w:p w:rsidR="006F31F5" w:rsidRPr="00094579" w:rsidRDefault="009077E8"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Antiviral drug</w:t>
      </w:r>
    </w:p>
    <w:p w:rsidR="009077E8" w:rsidRPr="00094579" w:rsidRDefault="009077E8"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w:t>
      </w:r>
      <w:r w:rsidR="00783084" w:rsidRPr="00094579">
        <w:rPr>
          <w:rFonts w:ascii="Times New Roman" w:eastAsia="Times New Roman" w:hAnsi="Times New Roman" w:cs="Times New Roman"/>
          <w:color w:val="000000" w:themeColor="text1"/>
          <w:sz w:val="24"/>
          <w:szCs w:val="24"/>
        </w:rPr>
        <w:t>-</w:t>
      </w:r>
      <w:r w:rsidRPr="00094579">
        <w:rPr>
          <w:rFonts w:ascii="Times New Roman" w:eastAsia="Times New Roman" w:hAnsi="Times New Roman" w:cs="Times New Roman"/>
          <w:color w:val="000000" w:themeColor="text1"/>
          <w:sz w:val="24"/>
          <w:szCs w:val="24"/>
        </w:rPr>
        <w:t>fungal: polyenes, imidazoles.</w:t>
      </w:r>
    </w:p>
    <w:p w:rsidR="009077E8" w:rsidRPr="00094579" w:rsidRDefault="009077E8"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w:t>
      </w:r>
      <w:r w:rsidR="00783084" w:rsidRPr="00094579">
        <w:rPr>
          <w:rFonts w:ascii="Times New Roman" w:eastAsia="Times New Roman" w:hAnsi="Times New Roman" w:cs="Times New Roman"/>
          <w:color w:val="000000" w:themeColor="text1"/>
          <w:sz w:val="24"/>
          <w:szCs w:val="24"/>
        </w:rPr>
        <w:t>-inflammatory; NSAIDs, corticosteroids.</w:t>
      </w:r>
    </w:p>
    <w:p w:rsidR="00783084" w:rsidRPr="00094579" w:rsidRDefault="00B86E27" w:rsidP="00094579">
      <w:pPr>
        <w:shd w:val="clear" w:color="auto" w:fill="FFFFFF"/>
        <w:spacing w:before="120" w:after="120" w:line="360" w:lineRule="auto"/>
        <w:ind w:firstLine="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Anti-allergy: mast cell inhibitors</w:t>
      </w:r>
    </w:p>
    <w:p w:rsidR="00B86E27" w:rsidRPr="00094579" w:rsidRDefault="00B86E27" w:rsidP="00094579">
      <w:pPr>
        <w:shd w:val="clear" w:color="auto" w:fill="FFFFFF"/>
        <w:spacing w:before="120" w:after="120" w:line="360" w:lineRule="auto"/>
        <w:ind w:left="720"/>
        <w:jc w:val="both"/>
        <w:rPr>
          <w:rFonts w:ascii="Times New Roman" w:eastAsia="Times New Roman" w:hAnsi="Times New Roman" w:cs="Times New Roman"/>
          <w:color w:val="000000" w:themeColor="text1"/>
          <w:sz w:val="24"/>
          <w:szCs w:val="24"/>
        </w:rPr>
      </w:pPr>
      <w:r w:rsidRPr="00094579">
        <w:rPr>
          <w:rFonts w:ascii="Times New Roman" w:eastAsia="Times New Roman" w:hAnsi="Times New Roman" w:cs="Times New Roman"/>
          <w:color w:val="000000" w:themeColor="text1"/>
          <w:sz w:val="24"/>
          <w:szCs w:val="24"/>
        </w:rPr>
        <w:t>Anti-glaucoma: adrenergic agonists, beta-blokers, carbonic anhydrase inhibitors, cholingerics, miotics, prostaglandin inhibitors.</w:t>
      </w:r>
    </w:p>
    <w:p w:rsidR="00B86E27" w:rsidRDefault="00B86E27" w:rsidP="003C6807">
      <w:pPr>
        <w:shd w:val="clear" w:color="auto" w:fill="FFFFFF"/>
        <w:spacing w:before="120" w:after="120" w:line="360" w:lineRule="auto"/>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cardiovascular system</w:t>
      </w:r>
    </w:p>
    <w:p w:rsidR="00B86E27" w:rsidRDefault="00B201F9" w:rsidP="00094579">
      <w:pPr>
        <w:pStyle w:val="ListParagraph"/>
        <w:shd w:val="clear" w:color="auto" w:fill="FFFFFF"/>
        <w:spacing w:before="120" w:after="120" w:line="36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General: β-receptor blockersm(beta blockers), calcium channel blockers,diuretics, cardiac glycosides, antiarrhythmics, nitrate, antianginals, vasoconstrictors, vasodilators.</w:t>
      </w:r>
    </w:p>
    <w:p w:rsidR="00B201F9" w:rsidRDefault="00B201F9" w:rsidP="00094579">
      <w:pPr>
        <w:pStyle w:val="ListParagraph"/>
        <w:shd w:val="clear" w:color="auto" w:fill="FFFFFF"/>
        <w:spacing w:before="120" w:after="120" w:line="36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Affecting blood pressure/(antihypertensive drugs): ACE inhibitors, angiotensin receptor blockers, beta-blockers, α blockers, calcium channel blockers, thiazide diuretics, loop diuretics, aldosterone inhibitors</w:t>
      </w:r>
    </w:p>
    <w:p w:rsidR="00B201F9" w:rsidRDefault="00B201F9" w:rsidP="00094579">
      <w:pPr>
        <w:pStyle w:val="ListParagraph"/>
        <w:shd w:val="clear" w:color="auto" w:fill="FFFFFF"/>
        <w:spacing w:before="120" w:after="120" w:line="36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Coagulation: anticoagulants, heparin,antiplatelets drugs,fibrinolytics, anti-hemphilic factors, haemostatic drugs</w:t>
      </w:r>
    </w:p>
    <w:p w:rsidR="006764B1" w:rsidRDefault="00B201F9" w:rsidP="005F2424">
      <w:pPr>
        <w:pStyle w:val="ListParagraph"/>
        <w:shd w:val="clear" w:color="auto" w:fill="FFFFFF"/>
        <w:spacing w:before="120" w:after="120" w:line="360" w:lineRule="auto"/>
        <w:ind w:left="10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HMG-CoA reductase inhibitors (stains) for lowering LDL cholesterol </w:t>
      </w:r>
      <w:r w:rsidR="006764B1">
        <w:rPr>
          <w:rFonts w:ascii="Times New Roman" w:eastAsia="Times New Roman" w:hAnsi="Times New Roman" w:cs="Times New Roman"/>
          <w:color w:val="000000" w:themeColor="text1"/>
          <w:sz w:val="24"/>
          <w:szCs w:val="24"/>
        </w:rPr>
        <w:t>inhibitors: hypolipidaemic agents.</w:t>
      </w:r>
    </w:p>
    <w:p w:rsidR="006764B1" w:rsidRDefault="006764B1"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For digestive system</w:t>
      </w:r>
    </w:p>
    <w:p w:rsidR="006764B1" w:rsidRDefault="006764B1" w:rsidP="005F2424">
      <w:pPr>
        <w:pStyle w:val="ListParagraph"/>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Upper digestive tract: antiflatulents, cytoprotectants, prostaglandin analogues, antidopaminergics and reflux suppressants.</w:t>
      </w:r>
    </w:p>
    <w:p w:rsidR="006764B1" w:rsidRDefault="006764B1" w:rsidP="002010D5">
      <w:pPr>
        <w:pStyle w:val="ListParagraph"/>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Lower digestive tract: laxatives, opioid, antidiatthoeals, bile acid sequestrants.</w:t>
      </w:r>
    </w:p>
    <w:p w:rsidR="006764B1"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reproductive system or urinary system</w:t>
      </w:r>
    </w:p>
    <w:p w:rsidR="00227CC6"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Antifungal, quinolones, antibiotics, cholinergics, anticholinergics, antispasmodics, slid</w:t>
      </w:r>
      <w:r w:rsidR="002010D5">
        <w:rPr>
          <w:rFonts w:ascii="Times New Roman" w:eastAsia="Times New Roman" w:hAnsi="Times New Roman" w:cs="Times New Roman"/>
          <w:color w:val="000000" w:themeColor="text1"/>
          <w:sz w:val="24"/>
          <w:szCs w:val="24"/>
        </w:rPr>
        <w:t>enafils, fertility medications.</w:t>
      </w:r>
    </w:p>
    <w:p w:rsidR="00227CC6"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endocrine problems</w:t>
      </w:r>
    </w:p>
    <w:p w:rsidR="00227CC6"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Androgens, antiandrogens, gonadotropin, corticosteroids, human growth hormones, insulin, antidiabetics (sulfonylureas, biguanides/metformin, thiazolidinediones, insulin), thyroid horomes, antithyroid drugs, calcitonin, dipho</w:t>
      </w:r>
      <w:r w:rsidR="002010D5">
        <w:rPr>
          <w:rFonts w:ascii="Times New Roman" w:eastAsia="Times New Roman" w:hAnsi="Times New Roman" w:cs="Times New Roman"/>
          <w:color w:val="000000" w:themeColor="text1"/>
          <w:sz w:val="24"/>
          <w:szCs w:val="24"/>
        </w:rPr>
        <w:t>sponate, vasopressin analogues.</w:t>
      </w:r>
    </w:p>
    <w:p w:rsidR="00227CC6"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reproductive system or urinary system</w:t>
      </w:r>
    </w:p>
    <w:p w:rsidR="00EC7248" w:rsidRDefault="00227CC6"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Antifungal, alkalinizing agents, </w:t>
      </w:r>
      <w:r w:rsidR="00EC7248">
        <w:rPr>
          <w:rFonts w:ascii="Times New Roman" w:eastAsia="Times New Roman" w:hAnsi="Times New Roman" w:cs="Times New Roman"/>
          <w:color w:val="000000" w:themeColor="text1"/>
          <w:sz w:val="24"/>
          <w:szCs w:val="24"/>
        </w:rPr>
        <w:t>quinolones, antibotics, cholinergics, anticholingrgics, antispasmodics, 5-alpha reductase inhibitor, selective alpha-1 blockers, sidenafils, fertility medications.</w:t>
      </w:r>
    </w:p>
    <w:p w:rsidR="00EC7248" w:rsidRDefault="00EC724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obstetrics and gynaecology</w:t>
      </w:r>
    </w:p>
    <w:p w:rsidR="00EC7248" w:rsidRDefault="00EC724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NSAIDs anticholingergics, haemostatic drugs, antifibrinolytics, Hormones Replacement Therapy (HRT), bone regulators, beta-receptor agonists, follicle, tamoxifen, gonadorelin, gamolenic acid, follicle stimulating hormones, Diethylstilbestrol, luteinizing hormone, LHRH gamolenic acid, gonadotrop</w:t>
      </w:r>
      <w:r w:rsidR="002010D5">
        <w:rPr>
          <w:rFonts w:ascii="Times New Roman" w:eastAsia="Times New Roman" w:hAnsi="Times New Roman" w:cs="Times New Roman"/>
          <w:color w:val="000000" w:themeColor="text1"/>
          <w:sz w:val="24"/>
          <w:szCs w:val="24"/>
        </w:rPr>
        <w:t>in release inhibitor, Clomhene,</w:t>
      </w:r>
    </w:p>
    <w:p w:rsidR="00EC7248" w:rsidRDefault="00EC724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nutrition</w:t>
      </w:r>
    </w:p>
    <w:p w:rsidR="009B5E5A" w:rsidRDefault="00EC7248"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Tonics,</w:t>
      </w:r>
      <w:r w:rsidR="009B5E5A">
        <w:rPr>
          <w:rFonts w:ascii="Times New Roman" w:eastAsia="Times New Roman" w:hAnsi="Times New Roman" w:cs="Times New Roman"/>
          <w:color w:val="000000" w:themeColor="text1"/>
          <w:sz w:val="24"/>
          <w:szCs w:val="24"/>
        </w:rPr>
        <w:t>electrolytes and mineral preparations (including iron preparation and magnesium preparations), parental nutritions, vitamins, anti-obesity drugs, anabolic drugs, haematopoietic drugs, food product drugs</w:t>
      </w:r>
    </w:p>
    <w:p w:rsidR="009B5E5A" w:rsidRDefault="009B5E5A"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immune system</w:t>
      </w:r>
    </w:p>
    <w:p w:rsidR="009B5E5A" w:rsidRDefault="009B5E5A"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Monoclonal antibodies, vaccines, immunosuppressants ,interferons, immunoglobulins</w:t>
      </w:r>
    </w:p>
    <w:p w:rsidR="009B5E5A" w:rsidRDefault="009B5E5A"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p>
    <w:p w:rsidR="009B5E5A" w:rsidRDefault="009B5E5A"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For neoplastic disorders </w:t>
      </w:r>
    </w:p>
    <w:p w:rsidR="001E1889" w:rsidRDefault="009B5E5A"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Recombinant interleukins, G-CSF, erythropoietin, cytoxic</w:t>
      </w:r>
      <w:r w:rsidR="001E1889">
        <w:rPr>
          <w:rFonts w:ascii="Times New Roman" w:eastAsia="Times New Roman" w:hAnsi="Times New Roman" w:cs="Times New Roman"/>
          <w:color w:val="000000" w:themeColor="text1"/>
          <w:sz w:val="24"/>
          <w:szCs w:val="24"/>
        </w:rPr>
        <w:t xml:space="preserve"> drugs, sex hormones, aromatase inhibitors, somatostain, cytotoxic drugs</w:t>
      </w:r>
    </w:p>
    <w:p w:rsidR="001E1889" w:rsidRDefault="001E1889"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infection and infestations</w:t>
      </w:r>
    </w:p>
    <w:p w:rsidR="001E1889" w:rsidRDefault="001E1889"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Antibiotics, antifungal, antileprootics, antitiberculous drugs, antimalarial, anthelmintics, ameobicides, antivirals, antiprotozo</w:t>
      </w:r>
      <w:r w:rsidR="002010D5">
        <w:rPr>
          <w:rFonts w:ascii="Times New Roman" w:eastAsia="Times New Roman" w:hAnsi="Times New Roman" w:cs="Times New Roman"/>
          <w:color w:val="000000" w:themeColor="text1"/>
          <w:sz w:val="24"/>
          <w:szCs w:val="24"/>
        </w:rPr>
        <w:t>als, probiotics and prebiotics.</w:t>
      </w:r>
    </w:p>
    <w:p w:rsidR="001E1889" w:rsidRDefault="001E1889"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skin</w:t>
      </w:r>
    </w:p>
    <w:p w:rsidR="004F78B0" w:rsidRDefault="001E1889"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Tar products, systemic antibioti</w:t>
      </w:r>
      <w:r w:rsidR="004F78B0">
        <w:rPr>
          <w:rFonts w:ascii="Times New Roman" w:eastAsia="Times New Roman" w:hAnsi="Times New Roman" w:cs="Times New Roman"/>
          <w:color w:val="000000" w:themeColor="text1"/>
          <w:sz w:val="24"/>
          <w:szCs w:val="24"/>
        </w:rPr>
        <w:t>cs, topical antibiotics, hormones, fibrinolytics, proteolytics, anti pruritics, antifungal, disinfectants, scabicides, abrasives, systemic antibiotics, keratolytics and immune modulators.</w:t>
      </w:r>
    </w:p>
    <w:p w:rsidR="004F78B0" w:rsidRDefault="004F78B0"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euthanasia</w:t>
      </w:r>
    </w:p>
    <w:p w:rsidR="00F93872" w:rsidRDefault="004F78B0"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euthanaticum is used for euthanasia and physician assisted suicide. Euthanasia is not permitted by law in many countries, and consequently med</w:t>
      </w:r>
      <w:r w:rsidR="00F93872">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cines</w:t>
      </w:r>
      <w:r w:rsidR="00F93872">
        <w:rPr>
          <w:rFonts w:ascii="Times New Roman" w:eastAsia="Times New Roman" w:hAnsi="Times New Roman" w:cs="Times New Roman"/>
          <w:color w:val="000000" w:themeColor="text1"/>
          <w:sz w:val="24"/>
          <w:szCs w:val="24"/>
        </w:rPr>
        <w:t xml:space="preserve"> will not be licensed for this use in those countries.</w:t>
      </w:r>
    </w:p>
    <w:p w:rsidR="004F78B0" w:rsidRDefault="004F78B0"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allergic disorders</w:t>
      </w:r>
    </w:p>
    <w:p w:rsidR="00F93872" w:rsidRDefault="00F93872"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Anti-allergic</w:t>
      </w:r>
      <w:r w:rsidR="004F78B0">
        <w:rPr>
          <w:rFonts w:ascii="Times New Roman" w:eastAsia="Times New Roman" w:hAnsi="Times New Roman" w:cs="Times New Roman"/>
          <w:color w:val="000000" w:themeColor="text1"/>
          <w:sz w:val="24"/>
          <w:szCs w:val="24"/>
        </w:rPr>
        <w:t>, NSAIDs, corticosteroids</w:t>
      </w:r>
      <w:r w:rsidR="002010D5">
        <w:rPr>
          <w:rFonts w:ascii="Times New Roman" w:eastAsia="Times New Roman" w:hAnsi="Times New Roman" w:cs="Times New Roman"/>
          <w:color w:val="000000" w:themeColor="text1"/>
          <w:sz w:val="24"/>
          <w:szCs w:val="24"/>
        </w:rPr>
        <w:t>, antihistamines.</w:t>
      </w:r>
    </w:p>
    <w:p w:rsidR="00F93872" w:rsidRDefault="00F93872"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2.2.3</w:t>
      </w:r>
      <w:r>
        <w:rPr>
          <w:rFonts w:ascii="Times New Roman" w:eastAsia="Times New Roman" w:hAnsi="Times New Roman" w:cs="Times New Roman"/>
          <w:color w:val="000000" w:themeColor="text1"/>
          <w:sz w:val="24"/>
          <w:szCs w:val="24"/>
        </w:rPr>
        <w:tab/>
        <w:t xml:space="preserve">ADMINISTRATION </w:t>
      </w:r>
    </w:p>
    <w:p w:rsidR="00870FDA" w:rsidRDefault="00870FDA" w:rsidP="002010D5">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870FDA">
        <w:rPr>
          <w:rFonts w:ascii="Times New Roman" w:eastAsia="Times New Roman" w:hAnsi="Times New Roman" w:cs="Times New Roman"/>
          <w:color w:val="000000" w:themeColor="text1"/>
          <w:sz w:val="24"/>
          <w:szCs w:val="24"/>
        </w:rPr>
        <w:t>Administration is supplying a patient with a pharmaceutical drug. There are three main categories of drug administration: parenteral (bringing the drug straight into the circulatory system), enteral (oral medicine) and other (including intranasal, tropical, inhalation and rectal medicine)</w:t>
      </w:r>
      <w:r>
        <w:rPr>
          <w:rFonts w:ascii="Times New Roman" w:eastAsia="Times New Roman" w:hAnsi="Times New Roman" w:cs="Times New Roman"/>
          <w:color w:val="000000" w:themeColor="text1"/>
          <w:sz w:val="24"/>
          <w:szCs w:val="24"/>
        </w:rPr>
        <w:t xml:space="preserve">. (Stevens, et al., 2010). </w:t>
      </w:r>
      <w:r w:rsidR="003C6807">
        <w:rPr>
          <w:rFonts w:ascii="Times New Roman" w:eastAsia="Times New Roman" w:hAnsi="Times New Roman" w:cs="Times New Roman"/>
          <w:color w:val="000000" w:themeColor="text1"/>
          <w:sz w:val="24"/>
          <w:szCs w:val="24"/>
        </w:rPr>
        <w:t>it</w:t>
      </w:r>
      <w:r w:rsidR="00CC1CA7">
        <w:rPr>
          <w:rFonts w:ascii="Times New Roman" w:eastAsia="Times New Roman" w:hAnsi="Times New Roman" w:cs="Times New Roman"/>
          <w:color w:val="000000" w:themeColor="text1"/>
          <w:sz w:val="24"/>
          <w:szCs w:val="24"/>
        </w:rPr>
        <w:t xml:space="preserve"> can be performed in different dosage forms such as tablets capsules or pills.</w:t>
      </w:r>
      <w:r w:rsidR="003C680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There are many differences in administration paths, including </w:t>
      </w:r>
      <w:r w:rsidR="00CC1CA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ntravenous blood through the vein and oral mouth administration</w:t>
      </w:r>
      <w:r w:rsidR="003C6807">
        <w:rPr>
          <w:rFonts w:ascii="Times New Roman" w:eastAsia="Times New Roman" w:hAnsi="Times New Roman" w:cs="Times New Roman"/>
          <w:color w:val="000000" w:themeColor="text1"/>
          <w:sz w:val="24"/>
          <w:szCs w:val="24"/>
        </w:rPr>
        <w:t>.</w:t>
      </w:r>
    </w:p>
    <w:p w:rsidR="00CC1CA7" w:rsidRDefault="00CC1CA7" w:rsidP="003C6807">
      <w:pPr>
        <w:shd w:val="clear" w:color="auto" w:fill="FFFFFF"/>
        <w:spacing w:before="12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w:t>
      </w:r>
      <w:r>
        <w:rPr>
          <w:rFonts w:ascii="Times New Roman" w:eastAsia="Times New Roman" w:hAnsi="Times New Roman" w:cs="Times New Roman"/>
          <w:color w:val="000000" w:themeColor="text1"/>
          <w:sz w:val="24"/>
          <w:szCs w:val="24"/>
        </w:rPr>
        <w:tab/>
        <w:t>DRUG DISCOVERY</w:t>
      </w:r>
    </w:p>
    <w:p w:rsidR="001279B2" w:rsidRDefault="00CC1CA7" w:rsidP="001279B2">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the fields of medicine, pharmacology and biotechnology, drug discovery is the process by which new candidate medications are discovered. Historically, drugs were discovered through identifying the active ingredient from traditional remedies or by serendipitous discovery. Later </w:t>
      </w:r>
      <w:r w:rsidR="001279B2">
        <w:rPr>
          <w:rFonts w:ascii="Times New Roman" w:eastAsia="Times New Roman" w:hAnsi="Times New Roman" w:cs="Times New Roman"/>
          <w:color w:val="000000" w:themeColor="text1"/>
          <w:sz w:val="24"/>
          <w:szCs w:val="24"/>
        </w:rPr>
        <w:lastRenderedPageBreak/>
        <w:t>chemical libraries of synthetic small molecules, natural products or extracts were screened in whole organisms or intact cells to identify substances that have a desirable therapeutic effect in a process k</w:t>
      </w:r>
      <w:r w:rsidR="002010D5">
        <w:rPr>
          <w:rFonts w:ascii="Times New Roman" w:eastAsia="Times New Roman" w:hAnsi="Times New Roman" w:cs="Times New Roman"/>
          <w:color w:val="000000" w:themeColor="text1"/>
          <w:sz w:val="24"/>
          <w:szCs w:val="24"/>
        </w:rPr>
        <w:t>nown as classical pharmacology.</w:t>
      </w:r>
    </w:p>
    <w:p w:rsidR="00870FDA" w:rsidRDefault="00D545FE" w:rsidP="001279B2">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001279B2">
        <w:rPr>
          <w:rFonts w:ascii="Times New Roman" w:eastAsia="Times New Roman" w:hAnsi="Times New Roman" w:cs="Times New Roman"/>
          <w:color w:val="000000" w:themeColor="text1"/>
          <w:sz w:val="24"/>
          <w:szCs w:val="24"/>
        </w:rPr>
        <w:tab/>
        <w:t xml:space="preserve">CLASSES OF ANTIFUNGAL DRUGS FOR HUMANS </w:t>
      </w:r>
    </w:p>
    <w:p w:rsidR="001279B2" w:rsidRDefault="00D545FE" w:rsidP="001279B2">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2.3.1</w:t>
      </w:r>
      <w:r w:rsidR="00932003">
        <w:rPr>
          <w:rFonts w:ascii="Times New Roman" w:eastAsia="Times New Roman" w:hAnsi="Times New Roman" w:cs="Times New Roman"/>
          <w:color w:val="000000" w:themeColor="text1"/>
          <w:sz w:val="24"/>
          <w:szCs w:val="24"/>
        </w:rPr>
        <w:tab/>
        <w:t>IMIDAZOLE, TRIAZOLE AND THIAZOLE ANTIFUNGALS</w:t>
      </w:r>
    </w:p>
    <w:p w:rsidR="00AD5F9E" w:rsidRDefault="00A51EAF" w:rsidP="002010D5">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Azole antifungal drugs (except for abafungin) inhibit the enzyme lanosterol 14 α-demethylase, the enzyme necessary to convert lanosterol to ergosterol. Depletion of ergosterol in fungal membrane disrupts the structure and many functions of the fungal memb</w:t>
      </w:r>
      <w:r w:rsidR="00F73FB1">
        <w:rPr>
          <w:rFonts w:ascii="Times New Roman" w:eastAsia="Times New Roman" w:hAnsi="Times New Roman" w:cs="Times New Roman"/>
          <w:color w:val="000000" w:themeColor="text1"/>
          <w:sz w:val="24"/>
          <w:szCs w:val="24"/>
        </w:rPr>
        <w:t xml:space="preserve">rane leading to the inhibition </w:t>
      </w:r>
      <w:r w:rsidR="008E6C9E">
        <w:rPr>
          <w:rFonts w:ascii="Times New Roman" w:eastAsia="Times New Roman" w:hAnsi="Times New Roman" w:cs="Times New Roman"/>
          <w:color w:val="000000" w:themeColor="text1"/>
          <w:sz w:val="24"/>
          <w:szCs w:val="24"/>
        </w:rPr>
        <w:t>of fungal growth</w:t>
      </w:r>
      <w:r>
        <w:rPr>
          <w:rFonts w:ascii="Times New Roman" w:eastAsia="Times New Roman" w:hAnsi="Times New Roman" w:cs="Times New Roman"/>
          <w:color w:val="000000" w:themeColor="text1"/>
          <w:sz w:val="24"/>
          <w:szCs w:val="24"/>
        </w:rPr>
        <w:t xml:space="preserve"> examples of Imidazole include butoconazole, econazole, isoconazole, luliconazole, omoconazole, sulconazole, oxiconazole, miconazole, econazole, clotrimazole</w:t>
      </w:r>
      <w:r w:rsidR="002010D5">
        <w:rPr>
          <w:rFonts w:ascii="Times New Roman" w:eastAsia="Times New Roman" w:hAnsi="Times New Roman" w:cs="Times New Roman"/>
          <w:color w:val="000000" w:themeColor="text1"/>
          <w:sz w:val="24"/>
          <w:szCs w:val="24"/>
        </w:rPr>
        <w:t xml:space="preserve">, tioconazole and ketoconazole. </w:t>
      </w:r>
      <w:r w:rsidR="00943118">
        <w:rPr>
          <w:rFonts w:ascii="Times New Roman" w:eastAsia="Times New Roman" w:hAnsi="Times New Roman" w:cs="Times New Roman"/>
          <w:color w:val="000000" w:themeColor="text1"/>
          <w:sz w:val="24"/>
          <w:szCs w:val="24"/>
        </w:rPr>
        <w:t>Examples of Triazoles are</w:t>
      </w:r>
    </w:p>
    <w:p w:rsidR="00943118" w:rsidRPr="00943118" w:rsidRDefault="00AD5F9E" w:rsidP="00943118">
      <w:pPr>
        <w:pStyle w:val="ListParagraph"/>
        <w:shd w:val="clear" w:color="auto" w:fill="FFFFFF"/>
        <w:spacing w:after="120" w:line="360" w:lineRule="auto"/>
        <w:rPr>
          <w:rFonts w:ascii="Times New Roman" w:eastAsia="Times New Roman" w:hAnsi="Times New Roman" w:cs="Times New Roman"/>
          <w:color w:val="000000" w:themeColor="text1"/>
          <w:sz w:val="24"/>
          <w:szCs w:val="24"/>
        </w:rPr>
      </w:pPr>
      <w:r w:rsidRPr="00943118">
        <w:rPr>
          <w:rFonts w:ascii="Times New Roman" w:eastAsia="Times New Roman" w:hAnsi="Times New Roman" w:cs="Times New Roman"/>
          <w:color w:val="000000" w:themeColor="text1"/>
          <w:sz w:val="24"/>
          <w:szCs w:val="24"/>
        </w:rPr>
        <w:t>Posaconazole</w:t>
      </w:r>
    </w:p>
    <w:p w:rsidR="00AD5F9E" w:rsidRPr="00943118" w:rsidRDefault="00AD5F9E" w:rsidP="00943118">
      <w:pPr>
        <w:pStyle w:val="ListParagraph"/>
        <w:shd w:val="clear" w:color="auto" w:fill="FFFFFF"/>
        <w:spacing w:after="120" w:line="360" w:lineRule="auto"/>
        <w:rPr>
          <w:rFonts w:ascii="Times New Roman" w:eastAsia="Times New Roman" w:hAnsi="Times New Roman" w:cs="Times New Roman"/>
          <w:color w:val="000000" w:themeColor="text1"/>
          <w:sz w:val="24"/>
          <w:szCs w:val="24"/>
        </w:rPr>
      </w:pPr>
      <w:r w:rsidRPr="00943118">
        <w:rPr>
          <w:rFonts w:ascii="Times New Roman" w:eastAsia="Times New Roman" w:hAnsi="Times New Roman" w:cs="Times New Roman"/>
          <w:color w:val="000000" w:themeColor="text1"/>
          <w:sz w:val="24"/>
          <w:szCs w:val="24"/>
        </w:rPr>
        <w:t>Fluconazole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Itraconazole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Epoxiconazole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Albaconazole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Isavuconazole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Terconazole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Propiconazole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Voriconazole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Ravuconazole</w:t>
      </w:r>
    </w:p>
    <w:p w:rsid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Efinaconazole</w:t>
      </w:r>
    </w:p>
    <w:p w:rsidR="00AD5F9E" w:rsidRPr="00AD5F9E" w:rsidRDefault="00AD5F9E" w:rsidP="002010D5">
      <w:pPr>
        <w:pStyle w:val="ListParagraph"/>
        <w:shd w:val="clear" w:color="auto" w:fill="FFFFFF"/>
        <w:spacing w:after="120" w:line="360" w:lineRule="auto"/>
        <w:ind w:left="7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Allylamines</w:t>
      </w:r>
    </w:p>
    <w:p w:rsidR="00AD5F9E" w:rsidRDefault="008E6C9E" w:rsidP="00AD5F9E">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Allylamines </w:t>
      </w:r>
      <w:r w:rsidR="00AD5F9E">
        <w:rPr>
          <w:rFonts w:ascii="Times New Roman" w:eastAsia="Times New Roman" w:hAnsi="Times New Roman" w:cs="Times New Roman"/>
          <w:color w:val="000000" w:themeColor="text1"/>
          <w:sz w:val="24"/>
          <w:szCs w:val="24"/>
        </w:rPr>
        <w:t>. Inhibit squalene expoxidase, another enzyme required for egosterol synthesis. Examples are Amorolfin, Butenafine, Terbanafine and Naftifine.</w:t>
      </w:r>
    </w:p>
    <w:p w:rsidR="00AD5F9E" w:rsidRDefault="00AD5F9E" w:rsidP="00AD5F9E">
      <w:pPr>
        <w:shd w:val="clear" w:color="auto" w:fill="FFFFFF"/>
        <w:spacing w:after="120" w:line="360" w:lineRule="auto"/>
        <w:rPr>
          <w:rFonts w:ascii="Times New Roman" w:eastAsia="Times New Roman" w:hAnsi="Times New Roman" w:cs="Times New Roman"/>
          <w:color w:val="000000" w:themeColor="text1"/>
          <w:sz w:val="24"/>
          <w:szCs w:val="24"/>
        </w:rPr>
      </w:pPr>
    </w:p>
    <w:p w:rsidR="009B76DF" w:rsidRDefault="009B76DF" w:rsidP="00AD5F9E">
      <w:pPr>
        <w:shd w:val="clear" w:color="auto" w:fill="FFFFFF"/>
        <w:spacing w:after="120" w:line="360" w:lineRule="auto"/>
        <w:rPr>
          <w:rFonts w:ascii="Times New Roman" w:eastAsia="Times New Roman" w:hAnsi="Times New Roman" w:cs="Times New Roman"/>
          <w:color w:val="000000" w:themeColor="text1"/>
          <w:sz w:val="24"/>
          <w:szCs w:val="24"/>
        </w:rPr>
      </w:pPr>
    </w:p>
    <w:p w:rsidR="009B76DF" w:rsidRDefault="009B76DF" w:rsidP="00AD5F9E">
      <w:pPr>
        <w:shd w:val="clear" w:color="auto" w:fill="FFFFFF"/>
        <w:spacing w:after="120" w:line="360" w:lineRule="auto"/>
        <w:rPr>
          <w:rFonts w:ascii="Times New Roman" w:eastAsia="Times New Roman" w:hAnsi="Times New Roman" w:cs="Times New Roman"/>
          <w:color w:val="000000" w:themeColor="text1"/>
          <w:sz w:val="24"/>
          <w:szCs w:val="24"/>
        </w:rPr>
      </w:pPr>
    </w:p>
    <w:p w:rsidR="009D08CC" w:rsidRDefault="009D08CC" w:rsidP="00AD5F9E">
      <w:pPr>
        <w:shd w:val="clear" w:color="auto" w:fill="FFFFFF"/>
        <w:spacing w:after="120" w:line="360" w:lineRule="auto"/>
        <w:rPr>
          <w:rFonts w:ascii="Times New Roman" w:eastAsia="Times New Roman" w:hAnsi="Times New Roman" w:cs="Times New Roman"/>
          <w:color w:val="000000" w:themeColor="text1"/>
          <w:sz w:val="24"/>
          <w:szCs w:val="24"/>
        </w:rPr>
      </w:pPr>
    </w:p>
    <w:p w:rsidR="00AD5F9E" w:rsidRDefault="00D545FE" w:rsidP="00AD5F9E">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2.3</w:t>
      </w:r>
      <w:r w:rsidR="00AD5F9E">
        <w:rPr>
          <w:rFonts w:ascii="Times New Roman" w:eastAsia="Times New Roman" w:hAnsi="Times New Roman" w:cs="Times New Roman"/>
          <w:color w:val="000000" w:themeColor="text1"/>
          <w:sz w:val="24"/>
          <w:szCs w:val="24"/>
        </w:rPr>
        <w:t>.2</w:t>
      </w:r>
      <w:r w:rsidR="00AD5F9E">
        <w:rPr>
          <w:rFonts w:ascii="Times New Roman" w:eastAsia="Times New Roman" w:hAnsi="Times New Roman" w:cs="Times New Roman"/>
          <w:color w:val="000000" w:themeColor="text1"/>
          <w:sz w:val="24"/>
          <w:szCs w:val="24"/>
        </w:rPr>
        <w:tab/>
        <w:t>ECHINOCANDINS</w:t>
      </w:r>
    </w:p>
    <w:p w:rsidR="00AD5F9E" w:rsidRPr="00F922CA" w:rsidRDefault="00AD5F9E" w:rsidP="00F922CA">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Echinocandins may be used for synthetic fungal infections in immunocompromised atient, they inhibit the synthesis of glucan in the cell wall through the enzyme 1,3-β-gl</w:t>
      </w:r>
      <w:r w:rsidR="00F922CA">
        <w:rPr>
          <w:rFonts w:ascii="Times New Roman" w:eastAsia="Times New Roman" w:hAnsi="Times New Roman" w:cs="Times New Roman"/>
          <w:color w:val="000000" w:themeColor="text1"/>
          <w:sz w:val="24"/>
          <w:szCs w:val="24"/>
        </w:rPr>
        <w:t xml:space="preserve">ucan synthase examples include: </w:t>
      </w:r>
      <w:r w:rsidRPr="00F922CA">
        <w:rPr>
          <w:rFonts w:ascii="Times New Roman" w:eastAsia="Times New Roman" w:hAnsi="Times New Roman" w:cs="Times New Roman"/>
          <w:color w:val="000000" w:themeColor="text1"/>
          <w:sz w:val="24"/>
          <w:szCs w:val="24"/>
        </w:rPr>
        <w:t>Micafungin</w:t>
      </w:r>
      <w:r w:rsidR="00F922CA">
        <w:rPr>
          <w:rFonts w:ascii="Times New Roman" w:eastAsia="Times New Roman" w:hAnsi="Times New Roman" w:cs="Times New Roman"/>
          <w:color w:val="000000" w:themeColor="text1"/>
          <w:sz w:val="24"/>
          <w:szCs w:val="24"/>
        </w:rPr>
        <w:t xml:space="preserve">, </w:t>
      </w:r>
      <w:r w:rsidRPr="00F922CA">
        <w:rPr>
          <w:rFonts w:ascii="Times New Roman" w:eastAsia="Times New Roman" w:hAnsi="Times New Roman" w:cs="Times New Roman"/>
          <w:color w:val="000000" w:themeColor="text1"/>
          <w:sz w:val="24"/>
          <w:szCs w:val="24"/>
        </w:rPr>
        <w:t>Anidulafungin</w:t>
      </w:r>
      <w:r w:rsidR="00F922CA">
        <w:rPr>
          <w:rFonts w:ascii="Times New Roman" w:eastAsia="Times New Roman" w:hAnsi="Times New Roman" w:cs="Times New Roman"/>
          <w:color w:val="000000" w:themeColor="text1"/>
          <w:sz w:val="24"/>
          <w:szCs w:val="24"/>
        </w:rPr>
        <w:t xml:space="preserve"> and </w:t>
      </w:r>
      <w:r w:rsidRPr="00F922CA">
        <w:rPr>
          <w:rFonts w:ascii="Times New Roman" w:eastAsia="Times New Roman" w:hAnsi="Times New Roman" w:cs="Times New Roman"/>
          <w:color w:val="000000" w:themeColor="text1"/>
          <w:sz w:val="24"/>
          <w:szCs w:val="24"/>
        </w:rPr>
        <w:t>Caspofungin</w:t>
      </w:r>
    </w:p>
    <w:p w:rsidR="00E70E0D" w:rsidRDefault="00AD5F9E" w:rsidP="00F922CA">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Echinocandins are poorlyabsorbed when administered orally. When admistered by the injection they will reach most tissues and organs with concentrations sufficient to treat localized and systemic fu</w:t>
      </w:r>
      <w:r w:rsidR="00F922CA">
        <w:rPr>
          <w:rFonts w:ascii="Times New Roman" w:eastAsia="Times New Roman" w:hAnsi="Times New Roman" w:cs="Times New Roman"/>
          <w:color w:val="000000" w:themeColor="text1"/>
          <w:sz w:val="24"/>
          <w:szCs w:val="24"/>
        </w:rPr>
        <w:t>ngal infections.</w:t>
      </w:r>
    </w:p>
    <w:p w:rsidR="00E70E0D" w:rsidRDefault="00E70E0D" w:rsidP="00AD5F9E">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w:t>
      </w:r>
      <w:r>
        <w:rPr>
          <w:rFonts w:ascii="Times New Roman" w:eastAsia="Times New Roman" w:hAnsi="Times New Roman" w:cs="Times New Roman"/>
          <w:color w:val="000000" w:themeColor="text1"/>
          <w:sz w:val="24"/>
          <w:szCs w:val="24"/>
        </w:rPr>
        <w:tab/>
        <w:t xml:space="preserve">POLYENE ANTIFUNGALS </w:t>
      </w:r>
    </w:p>
    <w:p w:rsidR="000F3311" w:rsidRDefault="00E70E0D" w:rsidP="00F922CA">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polyene is a molecule with multiplied conjugated double bonds. A polyene antifungal is a macrocyclic polyene with a heavily hydroxylated region on the ring opposite the conjugated system. This makes polyene antifungals amphiphilic. The polyene antimycotics bind with sterols in the fungal cell membrane, principally ergosterol. This changes the transition temperature (Tg) of the cell membrane, thereby placing the membrane in a less fluid, more crystalline state. In ordinary circumstances membrane sterols increase the packing of the phospholipid bilayer making the plasma membrane more dense. As a result, the cell’s contents including monovalent ions (K</w:t>
      </w:r>
      <w:r w:rsidRPr="00E70E0D">
        <w:rPr>
          <w:rFonts w:ascii="Times New Roman" w:eastAsia="Times New Roman" w:hAnsi="Times New Roman" w:cs="Times New Roman"/>
          <w:color w:val="000000" w:themeColor="text1"/>
          <w:sz w:val="24"/>
          <w:szCs w:val="24"/>
          <w:vertAlign w:val="superscript"/>
        </w:rPr>
        <w:t>+</w:t>
      </w:r>
      <w:r>
        <w:rPr>
          <w:rFonts w:ascii="Times New Roman" w:eastAsia="Times New Roman" w:hAnsi="Times New Roman" w:cs="Times New Roman"/>
          <w:color w:val="000000" w:themeColor="text1"/>
          <w:sz w:val="24"/>
          <w:szCs w:val="24"/>
        </w:rPr>
        <w:t>, Na</w:t>
      </w:r>
      <w:r w:rsidRPr="00E70E0D">
        <w:rPr>
          <w:rFonts w:ascii="Times New Roman" w:eastAsia="Times New Roman" w:hAnsi="Times New Roman" w:cs="Times New Roman"/>
          <w:color w:val="000000" w:themeColor="text1"/>
          <w:sz w:val="24"/>
          <w:szCs w:val="24"/>
          <w:vertAlign w:val="superscript"/>
        </w:rPr>
        <w:t>+</w:t>
      </w:r>
      <w:r>
        <w:rPr>
          <w:rFonts w:ascii="Times New Roman" w:eastAsia="Times New Roman" w:hAnsi="Times New Roman" w:cs="Times New Roman"/>
          <w:color w:val="000000" w:themeColor="text1"/>
          <w:sz w:val="24"/>
          <w:szCs w:val="24"/>
        </w:rPr>
        <w:t xml:space="preserve">, H </w:t>
      </w:r>
      <w:r w:rsidRPr="00E70E0D">
        <w:rPr>
          <w:rFonts w:ascii="Times New Roman" w:eastAsia="Times New Roman" w:hAnsi="Times New Roman" w:cs="Times New Roman"/>
          <w:color w:val="000000" w:themeColor="text1"/>
          <w:sz w:val="24"/>
          <w:szCs w:val="24"/>
          <w:vertAlign w:val="superscript"/>
        </w:rPr>
        <w:t>+</w:t>
      </w:r>
      <w:r>
        <w:rPr>
          <w:rFonts w:ascii="Times New Roman" w:eastAsia="Times New Roman" w:hAnsi="Times New Roman" w:cs="Times New Roman"/>
          <w:color w:val="000000" w:themeColor="text1"/>
          <w:sz w:val="24"/>
          <w:szCs w:val="24"/>
        </w:rPr>
        <w:t>and Cl</w:t>
      </w:r>
      <w:r>
        <w:rPr>
          <w:rFonts w:ascii="Times New Roman" w:eastAsia="Times New Roman" w:hAnsi="Times New Roman" w:cs="Times New Roman"/>
          <w:color w:val="000000" w:themeColor="text1"/>
          <w:sz w:val="24"/>
          <w:szCs w:val="24"/>
          <w:vertAlign w:val="superscript"/>
        </w:rPr>
        <w:t>-</w:t>
      </w:r>
      <w:r>
        <w:rPr>
          <w:rFonts w:ascii="Times New Roman" w:eastAsia="Times New Roman" w:hAnsi="Times New Roman" w:cs="Times New Roman"/>
          <w:color w:val="000000" w:themeColor="text1"/>
          <w:sz w:val="24"/>
          <w:szCs w:val="24"/>
        </w:rPr>
        <w:t xml:space="preserve">), small organic molecules leak and this is regarded one of the primary ways cell dies. Animal cells contain cholesterol instead </w:t>
      </w:r>
      <w:r w:rsidR="00F63B44">
        <w:rPr>
          <w:rFonts w:ascii="Times New Roman" w:eastAsia="Times New Roman" w:hAnsi="Times New Roman" w:cs="Times New Roman"/>
          <w:color w:val="000000" w:themeColor="text1"/>
          <w:sz w:val="24"/>
          <w:szCs w:val="24"/>
        </w:rPr>
        <w:t xml:space="preserve">of ergosterol and so they are much less susceptible. However, at therapeutic doses, some amphotericin B may bind to animal membrane cholesterol, increasing the risk of human </w:t>
      </w:r>
      <w:r>
        <w:rPr>
          <w:rFonts w:ascii="Times New Roman" w:eastAsia="Times New Roman" w:hAnsi="Times New Roman" w:cs="Times New Roman"/>
          <w:color w:val="000000" w:themeColor="text1"/>
          <w:sz w:val="24"/>
          <w:szCs w:val="24"/>
        </w:rPr>
        <w:t xml:space="preserve"> </w:t>
      </w:r>
      <w:r w:rsidR="00F63B44">
        <w:rPr>
          <w:rFonts w:ascii="Times New Roman" w:eastAsia="Times New Roman" w:hAnsi="Times New Roman" w:cs="Times New Roman"/>
          <w:color w:val="000000" w:themeColor="text1"/>
          <w:sz w:val="24"/>
          <w:szCs w:val="24"/>
        </w:rPr>
        <w:t xml:space="preserve">toxicity. Amphotericin B is nephrotoxic when given intravenously. As a polyene’s hydrophobic chain is shortened, its sterol binding activity is increased. Therefore, further reduction of the hydrophobic chain may result in it binding to cholesterol, making it toxic to animals. </w:t>
      </w:r>
      <w:r w:rsidR="0015222F">
        <w:rPr>
          <w:rFonts w:ascii="Times New Roman" w:eastAsia="Times New Roman" w:hAnsi="Times New Roman" w:cs="Times New Roman"/>
          <w:color w:val="000000" w:themeColor="text1"/>
          <w:sz w:val="24"/>
          <w:szCs w:val="24"/>
        </w:rPr>
        <w:t>Examples include Amphotericin B,</w:t>
      </w:r>
      <w:r w:rsidR="00F63B44">
        <w:rPr>
          <w:rFonts w:ascii="Times New Roman" w:eastAsia="Times New Roman" w:hAnsi="Times New Roman" w:cs="Times New Roman"/>
          <w:color w:val="000000" w:themeColor="text1"/>
          <w:sz w:val="24"/>
          <w:szCs w:val="24"/>
        </w:rPr>
        <w:t>Candicidin Filipin-35 carbons, binds to cholesterol (toxic), Hamycin Natamycin-33 carbons, binds well to erg</w:t>
      </w:r>
      <w:r w:rsidR="00F922CA">
        <w:rPr>
          <w:rFonts w:ascii="Times New Roman" w:eastAsia="Times New Roman" w:hAnsi="Times New Roman" w:cs="Times New Roman"/>
          <w:color w:val="000000" w:themeColor="text1"/>
          <w:sz w:val="24"/>
          <w:szCs w:val="24"/>
        </w:rPr>
        <w:t>osterol Nystatin and Rimocidin.</w:t>
      </w:r>
    </w:p>
    <w:p w:rsidR="009A55FA" w:rsidRDefault="00D545FE" w:rsidP="00AD5F9E">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009A55FA">
        <w:rPr>
          <w:rFonts w:ascii="Times New Roman" w:eastAsia="Times New Roman" w:hAnsi="Times New Roman" w:cs="Times New Roman"/>
          <w:color w:val="000000" w:themeColor="text1"/>
          <w:sz w:val="24"/>
          <w:szCs w:val="24"/>
        </w:rPr>
        <w:t>.4 OTHER ANTIFUNGAL DRUGS INCLUDE:</w:t>
      </w:r>
    </w:p>
    <w:p w:rsidR="009A55F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Haloprogin: discontinued due to the emergence of more modern antifungals with fewer side effects.</w:t>
      </w:r>
    </w:p>
    <w:p w:rsidR="009A55F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Crystal Violet: a triarymethane dye, it has antibacterial, antifungal and anthelmintic properties and was formerly important as a topical antiseptic</w:t>
      </w:r>
      <w:r w:rsidR="009E220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9A55F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Flucytosine or 5-fluorocytosine: an antimetabolite pyrimidine analog</w:t>
      </w:r>
      <w:r w:rsidR="009E220A">
        <w:rPr>
          <w:rFonts w:ascii="Times New Roman" w:eastAsia="Times New Roman" w:hAnsi="Times New Roman" w:cs="Times New Roman"/>
          <w:color w:val="000000" w:themeColor="text1"/>
          <w:sz w:val="24"/>
          <w:szCs w:val="24"/>
        </w:rPr>
        <w:t>.</w:t>
      </w:r>
    </w:p>
    <w:p w:rsidR="009A55F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Undecylenic Acid: an unsaturated fatty acid derived from natural castor oil: fungistatic, antibacterial, antiviral and inhibits Candida mophogenesis.</w:t>
      </w:r>
    </w:p>
    <w:p w:rsidR="009A55F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Benzoic acid: has antifungal properties, but m</w:t>
      </w:r>
      <w:r w:rsidR="00372D37">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st be combined with a keratolytic agent such as in Whitfield’s ointment.</w:t>
      </w:r>
    </w:p>
    <w:p w:rsidR="002D0F7A" w:rsidRDefault="009A55F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Tolnafate: a thiocarbonate antifungal, which inhibits fun</w:t>
      </w:r>
      <w:r w:rsidR="00F922CA">
        <w:rPr>
          <w:rFonts w:ascii="Times New Roman" w:eastAsia="Times New Roman" w:hAnsi="Times New Roman" w:cs="Times New Roman"/>
          <w:color w:val="000000" w:themeColor="text1"/>
          <w:sz w:val="24"/>
          <w:szCs w:val="24"/>
        </w:rPr>
        <w:t xml:space="preserve">gal squalene epoxidase (similar </w:t>
      </w:r>
      <w:r>
        <w:rPr>
          <w:rFonts w:ascii="Times New Roman" w:eastAsia="Times New Roman" w:hAnsi="Times New Roman" w:cs="Times New Roman"/>
          <w:color w:val="000000" w:themeColor="text1"/>
          <w:sz w:val="24"/>
          <w:szCs w:val="24"/>
        </w:rPr>
        <w:t>mechanism to allylamines like ter</w:t>
      </w:r>
      <w:r w:rsidR="002D0F7A">
        <w:rPr>
          <w:rFonts w:ascii="Times New Roman" w:eastAsia="Times New Roman" w:hAnsi="Times New Roman" w:cs="Times New Roman"/>
          <w:color w:val="000000" w:themeColor="text1"/>
          <w:sz w:val="24"/>
          <w:szCs w:val="24"/>
        </w:rPr>
        <w:t>binafine</w:t>
      </w:r>
      <w:r>
        <w:rPr>
          <w:rFonts w:ascii="Times New Roman" w:eastAsia="Times New Roman" w:hAnsi="Times New Roman" w:cs="Times New Roman"/>
          <w:color w:val="000000" w:themeColor="text1"/>
          <w:sz w:val="24"/>
          <w:szCs w:val="24"/>
        </w:rPr>
        <w:t>)</w:t>
      </w:r>
    </w:p>
    <w:p w:rsidR="002D0F7A" w:rsidRDefault="002D0F7A" w:rsidP="00F922CA">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Griseofulvin: binds to polymerized microtubules and inhibits fungal mitosis</w:t>
      </w:r>
    </w:p>
    <w:p w:rsidR="002D0F7A" w:rsidRDefault="002D0F7A" w:rsidP="004E00B3">
      <w:pPr>
        <w:pStyle w:val="ListParagraph"/>
        <w:shd w:val="clear" w:color="auto" w:fill="FFFFFF"/>
        <w:spacing w:after="120" w:line="360" w:lineRule="auto"/>
        <w:ind w:left="7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Ciclopirox: is a hydroxypyridone antifungal that interferes with active membrane transport, cell membrane integrity and fungal respiratory processes. It is most useful against tinea versicolour.</w:t>
      </w:r>
    </w:p>
    <w:p w:rsidR="002D0F7A" w:rsidRDefault="00D545FE" w:rsidP="002D0F7A">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sidR="002D0F7A">
        <w:rPr>
          <w:rFonts w:ascii="Times New Roman" w:eastAsia="Times New Roman" w:hAnsi="Times New Roman" w:cs="Times New Roman"/>
          <w:color w:val="000000" w:themeColor="text1"/>
          <w:sz w:val="24"/>
          <w:szCs w:val="24"/>
        </w:rPr>
        <w:tab/>
        <w:t>MECHANISM OF ACTION</w:t>
      </w:r>
    </w:p>
    <w:p w:rsidR="007D62C3" w:rsidRDefault="002D0F7A" w:rsidP="007D62C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Antifungal work by exploiting differences </w:t>
      </w:r>
      <w:r w:rsidR="009A55FA" w:rsidRPr="002D0F7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between mammalian and fungal cells to kill the fungal organism with fewer adverse effects to the host. Unlike bacteria, both fungi and humans are eukaryotes. Thus, fungal and human cells are similar at the biological level. This makes it more difficult to discover drugs that target fungi without affecting human cells. As </w:t>
      </w:r>
      <w:r w:rsidR="007D62C3">
        <w:rPr>
          <w:rFonts w:ascii="Times New Roman" w:eastAsia="Times New Roman" w:hAnsi="Times New Roman" w:cs="Times New Roman"/>
          <w:color w:val="000000" w:themeColor="text1"/>
          <w:sz w:val="24"/>
          <w:szCs w:val="24"/>
        </w:rPr>
        <w:t xml:space="preserve">a </w:t>
      </w:r>
      <w:r w:rsidR="00372D37">
        <w:rPr>
          <w:rFonts w:ascii="Times New Roman" w:eastAsia="Times New Roman" w:hAnsi="Times New Roman" w:cs="Times New Roman"/>
          <w:color w:val="000000" w:themeColor="text1"/>
          <w:sz w:val="24"/>
          <w:szCs w:val="24"/>
        </w:rPr>
        <w:t>consequence</w:t>
      </w:r>
      <w:r>
        <w:rPr>
          <w:rFonts w:ascii="Times New Roman" w:eastAsia="Times New Roman" w:hAnsi="Times New Roman" w:cs="Times New Roman"/>
          <w:color w:val="000000" w:themeColor="text1"/>
          <w:sz w:val="24"/>
          <w:szCs w:val="24"/>
        </w:rPr>
        <w:t>, many antifungal drugs cause side effects. So</w:t>
      </w:r>
      <w:r w:rsidR="00372D37">
        <w:rPr>
          <w:rFonts w:ascii="Times New Roman" w:eastAsia="Times New Roman" w:hAnsi="Times New Roman" w:cs="Times New Roman"/>
          <w:color w:val="000000" w:themeColor="text1"/>
          <w:sz w:val="24"/>
          <w:szCs w:val="24"/>
        </w:rPr>
        <w:t>me of those side effects can be</w:t>
      </w:r>
      <w:r>
        <w:rPr>
          <w:rFonts w:ascii="Times New Roman" w:eastAsia="Times New Roman" w:hAnsi="Times New Roman" w:cs="Times New Roman"/>
          <w:color w:val="000000" w:themeColor="text1"/>
          <w:sz w:val="24"/>
          <w:szCs w:val="24"/>
        </w:rPr>
        <w:t xml:space="preserve"> </w:t>
      </w:r>
      <w:r w:rsidR="007D62C3">
        <w:rPr>
          <w:rFonts w:ascii="Times New Roman" w:eastAsia="Times New Roman" w:hAnsi="Times New Roman" w:cs="Times New Roman"/>
          <w:color w:val="000000" w:themeColor="text1"/>
          <w:sz w:val="24"/>
          <w:szCs w:val="24"/>
        </w:rPr>
        <w:t>life threatening if the drugs are not</w:t>
      </w:r>
      <w:r w:rsidR="0015222F">
        <w:rPr>
          <w:rFonts w:ascii="Times New Roman" w:eastAsia="Times New Roman" w:hAnsi="Times New Roman" w:cs="Times New Roman"/>
          <w:color w:val="000000" w:themeColor="text1"/>
          <w:sz w:val="24"/>
          <w:szCs w:val="24"/>
        </w:rPr>
        <w:t xml:space="preserve"> used properly</w:t>
      </w:r>
      <w:r w:rsidR="007D62C3">
        <w:rPr>
          <w:rFonts w:ascii="Times New Roman" w:eastAsia="Times New Roman" w:hAnsi="Times New Roman" w:cs="Times New Roman"/>
          <w:color w:val="000000" w:themeColor="text1"/>
          <w:sz w:val="24"/>
          <w:szCs w:val="24"/>
        </w:rPr>
        <w:t>.</w:t>
      </w:r>
    </w:p>
    <w:p w:rsidR="007D62C3" w:rsidRDefault="00D545FE" w:rsidP="007D62C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7D62C3">
        <w:rPr>
          <w:rFonts w:ascii="Times New Roman" w:eastAsia="Times New Roman" w:hAnsi="Times New Roman" w:cs="Times New Roman"/>
          <w:color w:val="000000" w:themeColor="text1"/>
          <w:sz w:val="24"/>
          <w:szCs w:val="24"/>
        </w:rPr>
        <w:tab/>
        <w:t>ADVERSE EFFECTS OF ANTIFUNGAL AGENT</w:t>
      </w:r>
    </w:p>
    <w:p w:rsidR="007D62C3" w:rsidRDefault="007D62C3" w:rsidP="007D62C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Apart from side effects like liver damage or affecting oestrogen levels, many antifungal medicines can cause allergic reactions in people. For example, the</w:t>
      </w:r>
      <w:r w:rsidR="00372D37">
        <w:rPr>
          <w:rFonts w:ascii="Times New Roman" w:eastAsia="Times New Roman" w:hAnsi="Times New Roman" w:cs="Times New Roman"/>
          <w:color w:val="000000" w:themeColor="text1"/>
          <w:sz w:val="24"/>
          <w:szCs w:val="24"/>
        </w:rPr>
        <w:t xml:space="preserve"> azole group of drugs is known </w:t>
      </w:r>
      <w:r>
        <w:rPr>
          <w:rFonts w:ascii="Times New Roman" w:eastAsia="Times New Roman" w:hAnsi="Times New Roman" w:cs="Times New Roman"/>
          <w:color w:val="000000" w:themeColor="text1"/>
          <w:sz w:val="24"/>
          <w:szCs w:val="24"/>
        </w:rPr>
        <w:t>to have caused anaphylaxis.</w:t>
      </w:r>
    </w:p>
    <w:p w:rsidR="007D62C3" w:rsidRDefault="007D62C3" w:rsidP="007D62C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There are so many drug interactions. Patients must read in detail the enclosed data sheets of the medicine. For example, the azole antifungals such as Ketoconazole or Itraconazole can be both substrates and inhibitors of the </w:t>
      </w:r>
      <w:r w:rsidR="009B0A85">
        <w:rPr>
          <w:rFonts w:ascii="Times New Roman" w:eastAsia="Times New Roman" w:hAnsi="Times New Roman" w:cs="Times New Roman"/>
          <w:color w:val="000000" w:themeColor="text1"/>
          <w:sz w:val="24"/>
          <w:szCs w:val="24"/>
        </w:rPr>
        <w:t>P-gl</w:t>
      </w:r>
      <w:r w:rsidR="00124244">
        <w:rPr>
          <w:rFonts w:ascii="Times New Roman" w:eastAsia="Times New Roman" w:hAnsi="Times New Roman" w:cs="Times New Roman"/>
          <w:color w:val="000000" w:themeColor="text1"/>
          <w:sz w:val="24"/>
          <w:szCs w:val="24"/>
        </w:rPr>
        <w:t xml:space="preserve">ycoprotein, which (among other functions) excretes toxins and drugs into the intestines. Azole antifungals also are both substrates and inhibitors of  the cytochrome </w:t>
      </w:r>
      <w:r w:rsidR="009E220A">
        <w:rPr>
          <w:rFonts w:ascii="Times New Roman" w:eastAsia="Times New Roman" w:hAnsi="Times New Roman" w:cs="Times New Roman"/>
          <w:color w:val="000000" w:themeColor="text1"/>
          <w:sz w:val="24"/>
          <w:szCs w:val="24"/>
        </w:rPr>
        <w:t>P450 family CY3A4</w:t>
      </w:r>
      <w:r w:rsidR="00124244">
        <w:rPr>
          <w:rFonts w:ascii="Times New Roman" w:eastAsia="Times New Roman" w:hAnsi="Times New Roman" w:cs="Times New Roman"/>
          <w:color w:val="000000" w:themeColor="text1"/>
          <w:sz w:val="24"/>
          <w:szCs w:val="24"/>
        </w:rPr>
        <w:t>. Causing increased concentration when administering, for example, macrolides, tricyclic antidepressants,</w:t>
      </w:r>
      <w:r>
        <w:rPr>
          <w:rFonts w:ascii="Times New Roman" w:eastAsia="Times New Roman" w:hAnsi="Times New Roman" w:cs="Times New Roman"/>
          <w:color w:val="000000" w:themeColor="text1"/>
          <w:sz w:val="24"/>
          <w:szCs w:val="24"/>
        </w:rPr>
        <w:t xml:space="preserve"> </w:t>
      </w:r>
      <w:r w:rsidR="00124244">
        <w:rPr>
          <w:rFonts w:ascii="Times New Roman" w:eastAsia="Times New Roman" w:hAnsi="Times New Roman" w:cs="Times New Roman"/>
          <w:color w:val="000000" w:themeColor="text1"/>
          <w:sz w:val="24"/>
          <w:szCs w:val="24"/>
        </w:rPr>
        <w:t>benzodiazepines, calcium channel blockers, immunosuppressants, chemotherapeutic and SSRIs.</w:t>
      </w:r>
    </w:p>
    <w:p w:rsidR="00124244" w:rsidRPr="002D0F7A" w:rsidRDefault="00124244" w:rsidP="007D62C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Before oral antifungal therapies are used to treat nail disease, a confirmation of the fungal infection</w:t>
      </w:r>
      <w:r w:rsidR="0037575E">
        <w:rPr>
          <w:rFonts w:ascii="Times New Roman" w:eastAsia="Times New Roman" w:hAnsi="Times New Roman" w:cs="Times New Roman"/>
          <w:color w:val="000000" w:themeColor="text1"/>
          <w:sz w:val="24"/>
          <w:szCs w:val="24"/>
        </w:rPr>
        <w:t xml:space="preserve"> should be made</w:t>
      </w:r>
      <w:r>
        <w:rPr>
          <w:rFonts w:ascii="Times New Roman" w:eastAsia="Times New Roman" w:hAnsi="Times New Roman" w:cs="Times New Roman"/>
          <w:color w:val="000000" w:themeColor="text1"/>
          <w:sz w:val="24"/>
          <w:szCs w:val="24"/>
        </w:rPr>
        <w:t>. Approximately half of suspected cases of fungal infection in nails have a non-fungal cause. The side effects of oral treatment are significant and people without an infe</w:t>
      </w:r>
      <w:r w:rsidR="00C37D9C">
        <w:rPr>
          <w:rFonts w:ascii="Times New Roman" w:eastAsia="Times New Roman" w:hAnsi="Times New Roman" w:cs="Times New Roman"/>
          <w:color w:val="000000" w:themeColor="text1"/>
          <w:sz w:val="24"/>
          <w:szCs w:val="24"/>
        </w:rPr>
        <w:t>ction should not take these drugs.</w:t>
      </w:r>
    </w:p>
    <w:p w:rsidR="00AD5F9E" w:rsidRDefault="00AD5F9E" w:rsidP="00AD5F9E">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AD5F9E" w:rsidRPr="00AD5F9E" w:rsidRDefault="00AD5F9E" w:rsidP="00AD5F9E">
      <w:pPr>
        <w:shd w:val="clear" w:color="auto" w:fill="FFFFFF"/>
        <w:spacing w:after="120" w:line="360" w:lineRule="auto"/>
        <w:rPr>
          <w:rFonts w:ascii="Times New Roman" w:eastAsia="Times New Roman" w:hAnsi="Times New Roman" w:cs="Times New Roman"/>
          <w:color w:val="000000" w:themeColor="text1"/>
          <w:sz w:val="24"/>
          <w:szCs w:val="24"/>
        </w:rPr>
      </w:pPr>
    </w:p>
    <w:p w:rsidR="008F69F4" w:rsidRDefault="00C37D9C"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8F69F4" w:rsidRDefault="008F69F4"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8F69F4" w:rsidRDefault="008F69F4"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8F69F4" w:rsidRDefault="008F69F4"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8F69F4" w:rsidRDefault="008F69F4"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8F69F4" w:rsidRDefault="008F69F4"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4E00B3" w:rsidRDefault="00C37D9C"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545FE">
        <w:rPr>
          <w:rFonts w:ascii="Times New Roman" w:eastAsia="Times New Roman" w:hAnsi="Times New Roman" w:cs="Times New Roman"/>
          <w:color w:val="000000" w:themeColor="text1"/>
          <w:sz w:val="24"/>
          <w:szCs w:val="24"/>
        </w:rPr>
        <w:tab/>
      </w:r>
      <w:r w:rsidR="00D545FE">
        <w:rPr>
          <w:rFonts w:ascii="Times New Roman" w:eastAsia="Times New Roman" w:hAnsi="Times New Roman" w:cs="Times New Roman"/>
          <w:color w:val="000000" w:themeColor="text1"/>
          <w:sz w:val="24"/>
          <w:szCs w:val="24"/>
        </w:rPr>
        <w:tab/>
      </w:r>
      <w:r w:rsidR="00D545FE">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                            </w:t>
      </w:r>
    </w:p>
    <w:p w:rsidR="004E00B3" w:rsidRDefault="004E00B3"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4E00B3" w:rsidRDefault="004E00B3"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4E00B3" w:rsidRDefault="004E00B3"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5B0E51" w:rsidRDefault="005B0E51" w:rsidP="00C37D9C">
      <w:pPr>
        <w:shd w:val="clear" w:color="auto" w:fill="FFFFFF"/>
        <w:spacing w:after="120" w:line="360" w:lineRule="auto"/>
        <w:rPr>
          <w:rFonts w:ascii="Times New Roman" w:eastAsia="Times New Roman" w:hAnsi="Times New Roman" w:cs="Times New Roman"/>
          <w:color w:val="000000" w:themeColor="text1"/>
          <w:sz w:val="24"/>
          <w:szCs w:val="24"/>
        </w:rPr>
      </w:pPr>
    </w:p>
    <w:p w:rsidR="00E42F41" w:rsidRDefault="00E42F41" w:rsidP="004E00B3">
      <w:pPr>
        <w:shd w:val="clear" w:color="auto" w:fill="FFFFFF"/>
        <w:spacing w:after="120" w:line="360" w:lineRule="auto"/>
        <w:ind w:left="2880" w:firstLine="720"/>
        <w:rPr>
          <w:rFonts w:ascii="Times New Roman" w:eastAsia="Times New Roman" w:hAnsi="Times New Roman" w:cs="Times New Roman"/>
          <w:color w:val="000000" w:themeColor="text1"/>
          <w:sz w:val="24"/>
          <w:szCs w:val="24"/>
        </w:rPr>
      </w:pPr>
    </w:p>
    <w:p w:rsidR="00E42F41" w:rsidRDefault="00E42F41" w:rsidP="004E00B3">
      <w:pPr>
        <w:shd w:val="clear" w:color="auto" w:fill="FFFFFF"/>
        <w:spacing w:after="120" w:line="360" w:lineRule="auto"/>
        <w:ind w:left="2880" w:firstLine="720"/>
        <w:rPr>
          <w:rFonts w:ascii="Times New Roman" w:eastAsia="Times New Roman" w:hAnsi="Times New Roman" w:cs="Times New Roman"/>
          <w:color w:val="000000" w:themeColor="text1"/>
          <w:sz w:val="24"/>
          <w:szCs w:val="24"/>
        </w:rPr>
      </w:pPr>
    </w:p>
    <w:p w:rsidR="00E42F41" w:rsidRDefault="00E42F41" w:rsidP="004E00B3">
      <w:pPr>
        <w:shd w:val="clear" w:color="auto" w:fill="FFFFFF"/>
        <w:spacing w:after="120" w:line="360" w:lineRule="auto"/>
        <w:ind w:left="2880" w:firstLine="720"/>
        <w:rPr>
          <w:rFonts w:ascii="Times New Roman" w:eastAsia="Times New Roman" w:hAnsi="Times New Roman" w:cs="Times New Roman"/>
          <w:color w:val="000000" w:themeColor="text1"/>
          <w:sz w:val="24"/>
          <w:szCs w:val="24"/>
        </w:rPr>
      </w:pPr>
    </w:p>
    <w:p w:rsidR="00C37D9C" w:rsidRPr="00BD592E" w:rsidRDefault="00C37D9C" w:rsidP="004E00B3">
      <w:pPr>
        <w:shd w:val="clear" w:color="auto" w:fill="FFFFFF"/>
        <w:spacing w:after="120" w:line="360" w:lineRule="auto"/>
        <w:ind w:left="2880" w:firstLine="720"/>
        <w:rPr>
          <w:rFonts w:ascii="Times New Roman" w:eastAsia="Times New Roman" w:hAnsi="Times New Roman" w:cs="Times New Roman"/>
          <w:b/>
          <w:color w:val="000000" w:themeColor="text1"/>
          <w:sz w:val="24"/>
          <w:szCs w:val="24"/>
        </w:rPr>
      </w:pPr>
      <w:r w:rsidRPr="00BD592E">
        <w:rPr>
          <w:rFonts w:ascii="Times New Roman" w:eastAsia="Times New Roman" w:hAnsi="Times New Roman" w:cs="Times New Roman"/>
          <w:b/>
          <w:color w:val="000000" w:themeColor="text1"/>
          <w:sz w:val="24"/>
          <w:szCs w:val="24"/>
        </w:rPr>
        <w:lastRenderedPageBreak/>
        <w:t xml:space="preserve">CHAPTER THREE </w:t>
      </w:r>
    </w:p>
    <w:p w:rsidR="00C37D9C" w:rsidRDefault="008F69F4" w:rsidP="008F69F4">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Pr>
          <w:rFonts w:ascii="Times New Roman" w:eastAsia="Times New Roman" w:hAnsi="Times New Roman" w:cs="Times New Roman"/>
          <w:color w:val="000000" w:themeColor="text1"/>
          <w:sz w:val="24"/>
          <w:szCs w:val="24"/>
        </w:rPr>
        <w:tab/>
      </w:r>
      <w:r w:rsidR="00C37D9C" w:rsidRPr="008F69F4">
        <w:rPr>
          <w:rFonts w:ascii="Times New Roman" w:eastAsia="Times New Roman" w:hAnsi="Times New Roman" w:cs="Times New Roman"/>
          <w:color w:val="000000" w:themeColor="text1"/>
          <w:sz w:val="24"/>
          <w:szCs w:val="24"/>
        </w:rPr>
        <w:t>MATERIALS AND METHODS</w:t>
      </w:r>
    </w:p>
    <w:p w:rsidR="008F69F4" w:rsidRDefault="008F69F4" w:rsidP="008F69F4">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Pr>
          <w:rFonts w:ascii="Times New Roman" w:eastAsia="Times New Roman" w:hAnsi="Times New Roman" w:cs="Times New Roman"/>
          <w:color w:val="000000" w:themeColor="text1"/>
          <w:sz w:val="24"/>
          <w:szCs w:val="24"/>
        </w:rPr>
        <w:tab/>
        <w:t>DRUG SAMPLE COLLECTION</w:t>
      </w:r>
    </w:p>
    <w:p w:rsidR="00BC777A" w:rsidRDefault="009141B6" w:rsidP="008F69F4">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Twenty-five </w:t>
      </w:r>
      <w:r w:rsidR="008F69F4">
        <w:rPr>
          <w:rFonts w:ascii="Times New Roman" w:eastAsia="Times New Roman" w:hAnsi="Times New Roman" w:cs="Times New Roman"/>
          <w:color w:val="000000" w:themeColor="text1"/>
          <w:sz w:val="24"/>
          <w:szCs w:val="24"/>
        </w:rPr>
        <w:t>samples of two differ</w:t>
      </w:r>
      <w:r w:rsidR="00372D37">
        <w:rPr>
          <w:rFonts w:ascii="Times New Roman" w:eastAsia="Times New Roman" w:hAnsi="Times New Roman" w:cs="Times New Roman"/>
          <w:color w:val="000000" w:themeColor="text1"/>
          <w:sz w:val="24"/>
          <w:szCs w:val="24"/>
        </w:rPr>
        <w:t>en</w:t>
      </w:r>
      <w:r w:rsidR="008F69F4">
        <w:rPr>
          <w:rFonts w:ascii="Times New Roman" w:eastAsia="Times New Roman" w:hAnsi="Times New Roman" w:cs="Times New Roman"/>
          <w:color w:val="000000" w:themeColor="text1"/>
          <w:sz w:val="24"/>
          <w:szCs w:val="24"/>
        </w:rPr>
        <w:t>t categories of oral liquid drugs (paracetamol and cough syrup)</w:t>
      </w:r>
      <w:r w:rsidR="004E00B3">
        <w:rPr>
          <w:rFonts w:ascii="Times New Roman" w:eastAsia="Times New Roman" w:hAnsi="Times New Roman" w:cs="Times New Roman"/>
          <w:color w:val="000000" w:themeColor="text1"/>
          <w:sz w:val="24"/>
          <w:szCs w:val="24"/>
        </w:rPr>
        <w:t xml:space="preserve"> used by children</w:t>
      </w:r>
      <w:r w:rsidR="008F69F4">
        <w:rPr>
          <w:rFonts w:ascii="Times New Roman" w:eastAsia="Times New Roman" w:hAnsi="Times New Roman" w:cs="Times New Roman"/>
          <w:color w:val="000000" w:themeColor="text1"/>
          <w:sz w:val="24"/>
          <w:szCs w:val="24"/>
        </w:rPr>
        <w:t xml:space="preserve"> with appropriate dates of manufacturing and expiration were procured from five different pharmaceutical shops in Lagos, Nigeria every week in the month of April.</w:t>
      </w:r>
      <w:r w:rsidR="00BC777A" w:rsidRPr="00BC777A">
        <w:rPr>
          <w:rFonts w:ascii="Times New Roman" w:eastAsia="Times New Roman" w:hAnsi="Times New Roman" w:cs="Times New Roman"/>
          <w:color w:val="000000" w:themeColor="text1"/>
          <w:sz w:val="24"/>
          <w:szCs w:val="24"/>
        </w:rPr>
        <w:t xml:space="preserve"> </w:t>
      </w:r>
      <w:r w:rsidR="00BC777A">
        <w:rPr>
          <w:rFonts w:ascii="Times New Roman" w:eastAsia="Times New Roman" w:hAnsi="Times New Roman" w:cs="Times New Roman"/>
          <w:color w:val="000000" w:themeColor="text1"/>
          <w:sz w:val="24"/>
          <w:szCs w:val="24"/>
        </w:rPr>
        <w:t xml:space="preserve">The pharmaceutical products were collected in sterile Ziploc bags from one location to the other. The Ziploc bags were </w:t>
      </w:r>
      <w:r w:rsidR="00301D03">
        <w:rPr>
          <w:rFonts w:ascii="Times New Roman" w:eastAsia="Times New Roman" w:hAnsi="Times New Roman" w:cs="Times New Roman"/>
          <w:color w:val="000000" w:themeColor="text1"/>
          <w:sz w:val="24"/>
          <w:szCs w:val="24"/>
        </w:rPr>
        <w:t>labeled</w:t>
      </w:r>
      <w:r w:rsidR="00BC777A">
        <w:rPr>
          <w:rFonts w:ascii="Times New Roman" w:eastAsia="Times New Roman" w:hAnsi="Times New Roman" w:cs="Times New Roman"/>
          <w:color w:val="000000" w:themeColor="text1"/>
          <w:sz w:val="24"/>
          <w:szCs w:val="24"/>
        </w:rPr>
        <w:t xml:space="preserve"> with necessary information concerning the product (information such as manufacturing date, expiry date and manufacturers name were recorded).</w:t>
      </w:r>
      <w:r w:rsidR="008F69F4">
        <w:rPr>
          <w:rFonts w:ascii="Times New Roman" w:eastAsia="Times New Roman" w:hAnsi="Times New Roman" w:cs="Times New Roman"/>
          <w:color w:val="000000" w:themeColor="text1"/>
          <w:sz w:val="24"/>
          <w:szCs w:val="24"/>
        </w:rPr>
        <w:t xml:space="preserve"> All samples were transported to the laboratory under septic conditions in order</w:t>
      </w:r>
      <w:r w:rsidR="004E00B3">
        <w:rPr>
          <w:rFonts w:ascii="Times New Roman" w:eastAsia="Times New Roman" w:hAnsi="Times New Roman" w:cs="Times New Roman"/>
          <w:color w:val="000000" w:themeColor="text1"/>
          <w:sz w:val="24"/>
          <w:szCs w:val="24"/>
        </w:rPr>
        <w:t xml:space="preserve"> to assess the growth of fungi.</w:t>
      </w:r>
    </w:p>
    <w:p w:rsidR="00BC777A" w:rsidRDefault="004E00B3" w:rsidP="008F69F4">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00BC777A">
        <w:rPr>
          <w:rFonts w:ascii="Times New Roman" w:eastAsia="Times New Roman" w:hAnsi="Times New Roman" w:cs="Times New Roman"/>
          <w:color w:val="000000" w:themeColor="text1"/>
          <w:sz w:val="24"/>
          <w:szCs w:val="24"/>
        </w:rPr>
        <w:tab/>
        <w:t>ISOLATION AND IDENTIFICATION OF FUNGI</w:t>
      </w:r>
    </w:p>
    <w:p w:rsidR="00AE7569" w:rsidRDefault="00BC777A" w:rsidP="00FB392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agar used was potato dextrose agar (PDA) because it contains the specific nutrients needed to grow fungi. </w:t>
      </w:r>
      <w:r w:rsidR="0017482B">
        <w:rPr>
          <w:rFonts w:ascii="Times New Roman" w:eastAsia="Times New Roman" w:hAnsi="Times New Roman" w:cs="Times New Roman"/>
          <w:color w:val="000000" w:themeColor="text1"/>
          <w:sz w:val="24"/>
          <w:szCs w:val="24"/>
        </w:rPr>
        <w:t xml:space="preserve">Chloramphenicol </w:t>
      </w:r>
      <w:r>
        <w:rPr>
          <w:rFonts w:ascii="Times New Roman" w:eastAsia="Times New Roman" w:hAnsi="Times New Roman" w:cs="Times New Roman"/>
          <w:color w:val="000000" w:themeColor="text1"/>
          <w:sz w:val="24"/>
          <w:szCs w:val="24"/>
        </w:rPr>
        <w:t xml:space="preserve">Antibiotics was added to it to </w:t>
      </w:r>
      <w:r w:rsidR="0017482B">
        <w:rPr>
          <w:rFonts w:ascii="Times New Roman" w:eastAsia="Times New Roman" w:hAnsi="Times New Roman" w:cs="Times New Roman"/>
          <w:color w:val="000000" w:themeColor="text1"/>
          <w:sz w:val="24"/>
          <w:szCs w:val="24"/>
        </w:rPr>
        <w:t xml:space="preserve">prevent bacterial contamination. </w:t>
      </w:r>
      <w:r w:rsidR="009141B6">
        <w:rPr>
          <w:rFonts w:ascii="Times New Roman" w:eastAsia="Times New Roman" w:hAnsi="Times New Roman" w:cs="Times New Roman"/>
          <w:color w:val="000000" w:themeColor="text1"/>
          <w:sz w:val="24"/>
          <w:szCs w:val="24"/>
        </w:rPr>
        <w:t>Thirty-nine</w:t>
      </w:r>
      <w:r w:rsidR="0017482B">
        <w:rPr>
          <w:rFonts w:ascii="Times New Roman" w:eastAsia="Times New Roman" w:hAnsi="Times New Roman" w:cs="Times New Roman"/>
          <w:color w:val="000000" w:themeColor="text1"/>
          <w:sz w:val="24"/>
          <w:szCs w:val="24"/>
        </w:rPr>
        <w:t xml:space="preserve"> grammes (39g) of commercially produced potato dextrose agar was measured and dissolved</w:t>
      </w:r>
      <w:r w:rsidR="00EB28D1">
        <w:rPr>
          <w:rFonts w:ascii="Times New Roman" w:eastAsia="Times New Roman" w:hAnsi="Times New Roman" w:cs="Times New Roman"/>
          <w:color w:val="000000" w:themeColor="text1"/>
          <w:sz w:val="24"/>
          <w:szCs w:val="24"/>
        </w:rPr>
        <w:t xml:space="preserve"> in a litre (1litre) of sterile</w:t>
      </w:r>
      <w:r w:rsidR="0017482B">
        <w:rPr>
          <w:rFonts w:ascii="Times New Roman" w:eastAsia="Times New Roman" w:hAnsi="Times New Roman" w:cs="Times New Roman"/>
          <w:color w:val="000000" w:themeColor="text1"/>
          <w:sz w:val="24"/>
          <w:szCs w:val="24"/>
        </w:rPr>
        <w:t xml:space="preserve"> distilled water and boiled to dissolve the medium completely. The agar was sterilized by autoclaving at 121°</w:t>
      </w:r>
      <w:r w:rsidR="009141B6">
        <w:rPr>
          <w:rFonts w:ascii="Times New Roman" w:eastAsia="Times New Roman" w:hAnsi="Times New Roman" w:cs="Times New Roman"/>
          <w:color w:val="000000" w:themeColor="text1"/>
          <w:sz w:val="24"/>
          <w:szCs w:val="24"/>
        </w:rPr>
        <w:t>C for</w:t>
      </w:r>
      <w:r w:rsidR="0017482B">
        <w:rPr>
          <w:rFonts w:ascii="Times New Roman" w:eastAsia="Times New Roman" w:hAnsi="Times New Roman" w:cs="Times New Roman"/>
          <w:color w:val="000000" w:themeColor="text1"/>
          <w:sz w:val="24"/>
          <w:szCs w:val="24"/>
        </w:rPr>
        <w:t xml:space="preserve"> 15 minutes and allowed to cool to 50°C before pouring the melted medium into a sterile petri dish (15cm diameter petr</w:t>
      </w:r>
      <w:r w:rsidR="00FB3923">
        <w:rPr>
          <w:rFonts w:ascii="Times New Roman" w:eastAsia="Times New Roman" w:hAnsi="Times New Roman" w:cs="Times New Roman"/>
          <w:color w:val="000000" w:themeColor="text1"/>
          <w:sz w:val="24"/>
          <w:szCs w:val="24"/>
        </w:rPr>
        <w:t>i plates at a depth of 4.0mm). While the</w:t>
      </w:r>
      <w:r w:rsidR="00414497">
        <w:rPr>
          <w:rFonts w:ascii="Times New Roman" w:eastAsia="Times New Roman" w:hAnsi="Times New Roman" w:cs="Times New Roman"/>
          <w:color w:val="000000" w:themeColor="text1"/>
          <w:sz w:val="24"/>
          <w:szCs w:val="24"/>
        </w:rPr>
        <w:t xml:space="preserve"> medium was in the autoclave,</w:t>
      </w:r>
      <w:r w:rsidR="0010606C">
        <w:rPr>
          <w:rFonts w:ascii="Times New Roman" w:eastAsia="Times New Roman" w:hAnsi="Times New Roman" w:cs="Times New Roman"/>
          <w:color w:val="000000" w:themeColor="text1"/>
          <w:sz w:val="24"/>
          <w:szCs w:val="24"/>
        </w:rPr>
        <w:t xml:space="preserve"> 1ml of</w:t>
      </w:r>
      <w:r w:rsidR="00414497">
        <w:rPr>
          <w:rFonts w:ascii="Times New Roman" w:eastAsia="Times New Roman" w:hAnsi="Times New Roman" w:cs="Times New Roman"/>
          <w:color w:val="000000" w:themeColor="text1"/>
          <w:sz w:val="24"/>
          <w:szCs w:val="24"/>
        </w:rPr>
        <w:t xml:space="preserve"> the pharmaceutical products were serially diluted in</w:t>
      </w:r>
      <w:r w:rsidR="00FB3923">
        <w:rPr>
          <w:rFonts w:ascii="Times New Roman" w:eastAsia="Times New Roman" w:hAnsi="Times New Roman" w:cs="Times New Roman"/>
          <w:color w:val="000000" w:themeColor="text1"/>
          <w:sz w:val="24"/>
          <w:szCs w:val="24"/>
        </w:rPr>
        <w:t xml:space="preserve"> 9ml of distilled water inside the</w:t>
      </w:r>
      <w:r w:rsidR="008421FB">
        <w:rPr>
          <w:rFonts w:ascii="Times New Roman" w:eastAsia="Times New Roman" w:hAnsi="Times New Roman" w:cs="Times New Roman"/>
          <w:color w:val="000000" w:themeColor="text1"/>
          <w:sz w:val="24"/>
          <w:szCs w:val="24"/>
        </w:rPr>
        <w:t xml:space="preserve"> </w:t>
      </w:r>
      <w:r w:rsidR="009141B6">
        <w:rPr>
          <w:rFonts w:ascii="Times New Roman" w:eastAsia="Times New Roman" w:hAnsi="Times New Roman" w:cs="Times New Roman"/>
          <w:color w:val="000000" w:themeColor="text1"/>
          <w:sz w:val="24"/>
          <w:szCs w:val="24"/>
        </w:rPr>
        <w:t xml:space="preserve">testubes </w:t>
      </w:r>
      <w:r w:rsidR="00FB3923">
        <w:rPr>
          <w:rFonts w:ascii="Times New Roman" w:eastAsia="Times New Roman" w:hAnsi="Times New Roman" w:cs="Times New Roman"/>
          <w:color w:val="000000" w:themeColor="text1"/>
          <w:sz w:val="24"/>
          <w:szCs w:val="24"/>
        </w:rPr>
        <w:t>and 1ml was taken from each of the bottles and added into another (9ml) for 10</w:t>
      </w:r>
      <w:r w:rsidR="00FB3923">
        <w:rPr>
          <w:rFonts w:ascii="Times New Roman" w:eastAsia="Times New Roman" w:hAnsi="Times New Roman" w:cs="Times New Roman"/>
          <w:color w:val="000000" w:themeColor="text1"/>
          <w:sz w:val="24"/>
          <w:szCs w:val="24"/>
          <w:vertAlign w:val="superscript"/>
        </w:rPr>
        <w:t>-1</w:t>
      </w:r>
      <w:r w:rsidR="00FB3923">
        <w:rPr>
          <w:rFonts w:ascii="Times New Roman" w:eastAsia="Times New Roman" w:hAnsi="Times New Roman" w:cs="Times New Roman"/>
          <w:color w:val="000000" w:themeColor="text1"/>
          <w:sz w:val="24"/>
          <w:szCs w:val="24"/>
        </w:rPr>
        <w:t xml:space="preserve"> and another 1ml was taken from each 10</w:t>
      </w:r>
      <w:r w:rsidR="00FB3923">
        <w:rPr>
          <w:rFonts w:ascii="Times New Roman" w:eastAsia="Times New Roman" w:hAnsi="Times New Roman" w:cs="Times New Roman"/>
          <w:color w:val="000000" w:themeColor="text1"/>
          <w:sz w:val="24"/>
          <w:szCs w:val="24"/>
          <w:vertAlign w:val="superscript"/>
        </w:rPr>
        <w:t>-1</w:t>
      </w:r>
      <w:r w:rsidR="00414497">
        <w:rPr>
          <w:rFonts w:ascii="Times New Roman" w:eastAsia="Times New Roman" w:hAnsi="Times New Roman" w:cs="Times New Roman"/>
          <w:color w:val="000000" w:themeColor="text1"/>
          <w:sz w:val="24"/>
          <w:szCs w:val="24"/>
        </w:rPr>
        <w:t xml:space="preserve"> </w:t>
      </w:r>
      <w:r w:rsidR="00FB3923">
        <w:rPr>
          <w:rFonts w:ascii="Times New Roman" w:eastAsia="Times New Roman" w:hAnsi="Times New Roman" w:cs="Times New Roman"/>
          <w:color w:val="000000" w:themeColor="text1"/>
          <w:sz w:val="24"/>
          <w:szCs w:val="24"/>
        </w:rPr>
        <w:t>and added to another 9ml of distilled water for 10</w:t>
      </w:r>
      <w:r w:rsidR="00FB3923">
        <w:rPr>
          <w:rFonts w:ascii="Times New Roman" w:eastAsia="Times New Roman" w:hAnsi="Times New Roman" w:cs="Times New Roman"/>
          <w:color w:val="000000" w:themeColor="text1"/>
          <w:sz w:val="24"/>
          <w:szCs w:val="24"/>
          <w:vertAlign w:val="superscript"/>
        </w:rPr>
        <w:t>-2</w:t>
      </w:r>
      <w:r w:rsidR="00FB3923">
        <w:rPr>
          <w:rFonts w:ascii="Times New Roman" w:eastAsia="Times New Roman" w:hAnsi="Times New Roman" w:cs="Times New Roman"/>
          <w:color w:val="000000" w:themeColor="text1"/>
          <w:sz w:val="24"/>
          <w:szCs w:val="24"/>
        </w:rPr>
        <w:t xml:space="preserve"> and then another 1ml was taken from the 10</w:t>
      </w:r>
      <w:r w:rsidR="00FB3923">
        <w:rPr>
          <w:rFonts w:ascii="Times New Roman" w:eastAsia="Times New Roman" w:hAnsi="Times New Roman" w:cs="Times New Roman"/>
          <w:color w:val="000000" w:themeColor="text1"/>
          <w:sz w:val="24"/>
          <w:szCs w:val="24"/>
          <w:vertAlign w:val="superscript"/>
        </w:rPr>
        <w:t>-2</w:t>
      </w:r>
      <w:r w:rsidR="00FB3923">
        <w:rPr>
          <w:rFonts w:ascii="Times New Roman" w:eastAsia="Times New Roman" w:hAnsi="Times New Roman" w:cs="Times New Roman"/>
          <w:color w:val="000000" w:themeColor="text1"/>
          <w:sz w:val="24"/>
          <w:szCs w:val="24"/>
        </w:rPr>
        <w:t xml:space="preserve"> and added to another bottle of distilled water of 9ml to get </w:t>
      </w:r>
      <w:r w:rsidR="00414497">
        <w:rPr>
          <w:rFonts w:ascii="Times New Roman" w:eastAsia="Times New Roman" w:hAnsi="Times New Roman" w:cs="Times New Roman"/>
          <w:color w:val="000000" w:themeColor="text1"/>
          <w:sz w:val="24"/>
          <w:szCs w:val="24"/>
        </w:rPr>
        <w:t>10</w:t>
      </w:r>
      <w:r w:rsidR="0010606C">
        <w:rPr>
          <w:rFonts w:ascii="Times New Roman" w:eastAsia="Times New Roman" w:hAnsi="Times New Roman" w:cs="Times New Roman"/>
          <w:color w:val="000000" w:themeColor="text1"/>
          <w:sz w:val="24"/>
          <w:szCs w:val="24"/>
          <w:vertAlign w:val="superscript"/>
        </w:rPr>
        <w:t>-3</w:t>
      </w:r>
      <w:r w:rsidR="008421FB">
        <w:rPr>
          <w:rFonts w:ascii="Times New Roman" w:eastAsia="Times New Roman" w:hAnsi="Times New Roman" w:cs="Times New Roman"/>
          <w:color w:val="000000" w:themeColor="text1"/>
          <w:sz w:val="24"/>
          <w:szCs w:val="24"/>
          <w:vertAlign w:val="superscript"/>
        </w:rPr>
        <w:t xml:space="preserve"> </w:t>
      </w:r>
      <w:r w:rsidR="00FB3923">
        <w:rPr>
          <w:rFonts w:ascii="Times New Roman" w:eastAsia="Times New Roman" w:hAnsi="Times New Roman" w:cs="Times New Roman"/>
          <w:color w:val="000000" w:themeColor="text1"/>
          <w:sz w:val="24"/>
          <w:szCs w:val="24"/>
        </w:rPr>
        <w:t>After this procedure petri dishes were labeled 10</w:t>
      </w:r>
      <w:r w:rsidR="00FB3923">
        <w:rPr>
          <w:rFonts w:ascii="Times New Roman" w:eastAsia="Times New Roman" w:hAnsi="Times New Roman" w:cs="Times New Roman"/>
          <w:color w:val="000000" w:themeColor="text1"/>
          <w:sz w:val="24"/>
          <w:szCs w:val="24"/>
          <w:vertAlign w:val="superscript"/>
        </w:rPr>
        <w:t xml:space="preserve">0 </w:t>
      </w:r>
      <w:r w:rsidR="00FB3923">
        <w:rPr>
          <w:rFonts w:ascii="Times New Roman" w:eastAsia="Times New Roman" w:hAnsi="Times New Roman" w:cs="Times New Roman"/>
          <w:color w:val="000000" w:themeColor="text1"/>
          <w:sz w:val="24"/>
          <w:szCs w:val="24"/>
        </w:rPr>
        <w:t>to 10</w:t>
      </w:r>
      <w:r w:rsidR="00FB3923">
        <w:rPr>
          <w:rFonts w:ascii="Times New Roman" w:eastAsia="Times New Roman" w:hAnsi="Times New Roman" w:cs="Times New Roman"/>
          <w:color w:val="000000" w:themeColor="text1"/>
          <w:sz w:val="24"/>
          <w:szCs w:val="24"/>
          <w:vertAlign w:val="superscript"/>
        </w:rPr>
        <w:t>-3</w:t>
      </w:r>
      <w:r w:rsidR="00FB3923">
        <w:rPr>
          <w:rFonts w:ascii="Times New Roman" w:eastAsia="Times New Roman" w:hAnsi="Times New Roman" w:cs="Times New Roman"/>
          <w:color w:val="000000" w:themeColor="text1"/>
          <w:sz w:val="24"/>
          <w:szCs w:val="24"/>
        </w:rPr>
        <w:t xml:space="preserve"> with the acronyms of each products. After this procedure 0.1ml was taken from each bottles of the dilution and added to the center of the empty petri dishes </w:t>
      </w:r>
      <w:r w:rsidR="00AE7569">
        <w:rPr>
          <w:rFonts w:ascii="Times New Roman" w:eastAsia="Times New Roman" w:hAnsi="Times New Roman" w:cs="Times New Roman"/>
          <w:color w:val="000000" w:themeColor="text1"/>
          <w:sz w:val="24"/>
          <w:szCs w:val="24"/>
        </w:rPr>
        <w:t>and then the agar was poured after it had been cooled. The cultures were incubated at room temperature and left for 3 days before been examined.</w:t>
      </w:r>
    </w:p>
    <w:p w:rsidR="00C37D9C" w:rsidRPr="008F69F4" w:rsidRDefault="00AE7569" w:rsidP="004E00B3">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Once there is presence of growth, the topography, texture and pigmentation of each type </w:t>
      </w:r>
      <w:r w:rsidR="006440C0">
        <w:rPr>
          <w:rFonts w:ascii="Times New Roman" w:eastAsia="Times New Roman" w:hAnsi="Times New Roman" w:cs="Times New Roman"/>
          <w:color w:val="000000" w:themeColor="text1"/>
          <w:sz w:val="24"/>
          <w:szCs w:val="24"/>
        </w:rPr>
        <w:t xml:space="preserve">specific type of colony is noted in order to identify the fungi accurately. A little portion of the growth of the colony was teased out using the borer and an inoculating needle and mount on the slide with </w:t>
      </w:r>
      <w:r w:rsidR="006440C0">
        <w:rPr>
          <w:rFonts w:ascii="Times New Roman" w:eastAsia="Times New Roman" w:hAnsi="Times New Roman" w:cs="Times New Roman"/>
          <w:color w:val="000000" w:themeColor="text1"/>
          <w:sz w:val="24"/>
          <w:szCs w:val="24"/>
        </w:rPr>
        <w:lastRenderedPageBreak/>
        <w:t>a drop of lactophenol on it and covered with a cover slip. The preparation was examined under a light microscope with an attached camera (</w:t>
      </w:r>
      <w:r w:rsidR="00520DEA">
        <w:rPr>
          <w:rFonts w:ascii="Times New Roman" w:eastAsia="Times New Roman" w:hAnsi="Times New Roman" w:cs="Times New Roman"/>
          <w:color w:val="000000" w:themeColor="text1"/>
          <w:sz w:val="24"/>
          <w:szCs w:val="24"/>
        </w:rPr>
        <w:t>Motic Mc Cam</w:t>
      </w:r>
      <w:r w:rsidR="00AE3575">
        <w:rPr>
          <w:rFonts w:ascii="Times New Roman" w:eastAsia="Times New Roman" w:hAnsi="Times New Roman" w:cs="Times New Roman"/>
          <w:color w:val="000000" w:themeColor="text1"/>
          <w:sz w:val="24"/>
          <w:szCs w:val="24"/>
        </w:rPr>
        <w:t>era 2.0 megapixel digital color</w:t>
      </w:r>
      <w:r w:rsidR="00520DEA">
        <w:rPr>
          <w:rFonts w:ascii="Times New Roman" w:eastAsia="Times New Roman" w:hAnsi="Times New Roman" w:cs="Times New Roman"/>
          <w:color w:val="000000" w:themeColor="text1"/>
          <w:sz w:val="24"/>
          <w:szCs w:val="24"/>
        </w:rPr>
        <w:t>ed camera</w:t>
      </w:r>
      <w:r w:rsidR="006440C0">
        <w:rPr>
          <w:rFonts w:ascii="Times New Roman" w:eastAsia="Times New Roman" w:hAnsi="Times New Roman" w:cs="Times New Roman"/>
          <w:color w:val="000000" w:themeColor="text1"/>
          <w:sz w:val="24"/>
          <w:szCs w:val="24"/>
        </w:rPr>
        <w:t>)</w:t>
      </w:r>
      <w:r w:rsidR="00520DEA">
        <w:rPr>
          <w:rFonts w:ascii="Times New Roman" w:eastAsia="Times New Roman" w:hAnsi="Times New Roman" w:cs="Times New Roman"/>
          <w:color w:val="000000" w:themeColor="text1"/>
          <w:sz w:val="24"/>
          <w:szCs w:val="24"/>
        </w:rPr>
        <w:t xml:space="preserve"> connected to </w:t>
      </w:r>
      <w:r w:rsidR="00B93D28">
        <w:rPr>
          <w:rFonts w:ascii="Times New Roman" w:eastAsia="Times New Roman" w:hAnsi="Times New Roman" w:cs="Times New Roman"/>
          <w:color w:val="000000" w:themeColor="text1"/>
          <w:sz w:val="24"/>
          <w:szCs w:val="24"/>
        </w:rPr>
        <w:t>a</w:t>
      </w:r>
      <w:r w:rsidR="00520DEA">
        <w:rPr>
          <w:rFonts w:ascii="Times New Roman" w:eastAsia="Times New Roman" w:hAnsi="Times New Roman" w:cs="Times New Roman"/>
          <w:color w:val="000000" w:themeColor="text1"/>
          <w:sz w:val="24"/>
          <w:szCs w:val="24"/>
        </w:rPr>
        <w:t xml:space="preserve"> computer for the microscopic photography of the fungi.</w:t>
      </w:r>
      <w:r w:rsidR="00B93D28">
        <w:rPr>
          <w:rFonts w:ascii="Times New Roman" w:eastAsia="Times New Roman" w:hAnsi="Times New Roman" w:cs="Times New Roman"/>
          <w:color w:val="000000" w:themeColor="text1"/>
          <w:sz w:val="24"/>
          <w:szCs w:val="24"/>
        </w:rPr>
        <w:t xml:space="preserve"> The essence of this was to observe the exact arrangement of the con</w:t>
      </w:r>
      <w:r w:rsidR="00AE3575">
        <w:rPr>
          <w:rFonts w:ascii="Times New Roman" w:eastAsia="Times New Roman" w:hAnsi="Times New Roman" w:cs="Times New Roman"/>
          <w:color w:val="000000" w:themeColor="text1"/>
          <w:sz w:val="24"/>
          <w:szCs w:val="24"/>
        </w:rPr>
        <w:t>i</w:t>
      </w:r>
      <w:r w:rsidR="00B93D28">
        <w:rPr>
          <w:rFonts w:ascii="Times New Roman" w:eastAsia="Times New Roman" w:hAnsi="Times New Roman" w:cs="Times New Roman"/>
          <w:color w:val="000000" w:themeColor="text1"/>
          <w:sz w:val="24"/>
          <w:szCs w:val="24"/>
        </w:rPr>
        <w:t xml:space="preserve">diospores and the way the spores are produced. The identities of these fungi were certified using cultural, morphological as well as comparing them with confirmed representatives of different species in relevant texts. Alexopolous et al., 2007 and Ellis et al., 2007. </w:t>
      </w:r>
      <w:r w:rsidR="0017482B">
        <w:rPr>
          <w:rFonts w:ascii="Times New Roman" w:eastAsia="Times New Roman" w:hAnsi="Times New Roman" w:cs="Times New Roman"/>
          <w:color w:val="000000" w:themeColor="text1"/>
          <w:sz w:val="24"/>
          <w:szCs w:val="24"/>
        </w:rPr>
        <w:t xml:space="preserve"> </w:t>
      </w:r>
    </w:p>
    <w:p w:rsidR="00B93D28" w:rsidRDefault="004E00B3"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D728D0">
        <w:rPr>
          <w:rFonts w:ascii="Times New Roman" w:eastAsia="Times New Roman" w:hAnsi="Times New Roman" w:cs="Times New Roman"/>
          <w:color w:val="000000" w:themeColor="text1"/>
          <w:sz w:val="24"/>
          <w:szCs w:val="24"/>
        </w:rPr>
        <w:tab/>
        <w:t>DNA EXTRACTION</w:t>
      </w:r>
    </w:p>
    <w:p w:rsidR="00D728D0" w:rsidRDefault="00D728D0"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Extraction of fungal </w:t>
      </w:r>
      <w:r w:rsidR="008421FB">
        <w:rPr>
          <w:rFonts w:ascii="Times New Roman" w:eastAsia="Times New Roman" w:hAnsi="Times New Roman" w:cs="Times New Roman"/>
          <w:color w:val="000000" w:themeColor="text1"/>
          <w:sz w:val="24"/>
          <w:szCs w:val="24"/>
        </w:rPr>
        <w:t xml:space="preserve">DNA </w:t>
      </w:r>
      <w:r>
        <w:rPr>
          <w:rFonts w:ascii="Times New Roman" w:eastAsia="Times New Roman" w:hAnsi="Times New Roman" w:cs="Times New Roman"/>
          <w:color w:val="000000" w:themeColor="text1"/>
          <w:sz w:val="24"/>
          <w:szCs w:val="24"/>
        </w:rPr>
        <w:t>was done using three different protocols which are as follows:</w:t>
      </w:r>
    </w:p>
    <w:p w:rsidR="00D728D0" w:rsidRDefault="00D728D0"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Zymo kit, Cetyltrimethyl ammonium bromide (CTAB) proto</w:t>
      </w:r>
      <w:r w:rsidR="004E00B3">
        <w:rPr>
          <w:rFonts w:ascii="Times New Roman" w:eastAsia="Times New Roman" w:hAnsi="Times New Roman" w:cs="Times New Roman"/>
          <w:color w:val="000000" w:themeColor="text1"/>
          <w:sz w:val="24"/>
          <w:szCs w:val="24"/>
        </w:rPr>
        <w:t>col and Modified CTAB protocol.</w:t>
      </w:r>
    </w:p>
    <w:p w:rsidR="00D6728C" w:rsidRDefault="004E00B3" w:rsidP="00C37D9C">
      <w:pPr>
        <w:shd w:val="clear" w:color="auto" w:fill="FFFFFF"/>
        <w:spacing w:after="12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D6728C">
        <w:rPr>
          <w:rFonts w:ascii="Times New Roman" w:eastAsia="Times New Roman" w:hAnsi="Times New Roman" w:cs="Times New Roman"/>
          <w:color w:val="000000" w:themeColor="text1"/>
          <w:sz w:val="24"/>
          <w:szCs w:val="24"/>
        </w:rPr>
        <w:t>.1</w:t>
      </w:r>
      <w:r w:rsidR="00D6728C">
        <w:rPr>
          <w:rFonts w:ascii="Times New Roman" w:eastAsia="Times New Roman" w:hAnsi="Times New Roman" w:cs="Times New Roman"/>
          <w:color w:val="000000" w:themeColor="text1"/>
          <w:sz w:val="24"/>
          <w:szCs w:val="24"/>
        </w:rPr>
        <w:tab/>
        <w:t>DNA EXTRACTION USING ZYMO KIT</w:t>
      </w:r>
    </w:p>
    <w:p w:rsidR="00C72C62" w:rsidRDefault="00D6728C"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Ten grammes of pure fun</w:t>
      </w:r>
      <w:r w:rsidR="00AE3575">
        <w:rPr>
          <w:rFonts w:ascii="Times New Roman" w:eastAsia="Times New Roman" w:hAnsi="Times New Roman" w:cs="Times New Roman"/>
          <w:color w:val="000000" w:themeColor="text1"/>
          <w:sz w:val="24"/>
          <w:szCs w:val="24"/>
        </w:rPr>
        <w:t>g</w:t>
      </w:r>
      <w:r>
        <w:rPr>
          <w:rFonts w:ascii="Times New Roman" w:eastAsia="Times New Roman" w:hAnsi="Times New Roman" w:cs="Times New Roman"/>
          <w:color w:val="000000" w:themeColor="text1"/>
          <w:sz w:val="24"/>
          <w:szCs w:val="24"/>
        </w:rPr>
        <w:t>al isolate were prepared and suspended in 50µ</w:t>
      </w:r>
      <w:r w:rsidR="00E56D8F">
        <w:rPr>
          <w:rFonts w:ascii="Times New Roman" w:eastAsia="Times New Roman" w:hAnsi="Times New Roman" w:cs="Times New Roman"/>
          <w:color w:val="000000" w:themeColor="text1"/>
          <w:sz w:val="24"/>
          <w:szCs w:val="24"/>
        </w:rPr>
        <w:t>l of water to the tubes of ZR Bashing Bead lysis rack. After which 400µl of lysis solution was added to each tube. The tube cap was tighten</w:t>
      </w:r>
      <w:r w:rsidR="008421FB">
        <w:rPr>
          <w:rFonts w:ascii="Times New Roman" w:eastAsia="Times New Roman" w:hAnsi="Times New Roman" w:cs="Times New Roman"/>
          <w:color w:val="000000" w:themeColor="text1"/>
          <w:sz w:val="24"/>
          <w:szCs w:val="24"/>
        </w:rPr>
        <w:t>ed</w:t>
      </w:r>
      <w:r w:rsidR="00E56D8F">
        <w:rPr>
          <w:rFonts w:ascii="Times New Roman" w:eastAsia="Times New Roman" w:hAnsi="Times New Roman" w:cs="Times New Roman"/>
          <w:color w:val="000000" w:themeColor="text1"/>
          <w:sz w:val="24"/>
          <w:szCs w:val="24"/>
        </w:rPr>
        <w:t xml:space="preserve"> to prevent leakage. The ZR Bashing Bead lysis rack was centrifuged at5,500rpm for 5minutes. 250µl of the </w:t>
      </w:r>
      <w:r w:rsidR="00AE3575">
        <w:rPr>
          <w:rFonts w:ascii="Times New Roman" w:eastAsia="Times New Roman" w:hAnsi="Times New Roman" w:cs="Times New Roman"/>
          <w:color w:val="000000" w:themeColor="text1"/>
          <w:sz w:val="24"/>
          <w:szCs w:val="24"/>
        </w:rPr>
        <w:t>supernatant</w:t>
      </w:r>
      <w:r w:rsidR="00E56D8F">
        <w:rPr>
          <w:rFonts w:ascii="Times New Roman" w:eastAsia="Times New Roman" w:hAnsi="Times New Roman" w:cs="Times New Roman"/>
          <w:color w:val="000000" w:themeColor="text1"/>
          <w:sz w:val="24"/>
          <w:szCs w:val="24"/>
        </w:rPr>
        <w:t xml:space="preserve"> was transferred into each well of a deep well block followed by 750µl of fungal DNA binding buffer after which was covered with cover foil and mixed thoroughly b</w:t>
      </w:r>
      <w:r w:rsidR="008421FB">
        <w:rPr>
          <w:rFonts w:ascii="Times New Roman" w:eastAsia="Times New Roman" w:hAnsi="Times New Roman" w:cs="Times New Roman"/>
          <w:color w:val="000000" w:themeColor="text1"/>
          <w:sz w:val="24"/>
          <w:szCs w:val="24"/>
        </w:rPr>
        <w:t>y</w:t>
      </w:r>
      <w:r w:rsidR="00E56D8F">
        <w:rPr>
          <w:rFonts w:ascii="Times New Roman" w:eastAsia="Times New Roman" w:hAnsi="Times New Roman" w:cs="Times New Roman"/>
          <w:color w:val="000000" w:themeColor="text1"/>
          <w:sz w:val="24"/>
          <w:szCs w:val="24"/>
        </w:rPr>
        <w:t xml:space="preserve"> vortexing block for 2minutes. The deep well block was centrifuged at 5,000rpm for 5minutes. 500µl of each supernatant was transferred to the wells of silicon-A on </w:t>
      </w:r>
      <w:r w:rsidR="00C72C62">
        <w:rPr>
          <w:rFonts w:ascii="Times New Roman" w:eastAsia="Times New Roman" w:hAnsi="Times New Roman" w:cs="Times New Roman"/>
          <w:color w:val="000000" w:themeColor="text1"/>
          <w:sz w:val="24"/>
          <w:szCs w:val="24"/>
        </w:rPr>
        <w:t>a collection plate. The assembly was then centrifuged at 5,00rpm for 5minuted. 200µl of DNA prewash buffer was added to the wells of the silicon plate on the emptied collection plate and centrifuged the assembly at 5,000rpm for 5minutes. 500µl fungal DNA wash was added to the well on the collection plate and centrifuged the assembly at 5,000rpm for 5minutes. The silicon plate was transferred to an elution plate and 100µlof DNA elution buffer was added directly to the matrices in the plate. The whole assembly was then centrifuged at 5,000rpm for 5minutes. The DNA is no</w:t>
      </w:r>
      <w:r w:rsidR="004E00B3">
        <w:rPr>
          <w:rFonts w:ascii="Times New Roman" w:eastAsia="Times New Roman" w:hAnsi="Times New Roman" w:cs="Times New Roman"/>
          <w:color w:val="000000" w:themeColor="text1"/>
          <w:sz w:val="24"/>
          <w:szCs w:val="24"/>
        </w:rPr>
        <w:t>w ready for PCR and sequencing.</w:t>
      </w:r>
    </w:p>
    <w:p w:rsidR="00C72C62" w:rsidRDefault="004E00B3"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C72C62">
        <w:rPr>
          <w:rFonts w:ascii="Times New Roman" w:eastAsia="Times New Roman" w:hAnsi="Times New Roman" w:cs="Times New Roman"/>
          <w:color w:val="000000" w:themeColor="text1"/>
          <w:sz w:val="24"/>
          <w:szCs w:val="24"/>
        </w:rPr>
        <w:t>.2</w:t>
      </w:r>
      <w:r w:rsidR="00C72C62">
        <w:rPr>
          <w:rFonts w:ascii="Times New Roman" w:eastAsia="Times New Roman" w:hAnsi="Times New Roman" w:cs="Times New Roman"/>
          <w:color w:val="000000" w:themeColor="text1"/>
          <w:sz w:val="24"/>
          <w:szCs w:val="24"/>
        </w:rPr>
        <w:tab/>
        <w:t>DNA EXTRACTION USING CTAB PROTOCOL</w:t>
      </w:r>
    </w:p>
    <w:p w:rsidR="00B54FB4" w:rsidRDefault="00C72C62"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Ten </w:t>
      </w:r>
      <w:r w:rsidR="00AE3575">
        <w:rPr>
          <w:rFonts w:ascii="Times New Roman" w:eastAsia="Times New Roman" w:hAnsi="Times New Roman" w:cs="Times New Roman"/>
          <w:color w:val="000000" w:themeColor="text1"/>
          <w:sz w:val="24"/>
          <w:szCs w:val="24"/>
        </w:rPr>
        <w:t>milliliters</w:t>
      </w:r>
      <w:r>
        <w:rPr>
          <w:rFonts w:ascii="Times New Roman" w:eastAsia="Times New Roman" w:hAnsi="Times New Roman" w:cs="Times New Roman"/>
          <w:color w:val="000000" w:themeColor="text1"/>
          <w:sz w:val="24"/>
          <w:szCs w:val="24"/>
        </w:rPr>
        <w:t xml:space="preserve"> of sterilized distilled water </w:t>
      </w:r>
      <w:r w:rsidR="00DA445F">
        <w:rPr>
          <w:rFonts w:ascii="Times New Roman" w:eastAsia="Times New Roman" w:hAnsi="Times New Roman" w:cs="Times New Roman"/>
          <w:color w:val="000000" w:themeColor="text1"/>
          <w:sz w:val="24"/>
          <w:szCs w:val="24"/>
        </w:rPr>
        <w:t>were</w:t>
      </w:r>
      <w:r>
        <w:rPr>
          <w:rFonts w:ascii="Times New Roman" w:eastAsia="Times New Roman" w:hAnsi="Times New Roman" w:cs="Times New Roman"/>
          <w:color w:val="000000" w:themeColor="text1"/>
          <w:sz w:val="24"/>
          <w:szCs w:val="24"/>
        </w:rPr>
        <w:t xml:space="preserve"> added to a freshly pure culture of each isolates to be extracted, a suspension was made by gently probing the colon with the tip of a sterilized </w:t>
      </w:r>
      <w:r>
        <w:rPr>
          <w:rFonts w:ascii="Times New Roman" w:eastAsia="Times New Roman" w:hAnsi="Times New Roman" w:cs="Times New Roman"/>
          <w:color w:val="000000" w:themeColor="text1"/>
          <w:sz w:val="24"/>
          <w:szCs w:val="24"/>
        </w:rPr>
        <w:lastRenderedPageBreak/>
        <w:t>Pasteur pipette.</w:t>
      </w:r>
      <w:r w:rsidR="002D3474">
        <w:rPr>
          <w:rFonts w:ascii="Times New Roman" w:eastAsia="Times New Roman" w:hAnsi="Times New Roman" w:cs="Times New Roman"/>
          <w:color w:val="000000" w:themeColor="text1"/>
          <w:sz w:val="24"/>
          <w:szCs w:val="24"/>
        </w:rPr>
        <w:t xml:space="preserve"> The suspension was transferred into</w:t>
      </w:r>
      <w:r w:rsidR="00945EE2">
        <w:rPr>
          <w:rFonts w:ascii="Times New Roman" w:eastAsia="Times New Roman" w:hAnsi="Times New Roman" w:cs="Times New Roman"/>
          <w:color w:val="000000" w:themeColor="text1"/>
          <w:sz w:val="24"/>
          <w:szCs w:val="24"/>
        </w:rPr>
        <w:t xml:space="preserve"> an eppendorf tube and was spun for 30seconds. The supernatant was decanted and 400µl of CTAB buffer and 75µl of 10% SDS were added to the pellet. This was then incubated in water bath at a temperature of 65°C for 15minutes. 500µl of chloroform was added and this was mixed by rocking on an orbital shaker at 100rpm for 5minutes, which was then spun 10,000rpm for 10minutes. The supernatant was collected into the fresh eppendorf tube and 500µl of isolated propanol was added to the supernatant. This was kept at -20°C</w:t>
      </w:r>
      <w:r w:rsidR="001726F2">
        <w:rPr>
          <w:rFonts w:ascii="Times New Roman" w:eastAsia="Times New Roman" w:hAnsi="Times New Roman" w:cs="Times New Roman"/>
          <w:color w:val="000000" w:themeColor="text1"/>
          <w:sz w:val="24"/>
          <w:szCs w:val="24"/>
        </w:rPr>
        <w:t xml:space="preserve"> for one hour after which it was spun at 14,000rpm for 10minutes. The supernatant was decanted gently and the pellet (DNA) was washed with 70% ethanol then the pellet was air dried for 30minutes. The dried pellet was then re suspended in 200µl</w:t>
      </w:r>
      <w:r w:rsidR="00945EE2">
        <w:rPr>
          <w:rFonts w:ascii="Times New Roman" w:eastAsia="Times New Roman" w:hAnsi="Times New Roman" w:cs="Times New Roman"/>
          <w:color w:val="000000" w:themeColor="text1"/>
          <w:sz w:val="24"/>
          <w:szCs w:val="24"/>
        </w:rPr>
        <w:t xml:space="preserve"> </w:t>
      </w:r>
      <w:r w:rsidR="001726F2">
        <w:rPr>
          <w:rFonts w:ascii="Times New Roman" w:eastAsia="Times New Roman" w:hAnsi="Times New Roman" w:cs="Times New Roman"/>
          <w:color w:val="000000" w:themeColor="text1"/>
          <w:sz w:val="24"/>
          <w:szCs w:val="24"/>
        </w:rPr>
        <w:t>of sterile distilled water</w:t>
      </w:r>
      <w:r w:rsidR="004E00B3">
        <w:rPr>
          <w:rFonts w:ascii="Times New Roman" w:eastAsia="Times New Roman" w:hAnsi="Times New Roman" w:cs="Times New Roman"/>
          <w:color w:val="000000" w:themeColor="text1"/>
          <w:sz w:val="24"/>
          <w:szCs w:val="24"/>
        </w:rPr>
        <w:t>.</w:t>
      </w:r>
    </w:p>
    <w:p w:rsidR="00B54FB4" w:rsidRDefault="004E00B3"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B54FB4">
        <w:rPr>
          <w:rFonts w:ascii="Times New Roman" w:eastAsia="Times New Roman" w:hAnsi="Times New Roman" w:cs="Times New Roman"/>
          <w:color w:val="000000" w:themeColor="text1"/>
          <w:sz w:val="24"/>
          <w:szCs w:val="24"/>
        </w:rPr>
        <w:t>.3</w:t>
      </w:r>
      <w:r w:rsidR="00B54FB4">
        <w:rPr>
          <w:rFonts w:ascii="Times New Roman" w:eastAsia="Times New Roman" w:hAnsi="Times New Roman" w:cs="Times New Roman"/>
          <w:color w:val="000000" w:themeColor="text1"/>
          <w:sz w:val="24"/>
          <w:szCs w:val="24"/>
        </w:rPr>
        <w:tab/>
        <w:t>DNA EXTRACTION USING MODIFIED CTAB PROTOCOL</w:t>
      </w:r>
    </w:p>
    <w:p w:rsidR="00B8612A" w:rsidRDefault="00B54FB4"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Ten millilitres of isolation buffer (</w:t>
      </w:r>
      <w:r w:rsidR="009414C0">
        <w:rPr>
          <w:rFonts w:ascii="Times New Roman" w:eastAsia="Times New Roman" w:hAnsi="Times New Roman" w:cs="Times New Roman"/>
          <w:color w:val="000000" w:themeColor="text1"/>
          <w:sz w:val="24"/>
          <w:szCs w:val="24"/>
        </w:rPr>
        <w:t>10x CTAB</w:t>
      </w:r>
      <w:r>
        <w:rPr>
          <w:rFonts w:ascii="Times New Roman" w:eastAsia="Times New Roman" w:hAnsi="Times New Roman" w:cs="Times New Roman"/>
          <w:color w:val="000000" w:themeColor="text1"/>
          <w:sz w:val="24"/>
          <w:szCs w:val="24"/>
        </w:rPr>
        <w:t>)</w:t>
      </w:r>
      <w:r w:rsidR="009414C0">
        <w:rPr>
          <w:rFonts w:ascii="Times New Roman" w:eastAsia="Times New Roman" w:hAnsi="Times New Roman" w:cs="Times New Roman"/>
          <w:color w:val="000000" w:themeColor="text1"/>
          <w:sz w:val="24"/>
          <w:szCs w:val="24"/>
        </w:rPr>
        <w:t xml:space="preserve"> containing 80µl of mercaptorthanol in 50ml blue cap tube was</w:t>
      </w:r>
      <w:r w:rsidR="00945EE2">
        <w:rPr>
          <w:rFonts w:ascii="Times New Roman" w:eastAsia="Times New Roman" w:hAnsi="Times New Roman" w:cs="Times New Roman"/>
          <w:color w:val="000000" w:themeColor="text1"/>
          <w:sz w:val="24"/>
          <w:szCs w:val="24"/>
        </w:rPr>
        <w:t xml:space="preserve"> </w:t>
      </w:r>
      <w:r w:rsidR="009414C0">
        <w:rPr>
          <w:rFonts w:ascii="Times New Roman" w:eastAsia="Times New Roman" w:hAnsi="Times New Roman" w:cs="Times New Roman"/>
          <w:color w:val="000000" w:themeColor="text1"/>
          <w:sz w:val="24"/>
          <w:szCs w:val="24"/>
        </w:rPr>
        <w:t>pre heated in 65°</w:t>
      </w:r>
      <w:r w:rsidR="00CE6158">
        <w:rPr>
          <w:rFonts w:ascii="Times New Roman" w:eastAsia="Times New Roman" w:hAnsi="Times New Roman" w:cs="Times New Roman"/>
          <w:color w:val="000000" w:themeColor="text1"/>
          <w:sz w:val="24"/>
          <w:szCs w:val="24"/>
        </w:rPr>
        <w:t>C</w:t>
      </w:r>
      <w:r w:rsidR="00505879">
        <w:rPr>
          <w:rFonts w:ascii="Times New Roman" w:eastAsia="Times New Roman" w:hAnsi="Times New Roman" w:cs="Times New Roman"/>
          <w:color w:val="000000" w:themeColor="text1"/>
          <w:sz w:val="24"/>
          <w:szCs w:val="24"/>
        </w:rPr>
        <w:t xml:space="preserve"> water bath. One gramme of freshly scrapped pure culture plates of each fungal isolate was added to the preheated isolation buffer in each tube. The mixture was then incubated at 65°</w:t>
      </w:r>
      <w:r w:rsidR="00875394">
        <w:rPr>
          <w:rFonts w:ascii="Times New Roman" w:eastAsia="Times New Roman" w:hAnsi="Times New Roman" w:cs="Times New Roman"/>
          <w:color w:val="000000" w:themeColor="text1"/>
          <w:sz w:val="24"/>
          <w:szCs w:val="24"/>
        </w:rPr>
        <w:t xml:space="preserve">C for 15minutes. Ten </w:t>
      </w:r>
      <w:r w:rsidR="00AE3575">
        <w:rPr>
          <w:rFonts w:ascii="Times New Roman" w:eastAsia="Times New Roman" w:hAnsi="Times New Roman" w:cs="Times New Roman"/>
          <w:color w:val="000000" w:themeColor="text1"/>
          <w:sz w:val="24"/>
          <w:szCs w:val="24"/>
        </w:rPr>
        <w:t>milliliters</w:t>
      </w:r>
      <w:r w:rsidR="00875394">
        <w:rPr>
          <w:rFonts w:ascii="Times New Roman" w:eastAsia="Times New Roman" w:hAnsi="Times New Roman" w:cs="Times New Roman"/>
          <w:color w:val="000000" w:themeColor="text1"/>
          <w:sz w:val="24"/>
          <w:szCs w:val="24"/>
        </w:rPr>
        <w:t xml:space="preserve"> of SEVAG (24:1chlorform: Isoamyl alcohol), then mixed gently but thoroughly. The cap of the tubes containing the mixture was then </w:t>
      </w:r>
      <w:r w:rsidR="00DA445F">
        <w:rPr>
          <w:rFonts w:ascii="Times New Roman" w:eastAsia="Times New Roman" w:hAnsi="Times New Roman" w:cs="Times New Roman"/>
          <w:color w:val="000000" w:themeColor="text1"/>
          <w:sz w:val="24"/>
          <w:szCs w:val="24"/>
        </w:rPr>
        <w:t>opened to</w:t>
      </w:r>
      <w:r w:rsidR="00875394">
        <w:rPr>
          <w:rFonts w:ascii="Times New Roman" w:eastAsia="Times New Roman" w:hAnsi="Times New Roman" w:cs="Times New Roman"/>
          <w:color w:val="000000" w:themeColor="text1"/>
          <w:sz w:val="24"/>
          <w:szCs w:val="24"/>
        </w:rPr>
        <w:t xml:space="preserve"> release gas, which was then re-tightened then the tubes were rocked using an orbital shaker at 100rpm for 60minutes. After rocking, the tubes were spun at 4000rpm at 25</w:t>
      </w:r>
      <w:r w:rsidR="005E6B66">
        <w:rPr>
          <w:rFonts w:ascii="Times New Roman" w:eastAsia="Times New Roman" w:hAnsi="Times New Roman" w:cs="Times New Roman"/>
          <w:color w:val="000000" w:themeColor="text1"/>
          <w:sz w:val="24"/>
          <w:szCs w:val="24"/>
        </w:rPr>
        <w:t>°C for 20minutes. Th</w:t>
      </w:r>
      <w:r w:rsidR="00AE3575">
        <w:rPr>
          <w:rFonts w:ascii="Times New Roman" w:eastAsia="Times New Roman" w:hAnsi="Times New Roman" w:cs="Times New Roman"/>
          <w:color w:val="000000" w:themeColor="text1"/>
          <w:sz w:val="24"/>
          <w:szCs w:val="24"/>
        </w:rPr>
        <w:t>e mixture gave a clear and colo</w:t>
      </w:r>
      <w:r w:rsidR="005E6B66">
        <w:rPr>
          <w:rFonts w:ascii="Times New Roman" w:eastAsia="Times New Roman" w:hAnsi="Times New Roman" w:cs="Times New Roman"/>
          <w:color w:val="000000" w:themeColor="text1"/>
          <w:sz w:val="24"/>
          <w:szCs w:val="24"/>
        </w:rPr>
        <w:t>rless aqueous solution at the top con</w:t>
      </w:r>
      <w:r w:rsidR="00AE3575">
        <w:rPr>
          <w:rFonts w:ascii="Times New Roman" w:eastAsia="Times New Roman" w:hAnsi="Times New Roman" w:cs="Times New Roman"/>
          <w:color w:val="000000" w:themeColor="text1"/>
          <w:sz w:val="24"/>
          <w:szCs w:val="24"/>
        </w:rPr>
        <w:t>taining the DNA, the clear colo</w:t>
      </w:r>
      <w:r w:rsidR="005E6B66">
        <w:rPr>
          <w:rFonts w:ascii="Times New Roman" w:eastAsia="Times New Roman" w:hAnsi="Times New Roman" w:cs="Times New Roman"/>
          <w:color w:val="000000" w:themeColor="text1"/>
          <w:sz w:val="24"/>
          <w:szCs w:val="24"/>
        </w:rPr>
        <w:t>rless aqueous solution was removed into another set of tubes with the aid of a plastic transfer pipette. Two third volume of isopropanol was added to the aqueous solution. The mixture was then mixed gently and stored in a freezer (-20°C) for 24hours. This was allowed the DNA in it to precipitate</w:t>
      </w:r>
      <w:r w:rsidR="00581DA4">
        <w:rPr>
          <w:rFonts w:ascii="Times New Roman" w:eastAsia="Times New Roman" w:hAnsi="Times New Roman" w:cs="Times New Roman"/>
          <w:color w:val="000000" w:themeColor="text1"/>
          <w:sz w:val="24"/>
          <w:szCs w:val="24"/>
        </w:rPr>
        <w:t>, and the liquid in the tube was discarded. Then 3ml of 70%</w:t>
      </w:r>
      <w:r w:rsidR="003452A9">
        <w:rPr>
          <w:rFonts w:ascii="Times New Roman" w:eastAsia="Times New Roman" w:hAnsi="Times New Roman" w:cs="Times New Roman"/>
          <w:color w:val="000000" w:themeColor="text1"/>
          <w:sz w:val="24"/>
          <w:szCs w:val="24"/>
        </w:rPr>
        <w:t xml:space="preserve"> ethanol was added to dislodge the pellet in order to facilitate washing. It was spun again</w:t>
      </w:r>
      <w:r w:rsidR="00A511D5">
        <w:rPr>
          <w:rFonts w:ascii="Times New Roman" w:eastAsia="Times New Roman" w:hAnsi="Times New Roman" w:cs="Times New Roman"/>
          <w:color w:val="000000" w:themeColor="text1"/>
          <w:sz w:val="24"/>
          <w:szCs w:val="24"/>
        </w:rPr>
        <w:t xml:space="preserve"> at 3,000rpm for 5minutes, the liquid was discarded and the alcohol was allowed to evaporate by leaving the tubes open and on its side. The DNA was </w:t>
      </w:r>
      <w:r w:rsidR="00AE3575">
        <w:rPr>
          <w:rFonts w:ascii="Times New Roman" w:eastAsia="Times New Roman" w:hAnsi="Times New Roman" w:cs="Times New Roman"/>
          <w:color w:val="000000" w:themeColor="text1"/>
          <w:sz w:val="24"/>
          <w:szCs w:val="24"/>
        </w:rPr>
        <w:t>suspended</w:t>
      </w:r>
      <w:r w:rsidR="00A511D5">
        <w:rPr>
          <w:rFonts w:ascii="Times New Roman" w:eastAsia="Times New Roman" w:hAnsi="Times New Roman" w:cs="Times New Roman"/>
          <w:color w:val="000000" w:themeColor="text1"/>
          <w:sz w:val="24"/>
          <w:szCs w:val="24"/>
        </w:rPr>
        <w:t xml:space="preserve"> in 1.5ml of water and stored at</w:t>
      </w:r>
      <w:r w:rsidR="00866ED4">
        <w:rPr>
          <w:rFonts w:ascii="Times New Roman" w:eastAsia="Times New Roman" w:hAnsi="Times New Roman" w:cs="Times New Roman"/>
          <w:color w:val="000000" w:themeColor="text1"/>
          <w:sz w:val="24"/>
          <w:szCs w:val="24"/>
        </w:rPr>
        <w:t xml:space="preserve"> </w:t>
      </w:r>
      <w:r w:rsidR="00A511D5">
        <w:rPr>
          <w:rFonts w:ascii="Times New Roman" w:eastAsia="Times New Roman" w:hAnsi="Times New Roman" w:cs="Times New Roman"/>
          <w:color w:val="000000" w:themeColor="text1"/>
          <w:sz w:val="24"/>
          <w:szCs w:val="24"/>
        </w:rPr>
        <w:t>(-20°C)</w:t>
      </w:r>
      <w:r w:rsidR="00875394">
        <w:rPr>
          <w:rFonts w:ascii="Times New Roman" w:eastAsia="Times New Roman" w:hAnsi="Times New Roman" w:cs="Times New Roman"/>
          <w:color w:val="000000" w:themeColor="text1"/>
          <w:sz w:val="24"/>
          <w:szCs w:val="24"/>
        </w:rPr>
        <w:t xml:space="preserve"> </w:t>
      </w:r>
      <w:r w:rsidR="00A511D5">
        <w:rPr>
          <w:rFonts w:ascii="Times New Roman" w:eastAsia="Times New Roman" w:hAnsi="Times New Roman" w:cs="Times New Roman"/>
          <w:color w:val="000000" w:themeColor="text1"/>
          <w:sz w:val="24"/>
          <w:szCs w:val="24"/>
        </w:rPr>
        <w:t>prior to shipment for PCR and Sequencing.</w:t>
      </w:r>
    </w:p>
    <w:p w:rsidR="00A35D09" w:rsidRDefault="00A35D09"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B8612A" w:rsidRDefault="004E00B3" w:rsidP="00E56D8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3.4</w:t>
      </w:r>
      <w:r w:rsidR="00B8612A">
        <w:rPr>
          <w:rFonts w:ascii="Times New Roman" w:eastAsia="Times New Roman" w:hAnsi="Times New Roman" w:cs="Times New Roman"/>
          <w:color w:val="000000" w:themeColor="text1"/>
          <w:sz w:val="24"/>
          <w:szCs w:val="24"/>
        </w:rPr>
        <w:t>.4</w:t>
      </w:r>
      <w:r w:rsidR="00B8612A">
        <w:rPr>
          <w:rFonts w:ascii="Times New Roman" w:eastAsia="Times New Roman" w:hAnsi="Times New Roman" w:cs="Times New Roman"/>
          <w:color w:val="000000" w:themeColor="text1"/>
          <w:sz w:val="24"/>
          <w:szCs w:val="24"/>
        </w:rPr>
        <w:tab/>
        <w:t>DNA VERIFICATION ON 1% AGAROSE GEL ELECTROPHORESIS</w:t>
      </w:r>
    </w:p>
    <w:p w:rsidR="007D08C1" w:rsidRDefault="007953E4" w:rsidP="00005276">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B8612A">
        <w:rPr>
          <w:rFonts w:ascii="Times New Roman" w:eastAsia="Times New Roman" w:hAnsi="Times New Roman" w:cs="Times New Roman"/>
          <w:color w:val="000000" w:themeColor="text1"/>
          <w:sz w:val="24"/>
          <w:szCs w:val="24"/>
        </w:rPr>
        <w:t>of Agarose gel was prepared by mixing 1.5g Agarose with 150ml 1X TBE</w:t>
      </w:r>
      <w:r>
        <w:rPr>
          <w:rFonts w:ascii="Times New Roman" w:eastAsia="Times New Roman" w:hAnsi="Times New Roman" w:cs="Times New Roman"/>
          <w:color w:val="000000" w:themeColor="text1"/>
          <w:sz w:val="24"/>
          <w:szCs w:val="24"/>
        </w:rPr>
        <w:t xml:space="preserve"> buffer. The mixture was boiled in a microwave until all Agarose was dissolved usually for 2minutes. This was cooled down under running cold tap water; after which 6µl of Ethidium Bromide (done in the fume cupboard) was added and swirled to mix. The gel was then poured into the tray and allowed to stand for at least 30minutes before removing the crumbs. The gel was then placed int</w:t>
      </w:r>
      <w:r w:rsidR="00AE3575">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 an electrophoresis tank. </w:t>
      </w:r>
      <w:r w:rsidR="00457BC0">
        <w:rPr>
          <w:rFonts w:ascii="Times New Roman" w:eastAsia="Times New Roman" w:hAnsi="Times New Roman" w:cs="Times New Roman"/>
          <w:color w:val="000000" w:themeColor="text1"/>
          <w:sz w:val="24"/>
          <w:szCs w:val="24"/>
        </w:rPr>
        <w:t xml:space="preserve">5µl of loading dye was for 10µl of each DNA samples on paraffin paper. Using a pipette, 15µl of each sample was loaded into each well of the prepared 1% Agarose gel; one half microgram of 1kn ladder (Lambda DNA Hind 111) was loaded into the marker well. It was then ran for 45minutes at 110 </w:t>
      </w:r>
      <w:r w:rsidR="00AE3575">
        <w:rPr>
          <w:rFonts w:ascii="Times New Roman" w:eastAsia="Times New Roman" w:hAnsi="Times New Roman" w:cs="Times New Roman"/>
          <w:color w:val="000000" w:themeColor="text1"/>
          <w:sz w:val="24"/>
          <w:szCs w:val="24"/>
        </w:rPr>
        <w:t>Milliamps</w:t>
      </w:r>
      <w:r w:rsidR="00457BC0">
        <w:rPr>
          <w:rFonts w:ascii="Times New Roman" w:eastAsia="Times New Roman" w:hAnsi="Times New Roman" w:cs="Times New Roman"/>
          <w:color w:val="000000" w:themeColor="text1"/>
          <w:sz w:val="24"/>
          <w:szCs w:val="24"/>
        </w:rPr>
        <w:t>.</w:t>
      </w:r>
    </w:p>
    <w:p w:rsidR="007D08C1" w:rsidRDefault="004E00B3"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r w:rsidR="007D08C1">
        <w:rPr>
          <w:rFonts w:ascii="Times New Roman" w:eastAsia="Times New Roman" w:hAnsi="Times New Roman" w:cs="Times New Roman"/>
          <w:color w:val="000000" w:themeColor="text1"/>
          <w:sz w:val="24"/>
          <w:szCs w:val="24"/>
        </w:rPr>
        <w:t>.5</w:t>
      </w:r>
      <w:r w:rsidR="007D08C1">
        <w:rPr>
          <w:rFonts w:ascii="Times New Roman" w:eastAsia="Times New Roman" w:hAnsi="Times New Roman" w:cs="Times New Roman"/>
          <w:color w:val="000000" w:themeColor="text1"/>
          <w:sz w:val="24"/>
          <w:szCs w:val="24"/>
        </w:rPr>
        <w:tab/>
        <w:t>POLYMERASE CHAIN REACTION (PCR)</w:t>
      </w:r>
    </w:p>
    <w:p w:rsidR="00391F9C" w:rsidRDefault="007D08C1"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PCR was carried out in other to remove unutilized Dntps, primers, polymerase and other PCR mixture compounds to obtain a highly purified DNA template for sequencing. The extracted DNA samples were contracted out to Inqaba biotech Pretoria, South Africa for the PCR and DNA sequence analysis. The Polymerase Chain Reaction – Restriction fragment length Polymorphism (PCR-RFLP) is used to amplify the internal transcribed spacer (ITS) region of the rDNA. The PCR was performed using the universal primer pair ITS1-ITS4 (Jackson et al., </w:t>
      </w:r>
      <w:r w:rsidR="009B24FC">
        <w:rPr>
          <w:rFonts w:ascii="Times New Roman" w:eastAsia="Times New Roman" w:hAnsi="Times New Roman" w:cs="Times New Roman"/>
          <w:color w:val="000000" w:themeColor="text1"/>
          <w:sz w:val="24"/>
          <w:szCs w:val="24"/>
        </w:rPr>
        <w:t>1999</w:t>
      </w:r>
      <w:r>
        <w:rPr>
          <w:rFonts w:ascii="Times New Roman" w:eastAsia="Times New Roman" w:hAnsi="Times New Roman" w:cs="Times New Roman"/>
          <w:color w:val="000000" w:themeColor="text1"/>
          <w:sz w:val="24"/>
          <w:szCs w:val="24"/>
        </w:rPr>
        <w:t>)</w:t>
      </w:r>
      <w:r w:rsidR="009B24FC">
        <w:rPr>
          <w:rFonts w:ascii="Times New Roman" w:eastAsia="Times New Roman" w:hAnsi="Times New Roman" w:cs="Times New Roman"/>
          <w:color w:val="000000" w:themeColor="text1"/>
          <w:sz w:val="24"/>
          <w:szCs w:val="24"/>
        </w:rPr>
        <w:t>. The thermal cycler was programmed for 4minutes at 94°C followed y 35cycles of 1minute at 72°C.</w:t>
      </w:r>
      <w:r w:rsidR="009411E3">
        <w:rPr>
          <w:rFonts w:ascii="Times New Roman" w:eastAsia="Times New Roman" w:hAnsi="Times New Roman" w:cs="Times New Roman"/>
          <w:color w:val="000000" w:themeColor="text1"/>
          <w:sz w:val="24"/>
          <w:szCs w:val="24"/>
        </w:rPr>
        <w:t xml:space="preserve"> the nucleotides sequences were determined automatically using the cycle sequencing protocol by the Bid Dye Terminator v3.1 Cycle sequencing kit in the ABI PRISM 377-DNA Sequencer.</w:t>
      </w:r>
      <w:r w:rsidR="00391F9C">
        <w:rPr>
          <w:rFonts w:ascii="Times New Roman" w:eastAsia="Times New Roman" w:hAnsi="Times New Roman" w:cs="Times New Roman"/>
          <w:color w:val="000000" w:themeColor="text1"/>
          <w:sz w:val="24"/>
          <w:szCs w:val="24"/>
        </w:rPr>
        <w:t xml:space="preserve"> The generated sequence data from the DNA extraction were sent to Inqaba Biotechnology for further identification and BLASTED to show relationship between sequences as well as to help to confirm identity. This was done by comparing nucleotide sequence data that was produced from the extracted fungal DNA at the gen</w:t>
      </w:r>
      <w:r w:rsidR="001F5A14">
        <w:rPr>
          <w:rFonts w:ascii="Times New Roman" w:eastAsia="Times New Roman" w:hAnsi="Times New Roman" w:cs="Times New Roman"/>
          <w:color w:val="000000" w:themeColor="text1"/>
          <w:sz w:val="24"/>
          <w:szCs w:val="24"/>
        </w:rPr>
        <w:t>e</w:t>
      </w:r>
      <w:r w:rsidR="00391F9C">
        <w:rPr>
          <w:rFonts w:ascii="Times New Roman" w:eastAsia="Times New Roman" w:hAnsi="Times New Roman" w:cs="Times New Roman"/>
          <w:color w:val="000000" w:themeColor="text1"/>
          <w:sz w:val="24"/>
          <w:szCs w:val="24"/>
        </w:rPr>
        <w:t>bank and to determine the statistical significance matches.</w:t>
      </w:r>
    </w:p>
    <w:p w:rsidR="000D7458" w:rsidRDefault="000D745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C6FA8" w:rsidRPr="00190888" w:rsidRDefault="00A559BD" w:rsidP="00457BC0">
      <w:pPr>
        <w:shd w:val="clear" w:color="auto" w:fill="FFFFFF"/>
        <w:spacing w:before="240" w:after="12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lastRenderedPageBreak/>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3B4D98" w:rsidRPr="00190888">
        <w:rPr>
          <w:rFonts w:ascii="Times New Roman" w:eastAsia="Times New Roman" w:hAnsi="Times New Roman" w:cs="Times New Roman"/>
          <w:b/>
          <w:color w:val="000000" w:themeColor="text1"/>
          <w:sz w:val="24"/>
          <w:szCs w:val="24"/>
        </w:rPr>
        <w:t xml:space="preserve">CHAPTER </w:t>
      </w:r>
      <w:r w:rsidR="00190888" w:rsidRPr="00190888">
        <w:rPr>
          <w:rFonts w:ascii="Times New Roman" w:eastAsia="Times New Roman" w:hAnsi="Times New Roman" w:cs="Times New Roman"/>
          <w:b/>
          <w:color w:val="000000" w:themeColor="text1"/>
          <w:sz w:val="24"/>
          <w:szCs w:val="24"/>
        </w:rPr>
        <w:t>FOUR</w:t>
      </w:r>
    </w:p>
    <w:p w:rsidR="003B4D98" w:rsidRPr="007D6C63" w:rsidRDefault="007D6C63" w:rsidP="007D6C63">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A77F7D">
        <w:rPr>
          <w:rFonts w:ascii="Times New Roman" w:eastAsia="Times New Roman" w:hAnsi="Times New Roman" w:cs="Times New Roman"/>
          <w:color w:val="000000" w:themeColor="text1"/>
          <w:sz w:val="24"/>
          <w:szCs w:val="24"/>
        </w:rPr>
        <w:tab/>
      </w:r>
      <w:r w:rsidR="003B4D98" w:rsidRPr="007D6C63">
        <w:rPr>
          <w:rFonts w:ascii="Times New Roman" w:eastAsia="Times New Roman" w:hAnsi="Times New Roman" w:cs="Times New Roman"/>
          <w:color w:val="000000" w:themeColor="text1"/>
          <w:sz w:val="24"/>
          <w:szCs w:val="24"/>
        </w:rPr>
        <w:t>RESULTS</w:t>
      </w:r>
    </w:p>
    <w:p w:rsidR="003B4D98" w:rsidRDefault="003B4D98" w:rsidP="003B4D98">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collection of pharmaceutical products in the month of April produced a total of 2</w:t>
      </w:r>
      <w:r w:rsidR="00FD1281">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samples. These products </w:t>
      </w:r>
      <w:r w:rsidR="00FD1281">
        <w:rPr>
          <w:rFonts w:ascii="Times New Roman" w:eastAsia="Times New Roman" w:hAnsi="Times New Roman" w:cs="Times New Roman"/>
          <w:color w:val="000000" w:themeColor="text1"/>
          <w:sz w:val="24"/>
          <w:szCs w:val="24"/>
        </w:rPr>
        <w:t>PC, EC, FC, MP, EP, SP,</w:t>
      </w:r>
      <w:r w:rsidR="00FD1281" w:rsidRPr="002B0621">
        <w:rPr>
          <w:rFonts w:ascii="Times New Roman" w:hAnsi="Times New Roman" w:cs="Times New Roman"/>
          <w:bCs/>
          <w:sz w:val="24"/>
          <w:szCs w:val="24"/>
          <w:lang w:val="en-GB"/>
        </w:rPr>
        <w:t xml:space="preserve"> </w:t>
      </w:r>
      <w:r w:rsidR="00FD1281" w:rsidRPr="00C931D4">
        <w:rPr>
          <w:rFonts w:ascii="Times New Roman" w:hAnsi="Times New Roman" w:cs="Times New Roman"/>
          <w:bCs/>
          <w:sz w:val="24"/>
          <w:szCs w:val="24"/>
          <w:lang w:val="en-GB"/>
        </w:rPr>
        <w:t xml:space="preserve">EI, MM, EI, </w:t>
      </w:r>
      <w:r w:rsidR="00FD1281">
        <w:rPr>
          <w:rFonts w:ascii="Times New Roman" w:hAnsi="Times New Roman" w:cs="Times New Roman"/>
          <w:bCs/>
          <w:sz w:val="24"/>
          <w:szCs w:val="24"/>
          <w:lang w:val="en-GB"/>
        </w:rPr>
        <w:t>EC</w:t>
      </w:r>
      <w:r w:rsidR="00FD1281" w:rsidRPr="00C931D4">
        <w:rPr>
          <w:rFonts w:ascii="Times New Roman" w:hAnsi="Times New Roman" w:cs="Times New Roman"/>
          <w:bCs/>
          <w:sz w:val="24"/>
          <w:szCs w:val="24"/>
          <w:lang w:val="en-GB"/>
        </w:rPr>
        <w:t xml:space="preserve">, VM, </w:t>
      </w:r>
      <w:r w:rsidR="00FD1281">
        <w:rPr>
          <w:rFonts w:ascii="Times New Roman" w:hAnsi="Times New Roman" w:cs="Times New Roman"/>
          <w:bCs/>
          <w:sz w:val="24"/>
          <w:szCs w:val="24"/>
          <w:lang w:val="en-GB"/>
        </w:rPr>
        <w:t>EM</w:t>
      </w:r>
      <w:r w:rsidR="00FD1281" w:rsidRPr="00C931D4">
        <w:rPr>
          <w:rFonts w:ascii="Times New Roman" w:hAnsi="Times New Roman" w:cs="Times New Roman"/>
          <w:bCs/>
          <w:sz w:val="24"/>
          <w:szCs w:val="24"/>
          <w:lang w:val="en-GB"/>
        </w:rPr>
        <w:t xml:space="preserve">, VI, </w:t>
      </w:r>
      <w:r>
        <w:rPr>
          <w:rFonts w:ascii="Times New Roman" w:eastAsia="Times New Roman" w:hAnsi="Times New Roman" w:cs="Times New Roman"/>
          <w:color w:val="000000" w:themeColor="text1"/>
          <w:sz w:val="24"/>
          <w:szCs w:val="24"/>
        </w:rPr>
        <w:t xml:space="preserve">were collected from three different pharmacy shop.  </w:t>
      </w:r>
    </w:p>
    <w:p w:rsidR="00D54CE1" w:rsidRDefault="00D54CE1" w:rsidP="003B4D98">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Pr>
          <w:rFonts w:ascii="Times New Roman" w:eastAsia="Times New Roman" w:hAnsi="Times New Roman" w:cs="Times New Roman"/>
          <w:color w:val="000000" w:themeColor="text1"/>
          <w:sz w:val="24"/>
          <w:szCs w:val="24"/>
        </w:rPr>
        <w:tab/>
        <w:t>ISOLATION AND IDENTIFICATION OF THE FUNGI</w:t>
      </w:r>
    </w:p>
    <w:p w:rsidR="00D54CE1" w:rsidRPr="003B4D98" w:rsidRDefault="00010DF0" w:rsidP="003B4D98">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Out of </w:t>
      </w:r>
      <w:r w:rsidR="000E1DE8">
        <w:rPr>
          <w:rFonts w:ascii="Times New Roman" w:eastAsia="Times New Roman" w:hAnsi="Times New Roman" w:cs="Times New Roman"/>
          <w:color w:val="000000" w:themeColor="text1"/>
          <w:sz w:val="24"/>
          <w:szCs w:val="24"/>
        </w:rPr>
        <w:t>twenty-five</w:t>
      </w:r>
      <w:r w:rsidR="00DA44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samples, </w:t>
      </w:r>
      <w:r w:rsidR="00DA445F">
        <w:rPr>
          <w:rFonts w:ascii="Times New Roman" w:eastAsia="Times New Roman" w:hAnsi="Times New Roman" w:cs="Times New Roman"/>
          <w:color w:val="000000" w:themeColor="text1"/>
          <w:sz w:val="24"/>
          <w:szCs w:val="24"/>
        </w:rPr>
        <w:t xml:space="preserve">twelve </w:t>
      </w:r>
      <w:r>
        <w:rPr>
          <w:rFonts w:ascii="Times New Roman" w:eastAsia="Times New Roman" w:hAnsi="Times New Roman" w:cs="Times New Roman"/>
          <w:color w:val="000000" w:themeColor="text1"/>
          <w:sz w:val="24"/>
          <w:szCs w:val="24"/>
        </w:rPr>
        <w:t xml:space="preserve">did not yield any fungal growth irrespective of the sampling. The remaining </w:t>
      </w:r>
      <w:r w:rsidR="00DA445F">
        <w:rPr>
          <w:rFonts w:ascii="Times New Roman" w:eastAsia="Times New Roman" w:hAnsi="Times New Roman" w:cs="Times New Roman"/>
          <w:color w:val="000000" w:themeColor="text1"/>
          <w:sz w:val="24"/>
          <w:szCs w:val="24"/>
        </w:rPr>
        <w:t xml:space="preserve">thirteen </w:t>
      </w:r>
      <w:r>
        <w:rPr>
          <w:rFonts w:ascii="Times New Roman" w:eastAsia="Times New Roman" w:hAnsi="Times New Roman" w:cs="Times New Roman"/>
          <w:color w:val="000000" w:themeColor="text1"/>
          <w:sz w:val="24"/>
          <w:szCs w:val="24"/>
        </w:rPr>
        <w:t>produced seven morphologically different species of fungi. Morphological comparison was done with that of standard mycology text books such as (Alexopolous et al., 2007) and (Ellis et al., 2007). These fungi were later confirmed by molecular characterist</w:t>
      </w:r>
      <w:r w:rsidR="00F13E49">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cs as </w:t>
      </w:r>
      <w:r w:rsidR="00F13E49">
        <w:rPr>
          <w:rFonts w:ascii="Times New Roman" w:hAnsi="Times New Roman" w:cs="Times New Roman"/>
          <w:sz w:val="24"/>
          <w:szCs w:val="24"/>
        </w:rPr>
        <w:t xml:space="preserve">Aspergillus </w:t>
      </w:r>
      <w:r w:rsidR="009A361B">
        <w:rPr>
          <w:rFonts w:ascii="Times New Roman" w:hAnsi="Times New Roman" w:cs="Times New Roman"/>
          <w:sz w:val="24"/>
          <w:szCs w:val="24"/>
        </w:rPr>
        <w:t>t</w:t>
      </w:r>
      <w:r w:rsidR="00F13E49">
        <w:rPr>
          <w:rFonts w:ascii="Times New Roman" w:hAnsi="Times New Roman" w:cs="Times New Roman"/>
          <w:sz w:val="24"/>
          <w:szCs w:val="24"/>
        </w:rPr>
        <w:t xml:space="preserve">amari strain A, Aspergillus </w:t>
      </w:r>
      <w:r w:rsidR="009A361B">
        <w:rPr>
          <w:rFonts w:ascii="Times New Roman" w:hAnsi="Times New Roman" w:cs="Times New Roman"/>
          <w:sz w:val="24"/>
          <w:szCs w:val="24"/>
        </w:rPr>
        <w:t>t</w:t>
      </w:r>
      <w:r w:rsidR="00F13E49">
        <w:rPr>
          <w:rFonts w:ascii="Times New Roman" w:hAnsi="Times New Roman" w:cs="Times New Roman"/>
          <w:sz w:val="24"/>
          <w:szCs w:val="24"/>
        </w:rPr>
        <w:t xml:space="preserve">ubingenesis strain, Aspergillus </w:t>
      </w:r>
      <w:r w:rsidR="009A361B">
        <w:rPr>
          <w:rFonts w:ascii="Times New Roman" w:hAnsi="Times New Roman" w:cs="Times New Roman"/>
          <w:sz w:val="24"/>
          <w:szCs w:val="24"/>
        </w:rPr>
        <w:t>t</w:t>
      </w:r>
      <w:r w:rsidR="00F13E49">
        <w:rPr>
          <w:rFonts w:ascii="Times New Roman" w:hAnsi="Times New Roman" w:cs="Times New Roman"/>
          <w:sz w:val="24"/>
          <w:szCs w:val="24"/>
        </w:rPr>
        <w:t xml:space="preserve">amari strain B, Aspergillus </w:t>
      </w:r>
      <w:r w:rsidR="009A361B">
        <w:rPr>
          <w:rFonts w:ascii="Times New Roman" w:hAnsi="Times New Roman" w:cs="Times New Roman"/>
          <w:sz w:val="24"/>
          <w:szCs w:val="24"/>
        </w:rPr>
        <w:t>e</w:t>
      </w:r>
      <w:r w:rsidR="00F13E49">
        <w:rPr>
          <w:rFonts w:ascii="Times New Roman" w:hAnsi="Times New Roman" w:cs="Times New Roman"/>
          <w:sz w:val="24"/>
          <w:szCs w:val="24"/>
        </w:rPr>
        <w:t xml:space="preserve">llipticus, Aspergillus </w:t>
      </w:r>
      <w:r w:rsidR="009A361B">
        <w:rPr>
          <w:rFonts w:ascii="Times New Roman" w:hAnsi="Times New Roman" w:cs="Times New Roman"/>
          <w:sz w:val="24"/>
          <w:szCs w:val="24"/>
        </w:rPr>
        <w:t>n</w:t>
      </w:r>
      <w:r w:rsidR="00F13E49">
        <w:rPr>
          <w:rFonts w:ascii="Times New Roman" w:hAnsi="Times New Roman" w:cs="Times New Roman"/>
          <w:sz w:val="24"/>
          <w:szCs w:val="24"/>
        </w:rPr>
        <w:t xml:space="preserve">iger strain A, Aspergillus </w:t>
      </w:r>
      <w:r w:rsidR="009A361B">
        <w:rPr>
          <w:rFonts w:ascii="Times New Roman" w:hAnsi="Times New Roman" w:cs="Times New Roman"/>
          <w:sz w:val="24"/>
          <w:szCs w:val="24"/>
        </w:rPr>
        <w:t>n</w:t>
      </w:r>
      <w:r w:rsidR="00F13E49">
        <w:rPr>
          <w:rFonts w:ascii="Times New Roman" w:hAnsi="Times New Roman" w:cs="Times New Roman"/>
          <w:sz w:val="24"/>
          <w:szCs w:val="24"/>
        </w:rPr>
        <w:t xml:space="preserve">iger strain B, Aspergillus </w:t>
      </w:r>
      <w:r w:rsidR="009A361B">
        <w:rPr>
          <w:rFonts w:ascii="Times New Roman" w:hAnsi="Times New Roman" w:cs="Times New Roman"/>
          <w:sz w:val="24"/>
          <w:szCs w:val="24"/>
        </w:rPr>
        <w:t>n</w:t>
      </w:r>
      <w:r w:rsidR="00F13E49">
        <w:rPr>
          <w:rFonts w:ascii="Times New Roman" w:hAnsi="Times New Roman" w:cs="Times New Roman"/>
          <w:sz w:val="24"/>
          <w:szCs w:val="24"/>
        </w:rPr>
        <w:t xml:space="preserve">iger strain C (table </w:t>
      </w:r>
      <w:r w:rsidR="00172628">
        <w:rPr>
          <w:rFonts w:ascii="Times New Roman" w:hAnsi="Times New Roman" w:cs="Times New Roman"/>
          <w:sz w:val="24"/>
          <w:szCs w:val="24"/>
        </w:rPr>
        <w:t>1</w:t>
      </w:r>
      <w:r w:rsidR="00F13E49">
        <w:rPr>
          <w:rFonts w:ascii="Times New Roman" w:hAnsi="Times New Roman" w:cs="Times New Roman"/>
          <w:sz w:val="24"/>
          <w:szCs w:val="24"/>
        </w:rPr>
        <w:t>). Plates 2a – g</w:t>
      </w:r>
      <w:r w:rsidR="00964217">
        <w:rPr>
          <w:rFonts w:ascii="Times New Roman" w:hAnsi="Times New Roman" w:cs="Times New Roman"/>
          <w:sz w:val="24"/>
          <w:szCs w:val="24"/>
        </w:rPr>
        <w:t xml:space="preserve"> shows</w:t>
      </w:r>
      <w:r w:rsidR="00F13E49">
        <w:rPr>
          <w:rFonts w:ascii="Times New Roman" w:hAnsi="Times New Roman" w:cs="Times New Roman"/>
          <w:sz w:val="24"/>
          <w:szCs w:val="24"/>
        </w:rPr>
        <w:t xml:space="preserve"> the photographs and the photomicrographs of each of the isolated fungi species and strain cultures. Table 1 </w:t>
      </w:r>
      <w:r w:rsidR="00230864">
        <w:rPr>
          <w:rFonts w:ascii="Times New Roman" w:hAnsi="Times New Roman" w:cs="Times New Roman"/>
          <w:sz w:val="24"/>
          <w:szCs w:val="24"/>
        </w:rPr>
        <w:t xml:space="preserve">shows the fungal morphology and the microscopic description of isolates from pharmaceutical products. The isolated fungi are all filamentous. </w:t>
      </w:r>
    </w:p>
    <w:p w:rsidR="002C6FA8" w:rsidRDefault="002C6FA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C6FA8" w:rsidRDefault="002C6FA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C6FA8" w:rsidRDefault="002C6FA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A35D09" w:rsidRDefault="00A35D09"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C6FA8" w:rsidRDefault="00230864"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Table 1: fungal morphology and microscopic description of isolates from pharmaceutical product</w:t>
      </w:r>
    </w:p>
    <w:p w:rsidR="00230864" w:rsidRDefault="00230864"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6"/>
        <w:gridCol w:w="6414"/>
      </w:tblGrid>
      <w:tr w:rsidR="007871B7" w:rsidTr="007871B7">
        <w:trPr>
          <w:trHeight w:val="437"/>
        </w:trPr>
        <w:tc>
          <w:tcPr>
            <w:tcW w:w="2046" w:type="dxa"/>
          </w:tcPr>
          <w:p w:rsidR="007871B7" w:rsidRDefault="007871B7" w:rsidP="00230864">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FUNGI</w:t>
            </w:r>
          </w:p>
        </w:tc>
        <w:tc>
          <w:tcPr>
            <w:tcW w:w="6414" w:type="dxa"/>
          </w:tcPr>
          <w:p w:rsidR="007871B7" w:rsidRDefault="007871B7" w:rsidP="0023086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CHARACTERISTICS </w:t>
            </w:r>
            <w:r w:rsidR="00190888">
              <w:rPr>
                <w:rFonts w:ascii="Times New Roman" w:eastAsia="Times New Roman" w:hAnsi="Times New Roman" w:cs="Times New Roman"/>
                <w:color w:val="000000" w:themeColor="text1"/>
                <w:sz w:val="24"/>
                <w:szCs w:val="24"/>
              </w:rPr>
              <w:t>OF THE ISOLATED FUNGI</w:t>
            </w:r>
            <w:r>
              <w:rPr>
                <w:rFonts w:ascii="Times New Roman" w:eastAsia="Times New Roman" w:hAnsi="Times New Roman" w:cs="Times New Roman"/>
                <w:color w:val="000000" w:themeColor="text1"/>
                <w:sz w:val="24"/>
                <w:szCs w:val="24"/>
              </w:rPr>
              <w:t xml:space="preserve">                                                                                                      </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 xml:space="preserve">Aspergillus niger </w:t>
            </w:r>
            <w:r w:rsidRPr="00190888">
              <w:rPr>
                <w:rFonts w:ascii="Times New Roman" w:eastAsia="Times New Roman" w:hAnsi="Times New Roman" w:cs="Times New Roman"/>
                <w:color w:val="000000" w:themeColor="text1"/>
                <w:sz w:val="24"/>
                <w:szCs w:val="24"/>
              </w:rPr>
              <w:t>strain A</w:t>
            </w:r>
          </w:p>
        </w:tc>
        <w:tc>
          <w:tcPr>
            <w:tcW w:w="6414" w:type="dxa"/>
          </w:tcPr>
          <w:p w:rsidR="007871B7" w:rsidRDefault="00E32546" w:rsidP="00885A6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871B7">
              <w:rPr>
                <w:rFonts w:ascii="Times New Roman" w:eastAsia="Times New Roman" w:hAnsi="Times New Roman" w:cs="Times New Roman"/>
                <w:color w:val="000000" w:themeColor="text1"/>
                <w:sz w:val="24"/>
                <w:szCs w:val="24"/>
              </w:rPr>
              <w:t xml:space="preserve">Colony </w:t>
            </w:r>
            <w:r w:rsidR="006B30EF">
              <w:rPr>
                <w:rFonts w:ascii="Times New Roman" w:eastAsia="Times New Roman" w:hAnsi="Times New Roman" w:cs="Times New Roman"/>
                <w:color w:val="000000" w:themeColor="text1"/>
                <w:sz w:val="24"/>
                <w:szCs w:val="24"/>
              </w:rPr>
              <w:t>is a fast growing one. B</w:t>
            </w:r>
            <w:r w:rsidR="007871B7">
              <w:rPr>
                <w:rFonts w:ascii="Times New Roman" w:eastAsia="Times New Roman" w:hAnsi="Times New Roman" w:cs="Times New Roman"/>
                <w:color w:val="000000" w:themeColor="text1"/>
                <w:sz w:val="24"/>
                <w:szCs w:val="24"/>
              </w:rPr>
              <w:t>lack in color. Conidial head is short. Con</w:t>
            </w:r>
            <w:r w:rsidR="00F10C3F">
              <w:rPr>
                <w:rFonts w:ascii="Times New Roman" w:eastAsia="Times New Roman" w:hAnsi="Times New Roman" w:cs="Times New Roman"/>
                <w:color w:val="000000" w:themeColor="text1"/>
                <w:sz w:val="24"/>
                <w:szCs w:val="24"/>
              </w:rPr>
              <w:t>i</w:t>
            </w:r>
            <w:r w:rsidR="007871B7">
              <w:rPr>
                <w:rFonts w:ascii="Times New Roman" w:eastAsia="Times New Roman" w:hAnsi="Times New Roman" w:cs="Times New Roman"/>
                <w:color w:val="000000" w:themeColor="text1"/>
                <w:sz w:val="24"/>
                <w:szCs w:val="24"/>
              </w:rPr>
              <w:t>diospores is erect, simple with thick wall</w:t>
            </w:r>
            <w:r w:rsidR="006B30EF">
              <w:rPr>
                <w:rFonts w:ascii="Times New Roman" w:eastAsia="Times New Roman" w:hAnsi="Times New Roman" w:cs="Times New Roman"/>
                <w:color w:val="000000" w:themeColor="text1"/>
                <w:sz w:val="24"/>
                <w:szCs w:val="24"/>
              </w:rPr>
              <w:t>.</w:t>
            </w:r>
            <w:r w:rsidR="00146A01">
              <w:rPr>
                <w:rFonts w:ascii="Times New Roman" w:eastAsia="Times New Roman" w:hAnsi="Times New Roman" w:cs="Times New Roman"/>
                <w:color w:val="000000" w:themeColor="text1"/>
                <w:sz w:val="24"/>
                <w:szCs w:val="24"/>
              </w:rPr>
              <w:t xml:space="preserve"> (plate 2</w:t>
            </w:r>
            <w:r w:rsidR="00885A62">
              <w:rPr>
                <w:rFonts w:ascii="Times New Roman" w:eastAsia="Times New Roman" w:hAnsi="Times New Roman" w:cs="Times New Roman"/>
                <w:color w:val="000000" w:themeColor="text1"/>
                <w:sz w:val="24"/>
                <w:szCs w:val="24"/>
              </w:rPr>
              <w:t>b</w:t>
            </w:r>
            <w:r w:rsidR="00146A01">
              <w:rPr>
                <w:rFonts w:ascii="Times New Roman" w:eastAsia="Times New Roman" w:hAnsi="Times New Roman" w:cs="Times New Roman"/>
                <w:color w:val="000000" w:themeColor="text1"/>
                <w:sz w:val="24"/>
                <w:szCs w:val="24"/>
              </w:rPr>
              <w:t>)</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 xml:space="preserve">Aspergillus niger </w:t>
            </w:r>
            <w:r w:rsidRPr="00190888">
              <w:rPr>
                <w:rFonts w:ascii="Times New Roman" w:eastAsia="Times New Roman" w:hAnsi="Times New Roman" w:cs="Times New Roman"/>
                <w:color w:val="000000" w:themeColor="text1"/>
                <w:sz w:val="24"/>
                <w:szCs w:val="24"/>
              </w:rPr>
              <w:t>strain B</w:t>
            </w:r>
          </w:p>
        </w:tc>
        <w:tc>
          <w:tcPr>
            <w:tcW w:w="6414" w:type="dxa"/>
          </w:tcPr>
          <w:p w:rsidR="007871B7" w:rsidRDefault="00E32546" w:rsidP="00885A6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Colony is a fast g</w:t>
            </w:r>
            <w:r w:rsidR="00F10C3F">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owing one formed in group</w:t>
            </w:r>
            <w:r w:rsidR="00F10C3F">
              <w:rPr>
                <w:rFonts w:ascii="Times New Roman" w:eastAsia="Times New Roman" w:hAnsi="Times New Roman" w:cs="Times New Roman"/>
                <w:color w:val="000000" w:themeColor="text1"/>
                <w:sz w:val="24"/>
                <w:szCs w:val="24"/>
              </w:rPr>
              <w:t>. Black in color. Conidial head is short</w:t>
            </w:r>
            <w:r w:rsidR="006B30EF">
              <w:rPr>
                <w:rFonts w:ascii="Times New Roman" w:eastAsia="Times New Roman" w:hAnsi="Times New Roman" w:cs="Times New Roman"/>
                <w:color w:val="000000" w:themeColor="text1"/>
                <w:sz w:val="24"/>
                <w:szCs w:val="24"/>
              </w:rPr>
              <w:t xml:space="preserve">. Conidiospores is erect, simple with thick wall. </w:t>
            </w:r>
            <w:r w:rsidR="00146A01">
              <w:rPr>
                <w:rFonts w:ascii="Times New Roman" w:eastAsia="Times New Roman" w:hAnsi="Times New Roman" w:cs="Times New Roman"/>
                <w:color w:val="000000" w:themeColor="text1"/>
                <w:sz w:val="24"/>
                <w:szCs w:val="24"/>
              </w:rPr>
              <w:t>(plate 2</w:t>
            </w:r>
            <w:r w:rsidR="00885A62">
              <w:rPr>
                <w:rFonts w:ascii="Times New Roman" w:eastAsia="Times New Roman" w:hAnsi="Times New Roman" w:cs="Times New Roman"/>
                <w:color w:val="000000" w:themeColor="text1"/>
                <w:sz w:val="24"/>
                <w:szCs w:val="24"/>
              </w:rPr>
              <w:t>c</w:t>
            </w:r>
            <w:r w:rsidR="00146A01">
              <w:rPr>
                <w:rFonts w:ascii="Times New Roman" w:eastAsia="Times New Roman" w:hAnsi="Times New Roman" w:cs="Times New Roman"/>
                <w:color w:val="000000" w:themeColor="text1"/>
                <w:sz w:val="24"/>
                <w:szCs w:val="24"/>
              </w:rPr>
              <w:t>)</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 xml:space="preserve">Aspergillus niger </w:t>
            </w:r>
            <w:r w:rsidRPr="00190888">
              <w:rPr>
                <w:rFonts w:ascii="Times New Roman" w:eastAsia="Times New Roman" w:hAnsi="Times New Roman" w:cs="Times New Roman"/>
                <w:color w:val="000000" w:themeColor="text1"/>
                <w:sz w:val="24"/>
                <w:szCs w:val="24"/>
              </w:rPr>
              <w:t>strain C</w:t>
            </w:r>
          </w:p>
          <w:p w:rsidR="007871B7" w:rsidRDefault="007871B7" w:rsidP="007871B7">
            <w:pPr>
              <w:shd w:val="clear" w:color="auto" w:fill="FFFFFF"/>
              <w:spacing w:before="240" w:after="120" w:line="360" w:lineRule="auto"/>
              <w:rPr>
                <w:rFonts w:ascii="Times New Roman" w:eastAsia="Times New Roman" w:hAnsi="Times New Roman" w:cs="Times New Roman"/>
                <w:color w:val="000000" w:themeColor="text1"/>
                <w:sz w:val="24"/>
                <w:szCs w:val="24"/>
              </w:rPr>
            </w:pPr>
          </w:p>
        </w:tc>
        <w:tc>
          <w:tcPr>
            <w:tcW w:w="6414" w:type="dxa"/>
          </w:tcPr>
          <w:p w:rsidR="007871B7" w:rsidRDefault="006B30EF" w:rsidP="00FF0F5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Colony is typical black in color. Conidial heads are compact with phalides borne directly on vesicle. Conidial heads are long columna</w:t>
            </w:r>
            <w:r w:rsidR="00C07016">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 and biserate with long and thin blue smooth wall stripes.</w:t>
            </w:r>
            <w:r w:rsidR="00146A01">
              <w:rPr>
                <w:rFonts w:ascii="Times New Roman" w:eastAsia="Times New Roman" w:hAnsi="Times New Roman" w:cs="Times New Roman"/>
                <w:color w:val="000000" w:themeColor="text1"/>
                <w:sz w:val="24"/>
                <w:szCs w:val="24"/>
              </w:rPr>
              <w:t xml:space="preserve"> (plate 2</w:t>
            </w:r>
            <w:r w:rsidR="00FF0F57">
              <w:rPr>
                <w:rFonts w:ascii="Times New Roman" w:eastAsia="Times New Roman" w:hAnsi="Times New Roman" w:cs="Times New Roman"/>
                <w:color w:val="000000" w:themeColor="text1"/>
                <w:sz w:val="24"/>
                <w:szCs w:val="24"/>
              </w:rPr>
              <w:t>f</w:t>
            </w:r>
            <w:r w:rsidR="00146A01">
              <w:rPr>
                <w:rFonts w:ascii="Times New Roman" w:eastAsia="Times New Roman" w:hAnsi="Times New Roman" w:cs="Times New Roman"/>
                <w:color w:val="000000" w:themeColor="text1"/>
                <w:sz w:val="24"/>
                <w:szCs w:val="24"/>
              </w:rPr>
              <w:t>)</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 xml:space="preserve">Aspergillus tamari </w:t>
            </w:r>
            <w:r w:rsidRPr="00190888">
              <w:rPr>
                <w:rFonts w:ascii="Times New Roman" w:eastAsia="Times New Roman" w:hAnsi="Times New Roman" w:cs="Times New Roman"/>
                <w:color w:val="000000" w:themeColor="text1"/>
                <w:sz w:val="24"/>
                <w:szCs w:val="24"/>
              </w:rPr>
              <w:t>strain A</w:t>
            </w:r>
          </w:p>
        </w:tc>
        <w:tc>
          <w:tcPr>
            <w:tcW w:w="6414" w:type="dxa"/>
          </w:tcPr>
          <w:p w:rsidR="007871B7" w:rsidRDefault="00897647" w:rsidP="0089764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C07016">
              <w:rPr>
                <w:rFonts w:ascii="Times New Roman" w:eastAsia="Times New Roman" w:hAnsi="Times New Roman" w:cs="Times New Roman"/>
                <w:color w:val="000000" w:themeColor="text1"/>
                <w:sz w:val="24"/>
                <w:szCs w:val="24"/>
              </w:rPr>
              <w:t xml:space="preserve">Colony is typically suede like and buffy to sand brown in color. Conidial heads are short columnar and biserate, with short </w:t>
            </w:r>
            <w:r>
              <w:rPr>
                <w:rFonts w:ascii="Times New Roman" w:eastAsia="Times New Roman" w:hAnsi="Times New Roman" w:cs="Times New Roman"/>
                <w:color w:val="000000" w:themeColor="text1"/>
                <w:sz w:val="24"/>
                <w:szCs w:val="24"/>
              </w:rPr>
              <w:t>brownish and smooth walled stipes.</w:t>
            </w:r>
            <w:r w:rsidR="00146A01">
              <w:rPr>
                <w:rFonts w:ascii="Times New Roman" w:eastAsia="Times New Roman" w:hAnsi="Times New Roman" w:cs="Times New Roman"/>
                <w:color w:val="000000" w:themeColor="text1"/>
                <w:sz w:val="24"/>
                <w:szCs w:val="24"/>
              </w:rPr>
              <w:t xml:space="preserve"> (plate 2d)</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 xml:space="preserve">Aspergillus tamari </w:t>
            </w:r>
            <w:r w:rsidRPr="00190888">
              <w:rPr>
                <w:rFonts w:ascii="Times New Roman" w:eastAsia="Times New Roman" w:hAnsi="Times New Roman" w:cs="Times New Roman"/>
                <w:color w:val="000000" w:themeColor="text1"/>
                <w:sz w:val="24"/>
                <w:szCs w:val="24"/>
              </w:rPr>
              <w:t>strain B</w:t>
            </w:r>
          </w:p>
        </w:tc>
        <w:tc>
          <w:tcPr>
            <w:tcW w:w="6414" w:type="dxa"/>
          </w:tcPr>
          <w:p w:rsidR="007871B7" w:rsidRDefault="00897647" w:rsidP="0089764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Colony is typically black in color. Conidial heads are short columnar and uniserate with short and black smooth wall stipes.</w:t>
            </w:r>
            <w:r w:rsidR="00146A01">
              <w:rPr>
                <w:rFonts w:ascii="Times New Roman" w:eastAsia="Times New Roman" w:hAnsi="Times New Roman" w:cs="Times New Roman"/>
                <w:color w:val="000000" w:themeColor="text1"/>
                <w:sz w:val="24"/>
                <w:szCs w:val="24"/>
              </w:rPr>
              <w:t xml:space="preserve"> (plate 2e)</w:t>
            </w:r>
            <w:r>
              <w:rPr>
                <w:rFonts w:ascii="Times New Roman" w:eastAsia="Times New Roman" w:hAnsi="Times New Roman" w:cs="Times New Roman"/>
                <w:color w:val="000000" w:themeColor="text1"/>
                <w:sz w:val="24"/>
                <w:szCs w:val="24"/>
              </w:rPr>
              <w:t xml:space="preserve"> </w:t>
            </w:r>
          </w:p>
        </w:tc>
      </w:tr>
      <w:tr w:rsidR="007871B7" w:rsidTr="007871B7">
        <w:trPr>
          <w:cantSplit/>
          <w:trHeight w:val="1445"/>
        </w:trPr>
        <w:tc>
          <w:tcPr>
            <w:tcW w:w="2046" w:type="dxa"/>
          </w:tcPr>
          <w:p w:rsidR="007871B7" w:rsidRDefault="007871B7" w:rsidP="007871B7">
            <w:pPr>
              <w:shd w:val="clear" w:color="auto" w:fill="FFFFFF"/>
              <w:spacing w:before="240" w:after="120" w:line="360" w:lineRule="auto"/>
              <w:rPr>
                <w:rFonts w:ascii="Times New Roman" w:eastAsia="Times New Roman" w:hAnsi="Times New Roman" w:cs="Times New Roman"/>
                <w:color w:val="000000" w:themeColor="text1"/>
                <w:sz w:val="24"/>
                <w:szCs w:val="24"/>
              </w:rPr>
            </w:pPr>
            <w:r w:rsidRPr="00190888">
              <w:rPr>
                <w:rFonts w:ascii="Times New Roman" w:eastAsia="Times New Roman" w:hAnsi="Times New Roman" w:cs="Times New Roman"/>
                <w:i/>
                <w:color w:val="000000" w:themeColor="text1"/>
                <w:sz w:val="24"/>
                <w:szCs w:val="24"/>
              </w:rPr>
              <w:t>Aspergillus tubingenesis</w:t>
            </w:r>
            <w:r>
              <w:rPr>
                <w:rFonts w:ascii="Times New Roman" w:eastAsia="Times New Roman" w:hAnsi="Times New Roman" w:cs="Times New Roman"/>
                <w:color w:val="000000" w:themeColor="text1"/>
                <w:sz w:val="24"/>
                <w:szCs w:val="24"/>
              </w:rPr>
              <w:t xml:space="preserve"> strain</w:t>
            </w:r>
          </w:p>
        </w:tc>
        <w:tc>
          <w:tcPr>
            <w:tcW w:w="6414" w:type="dxa"/>
          </w:tcPr>
          <w:p w:rsidR="007871B7" w:rsidRDefault="00D5606C" w:rsidP="00DB4F5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897647">
              <w:rPr>
                <w:rFonts w:ascii="Times New Roman" w:eastAsia="Times New Roman" w:hAnsi="Times New Roman" w:cs="Times New Roman"/>
                <w:color w:val="000000" w:themeColor="text1"/>
                <w:sz w:val="24"/>
                <w:szCs w:val="24"/>
              </w:rPr>
              <w:t>Colony is fast growing.</w:t>
            </w:r>
            <w:r>
              <w:rPr>
                <w:rFonts w:ascii="Times New Roman" w:eastAsia="Times New Roman" w:hAnsi="Times New Roman" w:cs="Times New Roman"/>
                <w:color w:val="000000" w:themeColor="text1"/>
                <w:sz w:val="24"/>
                <w:szCs w:val="24"/>
              </w:rPr>
              <w:t xml:space="preserve"> Conidiospores upright, simple terminating in a globose shape with spores at the apex and the entire surface.</w:t>
            </w:r>
            <w:r w:rsidR="00146A01">
              <w:rPr>
                <w:rFonts w:ascii="Times New Roman" w:eastAsia="Times New Roman" w:hAnsi="Times New Roman" w:cs="Times New Roman"/>
                <w:color w:val="000000" w:themeColor="text1"/>
                <w:sz w:val="24"/>
                <w:szCs w:val="24"/>
              </w:rPr>
              <w:t xml:space="preserve"> (plate 2</w:t>
            </w:r>
            <w:r w:rsidR="00DB4F58">
              <w:rPr>
                <w:rFonts w:ascii="Times New Roman" w:eastAsia="Times New Roman" w:hAnsi="Times New Roman" w:cs="Times New Roman"/>
                <w:color w:val="000000" w:themeColor="text1"/>
                <w:sz w:val="24"/>
                <w:szCs w:val="24"/>
              </w:rPr>
              <w:t>a</w:t>
            </w:r>
            <w:r w:rsidR="00146A01">
              <w:rPr>
                <w:rFonts w:ascii="Times New Roman" w:eastAsia="Times New Roman" w:hAnsi="Times New Roman" w:cs="Times New Roman"/>
                <w:color w:val="000000" w:themeColor="text1"/>
                <w:sz w:val="24"/>
                <w:szCs w:val="24"/>
              </w:rPr>
              <w:t>)</w:t>
            </w:r>
          </w:p>
        </w:tc>
      </w:tr>
      <w:tr w:rsidR="007871B7" w:rsidTr="007871B7">
        <w:trPr>
          <w:cantSplit/>
          <w:trHeight w:val="1445"/>
        </w:trPr>
        <w:tc>
          <w:tcPr>
            <w:tcW w:w="2046" w:type="dxa"/>
          </w:tcPr>
          <w:p w:rsidR="007871B7" w:rsidRPr="00190888" w:rsidRDefault="007871B7" w:rsidP="007871B7">
            <w:pPr>
              <w:shd w:val="clear" w:color="auto" w:fill="FFFFFF"/>
              <w:spacing w:before="240" w:after="120" w:line="360" w:lineRule="auto"/>
              <w:rPr>
                <w:rFonts w:ascii="Times New Roman" w:eastAsia="Times New Roman" w:hAnsi="Times New Roman" w:cs="Times New Roman"/>
                <w:i/>
                <w:color w:val="000000" w:themeColor="text1"/>
                <w:sz w:val="24"/>
                <w:szCs w:val="24"/>
              </w:rPr>
            </w:pPr>
            <w:r w:rsidRPr="00190888">
              <w:rPr>
                <w:rFonts w:ascii="Times New Roman" w:eastAsia="Times New Roman" w:hAnsi="Times New Roman" w:cs="Times New Roman"/>
                <w:i/>
                <w:color w:val="000000" w:themeColor="text1"/>
                <w:sz w:val="24"/>
                <w:szCs w:val="24"/>
              </w:rPr>
              <w:t>Aspergillus ellipticus</w:t>
            </w:r>
          </w:p>
        </w:tc>
        <w:tc>
          <w:tcPr>
            <w:tcW w:w="6414" w:type="dxa"/>
          </w:tcPr>
          <w:p w:rsidR="007871B7" w:rsidRDefault="0069099F" w:rsidP="0089764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Colony is fast growing. Conidiospores upright, simple terminating in a globose shape with spores at the entire surface.</w:t>
            </w:r>
            <w:r w:rsidR="00146A01">
              <w:rPr>
                <w:rFonts w:ascii="Times New Roman" w:eastAsia="Times New Roman" w:hAnsi="Times New Roman" w:cs="Times New Roman"/>
                <w:color w:val="000000" w:themeColor="text1"/>
                <w:sz w:val="24"/>
                <w:szCs w:val="24"/>
              </w:rPr>
              <w:t xml:space="preserve"> (plate 2g)</w:t>
            </w:r>
            <w:r>
              <w:rPr>
                <w:rFonts w:ascii="Times New Roman" w:eastAsia="Times New Roman" w:hAnsi="Times New Roman" w:cs="Times New Roman"/>
                <w:color w:val="000000" w:themeColor="text1"/>
                <w:sz w:val="24"/>
                <w:szCs w:val="24"/>
              </w:rPr>
              <w:t xml:space="preserve"> </w:t>
            </w:r>
          </w:p>
        </w:tc>
      </w:tr>
    </w:tbl>
    <w:p w:rsidR="00863161" w:rsidRDefault="004B670A"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sidRPr="00121D75">
        <w:rPr>
          <w:rFonts w:ascii="Times New Roman" w:hAnsi="Times New Roman" w:cs="Times New Roman"/>
          <w:noProof/>
          <w:sz w:val="24"/>
          <w:szCs w:val="24"/>
          <w:lang w:val="en-GB" w:eastAsia="en-GB"/>
        </w:rPr>
        <w:lastRenderedPageBreak/>
        <mc:AlternateContent>
          <mc:Choice Requires="wpc">
            <w:drawing>
              <wp:anchor distT="0" distB="0" distL="114300" distR="114300" simplePos="0" relativeHeight="251661312" behindDoc="0" locked="0" layoutInCell="1" allowOverlap="1">
                <wp:simplePos x="0" y="0"/>
                <wp:positionH relativeFrom="column">
                  <wp:posOffset>-914400</wp:posOffset>
                </wp:positionH>
                <wp:positionV relativeFrom="paragraph">
                  <wp:posOffset>-914400</wp:posOffset>
                </wp:positionV>
                <wp:extent cx="1307465" cy="1111250"/>
                <wp:effectExtent l="0" t="0" r="0" b="0"/>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D8E20FC" id="Canvas 7" o:spid="_x0000_s1026" editas="canvas" style="position:absolute;margin-left:-1in;margin-top:-1in;width:102.95pt;height:87.5pt;z-index:251661312" coordsize="13074,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074;height:11112;visibility:visible;mso-wrap-style:square">
                  <v:fill o:detectmouseclick="t"/>
                  <v:path o:connecttype="none"/>
                </v:shape>
              </v:group>
            </w:pict>
          </mc:Fallback>
        </mc:AlternateContent>
      </w:r>
      <w:r w:rsidR="00CD1380">
        <w:rPr>
          <w:rFonts w:ascii="Times New Roman" w:eastAsia="Times New Roman" w:hAnsi="Times New Roman" w:cs="Times New Roman"/>
          <w:color w:val="000000" w:themeColor="text1"/>
          <w:sz w:val="24"/>
          <w:szCs w:val="24"/>
        </w:rPr>
        <w:t>a</w:t>
      </w:r>
      <w:r w:rsidR="00121D75">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noProof/>
          <w:lang w:val="en-GB" w:eastAsia="en-GB"/>
        </w:rPr>
        <w:drawing>
          <wp:inline distT="0" distB="0" distL="0" distR="0" wp14:anchorId="306FB373" wp14:editId="4844053D">
            <wp:extent cx="1225187" cy="1066800"/>
            <wp:effectExtent l="19050" t="0" r="0" b="0"/>
            <wp:docPr id="84" name="Picture 12" descr="Description: C:\Users\Olawumi\Desktop\asp 2.jpg"/>
            <wp:cNvGraphicFramePr/>
            <a:graphic xmlns:a="http://schemas.openxmlformats.org/drawingml/2006/main">
              <a:graphicData uri="http://schemas.openxmlformats.org/drawingml/2006/picture">
                <pic:pic xmlns:pic="http://schemas.openxmlformats.org/drawingml/2006/picture">
                  <pic:nvPicPr>
                    <pic:cNvPr id="49153" name="Picture 1" descr="Description: C:\Users\Olawumi\Desktop\asp 2.jpg"/>
                    <pic:cNvPicPr>
                      <a:picLocks noChangeAspect="1" noChangeArrowheads="1"/>
                    </pic:cNvPicPr>
                  </pic:nvPicPr>
                  <pic:blipFill>
                    <a:blip r:embed="rId208" cstate="print"/>
                    <a:srcRect l="24205" t="19501" r="58495" b="58493"/>
                    <a:stretch>
                      <a:fillRect/>
                    </a:stretch>
                  </pic:blipFill>
                  <pic:spPr bwMode="auto">
                    <a:xfrm>
                      <a:off x="0" y="0"/>
                      <a:ext cx="1225196" cy="1066807"/>
                    </a:xfrm>
                    <a:prstGeom prst="rect">
                      <a:avLst/>
                    </a:prstGeom>
                    <a:noFill/>
                    <a:ln w="9525">
                      <a:noFill/>
                      <a:miter lim="800000"/>
                      <a:headEnd/>
                      <a:tailEnd/>
                    </a:ln>
                  </pic:spPr>
                </pic:pic>
              </a:graphicData>
            </a:graphic>
          </wp:inline>
        </w:drawing>
      </w:r>
      <w:r w:rsidR="00CD1380">
        <w:rPr>
          <w:rFonts w:ascii="Times New Roman" w:eastAsia="Times New Roman" w:hAnsi="Times New Roman" w:cs="Times New Roman"/>
          <w:color w:val="000000" w:themeColor="text1"/>
          <w:sz w:val="24"/>
          <w:szCs w:val="24"/>
        </w:rPr>
        <w:t xml:space="preserve">         a</w:t>
      </w:r>
      <w:r w:rsidR="00B02312">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noProof/>
          <w:lang w:val="en-GB" w:eastAsia="en-GB"/>
        </w:rPr>
        <w:drawing>
          <wp:inline distT="0" distB="0" distL="0" distR="0" wp14:anchorId="6F157B7F" wp14:editId="262FA270">
            <wp:extent cx="1393371" cy="1132114"/>
            <wp:effectExtent l="19050" t="0" r="0" b="0"/>
            <wp:docPr id="85" name="Picture 13"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12" name="Picture 11" descr="Image result for aspergillus niger culture"/>
                    <pic:cNvPicPr/>
                  </pic:nvPicPr>
                  <pic:blipFill>
                    <a:blip r:embed="rId209" cstate="print"/>
                    <a:srcRect l="5435" t="5464" r="19203" b="6557"/>
                    <a:stretch>
                      <a:fillRect/>
                    </a:stretch>
                  </pic:blipFill>
                  <pic:spPr bwMode="auto">
                    <a:xfrm>
                      <a:off x="0" y="0"/>
                      <a:ext cx="1391461" cy="1130562"/>
                    </a:xfrm>
                    <a:prstGeom prst="rect">
                      <a:avLst/>
                    </a:prstGeom>
                    <a:noFill/>
                    <a:ln w="9525">
                      <a:noFill/>
                      <a:miter lim="800000"/>
                      <a:headEnd/>
                      <a:tailEnd/>
                    </a:ln>
                  </pic:spPr>
                </pic:pic>
              </a:graphicData>
            </a:graphic>
          </wp:inline>
        </w:drawing>
      </w:r>
    </w:p>
    <w:p w:rsidR="00476B96" w:rsidRDefault="00CD1380"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00121D75">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b/>
          <w:noProof/>
          <w:sz w:val="24"/>
          <w:szCs w:val="24"/>
          <w:lang w:val="en-GB" w:eastAsia="en-GB"/>
        </w:rPr>
        <w:drawing>
          <wp:inline distT="0" distB="0" distL="0" distR="0" wp14:anchorId="74E15FBA" wp14:editId="052245C7">
            <wp:extent cx="1284514" cy="1153886"/>
            <wp:effectExtent l="19050" t="0" r="0" b="0"/>
            <wp:docPr id="20" name="Picture 8" descr="Description: C:\Users\Olawumi\Desktop\asp 2.jpg"/>
            <wp:cNvGraphicFramePr/>
            <a:graphic xmlns:a="http://schemas.openxmlformats.org/drawingml/2006/main">
              <a:graphicData uri="http://schemas.openxmlformats.org/drawingml/2006/picture">
                <pic:pic xmlns:pic="http://schemas.openxmlformats.org/drawingml/2006/picture">
                  <pic:nvPicPr>
                    <pic:cNvPr id="50181" name="Picture 1" descr="Description: C:\Users\Olawumi\Desktop\asp 2.jpg"/>
                    <pic:cNvPicPr>
                      <a:picLocks noChangeAspect="1" noChangeArrowheads="1"/>
                    </pic:cNvPicPr>
                  </pic:nvPicPr>
                  <pic:blipFill>
                    <a:blip r:embed="rId208" cstate="print"/>
                    <a:srcRect l="41302" r="41656" b="81056"/>
                    <a:stretch>
                      <a:fillRect/>
                    </a:stretch>
                  </pic:blipFill>
                  <pic:spPr bwMode="auto">
                    <a:xfrm>
                      <a:off x="0" y="0"/>
                      <a:ext cx="1289046" cy="1157957"/>
                    </a:xfrm>
                    <a:prstGeom prst="rect">
                      <a:avLst/>
                    </a:prstGeom>
                    <a:noFill/>
                  </pic:spPr>
                </pic:pic>
              </a:graphicData>
            </a:graphic>
          </wp:inline>
        </w:drawing>
      </w:r>
      <w:r>
        <w:rPr>
          <w:rFonts w:ascii="Times New Roman" w:eastAsia="Times New Roman" w:hAnsi="Times New Roman" w:cs="Times New Roman"/>
          <w:color w:val="000000" w:themeColor="text1"/>
          <w:sz w:val="24"/>
          <w:szCs w:val="24"/>
        </w:rPr>
        <w:t xml:space="preserve">    b</w:t>
      </w:r>
      <w:r w:rsidR="00121D75">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b/>
          <w:noProof/>
          <w:sz w:val="24"/>
          <w:szCs w:val="24"/>
          <w:lang w:val="en-GB" w:eastAsia="en-GB"/>
        </w:rPr>
        <w:drawing>
          <wp:inline distT="0" distB="0" distL="0" distR="0" wp14:anchorId="6E51A75A" wp14:editId="4D8E21D4">
            <wp:extent cx="1385207" cy="1077686"/>
            <wp:effectExtent l="19050" t="0" r="5443" b="0"/>
            <wp:docPr id="21" name="Picture 9"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16" name="Picture 15" descr="Image result for aspergillus niger culture"/>
                    <pic:cNvPicPr/>
                  </pic:nvPicPr>
                  <pic:blipFill>
                    <a:blip r:embed="rId210" cstate="print"/>
                    <a:srcRect/>
                    <a:stretch>
                      <a:fillRect/>
                    </a:stretch>
                  </pic:blipFill>
                  <pic:spPr bwMode="auto">
                    <a:xfrm>
                      <a:off x="0" y="0"/>
                      <a:ext cx="1391401" cy="108250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4"/>
          <w:szCs w:val="24"/>
        </w:rPr>
        <w:t xml:space="preserve">   c</w:t>
      </w:r>
      <w:r w:rsidR="00B02312">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noProof/>
          <w:lang w:val="en-GB" w:eastAsia="en-GB"/>
        </w:rPr>
        <w:drawing>
          <wp:inline distT="0" distB="0" distL="0" distR="0" wp14:anchorId="65192673" wp14:editId="10E4E6FE">
            <wp:extent cx="1285103" cy="1050324"/>
            <wp:effectExtent l="19050" t="0" r="0" b="0"/>
            <wp:docPr id="86" name="Picture 14"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13" name="Picture 12" descr="Image result for aspergillus niger culture"/>
                    <pic:cNvPicPr/>
                  </pic:nvPicPr>
                  <pic:blipFill>
                    <a:blip r:embed="rId211" cstate="print"/>
                    <a:srcRect l="4687" t="7065" r="7292" b="9783"/>
                    <a:stretch>
                      <a:fillRect/>
                    </a:stretch>
                  </pic:blipFill>
                  <pic:spPr bwMode="auto">
                    <a:xfrm>
                      <a:off x="0" y="0"/>
                      <a:ext cx="1285313" cy="1050496"/>
                    </a:xfrm>
                    <a:prstGeom prst="rect">
                      <a:avLst/>
                    </a:prstGeom>
                    <a:noFill/>
                    <a:ln w="9525">
                      <a:noFill/>
                      <a:miter lim="800000"/>
                      <a:headEnd/>
                      <a:tailEnd/>
                    </a:ln>
                  </pic:spPr>
                </pic:pic>
              </a:graphicData>
            </a:graphic>
          </wp:inline>
        </w:drawing>
      </w:r>
      <w:r w:rsidR="00B02312">
        <w:rPr>
          <w:rFonts w:ascii="Times New Roman" w:eastAsia="Times New Roman" w:hAnsi="Times New Roman" w:cs="Times New Roman"/>
          <w:color w:val="000000" w:themeColor="text1"/>
          <w:sz w:val="24"/>
          <w:szCs w:val="24"/>
        </w:rPr>
        <w:t xml:space="preserve">           </w:t>
      </w:r>
      <w:r w:rsidR="00B02312">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c</w:t>
      </w:r>
      <w:r w:rsidR="00B02312">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noProof/>
          <w:lang w:val="en-GB" w:eastAsia="en-GB"/>
        </w:rPr>
        <w:drawing>
          <wp:inline distT="0" distB="0" distL="0" distR="0" wp14:anchorId="25C87912" wp14:editId="16D969A1">
            <wp:extent cx="1211036" cy="1066800"/>
            <wp:effectExtent l="19050" t="0" r="8164" b="0"/>
            <wp:docPr id="87" name="Picture 15" descr="Image result for Aspergillus species culture plate"/>
            <wp:cNvGraphicFramePr/>
            <a:graphic xmlns:a="http://schemas.openxmlformats.org/drawingml/2006/main">
              <a:graphicData uri="http://schemas.openxmlformats.org/drawingml/2006/picture">
                <pic:pic xmlns:pic="http://schemas.openxmlformats.org/drawingml/2006/picture">
                  <pic:nvPicPr>
                    <pic:cNvPr id="14" name="Picture 13" descr="Image result for Aspergillus species culture plate"/>
                    <pic:cNvPicPr/>
                  </pic:nvPicPr>
                  <pic:blipFill>
                    <a:blip r:embed="rId212" cstate="print"/>
                    <a:srcRect t="10695" r="48148"/>
                    <a:stretch>
                      <a:fillRect/>
                    </a:stretch>
                  </pic:blipFill>
                  <pic:spPr bwMode="auto">
                    <a:xfrm>
                      <a:off x="0" y="0"/>
                      <a:ext cx="1207161" cy="1063386"/>
                    </a:xfrm>
                    <a:prstGeom prst="rect">
                      <a:avLst/>
                    </a:prstGeom>
                    <a:noFill/>
                    <a:ln w="9525">
                      <a:noFill/>
                      <a:miter lim="800000"/>
                      <a:headEnd/>
                      <a:tailEnd/>
                    </a:ln>
                  </pic:spPr>
                </pic:pic>
              </a:graphicData>
            </a:graphic>
          </wp:inline>
        </w:drawing>
      </w:r>
      <w:r w:rsidR="00476B9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w:t>
      </w:r>
      <w:r w:rsidR="00B02312">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noProof/>
          <w:lang w:val="en-GB" w:eastAsia="en-GB"/>
        </w:rPr>
        <w:drawing>
          <wp:inline distT="0" distB="0" distL="0" distR="0" wp14:anchorId="3F47F6A5" wp14:editId="46CDE904">
            <wp:extent cx="1232807" cy="1077686"/>
            <wp:effectExtent l="19050" t="0" r="5443" b="0"/>
            <wp:docPr id="94" name="Picture 22"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3" name="Picture 2" descr="Image result for aspergillus niger culture"/>
                    <pic:cNvPicPr/>
                  </pic:nvPicPr>
                  <pic:blipFill>
                    <a:blip r:embed="rId213" cstate="print"/>
                    <a:srcRect/>
                    <a:stretch>
                      <a:fillRect/>
                    </a:stretch>
                  </pic:blipFill>
                  <pic:spPr bwMode="auto">
                    <a:xfrm>
                      <a:off x="0" y="0"/>
                      <a:ext cx="1232807" cy="1077686"/>
                    </a:xfrm>
                    <a:prstGeom prst="rect">
                      <a:avLst/>
                    </a:prstGeom>
                    <a:noFill/>
                    <a:ln w="9525">
                      <a:noFill/>
                      <a:miter lim="800000"/>
                      <a:headEnd/>
                      <a:tailEnd/>
                    </a:ln>
                  </pic:spPr>
                </pic:pic>
              </a:graphicData>
            </a:graphic>
          </wp:inline>
        </w:drawing>
      </w:r>
      <w:r w:rsidR="00476B96">
        <w:rPr>
          <w:rFonts w:ascii="Times New Roman" w:eastAsia="Times New Roman" w:hAnsi="Times New Roman" w:cs="Times New Roman"/>
          <w:color w:val="000000" w:themeColor="text1"/>
          <w:sz w:val="24"/>
          <w:szCs w:val="24"/>
        </w:rPr>
        <w:t xml:space="preserve">  </w:t>
      </w:r>
      <w:r w:rsidR="00B0231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d</w:t>
      </w:r>
      <w:r w:rsidR="00B02312">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noProof/>
          <w:lang w:val="en-GB" w:eastAsia="en-GB"/>
        </w:rPr>
        <w:drawing>
          <wp:inline distT="0" distB="0" distL="0" distR="0" wp14:anchorId="00E0B324" wp14:editId="47451DC1">
            <wp:extent cx="1252039" cy="1045029"/>
            <wp:effectExtent l="19050" t="0" r="5261" b="0"/>
            <wp:docPr id="95" name="Picture 23"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7" name="Picture 6" descr="Image result for aspergillus niger culture"/>
                    <pic:cNvPicPr/>
                  </pic:nvPicPr>
                  <pic:blipFill>
                    <a:blip r:embed="rId214" cstate="print"/>
                    <a:srcRect l="10811" t="6186" r="15830" b="20103"/>
                    <a:stretch>
                      <a:fillRect/>
                    </a:stretch>
                  </pic:blipFill>
                  <pic:spPr bwMode="auto">
                    <a:xfrm>
                      <a:off x="0" y="0"/>
                      <a:ext cx="1255335" cy="1047780"/>
                    </a:xfrm>
                    <a:prstGeom prst="rect">
                      <a:avLst/>
                    </a:prstGeom>
                    <a:noFill/>
                    <a:ln w="9525">
                      <a:noFill/>
                      <a:miter lim="800000"/>
                      <a:headEnd/>
                      <a:tailEnd/>
                    </a:ln>
                  </pic:spPr>
                </pic:pic>
              </a:graphicData>
            </a:graphic>
          </wp:inline>
        </w:drawing>
      </w:r>
    </w:p>
    <w:p w:rsidR="001C4083" w:rsidRDefault="00CD1380"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00121D75">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noProof/>
          <w:lang w:val="en-GB" w:eastAsia="en-GB"/>
        </w:rPr>
        <w:drawing>
          <wp:inline distT="0" distB="0" distL="0" distR="0" wp14:anchorId="48013C75" wp14:editId="7279231A">
            <wp:extent cx="1134835" cy="1045028"/>
            <wp:effectExtent l="19050" t="0" r="8165" b="0"/>
            <wp:docPr id="101" name="Picture 28"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4" name="Picture 3" descr="Image result for aspergillus niger culture"/>
                    <pic:cNvPicPr/>
                  </pic:nvPicPr>
                  <pic:blipFill>
                    <a:blip r:embed="rId211" cstate="print"/>
                    <a:srcRect l="4687" t="7065" r="7292" b="9783"/>
                    <a:stretch>
                      <a:fillRect/>
                    </a:stretch>
                  </pic:blipFill>
                  <pic:spPr bwMode="auto">
                    <a:xfrm>
                      <a:off x="0" y="0"/>
                      <a:ext cx="1133777" cy="1044053"/>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4"/>
          <w:szCs w:val="24"/>
        </w:rPr>
        <w:t xml:space="preserve"> e</w:t>
      </w:r>
      <w:r w:rsidR="00121D75">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noProof/>
          <w:lang w:val="en-GB" w:eastAsia="en-GB"/>
        </w:rPr>
        <w:drawing>
          <wp:inline distT="0" distB="0" distL="0" distR="0" wp14:anchorId="41794882" wp14:editId="64DF77AB">
            <wp:extent cx="1246959" cy="1042771"/>
            <wp:effectExtent l="19050" t="0" r="0" b="0"/>
            <wp:docPr id="102" name="Picture 29"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3" name="Picture 2" descr="Image result for aspergillus niger culture"/>
                    <pic:cNvPicPr/>
                  </pic:nvPicPr>
                  <pic:blipFill>
                    <a:blip r:embed="rId209" cstate="print"/>
                    <a:srcRect l="5435" t="5464" r="19203" b="6557"/>
                    <a:stretch>
                      <a:fillRect/>
                    </a:stretch>
                  </pic:blipFill>
                  <pic:spPr bwMode="auto">
                    <a:xfrm>
                      <a:off x="0" y="0"/>
                      <a:ext cx="1253934" cy="1048604"/>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themeColor="text1"/>
          <w:sz w:val="24"/>
          <w:szCs w:val="24"/>
        </w:rPr>
        <w:tab/>
        <w:t>f</w:t>
      </w:r>
      <w:r w:rsidR="00121D75">
        <w:rPr>
          <w:rFonts w:ascii="Times New Roman" w:eastAsia="Times New Roman" w:hAnsi="Times New Roman" w:cs="Times New Roman"/>
          <w:color w:val="000000" w:themeColor="text1"/>
          <w:sz w:val="24"/>
          <w:szCs w:val="24"/>
        </w:rPr>
        <w:t>(i)</w:t>
      </w:r>
      <w:r w:rsidR="00476B96" w:rsidRPr="00730838">
        <w:rPr>
          <w:rFonts w:ascii="Times New Roman" w:hAnsi="Times New Roman" w:cs="Times New Roman"/>
          <w:noProof/>
          <w:lang w:val="en-GB" w:eastAsia="en-GB"/>
        </w:rPr>
        <w:drawing>
          <wp:inline distT="0" distB="0" distL="0" distR="0" wp14:anchorId="5BCC6668" wp14:editId="4B818DE1">
            <wp:extent cx="1260389" cy="1037968"/>
            <wp:effectExtent l="19050" t="0" r="0" b="0"/>
            <wp:docPr id="96" name="Picture 24"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4" name="Picture 3" descr="Image result for aspergillus niger culture"/>
                    <pic:cNvPicPr/>
                  </pic:nvPicPr>
                  <pic:blipFill>
                    <a:blip r:embed="rId215" cstate="print"/>
                    <a:srcRect/>
                    <a:stretch>
                      <a:fillRect/>
                    </a:stretch>
                  </pic:blipFill>
                  <pic:spPr bwMode="auto">
                    <a:xfrm>
                      <a:off x="0" y="0"/>
                      <a:ext cx="1267225" cy="1043598"/>
                    </a:xfrm>
                    <a:prstGeom prst="rect">
                      <a:avLst/>
                    </a:prstGeom>
                    <a:noFill/>
                    <a:ln w="9525">
                      <a:noFill/>
                      <a:miter lim="800000"/>
                      <a:headEnd/>
                      <a:tailEnd/>
                    </a:ln>
                  </pic:spPr>
                </pic:pic>
              </a:graphicData>
            </a:graphic>
          </wp:inline>
        </w:drawing>
      </w:r>
      <w:r w:rsidR="00B0231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w:t>
      </w:r>
      <w:r w:rsidR="00121D75">
        <w:rPr>
          <w:rFonts w:ascii="Times New Roman" w:eastAsia="Times New Roman" w:hAnsi="Times New Roman" w:cs="Times New Roman"/>
          <w:color w:val="000000" w:themeColor="text1"/>
          <w:sz w:val="24"/>
          <w:szCs w:val="24"/>
        </w:rPr>
        <w:t>(ii)</w:t>
      </w:r>
      <w:r w:rsidR="00476B96" w:rsidRPr="00730838">
        <w:rPr>
          <w:rFonts w:ascii="Times New Roman" w:hAnsi="Times New Roman" w:cs="Times New Roman"/>
          <w:noProof/>
          <w:lang w:val="en-GB" w:eastAsia="en-GB"/>
        </w:rPr>
        <w:drawing>
          <wp:inline distT="0" distB="0" distL="0" distR="0" wp14:anchorId="4395E3B5" wp14:editId="684D6594">
            <wp:extent cx="1328238" cy="999325"/>
            <wp:effectExtent l="19050" t="0" r="5262" b="0"/>
            <wp:docPr id="97" name="Picture 25"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9" name="Picture 8" descr="Image result for aspergillus niger culture"/>
                    <pic:cNvPicPr/>
                  </pic:nvPicPr>
                  <pic:blipFill>
                    <a:blip r:embed="rId216" cstate="print"/>
                    <a:srcRect t="5556"/>
                    <a:stretch>
                      <a:fillRect/>
                    </a:stretch>
                  </pic:blipFill>
                  <pic:spPr bwMode="auto">
                    <a:xfrm>
                      <a:off x="0" y="0"/>
                      <a:ext cx="1330506" cy="1001031"/>
                    </a:xfrm>
                    <a:prstGeom prst="rect">
                      <a:avLst/>
                    </a:prstGeom>
                    <a:noFill/>
                    <a:ln w="9525">
                      <a:noFill/>
                      <a:miter lim="800000"/>
                      <a:headEnd/>
                      <a:tailEnd/>
                    </a:ln>
                  </pic:spPr>
                </pic:pic>
              </a:graphicData>
            </a:graphic>
          </wp:inline>
        </w:drawing>
      </w:r>
      <w:r w:rsidR="00476B96">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g</w:t>
      </w:r>
      <w:r w:rsidR="00121D75">
        <w:rPr>
          <w:rFonts w:ascii="Times New Roman" w:eastAsia="Times New Roman" w:hAnsi="Times New Roman" w:cs="Times New Roman"/>
          <w:color w:val="000000" w:themeColor="text1"/>
          <w:sz w:val="24"/>
          <w:szCs w:val="24"/>
        </w:rPr>
        <w:t>(i)</w:t>
      </w:r>
      <w:r w:rsidR="001C4083" w:rsidRPr="00730838">
        <w:rPr>
          <w:rFonts w:ascii="Times New Roman" w:hAnsi="Times New Roman" w:cs="Times New Roman"/>
          <w:noProof/>
          <w:lang w:val="en-GB" w:eastAsia="en-GB"/>
        </w:rPr>
        <w:drawing>
          <wp:inline distT="0" distB="0" distL="0" distR="0" wp14:anchorId="654AB4EA" wp14:editId="7E0B658C">
            <wp:extent cx="1134835" cy="1045029"/>
            <wp:effectExtent l="19050" t="0" r="8165" b="0"/>
            <wp:docPr id="98" name="Picture 26"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6" name="Picture 5" descr="Image result for aspergillus niger culture"/>
                    <pic:cNvPicPr/>
                  </pic:nvPicPr>
                  <pic:blipFill>
                    <a:blip r:embed="rId217" cstate="print"/>
                    <a:srcRect/>
                    <a:stretch>
                      <a:fillRect/>
                    </a:stretch>
                  </pic:blipFill>
                  <pic:spPr bwMode="auto">
                    <a:xfrm>
                      <a:off x="0" y="0"/>
                      <a:ext cx="1138106" cy="1048041"/>
                    </a:xfrm>
                    <a:prstGeom prst="rect">
                      <a:avLst/>
                    </a:prstGeom>
                    <a:noFill/>
                    <a:ln w="9525">
                      <a:noFill/>
                      <a:miter lim="800000"/>
                      <a:headEnd/>
                      <a:tailEnd/>
                    </a:ln>
                  </pic:spPr>
                </pic:pic>
              </a:graphicData>
            </a:graphic>
          </wp:inline>
        </w:drawing>
      </w:r>
      <w:r w:rsidR="001C408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g</w:t>
      </w:r>
      <w:r w:rsidR="00121D75">
        <w:rPr>
          <w:rFonts w:ascii="Times New Roman" w:eastAsia="Times New Roman" w:hAnsi="Times New Roman" w:cs="Times New Roman"/>
          <w:color w:val="000000" w:themeColor="text1"/>
          <w:sz w:val="24"/>
          <w:szCs w:val="24"/>
        </w:rPr>
        <w:t>(ii)</w:t>
      </w:r>
      <w:r w:rsidR="001C4083" w:rsidRPr="00730838">
        <w:rPr>
          <w:rFonts w:ascii="Times New Roman" w:hAnsi="Times New Roman" w:cs="Times New Roman"/>
          <w:noProof/>
          <w:lang w:val="en-GB" w:eastAsia="en-GB"/>
        </w:rPr>
        <w:drawing>
          <wp:inline distT="0" distB="0" distL="0" distR="0" wp14:anchorId="32301B26" wp14:editId="7A8E4F8D">
            <wp:extent cx="1134836" cy="1001485"/>
            <wp:effectExtent l="19050" t="0" r="8164" b="0"/>
            <wp:docPr id="99" name="Picture 27" descr="Image result for aspergillus niger culture"/>
            <wp:cNvGraphicFramePr/>
            <a:graphic xmlns:a="http://schemas.openxmlformats.org/drawingml/2006/main">
              <a:graphicData uri="http://schemas.openxmlformats.org/drawingml/2006/picture">
                <pic:pic xmlns:pic="http://schemas.openxmlformats.org/drawingml/2006/picture">
                  <pic:nvPicPr>
                    <pic:cNvPr id="10" name="Picture 9" descr="Image result for aspergillus niger culture"/>
                    <pic:cNvPicPr/>
                  </pic:nvPicPr>
                  <pic:blipFill>
                    <a:blip r:embed="rId218" cstate="print"/>
                    <a:srcRect l="5713" t="16176" r="17143" b="17647"/>
                    <a:stretch>
                      <a:fillRect/>
                    </a:stretch>
                  </pic:blipFill>
                  <pic:spPr bwMode="auto">
                    <a:xfrm>
                      <a:off x="0" y="0"/>
                      <a:ext cx="1139910" cy="1005963"/>
                    </a:xfrm>
                    <a:prstGeom prst="rect">
                      <a:avLst/>
                    </a:prstGeom>
                    <a:noFill/>
                    <a:ln w="9525">
                      <a:noFill/>
                      <a:miter lim="800000"/>
                      <a:headEnd/>
                      <a:tailEnd/>
                    </a:ln>
                  </pic:spPr>
                </pic:pic>
              </a:graphicData>
            </a:graphic>
          </wp:inline>
        </w:drawing>
      </w:r>
      <w:r w:rsidR="001C4083">
        <w:rPr>
          <w:rFonts w:ascii="Times New Roman" w:eastAsia="Times New Roman" w:hAnsi="Times New Roman" w:cs="Times New Roman"/>
          <w:color w:val="000000" w:themeColor="text1"/>
          <w:sz w:val="24"/>
          <w:szCs w:val="24"/>
        </w:rPr>
        <w:t xml:space="preserve">  </w:t>
      </w:r>
    </w:p>
    <w:p w:rsidR="001C4083" w:rsidRPr="00EE7B41" w:rsidRDefault="00CD1380" w:rsidP="001C4083">
      <w:pPr>
        <w:spacing w:after="0" w:line="240" w:lineRule="auto"/>
        <w:ind w:left="-720" w:right="-630"/>
        <w:rPr>
          <w:rFonts w:ascii="Times New Roman" w:eastAsia="+mn-ea" w:hAnsi="Times New Roman" w:cs="Times New Roman"/>
          <w:color w:val="000000"/>
          <w:kern w:val="24"/>
          <w:sz w:val="24"/>
          <w:szCs w:val="24"/>
        </w:rPr>
      </w:pPr>
      <w:r>
        <w:rPr>
          <w:rFonts w:ascii="Times New Roman" w:hAnsi="Times New Roman" w:cs="Times New Roman"/>
          <w:i/>
          <w:iCs/>
          <w:noProof/>
        </w:rPr>
        <w:t>a</w:t>
      </w:r>
      <w:r>
        <w:rPr>
          <w:rFonts w:ascii="Times New Roman" w:hAnsi="Times New Roman" w:cs="Times New Roman"/>
          <w:noProof/>
        </w:rPr>
        <w:t>(i)</w:t>
      </w:r>
      <w:r w:rsidRPr="00730838">
        <w:rPr>
          <w:rFonts w:ascii="Times New Roman" w:hAnsi="Times New Roman" w:cs="Times New Roman"/>
          <w:noProof/>
        </w:rPr>
        <w:t xml:space="preserve">: culture plate of  </w:t>
      </w:r>
      <w:r w:rsidRPr="00730838">
        <w:rPr>
          <w:rFonts w:ascii="Times New Roman" w:hAnsi="Times New Roman" w:cs="Times New Roman"/>
          <w:i/>
          <w:iCs/>
          <w:noProof/>
        </w:rPr>
        <w:t>Aspergillus tubingensis</w:t>
      </w:r>
      <w:r>
        <w:rPr>
          <w:rFonts w:ascii="Times New Roman" w:hAnsi="Times New Roman" w:cs="Times New Roman"/>
          <w:noProof/>
        </w:rPr>
        <w:tab/>
        <w:t xml:space="preserve">             a(ii)</w:t>
      </w:r>
      <w:r w:rsidRPr="00730838">
        <w:rPr>
          <w:rFonts w:ascii="Times New Roman" w:hAnsi="Times New Roman" w:cs="Times New Roman"/>
          <w:noProof/>
        </w:rPr>
        <w:t xml:space="preserve">: photomicrograph of </w:t>
      </w:r>
      <w:r w:rsidRPr="00730838">
        <w:rPr>
          <w:rFonts w:ascii="Times New Roman" w:hAnsi="Times New Roman" w:cs="Times New Roman"/>
          <w:i/>
          <w:iCs/>
          <w:noProof/>
        </w:rPr>
        <w:t>Aspergillus tubingensis</w:t>
      </w:r>
      <w:r>
        <w:rPr>
          <w:rFonts w:ascii="Times New Roman" w:hAnsi="Times New Roman" w:cs="Times New Roman"/>
          <w:noProof/>
        </w:rPr>
        <w:t xml:space="preserve"> </w:t>
      </w:r>
      <w:r>
        <w:rPr>
          <w:rFonts w:ascii="Times New Roman" w:hAnsi="Times New Roman" w:cs="Times New Roman"/>
          <w:noProof/>
        </w:rPr>
        <w:tab/>
        <w:t xml:space="preserve">      b</w:t>
      </w:r>
      <w:r w:rsidR="001C4083">
        <w:rPr>
          <w:rFonts w:ascii="Times New Roman" w:hAnsi="Times New Roman" w:cs="Times New Roman"/>
          <w:noProof/>
        </w:rPr>
        <w:t>(i)</w:t>
      </w:r>
      <w:r w:rsidR="001C4083" w:rsidRPr="00730838">
        <w:rPr>
          <w:rFonts w:ascii="Times New Roman" w:hAnsi="Times New Roman" w:cs="Times New Roman"/>
          <w:noProof/>
        </w:rPr>
        <w:t xml:space="preserve">: culture plate of </w:t>
      </w:r>
      <w:r w:rsidR="001C4083" w:rsidRPr="00730838">
        <w:rPr>
          <w:rFonts w:ascii="Times New Roman" w:hAnsi="Times New Roman" w:cs="Times New Roman"/>
          <w:i/>
          <w:iCs/>
          <w:noProof/>
        </w:rPr>
        <w:t>Aspergillus niger strain A</w:t>
      </w:r>
      <w:r w:rsidR="001C4083">
        <w:rPr>
          <w:rFonts w:ascii="Times New Roman" w:hAnsi="Times New Roman" w:cs="Times New Roman"/>
          <w:i/>
          <w:iCs/>
          <w:noProof/>
        </w:rPr>
        <w:t xml:space="preserve">   </w:t>
      </w:r>
      <w:r w:rsidR="001C4083">
        <w:rPr>
          <w:rFonts w:ascii="Times New Roman" w:hAnsi="Times New Roman" w:cs="Times New Roman"/>
          <w:i/>
          <w:iCs/>
          <w:noProof/>
        </w:rPr>
        <w:tab/>
      </w:r>
      <w:r w:rsidR="001C4083">
        <w:rPr>
          <w:rFonts w:ascii="Times New Roman" w:hAnsi="Times New Roman" w:cs="Times New Roman"/>
          <w:i/>
          <w:iCs/>
          <w:noProof/>
        </w:rPr>
        <w:t xml:space="preserve">             </w:t>
      </w:r>
      <w:r>
        <w:rPr>
          <w:rFonts w:ascii="Times New Roman" w:hAnsi="Times New Roman" w:cs="Times New Roman"/>
          <w:i/>
          <w:iCs/>
          <w:noProof/>
        </w:rPr>
        <w:t>b</w:t>
      </w:r>
      <w:r w:rsidR="001C4083">
        <w:rPr>
          <w:rFonts w:ascii="Times New Roman" w:hAnsi="Times New Roman" w:cs="Times New Roman"/>
          <w:noProof/>
        </w:rPr>
        <w:t>(ii)</w:t>
      </w:r>
      <w:r w:rsidR="001C4083" w:rsidRPr="00730838">
        <w:rPr>
          <w:rFonts w:ascii="Times New Roman" w:hAnsi="Times New Roman" w:cs="Times New Roman"/>
          <w:noProof/>
        </w:rPr>
        <w:t xml:space="preserve">: photomicrograph of </w:t>
      </w:r>
      <w:r w:rsidR="001C4083" w:rsidRPr="00730838">
        <w:rPr>
          <w:rFonts w:ascii="Times New Roman" w:hAnsi="Times New Roman" w:cs="Times New Roman"/>
          <w:i/>
          <w:iCs/>
          <w:noProof/>
        </w:rPr>
        <w:t xml:space="preserve">Aspergillus niger </w:t>
      </w:r>
      <w:r w:rsidR="001C4083" w:rsidRPr="00730838">
        <w:rPr>
          <w:rFonts w:ascii="Times New Roman" w:hAnsi="Times New Roman" w:cs="Times New Roman"/>
          <w:noProof/>
        </w:rPr>
        <w:t>strain A</w:t>
      </w:r>
    </w:p>
    <w:p w:rsidR="00CD1380" w:rsidRDefault="00CD1380" w:rsidP="00CD1380">
      <w:pPr>
        <w:spacing w:after="0" w:line="240" w:lineRule="auto"/>
        <w:ind w:left="-720" w:right="-630"/>
        <w:rPr>
          <w:rFonts w:ascii="Times New Roman" w:hAnsi="Times New Roman" w:cs="Times New Roman"/>
          <w:noProof/>
        </w:rPr>
      </w:pPr>
      <w:r>
        <w:rPr>
          <w:rFonts w:ascii="Times New Roman" w:hAnsi="Times New Roman" w:cs="Times New Roman"/>
          <w:noProof/>
        </w:rPr>
        <w:t>c(i)</w:t>
      </w:r>
      <w:r w:rsidRPr="00730838">
        <w:rPr>
          <w:rFonts w:ascii="Times New Roman" w:hAnsi="Times New Roman" w:cs="Times New Roman"/>
          <w:noProof/>
        </w:rPr>
        <w:t xml:space="preserve">: culture plate of </w:t>
      </w:r>
      <w:r w:rsidRPr="00730838">
        <w:rPr>
          <w:rFonts w:ascii="Times New Roman" w:hAnsi="Times New Roman" w:cs="Times New Roman"/>
          <w:i/>
          <w:iCs/>
          <w:noProof/>
        </w:rPr>
        <w:t>Aspergillus ni</w:t>
      </w:r>
      <w:r>
        <w:rPr>
          <w:rFonts w:ascii="Times New Roman" w:hAnsi="Times New Roman" w:cs="Times New Roman"/>
          <w:i/>
          <w:iCs/>
          <w:noProof/>
        </w:rPr>
        <w:t>g</w:t>
      </w:r>
      <w:r w:rsidRPr="00730838">
        <w:rPr>
          <w:rFonts w:ascii="Times New Roman" w:hAnsi="Times New Roman" w:cs="Times New Roman"/>
          <w:i/>
          <w:iCs/>
          <w:noProof/>
        </w:rPr>
        <w:t xml:space="preserve">er </w:t>
      </w:r>
      <w:r w:rsidRPr="00730838">
        <w:rPr>
          <w:rFonts w:ascii="Times New Roman" w:hAnsi="Times New Roman" w:cs="Times New Roman"/>
          <w:noProof/>
        </w:rPr>
        <w:t>strain B</w:t>
      </w:r>
      <w:r>
        <w:rPr>
          <w:rFonts w:ascii="Times New Roman" w:hAnsi="Times New Roman" w:cs="Times New Roman"/>
          <w:noProof/>
        </w:rPr>
        <w:t xml:space="preserve"> </w:t>
      </w:r>
      <w:r>
        <w:rPr>
          <w:rFonts w:ascii="Times New Roman" w:hAnsi="Times New Roman" w:cs="Times New Roman"/>
          <w:noProof/>
        </w:rPr>
        <w:tab/>
        <w:t xml:space="preserve">             c(ii)</w:t>
      </w:r>
      <w:r w:rsidRPr="00730838">
        <w:rPr>
          <w:rFonts w:ascii="Times New Roman" w:hAnsi="Times New Roman" w:cs="Times New Roman"/>
          <w:noProof/>
        </w:rPr>
        <w:t xml:space="preserve">: photomicrograph of </w:t>
      </w:r>
      <w:r w:rsidRPr="00730838">
        <w:rPr>
          <w:rFonts w:ascii="Times New Roman" w:hAnsi="Times New Roman" w:cs="Times New Roman"/>
          <w:i/>
          <w:iCs/>
          <w:noProof/>
        </w:rPr>
        <w:t xml:space="preserve">Aspergillus niger  </w:t>
      </w:r>
      <w:r w:rsidRPr="00730838">
        <w:rPr>
          <w:rFonts w:ascii="Times New Roman" w:hAnsi="Times New Roman" w:cs="Times New Roman"/>
          <w:noProof/>
        </w:rPr>
        <w:t>strain B</w:t>
      </w:r>
    </w:p>
    <w:p w:rsidR="00CD1380" w:rsidRPr="00730838" w:rsidRDefault="00CD1380" w:rsidP="00CD1380">
      <w:pPr>
        <w:spacing w:after="0" w:line="240" w:lineRule="auto"/>
        <w:ind w:left="-720" w:right="-630"/>
        <w:rPr>
          <w:rFonts w:ascii="Times New Roman" w:hAnsi="Times New Roman" w:cs="Times New Roman"/>
          <w:noProof/>
        </w:rPr>
      </w:pPr>
      <w:r>
        <w:rPr>
          <w:rFonts w:ascii="Times New Roman" w:hAnsi="Times New Roman" w:cs="Times New Roman"/>
          <w:noProof/>
        </w:rPr>
        <w:t>d</w:t>
      </w:r>
      <w:r w:rsidR="001C4083">
        <w:rPr>
          <w:rFonts w:ascii="Times New Roman" w:hAnsi="Times New Roman" w:cs="Times New Roman"/>
          <w:noProof/>
        </w:rPr>
        <w:t>(i)</w:t>
      </w:r>
      <w:r w:rsidR="001C4083" w:rsidRPr="00730838">
        <w:rPr>
          <w:rFonts w:ascii="Times New Roman" w:hAnsi="Times New Roman" w:cs="Times New Roman"/>
          <w:noProof/>
        </w:rPr>
        <w:t xml:space="preserve">: culture plate of </w:t>
      </w:r>
      <w:r w:rsidR="001C4083" w:rsidRPr="00730838">
        <w:rPr>
          <w:rFonts w:ascii="Times New Roman" w:hAnsi="Times New Roman" w:cs="Times New Roman"/>
          <w:i/>
          <w:iCs/>
          <w:noProof/>
        </w:rPr>
        <w:t>Aspergillus tamari</w:t>
      </w:r>
      <w:r w:rsidR="001C4083">
        <w:rPr>
          <w:rFonts w:ascii="Times New Roman" w:hAnsi="Times New Roman" w:cs="Times New Roman"/>
          <w:i/>
          <w:iCs/>
          <w:noProof/>
        </w:rPr>
        <w:t xml:space="preserve"> strain A</w:t>
      </w:r>
      <w:r w:rsidR="001C4083">
        <w:rPr>
          <w:rFonts w:ascii="Times New Roman" w:hAnsi="Times New Roman" w:cs="Times New Roman"/>
          <w:noProof/>
        </w:rPr>
        <w:tab/>
        <w:t xml:space="preserve"> </w:t>
      </w:r>
      <w:r w:rsidR="001C4083">
        <w:rPr>
          <w:rFonts w:ascii="Times New Roman" w:hAnsi="Times New Roman" w:cs="Times New Roman"/>
          <w:noProof/>
        </w:rPr>
        <w:tab/>
      </w:r>
      <w:r>
        <w:rPr>
          <w:rFonts w:ascii="Times New Roman" w:hAnsi="Times New Roman" w:cs="Times New Roman"/>
          <w:noProof/>
        </w:rPr>
        <w:t>d</w:t>
      </w:r>
      <w:r w:rsidR="001C4083">
        <w:rPr>
          <w:rFonts w:ascii="Times New Roman" w:hAnsi="Times New Roman" w:cs="Times New Roman"/>
          <w:noProof/>
        </w:rPr>
        <w:t>(ii)</w:t>
      </w:r>
      <w:r w:rsidR="001C4083" w:rsidRPr="00730838">
        <w:rPr>
          <w:rFonts w:ascii="Times New Roman" w:hAnsi="Times New Roman" w:cs="Times New Roman"/>
          <w:noProof/>
        </w:rPr>
        <w:t xml:space="preserve">: photomicrograph of </w:t>
      </w:r>
      <w:r w:rsidR="001C4083" w:rsidRPr="00730838">
        <w:rPr>
          <w:rFonts w:ascii="Times New Roman" w:hAnsi="Times New Roman" w:cs="Times New Roman"/>
          <w:i/>
          <w:iCs/>
          <w:noProof/>
        </w:rPr>
        <w:t xml:space="preserve">Aspergillus tamari </w:t>
      </w:r>
      <w:r w:rsidR="001C4083">
        <w:rPr>
          <w:rFonts w:ascii="Times New Roman" w:hAnsi="Times New Roman" w:cs="Times New Roman"/>
          <w:i/>
          <w:iCs/>
          <w:noProof/>
        </w:rPr>
        <w:t xml:space="preserve">    </w:t>
      </w:r>
      <w:r w:rsidR="001C4083">
        <w:rPr>
          <w:rFonts w:ascii="Times New Roman" w:hAnsi="Times New Roman" w:cs="Times New Roman"/>
          <w:i/>
          <w:iCs/>
          <w:noProof/>
        </w:rPr>
        <w:t xml:space="preserve">                    </w:t>
      </w:r>
      <w:r>
        <w:rPr>
          <w:rFonts w:ascii="Times New Roman" w:hAnsi="Times New Roman" w:cs="Times New Roman"/>
          <w:noProof/>
        </w:rPr>
        <w:t>e(i)</w:t>
      </w:r>
      <w:r w:rsidRPr="00730838">
        <w:rPr>
          <w:rFonts w:ascii="Times New Roman" w:hAnsi="Times New Roman" w:cs="Times New Roman"/>
          <w:noProof/>
        </w:rPr>
        <w:t xml:space="preserve">: culture plate of </w:t>
      </w:r>
      <w:r w:rsidRPr="00730838">
        <w:rPr>
          <w:rFonts w:ascii="Times New Roman" w:hAnsi="Times New Roman" w:cs="Times New Roman"/>
          <w:i/>
          <w:iCs/>
          <w:noProof/>
        </w:rPr>
        <w:t xml:space="preserve">Aspergillus tamari </w:t>
      </w:r>
      <w:r w:rsidRPr="00730838">
        <w:rPr>
          <w:rFonts w:ascii="Times New Roman" w:hAnsi="Times New Roman" w:cs="Times New Roman"/>
          <w:noProof/>
        </w:rPr>
        <w:t>strain B</w:t>
      </w:r>
      <w:r>
        <w:rPr>
          <w:rFonts w:ascii="Times New Roman" w:hAnsi="Times New Roman" w:cs="Times New Roman"/>
          <w:noProof/>
        </w:rPr>
        <w:tab/>
        <w:t xml:space="preserve">             e(ii)</w:t>
      </w:r>
      <w:r w:rsidRPr="00730838">
        <w:rPr>
          <w:rFonts w:ascii="Times New Roman" w:hAnsi="Times New Roman" w:cs="Times New Roman"/>
          <w:noProof/>
        </w:rPr>
        <w:t xml:space="preserve">:photomicrograph of </w:t>
      </w:r>
      <w:r w:rsidRPr="00730838">
        <w:rPr>
          <w:rFonts w:ascii="Times New Roman" w:hAnsi="Times New Roman" w:cs="Times New Roman"/>
          <w:i/>
          <w:iCs/>
          <w:noProof/>
        </w:rPr>
        <w:t xml:space="preserve">Aspergillus tamari </w:t>
      </w:r>
      <w:r w:rsidRPr="00730838">
        <w:rPr>
          <w:rFonts w:ascii="Times New Roman" w:hAnsi="Times New Roman" w:cs="Times New Roman"/>
          <w:noProof/>
        </w:rPr>
        <w:t>strain B</w:t>
      </w:r>
    </w:p>
    <w:p w:rsidR="001C4083" w:rsidRDefault="00CD1380" w:rsidP="001C4083">
      <w:pPr>
        <w:spacing w:after="0" w:line="240" w:lineRule="auto"/>
        <w:ind w:left="-720" w:right="-630"/>
        <w:rPr>
          <w:rFonts w:ascii="Times New Roman" w:hAnsi="Times New Roman" w:cs="Times New Roman"/>
          <w:noProof/>
        </w:rPr>
      </w:pPr>
      <w:r>
        <w:rPr>
          <w:rFonts w:ascii="Times New Roman" w:hAnsi="Times New Roman" w:cs="Times New Roman"/>
          <w:noProof/>
        </w:rPr>
        <w:t>f</w:t>
      </w:r>
      <w:r w:rsidR="001C4083">
        <w:rPr>
          <w:rFonts w:ascii="Times New Roman" w:hAnsi="Times New Roman" w:cs="Times New Roman"/>
          <w:noProof/>
        </w:rPr>
        <w:t>(i)</w:t>
      </w:r>
      <w:r w:rsidR="001C4083" w:rsidRPr="00730838">
        <w:rPr>
          <w:rFonts w:ascii="Times New Roman" w:hAnsi="Times New Roman" w:cs="Times New Roman"/>
          <w:noProof/>
        </w:rPr>
        <w:t xml:space="preserve">: culture plate of </w:t>
      </w:r>
      <w:r w:rsidR="001C4083" w:rsidRPr="00730838">
        <w:rPr>
          <w:rFonts w:ascii="Times New Roman" w:hAnsi="Times New Roman" w:cs="Times New Roman"/>
          <w:i/>
          <w:iCs/>
          <w:noProof/>
        </w:rPr>
        <w:t xml:space="preserve">Aspergillus niger strain </w:t>
      </w:r>
      <w:r w:rsidR="001C4083">
        <w:rPr>
          <w:rFonts w:ascii="Times New Roman" w:hAnsi="Times New Roman" w:cs="Times New Roman"/>
          <w:i/>
          <w:iCs/>
          <w:noProof/>
        </w:rPr>
        <w:t>C</w:t>
      </w:r>
      <w:r w:rsidR="001C4083">
        <w:rPr>
          <w:rFonts w:ascii="Times New Roman" w:hAnsi="Times New Roman" w:cs="Times New Roman"/>
          <w:noProof/>
        </w:rPr>
        <w:tab/>
      </w:r>
      <w:r w:rsidR="001C4083">
        <w:rPr>
          <w:rFonts w:ascii="Times New Roman" w:hAnsi="Times New Roman" w:cs="Times New Roman"/>
          <w:noProof/>
        </w:rPr>
        <w:t xml:space="preserve">             </w:t>
      </w:r>
      <w:r>
        <w:rPr>
          <w:rFonts w:ascii="Times New Roman" w:hAnsi="Times New Roman" w:cs="Times New Roman"/>
          <w:noProof/>
        </w:rPr>
        <w:t>f</w:t>
      </w:r>
      <w:r w:rsidR="001C4083">
        <w:rPr>
          <w:rFonts w:ascii="Times New Roman" w:hAnsi="Times New Roman" w:cs="Times New Roman"/>
          <w:noProof/>
        </w:rPr>
        <w:t>(ii)</w:t>
      </w:r>
      <w:r w:rsidR="001C4083" w:rsidRPr="00730838">
        <w:rPr>
          <w:rFonts w:ascii="Times New Roman" w:hAnsi="Times New Roman" w:cs="Times New Roman"/>
          <w:noProof/>
        </w:rPr>
        <w:t>: photomicrogra</w:t>
      </w:r>
      <w:r w:rsidR="001C4083">
        <w:rPr>
          <w:rFonts w:ascii="Times New Roman" w:hAnsi="Times New Roman" w:cs="Times New Roman"/>
          <w:noProof/>
        </w:rPr>
        <w:t>ph of Aspergillus niger strain C</w:t>
      </w:r>
      <w:r w:rsidR="001C4083">
        <w:rPr>
          <w:rFonts w:ascii="Times New Roman" w:hAnsi="Times New Roman" w:cs="Times New Roman"/>
          <w:noProof/>
        </w:rPr>
        <w:tab/>
      </w:r>
      <w:r w:rsidR="001C4083">
        <w:rPr>
          <w:rFonts w:ascii="Times New Roman" w:hAnsi="Times New Roman" w:cs="Times New Roman"/>
          <w:noProof/>
        </w:rPr>
        <w:t xml:space="preserve">     </w:t>
      </w:r>
      <w:r w:rsidR="005F6005">
        <w:rPr>
          <w:rFonts w:ascii="Times New Roman" w:hAnsi="Times New Roman" w:cs="Times New Roman"/>
          <w:noProof/>
        </w:rPr>
        <w:t xml:space="preserve">  </w:t>
      </w:r>
      <w:r>
        <w:rPr>
          <w:rFonts w:ascii="Times New Roman" w:hAnsi="Times New Roman" w:cs="Times New Roman"/>
          <w:noProof/>
        </w:rPr>
        <w:t>g</w:t>
      </w:r>
      <w:r w:rsidR="001C4083">
        <w:rPr>
          <w:rFonts w:ascii="Times New Roman" w:hAnsi="Times New Roman" w:cs="Times New Roman"/>
          <w:noProof/>
        </w:rPr>
        <w:t>(i)</w:t>
      </w:r>
      <w:r w:rsidR="001C4083" w:rsidRPr="00730838">
        <w:rPr>
          <w:rFonts w:ascii="Times New Roman" w:hAnsi="Times New Roman" w:cs="Times New Roman"/>
          <w:noProof/>
        </w:rPr>
        <w:t xml:space="preserve">: culture plate of </w:t>
      </w:r>
      <w:r w:rsidR="001C4083" w:rsidRPr="00730838">
        <w:rPr>
          <w:rFonts w:ascii="Times New Roman" w:hAnsi="Times New Roman" w:cs="Times New Roman"/>
          <w:i/>
          <w:iCs/>
          <w:noProof/>
        </w:rPr>
        <w:t>Aspergillus ellipticus</w:t>
      </w:r>
      <w:r w:rsidR="001C4083">
        <w:rPr>
          <w:rFonts w:ascii="Times New Roman" w:hAnsi="Times New Roman" w:cs="Times New Roman"/>
          <w:noProof/>
        </w:rPr>
        <w:tab/>
      </w:r>
      <w:r w:rsidR="001C4083">
        <w:rPr>
          <w:rFonts w:ascii="Times New Roman" w:hAnsi="Times New Roman" w:cs="Times New Roman"/>
          <w:noProof/>
        </w:rPr>
        <w:t xml:space="preserve">           </w:t>
      </w:r>
      <w:r w:rsidR="004B670A">
        <w:rPr>
          <w:rFonts w:ascii="Times New Roman" w:hAnsi="Times New Roman" w:cs="Times New Roman"/>
          <w:noProof/>
        </w:rPr>
        <w:t xml:space="preserve"> </w:t>
      </w:r>
      <w:r w:rsidR="001C4083">
        <w:rPr>
          <w:rFonts w:ascii="Times New Roman" w:hAnsi="Times New Roman" w:cs="Times New Roman"/>
          <w:noProof/>
        </w:rPr>
        <w:t xml:space="preserve"> </w:t>
      </w:r>
      <w:r>
        <w:rPr>
          <w:rFonts w:ascii="Times New Roman" w:hAnsi="Times New Roman" w:cs="Times New Roman"/>
          <w:noProof/>
        </w:rPr>
        <w:t>g</w:t>
      </w:r>
      <w:r w:rsidR="001C4083">
        <w:rPr>
          <w:rFonts w:ascii="Times New Roman" w:hAnsi="Times New Roman" w:cs="Times New Roman"/>
          <w:noProof/>
        </w:rPr>
        <w:t>(ii)</w:t>
      </w:r>
      <w:r w:rsidR="001C4083" w:rsidRPr="00730838">
        <w:rPr>
          <w:rFonts w:ascii="Times New Roman" w:hAnsi="Times New Roman" w:cs="Times New Roman"/>
          <w:noProof/>
        </w:rPr>
        <w:t xml:space="preserve">: photomicrograph of </w:t>
      </w:r>
      <w:r w:rsidR="001C4083" w:rsidRPr="00730838">
        <w:rPr>
          <w:rFonts w:ascii="Times New Roman" w:hAnsi="Times New Roman" w:cs="Times New Roman"/>
          <w:i/>
          <w:iCs/>
          <w:noProof/>
        </w:rPr>
        <w:t xml:space="preserve">Aspergillus ellipticus </w:t>
      </w:r>
    </w:p>
    <w:p w:rsidR="00863161" w:rsidRDefault="00476B96"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rsidR="00476B96" w:rsidRDefault="00E84732"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4.2</w:t>
      </w:r>
      <w:r>
        <w:rPr>
          <w:rFonts w:ascii="Times New Roman" w:eastAsia="Times New Roman" w:hAnsi="Times New Roman" w:cs="Times New Roman"/>
          <w:color w:val="000000" w:themeColor="text1"/>
          <w:sz w:val="24"/>
          <w:szCs w:val="24"/>
        </w:rPr>
        <w:tab/>
      </w:r>
      <w:r w:rsidRPr="009A361B">
        <w:rPr>
          <w:rFonts w:ascii="Times New Roman" w:eastAsia="Times New Roman" w:hAnsi="Times New Roman" w:cs="Times New Roman"/>
          <w:color w:val="000000" w:themeColor="text1"/>
          <w:sz w:val="24"/>
          <w:szCs w:val="24"/>
        </w:rPr>
        <w:t>MOLECULAR CHARACTERIZATION</w:t>
      </w:r>
      <w:r>
        <w:rPr>
          <w:rFonts w:ascii="Times New Roman" w:eastAsia="Times New Roman" w:hAnsi="Times New Roman" w:cs="Times New Roman"/>
          <w:color w:val="000000" w:themeColor="text1"/>
          <w:sz w:val="24"/>
          <w:szCs w:val="24"/>
        </w:rPr>
        <w:t xml:space="preserve"> </w:t>
      </w:r>
    </w:p>
    <w:p w:rsidR="00476B96" w:rsidRDefault="00E84732"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extracted genomic DNA from each of the isolated fungus which was size separated on 1% agarose gel was viewed under ultraviolet trans-illuminator for DNA quality and yield assessment and the photomicrograph of the gel was taking as shown in the electrophorogram</w:t>
      </w:r>
      <w:r w:rsidR="00700E51">
        <w:rPr>
          <w:rFonts w:ascii="Times New Roman" w:eastAsia="Times New Roman" w:hAnsi="Times New Roman" w:cs="Times New Roman"/>
          <w:color w:val="000000" w:themeColor="text1"/>
          <w:sz w:val="24"/>
          <w:szCs w:val="24"/>
        </w:rPr>
        <w:t xml:space="preserve">. Plate 2a shows the electrophorogram of DNA extracted with Zymo kit, plate 2b shows the electrophorogram of DNA extracted with CTAB protocol, plate 2c shows the electrophorogram of DNA extracted with modified CTAB protocol. </w:t>
      </w:r>
      <w:r>
        <w:rPr>
          <w:rFonts w:ascii="Times New Roman" w:eastAsia="Times New Roman" w:hAnsi="Times New Roman" w:cs="Times New Roman"/>
          <w:color w:val="000000" w:themeColor="text1"/>
          <w:sz w:val="24"/>
          <w:szCs w:val="24"/>
        </w:rPr>
        <w:t xml:space="preserve">  </w:t>
      </w:r>
    </w:p>
    <w:p w:rsidR="00476B96" w:rsidRDefault="00476B96"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476B96" w:rsidRDefault="00476B96"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476B96" w:rsidRDefault="00476B96" w:rsidP="00476B96">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863161"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3A0BBE" w:rsidRDefault="003A0BBE"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3A0BBE" w:rsidRDefault="003A0BBE"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3A0BBE" w:rsidRDefault="003A0BBE"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3A0BBE" w:rsidRDefault="003A0BBE"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863161" w:rsidRDefault="0022669F" w:rsidP="0022669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sidRPr="00376A55">
        <w:rPr>
          <w:rFonts w:ascii="Times New Roman" w:hAnsi="Times New Roman" w:cs="Times New Roman"/>
          <w:b/>
          <w:noProof/>
          <w:sz w:val="24"/>
          <w:szCs w:val="24"/>
          <w:lang w:val="en-GB" w:eastAsia="en-GB"/>
        </w:rPr>
        <w:lastRenderedPageBreak/>
        <w:drawing>
          <wp:inline distT="0" distB="0" distL="0" distR="0" wp14:anchorId="0BE5C93E" wp14:editId="09660D0B">
            <wp:extent cx="6219825" cy="3894353"/>
            <wp:effectExtent l="0" t="0" r="0" b="0"/>
            <wp:docPr id="47" name="Picture 36" descr="Description: C:\Users\Olawumi\Documents\Olawumi Documents\DNA Extraction\New Folder (10)\IMG_0001_398.JPG"/>
            <wp:cNvGraphicFramePr/>
            <a:graphic xmlns:a="http://schemas.openxmlformats.org/drawingml/2006/main">
              <a:graphicData uri="http://schemas.openxmlformats.org/drawingml/2006/picture">
                <pic:pic xmlns:pic="http://schemas.openxmlformats.org/drawingml/2006/picture">
                  <pic:nvPicPr>
                    <pic:cNvPr id="29699" name="Picture 1" descr="Description: C:\Users\Olawumi\Documents\Olawumi Documents\DNA Extraction\New Folder (10)\IMG_0001_398.JPG"/>
                    <pic:cNvPicPr>
                      <a:picLocks noChangeAspect="1" noChangeArrowheads="1"/>
                    </pic:cNvPicPr>
                  </pic:nvPicPr>
                  <pic:blipFill>
                    <a:blip r:embed="rId219" cstate="print"/>
                    <a:srcRect/>
                    <a:stretch>
                      <a:fillRect/>
                    </a:stretch>
                  </pic:blipFill>
                  <pic:spPr bwMode="auto">
                    <a:xfrm>
                      <a:off x="0" y="0"/>
                      <a:ext cx="6290949" cy="3938885"/>
                    </a:xfrm>
                    <a:prstGeom prst="rect">
                      <a:avLst/>
                    </a:prstGeom>
                    <a:noFill/>
                    <a:ln w="9525">
                      <a:noFill/>
                      <a:miter lim="800000"/>
                      <a:headEnd/>
                      <a:tailEnd/>
                    </a:ln>
                  </pic:spPr>
                </pic:pic>
              </a:graphicData>
            </a:graphic>
          </wp:inline>
        </w:drawing>
      </w:r>
    </w:p>
    <w:p w:rsidR="00863161" w:rsidRDefault="008F4F5F" w:rsidP="008F4F5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Plate 2a: Electrophorogram of extracted DNA samples of </w:t>
      </w:r>
      <w:r w:rsidR="002D24DA">
        <w:rPr>
          <w:rFonts w:ascii="Times New Roman" w:eastAsia="Times New Roman" w:hAnsi="Times New Roman" w:cs="Times New Roman"/>
          <w:color w:val="000000" w:themeColor="text1"/>
          <w:sz w:val="24"/>
          <w:szCs w:val="24"/>
        </w:rPr>
        <w:t>PC, EC</w:t>
      </w:r>
      <w:r>
        <w:rPr>
          <w:rFonts w:ascii="Times New Roman" w:eastAsia="Times New Roman" w:hAnsi="Times New Roman" w:cs="Times New Roman"/>
          <w:color w:val="000000" w:themeColor="text1"/>
          <w:sz w:val="24"/>
          <w:szCs w:val="24"/>
        </w:rPr>
        <w:t>,</w:t>
      </w:r>
      <w:r w:rsidR="002B06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FC,</w:t>
      </w:r>
      <w:r w:rsidR="002B06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MP,</w:t>
      </w:r>
      <w:r w:rsidR="002B06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EP,</w:t>
      </w:r>
      <w:r w:rsidR="002B06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SP</w:t>
      </w:r>
      <w:r w:rsidR="002B0621">
        <w:rPr>
          <w:rFonts w:ascii="Times New Roman" w:eastAsia="Times New Roman" w:hAnsi="Times New Roman" w:cs="Times New Roman"/>
          <w:color w:val="000000" w:themeColor="text1"/>
          <w:sz w:val="24"/>
          <w:szCs w:val="24"/>
        </w:rPr>
        <w:t>,</w:t>
      </w:r>
      <w:r w:rsidR="002B0621" w:rsidRPr="002B0621">
        <w:rPr>
          <w:rFonts w:ascii="Times New Roman" w:hAnsi="Times New Roman" w:cs="Times New Roman"/>
          <w:bCs/>
          <w:sz w:val="24"/>
          <w:szCs w:val="24"/>
          <w:lang w:val="en-GB"/>
        </w:rPr>
        <w:t xml:space="preserve"> </w:t>
      </w:r>
      <w:r w:rsidR="002B0621" w:rsidRPr="00C931D4">
        <w:rPr>
          <w:rFonts w:ascii="Times New Roman" w:hAnsi="Times New Roman" w:cs="Times New Roman"/>
          <w:bCs/>
          <w:sz w:val="24"/>
          <w:szCs w:val="24"/>
          <w:lang w:val="en-GB"/>
        </w:rPr>
        <w:t xml:space="preserve">EI, MM, EI, </w:t>
      </w:r>
      <w:r w:rsidR="002B0621">
        <w:rPr>
          <w:rFonts w:ascii="Times New Roman" w:hAnsi="Times New Roman" w:cs="Times New Roman"/>
          <w:bCs/>
          <w:sz w:val="24"/>
          <w:szCs w:val="24"/>
          <w:lang w:val="en-GB"/>
        </w:rPr>
        <w:t>EC</w:t>
      </w:r>
      <w:r w:rsidR="002B0621" w:rsidRPr="00C931D4">
        <w:rPr>
          <w:rFonts w:ascii="Times New Roman" w:hAnsi="Times New Roman" w:cs="Times New Roman"/>
          <w:bCs/>
          <w:sz w:val="24"/>
          <w:szCs w:val="24"/>
          <w:lang w:val="en-GB"/>
        </w:rPr>
        <w:t xml:space="preserve">, VM, </w:t>
      </w:r>
      <w:r w:rsidR="002B0621">
        <w:rPr>
          <w:rFonts w:ascii="Times New Roman" w:hAnsi="Times New Roman" w:cs="Times New Roman"/>
          <w:bCs/>
          <w:sz w:val="24"/>
          <w:szCs w:val="24"/>
          <w:lang w:val="en-GB"/>
        </w:rPr>
        <w:t>EM</w:t>
      </w:r>
      <w:r w:rsidR="002B0621" w:rsidRPr="00C931D4">
        <w:rPr>
          <w:rFonts w:ascii="Times New Roman" w:hAnsi="Times New Roman" w:cs="Times New Roman"/>
          <w:bCs/>
          <w:sz w:val="24"/>
          <w:szCs w:val="24"/>
          <w:lang w:val="en-GB"/>
        </w:rPr>
        <w:t xml:space="preserve">, VI, </w:t>
      </w:r>
      <w:r>
        <w:rPr>
          <w:rFonts w:ascii="Times New Roman" w:eastAsia="Times New Roman" w:hAnsi="Times New Roman" w:cs="Times New Roman"/>
          <w:color w:val="000000" w:themeColor="text1"/>
          <w:sz w:val="24"/>
          <w:szCs w:val="24"/>
        </w:rPr>
        <w:t>using Zymo kit.</w:t>
      </w: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2669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sidRPr="00376A55">
        <w:rPr>
          <w:rFonts w:ascii="Times New Roman" w:hAnsi="Times New Roman" w:cs="Times New Roman"/>
          <w:b/>
          <w:noProof/>
          <w:sz w:val="24"/>
          <w:szCs w:val="24"/>
          <w:lang w:val="en-GB" w:eastAsia="en-GB"/>
        </w:rPr>
        <w:drawing>
          <wp:inline distT="0" distB="0" distL="0" distR="0" wp14:anchorId="6A7545C5" wp14:editId="30027D4B">
            <wp:extent cx="5943600" cy="3886200"/>
            <wp:effectExtent l="0" t="0" r="0" b="0"/>
            <wp:docPr id="46" name="Picture 35" descr="Description: C:\Users\Olawumi\Documents\Olawumi Documents\DNA Extraction\New Folder (11)\IMG_0001_384.JPG"/>
            <wp:cNvGraphicFramePr/>
            <a:graphic xmlns:a="http://schemas.openxmlformats.org/drawingml/2006/main">
              <a:graphicData uri="http://schemas.openxmlformats.org/drawingml/2006/picture">
                <pic:pic xmlns:pic="http://schemas.openxmlformats.org/drawingml/2006/picture">
                  <pic:nvPicPr>
                    <pic:cNvPr id="29698" name="Picture 2" descr="Description: C:\Users\Olawumi\Documents\Olawumi Documents\DNA Extraction\New Folder (11)\IMG_0001_384.JPG"/>
                    <pic:cNvPicPr>
                      <a:picLocks noChangeAspect="1" noChangeArrowheads="1"/>
                    </pic:cNvPicPr>
                  </pic:nvPicPr>
                  <pic:blipFill>
                    <a:blip r:embed="rId220" cstate="print"/>
                    <a:srcRect/>
                    <a:stretch>
                      <a:fillRect/>
                    </a:stretch>
                  </pic:blipFill>
                  <pic:spPr bwMode="auto">
                    <a:xfrm>
                      <a:off x="0" y="0"/>
                      <a:ext cx="5958618" cy="3896019"/>
                    </a:xfrm>
                    <a:prstGeom prst="rect">
                      <a:avLst/>
                    </a:prstGeom>
                    <a:noFill/>
                    <a:ln w="9525">
                      <a:noFill/>
                      <a:miter lim="800000"/>
                      <a:headEnd/>
                      <a:tailEnd/>
                    </a:ln>
                  </pic:spPr>
                </pic:pic>
              </a:graphicData>
            </a:graphic>
          </wp:inline>
        </w:drawing>
      </w:r>
    </w:p>
    <w:p w:rsidR="008F4F5F" w:rsidRDefault="008F4F5F" w:rsidP="008F4F5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Plate 2</w:t>
      </w:r>
      <w:r>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Electrophorogram of extracted DNA samples of </w:t>
      </w:r>
      <w:r w:rsidR="002B0621">
        <w:rPr>
          <w:rFonts w:ascii="Times New Roman" w:eastAsia="Times New Roman" w:hAnsi="Times New Roman" w:cs="Times New Roman"/>
          <w:color w:val="000000" w:themeColor="text1"/>
          <w:sz w:val="24"/>
          <w:szCs w:val="24"/>
        </w:rPr>
        <w:t>PC, EC, FC, MP, EP, SP,</w:t>
      </w:r>
      <w:r w:rsidR="002B0621" w:rsidRPr="002B0621">
        <w:rPr>
          <w:rFonts w:ascii="Times New Roman" w:hAnsi="Times New Roman" w:cs="Times New Roman"/>
          <w:bCs/>
          <w:sz w:val="24"/>
          <w:szCs w:val="24"/>
          <w:lang w:val="en-GB"/>
        </w:rPr>
        <w:t xml:space="preserve"> </w:t>
      </w:r>
      <w:r w:rsidR="002B0621" w:rsidRPr="00C931D4">
        <w:rPr>
          <w:rFonts w:ascii="Times New Roman" w:hAnsi="Times New Roman" w:cs="Times New Roman"/>
          <w:bCs/>
          <w:sz w:val="24"/>
          <w:szCs w:val="24"/>
          <w:lang w:val="en-GB"/>
        </w:rPr>
        <w:t xml:space="preserve">EI, MM, EI, </w:t>
      </w:r>
      <w:r w:rsidR="002B0621">
        <w:rPr>
          <w:rFonts w:ascii="Times New Roman" w:hAnsi="Times New Roman" w:cs="Times New Roman"/>
          <w:bCs/>
          <w:sz w:val="24"/>
          <w:szCs w:val="24"/>
          <w:lang w:val="en-GB"/>
        </w:rPr>
        <w:t>EC</w:t>
      </w:r>
      <w:r w:rsidR="002B0621" w:rsidRPr="00C931D4">
        <w:rPr>
          <w:rFonts w:ascii="Times New Roman" w:hAnsi="Times New Roman" w:cs="Times New Roman"/>
          <w:bCs/>
          <w:sz w:val="24"/>
          <w:szCs w:val="24"/>
          <w:lang w:val="en-GB"/>
        </w:rPr>
        <w:t xml:space="preserve">, VM, </w:t>
      </w:r>
      <w:r w:rsidR="002B0621">
        <w:rPr>
          <w:rFonts w:ascii="Times New Roman" w:hAnsi="Times New Roman" w:cs="Times New Roman"/>
          <w:bCs/>
          <w:sz w:val="24"/>
          <w:szCs w:val="24"/>
          <w:lang w:val="en-GB"/>
        </w:rPr>
        <w:t>EM</w:t>
      </w:r>
      <w:r w:rsidR="002B0621" w:rsidRPr="00C931D4">
        <w:rPr>
          <w:rFonts w:ascii="Times New Roman" w:hAnsi="Times New Roman" w:cs="Times New Roman"/>
          <w:bCs/>
          <w:sz w:val="24"/>
          <w:szCs w:val="24"/>
          <w:lang w:val="en-GB"/>
        </w:rPr>
        <w:t xml:space="preserve">, VI, </w:t>
      </w:r>
      <w:r>
        <w:rPr>
          <w:rFonts w:ascii="Times New Roman" w:eastAsia="Times New Roman" w:hAnsi="Times New Roman" w:cs="Times New Roman"/>
          <w:color w:val="000000" w:themeColor="text1"/>
          <w:sz w:val="24"/>
          <w:szCs w:val="24"/>
        </w:rPr>
        <w:t xml:space="preserve">using </w:t>
      </w:r>
      <w:r>
        <w:rPr>
          <w:rFonts w:ascii="Times New Roman" w:eastAsia="Times New Roman" w:hAnsi="Times New Roman" w:cs="Times New Roman"/>
          <w:color w:val="000000" w:themeColor="text1"/>
          <w:sz w:val="24"/>
          <w:szCs w:val="24"/>
        </w:rPr>
        <w:t>CTAB protocol</w:t>
      </w:r>
      <w:r>
        <w:rPr>
          <w:rFonts w:ascii="Times New Roman" w:eastAsia="Times New Roman" w:hAnsi="Times New Roman" w:cs="Times New Roman"/>
          <w:color w:val="000000" w:themeColor="text1"/>
          <w:sz w:val="24"/>
          <w:szCs w:val="24"/>
        </w:rPr>
        <w:t>.</w:t>
      </w: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8F4F5F" w:rsidP="0022669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sidRPr="00376A55">
        <w:rPr>
          <w:rFonts w:ascii="Times New Roman" w:hAnsi="Times New Roman" w:cs="Times New Roman"/>
          <w:b/>
          <w:noProof/>
          <w:sz w:val="24"/>
          <w:szCs w:val="24"/>
          <w:lang w:val="en-GB" w:eastAsia="en-GB"/>
        </w:rPr>
        <w:drawing>
          <wp:inline distT="0" distB="0" distL="0" distR="0" wp14:anchorId="7AD33098" wp14:editId="12FC2D75">
            <wp:extent cx="6047277" cy="3495675"/>
            <wp:effectExtent l="0" t="0" r="0" b="0"/>
            <wp:docPr id="48" name="Picture 37" descr="Description: C:\Users\Olawumi\Documents\Olawumi Documents\DNA Extraction\New Folder (11)\IMG_0001_384.JPG"/>
            <wp:cNvGraphicFramePr/>
            <a:graphic xmlns:a="http://schemas.openxmlformats.org/drawingml/2006/main">
              <a:graphicData uri="http://schemas.openxmlformats.org/drawingml/2006/picture">
                <pic:pic xmlns:pic="http://schemas.openxmlformats.org/drawingml/2006/picture">
                  <pic:nvPicPr>
                    <pic:cNvPr id="29700" name="Picture 4" descr="Description: C:\Users\Olawumi\Documents\Olawumi Documents\DNA Extraction\New Folder (11)\IMG_0001_384.JPG"/>
                    <pic:cNvPicPr>
                      <a:picLocks noChangeAspect="1" noChangeArrowheads="1"/>
                    </pic:cNvPicPr>
                  </pic:nvPicPr>
                  <pic:blipFill>
                    <a:blip r:embed="rId221" cstate="print"/>
                    <a:srcRect/>
                    <a:stretch>
                      <a:fillRect/>
                    </a:stretch>
                  </pic:blipFill>
                  <pic:spPr bwMode="auto">
                    <a:xfrm>
                      <a:off x="0" y="0"/>
                      <a:ext cx="6125803" cy="3541068"/>
                    </a:xfrm>
                    <a:prstGeom prst="rect">
                      <a:avLst/>
                    </a:prstGeom>
                    <a:noFill/>
                    <a:ln w="9525">
                      <a:noFill/>
                      <a:miter lim="800000"/>
                      <a:headEnd/>
                      <a:tailEnd/>
                    </a:ln>
                  </pic:spPr>
                </pic:pic>
              </a:graphicData>
            </a:graphic>
          </wp:inline>
        </w:drawing>
      </w:r>
    </w:p>
    <w:p w:rsidR="008F4F5F" w:rsidRDefault="008F4F5F" w:rsidP="008F4F5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Plate 2</w:t>
      </w:r>
      <w:r>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Electrophorogram of extracted DNA samples of </w:t>
      </w:r>
      <w:r w:rsidR="002B0621">
        <w:rPr>
          <w:rFonts w:ascii="Times New Roman" w:eastAsia="Times New Roman" w:hAnsi="Times New Roman" w:cs="Times New Roman"/>
          <w:color w:val="000000" w:themeColor="text1"/>
          <w:sz w:val="24"/>
          <w:szCs w:val="24"/>
        </w:rPr>
        <w:t>PC, EC, FC, MP, EP, SP,</w:t>
      </w:r>
      <w:r w:rsidR="002B0621" w:rsidRPr="002B0621">
        <w:rPr>
          <w:rFonts w:ascii="Times New Roman" w:hAnsi="Times New Roman" w:cs="Times New Roman"/>
          <w:bCs/>
          <w:sz w:val="24"/>
          <w:szCs w:val="24"/>
          <w:lang w:val="en-GB"/>
        </w:rPr>
        <w:t xml:space="preserve"> </w:t>
      </w:r>
      <w:r w:rsidR="002B0621" w:rsidRPr="00C931D4">
        <w:rPr>
          <w:rFonts w:ascii="Times New Roman" w:hAnsi="Times New Roman" w:cs="Times New Roman"/>
          <w:bCs/>
          <w:sz w:val="24"/>
          <w:szCs w:val="24"/>
          <w:lang w:val="en-GB"/>
        </w:rPr>
        <w:t xml:space="preserve">EI, MM, EI, </w:t>
      </w:r>
      <w:r w:rsidR="002B0621">
        <w:rPr>
          <w:rFonts w:ascii="Times New Roman" w:hAnsi="Times New Roman" w:cs="Times New Roman"/>
          <w:bCs/>
          <w:sz w:val="24"/>
          <w:szCs w:val="24"/>
          <w:lang w:val="en-GB"/>
        </w:rPr>
        <w:t>EC</w:t>
      </w:r>
      <w:r w:rsidR="002B0621" w:rsidRPr="00C931D4">
        <w:rPr>
          <w:rFonts w:ascii="Times New Roman" w:hAnsi="Times New Roman" w:cs="Times New Roman"/>
          <w:bCs/>
          <w:sz w:val="24"/>
          <w:szCs w:val="24"/>
          <w:lang w:val="en-GB"/>
        </w:rPr>
        <w:t xml:space="preserve">, VM, </w:t>
      </w:r>
      <w:r w:rsidR="002B0621">
        <w:rPr>
          <w:rFonts w:ascii="Times New Roman" w:hAnsi="Times New Roman" w:cs="Times New Roman"/>
          <w:bCs/>
          <w:sz w:val="24"/>
          <w:szCs w:val="24"/>
          <w:lang w:val="en-GB"/>
        </w:rPr>
        <w:t>EM</w:t>
      </w:r>
      <w:r w:rsidR="002B0621" w:rsidRPr="00C931D4">
        <w:rPr>
          <w:rFonts w:ascii="Times New Roman" w:hAnsi="Times New Roman" w:cs="Times New Roman"/>
          <w:bCs/>
          <w:sz w:val="24"/>
          <w:szCs w:val="24"/>
          <w:lang w:val="en-GB"/>
        </w:rPr>
        <w:t xml:space="preserve">, VI, </w:t>
      </w:r>
      <w:r>
        <w:rPr>
          <w:rFonts w:ascii="Times New Roman" w:eastAsia="Times New Roman" w:hAnsi="Times New Roman" w:cs="Times New Roman"/>
          <w:color w:val="000000" w:themeColor="text1"/>
          <w:sz w:val="24"/>
          <w:szCs w:val="24"/>
        </w:rPr>
        <w:t xml:space="preserve">using </w:t>
      </w:r>
      <w:r>
        <w:rPr>
          <w:rFonts w:ascii="Times New Roman" w:eastAsia="Times New Roman" w:hAnsi="Times New Roman" w:cs="Times New Roman"/>
          <w:color w:val="000000" w:themeColor="text1"/>
          <w:sz w:val="24"/>
          <w:szCs w:val="24"/>
        </w:rPr>
        <w:t>Modified CTAB protocol</w:t>
      </w:r>
      <w:r>
        <w:rPr>
          <w:rFonts w:ascii="Times New Roman" w:eastAsia="Times New Roman" w:hAnsi="Times New Roman" w:cs="Times New Roman"/>
          <w:color w:val="000000" w:themeColor="text1"/>
          <w:sz w:val="24"/>
          <w:szCs w:val="24"/>
        </w:rPr>
        <w:t>.</w:t>
      </w: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22669F" w:rsidRDefault="0022669F" w:rsidP="002C6FA8">
      <w:pPr>
        <w:shd w:val="clear" w:color="auto" w:fill="FFFFFF"/>
        <w:spacing w:before="240" w:after="120" w:line="360" w:lineRule="auto"/>
        <w:ind w:left="2880" w:firstLine="720"/>
        <w:jc w:val="both"/>
        <w:rPr>
          <w:rFonts w:ascii="Times New Roman" w:eastAsia="Times New Roman" w:hAnsi="Times New Roman" w:cs="Times New Roman"/>
          <w:color w:val="000000" w:themeColor="text1"/>
          <w:sz w:val="24"/>
          <w:szCs w:val="24"/>
        </w:rPr>
      </w:pPr>
    </w:p>
    <w:p w:rsidR="0001443B" w:rsidRPr="0071353E" w:rsidRDefault="00A559BD" w:rsidP="002C6FA8">
      <w:pPr>
        <w:shd w:val="clear" w:color="auto" w:fill="FFFFFF"/>
        <w:spacing w:before="240" w:after="120" w:line="360" w:lineRule="auto"/>
        <w:ind w:left="2880" w:firstLine="720"/>
        <w:jc w:val="both"/>
        <w:rPr>
          <w:rFonts w:ascii="Times New Roman" w:eastAsia="Times New Roman" w:hAnsi="Times New Roman" w:cs="Times New Roman"/>
          <w:b/>
          <w:color w:val="000000" w:themeColor="text1"/>
          <w:sz w:val="24"/>
          <w:szCs w:val="24"/>
        </w:rPr>
      </w:pPr>
      <w:r w:rsidRPr="0071353E">
        <w:rPr>
          <w:rFonts w:ascii="Times New Roman" w:eastAsia="Times New Roman" w:hAnsi="Times New Roman" w:cs="Times New Roman"/>
          <w:b/>
          <w:color w:val="000000" w:themeColor="text1"/>
          <w:sz w:val="24"/>
          <w:szCs w:val="24"/>
        </w:rPr>
        <w:lastRenderedPageBreak/>
        <w:t>CHAPTER FIVE</w:t>
      </w:r>
    </w:p>
    <w:p w:rsidR="00A559BD" w:rsidRDefault="00A559BD"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developing countries, the possibility of disease incidence is very high due to unstable environmental conditions, poor hygienic practices and consumption of contaminated food and water (Pruss-ustun and Corvalan 2006). Smaller numbers of opportunistic pathogens become infectious when resistance mechanisms are impaired either by severe underlying disease or by use of immunosuppressive drugs (Manu-Taiwah et al., 2001). Contamination of pharmaceutical products specifically pediatric formulation can be contaminated with microorganism irrespective of where it is produced (Rahman et al., 2014). Microbial contamination in non</w:t>
      </w:r>
      <w:r w:rsidR="002D24D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sterile oral drugs rather claimed more significance as the patients, who are taking the drug are already diseased. Therefore, it is very necessary to examine the efficacy or potency of some drugs used for disease medication most especially in children.</w:t>
      </w:r>
    </w:p>
    <w:p w:rsidR="00A559BD" w:rsidRDefault="00615E3B" w:rsidP="00457BC0">
      <w:pPr>
        <w:shd w:val="clear" w:color="auto" w:fill="FFFFFF"/>
        <w:spacing w:before="240" w:after="12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w:t>
      </w:r>
      <w:r w:rsidR="009C3C06">
        <w:rPr>
          <w:rFonts w:ascii="Times New Roman" w:eastAsia="Times New Roman" w:hAnsi="Times New Roman" w:cs="Times New Roman"/>
          <w:color w:val="000000" w:themeColor="text1"/>
          <w:sz w:val="24"/>
          <w:szCs w:val="24"/>
        </w:rPr>
        <w:t xml:space="preserve"> total o</w:t>
      </w:r>
      <w:r>
        <w:rPr>
          <w:rFonts w:ascii="Times New Roman" w:eastAsia="Times New Roman" w:hAnsi="Times New Roman" w:cs="Times New Roman"/>
          <w:color w:val="000000" w:themeColor="text1"/>
          <w:sz w:val="24"/>
          <w:szCs w:val="24"/>
        </w:rPr>
        <w:t>f seven different strain of fungi were isolated</w:t>
      </w:r>
      <w:r w:rsidR="00A559BD">
        <w:rPr>
          <w:rFonts w:ascii="Times New Roman" w:eastAsia="Times New Roman" w:hAnsi="Times New Roman" w:cs="Times New Roman"/>
          <w:color w:val="000000" w:themeColor="text1"/>
          <w:sz w:val="24"/>
          <w:szCs w:val="24"/>
        </w:rPr>
        <w:t xml:space="preserve"> </w:t>
      </w:r>
      <w:r w:rsidR="001F5A14">
        <w:rPr>
          <w:rFonts w:ascii="Times New Roman" w:eastAsia="Times New Roman" w:hAnsi="Times New Roman" w:cs="Times New Roman"/>
          <w:color w:val="000000" w:themeColor="text1"/>
          <w:sz w:val="24"/>
          <w:szCs w:val="24"/>
        </w:rPr>
        <w:t xml:space="preserve">in this study and </w:t>
      </w:r>
      <w:r w:rsidR="001F5A14">
        <w:rPr>
          <w:rFonts w:ascii="Times New Roman" w:hAnsi="Times New Roman" w:cs="Times New Roman"/>
          <w:sz w:val="24"/>
          <w:szCs w:val="24"/>
        </w:rPr>
        <w:t>they include Aspergillus Tamari strai</w:t>
      </w:r>
      <w:r w:rsidR="005F5C21">
        <w:rPr>
          <w:rFonts w:ascii="Times New Roman" w:hAnsi="Times New Roman" w:cs="Times New Roman"/>
          <w:sz w:val="24"/>
          <w:szCs w:val="24"/>
        </w:rPr>
        <w:t xml:space="preserve">n A, Aspergillus </w:t>
      </w:r>
      <w:r w:rsidR="0096684E">
        <w:rPr>
          <w:rFonts w:ascii="Times New Roman" w:hAnsi="Times New Roman" w:cs="Times New Roman"/>
          <w:sz w:val="24"/>
          <w:szCs w:val="24"/>
        </w:rPr>
        <w:t>t</w:t>
      </w:r>
      <w:r w:rsidR="005F5C21">
        <w:rPr>
          <w:rFonts w:ascii="Times New Roman" w:hAnsi="Times New Roman" w:cs="Times New Roman"/>
          <w:sz w:val="24"/>
          <w:szCs w:val="24"/>
        </w:rPr>
        <w:t>u</w:t>
      </w:r>
      <w:r w:rsidR="001F5A14">
        <w:rPr>
          <w:rFonts w:ascii="Times New Roman" w:hAnsi="Times New Roman" w:cs="Times New Roman"/>
          <w:sz w:val="24"/>
          <w:szCs w:val="24"/>
        </w:rPr>
        <w:t xml:space="preserve">bingenesis strain, Aspergillus </w:t>
      </w:r>
      <w:r w:rsidR="0096684E">
        <w:rPr>
          <w:rFonts w:ascii="Times New Roman" w:hAnsi="Times New Roman" w:cs="Times New Roman"/>
          <w:sz w:val="24"/>
          <w:szCs w:val="24"/>
        </w:rPr>
        <w:t>t</w:t>
      </w:r>
      <w:r w:rsidR="001F5A14">
        <w:rPr>
          <w:rFonts w:ascii="Times New Roman" w:hAnsi="Times New Roman" w:cs="Times New Roman"/>
          <w:sz w:val="24"/>
          <w:szCs w:val="24"/>
        </w:rPr>
        <w:t xml:space="preserve">amari strain B, Aspergillus </w:t>
      </w:r>
      <w:r w:rsidR="0096684E">
        <w:rPr>
          <w:rFonts w:ascii="Times New Roman" w:hAnsi="Times New Roman" w:cs="Times New Roman"/>
          <w:sz w:val="24"/>
          <w:szCs w:val="24"/>
        </w:rPr>
        <w:t>e</w:t>
      </w:r>
      <w:r w:rsidR="001F5A14">
        <w:rPr>
          <w:rFonts w:ascii="Times New Roman" w:hAnsi="Times New Roman" w:cs="Times New Roman"/>
          <w:sz w:val="24"/>
          <w:szCs w:val="24"/>
        </w:rPr>
        <w:t xml:space="preserve">llipticus, Aspergillus </w:t>
      </w:r>
      <w:r w:rsidR="0096684E">
        <w:rPr>
          <w:rFonts w:ascii="Times New Roman" w:hAnsi="Times New Roman" w:cs="Times New Roman"/>
          <w:sz w:val="24"/>
          <w:szCs w:val="24"/>
        </w:rPr>
        <w:t>n</w:t>
      </w:r>
      <w:r w:rsidR="001F5A14">
        <w:rPr>
          <w:rFonts w:ascii="Times New Roman" w:hAnsi="Times New Roman" w:cs="Times New Roman"/>
          <w:sz w:val="24"/>
          <w:szCs w:val="24"/>
        </w:rPr>
        <w:t xml:space="preserve">iger strain A, Aspergillus </w:t>
      </w:r>
      <w:r w:rsidR="0096684E">
        <w:rPr>
          <w:rFonts w:ascii="Times New Roman" w:hAnsi="Times New Roman" w:cs="Times New Roman"/>
          <w:sz w:val="24"/>
          <w:szCs w:val="24"/>
        </w:rPr>
        <w:t>n</w:t>
      </w:r>
      <w:r w:rsidR="001F5A14">
        <w:rPr>
          <w:rFonts w:ascii="Times New Roman" w:hAnsi="Times New Roman" w:cs="Times New Roman"/>
          <w:sz w:val="24"/>
          <w:szCs w:val="24"/>
        </w:rPr>
        <w:t xml:space="preserve">iger strain B, Aspergillus </w:t>
      </w:r>
      <w:r w:rsidR="0096684E">
        <w:rPr>
          <w:rFonts w:ascii="Times New Roman" w:hAnsi="Times New Roman" w:cs="Times New Roman"/>
          <w:sz w:val="24"/>
          <w:szCs w:val="24"/>
        </w:rPr>
        <w:t>n</w:t>
      </w:r>
      <w:r w:rsidR="001F5A14">
        <w:rPr>
          <w:rFonts w:ascii="Times New Roman" w:hAnsi="Times New Roman" w:cs="Times New Roman"/>
          <w:sz w:val="24"/>
          <w:szCs w:val="24"/>
        </w:rPr>
        <w:t xml:space="preserve">iger strain C. the application of molecular techniques was employed in the accurate identification of this organisms. The result from the DNA sequence data revealed that no single organism sequence data was </w:t>
      </w:r>
      <w:r w:rsidR="008371CC">
        <w:rPr>
          <w:rFonts w:ascii="Times New Roman" w:hAnsi="Times New Roman" w:cs="Times New Roman"/>
          <w:sz w:val="24"/>
          <w:szCs w:val="24"/>
        </w:rPr>
        <w:t>100% homologus with those in the genebank when compared with the significance matches with the sequence database a</w:t>
      </w:r>
      <w:r w:rsidR="009B179A">
        <w:rPr>
          <w:rFonts w:ascii="Times New Roman" w:hAnsi="Times New Roman" w:cs="Times New Roman"/>
          <w:sz w:val="24"/>
          <w:szCs w:val="24"/>
        </w:rPr>
        <w:t>t</w:t>
      </w:r>
      <w:r w:rsidR="008371CC">
        <w:rPr>
          <w:rFonts w:ascii="Times New Roman" w:hAnsi="Times New Roman" w:cs="Times New Roman"/>
          <w:sz w:val="24"/>
          <w:szCs w:val="24"/>
        </w:rPr>
        <w:t xml:space="preserve"> the genebank which means that the isolated organism are of different strain. This is probably the first work to report the studies of fungi contaminants in pharmaceutical products using molecular techniques. According to Adekunle (2011) the major challenge in curing disease caused by fungi is correct identification in order to determine the appropriate drug to administer. </w:t>
      </w:r>
      <w:r w:rsidR="00EE46FF">
        <w:rPr>
          <w:rFonts w:ascii="Times New Roman" w:hAnsi="Times New Roman" w:cs="Times New Roman"/>
          <w:sz w:val="24"/>
          <w:szCs w:val="24"/>
        </w:rPr>
        <w:t>(</w:t>
      </w:r>
      <w:r w:rsidR="008371CC">
        <w:rPr>
          <w:rFonts w:ascii="Times New Roman" w:hAnsi="Times New Roman" w:cs="Times New Roman"/>
          <w:sz w:val="24"/>
          <w:szCs w:val="24"/>
        </w:rPr>
        <w:t>Allen, 1991, Dix and Webster, 1995</w:t>
      </w:r>
      <w:r w:rsidR="00EE46FF">
        <w:rPr>
          <w:rFonts w:ascii="Times New Roman" w:hAnsi="Times New Roman" w:cs="Times New Roman"/>
          <w:sz w:val="24"/>
          <w:szCs w:val="24"/>
        </w:rPr>
        <w:t>)</w:t>
      </w:r>
      <w:r w:rsidR="00D55D43">
        <w:rPr>
          <w:rFonts w:ascii="Times New Roman" w:hAnsi="Times New Roman" w:cs="Times New Roman"/>
          <w:sz w:val="24"/>
          <w:szCs w:val="24"/>
        </w:rPr>
        <w:t>. R</w:t>
      </w:r>
      <w:r w:rsidR="008371CC">
        <w:rPr>
          <w:rFonts w:ascii="Times New Roman" w:hAnsi="Times New Roman" w:cs="Times New Roman"/>
          <w:sz w:val="24"/>
          <w:szCs w:val="24"/>
        </w:rPr>
        <w:t xml:space="preserve">eported quick and simple methods for determining the species composition of fungal communities based n sequencing of particular regions of the fungal genome have proven a reliable alternative to traditional methods.   </w:t>
      </w:r>
    </w:p>
    <w:p w:rsidR="008371CC" w:rsidRDefault="008371CC"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current study, all the tested samples were not found </w:t>
      </w:r>
      <w:r w:rsidR="00BB43DD">
        <w:rPr>
          <w:rFonts w:ascii="Times New Roman" w:hAnsi="Times New Roman" w:cs="Times New Roman"/>
          <w:sz w:val="24"/>
          <w:szCs w:val="24"/>
        </w:rPr>
        <w:t xml:space="preserve">to be highly contaminated with </w:t>
      </w:r>
      <w:r>
        <w:rPr>
          <w:rFonts w:ascii="Times New Roman" w:hAnsi="Times New Roman" w:cs="Times New Roman"/>
          <w:sz w:val="24"/>
          <w:szCs w:val="24"/>
        </w:rPr>
        <w:t>fungi</w:t>
      </w:r>
      <w:r w:rsidR="00BB43DD">
        <w:rPr>
          <w:rFonts w:ascii="Times New Roman" w:hAnsi="Times New Roman" w:cs="Times New Roman"/>
          <w:sz w:val="24"/>
          <w:szCs w:val="24"/>
        </w:rPr>
        <w:t>. Aspergillus niger strain were found to be present in</w:t>
      </w:r>
      <w:r w:rsidR="00C1256E">
        <w:rPr>
          <w:rFonts w:ascii="Times New Roman" w:hAnsi="Times New Roman" w:cs="Times New Roman"/>
          <w:sz w:val="24"/>
          <w:szCs w:val="24"/>
        </w:rPr>
        <w:t xml:space="preserve"> </w:t>
      </w:r>
      <w:r w:rsidR="002D24DA">
        <w:rPr>
          <w:rFonts w:ascii="Times New Roman" w:hAnsi="Times New Roman" w:cs="Times New Roman"/>
          <w:sz w:val="24"/>
          <w:szCs w:val="24"/>
        </w:rPr>
        <w:t>3</w:t>
      </w:r>
      <w:r w:rsidR="009C3C06">
        <w:rPr>
          <w:rFonts w:ascii="Times New Roman" w:hAnsi="Times New Roman" w:cs="Times New Roman"/>
          <w:sz w:val="24"/>
          <w:szCs w:val="24"/>
        </w:rPr>
        <w:t xml:space="preserve"> out of the total syrup samples</w:t>
      </w:r>
      <w:r w:rsidR="002D24DA">
        <w:rPr>
          <w:rFonts w:ascii="Times New Roman" w:hAnsi="Times New Roman" w:cs="Times New Roman"/>
          <w:sz w:val="24"/>
          <w:szCs w:val="24"/>
        </w:rPr>
        <w:t xml:space="preserve"> while others </w:t>
      </w:r>
      <w:r w:rsidR="009C3C06">
        <w:rPr>
          <w:rFonts w:ascii="Times New Roman" w:hAnsi="Times New Roman" w:cs="Times New Roman"/>
          <w:sz w:val="24"/>
          <w:szCs w:val="24"/>
        </w:rPr>
        <w:t>samples were</w:t>
      </w:r>
      <w:r w:rsidR="009B179A">
        <w:rPr>
          <w:rFonts w:ascii="Times New Roman" w:hAnsi="Times New Roman" w:cs="Times New Roman"/>
          <w:sz w:val="24"/>
          <w:szCs w:val="24"/>
        </w:rPr>
        <w:t xml:space="preserve"> found to habor</w:t>
      </w:r>
      <w:r w:rsidR="009C3C06">
        <w:rPr>
          <w:rFonts w:ascii="Times New Roman" w:hAnsi="Times New Roman" w:cs="Times New Roman"/>
          <w:sz w:val="24"/>
          <w:szCs w:val="24"/>
        </w:rPr>
        <w:t xml:space="preserve"> </w:t>
      </w:r>
      <w:r w:rsidR="007474CD">
        <w:rPr>
          <w:rFonts w:ascii="Times New Roman" w:hAnsi="Times New Roman" w:cs="Times New Roman"/>
          <w:sz w:val="24"/>
          <w:szCs w:val="24"/>
        </w:rPr>
        <w:t>Aspergillus Tamari strain A, Aspergillus tubingenesis strain, Aspergillus tamari strain B, Aspergillus ellipticus</w:t>
      </w:r>
      <w:r w:rsidR="007474CD">
        <w:rPr>
          <w:rFonts w:ascii="Times New Roman" w:hAnsi="Times New Roman" w:cs="Times New Roman"/>
          <w:sz w:val="24"/>
          <w:szCs w:val="24"/>
        </w:rPr>
        <w:t xml:space="preserve">. </w:t>
      </w:r>
      <w:r w:rsidR="00C1256E">
        <w:rPr>
          <w:rFonts w:ascii="Times New Roman" w:hAnsi="Times New Roman" w:cs="Times New Roman"/>
          <w:sz w:val="24"/>
          <w:szCs w:val="24"/>
        </w:rPr>
        <w:t xml:space="preserve">Raw materials, ingredients unhygienic </w:t>
      </w:r>
      <w:r w:rsidR="00C1256E">
        <w:rPr>
          <w:rFonts w:ascii="Times New Roman" w:hAnsi="Times New Roman" w:cs="Times New Roman"/>
          <w:sz w:val="24"/>
          <w:szCs w:val="24"/>
        </w:rPr>
        <w:lastRenderedPageBreak/>
        <w:t xml:space="preserve">environmental condition and lack of septic handling would </w:t>
      </w:r>
      <w:r w:rsidR="0030086C">
        <w:rPr>
          <w:rFonts w:ascii="Times New Roman" w:hAnsi="Times New Roman" w:cs="Times New Roman"/>
          <w:sz w:val="24"/>
          <w:szCs w:val="24"/>
        </w:rPr>
        <w:t>be the main factors for the observed microorganism growths in the samples studies (Parke</w:t>
      </w:r>
      <w:r w:rsidR="00DC093F">
        <w:rPr>
          <w:rFonts w:ascii="Times New Roman" w:hAnsi="Times New Roman" w:cs="Times New Roman"/>
          <w:sz w:val="24"/>
          <w:szCs w:val="24"/>
        </w:rPr>
        <w:t>r, 2000</w:t>
      </w:r>
      <w:r w:rsidR="0030086C">
        <w:rPr>
          <w:rFonts w:ascii="Times New Roman" w:hAnsi="Times New Roman" w:cs="Times New Roman"/>
          <w:sz w:val="24"/>
          <w:szCs w:val="24"/>
        </w:rPr>
        <w:t xml:space="preserve">). To minimize the load </w:t>
      </w:r>
      <w:r w:rsidR="00D00213">
        <w:rPr>
          <w:rFonts w:ascii="Times New Roman" w:hAnsi="Times New Roman" w:cs="Times New Roman"/>
          <w:sz w:val="24"/>
          <w:szCs w:val="24"/>
        </w:rPr>
        <w:t>o</w:t>
      </w:r>
      <w:r w:rsidR="0030086C">
        <w:rPr>
          <w:rFonts w:ascii="Times New Roman" w:hAnsi="Times New Roman" w:cs="Times New Roman"/>
          <w:sz w:val="24"/>
          <w:szCs w:val="24"/>
        </w:rPr>
        <w:t>f microorganism and the possibility of spoilage during the preparation of liquid drugs, different antimicrobial agent or chemical preservatives (parabens, quarternary ammonium compounds, sorbic acids, formic acids</w:t>
      </w:r>
      <w:r w:rsidR="006375C7">
        <w:rPr>
          <w:rFonts w:ascii="Times New Roman" w:hAnsi="Times New Roman" w:cs="Times New Roman"/>
          <w:sz w:val="24"/>
          <w:szCs w:val="24"/>
        </w:rPr>
        <w:t xml:space="preserve"> etc.</w:t>
      </w:r>
      <w:r w:rsidR="0030086C">
        <w:rPr>
          <w:rFonts w:ascii="Times New Roman" w:hAnsi="Times New Roman" w:cs="Times New Roman"/>
          <w:sz w:val="24"/>
          <w:szCs w:val="24"/>
        </w:rPr>
        <w:t>)</w:t>
      </w:r>
      <w:r w:rsidR="006375C7">
        <w:rPr>
          <w:rFonts w:ascii="Times New Roman" w:hAnsi="Times New Roman" w:cs="Times New Roman"/>
          <w:sz w:val="24"/>
          <w:szCs w:val="24"/>
        </w:rPr>
        <w:t xml:space="preserve"> may be used (Denyer et al., 2004). Unhygienic environmental condition and improper handling of raw materials, ingredients and products might be the cause.</w:t>
      </w:r>
    </w:p>
    <w:p w:rsidR="006375C7" w:rsidRDefault="006375C7"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In the classification of fungi, conventional methods are not sufficient in identifying fungi because of the emergence of different strains of fungi including yeasts. Molecular identification clarifies a more realistic separation of genera and species than the phenotypic characterization. DNA sequence was achieved through DNA extraction using Zymo kit, CTAB</w:t>
      </w:r>
      <w:r w:rsidR="00E60D3D">
        <w:rPr>
          <w:rFonts w:ascii="Times New Roman" w:hAnsi="Times New Roman" w:cs="Times New Roman"/>
          <w:sz w:val="24"/>
          <w:szCs w:val="24"/>
        </w:rPr>
        <w:t xml:space="preserve"> prtotocol and modified CTAB protocol. Amplification of the rDNA and internal transcribed spacer sequence (ITS) and purification of the PCR product. The universal primer for the identification of fungi which are the ITS1 and ITS4 was used for the amplified region (Trios et al., 2004). The comparison of the rDNA is important in relationship of many organisms. Phylogenetic study helps in the evolutionary relationship between different species and population of organism based on gene analysis by grouping them in clusters. The phylogenetic shows how different or the similar the species are in the course of evolution.</w:t>
      </w:r>
    </w:p>
    <w:p w:rsidR="003008C6" w:rsidRDefault="0034270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(Fredricks et al., 2005) reported that no single DNA extraction</w:t>
      </w:r>
      <w:r w:rsidR="007B48EA">
        <w:rPr>
          <w:rFonts w:ascii="Times New Roman" w:eastAsia="Times New Roman" w:hAnsi="Times New Roman" w:cs="Times New Roman"/>
          <w:color w:val="000000" w:themeColor="text1"/>
          <w:sz w:val="24"/>
          <w:szCs w:val="24"/>
        </w:rPr>
        <w:t xml:space="preserve"> protocol</w:t>
      </w:r>
      <w:r>
        <w:rPr>
          <w:rFonts w:ascii="Times New Roman" w:eastAsia="Times New Roman" w:hAnsi="Times New Roman" w:cs="Times New Roman"/>
          <w:color w:val="000000" w:themeColor="text1"/>
          <w:sz w:val="24"/>
          <w:szCs w:val="24"/>
        </w:rPr>
        <w:t xml:space="preserve"> can analyse fungi completely. (Muller et al., 1998) reported that the major problem for isolation</w:t>
      </w:r>
      <w:r w:rsidR="00914091">
        <w:rPr>
          <w:rFonts w:ascii="Times New Roman" w:eastAsia="Times New Roman" w:hAnsi="Times New Roman" w:cs="Times New Roman"/>
          <w:color w:val="000000" w:themeColor="text1"/>
          <w:sz w:val="24"/>
          <w:szCs w:val="24"/>
        </w:rPr>
        <w:t xml:space="preserve"> of good quality DNA and quantity from fung lies in the braking down of the rigid cell walls due to the fungal nucleases and high polysaccharides content of the cell wall. The work of (Melo et al., 2006) agreed with (Zang et al., 1996)</w:t>
      </w:r>
      <w:r w:rsidR="007B48EA">
        <w:rPr>
          <w:rFonts w:ascii="Times New Roman" w:eastAsia="Times New Roman" w:hAnsi="Times New Roman" w:cs="Times New Roman"/>
          <w:color w:val="000000" w:themeColor="text1"/>
          <w:sz w:val="24"/>
          <w:szCs w:val="24"/>
        </w:rPr>
        <w:t xml:space="preserve"> and (Muller et al., 1998) by finalizing that isolation of DNA from some fungal species is hard because they have cell wall that are relatively </w:t>
      </w:r>
      <w:r w:rsidR="009A361B">
        <w:rPr>
          <w:rFonts w:ascii="Times New Roman" w:eastAsia="Times New Roman" w:hAnsi="Times New Roman" w:cs="Times New Roman"/>
          <w:color w:val="000000" w:themeColor="text1"/>
          <w:sz w:val="24"/>
          <w:szCs w:val="24"/>
        </w:rPr>
        <w:t>unsusceptible</w:t>
      </w:r>
      <w:r w:rsidR="007B48EA">
        <w:rPr>
          <w:rFonts w:ascii="Times New Roman" w:eastAsia="Times New Roman" w:hAnsi="Times New Roman" w:cs="Times New Roman"/>
          <w:color w:val="000000" w:themeColor="text1"/>
          <w:sz w:val="24"/>
          <w:szCs w:val="24"/>
        </w:rPr>
        <w:t xml:space="preserve"> to breaking down. The resul</w:t>
      </w:r>
      <w:r w:rsidR="003008C6">
        <w:rPr>
          <w:rFonts w:ascii="Times New Roman" w:eastAsia="Times New Roman" w:hAnsi="Times New Roman" w:cs="Times New Roman"/>
          <w:color w:val="000000" w:themeColor="text1"/>
          <w:sz w:val="24"/>
          <w:szCs w:val="24"/>
        </w:rPr>
        <w:t xml:space="preserve">t </w:t>
      </w:r>
      <w:r w:rsidR="007B48EA">
        <w:rPr>
          <w:rFonts w:ascii="Times New Roman" w:eastAsia="Times New Roman" w:hAnsi="Times New Roman" w:cs="Times New Roman"/>
          <w:color w:val="000000" w:themeColor="text1"/>
          <w:sz w:val="24"/>
          <w:szCs w:val="24"/>
        </w:rPr>
        <w:t xml:space="preserve">from this study support all the above statement because no single DNA extraction protocol can </w:t>
      </w:r>
      <w:r w:rsidR="003008C6">
        <w:rPr>
          <w:rFonts w:ascii="Times New Roman" w:eastAsia="Times New Roman" w:hAnsi="Times New Roman" w:cs="Times New Roman"/>
          <w:color w:val="000000" w:themeColor="text1"/>
          <w:sz w:val="24"/>
          <w:szCs w:val="24"/>
        </w:rPr>
        <w:t>isolate fungal DNA from the fungi isolated. Out of the three DNA extraction protocol used in this study, Zymo kit was the only one to have extracted the DNA from the fungi isolated with clear band when viewed under the electrophogram.</w:t>
      </w:r>
    </w:p>
    <w:p w:rsidR="00C27F33" w:rsidRDefault="003008C6"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(Horton and Bruns, 2001) reported that the use of molecular methods for determining the species of a fungus based on amplification and sequencing of the internal transcribed spacer (ITS) region </w:t>
      </w:r>
      <w:r>
        <w:rPr>
          <w:rFonts w:ascii="Times New Roman" w:eastAsia="Times New Roman" w:hAnsi="Times New Roman" w:cs="Times New Roman"/>
          <w:color w:val="000000" w:themeColor="text1"/>
          <w:sz w:val="24"/>
          <w:szCs w:val="24"/>
        </w:rPr>
        <w:lastRenderedPageBreak/>
        <w:t>of the fungal rRNA operon using PCR  with universal primers has proven a reliable alternative to traditional methods. Ribosomal genes and spacers regions with the fungal genome have proven good candidates for amplification via PCR because they are co</w:t>
      </w:r>
      <w:r w:rsidR="003D052F">
        <w:rPr>
          <w:rFonts w:ascii="Times New Roman" w:eastAsia="Times New Roman" w:hAnsi="Times New Roman" w:cs="Times New Roman"/>
          <w:color w:val="000000" w:themeColor="text1"/>
          <w:sz w:val="24"/>
          <w:szCs w:val="24"/>
        </w:rPr>
        <w:t>mprised of highly conserved tra</w:t>
      </w:r>
      <w:r>
        <w:rPr>
          <w:rFonts w:ascii="Times New Roman" w:eastAsia="Times New Roman" w:hAnsi="Times New Roman" w:cs="Times New Roman"/>
          <w:color w:val="000000" w:themeColor="text1"/>
          <w:sz w:val="24"/>
          <w:szCs w:val="24"/>
        </w:rPr>
        <w:t>c</w:t>
      </w:r>
      <w:r w:rsidR="003D052F">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s with heterogenous regions in between.</w:t>
      </w:r>
      <w:r w:rsidR="009E2383">
        <w:rPr>
          <w:rFonts w:ascii="Times New Roman" w:eastAsia="Times New Roman" w:hAnsi="Times New Roman" w:cs="Times New Roman"/>
          <w:color w:val="000000" w:themeColor="text1"/>
          <w:sz w:val="24"/>
          <w:szCs w:val="24"/>
        </w:rPr>
        <w:t xml:space="preserve"> The conserved tracts are ideal for universal primer</w:t>
      </w:r>
      <w:r w:rsidR="002C6FA8">
        <w:rPr>
          <w:rFonts w:ascii="Times New Roman" w:eastAsia="Times New Roman" w:hAnsi="Times New Roman" w:cs="Times New Roman"/>
          <w:color w:val="000000" w:themeColor="text1"/>
          <w:sz w:val="24"/>
          <w:szCs w:val="24"/>
        </w:rPr>
        <w:t xml:space="preserve"> design that can allow for the </w:t>
      </w:r>
      <w:r w:rsidR="009E2383">
        <w:rPr>
          <w:rFonts w:ascii="Times New Roman" w:eastAsia="Times New Roman" w:hAnsi="Times New Roman" w:cs="Times New Roman"/>
          <w:color w:val="000000" w:themeColor="text1"/>
          <w:sz w:val="24"/>
          <w:szCs w:val="24"/>
        </w:rPr>
        <w:t>amplification and sequencing of the internal transcribed spacer (ITS) region</w:t>
      </w:r>
      <w:r w:rsidR="008D27B2">
        <w:rPr>
          <w:rFonts w:ascii="Times New Roman" w:eastAsia="Times New Roman" w:hAnsi="Times New Roman" w:cs="Times New Roman"/>
          <w:color w:val="000000" w:themeColor="text1"/>
          <w:sz w:val="24"/>
          <w:szCs w:val="24"/>
        </w:rPr>
        <w:t xml:space="preserve"> of the fungal genome, which</w:t>
      </w:r>
      <w:r w:rsidR="009E2383">
        <w:rPr>
          <w:rFonts w:ascii="Times New Roman" w:eastAsia="Times New Roman" w:hAnsi="Times New Roman" w:cs="Times New Roman"/>
          <w:color w:val="000000" w:themeColor="text1"/>
          <w:sz w:val="24"/>
          <w:szCs w:val="24"/>
        </w:rPr>
        <w:t xml:space="preserve"> is </w:t>
      </w:r>
      <w:r w:rsidR="008D27B2">
        <w:rPr>
          <w:rFonts w:ascii="Times New Roman" w:eastAsia="Times New Roman" w:hAnsi="Times New Roman" w:cs="Times New Roman"/>
          <w:color w:val="000000" w:themeColor="text1"/>
          <w:sz w:val="24"/>
          <w:szCs w:val="24"/>
        </w:rPr>
        <w:t>highly va</w:t>
      </w:r>
      <w:r w:rsidR="009E2383">
        <w:rPr>
          <w:rFonts w:ascii="Times New Roman" w:eastAsia="Times New Roman" w:hAnsi="Times New Roman" w:cs="Times New Roman"/>
          <w:color w:val="000000" w:themeColor="text1"/>
          <w:sz w:val="24"/>
          <w:szCs w:val="24"/>
        </w:rPr>
        <w:t>riable among species o</w:t>
      </w:r>
      <w:r w:rsidR="008D27B2">
        <w:rPr>
          <w:rFonts w:ascii="Times New Roman" w:eastAsia="Times New Roman" w:hAnsi="Times New Roman" w:cs="Times New Roman"/>
          <w:color w:val="000000" w:themeColor="text1"/>
          <w:sz w:val="24"/>
          <w:szCs w:val="24"/>
        </w:rPr>
        <w:t xml:space="preserve">r even </w:t>
      </w:r>
      <w:r w:rsidR="002C6FA8">
        <w:rPr>
          <w:rFonts w:ascii="Times New Roman" w:eastAsia="Times New Roman" w:hAnsi="Times New Roman" w:cs="Times New Roman"/>
          <w:color w:val="000000" w:themeColor="text1"/>
          <w:sz w:val="24"/>
          <w:szCs w:val="24"/>
        </w:rPr>
        <w:t>populations of the same species</w:t>
      </w:r>
      <w:r w:rsidR="003D052F">
        <w:rPr>
          <w:rFonts w:ascii="Times New Roman" w:eastAsia="Times New Roman" w:hAnsi="Times New Roman" w:cs="Times New Roman"/>
          <w:color w:val="000000" w:themeColor="text1"/>
          <w:sz w:val="24"/>
          <w:szCs w:val="24"/>
        </w:rPr>
        <w:t xml:space="preserve"> (</w:t>
      </w:r>
      <w:r w:rsidR="008D27B2">
        <w:rPr>
          <w:rFonts w:ascii="Times New Roman" w:eastAsia="Times New Roman" w:hAnsi="Times New Roman" w:cs="Times New Roman"/>
          <w:color w:val="000000" w:themeColor="text1"/>
          <w:sz w:val="24"/>
          <w:szCs w:val="24"/>
        </w:rPr>
        <w:t>Horton and Bruns, 2001). This region lies between the 18S small subunits and 28S large subunit ribosomal RNA genes and contains two noncoding spacer regions (ITS-A and ITS-B) separated</w:t>
      </w:r>
      <w:r w:rsidR="003D052F">
        <w:rPr>
          <w:rFonts w:ascii="Times New Roman" w:eastAsia="Times New Roman" w:hAnsi="Times New Roman" w:cs="Times New Roman"/>
          <w:color w:val="000000" w:themeColor="text1"/>
          <w:sz w:val="24"/>
          <w:szCs w:val="24"/>
        </w:rPr>
        <w:t xml:space="preserve"> by the 5.8S rRNA gene</w:t>
      </w:r>
      <w:r w:rsidR="008D27B2">
        <w:rPr>
          <w:rFonts w:ascii="Times New Roman" w:eastAsia="Times New Roman" w:hAnsi="Times New Roman" w:cs="Times New Roman"/>
          <w:color w:val="000000" w:themeColor="text1"/>
          <w:sz w:val="24"/>
          <w:szCs w:val="24"/>
        </w:rPr>
        <w:t>. In fungi, the ITS 1 and ITS 4 d</w:t>
      </w:r>
      <w:r w:rsidR="003D052F">
        <w:rPr>
          <w:rFonts w:ascii="Times New Roman" w:eastAsia="Times New Roman" w:hAnsi="Times New Roman" w:cs="Times New Roman"/>
          <w:color w:val="000000" w:themeColor="text1"/>
          <w:sz w:val="24"/>
          <w:szCs w:val="24"/>
        </w:rPr>
        <w:t>esigned by (white et al., 1990)</w:t>
      </w:r>
      <w:r w:rsidR="008D27B2">
        <w:rPr>
          <w:rFonts w:ascii="Times New Roman" w:eastAsia="Times New Roman" w:hAnsi="Times New Roman" w:cs="Times New Roman"/>
          <w:color w:val="000000" w:themeColor="text1"/>
          <w:sz w:val="24"/>
          <w:szCs w:val="24"/>
        </w:rPr>
        <w:t xml:space="preserve"> the findings in this present study agrees with all the above</w:t>
      </w:r>
      <w:r w:rsidR="00C27F33">
        <w:rPr>
          <w:rFonts w:ascii="Times New Roman" w:eastAsia="Times New Roman" w:hAnsi="Times New Roman" w:cs="Times New Roman"/>
          <w:color w:val="000000" w:themeColor="text1"/>
          <w:sz w:val="24"/>
          <w:szCs w:val="24"/>
        </w:rPr>
        <w:t xml:space="preserve"> statement.</w:t>
      </w:r>
    </w:p>
    <w:p w:rsidR="00C27F33" w:rsidRDefault="00C27F33"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total number of </w:t>
      </w:r>
      <w:r w:rsidR="002D24DA">
        <w:rPr>
          <w:rFonts w:ascii="Times New Roman" w:eastAsia="Times New Roman" w:hAnsi="Times New Roman" w:cs="Times New Roman"/>
          <w:color w:val="000000" w:themeColor="text1"/>
          <w:sz w:val="24"/>
          <w:szCs w:val="24"/>
        </w:rPr>
        <w:t xml:space="preserve">seven </w:t>
      </w:r>
      <w:r>
        <w:rPr>
          <w:rFonts w:ascii="Times New Roman" w:eastAsia="Times New Roman" w:hAnsi="Times New Roman" w:cs="Times New Roman"/>
          <w:color w:val="000000" w:themeColor="text1"/>
          <w:sz w:val="24"/>
          <w:szCs w:val="24"/>
        </w:rPr>
        <w:t>different strains were isolated</w:t>
      </w:r>
      <w:r w:rsidR="002C6FA8">
        <w:rPr>
          <w:rFonts w:ascii="Times New Roman" w:eastAsia="Times New Roman" w:hAnsi="Times New Roman" w:cs="Times New Roman"/>
          <w:color w:val="000000" w:themeColor="text1"/>
          <w:sz w:val="24"/>
          <w:szCs w:val="24"/>
        </w:rPr>
        <w:t xml:space="preserve"> from the pharmaceutical</w:t>
      </w:r>
      <w:r>
        <w:rPr>
          <w:rFonts w:ascii="Times New Roman" w:eastAsia="Times New Roman" w:hAnsi="Times New Roman" w:cs="Times New Roman"/>
          <w:color w:val="000000" w:themeColor="text1"/>
          <w:sz w:val="24"/>
          <w:szCs w:val="24"/>
        </w:rPr>
        <w:t xml:space="preserve"> products sampled which support the work of (Baird et al., 2000) that in the process of manufacturing pharmaceutical products, microorganisms can occur as contamina</w:t>
      </w:r>
      <w:r w:rsidR="002C6FA8">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color w:val="000000" w:themeColor="text1"/>
          <w:sz w:val="24"/>
          <w:szCs w:val="24"/>
        </w:rPr>
        <w:t>ts in the microbiology.</w:t>
      </w: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06617F"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D24DA" w:rsidRDefault="0006617F"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rsidR="0034270F" w:rsidRDefault="003008C6"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CF1A25" w:rsidRPr="006B3104" w:rsidRDefault="007C1A88" w:rsidP="00457BC0">
      <w:pPr>
        <w:shd w:val="clear" w:color="auto" w:fill="FFFFFF"/>
        <w:spacing w:before="240" w:after="12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lastRenderedPageBreak/>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6B3104">
        <w:rPr>
          <w:rFonts w:ascii="Times New Roman" w:eastAsia="Times New Roman" w:hAnsi="Times New Roman" w:cs="Times New Roman"/>
          <w:b/>
          <w:color w:val="000000" w:themeColor="text1"/>
          <w:sz w:val="24"/>
          <w:szCs w:val="24"/>
        </w:rPr>
        <w:t>CONCLUSION</w:t>
      </w: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From this study, fungi contaminants in pharmaceutical products in Nigeria were isolated, identified, characterized and documented.</w:t>
      </w:r>
      <w:r w:rsidR="00AD4137">
        <w:rPr>
          <w:rFonts w:ascii="Times New Roman" w:eastAsia="Times New Roman" w:hAnsi="Times New Roman" w:cs="Times New Roman"/>
          <w:color w:val="000000" w:themeColor="text1"/>
          <w:sz w:val="24"/>
          <w:szCs w:val="24"/>
        </w:rPr>
        <w:t xml:space="preserve"> This was made possible by the use of conventional laboratory and molecular methods. The combination of the two methods employed in this study brought to light the issue of emergence of the new strains of fungi contaminants in pharmaceutical products in Nigeria. In addition, the findings from DNA extraction which is the first approach in all molecular studies showed that one DNA extraction method might not be able to extract all fungal DNA.</w:t>
      </w: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7C1A88" w:rsidRDefault="007C1A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190888" w:rsidRDefault="00CF1A25"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rsidR="00190888" w:rsidRDefault="001908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190888" w:rsidRDefault="00190888"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6B3104" w:rsidRDefault="006B3104"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p>
    <w:p w:rsidR="00CF1A25" w:rsidRDefault="00CF1A25" w:rsidP="00190888">
      <w:pPr>
        <w:shd w:val="clear" w:color="auto" w:fill="FFFFFF"/>
        <w:spacing w:before="240" w:after="120" w:line="360" w:lineRule="auto"/>
        <w:jc w:val="center"/>
        <w:rPr>
          <w:rFonts w:ascii="Times New Roman" w:eastAsia="Times New Roman" w:hAnsi="Times New Roman" w:cs="Times New Roman"/>
          <w:color w:val="000000" w:themeColor="text1"/>
          <w:sz w:val="24"/>
          <w:szCs w:val="24"/>
        </w:rPr>
      </w:pPr>
      <w:r w:rsidRPr="00CF1A25">
        <w:rPr>
          <w:rFonts w:ascii="Times New Roman" w:eastAsia="Times New Roman" w:hAnsi="Times New Roman" w:cs="Times New Roman"/>
          <w:b/>
          <w:color w:val="000000" w:themeColor="text1"/>
          <w:sz w:val="28"/>
          <w:szCs w:val="24"/>
        </w:rPr>
        <w:lastRenderedPageBreak/>
        <w:t>REFRENCES</w:t>
      </w:r>
      <w:bookmarkStart w:id="0" w:name="_GoBack"/>
      <w:bookmarkEnd w:id="0"/>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Adekunle, A.A. (2011). Fungi: friends or foe to mankind. University of Lagos Inagural Lecture Series. 64pp.  </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Adeshina, G.O., Ajayi, S. and Onolapo, J.A. (2009). Microbiological quality of some commercially available pediatric anti-malarial and cough preparation. Nigerian Journal of Pharmaceutical Science 8(1):109-117. </w:t>
      </w:r>
    </w:p>
    <w:p w:rsidR="002401C0" w:rsidRDefault="002401C0" w:rsidP="00A7297F">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Alexopolous, C.J., Mims, C.W., and Blackwell, M. (2007). Introductory Mycology. Fourth edition. Wiley India, New Delhi. 869pp. </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Allen, M.F.  (1991). The Ecology of Mycorrhizae. Cambridge University Press, Cambridge, UK.</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Aulton, M.E. (2002). Pharmaceutics: the science of dosage form design. 2</w:t>
      </w:r>
      <w:r w:rsidRPr="00F41231">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U.K: Churchill Livingstone 44pp. </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Baird, R.M., Hodges, N.A. and Denyer, S.P. (2000). Handbook of Microbiological Quality Control. Pharmaceutical and Medical Devices. London. 55pp.</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Balduf, S.L. and Palmer, J.D. (1993). Animals and fungi are each other’s closest relatives: congruent evidence from multiple proteins. Proceedings of the National Academy of Sciences U.S.A. 90 (24): 11558-11562.</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Bowman, S.M. and Free, S.J. (2006). The structure and synthesis of the fungal cell wall. Bioessays 28(8): 799-808.</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Bruns, T. (2006). Evolutionary biology: a kingdom revised. Nature 443(7113):758-761.</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Coker, M. (2005). An assessment of microbial contamination during drug manufacturing in Ibadan, Nigeria. European Journal of Scientific Response 17:19-33.  </w:t>
      </w:r>
    </w:p>
    <w:p w:rsidR="002401C0" w:rsidRPr="00046727" w:rsidRDefault="002401C0" w:rsidP="006F54CA">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Denyer, S.P., Hodges. N.A. Gorman, S.P. Hugo, W.A. Rusell, (2004). Pharmaceutical Microbiology. 7</w:t>
      </w:r>
      <w:r>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edition London, U.K., Blackwell Science, London. 220pp. </w:t>
      </w:r>
    </w:p>
    <w:p w:rsidR="002401C0" w:rsidRDefault="002401C0" w:rsidP="00855ADF">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Desjardin, D.E., Oliveira, A.G. and Stevani, C.V.  (2008). Fungi bioluminescene revisted. Photochemical &amp; Photobiological sciences 7(2):170-182.</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Dix, N.J. and Webster, J. (1995). Fungal Ecology. Chapman and Hall, Stanford, Connecticut, U.S.A. 55pp.  </w:t>
      </w:r>
    </w:p>
    <w:p w:rsidR="002401C0" w:rsidRPr="00B1340C" w:rsidRDefault="002401C0" w:rsidP="00B1340C">
      <w:pPr>
        <w:shd w:val="clear" w:color="auto" w:fill="FFFFFF"/>
        <w:spacing w:before="240" w:after="12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Ferguson, B.A., Dreisbach,</w:t>
      </w:r>
      <w:r>
        <w:rPr>
          <w:rFonts w:ascii="Times New Roman" w:hAnsi="Times New Roman" w:cs="Times New Roman"/>
          <w:sz w:val="24"/>
          <w:szCs w:val="24"/>
        </w:rPr>
        <w:t xml:space="preserve"> T.A., Parks, C.G., Filip, G.M. AND Schmitt, C.L. </w:t>
      </w:r>
      <w:r>
        <w:rPr>
          <w:rFonts w:ascii="Times New Roman" w:eastAsia="Times New Roman" w:hAnsi="Times New Roman" w:cs="Times New Roman"/>
          <w:color w:val="000000" w:themeColor="text1"/>
          <w:sz w:val="24"/>
          <w:szCs w:val="24"/>
        </w:rPr>
        <w:t xml:space="preserve">(2003). Coarse scale population structure of pathogenic Amillaria species in a mixed conifer forest rest in the Blue Mountains of northeast Oregon. Canadian Journal of forest research 33(4):612-623. </w:t>
      </w:r>
    </w:p>
    <w:p w:rsidR="002401C0" w:rsidRDefault="002401C0" w:rsidP="00B1340C">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Fernandez, G.S. and Genis, M.Y. (1997). The formation of aflatoxins in different types of starches for pharmaceutical use, Journal of Applied Pharmaceuticals. 54:78-85.</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Fredericks, D.N., Smith, C. and Meier, A. (2005). Comparisons of six DNA extraction methods for recovery of fungal DNA assessed by quantitative polymerase chain reaction. Journal of Clinical Microbiology 43:5122-5128.</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Friedel, R.R. and Cundell, A.M. (1998). The application of water activity measurement to the Microbiological attributes testing of non-sterile over the counter drug products. Pharmacopelal Forum 24:6087-6090.</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Hawksworth, D.L. (2006). Pandora’s Mycological Box: Molecular sequences vs. morphology in understanding fungal relationships and biodiversity. Revista Iberoamericana de Micologia 23(3):127 -133. </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Hibbett, D.D., Binder, M., Bischoff, J.F., Blackwell, M., Cannon, P.F. and Eriksson, O.E. (2007). A higher level phylogenetic classification of the fungi. Mycological Research 111(5):509-547.</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Horton, T.R., and Bruns, T.D. (2001). The molecular revolution of ectomychorrhizal ecology: peeking into the black box. Molecular Forum. 15(1): 2-14.</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Hossain, J. (2009). Importance of the bioburden testing pharmaceutical quality control. Pharmaceutical Microbiology Forum. 15(1):2-14. </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Kallings, L.O.., Ringertz, O., Silverstolpe, L. and Ernerfeidt, F. (1996). Microbial contamination of medical preparation. Acta pharmaca Succica. 3:219-238.</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Lowe, R.A. and Shaw, R.S. (2001). Storage, stability in use shelf life guidelines for non-sterile medicine. Eastern and South East London. Quality Assurance Service.</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Lund, B.M. (1994). Food-borne disease due to Clostridium and Bacillus species. Lancet, 336:982-986.</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Manu-Tawiah, W., Brescia, B.A. and Montogomery, E.R. (2001). Setting threshold limits for the significance of objectionable microorganisms in oral pharmaceutical products. Journal of Pharmaceutical Science and Technology 55: 171-175. </w:t>
      </w:r>
    </w:p>
    <w:p w:rsidR="002401C0" w:rsidRDefault="002401C0" w:rsidP="00CD68D9">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Melo, S.C., Pungartnik, O.C., Cascardo, J.C. and Brendel, M.M. (2006). Rapid and 0efficient protocol for DNA extraction and molecular identification of the basidiomycetes Crinipellis peniciosa. Genetic and Molecular Research 5(4): 851-855.</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Moniruzzaman, M., Ashrafi, M.F. and Mia, Z. (2012). Qualitative and quantitative microbiological studies of antacid and paracetamol suspension from different drugstores. Journal of Biological Science 21(1):105-107.</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Moore, R.T. (1980). Taxonomic proposals for the classification of marine yeasts and other yeast like fungi including the smuts. Botanica Marina 23: 361-373.</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Mugoyela, V. and Mwambete, K.D. (2010). Microbial contamination of non staerile pharmaceutical in hospital settings. Journal of Therapeutics and Clinical Risk Management. 6: 443-448.</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Mwambete, K.D., Justin-Temu, M. and Fazleabbas, S.F. (2009). Microbiological assessment of commercially available quinine syrups and water from injections. Tropical Journal of Pharmaceutical Response 8(5)441-447.</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Nirmala, M.J., Chandrasekaran, N. and Mukherjee, A. (2012). Enhanced solubilization of aqeous insoluble anti hypertension drug. International Journal of Phamraceutical Science 4(5):366-368.</w:t>
      </w:r>
    </w:p>
    <w:p w:rsidR="002401C0" w:rsidRDefault="002401C0" w:rsidP="00A8542A">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Parker, M.S. (2000). Microbiological contamination and preservation of pharmaceutical preparations. In pharmaceutics: the science of dosage from design. 2</w:t>
      </w:r>
      <w:r w:rsidRPr="00B24CEB">
        <w:rPr>
          <w:rFonts w:ascii="Times New Roman" w:eastAsia="Times New Roman" w:hAnsi="Times New Roman" w:cs="Times New Roman"/>
          <w:color w:val="000000" w:themeColor="text1"/>
          <w:sz w:val="24"/>
          <w:szCs w:val="24"/>
          <w:vertAlign w:val="superscript"/>
        </w:rPr>
        <w:t>nd</w:t>
      </w:r>
      <w:r>
        <w:rPr>
          <w:rFonts w:ascii="Times New Roman" w:eastAsia="Times New Roman" w:hAnsi="Times New Roman" w:cs="Times New Roman"/>
          <w:color w:val="000000" w:themeColor="text1"/>
          <w:sz w:val="24"/>
          <w:szCs w:val="24"/>
        </w:rPr>
        <w:t xml:space="preserve"> edition. China: Churchill Livingston. 220pp. </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Pruss-Ustun, A. and Corvalan, C. (2006). Preventing disease through healthy environments: towards an estimate of the environment burden of disease. WHO Press Geneva, Switzerland.</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Sandle, T. (2015). Assessment of the suitability of R3A agar for the subculture of microorganisms isolated from pharmaceutical water systems. European Journal of Parenteral and Pharmaceutical Science 19(3):85-90.  </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Sandle, T., Leavy, C., Jindal, H. and Rhodes, R. (2014). Application of rapid microbiological methods for risk assessment of controlled biopharmaceutical environments. Journal of Applied Microbiology 116(6):1495-1505. </w:t>
      </w:r>
    </w:p>
    <w:p w:rsidR="002401C0" w:rsidRDefault="002401C0" w:rsidP="00457BC0">
      <w:pPr>
        <w:shd w:val="clear" w:color="auto" w:fill="FFFFFF"/>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Shaikh, D., Jamshed, T.A. and Shaikh, R. (1998). Microbial contamination of pharmaceuticals preparation. Pakistan Journal of Pharmaceutical Science 1(1):61-66.  </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Shoji, J.Y., Arioka, M. and Kitamoto, K. (2006). Possible involvement of pleiomorphic vacuolar networks in nutrient recycling in filamentous fungi. Autophagy 2(3): 226-227.</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Stevens, M., Paul, D., Mytelka, S., Dunwiddie, C.C., Persinger, B.H., Munos, S.R., Lindborg, A.L. and Schacht, J. (2010). How to improve R&amp;D productivity: the pharmaceutical industry’s grand challenge. Nature Reviews Drug Discovery 9(3): 203-214.</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White, T.J., Bruns, T.D., Lee, S.B. and Taylor, J.W. (1990). Amplification and direct sequencing of fungal ribosomal RNA genes for phylogenetics. In PCR protocols: a guide to Methods and Application (eds Innis M.A., Gelfand, D.H., Sninsky, J.J. and white, T.J.) Academic Press, London, UK pp. 315-322.  </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Wu, S., Schalk, M., Clark, A., Miles, R.B., Coates, R., and Chappell, J. (2007). Redirection of cytosolic or plastidic isoprenoid precursors elevates terpene production in plants Nature Biotechnology 24(11): 1441-1447.</w:t>
      </w:r>
    </w:p>
    <w:p w:rsidR="002401C0" w:rsidRDefault="002401C0" w:rsidP="009044C5">
      <w:pPr>
        <w:shd w:val="clear" w:color="auto" w:fill="FFFFFF"/>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Zabrinskie, T.M., and Jackson, M.D. (2000). Lysine biosynthesis and metabolism in fungi. Natural Product Reports 17(1) 85-97.</w:t>
      </w:r>
    </w:p>
    <w:p w:rsidR="002401C0" w:rsidRDefault="002401C0" w:rsidP="00457BC0">
      <w:pPr>
        <w:shd w:val="clear" w:color="auto" w:fill="FFFFFF"/>
        <w:spacing w:before="240"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Zhang, D., Yang, Y., Castlebury, L.A. and Cerniglia, C.E. (1996). A method for the large scale isolation of high transformation efficiency fungal genomic DNA. FEMS Microbiology Letters 145(2): 261-265.</w:t>
      </w:r>
    </w:p>
    <w:sectPr w:rsidR="002401C0">
      <w:footerReference w:type="default" r:id="rId2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8D" w:rsidRDefault="00663A8D" w:rsidP="00B92965">
      <w:pPr>
        <w:spacing w:after="0" w:line="240" w:lineRule="auto"/>
      </w:pPr>
      <w:r>
        <w:separator/>
      </w:r>
    </w:p>
  </w:endnote>
  <w:endnote w:type="continuationSeparator" w:id="0">
    <w:p w:rsidR="00663A8D" w:rsidRDefault="00663A8D" w:rsidP="00B9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589788"/>
      <w:docPartObj>
        <w:docPartGallery w:val="Page Numbers (Bottom of Page)"/>
        <w:docPartUnique/>
      </w:docPartObj>
    </w:sdtPr>
    <w:sdtEndPr>
      <w:rPr>
        <w:color w:val="808080" w:themeColor="background1" w:themeShade="80"/>
        <w:spacing w:val="60"/>
      </w:rPr>
    </w:sdtEndPr>
    <w:sdtContent>
      <w:p w:rsidR="00931682" w:rsidRDefault="00931682" w:rsidP="00B92965">
        <w:pPr>
          <w:pStyle w:val="Footer"/>
          <w:pBdr>
            <w:top w:val="single" w:sz="4" w:space="0" w:color="D9D9D9" w:themeColor="background1" w:themeShade="D9"/>
          </w:pBdr>
          <w:jc w:val="right"/>
        </w:pPr>
        <w:r>
          <w:fldChar w:fldCharType="begin"/>
        </w:r>
        <w:r>
          <w:instrText xml:space="preserve"> PAGE   \* MERGEFORMAT </w:instrText>
        </w:r>
        <w:r>
          <w:fldChar w:fldCharType="separate"/>
        </w:r>
        <w:r w:rsidR="006B3104">
          <w:rPr>
            <w:noProof/>
          </w:rPr>
          <w:t>47</w:t>
        </w:r>
        <w:r>
          <w:rPr>
            <w:noProof/>
          </w:rPr>
          <w:fldChar w:fldCharType="end"/>
        </w:r>
        <w:r>
          <w:t xml:space="preserve"> | </w:t>
        </w:r>
        <w:r>
          <w:rPr>
            <w:color w:val="808080" w:themeColor="background1" w:themeShade="80"/>
            <w:spacing w:val="60"/>
          </w:rPr>
          <w:t>Page</w:t>
        </w:r>
      </w:p>
    </w:sdtContent>
  </w:sdt>
  <w:p w:rsidR="00931682" w:rsidRDefault="009316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8D" w:rsidRDefault="00663A8D" w:rsidP="00B92965">
      <w:pPr>
        <w:spacing w:after="0" w:line="240" w:lineRule="auto"/>
      </w:pPr>
      <w:r>
        <w:separator/>
      </w:r>
    </w:p>
  </w:footnote>
  <w:footnote w:type="continuationSeparator" w:id="0">
    <w:p w:rsidR="00663A8D" w:rsidRDefault="00663A8D" w:rsidP="00B9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1093"/>
    <w:multiLevelType w:val="hybridMultilevel"/>
    <w:tmpl w:val="F81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491D"/>
    <w:multiLevelType w:val="multilevel"/>
    <w:tmpl w:val="357400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E736B"/>
    <w:multiLevelType w:val="hybridMultilevel"/>
    <w:tmpl w:val="4906BD2E"/>
    <w:lvl w:ilvl="0" w:tplc="04090011">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222D4143"/>
    <w:multiLevelType w:val="multilevel"/>
    <w:tmpl w:val="54A6BB66"/>
    <w:lvl w:ilvl="0">
      <w:start w:val="1"/>
      <w:numFmt w:val="decimal"/>
      <w:lvlText w:val="%1.0"/>
      <w:lvlJc w:val="left"/>
      <w:pPr>
        <w:ind w:left="324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305579CF"/>
    <w:multiLevelType w:val="multilevel"/>
    <w:tmpl w:val="41A4A998"/>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1900A8"/>
    <w:multiLevelType w:val="hybridMultilevel"/>
    <w:tmpl w:val="0C5A51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335619CE"/>
    <w:multiLevelType w:val="multilevel"/>
    <w:tmpl w:val="78E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C63C5"/>
    <w:multiLevelType w:val="hybridMultilevel"/>
    <w:tmpl w:val="6ED43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027A7"/>
    <w:multiLevelType w:val="hybridMultilevel"/>
    <w:tmpl w:val="18DAACE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988009A"/>
    <w:multiLevelType w:val="multilevel"/>
    <w:tmpl w:val="8812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77748"/>
    <w:multiLevelType w:val="hybridMultilevel"/>
    <w:tmpl w:val="B65219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E011608"/>
    <w:multiLevelType w:val="hybridMultilevel"/>
    <w:tmpl w:val="AA7A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D2B20"/>
    <w:multiLevelType w:val="hybridMultilevel"/>
    <w:tmpl w:val="26CC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A6C0C"/>
    <w:multiLevelType w:val="hybridMultilevel"/>
    <w:tmpl w:val="D02A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02AF2"/>
    <w:multiLevelType w:val="hybridMultilevel"/>
    <w:tmpl w:val="6CFEE3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D9130EE"/>
    <w:multiLevelType w:val="hybridMultilevel"/>
    <w:tmpl w:val="BFE0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902C6"/>
    <w:multiLevelType w:val="hybridMultilevel"/>
    <w:tmpl w:val="D8F6D3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692E6A"/>
    <w:multiLevelType w:val="hybridMultilevel"/>
    <w:tmpl w:val="8DD4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415E37"/>
    <w:multiLevelType w:val="hybridMultilevel"/>
    <w:tmpl w:val="55B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B7FDE"/>
    <w:multiLevelType w:val="multilevel"/>
    <w:tmpl w:val="59D479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4"/>
  </w:num>
  <w:num w:numId="3">
    <w:abstractNumId w:val="4"/>
  </w:num>
  <w:num w:numId="4">
    <w:abstractNumId w:val="6"/>
  </w:num>
  <w:num w:numId="5">
    <w:abstractNumId w:val="9"/>
  </w:num>
  <w:num w:numId="6">
    <w:abstractNumId w:val="12"/>
  </w:num>
  <w:num w:numId="7">
    <w:abstractNumId w:val="16"/>
  </w:num>
  <w:num w:numId="8">
    <w:abstractNumId w:val="2"/>
  </w:num>
  <w:num w:numId="9">
    <w:abstractNumId w:val="13"/>
  </w:num>
  <w:num w:numId="10">
    <w:abstractNumId w:val="17"/>
  </w:num>
  <w:num w:numId="11">
    <w:abstractNumId w:val="15"/>
  </w:num>
  <w:num w:numId="12">
    <w:abstractNumId w:val="0"/>
  </w:num>
  <w:num w:numId="13">
    <w:abstractNumId w:val="8"/>
  </w:num>
  <w:num w:numId="14">
    <w:abstractNumId w:val="7"/>
  </w:num>
  <w:num w:numId="15">
    <w:abstractNumId w:val="10"/>
  </w:num>
  <w:num w:numId="16">
    <w:abstractNumId w:val="1"/>
  </w:num>
  <w:num w:numId="17">
    <w:abstractNumId w:val="5"/>
  </w:num>
  <w:num w:numId="18">
    <w:abstractNumId w:val="1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6F"/>
    <w:rsid w:val="0000194E"/>
    <w:rsid w:val="00005276"/>
    <w:rsid w:val="00010DF0"/>
    <w:rsid w:val="0001443B"/>
    <w:rsid w:val="00017170"/>
    <w:rsid w:val="00032E46"/>
    <w:rsid w:val="0004092F"/>
    <w:rsid w:val="000417D1"/>
    <w:rsid w:val="00046727"/>
    <w:rsid w:val="00055AED"/>
    <w:rsid w:val="00056D62"/>
    <w:rsid w:val="00065651"/>
    <w:rsid w:val="0006617F"/>
    <w:rsid w:val="0007365B"/>
    <w:rsid w:val="00076AE6"/>
    <w:rsid w:val="0008759A"/>
    <w:rsid w:val="000925AC"/>
    <w:rsid w:val="00094579"/>
    <w:rsid w:val="000A4B09"/>
    <w:rsid w:val="000A4FC8"/>
    <w:rsid w:val="000D7458"/>
    <w:rsid w:val="000D7641"/>
    <w:rsid w:val="000D7F32"/>
    <w:rsid w:val="000E1AA3"/>
    <w:rsid w:val="000E1DE8"/>
    <w:rsid w:val="000E287D"/>
    <w:rsid w:val="000F05A8"/>
    <w:rsid w:val="000F29AF"/>
    <w:rsid w:val="000F3311"/>
    <w:rsid w:val="000F3650"/>
    <w:rsid w:val="000F3BB9"/>
    <w:rsid w:val="00101C49"/>
    <w:rsid w:val="001034A6"/>
    <w:rsid w:val="00104F4E"/>
    <w:rsid w:val="0010606C"/>
    <w:rsid w:val="0010622C"/>
    <w:rsid w:val="00106678"/>
    <w:rsid w:val="001073B9"/>
    <w:rsid w:val="001138FA"/>
    <w:rsid w:val="00116865"/>
    <w:rsid w:val="00121D75"/>
    <w:rsid w:val="00124244"/>
    <w:rsid w:val="0012788E"/>
    <w:rsid w:val="001279B2"/>
    <w:rsid w:val="00140810"/>
    <w:rsid w:val="0014365F"/>
    <w:rsid w:val="00144580"/>
    <w:rsid w:val="00146A01"/>
    <w:rsid w:val="001479D3"/>
    <w:rsid w:val="0015222F"/>
    <w:rsid w:val="00155B7C"/>
    <w:rsid w:val="00161796"/>
    <w:rsid w:val="00164161"/>
    <w:rsid w:val="00165625"/>
    <w:rsid w:val="001717F3"/>
    <w:rsid w:val="00172628"/>
    <w:rsid w:val="001726F2"/>
    <w:rsid w:val="0017482B"/>
    <w:rsid w:val="00186A56"/>
    <w:rsid w:val="0018793D"/>
    <w:rsid w:val="00190888"/>
    <w:rsid w:val="00193494"/>
    <w:rsid w:val="001A5308"/>
    <w:rsid w:val="001B20F4"/>
    <w:rsid w:val="001B2E9C"/>
    <w:rsid w:val="001C4083"/>
    <w:rsid w:val="001C4514"/>
    <w:rsid w:val="001D156F"/>
    <w:rsid w:val="001E1889"/>
    <w:rsid w:val="001E223B"/>
    <w:rsid w:val="001E2862"/>
    <w:rsid w:val="001E386C"/>
    <w:rsid w:val="001E6EF4"/>
    <w:rsid w:val="001F5A14"/>
    <w:rsid w:val="002010D5"/>
    <w:rsid w:val="00210AF3"/>
    <w:rsid w:val="002133FA"/>
    <w:rsid w:val="00215AC2"/>
    <w:rsid w:val="00220973"/>
    <w:rsid w:val="00220C15"/>
    <w:rsid w:val="0022669F"/>
    <w:rsid w:val="00227CC6"/>
    <w:rsid w:val="00230864"/>
    <w:rsid w:val="00233A13"/>
    <w:rsid w:val="0023710F"/>
    <w:rsid w:val="0023714D"/>
    <w:rsid w:val="002401C0"/>
    <w:rsid w:val="00251C17"/>
    <w:rsid w:val="002552D1"/>
    <w:rsid w:val="00256556"/>
    <w:rsid w:val="00257042"/>
    <w:rsid w:val="002665AE"/>
    <w:rsid w:val="00277D63"/>
    <w:rsid w:val="0029356A"/>
    <w:rsid w:val="002B0621"/>
    <w:rsid w:val="002B0D1F"/>
    <w:rsid w:val="002B25DC"/>
    <w:rsid w:val="002B4997"/>
    <w:rsid w:val="002C6FA8"/>
    <w:rsid w:val="002D02E1"/>
    <w:rsid w:val="002D0F7A"/>
    <w:rsid w:val="002D24DA"/>
    <w:rsid w:val="002D3474"/>
    <w:rsid w:val="002D59C0"/>
    <w:rsid w:val="002D5A32"/>
    <w:rsid w:val="002F3D1A"/>
    <w:rsid w:val="002F5099"/>
    <w:rsid w:val="0030024D"/>
    <w:rsid w:val="0030086C"/>
    <w:rsid w:val="003008C6"/>
    <w:rsid w:val="00301D03"/>
    <w:rsid w:val="0032368B"/>
    <w:rsid w:val="00323B68"/>
    <w:rsid w:val="003247EB"/>
    <w:rsid w:val="0034270F"/>
    <w:rsid w:val="003452A9"/>
    <w:rsid w:val="003456B6"/>
    <w:rsid w:val="00353006"/>
    <w:rsid w:val="00360CD3"/>
    <w:rsid w:val="00370CD5"/>
    <w:rsid w:val="003715F6"/>
    <w:rsid w:val="00372D37"/>
    <w:rsid w:val="003748DE"/>
    <w:rsid w:val="003755AD"/>
    <w:rsid w:val="0037575E"/>
    <w:rsid w:val="00384A0C"/>
    <w:rsid w:val="00391F9C"/>
    <w:rsid w:val="003A0BBE"/>
    <w:rsid w:val="003A0C39"/>
    <w:rsid w:val="003B0D04"/>
    <w:rsid w:val="003B4D98"/>
    <w:rsid w:val="003C0302"/>
    <w:rsid w:val="003C14FD"/>
    <w:rsid w:val="003C6807"/>
    <w:rsid w:val="003D052F"/>
    <w:rsid w:val="003E1709"/>
    <w:rsid w:val="003E17C2"/>
    <w:rsid w:val="003E626B"/>
    <w:rsid w:val="003F670A"/>
    <w:rsid w:val="00414382"/>
    <w:rsid w:val="00414497"/>
    <w:rsid w:val="004165BC"/>
    <w:rsid w:val="0042197E"/>
    <w:rsid w:val="00422475"/>
    <w:rsid w:val="0043235F"/>
    <w:rsid w:val="00457BC0"/>
    <w:rsid w:val="00466480"/>
    <w:rsid w:val="00475ACD"/>
    <w:rsid w:val="00476B96"/>
    <w:rsid w:val="00483B15"/>
    <w:rsid w:val="0049264C"/>
    <w:rsid w:val="00492D93"/>
    <w:rsid w:val="00494B48"/>
    <w:rsid w:val="004B5175"/>
    <w:rsid w:val="004B54CE"/>
    <w:rsid w:val="004B670A"/>
    <w:rsid w:val="004C36CE"/>
    <w:rsid w:val="004D3AFE"/>
    <w:rsid w:val="004D4E6D"/>
    <w:rsid w:val="004E00B3"/>
    <w:rsid w:val="004E6098"/>
    <w:rsid w:val="004E6376"/>
    <w:rsid w:val="004F78B0"/>
    <w:rsid w:val="005013A0"/>
    <w:rsid w:val="005015EE"/>
    <w:rsid w:val="005051FF"/>
    <w:rsid w:val="00505879"/>
    <w:rsid w:val="00520DEA"/>
    <w:rsid w:val="00524EEC"/>
    <w:rsid w:val="00525F70"/>
    <w:rsid w:val="00534910"/>
    <w:rsid w:val="00537A2C"/>
    <w:rsid w:val="005477E0"/>
    <w:rsid w:val="00547DB6"/>
    <w:rsid w:val="00561BCE"/>
    <w:rsid w:val="00566ED3"/>
    <w:rsid w:val="00581DA4"/>
    <w:rsid w:val="005A0B30"/>
    <w:rsid w:val="005B0E51"/>
    <w:rsid w:val="005B2E1C"/>
    <w:rsid w:val="005B54D3"/>
    <w:rsid w:val="005B7AD8"/>
    <w:rsid w:val="005C0650"/>
    <w:rsid w:val="005C5964"/>
    <w:rsid w:val="005D039B"/>
    <w:rsid w:val="005D0540"/>
    <w:rsid w:val="005E1FD3"/>
    <w:rsid w:val="005E50D0"/>
    <w:rsid w:val="005E68FB"/>
    <w:rsid w:val="005E6B66"/>
    <w:rsid w:val="005E797A"/>
    <w:rsid w:val="005F2424"/>
    <w:rsid w:val="005F311F"/>
    <w:rsid w:val="005F5C21"/>
    <w:rsid w:val="005F6005"/>
    <w:rsid w:val="005F7120"/>
    <w:rsid w:val="00600C04"/>
    <w:rsid w:val="00601AE9"/>
    <w:rsid w:val="00615E3B"/>
    <w:rsid w:val="00635269"/>
    <w:rsid w:val="0063617C"/>
    <w:rsid w:val="006375C7"/>
    <w:rsid w:val="006440C0"/>
    <w:rsid w:val="00657E05"/>
    <w:rsid w:val="006608D7"/>
    <w:rsid w:val="00663A8D"/>
    <w:rsid w:val="006764B1"/>
    <w:rsid w:val="00682378"/>
    <w:rsid w:val="00690897"/>
    <w:rsid w:val="0069099F"/>
    <w:rsid w:val="00691317"/>
    <w:rsid w:val="00693221"/>
    <w:rsid w:val="006A547E"/>
    <w:rsid w:val="006B05E6"/>
    <w:rsid w:val="006B30EF"/>
    <w:rsid w:val="006B3104"/>
    <w:rsid w:val="006B3D84"/>
    <w:rsid w:val="006B5D08"/>
    <w:rsid w:val="006B7217"/>
    <w:rsid w:val="006C4F96"/>
    <w:rsid w:val="006D3F1A"/>
    <w:rsid w:val="006E37DF"/>
    <w:rsid w:val="006E506B"/>
    <w:rsid w:val="006F173C"/>
    <w:rsid w:val="006F31F5"/>
    <w:rsid w:val="006F54CA"/>
    <w:rsid w:val="006F70D2"/>
    <w:rsid w:val="00700E51"/>
    <w:rsid w:val="00712D65"/>
    <w:rsid w:val="0071353E"/>
    <w:rsid w:val="0071670F"/>
    <w:rsid w:val="00717C51"/>
    <w:rsid w:val="00723A06"/>
    <w:rsid w:val="00726829"/>
    <w:rsid w:val="00732775"/>
    <w:rsid w:val="0073352C"/>
    <w:rsid w:val="00736476"/>
    <w:rsid w:val="007422B5"/>
    <w:rsid w:val="00745B46"/>
    <w:rsid w:val="00746FE2"/>
    <w:rsid w:val="007474CD"/>
    <w:rsid w:val="00754E52"/>
    <w:rsid w:val="0077368F"/>
    <w:rsid w:val="007765A7"/>
    <w:rsid w:val="00776A94"/>
    <w:rsid w:val="00783084"/>
    <w:rsid w:val="007871B7"/>
    <w:rsid w:val="007872B7"/>
    <w:rsid w:val="007929DC"/>
    <w:rsid w:val="007953E4"/>
    <w:rsid w:val="007B48EA"/>
    <w:rsid w:val="007C1A88"/>
    <w:rsid w:val="007D08C1"/>
    <w:rsid w:val="007D43B7"/>
    <w:rsid w:val="007D5B74"/>
    <w:rsid w:val="007D62C3"/>
    <w:rsid w:val="007D6C63"/>
    <w:rsid w:val="007F17DE"/>
    <w:rsid w:val="007F79A4"/>
    <w:rsid w:val="00817494"/>
    <w:rsid w:val="00824EA8"/>
    <w:rsid w:val="0082666F"/>
    <w:rsid w:val="008335FF"/>
    <w:rsid w:val="00834604"/>
    <w:rsid w:val="008371CC"/>
    <w:rsid w:val="008421FB"/>
    <w:rsid w:val="00844D88"/>
    <w:rsid w:val="008467C3"/>
    <w:rsid w:val="00855ADF"/>
    <w:rsid w:val="00861DC0"/>
    <w:rsid w:val="00863161"/>
    <w:rsid w:val="00866ED4"/>
    <w:rsid w:val="00870FDA"/>
    <w:rsid w:val="00873482"/>
    <w:rsid w:val="00875394"/>
    <w:rsid w:val="00876D39"/>
    <w:rsid w:val="00880DF1"/>
    <w:rsid w:val="00885A62"/>
    <w:rsid w:val="0088740F"/>
    <w:rsid w:val="00893D75"/>
    <w:rsid w:val="00897647"/>
    <w:rsid w:val="008A23EC"/>
    <w:rsid w:val="008A3160"/>
    <w:rsid w:val="008A6EE1"/>
    <w:rsid w:val="008A7A4D"/>
    <w:rsid w:val="008C120A"/>
    <w:rsid w:val="008C2920"/>
    <w:rsid w:val="008D27B2"/>
    <w:rsid w:val="008E6C9E"/>
    <w:rsid w:val="008F0590"/>
    <w:rsid w:val="008F45E3"/>
    <w:rsid w:val="008F4F5F"/>
    <w:rsid w:val="008F69F4"/>
    <w:rsid w:val="009044C5"/>
    <w:rsid w:val="00904D14"/>
    <w:rsid w:val="009077E8"/>
    <w:rsid w:val="00914091"/>
    <w:rsid w:val="009141B6"/>
    <w:rsid w:val="009203CD"/>
    <w:rsid w:val="009229FC"/>
    <w:rsid w:val="00923D94"/>
    <w:rsid w:val="00927652"/>
    <w:rsid w:val="00930B86"/>
    <w:rsid w:val="00931682"/>
    <w:rsid w:val="00932003"/>
    <w:rsid w:val="00936183"/>
    <w:rsid w:val="009411E3"/>
    <w:rsid w:val="009414C0"/>
    <w:rsid w:val="00941A7F"/>
    <w:rsid w:val="00943118"/>
    <w:rsid w:val="00945EE2"/>
    <w:rsid w:val="00946E03"/>
    <w:rsid w:val="009532FD"/>
    <w:rsid w:val="00953E08"/>
    <w:rsid w:val="00960887"/>
    <w:rsid w:val="00964217"/>
    <w:rsid w:val="0096684E"/>
    <w:rsid w:val="00977666"/>
    <w:rsid w:val="009778D8"/>
    <w:rsid w:val="00984F1C"/>
    <w:rsid w:val="00993372"/>
    <w:rsid w:val="009A2FC0"/>
    <w:rsid w:val="009A361B"/>
    <w:rsid w:val="009A55FA"/>
    <w:rsid w:val="009B0A85"/>
    <w:rsid w:val="009B0F98"/>
    <w:rsid w:val="009B179A"/>
    <w:rsid w:val="009B24FC"/>
    <w:rsid w:val="009B5E5A"/>
    <w:rsid w:val="009B76DF"/>
    <w:rsid w:val="009B7F21"/>
    <w:rsid w:val="009C3429"/>
    <w:rsid w:val="009C3C06"/>
    <w:rsid w:val="009D08CC"/>
    <w:rsid w:val="009D157E"/>
    <w:rsid w:val="009E148C"/>
    <w:rsid w:val="009E220A"/>
    <w:rsid w:val="009E2383"/>
    <w:rsid w:val="009E3F3D"/>
    <w:rsid w:val="009E5A82"/>
    <w:rsid w:val="009F25E1"/>
    <w:rsid w:val="009F78D4"/>
    <w:rsid w:val="00A0607E"/>
    <w:rsid w:val="00A06EFA"/>
    <w:rsid w:val="00A13B53"/>
    <w:rsid w:val="00A2514C"/>
    <w:rsid w:val="00A25CA6"/>
    <w:rsid w:val="00A35D09"/>
    <w:rsid w:val="00A40C5D"/>
    <w:rsid w:val="00A511D5"/>
    <w:rsid w:val="00A51EAF"/>
    <w:rsid w:val="00A53508"/>
    <w:rsid w:val="00A5359A"/>
    <w:rsid w:val="00A559BD"/>
    <w:rsid w:val="00A64901"/>
    <w:rsid w:val="00A65632"/>
    <w:rsid w:val="00A658BF"/>
    <w:rsid w:val="00A668EF"/>
    <w:rsid w:val="00A7297F"/>
    <w:rsid w:val="00A77F7D"/>
    <w:rsid w:val="00A84558"/>
    <w:rsid w:val="00A8542A"/>
    <w:rsid w:val="00A91532"/>
    <w:rsid w:val="00AA3C39"/>
    <w:rsid w:val="00AB1074"/>
    <w:rsid w:val="00AB39B5"/>
    <w:rsid w:val="00AB5E31"/>
    <w:rsid w:val="00AC2767"/>
    <w:rsid w:val="00AD1595"/>
    <w:rsid w:val="00AD4137"/>
    <w:rsid w:val="00AD5B7D"/>
    <w:rsid w:val="00AD5F9E"/>
    <w:rsid w:val="00AD6CCB"/>
    <w:rsid w:val="00AE3575"/>
    <w:rsid w:val="00AE3F86"/>
    <w:rsid w:val="00AE532D"/>
    <w:rsid w:val="00AE7569"/>
    <w:rsid w:val="00AF375C"/>
    <w:rsid w:val="00AF6F99"/>
    <w:rsid w:val="00AF7378"/>
    <w:rsid w:val="00B02312"/>
    <w:rsid w:val="00B10653"/>
    <w:rsid w:val="00B1340C"/>
    <w:rsid w:val="00B155E0"/>
    <w:rsid w:val="00B201F9"/>
    <w:rsid w:val="00B24CEB"/>
    <w:rsid w:val="00B26BB2"/>
    <w:rsid w:val="00B305C9"/>
    <w:rsid w:val="00B32CA8"/>
    <w:rsid w:val="00B36B3C"/>
    <w:rsid w:val="00B51F02"/>
    <w:rsid w:val="00B54FB4"/>
    <w:rsid w:val="00B62F94"/>
    <w:rsid w:val="00B63E12"/>
    <w:rsid w:val="00B718F3"/>
    <w:rsid w:val="00B719FE"/>
    <w:rsid w:val="00B84E53"/>
    <w:rsid w:val="00B85731"/>
    <w:rsid w:val="00B8612A"/>
    <w:rsid w:val="00B86E27"/>
    <w:rsid w:val="00B92965"/>
    <w:rsid w:val="00B93BFA"/>
    <w:rsid w:val="00B93D28"/>
    <w:rsid w:val="00B93EF0"/>
    <w:rsid w:val="00BA35A1"/>
    <w:rsid w:val="00BA59B4"/>
    <w:rsid w:val="00BB3137"/>
    <w:rsid w:val="00BB3557"/>
    <w:rsid w:val="00BB3912"/>
    <w:rsid w:val="00BB43DD"/>
    <w:rsid w:val="00BC7712"/>
    <w:rsid w:val="00BC777A"/>
    <w:rsid w:val="00BD592E"/>
    <w:rsid w:val="00BD6B5F"/>
    <w:rsid w:val="00BE222B"/>
    <w:rsid w:val="00BE5C7A"/>
    <w:rsid w:val="00BF1EC1"/>
    <w:rsid w:val="00C0193D"/>
    <w:rsid w:val="00C01963"/>
    <w:rsid w:val="00C04D9E"/>
    <w:rsid w:val="00C0693E"/>
    <w:rsid w:val="00C07016"/>
    <w:rsid w:val="00C119E8"/>
    <w:rsid w:val="00C1256E"/>
    <w:rsid w:val="00C143A4"/>
    <w:rsid w:val="00C15184"/>
    <w:rsid w:val="00C15DD1"/>
    <w:rsid w:val="00C2431B"/>
    <w:rsid w:val="00C27F33"/>
    <w:rsid w:val="00C37D9C"/>
    <w:rsid w:val="00C41B10"/>
    <w:rsid w:val="00C6136B"/>
    <w:rsid w:val="00C7219C"/>
    <w:rsid w:val="00C72C62"/>
    <w:rsid w:val="00C75EE2"/>
    <w:rsid w:val="00C77330"/>
    <w:rsid w:val="00C816FF"/>
    <w:rsid w:val="00C81B38"/>
    <w:rsid w:val="00C8604E"/>
    <w:rsid w:val="00CA5DCA"/>
    <w:rsid w:val="00CB03CC"/>
    <w:rsid w:val="00CB5C1D"/>
    <w:rsid w:val="00CC1CA7"/>
    <w:rsid w:val="00CC27B8"/>
    <w:rsid w:val="00CD1380"/>
    <w:rsid w:val="00CD5E6F"/>
    <w:rsid w:val="00CD68D9"/>
    <w:rsid w:val="00CE4640"/>
    <w:rsid w:val="00CE6158"/>
    <w:rsid w:val="00CF1A25"/>
    <w:rsid w:val="00CF319B"/>
    <w:rsid w:val="00D00213"/>
    <w:rsid w:val="00D44B84"/>
    <w:rsid w:val="00D46D12"/>
    <w:rsid w:val="00D5206D"/>
    <w:rsid w:val="00D545FE"/>
    <w:rsid w:val="00D54CE1"/>
    <w:rsid w:val="00D54D37"/>
    <w:rsid w:val="00D55D43"/>
    <w:rsid w:val="00D5606C"/>
    <w:rsid w:val="00D57173"/>
    <w:rsid w:val="00D60E17"/>
    <w:rsid w:val="00D6134A"/>
    <w:rsid w:val="00D6728C"/>
    <w:rsid w:val="00D728D0"/>
    <w:rsid w:val="00D851E3"/>
    <w:rsid w:val="00D915C2"/>
    <w:rsid w:val="00D928C9"/>
    <w:rsid w:val="00D947BC"/>
    <w:rsid w:val="00DA14E7"/>
    <w:rsid w:val="00DA3A93"/>
    <w:rsid w:val="00DA445F"/>
    <w:rsid w:val="00DA6A17"/>
    <w:rsid w:val="00DB293A"/>
    <w:rsid w:val="00DB4F58"/>
    <w:rsid w:val="00DB64FA"/>
    <w:rsid w:val="00DC093F"/>
    <w:rsid w:val="00DC33AD"/>
    <w:rsid w:val="00DC6600"/>
    <w:rsid w:val="00DC6FDD"/>
    <w:rsid w:val="00DD68AF"/>
    <w:rsid w:val="00DE0568"/>
    <w:rsid w:val="00DE1F61"/>
    <w:rsid w:val="00DE3E84"/>
    <w:rsid w:val="00DE7CAD"/>
    <w:rsid w:val="00DF4262"/>
    <w:rsid w:val="00E02E03"/>
    <w:rsid w:val="00E14A26"/>
    <w:rsid w:val="00E17C6B"/>
    <w:rsid w:val="00E2090D"/>
    <w:rsid w:val="00E30E20"/>
    <w:rsid w:val="00E32546"/>
    <w:rsid w:val="00E40AAE"/>
    <w:rsid w:val="00E42F41"/>
    <w:rsid w:val="00E50A9E"/>
    <w:rsid w:val="00E50C54"/>
    <w:rsid w:val="00E50D41"/>
    <w:rsid w:val="00E55869"/>
    <w:rsid w:val="00E56D8F"/>
    <w:rsid w:val="00E60D3D"/>
    <w:rsid w:val="00E70E0D"/>
    <w:rsid w:val="00E806B9"/>
    <w:rsid w:val="00E84732"/>
    <w:rsid w:val="00E84875"/>
    <w:rsid w:val="00E84E1B"/>
    <w:rsid w:val="00E9074A"/>
    <w:rsid w:val="00E92025"/>
    <w:rsid w:val="00E97D5C"/>
    <w:rsid w:val="00EA1C98"/>
    <w:rsid w:val="00EA1E4E"/>
    <w:rsid w:val="00EA65AE"/>
    <w:rsid w:val="00EB08C6"/>
    <w:rsid w:val="00EB151A"/>
    <w:rsid w:val="00EB28D1"/>
    <w:rsid w:val="00EB5BD3"/>
    <w:rsid w:val="00EB6695"/>
    <w:rsid w:val="00EB6A01"/>
    <w:rsid w:val="00EC04C0"/>
    <w:rsid w:val="00EC11BD"/>
    <w:rsid w:val="00EC250A"/>
    <w:rsid w:val="00EC7248"/>
    <w:rsid w:val="00EE0900"/>
    <w:rsid w:val="00EE46FF"/>
    <w:rsid w:val="00F002BC"/>
    <w:rsid w:val="00F10C3F"/>
    <w:rsid w:val="00F13E49"/>
    <w:rsid w:val="00F2421B"/>
    <w:rsid w:val="00F33B0F"/>
    <w:rsid w:val="00F3440F"/>
    <w:rsid w:val="00F41231"/>
    <w:rsid w:val="00F41DE2"/>
    <w:rsid w:val="00F4283E"/>
    <w:rsid w:val="00F50F06"/>
    <w:rsid w:val="00F63B44"/>
    <w:rsid w:val="00F65C1B"/>
    <w:rsid w:val="00F66044"/>
    <w:rsid w:val="00F72FA8"/>
    <w:rsid w:val="00F73FB1"/>
    <w:rsid w:val="00F91914"/>
    <w:rsid w:val="00F922CA"/>
    <w:rsid w:val="00F93872"/>
    <w:rsid w:val="00FA023B"/>
    <w:rsid w:val="00FB3923"/>
    <w:rsid w:val="00FB3ED6"/>
    <w:rsid w:val="00FB5BE8"/>
    <w:rsid w:val="00FC0AC9"/>
    <w:rsid w:val="00FC36B8"/>
    <w:rsid w:val="00FC51D7"/>
    <w:rsid w:val="00FD1281"/>
    <w:rsid w:val="00FD2FD5"/>
    <w:rsid w:val="00FD4106"/>
    <w:rsid w:val="00FD7DCB"/>
    <w:rsid w:val="00FE0591"/>
    <w:rsid w:val="00FE1766"/>
    <w:rsid w:val="00FE211B"/>
    <w:rsid w:val="00FF0F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51CE"/>
  <w15:docId w15:val="{4E8716F4-198D-4315-BAAA-A681B097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6E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E6F"/>
    <w:pPr>
      <w:ind w:left="720"/>
      <w:contextualSpacing/>
    </w:pPr>
  </w:style>
  <w:style w:type="character" w:styleId="Hyperlink">
    <w:name w:val="Hyperlink"/>
    <w:basedOn w:val="DefaultParagraphFont"/>
    <w:uiPriority w:val="99"/>
    <w:semiHidden/>
    <w:unhideWhenUsed/>
    <w:rsid w:val="00CE4640"/>
    <w:rPr>
      <w:color w:val="0000FF"/>
      <w:u w:val="single"/>
    </w:rPr>
  </w:style>
  <w:style w:type="paragraph" w:styleId="NormalWeb">
    <w:name w:val="Normal (Web)"/>
    <w:basedOn w:val="Normal"/>
    <w:uiPriority w:val="99"/>
    <w:semiHidden/>
    <w:unhideWhenUsed/>
    <w:rsid w:val="00754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A6EE1"/>
    <w:rPr>
      <w:rFonts w:ascii="Times New Roman" w:eastAsia="Times New Roman" w:hAnsi="Times New Roman" w:cs="Times New Roman"/>
      <w:b/>
      <w:bCs/>
      <w:sz w:val="27"/>
      <w:szCs w:val="27"/>
    </w:rPr>
  </w:style>
  <w:style w:type="character" w:customStyle="1" w:styleId="mw-headline">
    <w:name w:val="mw-headline"/>
    <w:basedOn w:val="DefaultParagraphFont"/>
    <w:rsid w:val="008A6EE1"/>
  </w:style>
  <w:style w:type="paragraph" w:styleId="BalloonText">
    <w:name w:val="Balloon Text"/>
    <w:basedOn w:val="Normal"/>
    <w:link w:val="BalloonTextChar"/>
    <w:uiPriority w:val="99"/>
    <w:semiHidden/>
    <w:unhideWhenUsed/>
    <w:rsid w:val="008A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E1"/>
    <w:rPr>
      <w:rFonts w:ascii="Tahoma" w:hAnsi="Tahoma" w:cs="Tahoma"/>
      <w:sz w:val="16"/>
      <w:szCs w:val="16"/>
    </w:rPr>
  </w:style>
  <w:style w:type="character" w:styleId="FollowedHyperlink">
    <w:name w:val="FollowedHyperlink"/>
    <w:basedOn w:val="DefaultParagraphFont"/>
    <w:uiPriority w:val="99"/>
    <w:semiHidden/>
    <w:unhideWhenUsed/>
    <w:rsid w:val="000D7F32"/>
    <w:rPr>
      <w:color w:val="954F72" w:themeColor="followedHyperlink"/>
      <w:u w:val="single"/>
    </w:rPr>
  </w:style>
  <w:style w:type="character" w:customStyle="1" w:styleId="word">
    <w:name w:val="word"/>
    <w:basedOn w:val="DefaultParagraphFont"/>
    <w:rsid w:val="000D7F32"/>
  </w:style>
  <w:style w:type="paragraph" w:styleId="NoSpacing">
    <w:name w:val="No Spacing"/>
    <w:uiPriority w:val="1"/>
    <w:qFormat/>
    <w:rsid w:val="000E287D"/>
    <w:pPr>
      <w:spacing w:after="0" w:line="240" w:lineRule="auto"/>
    </w:pPr>
  </w:style>
  <w:style w:type="character" w:styleId="PlaceholderText">
    <w:name w:val="Placeholder Text"/>
    <w:basedOn w:val="DefaultParagraphFont"/>
    <w:uiPriority w:val="99"/>
    <w:semiHidden/>
    <w:rsid w:val="00414497"/>
    <w:rPr>
      <w:color w:val="808080"/>
    </w:rPr>
  </w:style>
  <w:style w:type="paragraph" w:styleId="Header">
    <w:name w:val="header"/>
    <w:basedOn w:val="Normal"/>
    <w:link w:val="HeaderChar"/>
    <w:uiPriority w:val="99"/>
    <w:unhideWhenUsed/>
    <w:rsid w:val="00B9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965"/>
  </w:style>
  <w:style w:type="paragraph" w:styleId="Footer">
    <w:name w:val="footer"/>
    <w:basedOn w:val="Normal"/>
    <w:link w:val="FooterChar"/>
    <w:uiPriority w:val="99"/>
    <w:unhideWhenUsed/>
    <w:rsid w:val="00B9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965"/>
  </w:style>
  <w:style w:type="character" w:styleId="CommentReference">
    <w:name w:val="annotation reference"/>
    <w:basedOn w:val="DefaultParagraphFont"/>
    <w:uiPriority w:val="99"/>
    <w:semiHidden/>
    <w:unhideWhenUsed/>
    <w:rsid w:val="00CF1A25"/>
    <w:rPr>
      <w:sz w:val="16"/>
      <w:szCs w:val="16"/>
    </w:rPr>
  </w:style>
  <w:style w:type="paragraph" w:styleId="CommentText">
    <w:name w:val="annotation text"/>
    <w:basedOn w:val="Normal"/>
    <w:link w:val="CommentTextChar"/>
    <w:uiPriority w:val="99"/>
    <w:semiHidden/>
    <w:unhideWhenUsed/>
    <w:rsid w:val="00CF1A25"/>
    <w:pPr>
      <w:spacing w:line="240" w:lineRule="auto"/>
    </w:pPr>
    <w:rPr>
      <w:sz w:val="20"/>
      <w:szCs w:val="20"/>
    </w:rPr>
  </w:style>
  <w:style w:type="character" w:customStyle="1" w:styleId="CommentTextChar">
    <w:name w:val="Comment Text Char"/>
    <w:basedOn w:val="DefaultParagraphFont"/>
    <w:link w:val="CommentText"/>
    <w:uiPriority w:val="99"/>
    <w:semiHidden/>
    <w:rsid w:val="00CF1A25"/>
    <w:rPr>
      <w:sz w:val="20"/>
      <w:szCs w:val="20"/>
    </w:rPr>
  </w:style>
  <w:style w:type="paragraph" w:styleId="CommentSubject">
    <w:name w:val="annotation subject"/>
    <w:basedOn w:val="CommentText"/>
    <w:next w:val="CommentText"/>
    <w:link w:val="CommentSubjectChar"/>
    <w:uiPriority w:val="99"/>
    <w:semiHidden/>
    <w:unhideWhenUsed/>
    <w:rsid w:val="00CF1A25"/>
    <w:rPr>
      <w:b/>
      <w:bCs/>
    </w:rPr>
  </w:style>
  <w:style w:type="character" w:customStyle="1" w:styleId="CommentSubjectChar">
    <w:name w:val="Comment Subject Char"/>
    <w:basedOn w:val="CommentTextChar"/>
    <w:link w:val="CommentSubject"/>
    <w:uiPriority w:val="99"/>
    <w:semiHidden/>
    <w:rsid w:val="00CF1A25"/>
    <w:rPr>
      <w:b/>
      <w:bCs/>
      <w:sz w:val="20"/>
      <w:szCs w:val="20"/>
    </w:rPr>
  </w:style>
  <w:style w:type="paragraph" w:styleId="Caption">
    <w:name w:val="caption"/>
    <w:basedOn w:val="Normal"/>
    <w:next w:val="Normal"/>
    <w:uiPriority w:val="35"/>
    <w:semiHidden/>
    <w:unhideWhenUsed/>
    <w:qFormat/>
    <w:rsid w:val="004B670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28987">
      <w:bodyDiv w:val="1"/>
      <w:marLeft w:val="0"/>
      <w:marRight w:val="0"/>
      <w:marTop w:val="0"/>
      <w:marBottom w:val="0"/>
      <w:divBdr>
        <w:top w:val="none" w:sz="0" w:space="0" w:color="auto"/>
        <w:left w:val="none" w:sz="0" w:space="0" w:color="auto"/>
        <w:bottom w:val="none" w:sz="0" w:space="0" w:color="auto"/>
        <w:right w:val="none" w:sz="0" w:space="0" w:color="auto"/>
      </w:divBdr>
    </w:div>
    <w:div w:id="460999475">
      <w:bodyDiv w:val="1"/>
      <w:marLeft w:val="0"/>
      <w:marRight w:val="0"/>
      <w:marTop w:val="0"/>
      <w:marBottom w:val="0"/>
      <w:divBdr>
        <w:top w:val="none" w:sz="0" w:space="0" w:color="auto"/>
        <w:left w:val="none" w:sz="0" w:space="0" w:color="auto"/>
        <w:bottom w:val="none" w:sz="0" w:space="0" w:color="auto"/>
        <w:right w:val="none" w:sz="0" w:space="0" w:color="auto"/>
      </w:divBdr>
    </w:div>
    <w:div w:id="602761318">
      <w:bodyDiv w:val="1"/>
      <w:marLeft w:val="0"/>
      <w:marRight w:val="0"/>
      <w:marTop w:val="0"/>
      <w:marBottom w:val="0"/>
      <w:divBdr>
        <w:top w:val="none" w:sz="0" w:space="0" w:color="auto"/>
        <w:left w:val="none" w:sz="0" w:space="0" w:color="auto"/>
        <w:bottom w:val="none" w:sz="0" w:space="0" w:color="auto"/>
        <w:right w:val="none" w:sz="0" w:space="0" w:color="auto"/>
      </w:divBdr>
    </w:div>
    <w:div w:id="608438989">
      <w:bodyDiv w:val="1"/>
      <w:marLeft w:val="0"/>
      <w:marRight w:val="0"/>
      <w:marTop w:val="0"/>
      <w:marBottom w:val="0"/>
      <w:divBdr>
        <w:top w:val="none" w:sz="0" w:space="0" w:color="auto"/>
        <w:left w:val="none" w:sz="0" w:space="0" w:color="auto"/>
        <w:bottom w:val="none" w:sz="0" w:space="0" w:color="auto"/>
        <w:right w:val="none" w:sz="0" w:space="0" w:color="auto"/>
      </w:divBdr>
      <w:divsChild>
        <w:div w:id="730612932">
          <w:marLeft w:val="0"/>
          <w:marRight w:val="336"/>
          <w:marTop w:val="120"/>
          <w:marBottom w:val="312"/>
          <w:divBdr>
            <w:top w:val="none" w:sz="0" w:space="0" w:color="auto"/>
            <w:left w:val="none" w:sz="0" w:space="0" w:color="auto"/>
            <w:bottom w:val="none" w:sz="0" w:space="0" w:color="auto"/>
            <w:right w:val="none" w:sz="0" w:space="0" w:color="auto"/>
          </w:divBdr>
          <w:divsChild>
            <w:div w:id="7115437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49655046">
      <w:bodyDiv w:val="1"/>
      <w:marLeft w:val="0"/>
      <w:marRight w:val="0"/>
      <w:marTop w:val="0"/>
      <w:marBottom w:val="0"/>
      <w:divBdr>
        <w:top w:val="none" w:sz="0" w:space="0" w:color="auto"/>
        <w:left w:val="none" w:sz="0" w:space="0" w:color="auto"/>
        <w:bottom w:val="none" w:sz="0" w:space="0" w:color="auto"/>
        <w:right w:val="none" w:sz="0" w:space="0" w:color="auto"/>
      </w:divBdr>
    </w:div>
    <w:div w:id="1262301418">
      <w:bodyDiv w:val="1"/>
      <w:marLeft w:val="0"/>
      <w:marRight w:val="0"/>
      <w:marTop w:val="0"/>
      <w:marBottom w:val="0"/>
      <w:divBdr>
        <w:top w:val="none" w:sz="0" w:space="0" w:color="auto"/>
        <w:left w:val="none" w:sz="0" w:space="0" w:color="auto"/>
        <w:bottom w:val="none" w:sz="0" w:space="0" w:color="auto"/>
        <w:right w:val="none" w:sz="0" w:space="0" w:color="auto"/>
      </w:divBdr>
    </w:div>
    <w:div w:id="1421678246">
      <w:bodyDiv w:val="1"/>
      <w:marLeft w:val="0"/>
      <w:marRight w:val="0"/>
      <w:marTop w:val="0"/>
      <w:marBottom w:val="0"/>
      <w:divBdr>
        <w:top w:val="none" w:sz="0" w:space="0" w:color="auto"/>
        <w:left w:val="none" w:sz="0" w:space="0" w:color="auto"/>
        <w:bottom w:val="none" w:sz="0" w:space="0" w:color="auto"/>
        <w:right w:val="none" w:sz="0" w:space="0" w:color="auto"/>
      </w:divBdr>
    </w:div>
    <w:div w:id="1673294658">
      <w:bodyDiv w:val="1"/>
      <w:marLeft w:val="0"/>
      <w:marRight w:val="0"/>
      <w:marTop w:val="0"/>
      <w:marBottom w:val="0"/>
      <w:divBdr>
        <w:top w:val="none" w:sz="0" w:space="0" w:color="auto"/>
        <w:left w:val="none" w:sz="0" w:space="0" w:color="auto"/>
        <w:bottom w:val="none" w:sz="0" w:space="0" w:color="auto"/>
        <w:right w:val="none" w:sz="0" w:space="0" w:color="auto"/>
      </w:divBdr>
    </w:div>
    <w:div w:id="1801722830">
      <w:bodyDiv w:val="1"/>
      <w:marLeft w:val="0"/>
      <w:marRight w:val="0"/>
      <w:marTop w:val="0"/>
      <w:marBottom w:val="0"/>
      <w:divBdr>
        <w:top w:val="none" w:sz="0" w:space="0" w:color="auto"/>
        <w:left w:val="none" w:sz="0" w:space="0" w:color="auto"/>
        <w:bottom w:val="none" w:sz="0" w:space="0" w:color="auto"/>
        <w:right w:val="none" w:sz="0" w:space="0" w:color="auto"/>
      </w:divBdr>
    </w:div>
    <w:div w:id="2022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olony_(biology)" TargetMode="External"/><Relationship Id="rId21" Type="http://schemas.openxmlformats.org/officeDocument/2006/relationships/hyperlink" Target="https://en.wikipedia.org/wiki/Pathogenic_fungi" TargetMode="External"/><Relationship Id="rId42" Type="http://schemas.openxmlformats.org/officeDocument/2006/relationships/hyperlink" Target="https://en.wikipedia.org/wiki/Sterol" TargetMode="External"/><Relationship Id="rId63" Type="http://schemas.openxmlformats.org/officeDocument/2006/relationships/hyperlink" Target="https://en.wikipedia.org/wiki/Yeast" TargetMode="External"/><Relationship Id="rId84" Type="http://schemas.openxmlformats.org/officeDocument/2006/relationships/hyperlink" Target="https://en.wikipedia.org/wiki/Hydrothermal" TargetMode="External"/><Relationship Id="rId138" Type="http://schemas.openxmlformats.org/officeDocument/2006/relationships/hyperlink" Target="https://en.wikipedia.org/wiki/Protein" TargetMode="External"/><Relationship Id="rId159" Type="http://schemas.openxmlformats.org/officeDocument/2006/relationships/hyperlink" Target="https://en.wikipedia.org/wiki/Carbon_fixation" TargetMode="External"/><Relationship Id="rId170" Type="http://schemas.openxmlformats.org/officeDocument/2006/relationships/hyperlink" Target="https://en.wikipedia.org/wiki/Mating_type" TargetMode="External"/><Relationship Id="rId191" Type="http://schemas.openxmlformats.org/officeDocument/2006/relationships/hyperlink" Target="https://en.wikipedia.org/wiki/Biological_activity" TargetMode="External"/><Relationship Id="rId205" Type="http://schemas.openxmlformats.org/officeDocument/2006/relationships/hyperlink" Target="https://en.wikipedia.org/wiki/Fumonisin" TargetMode="External"/><Relationship Id="rId107" Type="http://schemas.openxmlformats.org/officeDocument/2006/relationships/hyperlink" Target="https://en.wikipedia.org/wiki/Mycorrhiza" TargetMode="External"/><Relationship Id="rId11" Type="http://schemas.openxmlformats.org/officeDocument/2006/relationships/hyperlink" Target="https://en.wikipedia.org/wiki/Molecular_phylogenetics" TargetMode="External"/><Relationship Id="rId32" Type="http://schemas.openxmlformats.org/officeDocument/2006/relationships/hyperlink" Target="https://en.wikipedia.org/wiki/Mosses" TargetMode="External"/><Relationship Id="rId53" Type="http://schemas.openxmlformats.org/officeDocument/2006/relationships/hyperlink" Target="https://en.wikipedia.org/wiki/Amino_acid" TargetMode="External"/><Relationship Id="rId74" Type="http://schemas.openxmlformats.org/officeDocument/2006/relationships/hyperlink" Target="https://en.wikipedia.org/wiki/Desert_fungi" TargetMode="External"/><Relationship Id="rId128" Type="http://schemas.openxmlformats.org/officeDocument/2006/relationships/hyperlink" Target="https://en.wikipedia.org/wiki/Substrate_(biology)" TargetMode="External"/><Relationship Id="rId149" Type="http://schemas.openxmlformats.org/officeDocument/2006/relationships/hyperlink" Target="https://en.wikipedia.org/wiki/Evolution" TargetMode="External"/><Relationship Id="rId5" Type="http://schemas.openxmlformats.org/officeDocument/2006/relationships/webSettings" Target="webSettings.xml"/><Relationship Id="rId95" Type="http://schemas.openxmlformats.org/officeDocument/2006/relationships/hyperlink" Target="https://en.wikipedia.org/wiki/Genetic_diversity" TargetMode="External"/><Relationship Id="rId160" Type="http://schemas.openxmlformats.org/officeDocument/2006/relationships/hyperlink" Target="https://en.wikipedia.org/wiki/Visible_spectrum" TargetMode="External"/><Relationship Id="rId181" Type="http://schemas.openxmlformats.org/officeDocument/2006/relationships/hyperlink" Target="https://en.wikipedia.org/wiki/Clamp_connection" TargetMode="External"/><Relationship Id="rId216" Type="http://schemas.openxmlformats.org/officeDocument/2006/relationships/image" Target="media/image9.jpeg"/><Relationship Id="rId211" Type="http://schemas.openxmlformats.org/officeDocument/2006/relationships/image" Target="media/image4.jpeg"/><Relationship Id="rId22" Type="http://schemas.openxmlformats.org/officeDocument/2006/relationships/hyperlink" Target="https://en.wikipedia.org/wiki/Rice_blast_disease" TargetMode="External"/><Relationship Id="rId27" Type="http://schemas.openxmlformats.org/officeDocument/2006/relationships/hyperlink" Target="https://en.wikipedia.org/wiki/Taxonomy_(biology)" TargetMode="External"/><Relationship Id="rId43" Type="http://schemas.openxmlformats.org/officeDocument/2006/relationships/hyperlink" Target="https://en.wikipedia.org/wiki/Ribosomes" TargetMode="External"/><Relationship Id="rId48" Type="http://schemas.openxmlformats.org/officeDocument/2006/relationships/hyperlink" Target="https://en.wikipedia.org/wiki/Fern" TargetMode="External"/><Relationship Id="rId64" Type="http://schemas.openxmlformats.org/officeDocument/2006/relationships/hyperlink" Target="https://en.wikipedia.org/wiki/List_of_bioluminescent_fungi" TargetMode="External"/><Relationship Id="rId69" Type="http://schemas.openxmlformats.org/officeDocument/2006/relationships/hyperlink" Target="https://en.wikipedia.org/wiki/Glucan" TargetMode="External"/><Relationship Id="rId113" Type="http://schemas.openxmlformats.org/officeDocument/2006/relationships/hyperlink" Target="https://en.wikipedia.org/wiki/Substrate_(biology)" TargetMode="External"/><Relationship Id="rId118" Type="http://schemas.openxmlformats.org/officeDocument/2006/relationships/hyperlink" Target="https://en.wikipedia.org/wiki/Biological_pigment" TargetMode="External"/><Relationship Id="rId134" Type="http://schemas.openxmlformats.org/officeDocument/2006/relationships/hyperlink" Target="https://en.wikipedia.org/wiki/Osmolyte" TargetMode="External"/><Relationship Id="rId139" Type="http://schemas.openxmlformats.org/officeDocument/2006/relationships/hyperlink" Target="https://en.wikipedia.org/wiki/Lipid" TargetMode="External"/><Relationship Id="rId80" Type="http://schemas.openxmlformats.org/officeDocument/2006/relationships/hyperlink" Target="https://en.wikipedia.org/wiki/Batrachochytrium_dendrobatidis" TargetMode="External"/><Relationship Id="rId85" Type="http://schemas.openxmlformats.org/officeDocument/2006/relationships/hyperlink" Target="https://en.wikipedia.org/wiki/Species_description" TargetMode="External"/><Relationship Id="rId150" Type="http://schemas.openxmlformats.org/officeDocument/2006/relationships/hyperlink" Target="https://en.wikipedia.org/wiki/Nitrate" TargetMode="External"/><Relationship Id="rId155" Type="http://schemas.openxmlformats.org/officeDocument/2006/relationships/hyperlink" Target="https://en.wikipedia.org/wiki/Ionizing_radiation" TargetMode="External"/><Relationship Id="rId171" Type="http://schemas.openxmlformats.org/officeDocument/2006/relationships/hyperlink" Target="https://en.wikipedia.org/wiki/Homothallic" TargetMode="External"/><Relationship Id="rId176" Type="http://schemas.openxmlformats.org/officeDocument/2006/relationships/hyperlink" Target="https://en.wikipedia.org/wiki/Hymenium" TargetMode="External"/><Relationship Id="rId192" Type="http://schemas.openxmlformats.org/officeDocument/2006/relationships/hyperlink" Target="https://en.wikipedia.org/wiki/Toxin" TargetMode="External"/><Relationship Id="rId197" Type="http://schemas.openxmlformats.org/officeDocument/2006/relationships/hyperlink" Target="https://en.wikipedia.org/wiki/Aflatoxin" TargetMode="External"/><Relationship Id="rId206" Type="http://schemas.openxmlformats.org/officeDocument/2006/relationships/hyperlink" Target="https://en.wikipedia.org/wiki/Livestock" TargetMode="External"/><Relationship Id="rId201" Type="http://schemas.openxmlformats.org/officeDocument/2006/relationships/hyperlink" Target="https://en.wikipedia.org/wiki/Ochratoxin" TargetMode="External"/><Relationship Id="rId222" Type="http://schemas.openxmlformats.org/officeDocument/2006/relationships/footer" Target="footer1.xml"/><Relationship Id="rId12" Type="http://schemas.openxmlformats.org/officeDocument/2006/relationships/hyperlink" Target="https://en.wikipedia.org/wiki/Mycetozoa" TargetMode="External"/><Relationship Id="rId17" Type="http://schemas.openxmlformats.org/officeDocument/2006/relationships/hyperlink" Target="https://en.wikipedia.org/wiki/Polyketide" TargetMode="External"/><Relationship Id="rId33" Type="http://schemas.openxmlformats.org/officeDocument/2006/relationships/hyperlink" Target="https://en.wikipedia.org/wiki/Genetic_divergence" TargetMode="External"/><Relationship Id="rId38" Type="http://schemas.openxmlformats.org/officeDocument/2006/relationships/hyperlink" Target="https://en.wikipedia.org/wiki/Noncoding_DNA" TargetMode="External"/><Relationship Id="rId59" Type="http://schemas.openxmlformats.org/officeDocument/2006/relationships/hyperlink" Target="https://en.wikipedia.org/wiki/Lipid" TargetMode="External"/><Relationship Id="rId103" Type="http://schemas.openxmlformats.org/officeDocument/2006/relationships/hyperlink" Target="https://en.wikipedia.org/wiki/Organelle" TargetMode="External"/><Relationship Id="rId108" Type="http://schemas.openxmlformats.org/officeDocument/2006/relationships/hyperlink" Target="https://en.wikipedia.org/wiki/Opisthokont" TargetMode="External"/><Relationship Id="rId124" Type="http://schemas.openxmlformats.org/officeDocument/2006/relationships/hyperlink" Target="https://en.wikipedia.org/wiki/Hymenium" TargetMode="External"/><Relationship Id="rId129" Type="http://schemas.openxmlformats.org/officeDocument/2006/relationships/hyperlink" Target="https://en.wikipedia.org/wiki/Epidermis_(botany)" TargetMode="External"/><Relationship Id="rId54" Type="http://schemas.openxmlformats.org/officeDocument/2006/relationships/hyperlink" Target="https://en.wikipedia.org/wiki/Biosynthesis" TargetMode="External"/><Relationship Id="rId70" Type="http://schemas.openxmlformats.org/officeDocument/2006/relationships/hyperlink" Target="https://en.wikipedia.org/wiki/Chitin" TargetMode="External"/><Relationship Id="rId75" Type="http://schemas.openxmlformats.org/officeDocument/2006/relationships/hyperlink" Target="https://en.wikipedia.org/wiki/Ionizing_radiation" TargetMode="External"/><Relationship Id="rId91" Type="http://schemas.openxmlformats.org/officeDocument/2006/relationships/hyperlink" Target="https://en.wikipedia.org/wiki/Species" TargetMode="External"/><Relationship Id="rId96" Type="http://schemas.openxmlformats.org/officeDocument/2006/relationships/hyperlink" Target="https://en.wikipedia.org/wiki/Hypha" TargetMode="External"/><Relationship Id="rId140" Type="http://schemas.openxmlformats.org/officeDocument/2006/relationships/hyperlink" Target="https://en.wikipedia.org/wiki/Endophyte" TargetMode="External"/><Relationship Id="rId145" Type="http://schemas.openxmlformats.org/officeDocument/2006/relationships/hyperlink" Target="https://en.wikipedia.org/wiki/Intercellular_communication" TargetMode="External"/><Relationship Id="rId161" Type="http://schemas.openxmlformats.org/officeDocument/2006/relationships/hyperlink" Target="https://en.wikipedia.org/wiki/Propagule" TargetMode="External"/><Relationship Id="rId166" Type="http://schemas.openxmlformats.org/officeDocument/2006/relationships/hyperlink" Target="https://en.wikipedia.org/wiki/Ascus" TargetMode="External"/><Relationship Id="rId182" Type="http://schemas.openxmlformats.org/officeDocument/2006/relationships/hyperlink" Target="https://en.wikipedia.org/wiki/Basidiocarp" TargetMode="External"/><Relationship Id="rId187" Type="http://schemas.openxmlformats.org/officeDocument/2006/relationships/hyperlink" Target="https://en.wikipedia.org/wiki/Gamete" TargetMode="External"/><Relationship Id="rId217"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5.jpeg"/><Relationship Id="rId23" Type="http://schemas.openxmlformats.org/officeDocument/2006/relationships/hyperlink" Target="https://en.wikipedia.org/wiki/Food_spoilage" TargetMode="External"/><Relationship Id="rId28" Type="http://schemas.openxmlformats.org/officeDocument/2006/relationships/hyperlink" Target="https://en.wikipedia.org/wiki/Plant" TargetMode="External"/><Relationship Id="rId49" Type="http://schemas.openxmlformats.org/officeDocument/2006/relationships/hyperlink" Target="https://en.wikipedia.org/wiki/Moss" TargetMode="External"/><Relationship Id="rId114" Type="http://schemas.openxmlformats.org/officeDocument/2006/relationships/hyperlink" Target="https://en.wikipedia.org/wiki/Mold" TargetMode="External"/><Relationship Id="rId119" Type="http://schemas.openxmlformats.org/officeDocument/2006/relationships/hyperlink" Target="https://en.wikipedia.org/wiki/Clone_(cell_biology)" TargetMode="External"/><Relationship Id="rId44" Type="http://schemas.openxmlformats.org/officeDocument/2006/relationships/hyperlink" Target="https://en.wikipedia.org/wiki/80S" TargetMode="External"/><Relationship Id="rId60" Type="http://schemas.openxmlformats.org/officeDocument/2006/relationships/hyperlink" Target="https://en.wikipedia.org/wiki/Spitzenk%C3%B6rper" TargetMode="External"/><Relationship Id="rId65" Type="http://schemas.openxmlformats.org/officeDocument/2006/relationships/hyperlink" Target="https://en.wikipedia.org/wiki/Bioluminescence" TargetMode="External"/><Relationship Id="rId81" Type="http://schemas.openxmlformats.org/officeDocument/2006/relationships/hyperlink" Target="https://en.wikipedia.org/wiki/Parasite" TargetMode="External"/><Relationship Id="rId86" Type="http://schemas.openxmlformats.org/officeDocument/2006/relationships/hyperlink" Target="https://en.wikipedia.org/wiki/Taxonomy_(biology)" TargetMode="External"/><Relationship Id="rId130" Type="http://schemas.openxmlformats.org/officeDocument/2006/relationships/hyperlink" Target="https://en.wikipedia.org/wiki/Pascal_(unit)" TargetMode="External"/><Relationship Id="rId135" Type="http://schemas.openxmlformats.org/officeDocument/2006/relationships/hyperlink" Target="https://en.wikipedia.org/wiki/Glycerol" TargetMode="External"/><Relationship Id="rId151" Type="http://schemas.openxmlformats.org/officeDocument/2006/relationships/hyperlink" Target="https://en.wikipedia.org/wiki/Ammonia" TargetMode="External"/><Relationship Id="rId156" Type="http://schemas.openxmlformats.org/officeDocument/2006/relationships/hyperlink" Target="https://en.wikipedia.org/wiki/Gamma_rays" TargetMode="External"/><Relationship Id="rId177" Type="http://schemas.openxmlformats.org/officeDocument/2006/relationships/hyperlink" Target="https://en.wikipedia.org/wiki/Cell_division" TargetMode="External"/><Relationship Id="rId198" Type="http://schemas.openxmlformats.org/officeDocument/2006/relationships/hyperlink" Target="https://en.wikipedia.org/wiki/Hepatotoxicity" TargetMode="External"/><Relationship Id="rId172" Type="http://schemas.openxmlformats.org/officeDocument/2006/relationships/hyperlink" Target="https://en.wikipedia.org/wiki/Haploid" TargetMode="External"/><Relationship Id="rId193" Type="http://schemas.openxmlformats.org/officeDocument/2006/relationships/hyperlink" Target="https://en.wikipedia.org/wiki/Mycotoxins" TargetMode="External"/><Relationship Id="rId202" Type="http://schemas.openxmlformats.org/officeDocument/2006/relationships/hyperlink" Target="https://en.wikipedia.org/wiki/Patulin" TargetMode="External"/><Relationship Id="rId207" Type="http://schemas.openxmlformats.org/officeDocument/2006/relationships/hyperlink" Target="https://en.wikipedia.org/wiki/Fitness_(biology)" TargetMode="External"/><Relationship Id="rId223" Type="http://schemas.openxmlformats.org/officeDocument/2006/relationships/fontTable" Target="fontTable.xml"/><Relationship Id="rId13" Type="http://schemas.openxmlformats.org/officeDocument/2006/relationships/hyperlink" Target="https://en.wikipedia.org/wiki/Oomycete" TargetMode="External"/><Relationship Id="rId18" Type="http://schemas.openxmlformats.org/officeDocument/2006/relationships/hyperlink" Target="https://en.wikipedia.org/wiki/Psychotropic" TargetMode="External"/><Relationship Id="rId39" Type="http://schemas.openxmlformats.org/officeDocument/2006/relationships/hyperlink" Target="https://en.wikipedia.org/wiki/Intron" TargetMode="External"/><Relationship Id="rId109" Type="http://schemas.openxmlformats.org/officeDocument/2006/relationships/hyperlink" Target="https://en.wikipedia.org/wiki/Flagellum" TargetMode="External"/><Relationship Id="rId34" Type="http://schemas.openxmlformats.org/officeDocument/2006/relationships/hyperlink" Target="https://en.wikipedia.org/wiki/Eukaryote" TargetMode="External"/><Relationship Id="rId50" Type="http://schemas.openxmlformats.org/officeDocument/2006/relationships/hyperlink" Target="https://en.wikipedia.org/wiki/Spore" TargetMode="External"/><Relationship Id="rId55" Type="http://schemas.openxmlformats.org/officeDocument/2006/relationships/hyperlink" Target="https://en.wikipedia.org/wiki/%CE%91-aminoadipate_pathway" TargetMode="External"/><Relationship Id="rId76" Type="http://schemas.openxmlformats.org/officeDocument/2006/relationships/hyperlink" Target="https://en.wikipedia.org/wiki/Deep_sea" TargetMode="External"/><Relationship Id="rId97" Type="http://schemas.openxmlformats.org/officeDocument/2006/relationships/hyperlink" Target="https://en.wikipedia.org/wiki/Micrometres" TargetMode="External"/><Relationship Id="rId104" Type="http://schemas.openxmlformats.org/officeDocument/2006/relationships/hyperlink" Target="https://en.wikipedia.org/wiki/Multinucleate" TargetMode="External"/><Relationship Id="rId120" Type="http://schemas.openxmlformats.org/officeDocument/2006/relationships/hyperlink" Target="https://en.wikipedia.org/wiki/Armillaria_solidipes" TargetMode="External"/><Relationship Id="rId125" Type="http://schemas.openxmlformats.org/officeDocument/2006/relationships/hyperlink" Target="https://en.wikipedia.org/wiki/Basidiocarp" TargetMode="External"/><Relationship Id="rId141" Type="http://schemas.openxmlformats.org/officeDocument/2006/relationships/hyperlink" Target="https://en.wikipedia.org/wiki/Stipe_(mycology)" TargetMode="External"/><Relationship Id="rId146" Type="http://schemas.openxmlformats.org/officeDocument/2006/relationships/hyperlink" Target="https://en.wikipedia.org/wiki/Heterotroph" TargetMode="External"/><Relationship Id="rId167" Type="http://schemas.openxmlformats.org/officeDocument/2006/relationships/hyperlink" Target="https://en.wikipedia.org/wiki/Basidium" TargetMode="External"/><Relationship Id="rId188" Type="http://schemas.openxmlformats.org/officeDocument/2006/relationships/hyperlink" Target="https://en.wikipedia.org/wiki/Zygospore" TargetMode="External"/><Relationship Id="rId7" Type="http://schemas.openxmlformats.org/officeDocument/2006/relationships/endnotes" Target="endnotes.xml"/><Relationship Id="rId71" Type="http://schemas.openxmlformats.org/officeDocument/2006/relationships/hyperlink" Target="https://en.wikipedia.org/wiki/Exoskeleton" TargetMode="External"/><Relationship Id="rId92" Type="http://schemas.openxmlformats.org/officeDocument/2006/relationships/hyperlink" Target="https://en.wikipedia.org/wiki/Mating_in_fungi" TargetMode="External"/><Relationship Id="rId162" Type="http://schemas.openxmlformats.org/officeDocument/2006/relationships/hyperlink" Target="https://en.wikipedia.org/wiki/Conidium" TargetMode="External"/><Relationship Id="rId183" Type="http://schemas.openxmlformats.org/officeDocument/2006/relationships/hyperlink" Target="https://en.wikipedia.org/wiki/Basidia" TargetMode="External"/><Relationship Id="rId213" Type="http://schemas.openxmlformats.org/officeDocument/2006/relationships/image" Target="media/image6.jpeg"/><Relationship Id="rId218" Type="http://schemas.openxmlformats.org/officeDocument/2006/relationships/image" Target="media/image11.jpeg"/><Relationship Id="rId2" Type="http://schemas.openxmlformats.org/officeDocument/2006/relationships/numbering" Target="numbering.xml"/><Relationship Id="rId29" Type="http://schemas.openxmlformats.org/officeDocument/2006/relationships/hyperlink" Target="https://en.wikipedia.org/wiki/Sessility_(zoology)" TargetMode="External"/><Relationship Id="rId24" Type="http://schemas.openxmlformats.org/officeDocument/2006/relationships/hyperlink" Target="https://en.wikipedia.org/wiki/Food_security" TargetMode="External"/><Relationship Id="rId40" Type="http://schemas.openxmlformats.org/officeDocument/2006/relationships/hyperlink" Target="https://en.wikipedia.org/wiki/Exons" TargetMode="External"/><Relationship Id="rId45" Type="http://schemas.openxmlformats.org/officeDocument/2006/relationships/hyperlink" Target="https://en.wikipedia.org/wiki/Chloroplast" TargetMode="External"/><Relationship Id="rId66" Type="http://schemas.openxmlformats.org/officeDocument/2006/relationships/hyperlink" Target="https://en.wikipedia.org/wiki/Dimorphic_fungi" TargetMode="External"/><Relationship Id="rId87" Type="http://schemas.openxmlformats.org/officeDocument/2006/relationships/hyperlink" Target="https://en.wikipedia.org/wiki/Morphology_(biology)" TargetMode="External"/><Relationship Id="rId110" Type="http://schemas.openxmlformats.org/officeDocument/2006/relationships/hyperlink" Target="https://en.wikipedia.org/wiki/Chytrids" TargetMode="External"/><Relationship Id="rId115" Type="http://schemas.openxmlformats.org/officeDocument/2006/relationships/hyperlink" Target="https://en.wikipedia.org/wiki/Agar" TargetMode="External"/><Relationship Id="rId131" Type="http://schemas.openxmlformats.org/officeDocument/2006/relationships/hyperlink" Target="https://en.wikipedia.org/wiki/Paecilomyces_lilacinus" TargetMode="External"/><Relationship Id="rId136" Type="http://schemas.openxmlformats.org/officeDocument/2006/relationships/hyperlink" Target="https://en.wikipedia.org/wiki/Cellulase" TargetMode="External"/><Relationship Id="rId157" Type="http://schemas.openxmlformats.org/officeDocument/2006/relationships/hyperlink" Target="https://en.wikipedia.org/wiki/Radiotrophic_fungus" TargetMode="External"/><Relationship Id="rId178" Type="http://schemas.openxmlformats.org/officeDocument/2006/relationships/hyperlink" Target="https://en.wikipedia.org/wiki/Karyogamy" TargetMode="External"/><Relationship Id="rId61" Type="http://schemas.openxmlformats.org/officeDocument/2006/relationships/hyperlink" Target="https://en.wikipedia.org/wiki/Oomycete" TargetMode="External"/><Relationship Id="rId82" Type="http://schemas.openxmlformats.org/officeDocument/2006/relationships/hyperlink" Target="https://en.wikipedia.org/wiki/Amphibian" TargetMode="External"/><Relationship Id="rId152" Type="http://schemas.openxmlformats.org/officeDocument/2006/relationships/hyperlink" Target="https://en.wikipedia.org/wiki/Acetate" TargetMode="External"/><Relationship Id="rId173" Type="http://schemas.openxmlformats.org/officeDocument/2006/relationships/hyperlink" Target="https://en.wikipedia.org/wiki/Diploid" TargetMode="External"/><Relationship Id="rId194" Type="http://schemas.openxmlformats.org/officeDocument/2006/relationships/hyperlink" Target="https://en.wikipedia.org/wiki/Amatoxin" TargetMode="External"/><Relationship Id="rId199" Type="http://schemas.openxmlformats.org/officeDocument/2006/relationships/hyperlink" Target="https://en.wikipedia.org/wiki/Carcinogenic" TargetMode="External"/><Relationship Id="rId203" Type="http://schemas.openxmlformats.org/officeDocument/2006/relationships/hyperlink" Target="https://en.wikipedia.org/wiki/Trichothecene" TargetMode="External"/><Relationship Id="rId208" Type="http://schemas.openxmlformats.org/officeDocument/2006/relationships/image" Target="media/image1.jpeg"/><Relationship Id="rId19" Type="http://schemas.openxmlformats.org/officeDocument/2006/relationships/hyperlink" Target="https://en.wikipedia.org/wiki/Recreational_drug_use" TargetMode="External"/><Relationship Id="rId224" Type="http://schemas.openxmlformats.org/officeDocument/2006/relationships/theme" Target="theme/theme1.xml"/><Relationship Id="rId14" Type="http://schemas.openxmlformats.org/officeDocument/2006/relationships/hyperlink" Target="https://en.wikipedia.org/wiki/Bioactive_compound" TargetMode="External"/><Relationship Id="rId30" Type="http://schemas.openxmlformats.org/officeDocument/2006/relationships/hyperlink" Target="https://en.wikipedia.org/wiki/Mushroom" TargetMode="External"/><Relationship Id="rId35" Type="http://schemas.openxmlformats.org/officeDocument/2006/relationships/hyperlink" Target="https://en.wikipedia.org/wiki/Membrane-bound" TargetMode="External"/><Relationship Id="rId56" Type="http://schemas.openxmlformats.org/officeDocument/2006/relationships/hyperlink" Target="https://en.wikipedia.org/wiki/Hypha" TargetMode="External"/><Relationship Id="rId77" Type="http://schemas.openxmlformats.org/officeDocument/2006/relationships/hyperlink" Target="https://en.wikipedia.org/wiki/Ultraviolet_radiation" TargetMode="External"/><Relationship Id="rId100" Type="http://schemas.openxmlformats.org/officeDocument/2006/relationships/hyperlink" Target="https://en.wikipedia.org/wiki/Coenocytic" TargetMode="External"/><Relationship Id="rId105" Type="http://schemas.openxmlformats.org/officeDocument/2006/relationships/hyperlink" Target="https://en.wikipedia.org/wiki/Haustoria" TargetMode="External"/><Relationship Id="rId126" Type="http://schemas.openxmlformats.org/officeDocument/2006/relationships/hyperlink" Target="https://en.wikipedia.org/wiki/Mushroom" TargetMode="External"/><Relationship Id="rId147" Type="http://schemas.openxmlformats.org/officeDocument/2006/relationships/hyperlink" Target="https://en.wikipedia.org/wiki/Carbon_fixation" TargetMode="External"/><Relationship Id="rId168" Type="http://schemas.openxmlformats.org/officeDocument/2006/relationships/hyperlink" Target="https://en.wikipedia.org/wiki/Mating_system" TargetMode="External"/><Relationship Id="rId8" Type="http://schemas.openxmlformats.org/officeDocument/2006/relationships/hyperlink" Target="https://en.wikipedia.org/wiki/Decomposer" TargetMode="External"/><Relationship Id="rId51" Type="http://schemas.openxmlformats.org/officeDocument/2006/relationships/hyperlink" Target="https://en.wikipedia.org/wiki/Haploid" TargetMode="External"/><Relationship Id="rId72" Type="http://schemas.openxmlformats.org/officeDocument/2006/relationships/hyperlink" Target="https://en.wikipedia.org/wiki/Arthropods" TargetMode="External"/><Relationship Id="rId93" Type="http://schemas.openxmlformats.org/officeDocument/2006/relationships/hyperlink" Target="https://en.wikipedia.org/wiki/Molecular_biology" TargetMode="External"/><Relationship Id="rId98" Type="http://schemas.openxmlformats.org/officeDocument/2006/relationships/hyperlink" Target="https://en.wikipedia.org/wiki/Mycelium" TargetMode="External"/><Relationship Id="rId121" Type="http://schemas.openxmlformats.org/officeDocument/2006/relationships/hyperlink" Target="https://en.wikipedia.org/wiki/Hectare" TargetMode="External"/><Relationship Id="rId142" Type="http://schemas.openxmlformats.org/officeDocument/2006/relationships/hyperlink" Target="https://en.wikipedia.org/wiki/Multicellularity" TargetMode="External"/><Relationship Id="rId163" Type="http://schemas.openxmlformats.org/officeDocument/2006/relationships/hyperlink" Target="https://en.wikipedia.org/wiki/Clone_(genetics)" TargetMode="External"/><Relationship Id="rId184" Type="http://schemas.openxmlformats.org/officeDocument/2006/relationships/hyperlink" Target="https://en.wikipedia.org/wiki/Basidiospores" TargetMode="External"/><Relationship Id="rId189" Type="http://schemas.openxmlformats.org/officeDocument/2006/relationships/hyperlink" Target="https://en.wikipedia.org/wiki/Meiosis" TargetMode="External"/><Relationship Id="rId219" Type="http://schemas.openxmlformats.org/officeDocument/2006/relationships/image" Target="media/image12.jpeg"/><Relationship Id="rId3" Type="http://schemas.openxmlformats.org/officeDocument/2006/relationships/styles" Target="styles.xml"/><Relationship Id="rId214" Type="http://schemas.openxmlformats.org/officeDocument/2006/relationships/image" Target="media/image7.jpeg"/><Relationship Id="rId25" Type="http://schemas.openxmlformats.org/officeDocument/2006/relationships/hyperlink" Target="https://en.wikipedia.org/wiki/Ancient_Greek" TargetMode="External"/><Relationship Id="rId46" Type="http://schemas.openxmlformats.org/officeDocument/2006/relationships/hyperlink" Target="https://en.wikipedia.org/wiki/Vacuole" TargetMode="External"/><Relationship Id="rId67" Type="http://schemas.openxmlformats.org/officeDocument/2006/relationships/hyperlink" Target="https://en.wikipedia.org/wiki/Budding" TargetMode="External"/><Relationship Id="rId116" Type="http://schemas.openxmlformats.org/officeDocument/2006/relationships/hyperlink" Target="https://en.wikipedia.org/wiki/Petri_dish" TargetMode="External"/><Relationship Id="rId137" Type="http://schemas.openxmlformats.org/officeDocument/2006/relationships/hyperlink" Target="https://en.wikipedia.org/wiki/Polysaccharide" TargetMode="External"/><Relationship Id="rId158" Type="http://schemas.openxmlformats.org/officeDocument/2006/relationships/hyperlink" Target="https://en.wikipedia.org/wiki/Biophysics" TargetMode="External"/><Relationship Id="rId20" Type="http://schemas.openxmlformats.org/officeDocument/2006/relationships/hyperlink" Target="https://en.wikipedia.org/wiki/Entheogen" TargetMode="External"/><Relationship Id="rId41" Type="http://schemas.openxmlformats.org/officeDocument/2006/relationships/hyperlink" Target="https://en.wikipedia.org/wiki/Mitochondria" TargetMode="External"/><Relationship Id="rId62" Type="http://schemas.openxmlformats.org/officeDocument/2006/relationships/hyperlink" Target="https://en.wikipedia.org/wiki/Green_algae" TargetMode="External"/><Relationship Id="rId83" Type="http://schemas.openxmlformats.org/officeDocument/2006/relationships/hyperlink" Target="https://en.wikipedia.org/wiki/Zoospore" TargetMode="External"/><Relationship Id="rId88" Type="http://schemas.openxmlformats.org/officeDocument/2006/relationships/hyperlink" Target="https://en.wikipedia.org/wiki/Biochemistry" TargetMode="External"/><Relationship Id="rId111" Type="http://schemas.openxmlformats.org/officeDocument/2006/relationships/hyperlink" Target="https://en.wikipedia.org/wiki/Glucan" TargetMode="External"/><Relationship Id="rId132" Type="http://schemas.openxmlformats.org/officeDocument/2006/relationships/hyperlink" Target="https://en.wikipedia.org/wiki/Nematode" TargetMode="External"/><Relationship Id="rId153" Type="http://schemas.openxmlformats.org/officeDocument/2006/relationships/hyperlink" Target="https://en.wikipedia.org/wiki/Ethanol" TargetMode="External"/><Relationship Id="rId174" Type="http://schemas.openxmlformats.org/officeDocument/2006/relationships/hyperlink" Target="https://en.wikipedia.org/wiki/Anastomosis" TargetMode="External"/><Relationship Id="rId179" Type="http://schemas.openxmlformats.org/officeDocument/2006/relationships/hyperlink" Target="https://en.wikipedia.org/wiki/Ascocarp" TargetMode="External"/><Relationship Id="rId195" Type="http://schemas.openxmlformats.org/officeDocument/2006/relationships/hyperlink" Target="https://en.wikipedia.org/wiki/Amanita" TargetMode="External"/><Relationship Id="rId209" Type="http://schemas.openxmlformats.org/officeDocument/2006/relationships/image" Target="media/image2.jpeg"/><Relationship Id="rId190" Type="http://schemas.openxmlformats.org/officeDocument/2006/relationships/hyperlink" Target="https://en.wikipedia.org/wiki/Sporangiospore" TargetMode="External"/><Relationship Id="rId204" Type="http://schemas.openxmlformats.org/officeDocument/2006/relationships/hyperlink" Target="https://en.wikipedia.org/wiki/T-2_mycotoxin" TargetMode="External"/><Relationship Id="rId220" Type="http://schemas.openxmlformats.org/officeDocument/2006/relationships/image" Target="media/image13.jpeg"/><Relationship Id="rId15" Type="http://schemas.openxmlformats.org/officeDocument/2006/relationships/hyperlink" Target="https://en.wikipedia.org/wiki/Mycotoxin" TargetMode="External"/><Relationship Id="rId36" Type="http://schemas.openxmlformats.org/officeDocument/2006/relationships/hyperlink" Target="https://en.wikipedia.org/wiki/Cell_nucleus" TargetMode="External"/><Relationship Id="rId57" Type="http://schemas.openxmlformats.org/officeDocument/2006/relationships/hyperlink" Target="https://en.wikipedia.org/wiki/Vesicle_(biology)" TargetMode="External"/><Relationship Id="rId106" Type="http://schemas.openxmlformats.org/officeDocument/2006/relationships/hyperlink" Target="https://en.wikipedia.org/wiki/Arbuscular_mycorrhiza" TargetMode="External"/><Relationship Id="rId127" Type="http://schemas.openxmlformats.org/officeDocument/2006/relationships/hyperlink" Target="https://en.wikipedia.org/wiki/Surface_area_to_volume_ratio" TargetMode="External"/><Relationship Id="rId10" Type="http://schemas.openxmlformats.org/officeDocument/2006/relationships/hyperlink" Target="https://en.wikipedia.org/wiki/Monophyletic" TargetMode="External"/><Relationship Id="rId31" Type="http://schemas.openxmlformats.org/officeDocument/2006/relationships/hyperlink" Target="https://en.wikipedia.org/wiki/Fruit_bodies" TargetMode="External"/><Relationship Id="rId52" Type="http://schemas.openxmlformats.org/officeDocument/2006/relationships/hyperlink" Target="https://en.wikipedia.org/wiki/Euglenoid" TargetMode="External"/><Relationship Id="rId73" Type="http://schemas.openxmlformats.org/officeDocument/2006/relationships/hyperlink" Target="https://en.wikipedia.org/wiki/Root" TargetMode="External"/><Relationship Id="rId78" Type="http://schemas.openxmlformats.org/officeDocument/2006/relationships/hyperlink" Target="https://en.wikipedia.org/wiki/Cosmic_radiation" TargetMode="External"/><Relationship Id="rId94" Type="http://schemas.openxmlformats.org/officeDocument/2006/relationships/hyperlink" Target="https://en.wikipedia.org/wiki/DNA_sequencing" TargetMode="External"/><Relationship Id="rId99" Type="http://schemas.openxmlformats.org/officeDocument/2006/relationships/hyperlink" Target="https://en.wikipedia.org/wiki/Septum" TargetMode="External"/><Relationship Id="rId101" Type="http://schemas.openxmlformats.org/officeDocument/2006/relationships/hyperlink" Target="https://en.wikipedia.org/wiki/Pit_connection" TargetMode="External"/><Relationship Id="rId122" Type="http://schemas.openxmlformats.org/officeDocument/2006/relationships/hyperlink" Target="https://en.wikipedia.org/wiki/Apothecium" TargetMode="External"/><Relationship Id="rId143" Type="http://schemas.openxmlformats.org/officeDocument/2006/relationships/hyperlink" Target="https://en.wikipedia.org/wiki/Somatic_(biology)" TargetMode="External"/><Relationship Id="rId148" Type="http://schemas.openxmlformats.org/officeDocument/2006/relationships/hyperlink" Target="https://en.wikipedia.org/wiki/Metabolism" TargetMode="External"/><Relationship Id="rId164" Type="http://schemas.openxmlformats.org/officeDocument/2006/relationships/hyperlink" Target="https://en.wikipedia.org/wiki/Ecological_niche" TargetMode="External"/><Relationship Id="rId169" Type="http://schemas.openxmlformats.org/officeDocument/2006/relationships/hyperlink" Target="https://en.wikipedia.org/wiki/Heterothallic" TargetMode="External"/><Relationship Id="rId185" Type="http://schemas.openxmlformats.org/officeDocument/2006/relationships/hyperlink" Target="https://en.wikipedia.org/wiki/Zygomycota" TargetMode="External"/><Relationship Id="rId4" Type="http://schemas.openxmlformats.org/officeDocument/2006/relationships/settings" Target="settings.xml"/><Relationship Id="rId9" Type="http://schemas.openxmlformats.org/officeDocument/2006/relationships/hyperlink" Target="https://en.wikipedia.org/wiki/Common_ancestor" TargetMode="External"/><Relationship Id="rId180" Type="http://schemas.openxmlformats.org/officeDocument/2006/relationships/hyperlink" Target="https://en.wikipedia.org/wiki/Ascospore" TargetMode="External"/><Relationship Id="rId210" Type="http://schemas.openxmlformats.org/officeDocument/2006/relationships/image" Target="media/image3.jpeg"/><Relationship Id="rId215" Type="http://schemas.openxmlformats.org/officeDocument/2006/relationships/image" Target="media/image8.jpeg"/><Relationship Id="rId26" Type="http://schemas.openxmlformats.org/officeDocument/2006/relationships/hyperlink" Target="https://en.wikipedia.org/wiki/Molecular_phylogenetics" TargetMode="External"/><Relationship Id="rId47" Type="http://schemas.openxmlformats.org/officeDocument/2006/relationships/hyperlink" Target="https://en.wikipedia.org/wiki/Primitive_(phylogenetics)" TargetMode="External"/><Relationship Id="rId68" Type="http://schemas.openxmlformats.org/officeDocument/2006/relationships/hyperlink" Target="https://en.wikipedia.org/wiki/Binary_fission" TargetMode="External"/><Relationship Id="rId89" Type="http://schemas.openxmlformats.org/officeDocument/2006/relationships/hyperlink" Target="https://en.wikipedia.org/wiki/Physiology" TargetMode="External"/><Relationship Id="rId112" Type="http://schemas.openxmlformats.org/officeDocument/2006/relationships/hyperlink" Target="https://en.wikipedia.org/wiki/Biopolymer" TargetMode="External"/><Relationship Id="rId133" Type="http://schemas.openxmlformats.org/officeDocument/2006/relationships/hyperlink" Target="https://en.wikipedia.org/wiki/Turgor" TargetMode="External"/><Relationship Id="rId154" Type="http://schemas.openxmlformats.org/officeDocument/2006/relationships/hyperlink" Target="https://en.wikipedia.org/wiki/Melanin" TargetMode="External"/><Relationship Id="rId175" Type="http://schemas.openxmlformats.org/officeDocument/2006/relationships/hyperlink" Target="https://en.wikipedia.org/wiki/Dikaryotic" TargetMode="External"/><Relationship Id="rId196" Type="http://schemas.openxmlformats.org/officeDocument/2006/relationships/hyperlink" Target="https://en.wikipedia.org/wiki/Ergotamine" TargetMode="External"/><Relationship Id="rId200" Type="http://schemas.openxmlformats.org/officeDocument/2006/relationships/hyperlink" Target="https://en.wikipedia.org/wiki/Aspergillus" TargetMode="External"/><Relationship Id="rId16" Type="http://schemas.openxmlformats.org/officeDocument/2006/relationships/hyperlink" Target="https://en.wikipedia.org/wiki/Alkaloid" TargetMode="External"/><Relationship Id="rId221" Type="http://schemas.openxmlformats.org/officeDocument/2006/relationships/image" Target="media/image14.jpeg"/><Relationship Id="rId37" Type="http://schemas.openxmlformats.org/officeDocument/2006/relationships/hyperlink" Target="https://en.wikipedia.org/wiki/Chromosomes" TargetMode="External"/><Relationship Id="rId58" Type="http://schemas.openxmlformats.org/officeDocument/2006/relationships/hyperlink" Target="https://en.wikipedia.org/wiki/Protein" TargetMode="External"/><Relationship Id="rId79" Type="http://schemas.openxmlformats.org/officeDocument/2006/relationships/hyperlink" Target="https://en.wikipedia.org/wiki/Chytrid" TargetMode="External"/><Relationship Id="rId102" Type="http://schemas.openxmlformats.org/officeDocument/2006/relationships/hyperlink" Target="https://en.wikipedia.org/wiki/Cytoplasm" TargetMode="External"/><Relationship Id="rId123" Type="http://schemas.openxmlformats.org/officeDocument/2006/relationships/hyperlink" Target="https://en.wikipedia.org/wiki/Sexual_reproduction" TargetMode="External"/><Relationship Id="rId144" Type="http://schemas.openxmlformats.org/officeDocument/2006/relationships/hyperlink" Target="https://en.wikipedia.org/wiki/Biofilm" TargetMode="External"/><Relationship Id="rId90" Type="http://schemas.openxmlformats.org/officeDocument/2006/relationships/hyperlink" Target="https://en.wikipedia.org/wiki/Chemical_tests_in_mushroom_identification" TargetMode="External"/><Relationship Id="rId165" Type="http://schemas.openxmlformats.org/officeDocument/2006/relationships/hyperlink" Target="https://en.wikipedia.org/wiki/Deuteromycota" TargetMode="External"/><Relationship Id="rId186" Type="http://schemas.openxmlformats.org/officeDocument/2006/relationships/hyperlink" Target="https://en.wikipedia.org/wiki/Gametang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96E1-5983-43E6-9CCB-B1344C25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51</Pages>
  <Words>13714</Words>
  <Characters>78176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onatugaabayomi12@gmail.com</dc:creator>
  <cp:lastModifiedBy>USER</cp:lastModifiedBy>
  <cp:revision>309</cp:revision>
  <dcterms:created xsi:type="dcterms:W3CDTF">2019-07-25T21:04:00Z</dcterms:created>
  <dcterms:modified xsi:type="dcterms:W3CDTF">2019-07-29T12:38:00Z</dcterms:modified>
</cp:coreProperties>
</file>