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D740" w14:textId="77777777" w:rsidR="00997CAF" w:rsidRPr="00F55904" w:rsidRDefault="00997CAF" w:rsidP="009939CA">
      <w:pPr>
        <w:spacing w:line="276" w:lineRule="auto"/>
        <w:rPr>
          <w:rFonts w:ascii="Times New Roman" w:hAnsi="Times New Roman" w:cs="Times New Roman"/>
          <w:sz w:val="24"/>
          <w:szCs w:val="24"/>
        </w:rPr>
      </w:pPr>
    </w:p>
    <w:p w14:paraId="7F8E6F3D" w14:textId="77777777" w:rsidR="00997CAF" w:rsidRPr="00F55904" w:rsidRDefault="00997CAF" w:rsidP="003D668B">
      <w:pPr>
        <w:spacing w:line="276" w:lineRule="auto"/>
        <w:jc w:val="center"/>
        <w:rPr>
          <w:rFonts w:ascii="Times New Roman" w:hAnsi="Times New Roman" w:cs="Times New Roman"/>
          <w:sz w:val="24"/>
          <w:szCs w:val="24"/>
        </w:rPr>
      </w:pPr>
      <w:r w:rsidRPr="00F55904">
        <w:rPr>
          <w:rFonts w:ascii="Times New Roman" w:hAnsi="Times New Roman" w:cs="Times New Roman"/>
          <w:b/>
          <w:bCs/>
          <w:sz w:val="24"/>
          <w:szCs w:val="24"/>
        </w:rPr>
        <w:t>EFFECT OF AUDIT COMMITTEE CHARACTERISTICS ON PERFORMANCE OF                  NIGERIA CONSUMER GOODS MANUFACTURING SECTOR</w:t>
      </w:r>
    </w:p>
    <w:p w14:paraId="164E71D2" w14:textId="77777777" w:rsidR="00997CAF" w:rsidRPr="00F55904" w:rsidRDefault="00997CAF" w:rsidP="003D668B">
      <w:pPr>
        <w:spacing w:line="276" w:lineRule="auto"/>
        <w:jc w:val="center"/>
        <w:rPr>
          <w:rFonts w:ascii="Times New Roman" w:hAnsi="Times New Roman" w:cs="Times New Roman"/>
          <w:sz w:val="24"/>
          <w:szCs w:val="24"/>
        </w:rPr>
      </w:pPr>
    </w:p>
    <w:p w14:paraId="5A71461A" w14:textId="77777777" w:rsidR="00997CAF" w:rsidRPr="00F55904" w:rsidRDefault="00997CAF" w:rsidP="003D668B">
      <w:pPr>
        <w:spacing w:line="276" w:lineRule="auto"/>
        <w:jc w:val="center"/>
        <w:rPr>
          <w:rFonts w:ascii="Times New Roman" w:hAnsi="Times New Roman" w:cs="Times New Roman"/>
          <w:sz w:val="24"/>
          <w:szCs w:val="24"/>
        </w:rPr>
      </w:pPr>
    </w:p>
    <w:p w14:paraId="469B31DB" w14:textId="77777777" w:rsidR="00997CAF" w:rsidRPr="00F55904" w:rsidRDefault="00997CAF" w:rsidP="003D668B">
      <w:pPr>
        <w:spacing w:line="276" w:lineRule="auto"/>
        <w:jc w:val="center"/>
        <w:rPr>
          <w:rFonts w:ascii="Times New Roman" w:hAnsi="Times New Roman" w:cs="Times New Roman"/>
          <w:sz w:val="24"/>
          <w:szCs w:val="24"/>
        </w:rPr>
      </w:pPr>
      <w:r w:rsidRPr="00F55904">
        <w:rPr>
          <w:rFonts w:ascii="Times New Roman" w:hAnsi="Times New Roman" w:cs="Times New Roman"/>
          <w:b/>
          <w:bCs/>
          <w:sz w:val="24"/>
          <w:szCs w:val="24"/>
        </w:rPr>
        <w:t>BY</w:t>
      </w:r>
    </w:p>
    <w:p w14:paraId="4AD4734D" w14:textId="77777777" w:rsidR="00997CAF" w:rsidRPr="00F55904" w:rsidRDefault="00997CAF" w:rsidP="003D668B">
      <w:pPr>
        <w:spacing w:line="276" w:lineRule="auto"/>
        <w:jc w:val="center"/>
        <w:rPr>
          <w:rFonts w:ascii="Times New Roman" w:hAnsi="Times New Roman" w:cs="Times New Roman"/>
          <w:sz w:val="24"/>
          <w:szCs w:val="24"/>
        </w:rPr>
      </w:pPr>
    </w:p>
    <w:p w14:paraId="53583B85" w14:textId="77777777" w:rsidR="00997CAF" w:rsidRPr="00F55904" w:rsidRDefault="00997CAF" w:rsidP="003D668B">
      <w:pPr>
        <w:spacing w:line="276" w:lineRule="auto"/>
        <w:ind w:left="2160" w:firstLine="720"/>
        <w:rPr>
          <w:rFonts w:ascii="Times New Roman" w:hAnsi="Times New Roman" w:cs="Times New Roman"/>
          <w:sz w:val="24"/>
          <w:szCs w:val="24"/>
        </w:rPr>
      </w:pPr>
      <w:r w:rsidRPr="00F55904">
        <w:rPr>
          <w:rFonts w:ascii="Times New Roman" w:hAnsi="Times New Roman" w:cs="Times New Roman"/>
          <w:b/>
          <w:bCs/>
          <w:sz w:val="24"/>
          <w:szCs w:val="24"/>
        </w:rPr>
        <w:t>ADEBAYO SARAH OLUWADARA</w:t>
      </w:r>
    </w:p>
    <w:p w14:paraId="7AF04264" w14:textId="28FB20C1" w:rsidR="00997CAF" w:rsidRPr="00F55904" w:rsidRDefault="00997CAF" w:rsidP="003D668B">
      <w:pPr>
        <w:spacing w:line="276" w:lineRule="auto"/>
        <w:jc w:val="center"/>
        <w:rPr>
          <w:rFonts w:ascii="Times New Roman" w:hAnsi="Times New Roman" w:cs="Times New Roman"/>
          <w:sz w:val="24"/>
          <w:szCs w:val="24"/>
        </w:rPr>
      </w:pPr>
      <w:r w:rsidRPr="00F55904">
        <w:rPr>
          <w:rFonts w:ascii="Times New Roman" w:hAnsi="Times New Roman" w:cs="Times New Roman"/>
          <w:b/>
          <w:bCs/>
          <w:sz w:val="24"/>
          <w:szCs w:val="24"/>
        </w:rPr>
        <w:t>17020101032</w:t>
      </w:r>
    </w:p>
    <w:p w14:paraId="6E2FF7CD" w14:textId="77777777" w:rsidR="00997CAF" w:rsidRPr="00F55904" w:rsidRDefault="00997CAF" w:rsidP="003D668B">
      <w:pPr>
        <w:spacing w:line="276" w:lineRule="auto"/>
        <w:jc w:val="center"/>
        <w:rPr>
          <w:rFonts w:ascii="Times New Roman" w:hAnsi="Times New Roman" w:cs="Times New Roman"/>
          <w:sz w:val="24"/>
          <w:szCs w:val="24"/>
        </w:rPr>
      </w:pPr>
    </w:p>
    <w:p w14:paraId="41426EE1" w14:textId="77777777" w:rsidR="00997CAF" w:rsidRPr="00F55904" w:rsidRDefault="00997CAF" w:rsidP="003D668B">
      <w:pPr>
        <w:spacing w:line="276" w:lineRule="auto"/>
        <w:jc w:val="center"/>
        <w:rPr>
          <w:rFonts w:ascii="Times New Roman" w:hAnsi="Times New Roman" w:cs="Times New Roman"/>
          <w:sz w:val="24"/>
          <w:szCs w:val="24"/>
        </w:rPr>
      </w:pPr>
    </w:p>
    <w:p w14:paraId="2CA48DDF" w14:textId="77777777" w:rsidR="00997CAF" w:rsidRPr="00F55904" w:rsidRDefault="00997CAF" w:rsidP="003D668B">
      <w:pPr>
        <w:spacing w:line="276" w:lineRule="auto"/>
        <w:jc w:val="center"/>
        <w:rPr>
          <w:rFonts w:ascii="Times New Roman" w:hAnsi="Times New Roman" w:cs="Times New Roman"/>
          <w:sz w:val="24"/>
          <w:szCs w:val="24"/>
        </w:rPr>
      </w:pPr>
      <w:r w:rsidRPr="00F55904">
        <w:rPr>
          <w:rFonts w:ascii="Times New Roman" w:hAnsi="Times New Roman" w:cs="Times New Roman"/>
          <w:b/>
          <w:bCs/>
          <w:sz w:val="24"/>
          <w:szCs w:val="24"/>
        </w:rPr>
        <w:t>A PROJECT REPORT SUBMITTED TO THE DEPARTMENT OF ACCOUNTING AND FINANCE, COLLEGE OF HUMANITIES, MANAGEMENT AND SOCIAL SCIENCES, MOUNTAIN TOP UNIVERSITY, OGUN STATE, IN PARTIAL FULFILLMENT OF THE REQUIREMENTS FOR THE AWARD OF THE BACHELOR DEGREE (B.Sc.) IN ACCOUNTING</w:t>
      </w:r>
    </w:p>
    <w:p w14:paraId="3FE37F93" w14:textId="77777777" w:rsidR="00997CAF" w:rsidRPr="00F55904" w:rsidRDefault="00997CAF" w:rsidP="003D668B">
      <w:pPr>
        <w:spacing w:line="276" w:lineRule="auto"/>
        <w:jc w:val="center"/>
        <w:rPr>
          <w:rFonts w:ascii="Times New Roman" w:hAnsi="Times New Roman" w:cs="Times New Roman"/>
          <w:sz w:val="24"/>
          <w:szCs w:val="24"/>
        </w:rPr>
      </w:pPr>
    </w:p>
    <w:p w14:paraId="15A202E5" w14:textId="452458D7" w:rsidR="00997CAF" w:rsidRPr="00F55904" w:rsidRDefault="00997CAF" w:rsidP="003D668B">
      <w:pPr>
        <w:spacing w:line="276" w:lineRule="auto"/>
        <w:jc w:val="center"/>
        <w:rPr>
          <w:rFonts w:ascii="Times New Roman" w:hAnsi="Times New Roman" w:cs="Times New Roman"/>
          <w:sz w:val="24"/>
          <w:szCs w:val="24"/>
        </w:rPr>
      </w:pPr>
    </w:p>
    <w:p w14:paraId="0355D287" w14:textId="77777777" w:rsidR="00997CAF" w:rsidRPr="00F55904" w:rsidRDefault="00997CAF" w:rsidP="003D668B">
      <w:pPr>
        <w:spacing w:line="276" w:lineRule="auto"/>
        <w:jc w:val="center"/>
        <w:rPr>
          <w:rFonts w:ascii="Times New Roman" w:hAnsi="Times New Roman" w:cs="Times New Roman"/>
          <w:sz w:val="24"/>
          <w:szCs w:val="24"/>
        </w:rPr>
      </w:pPr>
    </w:p>
    <w:p w14:paraId="0E7A3586" w14:textId="77777777" w:rsidR="00997CAF" w:rsidRPr="00F55904" w:rsidRDefault="00997CAF" w:rsidP="003D668B">
      <w:pPr>
        <w:spacing w:line="276" w:lineRule="auto"/>
        <w:jc w:val="center"/>
        <w:rPr>
          <w:rFonts w:ascii="Times New Roman" w:hAnsi="Times New Roman" w:cs="Times New Roman"/>
          <w:sz w:val="24"/>
          <w:szCs w:val="24"/>
        </w:rPr>
      </w:pPr>
    </w:p>
    <w:p w14:paraId="2CE270AE" w14:textId="156885A5" w:rsidR="003D668B" w:rsidRPr="00F55904" w:rsidRDefault="00997CAF" w:rsidP="003D668B">
      <w:pPr>
        <w:spacing w:line="276" w:lineRule="auto"/>
        <w:jc w:val="center"/>
        <w:rPr>
          <w:rFonts w:ascii="Times New Roman" w:hAnsi="Times New Roman" w:cs="Times New Roman"/>
          <w:b/>
          <w:bCs/>
          <w:sz w:val="24"/>
          <w:szCs w:val="24"/>
          <w:lang w:val="en-US"/>
        </w:rPr>
        <w:sectPr w:rsidR="003D668B" w:rsidRPr="00F55904" w:rsidSect="003D668B">
          <w:footerReference w:type="default" r:id="rId8"/>
          <w:pgSz w:w="12240" w:h="15840"/>
          <w:pgMar w:top="1440" w:right="1440" w:bottom="1440" w:left="1440" w:header="720" w:footer="720" w:gutter="0"/>
          <w:pgNumType w:start="1"/>
          <w:cols w:space="720"/>
          <w:titlePg/>
          <w:docGrid w:linePitch="299"/>
        </w:sectPr>
      </w:pPr>
      <w:r w:rsidRPr="00F55904">
        <w:rPr>
          <w:rFonts w:ascii="Times New Roman" w:hAnsi="Times New Roman" w:cs="Times New Roman"/>
          <w:b/>
          <w:bCs/>
          <w:sz w:val="24"/>
          <w:szCs w:val="24"/>
        </w:rPr>
        <w:t>2020/202</w:t>
      </w:r>
      <w:r w:rsidR="00B95E57" w:rsidRPr="00F55904">
        <w:rPr>
          <w:rFonts w:ascii="Times New Roman" w:hAnsi="Times New Roman" w:cs="Times New Roman"/>
          <w:b/>
          <w:bCs/>
          <w:sz w:val="24"/>
          <w:szCs w:val="24"/>
          <w:lang w:val="en-US"/>
        </w:rPr>
        <w:t>1</w:t>
      </w:r>
    </w:p>
    <w:p w14:paraId="60D85B0F" w14:textId="77777777" w:rsidR="00997CAF" w:rsidRPr="00F55904" w:rsidRDefault="00997CAF" w:rsidP="00B95E57">
      <w:pPr>
        <w:spacing w:line="276" w:lineRule="auto"/>
        <w:rPr>
          <w:rFonts w:ascii="Times New Roman" w:hAnsi="Times New Roman" w:cs="Times New Roman"/>
          <w:sz w:val="24"/>
          <w:szCs w:val="24"/>
        </w:rPr>
      </w:pPr>
    </w:p>
    <w:p w14:paraId="672A2BF5" w14:textId="77777777" w:rsidR="00997CAF" w:rsidRPr="00F55904" w:rsidRDefault="00997CAF" w:rsidP="003D668B">
      <w:pPr>
        <w:spacing w:line="276" w:lineRule="auto"/>
        <w:jc w:val="center"/>
        <w:rPr>
          <w:rFonts w:ascii="Times New Roman" w:hAnsi="Times New Roman" w:cs="Times New Roman"/>
          <w:sz w:val="24"/>
          <w:szCs w:val="24"/>
        </w:rPr>
      </w:pPr>
      <w:r w:rsidRPr="00F55904">
        <w:rPr>
          <w:rFonts w:ascii="Times New Roman" w:hAnsi="Times New Roman" w:cs="Times New Roman"/>
          <w:b/>
          <w:bCs/>
          <w:sz w:val="24"/>
          <w:szCs w:val="24"/>
          <w:lang w:val="en-US"/>
        </w:rPr>
        <w:t>EFFECT</w:t>
      </w:r>
      <w:r w:rsidRPr="00F55904">
        <w:rPr>
          <w:rFonts w:ascii="Times New Roman" w:hAnsi="Times New Roman" w:cs="Times New Roman"/>
          <w:b/>
          <w:bCs/>
          <w:sz w:val="24"/>
          <w:szCs w:val="24"/>
        </w:rPr>
        <w:t xml:space="preserve"> OF AUDIT COMMITTEE CHARACTERISTICS ON PERFORMANCE OF                  NIGERIA CONSUMER GOODS MANUFACTURING SECTOR</w:t>
      </w:r>
    </w:p>
    <w:p w14:paraId="57E54A37" w14:textId="77777777" w:rsidR="00997CAF" w:rsidRPr="00F55904" w:rsidRDefault="00997CAF" w:rsidP="003D668B">
      <w:pPr>
        <w:spacing w:line="276" w:lineRule="auto"/>
        <w:jc w:val="center"/>
        <w:rPr>
          <w:rFonts w:ascii="Times New Roman" w:hAnsi="Times New Roman" w:cs="Times New Roman"/>
          <w:sz w:val="24"/>
          <w:szCs w:val="24"/>
        </w:rPr>
      </w:pPr>
    </w:p>
    <w:p w14:paraId="125D159F" w14:textId="77777777" w:rsidR="00997CAF" w:rsidRPr="00F55904" w:rsidRDefault="00997CAF" w:rsidP="003D668B">
      <w:pPr>
        <w:spacing w:line="276" w:lineRule="auto"/>
        <w:jc w:val="center"/>
        <w:rPr>
          <w:rFonts w:ascii="Times New Roman" w:hAnsi="Times New Roman" w:cs="Times New Roman"/>
          <w:sz w:val="24"/>
          <w:szCs w:val="24"/>
        </w:rPr>
      </w:pPr>
    </w:p>
    <w:p w14:paraId="18132EFC" w14:textId="77777777" w:rsidR="00997CAF" w:rsidRPr="00F55904" w:rsidRDefault="00997CAF" w:rsidP="003D668B">
      <w:pPr>
        <w:spacing w:line="276" w:lineRule="auto"/>
        <w:jc w:val="center"/>
        <w:rPr>
          <w:rFonts w:ascii="Times New Roman" w:hAnsi="Times New Roman" w:cs="Times New Roman"/>
          <w:sz w:val="24"/>
          <w:szCs w:val="24"/>
        </w:rPr>
      </w:pPr>
      <w:r w:rsidRPr="00F55904">
        <w:rPr>
          <w:rFonts w:ascii="Times New Roman" w:hAnsi="Times New Roman" w:cs="Times New Roman"/>
          <w:b/>
          <w:bCs/>
          <w:sz w:val="24"/>
          <w:szCs w:val="24"/>
        </w:rPr>
        <w:t>BY</w:t>
      </w:r>
    </w:p>
    <w:p w14:paraId="32FE3232" w14:textId="77777777" w:rsidR="00997CAF" w:rsidRPr="00F55904" w:rsidRDefault="00997CAF" w:rsidP="003D668B">
      <w:pPr>
        <w:spacing w:line="276" w:lineRule="auto"/>
        <w:jc w:val="center"/>
        <w:rPr>
          <w:rFonts w:ascii="Times New Roman" w:hAnsi="Times New Roman" w:cs="Times New Roman"/>
          <w:sz w:val="24"/>
          <w:szCs w:val="24"/>
        </w:rPr>
      </w:pPr>
    </w:p>
    <w:p w14:paraId="5CD867ED" w14:textId="77777777" w:rsidR="00997CAF" w:rsidRPr="00F55904" w:rsidRDefault="00997CAF" w:rsidP="003D668B">
      <w:pPr>
        <w:spacing w:line="276" w:lineRule="auto"/>
        <w:ind w:left="2160" w:firstLine="720"/>
        <w:rPr>
          <w:rFonts w:ascii="Times New Roman" w:hAnsi="Times New Roman" w:cs="Times New Roman"/>
          <w:sz w:val="24"/>
          <w:szCs w:val="24"/>
        </w:rPr>
      </w:pPr>
      <w:r w:rsidRPr="00F55904">
        <w:rPr>
          <w:rFonts w:ascii="Times New Roman" w:hAnsi="Times New Roman" w:cs="Times New Roman"/>
          <w:b/>
          <w:bCs/>
          <w:sz w:val="24"/>
          <w:szCs w:val="24"/>
        </w:rPr>
        <w:t>ADEBAYO SARAH OLUWADARA</w:t>
      </w:r>
    </w:p>
    <w:p w14:paraId="7517DF0A" w14:textId="71975A95" w:rsidR="00997CAF" w:rsidRPr="00F55904" w:rsidRDefault="00997CAF" w:rsidP="003D668B">
      <w:pPr>
        <w:spacing w:line="276" w:lineRule="auto"/>
        <w:jc w:val="center"/>
        <w:rPr>
          <w:rFonts w:ascii="Times New Roman" w:hAnsi="Times New Roman" w:cs="Times New Roman"/>
          <w:sz w:val="24"/>
          <w:szCs w:val="24"/>
        </w:rPr>
      </w:pPr>
      <w:r w:rsidRPr="00F55904">
        <w:rPr>
          <w:rFonts w:ascii="Times New Roman" w:hAnsi="Times New Roman" w:cs="Times New Roman"/>
          <w:b/>
          <w:bCs/>
          <w:sz w:val="24"/>
          <w:szCs w:val="24"/>
        </w:rPr>
        <w:t>17020101032</w:t>
      </w:r>
    </w:p>
    <w:p w14:paraId="2FD46AB6" w14:textId="77777777" w:rsidR="00997CAF" w:rsidRPr="00F55904" w:rsidRDefault="00997CAF" w:rsidP="003D668B">
      <w:pPr>
        <w:spacing w:line="276" w:lineRule="auto"/>
        <w:jc w:val="center"/>
        <w:rPr>
          <w:rFonts w:ascii="Times New Roman" w:hAnsi="Times New Roman" w:cs="Times New Roman"/>
          <w:sz w:val="24"/>
          <w:szCs w:val="24"/>
        </w:rPr>
      </w:pPr>
    </w:p>
    <w:p w14:paraId="030E8723" w14:textId="77777777" w:rsidR="00997CAF" w:rsidRPr="00F55904" w:rsidRDefault="00997CAF" w:rsidP="003D668B">
      <w:pPr>
        <w:spacing w:line="276" w:lineRule="auto"/>
        <w:jc w:val="center"/>
        <w:rPr>
          <w:rFonts w:ascii="Times New Roman" w:hAnsi="Times New Roman" w:cs="Times New Roman"/>
          <w:sz w:val="24"/>
          <w:szCs w:val="24"/>
        </w:rPr>
      </w:pPr>
    </w:p>
    <w:p w14:paraId="5F62F3F9" w14:textId="77777777" w:rsidR="00997CAF" w:rsidRPr="00F55904" w:rsidRDefault="00997CAF" w:rsidP="003D668B">
      <w:pPr>
        <w:spacing w:line="276" w:lineRule="auto"/>
        <w:jc w:val="center"/>
        <w:rPr>
          <w:rFonts w:ascii="Times New Roman" w:hAnsi="Times New Roman" w:cs="Times New Roman"/>
          <w:sz w:val="24"/>
          <w:szCs w:val="24"/>
        </w:rPr>
      </w:pPr>
      <w:r w:rsidRPr="00F55904">
        <w:rPr>
          <w:rFonts w:ascii="Times New Roman" w:hAnsi="Times New Roman" w:cs="Times New Roman"/>
          <w:b/>
          <w:bCs/>
          <w:sz w:val="24"/>
          <w:szCs w:val="24"/>
        </w:rPr>
        <w:t>A PROJECT REPORT SUBMITTED TO THE DEPARTMENT OF ACCOUNTING AND FINANCE, COLLEGE OF HUMANITIES, MANAGEMENT AND SOCIAL SCIENCES, MOUNTAIN TOP UNIVERSITY, OGUN STATE, IN PARTIAL FULFILLMENT OF THE REQUIREMENTS FOR THE AWARD OF THE BACHELOR DEGREE (B.Sc.) IN ACCOUNTING</w:t>
      </w:r>
    </w:p>
    <w:p w14:paraId="72368261" w14:textId="77777777" w:rsidR="00997CAF" w:rsidRPr="00F55904" w:rsidRDefault="00997CAF" w:rsidP="003D668B">
      <w:pPr>
        <w:spacing w:line="276" w:lineRule="auto"/>
        <w:jc w:val="center"/>
        <w:rPr>
          <w:rFonts w:ascii="Times New Roman" w:hAnsi="Times New Roman" w:cs="Times New Roman"/>
          <w:sz w:val="24"/>
          <w:szCs w:val="24"/>
        </w:rPr>
      </w:pPr>
    </w:p>
    <w:p w14:paraId="3034BBCD" w14:textId="567B05E1" w:rsidR="00997CAF" w:rsidRPr="00F55904" w:rsidRDefault="00997CAF" w:rsidP="003D668B">
      <w:pPr>
        <w:spacing w:line="276" w:lineRule="auto"/>
        <w:jc w:val="center"/>
        <w:rPr>
          <w:rFonts w:ascii="Times New Roman" w:hAnsi="Times New Roman" w:cs="Times New Roman"/>
          <w:sz w:val="24"/>
          <w:szCs w:val="24"/>
        </w:rPr>
      </w:pPr>
    </w:p>
    <w:p w14:paraId="721564FC" w14:textId="77777777" w:rsidR="00997CAF" w:rsidRPr="00F55904" w:rsidRDefault="00997CAF" w:rsidP="003D668B">
      <w:pPr>
        <w:spacing w:line="276" w:lineRule="auto"/>
        <w:jc w:val="center"/>
        <w:rPr>
          <w:rFonts w:ascii="Times New Roman" w:hAnsi="Times New Roman" w:cs="Times New Roman"/>
          <w:sz w:val="24"/>
          <w:szCs w:val="24"/>
        </w:rPr>
      </w:pPr>
    </w:p>
    <w:p w14:paraId="39D01C9F" w14:textId="77777777" w:rsidR="00997CAF" w:rsidRPr="00F55904" w:rsidRDefault="00997CAF" w:rsidP="003D668B">
      <w:pPr>
        <w:spacing w:line="276" w:lineRule="auto"/>
        <w:jc w:val="center"/>
        <w:rPr>
          <w:rFonts w:ascii="Times New Roman" w:hAnsi="Times New Roman" w:cs="Times New Roman"/>
          <w:sz w:val="24"/>
          <w:szCs w:val="24"/>
        </w:rPr>
      </w:pPr>
    </w:p>
    <w:p w14:paraId="7FE6CA03" w14:textId="592EE305" w:rsidR="00997CAF" w:rsidRPr="00F55904" w:rsidRDefault="00997CAF" w:rsidP="003D668B">
      <w:pPr>
        <w:spacing w:line="276" w:lineRule="auto"/>
        <w:jc w:val="center"/>
        <w:rPr>
          <w:rFonts w:ascii="Times New Roman" w:hAnsi="Times New Roman" w:cs="Times New Roman"/>
          <w:sz w:val="24"/>
          <w:szCs w:val="24"/>
        </w:rPr>
        <w:sectPr w:rsidR="00997CAF" w:rsidRPr="00F55904" w:rsidSect="003D668B">
          <w:pgSz w:w="12240" w:h="15840"/>
          <w:pgMar w:top="1440" w:right="1440" w:bottom="1440" w:left="1440" w:header="720" w:footer="720" w:gutter="0"/>
          <w:pgNumType w:start="1"/>
          <w:cols w:space="720"/>
          <w:titlePg/>
          <w:docGrid w:linePitch="299"/>
        </w:sectPr>
      </w:pPr>
      <w:r w:rsidRPr="00F55904">
        <w:rPr>
          <w:rFonts w:ascii="Times New Roman" w:hAnsi="Times New Roman" w:cs="Times New Roman"/>
          <w:b/>
          <w:bCs/>
          <w:sz w:val="24"/>
          <w:szCs w:val="24"/>
        </w:rPr>
        <w:t>2020/202</w:t>
      </w:r>
      <w:r w:rsidR="003D668B" w:rsidRPr="00F55904">
        <w:rPr>
          <w:rFonts w:ascii="Times New Roman" w:hAnsi="Times New Roman" w:cs="Times New Roman"/>
          <w:b/>
          <w:bCs/>
          <w:sz w:val="24"/>
          <w:szCs w:val="24"/>
        </w:rPr>
        <w:t>1</w:t>
      </w:r>
    </w:p>
    <w:p w14:paraId="736C0FAD" w14:textId="77777777" w:rsidR="00997CAF" w:rsidRPr="00F55904" w:rsidRDefault="00997CAF" w:rsidP="003D668B">
      <w:pPr>
        <w:pStyle w:val="Heading1"/>
        <w:spacing w:line="276" w:lineRule="auto"/>
        <w:jc w:val="center"/>
        <w:rPr>
          <w:rFonts w:ascii="Times New Roman" w:hAnsi="Times New Roman" w:cs="Times New Roman"/>
          <w:b/>
          <w:bCs/>
          <w:color w:val="auto"/>
          <w:sz w:val="24"/>
          <w:szCs w:val="24"/>
        </w:rPr>
      </w:pPr>
      <w:bookmarkStart w:id="0" w:name="_Toc82075281"/>
      <w:r w:rsidRPr="00F55904">
        <w:rPr>
          <w:rFonts w:ascii="Times New Roman" w:hAnsi="Times New Roman" w:cs="Times New Roman"/>
          <w:b/>
          <w:bCs/>
          <w:color w:val="auto"/>
          <w:sz w:val="24"/>
          <w:szCs w:val="24"/>
        </w:rPr>
        <w:lastRenderedPageBreak/>
        <w:t>DECLARATION</w:t>
      </w:r>
      <w:bookmarkEnd w:id="0"/>
    </w:p>
    <w:p w14:paraId="13A2612D"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I hereby declare that this project report written under the supervision of Dr O. J. AKINYOMI, is a product of my own research work. Information derived from various sources have been duly acknowledged in the text and a list of references provided. This research project report has not been previously presented anywhere for the award of any degree or certificate.</w:t>
      </w:r>
    </w:p>
    <w:p w14:paraId="5776C29A" w14:textId="77777777" w:rsidR="00997CAF" w:rsidRPr="00F55904" w:rsidRDefault="00997CAF" w:rsidP="004448AE">
      <w:pPr>
        <w:spacing w:line="276" w:lineRule="auto"/>
        <w:jc w:val="both"/>
        <w:rPr>
          <w:rFonts w:ascii="Times New Roman" w:hAnsi="Times New Roman" w:cs="Times New Roman"/>
          <w:sz w:val="24"/>
          <w:szCs w:val="24"/>
        </w:rPr>
      </w:pPr>
    </w:p>
    <w:p w14:paraId="02148430" w14:textId="77777777" w:rsidR="00997CAF" w:rsidRPr="00F55904" w:rsidRDefault="00997CAF" w:rsidP="004448AE">
      <w:pPr>
        <w:spacing w:line="276" w:lineRule="auto"/>
        <w:jc w:val="both"/>
        <w:rPr>
          <w:rFonts w:ascii="Times New Roman" w:hAnsi="Times New Roman" w:cs="Times New Roman"/>
          <w:sz w:val="24"/>
          <w:szCs w:val="24"/>
        </w:rPr>
      </w:pPr>
    </w:p>
    <w:p w14:paraId="681FCAAD" w14:textId="77777777" w:rsidR="00997CAF" w:rsidRPr="00F55904" w:rsidRDefault="00997CAF" w:rsidP="004448AE">
      <w:pPr>
        <w:spacing w:line="276" w:lineRule="auto"/>
        <w:jc w:val="both"/>
        <w:rPr>
          <w:rFonts w:ascii="Times New Roman" w:hAnsi="Times New Roman" w:cs="Times New Roman"/>
          <w:sz w:val="24"/>
          <w:szCs w:val="24"/>
        </w:rPr>
      </w:pPr>
    </w:p>
    <w:p w14:paraId="26AF3341" w14:textId="77777777" w:rsidR="00997CAF" w:rsidRPr="00F55904" w:rsidRDefault="00997CAF" w:rsidP="004448AE">
      <w:pPr>
        <w:spacing w:line="276" w:lineRule="auto"/>
        <w:jc w:val="both"/>
        <w:rPr>
          <w:rFonts w:ascii="Times New Roman" w:hAnsi="Times New Roman" w:cs="Times New Roman"/>
          <w:sz w:val="24"/>
          <w:szCs w:val="24"/>
        </w:rPr>
      </w:pPr>
    </w:p>
    <w:p w14:paraId="2A4E1E61" w14:textId="77777777" w:rsidR="00997CAF" w:rsidRPr="00F55904" w:rsidRDefault="00997CAF" w:rsidP="004448AE">
      <w:pPr>
        <w:spacing w:line="276" w:lineRule="auto"/>
        <w:jc w:val="both"/>
        <w:rPr>
          <w:rFonts w:ascii="Times New Roman" w:hAnsi="Times New Roman" w:cs="Times New Roman"/>
          <w:sz w:val="24"/>
          <w:szCs w:val="24"/>
        </w:rPr>
      </w:pPr>
    </w:p>
    <w:p w14:paraId="11F039F2" w14:textId="77777777" w:rsidR="00997CAF" w:rsidRPr="00F55904" w:rsidRDefault="00997CAF"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_____________________                                               ____________________</w:t>
      </w:r>
      <w:r w:rsidRPr="00F55904">
        <w:rPr>
          <w:rFonts w:ascii="Times New Roman" w:hAnsi="Times New Roman" w:cs="Times New Roman"/>
          <w:b/>
          <w:bCs/>
          <w:sz w:val="24"/>
          <w:szCs w:val="24"/>
        </w:rPr>
        <w:t xml:space="preserve">  </w:t>
      </w:r>
    </w:p>
    <w:p w14:paraId="47EBB010" w14:textId="77777777" w:rsidR="00997CAF" w:rsidRPr="00F55904" w:rsidRDefault="00997CAF" w:rsidP="004448AE">
      <w:pPr>
        <w:spacing w:line="276" w:lineRule="auto"/>
        <w:rPr>
          <w:rFonts w:ascii="Times New Roman" w:hAnsi="Times New Roman" w:cs="Times New Roman"/>
          <w:sz w:val="24"/>
          <w:szCs w:val="24"/>
        </w:rPr>
      </w:pPr>
      <w:r w:rsidRPr="00F55904">
        <w:rPr>
          <w:rFonts w:ascii="Times New Roman" w:hAnsi="Times New Roman" w:cs="Times New Roman"/>
          <w:b/>
          <w:bCs/>
          <w:sz w:val="24"/>
          <w:szCs w:val="24"/>
        </w:rPr>
        <w:t>ADEBAYO SARAH OLUWADARA                                               DATE</w:t>
      </w:r>
    </w:p>
    <w:p w14:paraId="37CE23AA" w14:textId="77777777" w:rsidR="00997CAF" w:rsidRPr="00F55904" w:rsidRDefault="00997CAF" w:rsidP="004448AE">
      <w:pPr>
        <w:spacing w:line="276" w:lineRule="auto"/>
        <w:jc w:val="both"/>
        <w:rPr>
          <w:rFonts w:ascii="Times New Roman" w:hAnsi="Times New Roman" w:cs="Times New Roman"/>
          <w:sz w:val="24"/>
          <w:szCs w:val="24"/>
        </w:rPr>
      </w:pPr>
    </w:p>
    <w:p w14:paraId="7A3B0007" w14:textId="77777777" w:rsidR="00997CAF" w:rsidRPr="00F55904" w:rsidRDefault="00997CAF" w:rsidP="004448AE">
      <w:pPr>
        <w:spacing w:line="276" w:lineRule="auto"/>
        <w:jc w:val="both"/>
        <w:rPr>
          <w:rFonts w:ascii="Times New Roman" w:hAnsi="Times New Roman" w:cs="Times New Roman"/>
          <w:sz w:val="24"/>
          <w:szCs w:val="24"/>
        </w:rPr>
      </w:pPr>
    </w:p>
    <w:p w14:paraId="447D137D" w14:textId="77777777" w:rsidR="00997CAF" w:rsidRPr="00F55904" w:rsidRDefault="00997CAF" w:rsidP="004448AE">
      <w:pPr>
        <w:spacing w:line="276" w:lineRule="auto"/>
        <w:jc w:val="both"/>
        <w:rPr>
          <w:rFonts w:ascii="Times New Roman" w:hAnsi="Times New Roman" w:cs="Times New Roman"/>
          <w:sz w:val="24"/>
          <w:szCs w:val="24"/>
        </w:rPr>
      </w:pPr>
    </w:p>
    <w:p w14:paraId="0D61817F" w14:textId="77777777" w:rsidR="00997CAF" w:rsidRPr="00F55904" w:rsidRDefault="00997CAF" w:rsidP="004448AE">
      <w:pPr>
        <w:spacing w:line="276" w:lineRule="auto"/>
        <w:jc w:val="both"/>
        <w:rPr>
          <w:rFonts w:ascii="Times New Roman" w:hAnsi="Times New Roman" w:cs="Times New Roman"/>
          <w:sz w:val="24"/>
          <w:szCs w:val="24"/>
        </w:rPr>
      </w:pPr>
    </w:p>
    <w:p w14:paraId="70B1ABDE" w14:textId="77777777" w:rsidR="00997CAF" w:rsidRPr="00F55904" w:rsidRDefault="00997CAF" w:rsidP="004448AE">
      <w:pPr>
        <w:spacing w:line="276" w:lineRule="auto"/>
        <w:jc w:val="both"/>
        <w:rPr>
          <w:rFonts w:ascii="Times New Roman" w:hAnsi="Times New Roman" w:cs="Times New Roman"/>
          <w:sz w:val="24"/>
          <w:szCs w:val="24"/>
        </w:rPr>
      </w:pPr>
    </w:p>
    <w:p w14:paraId="6B1B4F78" w14:textId="77777777" w:rsidR="00997CAF" w:rsidRPr="00F55904" w:rsidRDefault="00997CAF" w:rsidP="004448AE">
      <w:pPr>
        <w:spacing w:line="276" w:lineRule="auto"/>
        <w:jc w:val="both"/>
        <w:rPr>
          <w:rFonts w:ascii="Times New Roman" w:hAnsi="Times New Roman" w:cs="Times New Roman"/>
          <w:sz w:val="24"/>
          <w:szCs w:val="24"/>
        </w:rPr>
      </w:pPr>
    </w:p>
    <w:p w14:paraId="11C4971F" w14:textId="77777777" w:rsidR="00997CAF" w:rsidRPr="00F55904" w:rsidRDefault="00997CAF" w:rsidP="004448AE">
      <w:pPr>
        <w:spacing w:line="276" w:lineRule="auto"/>
        <w:jc w:val="both"/>
        <w:rPr>
          <w:rFonts w:ascii="Times New Roman" w:hAnsi="Times New Roman" w:cs="Times New Roman"/>
          <w:sz w:val="24"/>
          <w:szCs w:val="24"/>
        </w:rPr>
      </w:pPr>
    </w:p>
    <w:p w14:paraId="3DE642B9" w14:textId="77777777" w:rsidR="00997CAF" w:rsidRPr="00F55904" w:rsidRDefault="00997CAF" w:rsidP="004448AE">
      <w:pPr>
        <w:spacing w:line="276" w:lineRule="auto"/>
        <w:jc w:val="both"/>
        <w:rPr>
          <w:rFonts w:ascii="Times New Roman" w:hAnsi="Times New Roman" w:cs="Times New Roman"/>
          <w:sz w:val="24"/>
          <w:szCs w:val="24"/>
        </w:rPr>
      </w:pPr>
    </w:p>
    <w:p w14:paraId="459A9178" w14:textId="77777777" w:rsidR="00997CAF" w:rsidRPr="00F55904" w:rsidRDefault="00997CAF" w:rsidP="004448AE">
      <w:pPr>
        <w:spacing w:line="276" w:lineRule="auto"/>
        <w:jc w:val="both"/>
        <w:rPr>
          <w:rFonts w:ascii="Times New Roman" w:hAnsi="Times New Roman" w:cs="Times New Roman"/>
          <w:sz w:val="24"/>
          <w:szCs w:val="24"/>
        </w:rPr>
      </w:pPr>
    </w:p>
    <w:p w14:paraId="55CB6F66" w14:textId="77777777" w:rsidR="00997CAF" w:rsidRPr="00F55904" w:rsidRDefault="00997CAF" w:rsidP="004448AE">
      <w:pPr>
        <w:spacing w:line="276" w:lineRule="auto"/>
        <w:jc w:val="both"/>
        <w:rPr>
          <w:rFonts w:ascii="Times New Roman" w:hAnsi="Times New Roman" w:cs="Times New Roman"/>
          <w:sz w:val="24"/>
          <w:szCs w:val="24"/>
        </w:rPr>
      </w:pPr>
    </w:p>
    <w:p w14:paraId="787D8ED7" w14:textId="77777777" w:rsidR="00997CAF" w:rsidRPr="00F55904" w:rsidRDefault="00997CAF" w:rsidP="004448AE">
      <w:pPr>
        <w:spacing w:line="276" w:lineRule="auto"/>
        <w:jc w:val="both"/>
        <w:rPr>
          <w:rFonts w:ascii="Times New Roman" w:hAnsi="Times New Roman" w:cs="Times New Roman"/>
          <w:sz w:val="24"/>
          <w:szCs w:val="24"/>
        </w:rPr>
      </w:pPr>
    </w:p>
    <w:p w14:paraId="03DDD8CD" w14:textId="77777777" w:rsidR="00997CAF" w:rsidRPr="00F55904" w:rsidRDefault="00997CAF" w:rsidP="004448AE">
      <w:pPr>
        <w:spacing w:line="276" w:lineRule="auto"/>
        <w:jc w:val="both"/>
        <w:rPr>
          <w:rFonts w:ascii="Times New Roman" w:hAnsi="Times New Roman" w:cs="Times New Roman"/>
          <w:sz w:val="24"/>
          <w:szCs w:val="24"/>
        </w:rPr>
      </w:pPr>
    </w:p>
    <w:p w14:paraId="70D2EC56" w14:textId="76C82662" w:rsidR="00997CAF" w:rsidRPr="00F55904" w:rsidRDefault="00997CAF" w:rsidP="004448AE">
      <w:pPr>
        <w:spacing w:line="276" w:lineRule="auto"/>
        <w:jc w:val="both"/>
        <w:rPr>
          <w:rFonts w:ascii="Times New Roman" w:hAnsi="Times New Roman" w:cs="Times New Roman"/>
          <w:b/>
          <w:bCs/>
          <w:sz w:val="24"/>
          <w:szCs w:val="24"/>
        </w:rPr>
      </w:pPr>
      <w:r w:rsidRPr="00F55904">
        <w:rPr>
          <w:rFonts w:ascii="Times New Roman" w:hAnsi="Times New Roman" w:cs="Times New Roman"/>
          <w:b/>
          <w:bCs/>
          <w:sz w:val="24"/>
          <w:szCs w:val="24"/>
        </w:rPr>
        <w:t xml:space="preserve">   </w:t>
      </w:r>
    </w:p>
    <w:p w14:paraId="77756932" w14:textId="6E519D12" w:rsidR="003D668B" w:rsidRPr="00F55904" w:rsidRDefault="003D668B" w:rsidP="004448AE">
      <w:pPr>
        <w:spacing w:line="276" w:lineRule="auto"/>
        <w:jc w:val="both"/>
        <w:rPr>
          <w:rFonts w:ascii="Times New Roman" w:hAnsi="Times New Roman" w:cs="Times New Roman"/>
          <w:b/>
          <w:bCs/>
          <w:sz w:val="24"/>
          <w:szCs w:val="24"/>
        </w:rPr>
      </w:pPr>
    </w:p>
    <w:p w14:paraId="4C03A9C2" w14:textId="439458CF" w:rsidR="003D668B" w:rsidRPr="00F55904" w:rsidRDefault="003D668B" w:rsidP="004448AE">
      <w:pPr>
        <w:spacing w:line="276" w:lineRule="auto"/>
        <w:jc w:val="both"/>
        <w:rPr>
          <w:rFonts w:ascii="Times New Roman" w:hAnsi="Times New Roman" w:cs="Times New Roman"/>
          <w:b/>
          <w:bCs/>
          <w:sz w:val="24"/>
          <w:szCs w:val="24"/>
        </w:rPr>
      </w:pPr>
    </w:p>
    <w:p w14:paraId="2D1FD52B" w14:textId="39418F8A" w:rsidR="003D668B" w:rsidRPr="00F55904" w:rsidRDefault="003D668B" w:rsidP="004448AE">
      <w:pPr>
        <w:spacing w:line="276" w:lineRule="auto"/>
        <w:jc w:val="both"/>
        <w:rPr>
          <w:rFonts w:ascii="Times New Roman" w:hAnsi="Times New Roman" w:cs="Times New Roman"/>
          <w:b/>
          <w:bCs/>
          <w:sz w:val="24"/>
          <w:szCs w:val="24"/>
        </w:rPr>
      </w:pPr>
    </w:p>
    <w:p w14:paraId="232C6E76" w14:textId="77777777" w:rsidR="003D668B" w:rsidRPr="00F55904" w:rsidRDefault="003D668B" w:rsidP="004448AE">
      <w:pPr>
        <w:spacing w:line="276" w:lineRule="auto"/>
        <w:jc w:val="both"/>
        <w:rPr>
          <w:rFonts w:ascii="Times New Roman" w:hAnsi="Times New Roman" w:cs="Times New Roman"/>
          <w:b/>
          <w:bCs/>
          <w:sz w:val="24"/>
          <w:szCs w:val="24"/>
        </w:rPr>
      </w:pPr>
    </w:p>
    <w:p w14:paraId="66C1A476" w14:textId="1A92FE3D" w:rsidR="00997CAF" w:rsidRPr="00F55904" w:rsidRDefault="00997CAF" w:rsidP="004448AE">
      <w:pPr>
        <w:pStyle w:val="Heading1"/>
        <w:spacing w:line="276" w:lineRule="auto"/>
        <w:jc w:val="center"/>
        <w:rPr>
          <w:rFonts w:ascii="Times New Roman" w:hAnsi="Times New Roman" w:cs="Times New Roman"/>
          <w:b/>
          <w:bCs/>
          <w:color w:val="auto"/>
          <w:sz w:val="24"/>
          <w:szCs w:val="24"/>
        </w:rPr>
      </w:pPr>
      <w:bookmarkStart w:id="1" w:name="_Toc82075282"/>
      <w:r w:rsidRPr="00F55904">
        <w:rPr>
          <w:rFonts w:ascii="Times New Roman" w:hAnsi="Times New Roman" w:cs="Times New Roman"/>
          <w:b/>
          <w:bCs/>
          <w:color w:val="auto"/>
          <w:sz w:val="24"/>
          <w:szCs w:val="24"/>
        </w:rPr>
        <w:lastRenderedPageBreak/>
        <w:t>CERTIFICATION</w:t>
      </w:r>
      <w:bookmarkEnd w:id="1"/>
    </w:p>
    <w:p w14:paraId="2DCF4193"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This is to certify that this research project report titled </w:t>
      </w:r>
      <w:r w:rsidRPr="00F55904">
        <w:rPr>
          <w:rFonts w:ascii="Times New Roman" w:hAnsi="Times New Roman" w:cs="Times New Roman"/>
          <w:b/>
          <w:bCs/>
          <w:sz w:val="24"/>
          <w:szCs w:val="24"/>
        </w:rPr>
        <w:t>“EFFECT OF AUDIT COMMITTEE CHARACTERISTICS ON PERFORMANCE OF NIGERIAN CONSUMER GOODS MANUFACTURING SECTOR”</w:t>
      </w:r>
      <w:r w:rsidRPr="00F55904">
        <w:rPr>
          <w:rFonts w:ascii="Times New Roman" w:hAnsi="Times New Roman" w:cs="Times New Roman"/>
          <w:sz w:val="24"/>
          <w:szCs w:val="24"/>
        </w:rPr>
        <w:t xml:space="preserve"> was carried out by </w:t>
      </w:r>
      <w:r w:rsidRPr="00F55904">
        <w:rPr>
          <w:rFonts w:ascii="Times New Roman" w:hAnsi="Times New Roman" w:cs="Times New Roman"/>
          <w:b/>
          <w:bCs/>
          <w:sz w:val="24"/>
          <w:szCs w:val="24"/>
        </w:rPr>
        <w:t>ADEBAYO SARAH OLUWADARA</w:t>
      </w:r>
      <w:r w:rsidRPr="00F55904">
        <w:rPr>
          <w:rFonts w:ascii="Times New Roman" w:hAnsi="Times New Roman" w:cs="Times New Roman"/>
          <w:sz w:val="24"/>
          <w:szCs w:val="24"/>
        </w:rPr>
        <w:t xml:space="preserve">, with matriculation number </w:t>
      </w:r>
      <w:r w:rsidRPr="00F55904">
        <w:rPr>
          <w:rFonts w:ascii="Times New Roman" w:hAnsi="Times New Roman" w:cs="Times New Roman"/>
          <w:b/>
          <w:bCs/>
          <w:sz w:val="24"/>
          <w:szCs w:val="24"/>
        </w:rPr>
        <w:t>17020101032</w:t>
      </w:r>
      <w:r w:rsidRPr="00F55904">
        <w:rPr>
          <w:rFonts w:ascii="Times New Roman" w:hAnsi="Times New Roman" w:cs="Times New Roman"/>
          <w:sz w:val="24"/>
          <w:szCs w:val="24"/>
        </w:rPr>
        <w:t>. This project report meets the requirements governing the award of Bachelor of Science (B.Sc.) Degree in Accounting. Department of Accounting and Finance of the Mountain Top University, Ogun State, Nigeria and is approved for its contribution to knowledge and literary presentation.</w:t>
      </w:r>
    </w:p>
    <w:p w14:paraId="03135DCD" w14:textId="77777777" w:rsidR="00997CAF" w:rsidRPr="00F55904" w:rsidRDefault="00997CAF" w:rsidP="004448AE">
      <w:pPr>
        <w:spacing w:line="276" w:lineRule="auto"/>
        <w:jc w:val="both"/>
        <w:rPr>
          <w:rFonts w:ascii="Times New Roman" w:hAnsi="Times New Roman" w:cs="Times New Roman"/>
          <w:sz w:val="24"/>
          <w:szCs w:val="24"/>
        </w:rPr>
      </w:pPr>
    </w:p>
    <w:p w14:paraId="19023A32" w14:textId="77777777" w:rsidR="00997CAF" w:rsidRPr="00F55904" w:rsidRDefault="00997CAF" w:rsidP="004448AE">
      <w:pPr>
        <w:spacing w:line="276" w:lineRule="auto"/>
        <w:jc w:val="both"/>
        <w:rPr>
          <w:rFonts w:ascii="Times New Roman" w:hAnsi="Times New Roman" w:cs="Times New Roman"/>
          <w:sz w:val="24"/>
          <w:szCs w:val="24"/>
        </w:rPr>
      </w:pPr>
    </w:p>
    <w:p w14:paraId="057F56E7" w14:textId="77777777" w:rsidR="00997CAF" w:rsidRPr="00F55904" w:rsidRDefault="00997CAF" w:rsidP="004448AE">
      <w:pPr>
        <w:spacing w:line="276" w:lineRule="auto"/>
        <w:jc w:val="both"/>
        <w:rPr>
          <w:rFonts w:ascii="Times New Roman" w:hAnsi="Times New Roman" w:cs="Times New Roman"/>
          <w:sz w:val="24"/>
          <w:szCs w:val="24"/>
        </w:rPr>
      </w:pPr>
    </w:p>
    <w:p w14:paraId="01359205" w14:textId="77777777" w:rsidR="00997CAF" w:rsidRPr="00F55904" w:rsidRDefault="00997CAF" w:rsidP="004448AE">
      <w:pPr>
        <w:spacing w:line="276" w:lineRule="auto"/>
        <w:jc w:val="both"/>
        <w:rPr>
          <w:rFonts w:ascii="Times New Roman" w:hAnsi="Times New Roman" w:cs="Times New Roman"/>
          <w:sz w:val="24"/>
          <w:szCs w:val="24"/>
        </w:rPr>
      </w:pPr>
    </w:p>
    <w:p w14:paraId="7F2F82D5" w14:textId="77777777" w:rsidR="00997CAF" w:rsidRPr="00F55904" w:rsidRDefault="00997CAF"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________________________                                              ________________________</w:t>
      </w:r>
    </w:p>
    <w:p w14:paraId="5CBB2E59" w14:textId="77777777" w:rsidR="00997CAF" w:rsidRPr="00F55904" w:rsidRDefault="00997CAF" w:rsidP="004448AE">
      <w:pPr>
        <w:spacing w:line="276" w:lineRule="auto"/>
        <w:rPr>
          <w:rFonts w:ascii="Times New Roman" w:hAnsi="Times New Roman" w:cs="Times New Roman"/>
          <w:sz w:val="24"/>
          <w:szCs w:val="24"/>
        </w:rPr>
      </w:pPr>
      <w:r w:rsidRPr="00F55904">
        <w:rPr>
          <w:rFonts w:ascii="Times New Roman" w:hAnsi="Times New Roman" w:cs="Times New Roman"/>
          <w:b/>
          <w:bCs/>
          <w:sz w:val="24"/>
          <w:szCs w:val="24"/>
        </w:rPr>
        <w:t>DR. AKINYOMI, OLADELE JOHN                                                  Date</w:t>
      </w:r>
    </w:p>
    <w:p w14:paraId="13EDF336" w14:textId="77777777" w:rsidR="00997CAF" w:rsidRPr="00F55904" w:rsidRDefault="00997CAF"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(Project supervisor)</w:t>
      </w:r>
    </w:p>
    <w:p w14:paraId="2A982128" w14:textId="77777777" w:rsidR="00997CAF" w:rsidRPr="00F55904" w:rsidRDefault="00997CAF" w:rsidP="004448AE">
      <w:pPr>
        <w:spacing w:line="276" w:lineRule="auto"/>
        <w:rPr>
          <w:rFonts w:ascii="Times New Roman" w:hAnsi="Times New Roman" w:cs="Times New Roman"/>
          <w:sz w:val="24"/>
          <w:szCs w:val="24"/>
        </w:rPr>
      </w:pPr>
    </w:p>
    <w:p w14:paraId="293CBA66" w14:textId="77777777" w:rsidR="00997CAF" w:rsidRPr="00F55904" w:rsidRDefault="00997CAF" w:rsidP="004448AE">
      <w:pPr>
        <w:spacing w:line="276" w:lineRule="auto"/>
        <w:rPr>
          <w:rFonts w:ascii="Times New Roman" w:hAnsi="Times New Roman" w:cs="Times New Roman"/>
          <w:sz w:val="24"/>
          <w:szCs w:val="24"/>
        </w:rPr>
      </w:pPr>
    </w:p>
    <w:p w14:paraId="19C79DBE" w14:textId="77777777" w:rsidR="00997CAF" w:rsidRPr="00F55904" w:rsidRDefault="00997CAF"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____________________________                                    _________________________</w:t>
      </w:r>
    </w:p>
    <w:p w14:paraId="19FB4ED4" w14:textId="77777777" w:rsidR="00997CAF" w:rsidRPr="00F55904" w:rsidRDefault="00997CAF" w:rsidP="004448AE">
      <w:pPr>
        <w:spacing w:line="276" w:lineRule="auto"/>
        <w:rPr>
          <w:rFonts w:ascii="Times New Roman" w:hAnsi="Times New Roman" w:cs="Times New Roman"/>
          <w:sz w:val="24"/>
          <w:szCs w:val="24"/>
        </w:rPr>
      </w:pPr>
      <w:r w:rsidRPr="00F55904">
        <w:rPr>
          <w:rFonts w:ascii="Times New Roman" w:hAnsi="Times New Roman" w:cs="Times New Roman"/>
          <w:b/>
          <w:bCs/>
          <w:sz w:val="24"/>
          <w:szCs w:val="24"/>
        </w:rPr>
        <w:t>DR. J. O.  OMOKEHINDE                                                                    Date</w:t>
      </w:r>
    </w:p>
    <w:p w14:paraId="590BD575" w14:textId="77777777" w:rsidR="00997CAF" w:rsidRPr="00F55904" w:rsidRDefault="00997CAF"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(Head of department)</w:t>
      </w:r>
    </w:p>
    <w:p w14:paraId="3608DD6B" w14:textId="77777777" w:rsidR="00997CAF" w:rsidRPr="00F55904" w:rsidRDefault="00997CAF" w:rsidP="004448AE">
      <w:pPr>
        <w:spacing w:line="276" w:lineRule="auto"/>
        <w:rPr>
          <w:rFonts w:ascii="Times New Roman" w:hAnsi="Times New Roman" w:cs="Times New Roman"/>
          <w:sz w:val="24"/>
          <w:szCs w:val="24"/>
        </w:rPr>
      </w:pPr>
    </w:p>
    <w:p w14:paraId="0D232BA3" w14:textId="77777777" w:rsidR="00997CAF" w:rsidRPr="00F55904" w:rsidRDefault="00997CAF" w:rsidP="004448AE">
      <w:pPr>
        <w:spacing w:line="276" w:lineRule="auto"/>
        <w:rPr>
          <w:rFonts w:ascii="Times New Roman" w:hAnsi="Times New Roman" w:cs="Times New Roman"/>
          <w:sz w:val="24"/>
          <w:szCs w:val="24"/>
        </w:rPr>
      </w:pPr>
    </w:p>
    <w:p w14:paraId="194DD6EC" w14:textId="77777777" w:rsidR="00997CAF" w:rsidRPr="00F55904" w:rsidRDefault="00997CAF" w:rsidP="004448AE">
      <w:pPr>
        <w:spacing w:line="276" w:lineRule="auto"/>
        <w:rPr>
          <w:rFonts w:ascii="Times New Roman" w:hAnsi="Times New Roman" w:cs="Times New Roman"/>
          <w:sz w:val="24"/>
          <w:szCs w:val="24"/>
        </w:rPr>
      </w:pPr>
    </w:p>
    <w:p w14:paraId="5A3AD2E1" w14:textId="77777777" w:rsidR="00997CAF" w:rsidRPr="00F55904" w:rsidRDefault="00997CAF" w:rsidP="004448AE">
      <w:pPr>
        <w:spacing w:line="276" w:lineRule="auto"/>
        <w:rPr>
          <w:rFonts w:ascii="Times New Roman" w:hAnsi="Times New Roman" w:cs="Times New Roman"/>
          <w:sz w:val="24"/>
          <w:szCs w:val="24"/>
        </w:rPr>
      </w:pPr>
    </w:p>
    <w:p w14:paraId="5BC060EA" w14:textId="7A9669B9" w:rsidR="00997CAF" w:rsidRPr="00F55904" w:rsidRDefault="00997CAF" w:rsidP="004448AE">
      <w:pPr>
        <w:spacing w:line="276" w:lineRule="auto"/>
        <w:jc w:val="both"/>
        <w:rPr>
          <w:rFonts w:ascii="Times New Roman" w:hAnsi="Times New Roman" w:cs="Times New Roman"/>
          <w:sz w:val="24"/>
          <w:szCs w:val="24"/>
        </w:rPr>
      </w:pPr>
    </w:p>
    <w:p w14:paraId="7762DBA2" w14:textId="2690D8C1" w:rsidR="003D668B" w:rsidRPr="00F55904" w:rsidRDefault="003D668B" w:rsidP="004448AE">
      <w:pPr>
        <w:spacing w:line="276" w:lineRule="auto"/>
        <w:jc w:val="both"/>
        <w:rPr>
          <w:rFonts w:ascii="Times New Roman" w:hAnsi="Times New Roman" w:cs="Times New Roman"/>
          <w:sz w:val="24"/>
          <w:szCs w:val="24"/>
        </w:rPr>
      </w:pPr>
    </w:p>
    <w:p w14:paraId="1DD8242E" w14:textId="07F0B7CE" w:rsidR="003D668B" w:rsidRPr="00F55904" w:rsidRDefault="003D668B" w:rsidP="004448AE">
      <w:pPr>
        <w:spacing w:line="276" w:lineRule="auto"/>
        <w:jc w:val="both"/>
        <w:rPr>
          <w:rFonts w:ascii="Times New Roman" w:hAnsi="Times New Roman" w:cs="Times New Roman"/>
          <w:sz w:val="24"/>
          <w:szCs w:val="24"/>
        </w:rPr>
      </w:pPr>
    </w:p>
    <w:p w14:paraId="38C80B11" w14:textId="6D5D4B9D" w:rsidR="003D668B" w:rsidRPr="00F55904" w:rsidRDefault="003D668B" w:rsidP="004448AE">
      <w:pPr>
        <w:spacing w:line="276" w:lineRule="auto"/>
        <w:jc w:val="both"/>
        <w:rPr>
          <w:rFonts w:ascii="Times New Roman" w:hAnsi="Times New Roman" w:cs="Times New Roman"/>
          <w:sz w:val="24"/>
          <w:szCs w:val="24"/>
        </w:rPr>
      </w:pPr>
    </w:p>
    <w:p w14:paraId="2F2AA7F8" w14:textId="127A9828" w:rsidR="003D668B" w:rsidRPr="00F55904" w:rsidRDefault="003D668B" w:rsidP="004448AE">
      <w:pPr>
        <w:spacing w:line="276" w:lineRule="auto"/>
        <w:jc w:val="both"/>
        <w:rPr>
          <w:rFonts w:ascii="Times New Roman" w:hAnsi="Times New Roman" w:cs="Times New Roman"/>
          <w:sz w:val="24"/>
          <w:szCs w:val="24"/>
        </w:rPr>
      </w:pPr>
    </w:p>
    <w:p w14:paraId="042BFFD1" w14:textId="27019AC4" w:rsidR="003D668B" w:rsidRPr="00F55904" w:rsidRDefault="003D668B"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w:t>
      </w:r>
    </w:p>
    <w:p w14:paraId="7E52D196"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r w:rsidRPr="00F55904">
        <w:rPr>
          <w:rFonts w:ascii="Times New Roman" w:hAnsi="Times New Roman" w:cs="Times New Roman"/>
          <w:color w:val="auto"/>
          <w:sz w:val="24"/>
          <w:szCs w:val="24"/>
        </w:rPr>
        <w:lastRenderedPageBreak/>
        <w:t xml:space="preserve">  </w:t>
      </w:r>
      <w:r w:rsidRPr="00F55904">
        <w:rPr>
          <w:rFonts w:ascii="Times New Roman" w:hAnsi="Times New Roman" w:cs="Times New Roman"/>
          <w:color w:val="auto"/>
          <w:sz w:val="24"/>
          <w:szCs w:val="24"/>
        </w:rPr>
        <w:tab/>
      </w:r>
      <w:r w:rsidRPr="00F55904">
        <w:rPr>
          <w:rFonts w:ascii="Times New Roman" w:hAnsi="Times New Roman" w:cs="Times New Roman"/>
          <w:color w:val="auto"/>
          <w:sz w:val="24"/>
          <w:szCs w:val="24"/>
        </w:rPr>
        <w:tab/>
      </w:r>
      <w:r w:rsidRPr="00F55904">
        <w:rPr>
          <w:rFonts w:ascii="Times New Roman" w:hAnsi="Times New Roman" w:cs="Times New Roman"/>
          <w:color w:val="auto"/>
          <w:sz w:val="24"/>
          <w:szCs w:val="24"/>
        </w:rPr>
        <w:tab/>
      </w:r>
      <w:r w:rsidRPr="00F55904">
        <w:rPr>
          <w:rFonts w:ascii="Times New Roman" w:hAnsi="Times New Roman" w:cs="Times New Roman"/>
          <w:color w:val="auto"/>
          <w:sz w:val="24"/>
          <w:szCs w:val="24"/>
        </w:rPr>
        <w:tab/>
      </w:r>
      <w:r w:rsidRPr="00F55904">
        <w:rPr>
          <w:rFonts w:ascii="Times New Roman" w:hAnsi="Times New Roman" w:cs="Times New Roman"/>
          <w:color w:val="auto"/>
          <w:sz w:val="24"/>
          <w:szCs w:val="24"/>
        </w:rPr>
        <w:tab/>
        <w:t xml:space="preserve">  </w:t>
      </w:r>
      <w:bookmarkStart w:id="2" w:name="_Toc82075283"/>
      <w:r w:rsidRPr="00F55904">
        <w:rPr>
          <w:rFonts w:ascii="Times New Roman" w:hAnsi="Times New Roman" w:cs="Times New Roman"/>
          <w:b/>
          <w:bCs/>
          <w:color w:val="auto"/>
          <w:sz w:val="24"/>
          <w:szCs w:val="24"/>
        </w:rPr>
        <w:t>DEDICATION</w:t>
      </w:r>
      <w:bookmarkEnd w:id="2"/>
    </w:p>
    <w:p w14:paraId="4A3F6CDD" w14:textId="039B20A2"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This project is dedicated to God almighty for seeing me through the completion of this project. I also want to dedicate this project to my lovely parents, Mr. Adebayo Gbenga and Mrs. Adebayo Bukola for their guidance, understanding, love and sacrifice. I</w:t>
      </w:r>
      <w:r w:rsidR="003D668B" w:rsidRPr="00F55904">
        <w:rPr>
          <w:rFonts w:ascii="Times New Roman" w:hAnsi="Times New Roman" w:cs="Times New Roman"/>
          <w:sz w:val="24"/>
          <w:szCs w:val="24"/>
        </w:rPr>
        <w:t xml:space="preserve"> </w:t>
      </w:r>
      <w:r w:rsidRPr="00F55904">
        <w:rPr>
          <w:rFonts w:ascii="Times New Roman" w:hAnsi="Times New Roman" w:cs="Times New Roman"/>
          <w:sz w:val="24"/>
          <w:szCs w:val="24"/>
        </w:rPr>
        <w:t xml:space="preserve">also Dedicate this work to my siblings for their endless support, and their care, in the course of my four-year study of Accounting in Mountain Top University. </w:t>
      </w:r>
    </w:p>
    <w:p w14:paraId="7E404069" w14:textId="77777777" w:rsidR="00997CAF" w:rsidRPr="00F55904" w:rsidRDefault="00997CAF" w:rsidP="004448AE">
      <w:pPr>
        <w:spacing w:line="276" w:lineRule="auto"/>
        <w:jc w:val="both"/>
        <w:rPr>
          <w:rFonts w:ascii="Times New Roman" w:hAnsi="Times New Roman" w:cs="Times New Roman"/>
          <w:sz w:val="24"/>
          <w:szCs w:val="24"/>
        </w:rPr>
      </w:pPr>
    </w:p>
    <w:p w14:paraId="01F3EC17" w14:textId="77777777" w:rsidR="00997CAF" w:rsidRPr="00F55904" w:rsidRDefault="00997CAF" w:rsidP="004448AE">
      <w:pPr>
        <w:spacing w:line="276" w:lineRule="auto"/>
        <w:jc w:val="both"/>
        <w:rPr>
          <w:rFonts w:ascii="Times New Roman" w:hAnsi="Times New Roman" w:cs="Times New Roman"/>
          <w:sz w:val="24"/>
          <w:szCs w:val="24"/>
        </w:rPr>
      </w:pPr>
    </w:p>
    <w:p w14:paraId="05B4F039" w14:textId="77777777" w:rsidR="00997CAF" w:rsidRPr="00F55904" w:rsidRDefault="00997CAF" w:rsidP="004448AE">
      <w:pPr>
        <w:spacing w:line="276" w:lineRule="auto"/>
        <w:jc w:val="both"/>
        <w:rPr>
          <w:rFonts w:ascii="Times New Roman" w:hAnsi="Times New Roman" w:cs="Times New Roman"/>
          <w:sz w:val="24"/>
          <w:szCs w:val="24"/>
        </w:rPr>
      </w:pPr>
    </w:p>
    <w:p w14:paraId="0970613A" w14:textId="77777777" w:rsidR="00997CAF" w:rsidRPr="00F55904" w:rsidRDefault="00997CAF" w:rsidP="004448AE">
      <w:pPr>
        <w:spacing w:line="276" w:lineRule="auto"/>
        <w:jc w:val="both"/>
        <w:rPr>
          <w:rFonts w:ascii="Times New Roman" w:hAnsi="Times New Roman" w:cs="Times New Roman"/>
          <w:sz w:val="24"/>
          <w:szCs w:val="24"/>
        </w:rPr>
      </w:pPr>
    </w:p>
    <w:p w14:paraId="374EA01D" w14:textId="77777777" w:rsidR="00997CAF" w:rsidRPr="00F55904" w:rsidRDefault="00997CAF" w:rsidP="004448AE">
      <w:pPr>
        <w:spacing w:line="276" w:lineRule="auto"/>
        <w:jc w:val="both"/>
        <w:rPr>
          <w:rFonts w:ascii="Times New Roman" w:hAnsi="Times New Roman" w:cs="Times New Roman"/>
          <w:sz w:val="24"/>
          <w:szCs w:val="24"/>
        </w:rPr>
      </w:pPr>
    </w:p>
    <w:p w14:paraId="33BE31C5" w14:textId="55E4AF21" w:rsidR="00997CAF" w:rsidRPr="00F55904" w:rsidRDefault="00997CAF" w:rsidP="004448AE">
      <w:pPr>
        <w:spacing w:line="276" w:lineRule="auto"/>
        <w:jc w:val="both"/>
        <w:rPr>
          <w:rFonts w:ascii="Times New Roman" w:hAnsi="Times New Roman" w:cs="Times New Roman"/>
          <w:sz w:val="24"/>
          <w:szCs w:val="24"/>
        </w:rPr>
      </w:pPr>
    </w:p>
    <w:p w14:paraId="411F61F9" w14:textId="6BFE7741" w:rsidR="003D668B" w:rsidRPr="00F55904" w:rsidRDefault="003D668B" w:rsidP="004448AE">
      <w:pPr>
        <w:spacing w:line="276" w:lineRule="auto"/>
        <w:jc w:val="both"/>
        <w:rPr>
          <w:rFonts w:ascii="Times New Roman" w:hAnsi="Times New Roman" w:cs="Times New Roman"/>
          <w:sz w:val="24"/>
          <w:szCs w:val="24"/>
        </w:rPr>
      </w:pPr>
    </w:p>
    <w:p w14:paraId="1C31E4BD" w14:textId="4120DE55" w:rsidR="003D668B" w:rsidRPr="00F55904" w:rsidRDefault="003D668B" w:rsidP="004448AE">
      <w:pPr>
        <w:spacing w:line="276" w:lineRule="auto"/>
        <w:jc w:val="both"/>
        <w:rPr>
          <w:rFonts w:ascii="Times New Roman" w:hAnsi="Times New Roman" w:cs="Times New Roman"/>
          <w:sz w:val="24"/>
          <w:szCs w:val="24"/>
        </w:rPr>
      </w:pPr>
    </w:p>
    <w:p w14:paraId="24FE3B25" w14:textId="482FD33B" w:rsidR="003D668B" w:rsidRPr="00F55904" w:rsidRDefault="003D668B" w:rsidP="004448AE">
      <w:pPr>
        <w:spacing w:line="276" w:lineRule="auto"/>
        <w:jc w:val="both"/>
        <w:rPr>
          <w:rFonts w:ascii="Times New Roman" w:hAnsi="Times New Roman" w:cs="Times New Roman"/>
          <w:sz w:val="24"/>
          <w:szCs w:val="24"/>
        </w:rPr>
      </w:pPr>
    </w:p>
    <w:p w14:paraId="6DC761A3" w14:textId="14F996F0" w:rsidR="003D668B" w:rsidRPr="00F55904" w:rsidRDefault="003D668B" w:rsidP="004448AE">
      <w:pPr>
        <w:spacing w:line="276" w:lineRule="auto"/>
        <w:jc w:val="both"/>
        <w:rPr>
          <w:rFonts w:ascii="Times New Roman" w:hAnsi="Times New Roman" w:cs="Times New Roman"/>
          <w:sz w:val="24"/>
          <w:szCs w:val="24"/>
        </w:rPr>
      </w:pPr>
    </w:p>
    <w:p w14:paraId="46203E3E" w14:textId="5E00AE2F" w:rsidR="003D668B" w:rsidRPr="00F55904" w:rsidRDefault="003D668B" w:rsidP="004448AE">
      <w:pPr>
        <w:spacing w:line="276" w:lineRule="auto"/>
        <w:jc w:val="both"/>
        <w:rPr>
          <w:rFonts w:ascii="Times New Roman" w:hAnsi="Times New Roman" w:cs="Times New Roman"/>
          <w:sz w:val="24"/>
          <w:szCs w:val="24"/>
        </w:rPr>
      </w:pPr>
    </w:p>
    <w:p w14:paraId="5B271CDC" w14:textId="068B1152" w:rsidR="003D668B" w:rsidRPr="00F55904" w:rsidRDefault="003D668B" w:rsidP="004448AE">
      <w:pPr>
        <w:spacing w:line="276" w:lineRule="auto"/>
        <w:jc w:val="both"/>
        <w:rPr>
          <w:rFonts w:ascii="Times New Roman" w:hAnsi="Times New Roman" w:cs="Times New Roman"/>
          <w:sz w:val="24"/>
          <w:szCs w:val="24"/>
        </w:rPr>
      </w:pPr>
    </w:p>
    <w:p w14:paraId="202431C3" w14:textId="2795B772" w:rsidR="003D668B" w:rsidRPr="00F55904" w:rsidRDefault="003D668B" w:rsidP="004448AE">
      <w:pPr>
        <w:spacing w:line="276" w:lineRule="auto"/>
        <w:jc w:val="both"/>
        <w:rPr>
          <w:rFonts w:ascii="Times New Roman" w:hAnsi="Times New Roman" w:cs="Times New Roman"/>
          <w:sz w:val="24"/>
          <w:szCs w:val="24"/>
        </w:rPr>
      </w:pPr>
    </w:p>
    <w:p w14:paraId="35AB4D55" w14:textId="07C28335" w:rsidR="003D668B" w:rsidRPr="00F55904" w:rsidRDefault="003D668B" w:rsidP="004448AE">
      <w:pPr>
        <w:spacing w:line="276" w:lineRule="auto"/>
        <w:jc w:val="both"/>
        <w:rPr>
          <w:rFonts w:ascii="Times New Roman" w:hAnsi="Times New Roman" w:cs="Times New Roman"/>
          <w:sz w:val="24"/>
          <w:szCs w:val="24"/>
        </w:rPr>
      </w:pPr>
    </w:p>
    <w:p w14:paraId="4C304D1D" w14:textId="740B2899" w:rsidR="003D668B" w:rsidRPr="00F55904" w:rsidRDefault="003D668B" w:rsidP="004448AE">
      <w:pPr>
        <w:spacing w:line="276" w:lineRule="auto"/>
        <w:jc w:val="both"/>
        <w:rPr>
          <w:rFonts w:ascii="Times New Roman" w:hAnsi="Times New Roman" w:cs="Times New Roman"/>
          <w:sz w:val="24"/>
          <w:szCs w:val="24"/>
        </w:rPr>
      </w:pPr>
    </w:p>
    <w:p w14:paraId="6B217854" w14:textId="7E122D5E" w:rsidR="003D668B" w:rsidRPr="00F55904" w:rsidRDefault="003D668B" w:rsidP="004448AE">
      <w:pPr>
        <w:spacing w:line="276" w:lineRule="auto"/>
        <w:jc w:val="both"/>
        <w:rPr>
          <w:rFonts w:ascii="Times New Roman" w:hAnsi="Times New Roman" w:cs="Times New Roman"/>
          <w:sz w:val="24"/>
          <w:szCs w:val="24"/>
        </w:rPr>
      </w:pPr>
    </w:p>
    <w:p w14:paraId="1A635CEC" w14:textId="70F08141" w:rsidR="003D668B" w:rsidRPr="00F55904" w:rsidRDefault="003D668B" w:rsidP="004448AE">
      <w:pPr>
        <w:spacing w:line="276" w:lineRule="auto"/>
        <w:jc w:val="both"/>
        <w:rPr>
          <w:rFonts w:ascii="Times New Roman" w:hAnsi="Times New Roman" w:cs="Times New Roman"/>
          <w:sz w:val="24"/>
          <w:szCs w:val="24"/>
        </w:rPr>
      </w:pPr>
    </w:p>
    <w:p w14:paraId="559B8B4E" w14:textId="4B3C105E" w:rsidR="003D668B" w:rsidRPr="00F55904" w:rsidRDefault="003D668B" w:rsidP="004448AE">
      <w:pPr>
        <w:spacing w:line="276" w:lineRule="auto"/>
        <w:jc w:val="both"/>
        <w:rPr>
          <w:rFonts w:ascii="Times New Roman" w:hAnsi="Times New Roman" w:cs="Times New Roman"/>
          <w:sz w:val="24"/>
          <w:szCs w:val="24"/>
        </w:rPr>
      </w:pPr>
    </w:p>
    <w:p w14:paraId="5A4CC89A" w14:textId="4EB8AFB5" w:rsidR="003D668B" w:rsidRPr="00F55904" w:rsidRDefault="003D668B" w:rsidP="004448AE">
      <w:pPr>
        <w:spacing w:line="276" w:lineRule="auto"/>
        <w:jc w:val="both"/>
        <w:rPr>
          <w:rFonts w:ascii="Times New Roman" w:hAnsi="Times New Roman" w:cs="Times New Roman"/>
          <w:sz w:val="24"/>
          <w:szCs w:val="24"/>
        </w:rPr>
      </w:pPr>
    </w:p>
    <w:p w14:paraId="1E39A4F2" w14:textId="2479AADD" w:rsidR="003D668B" w:rsidRPr="00F55904" w:rsidRDefault="003D668B" w:rsidP="004448AE">
      <w:pPr>
        <w:spacing w:line="276" w:lineRule="auto"/>
        <w:jc w:val="both"/>
        <w:rPr>
          <w:rFonts w:ascii="Times New Roman" w:hAnsi="Times New Roman" w:cs="Times New Roman"/>
          <w:sz w:val="24"/>
          <w:szCs w:val="24"/>
        </w:rPr>
      </w:pPr>
    </w:p>
    <w:p w14:paraId="6A9C96AE" w14:textId="144D8C79" w:rsidR="003D668B" w:rsidRPr="00F55904" w:rsidRDefault="003D668B" w:rsidP="004448AE">
      <w:pPr>
        <w:spacing w:line="276" w:lineRule="auto"/>
        <w:jc w:val="both"/>
        <w:rPr>
          <w:rFonts w:ascii="Times New Roman" w:hAnsi="Times New Roman" w:cs="Times New Roman"/>
          <w:sz w:val="24"/>
          <w:szCs w:val="24"/>
        </w:rPr>
      </w:pPr>
    </w:p>
    <w:p w14:paraId="7E12A9B6" w14:textId="2D05AE51" w:rsidR="003D668B" w:rsidRPr="00F55904" w:rsidRDefault="003D668B" w:rsidP="004448AE">
      <w:pPr>
        <w:spacing w:line="276" w:lineRule="auto"/>
        <w:jc w:val="both"/>
        <w:rPr>
          <w:rFonts w:ascii="Times New Roman" w:hAnsi="Times New Roman" w:cs="Times New Roman"/>
          <w:sz w:val="24"/>
          <w:szCs w:val="24"/>
        </w:rPr>
      </w:pPr>
    </w:p>
    <w:p w14:paraId="4DFD355D" w14:textId="05F505C2" w:rsidR="003D668B" w:rsidRPr="00F55904" w:rsidRDefault="003D668B" w:rsidP="004448AE">
      <w:pPr>
        <w:spacing w:line="276" w:lineRule="auto"/>
        <w:jc w:val="both"/>
        <w:rPr>
          <w:rFonts w:ascii="Times New Roman" w:hAnsi="Times New Roman" w:cs="Times New Roman"/>
          <w:sz w:val="24"/>
          <w:szCs w:val="24"/>
        </w:rPr>
      </w:pPr>
    </w:p>
    <w:p w14:paraId="23EA9634" w14:textId="7991219A" w:rsidR="003D668B" w:rsidRPr="00F55904" w:rsidRDefault="003D668B" w:rsidP="004448AE">
      <w:pPr>
        <w:spacing w:line="276" w:lineRule="auto"/>
        <w:jc w:val="both"/>
        <w:rPr>
          <w:rFonts w:ascii="Times New Roman" w:hAnsi="Times New Roman" w:cs="Times New Roman"/>
          <w:sz w:val="24"/>
          <w:szCs w:val="24"/>
        </w:rPr>
      </w:pPr>
    </w:p>
    <w:p w14:paraId="4BD02E15" w14:textId="77777777" w:rsidR="003D668B" w:rsidRPr="00F55904" w:rsidRDefault="003D668B" w:rsidP="004448AE">
      <w:pPr>
        <w:spacing w:line="276" w:lineRule="auto"/>
        <w:jc w:val="both"/>
        <w:rPr>
          <w:rFonts w:ascii="Times New Roman" w:hAnsi="Times New Roman" w:cs="Times New Roman"/>
          <w:sz w:val="24"/>
          <w:szCs w:val="24"/>
        </w:rPr>
      </w:pPr>
    </w:p>
    <w:p w14:paraId="228831E1"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r w:rsidRPr="00F55904">
        <w:rPr>
          <w:rFonts w:ascii="Times New Roman" w:hAnsi="Times New Roman" w:cs="Times New Roman"/>
          <w:color w:val="auto"/>
          <w:sz w:val="24"/>
          <w:szCs w:val="24"/>
        </w:rPr>
        <w:lastRenderedPageBreak/>
        <w:t xml:space="preserve">  </w:t>
      </w:r>
      <w:r w:rsidRPr="00F55904">
        <w:rPr>
          <w:rFonts w:ascii="Times New Roman" w:hAnsi="Times New Roman" w:cs="Times New Roman"/>
          <w:color w:val="auto"/>
          <w:sz w:val="24"/>
          <w:szCs w:val="24"/>
        </w:rPr>
        <w:tab/>
      </w:r>
      <w:r w:rsidRPr="00F55904">
        <w:rPr>
          <w:rFonts w:ascii="Times New Roman" w:hAnsi="Times New Roman" w:cs="Times New Roman"/>
          <w:color w:val="auto"/>
          <w:sz w:val="24"/>
          <w:szCs w:val="24"/>
        </w:rPr>
        <w:tab/>
      </w:r>
      <w:r w:rsidRPr="00F55904">
        <w:rPr>
          <w:rFonts w:ascii="Times New Roman" w:hAnsi="Times New Roman" w:cs="Times New Roman"/>
          <w:color w:val="auto"/>
          <w:sz w:val="24"/>
          <w:szCs w:val="24"/>
        </w:rPr>
        <w:tab/>
      </w:r>
      <w:r w:rsidRPr="00F55904">
        <w:rPr>
          <w:rFonts w:ascii="Times New Roman" w:hAnsi="Times New Roman" w:cs="Times New Roman"/>
          <w:color w:val="auto"/>
          <w:sz w:val="24"/>
          <w:szCs w:val="24"/>
        </w:rPr>
        <w:tab/>
      </w:r>
      <w:bookmarkStart w:id="3" w:name="_Toc82075284"/>
      <w:r w:rsidRPr="00F55904">
        <w:rPr>
          <w:rFonts w:ascii="Times New Roman" w:hAnsi="Times New Roman" w:cs="Times New Roman"/>
          <w:b/>
          <w:bCs/>
          <w:color w:val="auto"/>
          <w:sz w:val="24"/>
          <w:szCs w:val="24"/>
        </w:rPr>
        <w:t>ACKNOWLEDGEMENTS</w:t>
      </w:r>
      <w:bookmarkEnd w:id="3"/>
    </w:p>
    <w:p w14:paraId="5DEE3A03" w14:textId="55771EC8"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I assign all Glory and </w:t>
      </w:r>
      <w:r w:rsidR="003D668B" w:rsidRPr="00F55904">
        <w:rPr>
          <w:rFonts w:ascii="Times New Roman" w:hAnsi="Times New Roman" w:cs="Times New Roman"/>
          <w:sz w:val="24"/>
          <w:szCs w:val="24"/>
        </w:rPr>
        <w:t>Honour</w:t>
      </w:r>
      <w:r w:rsidRPr="00F55904">
        <w:rPr>
          <w:rFonts w:ascii="Times New Roman" w:hAnsi="Times New Roman" w:cs="Times New Roman"/>
          <w:sz w:val="24"/>
          <w:szCs w:val="24"/>
        </w:rPr>
        <w:t xml:space="preserve"> to God Almighty for his loyal support over my life and taking me this far, empowering me to successfully complete my project.</w:t>
      </w:r>
    </w:p>
    <w:p w14:paraId="1734648D"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My genuine appreciation goes to my project supervisor, </w:t>
      </w:r>
      <w:r w:rsidRPr="00F55904">
        <w:rPr>
          <w:rFonts w:ascii="Times New Roman" w:hAnsi="Times New Roman" w:cs="Times New Roman"/>
          <w:b/>
          <w:bCs/>
          <w:sz w:val="24"/>
          <w:szCs w:val="24"/>
        </w:rPr>
        <w:t xml:space="preserve">DR. O.J. AKINYOMI </w:t>
      </w:r>
      <w:r w:rsidRPr="00F55904">
        <w:rPr>
          <w:rFonts w:ascii="Times New Roman" w:hAnsi="Times New Roman" w:cs="Times New Roman"/>
          <w:sz w:val="24"/>
          <w:szCs w:val="24"/>
        </w:rPr>
        <w:t>for his fatherly support and mentorship throughout the tenancy of this project, for dedicating his time, and all his educational support, impacting knowledge in me at one point or the other during my project.</w:t>
      </w:r>
    </w:p>
    <w:p w14:paraId="5002386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I also want to thank my Head of Department, Accounting, </w:t>
      </w:r>
      <w:r w:rsidRPr="00F55904">
        <w:rPr>
          <w:rFonts w:ascii="Times New Roman" w:hAnsi="Times New Roman" w:cs="Times New Roman"/>
          <w:b/>
          <w:bCs/>
          <w:sz w:val="24"/>
          <w:szCs w:val="24"/>
        </w:rPr>
        <w:t>DR. J.O. OMOKEHINDE</w:t>
      </w:r>
      <w:r w:rsidRPr="00F55904">
        <w:rPr>
          <w:rFonts w:ascii="Times New Roman" w:hAnsi="Times New Roman" w:cs="Times New Roman"/>
          <w:sz w:val="24"/>
          <w:szCs w:val="24"/>
        </w:rPr>
        <w:t xml:space="preserve"> for his support in all areas for dedicating his time, knowledge, and advice which led to the success of this work. </w:t>
      </w:r>
    </w:p>
    <w:p w14:paraId="003BD18C"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I also want to thank </w:t>
      </w:r>
      <w:r w:rsidRPr="00F55904">
        <w:rPr>
          <w:rFonts w:ascii="Times New Roman" w:hAnsi="Times New Roman" w:cs="Times New Roman"/>
          <w:b/>
          <w:bCs/>
          <w:sz w:val="24"/>
          <w:szCs w:val="24"/>
        </w:rPr>
        <w:t>DR TALEATU</w:t>
      </w:r>
      <w:r w:rsidRPr="00F55904">
        <w:rPr>
          <w:rFonts w:ascii="Times New Roman" w:hAnsi="Times New Roman" w:cs="Times New Roman"/>
          <w:sz w:val="24"/>
          <w:szCs w:val="24"/>
        </w:rPr>
        <w:t xml:space="preserve"> for his time to lecture me about things I don’t understand and support me through this project. </w:t>
      </w:r>
    </w:p>
    <w:p w14:paraId="11E2857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I also want to thank </w:t>
      </w:r>
      <w:r w:rsidRPr="00F55904">
        <w:rPr>
          <w:rFonts w:ascii="Times New Roman" w:hAnsi="Times New Roman" w:cs="Times New Roman"/>
          <w:b/>
          <w:bCs/>
          <w:sz w:val="24"/>
          <w:szCs w:val="24"/>
        </w:rPr>
        <w:t>DRPIUS</w:t>
      </w:r>
      <w:r w:rsidRPr="00F55904">
        <w:rPr>
          <w:rFonts w:ascii="Times New Roman" w:hAnsi="Times New Roman" w:cs="Times New Roman"/>
          <w:sz w:val="24"/>
          <w:szCs w:val="24"/>
        </w:rPr>
        <w:t xml:space="preserve"> for his concern over my project, his time to lecture me and the knowledge I gained during those time. I also want to thank my departmental lectures for their incredible contributions to this project.</w:t>
      </w:r>
    </w:p>
    <w:p w14:paraId="3A26A9A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I want to specially appreciate my dear parent </w:t>
      </w:r>
      <w:r w:rsidRPr="00F55904">
        <w:rPr>
          <w:rFonts w:ascii="Times New Roman" w:hAnsi="Times New Roman" w:cs="Times New Roman"/>
          <w:b/>
          <w:bCs/>
          <w:sz w:val="24"/>
          <w:szCs w:val="24"/>
        </w:rPr>
        <w:t>MR. ADEBAYO GBENGA and MRS. ADEBAYO BUKOLA</w:t>
      </w:r>
      <w:r w:rsidRPr="00F55904">
        <w:rPr>
          <w:rFonts w:ascii="Times New Roman" w:hAnsi="Times New Roman" w:cs="Times New Roman"/>
          <w:sz w:val="24"/>
          <w:szCs w:val="24"/>
        </w:rPr>
        <w:t xml:space="preserve"> for their attentive, endless love, and spiritual support. I also dedicate this work to my siblings </w:t>
      </w:r>
      <w:r w:rsidRPr="00F55904">
        <w:rPr>
          <w:rFonts w:ascii="Times New Roman" w:hAnsi="Times New Roman" w:cs="Times New Roman"/>
          <w:b/>
          <w:bCs/>
          <w:sz w:val="24"/>
          <w:szCs w:val="24"/>
        </w:rPr>
        <w:t>OPEYEMI, LOLADE, AND PELUMI</w:t>
      </w:r>
      <w:r w:rsidRPr="00F55904">
        <w:rPr>
          <w:rFonts w:ascii="Times New Roman" w:hAnsi="Times New Roman" w:cs="Times New Roman"/>
          <w:sz w:val="24"/>
          <w:szCs w:val="24"/>
        </w:rPr>
        <w:t xml:space="preserve"> for their care and always checking up on me. And not forgetting my </w:t>
      </w:r>
      <w:r w:rsidRPr="00F55904">
        <w:rPr>
          <w:rFonts w:ascii="Times New Roman" w:hAnsi="Times New Roman" w:cs="Times New Roman"/>
          <w:b/>
          <w:bCs/>
          <w:sz w:val="24"/>
          <w:szCs w:val="24"/>
        </w:rPr>
        <w:t>lovely friends</w:t>
      </w:r>
      <w:r w:rsidRPr="00F55904">
        <w:rPr>
          <w:rFonts w:ascii="Times New Roman" w:hAnsi="Times New Roman" w:cs="Times New Roman"/>
          <w:sz w:val="24"/>
          <w:szCs w:val="24"/>
        </w:rPr>
        <w:t xml:space="preserve"> who rendered support and made this journey valuable and outstanding. May the Almighty God in his infinite blessings continue to bless you all! Amen.</w:t>
      </w:r>
    </w:p>
    <w:p w14:paraId="784847B0" w14:textId="77777777" w:rsidR="00997CAF" w:rsidRPr="00F55904" w:rsidRDefault="00997CAF" w:rsidP="004448AE">
      <w:pPr>
        <w:spacing w:line="276" w:lineRule="auto"/>
        <w:jc w:val="both"/>
        <w:rPr>
          <w:rFonts w:ascii="Times New Roman" w:hAnsi="Times New Roman" w:cs="Times New Roman"/>
          <w:sz w:val="24"/>
          <w:szCs w:val="24"/>
        </w:rPr>
      </w:pPr>
    </w:p>
    <w:p w14:paraId="07F3284C" w14:textId="77777777" w:rsidR="00997CAF" w:rsidRPr="00F55904" w:rsidRDefault="00997CAF" w:rsidP="004448AE">
      <w:pPr>
        <w:spacing w:line="276" w:lineRule="auto"/>
        <w:jc w:val="both"/>
        <w:rPr>
          <w:rFonts w:ascii="Times New Roman" w:hAnsi="Times New Roman" w:cs="Times New Roman"/>
          <w:sz w:val="24"/>
          <w:szCs w:val="24"/>
        </w:rPr>
      </w:pPr>
    </w:p>
    <w:p w14:paraId="165D9ABE" w14:textId="77777777" w:rsidR="00997CAF" w:rsidRPr="00F55904" w:rsidRDefault="00997CAF" w:rsidP="004448AE">
      <w:pPr>
        <w:spacing w:line="276" w:lineRule="auto"/>
        <w:jc w:val="both"/>
        <w:rPr>
          <w:rFonts w:ascii="Times New Roman" w:hAnsi="Times New Roman" w:cs="Times New Roman"/>
          <w:sz w:val="24"/>
          <w:szCs w:val="24"/>
        </w:rPr>
      </w:pPr>
    </w:p>
    <w:p w14:paraId="2006282B" w14:textId="77777777" w:rsidR="00997CAF" w:rsidRPr="00F55904" w:rsidRDefault="00997CAF" w:rsidP="004448AE">
      <w:pPr>
        <w:spacing w:line="276" w:lineRule="auto"/>
        <w:jc w:val="both"/>
        <w:rPr>
          <w:rFonts w:ascii="Times New Roman" w:hAnsi="Times New Roman" w:cs="Times New Roman"/>
          <w:sz w:val="24"/>
          <w:szCs w:val="24"/>
        </w:rPr>
      </w:pPr>
    </w:p>
    <w:p w14:paraId="273FB57E" w14:textId="77777777"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ab/>
      </w:r>
      <w:r w:rsidRPr="00F55904">
        <w:rPr>
          <w:rFonts w:ascii="Times New Roman" w:hAnsi="Times New Roman" w:cs="Times New Roman"/>
          <w:sz w:val="24"/>
          <w:szCs w:val="24"/>
        </w:rPr>
        <w:tab/>
      </w:r>
      <w:r w:rsidRPr="00F55904">
        <w:rPr>
          <w:rFonts w:ascii="Times New Roman" w:hAnsi="Times New Roman" w:cs="Times New Roman"/>
          <w:sz w:val="24"/>
          <w:szCs w:val="24"/>
        </w:rPr>
        <w:tab/>
      </w:r>
      <w:r w:rsidRPr="00F55904">
        <w:rPr>
          <w:rFonts w:ascii="Times New Roman" w:hAnsi="Times New Roman" w:cs="Times New Roman"/>
          <w:sz w:val="24"/>
          <w:szCs w:val="24"/>
        </w:rPr>
        <w:tab/>
      </w:r>
    </w:p>
    <w:p w14:paraId="52225B45" w14:textId="5CE0AB23"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32124BEF" w14:textId="02F7F116" w:rsidR="004448AE" w:rsidRPr="00F55904" w:rsidRDefault="004448AE"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7CE8839F" w14:textId="7F0E7886" w:rsidR="004448AE" w:rsidRPr="00F55904" w:rsidRDefault="004448AE"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6932B712" w14:textId="59A61A42" w:rsidR="004448AE" w:rsidRPr="00F55904" w:rsidRDefault="004448AE"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544A4552" w14:textId="4052317B" w:rsidR="004448AE" w:rsidRPr="00F55904" w:rsidRDefault="004448AE"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2C411B98" w14:textId="58CC5CE0" w:rsidR="004448AE" w:rsidRPr="00F55904" w:rsidRDefault="004448AE"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3313E23B" w14:textId="1CDAB7A5" w:rsidR="004448AE" w:rsidRPr="00F55904" w:rsidRDefault="004448AE"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0DC3EFFD" w14:textId="30DA757B" w:rsidR="004448AE" w:rsidRPr="00F55904" w:rsidRDefault="004448AE"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56DC2441" w14:textId="13315263" w:rsidR="004448AE" w:rsidRPr="00F55904" w:rsidRDefault="004448AE"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66325623" w14:textId="77777777" w:rsidR="004448AE" w:rsidRPr="00F55904" w:rsidRDefault="004448AE"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0B143E43" w14:textId="77777777"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22A53BCD" w14:textId="77777777"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eastAsia="Times New Roman" w:hAnsi="Times New Roman" w:cs="Times New Roman"/>
          <w:b/>
          <w:bCs/>
          <w:sz w:val="24"/>
          <w:szCs w:val="24"/>
        </w:rPr>
      </w:pPr>
      <w:r w:rsidRPr="00F55904">
        <w:rPr>
          <w:rFonts w:ascii="Times New Roman" w:eastAsia="Times New Roman" w:hAnsi="Times New Roman" w:cs="Times New Roman"/>
          <w:b/>
          <w:bCs/>
          <w:sz w:val="24"/>
          <w:szCs w:val="24"/>
        </w:rPr>
        <w:t xml:space="preserve">                  </w:t>
      </w:r>
    </w:p>
    <w:p w14:paraId="76ED0BAC" w14:textId="2144D22A" w:rsidR="00B95E57"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eastAsia="Times New Roman" w:hAnsi="Times New Roman" w:cs="Times New Roman"/>
          <w:b/>
          <w:bCs/>
          <w:sz w:val="24"/>
          <w:szCs w:val="24"/>
        </w:rPr>
      </w:pPr>
      <w:r w:rsidRPr="00F55904">
        <w:rPr>
          <w:rFonts w:ascii="Times New Roman" w:eastAsia="Times New Roman" w:hAnsi="Times New Roman" w:cs="Times New Roman"/>
          <w:b/>
          <w:bCs/>
          <w:sz w:val="24"/>
          <w:szCs w:val="24"/>
        </w:rPr>
        <w:t xml:space="preserve">            </w:t>
      </w:r>
    </w:p>
    <w:sdt>
      <w:sdtPr>
        <w:rPr>
          <w:rFonts w:ascii="Times New Roman" w:eastAsia="Calibri" w:hAnsi="Times New Roman" w:cs="Times New Roman"/>
          <w:color w:val="auto"/>
          <w:sz w:val="24"/>
          <w:szCs w:val="24"/>
          <w:lang w:val="en-GB"/>
        </w:rPr>
        <w:id w:val="41023596"/>
        <w:docPartObj>
          <w:docPartGallery w:val="Table of Contents"/>
          <w:docPartUnique/>
        </w:docPartObj>
      </w:sdtPr>
      <w:sdtEndPr>
        <w:rPr>
          <w:b/>
          <w:bCs/>
          <w:noProof/>
        </w:rPr>
      </w:sdtEndPr>
      <w:sdtContent>
        <w:p w14:paraId="7EE5B101" w14:textId="450C3ACE" w:rsidR="00B95E57" w:rsidRPr="00F55904" w:rsidRDefault="00B95E57">
          <w:pPr>
            <w:pStyle w:val="TOCHeading"/>
            <w:rPr>
              <w:rFonts w:ascii="Times New Roman" w:hAnsi="Times New Roman" w:cs="Times New Roman"/>
              <w:b/>
              <w:bCs/>
              <w:color w:val="auto"/>
              <w:sz w:val="24"/>
              <w:szCs w:val="24"/>
            </w:rPr>
          </w:pPr>
          <w:r w:rsidRPr="00F55904">
            <w:rPr>
              <w:rFonts w:ascii="Times New Roman" w:hAnsi="Times New Roman" w:cs="Times New Roman"/>
              <w:b/>
              <w:bCs/>
              <w:color w:val="auto"/>
              <w:sz w:val="24"/>
              <w:szCs w:val="24"/>
            </w:rPr>
            <w:t>Table of Contents</w:t>
          </w:r>
        </w:p>
        <w:p w14:paraId="15D1F809" w14:textId="3F73B9EB" w:rsidR="00B95E57" w:rsidRPr="00F55904" w:rsidRDefault="00B95E57">
          <w:pPr>
            <w:pStyle w:val="TOC1"/>
            <w:tabs>
              <w:tab w:val="right" w:leader="dot" w:pos="9016"/>
            </w:tabs>
            <w:rPr>
              <w:rFonts w:ascii="Times New Roman" w:hAnsi="Times New Roman" w:cs="Times New Roman"/>
              <w:noProof/>
              <w:sz w:val="24"/>
              <w:szCs w:val="24"/>
            </w:rPr>
          </w:pPr>
          <w:r w:rsidRPr="00F55904">
            <w:rPr>
              <w:rFonts w:ascii="Times New Roman" w:hAnsi="Times New Roman" w:cs="Times New Roman"/>
              <w:sz w:val="24"/>
              <w:szCs w:val="24"/>
            </w:rPr>
            <w:fldChar w:fldCharType="begin"/>
          </w:r>
          <w:r w:rsidRPr="00F55904">
            <w:rPr>
              <w:rFonts w:ascii="Times New Roman" w:hAnsi="Times New Roman" w:cs="Times New Roman"/>
              <w:sz w:val="24"/>
              <w:szCs w:val="24"/>
            </w:rPr>
            <w:instrText xml:space="preserve"> TOC \o "1-3" \h \z \u </w:instrText>
          </w:r>
          <w:r w:rsidRPr="00F55904">
            <w:rPr>
              <w:rFonts w:ascii="Times New Roman" w:hAnsi="Times New Roman" w:cs="Times New Roman"/>
              <w:sz w:val="24"/>
              <w:szCs w:val="24"/>
            </w:rPr>
            <w:fldChar w:fldCharType="separate"/>
          </w:r>
          <w:hyperlink w:anchor="_Toc82075281" w:history="1">
            <w:r w:rsidRPr="00F55904">
              <w:rPr>
                <w:rStyle w:val="Hyperlink"/>
                <w:rFonts w:ascii="Times New Roman" w:hAnsi="Times New Roman" w:cs="Times New Roman"/>
                <w:b/>
                <w:bCs/>
                <w:noProof/>
                <w:sz w:val="24"/>
                <w:szCs w:val="24"/>
              </w:rPr>
              <w:t>DECLARATION</w:t>
            </w:r>
            <w:r w:rsidRPr="00F55904">
              <w:rPr>
                <w:rFonts w:ascii="Times New Roman" w:hAnsi="Times New Roman" w:cs="Times New Roman"/>
                <w:noProof/>
                <w:webHidden/>
                <w:sz w:val="24"/>
                <w:szCs w:val="24"/>
              </w:rPr>
              <w:tab/>
            </w:r>
            <w:r w:rsidRPr="00F55904">
              <w:rPr>
                <w:rFonts w:ascii="Times New Roman" w:hAnsi="Times New Roman" w:cs="Times New Roman"/>
                <w:noProof/>
                <w:webHidden/>
                <w:sz w:val="24"/>
                <w:szCs w:val="24"/>
              </w:rPr>
              <w:fldChar w:fldCharType="begin"/>
            </w:r>
            <w:r w:rsidRPr="00F55904">
              <w:rPr>
                <w:rFonts w:ascii="Times New Roman" w:hAnsi="Times New Roman" w:cs="Times New Roman"/>
                <w:noProof/>
                <w:webHidden/>
                <w:sz w:val="24"/>
                <w:szCs w:val="24"/>
              </w:rPr>
              <w:instrText xml:space="preserve"> PAGEREF _Toc82075281 \h </w:instrText>
            </w:r>
            <w:r w:rsidRPr="00F55904">
              <w:rPr>
                <w:rFonts w:ascii="Times New Roman" w:hAnsi="Times New Roman" w:cs="Times New Roman"/>
                <w:noProof/>
                <w:webHidden/>
                <w:sz w:val="24"/>
                <w:szCs w:val="24"/>
              </w:rPr>
            </w:r>
            <w:r w:rsidRPr="00F55904">
              <w:rPr>
                <w:rFonts w:ascii="Times New Roman" w:hAnsi="Times New Roman" w:cs="Times New Roman"/>
                <w:noProof/>
                <w:webHidden/>
                <w:sz w:val="24"/>
                <w:szCs w:val="24"/>
              </w:rPr>
              <w:fldChar w:fldCharType="separate"/>
            </w:r>
            <w:r w:rsidRPr="00F55904">
              <w:rPr>
                <w:rFonts w:ascii="Times New Roman" w:hAnsi="Times New Roman" w:cs="Times New Roman"/>
                <w:noProof/>
                <w:webHidden/>
                <w:sz w:val="24"/>
                <w:szCs w:val="24"/>
              </w:rPr>
              <w:t>i</w:t>
            </w:r>
            <w:r w:rsidRPr="00F55904">
              <w:rPr>
                <w:rFonts w:ascii="Times New Roman" w:hAnsi="Times New Roman" w:cs="Times New Roman"/>
                <w:noProof/>
                <w:webHidden/>
                <w:sz w:val="24"/>
                <w:szCs w:val="24"/>
              </w:rPr>
              <w:fldChar w:fldCharType="end"/>
            </w:r>
          </w:hyperlink>
        </w:p>
        <w:p w14:paraId="332528A5" w14:textId="38C435A6" w:rsidR="00B95E57" w:rsidRPr="00F55904" w:rsidRDefault="00554766">
          <w:pPr>
            <w:pStyle w:val="TOC1"/>
            <w:tabs>
              <w:tab w:val="right" w:leader="dot" w:pos="9016"/>
            </w:tabs>
            <w:rPr>
              <w:rFonts w:ascii="Times New Roman" w:hAnsi="Times New Roman" w:cs="Times New Roman"/>
              <w:noProof/>
              <w:sz w:val="24"/>
              <w:szCs w:val="24"/>
            </w:rPr>
          </w:pPr>
          <w:hyperlink w:anchor="_Toc82075282" w:history="1">
            <w:r w:rsidR="00B95E57" w:rsidRPr="00F55904">
              <w:rPr>
                <w:rStyle w:val="Hyperlink"/>
                <w:rFonts w:ascii="Times New Roman" w:hAnsi="Times New Roman" w:cs="Times New Roman"/>
                <w:b/>
                <w:bCs/>
                <w:noProof/>
                <w:sz w:val="24"/>
                <w:szCs w:val="24"/>
              </w:rPr>
              <w:t>CERTIFICATION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_Toc82075282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ii</w:t>
            </w:r>
            <w:r w:rsidR="00B95E57" w:rsidRPr="00F55904">
              <w:rPr>
                <w:rFonts w:ascii="Times New Roman" w:hAnsi="Times New Roman" w:cs="Times New Roman"/>
                <w:noProof/>
                <w:webHidden/>
                <w:sz w:val="24"/>
                <w:szCs w:val="24"/>
              </w:rPr>
              <w:fldChar w:fldCharType="end"/>
            </w:r>
          </w:hyperlink>
        </w:p>
        <w:p w14:paraId="3394FE56" w14:textId="360FA896" w:rsidR="00B95E57" w:rsidRPr="00F55904" w:rsidRDefault="00554766">
          <w:pPr>
            <w:pStyle w:val="TOC1"/>
            <w:tabs>
              <w:tab w:val="right" w:leader="dot" w:pos="9016"/>
            </w:tabs>
            <w:rPr>
              <w:rFonts w:ascii="Times New Roman" w:hAnsi="Times New Roman" w:cs="Times New Roman"/>
              <w:noProof/>
              <w:sz w:val="24"/>
              <w:szCs w:val="24"/>
            </w:rPr>
          </w:pPr>
          <w:hyperlink w:anchor="_Toc82075283" w:history="1">
            <w:r w:rsidR="00B95E57" w:rsidRPr="00F55904">
              <w:rPr>
                <w:rStyle w:val="Hyperlink"/>
                <w:rFonts w:ascii="Times New Roman" w:hAnsi="Times New Roman" w:cs="Times New Roman"/>
                <w:b/>
                <w:bCs/>
                <w:noProof/>
                <w:sz w:val="24"/>
                <w:szCs w:val="24"/>
              </w:rPr>
              <w:t>DEDICATION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_Toc82075283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iii</w:t>
            </w:r>
            <w:r w:rsidR="00B95E57" w:rsidRPr="00F55904">
              <w:rPr>
                <w:rFonts w:ascii="Times New Roman" w:hAnsi="Times New Roman" w:cs="Times New Roman"/>
                <w:noProof/>
                <w:webHidden/>
                <w:sz w:val="24"/>
                <w:szCs w:val="24"/>
              </w:rPr>
              <w:fldChar w:fldCharType="end"/>
            </w:r>
          </w:hyperlink>
        </w:p>
        <w:p w14:paraId="75EDEC26" w14:textId="6A75BD76" w:rsidR="00B95E57" w:rsidRPr="00F55904" w:rsidRDefault="00554766">
          <w:pPr>
            <w:pStyle w:val="TOC1"/>
            <w:tabs>
              <w:tab w:val="right" w:leader="dot" w:pos="9016"/>
            </w:tabs>
            <w:rPr>
              <w:rFonts w:ascii="Times New Roman" w:hAnsi="Times New Roman" w:cs="Times New Roman"/>
              <w:noProof/>
              <w:sz w:val="24"/>
              <w:szCs w:val="24"/>
            </w:rPr>
          </w:pPr>
          <w:hyperlink w:anchor="_Toc82075284" w:history="1">
            <w:r w:rsidR="00B95E57" w:rsidRPr="00F55904">
              <w:rPr>
                <w:rStyle w:val="Hyperlink"/>
                <w:rFonts w:ascii="Times New Roman" w:hAnsi="Times New Roman" w:cs="Times New Roman"/>
                <w:b/>
                <w:bCs/>
                <w:noProof/>
                <w:sz w:val="24"/>
                <w:szCs w:val="24"/>
              </w:rPr>
              <w:t>ACKNOWLEDGEMENTS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_Toc82075284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iv</w:t>
            </w:r>
            <w:r w:rsidR="00B95E57" w:rsidRPr="00F55904">
              <w:rPr>
                <w:rFonts w:ascii="Times New Roman" w:hAnsi="Times New Roman" w:cs="Times New Roman"/>
                <w:noProof/>
                <w:webHidden/>
                <w:sz w:val="24"/>
                <w:szCs w:val="24"/>
              </w:rPr>
              <w:fldChar w:fldCharType="end"/>
            </w:r>
          </w:hyperlink>
        </w:p>
        <w:p w14:paraId="438975E0" w14:textId="2BEA39D2" w:rsidR="00B95E57" w:rsidRPr="00F55904" w:rsidRDefault="00554766">
          <w:pPr>
            <w:pStyle w:val="TOC1"/>
            <w:tabs>
              <w:tab w:val="right" w:leader="dot" w:pos="9016"/>
            </w:tabs>
            <w:rPr>
              <w:rFonts w:ascii="Times New Roman" w:hAnsi="Times New Roman" w:cs="Times New Roman"/>
              <w:noProof/>
              <w:sz w:val="24"/>
              <w:szCs w:val="24"/>
            </w:rPr>
          </w:pPr>
          <w:hyperlink w:anchor="_Toc82075285" w:history="1">
            <w:r w:rsidR="00B95E57" w:rsidRPr="00F55904">
              <w:rPr>
                <w:rStyle w:val="Hyperlink"/>
                <w:rFonts w:ascii="Times New Roman" w:hAnsi="Times New Roman" w:cs="Times New Roman"/>
                <w:b/>
                <w:bCs/>
                <w:noProof/>
                <w:sz w:val="24"/>
                <w:szCs w:val="24"/>
              </w:rPr>
              <w:t>ABSTRACT</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_Toc82075285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vii</w:t>
            </w:r>
            <w:r w:rsidR="00B95E57" w:rsidRPr="00F55904">
              <w:rPr>
                <w:rFonts w:ascii="Times New Roman" w:hAnsi="Times New Roman" w:cs="Times New Roman"/>
                <w:noProof/>
                <w:webHidden/>
                <w:sz w:val="24"/>
                <w:szCs w:val="24"/>
              </w:rPr>
              <w:fldChar w:fldCharType="end"/>
            </w:r>
          </w:hyperlink>
        </w:p>
        <w:p w14:paraId="0B7BE6D3" w14:textId="1AC61E24" w:rsidR="00B95E57" w:rsidRPr="00F55904" w:rsidRDefault="00554766">
          <w:pPr>
            <w:pStyle w:val="TOC1"/>
            <w:tabs>
              <w:tab w:val="right" w:leader="dot" w:pos="9016"/>
            </w:tabs>
            <w:rPr>
              <w:rFonts w:ascii="Times New Roman" w:hAnsi="Times New Roman" w:cs="Times New Roman"/>
              <w:noProof/>
              <w:sz w:val="24"/>
              <w:szCs w:val="24"/>
            </w:rPr>
          </w:pPr>
          <w:hyperlink w:anchor="_Toc82075286" w:history="1">
            <w:r w:rsidR="00B95E57" w:rsidRPr="00F55904">
              <w:rPr>
                <w:rStyle w:val="Hyperlink"/>
                <w:rFonts w:ascii="Times New Roman" w:hAnsi="Times New Roman" w:cs="Times New Roman"/>
                <w:b/>
                <w:bCs/>
                <w:noProof/>
                <w:sz w:val="24"/>
                <w:szCs w:val="24"/>
              </w:rPr>
              <w:t>CHAPTER ONE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_Toc82075286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w:t>
            </w:r>
            <w:r w:rsidR="00B95E57" w:rsidRPr="00F55904">
              <w:rPr>
                <w:rFonts w:ascii="Times New Roman" w:hAnsi="Times New Roman" w:cs="Times New Roman"/>
                <w:noProof/>
                <w:webHidden/>
                <w:sz w:val="24"/>
                <w:szCs w:val="24"/>
              </w:rPr>
              <w:fldChar w:fldCharType="end"/>
            </w:r>
          </w:hyperlink>
        </w:p>
        <w:p w14:paraId="2B52D4F7" w14:textId="1187FE92" w:rsidR="00B95E57" w:rsidRPr="00F55904" w:rsidRDefault="00554766">
          <w:pPr>
            <w:pStyle w:val="TOC1"/>
            <w:tabs>
              <w:tab w:val="right" w:leader="dot" w:pos="9016"/>
            </w:tabs>
            <w:rPr>
              <w:rFonts w:ascii="Times New Roman" w:hAnsi="Times New Roman" w:cs="Times New Roman"/>
              <w:noProof/>
              <w:sz w:val="24"/>
              <w:szCs w:val="24"/>
            </w:rPr>
          </w:pPr>
          <w:hyperlink w:anchor="_Toc82075287" w:history="1">
            <w:r w:rsidR="00B95E57" w:rsidRPr="00F55904">
              <w:rPr>
                <w:rStyle w:val="Hyperlink"/>
                <w:rFonts w:ascii="Times New Roman" w:hAnsi="Times New Roman" w:cs="Times New Roman"/>
                <w:b/>
                <w:bCs/>
                <w:noProof/>
                <w:sz w:val="24"/>
                <w:szCs w:val="24"/>
              </w:rPr>
              <w:t>INTRODUCTION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_Toc82075287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w:t>
            </w:r>
            <w:r w:rsidR="00B95E57" w:rsidRPr="00F55904">
              <w:rPr>
                <w:rFonts w:ascii="Times New Roman" w:hAnsi="Times New Roman" w:cs="Times New Roman"/>
                <w:noProof/>
                <w:webHidden/>
                <w:sz w:val="24"/>
                <w:szCs w:val="24"/>
              </w:rPr>
              <w:fldChar w:fldCharType="end"/>
            </w:r>
          </w:hyperlink>
        </w:p>
        <w:p w14:paraId="23C0D6EF" w14:textId="001A9B9F" w:rsidR="00B95E57" w:rsidRPr="00F55904" w:rsidRDefault="00554766" w:rsidP="00B95E57">
          <w:pPr>
            <w:pStyle w:val="TOC2"/>
            <w:tabs>
              <w:tab w:val="right" w:leader="dot" w:pos="9016"/>
            </w:tabs>
            <w:ind w:left="0"/>
            <w:rPr>
              <w:rFonts w:ascii="Times New Roman" w:hAnsi="Times New Roman" w:cs="Times New Roman"/>
              <w:noProof/>
              <w:sz w:val="24"/>
              <w:szCs w:val="24"/>
            </w:rPr>
          </w:pPr>
          <w:hyperlink w:anchor="_Toc82075288" w:history="1">
            <w:r w:rsidR="00B95E57" w:rsidRPr="00F55904">
              <w:rPr>
                <w:rStyle w:val="Hyperlink"/>
                <w:rFonts w:ascii="Times New Roman" w:hAnsi="Times New Roman" w:cs="Times New Roman"/>
                <w:b/>
                <w:bCs/>
                <w:noProof/>
                <w:sz w:val="24"/>
                <w:szCs w:val="24"/>
              </w:rPr>
              <w:t>1.1 Background of the Study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_Toc82075288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w:t>
            </w:r>
            <w:r w:rsidR="00B95E57" w:rsidRPr="00F55904">
              <w:rPr>
                <w:rFonts w:ascii="Times New Roman" w:hAnsi="Times New Roman" w:cs="Times New Roman"/>
                <w:noProof/>
                <w:webHidden/>
                <w:sz w:val="24"/>
                <w:szCs w:val="24"/>
              </w:rPr>
              <w:fldChar w:fldCharType="end"/>
            </w:r>
          </w:hyperlink>
        </w:p>
        <w:p w14:paraId="38024213" w14:textId="1849764B" w:rsidR="00B95E57" w:rsidRPr="00F55904" w:rsidRDefault="00554766">
          <w:pPr>
            <w:pStyle w:val="TOC1"/>
            <w:tabs>
              <w:tab w:val="right" w:leader="dot" w:pos="9016"/>
            </w:tabs>
            <w:rPr>
              <w:rFonts w:ascii="Times New Roman" w:hAnsi="Times New Roman" w:cs="Times New Roman"/>
              <w:noProof/>
              <w:sz w:val="24"/>
              <w:szCs w:val="24"/>
            </w:rPr>
          </w:pPr>
          <w:hyperlink w:anchor="_Toc82075289" w:history="1">
            <w:r w:rsidR="00B95E57" w:rsidRPr="00F55904">
              <w:rPr>
                <w:rStyle w:val="Hyperlink"/>
                <w:rFonts w:ascii="Times New Roman" w:hAnsi="Times New Roman" w:cs="Times New Roman"/>
                <w:b/>
                <w:bCs/>
                <w:noProof/>
                <w:sz w:val="24"/>
                <w:szCs w:val="24"/>
              </w:rPr>
              <w:t>1.2 Statement of the Problem</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_Toc82075289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w:t>
            </w:r>
            <w:r w:rsidR="00B95E57" w:rsidRPr="00F55904">
              <w:rPr>
                <w:rFonts w:ascii="Times New Roman" w:hAnsi="Times New Roman" w:cs="Times New Roman"/>
                <w:noProof/>
                <w:webHidden/>
                <w:sz w:val="24"/>
                <w:szCs w:val="24"/>
              </w:rPr>
              <w:fldChar w:fldCharType="end"/>
            </w:r>
          </w:hyperlink>
        </w:p>
        <w:p w14:paraId="49ADB608" w14:textId="3624939F" w:rsidR="00B95E57" w:rsidRPr="00F55904" w:rsidRDefault="00554766">
          <w:pPr>
            <w:pStyle w:val="TOC1"/>
            <w:tabs>
              <w:tab w:val="right" w:leader="dot" w:pos="9016"/>
            </w:tabs>
            <w:rPr>
              <w:rFonts w:ascii="Times New Roman" w:hAnsi="Times New Roman" w:cs="Times New Roman"/>
              <w:noProof/>
              <w:sz w:val="24"/>
              <w:szCs w:val="24"/>
            </w:rPr>
          </w:pPr>
          <w:hyperlink w:anchor="_Toc82075290" w:history="1">
            <w:r w:rsidR="00B95E57" w:rsidRPr="00F55904">
              <w:rPr>
                <w:rStyle w:val="Hyperlink"/>
                <w:rFonts w:ascii="Times New Roman" w:hAnsi="Times New Roman" w:cs="Times New Roman"/>
                <w:b/>
                <w:bCs/>
                <w:noProof/>
                <w:sz w:val="24"/>
                <w:szCs w:val="24"/>
              </w:rPr>
              <w:t>1.3  Objective of the Study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_Toc82075290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w:t>
            </w:r>
            <w:r w:rsidR="00B95E57" w:rsidRPr="00F55904">
              <w:rPr>
                <w:rFonts w:ascii="Times New Roman" w:hAnsi="Times New Roman" w:cs="Times New Roman"/>
                <w:noProof/>
                <w:webHidden/>
                <w:sz w:val="24"/>
                <w:szCs w:val="24"/>
              </w:rPr>
              <w:fldChar w:fldCharType="end"/>
            </w:r>
          </w:hyperlink>
        </w:p>
        <w:p w14:paraId="282D36A9" w14:textId="2F5682BF" w:rsidR="00B95E57" w:rsidRPr="00F55904" w:rsidRDefault="00554766">
          <w:pPr>
            <w:pStyle w:val="TOC1"/>
            <w:tabs>
              <w:tab w:val="right" w:leader="dot" w:pos="9016"/>
            </w:tabs>
            <w:rPr>
              <w:rFonts w:ascii="Times New Roman" w:hAnsi="Times New Roman" w:cs="Times New Roman"/>
              <w:noProof/>
              <w:sz w:val="24"/>
              <w:szCs w:val="24"/>
            </w:rPr>
          </w:pPr>
          <w:hyperlink w:anchor="_Toc82075291" w:history="1">
            <w:r w:rsidR="00B95E57" w:rsidRPr="00F55904">
              <w:rPr>
                <w:rStyle w:val="Hyperlink"/>
                <w:rFonts w:ascii="Times New Roman" w:hAnsi="Times New Roman" w:cs="Times New Roman"/>
                <w:b/>
                <w:bCs/>
                <w:noProof/>
                <w:sz w:val="24"/>
                <w:szCs w:val="24"/>
              </w:rPr>
              <w:t>1.4 Research Question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_Toc82075291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w:t>
            </w:r>
            <w:r w:rsidR="00B95E57" w:rsidRPr="00F55904">
              <w:rPr>
                <w:rFonts w:ascii="Times New Roman" w:hAnsi="Times New Roman" w:cs="Times New Roman"/>
                <w:noProof/>
                <w:webHidden/>
                <w:sz w:val="24"/>
                <w:szCs w:val="24"/>
              </w:rPr>
              <w:fldChar w:fldCharType="end"/>
            </w:r>
          </w:hyperlink>
        </w:p>
        <w:p w14:paraId="6996BE7E" w14:textId="239D8D48" w:rsidR="00B95E57" w:rsidRPr="00F55904" w:rsidRDefault="00554766">
          <w:pPr>
            <w:pStyle w:val="TOC1"/>
            <w:tabs>
              <w:tab w:val="right" w:leader="dot" w:pos="9016"/>
            </w:tabs>
            <w:rPr>
              <w:rFonts w:ascii="Times New Roman" w:hAnsi="Times New Roman" w:cs="Times New Roman"/>
              <w:noProof/>
              <w:sz w:val="24"/>
              <w:szCs w:val="24"/>
            </w:rPr>
          </w:pPr>
          <w:hyperlink w:anchor="_Toc82075292" w:history="1">
            <w:r w:rsidR="00B95E57" w:rsidRPr="00F55904">
              <w:rPr>
                <w:rStyle w:val="Hyperlink"/>
                <w:rFonts w:ascii="Times New Roman" w:hAnsi="Times New Roman" w:cs="Times New Roman"/>
                <w:b/>
                <w:bCs/>
                <w:noProof/>
                <w:sz w:val="24"/>
                <w:szCs w:val="24"/>
              </w:rPr>
              <w:t>1.5 Research Hypotheses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_Toc82075292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w:t>
            </w:r>
            <w:r w:rsidR="00B95E57" w:rsidRPr="00F55904">
              <w:rPr>
                <w:rFonts w:ascii="Times New Roman" w:hAnsi="Times New Roman" w:cs="Times New Roman"/>
                <w:noProof/>
                <w:webHidden/>
                <w:sz w:val="24"/>
                <w:szCs w:val="24"/>
              </w:rPr>
              <w:fldChar w:fldCharType="end"/>
            </w:r>
          </w:hyperlink>
        </w:p>
        <w:p w14:paraId="5716E474" w14:textId="37C0797D" w:rsidR="00B95E57" w:rsidRPr="00F55904" w:rsidRDefault="00554766">
          <w:pPr>
            <w:pStyle w:val="TOC1"/>
            <w:tabs>
              <w:tab w:val="right" w:leader="dot" w:pos="9016"/>
            </w:tabs>
            <w:rPr>
              <w:rFonts w:ascii="Times New Roman" w:hAnsi="Times New Roman" w:cs="Times New Roman"/>
              <w:noProof/>
              <w:sz w:val="24"/>
              <w:szCs w:val="24"/>
            </w:rPr>
          </w:pPr>
          <w:hyperlink w:anchor="_Toc82075293" w:history="1">
            <w:r w:rsidR="00B95E57" w:rsidRPr="00F55904">
              <w:rPr>
                <w:rStyle w:val="Hyperlink"/>
                <w:rFonts w:ascii="Times New Roman" w:hAnsi="Times New Roman" w:cs="Times New Roman"/>
                <w:b/>
                <w:bCs/>
                <w:noProof/>
                <w:sz w:val="24"/>
                <w:szCs w:val="24"/>
              </w:rPr>
              <w:t>1.6 Significance of the Study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_Toc82075293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w:t>
            </w:r>
            <w:r w:rsidR="00B95E57" w:rsidRPr="00F55904">
              <w:rPr>
                <w:rFonts w:ascii="Times New Roman" w:hAnsi="Times New Roman" w:cs="Times New Roman"/>
                <w:noProof/>
                <w:webHidden/>
                <w:sz w:val="24"/>
                <w:szCs w:val="24"/>
              </w:rPr>
              <w:fldChar w:fldCharType="end"/>
            </w:r>
          </w:hyperlink>
        </w:p>
        <w:p w14:paraId="24471993" w14:textId="1266CC16" w:rsidR="00B95E57" w:rsidRPr="00F55904" w:rsidRDefault="00554766">
          <w:pPr>
            <w:pStyle w:val="TOC1"/>
            <w:tabs>
              <w:tab w:val="right" w:leader="dot" w:pos="9016"/>
            </w:tabs>
            <w:rPr>
              <w:rFonts w:ascii="Times New Roman" w:hAnsi="Times New Roman" w:cs="Times New Roman"/>
              <w:noProof/>
              <w:sz w:val="24"/>
              <w:szCs w:val="24"/>
            </w:rPr>
          </w:pPr>
          <w:hyperlink w:anchor="_Toc82075294" w:history="1">
            <w:r w:rsidR="00B95E57" w:rsidRPr="00F55904">
              <w:rPr>
                <w:rStyle w:val="Hyperlink"/>
                <w:rFonts w:ascii="Times New Roman" w:hAnsi="Times New Roman" w:cs="Times New Roman"/>
                <w:b/>
                <w:bCs/>
                <w:noProof/>
                <w:sz w:val="24"/>
                <w:szCs w:val="24"/>
              </w:rPr>
              <w:t>1.7 Scope of the Study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_Toc82075294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w:t>
            </w:r>
            <w:r w:rsidR="00B95E57" w:rsidRPr="00F55904">
              <w:rPr>
                <w:rFonts w:ascii="Times New Roman" w:hAnsi="Times New Roman" w:cs="Times New Roman"/>
                <w:noProof/>
                <w:webHidden/>
                <w:sz w:val="24"/>
                <w:szCs w:val="24"/>
              </w:rPr>
              <w:fldChar w:fldCharType="end"/>
            </w:r>
          </w:hyperlink>
        </w:p>
        <w:p w14:paraId="56ACD14D" w14:textId="26E70469" w:rsidR="00B95E57" w:rsidRPr="00F55904" w:rsidRDefault="00554766">
          <w:pPr>
            <w:pStyle w:val="TOC1"/>
            <w:tabs>
              <w:tab w:val="right" w:leader="dot" w:pos="9016"/>
            </w:tabs>
            <w:rPr>
              <w:rFonts w:ascii="Times New Roman" w:hAnsi="Times New Roman" w:cs="Times New Roman"/>
              <w:noProof/>
              <w:sz w:val="24"/>
              <w:szCs w:val="24"/>
            </w:rPr>
          </w:pPr>
          <w:hyperlink w:anchor="_Toc82075295" w:history="1">
            <w:r w:rsidR="00B95E57" w:rsidRPr="00F55904">
              <w:rPr>
                <w:rStyle w:val="Hyperlink"/>
                <w:rFonts w:ascii="Times New Roman" w:hAnsi="Times New Roman" w:cs="Times New Roman"/>
                <w:b/>
                <w:bCs/>
                <w:noProof/>
                <w:sz w:val="24"/>
                <w:szCs w:val="24"/>
              </w:rPr>
              <w:t>1.8 Limitation of the study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_Toc82075295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4</w:t>
            </w:r>
            <w:r w:rsidR="00B95E57" w:rsidRPr="00F55904">
              <w:rPr>
                <w:rFonts w:ascii="Times New Roman" w:hAnsi="Times New Roman" w:cs="Times New Roman"/>
                <w:noProof/>
                <w:webHidden/>
                <w:sz w:val="24"/>
                <w:szCs w:val="24"/>
              </w:rPr>
              <w:fldChar w:fldCharType="end"/>
            </w:r>
          </w:hyperlink>
        </w:p>
        <w:p w14:paraId="3EE659F4" w14:textId="69D8F41F" w:rsidR="00B95E57" w:rsidRPr="00F55904" w:rsidRDefault="00554766">
          <w:pPr>
            <w:pStyle w:val="TOC1"/>
            <w:tabs>
              <w:tab w:val="right" w:leader="dot" w:pos="9016"/>
            </w:tabs>
            <w:rPr>
              <w:rFonts w:ascii="Times New Roman" w:hAnsi="Times New Roman" w:cs="Times New Roman"/>
              <w:noProof/>
              <w:sz w:val="24"/>
              <w:szCs w:val="24"/>
            </w:rPr>
          </w:pPr>
          <w:hyperlink w:anchor="_Toc82075296" w:history="1">
            <w:r w:rsidR="00B95E57" w:rsidRPr="00F55904">
              <w:rPr>
                <w:rStyle w:val="Hyperlink"/>
                <w:rFonts w:ascii="Times New Roman" w:hAnsi="Times New Roman" w:cs="Times New Roman"/>
                <w:b/>
                <w:bCs/>
                <w:noProof/>
                <w:sz w:val="24"/>
                <w:szCs w:val="24"/>
              </w:rPr>
              <w:t>1.9 Operational Definitions of Terms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_Toc82075296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4</w:t>
            </w:r>
            <w:r w:rsidR="00B95E57" w:rsidRPr="00F55904">
              <w:rPr>
                <w:rFonts w:ascii="Times New Roman" w:hAnsi="Times New Roman" w:cs="Times New Roman"/>
                <w:noProof/>
                <w:webHidden/>
                <w:sz w:val="24"/>
                <w:szCs w:val="24"/>
              </w:rPr>
              <w:fldChar w:fldCharType="end"/>
            </w:r>
          </w:hyperlink>
        </w:p>
        <w:p w14:paraId="2615BD75" w14:textId="4BDBFFBD" w:rsidR="00B95E57" w:rsidRPr="00F55904" w:rsidRDefault="00554766">
          <w:pPr>
            <w:pStyle w:val="TOC1"/>
            <w:tabs>
              <w:tab w:val="right" w:leader="dot" w:pos="9016"/>
            </w:tabs>
            <w:rPr>
              <w:rFonts w:ascii="Times New Roman" w:hAnsi="Times New Roman" w:cs="Times New Roman"/>
              <w:noProof/>
              <w:sz w:val="24"/>
              <w:szCs w:val="24"/>
            </w:rPr>
          </w:pPr>
          <w:hyperlink w:anchor="_Toc82075297" w:history="1">
            <w:r w:rsidR="00B95E57" w:rsidRPr="00F55904">
              <w:rPr>
                <w:rStyle w:val="Hyperlink"/>
                <w:rFonts w:ascii="Times New Roman" w:hAnsi="Times New Roman" w:cs="Times New Roman"/>
                <w:b/>
                <w:bCs/>
                <w:noProof/>
                <w:sz w:val="24"/>
                <w:szCs w:val="24"/>
              </w:rPr>
              <w:t>CHAPTER TWO</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_Toc82075297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5</w:t>
            </w:r>
            <w:r w:rsidR="00B95E57" w:rsidRPr="00F55904">
              <w:rPr>
                <w:rFonts w:ascii="Times New Roman" w:hAnsi="Times New Roman" w:cs="Times New Roman"/>
                <w:noProof/>
                <w:webHidden/>
                <w:sz w:val="24"/>
                <w:szCs w:val="24"/>
              </w:rPr>
              <w:fldChar w:fldCharType="end"/>
            </w:r>
          </w:hyperlink>
        </w:p>
        <w:p w14:paraId="2B1206D9" w14:textId="0C816B4B" w:rsidR="00B95E57" w:rsidRPr="00F55904" w:rsidRDefault="00554766">
          <w:pPr>
            <w:pStyle w:val="TOC1"/>
            <w:tabs>
              <w:tab w:val="right" w:leader="dot" w:pos="9016"/>
            </w:tabs>
            <w:rPr>
              <w:rFonts w:ascii="Times New Roman" w:hAnsi="Times New Roman" w:cs="Times New Roman"/>
              <w:noProof/>
              <w:sz w:val="24"/>
              <w:szCs w:val="24"/>
            </w:rPr>
          </w:pPr>
          <w:hyperlink w:anchor="_Toc82075298" w:history="1">
            <w:r w:rsidR="00B95E57" w:rsidRPr="00F55904">
              <w:rPr>
                <w:rStyle w:val="Hyperlink"/>
                <w:rFonts w:ascii="Times New Roman" w:hAnsi="Times New Roman" w:cs="Times New Roman"/>
                <w:b/>
                <w:noProof/>
                <w:sz w:val="24"/>
                <w:szCs w:val="24"/>
              </w:rPr>
              <w:t>2.0 PREAMBLE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_Toc82075298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5</w:t>
            </w:r>
            <w:r w:rsidR="00B95E57" w:rsidRPr="00F55904">
              <w:rPr>
                <w:rFonts w:ascii="Times New Roman" w:hAnsi="Times New Roman" w:cs="Times New Roman"/>
                <w:noProof/>
                <w:webHidden/>
                <w:sz w:val="24"/>
                <w:szCs w:val="24"/>
              </w:rPr>
              <w:fldChar w:fldCharType="end"/>
            </w:r>
          </w:hyperlink>
        </w:p>
        <w:p w14:paraId="6D9D8866" w14:textId="0BCFF695" w:rsidR="00B95E57" w:rsidRPr="00F55904" w:rsidRDefault="00554766">
          <w:pPr>
            <w:pStyle w:val="TOC1"/>
            <w:tabs>
              <w:tab w:val="right" w:leader="dot" w:pos="9016"/>
            </w:tabs>
            <w:rPr>
              <w:rFonts w:ascii="Times New Roman" w:hAnsi="Times New Roman" w:cs="Times New Roman"/>
              <w:noProof/>
              <w:sz w:val="24"/>
              <w:szCs w:val="24"/>
            </w:rPr>
          </w:pPr>
          <w:hyperlink w:anchor="_Toc82075299" w:history="1">
            <w:r w:rsidR="00B95E57" w:rsidRPr="00F55904">
              <w:rPr>
                <w:rStyle w:val="Hyperlink"/>
                <w:rFonts w:ascii="Times New Roman" w:hAnsi="Times New Roman" w:cs="Times New Roman"/>
                <w:b/>
                <w:bCs/>
                <w:noProof/>
                <w:sz w:val="24"/>
                <w:szCs w:val="24"/>
              </w:rPr>
              <w:t>2.1 Conceptual review</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_Toc82075299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5</w:t>
            </w:r>
            <w:r w:rsidR="00B95E57" w:rsidRPr="00F55904">
              <w:rPr>
                <w:rFonts w:ascii="Times New Roman" w:hAnsi="Times New Roman" w:cs="Times New Roman"/>
                <w:noProof/>
                <w:webHidden/>
                <w:sz w:val="24"/>
                <w:szCs w:val="24"/>
              </w:rPr>
              <w:fldChar w:fldCharType="end"/>
            </w:r>
          </w:hyperlink>
        </w:p>
        <w:p w14:paraId="4F869B87" w14:textId="4123FCF7" w:rsidR="00B95E57" w:rsidRPr="00F55904" w:rsidRDefault="00554766">
          <w:pPr>
            <w:pStyle w:val="TOC1"/>
            <w:tabs>
              <w:tab w:val="right" w:leader="dot" w:pos="9016"/>
            </w:tabs>
            <w:rPr>
              <w:rFonts w:ascii="Times New Roman" w:hAnsi="Times New Roman" w:cs="Times New Roman"/>
              <w:noProof/>
              <w:sz w:val="24"/>
              <w:szCs w:val="24"/>
            </w:rPr>
          </w:pPr>
          <w:hyperlink w:anchor="_Toc82075300" w:history="1">
            <w:r w:rsidR="00B95E57" w:rsidRPr="00F55904">
              <w:rPr>
                <w:rStyle w:val="Hyperlink"/>
                <w:rFonts w:ascii="Times New Roman" w:hAnsi="Times New Roman" w:cs="Times New Roman"/>
                <w:b/>
                <w:bCs/>
                <w:noProof/>
                <w:sz w:val="24"/>
                <w:szCs w:val="24"/>
              </w:rPr>
              <w:t>2.1.1 Audit Committee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_Toc82075300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5</w:t>
            </w:r>
            <w:r w:rsidR="00B95E57" w:rsidRPr="00F55904">
              <w:rPr>
                <w:rFonts w:ascii="Times New Roman" w:hAnsi="Times New Roman" w:cs="Times New Roman"/>
                <w:noProof/>
                <w:webHidden/>
                <w:sz w:val="24"/>
                <w:szCs w:val="24"/>
              </w:rPr>
              <w:fldChar w:fldCharType="end"/>
            </w:r>
          </w:hyperlink>
        </w:p>
        <w:p w14:paraId="7A09683A" w14:textId="76FA7D35" w:rsidR="00B95E57" w:rsidRPr="00F55904" w:rsidRDefault="00554766">
          <w:pPr>
            <w:pStyle w:val="TOC1"/>
            <w:tabs>
              <w:tab w:val="right" w:leader="dot" w:pos="9016"/>
            </w:tabs>
            <w:rPr>
              <w:rFonts w:ascii="Times New Roman" w:hAnsi="Times New Roman" w:cs="Times New Roman"/>
              <w:noProof/>
              <w:sz w:val="24"/>
              <w:szCs w:val="24"/>
            </w:rPr>
          </w:pPr>
          <w:hyperlink w:anchor="_Toc82075301" w:history="1">
            <w:r w:rsidR="00B95E57" w:rsidRPr="00F55904">
              <w:rPr>
                <w:rStyle w:val="Hyperlink"/>
                <w:rFonts w:ascii="Times New Roman" w:hAnsi="Times New Roman" w:cs="Times New Roman"/>
                <w:b/>
                <w:bCs/>
                <w:noProof/>
                <w:sz w:val="24"/>
                <w:szCs w:val="24"/>
              </w:rPr>
              <w:t>2.1.2 Audit Committee Characteristics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_Toc82075301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5</w:t>
            </w:r>
            <w:r w:rsidR="00B95E57" w:rsidRPr="00F55904">
              <w:rPr>
                <w:rFonts w:ascii="Times New Roman" w:hAnsi="Times New Roman" w:cs="Times New Roman"/>
                <w:noProof/>
                <w:webHidden/>
                <w:sz w:val="24"/>
                <w:szCs w:val="24"/>
              </w:rPr>
              <w:fldChar w:fldCharType="end"/>
            </w:r>
          </w:hyperlink>
        </w:p>
        <w:p w14:paraId="55F05F46" w14:textId="5A60DCA3" w:rsidR="00B95E57" w:rsidRPr="00F55904" w:rsidRDefault="00554766">
          <w:pPr>
            <w:pStyle w:val="TOC1"/>
            <w:tabs>
              <w:tab w:val="right" w:leader="dot" w:pos="9016"/>
            </w:tabs>
            <w:rPr>
              <w:rFonts w:ascii="Times New Roman" w:hAnsi="Times New Roman" w:cs="Times New Roman"/>
              <w:noProof/>
              <w:sz w:val="24"/>
              <w:szCs w:val="24"/>
            </w:rPr>
          </w:pPr>
          <w:hyperlink w:anchor="_Toc82075302" w:history="1">
            <w:r w:rsidR="00B95E57" w:rsidRPr="00F55904">
              <w:rPr>
                <w:rStyle w:val="Hyperlink"/>
                <w:rFonts w:ascii="Times New Roman" w:hAnsi="Times New Roman" w:cs="Times New Roman"/>
                <w:b/>
                <w:bCs/>
                <w:noProof/>
                <w:sz w:val="24"/>
                <w:szCs w:val="24"/>
              </w:rPr>
              <w:t>2.1.3 Audit Committee Independence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_Toc82075302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6</w:t>
            </w:r>
            <w:r w:rsidR="00B95E57" w:rsidRPr="00F55904">
              <w:rPr>
                <w:rFonts w:ascii="Times New Roman" w:hAnsi="Times New Roman" w:cs="Times New Roman"/>
                <w:noProof/>
                <w:webHidden/>
                <w:sz w:val="24"/>
                <w:szCs w:val="24"/>
              </w:rPr>
              <w:fldChar w:fldCharType="end"/>
            </w:r>
          </w:hyperlink>
        </w:p>
        <w:p w14:paraId="0183D0FB" w14:textId="41163EA6" w:rsidR="00B95E57" w:rsidRPr="00F55904" w:rsidRDefault="00554766">
          <w:pPr>
            <w:pStyle w:val="TOC1"/>
            <w:tabs>
              <w:tab w:val="right" w:leader="dot" w:pos="9016"/>
            </w:tabs>
            <w:rPr>
              <w:rFonts w:ascii="Times New Roman" w:hAnsi="Times New Roman" w:cs="Times New Roman"/>
              <w:noProof/>
              <w:sz w:val="24"/>
              <w:szCs w:val="24"/>
            </w:rPr>
          </w:pPr>
          <w:hyperlink w:anchor="_Toc82075303" w:history="1">
            <w:r w:rsidR="00B95E57" w:rsidRPr="00F55904">
              <w:rPr>
                <w:rStyle w:val="Hyperlink"/>
                <w:rFonts w:ascii="Times New Roman" w:hAnsi="Times New Roman" w:cs="Times New Roman"/>
                <w:b/>
                <w:bCs/>
                <w:noProof/>
                <w:sz w:val="24"/>
                <w:szCs w:val="24"/>
              </w:rPr>
              <w:t>2.1.4 Audit Committee Size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_Toc82075303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8</w:t>
            </w:r>
            <w:r w:rsidR="00B95E57" w:rsidRPr="00F55904">
              <w:rPr>
                <w:rFonts w:ascii="Times New Roman" w:hAnsi="Times New Roman" w:cs="Times New Roman"/>
                <w:noProof/>
                <w:webHidden/>
                <w:sz w:val="24"/>
                <w:szCs w:val="24"/>
              </w:rPr>
              <w:fldChar w:fldCharType="end"/>
            </w:r>
          </w:hyperlink>
        </w:p>
        <w:p w14:paraId="38F4EAC7" w14:textId="1068D573" w:rsidR="00B95E57" w:rsidRPr="00F55904" w:rsidRDefault="00554766">
          <w:pPr>
            <w:pStyle w:val="TOC1"/>
            <w:tabs>
              <w:tab w:val="right" w:leader="dot" w:pos="9016"/>
            </w:tabs>
            <w:rPr>
              <w:rFonts w:ascii="Times New Roman" w:hAnsi="Times New Roman" w:cs="Times New Roman"/>
              <w:noProof/>
              <w:sz w:val="24"/>
              <w:szCs w:val="24"/>
            </w:rPr>
          </w:pPr>
          <w:hyperlink w:anchor="_Toc82075304" w:history="1">
            <w:r w:rsidR="00B95E57" w:rsidRPr="00F55904">
              <w:rPr>
                <w:rStyle w:val="Hyperlink"/>
                <w:rFonts w:ascii="Times New Roman" w:hAnsi="Times New Roman" w:cs="Times New Roman"/>
                <w:b/>
                <w:bCs/>
                <w:noProof/>
                <w:sz w:val="24"/>
                <w:szCs w:val="24"/>
              </w:rPr>
              <w:t>2.1.5 Frequency of Audit Committee Meeting</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_Toc82075304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9</w:t>
            </w:r>
            <w:r w:rsidR="00B95E57" w:rsidRPr="00F55904">
              <w:rPr>
                <w:rFonts w:ascii="Times New Roman" w:hAnsi="Times New Roman" w:cs="Times New Roman"/>
                <w:noProof/>
                <w:webHidden/>
                <w:sz w:val="24"/>
                <w:szCs w:val="24"/>
              </w:rPr>
              <w:fldChar w:fldCharType="end"/>
            </w:r>
          </w:hyperlink>
        </w:p>
        <w:p w14:paraId="26DF939C" w14:textId="54B0DED7" w:rsidR="00B95E57" w:rsidRPr="00F55904" w:rsidRDefault="00554766">
          <w:pPr>
            <w:pStyle w:val="TOC1"/>
            <w:tabs>
              <w:tab w:val="right" w:leader="dot" w:pos="9016"/>
            </w:tabs>
            <w:rPr>
              <w:rFonts w:ascii="Times New Roman" w:hAnsi="Times New Roman" w:cs="Times New Roman"/>
              <w:noProof/>
              <w:sz w:val="24"/>
              <w:szCs w:val="24"/>
            </w:rPr>
          </w:pPr>
          <w:hyperlink w:anchor="_Toc82075305" w:history="1">
            <w:r w:rsidR="00B95E57" w:rsidRPr="00F55904">
              <w:rPr>
                <w:rStyle w:val="Hyperlink"/>
                <w:rFonts w:ascii="Times New Roman" w:hAnsi="Times New Roman" w:cs="Times New Roman"/>
                <w:b/>
                <w:bCs/>
                <w:noProof/>
                <w:sz w:val="24"/>
                <w:szCs w:val="24"/>
              </w:rPr>
              <w:t>2.1.6 Concept of Financial Performance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_Toc82075305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10</w:t>
            </w:r>
            <w:r w:rsidR="00B95E57" w:rsidRPr="00F55904">
              <w:rPr>
                <w:rFonts w:ascii="Times New Roman" w:hAnsi="Times New Roman" w:cs="Times New Roman"/>
                <w:noProof/>
                <w:webHidden/>
                <w:sz w:val="24"/>
                <w:szCs w:val="24"/>
              </w:rPr>
              <w:fldChar w:fldCharType="end"/>
            </w:r>
          </w:hyperlink>
        </w:p>
        <w:p w14:paraId="6A2E9944" w14:textId="39B557A5" w:rsidR="00B95E57" w:rsidRPr="00F55904" w:rsidRDefault="00554766">
          <w:pPr>
            <w:pStyle w:val="TOC1"/>
            <w:tabs>
              <w:tab w:val="right" w:leader="dot" w:pos="9016"/>
            </w:tabs>
            <w:rPr>
              <w:rFonts w:ascii="Times New Roman" w:hAnsi="Times New Roman" w:cs="Times New Roman"/>
              <w:noProof/>
              <w:sz w:val="24"/>
              <w:szCs w:val="24"/>
            </w:rPr>
          </w:pPr>
          <w:hyperlink w:anchor="_Toc82075306" w:history="1">
            <w:r w:rsidR="00B95E57" w:rsidRPr="00F55904">
              <w:rPr>
                <w:rStyle w:val="Hyperlink"/>
                <w:rFonts w:ascii="Times New Roman" w:hAnsi="Times New Roman" w:cs="Times New Roman"/>
                <w:b/>
                <w:bCs/>
                <w:noProof/>
                <w:sz w:val="24"/>
                <w:szCs w:val="24"/>
              </w:rPr>
              <w:t>2.2 Theoretical Review</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_Toc82075306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12</w:t>
            </w:r>
            <w:r w:rsidR="00B95E57" w:rsidRPr="00F55904">
              <w:rPr>
                <w:rFonts w:ascii="Times New Roman" w:hAnsi="Times New Roman" w:cs="Times New Roman"/>
                <w:noProof/>
                <w:webHidden/>
                <w:sz w:val="24"/>
                <w:szCs w:val="24"/>
              </w:rPr>
              <w:fldChar w:fldCharType="end"/>
            </w:r>
          </w:hyperlink>
        </w:p>
        <w:p w14:paraId="18BABE7E" w14:textId="4184512C" w:rsidR="00B95E57" w:rsidRPr="00F55904" w:rsidRDefault="00554766">
          <w:pPr>
            <w:pStyle w:val="TOC1"/>
            <w:tabs>
              <w:tab w:val="right" w:leader="dot" w:pos="9016"/>
            </w:tabs>
            <w:rPr>
              <w:rFonts w:ascii="Times New Roman" w:hAnsi="Times New Roman" w:cs="Times New Roman"/>
              <w:noProof/>
              <w:sz w:val="24"/>
              <w:szCs w:val="24"/>
            </w:rPr>
          </w:pPr>
          <w:hyperlink w:anchor="_Toc82075307" w:history="1">
            <w:r w:rsidR="00B95E57" w:rsidRPr="00F55904">
              <w:rPr>
                <w:rStyle w:val="Hyperlink"/>
                <w:rFonts w:ascii="Times New Roman" w:hAnsi="Times New Roman" w:cs="Times New Roman"/>
                <w:b/>
                <w:bCs/>
                <w:noProof/>
                <w:sz w:val="24"/>
                <w:szCs w:val="24"/>
              </w:rPr>
              <w:t>2.2.1 Agency Theory: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_Toc82075307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12</w:t>
            </w:r>
            <w:r w:rsidR="00B95E57" w:rsidRPr="00F55904">
              <w:rPr>
                <w:rFonts w:ascii="Times New Roman" w:hAnsi="Times New Roman" w:cs="Times New Roman"/>
                <w:noProof/>
                <w:webHidden/>
                <w:sz w:val="24"/>
                <w:szCs w:val="24"/>
              </w:rPr>
              <w:fldChar w:fldCharType="end"/>
            </w:r>
          </w:hyperlink>
        </w:p>
        <w:p w14:paraId="4F2A93C1" w14:textId="62CE5788" w:rsidR="00B95E57" w:rsidRPr="00F55904" w:rsidRDefault="00554766">
          <w:pPr>
            <w:pStyle w:val="TOC1"/>
            <w:tabs>
              <w:tab w:val="right" w:leader="dot" w:pos="9016"/>
            </w:tabs>
            <w:rPr>
              <w:rFonts w:ascii="Times New Roman" w:hAnsi="Times New Roman" w:cs="Times New Roman"/>
              <w:noProof/>
              <w:sz w:val="24"/>
              <w:szCs w:val="24"/>
            </w:rPr>
          </w:pPr>
          <w:hyperlink w:anchor="_Toc82075308" w:history="1">
            <w:r w:rsidR="00B95E57" w:rsidRPr="00F55904">
              <w:rPr>
                <w:rStyle w:val="Hyperlink"/>
                <w:rFonts w:ascii="Times New Roman" w:hAnsi="Times New Roman" w:cs="Times New Roman"/>
                <w:b/>
                <w:bCs/>
                <w:noProof/>
                <w:sz w:val="24"/>
                <w:szCs w:val="24"/>
              </w:rPr>
              <w:t>2.2.2 Power Theory: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_Toc82075308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12</w:t>
            </w:r>
            <w:r w:rsidR="00B95E57" w:rsidRPr="00F55904">
              <w:rPr>
                <w:rFonts w:ascii="Times New Roman" w:hAnsi="Times New Roman" w:cs="Times New Roman"/>
                <w:noProof/>
                <w:webHidden/>
                <w:sz w:val="24"/>
                <w:szCs w:val="24"/>
              </w:rPr>
              <w:fldChar w:fldCharType="end"/>
            </w:r>
          </w:hyperlink>
        </w:p>
        <w:p w14:paraId="2F7344DB" w14:textId="42EC30E6" w:rsidR="00B95E57" w:rsidRPr="00F55904" w:rsidRDefault="00554766">
          <w:pPr>
            <w:pStyle w:val="TOC1"/>
            <w:tabs>
              <w:tab w:val="right" w:leader="dot" w:pos="9016"/>
            </w:tabs>
            <w:rPr>
              <w:rFonts w:ascii="Times New Roman" w:hAnsi="Times New Roman" w:cs="Times New Roman"/>
              <w:noProof/>
              <w:sz w:val="24"/>
              <w:szCs w:val="24"/>
            </w:rPr>
          </w:pPr>
          <w:hyperlink w:anchor="_Toc82075309" w:history="1">
            <w:r w:rsidR="00B95E57" w:rsidRPr="00F55904">
              <w:rPr>
                <w:rStyle w:val="Hyperlink"/>
                <w:rFonts w:ascii="Times New Roman" w:hAnsi="Times New Roman" w:cs="Times New Roman"/>
                <w:b/>
                <w:bCs/>
                <w:noProof/>
                <w:sz w:val="24"/>
                <w:szCs w:val="24"/>
              </w:rPr>
              <w:t>2.2.3 Stakeholder Theory: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_Toc82075309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13</w:t>
            </w:r>
            <w:r w:rsidR="00B95E57" w:rsidRPr="00F55904">
              <w:rPr>
                <w:rFonts w:ascii="Times New Roman" w:hAnsi="Times New Roman" w:cs="Times New Roman"/>
                <w:noProof/>
                <w:webHidden/>
                <w:sz w:val="24"/>
                <w:szCs w:val="24"/>
              </w:rPr>
              <w:fldChar w:fldCharType="end"/>
            </w:r>
          </w:hyperlink>
        </w:p>
        <w:p w14:paraId="7425550E" w14:textId="75A7C5B0" w:rsidR="00B95E57" w:rsidRPr="00F55904" w:rsidRDefault="00554766">
          <w:pPr>
            <w:pStyle w:val="TOC1"/>
            <w:tabs>
              <w:tab w:val="right" w:leader="dot" w:pos="9016"/>
            </w:tabs>
            <w:rPr>
              <w:rFonts w:ascii="Times New Roman" w:hAnsi="Times New Roman" w:cs="Times New Roman"/>
              <w:noProof/>
              <w:sz w:val="24"/>
              <w:szCs w:val="24"/>
            </w:rPr>
          </w:pPr>
          <w:hyperlink w:anchor="_Toc82075310" w:history="1">
            <w:r w:rsidR="00B95E57" w:rsidRPr="00F55904">
              <w:rPr>
                <w:rStyle w:val="Hyperlink"/>
                <w:rFonts w:ascii="Times New Roman" w:hAnsi="Times New Roman" w:cs="Times New Roman"/>
                <w:b/>
                <w:bCs/>
                <w:noProof/>
                <w:sz w:val="24"/>
                <w:szCs w:val="24"/>
              </w:rPr>
              <w:t>2.2.4 Policeman Theory: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_Toc82075310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13</w:t>
            </w:r>
            <w:r w:rsidR="00B95E57" w:rsidRPr="00F55904">
              <w:rPr>
                <w:rFonts w:ascii="Times New Roman" w:hAnsi="Times New Roman" w:cs="Times New Roman"/>
                <w:noProof/>
                <w:webHidden/>
                <w:sz w:val="24"/>
                <w:szCs w:val="24"/>
              </w:rPr>
              <w:fldChar w:fldCharType="end"/>
            </w:r>
          </w:hyperlink>
        </w:p>
        <w:p w14:paraId="573CEF93" w14:textId="0E703A9A" w:rsidR="00B95E57" w:rsidRPr="00F55904" w:rsidRDefault="00554766">
          <w:pPr>
            <w:pStyle w:val="TOC1"/>
            <w:tabs>
              <w:tab w:val="right" w:leader="dot" w:pos="9016"/>
            </w:tabs>
            <w:rPr>
              <w:rFonts w:ascii="Times New Roman" w:hAnsi="Times New Roman" w:cs="Times New Roman"/>
              <w:noProof/>
              <w:sz w:val="24"/>
              <w:szCs w:val="24"/>
            </w:rPr>
          </w:pPr>
          <w:hyperlink w:anchor="_Toc82075311" w:history="1">
            <w:r w:rsidR="00B95E57" w:rsidRPr="00F55904">
              <w:rPr>
                <w:rStyle w:val="Hyperlink"/>
                <w:rFonts w:ascii="Times New Roman" w:hAnsi="Times New Roman" w:cs="Times New Roman"/>
                <w:b/>
                <w:bCs/>
                <w:noProof/>
                <w:sz w:val="24"/>
                <w:szCs w:val="24"/>
              </w:rPr>
              <w:t>2.3 Empirical Review</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_Toc82075311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14</w:t>
            </w:r>
            <w:r w:rsidR="00B95E57" w:rsidRPr="00F55904">
              <w:rPr>
                <w:rFonts w:ascii="Times New Roman" w:hAnsi="Times New Roman" w:cs="Times New Roman"/>
                <w:noProof/>
                <w:webHidden/>
                <w:sz w:val="24"/>
                <w:szCs w:val="24"/>
              </w:rPr>
              <w:fldChar w:fldCharType="end"/>
            </w:r>
          </w:hyperlink>
        </w:p>
        <w:p w14:paraId="57BFAD0C" w14:textId="0520EC88" w:rsidR="00B95E57" w:rsidRPr="00F55904" w:rsidRDefault="00554766">
          <w:pPr>
            <w:pStyle w:val="TOC1"/>
            <w:tabs>
              <w:tab w:val="right" w:leader="dot" w:pos="9016"/>
            </w:tabs>
            <w:rPr>
              <w:rFonts w:ascii="Times New Roman" w:hAnsi="Times New Roman" w:cs="Times New Roman"/>
              <w:noProof/>
              <w:sz w:val="24"/>
              <w:szCs w:val="24"/>
            </w:rPr>
          </w:pPr>
          <w:hyperlink w:anchor="_Toc82075312" w:history="1">
            <w:r w:rsidR="00B95E57" w:rsidRPr="00F55904">
              <w:rPr>
                <w:rStyle w:val="Hyperlink"/>
                <w:rFonts w:ascii="Times New Roman" w:hAnsi="Times New Roman" w:cs="Times New Roman"/>
                <w:b/>
                <w:bCs/>
                <w:noProof/>
                <w:sz w:val="24"/>
                <w:szCs w:val="24"/>
              </w:rPr>
              <w:t>2.3.1 The Audit Committee Characteristics and Firm Performance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_Toc82075312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14</w:t>
            </w:r>
            <w:r w:rsidR="00B95E57" w:rsidRPr="00F55904">
              <w:rPr>
                <w:rFonts w:ascii="Times New Roman" w:hAnsi="Times New Roman" w:cs="Times New Roman"/>
                <w:noProof/>
                <w:webHidden/>
                <w:sz w:val="24"/>
                <w:szCs w:val="24"/>
              </w:rPr>
              <w:fldChar w:fldCharType="end"/>
            </w:r>
          </w:hyperlink>
        </w:p>
        <w:p w14:paraId="6F5E8C9C" w14:textId="0F079557" w:rsidR="00B95E57" w:rsidRPr="00F55904" w:rsidRDefault="00554766">
          <w:pPr>
            <w:pStyle w:val="TOC1"/>
            <w:tabs>
              <w:tab w:val="right" w:leader="dot" w:pos="9016"/>
            </w:tabs>
            <w:rPr>
              <w:rFonts w:ascii="Times New Roman" w:hAnsi="Times New Roman" w:cs="Times New Roman"/>
              <w:noProof/>
              <w:sz w:val="24"/>
              <w:szCs w:val="24"/>
            </w:rPr>
          </w:pPr>
          <w:hyperlink w:anchor="_Toc82075313" w:history="1">
            <w:r w:rsidR="00B95E57" w:rsidRPr="00F55904">
              <w:rPr>
                <w:rStyle w:val="Hyperlink"/>
                <w:rFonts w:ascii="Times New Roman" w:hAnsi="Times New Roman" w:cs="Times New Roman"/>
                <w:b/>
                <w:bCs/>
                <w:noProof/>
                <w:sz w:val="24"/>
                <w:szCs w:val="24"/>
              </w:rPr>
              <w:t>2.3.2 Relationship Between Audit Committee Size and Financial Performance: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_Toc82075313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15</w:t>
            </w:r>
            <w:r w:rsidR="00B95E57" w:rsidRPr="00F55904">
              <w:rPr>
                <w:rFonts w:ascii="Times New Roman" w:hAnsi="Times New Roman" w:cs="Times New Roman"/>
                <w:noProof/>
                <w:webHidden/>
                <w:sz w:val="24"/>
                <w:szCs w:val="24"/>
              </w:rPr>
              <w:fldChar w:fldCharType="end"/>
            </w:r>
          </w:hyperlink>
        </w:p>
        <w:p w14:paraId="1945220D" w14:textId="72D2A571" w:rsidR="00B95E57" w:rsidRPr="00F55904" w:rsidRDefault="007B76F3">
          <w:pPr>
            <w:pStyle w:val="TOC1"/>
            <w:tabs>
              <w:tab w:val="right" w:leader="dot" w:pos="9016"/>
            </w:tabs>
            <w:rPr>
              <w:rFonts w:ascii="Times New Roman" w:hAnsi="Times New Roman" w:cs="Times New Roman"/>
              <w:noProof/>
              <w:sz w:val="24"/>
              <w:szCs w:val="24"/>
            </w:rPr>
          </w:pPr>
          <w:r w:rsidRPr="00F55904">
            <w:rPr>
              <w:rFonts w:ascii="Times New Roman" w:hAnsi="Times New Roman" w:cs="Times New Roman"/>
              <w:sz w:val="24"/>
              <w:szCs w:val="24"/>
            </w:rPr>
            <w:lastRenderedPageBreak/>
            <w:t>2.3.3 Relationship Between Audit Committee Independence And F</w:t>
          </w:r>
          <w:r w:rsidR="00F55904" w:rsidRPr="00F55904">
            <w:rPr>
              <w:rFonts w:ascii="Times New Roman" w:hAnsi="Times New Roman" w:cs="Times New Roman"/>
              <w:sz w:val="24"/>
              <w:szCs w:val="24"/>
            </w:rPr>
            <w:t>inancial Performance ……………. 15</w:t>
          </w:r>
        </w:p>
        <w:p w14:paraId="0C381D6D" w14:textId="4C166EB6" w:rsidR="00B95E57" w:rsidRPr="00F55904" w:rsidRDefault="00554766">
          <w:pPr>
            <w:pStyle w:val="TOC1"/>
            <w:tabs>
              <w:tab w:val="right" w:leader="dot" w:pos="9016"/>
            </w:tabs>
            <w:rPr>
              <w:rFonts w:ascii="Times New Roman" w:hAnsi="Times New Roman" w:cs="Times New Roman"/>
              <w:noProof/>
              <w:sz w:val="24"/>
              <w:szCs w:val="24"/>
            </w:rPr>
          </w:pPr>
          <w:hyperlink w:anchor="_Toc82075315" w:history="1">
            <w:r w:rsidR="00B95E57" w:rsidRPr="00F55904">
              <w:rPr>
                <w:rStyle w:val="Hyperlink"/>
                <w:rFonts w:ascii="Times New Roman" w:hAnsi="Times New Roman" w:cs="Times New Roman"/>
                <w:b/>
                <w:bCs/>
                <w:noProof/>
                <w:sz w:val="24"/>
                <w:szCs w:val="24"/>
              </w:rPr>
              <w:t>2.3.4 Audit Committee Meeting and Financial Performance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_Toc82075315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16</w:t>
            </w:r>
            <w:r w:rsidR="00B95E57" w:rsidRPr="00F55904">
              <w:rPr>
                <w:rFonts w:ascii="Times New Roman" w:hAnsi="Times New Roman" w:cs="Times New Roman"/>
                <w:noProof/>
                <w:webHidden/>
                <w:sz w:val="24"/>
                <w:szCs w:val="24"/>
              </w:rPr>
              <w:fldChar w:fldCharType="end"/>
            </w:r>
          </w:hyperlink>
        </w:p>
        <w:p w14:paraId="5FCD83C3" w14:textId="096DC2C1" w:rsidR="00B95E57" w:rsidRPr="00F55904" w:rsidRDefault="00554766">
          <w:pPr>
            <w:pStyle w:val="TOC1"/>
            <w:tabs>
              <w:tab w:val="right" w:leader="dot" w:pos="9016"/>
            </w:tabs>
            <w:rPr>
              <w:rFonts w:ascii="Times New Roman" w:hAnsi="Times New Roman" w:cs="Times New Roman"/>
              <w:noProof/>
              <w:sz w:val="24"/>
              <w:szCs w:val="24"/>
            </w:rPr>
          </w:pPr>
          <w:hyperlink w:anchor="_Toc82075316" w:history="1">
            <w:r w:rsidR="00B95E57" w:rsidRPr="00F55904">
              <w:rPr>
                <w:rStyle w:val="Hyperlink"/>
                <w:rFonts w:ascii="Times New Roman" w:hAnsi="Times New Roman" w:cs="Times New Roman"/>
                <w:b/>
                <w:bCs/>
                <w:noProof/>
                <w:sz w:val="24"/>
                <w:szCs w:val="24"/>
              </w:rPr>
              <w:t>2.3.5 Audit Committee Effectiveness and the Frequency of Meetings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_Toc82075316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18</w:t>
            </w:r>
            <w:r w:rsidR="00B95E57" w:rsidRPr="00F55904">
              <w:rPr>
                <w:rFonts w:ascii="Times New Roman" w:hAnsi="Times New Roman" w:cs="Times New Roman"/>
                <w:noProof/>
                <w:webHidden/>
                <w:sz w:val="24"/>
                <w:szCs w:val="24"/>
              </w:rPr>
              <w:fldChar w:fldCharType="end"/>
            </w:r>
          </w:hyperlink>
        </w:p>
        <w:p w14:paraId="6A44AD46" w14:textId="73840C66" w:rsidR="00B95E57" w:rsidRPr="00F55904" w:rsidRDefault="00554766">
          <w:pPr>
            <w:pStyle w:val="TOC1"/>
            <w:tabs>
              <w:tab w:val="right" w:leader="dot" w:pos="9016"/>
            </w:tabs>
            <w:rPr>
              <w:rFonts w:ascii="Times New Roman" w:hAnsi="Times New Roman" w:cs="Times New Roman"/>
              <w:noProof/>
              <w:sz w:val="24"/>
              <w:szCs w:val="24"/>
            </w:rPr>
          </w:pPr>
          <w:hyperlink w:anchor="_Toc82075317" w:history="1">
            <w:r w:rsidR="00B95E57" w:rsidRPr="00F55904">
              <w:rPr>
                <w:rStyle w:val="Hyperlink"/>
                <w:rFonts w:ascii="Times New Roman" w:hAnsi="Times New Roman" w:cs="Times New Roman"/>
                <w:b/>
                <w:bCs/>
                <w:noProof/>
                <w:sz w:val="24"/>
                <w:szCs w:val="24"/>
              </w:rPr>
              <w:t>CHAPTER 3</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_Toc82075317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20</w:t>
            </w:r>
            <w:r w:rsidR="00B95E57" w:rsidRPr="00F55904">
              <w:rPr>
                <w:rFonts w:ascii="Times New Roman" w:hAnsi="Times New Roman" w:cs="Times New Roman"/>
                <w:noProof/>
                <w:webHidden/>
                <w:sz w:val="24"/>
                <w:szCs w:val="24"/>
              </w:rPr>
              <w:fldChar w:fldCharType="end"/>
            </w:r>
          </w:hyperlink>
        </w:p>
        <w:p w14:paraId="67B843AC" w14:textId="4600B184" w:rsidR="00B95E57" w:rsidRPr="00F55904" w:rsidRDefault="00554766">
          <w:pPr>
            <w:pStyle w:val="TOC1"/>
            <w:tabs>
              <w:tab w:val="right" w:leader="dot" w:pos="9016"/>
            </w:tabs>
            <w:rPr>
              <w:rFonts w:ascii="Times New Roman" w:hAnsi="Times New Roman" w:cs="Times New Roman"/>
              <w:noProof/>
              <w:sz w:val="24"/>
              <w:szCs w:val="24"/>
            </w:rPr>
          </w:pPr>
          <w:hyperlink w:anchor="_Toc82075318" w:history="1">
            <w:r w:rsidR="00B95E57" w:rsidRPr="00F55904">
              <w:rPr>
                <w:rStyle w:val="Hyperlink"/>
                <w:rFonts w:ascii="Times New Roman" w:hAnsi="Times New Roman" w:cs="Times New Roman"/>
                <w:b/>
                <w:bCs/>
                <w:noProof/>
                <w:sz w:val="24"/>
                <w:szCs w:val="24"/>
              </w:rPr>
              <w:t>METHODOLOGY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_Toc82075318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20</w:t>
            </w:r>
            <w:r w:rsidR="00B95E57" w:rsidRPr="00F55904">
              <w:rPr>
                <w:rFonts w:ascii="Times New Roman" w:hAnsi="Times New Roman" w:cs="Times New Roman"/>
                <w:noProof/>
                <w:webHidden/>
                <w:sz w:val="24"/>
                <w:szCs w:val="24"/>
              </w:rPr>
              <w:fldChar w:fldCharType="end"/>
            </w:r>
          </w:hyperlink>
        </w:p>
        <w:p w14:paraId="2309173F" w14:textId="5B8E42D0" w:rsidR="00B95E57" w:rsidRPr="00F55904" w:rsidRDefault="00554766" w:rsidP="00B95E57">
          <w:pPr>
            <w:pStyle w:val="TOC2"/>
            <w:tabs>
              <w:tab w:val="right" w:leader="dot" w:pos="9016"/>
            </w:tabs>
            <w:ind w:left="0"/>
            <w:rPr>
              <w:rFonts w:ascii="Times New Roman" w:hAnsi="Times New Roman" w:cs="Times New Roman"/>
              <w:noProof/>
              <w:sz w:val="24"/>
              <w:szCs w:val="24"/>
            </w:rPr>
          </w:pPr>
          <w:hyperlink w:anchor="_Toc82075319" w:history="1">
            <w:r w:rsidR="00B95E57" w:rsidRPr="00F55904">
              <w:rPr>
                <w:rStyle w:val="Hyperlink"/>
                <w:rFonts w:ascii="Times New Roman" w:hAnsi="Times New Roman" w:cs="Times New Roman"/>
                <w:b/>
                <w:bCs/>
                <w:noProof/>
                <w:sz w:val="24"/>
                <w:szCs w:val="24"/>
              </w:rPr>
              <w:t>3.0 Preamble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_Toc82075319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20</w:t>
            </w:r>
            <w:r w:rsidR="00B95E57" w:rsidRPr="00F55904">
              <w:rPr>
                <w:rFonts w:ascii="Times New Roman" w:hAnsi="Times New Roman" w:cs="Times New Roman"/>
                <w:noProof/>
                <w:webHidden/>
                <w:sz w:val="24"/>
                <w:szCs w:val="24"/>
              </w:rPr>
              <w:fldChar w:fldCharType="end"/>
            </w:r>
          </w:hyperlink>
        </w:p>
        <w:p w14:paraId="2ECD85BC" w14:textId="256D0E31" w:rsidR="00B95E57" w:rsidRPr="00F55904" w:rsidRDefault="00554766">
          <w:pPr>
            <w:pStyle w:val="TOC1"/>
            <w:tabs>
              <w:tab w:val="right" w:leader="dot" w:pos="9016"/>
            </w:tabs>
            <w:rPr>
              <w:rFonts w:ascii="Times New Roman" w:hAnsi="Times New Roman" w:cs="Times New Roman"/>
              <w:noProof/>
              <w:sz w:val="24"/>
              <w:szCs w:val="24"/>
            </w:rPr>
          </w:pPr>
          <w:hyperlink w:anchor="_Toc82075320" w:history="1">
            <w:r w:rsidR="00B95E57" w:rsidRPr="00F55904">
              <w:rPr>
                <w:rStyle w:val="Hyperlink"/>
                <w:rFonts w:ascii="Times New Roman" w:hAnsi="Times New Roman" w:cs="Times New Roman"/>
                <w:b/>
                <w:bCs/>
                <w:noProof/>
                <w:sz w:val="24"/>
                <w:szCs w:val="24"/>
              </w:rPr>
              <w:t>3.1 Research Design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_Toc82075320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20</w:t>
            </w:r>
            <w:r w:rsidR="00B95E57" w:rsidRPr="00F55904">
              <w:rPr>
                <w:rFonts w:ascii="Times New Roman" w:hAnsi="Times New Roman" w:cs="Times New Roman"/>
                <w:noProof/>
                <w:webHidden/>
                <w:sz w:val="24"/>
                <w:szCs w:val="24"/>
              </w:rPr>
              <w:fldChar w:fldCharType="end"/>
            </w:r>
          </w:hyperlink>
        </w:p>
        <w:p w14:paraId="1D903977" w14:textId="334A859E" w:rsidR="00B95E57" w:rsidRPr="00F55904" w:rsidRDefault="00554766">
          <w:pPr>
            <w:pStyle w:val="TOC1"/>
            <w:tabs>
              <w:tab w:val="right" w:leader="dot" w:pos="9016"/>
            </w:tabs>
            <w:rPr>
              <w:rFonts w:ascii="Times New Roman" w:hAnsi="Times New Roman" w:cs="Times New Roman"/>
              <w:noProof/>
              <w:sz w:val="24"/>
              <w:szCs w:val="24"/>
            </w:rPr>
          </w:pPr>
          <w:hyperlink w:anchor="_Toc82075321" w:history="1">
            <w:r w:rsidR="00B95E57" w:rsidRPr="00F55904">
              <w:rPr>
                <w:rStyle w:val="Hyperlink"/>
                <w:rFonts w:ascii="Times New Roman" w:hAnsi="Times New Roman" w:cs="Times New Roman"/>
                <w:b/>
                <w:bCs/>
                <w:noProof/>
                <w:sz w:val="24"/>
                <w:szCs w:val="24"/>
              </w:rPr>
              <w:t>3.2 Population of Study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_Toc82075321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20</w:t>
            </w:r>
            <w:r w:rsidR="00B95E57" w:rsidRPr="00F55904">
              <w:rPr>
                <w:rFonts w:ascii="Times New Roman" w:hAnsi="Times New Roman" w:cs="Times New Roman"/>
                <w:noProof/>
                <w:webHidden/>
                <w:sz w:val="24"/>
                <w:szCs w:val="24"/>
              </w:rPr>
              <w:fldChar w:fldCharType="end"/>
            </w:r>
          </w:hyperlink>
        </w:p>
        <w:p w14:paraId="40F95E9A" w14:textId="651BE1A0" w:rsidR="00B95E57" w:rsidRPr="00F55904" w:rsidRDefault="00554766">
          <w:pPr>
            <w:pStyle w:val="TOC1"/>
            <w:tabs>
              <w:tab w:val="right" w:leader="dot" w:pos="9016"/>
            </w:tabs>
            <w:rPr>
              <w:rFonts w:ascii="Times New Roman" w:hAnsi="Times New Roman" w:cs="Times New Roman"/>
              <w:noProof/>
              <w:sz w:val="24"/>
              <w:szCs w:val="24"/>
            </w:rPr>
          </w:pPr>
          <w:hyperlink w:anchor="_Toc82075322" w:history="1">
            <w:r w:rsidR="00B95E57" w:rsidRPr="00F55904">
              <w:rPr>
                <w:rStyle w:val="Hyperlink"/>
                <w:rFonts w:ascii="Times New Roman" w:hAnsi="Times New Roman" w:cs="Times New Roman"/>
                <w:b/>
                <w:bCs/>
                <w:noProof/>
                <w:sz w:val="24"/>
                <w:szCs w:val="24"/>
              </w:rPr>
              <w:t>3.3 Sampling Unit</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_Toc82075322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21</w:t>
            </w:r>
            <w:r w:rsidR="00B95E57" w:rsidRPr="00F55904">
              <w:rPr>
                <w:rFonts w:ascii="Times New Roman" w:hAnsi="Times New Roman" w:cs="Times New Roman"/>
                <w:noProof/>
                <w:webHidden/>
                <w:sz w:val="24"/>
                <w:szCs w:val="24"/>
              </w:rPr>
              <w:fldChar w:fldCharType="end"/>
            </w:r>
          </w:hyperlink>
        </w:p>
        <w:p w14:paraId="39AF01A7" w14:textId="4A2FB5BC" w:rsidR="00B95E57" w:rsidRPr="00F55904" w:rsidRDefault="00554766">
          <w:pPr>
            <w:pStyle w:val="TOC1"/>
            <w:tabs>
              <w:tab w:val="right" w:leader="dot" w:pos="9016"/>
            </w:tabs>
            <w:rPr>
              <w:rFonts w:ascii="Times New Roman" w:hAnsi="Times New Roman" w:cs="Times New Roman"/>
              <w:noProof/>
              <w:sz w:val="24"/>
              <w:szCs w:val="24"/>
            </w:rPr>
          </w:pPr>
          <w:hyperlink w:anchor="_Toc82075323" w:history="1">
            <w:r w:rsidR="00B95E57" w:rsidRPr="00F55904">
              <w:rPr>
                <w:rStyle w:val="Hyperlink"/>
                <w:rFonts w:ascii="Times New Roman" w:hAnsi="Times New Roman" w:cs="Times New Roman"/>
                <w:b/>
                <w:bCs/>
                <w:noProof/>
                <w:sz w:val="24"/>
                <w:szCs w:val="24"/>
              </w:rPr>
              <w:t>3.4 Sampling Technique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_Toc82075323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21</w:t>
            </w:r>
            <w:r w:rsidR="00B95E57" w:rsidRPr="00F55904">
              <w:rPr>
                <w:rFonts w:ascii="Times New Roman" w:hAnsi="Times New Roman" w:cs="Times New Roman"/>
                <w:noProof/>
                <w:webHidden/>
                <w:sz w:val="24"/>
                <w:szCs w:val="24"/>
              </w:rPr>
              <w:fldChar w:fldCharType="end"/>
            </w:r>
          </w:hyperlink>
        </w:p>
        <w:p w14:paraId="09DF36FE" w14:textId="4143855C" w:rsidR="00B95E57" w:rsidRPr="00F55904" w:rsidRDefault="00554766">
          <w:pPr>
            <w:pStyle w:val="TOC1"/>
            <w:tabs>
              <w:tab w:val="right" w:leader="dot" w:pos="9016"/>
            </w:tabs>
            <w:rPr>
              <w:rFonts w:ascii="Times New Roman" w:hAnsi="Times New Roman" w:cs="Times New Roman"/>
              <w:noProof/>
              <w:sz w:val="24"/>
              <w:szCs w:val="24"/>
            </w:rPr>
          </w:pPr>
          <w:hyperlink w:anchor="_Toc82075324" w:history="1">
            <w:r w:rsidR="00B95E57" w:rsidRPr="00F55904">
              <w:rPr>
                <w:rStyle w:val="Hyperlink"/>
                <w:rFonts w:ascii="Times New Roman" w:hAnsi="Times New Roman" w:cs="Times New Roman"/>
                <w:b/>
                <w:bCs/>
                <w:noProof/>
                <w:sz w:val="24"/>
                <w:szCs w:val="24"/>
              </w:rPr>
              <w:t>3.5 Sample Size Determination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_Toc82075324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22</w:t>
            </w:r>
            <w:r w:rsidR="00B95E57" w:rsidRPr="00F55904">
              <w:rPr>
                <w:rFonts w:ascii="Times New Roman" w:hAnsi="Times New Roman" w:cs="Times New Roman"/>
                <w:noProof/>
                <w:webHidden/>
                <w:sz w:val="24"/>
                <w:szCs w:val="24"/>
              </w:rPr>
              <w:fldChar w:fldCharType="end"/>
            </w:r>
          </w:hyperlink>
        </w:p>
        <w:p w14:paraId="534D6126" w14:textId="49CBA5D2" w:rsidR="00B95E57" w:rsidRPr="00F55904" w:rsidRDefault="00554766">
          <w:pPr>
            <w:pStyle w:val="TOC1"/>
            <w:tabs>
              <w:tab w:val="right" w:leader="dot" w:pos="9016"/>
            </w:tabs>
            <w:rPr>
              <w:rFonts w:ascii="Times New Roman" w:hAnsi="Times New Roman" w:cs="Times New Roman"/>
              <w:noProof/>
              <w:sz w:val="24"/>
              <w:szCs w:val="24"/>
            </w:rPr>
          </w:pPr>
          <w:hyperlink w:anchor="_Toc82075325" w:history="1">
            <w:r w:rsidR="00B95E57" w:rsidRPr="00F55904">
              <w:rPr>
                <w:rStyle w:val="Hyperlink"/>
                <w:rFonts w:ascii="Times New Roman" w:hAnsi="Times New Roman" w:cs="Times New Roman"/>
                <w:b/>
                <w:bCs/>
                <w:noProof/>
                <w:sz w:val="24"/>
                <w:szCs w:val="24"/>
              </w:rPr>
              <w:t>3.6 Method of Data Collection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_Toc82075325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22</w:t>
            </w:r>
            <w:r w:rsidR="00B95E57" w:rsidRPr="00F55904">
              <w:rPr>
                <w:rFonts w:ascii="Times New Roman" w:hAnsi="Times New Roman" w:cs="Times New Roman"/>
                <w:noProof/>
                <w:webHidden/>
                <w:sz w:val="24"/>
                <w:szCs w:val="24"/>
              </w:rPr>
              <w:fldChar w:fldCharType="end"/>
            </w:r>
          </w:hyperlink>
        </w:p>
        <w:p w14:paraId="5A94D575" w14:textId="18DB588D" w:rsidR="00B95E57" w:rsidRPr="00F55904" w:rsidRDefault="00554766">
          <w:pPr>
            <w:pStyle w:val="TOC1"/>
            <w:tabs>
              <w:tab w:val="right" w:leader="dot" w:pos="9016"/>
            </w:tabs>
            <w:rPr>
              <w:rFonts w:ascii="Times New Roman" w:hAnsi="Times New Roman" w:cs="Times New Roman"/>
              <w:noProof/>
              <w:sz w:val="24"/>
              <w:szCs w:val="24"/>
            </w:rPr>
          </w:pPr>
          <w:hyperlink w:anchor="_Toc82075326" w:history="1">
            <w:r w:rsidR="00B95E57" w:rsidRPr="00F55904">
              <w:rPr>
                <w:rStyle w:val="Hyperlink"/>
                <w:rFonts w:ascii="Times New Roman" w:hAnsi="Times New Roman" w:cs="Times New Roman"/>
                <w:b/>
                <w:bCs/>
                <w:noProof/>
                <w:sz w:val="24"/>
                <w:szCs w:val="24"/>
              </w:rPr>
              <w:t>3.7 Research Instrument</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_Toc82075326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22</w:t>
            </w:r>
            <w:r w:rsidR="00B95E57" w:rsidRPr="00F55904">
              <w:rPr>
                <w:rFonts w:ascii="Times New Roman" w:hAnsi="Times New Roman" w:cs="Times New Roman"/>
                <w:noProof/>
                <w:webHidden/>
                <w:sz w:val="24"/>
                <w:szCs w:val="24"/>
              </w:rPr>
              <w:fldChar w:fldCharType="end"/>
            </w:r>
          </w:hyperlink>
        </w:p>
        <w:p w14:paraId="1ACDBD80" w14:textId="74FB846A" w:rsidR="00B95E57" w:rsidRPr="00F55904" w:rsidRDefault="00554766">
          <w:pPr>
            <w:pStyle w:val="TOC1"/>
            <w:tabs>
              <w:tab w:val="right" w:leader="dot" w:pos="9016"/>
            </w:tabs>
            <w:rPr>
              <w:rFonts w:ascii="Times New Roman" w:hAnsi="Times New Roman" w:cs="Times New Roman"/>
              <w:noProof/>
              <w:sz w:val="24"/>
              <w:szCs w:val="24"/>
            </w:rPr>
          </w:pPr>
          <w:hyperlink w:anchor="_Toc82075327" w:history="1">
            <w:r w:rsidR="00B95E57" w:rsidRPr="00F55904">
              <w:rPr>
                <w:rStyle w:val="Hyperlink"/>
                <w:rFonts w:ascii="Times New Roman" w:hAnsi="Times New Roman" w:cs="Times New Roman"/>
                <w:b/>
                <w:bCs/>
                <w:noProof/>
                <w:sz w:val="24"/>
                <w:szCs w:val="24"/>
              </w:rPr>
              <w:t>3.8 Validity of Research Instrument</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_Toc82075327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22</w:t>
            </w:r>
            <w:r w:rsidR="00B95E57" w:rsidRPr="00F55904">
              <w:rPr>
                <w:rFonts w:ascii="Times New Roman" w:hAnsi="Times New Roman" w:cs="Times New Roman"/>
                <w:noProof/>
                <w:webHidden/>
                <w:sz w:val="24"/>
                <w:szCs w:val="24"/>
              </w:rPr>
              <w:fldChar w:fldCharType="end"/>
            </w:r>
          </w:hyperlink>
        </w:p>
        <w:p w14:paraId="61EBA2BA" w14:textId="0277C1E7" w:rsidR="00B95E57" w:rsidRPr="00F55904" w:rsidRDefault="00554766">
          <w:pPr>
            <w:pStyle w:val="TOC1"/>
            <w:tabs>
              <w:tab w:val="right" w:leader="dot" w:pos="9016"/>
            </w:tabs>
            <w:rPr>
              <w:rFonts w:ascii="Times New Roman" w:hAnsi="Times New Roman" w:cs="Times New Roman"/>
              <w:noProof/>
              <w:sz w:val="24"/>
              <w:szCs w:val="24"/>
            </w:rPr>
          </w:pPr>
          <w:hyperlink w:anchor="_Toc82075328" w:history="1">
            <w:r w:rsidR="00B95E57" w:rsidRPr="00F55904">
              <w:rPr>
                <w:rStyle w:val="Hyperlink"/>
                <w:rFonts w:ascii="Times New Roman" w:hAnsi="Times New Roman" w:cs="Times New Roman"/>
                <w:b/>
                <w:bCs/>
                <w:noProof/>
                <w:sz w:val="24"/>
                <w:szCs w:val="24"/>
              </w:rPr>
              <w:t>3.9 Method of Data Analysis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_Toc82075328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23</w:t>
            </w:r>
            <w:r w:rsidR="00B95E57" w:rsidRPr="00F55904">
              <w:rPr>
                <w:rFonts w:ascii="Times New Roman" w:hAnsi="Times New Roman" w:cs="Times New Roman"/>
                <w:noProof/>
                <w:webHidden/>
                <w:sz w:val="24"/>
                <w:szCs w:val="24"/>
              </w:rPr>
              <w:fldChar w:fldCharType="end"/>
            </w:r>
          </w:hyperlink>
        </w:p>
        <w:p w14:paraId="27CEA17F" w14:textId="0BA8585F" w:rsidR="00B95E57" w:rsidRPr="00F55904" w:rsidRDefault="00554766">
          <w:pPr>
            <w:pStyle w:val="TOC1"/>
            <w:tabs>
              <w:tab w:val="right" w:leader="dot" w:pos="9016"/>
            </w:tabs>
            <w:rPr>
              <w:rFonts w:ascii="Times New Roman" w:hAnsi="Times New Roman" w:cs="Times New Roman"/>
              <w:noProof/>
              <w:sz w:val="24"/>
              <w:szCs w:val="24"/>
            </w:rPr>
          </w:pPr>
          <w:hyperlink w:anchor="_Toc82075329" w:history="1">
            <w:r w:rsidR="00B95E57" w:rsidRPr="00F55904">
              <w:rPr>
                <w:rStyle w:val="Hyperlink"/>
                <w:rFonts w:ascii="Times New Roman" w:hAnsi="Times New Roman" w:cs="Times New Roman"/>
                <w:b/>
                <w:bCs/>
                <w:noProof/>
                <w:sz w:val="24"/>
                <w:szCs w:val="24"/>
              </w:rPr>
              <w:t>3.10 Model of Specification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_Toc82075329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23</w:t>
            </w:r>
            <w:r w:rsidR="00B95E57" w:rsidRPr="00F55904">
              <w:rPr>
                <w:rFonts w:ascii="Times New Roman" w:hAnsi="Times New Roman" w:cs="Times New Roman"/>
                <w:noProof/>
                <w:webHidden/>
                <w:sz w:val="24"/>
                <w:szCs w:val="24"/>
              </w:rPr>
              <w:fldChar w:fldCharType="end"/>
            </w:r>
          </w:hyperlink>
        </w:p>
        <w:p w14:paraId="3D165C81" w14:textId="10D8F868" w:rsidR="00B95E57" w:rsidRPr="00F55904" w:rsidRDefault="00554766">
          <w:pPr>
            <w:pStyle w:val="TOC1"/>
            <w:tabs>
              <w:tab w:val="right" w:leader="dot" w:pos="9016"/>
            </w:tabs>
            <w:rPr>
              <w:rFonts w:ascii="Times New Roman" w:hAnsi="Times New Roman" w:cs="Times New Roman"/>
              <w:noProof/>
              <w:sz w:val="24"/>
              <w:szCs w:val="24"/>
            </w:rPr>
          </w:pPr>
          <w:hyperlink w:anchor="_Toc82075330" w:history="1">
            <w:r w:rsidR="00B95E57" w:rsidRPr="00F55904">
              <w:rPr>
                <w:rStyle w:val="Hyperlink"/>
                <w:rFonts w:ascii="Times New Roman" w:hAnsi="Times New Roman" w:cs="Times New Roman"/>
                <w:b/>
                <w:bCs/>
                <w:noProof/>
                <w:sz w:val="24"/>
                <w:szCs w:val="24"/>
              </w:rPr>
              <w:t>3.10.2 Measurement of Variables: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_Toc82075330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24</w:t>
            </w:r>
            <w:r w:rsidR="00B95E57" w:rsidRPr="00F55904">
              <w:rPr>
                <w:rFonts w:ascii="Times New Roman" w:hAnsi="Times New Roman" w:cs="Times New Roman"/>
                <w:noProof/>
                <w:webHidden/>
                <w:sz w:val="24"/>
                <w:szCs w:val="24"/>
              </w:rPr>
              <w:fldChar w:fldCharType="end"/>
            </w:r>
          </w:hyperlink>
        </w:p>
        <w:p w14:paraId="1DE792C3" w14:textId="6863E1D2" w:rsidR="00B95E57" w:rsidRPr="00F55904" w:rsidRDefault="00554766">
          <w:pPr>
            <w:pStyle w:val="TOC1"/>
            <w:tabs>
              <w:tab w:val="right" w:leader="dot" w:pos="9016"/>
            </w:tabs>
            <w:rPr>
              <w:rFonts w:ascii="Times New Roman" w:hAnsi="Times New Roman" w:cs="Times New Roman"/>
              <w:noProof/>
              <w:sz w:val="24"/>
              <w:szCs w:val="24"/>
            </w:rPr>
          </w:pPr>
          <w:hyperlink w:anchor="_Toc82075331" w:history="1">
            <w:r w:rsidR="00B95E57" w:rsidRPr="00F55904">
              <w:rPr>
                <w:rStyle w:val="Hyperlink"/>
                <w:rFonts w:ascii="Times New Roman" w:hAnsi="Times New Roman" w:cs="Times New Roman"/>
                <w:b/>
                <w:bCs/>
                <w:noProof/>
                <w:sz w:val="24"/>
                <w:szCs w:val="24"/>
              </w:rPr>
              <w:t>CHAPTER FOUR</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_Toc82075331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25</w:t>
            </w:r>
            <w:r w:rsidR="00B95E57" w:rsidRPr="00F55904">
              <w:rPr>
                <w:rFonts w:ascii="Times New Roman" w:hAnsi="Times New Roman" w:cs="Times New Roman"/>
                <w:noProof/>
                <w:webHidden/>
                <w:sz w:val="24"/>
                <w:szCs w:val="24"/>
              </w:rPr>
              <w:fldChar w:fldCharType="end"/>
            </w:r>
          </w:hyperlink>
        </w:p>
        <w:p w14:paraId="57F60AC5" w14:textId="7AF5E0AB" w:rsidR="00B95E57" w:rsidRPr="00F55904" w:rsidRDefault="00554766">
          <w:pPr>
            <w:pStyle w:val="TOC1"/>
            <w:tabs>
              <w:tab w:val="right" w:leader="dot" w:pos="9016"/>
            </w:tabs>
            <w:rPr>
              <w:rFonts w:ascii="Times New Roman" w:hAnsi="Times New Roman" w:cs="Times New Roman"/>
              <w:noProof/>
              <w:sz w:val="24"/>
              <w:szCs w:val="24"/>
            </w:rPr>
          </w:pPr>
          <w:hyperlink w:anchor="_Toc82075332" w:history="1">
            <w:r w:rsidR="00B95E57" w:rsidRPr="00F55904">
              <w:rPr>
                <w:rStyle w:val="Hyperlink"/>
                <w:rFonts w:ascii="Times New Roman" w:hAnsi="Times New Roman" w:cs="Times New Roman"/>
                <w:b/>
                <w:bCs/>
                <w:noProof/>
                <w:sz w:val="24"/>
                <w:szCs w:val="24"/>
              </w:rPr>
              <w:t>DATA PRESENTATION, ANALYSIS AND DISCUSSION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_Toc82075332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25</w:t>
            </w:r>
            <w:r w:rsidR="00B95E57" w:rsidRPr="00F55904">
              <w:rPr>
                <w:rFonts w:ascii="Times New Roman" w:hAnsi="Times New Roman" w:cs="Times New Roman"/>
                <w:noProof/>
                <w:webHidden/>
                <w:sz w:val="24"/>
                <w:szCs w:val="24"/>
              </w:rPr>
              <w:fldChar w:fldCharType="end"/>
            </w:r>
          </w:hyperlink>
        </w:p>
        <w:p w14:paraId="15080FCB" w14:textId="6FC6734B" w:rsidR="00B95E57" w:rsidRPr="00F55904" w:rsidRDefault="00554766" w:rsidP="00B95E57">
          <w:pPr>
            <w:pStyle w:val="TOC2"/>
            <w:tabs>
              <w:tab w:val="right" w:leader="dot" w:pos="9016"/>
            </w:tabs>
            <w:ind w:left="0"/>
            <w:rPr>
              <w:rFonts w:ascii="Times New Roman" w:hAnsi="Times New Roman" w:cs="Times New Roman"/>
              <w:noProof/>
              <w:sz w:val="24"/>
              <w:szCs w:val="24"/>
            </w:rPr>
          </w:pPr>
          <w:hyperlink w:anchor="_Toc82075333" w:history="1">
            <w:r w:rsidR="00B95E57" w:rsidRPr="00F55904">
              <w:rPr>
                <w:rStyle w:val="Hyperlink"/>
                <w:rFonts w:ascii="Times New Roman" w:hAnsi="Times New Roman" w:cs="Times New Roman"/>
                <w:b/>
                <w:bCs/>
                <w:noProof/>
                <w:sz w:val="24"/>
                <w:szCs w:val="24"/>
              </w:rPr>
              <w:t>4.1 Introduction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_Toc82075333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25</w:t>
            </w:r>
            <w:r w:rsidR="00B95E57" w:rsidRPr="00F55904">
              <w:rPr>
                <w:rFonts w:ascii="Times New Roman" w:hAnsi="Times New Roman" w:cs="Times New Roman"/>
                <w:noProof/>
                <w:webHidden/>
                <w:sz w:val="24"/>
                <w:szCs w:val="24"/>
              </w:rPr>
              <w:fldChar w:fldCharType="end"/>
            </w:r>
          </w:hyperlink>
        </w:p>
        <w:p w14:paraId="7152AB9F" w14:textId="5095B9E4" w:rsidR="00B95E57" w:rsidRPr="00F55904" w:rsidRDefault="00554766">
          <w:pPr>
            <w:pStyle w:val="TOC1"/>
            <w:tabs>
              <w:tab w:val="right" w:leader="dot" w:pos="9016"/>
            </w:tabs>
            <w:rPr>
              <w:rFonts w:ascii="Times New Roman" w:hAnsi="Times New Roman" w:cs="Times New Roman"/>
              <w:noProof/>
              <w:sz w:val="24"/>
              <w:szCs w:val="24"/>
            </w:rPr>
          </w:pPr>
          <w:hyperlink w:anchor="_Toc82075334" w:history="1">
            <w:r w:rsidR="00B95E57" w:rsidRPr="00F55904">
              <w:rPr>
                <w:rStyle w:val="Hyperlink"/>
                <w:rFonts w:ascii="Times New Roman" w:hAnsi="Times New Roman" w:cs="Times New Roman"/>
                <w:b/>
                <w:bCs/>
                <w:noProof/>
                <w:sz w:val="24"/>
                <w:szCs w:val="24"/>
              </w:rPr>
              <w:t>4.2 Descriptive Statistics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_Toc82075334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25</w:t>
            </w:r>
            <w:r w:rsidR="00B95E57" w:rsidRPr="00F55904">
              <w:rPr>
                <w:rFonts w:ascii="Times New Roman" w:hAnsi="Times New Roman" w:cs="Times New Roman"/>
                <w:noProof/>
                <w:webHidden/>
                <w:sz w:val="24"/>
                <w:szCs w:val="24"/>
              </w:rPr>
              <w:fldChar w:fldCharType="end"/>
            </w:r>
          </w:hyperlink>
        </w:p>
        <w:p w14:paraId="0B8EDA8A" w14:textId="7491B726" w:rsidR="00B95E57" w:rsidRPr="00F55904" w:rsidRDefault="00554766">
          <w:pPr>
            <w:pStyle w:val="TOC1"/>
            <w:tabs>
              <w:tab w:val="right" w:leader="dot" w:pos="9016"/>
            </w:tabs>
            <w:rPr>
              <w:rFonts w:ascii="Times New Roman" w:hAnsi="Times New Roman" w:cs="Times New Roman"/>
              <w:noProof/>
              <w:sz w:val="24"/>
              <w:szCs w:val="24"/>
            </w:rPr>
          </w:pPr>
          <w:hyperlink w:anchor="_Toc82075335" w:history="1">
            <w:r w:rsidR="00B95E57" w:rsidRPr="00F55904">
              <w:rPr>
                <w:rStyle w:val="Hyperlink"/>
                <w:rFonts w:ascii="Times New Roman" w:hAnsi="Times New Roman" w:cs="Times New Roman"/>
                <w:b/>
                <w:bCs/>
                <w:noProof/>
                <w:sz w:val="24"/>
                <w:szCs w:val="24"/>
              </w:rPr>
              <w:t>4.3 Correlation Analysis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_Toc82075335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26</w:t>
            </w:r>
            <w:r w:rsidR="00B95E57" w:rsidRPr="00F55904">
              <w:rPr>
                <w:rFonts w:ascii="Times New Roman" w:hAnsi="Times New Roman" w:cs="Times New Roman"/>
                <w:noProof/>
                <w:webHidden/>
                <w:sz w:val="24"/>
                <w:szCs w:val="24"/>
              </w:rPr>
              <w:fldChar w:fldCharType="end"/>
            </w:r>
          </w:hyperlink>
        </w:p>
        <w:p w14:paraId="0262A9A4" w14:textId="14E800EF" w:rsidR="00B95E57" w:rsidRPr="00F55904" w:rsidRDefault="00554766">
          <w:pPr>
            <w:pStyle w:val="TOC1"/>
            <w:tabs>
              <w:tab w:val="right" w:leader="dot" w:pos="9016"/>
            </w:tabs>
            <w:rPr>
              <w:rFonts w:ascii="Times New Roman" w:hAnsi="Times New Roman" w:cs="Times New Roman"/>
              <w:noProof/>
              <w:sz w:val="24"/>
              <w:szCs w:val="24"/>
            </w:rPr>
          </w:pPr>
          <w:hyperlink w:anchor="_Toc82075336" w:history="1">
            <w:r w:rsidR="00B95E57" w:rsidRPr="00F55904">
              <w:rPr>
                <w:rStyle w:val="Hyperlink"/>
                <w:rFonts w:ascii="Times New Roman" w:hAnsi="Times New Roman" w:cs="Times New Roman"/>
                <w:b/>
                <w:bCs/>
                <w:noProof/>
                <w:sz w:val="24"/>
                <w:szCs w:val="24"/>
              </w:rPr>
              <w:t>Pairwise correlations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_Toc82075336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26</w:t>
            </w:r>
            <w:r w:rsidR="00B95E57" w:rsidRPr="00F55904">
              <w:rPr>
                <w:rFonts w:ascii="Times New Roman" w:hAnsi="Times New Roman" w:cs="Times New Roman"/>
                <w:noProof/>
                <w:webHidden/>
                <w:sz w:val="24"/>
                <w:szCs w:val="24"/>
              </w:rPr>
              <w:fldChar w:fldCharType="end"/>
            </w:r>
          </w:hyperlink>
        </w:p>
        <w:p w14:paraId="1E12B353" w14:textId="7AD94C1F" w:rsidR="00B95E57" w:rsidRPr="00F55904" w:rsidRDefault="007B76F3">
          <w:pPr>
            <w:pStyle w:val="TOC1"/>
            <w:tabs>
              <w:tab w:val="right" w:leader="dot" w:pos="9016"/>
            </w:tabs>
            <w:rPr>
              <w:rFonts w:ascii="Times New Roman" w:hAnsi="Times New Roman" w:cs="Times New Roman"/>
              <w:noProof/>
              <w:sz w:val="24"/>
              <w:szCs w:val="24"/>
            </w:rPr>
          </w:pPr>
          <w:r w:rsidRPr="00F55904">
            <w:rPr>
              <w:rFonts w:ascii="Times New Roman" w:hAnsi="Times New Roman" w:cs="Times New Roman"/>
              <w:sz w:val="24"/>
              <w:szCs w:val="24"/>
            </w:rPr>
            <w:t>4.4MultipleRegressionAnalysis……………………………………………………………</w:t>
          </w:r>
          <w:r w:rsidR="00F55904">
            <w:rPr>
              <w:rFonts w:ascii="Times New Roman" w:hAnsi="Times New Roman" w:cs="Times New Roman"/>
              <w:sz w:val="24"/>
              <w:szCs w:val="24"/>
            </w:rPr>
            <w:t>...</w:t>
          </w:r>
          <w:r w:rsidRPr="00F55904">
            <w:rPr>
              <w:rFonts w:ascii="Times New Roman" w:hAnsi="Times New Roman" w:cs="Times New Roman"/>
              <w:sz w:val="24"/>
              <w:szCs w:val="24"/>
            </w:rPr>
            <w:t>29</w:t>
          </w:r>
        </w:p>
        <w:p w14:paraId="4E763A37" w14:textId="1EC97475" w:rsidR="00B95E57" w:rsidRPr="00F55904" w:rsidRDefault="00554766">
          <w:pPr>
            <w:pStyle w:val="TOC1"/>
            <w:tabs>
              <w:tab w:val="right" w:leader="dot" w:pos="9016"/>
            </w:tabs>
            <w:rPr>
              <w:rFonts w:ascii="Times New Roman" w:hAnsi="Times New Roman" w:cs="Times New Roman"/>
              <w:noProof/>
              <w:sz w:val="24"/>
              <w:szCs w:val="24"/>
            </w:rPr>
          </w:pPr>
          <w:hyperlink w:anchor="_Toc82075338" w:history="1">
            <w:r w:rsidR="00B95E57" w:rsidRPr="00F55904">
              <w:rPr>
                <w:rStyle w:val="Hyperlink"/>
                <w:rFonts w:ascii="Times New Roman" w:hAnsi="Times New Roman" w:cs="Times New Roman"/>
                <w:b/>
                <w:bCs/>
                <w:noProof/>
                <w:sz w:val="24"/>
                <w:szCs w:val="24"/>
              </w:rPr>
              <w:t>4.5: Summary of Findings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_Toc82075338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32</w:t>
            </w:r>
            <w:r w:rsidR="00B95E57" w:rsidRPr="00F55904">
              <w:rPr>
                <w:rFonts w:ascii="Times New Roman" w:hAnsi="Times New Roman" w:cs="Times New Roman"/>
                <w:noProof/>
                <w:webHidden/>
                <w:sz w:val="24"/>
                <w:szCs w:val="24"/>
              </w:rPr>
              <w:fldChar w:fldCharType="end"/>
            </w:r>
          </w:hyperlink>
        </w:p>
        <w:p w14:paraId="28A43044" w14:textId="4D0CE62A" w:rsidR="00B95E57" w:rsidRPr="00F55904" w:rsidRDefault="00554766">
          <w:pPr>
            <w:pStyle w:val="TOC1"/>
            <w:tabs>
              <w:tab w:val="right" w:leader="dot" w:pos="9016"/>
            </w:tabs>
            <w:rPr>
              <w:rFonts w:ascii="Times New Roman" w:hAnsi="Times New Roman" w:cs="Times New Roman"/>
              <w:noProof/>
              <w:sz w:val="24"/>
              <w:szCs w:val="24"/>
            </w:rPr>
          </w:pPr>
          <w:hyperlink w:anchor="_Toc82075339" w:history="1">
            <w:r w:rsidR="00B95E57" w:rsidRPr="00F55904">
              <w:rPr>
                <w:rStyle w:val="Hyperlink"/>
                <w:rFonts w:ascii="Times New Roman" w:hAnsi="Times New Roman" w:cs="Times New Roman"/>
                <w:b/>
                <w:bCs/>
                <w:noProof/>
                <w:sz w:val="24"/>
                <w:szCs w:val="24"/>
              </w:rPr>
              <w:t>CHAPTER FIVE</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_Toc82075339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33</w:t>
            </w:r>
            <w:r w:rsidR="00B95E57" w:rsidRPr="00F55904">
              <w:rPr>
                <w:rFonts w:ascii="Times New Roman" w:hAnsi="Times New Roman" w:cs="Times New Roman"/>
                <w:noProof/>
                <w:webHidden/>
                <w:sz w:val="24"/>
                <w:szCs w:val="24"/>
              </w:rPr>
              <w:fldChar w:fldCharType="end"/>
            </w:r>
          </w:hyperlink>
        </w:p>
        <w:p w14:paraId="3DDC63D7" w14:textId="36049480" w:rsidR="00B95E57" w:rsidRPr="00F55904" w:rsidRDefault="00554766">
          <w:pPr>
            <w:pStyle w:val="TOC1"/>
            <w:tabs>
              <w:tab w:val="right" w:leader="dot" w:pos="9016"/>
            </w:tabs>
            <w:rPr>
              <w:rFonts w:ascii="Times New Roman" w:hAnsi="Times New Roman" w:cs="Times New Roman"/>
              <w:noProof/>
              <w:sz w:val="24"/>
              <w:szCs w:val="24"/>
            </w:rPr>
          </w:pPr>
          <w:hyperlink w:anchor="_Toc82075340" w:history="1">
            <w:r w:rsidR="00B95E57" w:rsidRPr="00F55904">
              <w:rPr>
                <w:rStyle w:val="Hyperlink"/>
                <w:rFonts w:ascii="Times New Roman" w:eastAsia="Times New Roman" w:hAnsi="Times New Roman" w:cs="Times New Roman"/>
                <w:b/>
                <w:bCs/>
                <w:noProof/>
                <w:sz w:val="24"/>
                <w:szCs w:val="24"/>
              </w:rPr>
              <w:t>CHAPTER FIVE: SUMMARY, CONCLUSION AND RECOMMENDATION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_Toc82075340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33</w:t>
            </w:r>
            <w:r w:rsidR="00B95E57" w:rsidRPr="00F55904">
              <w:rPr>
                <w:rFonts w:ascii="Times New Roman" w:hAnsi="Times New Roman" w:cs="Times New Roman"/>
                <w:noProof/>
                <w:webHidden/>
                <w:sz w:val="24"/>
                <w:szCs w:val="24"/>
              </w:rPr>
              <w:fldChar w:fldCharType="end"/>
            </w:r>
          </w:hyperlink>
        </w:p>
        <w:p w14:paraId="4AEEFF5A" w14:textId="7AC67C45" w:rsidR="00B95E57" w:rsidRPr="00F55904" w:rsidRDefault="00554766" w:rsidP="00B95E57">
          <w:pPr>
            <w:pStyle w:val="TOC2"/>
            <w:tabs>
              <w:tab w:val="right" w:leader="dot" w:pos="9016"/>
            </w:tabs>
            <w:ind w:left="0"/>
            <w:rPr>
              <w:rFonts w:ascii="Times New Roman" w:hAnsi="Times New Roman" w:cs="Times New Roman"/>
              <w:noProof/>
              <w:sz w:val="24"/>
              <w:szCs w:val="24"/>
            </w:rPr>
          </w:pPr>
          <w:hyperlink w:anchor="_Toc82075341" w:history="1">
            <w:r w:rsidR="00B95E57" w:rsidRPr="00F55904">
              <w:rPr>
                <w:rStyle w:val="Hyperlink"/>
                <w:rFonts w:ascii="Times New Roman" w:eastAsia="Times New Roman" w:hAnsi="Times New Roman" w:cs="Times New Roman"/>
                <w:b/>
                <w:bCs/>
                <w:noProof/>
                <w:sz w:val="24"/>
                <w:szCs w:val="24"/>
              </w:rPr>
              <w:t>5.1</w:t>
            </w:r>
            <w:r w:rsidR="00B95E57" w:rsidRPr="00F55904">
              <w:rPr>
                <w:rStyle w:val="Hyperlink"/>
                <w:rFonts w:ascii="Times New Roman" w:hAnsi="Times New Roman" w:cs="Times New Roman"/>
                <w:b/>
                <w:bCs/>
                <w:noProof/>
                <w:sz w:val="24"/>
                <w:szCs w:val="24"/>
              </w:rPr>
              <w:t xml:space="preserve"> </w:t>
            </w:r>
            <w:r w:rsidR="00B95E57" w:rsidRPr="00F55904">
              <w:rPr>
                <w:rStyle w:val="Hyperlink"/>
                <w:rFonts w:ascii="Times New Roman" w:eastAsia="Times New Roman" w:hAnsi="Times New Roman" w:cs="Times New Roman"/>
                <w:b/>
                <w:bCs/>
                <w:noProof/>
                <w:sz w:val="24"/>
                <w:szCs w:val="24"/>
              </w:rPr>
              <w:t>Summary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_Toc82075341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33</w:t>
            </w:r>
            <w:r w:rsidR="00B95E57" w:rsidRPr="00F55904">
              <w:rPr>
                <w:rFonts w:ascii="Times New Roman" w:hAnsi="Times New Roman" w:cs="Times New Roman"/>
                <w:noProof/>
                <w:webHidden/>
                <w:sz w:val="24"/>
                <w:szCs w:val="24"/>
              </w:rPr>
              <w:fldChar w:fldCharType="end"/>
            </w:r>
          </w:hyperlink>
        </w:p>
        <w:p w14:paraId="4DC70E24" w14:textId="1170C60F" w:rsidR="00B95E57" w:rsidRPr="00F55904" w:rsidRDefault="00554766">
          <w:pPr>
            <w:pStyle w:val="TOC1"/>
            <w:tabs>
              <w:tab w:val="right" w:leader="dot" w:pos="9016"/>
            </w:tabs>
            <w:rPr>
              <w:rFonts w:ascii="Times New Roman" w:hAnsi="Times New Roman" w:cs="Times New Roman"/>
              <w:noProof/>
              <w:sz w:val="24"/>
              <w:szCs w:val="24"/>
            </w:rPr>
          </w:pPr>
          <w:hyperlink w:anchor="_Toc82075342" w:history="1">
            <w:r w:rsidR="00B95E57" w:rsidRPr="00F55904">
              <w:rPr>
                <w:rStyle w:val="Hyperlink"/>
                <w:rFonts w:ascii="Times New Roman" w:eastAsia="Times New Roman" w:hAnsi="Times New Roman" w:cs="Times New Roman"/>
                <w:b/>
                <w:bCs/>
                <w:noProof/>
                <w:sz w:val="24"/>
                <w:szCs w:val="24"/>
              </w:rPr>
              <w:t xml:space="preserve">5.2 </w:t>
            </w:r>
            <w:r w:rsidR="00B95E57" w:rsidRPr="00F55904">
              <w:rPr>
                <w:rStyle w:val="Hyperlink"/>
                <w:rFonts w:ascii="Times New Roman" w:hAnsi="Times New Roman" w:cs="Times New Roman"/>
                <w:b/>
                <w:bCs/>
                <w:noProof/>
                <w:sz w:val="24"/>
                <w:szCs w:val="24"/>
              </w:rPr>
              <w:t>Conclusions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_Toc82075342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33</w:t>
            </w:r>
            <w:r w:rsidR="00B95E57" w:rsidRPr="00F55904">
              <w:rPr>
                <w:rFonts w:ascii="Times New Roman" w:hAnsi="Times New Roman" w:cs="Times New Roman"/>
                <w:noProof/>
                <w:webHidden/>
                <w:sz w:val="24"/>
                <w:szCs w:val="24"/>
              </w:rPr>
              <w:fldChar w:fldCharType="end"/>
            </w:r>
          </w:hyperlink>
        </w:p>
        <w:p w14:paraId="68764AE0" w14:textId="58655727" w:rsidR="00B95E57" w:rsidRPr="00F55904" w:rsidRDefault="00554766">
          <w:pPr>
            <w:pStyle w:val="TOC1"/>
            <w:tabs>
              <w:tab w:val="right" w:leader="dot" w:pos="9016"/>
            </w:tabs>
            <w:rPr>
              <w:rFonts w:ascii="Times New Roman" w:hAnsi="Times New Roman" w:cs="Times New Roman"/>
              <w:noProof/>
              <w:sz w:val="24"/>
              <w:szCs w:val="24"/>
            </w:rPr>
          </w:pPr>
          <w:hyperlink w:anchor="_Toc82075343" w:history="1">
            <w:r w:rsidR="00B95E57" w:rsidRPr="00F55904">
              <w:rPr>
                <w:rStyle w:val="Hyperlink"/>
                <w:rFonts w:ascii="Times New Roman" w:eastAsia="Times New Roman" w:hAnsi="Times New Roman" w:cs="Times New Roman"/>
                <w:b/>
                <w:bCs/>
                <w:noProof/>
                <w:sz w:val="24"/>
                <w:szCs w:val="24"/>
              </w:rPr>
              <w:t>5.3</w:t>
            </w:r>
            <w:r w:rsidR="00B95E57" w:rsidRPr="00F55904">
              <w:rPr>
                <w:rStyle w:val="Hyperlink"/>
                <w:rFonts w:ascii="Times New Roman" w:hAnsi="Times New Roman" w:cs="Times New Roman"/>
                <w:b/>
                <w:bCs/>
                <w:noProof/>
                <w:sz w:val="24"/>
                <w:szCs w:val="24"/>
              </w:rPr>
              <w:t xml:space="preserve"> </w:t>
            </w:r>
            <w:r w:rsidR="00B95E57" w:rsidRPr="00F55904">
              <w:rPr>
                <w:rStyle w:val="Hyperlink"/>
                <w:rFonts w:ascii="Times New Roman" w:eastAsia="Times New Roman" w:hAnsi="Times New Roman" w:cs="Times New Roman"/>
                <w:b/>
                <w:bCs/>
                <w:noProof/>
                <w:sz w:val="24"/>
                <w:szCs w:val="24"/>
              </w:rPr>
              <w:t>Recommendation</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_Toc82075343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33</w:t>
            </w:r>
            <w:r w:rsidR="00B95E57" w:rsidRPr="00F55904">
              <w:rPr>
                <w:rFonts w:ascii="Times New Roman" w:hAnsi="Times New Roman" w:cs="Times New Roman"/>
                <w:noProof/>
                <w:webHidden/>
                <w:sz w:val="24"/>
                <w:szCs w:val="24"/>
              </w:rPr>
              <w:fldChar w:fldCharType="end"/>
            </w:r>
          </w:hyperlink>
        </w:p>
        <w:p w14:paraId="1D235E60" w14:textId="6B754852" w:rsidR="00B95E57" w:rsidRPr="00F55904" w:rsidRDefault="00554766">
          <w:pPr>
            <w:pStyle w:val="TOC1"/>
            <w:tabs>
              <w:tab w:val="right" w:leader="dot" w:pos="9016"/>
            </w:tabs>
            <w:rPr>
              <w:rFonts w:ascii="Times New Roman" w:hAnsi="Times New Roman" w:cs="Times New Roman"/>
              <w:noProof/>
              <w:sz w:val="24"/>
              <w:szCs w:val="24"/>
            </w:rPr>
          </w:pPr>
          <w:hyperlink w:anchor="_Toc82075344" w:history="1">
            <w:r w:rsidR="00B95E57" w:rsidRPr="00F55904">
              <w:rPr>
                <w:rStyle w:val="Hyperlink"/>
                <w:rFonts w:ascii="Times New Roman" w:eastAsia="Times New Roman" w:hAnsi="Times New Roman" w:cs="Times New Roman"/>
                <w:b/>
                <w:bCs/>
                <w:noProof/>
                <w:sz w:val="24"/>
                <w:szCs w:val="24"/>
              </w:rPr>
              <w:t>5.4</w:t>
            </w:r>
            <w:r w:rsidR="00B95E57" w:rsidRPr="00F55904">
              <w:rPr>
                <w:rStyle w:val="Hyperlink"/>
                <w:rFonts w:ascii="Times New Roman" w:hAnsi="Times New Roman" w:cs="Times New Roman"/>
                <w:b/>
                <w:bCs/>
                <w:noProof/>
                <w:sz w:val="24"/>
                <w:szCs w:val="24"/>
              </w:rPr>
              <w:t xml:space="preserve"> </w:t>
            </w:r>
            <w:r w:rsidR="00B95E57" w:rsidRPr="00F55904">
              <w:rPr>
                <w:rStyle w:val="Hyperlink"/>
                <w:rFonts w:ascii="Times New Roman" w:eastAsia="Times New Roman" w:hAnsi="Times New Roman" w:cs="Times New Roman"/>
                <w:b/>
                <w:bCs/>
                <w:noProof/>
                <w:sz w:val="24"/>
                <w:szCs w:val="24"/>
              </w:rPr>
              <w:t>Suggestions for Further Study</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_Toc82075344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34</w:t>
            </w:r>
            <w:r w:rsidR="00B95E57" w:rsidRPr="00F55904">
              <w:rPr>
                <w:rFonts w:ascii="Times New Roman" w:hAnsi="Times New Roman" w:cs="Times New Roman"/>
                <w:noProof/>
                <w:webHidden/>
                <w:sz w:val="24"/>
                <w:szCs w:val="24"/>
              </w:rPr>
              <w:fldChar w:fldCharType="end"/>
            </w:r>
          </w:hyperlink>
        </w:p>
        <w:p w14:paraId="70E84B09" w14:textId="7D1B9BB9" w:rsidR="00B95E57" w:rsidRPr="00F55904" w:rsidRDefault="00554766">
          <w:pPr>
            <w:pStyle w:val="TOC1"/>
            <w:tabs>
              <w:tab w:val="right" w:leader="dot" w:pos="9016"/>
            </w:tabs>
            <w:rPr>
              <w:rFonts w:ascii="Times New Roman" w:hAnsi="Times New Roman" w:cs="Times New Roman"/>
              <w:noProof/>
              <w:sz w:val="24"/>
              <w:szCs w:val="24"/>
            </w:rPr>
          </w:pPr>
          <w:hyperlink w:anchor="_Toc82075345" w:history="1">
            <w:r w:rsidR="00B95E57" w:rsidRPr="00F55904">
              <w:rPr>
                <w:rStyle w:val="Hyperlink"/>
                <w:rFonts w:ascii="Times New Roman" w:hAnsi="Times New Roman" w:cs="Times New Roman"/>
                <w:b/>
                <w:bCs/>
                <w:noProof/>
                <w:sz w:val="24"/>
                <w:szCs w:val="24"/>
              </w:rPr>
              <w:t>REFERENCES:</w:t>
            </w:r>
            <w:r w:rsidR="00B95E57" w:rsidRPr="00F55904">
              <w:rPr>
                <w:rFonts w:ascii="Times New Roman" w:hAnsi="Times New Roman" w:cs="Times New Roman"/>
                <w:noProof/>
                <w:webHidden/>
                <w:sz w:val="24"/>
                <w:szCs w:val="24"/>
              </w:rPr>
              <w:tab/>
            </w:r>
            <w:r w:rsidR="00B95E57" w:rsidRPr="00F55904">
              <w:rPr>
                <w:rFonts w:ascii="Times New Roman" w:hAnsi="Times New Roman" w:cs="Times New Roman"/>
                <w:noProof/>
                <w:webHidden/>
                <w:sz w:val="24"/>
                <w:szCs w:val="24"/>
              </w:rPr>
              <w:fldChar w:fldCharType="begin"/>
            </w:r>
            <w:r w:rsidR="00B95E57" w:rsidRPr="00F55904">
              <w:rPr>
                <w:rFonts w:ascii="Times New Roman" w:hAnsi="Times New Roman" w:cs="Times New Roman"/>
                <w:noProof/>
                <w:webHidden/>
                <w:sz w:val="24"/>
                <w:szCs w:val="24"/>
              </w:rPr>
              <w:instrText xml:space="preserve"> PAGEREF _Toc82075345 \h </w:instrText>
            </w:r>
            <w:r w:rsidR="00B95E57" w:rsidRPr="00F55904">
              <w:rPr>
                <w:rFonts w:ascii="Times New Roman" w:hAnsi="Times New Roman" w:cs="Times New Roman"/>
                <w:noProof/>
                <w:webHidden/>
                <w:sz w:val="24"/>
                <w:szCs w:val="24"/>
              </w:rPr>
            </w:r>
            <w:r w:rsidR="00B95E57" w:rsidRPr="00F55904">
              <w:rPr>
                <w:rFonts w:ascii="Times New Roman" w:hAnsi="Times New Roman" w:cs="Times New Roman"/>
                <w:noProof/>
                <w:webHidden/>
                <w:sz w:val="24"/>
                <w:szCs w:val="24"/>
              </w:rPr>
              <w:fldChar w:fldCharType="separate"/>
            </w:r>
            <w:r w:rsidR="00B95E57" w:rsidRPr="00F55904">
              <w:rPr>
                <w:rFonts w:ascii="Times New Roman" w:hAnsi="Times New Roman" w:cs="Times New Roman"/>
                <w:noProof/>
                <w:webHidden/>
                <w:sz w:val="24"/>
                <w:szCs w:val="24"/>
              </w:rPr>
              <w:t>35</w:t>
            </w:r>
            <w:r w:rsidR="00B95E57" w:rsidRPr="00F55904">
              <w:rPr>
                <w:rFonts w:ascii="Times New Roman" w:hAnsi="Times New Roman" w:cs="Times New Roman"/>
                <w:noProof/>
                <w:webHidden/>
                <w:sz w:val="24"/>
                <w:szCs w:val="24"/>
              </w:rPr>
              <w:fldChar w:fldCharType="end"/>
            </w:r>
          </w:hyperlink>
        </w:p>
        <w:p w14:paraId="4CC46661" w14:textId="27320590" w:rsidR="00B95E57" w:rsidRPr="00F55904" w:rsidRDefault="00B95E57">
          <w:pPr>
            <w:rPr>
              <w:rFonts w:ascii="Times New Roman" w:hAnsi="Times New Roman" w:cs="Times New Roman"/>
              <w:sz w:val="24"/>
              <w:szCs w:val="24"/>
            </w:rPr>
          </w:pPr>
          <w:r w:rsidRPr="00F55904">
            <w:rPr>
              <w:rFonts w:ascii="Times New Roman" w:hAnsi="Times New Roman" w:cs="Times New Roman"/>
              <w:b/>
              <w:bCs/>
              <w:noProof/>
              <w:sz w:val="24"/>
              <w:szCs w:val="24"/>
            </w:rPr>
            <w:fldChar w:fldCharType="end"/>
          </w:r>
        </w:p>
      </w:sdtContent>
    </w:sdt>
    <w:p w14:paraId="1B45934C" w14:textId="70FB620A" w:rsidR="00B95E57"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eastAsia="Times New Roman" w:hAnsi="Times New Roman" w:cs="Times New Roman"/>
          <w:b/>
          <w:bCs/>
          <w:sz w:val="24"/>
          <w:szCs w:val="24"/>
        </w:rPr>
      </w:pPr>
      <w:r w:rsidRPr="00F55904">
        <w:rPr>
          <w:rFonts w:ascii="Times New Roman" w:eastAsia="Times New Roman" w:hAnsi="Times New Roman" w:cs="Times New Roman"/>
          <w:b/>
          <w:bCs/>
          <w:sz w:val="24"/>
          <w:szCs w:val="24"/>
        </w:rPr>
        <w:t xml:space="preserve">            </w:t>
      </w:r>
    </w:p>
    <w:p w14:paraId="55B82823" w14:textId="77777777" w:rsidR="009939CA" w:rsidRPr="00F55904" w:rsidRDefault="009939CA" w:rsidP="00292D2A">
      <w:pPr>
        <w:pStyle w:val="Heading1"/>
        <w:spacing w:line="276" w:lineRule="auto"/>
        <w:jc w:val="center"/>
        <w:rPr>
          <w:rFonts w:ascii="Times New Roman" w:hAnsi="Times New Roman" w:cs="Times New Roman"/>
          <w:b/>
          <w:bCs/>
          <w:color w:val="auto"/>
          <w:sz w:val="24"/>
          <w:szCs w:val="24"/>
        </w:rPr>
      </w:pPr>
      <w:bookmarkStart w:id="4" w:name="_Toc82075285"/>
    </w:p>
    <w:p w14:paraId="3A818E7C" w14:textId="2A2B2F09" w:rsidR="00997CAF" w:rsidRPr="00F55904" w:rsidRDefault="00997CAF" w:rsidP="00292D2A">
      <w:pPr>
        <w:pStyle w:val="Heading1"/>
        <w:spacing w:line="276" w:lineRule="auto"/>
        <w:jc w:val="center"/>
        <w:rPr>
          <w:rFonts w:ascii="Times New Roman" w:hAnsi="Times New Roman" w:cs="Times New Roman"/>
          <w:b/>
          <w:bCs/>
          <w:color w:val="auto"/>
          <w:sz w:val="24"/>
          <w:szCs w:val="24"/>
        </w:rPr>
      </w:pPr>
      <w:r w:rsidRPr="00F55904">
        <w:rPr>
          <w:rFonts w:ascii="Times New Roman" w:hAnsi="Times New Roman" w:cs="Times New Roman"/>
          <w:b/>
          <w:bCs/>
          <w:color w:val="auto"/>
          <w:sz w:val="24"/>
          <w:szCs w:val="24"/>
        </w:rPr>
        <w:t>ABSTRACT</w:t>
      </w:r>
      <w:bookmarkEnd w:id="4"/>
    </w:p>
    <w:p w14:paraId="26B8D2EF" w14:textId="33BEFF72" w:rsidR="00997CAF" w:rsidRPr="00F55904" w:rsidRDefault="00997CAF" w:rsidP="004448AE">
      <w:pPr>
        <w:spacing w:line="276" w:lineRule="auto"/>
        <w:jc w:val="both"/>
        <w:rPr>
          <w:rFonts w:ascii="Times New Roman" w:hAnsi="Times New Roman" w:cs="Times New Roman"/>
          <w:iCs/>
          <w:sz w:val="24"/>
          <w:szCs w:val="24"/>
        </w:rPr>
      </w:pPr>
      <w:r w:rsidRPr="00F55904">
        <w:rPr>
          <w:rFonts w:ascii="Times New Roman" w:hAnsi="Times New Roman" w:cs="Times New Roman"/>
          <w:iCs/>
          <w:sz w:val="24"/>
          <w:szCs w:val="24"/>
        </w:rPr>
        <w:t>The purpose of this study is to determine whether the financial performance of consumer goods manufacturing companies quoted in the Nigerian stock exchange is affected by the Characteristics of Audit Committee. The dependent variable for this study is financial performance, while the independent variables are Audit Committee’s Independence, Audit Committee meeting frequency and Audit Committee’s Size. Data was collected from 6 listed consumer goods manufacturing companies. Secondary data was extracted over ten year-period covering from 2011 to 2020. Panel Multiple regressions was adopted to investigate the model of the study. Descriptive statistics was used in describing the nature of the data, while correlation analysis was conducted to ascertain the level and magnitude of relationships amongst the variables. Regression was run in order to make inferences from the outcome of the result as to their impact, direction and the significance level of their impact to the dependent variable financial performance. Results from the analysis shows that</w:t>
      </w:r>
      <w:r w:rsidR="00BA1425">
        <w:rPr>
          <w:rFonts w:ascii="Times New Roman" w:hAnsi="Times New Roman" w:cs="Times New Roman"/>
          <w:iCs/>
          <w:sz w:val="24"/>
          <w:szCs w:val="24"/>
        </w:rPr>
        <w:t xml:space="preserve"> </w:t>
      </w:r>
      <w:r w:rsidRPr="00F55904">
        <w:rPr>
          <w:rFonts w:ascii="Times New Roman" w:hAnsi="Times New Roman" w:cs="Times New Roman"/>
          <w:iCs/>
          <w:sz w:val="24"/>
          <w:szCs w:val="24"/>
        </w:rPr>
        <w:t>‘Audit committee size significantly and negatively driving return on asset. Also, Audit committee meeting frequency significantly and positively driving return on equity. Lastly, audit committee’s independence significantly and negatively driving return on asset. The study therefore, concludes that there is a significant relationship between audit committee characteristics and performance of listed consumer goods manufacturing companies. It was recommended that there is need for Audit Committee to be highly independent.</w:t>
      </w:r>
    </w:p>
    <w:p w14:paraId="1B80D98B" w14:textId="77777777" w:rsidR="00997CAF" w:rsidRPr="00F55904" w:rsidRDefault="00997CAF" w:rsidP="004448AE">
      <w:pPr>
        <w:spacing w:line="276" w:lineRule="auto"/>
        <w:jc w:val="both"/>
        <w:rPr>
          <w:rFonts w:ascii="Times New Roman" w:hAnsi="Times New Roman" w:cs="Times New Roman"/>
          <w:iCs/>
          <w:sz w:val="24"/>
          <w:szCs w:val="24"/>
        </w:rPr>
      </w:pPr>
    </w:p>
    <w:p w14:paraId="1FC35219" w14:textId="0030AF2C" w:rsidR="003D668B" w:rsidRPr="006B5536" w:rsidRDefault="00997CAF" w:rsidP="006B5536">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rPr>
          <w:rFonts w:ascii="Times New Roman" w:hAnsi="Times New Roman" w:cs="Times New Roman"/>
          <w:iCs/>
          <w:sz w:val="24"/>
          <w:szCs w:val="24"/>
        </w:rPr>
        <w:sectPr w:rsidR="003D668B" w:rsidRPr="006B5536" w:rsidSect="003D668B">
          <w:pgSz w:w="11906" w:h="16838"/>
          <w:pgMar w:top="1440" w:right="1440" w:bottom="1440" w:left="1440" w:header="708" w:footer="708" w:gutter="0"/>
          <w:pgNumType w:fmt="lowerRoman" w:start="1"/>
          <w:cols w:space="708"/>
          <w:docGrid w:linePitch="360"/>
        </w:sectPr>
      </w:pPr>
      <w:r w:rsidRPr="00F55904">
        <w:rPr>
          <w:rFonts w:ascii="Times New Roman" w:hAnsi="Times New Roman" w:cs="Times New Roman"/>
          <w:b/>
          <w:bCs/>
          <w:iCs/>
          <w:sz w:val="24"/>
          <w:szCs w:val="24"/>
        </w:rPr>
        <w:t>Keywords</w:t>
      </w:r>
      <w:r w:rsidRPr="00F55904">
        <w:rPr>
          <w:rFonts w:ascii="Times New Roman" w:hAnsi="Times New Roman" w:cs="Times New Roman"/>
          <w:iCs/>
          <w:sz w:val="24"/>
          <w:szCs w:val="24"/>
        </w:rPr>
        <w:t>: Audit, Audit committee, Audit committee characteristics</w:t>
      </w:r>
      <w:r w:rsidR="006B5536">
        <w:rPr>
          <w:rFonts w:ascii="Times New Roman" w:hAnsi="Times New Roman" w:cs="Times New Roman"/>
          <w:iCs/>
          <w:sz w:val="24"/>
          <w:szCs w:val="24"/>
        </w:rPr>
        <w:t>.</w:t>
      </w:r>
    </w:p>
    <w:p w14:paraId="55599796" w14:textId="1584B93F" w:rsidR="00997CAF" w:rsidRPr="00F55904" w:rsidRDefault="00997CAF" w:rsidP="004448AE">
      <w:pPr>
        <w:spacing w:line="276" w:lineRule="auto"/>
        <w:jc w:val="both"/>
        <w:rPr>
          <w:rFonts w:ascii="Times New Roman" w:hAnsi="Times New Roman" w:cs="Times New Roman"/>
          <w:b/>
          <w:sz w:val="24"/>
          <w:szCs w:val="24"/>
        </w:rPr>
      </w:pPr>
    </w:p>
    <w:p w14:paraId="0FB7724F" w14:textId="77777777" w:rsidR="00997CAF" w:rsidRPr="00F55904" w:rsidRDefault="00997CAF" w:rsidP="004448AE">
      <w:pPr>
        <w:pStyle w:val="Heading1"/>
        <w:spacing w:line="276" w:lineRule="auto"/>
        <w:jc w:val="center"/>
        <w:rPr>
          <w:rFonts w:ascii="Times New Roman" w:hAnsi="Times New Roman" w:cs="Times New Roman"/>
          <w:b/>
          <w:bCs/>
          <w:color w:val="auto"/>
          <w:sz w:val="24"/>
          <w:szCs w:val="24"/>
        </w:rPr>
      </w:pPr>
      <w:bookmarkStart w:id="5" w:name="_Toc82075286"/>
      <w:r w:rsidRPr="00F55904">
        <w:rPr>
          <w:rFonts w:ascii="Times New Roman" w:hAnsi="Times New Roman" w:cs="Times New Roman"/>
          <w:b/>
          <w:bCs/>
          <w:color w:val="auto"/>
          <w:sz w:val="24"/>
          <w:szCs w:val="24"/>
        </w:rPr>
        <w:t>CHAPTER ONE</w:t>
      </w:r>
      <w:bookmarkEnd w:id="5"/>
    </w:p>
    <w:p w14:paraId="04E0B113" w14:textId="0279A4E4" w:rsidR="00997CAF" w:rsidRPr="00F55904" w:rsidRDefault="00997CAF" w:rsidP="004448AE">
      <w:pPr>
        <w:pStyle w:val="Heading1"/>
        <w:spacing w:line="276" w:lineRule="auto"/>
        <w:jc w:val="center"/>
        <w:rPr>
          <w:rFonts w:ascii="Times New Roman" w:hAnsi="Times New Roman" w:cs="Times New Roman"/>
          <w:b/>
          <w:bCs/>
          <w:color w:val="auto"/>
          <w:sz w:val="24"/>
          <w:szCs w:val="24"/>
        </w:rPr>
      </w:pPr>
      <w:bookmarkStart w:id="6" w:name="_Toc82075287"/>
      <w:r w:rsidRPr="00F55904">
        <w:rPr>
          <w:rFonts w:ascii="Times New Roman" w:hAnsi="Times New Roman" w:cs="Times New Roman"/>
          <w:b/>
          <w:bCs/>
          <w:color w:val="auto"/>
          <w:sz w:val="24"/>
          <w:szCs w:val="24"/>
        </w:rPr>
        <w:t>INTRODUCTION</w:t>
      </w:r>
      <w:bookmarkEnd w:id="6"/>
    </w:p>
    <w:p w14:paraId="3AF5D4BC" w14:textId="59344CC4" w:rsidR="00997CAF" w:rsidRPr="00F55904" w:rsidRDefault="00997CAF" w:rsidP="004448AE">
      <w:pPr>
        <w:pStyle w:val="Heading2"/>
        <w:spacing w:line="276" w:lineRule="auto"/>
        <w:rPr>
          <w:rFonts w:ascii="Times New Roman" w:hAnsi="Times New Roman" w:cs="Times New Roman"/>
          <w:b/>
          <w:bCs/>
          <w:color w:val="auto"/>
          <w:sz w:val="24"/>
          <w:szCs w:val="24"/>
        </w:rPr>
      </w:pPr>
      <w:r w:rsidRPr="00F55904">
        <w:rPr>
          <w:rFonts w:ascii="Times New Roman" w:hAnsi="Times New Roman" w:cs="Times New Roman"/>
          <w:color w:val="auto"/>
          <w:sz w:val="24"/>
          <w:szCs w:val="24"/>
        </w:rPr>
        <w:t xml:space="preserve"> </w:t>
      </w:r>
      <w:bookmarkStart w:id="7" w:name="_Toc82075288"/>
      <w:r w:rsidRPr="00F55904">
        <w:rPr>
          <w:rFonts w:ascii="Times New Roman" w:hAnsi="Times New Roman" w:cs="Times New Roman"/>
          <w:b/>
          <w:bCs/>
          <w:color w:val="auto"/>
          <w:sz w:val="24"/>
          <w:szCs w:val="24"/>
        </w:rPr>
        <w:t xml:space="preserve">1.1 Background of the </w:t>
      </w:r>
      <w:r w:rsidR="00B95E57" w:rsidRPr="00F55904">
        <w:rPr>
          <w:rFonts w:ascii="Times New Roman" w:hAnsi="Times New Roman" w:cs="Times New Roman"/>
          <w:b/>
          <w:bCs/>
          <w:color w:val="auto"/>
          <w:sz w:val="24"/>
          <w:szCs w:val="24"/>
        </w:rPr>
        <w:t>S</w:t>
      </w:r>
      <w:r w:rsidRPr="00F55904">
        <w:rPr>
          <w:rFonts w:ascii="Times New Roman" w:hAnsi="Times New Roman" w:cs="Times New Roman"/>
          <w:b/>
          <w:bCs/>
          <w:color w:val="auto"/>
          <w:sz w:val="24"/>
          <w:szCs w:val="24"/>
        </w:rPr>
        <w:t>tudy</w:t>
      </w:r>
      <w:bookmarkEnd w:id="7"/>
    </w:p>
    <w:p w14:paraId="03EEF7E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audit committee is a statutory committee established by the board of directors in the financial sector, with the primary goal of overseeing an organization's financial and other reporting processes in order to improve authority, honesty, and transparency in their tasks, including financial reporting. Massive corporate accounting scandals, on the other hand, have sent shivers down the spines of investors all around the world. According to several reports on the controversies, the board of directors and committees do not have a good command of management. Within and among a number of Nigerian firms, notably Unilever, there has been massive fraud and unethical practices. According to Quadri (2010), "recent insider trading, enormous and dominating scams, mandatory retirement of bank CEOs due to unethical activities, and ineffective rubberstamped boards have combined to highlight the absence of or failure of existing corporate governance system."</w:t>
      </w:r>
    </w:p>
    <w:p w14:paraId="01AA31D1"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Furthermore, the Companies and Allied Matters Act (CAMA) 2004, which was passed to ensure that the relationship between the board, shareholders, and management, as well as other stakeholders, is balanced for healthy competition, has fallen short of expectations from both the government and the general public. The incidents demoralized stakeholders by causing them to lose money on their investments. Hundreds of jobs were lost as a result of the events, particularly in the manufacturing sector, and the share values of most listed businesses on the Nigerian Stock Exchange Market plummeted.  The public and stakeholders were taken aback, and the question of ‘how' such an event could have occurred when corporations were claiming billions of Naira in profit remained unanswered. As a result, investors' faith in the integrity and quality of financial reports produced by company management could no longer be supported because they were deemed misleading. As a result, the pressure to defend stakeholders' interests in order to avoid another massive shock becomes tremendous. The Securities and Exchange Commission (SEC) overhauled the Nigerian Code of Corporate Governance in 2011 as a result of the cumulative consequences of the heinous occurrences. The overhaul was particularly instructive because company audit committees were severely chastised, despite the fact that they are charged with overseeing an organization's financial and other reporting processes in order to enable them to demonstrate authority, honesty, and transparency in their operations, including financial reporting.</w:t>
      </w:r>
    </w:p>
    <w:p w14:paraId="7945D5EC"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According to Oniwinde (2010), recent incidents of inadequate and false financial reporting and governance in Nigeria have proven the role of the audit committee, which is responsible with supervising financial reporting, either directly or indirectly. When the substantial interests of the owners are aligned with the company's interests, the duties handed to them owing to information asymmetry between management and the owners of the business were supposed to reduce agency problems, which would invariably lead to a reduction in agency cost (Yayah, Abdullah, Faudziah &amp; Ebrahim, 2012). This goal, however, does not appear to have been achieved in Nigeria. In light of the foregoing, a number of authors have investigated the audit </w:t>
      </w:r>
      <w:r w:rsidRPr="00F55904">
        <w:rPr>
          <w:rFonts w:ascii="Times New Roman" w:hAnsi="Times New Roman" w:cs="Times New Roman"/>
          <w:sz w:val="24"/>
          <w:szCs w:val="24"/>
        </w:rPr>
        <w:lastRenderedPageBreak/>
        <w:t>committee as a tool for good corporate governance (Owolabi and Dada, 2011; Kumar and Singh, 2012), as well as their impact on the financial reporting process for improved performance (Owolabi and Dada, 2011; Kumar and Singh, 2012). Mohiuddin and Karbhari (2010) discovered that an audit committee that will positively influence company financial reporting and effectively carry out their agency obligations must have specific characteristics, including independence, size, and number of meetings. These are in line with the 2011 revisions to the SEC Code. In the context of Nigeria, similar studies have also been conducted (see Mohammed &amp; Oladele, 2008; Uwuigbe, 2013).</w:t>
      </w:r>
    </w:p>
    <w:p w14:paraId="072CA504" w14:textId="77777777" w:rsidR="00997CAF" w:rsidRPr="00F55904" w:rsidRDefault="00997CAF" w:rsidP="004448AE">
      <w:pPr>
        <w:spacing w:line="276" w:lineRule="auto"/>
        <w:jc w:val="both"/>
        <w:rPr>
          <w:rFonts w:ascii="Times New Roman" w:hAnsi="Times New Roman" w:cs="Times New Roman"/>
          <w:b/>
          <w:sz w:val="24"/>
          <w:szCs w:val="24"/>
        </w:rPr>
      </w:pPr>
    </w:p>
    <w:p w14:paraId="56C34738" w14:textId="17D16606"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8" w:name="_Toc82075289"/>
      <w:r w:rsidRPr="00F55904">
        <w:rPr>
          <w:rFonts w:ascii="Times New Roman" w:hAnsi="Times New Roman" w:cs="Times New Roman"/>
          <w:b/>
          <w:bCs/>
          <w:color w:val="auto"/>
          <w:sz w:val="24"/>
          <w:szCs w:val="24"/>
        </w:rPr>
        <w:t xml:space="preserve">1.2   </w:t>
      </w:r>
      <w:r w:rsidR="00B95E57" w:rsidRPr="00F55904">
        <w:rPr>
          <w:rFonts w:ascii="Times New Roman" w:hAnsi="Times New Roman" w:cs="Times New Roman"/>
          <w:b/>
          <w:bCs/>
          <w:color w:val="auto"/>
          <w:sz w:val="24"/>
          <w:szCs w:val="24"/>
        </w:rPr>
        <w:t>Statement of the Problem</w:t>
      </w:r>
      <w:bookmarkEnd w:id="8"/>
    </w:p>
    <w:p w14:paraId="1C901519" w14:textId="73BEA81B"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Nigeria's corporate governance culture has consistently failed to be responsible and accountable to stakeholders, and there is no deep-rooted mechanism in place to maintain a balance among major players such as the board of directors, shareholders, and management, resulting in poor financial reporting quality. Because company executives enjoy an atmosphere of lack of checks and balances in the systems to engage in gross misconducts because investors are not included in the governing structure, the challenges of corporate governance in Nigeria stem from a culture of corruption and a lack of institutional capacity to implement the codes of conduct governing corporate governance (Shehu, 2012). Though there has been a good structure or established down standards by the Securities and Exchange Commission for public firms, the audit committee looks to be beset with a great deal of issues in Nigeria, most notably in the area of execution. Despite the adoption of corporate bodies, non-satisfactory performance continues to be a paradox for stakeholders in general and shareholders in particular because, on the one hand, it is a key source of financing current economic activities, thereby assisting in the maintenance of a going concern and increasing the value of the business, and on the other hand, it is the basis for distributing dividends (and their funds). As a result, it's essential to identify the effect of audit committee characteristics on the performance of Nigeria's consumer goods manufacturing sector.</w:t>
      </w:r>
    </w:p>
    <w:p w14:paraId="5E862D2F" w14:textId="77777777" w:rsidR="00997CAF" w:rsidRPr="00F55904" w:rsidRDefault="00997CAF" w:rsidP="004448AE">
      <w:pPr>
        <w:spacing w:line="276" w:lineRule="auto"/>
        <w:jc w:val="both"/>
        <w:rPr>
          <w:rFonts w:ascii="Times New Roman" w:hAnsi="Times New Roman" w:cs="Times New Roman"/>
          <w:b/>
          <w:sz w:val="24"/>
          <w:szCs w:val="24"/>
        </w:rPr>
      </w:pPr>
    </w:p>
    <w:p w14:paraId="5C803A64" w14:textId="051490BA"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9" w:name="_Toc82075290"/>
      <w:r w:rsidRPr="00F55904">
        <w:rPr>
          <w:rFonts w:ascii="Times New Roman" w:hAnsi="Times New Roman" w:cs="Times New Roman"/>
          <w:b/>
          <w:bCs/>
          <w:color w:val="auto"/>
          <w:sz w:val="24"/>
          <w:szCs w:val="24"/>
        </w:rPr>
        <w:t xml:space="preserve">1.3     Objective of the </w:t>
      </w:r>
      <w:r w:rsidR="00B95E57" w:rsidRPr="00F55904">
        <w:rPr>
          <w:rFonts w:ascii="Times New Roman" w:hAnsi="Times New Roman" w:cs="Times New Roman"/>
          <w:b/>
          <w:bCs/>
          <w:color w:val="auto"/>
          <w:sz w:val="24"/>
          <w:szCs w:val="24"/>
        </w:rPr>
        <w:t>S</w:t>
      </w:r>
      <w:r w:rsidRPr="00F55904">
        <w:rPr>
          <w:rFonts w:ascii="Times New Roman" w:hAnsi="Times New Roman" w:cs="Times New Roman"/>
          <w:b/>
          <w:bCs/>
          <w:color w:val="auto"/>
          <w:sz w:val="24"/>
          <w:szCs w:val="24"/>
        </w:rPr>
        <w:t>tudy</w:t>
      </w:r>
      <w:bookmarkEnd w:id="9"/>
      <w:r w:rsidRPr="00F55904">
        <w:rPr>
          <w:rFonts w:ascii="Times New Roman" w:hAnsi="Times New Roman" w:cs="Times New Roman"/>
          <w:b/>
          <w:bCs/>
          <w:color w:val="auto"/>
          <w:sz w:val="24"/>
          <w:szCs w:val="24"/>
        </w:rPr>
        <w:t xml:space="preserve">  </w:t>
      </w:r>
    </w:p>
    <w:p w14:paraId="3E4CF1C2"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main objective of this study is to ascertain the effect of audit committee characteristics on the financial performance of companies listed among the consumer goods manufacturing sector in the Nigerian Stock Exchange. The specific objectives include to:</w:t>
      </w:r>
    </w:p>
    <w:p w14:paraId="28E37AB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 Ascertain the link between audit committee’s size and financial performance of Nigerian consumer goods manufacturing sector.</w:t>
      </w:r>
    </w:p>
    <w:p w14:paraId="39E887A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2. Establish the association between audit committee meeting frequency and financial performance of Nigerian consumer goods manufacturing sector.</w:t>
      </w:r>
    </w:p>
    <w:p w14:paraId="28A87665"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3. Determine the relationship between audit committee’s independence and financial performance of Nigerian consumer goods manufacturing sector.</w:t>
      </w:r>
    </w:p>
    <w:p w14:paraId="61D2D608" w14:textId="77777777" w:rsidR="00997CAF" w:rsidRPr="00F55904" w:rsidRDefault="00997CAF" w:rsidP="004448AE">
      <w:pPr>
        <w:spacing w:line="276" w:lineRule="auto"/>
        <w:jc w:val="both"/>
        <w:rPr>
          <w:rFonts w:ascii="Times New Roman" w:hAnsi="Times New Roman" w:cs="Times New Roman"/>
          <w:b/>
          <w:sz w:val="24"/>
          <w:szCs w:val="24"/>
        </w:rPr>
      </w:pPr>
    </w:p>
    <w:p w14:paraId="7069ECD6" w14:textId="09F47253"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10" w:name="_Toc82075291"/>
      <w:r w:rsidRPr="00F55904">
        <w:rPr>
          <w:rFonts w:ascii="Times New Roman" w:hAnsi="Times New Roman" w:cs="Times New Roman"/>
          <w:b/>
          <w:bCs/>
          <w:color w:val="auto"/>
          <w:sz w:val="24"/>
          <w:szCs w:val="24"/>
        </w:rPr>
        <w:lastRenderedPageBreak/>
        <w:t xml:space="preserve">1.4     Research </w:t>
      </w:r>
      <w:r w:rsidR="00B95E57" w:rsidRPr="00F55904">
        <w:rPr>
          <w:rFonts w:ascii="Times New Roman" w:hAnsi="Times New Roman" w:cs="Times New Roman"/>
          <w:b/>
          <w:bCs/>
          <w:color w:val="auto"/>
          <w:sz w:val="24"/>
          <w:szCs w:val="24"/>
        </w:rPr>
        <w:t>Q</w:t>
      </w:r>
      <w:r w:rsidRPr="00F55904">
        <w:rPr>
          <w:rFonts w:ascii="Times New Roman" w:hAnsi="Times New Roman" w:cs="Times New Roman"/>
          <w:b/>
          <w:bCs/>
          <w:color w:val="auto"/>
          <w:sz w:val="24"/>
          <w:szCs w:val="24"/>
        </w:rPr>
        <w:t>uestion</w:t>
      </w:r>
      <w:bookmarkEnd w:id="10"/>
      <w:r w:rsidRPr="00F55904">
        <w:rPr>
          <w:rFonts w:ascii="Times New Roman" w:hAnsi="Times New Roman" w:cs="Times New Roman"/>
          <w:b/>
          <w:bCs/>
          <w:color w:val="auto"/>
          <w:sz w:val="24"/>
          <w:szCs w:val="24"/>
        </w:rPr>
        <w:t xml:space="preserve"> </w:t>
      </w:r>
    </w:p>
    <w:p w14:paraId="2AAFB838"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In line with the above stated objectives, and in order to accomplish the objective, the following research questions have been posed:</w:t>
      </w:r>
    </w:p>
    <w:p w14:paraId="323AF42B"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 What is the link between audit committee’s size and financial performance of Nigerian consumer goods manufacturing sector?</w:t>
      </w:r>
    </w:p>
    <w:p w14:paraId="1AB5D57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2. What is the association between audit committee meeting frequency and financial performance of Nigerian consumer goods manufacturing sector?</w:t>
      </w:r>
    </w:p>
    <w:p w14:paraId="4CCAE06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3. What is the relationship between audit committee’s independence and financial performance of Nigerian consumer goods manufacturing sector?</w:t>
      </w:r>
    </w:p>
    <w:p w14:paraId="1E102677" w14:textId="77777777" w:rsidR="00997CAF" w:rsidRPr="00F55904" w:rsidRDefault="00997CAF" w:rsidP="004448AE">
      <w:pPr>
        <w:spacing w:line="276" w:lineRule="auto"/>
        <w:jc w:val="both"/>
        <w:rPr>
          <w:rFonts w:ascii="Times New Roman" w:hAnsi="Times New Roman" w:cs="Times New Roman"/>
          <w:sz w:val="24"/>
          <w:szCs w:val="24"/>
        </w:rPr>
      </w:pPr>
    </w:p>
    <w:p w14:paraId="6CA0628B"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11" w:name="_Toc82075292"/>
      <w:r w:rsidRPr="00F55904">
        <w:rPr>
          <w:rFonts w:ascii="Times New Roman" w:hAnsi="Times New Roman" w:cs="Times New Roman"/>
          <w:b/>
          <w:bCs/>
          <w:color w:val="auto"/>
          <w:sz w:val="24"/>
          <w:szCs w:val="24"/>
        </w:rPr>
        <w:t>1.5     Research Hypotheses</w:t>
      </w:r>
      <w:bookmarkEnd w:id="11"/>
    </w:p>
    <w:p w14:paraId="5FF15AF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In order to achieve the objective of this study, the following hypotheses have been formulated:</w:t>
      </w:r>
    </w:p>
    <w:p w14:paraId="493C9CB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i/>
          <w:sz w:val="24"/>
          <w:szCs w:val="24"/>
        </w:rPr>
        <w:t>H0i</w:t>
      </w:r>
      <w:r w:rsidRPr="00F55904">
        <w:rPr>
          <w:rFonts w:ascii="Times New Roman" w:hAnsi="Times New Roman" w:cs="Times New Roman"/>
          <w:sz w:val="24"/>
          <w:szCs w:val="24"/>
        </w:rPr>
        <w:t>: There is no significant relationship between audit committee’s size and financial performance of Nigerian consumer goods manufacturing sector</w:t>
      </w:r>
    </w:p>
    <w:p w14:paraId="3554D52C"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i/>
          <w:sz w:val="24"/>
          <w:szCs w:val="24"/>
        </w:rPr>
        <w:t>H0ii</w:t>
      </w:r>
      <w:r w:rsidRPr="00F55904">
        <w:rPr>
          <w:rFonts w:ascii="Times New Roman" w:hAnsi="Times New Roman" w:cs="Times New Roman"/>
          <w:sz w:val="24"/>
          <w:szCs w:val="24"/>
        </w:rPr>
        <w:t>: There is no significant relationship between audit committee meeting frequency and financial performance of Nigerian consumer goods manufacturing sector.</w:t>
      </w:r>
    </w:p>
    <w:p w14:paraId="1282D7C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i/>
          <w:sz w:val="24"/>
          <w:szCs w:val="24"/>
        </w:rPr>
        <w:t>H0iii</w:t>
      </w:r>
      <w:r w:rsidRPr="00F55904">
        <w:rPr>
          <w:rFonts w:ascii="Times New Roman" w:hAnsi="Times New Roman" w:cs="Times New Roman"/>
          <w:sz w:val="24"/>
          <w:szCs w:val="24"/>
        </w:rPr>
        <w:t>: There is no significant relationship between audit committee’s independence and financial performance of Nigerian consumer goods manufacturing sector.</w:t>
      </w:r>
    </w:p>
    <w:p w14:paraId="409C71CA" w14:textId="77777777" w:rsidR="00997CAF" w:rsidRPr="00F55904" w:rsidRDefault="00997CAF" w:rsidP="004448AE">
      <w:pPr>
        <w:spacing w:line="276" w:lineRule="auto"/>
        <w:jc w:val="both"/>
        <w:rPr>
          <w:rFonts w:ascii="Times New Roman" w:hAnsi="Times New Roman" w:cs="Times New Roman"/>
          <w:b/>
          <w:sz w:val="24"/>
          <w:szCs w:val="24"/>
        </w:rPr>
      </w:pPr>
    </w:p>
    <w:p w14:paraId="4CC62853"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12" w:name="_Toc82075293"/>
      <w:r w:rsidRPr="00F55904">
        <w:rPr>
          <w:rFonts w:ascii="Times New Roman" w:hAnsi="Times New Roman" w:cs="Times New Roman"/>
          <w:b/>
          <w:bCs/>
          <w:color w:val="auto"/>
          <w:sz w:val="24"/>
          <w:szCs w:val="24"/>
        </w:rPr>
        <w:t>1.6    Significance of the Study</w:t>
      </w:r>
      <w:bookmarkEnd w:id="12"/>
    </w:p>
    <w:p w14:paraId="214CD851" w14:textId="2184B784"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Due to the obvious three Corporate Governance Structure proxy employed, namely audit committee size, audit committee meeting frequency, and committee independence, the study will contribute to the literature. This will make evidence of the interrelated nature of audit committee characteristics and financial performance more readily available. It would also lay the groundwork for interested researchers to do more research in relevant fields and contribute to the existing literature.</w:t>
      </w:r>
    </w:p>
    <w:p w14:paraId="2CDD990C" w14:textId="77777777" w:rsidR="00997CAF" w:rsidRPr="00F55904" w:rsidRDefault="00997CAF" w:rsidP="004448AE">
      <w:pPr>
        <w:spacing w:line="276" w:lineRule="auto"/>
        <w:jc w:val="both"/>
        <w:rPr>
          <w:rFonts w:ascii="Times New Roman" w:hAnsi="Times New Roman" w:cs="Times New Roman"/>
          <w:b/>
          <w:sz w:val="24"/>
          <w:szCs w:val="24"/>
        </w:rPr>
      </w:pPr>
    </w:p>
    <w:p w14:paraId="4C452AA4" w14:textId="21BA6E9D"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13" w:name="_Toc82075294"/>
      <w:r w:rsidRPr="00F55904">
        <w:rPr>
          <w:rFonts w:ascii="Times New Roman" w:hAnsi="Times New Roman" w:cs="Times New Roman"/>
          <w:b/>
          <w:bCs/>
          <w:color w:val="auto"/>
          <w:sz w:val="24"/>
          <w:szCs w:val="24"/>
        </w:rPr>
        <w:t xml:space="preserve">1.7 Scope of the </w:t>
      </w:r>
      <w:r w:rsidR="00B95E57" w:rsidRPr="00F55904">
        <w:rPr>
          <w:rFonts w:ascii="Times New Roman" w:hAnsi="Times New Roman" w:cs="Times New Roman"/>
          <w:b/>
          <w:bCs/>
          <w:color w:val="auto"/>
          <w:sz w:val="24"/>
          <w:szCs w:val="24"/>
        </w:rPr>
        <w:t>S</w:t>
      </w:r>
      <w:r w:rsidRPr="00F55904">
        <w:rPr>
          <w:rFonts w:ascii="Times New Roman" w:hAnsi="Times New Roman" w:cs="Times New Roman"/>
          <w:b/>
          <w:bCs/>
          <w:color w:val="auto"/>
          <w:sz w:val="24"/>
          <w:szCs w:val="24"/>
        </w:rPr>
        <w:t>tudy</w:t>
      </w:r>
      <w:bookmarkEnd w:id="13"/>
      <w:r w:rsidRPr="00F55904">
        <w:rPr>
          <w:rFonts w:ascii="Times New Roman" w:hAnsi="Times New Roman" w:cs="Times New Roman"/>
          <w:b/>
          <w:bCs/>
          <w:color w:val="auto"/>
          <w:sz w:val="24"/>
          <w:szCs w:val="24"/>
        </w:rPr>
        <w:t xml:space="preserve"> </w:t>
      </w:r>
    </w:p>
    <w:p w14:paraId="1481A1C8"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As of December 31, 2020, the study evaluates the impact of audit committee features on the performance of the Nigeria consumer goods manufacturing sector listed on the Nigerian Stock Exchange. The study spans a ten-year period, beginning in 2011 and ending in 2020. The reason for choosing this time period is that it was a time when the consumer products company's financial performance was deteriorating. The variables captured are audit committee size, audit committee meeting frequency, and audit committee independence, with financial performance proxies being Return on Asset, Return on Capital Employed, and Return on Equity.</w:t>
      </w:r>
    </w:p>
    <w:p w14:paraId="4C284514" w14:textId="77777777" w:rsidR="00997CAF" w:rsidRPr="00F55904" w:rsidRDefault="00997CAF" w:rsidP="004448AE">
      <w:pPr>
        <w:spacing w:line="276" w:lineRule="auto"/>
        <w:jc w:val="both"/>
        <w:rPr>
          <w:rFonts w:ascii="Times New Roman" w:hAnsi="Times New Roman" w:cs="Times New Roman"/>
          <w:b/>
          <w:sz w:val="24"/>
          <w:szCs w:val="24"/>
        </w:rPr>
      </w:pPr>
    </w:p>
    <w:p w14:paraId="3FEEFEC9" w14:textId="3FAE642E"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14" w:name="_Toc82075295"/>
      <w:r w:rsidRPr="00F55904">
        <w:rPr>
          <w:rFonts w:ascii="Times New Roman" w:hAnsi="Times New Roman" w:cs="Times New Roman"/>
          <w:b/>
          <w:bCs/>
          <w:color w:val="auto"/>
          <w:sz w:val="24"/>
          <w:szCs w:val="24"/>
        </w:rPr>
        <w:lastRenderedPageBreak/>
        <w:t>1.8 Limitation of the study</w:t>
      </w:r>
      <w:bookmarkEnd w:id="14"/>
      <w:r w:rsidRPr="00F55904">
        <w:rPr>
          <w:rFonts w:ascii="Times New Roman" w:hAnsi="Times New Roman" w:cs="Times New Roman"/>
          <w:b/>
          <w:bCs/>
          <w:color w:val="auto"/>
          <w:sz w:val="24"/>
          <w:szCs w:val="24"/>
        </w:rPr>
        <w:t xml:space="preserve"> </w:t>
      </w:r>
    </w:p>
    <w:p w14:paraId="4EB13BC9"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Financial constraints: A lack of funds tends to stifle the researcher's ability to work efficiently. As a result, the amount of time spent on research will be reduced.</w:t>
      </w:r>
    </w:p>
    <w:p w14:paraId="004F74E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Time constraint: The researcher will be working on this subject while also doing other academic tasks. As a result, the amount of time spent on research will be reduced.</w:t>
      </w:r>
    </w:p>
    <w:p w14:paraId="03445E18" w14:textId="77777777" w:rsidR="00997CAF" w:rsidRPr="00F55904" w:rsidRDefault="00997CAF" w:rsidP="004448AE">
      <w:pPr>
        <w:spacing w:line="276" w:lineRule="auto"/>
        <w:jc w:val="both"/>
        <w:rPr>
          <w:rFonts w:ascii="Times New Roman" w:hAnsi="Times New Roman" w:cs="Times New Roman"/>
          <w:b/>
          <w:sz w:val="24"/>
          <w:szCs w:val="24"/>
        </w:rPr>
      </w:pPr>
    </w:p>
    <w:p w14:paraId="70DA7D95" w14:textId="1C110BF4"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15" w:name="_Toc82075296"/>
      <w:r w:rsidRPr="00F55904">
        <w:rPr>
          <w:rFonts w:ascii="Times New Roman" w:hAnsi="Times New Roman" w:cs="Times New Roman"/>
          <w:b/>
          <w:bCs/>
          <w:color w:val="auto"/>
          <w:sz w:val="24"/>
          <w:szCs w:val="24"/>
        </w:rPr>
        <w:t xml:space="preserve">1.9 Operational Definitions of </w:t>
      </w:r>
      <w:r w:rsidR="00B95E57" w:rsidRPr="00F55904">
        <w:rPr>
          <w:rFonts w:ascii="Times New Roman" w:hAnsi="Times New Roman" w:cs="Times New Roman"/>
          <w:b/>
          <w:bCs/>
          <w:color w:val="auto"/>
          <w:sz w:val="24"/>
          <w:szCs w:val="24"/>
        </w:rPr>
        <w:t>Terms</w:t>
      </w:r>
      <w:bookmarkEnd w:id="15"/>
    </w:p>
    <w:p w14:paraId="0910B48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An audit is a formal examination of an organization's financial records, usually conducted by a third party.</w:t>
      </w:r>
    </w:p>
    <w:p w14:paraId="60EB73BD"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It is defined as a committee of a firm's managers whose specific function and expectation is to analyze the annual fiscal reports before they are submitted to the Board of Directors.</w:t>
      </w:r>
    </w:p>
    <w:p w14:paraId="43C416C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Characteristics of the Audit Committee: These are the characteristics of the audit committee that have a significant impact on the performance of the Nigerian Consumers Manufacturing Sector.</w:t>
      </w:r>
    </w:p>
    <w:p w14:paraId="54AB2A42" w14:textId="77777777" w:rsidR="00997CAF" w:rsidRPr="00F55904" w:rsidRDefault="00997CAF" w:rsidP="004448AE">
      <w:pPr>
        <w:spacing w:line="276" w:lineRule="auto"/>
        <w:jc w:val="both"/>
        <w:rPr>
          <w:rFonts w:ascii="Times New Roman" w:hAnsi="Times New Roman" w:cs="Times New Roman"/>
          <w:sz w:val="24"/>
          <w:szCs w:val="24"/>
        </w:rPr>
      </w:pPr>
    </w:p>
    <w:p w14:paraId="45810EE0" w14:textId="77777777" w:rsidR="00997CAF" w:rsidRPr="00F55904" w:rsidRDefault="00997CAF" w:rsidP="004448AE">
      <w:pPr>
        <w:spacing w:line="276" w:lineRule="auto"/>
        <w:jc w:val="both"/>
        <w:rPr>
          <w:rFonts w:ascii="Times New Roman" w:hAnsi="Times New Roman" w:cs="Times New Roman"/>
          <w:sz w:val="24"/>
          <w:szCs w:val="24"/>
        </w:rPr>
      </w:pPr>
    </w:p>
    <w:p w14:paraId="03248C9B" w14:textId="77777777" w:rsidR="00997CAF" w:rsidRPr="00F55904" w:rsidRDefault="00997CAF" w:rsidP="004448AE">
      <w:pPr>
        <w:spacing w:line="276" w:lineRule="auto"/>
        <w:jc w:val="both"/>
        <w:rPr>
          <w:rFonts w:ascii="Times New Roman" w:hAnsi="Times New Roman" w:cs="Times New Roman"/>
          <w:sz w:val="24"/>
          <w:szCs w:val="24"/>
        </w:rPr>
      </w:pPr>
    </w:p>
    <w:p w14:paraId="2C32D8FF" w14:textId="77777777" w:rsidR="00997CAF" w:rsidRPr="00F55904" w:rsidRDefault="00997CAF" w:rsidP="004448AE">
      <w:pPr>
        <w:spacing w:line="276" w:lineRule="auto"/>
        <w:jc w:val="both"/>
        <w:rPr>
          <w:rFonts w:ascii="Times New Roman" w:hAnsi="Times New Roman" w:cs="Times New Roman"/>
          <w:sz w:val="24"/>
          <w:szCs w:val="24"/>
        </w:rPr>
      </w:pPr>
    </w:p>
    <w:p w14:paraId="35BB7B71" w14:textId="77777777" w:rsidR="00997CAF" w:rsidRPr="00F55904" w:rsidRDefault="00997CAF" w:rsidP="004448AE">
      <w:pPr>
        <w:spacing w:line="276" w:lineRule="auto"/>
        <w:jc w:val="both"/>
        <w:rPr>
          <w:rFonts w:ascii="Times New Roman" w:hAnsi="Times New Roman" w:cs="Times New Roman"/>
          <w:sz w:val="24"/>
          <w:szCs w:val="24"/>
        </w:rPr>
      </w:pPr>
    </w:p>
    <w:p w14:paraId="747B6F7F" w14:textId="77777777" w:rsidR="00997CAF" w:rsidRPr="00F55904" w:rsidRDefault="00997CAF" w:rsidP="004448AE">
      <w:pPr>
        <w:spacing w:line="276" w:lineRule="auto"/>
        <w:jc w:val="both"/>
        <w:rPr>
          <w:rFonts w:ascii="Times New Roman" w:hAnsi="Times New Roman" w:cs="Times New Roman"/>
          <w:sz w:val="24"/>
          <w:szCs w:val="24"/>
        </w:rPr>
      </w:pPr>
    </w:p>
    <w:p w14:paraId="3E7145FC" w14:textId="77777777" w:rsidR="00997CAF" w:rsidRPr="00F55904" w:rsidRDefault="00997CAF" w:rsidP="004448AE">
      <w:pPr>
        <w:spacing w:line="276" w:lineRule="auto"/>
        <w:jc w:val="both"/>
        <w:rPr>
          <w:rFonts w:ascii="Times New Roman" w:hAnsi="Times New Roman" w:cs="Times New Roman"/>
          <w:sz w:val="24"/>
          <w:szCs w:val="24"/>
        </w:rPr>
      </w:pPr>
    </w:p>
    <w:p w14:paraId="1A96AF4A" w14:textId="77777777" w:rsidR="00997CAF" w:rsidRPr="00F55904" w:rsidRDefault="00997CAF" w:rsidP="004448AE">
      <w:pPr>
        <w:spacing w:line="276" w:lineRule="auto"/>
        <w:jc w:val="both"/>
        <w:rPr>
          <w:rFonts w:ascii="Times New Roman" w:hAnsi="Times New Roman" w:cs="Times New Roman"/>
          <w:sz w:val="24"/>
          <w:szCs w:val="24"/>
        </w:rPr>
      </w:pPr>
    </w:p>
    <w:p w14:paraId="21CF5C16" w14:textId="77777777" w:rsidR="00997CAF" w:rsidRPr="00F55904" w:rsidRDefault="00997CAF" w:rsidP="004448AE">
      <w:pPr>
        <w:spacing w:line="276" w:lineRule="auto"/>
        <w:jc w:val="both"/>
        <w:rPr>
          <w:rFonts w:ascii="Times New Roman" w:hAnsi="Times New Roman" w:cs="Times New Roman"/>
          <w:sz w:val="24"/>
          <w:szCs w:val="24"/>
        </w:rPr>
      </w:pPr>
    </w:p>
    <w:p w14:paraId="2B0C864B" w14:textId="643C199C" w:rsidR="00997CAF" w:rsidRPr="00F55904" w:rsidRDefault="00997CAF" w:rsidP="004448AE">
      <w:pPr>
        <w:spacing w:line="276" w:lineRule="auto"/>
        <w:jc w:val="both"/>
        <w:rPr>
          <w:rFonts w:ascii="Times New Roman" w:hAnsi="Times New Roman" w:cs="Times New Roman"/>
          <w:sz w:val="24"/>
          <w:szCs w:val="24"/>
        </w:rPr>
      </w:pPr>
    </w:p>
    <w:p w14:paraId="70AF5DF8" w14:textId="12B4ED4E" w:rsidR="00997CAF" w:rsidRPr="00F55904" w:rsidRDefault="00997CAF" w:rsidP="004448AE">
      <w:pPr>
        <w:spacing w:line="276" w:lineRule="auto"/>
        <w:jc w:val="both"/>
        <w:rPr>
          <w:rFonts w:ascii="Times New Roman" w:hAnsi="Times New Roman" w:cs="Times New Roman"/>
          <w:sz w:val="24"/>
          <w:szCs w:val="24"/>
        </w:rPr>
      </w:pPr>
    </w:p>
    <w:p w14:paraId="420086B4" w14:textId="293C782A" w:rsidR="00997CAF" w:rsidRPr="00F55904" w:rsidRDefault="00997CAF" w:rsidP="004448AE">
      <w:pPr>
        <w:spacing w:line="276" w:lineRule="auto"/>
        <w:jc w:val="both"/>
        <w:rPr>
          <w:rFonts w:ascii="Times New Roman" w:hAnsi="Times New Roman" w:cs="Times New Roman"/>
          <w:sz w:val="24"/>
          <w:szCs w:val="24"/>
        </w:rPr>
      </w:pPr>
    </w:p>
    <w:p w14:paraId="0FDAB5C2" w14:textId="547B866D" w:rsidR="00997CAF" w:rsidRPr="00F55904" w:rsidRDefault="00997CAF" w:rsidP="004448AE">
      <w:pPr>
        <w:spacing w:line="276" w:lineRule="auto"/>
        <w:jc w:val="both"/>
        <w:rPr>
          <w:rFonts w:ascii="Times New Roman" w:hAnsi="Times New Roman" w:cs="Times New Roman"/>
          <w:sz w:val="24"/>
          <w:szCs w:val="24"/>
        </w:rPr>
      </w:pPr>
    </w:p>
    <w:p w14:paraId="21E0F138" w14:textId="4D92C138" w:rsidR="00997CAF" w:rsidRPr="00F55904" w:rsidRDefault="00997CAF" w:rsidP="004448AE">
      <w:pPr>
        <w:spacing w:line="276" w:lineRule="auto"/>
        <w:jc w:val="both"/>
        <w:rPr>
          <w:rFonts w:ascii="Times New Roman" w:hAnsi="Times New Roman" w:cs="Times New Roman"/>
          <w:sz w:val="24"/>
          <w:szCs w:val="24"/>
        </w:rPr>
      </w:pPr>
    </w:p>
    <w:p w14:paraId="120B4CF3" w14:textId="5693C451" w:rsidR="00997CAF" w:rsidRPr="00F55904" w:rsidRDefault="00997CAF" w:rsidP="004448AE">
      <w:pPr>
        <w:spacing w:line="276" w:lineRule="auto"/>
        <w:jc w:val="both"/>
        <w:rPr>
          <w:rFonts w:ascii="Times New Roman" w:hAnsi="Times New Roman" w:cs="Times New Roman"/>
          <w:sz w:val="24"/>
          <w:szCs w:val="24"/>
        </w:rPr>
      </w:pPr>
    </w:p>
    <w:p w14:paraId="7DDF408C" w14:textId="78BC34FD" w:rsidR="00997CAF" w:rsidRPr="00F55904" w:rsidRDefault="00997CAF" w:rsidP="004448AE">
      <w:pPr>
        <w:spacing w:line="276" w:lineRule="auto"/>
        <w:jc w:val="both"/>
        <w:rPr>
          <w:rFonts w:ascii="Times New Roman" w:hAnsi="Times New Roman" w:cs="Times New Roman"/>
          <w:sz w:val="24"/>
          <w:szCs w:val="24"/>
        </w:rPr>
      </w:pPr>
    </w:p>
    <w:p w14:paraId="6749D11C" w14:textId="15E7FB1D" w:rsidR="00997CAF" w:rsidRPr="00F55904" w:rsidRDefault="00997CAF" w:rsidP="004448AE">
      <w:pPr>
        <w:spacing w:line="276" w:lineRule="auto"/>
        <w:jc w:val="both"/>
        <w:rPr>
          <w:rFonts w:ascii="Times New Roman" w:hAnsi="Times New Roman" w:cs="Times New Roman"/>
          <w:sz w:val="24"/>
          <w:szCs w:val="24"/>
        </w:rPr>
      </w:pPr>
    </w:p>
    <w:p w14:paraId="7F993623" w14:textId="77777777" w:rsidR="00997CAF" w:rsidRPr="00F55904" w:rsidRDefault="00997CAF" w:rsidP="004448AE">
      <w:pPr>
        <w:spacing w:line="276" w:lineRule="auto"/>
        <w:jc w:val="both"/>
        <w:rPr>
          <w:rFonts w:ascii="Times New Roman" w:hAnsi="Times New Roman" w:cs="Times New Roman"/>
          <w:sz w:val="24"/>
          <w:szCs w:val="24"/>
        </w:rPr>
      </w:pPr>
    </w:p>
    <w:p w14:paraId="0AEC9AF4" w14:textId="745E2D41" w:rsidR="00997CAF" w:rsidRPr="00F55904" w:rsidRDefault="00997CAF" w:rsidP="004448AE">
      <w:pPr>
        <w:pStyle w:val="Heading1"/>
        <w:spacing w:line="276" w:lineRule="auto"/>
        <w:rPr>
          <w:rFonts w:ascii="Times New Roman" w:hAnsi="Times New Roman" w:cs="Times New Roman"/>
          <w:b/>
          <w:bCs/>
          <w:color w:val="auto"/>
          <w:sz w:val="24"/>
          <w:szCs w:val="24"/>
        </w:rPr>
      </w:pPr>
      <w:r w:rsidRPr="00F55904">
        <w:rPr>
          <w:rFonts w:ascii="Times New Roman" w:hAnsi="Times New Roman" w:cs="Times New Roman"/>
          <w:b/>
          <w:bCs/>
          <w:color w:val="auto"/>
          <w:sz w:val="24"/>
          <w:szCs w:val="24"/>
        </w:rPr>
        <w:lastRenderedPageBreak/>
        <w:t xml:space="preserve">                                              </w:t>
      </w:r>
      <w:bookmarkStart w:id="16" w:name="_Toc82075297"/>
      <w:r w:rsidRPr="00F55904">
        <w:rPr>
          <w:rFonts w:ascii="Times New Roman" w:hAnsi="Times New Roman" w:cs="Times New Roman"/>
          <w:b/>
          <w:bCs/>
          <w:color w:val="auto"/>
          <w:sz w:val="24"/>
          <w:szCs w:val="24"/>
        </w:rPr>
        <w:t>C</w:t>
      </w:r>
      <w:r w:rsidR="00B95E57" w:rsidRPr="00F55904">
        <w:rPr>
          <w:rFonts w:ascii="Times New Roman" w:hAnsi="Times New Roman" w:cs="Times New Roman"/>
          <w:b/>
          <w:bCs/>
          <w:color w:val="auto"/>
          <w:sz w:val="24"/>
          <w:szCs w:val="24"/>
        </w:rPr>
        <w:t>HAPTER</w:t>
      </w:r>
      <w:r w:rsidRPr="00F55904">
        <w:rPr>
          <w:rFonts w:ascii="Times New Roman" w:hAnsi="Times New Roman" w:cs="Times New Roman"/>
          <w:b/>
          <w:bCs/>
          <w:color w:val="auto"/>
          <w:sz w:val="24"/>
          <w:szCs w:val="24"/>
        </w:rPr>
        <w:t xml:space="preserve"> </w:t>
      </w:r>
      <w:r w:rsidR="00B95E57" w:rsidRPr="00F55904">
        <w:rPr>
          <w:rFonts w:ascii="Times New Roman" w:hAnsi="Times New Roman" w:cs="Times New Roman"/>
          <w:b/>
          <w:bCs/>
          <w:color w:val="auto"/>
          <w:sz w:val="24"/>
          <w:szCs w:val="24"/>
        </w:rPr>
        <w:t>TWO</w:t>
      </w:r>
      <w:bookmarkEnd w:id="16"/>
    </w:p>
    <w:p w14:paraId="32013D89" w14:textId="41275BCA" w:rsidR="00997CAF" w:rsidRPr="00F55904" w:rsidRDefault="00997CAF" w:rsidP="004448AE">
      <w:pPr>
        <w:pStyle w:val="Heading1"/>
        <w:spacing w:line="276" w:lineRule="auto"/>
        <w:rPr>
          <w:rFonts w:ascii="Times New Roman" w:hAnsi="Times New Roman" w:cs="Times New Roman"/>
          <w:b/>
          <w:color w:val="auto"/>
          <w:sz w:val="24"/>
          <w:szCs w:val="24"/>
        </w:rPr>
      </w:pPr>
      <w:bookmarkStart w:id="17" w:name="_Toc82075298"/>
      <w:r w:rsidRPr="00F55904">
        <w:rPr>
          <w:rFonts w:ascii="Times New Roman" w:hAnsi="Times New Roman" w:cs="Times New Roman"/>
          <w:b/>
          <w:color w:val="auto"/>
          <w:sz w:val="24"/>
          <w:szCs w:val="24"/>
        </w:rPr>
        <w:t xml:space="preserve">2.0 </w:t>
      </w:r>
      <w:r w:rsidR="00B95E57" w:rsidRPr="00F55904">
        <w:rPr>
          <w:rFonts w:ascii="Times New Roman" w:hAnsi="Times New Roman" w:cs="Times New Roman"/>
          <w:b/>
          <w:color w:val="auto"/>
          <w:sz w:val="24"/>
          <w:szCs w:val="24"/>
        </w:rPr>
        <w:t>PREAMBLE</w:t>
      </w:r>
      <w:bookmarkEnd w:id="17"/>
    </w:p>
    <w:p w14:paraId="74A281C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audit committee characteristics and their association with financial performance are the focus of the literature review. The study includes a conceptual framework that evaluates the audit committee, describes the dependent and independent variables, and discusses some of the ideas that underpin them. The empirical framework is next examined. This includes a review of previous local and international audit committee work in a variety of countries and industries.</w:t>
      </w:r>
    </w:p>
    <w:p w14:paraId="1959239B"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18" w:name="_Toc82075299"/>
      <w:r w:rsidRPr="00F55904">
        <w:rPr>
          <w:rFonts w:ascii="Times New Roman" w:hAnsi="Times New Roman" w:cs="Times New Roman"/>
          <w:b/>
          <w:bCs/>
          <w:color w:val="auto"/>
          <w:sz w:val="24"/>
          <w:szCs w:val="24"/>
        </w:rPr>
        <w:t>2.1 Conceptual review</w:t>
      </w:r>
      <w:bookmarkEnd w:id="18"/>
    </w:p>
    <w:p w14:paraId="0BB7BE43"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r w:rsidRPr="00F55904">
        <w:rPr>
          <w:rFonts w:ascii="Times New Roman" w:hAnsi="Times New Roman" w:cs="Times New Roman"/>
          <w:b/>
          <w:bCs/>
          <w:color w:val="auto"/>
          <w:sz w:val="24"/>
          <w:szCs w:val="24"/>
        </w:rPr>
        <w:t xml:space="preserve"> </w:t>
      </w:r>
      <w:bookmarkStart w:id="19" w:name="_Toc82075300"/>
      <w:r w:rsidRPr="00F55904">
        <w:rPr>
          <w:rFonts w:ascii="Times New Roman" w:hAnsi="Times New Roman" w:cs="Times New Roman"/>
          <w:b/>
          <w:bCs/>
          <w:color w:val="auto"/>
          <w:sz w:val="24"/>
          <w:szCs w:val="24"/>
        </w:rPr>
        <w:t>2.1.1 Audit Committee</w:t>
      </w:r>
      <w:bookmarkEnd w:id="19"/>
    </w:p>
    <w:p w14:paraId="230AD8B9" w14:textId="34F1B628"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audit committee is a crucial corporate body that ensures that the management of the company is working to develop and expand the wealth of all shareholders (Al-Matari, Hassan and Alaary, 2016). The audit committee's role is to help prevent and address agency problems by minimizing information asymmetry (Boo and Sharma, 2008). Turley and Zaman (2004) go on to say that the audit committee's effective oversight protects shareholders' interests in terms of yearly financial reporting, external auditing efficiency, and internal control. To be qualified and trustworthy, audit committees must possess certain characteristics. Independent and expert members with significant expertise and experience in related sectors are examples of such characteristics. In order to accomplish its functions more efficiently, the committee must be large and hold frequent meetings. An effective audit committee reduces financial statement errors and raises the chances of uncovering management wrongdoing (Goodwin and Seow, 2002). An audit committee's main responsibilities include reviewing the financial reporting process and the work of external auditors, as well as increasing internal control (Bédard and Gendron, 2010). As a result, the audit committee is more likely to have a direct impact on the external auditor's actions and procedures, particularly in terms of the time it takes to release the audit report. Theoretically, agency theorists argue that the audit committee is the most important internal governance mechanism for reducing agency conflict among managers and owners (Komal and Bilal, 2016; Raweh, Kamardin, and Malik, 2019) and ensuring better information flows between them by overseeing the fundamental business activities (Ika and Ghazali, 2012).</w:t>
      </w:r>
    </w:p>
    <w:p w14:paraId="7228F683" w14:textId="77777777" w:rsidR="00997CAF" w:rsidRPr="00F55904" w:rsidRDefault="00997CAF" w:rsidP="004448AE">
      <w:pPr>
        <w:spacing w:line="276" w:lineRule="auto"/>
        <w:jc w:val="both"/>
        <w:rPr>
          <w:rFonts w:ascii="Times New Roman" w:hAnsi="Times New Roman" w:cs="Times New Roman"/>
          <w:b/>
          <w:sz w:val="24"/>
          <w:szCs w:val="24"/>
        </w:rPr>
      </w:pPr>
    </w:p>
    <w:p w14:paraId="28860078"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20" w:name="_Toc82075301"/>
      <w:r w:rsidRPr="00F55904">
        <w:rPr>
          <w:rFonts w:ascii="Times New Roman" w:hAnsi="Times New Roman" w:cs="Times New Roman"/>
          <w:b/>
          <w:bCs/>
          <w:color w:val="auto"/>
          <w:sz w:val="24"/>
          <w:szCs w:val="24"/>
        </w:rPr>
        <w:t>2.1.2 Audit Committee Characteristics</w:t>
      </w:r>
      <w:bookmarkEnd w:id="20"/>
      <w:r w:rsidRPr="00F55904">
        <w:rPr>
          <w:rFonts w:ascii="Times New Roman" w:hAnsi="Times New Roman" w:cs="Times New Roman"/>
          <w:b/>
          <w:bCs/>
          <w:color w:val="auto"/>
          <w:sz w:val="24"/>
          <w:szCs w:val="24"/>
        </w:rPr>
        <w:t xml:space="preserve"> </w:t>
      </w:r>
    </w:p>
    <w:p w14:paraId="37CCBF41"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There is no commonly acknowledged meaning for the phrase audit characteristic. It represents the quality of an auditor's audit report. An audit is an impartial review and expression of opinion on a company's financial statements by an appointed auditor, in accordance with that appointment and any applicable legislative obligations (Onaolapo, Ajulo &amp; Onifade, 2017). To this aim, audit is anticipated to improve the value of information shown in financial statements, and as a result, audit characteristic refers to the auditor's professionalism, thoroughness, and care during the audit process, which should result in a truthful and fair assessment of financial statements (Arrunada, 2000). As a result, the audit feature is the auditor's ability to detect and </w:t>
      </w:r>
      <w:r w:rsidRPr="00F55904">
        <w:rPr>
          <w:rFonts w:ascii="Times New Roman" w:hAnsi="Times New Roman" w:cs="Times New Roman"/>
          <w:sz w:val="24"/>
          <w:szCs w:val="24"/>
        </w:rPr>
        <w:lastRenderedPageBreak/>
        <w:t>report material misstatements (DeAngelo, 1981). According to Arens, Elder, Beasley, Best, Shailer, Fielder (2011), audit characteristic refers to how well an audit discovers and reports material misstatements in financial statements; detection aspects show auditor skill. It may also be referred to as the combined likelihood that an auditor will uncover and report problems in the audited financial statements in order to comply with general auditing requirements in fulfilling their duties and retain credibility (Rahmina &amp; Agoes, 2014).</w:t>
      </w:r>
    </w:p>
    <w:p w14:paraId="44D1FB47"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audit committee is a legally mandated company governance mechanism designed to prevent financial reporting manipulation and hence improve the quality of financial data. The audit committee's effectiveness, on the other hand, is determined by its characteristics (Ormin, Tuta &amp; Shadrach, 2015). Several audit committee characteristics, such as audit committee independence, size, and audit meeting attendance, have been found to have a significant impact on the effectiveness of audit committees in overseeing financial performance (Klein 2002; Bronson, Carcello, Hollingsworth &amp; Neal 2009; Carcello &amp; Neal 2003; Abbott, Parker &amp; Peters. 2004; Feng 2014). The audit committee is a statutory body tasked with performing supervision on a company's financial performance process. It is a committee of the board of directors that accepts some of the board's responsibilities. (Ormin, Tuta, &amp; Shadrach, 2015; Menon &amp; Williams, 1996) According to (Ormin, Tuta, &amp; Shadrach, 2015), the “audit committee” activity level, also known as audit committee diligence, has two components: audit committee meeting frequency and meeting attendance. The amount of meetings held by the audit committee throughout the year is a source of concern. The frequency with which an audit committee meets is related to its performance. These were the criteria utilized to define the qualities of the Audit Committee. Previous research by Xie, Davidson, and Dadalt (2003) and Vefeas (2005), cited by (Ormin, Tuta, &amp; Shadrach, 2015), shows that audit committees that meet more frequently have fewer discretionary accruals and are more likely to report lesser earnings gain by the firms.</w:t>
      </w:r>
    </w:p>
    <w:p w14:paraId="46A1A464" w14:textId="77777777" w:rsidR="00997CAF" w:rsidRPr="00F55904" w:rsidRDefault="00997CAF" w:rsidP="004448AE">
      <w:pPr>
        <w:spacing w:line="276" w:lineRule="auto"/>
        <w:jc w:val="both"/>
        <w:rPr>
          <w:rFonts w:ascii="Times New Roman" w:hAnsi="Times New Roman" w:cs="Times New Roman"/>
          <w:b/>
          <w:bCs/>
          <w:sz w:val="24"/>
          <w:szCs w:val="24"/>
        </w:rPr>
      </w:pPr>
    </w:p>
    <w:p w14:paraId="422C62C0"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21" w:name="_Toc82075302"/>
      <w:r w:rsidRPr="00F55904">
        <w:rPr>
          <w:rFonts w:ascii="Times New Roman" w:hAnsi="Times New Roman" w:cs="Times New Roman"/>
          <w:b/>
          <w:bCs/>
          <w:color w:val="auto"/>
          <w:sz w:val="24"/>
          <w:szCs w:val="24"/>
        </w:rPr>
        <w:t>2.1.3 Audit Committee Independence</w:t>
      </w:r>
      <w:bookmarkEnd w:id="21"/>
    </w:p>
    <w:p w14:paraId="3BD53219" w14:textId="7E3E3E8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According to current research, audit committee independence is one of the most important features, and the audit committee must assure the quality of financial information (Jean Bédard et al., 2004). The audit committee members will be able to appropriately conduct supervisory roles thanks to the board of directors' independence. According to previous research, having external members on the audit committee can reduce managers' opportunistic behavior, improve company quality and transparency of information by reducing counterfeit in reported data (Sultana, Singh, &amp; Van der Zahn, 2015), and improve performance (Dinu &amp; Nede, 2015 Kallamu &amp; Saat, 2015).</w:t>
      </w:r>
    </w:p>
    <w:p w14:paraId="7CEFB475"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In the separation of corporate ownership and the problem of agency conflicts in controlling results, an effective audit committee as part of the corporate mechanism is essential. The audit committee on the board of directors works efficiently for the good of corporate governance. Prior research has focused on the independence of audit committees. According to these studies, audit committee independence increases audit committee oversight (Lin, Li, and Yang 2006). As stated in the corporate governance code, the audit committee plays an important role </w:t>
      </w:r>
      <w:r w:rsidRPr="00F55904">
        <w:rPr>
          <w:rFonts w:ascii="Times New Roman" w:hAnsi="Times New Roman" w:cs="Times New Roman"/>
          <w:sz w:val="24"/>
          <w:szCs w:val="24"/>
        </w:rPr>
        <w:lastRenderedPageBreak/>
        <w:t>in ensuring the firm's values by ensuring the independence and professional conduct of committee members.</w:t>
      </w:r>
    </w:p>
    <w:p w14:paraId="12EAE25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Using a list of publicly traded companies, (Hamdan, Serea, and Reyad) (2013) investigated the link between audit committee independence and firm performance. The audit committee's independence improves the firm's performance. (Bouaziz and Triki) (2012) found that the audit committee's function influences company performance as measured by ROA and ROE for a sample of Tunisian listed companies from 2007 to 2010.</w:t>
      </w:r>
    </w:p>
    <w:p w14:paraId="57FAFF59"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audit committee's independence was discovered to be linked to corporate performance. In Oman, there is a clear link between audit committee independence and financial performance (Al-Matar, Al-Swidi, &amp;Fadzil, 2014).</w:t>
      </w:r>
    </w:p>
    <w:p w14:paraId="5322D2F2"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In India, on the other hand, there is no link between audit committee independence and company financial performance (Bansal &amp; Sharma, 2016). According to Robin and Amran, there is a negative link between audit committee independence and corporate performance (2016). From 2010 to 2014, the study used a sample of 122 family-controlled listed companies on the Indonesia Stock Exchange. A negative association is also seen in (Dar, Naseem, and Neal.) (2011) from Pakistan. Wakaba (2014) discovered that the audit committee had a negative relationship with the firm's performance in Kenya.</w:t>
      </w:r>
    </w:p>
    <w:p w14:paraId="7A03710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As a result, the director's independence will allow them to put their reputations on the line less and deliver better business judgment. From the standpoint of Iraq, audit committee independence will allow members to be objective and impartial in their evaluation of the firm's financial reporting procedure, external audit process, auditor independence, and financial status.</w:t>
      </w:r>
    </w:p>
    <w:p w14:paraId="711498B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According to both the theory of agency and the theory of resource dependency, autonomy provides the opportunity to make the best decision possible without being constrained, as well as to detect and reveal mistakes without difficulty. As a result, a committee with more non-executive directors is considered more independent than one with more executive directors (Rahmat, Iskandar, &amp; Saleh, 2009). The audit committee's effectiveness, on the other hand, depends on its members being autonomous or free of senior management's influence and pressure (Jun Lin, Xiao, &amp; Tang, 2008; Kallamu &amp; Saat, 2015). As a result, the committee's independence expands its capabilities, reduces the issue of agencies, and reduces the risk of insider expropriation (Yeh, Chung, &amp; Liu, 2011).</w:t>
      </w:r>
    </w:p>
    <w:p w14:paraId="3E34CB00" w14:textId="7635850D"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According to Chan and Li (2008), the audit committee's independence had a beneficial impact on business performance as evaluated by Tobin's Q. According to Hamdan et al. (2013), the independence of the audit committee in the financial sector listed on the Amman Stock Exchange had a favorable and significant impact on the firm's performance evaluated by (ROE, EPS) for 106 companies from 2008 to 2009. Similarly, Tornyeva (2012) found a positive relationship between the audit committee and financial performance in Ghana-based insurance companies in her study of corporate governance and financial performance in insurance companies. According to Kallamu &amp; Saat (2015), there is a positive and significant relationship between members of the autonomous audit panel and the usefulness of a proxy for corporate performance.</w:t>
      </w:r>
    </w:p>
    <w:p w14:paraId="0A5CA355"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lastRenderedPageBreak/>
        <w:t>In the Jordanian context, Alqatamin (2018) show that audit committee independence has a positive and significant impact on performance among Jordanian non-financial enterprises from 2014 to 2016. Meanwhile, a few researchers observed a negative association between the audit committee's independence and corporate results. Mohammed (2018) revealed a negative and substantial link between audit committee independence and company performance of 74 non-financial companies listed on the Jordanian stock exchange from 2010 to 2016. On the other hand, several academics have observed minor correlations between the audit committee's independence and corporate performance, such as (Kota &amp; Tomar, 2010). In Jordan, Hamdan et al. (2013) discovered that the audit committee's independence has no bearing on the banking sector's operational performance (ROA). According to the agency and resource dependence theory, the audit committee's independence allowed them to make the best decision and reduce the agency's problem.</w:t>
      </w:r>
    </w:p>
    <w:p w14:paraId="1EF2AFAD" w14:textId="77777777" w:rsidR="00997CAF" w:rsidRPr="00F55904" w:rsidRDefault="00997CAF" w:rsidP="004448AE">
      <w:pPr>
        <w:spacing w:line="276" w:lineRule="auto"/>
        <w:jc w:val="both"/>
        <w:rPr>
          <w:rFonts w:ascii="Times New Roman" w:hAnsi="Times New Roman" w:cs="Times New Roman"/>
          <w:b/>
          <w:bCs/>
          <w:sz w:val="24"/>
          <w:szCs w:val="24"/>
        </w:rPr>
      </w:pPr>
    </w:p>
    <w:p w14:paraId="5F4A3160"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22" w:name="_Toc82075303"/>
      <w:r w:rsidRPr="00F55904">
        <w:rPr>
          <w:rFonts w:ascii="Times New Roman" w:hAnsi="Times New Roman" w:cs="Times New Roman"/>
          <w:b/>
          <w:bCs/>
          <w:color w:val="auto"/>
          <w:sz w:val="24"/>
          <w:szCs w:val="24"/>
        </w:rPr>
        <w:t>2.1.4 Audit Committee Size</w:t>
      </w:r>
      <w:bookmarkEnd w:id="22"/>
      <w:r w:rsidRPr="00F55904">
        <w:rPr>
          <w:rFonts w:ascii="Times New Roman" w:hAnsi="Times New Roman" w:cs="Times New Roman"/>
          <w:b/>
          <w:bCs/>
          <w:color w:val="auto"/>
          <w:sz w:val="24"/>
          <w:szCs w:val="24"/>
        </w:rPr>
        <w:t xml:space="preserve"> </w:t>
      </w:r>
    </w:p>
    <w:p w14:paraId="3C550C30"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number of audit committee members is the second characteristic of an audit committee that is frequently explored in various empirical studies. Because they are more focused on discussing critical financial issues faced by a company, the small number of audit committee members may be helpful in influencing financial performance. According to Yah (2006), the size of the audit committee has a substantial impact on the firm's financial performance. According to Wu, Habib, and Weil (2012), audit committees with fewer members are more effective at protecting shareholders' interests and ensuring financial information quality. Furthermore, an audit committee with a larger number of members is ineffective, which has no effect on the firm's financial performance (Aldamen et al., 2012).</w:t>
      </w:r>
    </w:p>
    <w:p w14:paraId="25C15EE3"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Many studies have shown that the size of the audit committee is a crucial factor of corporate performance (PuchetaMartnez &amp; De Fuentes, 2007; Afza &amp; Nazir, 2014). According to previous research, the audit committee's efficacy is influenced to some extent by its characteristics, such as its size (Ika &amp; Ghazali, 2012; Herdjiono &amp; Sari, 2017). To be successful in controlling and recording the actions of managers, the audit committee must have enough members to accomplish its responsibilities (Vicknair, Hickman, &amp; Carnes, 1993), as well as adequate resources (Kalbers &amp; Fogarty, 1993). For example, PuchetaMartnez &amp; De Fuentes (2007) discovered that the size of the audit committee increased the chance of businesses receiving audit material with errors or qualifications that were non-compliant.</w:t>
      </w:r>
    </w:p>
    <w:p w14:paraId="0661EEF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Previous research on the relationship between the size of the audit committee and the company's success, on the other hand, have yielded mixed results. Audit committees are ineffectual, according to Dalton, Daily, Johnson, and Ellstrand (1999), when they are either too small or too large. Multi-member audit committees tend to lose focus and cooperate less than smaller audit committees. An audit committee with a small number of members, on the other hand, lacks a wide range of talents and expertise, making it ineffectual. Members of the audit committee will be able to put their knowledge to work for the benefit of shareholders if the committee is the right size. A poor link between audit committee size and firm performance was established by Eichenseher &amp; Shields (1985); Menon &amp; Williams (1994). Al-Matari, Al-</w:t>
      </w:r>
      <w:r w:rsidRPr="00F55904">
        <w:rPr>
          <w:rFonts w:ascii="Times New Roman" w:hAnsi="Times New Roman" w:cs="Times New Roman"/>
          <w:sz w:val="24"/>
          <w:szCs w:val="24"/>
        </w:rPr>
        <w:lastRenderedPageBreak/>
        <w:t>Swidi, Hanim, Fadzil, &amp; Al-Matari (2012) discovered a direct, insignificant association between audit committee features and business performance evaluated by ROA for 162 non-financial companies listed on the Muscat Security Market between 2011 and 2012.</w:t>
      </w:r>
    </w:p>
    <w:p w14:paraId="7618BADD"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According to Zraiq &amp; Fadzil (2018), there is a positive but minor association between the size of the audit committee and the ROA of Jordanian enterprises. Meanwhile, a research of 350 Financial Times Stock Exchange businesses listed on the London Stock Exchange between 2005 and 2013 indicated that the size of the audit committee had no meaningful impact on the family firm's performance (Al-okaily &amp; Naueihed, 2018). Nonetheless, Aldamen et al. (2012) studied the impact of the audit committee on firm performance during the financial crisis and discovered that smaller committees with higher experience and financial understanding are positively correlated with firm success and has a strong correlation with the firm's performance. Furthermore, AL-Matari (2013) investigated the same relationship and discovered that the size of the audit committee has a significant impact on the company's performance. Meanwhile, Aanu, Odianonsen, and Foyeke (2014) discovered that the size of the audit committee had a substantial positive link with corporate performance. The results of a study on the impact of audit committee features on firm performance among non-financial Jordanian enterprises from 2014 to 2016 show that audit committee size has a positive and significant impact on performance (Alqatamin, 2018). Zraiq &amp; Fadzil (2018), on the other hand, offered evidence from Jordanian enterprises that the existence of audit committee size with EPS is a positive and significant direction.</w:t>
      </w:r>
    </w:p>
    <w:p w14:paraId="2DC5A147"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size of the audit committee is favorably and significantly associated to non-family firm performance, according to research of 350 Financial Times Stock Exchange companies registered on the London Stock Exchange from 2005 to 2013. (Al-okaily &amp; Naueihed, 2018). Rahman, Meah, and Chaudhory (2019) found that the size of the audit committee is strongly connected with company performance in 109 manufacturing businesses listed on the DSE between 2013 and 2017. This favorable association is supported by the resource-dependence theory (Pearce &amp; Zahra, 1992; Aldamen et al., 2012) Afza &amp; Nazir (2014), on the other hand, found a strong negative correlation between audit committee size and firm performance. This is due to the inefficiency of a larger audit committee. The results of a study done in firms listed on the Nairobi Securities Exchange for the period 2006 to 2011 revealed that the size of the audit committee had a negative and substantial effect on firm performance (Kipkoech, 2016). For the years 2010 to 2016, Mohammed (2018) found a high and negative link between the size of the audit committee and business output in 74 non-financial firms listed on the Jordanian Stock Exchange. According to the resource dependence principle, the efficacy of an audit committee improves as its size grows since it has more resources to solve the company's issues.</w:t>
      </w:r>
    </w:p>
    <w:p w14:paraId="11C8F757" w14:textId="77777777" w:rsidR="00997CAF" w:rsidRPr="00F55904" w:rsidRDefault="00997CAF" w:rsidP="004448AE">
      <w:pPr>
        <w:spacing w:line="276" w:lineRule="auto"/>
        <w:jc w:val="both"/>
        <w:rPr>
          <w:rFonts w:ascii="Times New Roman" w:hAnsi="Times New Roman" w:cs="Times New Roman"/>
          <w:b/>
          <w:bCs/>
          <w:sz w:val="24"/>
          <w:szCs w:val="24"/>
        </w:rPr>
      </w:pPr>
    </w:p>
    <w:p w14:paraId="65C57036"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23" w:name="_Toc82075304"/>
      <w:r w:rsidRPr="00F55904">
        <w:rPr>
          <w:rFonts w:ascii="Times New Roman" w:hAnsi="Times New Roman" w:cs="Times New Roman"/>
          <w:b/>
          <w:bCs/>
          <w:color w:val="auto"/>
          <w:sz w:val="24"/>
          <w:szCs w:val="24"/>
        </w:rPr>
        <w:t>2.1.5 Frequency of Audit Committee Meeting</w:t>
      </w:r>
      <w:bookmarkEnd w:id="23"/>
      <w:r w:rsidRPr="00F55904">
        <w:rPr>
          <w:rFonts w:ascii="Times New Roman" w:hAnsi="Times New Roman" w:cs="Times New Roman"/>
          <w:b/>
          <w:bCs/>
          <w:color w:val="auto"/>
          <w:sz w:val="24"/>
          <w:szCs w:val="24"/>
        </w:rPr>
        <w:t xml:space="preserve"> </w:t>
      </w:r>
    </w:p>
    <w:p w14:paraId="626EBCE1" w14:textId="3F21292D" w:rsidR="00997CAF" w:rsidRPr="00F55904" w:rsidRDefault="00997CAF" w:rsidP="004448AE">
      <w:pPr>
        <w:spacing w:line="276" w:lineRule="auto"/>
        <w:jc w:val="both"/>
        <w:rPr>
          <w:rFonts w:ascii="Times New Roman" w:hAnsi="Times New Roman" w:cs="Times New Roman"/>
          <w:sz w:val="24"/>
          <w:szCs w:val="24"/>
          <w:lang w:val="en-US"/>
        </w:rPr>
      </w:pPr>
      <w:r w:rsidRPr="00F55904">
        <w:rPr>
          <w:rFonts w:ascii="Times New Roman" w:hAnsi="Times New Roman" w:cs="Times New Roman"/>
          <w:sz w:val="24"/>
          <w:szCs w:val="24"/>
        </w:rPr>
        <w:t xml:space="preserve">A meeting is a tool for discussing and resolving difficulties and problems that businesses encounter. The more meetings you have, the more problems you can solve. The frequency of audit committee meetings, according to Menon and Williams (1994), is a metric of audit committee effectiveness. As a result, according to Bédard &amp; Gendron (2010) and DeZoort, </w:t>
      </w:r>
      <w:r w:rsidRPr="00F55904">
        <w:rPr>
          <w:rFonts w:ascii="Times New Roman" w:hAnsi="Times New Roman" w:cs="Times New Roman"/>
          <w:sz w:val="24"/>
          <w:szCs w:val="24"/>
        </w:rPr>
        <w:lastRenderedPageBreak/>
        <w:t xml:space="preserve">Hermanson, Archambeault, &amp; Reed (2002), the more meetings held, the better indication for audit committee members in fulfilling their objectives. According to agency theory, a company's meeting frequency is only beneficial if its advantages outweigh its costs (Jensen &amp; Meckling, 1976). Previous study, on the other hand, did not specify the appropriate number of audit committee meetings. An audit committee should meet at least four times a year in Indonesia (Krismiaji, Aryani, &amp; Suhardjanto, 2016). The frequency of meetings could improve earnings quality, detect potential deceit, and improve the financial success of the company (Beasley, Carcello, Hermanson, &amp; Lapides, 2000). </w:t>
      </w:r>
    </w:p>
    <w:p w14:paraId="4D50E7D8" w14:textId="612989A6" w:rsidR="00997CAF" w:rsidRPr="00F55904" w:rsidRDefault="00997CAF" w:rsidP="004448AE">
      <w:pPr>
        <w:spacing w:line="276" w:lineRule="auto"/>
        <w:jc w:val="both"/>
        <w:rPr>
          <w:rFonts w:ascii="Times New Roman" w:hAnsi="Times New Roman" w:cs="Times New Roman"/>
          <w:sz w:val="24"/>
          <w:szCs w:val="24"/>
          <w:lang w:val="en-US"/>
        </w:rPr>
      </w:pPr>
      <w:r w:rsidRPr="00F55904">
        <w:rPr>
          <w:rFonts w:ascii="Times New Roman" w:hAnsi="Times New Roman" w:cs="Times New Roman"/>
          <w:sz w:val="24"/>
          <w:szCs w:val="24"/>
          <w:lang w:val="en-US"/>
        </w:rPr>
        <w:t>The number of meetings shows an active audit committee that commits time to resolving any urgent issues and provides a stronger review and oversight environment, which may aid in the detection of financial statement inaccuracies. Most research an audit committee meetings and financial performance do not reveal significant connections, according to a survey of relevant empirical literature. However, studies by Xie et al. (2003) suggest a link between the audit committee and financial report timeliness.</w:t>
      </w:r>
      <w:r w:rsidR="00B17ED8" w:rsidRPr="00F55904">
        <w:rPr>
          <w:rFonts w:ascii="Times New Roman" w:hAnsi="Times New Roman" w:cs="Times New Roman"/>
          <w:sz w:val="24"/>
          <w:szCs w:val="24"/>
          <w:lang w:val="en-US"/>
        </w:rPr>
        <w:t xml:space="preserve"> T</w:t>
      </w:r>
      <w:r w:rsidRPr="00F55904">
        <w:rPr>
          <w:rFonts w:ascii="Times New Roman" w:hAnsi="Times New Roman" w:cs="Times New Roman"/>
          <w:sz w:val="24"/>
          <w:szCs w:val="24"/>
          <w:lang w:val="en-US"/>
        </w:rPr>
        <w:t xml:space="preserve">he frequency of audit committee meetings is connected to the extent of corporate disclosure. Discretionary accurals are lower when audit committees meet more frequently. according to Xie et al. (2003). </w:t>
      </w:r>
    </w:p>
    <w:p w14:paraId="33DB16B9"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lang w:val="en-US"/>
        </w:rPr>
        <w:t>Furthermore, Abbott et al. (2004), Vafeas (2005), and persons (2009) show that higher audit committee engagement is associated with a reduced incidence of financial restatement, reporting a minor earnings rise, or dishonest financial reporting.</w:t>
      </w:r>
    </w:p>
    <w:p w14:paraId="77037518" w14:textId="77777777" w:rsidR="00997CAF" w:rsidRPr="00F55904" w:rsidRDefault="00997CAF" w:rsidP="004448AE">
      <w:pPr>
        <w:spacing w:line="276" w:lineRule="auto"/>
        <w:jc w:val="both"/>
        <w:rPr>
          <w:rFonts w:ascii="Times New Roman" w:hAnsi="Times New Roman" w:cs="Times New Roman"/>
          <w:b/>
          <w:bCs/>
          <w:sz w:val="24"/>
          <w:szCs w:val="24"/>
        </w:rPr>
      </w:pPr>
    </w:p>
    <w:p w14:paraId="5AB01B45"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24" w:name="_Toc82075305"/>
      <w:r w:rsidRPr="00F55904">
        <w:rPr>
          <w:rFonts w:ascii="Times New Roman" w:hAnsi="Times New Roman" w:cs="Times New Roman"/>
          <w:b/>
          <w:bCs/>
          <w:color w:val="auto"/>
          <w:sz w:val="24"/>
          <w:szCs w:val="24"/>
        </w:rPr>
        <w:t>2.1.6 Concept of Financial Performance</w:t>
      </w:r>
      <w:bookmarkEnd w:id="24"/>
      <w:r w:rsidRPr="00F55904">
        <w:rPr>
          <w:rFonts w:ascii="Times New Roman" w:hAnsi="Times New Roman" w:cs="Times New Roman"/>
          <w:b/>
          <w:bCs/>
          <w:color w:val="auto"/>
          <w:sz w:val="24"/>
          <w:szCs w:val="24"/>
        </w:rPr>
        <w:t xml:space="preserve"> </w:t>
      </w:r>
    </w:p>
    <w:p w14:paraId="31130228" w14:textId="7FD73D5A"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behavioral aspect, according to them, relates to the consequences or outcomes of an individual's actions. The outcome aspect discusses behavior that might lead to outcomes such as the number of engines built and sales figures, among other things. Financial performance is described as subjective assessments of a firm's ability to utilise assets from its principal mode of operation to create revenues based on this.</w:t>
      </w:r>
    </w:p>
    <w:p w14:paraId="41467513" w14:textId="5E73141B"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The word can also be used to compare similar enterprises in the same industry or to compare industries or sectors in aggregate. It's also known as the independent criterion for evaluating a company's overall results in reference to its own objectives. Due to its multi-dimensional connotations, Zeitun and Tian (2007) considered the concept of performance to be a contentious topic in most corporate financial strategy. Financial or organizational performance measures, according to them. Profit maximization, asset profit maximization, and profit on assets maximization are all examples of financial performance. </w:t>
      </w:r>
    </w:p>
    <w:p w14:paraId="47062AC0" w14:textId="1BD89259"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Measures of operational performance, such as sales growth and market share increase, provide a broad definition of success because they focus on the elements that eventually lead to financial success (Zeitun</w:t>
      </w:r>
      <w:r w:rsidR="00B17ED8" w:rsidRPr="00F55904">
        <w:rPr>
          <w:rFonts w:ascii="Times New Roman" w:hAnsi="Times New Roman" w:cs="Times New Roman"/>
          <w:sz w:val="24"/>
          <w:szCs w:val="24"/>
        </w:rPr>
        <w:t xml:space="preserve"> </w:t>
      </w:r>
      <w:r w:rsidRPr="00F55904">
        <w:rPr>
          <w:rFonts w:ascii="Times New Roman" w:hAnsi="Times New Roman" w:cs="Times New Roman"/>
          <w:sz w:val="24"/>
          <w:szCs w:val="24"/>
        </w:rPr>
        <w:t xml:space="preserve">&amp;Tian, 2007). Heng and San (2011) proposed various metrics for gauging company performance, such as productivity, profitability, growth, and even customer happiness. Financial measuring, according to Barbosa and Louri (2005), is one of the methods that may be used to identify financial strengths, weaknesses, opportunities, and threats. Return on Investment (ROI), Residual Income (RI), Earnings Per Share (EPS), dividend yield, Price </w:t>
      </w:r>
      <w:r w:rsidRPr="00F55904">
        <w:rPr>
          <w:rFonts w:ascii="Times New Roman" w:hAnsi="Times New Roman" w:cs="Times New Roman"/>
          <w:sz w:val="24"/>
          <w:szCs w:val="24"/>
        </w:rPr>
        <w:lastRenderedPageBreak/>
        <w:t>Earnings Ratio (PER), book value per share, and so on are some of the financial metrics they use. Return On Asset (ROA), Return on Equity (ROE), and Return On Capital Employed are the most often utilized performance measure approximations (ROCE).</w:t>
      </w:r>
    </w:p>
    <w:p w14:paraId="52A2E137"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Accounting measurements are the proxy for performance measures. Market performance measurements, such as the price-to-earnings ratio (P/E), market value of stock, and Tobin's Q, are other ways to assess a company's performance. All of these can also be referred to as financial performance indicators. The economic well-being of the owners and the overall economy are dependent on the performance of their businesses. For example, Flamholtz, Das, and Tsui (1985) looked at the idea of performance and its assessment from a traditional standpoint, seeing it as a component of the planning and control cycle that records performance data, allows control feedback, and drives work behavior.</w:t>
      </w:r>
    </w:p>
    <w:p w14:paraId="4DA6D02C" w14:textId="3B867710"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notions of performance,</w:t>
      </w:r>
      <w:r w:rsidR="00B17ED8" w:rsidRPr="00F55904">
        <w:rPr>
          <w:rFonts w:ascii="Times New Roman" w:hAnsi="Times New Roman" w:cs="Times New Roman"/>
          <w:sz w:val="24"/>
          <w:szCs w:val="24"/>
        </w:rPr>
        <w:t xml:space="preserve"> </w:t>
      </w:r>
      <w:r w:rsidRPr="00F55904">
        <w:rPr>
          <w:rFonts w:ascii="Times New Roman" w:hAnsi="Times New Roman" w:cs="Times New Roman"/>
          <w:sz w:val="24"/>
          <w:szCs w:val="24"/>
        </w:rPr>
        <w:t>focus around monitoring and strategic implementation. It is mostly supported by a financial standpoint (Johnson &amp; Kaplan, 1987). Performance assessment, in general, plays an important part in the formation of strategic goals and the evaluation of organizational objectives, as well as serving as a signaling and learning mechanism (Ittner &amp; Larcker, 1998). Regarding the company's current and future success, Khan, Shah, and Atta (2009) concluded that performance can be seen via a variety of criteria, such as stock price performance, reported earnings, or market share of a corporation. According to them, investors are interested in stock returns and the upward trend in stock returns, which attracts investors to stock investments, increasing demand in the stock market and resulting in higher stock prices and stock market performance.</w:t>
      </w:r>
    </w:p>
    <w:p w14:paraId="138D15FB"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According to Mubaraq (2005), there are many non-financial performance metrics because not all operations of a business can be described in monetary terms, and financial statements alone are insufficient to quantify all aspects of performance. Staff turnover, training time per employee, number of production stoppages due to strikes, absenteeism, and accidents, number of complaints received, number of customers and suppliers, output per employee, production lead time, adherence to quality, and product quality, according to him, are non-financial measures of performance. Because it evaluates profit against all of the assets a business utilizes to achieve those earnings, ROA is generally regarded as a strong internal management ratio. As a result, it is a method of assessing the profitability, performance, and effectiveness of a company. ROA gives useful information about a company's financial success in terms of generating income from assets. It depicts a corporation's profit margin as a percentage of its total assets. As a result, it is also used as a measure of efficiency. A company with a high return on assets (ROA) is good at converting assets into earnings. The return on investment (ROI) is widely seen as a consistent financial performance ratio, with an increase indicating positive performance.</w:t>
      </w:r>
    </w:p>
    <w:p w14:paraId="26910A8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Investors that wish to know how profitable and stable a company's operations are can benefit from this statistic. Tobin's Q-ratio (Q) is a combination of two different ratios. It is calculated by dividing the total book value of total assets by the sum of market value of equity and book value of debt (Kajola Sunday, 2008) Return on equity (ROE) is a metric for determining a company's profitability by displaying how much profit it earns with the money invested by shareholders. Because it combines profit, which is based on accounting, with equity, which is </w:t>
      </w:r>
      <w:r w:rsidRPr="00F55904">
        <w:rPr>
          <w:rFonts w:ascii="Times New Roman" w:hAnsi="Times New Roman" w:cs="Times New Roman"/>
          <w:sz w:val="24"/>
          <w:szCs w:val="24"/>
        </w:rPr>
        <w:lastRenderedPageBreak/>
        <w:t>based on the market, it is frequently referred to as a hybrid measure of firm performance. Profit after tax is divided by equity to arrive at this figure.</w:t>
      </w:r>
    </w:p>
    <w:p w14:paraId="3D746344" w14:textId="77777777" w:rsidR="00997CAF" w:rsidRPr="00F55904" w:rsidRDefault="00997CAF" w:rsidP="004448AE">
      <w:pPr>
        <w:spacing w:line="276" w:lineRule="auto"/>
        <w:jc w:val="both"/>
        <w:rPr>
          <w:rFonts w:ascii="Times New Roman" w:hAnsi="Times New Roman" w:cs="Times New Roman"/>
          <w:b/>
          <w:sz w:val="24"/>
          <w:szCs w:val="24"/>
        </w:rPr>
      </w:pPr>
    </w:p>
    <w:p w14:paraId="3510FF38"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25" w:name="_Toc82075306"/>
      <w:r w:rsidRPr="00F55904">
        <w:rPr>
          <w:rFonts w:ascii="Times New Roman" w:hAnsi="Times New Roman" w:cs="Times New Roman"/>
          <w:b/>
          <w:bCs/>
          <w:color w:val="auto"/>
          <w:sz w:val="24"/>
          <w:szCs w:val="24"/>
        </w:rPr>
        <w:t>2.2 Theoretical Review</w:t>
      </w:r>
      <w:bookmarkEnd w:id="25"/>
    </w:p>
    <w:p w14:paraId="681BE72D"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26" w:name="_Toc82075307"/>
      <w:r w:rsidRPr="00F55904">
        <w:rPr>
          <w:rFonts w:ascii="Times New Roman" w:hAnsi="Times New Roman" w:cs="Times New Roman"/>
          <w:b/>
          <w:bCs/>
          <w:color w:val="auto"/>
          <w:sz w:val="24"/>
          <w:szCs w:val="24"/>
        </w:rPr>
        <w:t>2.2.1 Agency Theory:</w:t>
      </w:r>
      <w:bookmarkEnd w:id="26"/>
      <w:r w:rsidRPr="00F55904">
        <w:rPr>
          <w:rFonts w:ascii="Times New Roman" w:hAnsi="Times New Roman" w:cs="Times New Roman"/>
          <w:b/>
          <w:bCs/>
          <w:color w:val="auto"/>
          <w:sz w:val="24"/>
          <w:szCs w:val="24"/>
        </w:rPr>
        <w:t xml:space="preserve"> </w:t>
      </w:r>
    </w:p>
    <w:p w14:paraId="11808F67"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agency relationship is defined by one person, the principle, who delegated work to another party, the agent (Appah, 2019). It is based on the principal's relationship with the agent. The agency theory's operation is made possible by the separation of ownership and management in modern organizations. The essential structure of a principle and an agent who are engaged in cooperative behavior but have different aims and attitudes toward risk is mirrored in the notion of agency relationship. The owners are the principal, while the directors are the agent, in the context of a corporation (Emeh and Appah, 2013). When it comes to organizations and corporate control, agency theory sees corporate governance procedures, particularly the board of directors, as an important monitoring instrument to guarantee that any problems caused by the principal-agent relationship are minimized (Appah, 2019). Audit committees, according to the agency theory, are vital entities that ensure a company's management is striving to improve and raise all shareholders' wealth (Al-Matari, Hassan and Alaaraj, 2016; Al-Matari, Homaid and Alaaraj, 2016).</w:t>
      </w:r>
    </w:p>
    <w:p w14:paraId="0C0A2508" w14:textId="77777777" w:rsidR="00997CAF" w:rsidRPr="00F55904" w:rsidRDefault="00997CAF" w:rsidP="004448AE">
      <w:pPr>
        <w:spacing w:line="276" w:lineRule="auto"/>
        <w:jc w:val="both"/>
        <w:rPr>
          <w:rFonts w:ascii="Times New Roman" w:hAnsi="Times New Roman" w:cs="Times New Roman"/>
          <w:b/>
          <w:sz w:val="24"/>
          <w:szCs w:val="24"/>
        </w:rPr>
      </w:pPr>
    </w:p>
    <w:p w14:paraId="7C3B69BC"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27" w:name="_Toc82075308"/>
      <w:r w:rsidRPr="00F55904">
        <w:rPr>
          <w:rFonts w:ascii="Times New Roman" w:hAnsi="Times New Roman" w:cs="Times New Roman"/>
          <w:b/>
          <w:bCs/>
          <w:color w:val="auto"/>
          <w:sz w:val="24"/>
          <w:szCs w:val="24"/>
        </w:rPr>
        <w:t>2.2.2 Power Theory:</w:t>
      </w:r>
      <w:bookmarkEnd w:id="27"/>
    </w:p>
    <w:p w14:paraId="0E545C98" w14:textId="3117363B"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Power</w:t>
      </w:r>
      <w:r w:rsidR="00B17ED8" w:rsidRPr="00F55904">
        <w:rPr>
          <w:rFonts w:ascii="Times New Roman" w:hAnsi="Times New Roman" w:cs="Times New Roman"/>
          <w:sz w:val="24"/>
          <w:szCs w:val="24"/>
        </w:rPr>
        <w:t xml:space="preserve"> </w:t>
      </w:r>
      <w:r w:rsidRPr="00F55904">
        <w:rPr>
          <w:rFonts w:ascii="Times New Roman" w:hAnsi="Times New Roman" w:cs="Times New Roman"/>
          <w:sz w:val="24"/>
          <w:szCs w:val="24"/>
        </w:rPr>
        <w:t>is defined as situations in which one social actor has an advantage over another. In the control of organizational action, power is frequently an unspoken component. As a result, organizational components such as audit committees must have the authority to carry out their obligations efficiently. Kalbers and Fogarty (1993) recognized six categories of power that might influence audit committees, including legitimate power, sanctionary power, information power, expert power, and will power. They looked into the impact of audit committee power in 90 US companies for their research. According to Kalbers and Forgarty, audit committee effectiveness is a result of the forms and scope of audit committee power.</w:t>
      </w:r>
    </w:p>
    <w:p w14:paraId="656C2210" w14:textId="6BBBF618" w:rsidR="00997CAF" w:rsidRPr="00F55904" w:rsidRDefault="00997CAF" w:rsidP="004448AE">
      <w:pPr>
        <w:spacing w:line="276" w:lineRule="auto"/>
        <w:jc w:val="both"/>
        <w:rPr>
          <w:rFonts w:ascii="Times New Roman" w:hAnsi="Times New Roman" w:cs="Times New Roman"/>
          <w:b/>
          <w:sz w:val="24"/>
          <w:szCs w:val="24"/>
        </w:rPr>
      </w:pPr>
      <w:r w:rsidRPr="00F55904">
        <w:rPr>
          <w:rFonts w:ascii="Times New Roman" w:hAnsi="Times New Roman" w:cs="Times New Roman"/>
          <w:sz w:val="24"/>
          <w:szCs w:val="24"/>
        </w:rPr>
        <w:t xml:space="preserve">Among the human powers, the will power (diligence) has the greatest impact on audit committee effectiveness, according to their findings. They also look at how formal, written authority and visible management backing were the most critical factors in audit committee effectiveness (institutional powers). Kalbers and Fogarty's classification of the various types of powers has benefited in the understanding that audit committees are made up of humans, and as a result, their personal characteristics cannot be overlooked. Furthermore, the desire to conduct the audit committee's task with a high level of devotion could be a key component in evaluating the efficacy of the committee (will power). </w:t>
      </w:r>
    </w:p>
    <w:p w14:paraId="0B9F7265" w14:textId="77777777" w:rsidR="00B17ED8" w:rsidRPr="00F55904" w:rsidRDefault="00B17ED8" w:rsidP="004448AE">
      <w:pPr>
        <w:pStyle w:val="Heading1"/>
        <w:spacing w:line="276" w:lineRule="auto"/>
        <w:rPr>
          <w:rFonts w:ascii="Times New Roman" w:hAnsi="Times New Roman" w:cs="Times New Roman"/>
          <w:b/>
          <w:bCs/>
          <w:color w:val="auto"/>
          <w:sz w:val="24"/>
          <w:szCs w:val="24"/>
        </w:rPr>
      </w:pPr>
      <w:bookmarkStart w:id="28" w:name="_Toc82075309"/>
    </w:p>
    <w:p w14:paraId="00639B01" w14:textId="37E5F2C6" w:rsidR="00997CAF" w:rsidRPr="00F55904" w:rsidRDefault="00997CAF" w:rsidP="004448AE">
      <w:pPr>
        <w:pStyle w:val="Heading1"/>
        <w:spacing w:line="276" w:lineRule="auto"/>
        <w:rPr>
          <w:rFonts w:ascii="Times New Roman" w:hAnsi="Times New Roman" w:cs="Times New Roman"/>
          <w:b/>
          <w:bCs/>
          <w:color w:val="auto"/>
          <w:sz w:val="24"/>
          <w:szCs w:val="24"/>
        </w:rPr>
      </w:pPr>
      <w:r w:rsidRPr="00F55904">
        <w:rPr>
          <w:rFonts w:ascii="Times New Roman" w:hAnsi="Times New Roman" w:cs="Times New Roman"/>
          <w:b/>
          <w:bCs/>
          <w:color w:val="auto"/>
          <w:sz w:val="24"/>
          <w:szCs w:val="24"/>
        </w:rPr>
        <w:t>2.2.3 Stakeholder Theory:</w:t>
      </w:r>
      <w:bookmarkEnd w:id="28"/>
      <w:r w:rsidRPr="00F55904">
        <w:rPr>
          <w:rFonts w:ascii="Times New Roman" w:hAnsi="Times New Roman" w:cs="Times New Roman"/>
          <w:b/>
          <w:bCs/>
          <w:color w:val="auto"/>
          <w:sz w:val="24"/>
          <w:szCs w:val="24"/>
        </w:rPr>
        <w:t xml:space="preserve"> </w:t>
      </w:r>
    </w:p>
    <w:p w14:paraId="083E2B0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Stakeholders are the people and organizations who are critical to the company's survival and success. A stakeholder, according to Appah (2019), is any group or individual who can influence or be influenced by the achievement of an organization's goals. According to this view, the firm is a separate organizational entity that is linked to a variety of parties in order to achieve a wide range of goals. The idea emphasizes the interests of several groups and claims that one group's interests may be prioritized over those of others. If the corporate body's unity is real, then the notion that the unit's managers are fiduciaries for it rather than just for its individual members, that they are trustees for an institution rather than attorneys for investors, is real, not just legal fiction. This demonstrates the difference between stakeholder theory and agency theory.</w:t>
      </w:r>
    </w:p>
    <w:p w14:paraId="5404EE07"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Managers are accountable for deploying their intelligent judgements and best efforts in obtaining advantages for all stakeholders, according to the theory, which stresses the interests of distinct groups and argues on the likelihood of favoring one group's interest over the other. The board cannot ignore its duty to safeguard the interests of stakeholders. The conclusion of interested parties in the board, according to Hillman, Keim, and Luce (2001), only increases their relationship and performance. An engaged audit committee ensures stronger corporate governance practices in a company, which in turn benefits all stakeholders. Dezoort, Hermanson, and Archambeault (2002) defined an active audit committee as one that prioritizes the interests of stakeholders. They said that the audit committee's ultimate mission is to safeguard the interests and welfare of stakeholders.</w:t>
      </w:r>
    </w:p>
    <w:p w14:paraId="5C2C65E3" w14:textId="77777777" w:rsidR="00997CAF" w:rsidRPr="00F55904" w:rsidRDefault="00997CAF" w:rsidP="004448AE">
      <w:pPr>
        <w:spacing w:line="276" w:lineRule="auto"/>
        <w:jc w:val="both"/>
        <w:rPr>
          <w:rFonts w:ascii="Times New Roman" w:hAnsi="Times New Roman" w:cs="Times New Roman"/>
          <w:b/>
          <w:sz w:val="24"/>
          <w:szCs w:val="24"/>
        </w:rPr>
      </w:pPr>
    </w:p>
    <w:p w14:paraId="2E4DA0D7"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29" w:name="_Toc82075310"/>
      <w:r w:rsidRPr="00F55904">
        <w:rPr>
          <w:rFonts w:ascii="Times New Roman" w:hAnsi="Times New Roman" w:cs="Times New Roman"/>
          <w:b/>
          <w:bCs/>
          <w:color w:val="auto"/>
          <w:sz w:val="24"/>
          <w:szCs w:val="24"/>
        </w:rPr>
        <w:t>2.2.4 Policeman Theory:</w:t>
      </w:r>
      <w:bookmarkEnd w:id="29"/>
    </w:p>
    <w:p w14:paraId="732016B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According to the policeman theory, the audit and assurance process is in charge of searching for, identifying, and preventing fraud. In the early twentieth century, this was the situation. However, in recent years, the main focus of this procedure has been on providing reasonable assurance and verifying the financial statements' truth and fairness. The detection of fraud, on the other hand, remains a hot topic in the debate over auditor responsibilities, and pressure on auditors to increase their responsibilities in detecting fraud and financial information manipulation typically increases after events where financial statement frauds have been revealed. Until the 1940s, this was the most frequently held auditing hypothesis (Hayes, Schilder, Dassen &amp; Wallage, 1999). Until the 1940s, it was widely assumed that an auditor's role was to focus on arithmetic correctness as well as fraud prevention and detection. However, from the 1940s through the turn of the century, auditing came to mean verification of the financial statements' veracity and fairness. Recent financial statement frauds, such as those at Societe Generale, Satyam, Ahold, and Enron, have caused this idea to be re-examined.</w:t>
      </w:r>
    </w:p>
    <w:p w14:paraId="31157188" w14:textId="4998928C"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There is currently a public dispute about the auditor's role for fraud detection and disclosure, which brings us back to the underlying public beliefs that this theory is based on. According to this notion, audit committees should put in place methods to detect fraud before it occurs, similar to how a police officer seeks to prevent crime. In terms of financial performance </w:t>
      </w:r>
      <w:r w:rsidRPr="00F55904">
        <w:rPr>
          <w:rFonts w:ascii="Times New Roman" w:hAnsi="Times New Roman" w:cs="Times New Roman"/>
          <w:sz w:val="24"/>
          <w:szCs w:val="24"/>
        </w:rPr>
        <w:lastRenderedPageBreak/>
        <w:t>auditing, the audit committee is seen as performing a similar function to that of police officers, namely, checking and detecting any instances of fraud in the organization</w:t>
      </w:r>
      <w:r w:rsidR="00B17ED8" w:rsidRPr="00F55904">
        <w:rPr>
          <w:rFonts w:ascii="Times New Roman" w:hAnsi="Times New Roman" w:cs="Times New Roman"/>
          <w:sz w:val="24"/>
          <w:szCs w:val="24"/>
        </w:rPr>
        <w:t>.</w:t>
      </w:r>
      <w:r w:rsidRPr="00F55904">
        <w:rPr>
          <w:rFonts w:ascii="Times New Roman" w:hAnsi="Times New Roman" w:cs="Times New Roman"/>
          <w:sz w:val="24"/>
          <w:szCs w:val="24"/>
        </w:rPr>
        <w:t xml:space="preserve"> Salehi, Rostami, and Mogadam (2010) used the policeman theory to explain why accounting information systems are important in emerging economies. In order to analyze the influence of audit committees on financial performance among Kenya's non-commercial state businesses, this study will use the policeman theory. As previously said, the policeman theory states that the audit and assurance process is in charge of searching for, identifying, and preventing fraud, therefore audit committees acting as organization policemen can help a lot.</w:t>
      </w:r>
    </w:p>
    <w:p w14:paraId="1EB147A6" w14:textId="77777777" w:rsidR="00997CAF" w:rsidRPr="00F55904" w:rsidRDefault="00997CAF" w:rsidP="004448AE">
      <w:pPr>
        <w:spacing w:line="276" w:lineRule="auto"/>
        <w:jc w:val="both"/>
        <w:rPr>
          <w:rFonts w:ascii="Times New Roman" w:hAnsi="Times New Roman" w:cs="Times New Roman"/>
          <w:b/>
          <w:sz w:val="24"/>
          <w:szCs w:val="24"/>
        </w:rPr>
      </w:pPr>
    </w:p>
    <w:p w14:paraId="12166B99"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30" w:name="_Toc82075311"/>
      <w:r w:rsidRPr="00F55904">
        <w:rPr>
          <w:rFonts w:ascii="Times New Roman" w:hAnsi="Times New Roman" w:cs="Times New Roman"/>
          <w:b/>
          <w:bCs/>
          <w:color w:val="auto"/>
          <w:sz w:val="24"/>
          <w:szCs w:val="24"/>
        </w:rPr>
        <w:t>2.3 Empirical Review</w:t>
      </w:r>
      <w:bookmarkEnd w:id="30"/>
      <w:r w:rsidRPr="00F55904">
        <w:rPr>
          <w:rFonts w:ascii="Times New Roman" w:hAnsi="Times New Roman" w:cs="Times New Roman"/>
          <w:b/>
          <w:bCs/>
          <w:color w:val="auto"/>
          <w:sz w:val="24"/>
          <w:szCs w:val="24"/>
        </w:rPr>
        <w:t xml:space="preserve"> </w:t>
      </w:r>
    </w:p>
    <w:p w14:paraId="012A7A38"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impact of audit committee adoption and its characteristics on the financial performance of 100 French companies was investigated by Bouaine and Hrichi (2019). Their findings revealed that the audit committee's independence had a detrimental influence on performance as evaluated by ROE and ROA. When financial performance is assessed by ROA, the size, the audit meeting, and the independence of the audit committee have no effect on the financial performance of listed French companies.</w:t>
      </w:r>
    </w:p>
    <w:p w14:paraId="559F5B35" w14:textId="77777777" w:rsidR="00997CAF" w:rsidRPr="00F55904" w:rsidRDefault="00997CAF" w:rsidP="004448AE">
      <w:pPr>
        <w:spacing w:line="276" w:lineRule="auto"/>
        <w:jc w:val="both"/>
        <w:rPr>
          <w:rFonts w:ascii="Times New Roman" w:hAnsi="Times New Roman" w:cs="Times New Roman"/>
          <w:b/>
          <w:bCs/>
          <w:sz w:val="24"/>
          <w:szCs w:val="24"/>
        </w:rPr>
      </w:pPr>
    </w:p>
    <w:p w14:paraId="5D7AE82E"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31" w:name="_Toc82075312"/>
      <w:r w:rsidRPr="00F55904">
        <w:rPr>
          <w:rFonts w:ascii="Times New Roman" w:hAnsi="Times New Roman" w:cs="Times New Roman"/>
          <w:b/>
          <w:bCs/>
          <w:color w:val="auto"/>
          <w:sz w:val="24"/>
          <w:szCs w:val="24"/>
        </w:rPr>
        <w:t>2.3.1 The Audit Committee Characteristics and Firm Performance</w:t>
      </w:r>
      <w:bookmarkEnd w:id="31"/>
      <w:r w:rsidRPr="00F55904">
        <w:rPr>
          <w:rFonts w:ascii="Times New Roman" w:hAnsi="Times New Roman" w:cs="Times New Roman"/>
          <w:b/>
          <w:bCs/>
          <w:color w:val="auto"/>
          <w:sz w:val="24"/>
          <w:szCs w:val="24"/>
        </w:rPr>
        <w:t xml:space="preserve"> </w:t>
      </w:r>
    </w:p>
    <w:p w14:paraId="4F2A0F8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executive committee, like the buy committee and the remuneration committee, is a sub-committee of the board. Unfortunately, the executive committee, like other committees, is not treated equally to the audit committee in the code of corporate governance. In accordance with the provisions of the list of powers, authorities, and the procurement system and acquisition of assets, the executive committee exercises the powers and functions vested in it by the board of directors with respect to certain specific issues relevant to the institution and its bidding policies, as well as other urgent matters referred to them by the institution's management.</w:t>
      </w:r>
    </w:p>
    <w:p w14:paraId="1BA31161" w14:textId="256DCC0E"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When the governing council of the whole is unable to meet, the executive committee has been set up to facilitate decision-making. The executive committee is focused on strategic concerns and is in charge of all budget and procurement matters. The commission has the authority and powers to guide and lead management in order to ensure that the company's operations are managed efficiently and effectively. Despite the fact that the executive committee is an important part of the board structure, no research has been done on its impact on business performance. As a result, the current research sheds light on the significance of the executive committee. With the recent global financial crisis, which resulted in the failure of many worldwide commercial organizations, business entities have learnt a valuable lesson and have implemented effective executive management tactics. </w:t>
      </w:r>
    </w:p>
    <w:p w14:paraId="59DE6D7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Furthermore, the global code, Gulf code, and Oman code all fail to emphasize the importance of this committee, despite the fact that it plays an important role in assuring investors by providing a clear picture of future risk and providing the board with a report on risk in any operations, whether in the current situation or in the future. It's also worth noting that the Omani code of corporate governance, which was formed in 2002, has not been revised to reflect </w:t>
      </w:r>
      <w:r w:rsidRPr="00F55904">
        <w:rPr>
          <w:rFonts w:ascii="Times New Roman" w:hAnsi="Times New Roman" w:cs="Times New Roman"/>
          <w:sz w:val="24"/>
          <w:szCs w:val="24"/>
        </w:rPr>
        <w:lastRenderedPageBreak/>
        <w:t>changes in the worldwide code. As a result, the capital market authority must update the Omani code to stay up with global developments in order to attract both local and foreign investors to participate in the country. In terms of the executive committee's importance, the current study will examine the relationship between executive committee features and business performance.</w:t>
      </w:r>
    </w:p>
    <w:p w14:paraId="451A1CB0"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It's worth noting that the size of the audit committee, its independence, and the meetings of the audit committee are all likely to remain significant aspects of the corporate governance framework. Corporate governance regulators, on the other hand, employ them to ensure management accountability and duty to shareholders by ensuring that managers give an accurate and fair picture of the company and that anomalies are avoided. As a result, the audit committee's size, independence, and attendance will serve as a combination of strong corporate governance framework in determining the firm's success.</w:t>
      </w:r>
    </w:p>
    <w:p w14:paraId="15CB5718" w14:textId="77777777" w:rsidR="00997CAF" w:rsidRPr="00F55904" w:rsidRDefault="00997CAF" w:rsidP="004448AE">
      <w:pPr>
        <w:spacing w:line="276" w:lineRule="auto"/>
        <w:jc w:val="both"/>
        <w:rPr>
          <w:rFonts w:ascii="Times New Roman" w:hAnsi="Times New Roman" w:cs="Times New Roman"/>
          <w:b/>
          <w:sz w:val="24"/>
          <w:szCs w:val="24"/>
        </w:rPr>
      </w:pPr>
    </w:p>
    <w:p w14:paraId="34D8EE50"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32" w:name="_Toc82075313"/>
      <w:r w:rsidRPr="00F55904">
        <w:rPr>
          <w:rFonts w:ascii="Times New Roman" w:hAnsi="Times New Roman" w:cs="Times New Roman"/>
          <w:b/>
          <w:bCs/>
          <w:color w:val="auto"/>
          <w:sz w:val="24"/>
          <w:szCs w:val="24"/>
        </w:rPr>
        <w:t>2.3.2 Relationship Between Audit Committee Size and Financial Performance:</w:t>
      </w:r>
      <w:bookmarkEnd w:id="32"/>
    </w:p>
    <w:p w14:paraId="013B4E8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Some stock exchanges mandate that the audit committee for listed businesses be composed of three members (Al-Saeed &amp; Al-Mahamid, 2011). CAMA (1990) sec. 359, on the other hand, stipulates the maximum number of audit committee members in Nigeria as six, but not the minimum. According to Bedard, Chtourou, and Courteau (2004), the audit committee's size increases the control and oversight tasks over accounting and financial operations. According to Anderson, Mansi, and Reeb (2004), large audit committees with a significant size have the capacity to defend and manage the accounting and finance process by bringing in more transparency. A big audit committee might result in responsibility dispersal and process losses (Karamanou &amp; Vafeas, 2005).</w:t>
      </w:r>
    </w:p>
    <w:p w14:paraId="5B4148BE" w14:textId="77777777" w:rsidR="00997CAF" w:rsidRPr="00F55904" w:rsidRDefault="00997CAF" w:rsidP="004448AE">
      <w:pPr>
        <w:spacing w:line="276" w:lineRule="auto"/>
        <w:jc w:val="both"/>
        <w:rPr>
          <w:rFonts w:ascii="Times New Roman" w:hAnsi="Times New Roman" w:cs="Times New Roman"/>
          <w:b/>
          <w:sz w:val="24"/>
          <w:szCs w:val="24"/>
        </w:rPr>
      </w:pPr>
    </w:p>
    <w:p w14:paraId="6CB8A9CD" w14:textId="03571C08" w:rsidR="009F6D7D" w:rsidRPr="00F55904" w:rsidRDefault="00997CAF" w:rsidP="004448AE">
      <w:pPr>
        <w:pStyle w:val="Heading1"/>
        <w:spacing w:line="276" w:lineRule="auto"/>
        <w:rPr>
          <w:rFonts w:ascii="Times New Roman" w:hAnsi="Times New Roman" w:cs="Times New Roman"/>
          <w:b/>
          <w:bCs/>
          <w:color w:val="auto"/>
          <w:sz w:val="24"/>
          <w:szCs w:val="24"/>
        </w:rPr>
      </w:pPr>
      <w:bookmarkStart w:id="33" w:name="_Toc82075314"/>
      <w:r w:rsidRPr="00F55904">
        <w:rPr>
          <w:rFonts w:ascii="Times New Roman" w:hAnsi="Times New Roman" w:cs="Times New Roman"/>
          <w:b/>
          <w:bCs/>
          <w:color w:val="auto"/>
          <w:sz w:val="24"/>
          <w:szCs w:val="24"/>
        </w:rPr>
        <w:t>2.3.3 Relationship Between Audit Committee Independence and Financial Performance</w:t>
      </w:r>
      <w:bookmarkEnd w:id="33"/>
    </w:p>
    <w:p w14:paraId="2F5E240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research looked at 60 firms out of a total of 100 listed on the Israeli Stock Exchange in 2007-2008. Corporate governance traits were proxied by audit committee independence, audit committee meetings, and board independence as the independent variable. Financial performance was the dependent variable. The data was analyzed using multivariate linear regression. The findings show that audit committee independence and financial performance have a favorable and significant relationship. In Jordan, Hamdan, Sarea, and Retad (2013) investigate the link between audit committee features and corporate performance. With 212 firm-year observations for the years 2008-2009, the 106 businesses were chosen from a total of 117 listed companies on the Amman Stock Exchange. Audit committee independence, audit committee size, and audit committee sessions were used as proxies for independent variables. Financial performance, as evaluated by return on assets (ROA), return on equity (ROE), and return on capital employed, was the dependent variable (ROCE). The data was analyzed using multiple regression approaches.</w:t>
      </w:r>
    </w:p>
    <w:p w14:paraId="499956B2"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The impact of audit committee characteristics on financial performance in Iraq is examined by Mohammed, Flayyih, Mohammed, and Abbood (2019). With 276 firm-year data from 2012 to 2015, the 60 businesses were selected from the Iraqi Stock Exchange. Audit committee </w:t>
      </w:r>
      <w:r w:rsidRPr="00F55904">
        <w:rPr>
          <w:rFonts w:ascii="Times New Roman" w:hAnsi="Times New Roman" w:cs="Times New Roman"/>
          <w:sz w:val="24"/>
          <w:szCs w:val="24"/>
        </w:rPr>
        <w:lastRenderedPageBreak/>
        <w:t>characteristics were proxied by audit committee independence, audit committee knowledge, and audit committee existence as independent variables. The return on assets (ROA) was employed as a financial performance indicator. The data was analyzed using logit binary regression. The findings of the study show that audit committee independence has a favorable and significant impact on financial performance.</w:t>
      </w:r>
    </w:p>
    <w:p w14:paraId="1A9FB3F2"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independence of company directors has received a lot of attention in the literature. According to Klein (2002), having outside directors on the board improves and promotes company performance and shareholder returns. In the same way, independent directors are better managers' watchdogs than inside directors (DeFond and Francis, 2005). Similarly, outside directors are perceived as operating in the best interests of shareholders, as the appointment of outside directors’ results in a considerable excess return (Sanda, Garba &amp; Mikailu, 2011). This is especially true when the audit committee includes independent directors. For example, Anderson, Mansi, and Reeb (2004) discovered that fully independent audit committees result in lower debt financing costs, implying that all members must be independent before any major impact can be made.</w:t>
      </w:r>
    </w:p>
    <w:p w14:paraId="7BC7171D" w14:textId="77777777" w:rsidR="00997CAF" w:rsidRPr="00F55904" w:rsidRDefault="00997CAF" w:rsidP="004448AE">
      <w:pPr>
        <w:spacing w:line="276" w:lineRule="auto"/>
        <w:jc w:val="both"/>
        <w:rPr>
          <w:rFonts w:ascii="Times New Roman" w:hAnsi="Times New Roman" w:cs="Times New Roman"/>
          <w:b/>
          <w:bCs/>
          <w:sz w:val="24"/>
          <w:szCs w:val="24"/>
        </w:rPr>
      </w:pPr>
    </w:p>
    <w:p w14:paraId="1FCEA953"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34" w:name="_Toc82075315"/>
      <w:r w:rsidRPr="00F55904">
        <w:rPr>
          <w:rFonts w:ascii="Times New Roman" w:hAnsi="Times New Roman" w:cs="Times New Roman"/>
          <w:b/>
          <w:bCs/>
          <w:color w:val="auto"/>
          <w:sz w:val="24"/>
          <w:szCs w:val="24"/>
        </w:rPr>
        <w:t>2.3.4 Audit Committee Meeting and Financial Performance</w:t>
      </w:r>
      <w:bookmarkEnd w:id="34"/>
      <w:r w:rsidRPr="00F55904">
        <w:rPr>
          <w:rFonts w:ascii="Times New Roman" w:hAnsi="Times New Roman" w:cs="Times New Roman"/>
          <w:b/>
          <w:bCs/>
          <w:color w:val="auto"/>
          <w:sz w:val="24"/>
          <w:szCs w:val="24"/>
        </w:rPr>
        <w:t xml:space="preserve"> </w:t>
      </w:r>
    </w:p>
    <w:p w14:paraId="56429D4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audit committee should meet at least three times a year, according to the Nigerian Code of Best Practice (2003). Audit committee meetings, according to Chen and Zhou (2004), are an important method for developing and promoting corporate governance in businesses. Financial fraud is likely to be decreased if the audit committee meets frequently and performs its duties as required (Stewart &amp; Munro, 2007). Return on equity has been shown to be positively influenced by the frequency of audit committee meetings (Azam, Hoque and Yeasmin, 2010).</w:t>
      </w:r>
    </w:p>
    <w:p w14:paraId="5499B677" w14:textId="77F24C80"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Regular audit committee meetings, according to Al-Mamun (2014), can help a corporation reduce agency problems and information asymmetry by giving fair and timely information to investors. Frauds in businesses could be reduced if the audit committee is independent and the work of the committee is fair (Yunos, Ahmad &amp; Sulaiman 2014). According to DeZoort et al. (2002), a corporation with a more frequent audit committee meeting is more likely to protect the interests of its investors. Bryan, (2004) looked into the recommendations of the Blue-Ribbon Committee (1999) for improving the efficiency of corporate audit committees, arguing that audit committees would strengthen financial reporting practices if more independent and financially literate members committed adequate time to the board and met on a regular basis.</w:t>
      </w:r>
    </w:p>
    <w:p w14:paraId="27F9DA1C"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Menon and Williams (1994) looked at two audit committee features (meeting frequency and independence) to see if the board used the audit committee as a tool to regulate management. They discovered that these two traits increased the firm's monitoring and, as a result, its performance. Several research that looked at the association between audit committee meeting frequency and business performance came up with conflicting conclusions. Although Abdul and Haneem (2006) and Mohd Saleh et al. (2007) found that a lower number of audit committee meetings improved financial performance by reducing the additional cost associated with each meeting, Kyereboah-Coleman (2008) found that frequent audit committee meetings had a positive impact on market measures of firm performance.</w:t>
      </w:r>
    </w:p>
    <w:p w14:paraId="373126B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lastRenderedPageBreak/>
        <w:t>The executive committee meeting is the third of the executive committee's qualities, and it is also a determinant in a board's effectiveness. Because the board has more opportunities to monitor and analyze management's performance, the frequency of board meetings can increase the efficiency of the firm's performance (Hsu &amp; Petchsakulwong, 2010). The frequency with which the executive committee meets each year is used to gauge its effectiveness. According to Jackling and Johl (2009) and Lipton and Lorsch (1992), the more frequently meetings are held, the better the outcome is likely to be. In a similar vein, (Conger, Finegold, and Lawler 1998) and Kyereboah-Coleman (2007) indicated that board meeting time is a valuable resource for boosting a corporate board's effectiveness. Furthermore, the inference is that when boards of directors meet regularly, they are more likely to improve firm performance and, as a result, discharge their obligations in the best interests of shareholders (Kyereboah-Coleman, 2007). As a result, boards should be prepared to have more meetings if the situation necessitates increased supervision and control (Khanchel, 2007; Shivdasani &amp; Zenner, 2002). In line with the foregoing, the resource dependency theory links corporate governance and performance to the intensity of board activity, as measured by the frequency of board meetings. According to the site, board meetings assist the board in evaluating and pursuing board business as well as solving any personnel problems.</w:t>
      </w:r>
    </w:p>
    <w:p w14:paraId="73A6D2FB"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As a result, as the frequency of board meetings increases, the firm's performance is projected to improve. Jensen (1993), on the other hand, suggested that boards should be inactive because their action indicates their response to poor performance, according to the agency hypothesis.</w:t>
      </w:r>
    </w:p>
    <w:p w14:paraId="61F8D03B"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audit committee meeting is the third and most important characteristic of an audit committee. The frequency of audit committee meetings has been used in the past to assess the committee's activity (Hsu &amp; Petchsakulwong, 2010; Khanchel, 2007; Kyereboah-Coleman, 2007; Mohd et al., 2009). Regular meetings are required to ensure the audit committee's effectiveness in overseeing the financial reporting process and internal controls (Vafeas, 2005). Furthermore, meetings must be held at least three or four times per year, and the chairman must oversee and structure them (Hughes, 1999; McMullen &amp; Raghunandan, 1996). In the same vein, regular and regulated meetings would be extremely beneficial in assisting audit committees in examining the accounting and internal control systems, as well as in notifying senior management about the committee's work (McMullen &amp; Raghunandan, 1996). An executive director would go over the procedures and any concerns that arose (Hughes, 1999). Prior evidence is consistent with the Cadbury Committee (1992) in the United Kingdom and the BRC (1999) in the United States.</w:t>
      </w:r>
    </w:p>
    <w:p w14:paraId="21595AC0"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Audit committees must meet at least three times a year, according to the requirements. This is in line with the Omani code of corporate governance, which requires committees to meet at least four times a year with a majority of independent directors. An executive director would go over the procedures and any concerns that arose (Hughes, 1999). Prior evidence is consistent with the Cadbury Committee (1992) in the United Kingdom and the BRC (1999) in the United States.</w:t>
      </w:r>
    </w:p>
    <w:p w14:paraId="7BFB4021"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Audit committees must meet at least three times a year, according to the requirements. This is in line with the Omani code of corporate governance, which requires committees to meet at least four times a year with a majority of independent directors. A well-planned meeting </w:t>
      </w:r>
      <w:r w:rsidRPr="00F55904">
        <w:rPr>
          <w:rFonts w:ascii="Times New Roman" w:hAnsi="Times New Roman" w:cs="Times New Roman"/>
          <w:sz w:val="24"/>
          <w:szCs w:val="24"/>
        </w:rPr>
        <w:lastRenderedPageBreak/>
        <w:t>schedule ensures that the committee's decision, the audit cycle, and the issuance of financial statements are all completed on time. Furthermore, as previously said, the audit committee meeting is crucial in boosting corporate performance. The board meeting, which follows a similar path as the resource dependence theory, assists the board in evaluating and pursuing board business as needed, as well as solving any staff problems (Pfeffer, 1987; Pearce &amp; Zahra, 1992). The audit committee meeting has a favorable link with corporate performance, according to the resource dependence theory. However, there has been little research on this topic, and they discovered a positive relationship between audit committee meetings and business performance in both developed and developing countries.</w:t>
      </w:r>
    </w:p>
    <w:p w14:paraId="70D81DA8" w14:textId="77777777" w:rsidR="00997CAF" w:rsidRPr="00F55904" w:rsidRDefault="00997CAF" w:rsidP="004448AE">
      <w:pPr>
        <w:spacing w:line="276" w:lineRule="auto"/>
        <w:jc w:val="both"/>
        <w:rPr>
          <w:rFonts w:ascii="Times New Roman" w:hAnsi="Times New Roman" w:cs="Times New Roman"/>
          <w:b/>
          <w:bCs/>
          <w:sz w:val="24"/>
          <w:szCs w:val="24"/>
        </w:rPr>
      </w:pPr>
    </w:p>
    <w:p w14:paraId="2DF6B6FC" w14:textId="4BFFE0B5"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35" w:name="_Toc82075316"/>
      <w:r w:rsidRPr="00F55904">
        <w:rPr>
          <w:rFonts w:ascii="Times New Roman" w:hAnsi="Times New Roman" w:cs="Times New Roman"/>
          <w:b/>
          <w:bCs/>
          <w:color w:val="auto"/>
          <w:sz w:val="24"/>
          <w:szCs w:val="24"/>
        </w:rPr>
        <w:t xml:space="preserve">2.3.5 Audit </w:t>
      </w:r>
      <w:r w:rsidR="00B95E57" w:rsidRPr="00F55904">
        <w:rPr>
          <w:rFonts w:ascii="Times New Roman" w:hAnsi="Times New Roman" w:cs="Times New Roman"/>
          <w:b/>
          <w:bCs/>
          <w:color w:val="auto"/>
          <w:sz w:val="24"/>
          <w:szCs w:val="24"/>
        </w:rPr>
        <w:t>Committee Effectiveness and the Frequency of Meetings</w:t>
      </w:r>
      <w:bookmarkEnd w:id="35"/>
    </w:p>
    <w:p w14:paraId="6CD6AC3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audit committee's effectiveness is determined by its membership (independence and capacity), authority (responsibilities and influence), and resources (number of members and access to other governing parties) (DeZoort et al., 2002). While these three variables are acknowledged as key inputs, audit committees are also considered to need to be active and diligent in order to properly fulfill their oversight obligations (DeZoort et al., 2002; Beasley et al., 1999; Hughes, 1999). According to DeZoort et al. (2002), diligence is a procedural factor that is required for audit committee effectiveness. Prior research has defined audit committee diligence as the number of committee members who begin the audit and examine the scope of the audit and the sufficiency of the work planned. The committee should consider the audit results, the management representation letter, the auditor's letter to management, and management's response to the auditor's recommendations when the audit is completed. It is suggested that the committee meet with the external auditors at least once a year, without management present, to examine issues raised by the audit. Additionally, the audit partner should be invited to various committee meetings throughout the year (Smith Report, 2003; Australian Accounting Research Foundation (AARF), Australian Institute of Company Directors, and Institute of Internal Auditors, 2001).</w:t>
      </w:r>
    </w:p>
    <w:p w14:paraId="029AF0C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Surprisingly little study has been done on auditors' perceptions of audit committees' impact on external audits. (Cohen, Krishnamorthy, &amp; Wright 2002) conducted structured interviews with auditors and discovered that the audit committee was viewed as having a lesser role in the audit process than either senior management or the entire board.</w:t>
      </w:r>
    </w:p>
    <w:p w14:paraId="0D1336B2"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The audit committee met two to three times per year on average, according to interviewees, however these meetings tended to focus on the auditor reporting to the committee rather than the committee intervening proactively. However, it was noted that conversations with the audit committee or the board had a significant impact on audit risk assessments and audit planning. Cohen and Hanno (2000) ran an experiment to see how company governance and management control ideology influenced auditors' pre-planning and planning decisions. While they did not directly target audit committees, they did use the presence of a strong audit committee against a weak committee to manipulate corporate governance. They discovered that corporate governance structure has an impact on pre-planning and planning decisions, as well as the amount of substantive testing done. (Sharma, Boo, &amp; Sharma 2007) conducted a more current </w:t>
      </w:r>
      <w:r w:rsidRPr="00F55904">
        <w:rPr>
          <w:rFonts w:ascii="Times New Roman" w:hAnsi="Times New Roman" w:cs="Times New Roman"/>
          <w:sz w:val="24"/>
          <w:szCs w:val="24"/>
        </w:rPr>
        <w:lastRenderedPageBreak/>
        <w:t>experiment in which they altered corporate governance strength as strong, moderate, and poor to see how it affected risk, audit planning, and testing.</w:t>
      </w:r>
    </w:p>
    <w:p w14:paraId="17525A77" w14:textId="34757740"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Manipulation of board and audit committee features, including audit committee makeup, meeting frequency, and interaction with external auditors. The study discovered that the client's corporate governance structure had an impact on auditors' estimates of control and audit risk, audit hours anticipated, and substantive testing levels. Audit 2006; Sharma, 2003; audit 2006; audit 2006; audit 2006; audit 2006; audit 2006; audit 2006; audit 2006; audit (Coulton, Craswell, &amp; Taylor, 2001). This conclusion could be explained by the fact that the presence of an audit committee increases demand for audit services (Collier &amp; Gregory, 1996; Sharma, 2003). This is because one of the most essential roles of audit committees is to guarantee that audit hours are not lowered to the point where the audit's quality is jeopardized (Cadbury Committee, 1992; Jack, 1993).</w:t>
      </w:r>
    </w:p>
    <w:p w14:paraId="196CAB58" w14:textId="2BB2C36D" w:rsidR="009F6D7D" w:rsidRPr="00F55904" w:rsidRDefault="009F6D7D" w:rsidP="004448AE">
      <w:pPr>
        <w:spacing w:line="276" w:lineRule="auto"/>
        <w:jc w:val="both"/>
        <w:rPr>
          <w:rFonts w:ascii="Times New Roman" w:hAnsi="Times New Roman" w:cs="Times New Roman"/>
          <w:sz w:val="24"/>
          <w:szCs w:val="24"/>
        </w:rPr>
      </w:pPr>
    </w:p>
    <w:p w14:paraId="03FFE59F" w14:textId="77777777" w:rsidR="00B95E57" w:rsidRPr="00F55904" w:rsidRDefault="00B95E57" w:rsidP="004448AE">
      <w:pPr>
        <w:spacing w:line="276" w:lineRule="auto"/>
        <w:jc w:val="both"/>
        <w:rPr>
          <w:rFonts w:ascii="Times New Roman" w:hAnsi="Times New Roman" w:cs="Times New Roman"/>
          <w:sz w:val="24"/>
          <w:szCs w:val="24"/>
        </w:rPr>
      </w:pPr>
    </w:p>
    <w:p w14:paraId="4D654D96" w14:textId="77777777" w:rsidR="00997CAF" w:rsidRPr="00F55904" w:rsidRDefault="00997CAF" w:rsidP="004448AE">
      <w:pPr>
        <w:spacing w:line="276" w:lineRule="auto"/>
        <w:jc w:val="both"/>
        <w:rPr>
          <w:rFonts w:ascii="Times New Roman" w:hAnsi="Times New Roman" w:cs="Times New Roman"/>
          <w:sz w:val="24"/>
          <w:szCs w:val="24"/>
        </w:rPr>
      </w:pPr>
    </w:p>
    <w:p w14:paraId="48F1EA1B" w14:textId="77777777" w:rsidR="00873525" w:rsidRPr="00F55904" w:rsidRDefault="00873525" w:rsidP="004448AE">
      <w:pPr>
        <w:pStyle w:val="Heading1"/>
        <w:spacing w:line="276" w:lineRule="auto"/>
        <w:jc w:val="center"/>
        <w:rPr>
          <w:rFonts w:ascii="Times New Roman" w:hAnsi="Times New Roman" w:cs="Times New Roman"/>
          <w:b/>
          <w:bCs/>
          <w:color w:val="auto"/>
          <w:sz w:val="24"/>
          <w:szCs w:val="24"/>
        </w:rPr>
      </w:pPr>
      <w:bookmarkStart w:id="36" w:name="_Toc82075317"/>
    </w:p>
    <w:p w14:paraId="6C6D4484" w14:textId="13EDC6A1" w:rsidR="00873525" w:rsidRPr="00F55904" w:rsidRDefault="00873525" w:rsidP="00873525">
      <w:pPr>
        <w:pStyle w:val="Heading1"/>
        <w:spacing w:line="276" w:lineRule="auto"/>
        <w:rPr>
          <w:rFonts w:ascii="Times New Roman" w:hAnsi="Times New Roman" w:cs="Times New Roman"/>
          <w:b/>
          <w:bCs/>
          <w:color w:val="auto"/>
          <w:sz w:val="24"/>
          <w:szCs w:val="24"/>
        </w:rPr>
      </w:pPr>
    </w:p>
    <w:p w14:paraId="23E9C377" w14:textId="59FC6FD1" w:rsidR="00873525" w:rsidRPr="00F55904" w:rsidRDefault="00873525" w:rsidP="00873525">
      <w:pPr>
        <w:rPr>
          <w:rFonts w:ascii="Times New Roman" w:hAnsi="Times New Roman" w:cs="Times New Roman"/>
          <w:sz w:val="24"/>
          <w:szCs w:val="24"/>
        </w:rPr>
      </w:pPr>
    </w:p>
    <w:p w14:paraId="445A789F" w14:textId="77777777" w:rsidR="00873525" w:rsidRPr="00F55904" w:rsidRDefault="00873525" w:rsidP="00873525">
      <w:pPr>
        <w:rPr>
          <w:rFonts w:ascii="Times New Roman" w:hAnsi="Times New Roman" w:cs="Times New Roman"/>
          <w:sz w:val="24"/>
          <w:szCs w:val="24"/>
        </w:rPr>
      </w:pPr>
    </w:p>
    <w:p w14:paraId="59EC7BD5" w14:textId="77777777" w:rsidR="00873525" w:rsidRPr="00F55904" w:rsidRDefault="00873525" w:rsidP="004448AE">
      <w:pPr>
        <w:pStyle w:val="Heading1"/>
        <w:spacing w:line="276" w:lineRule="auto"/>
        <w:jc w:val="center"/>
        <w:rPr>
          <w:rFonts w:ascii="Times New Roman" w:hAnsi="Times New Roman" w:cs="Times New Roman"/>
          <w:b/>
          <w:bCs/>
          <w:color w:val="auto"/>
          <w:sz w:val="24"/>
          <w:szCs w:val="24"/>
        </w:rPr>
      </w:pPr>
    </w:p>
    <w:p w14:paraId="23A0A3C2" w14:textId="7EF445B5" w:rsidR="00873525" w:rsidRPr="00F55904" w:rsidRDefault="00873525" w:rsidP="004448AE">
      <w:pPr>
        <w:pStyle w:val="Heading1"/>
        <w:spacing w:line="276" w:lineRule="auto"/>
        <w:jc w:val="center"/>
        <w:rPr>
          <w:rFonts w:ascii="Times New Roman" w:hAnsi="Times New Roman" w:cs="Times New Roman"/>
          <w:b/>
          <w:bCs/>
          <w:color w:val="auto"/>
          <w:sz w:val="24"/>
          <w:szCs w:val="24"/>
        </w:rPr>
      </w:pPr>
    </w:p>
    <w:p w14:paraId="7C2339B8" w14:textId="6E6A498B" w:rsidR="00B17ED8" w:rsidRPr="00F55904" w:rsidRDefault="00B17ED8" w:rsidP="00B17ED8">
      <w:pPr>
        <w:rPr>
          <w:rFonts w:ascii="Times New Roman" w:hAnsi="Times New Roman" w:cs="Times New Roman"/>
          <w:sz w:val="24"/>
          <w:szCs w:val="24"/>
        </w:rPr>
      </w:pPr>
    </w:p>
    <w:p w14:paraId="7E944384" w14:textId="18EF200F" w:rsidR="00B17ED8" w:rsidRPr="00F55904" w:rsidRDefault="00B17ED8" w:rsidP="00B17ED8">
      <w:pPr>
        <w:rPr>
          <w:rFonts w:ascii="Times New Roman" w:hAnsi="Times New Roman" w:cs="Times New Roman"/>
          <w:sz w:val="24"/>
          <w:szCs w:val="24"/>
        </w:rPr>
      </w:pPr>
    </w:p>
    <w:p w14:paraId="28AD91BA" w14:textId="25BC61D7" w:rsidR="00B17ED8" w:rsidRPr="00F55904" w:rsidRDefault="00B17ED8" w:rsidP="00B17ED8">
      <w:pPr>
        <w:rPr>
          <w:rFonts w:ascii="Times New Roman" w:hAnsi="Times New Roman" w:cs="Times New Roman"/>
          <w:sz w:val="24"/>
          <w:szCs w:val="24"/>
        </w:rPr>
      </w:pPr>
    </w:p>
    <w:p w14:paraId="470243B5" w14:textId="3CEC3EFC" w:rsidR="00B17ED8" w:rsidRPr="00F55904" w:rsidRDefault="00B17ED8" w:rsidP="00B17ED8">
      <w:pPr>
        <w:rPr>
          <w:rFonts w:ascii="Times New Roman" w:hAnsi="Times New Roman" w:cs="Times New Roman"/>
          <w:sz w:val="24"/>
          <w:szCs w:val="24"/>
        </w:rPr>
      </w:pPr>
    </w:p>
    <w:p w14:paraId="4E392748" w14:textId="01A4D7EA" w:rsidR="00B17ED8" w:rsidRPr="00F55904" w:rsidRDefault="00B17ED8" w:rsidP="00B17ED8">
      <w:pPr>
        <w:rPr>
          <w:rFonts w:ascii="Times New Roman" w:hAnsi="Times New Roman" w:cs="Times New Roman"/>
          <w:sz w:val="24"/>
          <w:szCs w:val="24"/>
        </w:rPr>
      </w:pPr>
    </w:p>
    <w:p w14:paraId="2BFBEEEC" w14:textId="7B098F13" w:rsidR="00B17ED8" w:rsidRPr="00F55904" w:rsidRDefault="00B17ED8" w:rsidP="00B17ED8">
      <w:pPr>
        <w:rPr>
          <w:rFonts w:ascii="Times New Roman" w:hAnsi="Times New Roman" w:cs="Times New Roman"/>
          <w:sz w:val="24"/>
          <w:szCs w:val="24"/>
        </w:rPr>
      </w:pPr>
    </w:p>
    <w:p w14:paraId="38C2D236" w14:textId="25073F0E" w:rsidR="00B17ED8" w:rsidRPr="00F55904" w:rsidRDefault="00B17ED8" w:rsidP="00B17ED8">
      <w:pPr>
        <w:rPr>
          <w:rFonts w:ascii="Times New Roman" w:hAnsi="Times New Roman" w:cs="Times New Roman"/>
          <w:sz w:val="24"/>
          <w:szCs w:val="24"/>
        </w:rPr>
      </w:pPr>
    </w:p>
    <w:p w14:paraId="220AC2F8" w14:textId="11E6777E" w:rsidR="00B17ED8" w:rsidRPr="00F55904" w:rsidRDefault="00B17ED8" w:rsidP="00B17ED8">
      <w:pPr>
        <w:rPr>
          <w:rFonts w:ascii="Times New Roman" w:hAnsi="Times New Roman" w:cs="Times New Roman"/>
          <w:sz w:val="24"/>
          <w:szCs w:val="24"/>
        </w:rPr>
      </w:pPr>
    </w:p>
    <w:p w14:paraId="5182D69E" w14:textId="23704DEE" w:rsidR="00B17ED8" w:rsidRPr="00F55904" w:rsidRDefault="00B17ED8" w:rsidP="00B17ED8">
      <w:pPr>
        <w:rPr>
          <w:rFonts w:ascii="Times New Roman" w:hAnsi="Times New Roman" w:cs="Times New Roman"/>
          <w:sz w:val="24"/>
          <w:szCs w:val="24"/>
        </w:rPr>
      </w:pPr>
    </w:p>
    <w:p w14:paraId="4E1E0990" w14:textId="77777777" w:rsidR="00B17ED8" w:rsidRPr="00F55904" w:rsidRDefault="00B17ED8" w:rsidP="00B17ED8">
      <w:pPr>
        <w:rPr>
          <w:rFonts w:ascii="Times New Roman" w:hAnsi="Times New Roman" w:cs="Times New Roman"/>
          <w:sz w:val="24"/>
          <w:szCs w:val="24"/>
        </w:rPr>
      </w:pPr>
    </w:p>
    <w:p w14:paraId="425E62D6" w14:textId="6700C55E" w:rsidR="00997CAF" w:rsidRPr="00F55904" w:rsidRDefault="00997CAF" w:rsidP="004448AE">
      <w:pPr>
        <w:pStyle w:val="Heading1"/>
        <w:spacing w:line="276" w:lineRule="auto"/>
        <w:jc w:val="center"/>
        <w:rPr>
          <w:rFonts w:ascii="Times New Roman" w:hAnsi="Times New Roman" w:cs="Times New Roman"/>
          <w:b/>
          <w:bCs/>
          <w:color w:val="auto"/>
          <w:sz w:val="24"/>
          <w:szCs w:val="24"/>
        </w:rPr>
      </w:pPr>
      <w:r w:rsidRPr="00F55904">
        <w:rPr>
          <w:rFonts w:ascii="Times New Roman" w:hAnsi="Times New Roman" w:cs="Times New Roman"/>
          <w:b/>
          <w:bCs/>
          <w:color w:val="auto"/>
          <w:sz w:val="24"/>
          <w:szCs w:val="24"/>
        </w:rPr>
        <w:lastRenderedPageBreak/>
        <w:t>CHAPTER 3</w:t>
      </w:r>
      <w:bookmarkEnd w:id="36"/>
    </w:p>
    <w:p w14:paraId="3A02826F" w14:textId="36314BCB" w:rsidR="00997CAF" w:rsidRPr="00F55904" w:rsidRDefault="00997CAF" w:rsidP="004448AE">
      <w:pPr>
        <w:pStyle w:val="Heading1"/>
        <w:spacing w:line="276" w:lineRule="auto"/>
        <w:jc w:val="center"/>
        <w:rPr>
          <w:rFonts w:ascii="Times New Roman" w:hAnsi="Times New Roman" w:cs="Times New Roman"/>
          <w:b/>
          <w:bCs/>
          <w:color w:val="auto"/>
          <w:sz w:val="24"/>
          <w:szCs w:val="24"/>
        </w:rPr>
      </w:pPr>
      <w:bookmarkStart w:id="37" w:name="_Toc82075318"/>
      <w:r w:rsidRPr="00F55904">
        <w:rPr>
          <w:rFonts w:ascii="Times New Roman" w:hAnsi="Times New Roman" w:cs="Times New Roman"/>
          <w:b/>
          <w:bCs/>
          <w:color w:val="auto"/>
          <w:sz w:val="24"/>
          <w:szCs w:val="24"/>
        </w:rPr>
        <w:t>METHODOLOGY</w:t>
      </w:r>
      <w:bookmarkEnd w:id="37"/>
    </w:p>
    <w:p w14:paraId="0D52BC3C" w14:textId="77777777" w:rsidR="00997CAF" w:rsidRPr="00F55904" w:rsidRDefault="00997CAF" w:rsidP="004448AE">
      <w:pPr>
        <w:spacing w:after="0" w:line="276" w:lineRule="auto"/>
        <w:jc w:val="both"/>
        <w:rPr>
          <w:rFonts w:ascii="Times New Roman" w:hAnsi="Times New Roman" w:cs="Times New Roman"/>
          <w:b/>
          <w:sz w:val="24"/>
          <w:szCs w:val="24"/>
        </w:rPr>
      </w:pPr>
    </w:p>
    <w:p w14:paraId="3A0C1074" w14:textId="77777777" w:rsidR="00997CAF" w:rsidRPr="00F55904" w:rsidRDefault="00997CAF" w:rsidP="004448AE">
      <w:pPr>
        <w:pStyle w:val="Heading2"/>
        <w:spacing w:line="276" w:lineRule="auto"/>
        <w:rPr>
          <w:rFonts w:ascii="Times New Roman" w:hAnsi="Times New Roman" w:cs="Times New Roman"/>
          <w:b/>
          <w:bCs/>
          <w:color w:val="auto"/>
          <w:sz w:val="24"/>
          <w:szCs w:val="24"/>
        </w:rPr>
      </w:pPr>
      <w:bookmarkStart w:id="38" w:name="_Toc82075319"/>
      <w:r w:rsidRPr="00F55904">
        <w:rPr>
          <w:rFonts w:ascii="Times New Roman" w:hAnsi="Times New Roman" w:cs="Times New Roman"/>
          <w:b/>
          <w:bCs/>
          <w:color w:val="auto"/>
          <w:sz w:val="24"/>
          <w:szCs w:val="24"/>
        </w:rPr>
        <w:t>3.0 Preamble</w:t>
      </w:r>
      <w:bookmarkEnd w:id="38"/>
    </w:p>
    <w:p w14:paraId="7BE016F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methods used in this investigation is discussed in this chapter. The population, source, and procedures used to acquire the data are all included in this section. The chapter also contains the methodologies utilized in the analysis of this data, as well as the rationale for each technique. Finally, the variables were measured, the model was specified, and the usage of control variables was justified. The manufacturing industry in Nigeria is the topic of this research. The total number of manufacturing enterprises listed on the Nigerian Stock Exchange is 110. The judgemental non-probability sampling technique was used to obtain the sample for this study.</w:t>
      </w:r>
    </w:p>
    <w:p w14:paraId="5EDEFAD8" w14:textId="77777777" w:rsidR="00997CAF" w:rsidRPr="00F55904" w:rsidRDefault="00997CAF" w:rsidP="004448AE">
      <w:pPr>
        <w:spacing w:after="0" w:line="276" w:lineRule="auto"/>
        <w:jc w:val="both"/>
        <w:rPr>
          <w:rFonts w:ascii="Times New Roman" w:hAnsi="Times New Roman" w:cs="Times New Roman"/>
          <w:b/>
          <w:sz w:val="24"/>
          <w:szCs w:val="24"/>
        </w:rPr>
      </w:pPr>
    </w:p>
    <w:p w14:paraId="2B4A11F4" w14:textId="3210231F"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39" w:name="_Toc82075320"/>
      <w:r w:rsidRPr="00F55904">
        <w:rPr>
          <w:rFonts w:ascii="Times New Roman" w:hAnsi="Times New Roman" w:cs="Times New Roman"/>
          <w:b/>
          <w:bCs/>
          <w:color w:val="auto"/>
          <w:sz w:val="24"/>
          <w:szCs w:val="24"/>
        </w:rPr>
        <w:t>3.1 Research Design</w:t>
      </w:r>
      <w:bookmarkEnd w:id="39"/>
      <w:r w:rsidRPr="00F55904">
        <w:rPr>
          <w:rFonts w:ascii="Times New Roman" w:hAnsi="Times New Roman" w:cs="Times New Roman"/>
          <w:b/>
          <w:bCs/>
          <w:color w:val="auto"/>
          <w:sz w:val="24"/>
          <w:szCs w:val="24"/>
        </w:rPr>
        <w:t xml:space="preserve"> </w:t>
      </w:r>
    </w:p>
    <w:p w14:paraId="539F7D2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Ex-post facto research was used in this study. Ex-post facto research makes use of data that has previously been gathered, although not necessarily for research objectives. Ex-post facto literally translates to "after the fact." The research will rely significantly on secondary data from all publicly traded consumer goods businesses in Nigeria. Financial performance is the dependent variable in this study, while the independent factors are the independence of the audit committee, the frequency of audit committee meetings, and the size of the audit committee. This research design was chosen because of its advantages as the most appropriate design to utilize in a study like this where selecting, controlling, and operating all or any of the independent variables is difficult, or when laboratory control is impartible, costly, or ethically dubious. The data collecting sources, population, sampling plan, technique of analysis, and data collection tools are all examined in this design.</w:t>
      </w:r>
    </w:p>
    <w:p w14:paraId="289228C0" w14:textId="52CC0540"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For the study, the Ex-post facto design is used. The study's design is regarded appropriate since it is more effective in establishing a correlation between the success of Nigeria's consumer goods manufacturing sector and the performance of the Audit Committee. </w:t>
      </w:r>
      <w:r w:rsidR="00873525" w:rsidRPr="00F55904">
        <w:rPr>
          <w:rFonts w:ascii="Times New Roman" w:hAnsi="Times New Roman" w:cs="Times New Roman"/>
          <w:sz w:val="24"/>
          <w:szCs w:val="24"/>
        </w:rPr>
        <w:t>E</w:t>
      </w:r>
      <w:r w:rsidRPr="00F55904">
        <w:rPr>
          <w:rFonts w:ascii="Times New Roman" w:hAnsi="Times New Roman" w:cs="Times New Roman"/>
          <w:sz w:val="24"/>
          <w:szCs w:val="24"/>
        </w:rPr>
        <w:t>x-post factor design aids in the investigation of possible cause and effect relationships by first identifying some existing consequence and then digging back through data collection and analysis to determine relevant causal factors.</w:t>
      </w:r>
    </w:p>
    <w:p w14:paraId="0A321BD4" w14:textId="77777777" w:rsidR="00997CAF" w:rsidRPr="00F55904" w:rsidRDefault="00997CAF" w:rsidP="004448AE">
      <w:pPr>
        <w:spacing w:after="0" w:line="276" w:lineRule="auto"/>
        <w:jc w:val="both"/>
        <w:rPr>
          <w:rFonts w:ascii="Times New Roman" w:hAnsi="Times New Roman" w:cs="Times New Roman"/>
          <w:b/>
          <w:sz w:val="24"/>
          <w:szCs w:val="24"/>
        </w:rPr>
      </w:pPr>
    </w:p>
    <w:p w14:paraId="3F6251D5"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40" w:name="_Toc82075321"/>
      <w:r w:rsidRPr="00F55904">
        <w:rPr>
          <w:rFonts w:ascii="Times New Roman" w:hAnsi="Times New Roman" w:cs="Times New Roman"/>
          <w:b/>
          <w:bCs/>
          <w:color w:val="auto"/>
          <w:sz w:val="24"/>
          <w:szCs w:val="24"/>
        </w:rPr>
        <w:t>3.2 Population of Study</w:t>
      </w:r>
      <w:bookmarkEnd w:id="40"/>
    </w:p>
    <w:p w14:paraId="39EA2C99" w14:textId="14E8A594"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participants in this study are all of Nigeria's consumer products manufacturing companies. According to the Nigeria Stock Exchange, there are a total of twenty (20) publicly traded consumer products manufacturing companies as of December 1, 2020. The data for this study was gathered from secondary sources, specifically the Nigerian Stock Exchange (NSE) Fact Book and the listed company's published financial statements for the years 2011-2020. For the study, panel data on company market capitalization for the period will be collected, retrieved, and analyzed.</w:t>
      </w:r>
    </w:p>
    <w:p w14:paraId="549CBDD1" w14:textId="562A4BF5"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41" w:name="_Toc82075322"/>
      <w:r w:rsidRPr="00F55904">
        <w:rPr>
          <w:rFonts w:ascii="Times New Roman" w:hAnsi="Times New Roman" w:cs="Times New Roman"/>
          <w:b/>
          <w:bCs/>
          <w:color w:val="auto"/>
          <w:sz w:val="24"/>
          <w:szCs w:val="24"/>
        </w:rPr>
        <w:lastRenderedPageBreak/>
        <w:t>3.3 Sampling Unit</w:t>
      </w:r>
      <w:bookmarkEnd w:id="41"/>
    </w:p>
    <w:p w14:paraId="1C2AD8D0"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consumer goods companies listed on the Nigeria Stock Exchange as of December 31, 2020 make up the sampling unit for this study. It is made up of 20 firms.</w:t>
      </w:r>
    </w:p>
    <w:p w14:paraId="32CC6DE4"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TABLE 1</w:t>
      </w:r>
    </w:p>
    <w:tbl>
      <w:tblPr>
        <w:tblStyle w:val="TableGrid"/>
        <w:tblW w:w="0" w:type="auto"/>
        <w:tblLook w:val="04A0" w:firstRow="1" w:lastRow="0" w:firstColumn="1" w:lastColumn="0" w:noHBand="0" w:noVBand="1"/>
      </w:tblPr>
      <w:tblGrid>
        <w:gridCol w:w="9016"/>
      </w:tblGrid>
      <w:tr w:rsidR="004448AE" w:rsidRPr="00F55904" w14:paraId="18E16E61" w14:textId="77777777" w:rsidTr="00755D6B">
        <w:tc>
          <w:tcPr>
            <w:tcW w:w="9576" w:type="dxa"/>
          </w:tcPr>
          <w:p w14:paraId="67A0A4DC"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       Cadbury Nigeria Plc</w:t>
            </w:r>
          </w:p>
        </w:tc>
      </w:tr>
      <w:tr w:rsidR="004448AE" w:rsidRPr="00F55904" w14:paraId="0C0CFB69" w14:textId="77777777" w:rsidTr="00755D6B">
        <w:tc>
          <w:tcPr>
            <w:tcW w:w="9576" w:type="dxa"/>
          </w:tcPr>
          <w:p w14:paraId="1B544CA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2.       Champion Brewery Nigeria Plc</w:t>
            </w:r>
          </w:p>
        </w:tc>
      </w:tr>
      <w:tr w:rsidR="004448AE" w:rsidRPr="00F55904" w14:paraId="7C6A9754" w14:textId="77777777" w:rsidTr="00755D6B">
        <w:tc>
          <w:tcPr>
            <w:tcW w:w="9576" w:type="dxa"/>
          </w:tcPr>
          <w:p w14:paraId="691597B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3.       Nigerian Enamelware Plc</w:t>
            </w:r>
          </w:p>
        </w:tc>
      </w:tr>
      <w:tr w:rsidR="004448AE" w:rsidRPr="00F55904" w14:paraId="4925BA20" w14:textId="77777777" w:rsidTr="00755D6B">
        <w:tc>
          <w:tcPr>
            <w:tcW w:w="9576" w:type="dxa"/>
          </w:tcPr>
          <w:p w14:paraId="203C6CC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4.       Guinness Nigeria Plc</w:t>
            </w:r>
          </w:p>
        </w:tc>
      </w:tr>
      <w:tr w:rsidR="004448AE" w:rsidRPr="00F55904" w14:paraId="1F74F0B4" w14:textId="77777777" w:rsidTr="00755D6B">
        <w:tc>
          <w:tcPr>
            <w:tcW w:w="9576" w:type="dxa"/>
          </w:tcPr>
          <w:p w14:paraId="4762416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5.       International Breweries Plc</w:t>
            </w:r>
          </w:p>
        </w:tc>
      </w:tr>
      <w:tr w:rsidR="004448AE" w:rsidRPr="00F55904" w14:paraId="7827F3E4" w14:textId="77777777" w:rsidTr="00755D6B">
        <w:tc>
          <w:tcPr>
            <w:tcW w:w="9576" w:type="dxa"/>
          </w:tcPr>
          <w:p w14:paraId="6442F7C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6.       Livestock Feeds Plc</w:t>
            </w:r>
          </w:p>
        </w:tc>
      </w:tr>
      <w:tr w:rsidR="004448AE" w:rsidRPr="00F55904" w14:paraId="1B0774BB" w14:textId="77777777" w:rsidTr="00755D6B">
        <w:tc>
          <w:tcPr>
            <w:tcW w:w="9576" w:type="dxa"/>
          </w:tcPr>
          <w:p w14:paraId="2FC45BE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7.       National Salt Company Plc</w:t>
            </w:r>
          </w:p>
        </w:tc>
      </w:tr>
      <w:tr w:rsidR="004448AE" w:rsidRPr="00F55904" w14:paraId="4DC149F1" w14:textId="77777777" w:rsidTr="00755D6B">
        <w:tc>
          <w:tcPr>
            <w:tcW w:w="9576" w:type="dxa"/>
          </w:tcPr>
          <w:p w14:paraId="0815F76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8.       Nigerian Breweries</w:t>
            </w:r>
          </w:p>
        </w:tc>
      </w:tr>
      <w:tr w:rsidR="004448AE" w:rsidRPr="00F55904" w14:paraId="75904D02" w14:textId="77777777" w:rsidTr="00755D6B">
        <w:tc>
          <w:tcPr>
            <w:tcW w:w="9576" w:type="dxa"/>
          </w:tcPr>
          <w:p w14:paraId="0B3E7161"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9.       Nestle Nigeria Plc</w:t>
            </w:r>
          </w:p>
        </w:tc>
      </w:tr>
      <w:tr w:rsidR="004448AE" w:rsidRPr="00F55904" w14:paraId="312DBBE6" w14:textId="77777777" w:rsidTr="00755D6B">
        <w:tc>
          <w:tcPr>
            <w:tcW w:w="9576" w:type="dxa"/>
          </w:tcPr>
          <w:p w14:paraId="3BE73D7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10.     Northern Nigeria Flour Mills</w:t>
            </w:r>
          </w:p>
        </w:tc>
      </w:tr>
      <w:tr w:rsidR="004448AE" w:rsidRPr="00F55904" w14:paraId="635AF61E" w14:textId="77777777" w:rsidTr="00755D6B">
        <w:tc>
          <w:tcPr>
            <w:tcW w:w="9576" w:type="dxa"/>
          </w:tcPr>
          <w:p w14:paraId="428E2CD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11.     Okomu Oil Palm</w:t>
            </w:r>
          </w:p>
        </w:tc>
      </w:tr>
      <w:tr w:rsidR="004448AE" w:rsidRPr="00F55904" w14:paraId="37B4A0A7" w14:textId="77777777" w:rsidTr="00755D6B">
        <w:tc>
          <w:tcPr>
            <w:tcW w:w="9576" w:type="dxa"/>
          </w:tcPr>
          <w:p w14:paraId="33A0B7B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12.     Presco Plc</w:t>
            </w:r>
          </w:p>
        </w:tc>
      </w:tr>
      <w:tr w:rsidR="004448AE" w:rsidRPr="00F55904" w14:paraId="0BBB87EE" w14:textId="77777777" w:rsidTr="00755D6B">
        <w:tc>
          <w:tcPr>
            <w:tcW w:w="9576" w:type="dxa"/>
          </w:tcPr>
          <w:p w14:paraId="2783F0D9"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13.     PZ Cussion Nigeria Plc</w:t>
            </w:r>
          </w:p>
        </w:tc>
      </w:tr>
      <w:tr w:rsidR="004448AE" w:rsidRPr="00F55904" w14:paraId="0DFF53C4" w14:textId="77777777" w:rsidTr="00755D6B">
        <w:tc>
          <w:tcPr>
            <w:tcW w:w="9576" w:type="dxa"/>
          </w:tcPr>
          <w:p w14:paraId="345A79CC"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14.     Unilever Nigeria Plc</w:t>
            </w:r>
          </w:p>
        </w:tc>
      </w:tr>
      <w:tr w:rsidR="004448AE" w:rsidRPr="00F55904" w14:paraId="21CF45EA" w14:textId="77777777" w:rsidTr="00755D6B">
        <w:tc>
          <w:tcPr>
            <w:tcW w:w="9576" w:type="dxa"/>
          </w:tcPr>
          <w:p w14:paraId="173D32B7"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15.     Vita form Nigeria</w:t>
            </w:r>
          </w:p>
        </w:tc>
      </w:tr>
      <w:tr w:rsidR="004448AE" w:rsidRPr="00F55904" w14:paraId="1F202925" w14:textId="77777777" w:rsidTr="00755D6B">
        <w:tc>
          <w:tcPr>
            <w:tcW w:w="9576" w:type="dxa"/>
          </w:tcPr>
          <w:p w14:paraId="27B9D4A9"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16.     Dangote Sugar Refinery Plc</w:t>
            </w:r>
          </w:p>
        </w:tc>
      </w:tr>
      <w:tr w:rsidR="004448AE" w:rsidRPr="00F55904" w14:paraId="6C83D4CA" w14:textId="77777777" w:rsidTr="00755D6B">
        <w:tc>
          <w:tcPr>
            <w:tcW w:w="9576" w:type="dxa"/>
          </w:tcPr>
          <w:p w14:paraId="2FD72A70"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17.     Honeywell Flour Mill Plc</w:t>
            </w:r>
          </w:p>
        </w:tc>
      </w:tr>
      <w:tr w:rsidR="004448AE" w:rsidRPr="00F55904" w14:paraId="1710C8D5" w14:textId="77777777" w:rsidTr="00755D6B">
        <w:tc>
          <w:tcPr>
            <w:tcW w:w="9576" w:type="dxa"/>
          </w:tcPr>
          <w:p w14:paraId="18873BE0"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18.     7up Bottling Company Plc</w:t>
            </w:r>
          </w:p>
        </w:tc>
      </w:tr>
      <w:tr w:rsidR="004448AE" w:rsidRPr="00F55904" w14:paraId="5563866C" w14:textId="77777777" w:rsidTr="00755D6B">
        <w:tc>
          <w:tcPr>
            <w:tcW w:w="9576" w:type="dxa"/>
          </w:tcPr>
          <w:p w14:paraId="79F55FA7"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19.     DN Tyre &amp; Rubber Plc </w:t>
            </w:r>
          </w:p>
        </w:tc>
      </w:tr>
      <w:tr w:rsidR="00997CAF" w:rsidRPr="00F55904" w14:paraId="458248DD" w14:textId="77777777" w:rsidTr="00755D6B">
        <w:tc>
          <w:tcPr>
            <w:tcW w:w="9576" w:type="dxa"/>
          </w:tcPr>
          <w:p w14:paraId="6628C7B5"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20.     Multi-Trex Integrated Foods Plc</w:t>
            </w:r>
          </w:p>
        </w:tc>
      </w:tr>
    </w:tbl>
    <w:p w14:paraId="32322585" w14:textId="77777777" w:rsidR="00997CAF" w:rsidRPr="00F55904" w:rsidRDefault="00997CAF" w:rsidP="004448AE">
      <w:pPr>
        <w:spacing w:after="0" w:line="276" w:lineRule="auto"/>
        <w:jc w:val="both"/>
        <w:rPr>
          <w:rFonts w:ascii="Times New Roman" w:hAnsi="Times New Roman" w:cs="Times New Roman"/>
          <w:b/>
          <w:sz w:val="24"/>
          <w:szCs w:val="24"/>
        </w:rPr>
      </w:pPr>
    </w:p>
    <w:p w14:paraId="48D633FC" w14:textId="77777777" w:rsidR="00997CAF" w:rsidRPr="00F55904" w:rsidRDefault="00997CAF" w:rsidP="004448AE">
      <w:pPr>
        <w:spacing w:after="0" w:line="276" w:lineRule="auto"/>
        <w:jc w:val="both"/>
        <w:rPr>
          <w:rFonts w:ascii="Times New Roman" w:hAnsi="Times New Roman" w:cs="Times New Roman"/>
          <w:b/>
          <w:sz w:val="24"/>
          <w:szCs w:val="24"/>
        </w:rPr>
      </w:pPr>
    </w:p>
    <w:p w14:paraId="5C952E20" w14:textId="523112EC"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42" w:name="_Toc82075323"/>
      <w:r w:rsidRPr="00F55904">
        <w:rPr>
          <w:rFonts w:ascii="Times New Roman" w:hAnsi="Times New Roman" w:cs="Times New Roman"/>
          <w:b/>
          <w:bCs/>
          <w:color w:val="auto"/>
          <w:sz w:val="24"/>
          <w:szCs w:val="24"/>
        </w:rPr>
        <w:t>3.4 Sampling Technique</w:t>
      </w:r>
      <w:bookmarkEnd w:id="42"/>
    </w:p>
    <w:p w14:paraId="62176AD3"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study used a simple random sample strategy as its sampling method. A simple random sampling strategy is one in which every item in the population has the same chance and likelihood of being chosen for the sample. Because the selection of items is entirely based on chance or probability, this sampling methodology is also known as a chance method. This method was used to choose Nigeria's six consumer products manufacturing companies. The following are the consumer products manufacturing companies that have been chosen:</w:t>
      </w:r>
    </w:p>
    <w:p w14:paraId="3769FB64" w14:textId="77777777" w:rsidR="00997CAF" w:rsidRPr="00F55904" w:rsidRDefault="00997CAF" w:rsidP="004448AE">
      <w:pPr>
        <w:pStyle w:val="ListParagraph"/>
        <w:numPr>
          <w:ilvl w:val="0"/>
          <w:numId w:val="2"/>
        </w:numPr>
        <w:spacing w:after="0"/>
        <w:jc w:val="both"/>
        <w:rPr>
          <w:rFonts w:ascii="Times New Roman" w:hAnsi="Times New Roman" w:cs="Times New Roman"/>
          <w:sz w:val="24"/>
          <w:szCs w:val="24"/>
          <w:lang w:val="en-GB"/>
        </w:rPr>
      </w:pPr>
      <w:r w:rsidRPr="00F55904">
        <w:rPr>
          <w:rFonts w:ascii="Times New Roman" w:hAnsi="Times New Roman" w:cs="Times New Roman"/>
          <w:sz w:val="24"/>
          <w:szCs w:val="24"/>
          <w:lang w:val="en-GB"/>
        </w:rPr>
        <w:t xml:space="preserve">Cadbury Nigeria Plc </w:t>
      </w:r>
    </w:p>
    <w:p w14:paraId="77DE03E4" w14:textId="77777777" w:rsidR="00997CAF" w:rsidRPr="00F55904" w:rsidRDefault="00997CAF" w:rsidP="004448AE">
      <w:pPr>
        <w:pStyle w:val="ListParagraph"/>
        <w:numPr>
          <w:ilvl w:val="0"/>
          <w:numId w:val="2"/>
        </w:numPr>
        <w:spacing w:after="0"/>
        <w:jc w:val="both"/>
        <w:rPr>
          <w:rFonts w:ascii="Times New Roman" w:hAnsi="Times New Roman" w:cs="Times New Roman"/>
          <w:sz w:val="24"/>
          <w:szCs w:val="24"/>
          <w:lang w:val="en-GB"/>
        </w:rPr>
      </w:pPr>
      <w:r w:rsidRPr="00F55904">
        <w:rPr>
          <w:rFonts w:ascii="Times New Roman" w:hAnsi="Times New Roman" w:cs="Times New Roman"/>
          <w:sz w:val="24"/>
          <w:szCs w:val="24"/>
          <w:lang w:val="en-GB"/>
        </w:rPr>
        <w:t xml:space="preserve">Dangote Sugar Refinery Plc </w:t>
      </w:r>
    </w:p>
    <w:p w14:paraId="1B48367E" w14:textId="77777777" w:rsidR="00997CAF" w:rsidRPr="00F55904" w:rsidRDefault="00997CAF" w:rsidP="004448AE">
      <w:pPr>
        <w:pStyle w:val="ListParagraph"/>
        <w:numPr>
          <w:ilvl w:val="0"/>
          <w:numId w:val="2"/>
        </w:numPr>
        <w:spacing w:after="0"/>
        <w:jc w:val="both"/>
        <w:rPr>
          <w:rFonts w:ascii="Times New Roman" w:hAnsi="Times New Roman" w:cs="Times New Roman"/>
          <w:sz w:val="24"/>
          <w:szCs w:val="24"/>
          <w:lang w:val="en-GB"/>
        </w:rPr>
      </w:pPr>
      <w:r w:rsidRPr="00F55904">
        <w:rPr>
          <w:rFonts w:ascii="Times New Roman" w:hAnsi="Times New Roman" w:cs="Times New Roman"/>
          <w:sz w:val="24"/>
          <w:szCs w:val="24"/>
          <w:lang w:val="en-GB"/>
        </w:rPr>
        <w:t xml:space="preserve">Guinness Nigeria Plc </w:t>
      </w:r>
    </w:p>
    <w:p w14:paraId="3C5F5292" w14:textId="77777777" w:rsidR="00997CAF" w:rsidRPr="00F55904" w:rsidRDefault="00997CAF" w:rsidP="004448AE">
      <w:pPr>
        <w:pStyle w:val="ListParagraph"/>
        <w:numPr>
          <w:ilvl w:val="0"/>
          <w:numId w:val="2"/>
        </w:numPr>
        <w:spacing w:after="0"/>
        <w:jc w:val="both"/>
        <w:rPr>
          <w:rFonts w:ascii="Times New Roman" w:hAnsi="Times New Roman" w:cs="Times New Roman"/>
          <w:sz w:val="24"/>
          <w:szCs w:val="24"/>
          <w:lang w:val="en-GB"/>
        </w:rPr>
      </w:pPr>
      <w:r w:rsidRPr="00F55904">
        <w:rPr>
          <w:rFonts w:ascii="Times New Roman" w:hAnsi="Times New Roman" w:cs="Times New Roman"/>
          <w:sz w:val="24"/>
          <w:szCs w:val="24"/>
          <w:lang w:val="en-GB"/>
        </w:rPr>
        <w:t xml:space="preserve">Nestle Nigeria Plc </w:t>
      </w:r>
    </w:p>
    <w:p w14:paraId="2FEF79DD" w14:textId="77777777" w:rsidR="00997CAF" w:rsidRPr="00F55904" w:rsidRDefault="00997CAF" w:rsidP="004448AE">
      <w:pPr>
        <w:pStyle w:val="ListParagraph"/>
        <w:numPr>
          <w:ilvl w:val="0"/>
          <w:numId w:val="2"/>
        </w:numPr>
        <w:spacing w:after="0"/>
        <w:jc w:val="both"/>
        <w:rPr>
          <w:rFonts w:ascii="Times New Roman" w:hAnsi="Times New Roman" w:cs="Times New Roman"/>
          <w:sz w:val="24"/>
          <w:szCs w:val="24"/>
          <w:lang w:val="en-GB"/>
        </w:rPr>
      </w:pPr>
      <w:r w:rsidRPr="00F55904">
        <w:rPr>
          <w:rFonts w:ascii="Times New Roman" w:hAnsi="Times New Roman" w:cs="Times New Roman"/>
          <w:sz w:val="24"/>
          <w:szCs w:val="24"/>
          <w:lang w:val="en-GB"/>
        </w:rPr>
        <w:t xml:space="preserve">Nigeria Breweries Plc </w:t>
      </w:r>
    </w:p>
    <w:p w14:paraId="1122F06D" w14:textId="77777777" w:rsidR="00997CAF" w:rsidRPr="00F55904" w:rsidRDefault="00997CAF" w:rsidP="004448AE">
      <w:pPr>
        <w:pStyle w:val="ListParagraph"/>
        <w:numPr>
          <w:ilvl w:val="0"/>
          <w:numId w:val="2"/>
        </w:numPr>
        <w:spacing w:after="0"/>
        <w:jc w:val="both"/>
        <w:rPr>
          <w:rFonts w:ascii="Times New Roman" w:hAnsi="Times New Roman" w:cs="Times New Roman"/>
          <w:sz w:val="24"/>
          <w:szCs w:val="24"/>
          <w:lang w:val="en-GB"/>
        </w:rPr>
      </w:pPr>
      <w:r w:rsidRPr="00F55904">
        <w:rPr>
          <w:rFonts w:ascii="Times New Roman" w:hAnsi="Times New Roman" w:cs="Times New Roman"/>
          <w:sz w:val="24"/>
          <w:szCs w:val="24"/>
          <w:lang w:val="en-GB"/>
        </w:rPr>
        <w:t xml:space="preserve">Unilever Nigeria Plc </w:t>
      </w:r>
    </w:p>
    <w:p w14:paraId="046E309C" w14:textId="6DCB3089"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43" w:name="_Toc82075324"/>
      <w:r w:rsidRPr="00F55904">
        <w:rPr>
          <w:rFonts w:ascii="Times New Roman" w:hAnsi="Times New Roman" w:cs="Times New Roman"/>
          <w:b/>
          <w:bCs/>
          <w:color w:val="auto"/>
          <w:sz w:val="24"/>
          <w:szCs w:val="24"/>
        </w:rPr>
        <w:lastRenderedPageBreak/>
        <w:t>3.5 Sample Size Determination</w:t>
      </w:r>
      <w:bookmarkEnd w:id="43"/>
    </w:p>
    <w:p w14:paraId="124B8E31"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The sample size was calculated using the number of people in the population who have sufficient data history and may be found in the Nigerian Stock Exchange database or on their individual official websites. As a result, the sample size included a total of (20) quoted consumer goods manufacturing companies. From 2011 through 2020, secondary data was collected during a ten-year period.</w:t>
      </w:r>
    </w:p>
    <w:p w14:paraId="779AA625"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As a result, based on the availability and accessibility of the financial reports of the chosen companies, a sample size of (20) companies listed on the Nigerian Stock Exchange from 2011 to 2020 was chosen. Agriculture, Food and Beverage, Conglomerates, Health Care, Building Material, Industrial Goods, Printing and Publishing, Automobile, Breweries, Chemicals and Paints, and Construction/Real Estate are among the industries represented.</w:t>
      </w:r>
    </w:p>
    <w:p w14:paraId="02E4CA10" w14:textId="77777777" w:rsidR="00997CAF" w:rsidRPr="00F55904" w:rsidRDefault="00997CAF" w:rsidP="004448AE">
      <w:pPr>
        <w:spacing w:after="0" w:line="276" w:lineRule="auto"/>
        <w:jc w:val="both"/>
        <w:rPr>
          <w:rFonts w:ascii="Times New Roman" w:hAnsi="Times New Roman" w:cs="Times New Roman"/>
          <w:b/>
          <w:sz w:val="24"/>
          <w:szCs w:val="24"/>
        </w:rPr>
      </w:pPr>
    </w:p>
    <w:p w14:paraId="1E287B97"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44" w:name="_Toc82075325"/>
      <w:r w:rsidRPr="00F55904">
        <w:rPr>
          <w:rFonts w:ascii="Times New Roman" w:hAnsi="Times New Roman" w:cs="Times New Roman"/>
          <w:b/>
          <w:bCs/>
          <w:color w:val="auto"/>
          <w:sz w:val="24"/>
          <w:szCs w:val="24"/>
        </w:rPr>
        <w:t>3.6   Method of Data Collection</w:t>
      </w:r>
      <w:bookmarkEnd w:id="44"/>
    </w:p>
    <w:p w14:paraId="121A170B"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The data for this study came from secondary sources. This source has been deemed superior to the primary source because it is less likely to be biased. From 2011 to 2020, the data was collected from those companies published audited annual reports and accounts. Financial performance data was retrieved from the statement of comprehensive income and statement of financial position, while audit committee data was extracted from the director's report.</w:t>
      </w:r>
    </w:p>
    <w:p w14:paraId="0DF2BA8B" w14:textId="77777777" w:rsidR="00997CAF" w:rsidRPr="00F55904" w:rsidRDefault="00997CAF" w:rsidP="004448AE">
      <w:pPr>
        <w:spacing w:after="0" w:line="276" w:lineRule="auto"/>
        <w:jc w:val="both"/>
        <w:rPr>
          <w:rFonts w:ascii="Times New Roman" w:hAnsi="Times New Roman" w:cs="Times New Roman"/>
          <w:b/>
          <w:sz w:val="24"/>
          <w:szCs w:val="24"/>
        </w:rPr>
      </w:pPr>
    </w:p>
    <w:p w14:paraId="33EB2D28" w14:textId="152030B9"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45" w:name="_Toc82075326"/>
      <w:r w:rsidRPr="00F55904">
        <w:rPr>
          <w:rFonts w:ascii="Times New Roman" w:hAnsi="Times New Roman" w:cs="Times New Roman"/>
          <w:b/>
          <w:bCs/>
          <w:color w:val="auto"/>
          <w:sz w:val="24"/>
          <w:szCs w:val="24"/>
        </w:rPr>
        <w:t>3.7 Research Instrument</w:t>
      </w:r>
      <w:bookmarkEnd w:id="45"/>
    </w:p>
    <w:p w14:paraId="60301605" w14:textId="2FC08255"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This research is based on the companies' audited financial statements. Because the financial statement has been verified by an independent audit agency, this data has the advantage of being more reliable.</w:t>
      </w:r>
    </w:p>
    <w:p w14:paraId="2FC9AA64" w14:textId="77777777" w:rsidR="00997CAF" w:rsidRPr="00F55904" w:rsidRDefault="00997CAF" w:rsidP="004448AE">
      <w:pPr>
        <w:spacing w:after="0" w:line="276" w:lineRule="auto"/>
        <w:jc w:val="both"/>
        <w:rPr>
          <w:rFonts w:ascii="Times New Roman" w:hAnsi="Times New Roman" w:cs="Times New Roman"/>
          <w:b/>
          <w:sz w:val="24"/>
          <w:szCs w:val="24"/>
        </w:rPr>
      </w:pPr>
    </w:p>
    <w:p w14:paraId="669A795F"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46" w:name="_Toc82075327"/>
      <w:r w:rsidRPr="00F55904">
        <w:rPr>
          <w:rFonts w:ascii="Times New Roman" w:hAnsi="Times New Roman" w:cs="Times New Roman"/>
          <w:b/>
          <w:bCs/>
          <w:color w:val="auto"/>
          <w:sz w:val="24"/>
          <w:szCs w:val="24"/>
        </w:rPr>
        <w:t>3.8   Validity of Research Instrument</w:t>
      </w:r>
      <w:bookmarkEnd w:id="46"/>
    </w:p>
    <w:p w14:paraId="4F2F1072" w14:textId="33CEA013"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Validity refers to how well a research instrument measures the topic matter in relation to the study's stated goal. Experts in the field, specifically the external auditors of the selected consumer products manufacturing companies in Nigeria, extensively reviewed and validated the audited annual reports to be used in this study. A test is considered reliable if it measures the same variable in the same group of people at different periods and produces consistently similar results.</w:t>
      </w:r>
    </w:p>
    <w:p w14:paraId="5B96C492" w14:textId="77777777" w:rsidR="00997CAF" w:rsidRPr="00F55904" w:rsidRDefault="00997CAF" w:rsidP="004448AE">
      <w:pPr>
        <w:spacing w:line="276" w:lineRule="auto"/>
        <w:jc w:val="both"/>
        <w:rPr>
          <w:rFonts w:ascii="Times New Roman" w:hAnsi="Times New Roman" w:cs="Times New Roman"/>
          <w:b/>
          <w:sz w:val="24"/>
          <w:szCs w:val="24"/>
        </w:rPr>
      </w:pPr>
    </w:p>
    <w:p w14:paraId="4EB8C426" w14:textId="77777777" w:rsidR="00344717" w:rsidRPr="00F55904" w:rsidRDefault="00344717" w:rsidP="004448AE">
      <w:pPr>
        <w:pStyle w:val="Heading1"/>
        <w:spacing w:line="276" w:lineRule="auto"/>
        <w:rPr>
          <w:rFonts w:ascii="Times New Roman" w:hAnsi="Times New Roman" w:cs="Times New Roman"/>
          <w:b/>
          <w:bCs/>
          <w:color w:val="auto"/>
          <w:sz w:val="24"/>
          <w:szCs w:val="24"/>
        </w:rPr>
      </w:pPr>
      <w:bookmarkStart w:id="47" w:name="_Toc82075328"/>
    </w:p>
    <w:p w14:paraId="26D0DD07" w14:textId="77777777" w:rsidR="00344717" w:rsidRPr="00F55904" w:rsidRDefault="00344717" w:rsidP="004448AE">
      <w:pPr>
        <w:pStyle w:val="Heading1"/>
        <w:spacing w:line="276" w:lineRule="auto"/>
        <w:rPr>
          <w:rFonts w:ascii="Times New Roman" w:hAnsi="Times New Roman" w:cs="Times New Roman"/>
          <w:b/>
          <w:bCs/>
          <w:color w:val="auto"/>
          <w:sz w:val="24"/>
          <w:szCs w:val="24"/>
        </w:rPr>
      </w:pPr>
    </w:p>
    <w:p w14:paraId="4200091A" w14:textId="2149C9D6" w:rsidR="00997CAF" w:rsidRPr="00F55904" w:rsidRDefault="00997CAF" w:rsidP="004448AE">
      <w:pPr>
        <w:pStyle w:val="Heading1"/>
        <w:spacing w:line="276" w:lineRule="auto"/>
        <w:rPr>
          <w:rFonts w:ascii="Times New Roman" w:hAnsi="Times New Roman" w:cs="Times New Roman"/>
          <w:b/>
          <w:bCs/>
          <w:color w:val="auto"/>
          <w:sz w:val="24"/>
          <w:szCs w:val="24"/>
        </w:rPr>
      </w:pPr>
      <w:r w:rsidRPr="00F55904">
        <w:rPr>
          <w:rFonts w:ascii="Times New Roman" w:hAnsi="Times New Roman" w:cs="Times New Roman"/>
          <w:b/>
          <w:bCs/>
          <w:color w:val="auto"/>
          <w:sz w:val="24"/>
          <w:szCs w:val="24"/>
        </w:rPr>
        <w:t>3.9 Method of Data Analysis</w:t>
      </w:r>
      <w:bookmarkEnd w:id="47"/>
    </w:p>
    <w:p w14:paraId="166A1226" w14:textId="5CE8B7BC"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PThe study's model was investigated using multiple regression. The nature of the data was described using descriptive statistics, and correlation analysis was used to determine the amount and magnitude of correlations between the variables. Regression was used to make inferences about their impact, direction, and significance level on the dependent variable's financial performance based on the conclusion of the results. As a data analysis tool, Stata13 was employed. Multicolinearity, normalcy, heteroscedasticity, hausman specification, and Langrange multiplier tests were used to assess robustness. This allows the researcher to check the validity of the study's findings. The skewness, kurtosis, and Shapiro Wilk normality tests were used. When the hausman specification test favors the random, the Langrange multiplier test was approximated to check for panel effect. When the Langrange result was substantial, the Random effect finding was used to interpret the otherwise robust ordinary least squares analysis.</w:t>
      </w:r>
    </w:p>
    <w:p w14:paraId="7E46FE43" w14:textId="04F0BF51"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48" w:name="_Toc82075329"/>
      <w:r w:rsidRPr="00F55904">
        <w:rPr>
          <w:rFonts w:ascii="Times New Roman" w:hAnsi="Times New Roman" w:cs="Times New Roman"/>
          <w:b/>
          <w:bCs/>
          <w:color w:val="auto"/>
          <w:sz w:val="24"/>
          <w:szCs w:val="24"/>
        </w:rPr>
        <w:t>3.10 Model of Specification</w:t>
      </w:r>
      <w:bookmarkEnd w:id="48"/>
    </w:p>
    <w:p w14:paraId="049554F8" w14:textId="4EBE82B3"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However, the following mathematical model was built to examine the relationship between financial performance and the efficacy of audit committees, as shown below:</w:t>
      </w:r>
    </w:p>
    <w:p w14:paraId="6FE94EA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Y=β0+βX1+µit..............................................................................................................................(1) The dependent variable is denoted by the letter Y. 0 is constant, is the explanatory variable's coefficient (efficiency of the audit committee), X1 is the independent variable, and eit is the error term.</w:t>
      </w:r>
    </w:p>
    <w:p w14:paraId="647C904D"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Representing equation (1) above in an econometric model, equation (2, 3 &amp;4) below therefore becomes: </w:t>
      </w:r>
    </w:p>
    <w:p w14:paraId="19B8B636"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ROAit= β0+β1ACINDit + β3ACMEET it+β4ACSIZEit + BSit +µit ……………….………(2) </w:t>
      </w:r>
    </w:p>
    <w:p w14:paraId="5E330018"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ROEit= β0+ β1ACINDit + β3ACMEET it+β4ACSIZEit + BSit + µit.................................... (3) </w:t>
      </w:r>
    </w:p>
    <w:p w14:paraId="659787B0"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ROCEit= β0+ β1ACINDit + β3ACMEET it+β4ACSIZEit + BSit + µit................................. (4)</w:t>
      </w:r>
    </w:p>
    <w:p w14:paraId="013D4528"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Where: </w:t>
      </w:r>
    </w:p>
    <w:p w14:paraId="2692B752"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ROA = Return on Assets</w:t>
      </w:r>
    </w:p>
    <w:p w14:paraId="658F8993"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ROE = Return on Equity </w:t>
      </w:r>
    </w:p>
    <w:p w14:paraId="4E9DA800"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ROCE = Return on Capital Employed</w:t>
      </w:r>
    </w:p>
    <w:p w14:paraId="1142F732"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ACIND = Audit Committee independence</w:t>
      </w:r>
    </w:p>
    <w:p w14:paraId="511201EB"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ACMEET = Audit Committee Meetings</w:t>
      </w:r>
    </w:p>
    <w:p w14:paraId="3AE07C86"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ACSIZE = Audit Committee Size </w:t>
      </w:r>
    </w:p>
    <w:p w14:paraId="5115E696" w14:textId="77777777" w:rsidR="00997CAF" w:rsidRPr="00F55904" w:rsidRDefault="00997CAF" w:rsidP="004448AE">
      <w:pPr>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BS = Board Size </w:t>
      </w:r>
    </w:p>
    <w:p w14:paraId="503BF463"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µ = Error Type</w:t>
      </w:r>
    </w:p>
    <w:p w14:paraId="271B6963" w14:textId="77777777" w:rsidR="00997CAF" w:rsidRPr="00F55904" w:rsidRDefault="00997CAF" w:rsidP="004448AE">
      <w:pPr>
        <w:spacing w:after="0" w:line="276" w:lineRule="auto"/>
        <w:jc w:val="both"/>
        <w:rPr>
          <w:rFonts w:ascii="Times New Roman" w:hAnsi="Times New Roman" w:cs="Times New Roman"/>
          <w:b/>
          <w:sz w:val="24"/>
          <w:szCs w:val="24"/>
        </w:rPr>
      </w:pPr>
    </w:p>
    <w:p w14:paraId="61A6B243" w14:textId="77777777" w:rsidR="00997CAF" w:rsidRPr="00F55904" w:rsidRDefault="00997CAF" w:rsidP="004448AE">
      <w:pPr>
        <w:spacing w:after="0" w:line="276" w:lineRule="auto"/>
        <w:jc w:val="both"/>
        <w:rPr>
          <w:rFonts w:ascii="Times New Roman" w:hAnsi="Times New Roman" w:cs="Times New Roman"/>
          <w:b/>
          <w:sz w:val="24"/>
          <w:szCs w:val="24"/>
        </w:rPr>
      </w:pPr>
    </w:p>
    <w:p w14:paraId="53119020" w14:textId="6758FB31" w:rsidR="00997CAF" w:rsidRPr="00F55904" w:rsidRDefault="00997CAF" w:rsidP="004448AE">
      <w:pPr>
        <w:spacing w:after="0" w:line="276" w:lineRule="auto"/>
        <w:jc w:val="both"/>
        <w:rPr>
          <w:rFonts w:ascii="Times New Roman" w:hAnsi="Times New Roman" w:cs="Times New Roman"/>
          <w:b/>
          <w:sz w:val="24"/>
          <w:szCs w:val="24"/>
        </w:rPr>
      </w:pPr>
    </w:p>
    <w:p w14:paraId="5BA98265" w14:textId="10FC3AF4" w:rsidR="004448AE" w:rsidRPr="00F55904" w:rsidRDefault="004448AE" w:rsidP="004448AE">
      <w:pPr>
        <w:spacing w:after="0" w:line="276" w:lineRule="auto"/>
        <w:jc w:val="both"/>
        <w:rPr>
          <w:rFonts w:ascii="Times New Roman" w:hAnsi="Times New Roman" w:cs="Times New Roman"/>
          <w:b/>
          <w:sz w:val="24"/>
          <w:szCs w:val="24"/>
        </w:rPr>
      </w:pPr>
    </w:p>
    <w:p w14:paraId="376E6973" w14:textId="21D02D35" w:rsidR="004448AE" w:rsidRPr="00F55904" w:rsidRDefault="004448AE" w:rsidP="004448AE">
      <w:pPr>
        <w:spacing w:after="0" w:line="276" w:lineRule="auto"/>
        <w:jc w:val="both"/>
        <w:rPr>
          <w:rFonts w:ascii="Times New Roman" w:hAnsi="Times New Roman" w:cs="Times New Roman"/>
          <w:b/>
          <w:sz w:val="24"/>
          <w:szCs w:val="24"/>
        </w:rPr>
      </w:pPr>
    </w:p>
    <w:p w14:paraId="4A630838" w14:textId="543F2E80" w:rsidR="004448AE" w:rsidRPr="00F55904" w:rsidRDefault="004448AE" w:rsidP="004448AE">
      <w:pPr>
        <w:spacing w:after="0" w:line="276" w:lineRule="auto"/>
        <w:jc w:val="both"/>
        <w:rPr>
          <w:rFonts w:ascii="Times New Roman" w:hAnsi="Times New Roman" w:cs="Times New Roman"/>
          <w:b/>
          <w:sz w:val="24"/>
          <w:szCs w:val="24"/>
        </w:rPr>
      </w:pPr>
    </w:p>
    <w:p w14:paraId="16E7BC65" w14:textId="77777777" w:rsidR="004448AE" w:rsidRPr="00F55904" w:rsidRDefault="004448AE" w:rsidP="004448AE">
      <w:pPr>
        <w:spacing w:after="0" w:line="276" w:lineRule="auto"/>
        <w:jc w:val="both"/>
        <w:rPr>
          <w:rFonts w:ascii="Times New Roman" w:hAnsi="Times New Roman" w:cs="Times New Roman"/>
          <w:b/>
          <w:sz w:val="24"/>
          <w:szCs w:val="24"/>
        </w:rPr>
      </w:pPr>
    </w:p>
    <w:p w14:paraId="63D30905" w14:textId="1DF91D71" w:rsidR="00997CAF" w:rsidRPr="00F55904" w:rsidRDefault="00997CAF" w:rsidP="004448AE">
      <w:pPr>
        <w:spacing w:after="0" w:line="276" w:lineRule="auto"/>
        <w:jc w:val="both"/>
        <w:rPr>
          <w:rFonts w:ascii="Times New Roman" w:hAnsi="Times New Roman" w:cs="Times New Roman"/>
          <w:b/>
          <w:sz w:val="24"/>
          <w:szCs w:val="24"/>
        </w:rPr>
      </w:pPr>
    </w:p>
    <w:p w14:paraId="78EB2F58" w14:textId="7184451E" w:rsidR="00B95E57" w:rsidRPr="00F55904" w:rsidRDefault="00B95E57" w:rsidP="004448AE">
      <w:pPr>
        <w:spacing w:after="0" w:line="276" w:lineRule="auto"/>
        <w:jc w:val="both"/>
        <w:rPr>
          <w:rFonts w:ascii="Times New Roman" w:hAnsi="Times New Roman" w:cs="Times New Roman"/>
          <w:b/>
          <w:sz w:val="24"/>
          <w:szCs w:val="24"/>
        </w:rPr>
      </w:pPr>
    </w:p>
    <w:p w14:paraId="7A5C7D5E" w14:textId="77777777" w:rsidR="00B95E57" w:rsidRPr="00F55904" w:rsidRDefault="00B95E57" w:rsidP="004448AE">
      <w:pPr>
        <w:spacing w:after="0" w:line="276" w:lineRule="auto"/>
        <w:jc w:val="both"/>
        <w:rPr>
          <w:rFonts w:ascii="Times New Roman" w:hAnsi="Times New Roman" w:cs="Times New Roman"/>
          <w:b/>
          <w:sz w:val="24"/>
          <w:szCs w:val="24"/>
        </w:rPr>
      </w:pPr>
    </w:p>
    <w:p w14:paraId="320DE626" w14:textId="77777777" w:rsidR="00997CAF" w:rsidRPr="00F55904" w:rsidRDefault="00997CAF" w:rsidP="004448AE">
      <w:pPr>
        <w:spacing w:after="0" w:line="276" w:lineRule="auto"/>
        <w:jc w:val="both"/>
        <w:rPr>
          <w:rFonts w:ascii="Times New Roman" w:hAnsi="Times New Roman" w:cs="Times New Roman"/>
          <w:b/>
          <w:sz w:val="24"/>
          <w:szCs w:val="24"/>
        </w:rPr>
      </w:pPr>
    </w:p>
    <w:p w14:paraId="5A4317C5" w14:textId="77777777" w:rsidR="00997CAF" w:rsidRPr="00F55904" w:rsidRDefault="00997CAF" w:rsidP="004448AE">
      <w:pPr>
        <w:pStyle w:val="Heading1"/>
        <w:spacing w:line="276" w:lineRule="auto"/>
        <w:rPr>
          <w:rFonts w:ascii="Times New Roman" w:hAnsi="Times New Roman" w:cs="Times New Roman"/>
          <w:b/>
          <w:bCs/>
          <w:color w:val="auto"/>
          <w:sz w:val="24"/>
          <w:szCs w:val="24"/>
        </w:rPr>
      </w:pPr>
      <w:bookmarkStart w:id="49" w:name="_Toc82075330"/>
      <w:r w:rsidRPr="00F55904">
        <w:rPr>
          <w:rFonts w:ascii="Times New Roman" w:hAnsi="Times New Roman" w:cs="Times New Roman"/>
          <w:b/>
          <w:bCs/>
          <w:color w:val="auto"/>
          <w:sz w:val="24"/>
          <w:szCs w:val="24"/>
        </w:rPr>
        <w:t>3.10.2 Measurement of Variables:</w:t>
      </w:r>
      <w:bookmarkEnd w:id="49"/>
    </w:p>
    <w:p w14:paraId="29D8992E" w14:textId="77777777" w:rsidR="00997CAF" w:rsidRPr="00F55904" w:rsidRDefault="00997CAF" w:rsidP="004448AE">
      <w:pPr>
        <w:spacing w:after="0" w:line="276" w:lineRule="auto"/>
        <w:jc w:val="both"/>
        <w:rPr>
          <w:rFonts w:ascii="Times New Roman" w:hAnsi="Times New Roman" w:cs="Times New Roman"/>
          <w:b/>
          <w:sz w:val="24"/>
          <w:szCs w:val="24"/>
        </w:rPr>
      </w:pPr>
    </w:p>
    <w:p w14:paraId="75795618" w14:textId="77777777" w:rsidR="00997CAF" w:rsidRPr="00F55904" w:rsidRDefault="00997CAF" w:rsidP="004448AE">
      <w:pPr>
        <w:spacing w:after="0" w:line="276" w:lineRule="auto"/>
        <w:jc w:val="both"/>
        <w:rPr>
          <w:rFonts w:ascii="Times New Roman" w:hAnsi="Times New Roman" w:cs="Times New Roman"/>
          <w:b/>
          <w:sz w:val="24"/>
          <w:szCs w:val="24"/>
        </w:rPr>
      </w:pPr>
      <w:r w:rsidRPr="00F55904">
        <w:rPr>
          <w:rFonts w:ascii="Times New Roman" w:hAnsi="Times New Roman" w:cs="Times New Roman"/>
          <w:b/>
          <w:sz w:val="24"/>
          <w:szCs w:val="24"/>
        </w:rPr>
        <w:t xml:space="preserve">Table 2 </w:t>
      </w:r>
    </w:p>
    <w:tbl>
      <w:tblPr>
        <w:tblStyle w:val="TableGrid"/>
        <w:tblW w:w="0" w:type="auto"/>
        <w:tblLook w:val="04A0" w:firstRow="1" w:lastRow="0" w:firstColumn="1" w:lastColumn="0" w:noHBand="0" w:noVBand="1"/>
      </w:tblPr>
      <w:tblGrid>
        <w:gridCol w:w="2254"/>
        <w:gridCol w:w="2254"/>
        <w:gridCol w:w="2254"/>
        <w:gridCol w:w="2254"/>
      </w:tblGrid>
      <w:tr w:rsidR="004448AE" w:rsidRPr="00F55904" w14:paraId="6C74BD5B" w14:textId="77777777" w:rsidTr="0001022D">
        <w:trPr>
          <w:trHeight w:val="656"/>
        </w:trPr>
        <w:tc>
          <w:tcPr>
            <w:tcW w:w="2254" w:type="dxa"/>
          </w:tcPr>
          <w:p w14:paraId="4AE8D57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Variables                         </w:t>
            </w:r>
          </w:p>
        </w:tc>
        <w:tc>
          <w:tcPr>
            <w:tcW w:w="2254" w:type="dxa"/>
          </w:tcPr>
          <w:p w14:paraId="61534FDD"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Definitions</w:t>
            </w:r>
          </w:p>
        </w:tc>
        <w:tc>
          <w:tcPr>
            <w:tcW w:w="2254" w:type="dxa"/>
          </w:tcPr>
          <w:p w14:paraId="542BAC3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Types</w:t>
            </w:r>
          </w:p>
        </w:tc>
        <w:tc>
          <w:tcPr>
            <w:tcW w:w="2254" w:type="dxa"/>
          </w:tcPr>
          <w:p w14:paraId="2A7BDA5C"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Measurement</w:t>
            </w:r>
          </w:p>
        </w:tc>
      </w:tr>
      <w:tr w:rsidR="004448AE" w:rsidRPr="00F55904" w14:paraId="548B8914" w14:textId="77777777" w:rsidTr="0001022D">
        <w:trPr>
          <w:trHeight w:val="1547"/>
        </w:trPr>
        <w:tc>
          <w:tcPr>
            <w:tcW w:w="2254" w:type="dxa"/>
          </w:tcPr>
          <w:p w14:paraId="5591464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(ROE, ROA, ROCE) </w:t>
            </w:r>
          </w:p>
        </w:tc>
        <w:tc>
          <w:tcPr>
            <w:tcW w:w="2254" w:type="dxa"/>
          </w:tcPr>
          <w:p w14:paraId="4141826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Financial Performance</w:t>
            </w:r>
          </w:p>
        </w:tc>
        <w:tc>
          <w:tcPr>
            <w:tcW w:w="2254" w:type="dxa"/>
          </w:tcPr>
          <w:p w14:paraId="0935AD1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Dependent</w:t>
            </w:r>
          </w:p>
        </w:tc>
        <w:tc>
          <w:tcPr>
            <w:tcW w:w="2254" w:type="dxa"/>
          </w:tcPr>
          <w:p w14:paraId="6B3E6A93"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Profit after tax divided by total assets</w:t>
            </w:r>
          </w:p>
        </w:tc>
      </w:tr>
      <w:tr w:rsidR="004448AE" w:rsidRPr="00F55904" w14:paraId="7137274C" w14:textId="77777777" w:rsidTr="0001022D">
        <w:trPr>
          <w:trHeight w:val="1700"/>
        </w:trPr>
        <w:tc>
          <w:tcPr>
            <w:tcW w:w="2254" w:type="dxa"/>
          </w:tcPr>
          <w:p w14:paraId="0816B1E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ACIND's </w:t>
            </w:r>
          </w:p>
        </w:tc>
        <w:tc>
          <w:tcPr>
            <w:tcW w:w="2254" w:type="dxa"/>
          </w:tcPr>
          <w:p w14:paraId="69B3215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Audit committee independence</w:t>
            </w:r>
          </w:p>
        </w:tc>
        <w:tc>
          <w:tcPr>
            <w:tcW w:w="2254" w:type="dxa"/>
          </w:tcPr>
          <w:p w14:paraId="1812D236"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Independent</w:t>
            </w:r>
          </w:p>
        </w:tc>
        <w:tc>
          <w:tcPr>
            <w:tcW w:w="2254" w:type="dxa"/>
          </w:tcPr>
          <w:p w14:paraId="25171FA9"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total number of years that members of the audit committee have served as directors of the company.</w:t>
            </w:r>
          </w:p>
          <w:p w14:paraId="03265929" w14:textId="77777777" w:rsidR="00997CAF" w:rsidRPr="00F55904" w:rsidRDefault="00997CAF" w:rsidP="004448AE">
            <w:pPr>
              <w:spacing w:line="276" w:lineRule="auto"/>
              <w:jc w:val="both"/>
              <w:rPr>
                <w:rFonts w:ascii="Times New Roman" w:hAnsi="Times New Roman" w:cs="Times New Roman"/>
                <w:sz w:val="24"/>
                <w:szCs w:val="24"/>
              </w:rPr>
            </w:pPr>
          </w:p>
        </w:tc>
      </w:tr>
      <w:tr w:rsidR="004448AE" w:rsidRPr="00F55904" w14:paraId="06D167DC" w14:textId="77777777" w:rsidTr="0001022D">
        <w:trPr>
          <w:trHeight w:val="1376"/>
        </w:trPr>
        <w:tc>
          <w:tcPr>
            <w:tcW w:w="2254" w:type="dxa"/>
          </w:tcPr>
          <w:p w14:paraId="6BEB91A9"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ACMEET </w:t>
            </w:r>
          </w:p>
        </w:tc>
        <w:tc>
          <w:tcPr>
            <w:tcW w:w="2254" w:type="dxa"/>
          </w:tcPr>
          <w:p w14:paraId="473FE553"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Audit Committee Meetings</w:t>
            </w:r>
          </w:p>
          <w:p w14:paraId="794D6E66" w14:textId="77777777" w:rsidR="00997CAF" w:rsidRPr="00F55904" w:rsidRDefault="00997CAF" w:rsidP="004448AE">
            <w:pPr>
              <w:spacing w:line="276" w:lineRule="auto"/>
              <w:jc w:val="both"/>
              <w:rPr>
                <w:rFonts w:ascii="Times New Roman" w:hAnsi="Times New Roman" w:cs="Times New Roman"/>
                <w:sz w:val="24"/>
                <w:szCs w:val="24"/>
              </w:rPr>
            </w:pPr>
          </w:p>
        </w:tc>
        <w:tc>
          <w:tcPr>
            <w:tcW w:w="2254" w:type="dxa"/>
          </w:tcPr>
          <w:p w14:paraId="2A9149AC"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Independent</w:t>
            </w:r>
          </w:p>
        </w:tc>
        <w:tc>
          <w:tcPr>
            <w:tcW w:w="2254" w:type="dxa"/>
          </w:tcPr>
          <w:p w14:paraId="22C426D3"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In a given year, the total number of meetings held by members of the Audit Committee</w:t>
            </w:r>
          </w:p>
          <w:p w14:paraId="5A12303D" w14:textId="77777777" w:rsidR="00997CAF" w:rsidRPr="00F55904" w:rsidRDefault="00997CAF" w:rsidP="004448AE">
            <w:pPr>
              <w:spacing w:line="276" w:lineRule="auto"/>
              <w:jc w:val="both"/>
              <w:rPr>
                <w:rFonts w:ascii="Times New Roman" w:hAnsi="Times New Roman" w:cs="Times New Roman"/>
                <w:sz w:val="24"/>
                <w:szCs w:val="24"/>
              </w:rPr>
            </w:pPr>
          </w:p>
        </w:tc>
      </w:tr>
      <w:tr w:rsidR="004448AE" w:rsidRPr="00F55904" w14:paraId="7F0ACFB5" w14:textId="77777777" w:rsidTr="0001022D">
        <w:trPr>
          <w:trHeight w:val="1061"/>
        </w:trPr>
        <w:tc>
          <w:tcPr>
            <w:tcW w:w="2254" w:type="dxa"/>
          </w:tcPr>
          <w:p w14:paraId="2A8A1247"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ACSIZE.</w:t>
            </w:r>
          </w:p>
          <w:p w14:paraId="0DEBFFD8" w14:textId="77777777" w:rsidR="00997CAF" w:rsidRPr="00F55904" w:rsidRDefault="00997CAF" w:rsidP="004448AE">
            <w:pPr>
              <w:spacing w:line="276" w:lineRule="auto"/>
              <w:jc w:val="both"/>
              <w:rPr>
                <w:rFonts w:ascii="Times New Roman" w:hAnsi="Times New Roman" w:cs="Times New Roman"/>
                <w:sz w:val="24"/>
                <w:szCs w:val="24"/>
              </w:rPr>
            </w:pPr>
          </w:p>
          <w:p w14:paraId="31C2B0F9" w14:textId="77777777" w:rsidR="00997CAF" w:rsidRPr="00F55904" w:rsidRDefault="00997CAF" w:rsidP="004448AE">
            <w:pPr>
              <w:spacing w:line="276" w:lineRule="auto"/>
              <w:jc w:val="both"/>
              <w:rPr>
                <w:rFonts w:ascii="Times New Roman" w:hAnsi="Times New Roman" w:cs="Times New Roman"/>
                <w:sz w:val="24"/>
                <w:szCs w:val="24"/>
              </w:rPr>
            </w:pPr>
          </w:p>
        </w:tc>
        <w:tc>
          <w:tcPr>
            <w:tcW w:w="2254" w:type="dxa"/>
          </w:tcPr>
          <w:p w14:paraId="150C2071" w14:textId="77777777" w:rsidR="00997CAF" w:rsidRPr="00F55904" w:rsidRDefault="00997CAF" w:rsidP="004448AE">
            <w:pPr>
              <w:spacing w:line="276" w:lineRule="auto"/>
              <w:jc w:val="both"/>
              <w:rPr>
                <w:rFonts w:ascii="Times New Roman" w:hAnsi="Times New Roman" w:cs="Times New Roman"/>
                <w:sz w:val="24"/>
                <w:szCs w:val="24"/>
              </w:rPr>
            </w:pPr>
          </w:p>
        </w:tc>
        <w:tc>
          <w:tcPr>
            <w:tcW w:w="2254" w:type="dxa"/>
          </w:tcPr>
          <w:p w14:paraId="0D455CA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Independent</w:t>
            </w:r>
          </w:p>
        </w:tc>
        <w:tc>
          <w:tcPr>
            <w:tcW w:w="2254" w:type="dxa"/>
          </w:tcPr>
          <w:p w14:paraId="39013995"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Total Numbers of Audit committee members</w:t>
            </w:r>
          </w:p>
        </w:tc>
      </w:tr>
      <w:tr w:rsidR="004448AE" w:rsidRPr="00F55904" w14:paraId="0A5159D9" w14:textId="77777777" w:rsidTr="0001022D">
        <w:trPr>
          <w:trHeight w:val="1304"/>
        </w:trPr>
        <w:tc>
          <w:tcPr>
            <w:tcW w:w="2254" w:type="dxa"/>
          </w:tcPr>
          <w:p w14:paraId="5CCF5700"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BS</w:t>
            </w:r>
          </w:p>
        </w:tc>
        <w:tc>
          <w:tcPr>
            <w:tcW w:w="2254" w:type="dxa"/>
          </w:tcPr>
          <w:p w14:paraId="19498BC5"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Board size</w:t>
            </w:r>
          </w:p>
        </w:tc>
        <w:tc>
          <w:tcPr>
            <w:tcW w:w="2254" w:type="dxa"/>
          </w:tcPr>
          <w:p w14:paraId="3583C63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Control</w:t>
            </w:r>
          </w:p>
        </w:tc>
        <w:tc>
          <w:tcPr>
            <w:tcW w:w="2254" w:type="dxa"/>
          </w:tcPr>
          <w:p w14:paraId="1B57973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Natural log of total assets</w:t>
            </w:r>
          </w:p>
        </w:tc>
      </w:tr>
    </w:tbl>
    <w:p w14:paraId="09C16F4D" w14:textId="7D7AC9EC" w:rsidR="004448AE" w:rsidRPr="00F55904" w:rsidRDefault="004448AE" w:rsidP="004448AE">
      <w:pPr>
        <w:spacing w:line="276" w:lineRule="auto"/>
        <w:jc w:val="both"/>
        <w:rPr>
          <w:rFonts w:ascii="Times New Roman" w:hAnsi="Times New Roman" w:cs="Times New Roman"/>
          <w:sz w:val="24"/>
          <w:szCs w:val="24"/>
        </w:rPr>
      </w:pPr>
    </w:p>
    <w:p w14:paraId="7C898314" w14:textId="427684A3" w:rsidR="004448AE" w:rsidRPr="00F55904" w:rsidRDefault="004448AE" w:rsidP="004448AE">
      <w:pPr>
        <w:spacing w:line="276" w:lineRule="auto"/>
        <w:jc w:val="both"/>
        <w:rPr>
          <w:rFonts w:ascii="Times New Roman" w:hAnsi="Times New Roman" w:cs="Times New Roman"/>
          <w:sz w:val="24"/>
          <w:szCs w:val="24"/>
        </w:rPr>
      </w:pPr>
    </w:p>
    <w:p w14:paraId="57CB2A1E" w14:textId="77777777" w:rsidR="004448AE" w:rsidRPr="00F55904" w:rsidRDefault="004448AE" w:rsidP="004448AE">
      <w:pPr>
        <w:spacing w:line="276" w:lineRule="auto"/>
        <w:jc w:val="both"/>
        <w:rPr>
          <w:rFonts w:ascii="Times New Roman" w:hAnsi="Times New Roman" w:cs="Times New Roman"/>
          <w:sz w:val="24"/>
          <w:szCs w:val="24"/>
        </w:rPr>
      </w:pPr>
    </w:p>
    <w:p w14:paraId="5CD7801D" w14:textId="77777777" w:rsidR="004448AE" w:rsidRPr="00F55904" w:rsidRDefault="004448AE" w:rsidP="004448AE">
      <w:pPr>
        <w:pStyle w:val="Heading1"/>
        <w:spacing w:line="276" w:lineRule="auto"/>
        <w:jc w:val="center"/>
        <w:rPr>
          <w:rFonts w:ascii="Times New Roman" w:hAnsi="Times New Roman" w:cs="Times New Roman"/>
          <w:b/>
          <w:bCs/>
          <w:color w:val="auto"/>
          <w:sz w:val="24"/>
          <w:szCs w:val="24"/>
        </w:rPr>
      </w:pPr>
      <w:bookmarkStart w:id="50" w:name="_Toc82075331"/>
      <w:r w:rsidRPr="00F55904">
        <w:rPr>
          <w:rFonts w:ascii="Times New Roman" w:hAnsi="Times New Roman" w:cs="Times New Roman"/>
          <w:b/>
          <w:bCs/>
          <w:color w:val="auto"/>
          <w:sz w:val="24"/>
          <w:szCs w:val="24"/>
        </w:rPr>
        <w:lastRenderedPageBreak/>
        <w:t>CHAPTER FOUR</w:t>
      </w:r>
      <w:bookmarkEnd w:id="50"/>
    </w:p>
    <w:p w14:paraId="525AB9A4" w14:textId="77777777" w:rsidR="004448AE" w:rsidRPr="00F55904" w:rsidRDefault="004448AE" w:rsidP="004448AE">
      <w:pPr>
        <w:pStyle w:val="Heading1"/>
        <w:spacing w:line="276" w:lineRule="auto"/>
        <w:jc w:val="center"/>
        <w:rPr>
          <w:rFonts w:ascii="Times New Roman" w:hAnsi="Times New Roman" w:cs="Times New Roman"/>
          <w:b/>
          <w:bCs/>
          <w:color w:val="auto"/>
          <w:sz w:val="24"/>
          <w:szCs w:val="24"/>
        </w:rPr>
      </w:pPr>
      <w:bookmarkStart w:id="51" w:name="_Toc82075332"/>
      <w:r w:rsidRPr="00F55904">
        <w:rPr>
          <w:rFonts w:ascii="Times New Roman" w:hAnsi="Times New Roman" w:cs="Times New Roman"/>
          <w:b/>
          <w:bCs/>
          <w:color w:val="auto"/>
          <w:sz w:val="24"/>
          <w:szCs w:val="24"/>
        </w:rPr>
        <w:t>DATA PRESENTATION, ANALYSIS AND DISCUSSION</w:t>
      </w:r>
      <w:bookmarkEnd w:id="51"/>
    </w:p>
    <w:p w14:paraId="7D90B200" w14:textId="34790AEC" w:rsidR="004448AE" w:rsidRPr="00F55904" w:rsidRDefault="004448AE" w:rsidP="004448AE">
      <w:pPr>
        <w:pStyle w:val="Heading2"/>
        <w:spacing w:line="276" w:lineRule="auto"/>
        <w:rPr>
          <w:rFonts w:ascii="Times New Roman" w:hAnsi="Times New Roman" w:cs="Times New Roman"/>
          <w:b/>
          <w:bCs/>
          <w:color w:val="auto"/>
          <w:sz w:val="24"/>
          <w:szCs w:val="24"/>
        </w:rPr>
      </w:pPr>
      <w:bookmarkStart w:id="52" w:name="_Toc82075333"/>
      <w:r w:rsidRPr="00F55904">
        <w:rPr>
          <w:rFonts w:ascii="Times New Roman" w:hAnsi="Times New Roman" w:cs="Times New Roman"/>
          <w:b/>
          <w:bCs/>
          <w:color w:val="auto"/>
          <w:sz w:val="24"/>
          <w:szCs w:val="24"/>
        </w:rPr>
        <w:t>4.1 Introduction</w:t>
      </w:r>
      <w:bookmarkEnd w:id="52"/>
    </w:p>
    <w:p w14:paraId="330999A5" w14:textId="4A47C593"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This chapter presented the presentation, analysis and interpretation of the data collected in the Nigerian manufacturing firms. The chapter consist the personal data analysis, answering the research questions, hypothesis testing, and summary of findings and finally, discussion of results.</w:t>
      </w:r>
    </w:p>
    <w:p w14:paraId="3E73850C" w14:textId="77777777" w:rsidR="004448AE" w:rsidRPr="00F55904" w:rsidRDefault="004448AE" w:rsidP="004448AE">
      <w:pPr>
        <w:spacing w:line="276" w:lineRule="auto"/>
        <w:jc w:val="both"/>
        <w:rPr>
          <w:rFonts w:ascii="Times New Roman" w:hAnsi="Times New Roman" w:cs="Times New Roman"/>
          <w:sz w:val="24"/>
          <w:szCs w:val="24"/>
        </w:rPr>
      </w:pPr>
    </w:p>
    <w:p w14:paraId="45FEAEEF" w14:textId="4F454E4E" w:rsidR="004448AE" w:rsidRPr="00F55904" w:rsidRDefault="004448AE" w:rsidP="004448AE">
      <w:pPr>
        <w:pStyle w:val="Heading1"/>
        <w:spacing w:line="276" w:lineRule="auto"/>
        <w:rPr>
          <w:rFonts w:ascii="Times New Roman" w:hAnsi="Times New Roman" w:cs="Times New Roman"/>
          <w:b/>
          <w:bCs/>
          <w:color w:val="auto"/>
          <w:sz w:val="24"/>
          <w:szCs w:val="24"/>
        </w:rPr>
      </w:pPr>
      <w:bookmarkStart w:id="53" w:name="_Toc82075334"/>
      <w:r w:rsidRPr="00F55904">
        <w:rPr>
          <w:rFonts w:ascii="Times New Roman" w:hAnsi="Times New Roman" w:cs="Times New Roman"/>
          <w:b/>
          <w:bCs/>
          <w:color w:val="auto"/>
          <w:sz w:val="24"/>
          <w:szCs w:val="24"/>
        </w:rPr>
        <w:t>4.2 Descriptive Statistics</w:t>
      </w:r>
      <w:bookmarkEnd w:id="53"/>
    </w:p>
    <w:p w14:paraId="591BE99B" w14:textId="0C9B89B5"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b/>
          <w:bCs/>
          <w:sz w:val="24"/>
          <w:szCs w:val="24"/>
        </w:rPr>
        <w:br/>
        <w:t xml:space="preserve">Summary statistics </w:t>
      </w:r>
    </w:p>
    <w:tbl>
      <w:tblPr>
        <w:tblW w:w="0" w:type="auto"/>
        <w:tblLayout w:type="fixed"/>
        <w:tblLook w:val="04A0" w:firstRow="1" w:lastRow="0" w:firstColumn="1" w:lastColumn="0" w:noHBand="0" w:noVBand="1"/>
      </w:tblPr>
      <w:tblGrid>
        <w:gridCol w:w="1208"/>
        <w:gridCol w:w="1250"/>
        <w:gridCol w:w="1250"/>
        <w:gridCol w:w="1250"/>
        <w:gridCol w:w="1250"/>
        <w:gridCol w:w="1250"/>
        <w:gridCol w:w="1250"/>
      </w:tblGrid>
      <w:tr w:rsidR="004448AE" w:rsidRPr="00F55904" w14:paraId="236D38C3" w14:textId="77777777" w:rsidTr="00755D6B">
        <w:tc>
          <w:tcPr>
            <w:tcW w:w="1208" w:type="dxa"/>
            <w:tcBorders>
              <w:top w:val="single" w:sz="4" w:space="0" w:color="auto"/>
              <w:left w:val="single" w:sz="4" w:space="0" w:color="auto"/>
              <w:bottom w:val="single" w:sz="4" w:space="0" w:color="auto"/>
              <w:right w:val="single" w:sz="4" w:space="0" w:color="auto"/>
            </w:tcBorders>
          </w:tcPr>
          <w:p w14:paraId="1EDDC59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CF1E30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Mean</w:t>
            </w:r>
          </w:p>
        </w:tc>
        <w:tc>
          <w:tcPr>
            <w:tcW w:w="1250" w:type="dxa"/>
            <w:tcBorders>
              <w:top w:val="single" w:sz="4" w:space="0" w:color="auto"/>
              <w:left w:val="single" w:sz="4" w:space="0" w:color="auto"/>
              <w:bottom w:val="single" w:sz="4" w:space="0" w:color="auto"/>
              <w:right w:val="single" w:sz="4" w:space="0" w:color="auto"/>
            </w:tcBorders>
          </w:tcPr>
          <w:p w14:paraId="269EA39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St. Dev</w:t>
            </w:r>
          </w:p>
        </w:tc>
        <w:tc>
          <w:tcPr>
            <w:tcW w:w="1250" w:type="dxa"/>
            <w:tcBorders>
              <w:top w:val="single" w:sz="4" w:space="0" w:color="auto"/>
              <w:left w:val="single" w:sz="4" w:space="0" w:color="auto"/>
              <w:bottom w:val="single" w:sz="4" w:space="0" w:color="auto"/>
              <w:right w:val="single" w:sz="4" w:space="0" w:color="auto"/>
            </w:tcBorders>
          </w:tcPr>
          <w:p w14:paraId="2EF58B0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min</w:t>
            </w:r>
          </w:p>
        </w:tc>
        <w:tc>
          <w:tcPr>
            <w:tcW w:w="1250" w:type="dxa"/>
            <w:tcBorders>
              <w:top w:val="single" w:sz="4" w:space="0" w:color="auto"/>
              <w:left w:val="single" w:sz="4" w:space="0" w:color="auto"/>
              <w:bottom w:val="single" w:sz="4" w:space="0" w:color="auto"/>
              <w:right w:val="single" w:sz="4" w:space="0" w:color="auto"/>
            </w:tcBorders>
          </w:tcPr>
          <w:p w14:paraId="1CE267F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max</w:t>
            </w:r>
          </w:p>
        </w:tc>
        <w:tc>
          <w:tcPr>
            <w:tcW w:w="1250" w:type="dxa"/>
            <w:tcBorders>
              <w:top w:val="single" w:sz="4" w:space="0" w:color="auto"/>
              <w:left w:val="single" w:sz="4" w:space="0" w:color="auto"/>
              <w:bottom w:val="single" w:sz="4" w:space="0" w:color="auto"/>
              <w:right w:val="single" w:sz="4" w:space="0" w:color="auto"/>
            </w:tcBorders>
          </w:tcPr>
          <w:p w14:paraId="34BBA7A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skewness</w:t>
            </w:r>
          </w:p>
        </w:tc>
        <w:tc>
          <w:tcPr>
            <w:tcW w:w="1250" w:type="dxa"/>
            <w:tcBorders>
              <w:top w:val="single" w:sz="4" w:space="0" w:color="auto"/>
              <w:left w:val="single" w:sz="4" w:space="0" w:color="auto"/>
              <w:bottom w:val="single" w:sz="4" w:space="0" w:color="auto"/>
              <w:right w:val="single" w:sz="4" w:space="0" w:color="auto"/>
            </w:tcBorders>
          </w:tcPr>
          <w:p w14:paraId="1E1B969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kurtosis</w:t>
            </w:r>
          </w:p>
        </w:tc>
      </w:tr>
      <w:tr w:rsidR="004448AE" w:rsidRPr="00F55904" w14:paraId="44FF1BE4" w14:textId="77777777" w:rsidTr="00755D6B">
        <w:tc>
          <w:tcPr>
            <w:tcW w:w="1208" w:type="dxa"/>
            <w:tcBorders>
              <w:top w:val="single" w:sz="4" w:space="0" w:color="auto"/>
              <w:left w:val="single" w:sz="4" w:space="0" w:color="auto"/>
              <w:bottom w:val="single" w:sz="4" w:space="0" w:color="auto"/>
              <w:right w:val="single" w:sz="4" w:space="0" w:color="auto"/>
            </w:tcBorders>
          </w:tcPr>
          <w:p w14:paraId="302747C3"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ROE</w:t>
            </w:r>
          </w:p>
        </w:tc>
        <w:tc>
          <w:tcPr>
            <w:tcW w:w="1250" w:type="dxa"/>
            <w:tcBorders>
              <w:top w:val="single" w:sz="4" w:space="0" w:color="auto"/>
              <w:left w:val="single" w:sz="4" w:space="0" w:color="auto"/>
              <w:bottom w:val="single" w:sz="4" w:space="0" w:color="auto"/>
              <w:right w:val="single" w:sz="4" w:space="0" w:color="auto"/>
            </w:tcBorders>
          </w:tcPr>
          <w:p w14:paraId="6DF8E325"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19.395</w:t>
            </w:r>
          </w:p>
        </w:tc>
        <w:tc>
          <w:tcPr>
            <w:tcW w:w="1250" w:type="dxa"/>
            <w:tcBorders>
              <w:top w:val="single" w:sz="4" w:space="0" w:color="auto"/>
              <w:left w:val="single" w:sz="4" w:space="0" w:color="auto"/>
              <w:bottom w:val="single" w:sz="4" w:space="0" w:color="auto"/>
              <w:right w:val="single" w:sz="4" w:space="0" w:color="auto"/>
            </w:tcBorders>
          </w:tcPr>
          <w:p w14:paraId="002F047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20.972</w:t>
            </w:r>
          </w:p>
        </w:tc>
        <w:tc>
          <w:tcPr>
            <w:tcW w:w="1250" w:type="dxa"/>
            <w:tcBorders>
              <w:top w:val="single" w:sz="4" w:space="0" w:color="auto"/>
              <w:left w:val="single" w:sz="4" w:space="0" w:color="auto"/>
              <w:bottom w:val="single" w:sz="4" w:space="0" w:color="auto"/>
              <w:right w:val="single" w:sz="4" w:space="0" w:color="auto"/>
            </w:tcBorders>
          </w:tcPr>
          <w:p w14:paraId="26CA429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-26.807</w:t>
            </w:r>
          </w:p>
        </w:tc>
        <w:tc>
          <w:tcPr>
            <w:tcW w:w="1250" w:type="dxa"/>
            <w:tcBorders>
              <w:top w:val="single" w:sz="4" w:space="0" w:color="auto"/>
              <w:left w:val="single" w:sz="4" w:space="0" w:color="auto"/>
              <w:bottom w:val="single" w:sz="4" w:space="0" w:color="auto"/>
              <w:right w:val="single" w:sz="4" w:space="0" w:color="auto"/>
            </w:tcBorders>
          </w:tcPr>
          <w:p w14:paraId="38693EAC"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100.275</w:t>
            </w:r>
          </w:p>
        </w:tc>
        <w:tc>
          <w:tcPr>
            <w:tcW w:w="1250" w:type="dxa"/>
            <w:tcBorders>
              <w:top w:val="single" w:sz="4" w:space="0" w:color="auto"/>
              <w:left w:val="single" w:sz="4" w:space="0" w:color="auto"/>
              <w:bottom w:val="single" w:sz="4" w:space="0" w:color="auto"/>
              <w:right w:val="single" w:sz="4" w:space="0" w:color="auto"/>
            </w:tcBorders>
          </w:tcPr>
          <w:p w14:paraId="38962DF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1.274</w:t>
            </w:r>
          </w:p>
        </w:tc>
        <w:tc>
          <w:tcPr>
            <w:tcW w:w="1250" w:type="dxa"/>
            <w:tcBorders>
              <w:top w:val="single" w:sz="4" w:space="0" w:color="auto"/>
              <w:left w:val="single" w:sz="4" w:space="0" w:color="auto"/>
              <w:bottom w:val="single" w:sz="4" w:space="0" w:color="auto"/>
              <w:right w:val="single" w:sz="4" w:space="0" w:color="auto"/>
            </w:tcBorders>
          </w:tcPr>
          <w:p w14:paraId="746E42A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5.428</w:t>
            </w:r>
          </w:p>
        </w:tc>
      </w:tr>
      <w:tr w:rsidR="004448AE" w:rsidRPr="00F55904" w14:paraId="1866EF6F" w14:textId="77777777" w:rsidTr="00755D6B">
        <w:tc>
          <w:tcPr>
            <w:tcW w:w="1208" w:type="dxa"/>
            <w:tcBorders>
              <w:top w:val="single" w:sz="4" w:space="0" w:color="auto"/>
              <w:left w:val="single" w:sz="4" w:space="0" w:color="auto"/>
              <w:bottom w:val="single" w:sz="4" w:space="0" w:color="auto"/>
              <w:right w:val="single" w:sz="4" w:space="0" w:color="auto"/>
            </w:tcBorders>
          </w:tcPr>
          <w:p w14:paraId="09DDC7FB"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ROA</w:t>
            </w:r>
          </w:p>
        </w:tc>
        <w:tc>
          <w:tcPr>
            <w:tcW w:w="1250" w:type="dxa"/>
            <w:tcBorders>
              <w:top w:val="single" w:sz="4" w:space="0" w:color="auto"/>
              <w:left w:val="single" w:sz="4" w:space="0" w:color="auto"/>
              <w:bottom w:val="single" w:sz="4" w:space="0" w:color="auto"/>
              <w:right w:val="single" w:sz="4" w:space="0" w:color="auto"/>
            </w:tcBorders>
          </w:tcPr>
          <w:p w14:paraId="1C4DACF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53.92</w:t>
            </w:r>
          </w:p>
        </w:tc>
        <w:tc>
          <w:tcPr>
            <w:tcW w:w="1250" w:type="dxa"/>
            <w:tcBorders>
              <w:top w:val="single" w:sz="4" w:space="0" w:color="auto"/>
              <w:left w:val="single" w:sz="4" w:space="0" w:color="auto"/>
              <w:bottom w:val="single" w:sz="4" w:space="0" w:color="auto"/>
              <w:right w:val="single" w:sz="4" w:space="0" w:color="auto"/>
            </w:tcBorders>
          </w:tcPr>
          <w:p w14:paraId="6AF1763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155.718</w:t>
            </w:r>
          </w:p>
        </w:tc>
        <w:tc>
          <w:tcPr>
            <w:tcW w:w="1250" w:type="dxa"/>
            <w:tcBorders>
              <w:top w:val="single" w:sz="4" w:space="0" w:color="auto"/>
              <w:left w:val="single" w:sz="4" w:space="0" w:color="auto"/>
              <w:bottom w:val="single" w:sz="4" w:space="0" w:color="auto"/>
              <w:right w:val="single" w:sz="4" w:space="0" w:color="auto"/>
            </w:tcBorders>
          </w:tcPr>
          <w:p w14:paraId="4C50164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-26.251</w:t>
            </w:r>
          </w:p>
        </w:tc>
        <w:tc>
          <w:tcPr>
            <w:tcW w:w="1250" w:type="dxa"/>
            <w:tcBorders>
              <w:top w:val="single" w:sz="4" w:space="0" w:color="auto"/>
              <w:left w:val="single" w:sz="4" w:space="0" w:color="auto"/>
              <w:bottom w:val="single" w:sz="4" w:space="0" w:color="auto"/>
              <w:right w:val="single" w:sz="4" w:space="0" w:color="auto"/>
            </w:tcBorders>
          </w:tcPr>
          <w:p w14:paraId="3774ACB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1217.625</w:t>
            </w:r>
          </w:p>
        </w:tc>
        <w:tc>
          <w:tcPr>
            <w:tcW w:w="1250" w:type="dxa"/>
            <w:tcBorders>
              <w:top w:val="single" w:sz="4" w:space="0" w:color="auto"/>
              <w:left w:val="single" w:sz="4" w:space="0" w:color="auto"/>
              <w:bottom w:val="single" w:sz="4" w:space="0" w:color="auto"/>
              <w:right w:val="single" w:sz="4" w:space="0" w:color="auto"/>
            </w:tcBorders>
          </w:tcPr>
          <w:p w14:paraId="1213B8E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5.052</w:t>
            </w:r>
          </w:p>
        </w:tc>
        <w:tc>
          <w:tcPr>
            <w:tcW w:w="1250" w:type="dxa"/>
            <w:tcBorders>
              <w:top w:val="single" w:sz="4" w:space="0" w:color="auto"/>
              <w:left w:val="single" w:sz="4" w:space="0" w:color="auto"/>
              <w:bottom w:val="single" w:sz="4" w:space="0" w:color="auto"/>
              <w:right w:val="single" w:sz="4" w:space="0" w:color="auto"/>
            </w:tcBorders>
          </w:tcPr>
          <w:p w14:paraId="19A98BD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32.82</w:t>
            </w:r>
          </w:p>
        </w:tc>
      </w:tr>
      <w:tr w:rsidR="004448AE" w:rsidRPr="00F55904" w14:paraId="04920BAF" w14:textId="77777777" w:rsidTr="00755D6B">
        <w:tc>
          <w:tcPr>
            <w:tcW w:w="1208" w:type="dxa"/>
            <w:tcBorders>
              <w:top w:val="single" w:sz="4" w:space="0" w:color="auto"/>
              <w:left w:val="single" w:sz="4" w:space="0" w:color="auto"/>
              <w:bottom w:val="single" w:sz="4" w:space="0" w:color="auto"/>
              <w:right w:val="single" w:sz="4" w:space="0" w:color="auto"/>
            </w:tcBorders>
          </w:tcPr>
          <w:p w14:paraId="3FFC2282"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ERMindex</w:t>
            </w:r>
          </w:p>
        </w:tc>
        <w:tc>
          <w:tcPr>
            <w:tcW w:w="1250" w:type="dxa"/>
            <w:tcBorders>
              <w:top w:val="single" w:sz="4" w:space="0" w:color="auto"/>
              <w:left w:val="single" w:sz="4" w:space="0" w:color="auto"/>
              <w:bottom w:val="single" w:sz="4" w:space="0" w:color="auto"/>
              <w:right w:val="single" w:sz="4" w:space="0" w:color="auto"/>
            </w:tcBorders>
          </w:tcPr>
          <w:p w14:paraId="46C49D0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6</w:t>
            </w:r>
          </w:p>
        </w:tc>
        <w:tc>
          <w:tcPr>
            <w:tcW w:w="1250" w:type="dxa"/>
            <w:tcBorders>
              <w:top w:val="single" w:sz="4" w:space="0" w:color="auto"/>
              <w:left w:val="single" w:sz="4" w:space="0" w:color="auto"/>
              <w:bottom w:val="single" w:sz="4" w:space="0" w:color="auto"/>
              <w:right w:val="single" w:sz="4" w:space="0" w:color="auto"/>
            </w:tcBorders>
          </w:tcPr>
          <w:p w14:paraId="7FC8300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.657</w:t>
            </w:r>
          </w:p>
        </w:tc>
        <w:tc>
          <w:tcPr>
            <w:tcW w:w="1250" w:type="dxa"/>
            <w:tcBorders>
              <w:top w:val="single" w:sz="4" w:space="0" w:color="auto"/>
              <w:left w:val="single" w:sz="4" w:space="0" w:color="auto"/>
              <w:bottom w:val="single" w:sz="4" w:space="0" w:color="auto"/>
              <w:right w:val="single" w:sz="4" w:space="0" w:color="auto"/>
            </w:tcBorders>
          </w:tcPr>
          <w:p w14:paraId="3DE6DE9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4</w:t>
            </w:r>
          </w:p>
        </w:tc>
        <w:tc>
          <w:tcPr>
            <w:tcW w:w="1250" w:type="dxa"/>
            <w:tcBorders>
              <w:top w:val="single" w:sz="4" w:space="0" w:color="auto"/>
              <w:left w:val="single" w:sz="4" w:space="0" w:color="auto"/>
              <w:bottom w:val="single" w:sz="4" w:space="0" w:color="auto"/>
              <w:right w:val="single" w:sz="4" w:space="0" w:color="auto"/>
            </w:tcBorders>
          </w:tcPr>
          <w:p w14:paraId="5CF56E1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12</w:t>
            </w:r>
          </w:p>
        </w:tc>
        <w:tc>
          <w:tcPr>
            <w:tcW w:w="1250" w:type="dxa"/>
            <w:tcBorders>
              <w:top w:val="single" w:sz="4" w:space="0" w:color="auto"/>
              <w:left w:val="single" w:sz="4" w:space="0" w:color="auto"/>
              <w:bottom w:val="single" w:sz="4" w:space="0" w:color="auto"/>
              <w:right w:val="single" w:sz="4" w:space="0" w:color="auto"/>
            </w:tcBorders>
          </w:tcPr>
          <w:p w14:paraId="4E8C52A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.401</w:t>
            </w:r>
          </w:p>
        </w:tc>
        <w:tc>
          <w:tcPr>
            <w:tcW w:w="1250" w:type="dxa"/>
            <w:tcBorders>
              <w:top w:val="single" w:sz="4" w:space="0" w:color="auto"/>
              <w:left w:val="single" w:sz="4" w:space="0" w:color="auto"/>
              <w:bottom w:val="single" w:sz="4" w:space="0" w:color="auto"/>
              <w:right w:val="single" w:sz="4" w:space="0" w:color="auto"/>
            </w:tcBorders>
          </w:tcPr>
          <w:p w14:paraId="784B874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2.256</w:t>
            </w:r>
          </w:p>
        </w:tc>
      </w:tr>
      <w:tr w:rsidR="004448AE" w:rsidRPr="00F55904" w14:paraId="3AA6E486" w14:textId="77777777" w:rsidTr="00755D6B">
        <w:tc>
          <w:tcPr>
            <w:tcW w:w="1208" w:type="dxa"/>
            <w:tcBorders>
              <w:top w:val="single" w:sz="4" w:space="0" w:color="auto"/>
              <w:left w:val="single" w:sz="4" w:space="0" w:color="auto"/>
              <w:bottom w:val="single" w:sz="4" w:space="0" w:color="auto"/>
              <w:right w:val="single" w:sz="4" w:space="0" w:color="auto"/>
            </w:tcBorders>
          </w:tcPr>
          <w:p w14:paraId="71D6FE54"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 size</w:t>
            </w:r>
          </w:p>
        </w:tc>
        <w:tc>
          <w:tcPr>
            <w:tcW w:w="1250" w:type="dxa"/>
            <w:tcBorders>
              <w:top w:val="single" w:sz="4" w:space="0" w:color="auto"/>
              <w:left w:val="single" w:sz="4" w:space="0" w:color="auto"/>
              <w:bottom w:val="single" w:sz="4" w:space="0" w:color="auto"/>
              <w:right w:val="single" w:sz="4" w:space="0" w:color="auto"/>
            </w:tcBorders>
          </w:tcPr>
          <w:p w14:paraId="5FE7E0D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5</w:t>
            </w:r>
          </w:p>
        </w:tc>
        <w:tc>
          <w:tcPr>
            <w:tcW w:w="1250" w:type="dxa"/>
            <w:tcBorders>
              <w:top w:val="single" w:sz="4" w:space="0" w:color="auto"/>
              <w:left w:val="single" w:sz="4" w:space="0" w:color="auto"/>
              <w:bottom w:val="single" w:sz="4" w:space="0" w:color="auto"/>
              <w:right w:val="single" w:sz="4" w:space="0" w:color="auto"/>
            </w:tcBorders>
          </w:tcPr>
          <w:p w14:paraId="5DA9698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.413</w:t>
            </w:r>
          </w:p>
        </w:tc>
        <w:tc>
          <w:tcPr>
            <w:tcW w:w="1250" w:type="dxa"/>
            <w:tcBorders>
              <w:top w:val="single" w:sz="4" w:space="0" w:color="auto"/>
              <w:left w:val="single" w:sz="4" w:space="0" w:color="auto"/>
              <w:bottom w:val="single" w:sz="4" w:space="0" w:color="auto"/>
              <w:right w:val="single" w:sz="4" w:space="0" w:color="auto"/>
            </w:tcBorders>
          </w:tcPr>
          <w:p w14:paraId="4743311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6</w:t>
            </w:r>
          </w:p>
        </w:tc>
        <w:tc>
          <w:tcPr>
            <w:tcW w:w="1250" w:type="dxa"/>
            <w:tcBorders>
              <w:top w:val="single" w:sz="4" w:space="0" w:color="auto"/>
              <w:left w:val="single" w:sz="4" w:space="0" w:color="auto"/>
              <w:bottom w:val="single" w:sz="4" w:space="0" w:color="auto"/>
              <w:right w:val="single" w:sz="4" w:space="0" w:color="auto"/>
            </w:tcBorders>
          </w:tcPr>
          <w:p w14:paraId="77BE5A2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10</w:t>
            </w:r>
          </w:p>
        </w:tc>
        <w:tc>
          <w:tcPr>
            <w:tcW w:w="1250" w:type="dxa"/>
            <w:tcBorders>
              <w:top w:val="single" w:sz="4" w:space="0" w:color="auto"/>
              <w:left w:val="single" w:sz="4" w:space="0" w:color="auto"/>
              <w:bottom w:val="single" w:sz="4" w:space="0" w:color="auto"/>
              <w:right w:val="single" w:sz="4" w:space="0" w:color="auto"/>
            </w:tcBorders>
          </w:tcPr>
          <w:p w14:paraId="5C946E9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2.699</w:t>
            </w:r>
          </w:p>
        </w:tc>
        <w:tc>
          <w:tcPr>
            <w:tcW w:w="1250" w:type="dxa"/>
            <w:tcBorders>
              <w:top w:val="single" w:sz="4" w:space="0" w:color="auto"/>
              <w:left w:val="single" w:sz="4" w:space="0" w:color="auto"/>
              <w:bottom w:val="single" w:sz="4" w:space="0" w:color="auto"/>
              <w:right w:val="single" w:sz="4" w:space="0" w:color="auto"/>
            </w:tcBorders>
          </w:tcPr>
          <w:p w14:paraId="456479F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30.604</w:t>
            </w:r>
          </w:p>
        </w:tc>
      </w:tr>
      <w:tr w:rsidR="004448AE" w:rsidRPr="00F55904" w14:paraId="75238E8A" w14:textId="77777777" w:rsidTr="00755D6B">
        <w:tc>
          <w:tcPr>
            <w:tcW w:w="1208" w:type="dxa"/>
            <w:tcBorders>
              <w:top w:val="single" w:sz="4" w:space="0" w:color="auto"/>
              <w:left w:val="single" w:sz="4" w:space="0" w:color="auto"/>
              <w:bottom w:val="single" w:sz="4" w:space="0" w:color="auto"/>
              <w:right w:val="single" w:sz="4" w:space="0" w:color="auto"/>
            </w:tcBorders>
          </w:tcPr>
          <w:p w14:paraId="2F99B795"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 ind</w:t>
            </w:r>
          </w:p>
        </w:tc>
        <w:tc>
          <w:tcPr>
            <w:tcW w:w="1250" w:type="dxa"/>
            <w:tcBorders>
              <w:top w:val="single" w:sz="4" w:space="0" w:color="auto"/>
              <w:left w:val="single" w:sz="4" w:space="0" w:color="auto"/>
              <w:bottom w:val="single" w:sz="4" w:space="0" w:color="auto"/>
              <w:right w:val="single" w:sz="4" w:space="0" w:color="auto"/>
            </w:tcBorders>
          </w:tcPr>
          <w:p w14:paraId="37248CD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.396</w:t>
            </w:r>
          </w:p>
        </w:tc>
        <w:tc>
          <w:tcPr>
            <w:tcW w:w="1250" w:type="dxa"/>
            <w:tcBorders>
              <w:top w:val="single" w:sz="4" w:space="0" w:color="auto"/>
              <w:left w:val="single" w:sz="4" w:space="0" w:color="auto"/>
              <w:bottom w:val="single" w:sz="4" w:space="0" w:color="auto"/>
              <w:right w:val="single" w:sz="4" w:space="0" w:color="auto"/>
            </w:tcBorders>
          </w:tcPr>
          <w:p w14:paraId="103D1444"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.103</w:t>
            </w:r>
          </w:p>
        </w:tc>
        <w:tc>
          <w:tcPr>
            <w:tcW w:w="1250" w:type="dxa"/>
            <w:tcBorders>
              <w:top w:val="single" w:sz="4" w:space="0" w:color="auto"/>
              <w:left w:val="single" w:sz="4" w:space="0" w:color="auto"/>
              <w:bottom w:val="single" w:sz="4" w:space="0" w:color="auto"/>
              <w:right w:val="single" w:sz="4" w:space="0" w:color="auto"/>
            </w:tcBorders>
          </w:tcPr>
          <w:p w14:paraId="123F329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.233</w:t>
            </w:r>
          </w:p>
        </w:tc>
        <w:tc>
          <w:tcPr>
            <w:tcW w:w="1250" w:type="dxa"/>
            <w:tcBorders>
              <w:top w:val="single" w:sz="4" w:space="0" w:color="auto"/>
              <w:left w:val="single" w:sz="4" w:space="0" w:color="auto"/>
              <w:bottom w:val="single" w:sz="4" w:space="0" w:color="auto"/>
              <w:right w:val="single" w:sz="4" w:space="0" w:color="auto"/>
            </w:tcBorders>
          </w:tcPr>
          <w:p w14:paraId="1D84CC6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.754</w:t>
            </w:r>
          </w:p>
        </w:tc>
        <w:tc>
          <w:tcPr>
            <w:tcW w:w="1250" w:type="dxa"/>
            <w:tcBorders>
              <w:top w:val="single" w:sz="4" w:space="0" w:color="auto"/>
              <w:left w:val="single" w:sz="4" w:space="0" w:color="auto"/>
              <w:bottom w:val="single" w:sz="4" w:space="0" w:color="auto"/>
              <w:right w:val="single" w:sz="4" w:space="0" w:color="auto"/>
            </w:tcBorders>
          </w:tcPr>
          <w:p w14:paraId="0AA28DCC"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-.031</w:t>
            </w:r>
          </w:p>
        </w:tc>
        <w:tc>
          <w:tcPr>
            <w:tcW w:w="1250" w:type="dxa"/>
            <w:tcBorders>
              <w:top w:val="single" w:sz="4" w:space="0" w:color="auto"/>
              <w:left w:val="single" w:sz="4" w:space="0" w:color="auto"/>
              <w:bottom w:val="single" w:sz="4" w:space="0" w:color="auto"/>
              <w:right w:val="single" w:sz="4" w:space="0" w:color="auto"/>
            </w:tcBorders>
          </w:tcPr>
          <w:p w14:paraId="192680B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2.839</w:t>
            </w:r>
          </w:p>
        </w:tc>
      </w:tr>
      <w:tr w:rsidR="004448AE" w:rsidRPr="00F55904" w14:paraId="478A944A" w14:textId="77777777" w:rsidTr="00755D6B">
        <w:tc>
          <w:tcPr>
            <w:tcW w:w="1208" w:type="dxa"/>
            <w:tcBorders>
              <w:top w:val="single" w:sz="4" w:space="0" w:color="auto"/>
              <w:left w:val="single" w:sz="4" w:space="0" w:color="auto"/>
              <w:bottom w:val="single" w:sz="4" w:space="0" w:color="auto"/>
              <w:right w:val="single" w:sz="4" w:space="0" w:color="auto"/>
            </w:tcBorders>
          </w:tcPr>
          <w:p w14:paraId="70204395"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BS</w:t>
            </w:r>
          </w:p>
        </w:tc>
        <w:tc>
          <w:tcPr>
            <w:tcW w:w="1250" w:type="dxa"/>
            <w:tcBorders>
              <w:top w:val="single" w:sz="4" w:space="0" w:color="auto"/>
              <w:left w:val="single" w:sz="4" w:space="0" w:color="auto"/>
              <w:bottom w:val="single" w:sz="4" w:space="0" w:color="auto"/>
              <w:right w:val="single" w:sz="4" w:space="0" w:color="auto"/>
            </w:tcBorders>
          </w:tcPr>
          <w:p w14:paraId="20CDAA4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18</w:t>
            </w:r>
          </w:p>
        </w:tc>
        <w:tc>
          <w:tcPr>
            <w:tcW w:w="1250" w:type="dxa"/>
            <w:tcBorders>
              <w:top w:val="single" w:sz="4" w:space="0" w:color="auto"/>
              <w:left w:val="single" w:sz="4" w:space="0" w:color="auto"/>
              <w:bottom w:val="single" w:sz="4" w:space="0" w:color="auto"/>
              <w:right w:val="single" w:sz="4" w:space="0" w:color="auto"/>
            </w:tcBorders>
          </w:tcPr>
          <w:p w14:paraId="0D0A6F7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29.214</w:t>
            </w:r>
          </w:p>
        </w:tc>
        <w:tc>
          <w:tcPr>
            <w:tcW w:w="1250" w:type="dxa"/>
            <w:tcBorders>
              <w:top w:val="single" w:sz="4" w:space="0" w:color="auto"/>
              <w:left w:val="single" w:sz="4" w:space="0" w:color="auto"/>
              <w:bottom w:val="single" w:sz="4" w:space="0" w:color="auto"/>
              <w:right w:val="single" w:sz="4" w:space="0" w:color="auto"/>
            </w:tcBorders>
          </w:tcPr>
          <w:p w14:paraId="6461E90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17</w:t>
            </w:r>
          </w:p>
        </w:tc>
        <w:tc>
          <w:tcPr>
            <w:tcW w:w="1250" w:type="dxa"/>
            <w:tcBorders>
              <w:top w:val="single" w:sz="4" w:space="0" w:color="auto"/>
              <w:left w:val="single" w:sz="4" w:space="0" w:color="auto"/>
              <w:bottom w:val="single" w:sz="4" w:space="0" w:color="auto"/>
              <w:right w:val="single" w:sz="4" w:space="0" w:color="auto"/>
            </w:tcBorders>
          </w:tcPr>
          <w:p w14:paraId="1B35035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35</w:t>
            </w:r>
          </w:p>
        </w:tc>
        <w:tc>
          <w:tcPr>
            <w:tcW w:w="1250" w:type="dxa"/>
            <w:tcBorders>
              <w:top w:val="single" w:sz="4" w:space="0" w:color="auto"/>
              <w:left w:val="single" w:sz="4" w:space="0" w:color="auto"/>
              <w:bottom w:val="single" w:sz="4" w:space="0" w:color="auto"/>
              <w:right w:val="single" w:sz="4" w:space="0" w:color="auto"/>
            </w:tcBorders>
          </w:tcPr>
          <w:p w14:paraId="5BCCEB2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1.424</w:t>
            </w:r>
          </w:p>
        </w:tc>
        <w:tc>
          <w:tcPr>
            <w:tcW w:w="1250" w:type="dxa"/>
            <w:tcBorders>
              <w:top w:val="single" w:sz="4" w:space="0" w:color="auto"/>
              <w:left w:val="single" w:sz="4" w:space="0" w:color="auto"/>
              <w:bottom w:val="single" w:sz="4" w:space="0" w:color="auto"/>
              <w:right w:val="single" w:sz="4" w:space="0" w:color="auto"/>
            </w:tcBorders>
          </w:tcPr>
          <w:p w14:paraId="5F652D6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4.137</w:t>
            </w:r>
          </w:p>
        </w:tc>
      </w:tr>
    </w:tbl>
    <w:p w14:paraId="2A67C19C" w14:textId="77777777" w:rsidR="004448AE" w:rsidRPr="00F55904" w:rsidRDefault="004448AE" w:rsidP="004448AE">
      <w:pPr>
        <w:spacing w:line="276" w:lineRule="auto"/>
        <w:rPr>
          <w:rFonts w:ascii="Times New Roman" w:hAnsi="Times New Roman" w:cs="Times New Roman"/>
          <w:sz w:val="24"/>
          <w:szCs w:val="24"/>
        </w:rPr>
      </w:pPr>
    </w:p>
    <w:p w14:paraId="697B58A2" w14:textId="77777777" w:rsidR="004448AE" w:rsidRPr="00F55904" w:rsidRDefault="004448AE" w:rsidP="004448AE">
      <w:pPr>
        <w:autoSpaceDE w:val="0"/>
        <w:adjustRightInd w:val="0"/>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Table 1. shows the summary statistics of the variables under review. It is therefore observed that on average, ROE among these firms was approx. 19.395 while the standard deviation from this value was approx..20.972. It was further shown that the minimum value was -26.807 with the highest being 100.275.  ROA reported on average is 53.92 and standard deviation was 155.718. The least figure recorded was -26.251 while the maximum is 1217.625.  Also, Audit ‘tteemeeting reported on average is 6and standard deviation was .657. The least figure recorded was 5while the maximum is approx. 12. Average audit ‘ttee size among these companies was approx. .936 while the standard deviation from this value was approx. .413. It was further shown that the minimum value was 6 with the highest being 10. Finally, audit ‘ttee ind has it mean value to be .396together with a deviation of .103. This is followed BS by a minimum and maximum values of 18and 35respectively.  </w:t>
      </w:r>
    </w:p>
    <w:p w14:paraId="3C042C53"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To also test for the shape of the distribution, skewness and kurtosis value were considered. Skewness shows the proportion of the distribution while the kurtosis suggests the peakness of </w:t>
      </w:r>
      <w:r w:rsidRPr="00F55904">
        <w:rPr>
          <w:rFonts w:ascii="Times New Roman" w:hAnsi="Times New Roman" w:cs="Times New Roman"/>
          <w:sz w:val="24"/>
          <w:szCs w:val="24"/>
        </w:rPr>
        <w:lastRenderedPageBreak/>
        <w:t>the distribution (</w:t>
      </w:r>
      <w:r w:rsidRPr="00F55904">
        <w:rPr>
          <w:rFonts w:ascii="Times New Roman" w:hAnsi="Times New Roman" w:cs="Times New Roman"/>
          <w:noProof/>
          <w:sz w:val="24"/>
          <w:szCs w:val="24"/>
        </w:rPr>
        <w:t>(Pallant, 2011)</w:t>
      </w:r>
      <w:r w:rsidRPr="00F55904">
        <w:rPr>
          <w:rFonts w:ascii="Times New Roman" w:hAnsi="Times New Roman" w:cs="Times New Roman"/>
          <w:sz w:val="24"/>
          <w:szCs w:val="24"/>
        </w:rPr>
        <w:t>. Negative kurtosis demonstrates that the distribution is flat while a positive value shows that the distribution is peaked. According to (</w:t>
      </w:r>
      <w:r w:rsidRPr="00F55904">
        <w:rPr>
          <w:rFonts w:ascii="Times New Roman" w:hAnsi="Times New Roman" w:cs="Times New Roman"/>
          <w:noProof/>
          <w:sz w:val="24"/>
          <w:szCs w:val="24"/>
        </w:rPr>
        <w:t>Holmes-Smith, Coote, and Cunningham (2006)</w:t>
      </w:r>
      <w:r w:rsidRPr="00F55904">
        <w:rPr>
          <w:rFonts w:ascii="Times New Roman" w:hAnsi="Times New Roman" w:cs="Times New Roman"/>
          <w:sz w:val="24"/>
          <w:szCs w:val="24"/>
        </w:rPr>
        <w:t xml:space="preserve"> when the kurtosis value is less than +1 or -1 it is considered insignificant, values from +1 to +10 or -10 shows a moderate non-normality and values greater than +10 or -10 demonstrates non –normality. </w:t>
      </w:r>
    </w:p>
    <w:p w14:paraId="7431310E" w14:textId="1CFC3B68"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In this study, the skewness and kurtosis values have positive values which indicates the basic nature of the variables that are measured. (</w:t>
      </w:r>
      <w:r w:rsidRPr="00F55904">
        <w:rPr>
          <w:rFonts w:ascii="Times New Roman" w:hAnsi="Times New Roman" w:cs="Times New Roman"/>
          <w:noProof/>
          <w:sz w:val="24"/>
          <w:szCs w:val="24"/>
        </w:rPr>
        <w:t>Pallant (2011)</w:t>
      </w:r>
      <w:r w:rsidRPr="00F55904">
        <w:rPr>
          <w:rFonts w:ascii="Times New Roman" w:hAnsi="Times New Roman" w:cs="Times New Roman"/>
          <w:sz w:val="24"/>
          <w:szCs w:val="24"/>
        </w:rPr>
        <w:t xml:space="preserve"> pointed out that a positive or negative value does not necessarily pose a problem unless the values are within a normal range. Furthermore, the sample size also has an effect on the normality of the distribution. A large sample size minimizes the effects of non-normality while small samples have great impact on normality (</w:t>
      </w:r>
      <w:r w:rsidRPr="00F55904">
        <w:rPr>
          <w:rFonts w:ascii="Times New Roman" w:hAnsi="Times New Roman" w:cs="Times New Roman"/>
          <w:noProof/>
          <w:sz w:val="24"/>
          <w:szCs w:val="24"/>
        </w:rPr>
        <w:t>(Pallant, 2011)</w:t>
      </w:r>
      <w:r w:rsidRPr="00F55904">
        <w:rPr>
          <w:rFonts w:ascii="Times New Roman" w:hAnsi="Times New Roman" w:cs="Times New Roman"/>
          <w:sz w:val="24"/>
          <w:szCs w:val="24"/>
        </w:rPr>
        <w:t>. Due to the moderatesample size used in this study, non-normality of the distribution did not occur or its effects may be negligible.</w:t>
      </w:r>
    </w:p>
    <w:p w14:paraId="137FC602" w14:textId="77777777" w:rsidR="009939CA" w:rsidRPr="00F55904" w:rsidRDefault="009939CA" w:rsidP="004448AE">
      <w:pPr>
        <w:spacing w:line="276" w:lineRule="auto"/>
        <w:jc w:val="both"/>
        <w:rPr>
          <w:rFonts w:ascii="Times New Roman" w:hAnsi="Times New Roman" w:cs="Times New Roman"/>
          <w:sz w:val="24"/>
          <w:szCs w:val="24"/>
        </w:rPr>
      </w:pPr>
    </w:p>
    <w:p w14:paraId="45C65145" w14:textId="08A78093" w:rsidR="004448AE" w:rsidRPr="00F55904" w:rsidRDefault="004448AE" w:rsidP="004448AE">
      <w:pPr>
        <w:pStyle w:val="Heading1"/>
        <w:spacing w:line="276" w:lineRule="auto"/>
        <w:rPr>
          <w:rFonts w:ascii="Times New Roman" w:hAnsi="Times New Roman" w:cs="Times New Roman"/>
          <w:b/>
          <w:bCs/>
          <w:color w:val="auto"/>
          <w:sz w:val="24"/>
          <w:szCs w:val="24"/>
        </w:rPr>
      </w:pPr>
      <w:bookmarkStart w:id="54" w:name="_Toc82075335"/>
      <w:r w:rsidRPr="00F55904">
        <w:rPr>
          <w:rFonts w:ascii="Times New Roman" w:hAnsi="Times New Roman" w:cs="Times New Roman"/>
          <w:b/>
          <w:bCs/>
          <w:color w:val="auto"/>
          <w:sz w:val="24"/>
          <w:szCs w:val="24"/>
        </w:rPr>
        <w:t>4.3 Correlation Analysis</w:t>
      </w:r>
      <w:bookmarkEnd w:id="54"/>
      <w:r w:rsidRPr="00F55904">
        <w:rPr>
          <w:rFonts w:ascii="Times New Roman" w:hAnsi="Times New Roman" w:cs="Times New Roman"/>
          <w:b/>
          <w:bCs/>
          <w:color w:val="auto"/>
          <w:sz w:val="24"/>
          <w:szCs w:val="24"/>
        </w:rPr>
        <w:br/>
      </w:r>
      <w:bookmarkStart w:id="55" w:name="_Toc82075336"/>
      <w:r w:rsidRPr="00F55904">
        <w:rPr>
          <w:rFonts w:ascii="Times New Roman" w:hAnsi="Times New Roman" w:cs="Times New Roman"/>
          <w:b/>
          <w:bCs/>
          <w:color w:val="auto"/>
          <w:sz w:val="24"/>
          <w:szCs w:val="24"/>
        </w:rPr>
        <w:t>Pairwise correlations</w:t>
      </w:r>
      <w:bookmarkEnd w:id="55"/>
      <w:r w:rsidRPr="00F55904">
        <w:rPr>
          <w:rFonts w:ascii="Times New Roman" w:hAnsi="Times New Roman" w:cs="Times New Roman"/>
          <w:b/>
          <w:bCs/>
          <w:color w:val="auto"/>
          <w:sz w:val="24"/>
          <w:szCs w:val="24"/>
        </w:rPr>
        <w:t xml:space="preserve"> </w:t>
      </w:r>
    </w:p>
    <w:tbl>
      <w:tblPr>
        <w:tblW w:w="0" w:type="auto"/>
        <w:tblLayout w:type="fixed"/>
        <w:tblLook w:val="04A0" w:firstRow="1" w:lastRow="0" w:firstColumn="1" w:lastColumn="0" w:noHBand="0" w:noVBand="1"/>
      </w:tblPr>
      <w:tblGrid>
        <w:gridCol w:w="1808"/>
        <w:gridCol w:w="840"/>
        <w:gridCol w:w="840"/>
        <w:gridCol w:w="840"/>
        <w:gridCol w:w="840"/>
        <w:gridCol w:w="840"/>
        <w:gridCol w:w="840"/>
      </w:tblGrid>
      <w:tr w:rsidR="004448AE" w:rsidRPr="00F55904" w14:paraId="125E12D3" w14:textId="77777777" w:rsidTr="00755D6B">
        <w:tc>
          <w:tcPr>
            <w:tcW w:w="1808" w:type="dxa"/>
            <w:tcBorders>
              <w:top w:val="single" w:sz="4" w:space="0" w:color="auto"/>
              <w:left w:val="single" w:sz="4" w:space="0" w:color="auto"/>
              <w:bottom w:val="single" w:sz="4" w:space="0" w:color="auto"/>
              <w:right w:val="single" w:sz="4" w:space="0" w:color="auto"/>
            </w:tcBorders>
          </w:tcPr>
          <w:p w14:paraId="6428A95E"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Variables</w:t>
            </w:r>
          </w:p>
        </w:tc>
        <w:tc>
          <w:tcPr>
            <w:tcW w:w="840" w:type="dxa"/>
            <w:tcBorders>
              <w:top w:val="single" w:sz="4" w:space="0" w:color="auto"/>
              <w:left w:val="single" w:sz="4" w:space="0" w:color="auto"/>
              <w:bottom w:val="single" w:sz="4" w:space="0" w:color="auto"/>
              <w:right w:val="single" w:sz="4" w:space="0" w:color="auto"/>
            </w:tcBorders>
          </w:tcPr>
          <w:p w14:paraId="06F66B2C"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(1)</w:t>
            </w:r>
          </w:p>
        </w:tc>
        <w:tc>
          <w:tcPr>
            <w:tcW w:w="840" w:type="dxa"/>
            <w:tcBorders>
              <w:top w:val="single" w:sz="4" w:space="0" w:color="auto"/>
              <w:left w:val="single" w:sz="4" w:space="0" w:color="auto"/>
              <w:bottom w:val="single" w:sz="4" w:space="0" w:color="auto"/>
              <w:right w:val="single" w:sz="4" w:space="0" w:color="auto"/>
            </w:tcBorders>
          </w:tcPr>
          <w:p w14:paraId="367A194D"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(2)</w:t>
            </w:r>
          </w:p>
        </w:tc>
        <w:tc>
          <w:tcPr>
            <w:tcW w:w="840" w:type="dxa"/>
            <w:tcBorders>
              <w:top w:val="single" w:sz="4" w:space="0" w:color="auto"/>
              <w:left w:val="single" w:sz="4" w:space="0" w:color="auto"/>
              <w:bottom w:val="single" w:sz="4" w:space="0" w:color="auto"/>
              <w:right w:val="single" w:sz="4" w:space="0" w:color="auto"/>
            </w:tcBorders>
          </w:tcPr>
          <w:p w14:paraId="05298029"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(3)</w:t>
            </w:r>
          </w:p>
        </w:tc>
        <w:tc>
          <w:tcPr>
            <w:tcW w:w="840" w:type="dxa"/>
            <w:tcBorders>
              <w:top w:val="single" w:sz="4" w:space="0" w:color="auto"/>
              <w:left w:val="single" w:sz="4" w:space="0" w:color="auto"/>
              <w:bottom w:val="single" w:sz="4" w:space="0" w:color="auto"/>
              <w:right w:val="single" w:sz="4" w:space="0" w:color="auto"/>
            </w:tcBorders>
          </w:tcPr>
          <w:p w14:paraId="24264890"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(4)</w:t>
            </w:r>
          </w:p>
        </w:tc>
        <w:tc>
          <w:tcPr>
            <w:tcW w:w="840" w:type="dxa"/>
            <w:tcBorders>
              <w:top w:val="single" w:sz="4" w:space="0" w:color="auto"/>
              <w:left w:val="single" w:sz="4" w:space="0" w:color="auto"/>
              <w:bottom w:val="single" w:sz="4" w:space="0" w:color="auto"/>
              <w:right w:val="single" w:sz="4" w:space="0" w:color="auto"/>
            </w:tcBorders>
          </w:tcPr>
          <w:p w14:paraId="6BBA8178"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(5)</w:t>
            </w:r>
          </w:p>
        </w:tc>
        <w:tc>
          <w:tcPr>
            <w:tcW w:w="840" w:type="dxa"/>
            <w:tcBorders>
              <w:top w:val="single" w:sz="4" w:space="0" w:color="auto"/>
              <w:left w:val="single" w:sz="4" w:space="0" w:color="auto"/>
              <w:bottom w:val="single" w:sz="4" w:space="0" w:color="auto"/>
              <w:right w:val="single" w:sz="4" w:space="0" w:color="auto"/>
            </w:tcBorders>
          </w:tcPr>
          <w:p w14:paraId="6D05CB88"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(6)</w:t>
            </w:r>
          </w:p>
        </w:tc>
      </w:tr>
      <w:tr w:rsidR="004448AE" w:rsidRPr="00F55904" w14:paraId="7B7E833A" w14:textId="77777777" w:rsidTr="00755D6B">
        <w:trPr>
          <w:gridAfter w:val="5"/>
          <w:wAfter w:w="4200" w:type="dxa"/>
        </w:trPr>
        <w:tc>
          <w:tcPr>
            <w:tcW w:w="1808" w:type="dxa"/>
            <w:tcBorders>
              <w:top w:val="single" w:sz="4" w:space="0" w:color="auto"/>
              <w:left w:val="single" w:sz="4" w:space="0" w:color="auto"/>
              <w:bottom w:val="single" w:sz="4" w:space="0" w:color="auto"/>
              <w:right w:val="single" w:sz="4" w:space="0" w:color="auto"/>
            </w:tcBorders>
          </w:tcPr>
          <w:p w14:paraId="3E04EA37"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(1) ROE</w:t>
            </w:r>
          </w:p>
        </w:tc>
        <w:tc>
          <w:tcPr>
            <w:tcW w:w="840" w:type="dxa"/>
            <w:tcBorders>
              <w:top w:val="single" w:sz="4" w:space="0" w:color="auto"/>
              <w:left w:val="single" w:sz="4" w:space="0" w:color="auto"/>
              <w:bottom w:val="single" w:sz="4" w:space="0" w:color="auto"/>
              <w:right w:val="single" w:sz="4" w:space="0" w:color="auto"/>
            </w:tcBorders>
          </w:tcPr>
          <w:p w14:paraId="5D9A1758"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1.000</w:t>
            </w:r>
          </w:p>
        </w:tc>
      </w:tr>
      <w:tr w:rsidR="004448AE" w:rsidRPr="00F55904" w14:paraId="39897482" w14:textId="77777777" w:rsidTr="00755D6B">
        <w:trPr>
          <w:gridAfter w:val="4"/>
          <w:wAfter w:w="3360" w:type="dxa"/>
        </w:trPr>
        <w:tc>
          <w:tcPr>
            <w:tcW w:w="1808" w:type="dxa"/>
            <w:tcBorders>
              <w:top w:val="single" w:sz="4" w:space="0" w:color="auto"/>
              <w:left w:val="single" w:sz="4" w:space="0" w:color="auto"/>
              <w:bottom w:val="single" w:sz="4" w:space="0" w:color="auto"/>
              <w:right w:val="single" w:sz="4" w:space="0" w:color="auto"/>
            </w:tcBorders>
          </w:tcPr>
          <w:p w14:paraId="3F7D365D"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(2) ROA</w:t>
            </w:r>
          </w:p>
        </w:tc>
        <w:tc>
          <w:tcPr>
            <w:tcW w:w="840" w:type="dxa"/>
            <w:tcBorders>
              <w:top w:val="single" w:sz="4" w:space="0" w:color="auto"/>
              <w:left w:val="single" w:sz="4" w:space="0" w:color="auto"/>
              <w:bottom w:val="single" w:sz="4" w:space="0" w:color="auto"/>
              <w:right w:val="single" w:sz="4" w:space="0" w:color="auto"/>
            </w:tcBorders>
          </w:tcPr>
          <w:p w14:paraId="419B7603"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0.124</w:t>
            </w:r>
          </w:p>
        </w:tc>
        <w:tc>
          <w:tcPr>
            <w:tcW w:w="840" w:type="dxa"/>
            <w:tcBorders>
              <w:top w:val="single" w:sz="4" w:space="0" w:color="auto"/>
              <w:left w:val="single" w:sz="4" w:space="0" w:color="auto"/>
              <w:bottom w:val="single" w:sz="4" w:space="0" w:color="auto"/>
              <w:right w:val="single" w:sz="4" w:space="0" w:color="auto"/>
            </w:tcBorders>
          </w:tcPr>
          <w:p w14:paraId="040B1DF8"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1.000</w:t>
            </w:r>
          </w:p>
        </w:tc>
      </w:tr>
      <w:tr w:rsidR="004448AE" w:rsidRPr="00F55904" w14:paraId="6C717E81" w14:textId="77777777" w:rsidTr="00755D6B">
        <w:trPr>
          <w:gridAfter w:val="3"/>
          <w:wAfter w:w="2520" w:type="dxa"/>
        </w:trPr>
        <w:tc>
          <w:tcPr>
            <w:tcW w:w="1808" w:type="dxa"/>
            <w:tcBorders>
              <w:top w:val="single" w:sz="4" w:space="0" w:color="auto"/>
              <w:left w:val="single" w:sz="4" w:space="0" w:color="auto"/>
              <w:bottom w:val="single" w:sz="4" w:space="0" w:color="auto"/>
              <w:right w:val="single" w:sz="4" w:space="0" w:color="auto"/>
            </w:tcBorders>
          </w:tcPr>
          <w:p w14:paraId="694768A7"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(3) Audit com Mtin fr</w:t>
            </w:r>
          </w:p>
        </w:tc>
        <w:tc>
          <w:tcPr>
            <w:tcW w:w="840" w:type="dxa"/>
            <w:tcBorders>
              <w:top w:val="single" w:sz="4" w:space="0" w:color="auto"/>
              <w:left w:val="single" w:sz="4" w:space="0" w:color="auto"/>
              <w:bottom w:val="single" w:sz="4" w:space="0" w:color="auto"/>
              <w:right w:val="single" w:sz="4" w:space="0" w:color="auto"/>
            </w:tcBorders>
          </w:tcPr>
          <w:p w14:paraId="7386CF2B"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0.113</w:t>
            </w:r>
          </w:p>
        </w:tc>
        <w:tc>
          <w:tcPr>
            <w:tcW w:w="840" w:type="dxa"/>
            <w:tcBorders>
              <w:top w:val="single" w:sz="4" w:space="0" w:color="auto"/>
              <w:left w:val="single" w:sz="4" w:space="0" w:color="auto"/>
              <w:bottom w:val="single" w:sz="4" w:space="0" w:color="auto"/>
              <w:right w:val="single" w:sz="4" w:space="0" w:color="auto"/>
            </w:tcBorders>
          </w:tcPr>
          <w:p w14:paraId="15C6922B"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-0.270*</w:t>
            </w:r>
          </w:p>
        </w:tc>
        <w:tc>
          <w:tcPr>
            <w:tcW w:w="840" w:type="dxa"/>
            <w:tcBorders>
              <w:top w:val="single" w:sz="4" w:space="0" w:color="auto"/>
              <w:left w:val="single" w:sz="4" w:space="0" w:color="auto"/>
              <w:bottom w:val="single" w:sz="4" w:space="0" w:color="auto"/>
              <w:right w:val="single" w:sz="4" w:space="0" w:color="auto"/>
            </w:tcBorders>
          </w:tcPr>
          <w:p w14:paraId="7DE244AC"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1.000</w:t>
            </w:r>
          </w:p>
        </w:tc>
      </w:tr>
      <w:tr w:rsidR="004448AE" w:rsidRPr="00F55904" w14:paraId="1096B622" w14:textId="77777777" w:rsidTr="00755D6B">
        <w:trPr>
          <w:gridAfter w:val="2"/>
          <w:wAfter w:w="1680" w:type="dxa"/>
        </w:trPr>
        <w:tc>
          <w:tcPr>
            <w:tcW w:w="1808" w:type="dxa"/>
            <w:tcBorders>
              <w:top w:val="single" w:sz="4" w:space="0" w:color="auto"/>
              <w:left w:val="single" w:sz="4" w:space="0" w:color="auto"/>
              <w:bottom w:val="single" w:sz="4" w:space="0" w:color="auto"/>
              <w:right w:val="single" w:sz="4" w:space="0" w:color="auto"/>
            </w:tcBorders>
          </w:tcPr>
          <w:p w14:paraId="590F1D2A"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(4) audit ‘ttee size</w:t>
            </w:r>
          </w:p>
        </w:tc>
        <w:tc>
          <w:tcPr>
            <w:tcW w:w="840" w:type="dxa"/>
            <w:tcBorders>
              <w:top w:val="single" w:sz="4" w:space="0" w:color="auto"/>
              <w:left w:val="single" w:sz="4" w:space="0" w:color="auto"/>
              <w:bottom w:val="single" w:sz="4" w:space="0" w:color="auto"/>
              <w:right w:val="single" w:sz="4" w:space="0" w:color="auto"/>
            </w:tcBorders>
          </w:tcPr>
          <w:p w14:paraId="33DEA94D"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0.172</w:t>
            </w:r>
          </w:p>
        </w:tc>
        <w:tc>
          <w:tcPr>
            <w:tcW w:w="840" w:type="dxa"/>
            <w:tcBorders>
              <w:top w:val="single" w:sz="4" w:space="0" w:color="auto"/>
              <w:left w:val="single" w:sz="4" w:space="0" w:color="auto"/>
              <w:bottom w:val="single" w:sz="4" w:space="0" w:color="auto"/>
              <w:right w:val="single" w:sz="4" w:space="0" w:color="auto"/>
            </w:tcBorders>
          </w:tcPr>
          <w:p w14:paraId="0011CF09"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0.004</w:t>
            </w:r>
          </w:p>
        </w:tc>
        <w:tc>
          <w:tcPr>
            <w:tcW w:w="840" w:type="dxa"/>
            <w:tcBorders>
              <w:top w:val="single" w:sz="4" w:space="0" w:color="auto"/>
              <w:left w:val="single" w:sz="4" w:space="0" w:color="auto"/>
              <w:bottom w:val="single" w:sz="4" w:space="0" w:color="auto"/>
              <w:right w:val="single" w:sz="4" w:space="0" w:color="auto"/>
            </w:tcBorders>
          </w:tcPr>
          <w:p w14:paraId="46403A80"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0.064</w:t>
            </w:r>
          </w:p>
        </w:tc>
        <w:tc>
          <w:tcPr>
            <w:tcW w:w="840" w:type="dxa"/>
            <w:tcBorders>
              <w:top w:val="single" w:sz="4" w:space="0" w:color="auto"/>
              <w:left w:val="single" w:sz="4" w:space="0" w:color="auto"/>
              <w:bottom w:val="single" w:sz="4" w:space="0" w:color="auto"/>
              <w:right w:val="single" w:sz="4" w:space="0" w:color="auto"/>
            </w:tcBorders>
          </w:tcPr>
          <w:p w14:paraId="29111D1D"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1.000</w:t>
            </w:r>
          </w:p>
        </w:tc>
      </w:tr>
      <w:tr w:rsidR="004448AE" w:rsidRPr="00F55904" w14:paraId="238299A0" w14:textId="77777777" w:rsidTr="00755D6B">
        <w:trPr>
          <w:gridAfter w:val="1"/>
          <w:wAfter w:w="840" w:type="dxa"/>
        </w:trPr>
        <w:tc>
          <w:tcPr>
            <w:tcW w:w="1808" w:type="dxa"/>
            <w:tcBorders>
              <w:top w:val="single" w:sz="4" w:space="0" w:color="auto"/>
              <w:left w:val="single" w:sz="4" w:space="0" w:color="auto"/>
              <w:bottom w:val="single" w:sz="4" w:space="0" w:color="auto"/>
              <w:right w:val="single" w:sz="4" w:space="0" w:color="auto"/>
            </w:tcBorders>
          </w:tcPr>
          <w:p w14:paraId="00D5EC9B"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(5) audit ‘ttee ind</w:t>
            </w:r>
          </w:p>
        </w:tc>
        <w:tc>
          <w:tcPr>
            <w:tcW w:w="840" w:type="dxa"/>
            <w:tcBorders>
              <w:top w:val="single" w:sz="4" w:space="0" w:color="auto"/>
              <w:left w:val="single" w:sz="4" w:space="0" w:color="auto"/>
              <w:bottom w:val="single" w:sz="4" w:space="0" w:color="auto"/>
              <w:right w:val="single" w:sz="4" w:space="0" w:color="auto"/>
            </w:tcBorders>
          </w:tcPr>
          <w:p w14:paraId="29E296E7"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-0.022</w:t>
            </w:r>
          </w:p>
        </w:tc>
        <w:tc>
          <w:tcPr>
            <w:tcW w:w="840" w:type="dxa"/>
            <w:tcBorders>
              <w:top w:val="single" w:sz="4" w:space="0" w:color="auto"/>
              <w:left w:val="single" w:sz="4" w:space="0" w:color="auto"/>
              <w:bottom w:val="single" w:sz="4" w:space="0" w:color="auto"/>
              <w:right w:val="single" w:sz="4" w:space="0" w:color="auto"/>
            </w:tcBorders>
          </w:tcPr>
          <w:p w14:paraId="74C3F648"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0.189*</w:t>
            </w:r>
          </w:p>
        </w:tc>
        <w:tc>
          <w:tcPr>
            <w:tcW w:w="840" w:type="dxa"/>
            <w:tcBorders>
              <w:top w:val="single" w:sz="4" w:space="0" w:color="auto"/>
              <w:left w:val="single" w:sz="4" w:space="0" w:color="auto"/>
              <w:bottom w:val="single" w:sz="4" w:space="0" w:color="auto"/>
              <w:right w:val="single" w:sz="4" w:space="0" w:color="auto"/>
            </w:tcBorders>
          </w:tcPr>
          <w:p w14:paraId="1CCC0FBF"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0.212*</w:t>
            </w:r>
          </w:p>
        </w:tc>
        <w:tc>
          <w:tcPr>
            <w:tcW w:w="840" w:type="dxa"/>
            <w:tcBorders>
              <w:top w:val="single" w:sz="4" w:space="0" w:color="auto"/>
              <w:left w:val="single" w:sz="4" w:space="0" w:color="auto"/>
              <w:bottom w:val="single" w:sz="4" w:space="0" w:color="auto"/>
              <w:right w:val="single" w:sz="4" w:space="0" w:color="auto"/>
            </w:tcBorders>
          </w:tcPr>
          <w:p w14:paraId="5B84DDB0"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0.025</w:t>
            </w:r>
          </w:p>
        </w:tc>
        <w:tc>
          <w:tcPr>
            <w:tcW w:w="840" w:type="dxa"/>
            <w:tcBorders>
              <w:top w:val="single" w:sz="4" w:space="0" w:color="auto"/>
              <w:left w:val="single" w:sz="4" w:space="0" w:color="auto"/>
              <w:bottom w:val="single" w:sz="4" w:space="0" w:color="auto"/>
              <w:right w:val="single" w:sz="4" w:space="0" w:color="auto"/>
            </w:tcBorders>
          </w:tcPr>
          <w:p w14:paraId="133997D6"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1.000</w:t>
            </w:r>
          </w:p>
        </w:tc>
      </w:tr>
      <w:tr w:rsidR="004448AE" w:rsidRPr="00F55904" w14:paraId="15E9C970" w14:textId="77777777" w:rsidTr="00755D6B">
        <w:tc>
          <w:tcPr>
            <w:tcW w:w="1808" w:type="dxa"/>
            <w:tcBorders>
              <w:top w:val="single" w:sz="4" w:space="0" w:color="auto"/>
              <w:left w:val="single" w:sz="4" w:space="0" w:color="auto"/>
              <w:bottom w:val="single" w:sz="4" w:space="0" w:color="auto"/>
              <w:right w:val="single" w:sz="4" w:space="0" w:color="auto"/>
            </w:tcBorders>
          </w:tcPr>
          <w:p w14:paraId="644C6165"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(6) BS</w:t>
            </w:r>
          </w:p>
        </w:tc>
        <w:tc>
          <w:tcPr>
            <w:tcW w:w="840" w:type="dxa"/>
            <w:tcBorders>
              <w:top w:val="single" w:sz="4" w:space="0" w:color="auto"/>
              <w:left w:val="single" w:sz="4" w:space="0" w:color="auto"/>
              <w:bottom w:val="single" w:sz="4" w:space="0" w:color="auto"/>
              <w:right w:val="single" w:sz="4" w:space="0" w:color="auto"/>
            </w:tcBorders>
          </w:tcPr>
          <w:p w14:paraId="61414A76"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-0.019</w:t>
            </w:r>
          </w:p>
        </w:tc>
        <w:tc>
          <w:tcPr>
            <w:tcW w:w="840" w:type="dxa"/>
            <w:tcBorders>
              <w:top w:val="single" w:sz="4" w:space="0" w:color="auto"/>
              <w:left w:val="single" w:sz="4" w:space="0" w:color="auto"/>
              <w:bottom w:val="single" w:sz="4" w:space="0" w:color="auto"/>
              <w:right w:val="single" w:sz="4" w:space="0" w:color="auto"/>
            </w:tcBorders>
          </w:tcPr>
          <w:p w14:paraId="20D28ADA"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-0.194*</w:t>
            </w:r>
          </w:p>
        </w:tc>
        <w:tc>
          <w:tcPr>
            <w:tcW w:w="840" w:type="dxa"/>
            <w:tcBorders>
              <w:top w:val="single" w:sz="4" w:space="0" w:color="auto"/>
              <w:left w:val="single" w:sz="4" w:space="0" w:color="auto"/>
              <w:bottom w:val="single" w:sz="4" w:space="0" w:color="auto"/>
              <w:right w:val="single" w:sz="4" w:space="0" w:color="auto"/>
            </w:tcBorders>
          </w:tcPr>
          <w:p w14:paraId="48259BF2"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0.220*</w:t>
            </w:r>
          </w:p>
        </w:tc>
        <w:tc>
          <w:tcPr>
            <w:tcW w:w="840" w:type="dxa"/>
            <w:tcBorders>
              <w:top w:val="single" w:sz="4" w:space="0" w:color="auto"/>
              <w:left w:val="single" w:sz="4" w:space="0" w:color="auto"/>
              <w:bottom w:val="single" w:sz="4" w:space="0" w:color="auto"/>
              <w:right w:val="single" w:sz="4" w:space="0" w:color="auto"/>
            </w:tcBorders>
          </w:tcPr>
          <w:p w14:paraId="65DC6914"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0.073</w:t>
            </w:r>
          </w:p>
        </w:tc>
        <w:tc>
          <w:tcPr>
            <w:tcW w:w="840" w:type="dxa"/>
            <w:tcBorders>
              <w:top w:val="single" w:sz="4" w:space="0" w:color="auto"/>
              <w:left w:val="single" w:sz="4" w:space="0" w:color="auto"/>
              <w:bottom w:val="single" w:sz="4" w:space="0" w:color="auto"/>
              <w:right w:val="single" w:sz="4" w:space="0" w:color="auto"/>
            </w:tcBorders>
          </w:tcPr>
          <w:p w14:paraId="53B8201F"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-0.104</w:t>
            </w:r>
          </w:p>
        </w:tc>
        <w:tc>
          <w:tcPr>
            <w:tcW w:w="840" w:type="dxa"/>
            <w:tcBorders>
              <w:top w:val="single" w:sz="4" w:space="0" w:color="auto"/>
              <w:left w:val="single" w:sz="4" w:space="0" w:color="auto"/>
              <w:bottom w:val="single" w:sz="4" w:space="0" w:color="auto"/>
              <w:right w:val="single" w:sz="4" w:space="0" w:color="auto"/>
            </w:tcBorders>
          </w:tcPr>
          <w:p w14:paraId="59B528C4"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1.000</w:t>
            </w:r>
          </w:p>
        </w:tc>
      </w:tr>
      <w:tr w:rsidR="004448AE" w:rsidRPr="00F55904" w14:paraId="1AE59144" w14:textId="77777777" w:rsidTr="00755D6B">
        <w:tc>
          <w:tcPr>
            <w:tcW w:w="6848" w:type="dxa"/>
            <w:gridSpan w:val="7"/>
            <w:tcBorders>
              <w:top w:val="single" w:sz="4" w:space="0" w:color="auto"/>
              <w:left w:val="single" w:sz="4" w:space="0" w:color="auto"/>
              <w:bottom w:val="single" w:sz="4" w:space="0" w:color="auto"/>
              <w:right w:val="single" w:sz="4" w:space="0" w:color="auto"/>
            </w:tcBorders>
          </w:tcPr>
          <w:p w14:paraId="44E1862F" w14:textId="77777777" w:rsidR="004448AE" w:rsidRPr="00F55904" w:rsidRDefault="004448AE" w:rsidP="004448AE">
            <w:pPr>
              <w:autoSpaceDE w:val="0"/>
              <w:adjustRightInd w:val="0"/>
              <w:spacing w:line="276" w:lineRule="auto"/>
              <w:rPr>
                <w:rFonts w:ascii="Times New Roman" w:hAnsi="Times New Roman" w:cs="Times New Roman"/>
                <w:sz w:val="24"/>
                <w:szCs w:val="24"/>
              </w:rPr>
            </w:pPr>
          </w:p>
        </w:tc>
      </w:tr>
      <w:tr w:rsidR="004448AE" w:rsidRPr="00F55904" w14:paraId="26148F02" w14:textId="77777777" w:rsidTr="00755D6B">
        <w:tc>
          <w:tcPr>
            <w:tcW w:w="6848" w:type="dxa"/>
            <w:gridSpan w:val="7"/>
            <w:tcBorders>
              <w:top w:val="single" w:sz="4" w:space="0" w:color="auto"/>
              <w:left w:val="single" w:sz="4" w:space="0" w:color="auto"/>
              <w:bottom w:val="single" w:sz="4" w:space="0" w:color="auto"/>
              <w:right w:val="single" w:sz="4" w:space="0" w:color="auto"/>
            </w:tcBorders>
          </w:tcPr>
          <w:p w14:paraId="7402AF86"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Shows significance at the 0.05 level </w:t>
            </w:r>
          </w:p>
        </w:tc>
      </w:tr>
    </w:tbl>
    <w:p w14:paraId="7DBF05C8" w14:textId="77777777" w:rsidR="004448AE" w:rsidRPr="00F55904" w:rsidRDefault="004448AE" w:rsidP="004448AE">
      <w:pPr>
        <w:spacing w:line="276" w:lineRule="auto"/>
        <w:jc w:val="both"/>
        <w:rPr>
          <w:rFonts w:ascii="Times New Roman" w:hAnsi="Times New Roman" w:cs="Times New Roman"/>
          <w:sz w:val="24"/>
          <w:szCs w:val="24"/>
        </w:rPr>
      </w:pPr>
    </w:p>
    <w:p w14:paraId="244DC37E" w14:textId="11278CE5"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b/>
          <w:bCs/>
          <w:sz w:val="24"/>
          <w:szCs w:val="24"/>
        </w:rPr>
        <w:br/>
      </w:r>
      <w:r w:rsidRPr="00F55904">
        <w:rPr>
          <w:rFonts w:ascii="Times New Roman" w:hAnsi="Times New Roman" w:cs="Times New Roman"/>
          <w:sz w:val="24"/>
          <w:szCs w:val="24"/>
        </w:rPr>
        <w:t xml:space="preserve">Table 2 reports the correlation analysis among the variables which shows that performance variables (ROE and ROA) and the explanatory mix have negligible correlation which is less than 0.8 across the relationships. Moreover, the correlation among the explanatory variables indicates the existence of highly negligible correlation. The result shows that the explanatory </w:t>
      </w:r>
      <w:r w:rsidRPr="00F55904">
        <w:rPr>
          <w:rFonts w:ascii="Times New Roman" w:hAnsi="Times New Roman" w:cs="Times New Roman"/>
          <w:sz w:val="24"/>
          <w:szCs w:val="24"/>
        </w:rPr>
        <w:lastRenderedPageBreak/>
        <w:t>variables do not have more than 0.8 correlations with each other. This implies that the model was free from the problem of multicollinearity, which may understate or overstate the standard error. The correlation results also showed that all variables display considerable variation among banks, thereby justifying the use of panel estimation techniques.</w:t>
      </w:r>
    </w:p>
    <w:p w14:paraId="3554DF2B" w14:textId="77777777" w:rsidR="004448AE" w:rsidRPr="00F55904" w:rsidRDefault="004448AE" w:rsidP="004448AE">
      <w:pPr>
        <w:autoSpaceDE w:val="0"/>
        <w:adjustRightInd w:val="0"/>
        <w:spacing w:line="276" w:lineRule="auto"/>
        <w:rPr>
          <w:rFonts w:ascii="Times New Roman" w:hAnsi="Times New Roman" w:cs="Times New Roman"/>
          <w:sz w:val="24"/>
          <w:szCs w:val="24"/>
        </w:rPr>
      </w:pPr>
    </w:p>
    <w:p w14:paraId="565179BC"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b/>
          <w:bCs/>
          <w:sz w:val="24"/>
          <w:szCs w:val="24"/>
        </w:rPr>
        <w:t>Normality of Data</w:t>
      </w:r>
    </w:p>
    <w:p w14:paraId="0EB80DA6"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Table 4: Multicollinearity Test</w:t>
      </w:r>
    </w:p>
    <w:tbl>
      <w:tblPr>
        <w:tblW w:w="0" w:type="auto"/>
        <w:tblInd w:w="108" w:type="dxa"/>
        <w:tblLook w:val="04A0" w:firstRow="1" w:lastRow="0" w:firstColumn="1" w:lastColumn="0" w:noHBand="0" w:noVBand="1"/>
      </w:tblPr>
      <w:tblGrid>
        <w:gridCol w:w="1730"/>
        <w:gridCol w:w="1485"/>
        <w:gridCol w:w="1629"/>
      </w:tblGrid>
      <w:tr w:rsidR="004448AE" w:rsidRPr="00F55904" w14:paraId="4DA3376A" w14:textId="77777777" w:rsidTr="00755D6B">
        <w:trPr>
          <w:trHeight w:val="327"/>
        </w:trPr>
        <w:tc>
          <w:tcPr>
            <w:tcW w:w="1730" w:type="dxa"/>
            <w:tcBorders>
              <w:top w:val="single" w:sz="4" w:space="0" w:color="auto"/>
              <w:left w:val="single" w:sz="4" w:space="0" w:color="auto"/>
              <w:bottom w:val="single" w:sz="4" w:space="0" w:color="auto"/>
              <w:right w:val="single" w:sz="4" w:space="0" w:color="auto"/>
            </w:tcBorders>
          </w:tcPr>
          <w:p w14:paraId="45F03F71"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Variable</w:t>
            </w:r>
          </w:p>
        </w:tc>
        <w:tc>
          <w:tcPr>
            <w:tcW w:w="1485" w:type="dxa"/>
            <w:tcBorders>
              <w:top w:val="single" w:sz="4" w:space="0" w:color="auto"/>
              <w:left w:val="single" w:sz="4" w:space="0" w:color="auto"/>
              <w:bottom w:val="single" w:sz="4" w:space="0" w:color="auto"/>
              <w:right w:val="single" w:sz="4" w:space="0" w:color="auto"/>
            </w:tcBorders>
          </w:tcPr>
          <w:p w14:paraId="2CBEBD59"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VIF</w:t>
            </w:r>
          </w:p>
        </w:tc>
        <w:tc>
          <w:tcPr>
            <w:tcW w:w="1629" w:type="dxa"/>
            <w:tcBorders>
              <w:top w:val="single" w:sz="4" w:space="0" w:color="auto"/>
              <w:left w:val="single" w:sz="4" w:space="0" w:color="auto"/>
              <w:bottom w:val="single" w:sz="4" w:space="0" w:color="auto"/>
              <w:right w:val="single" w:sz="4" w:space="0" w:color="auto"/>
            </w:tcBorders>
          </w:tcPr>
          <w:p w14:paraId="2C72DD5E"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 xml:space="preserve">1/VIF  </w:t>
            </w:r>
          </w:p>
        </w:tc>
      </w:tr>
      <w:tr w:rsidR="004448AE" w:rsidRPr="00F55904" w14:paraId="7971F57F" w14:textId="77777777" w:rsidTr="00755D6B">
        <w:trPr>
          <w:trHeight w:val="327"/>
        </w:trPr>
        <w:tc>
          <w:tcPr>
            <w:tcW w:w="1730" w:type="dxa"/>
            <w:tcBorders>
              <w:top w:val="single" w:sz="4" w:space="0" w:color="auto"/>
              <w:left w:val="single" w:sz="4" w:space="0" w:color="auto"/>
              <w:bottom w:val="single" w:sz="4" w:space="0" w:color="auto"/>
              <w:right w:val="single" w:sz="4" w:space="0" w:color="auto"/>
            </w:tcBorders>
          </w:tcPr>
          <w:p w14:paraId="0991B64D"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Audit com Mtin fr</w:t>
            </w:r>
          </w:p>
        </w:tc>
        <w:tc>
          <w:tcPr>
            <w:tcW w:w="1485" w:type="dxa"/>
            <w:tcBorders>
              <w:top w:val="single" w:sz="4" w:space="0" w:color="auto"/>
              <w:left w:val="single" w:sz="4" w:space="0" w:color="auto"/>
              <w:bottom w:val="single" w:sz="4" w:space="0" w:color="auto"/>
              <w:right w:val="single" w:sz="4" w:space="0" w:color="auto"/>
            </w:tcBorders>
          </w:tcPr>
          <w:p w14:paraId="360B64D1"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1.11</w:t>
            </w:r>
          </w:p>
        </w:tc>
        <w:tc>
          <w:tcPr>
            <w:tcW w:w="1629" w:type="dxa"/>
            <w:tcBorders>
              <w:top w:val="single" w:sz="4" w:space="0" w:color="auto"/>
              <w:left w:val="single" w:sz="4" w:space="0" w:color="auto"/>
              <w:bottom w:val="single" w:sz="4" w:space="0" w:color="auto"/>
              <w:right w:val="single" w:sz="4" w:space="0" w:color="auto"/>
            </w:tcBorders>
          </w:tcPr>
          <w:p w14:paraId="6E276C48"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0.904831</w:t>
            </w:r>
          </w:p>
        </w:tc>
      </w:tr>
      <w:tr w:rsidR="004448AE" w:rsidRPr="00F55904" w14:paraId="61FC443A" w14:textId="77777777" w:rsidTr="00755D6B">
        <w:trPr>
          <w:trHeight w:val="327"/>
        </w:trPr>
        <w:tc>
          <w:tcPr>
            <w:tcW w:w="1730" w:type="dxa"/>
            <w:tcBorders>
              <w:top w:val="single" w:sz="4" w:space="0" w:color="auto"/>
              <w:left w:val="single" w:sz="4" w:space="0" w:color="auto"/>
              <w:bottom w:val="single" w:sz="4" w:space="0" w:color="auto"/>
              <w:right w:val="single" w:sz="4" w:space="0" w:color="auto"/>
            </w:tcBorders>
          </w:tcPr>
          <w:p w14:paraId="23E40658"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‘tteesize</w:t>
            </w:r>
          </w:p>
        </w:tc>
        <w:tc>
          <w:tcPr>
            <w:tcW w:w="1485" w:type="dxa"/>
            <w:tcBorders>
              <w:top w:val="single" w:sz="4" w:space="0" w:color="auto"/>
              <w:left w:val="single" w:sz="4" w:space="0" w:color="auto"/>
              <w:bottom w:val="single" w:sz="4" w:space="0" w:color="auto"/>
              <w:right w:val="single" w:sz="4" w:space="0" w:color="auto"/>
            </w:tcBorders>
          </w:tcPr>
          <w:p w14:paraId="7DD42586"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1.08</w:t>
            </w:r>
          </w:p>
        </w:tc>
        <w:tc>
          <w:tcPr>
            <w:tcW w:w="1629" w:type="dxa"/>
            <w:tcBorders>
              <w:top w:val="single" w:sz="4" w:space="0" w:color="auto"/>
              <w:left w:val="single" w:sz="4" w:space="0" w:color="auto"/>
              <w:bottom w:val="single" w:sz="4" w:space="0" w:color="auto"/>
              <w:right w:val="single" w:sz="4" w:space="0" w:color="auto"/>
            </w:tcBorders>
          </w:tcPr>
          <w:p w14:paraId="4EB0716D"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0.922679</w:t>
            </w:r>
          </w:p>
        </w:tc>
      </w:tr>
      <w:tr w:rsidR="004448AE" w:rsidRPr="00F55904" w14:paraId="12EA3484" w14:textId="77777777" w:rsidTr="00755D6B">
        <w:trPr>
          <w:trHeight w:val="327"/>
        </w:trPr>
        <w:tc>
          <w:tcPr>
            <w:tcW w:w="1730" w:type="dxa"/>
            <w:tcBorders>
              <w:top w:val="single" w:sz="4" w:space="0" w:color="auto"/>
              <w:left w:val="single" w:sz="4" w:space="0" w:color="auto"/>
              <w:bottom w:val="single" w:sz="4" w:space="0" w:color="auto"/>
              <w:right w:val="single" w:sz="4" w:space="0" w:color="auto"/>
            </w:tcBorders>
          </w:tcPr>
          <w:p w14:paraId="25D258E9"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 ind</w:t>
            </w:r>
          </w:p>
        </w:tc>
        <w:tc>
          <w:tcPr>
            <w:tcW w:w="1485" w:type="dxa"/>
            <w:tcBorders>
              <w:top w:val="single" w:sz="4" w:space="0" w:color="auto"/>
              <w:left w:val="single" w:sz="4" w:space="0" w:color="auto"/>
              <w:bottom w:val="single" w:sz="4" w:space="0" w:color="auto"/>
              <w:right w:val="single" w:sz="4" w:space="0" w:color="auto"/>
            </w:tcBorders>
          </w:tcPr>
          <w:p w14:paraId="11A9B572"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1.06</w:t>
            </w:r>
          </w:p>
        </w:tc>
        <w:tc>
          <w:tcPr>
            <w:tcW w:w="1629" w:type="dxa"/>
            <w:tcBorders>
              <w:top w:val="single" w:sz="4" w:space="0" w:color="auto"/>
              <w:left w:val="single" w:sz="4" w:space="0" w:color="auto"/>
              <w:bottom w:val="single" w:sz="4" w:space="0" w:color="auto"/>
              <w:right w:val="single" w:sz="4" w:space="0" w:color="auto"/>
            </w:tcBorders>
          </w:tcPr>
          <w:p w14:paraId="36A27EE0"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0.946289</w:t>
            </w:r>
          </w:p>
        </w:tc>
      </w:tr>
      <w:tr w:rsidR="004448AE" w:rsidRPr="00F55904" w14:paraId="5958A1D6" w14:textId="77777777" w:rsidTr="00755D6B">
        <w:trPr>
          <w:trHeight w:val="327"/>
        </w:trPr>
        <w:tc>
          <w:tcPr>
            <w:tcW w:w="1730" w:type="dxa"/>
            <w:tcBorders>
              <w:top w:val="single" w:sz="4" w:space="0" w:color="auto"/>
              <w:left w:val="single" w:sz="4" w:space="0" w:color="auto"/>
              <w:bottom w:val="single" w:sz="4" w:space="0" w:color="auto"/>
              <w:right w:val="single" w:sz="4" w:space="0" w:color="auto"/>
            </w:tcBorders>
          </w:tcPr>
          <w:p w14:paraId="3DED56F6"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BS</w:t>
            </w:r>
          </w:p>
        </w:tc>
        <w:tc>
          <w:tcPr>
            <w:tcW w:w="1485" w:type="dxa"/>
            <w:tcBorders>
              <w:top w:val="single" w:sz="4" w:space="0" w:color="auto"/>
              <w:left w:val="single" w:sz="4" w:space="0" w:color="auto"/>
              <w:bottom w:val="single" w:sz="4" w:space="0" w:color="auto"/>
              <w:right w:val="single" w:sz="4" w:space="0" w:color="auto"/>
            </w:tcBorders>
          </w:tcPr>
          <w:p w14:paraId="552DFF3F"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1</w:t>
            </w:r>
          </w:p>
        </w:tc>
        <w:tc>
          <w:tcPr>
            <w:tcW w:w="1629" w:type="dxa"/>
            <w:tcBorders>
              <w:top w:val="single" w:sz="4" w:space="0" w:color="auto"/>
              <w:left w:val="single" w:sz="4" w:space="0" w:color="auto"/>
              <w:bottom w:val="single" w:sz="4" w:space="0" w:color="auto"/>
              <w:right w:val="single" w:sz="4" w:space="0" w:color="auto"/>
            </w:tcBorders>
          </w:tcPr>
          <w:p w14:paraId="60A5F298"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0.995633</w:t>
            </w:r>
          </w:p>
        </w:tc>
      </w:tr>
      <w:tr w:rsidR="004448AE" w:rsidRPr="00F55904" w14:paraId="61F09F1E" w14:textId="77777777" w:rsidTr="00755D6B">
        <w:trPr>
          <w:trHeight w:val="327"/>
        </w:trPr>
        <w:tc>
          <w:tcPr>
            <w:tcW w:w="1730" w:type="dxa"/>
            <w:tcBorders>
              <w:top w:val="single" w:sz="4" w:space="0" w:color="auto"/>
              <w:left w:val="single" w:sz="4" w:space="0" w:color="auto"/>
              <w:bottom w:val="single" w:sz="4" w:space="0" w:color="auto"/>
              <w:right w:val="single" w:sz="4" w:space="0" w:color="auto"/>
            </w:tcBorders>
          </w:tcPr>
          <w:p w14:paraId="384568CF"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Mean VIF</w:t>
            </w:r>
          </w:p>
        </w:tc>
        <w:tc>
          <w:tcPr>
            <w:tcW w:w="1485" w:type="dxa"/>
            <w:tcBorders>
              <w:top w:val="single" w:sz="4" w:space="0" w:color="auto"/>
              <w:left w:val="single" w:sz="4" w:space="0" w:color="auto"/>
              <w:bottom w:val="single" w:sz="4" w:space="0" w:color="auto"/>
              <w:right w:val="single" w:sz="4" w:space="0" w:color="auto"/>
            </w:tcBorders>
          </w:tcPr>
          <w:p w14:paraId="59D28D69"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1.06</w:t>
            </w:r>
          </w:p>
        </w:tc>
        <w:tc>
          <w:tcPr>
            <w:tcW w:w="1629" w:type="dxa"/>
            <w:tcBorders>
              <w:top w:val="single" w:sz="4" w:space="0" w:color="auto"/>
              <w:left w:val="single" w:sz="4" w:space="0" w:color="auto"/>
              <w:bottom w:val="single" w:sz="4" w:space="0" w:color="auto"/>
              <w:right w:val="single" w:sz="4" w:space="0" w:color="auto"/>
            </w:tcBorders>
          </w:tcPr>
          <w:p w14:paraId="7D87E888"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 xml:space="preserve"> </w:t>
            </w:r>
          </w:p>
        </w:tc>
      </w:tr>
    </w:tbl>
    <w:p w14:paraId="67152986" w14:textId="77777777" w:rsidR="004448AE" w:rsidRPr="00F55904" w:rsidRDefault="004448AE" w:rsidP="004448AE">
      <w:pPr>
        <w:spacing w:line="276" w:lineRule="auto"/>
        <w:rPr>
          <w:rFonts w:ascii="Times New Roman" w:hAnsi="Times New Roman" w:cs="Times New Roman"/>
          <w:sz w:val="24"/>
          <w:szCs w:val="24"/>
        </w:rPr>
      </w:pPr>
    </w:p>
    <w:p w14:paraId="31E6DB8A"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VIF result from Stata 14, 2021</w:t>
      </w:r>
    </w:p>
    <w:p w14:paraId="6EE31399"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Also, the study checked for multicollinearity among the independent variable as one of the assumptions of classical linear regression. The table reveals the absence of multicollinearity as the average Variance inflation factor (VIF) is less than 10 as suggested by Men and Zhongxian (2016).</w:t>
      </w:r>
    </w:p>
    <w:p w14:paraId="2D3B9161" w14:textId="77777777" w:rsidR="004448AE" w:rsidRPr="00F55904" w:rsidRDefault="004448AE" w:rsidP="004448AE">
      <w:pPr>
        <w:tabs>
          <w:tab w:val="left" w:pos="1080"/>
        </w:tabs>
        <w:spacing w:line="276" w:lineRule="auto"/>
        <w:jc w:val="both"/>
        <w:rPr>
          <w:rFonts w:ascii="Times New Roman" w:hAnsi="Times New Roman" w:cs="Times New Roman"/>
          <w:sz w:val="24"/>
          <w:szCs w:val="24"/>
        </w:rPr>
      </w:pPr>
    </w:p>
    <w:p w14:paraId="6144F613" w14:textId="675E676E" w:rsidR="004448AE" w:rsidRPr="00F55904" w:rsidRDefault="004448AE" w:rsidP="004448AE">
      <w:pPr>
        <w:tabs>
          <w:tab w:val="left" w:pos="1080"/>
        </w:tabs>
        <w:spacing w:line="276" w:lineRule="auto"/>
        <w:jc w:val="both"/>
        <w:rPr>
          <w:rFonts w:ascii="Times New Roman" w:hAnsi="Times New Roman" w:cs="Times New Roman"/>
          <w:sz w:val="24"/>
          <w:szCs w:val="24"/>
        </w:rPr>
      </w:pPr>
      <w:r w:rsidRPr="00F55904">
        <w:rPr>
          <w:rFonts w:ascii="Times New Roman" w:hAnsi="Times New Roman" w:cs="Times New Roman"/>
          <w:b/>
          <w:bCs/>
          <w:sz w:val="24"/>
          <w:szCs w:val="24"/>
        </w:rPr>
        <w:t>Table 5: Test for</w:t>
      </w:r>
      <w:r w:rsidR="00B95E57" w:rsidRPr="00F55904">
        <w:rPr>
          <w:rFonts w:ascii="Times New Roman" w:hAnsi="Times New Roman" w:cs="Times New Roman"/>
          <w:b/>
          <w:bCs/>
          <w:sz w:val="24"/>
          <w:szCs w:val="24"/>
        </w:rPr>
        <w:t xml:space="preserve"> </w:t>
      </w:r>
      <w:r w:rsidRPr="00F55904">
        <w:rPr>
          <w:rFonts w:ascii="Times New Roman" w:hAnsi="Times New Roman" w:cs="Times New Roman"/>
          <w:b/>
          <w:bCs/>
          <w:sz w:val="24"/>
          <w:szCs w:val="24"/>
        </w:rPr>
        <w:t xml:space="preserve">Heteroskedasticity using </w:t>
      </w:r>
      <w:r w:rsidRPr="00F55904">
        <w:rPr>
          <w:rFonts w:ascii="Times New Roman" w:eastAsia="Times New Roman" w:hAnsi="Times New Roman" w:cs="Times New Roman"/>
          <w:b/>
          <w:bCs/>
          <w:sz w:val="24"/>
          <w:szCs w:val="24"/>
          <w:lang w:eastAsia="en-GB"/>
        </w:rPr>
        <w:t xml:space="preserve">Cameron &amp; Trivedi's decomposition </w:t>
      </w:r>
      <w:r w:rsidRPr="00F55904">
        <w:rPr>
          <w:rFonts w:ascii="Times New Roman" w:hAnsi="Times New Roman" w:cs="Times New Roman"/>
          <w:b/>
          <w:bCs/>
          <w:sz w:val="24"/>
          <w:szCs w:val="24"/>
        </w:rPr>
        <w:t xml:space="preserve">test for </w:t>
      </w:r>
      <w:r w:rsidRPr="00F55904">
        <w:rPr>
          <w:rFonts w:ascii="Times New Roman" w:eastAsia="Times New Roman" w:hAnsi="Times New Roman" w:cs="Times New Roman"/>
          <w:b/>
          <w:bCs/>
          <w:sz w:val="24"/>
          <w:szCs w:val="24"/>
          <w:lang w:eastAsia="en-GB"/>
        </w:rPr>
        <w:t>heteroskdeastic</w:t>
      </w:r>
    </w:p>
    <w:tbl>
      <w:tblPr>
        <w:tblW w:w="0" w:type="auto"/>
        <w:tblLook w:val="04A0" w:firstRow="1" w:lastRow="0" w:firstColumn="1" w:lastColumn="0" w:noHBand="0" w:noVBand="1"/>
      </w:tblPr>
      <w:tblGrid>
        <w:gridCol w:w="3260"/>
        <w:gridCol w:w="1662"/>
        <w:gridCol w:w="1662"/>
        <w:gridCol w:w="1662"/>
      </w:tblGrid>
      <w:tr w:rsidR="004448AE" w:rsidRPr="00F55904" w14:paraId="0115D6FD" w14:textId="77777777" w:rsidTr="00755D6B">
        <w:trPr>
          <w:trHeight w:val="379"/>
        </w:trPr>
        <w:tc>
          <w:tcPr>
            <w:tcW w:w="3260" w:type="dxa"/>
            <w:tcBorders>
              <w:top w:val="single" w:sz="4" w:space="0" w:color="auto"/>
              <w:left w:val="single" w:sz="4" w:space="0" w:color="auto"/>
              <w:bottom w:val="single" w:sz="4" w:space="0" w:color="auto"/>
              <w:right w:val="single" w:sz="4" w:space="0" w:color="auto"/>
            </w:tcBorders>
          </w:tcPr>
          <w:p w14:paraId="2DA12DD1"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Source</w:t>
            </w:r>
          </w:p>
        </w:tc>
        <w:tc>
          <w:tcPr>
            <w:tcW w:w="1662" w:type="dxa"/>
            <w:tcBorders>
              <w:top w:val="single" w:sz="4" w:space="0" w:color="auto"/>
              <w:left w:val="single" w:sz="4" w:space="0" w:color="auto"/>
              <w:bottom w:val="single" w:sz="4" w:space="0" w:color="auto"/>
              <w:right w:val="single" w:sz="4" w:space="0" w:color="auto"/>
            </w:tcBorders>
          </w:tcPr>
          <w:p w14:paraId="1B676885"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chi2</w:t>
            </w:r>
          </w:p>
        </w:tc>
        <w:tc>
          <w:tcPr>
            <w:tcW w:w="1662" w:type="dxa"/>
            <w:tcBorders>
              <w:top w:val="single" w:sz="4" w:space="0" w:color="auto"/>
              <w:left w:val="single" w:sz="4" w:space="0" w:color="auto"/>
              <w:bottom w:val="single" w:sz="4" w:space="0" w:color="auto"/>
              <w:right w:val="single" w:sz="4" w:space="0" w:color="auto"/>
            </w:tcBorders>
          </w:tcPr>
          <w:p w14:paraId="692175A1"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df</w:t>
            </w:r>
          </w:p>
        </w:tc>
        <w:tc>
          <w:tcPr>
            <w:tcW w:w="1662" w:type="dxa"/>
            <w:tcBorders>
              <w:top w:val="single" w:sz="4" w:space="0" w:color="auto"/>
              <w:left w:val="single" w:sz="4" w:space="0" w:color="auto"/>
              <w:bottom w:val="single" w:sz="4" w:space="0" w:color="auto"/>
              <w:right w:val="single" w:sz="4" w:space="0" w:color="auto"/>
            </w:tcBorders>
          </w:tcPr>
          <w:p w14:paraId="43AA8DFC"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p</w:t>
            </w:r>
          </w:p>
        </w:tc>
      </w:tr>
      <w:tr w:rsidR="004448AE" w:rsidRPr="00F55904" w14:paraId="6D95832D" w14:textId="77777777" w:rsidTr="00755D6B">
        <w:trPr>
          <w:trHeight w:val="379"/>
        </w:trPr>
        <w:tc>
          <w:tcPr>
            <w:tcW w:w="3260" w:type="dxa"/>
            <w:tcBorders>
              <w:top w:val="single" w:sz="4" w:space="0" w:color="auto"/>
              <w:left w:val="single" w:sz="4" w:space="0" w:color="auto"/>
              <w:bottom w:val="single" w:sz="4" w:space="0" w:color="auto"/>
              <w:right w:val="single" w:sz="4" w:space="0" w:color="auto"/>
            </w:tcBorders>
          </w:tcPr>
          <w:p w14:paraId="3DE5649A"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Heteroskedasticity</w:t>
            </w:r>
          </w:p>
        </w:tc>
        <w:tc>
          <w:tcPr>
            <w:tcW w:w="1662" w:type="dxa"/>
            <w:tcBorders>
              <w:top w:val="single" w:sz="4" w:space="0" w:color="auto"/>
              <w:left w:val="single" w:sz="4" w:space="0" w:color="auto"/>
              <w:bottom w:val="single" w:sz="4" w:space="0" w:color="auto"/>
              <w:right w:val="single" w:sz="4" w:space="0" w:color="auto"/>
            </w:tcBorders>
          </w:tcPr>
          <w:p w14:paraId="245146BC"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54.51</w:t>
            </w:r>
          </w:p>
        </w:tc>
        <w:tc>
          <w:tcPr>
            <w:tcW w:w="1662" w:type="dxa"/>
            <w:tcBorders>
              <w:top w:val="single" w:sz="4" w:space="0" w:color="auto"/>
              <w:left w:val="single" w:sz="4" w:space="0" w:color="auto"/>
              <w:bottom w:val="single" w:sz="4" w:space="0" w:color="auto"/>
              <w:right w:val="single" w:sz="4" w:space="0" w:color="auto"/>
            </w:tcBorders>
          </w:tcPr>
          <w:p w14:paraId="5D13509E"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13</w:t>
            </w:r>
          </w:p>
        </w:tc>
        <w:tc>
          <w:tcPr>
            <w:tcW w:w="1662" w:type="dxa"/>
            <w:tcBorders>
              <w:top w:val="single" w:sz="4" w:space="0" w:color="auto"/>
              <w:left w:val="single" w:sz="4" w:space="0" w:color="auto"/>
              <w:bottom w:val="single" w:sz="4" w:space="0" w:color="auto"/>
              <w:right w:val="single" w:sz="4" w:space="0" w:color="auto"/>
            </w:tcBorders>
          </w:tcPr>
          <w:p w14:paraId="4908B1B0" w14:textId="77777777" w:rsidR="004448AE" w:rsidRPr="00F55904" w:rsidRDefault="004448AE" w:rsidP="004448AE">
            <w:pPr>
              <w:spacing w:line="276" w:lineRule="auto"/>
              <w:jc w:val="center"/>
              <w:rPr>
                <w:rFonts w:ascii="Times New Roman" w:hAnsi="Times New Roman" w:cs="Times New Roman"/>
                <w:sz w:val="24"/>
                <w:szCs w:val="24"/>
              </w:rPr>
            </w:pPr>
            <w:r w:rsidRPr="00F55904">
              <w:rPr>
                <w:rFonts w:ascii="Times New Roman" w:eastAsia="Times New Roman" w:hAnsi="Times New Roman" w:cs="Times New Roman"/>
                <w:sz w:val="24"/>
                <w:szCs w:val="24"/>
              </w:rPr>
              <w:t>0.2718</w:t>
            </w:r>
          </w:p>
        </w:tc>
      </w:tr>
      <w:tr w:rsidR="004448AE" w:rsidRPr="00F55904" w14:paraId="3571F422" w14:textId="77777777" w:rsidTr="00755D6B">
        <w:trPr>
          <w:trHeight w:val="379"/>
        </w:trPr>
        <w:tc>
          <w:tcPr>
            <w:tcW w:w="3260" w:type="dxa"/>
            <w:tcBorders>
              <w:top w:val="single" w:sz="4" w:space="0" w:color="auto"/>
              <w:left w:val="single" w:sz="4" w:space="0" w:color="auto"/>
              <w:bottom w:val="single" w:sz="4" w:space="0" w:color="auto"/>
              <w:right w:val="single" w:sz="4" w:space="0" w:color="auto"/>
            </w:tcBorders>
          </w:tcPr>
          <w:p w14:paraId="1BD6582D"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Skewness</w:t>
            </w:r>
          </w:p>
        </w:tc>
        <w:tc>
          <w:tcPr>
            <w:tcW w:w="1662" w:type="dxa"/>
            <w:tcBorders>
              <w:top w:val="single" w:sz="4" w:space="0" w:color="auto"/>
              <w:left w:val="single" w:sz="4" w:space="0" w:color="auto"/>
              <w:bottom w:val="single" w:sz="4" w:space="0" w:color="auto"/>
              <w:right w:val="single" w:sz="4" w:space="0" w:color="auto"/>
            </w:tcBorders>
          </w:tcPr>
          <w:p w14:paraId="09016F86"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13.51</w:t>
            </w:r>
          </w:p>
        </w:tc>
        <w:tc>
          <w:tcPr>
            <w:tcW w:w="1662" w:type="dxa"/>
            <w:tcBorders>
              <w:top w:val="single" w:sz="4" w:space="0" w:color="auto"/>
              <w:left w:val="single" w:sz="4" w:space="0" w:color="auto"/>
              <w:bottom w:val="single" w:sz="4" w:space="0" w:color="auto"/>
              <w:right w:val="single" w:sz="4" w:space="0" w:color="auto"/>
            </w:tcBorders>
          </w:tcPr>
          <w:p w14:paraId="17200B80"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4</w:t>
            </w:r>
          </w:p>
        </w:tc>
        <w:tc>
          <w:tcPr>
            <w:tcW w:w="1662" w:type="dxa"/>
            <w:tcBorders>
              <w:top w:val="single" w:sz="4" w:space="0" w:color="auto"/>
              <w:left w:val="single" w:sz="4" w:space="0" w:color="auto"/>
              <w:bottom w:val="single" w:sz="4" w:space="0" w:color="auto"/>
              <w:right w:val="single" w:sz="4" w:space="0" w:color="auto"/>
            </w:tcBorders>
          </w:tcPr>
          <w:p w14:paraId="4365DA3B"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0.0146</w:t>
            </w:r>
          </w:p>
        </w:tc>
      </w:tr>
      <w:tr w:rsidR="004448AE" w:rsidRPr="00F55904" w14:paraId="38B4668A" w14:textId="77777777" w:rsidTr="00755D6B">
        <w:trPr>
          <w:trHeight w:val="379"/>
        </w:trPr>
        <w:tc>
          <w:tcPr>
            <w:tcW w:w="3260" w:type="dxa"/>
            <w:tcBorders>
              <w:top w:val="single" w:sz="4" w:space="0" w:color="auto"/>
              <w:left w:val="single" w:sz="4" w:space="0" w:color="auto"/>
              <w:bottom w:val="single" w:sz="4" w:space="0" w:color="auto"/>
              <w:right w:val="single" w:sz="4" w:space="0" w:color="auto"/>
            </w:tcBorders>
          </w:tcPr>
          <w:p w14:paraId="6FAF8900"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Kurtosis</w:t>
            </w:r>
          </w:p>
        </w:tc>
        <w:tc>
          <w:tcPr>
            <w:tcW w:w="1662" w:type="dxa"/>
            <w:tcBorders>
              <w:top w:val="single" w:sz="4" w:space="0" w:color="auto"/>
              <w:left w:val="single" w:sz="4" w:space="0" w:color="auto"/>
              <w:bottom w:val="single" w:sz="4" w:space="0" w:color="auto"/>
              <w:right w:val="single" w:sz="4" w:space="0" w:color="auto"/>
            </w:tcBorders>
          </w:tcPr>
          <w:p w14:paraId="3C27BE3C"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2.61</w:t>
            </w:r>
          </w:p>
        </w:tc>
        <w:tc>
          <w:tcPr>
            <w:tcW w:w="1662" w:type="dxa"/>
            <w:tcBorders>
              <w:top w:val="single" w:sz="4" w:space="0" w:color="auto"/>
              <w:left w:val="single" w:sz="4" w:space="0" w:color="auto"/>
              <w:bottom w:val="single" w:sz="4" w:space="0" w:color="auto"/>
              <w:right w:val="single" w:sz="4" w:space="0" w:color="auto"/>
            </w:tcBorders>
          </w:tcPr>
          <w:p w14:paraId="5BB9D9BD"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Pr>
          <w:p w14:paraId="03E30E9E"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0.2978</w:t>
            </w:r>
          </w:p>
        </w:tc>
      </w:tr>
      <w:tr w:rsidR="004448AE" w:rsidRPr="00F55904" w14:paraId="572BF2AA" w14:textId="77777777" w:rsidTr="00755D6B">
        <w:trPr>
          <w:trHeight w:val="379"/>
        </w:trPr>
        <w:tc>
          <w:tcPr>
            <w:tcW w:w="3260" w:type="dxa"/>
            <w:tcBorders>
              <w:top w:val="single" w:sz="4" w:space="0" w:color="auto"/>
              <w:left w:val="single" w:sz="4" w:space="0" w:color="auto"/>
              <w:bottom w:val="single" w:sz="4" w:space="0" w:color="auto"/>
              <w:right w:val="single" w:sz="4" w:space="0" w:color="auto"/>
            </w:tcBorders>
          </w:tcPr>
          <w:p w14:paraId="7BCE9D3D"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eastAsia="Times New Roman" w:hAnsi="Times New Roman" w:cs="Times New Roman"/>
                <w:sz w:val="24"/>
                <w:szCs w:val="24"/>
              </w:rPr>
              <w:t>Total</w:t>
            </w:r>
          </w:p>
        </w:tc>
        <w:tc>
          <w:tcPr>
            <w:tcW w:w="1662" w:type="dxa"/>
            <w:tcBorders>
              <w:top w:val="single" w:sz="4" w:space="0" w:color="auto"/>
              <w:left w:val="single" w:sz="4" w:space="0" w:color="auto"/>
              <w:bottom w:val="single" w:sz="4" w:space="0" w:color="auto"/>
              <w:right w:val="single" w:sz="4" w:space="0" w:color="auto"/>
            </w:tcBorders>
          </w:tcPr>
          <w:p w14:paraId="40731696"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70.64</w:t>
            </w:r>
          </w:p>
        </w:tc>
        <w:tc>
          <w:tcPr>
            <w:tcW w:w="1662" w:type="dxa"/>
            <w:tcBorders>
              <w:top w:val="single" w:sz="4" w:space="0" w:color="auto"/>
              <w:left w:val="single" w:sz="4" w:space="0" w:color="auto"/>
              <w:bottom w:val="single" w:sz="4" w:space="0" w:color="auto"/>
              <w:right w:val="single" w:sz="4" w:space="0" w:color="auto"/>
            </w:tcBorders>
          </w:tcPr>
          <w:p w14:paraId="1A3641DA" w14:textId="77777777" w:rsidR="004448AE" w:rsidRPr="00F55904" w:rsidRDefault="004448AE" w:rsidP="004448AE">
            <w:pPr>
              <w:spacing w:line="276" w:lineRule="auto"/>
              <w:jc w:val="right"/>
              <w:rPr>
                <w:rFonts w:ascii="Times New Roman" w:hAnsi="Times New Roman" w:cs="Times New Roman"/>
                <w:sz w:val="24"/>
                <w:szCs w:val="24"/>
              </w:rPr>
            </w:pPr>
            <w:r w:rsidRPr="00F55904">
              <w:rPr>
                <w:rFonts w:ascii="Times New Roman" w:eastAsia="Times New Roman" w:hAnsi="Times New Roman" w:cs="Times New Roman"/>
                <w:sz w:val="24"/>
                <w:szCs w:val="24"/>
              </w:rPr>
              <w:t>18</w:t>
            </w:r>
          </w:p>
        </w:tc>
        <w:tc>
          <w:tcPr>
            <w:tcW w:w="1662" w:type="dxa"/>
            <w:tcBorders>
              <w:top w:val="single" w:sz="4" w:space="0" w:color="auto"/>
              <w:left w:val="single" w:sz="4" w:space="0" w:color="auto"/>
              <w:bottom w:val="single" w:sz="4" w:space="0" w:color="auto"/>
              <w:right w:val="single" w:sz="4" w:space="0" w:color="auto"/>
            </w:tcBorders>
          </w:tcPr>
          <w:p w14:paraId="2E88F501" w14:textId="77777777" w:rsidR="004448AE" w:rsidRPr="00F55904" w:rsidRDefault="004448AE" w:rsidP="004448AE">
            <w:pPr>
              <w:spacing w:line="276" w:lineRule="auto"/>
              <w:jc w:val="center"/>
              <w:rPr>
                <w:rFonts w:ascii="Times New Roman" w:hAnsi="Times New Roman" w:cs="Times New Roman"/>
                <w:sz w:val="24"/>
                <w:szCs w:val="24"/>
              </w:rPr>
            </w:pPr>
            <w:r w:rsidRPr="00F55904">
              <w:rPr>
                <w:rFonts w:ascii="Times New Roman" w:eastAsia="Times New Roman" w:hAnsi="Times New Roman" w:cs="Times New Roman"/>
                <w:sz w:val="24"/>
                <w:szCs w:val="24"/>
              </w:rPr>
              <w:t>0.000</w:t>
            </w:r>
          </w:p>
        </w:tc>
      </w:tr>
    </w:tbl>
    <w:p w14:paraId="4C0952A7"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Stata output, 2021</w:t>
      </w:r>
    </w:p>
    <w:p w14:paraId="1CB4A3EA"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The homosckedastic of the residual is yet another result of a classical regular least square. The study used white test that is Cameron &amp; Trivedi’s </w:t>
      </w:r>
      <w:r w:rsidRPr="00F55904">
        <w:rPr>
          <w:rFonts w:ascii="Times New Roman" w:eastAsia="Times New Roman" w:hAnsi="Times New Roman" w:cs="Times New Roman"/>
          <w:sz w:val="24"/>
          <w:szCs w:val="24"/>
          <w:lang w:eastAsia="en-GB"/>
        </w:rPr>
        <w:t>heteroskdeastic which is superior when the error term is not normally distributed (</w:t>
      </w:r>
      <w:r w:rsidRPr="00F55904">
        <w:rPr>
          <w:rFonts w:ascii="Times New Roman" w:hAnsi="Times New Roman" w:cs="Times New Roman"/>
          <w:sz w:val="24"/>
          <w:szCs w:val="24"/>
        </w:rPr>
        <w:t>Williams, 2015</w:t>
      </w:r>
      <w:r w:rsidRPr="00F55904">
        <w:rPr>
          <w:rFonts w:ascii="Times New Roman" w:eastAsia="Times New Roman" w:hAnsi="Times New Roman" w:cs="Times New Roman"/>
          <w:sz w:val="24"/>
          <w:szCs w:val="24"/>
          <w:lang w:eastAsia="en-GB"/>
        </w:rPr>
        <w:t>). The model shows that there is no problem of heteroskdasticity</w:t>
      </w:r>
      <w:r w:rsidRPr="00F55904">
        <w:rPr>
          <w:rFonts w:ascii="Times New Roman" w:hAnsi="Times New Roman" w:cs="Times New Roman"/>
          <w:sz w:val="24"/>
          <w:szCs w:val="24"/>
        </w:rPr>
        <w:t xml:space="preserve">as indicated by a p-value of </w:t>
      </w:r>
      <w:r w:rsidRPr="00F55904">
        <w:rPr>
          <w:rFonts w:ascii="Times New Roman" w:eastAsia="Times New Roman" w:hAnsi="Times New Roman" w:cs="Times New Roman"/>
          <w:sz w:val="24"/>
          <w:szCs w:val="24"/>
        </w:rPr>
        <w:t xml:space="preserve">0.2718 </w:t>
      </w:r>
      <w:r w:rsidRPr="00F55904">
        <w:rPr>
          <w:rFonts w:ascii="Times New Roman" w:hAnsi="Times New Roman" w:cs="Times New Roman"/>
          <w:sz w:val="24"/>
          <w:szCs w:val="24"/>
        </w:rPr>
        <w:t xml:space="preserve">which is greater than 5%. </w:t>
      </w:r>
      <w:r w:rsidRPr="00F55904">
        <w:rPr>
          <w:rFonts w:ascii="Times New Roman" w:hAnsi="Times New Roman" w:cs="Times New Roman"/>
          <w:sz w:val="24"/>
          <w:szCs w:val="24"/>
        </w:rPr>
        <w:lastRenderedPageBreak/>
        <w:t>However, this will be addressed using a model that is robust to residual misnomer like heteroschedasticity.</w:t>
      </w:r>
    </w:p>
    <w:p w14:paraId="59011A47" w14:textId="77777777" w:rsidR="004448AE" w:rsidRPr="00F55904" w:rsidRDefault="004448AE" w:rsidP="004448AE">
      <w:pPr>
        <w:spacing w:line="276" w:lineRule="auto"/>
        <w:jc w:val="both"/>
        <w:rPr>
          <w:rFonts w:ascii="Times New Roman" w:hAnsi="Times New Roman" w:cs="Times New Roman"/>
          <w:sz w:val="24"/>
          <w:szCs w:val="24"/>
        </w:rPr>
      </w:pPr>
    </w:p>
    <w:p w14:paraId="1A5A0092" w14:textId="77777777" w:rsidR="004448AE" w:rsidRPr="00F55904" w:rsidRDefault="004448AE" w:rsidP="004448AE">
      <w:pPr>
        <w:tabs>
          <w:tab w:val="left" w:pos="1080"/>
        </w:tabs>
        <w:spacing w:line="276" w:lineRule="auto"/>
        <w:jc w:val="both"/>
        <w:rPr>
          <w:rFonts w:ascii="Times New Roman" w:hAnsi="Times New Roman" w:cs="Times New Roman"/>
          <w:sz w:val="24"/>
          <w:szCs w:val="24"/>
        </w:rPr>
      </w:pPr>
      <w:r w:rsidRPr="00F55904">
        <w:rPr>
          <w:rFonts w:ascii="Times New Roman" w:hAnsi="Times New Roman" w:cs="Times New Roman"/>
          <w:b/>
          <w:bCs/>
          <w:sz w:val="24"/>
          <w:szCs w:val="24"/>
        </w:rPr>
        <w:t>Table 6: Auto correlation test</w:t>
      </w:r>
    </w:p>
    <w:p w14:paraId="09D48E4D" w14:textId="77777777" w:rsidR="004448AE" w:rsidRPr="00F55904" w:rsidRDefault="004448AE" w:rsidP="004448AE">
      <w:pPr>
        <w:spacing w:line="276" w:lineRule="auto"/>
        <w:rPr>
          <w:rFonts w:ascii="Times New Roman" w:hAnsi="Times New Roman" w:cs="Times New Roman"/>
          <w:sz w:val="24"/>
          <w:szCs w:val="24"/>
        </w:rPr>
      </w:pPr>
      <w:r w:rsidRPr="00F55904">
        <w:rPr>
          <w:rFonts w:ascii="Times New Roman" w:hAnsi="Times New Roman" w:cs="Times New Roman"/>
          <w:sz w:val="24"/>
          <w:szCs w:val="24"/>
        </w:rPr>
        <w:t>Wooldridge test for autocorrelation in panel data</w:t>
      </w:r>
    </w:p>
    <w:tbl>
      <w:tblPr>
        <w:tblW w:w="0" w:type="auto"/>
        <w:tblLook w:val="04A0" w:firstRow="1" w:lastRow="0" w:firstColumn="1" w:lastColumn="0" w:noHBand="0" w:noVBand="1"/>
      </w:tblPr>
      <w:tblGrid>
        <w:gridCol w:w="2745"/>
        <w:gridCol w:w="3684"/>
      </w:tblGrid>
      <w:tr w:rsidR="004448AE" w:rsidRPr="00F55904" w14:paraId="2269415A" w14:textId="77777777" w:rsidTr="00755D6B">
        <w:trPr>
          <w:trHeight w:val="233"/>
        </w:trPr>
        <w:tc>
          <w:tcPr>
            <w:tcW w:w="2745" w:type="dxa"/>
            <w:tcBorders>
              <w:top w:val="single" w:sz="4" w:space="0" w:color="auto"/>
              <w:left w:val="single" w:sz="4" w:space="0" w:color="auto"/>
              <w:bottom w:val="single" w:sz="4" w:space="0" w:color="auto"/>
              <w:right w:val="single" w:sz="4" w:space="0" w:color="auto"/>
            </w:tcBorders>
          </w:tcPr>
          <w:p w14:paraId="3A63C85C" w14:textId="77777777" w:rsidR="004448AE" w:rsidRPr="00F55904" w:rsidRDefault="004448AE" w:rsidP="004448AE">
            <w:pPr>
              <w:spacing w:line="276" w:lineRule="auto"/>
              <w:jc w:val="both"/>
              <w:rPr>
                <w:rFonts w:ascii="Times New Roman" w:hAnsi="Times New Roman" w:cs="Times New Roman"/>
                <w:sz w:val="24"/>
                <w:szCs w:val="24"/>
              </w:rPr>
            </w:pPr>
          </w:p>
        </w:tc>
        <w:tc>
          <w:tcPr>
            <w:tcW w:w="3684" w:type="dxa"/>
            <w:tcBorders>
              <w:top w:val="single" w:sz="4" w:space="0" w:color="auto"/>
              <w:left w:val="single" w:sz="4" w:space="0" w:color="auto"/>
              <w:bottom w:val="single" w:sz="4" w:space="0" w:color="auto"/>
              <w:right w:val="single" w:sz="4" w:space="0" w:color="auto"/>
            </w:tcBorders>
          </w:tcPr>
          <w:p w14:paraId="210A4797" w14:textId="77777777" w:rsidR="004448AE" w:rsidRPr="00F55904" w:rsidRDefault="004448AE" w:rsidP="004448AE">
            <w:pPr>
              <w:tabs>
                <w:tab w:val="right" w:pos="2960"/>
              </w:tabs>
              <w:spacing w:line="276" w:lineRule="auto"/>
              <w:jc w:val="both"/>
              <w:rPr>
                <w:rFonts w:ascii="Times New Roman" w:hAnsi="Times New Roman" w:cs="Times New Roman"/>
                <w:sz w:val="24"/>
                <w:szCs w:val="24"/>
              </w:rPr>
            </w:pPr>
            <w:r w:rsidRPr="00F55904">
              <w:rPr>
                <w:rFonts w:ascii="Times New Roman" w:eastAsia="Times New Roman" w:hAnsi="Times New Roman" w:cs="Times New Roman"/>
                <w:b/>
                <w:bCs/>
                <w:sz w:val="24"/>
                <w:szCs w:val="24"/>
                <w:lang w:eastAsia="en-GB"/>
              </w:rPr>
              <w:t>Model</w:t>
            </w:r>
            <w:r w:rsidRPr="00F55904">
              <w:rPr>
                <w:rFonts w:ascii="Times New Roman" w:hAnsi="Times New Roman" w:cs="Times New Roman"/>
                <w:sz w:val="24"/>
                <w:szCs w:val="24"/>
              </w:rPr>
              <w:tab/>
            </w:r>
          </w:p>
        </w:tc>
      </w:tr>
      <w:tr w:rsidR="004448AE" w:rsidRPr="00F55904" w14:paraId="4B1A7C51" w14:textId="77777777" w:rsidTr="00755D6B">
        <w:trPr>
          <w:trHeight w:val="468"/>
        </w:trPr>
        <w:tc>
          <w:tcPr>
            <w:tcW w:w="2745" w:type="dxa"/>
            <w:tcBorders>
              <w:top w:val="single" w:sz="4" w:space="0" w:color="auto"/>
              <w:left w:val="single" w:sz="4" w:space="0" w:color="auto"/>
              <w:bottom w:val="single" w:sz="4" w:space="0" w:color="auto"/>
              <w:right w:val="single" w:sz="4" w:space="0" w:color="auto"/>
            </w:tcBorders>
          </w:tcPr>
          <w:p w14:paraId="3AFCD6D6"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eastAsia="Times New Roman" w:hAnsi="Times New Roman" w:cs="Times New Roman"/>
                <w:sz w:val="24"/>
                <w:szCs w:val="24"/>
                <w:lang w:eastAsia="en-GB"/>
              </w:rPr>
              <w:t>Fstat</w:t>
            </w:r>
          </w:p>
        </w:tc>
        <w:tc>
          <w:tcPr>
            <w:tcW w:w="3684" w:type="dxa"/>
            <w:tcBorders>
              <w:top w:val="single" w:sz="4" w:space="0" w:color="auto"/>
              <w:left w:val="single" w:sz="4" w:space="0" w:color="auto"/>
              <w:bottom w:val="single" w:sz="4" w:space="0" w:color="auto"/>
              <w:right w:val="single" w:sz="4" w:space="0" w:color="auto"/>
            </w:tcBorders>
          </w:tcPr>
          <w:p w14:paraId="10CAB1FA"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eastAsia="Times New Roman" w:hAnsi="Times New Roman" w:cs="Times New Roman"/>
                <w:sz w:val="24"/>
                <w:szCs w:val="24"/>
                <w:lang w:eastAsia="en-GB"/>
              </w:rPr>
              <w:t>1.150</w:t>
            </w:r>
          </w:p>
        </w:tc>
      </w:tr>
      <w:tr w:rsidR="004448AE" w:rsidRPr="00F55904" w14:paraId="3B81EDAC" w14:textId="77777777" w:rsidTr="00755D6B">
        <w:trPr>
          <w:trHeight w:val="342"/>
        </w:trPr>
        <w:tc>
          <w:tcPr>
            <w:tcW w:w="2745" w:type="dxa"/>
            <w:tcBorders>
              <w:top w:val="single" w:sz="4" w:space="0" w:color="auto"/>
              <w:left w:val="single" w:sz="4" w:space="0" w:color="auto"/>
              <w:bottom w:val="single" w:sz="4" w:space="0" w:color="auto"/>
              <w:right w:val="single" w:sz="4" w:space="0" w:color="auto"/>
            </w:tcBorders>
          </w:tcPr>
          <w:p w14:paraId="5220079E"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eastAsia="Times New Roman" w:hAnsi="Times New Roman" w:cs="Times New Roman"/>
                <w:sz w:val="24"/>
                <w:szCs w:val="24"/>
                <w:lang w:eastAsia="en-GB"/>
              </w:rPr>
              <w:t>Prob&gt; chi2</w:t>
            </w:r>
          </w:p>
        </w:tc>
        <w:tc>
          <w:tcPr>
            <w:tcW w:w="3684" w:type="dxa"/>
            <w:tcBorders>
              <w:top w:val="single" w:sz="4" w:space="0" w:color="auto"/>
              <w:left w:val="single" w:sz="4" w:space="0" w:color="auto"/>
              <w:bottom w:val="single" w:sz="4" w:space="0" w:color="auto"/>
              <w:right w:val="single" w:sz="4" w:space="0" w:color="auto"/>
            </w:tcBorders>
          </w:tcPr>
          <w:p w14:paraId="31D10A39"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eastAsia="Times New Roman" w:hAnsi="Times New Roman" w:cs="Times New Roman"/>
                <w:sz w:val="24"/>
                <w:szCs w:val="24"/>
                <w:lang w:eastAsia="en-GB"/>
              </w:rPr>
              <w:t>0.3088</w:t>
            </w:r>
          </w:p>
        </w:tc>
      </w:tr>
    </w:tbl>
    <w:p w14:paraId="0287A579"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Stata output, 2021</w:t>
      </w:r>
    </w:p>
    <w:p w14:paraId="28E3B919" w14:textId="27DC05EB" w:rsidR="004448AE" w:rsidRPr="00F55904" w:rsidRDefault="004448AE" w:rsidP="004448AE">
      <w:pPr>
        <w:tabs>
          <w:tab w:val="left" w:pos="1080"/>
        </w:tabs>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Based on the assumption of pool OLS assumption of no serial/ auto correlation, the study conducted Wooldridge test for autocorrelation in panel data with a null hypothesis is that there is no first order autocorrelation at 5% level of significance. The table reveals the absence of auto correlation in the model with a p-value of </w:t>
      </w:r>
      <w:r w:rsidRPr="00F55904">
        <w:rPr>
          <w:rFonts w:ascii="Times New Roman" w:eastAsia="Times New Roman" w:hAnsi="Times New Roman" w:cs="Times New Roman"/>
          <w:sz w:val="24"/>
          <w:szCs w:val="24"/>
          <w:lang w:eastAsia="en-GB"/>
        </w:rPr>
        <w:t>0.3088</w:t>
      </w:r>
      <w:r w:rsidRPr="00F55904">
        <w:rPr>
          <w:rFonts w:ascii="Times New Roman" w:hAnsi="Times New Roman" w:cs="Times New Roman"/>
          <w:sz w:val="24"/>
          <w:szCs w:val="24"/>
        </w:rPr>
        <w:t xml:space="preserve">. </w:t>
      </w:r>
    </w:p>
    <w:p w14:paraId="3EDBD9A2" w14:textId="1338E21A"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0846AAC2" w14:textId="5C5CF41B"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750DA225" w14:textId="2549EE05"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203CFCC7" w14:textId="33F2D6C9"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0626ADDF" w14:textId="2F591591"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079D2808" w14:textId="483202AE"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419DAD0B" w14:textId="1C53B714"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52A338D4" w14:textId="72D1EE51"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7AB09B6C" w14:textId="1CC9D260"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05986D18" w14:textId="5048AFD4"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0F8E32E8" w14:textId="4494AFB7"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1725E6A9" w14:textId="1D584E4C"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5FC07853" w14:textId="6A018B84"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2EE04953" w14:textId="77777777" w:rsidR="009939CA" w:rsidRPr="00F55904" w:rsidRDefault="009939CA" w:rsidP="004448AE">
      <w:pPr>
        <w:tabs>
          <w:tab w:val="left" w:pos="1080"/>
        </w:tabs>
        <w:spacing w:line="276" w:lineRule="auto"/>
        <w:jc w:val="both"/>
        <w:rPr>
          <w:rFonts w:ascii="Times New Roman" w:hAnsi="Times New Roman" w:cs="Times New Roman"/>
          <w:sz w:val="24"/>
          <w:szCs w:val="24"/>
        </w:rPr>
      </w:pPr>
    </w:p>
    <w:p w14:paraId="5A9D8506" w14:textId="77777777" w:rsidR="00283178" w:rsidRPr="00F55904" w:rsidRDefault="00283178" w:rsidP="004448AE">
      <w:pPr>
        <w:pStyle w:val="Heading1"/>
        <w:spacing w:line="276" w:lineRule="auto"/>
        <w:rPr>
          <w:rFonts w:ascii="Times New Roman" w:hAnsi="Times New Roman" w:cs="Times New Roman"/>
          <w:b/>
          <w:bCs/>
          <w:color w:val="auto"/>
          <w:sz w:val="24"/>
          <w:szCs w:val="24"/>
        </w:rPr>
      </w:pPr>
      <w:bookmarkStart w:id="56" w:name="_Toc82075337"/>
    </w:p>
    <w:p w14:paraId="2E9031F5" w14:textId="77777777" w:rsidR="007B76F3" w:rsidRPr="00F55904" w:rsidRDefault="007B76F3" w:rsidP="004448AE">
      <w:pPr>
        <w:pStyle w:val="Heading1"/>
        <w:spacing w:line="276" w:lineRule="auto"/>
        <w:rPr>
          <w:rFonts w:ascii="Times New Roman" w:hAnsi="Times New Roman" w:cs="Times New Roman"/>
          <w:b/>
          <w:bCs/>
          <w:color w:val="auto"/>
          <w:sz w:val="24"/>
          <w:szCs w:val="24"/>
        </w:rPr>
      </w:pPr>
    </w:p>
    <w:p w14:paraId="4340B905" w14:textId="08292C2B" w:rsidR="004448AE" w:rsidRPr="00F55904" w:rsidRDefault="004448AE" w:rsidP="004448AE">
      <w:pPr>
        <w:pStyle w:val="Heading1"/>
        <w:spacing w:line="276" w:lineRule="auto"/>
        <w:rPr>
          <w:rFonts w:ascii="Times New Roman" w:hAnsi="Times New Roman" w:cs="Times New Roman"/>
          <w:b/>
          <w:bCs/>
          <w:color w:val="auto"/>
          <w:sz w:val="24"/>
          <w:szCs w:val="24"/>
        </w:rPr>
      </w:pPr>
      <w:r w:rsidRPr="00F55904">
        <w:rPr>
          <w:rFonts w:ascii="Times New Roman" w:hAnsi="Times New Roman" w:cs="Times New Roman"/>
          <w:b/>
          <w:bCs/>
          <w:color w:val="auto"/>
          <w:sz w:val="24"/>
          <w:szCs w:val="24"/>
        </w:rPr>
        <w:t>4.4 Multiple Regression Analysis</w:t>
      </w:r>
      <w:bookmarkEnd w:id="56"/>
    </w:p>
    <w:p w14:paraId="1F9662F0" w14:textId="12340BB5" w:rsidR="00B95E57" w:rsidRPr="00F55904" w:rsidRDefault="004448AE" w:rsidP="009939CA">
      <w:pPr>
        <w:spacing w:line="276" w:lineRule="auto"/>
        <w:jc w:val="both"/>
        <w:rPr>
          <w:rFonts w:ascii="Times New Roman" w:hAnsi="Times New Roman" w:cs="Times New Roman"/>
          <w:sz w:val="24"/>
          <w:szCs w:val="24"/>
        </w:rPr>
      </w:pPr>
      <w:r w:rsidRPr="00F55904">
        <w:rPr>
          <w:rFonts w:ascii="Times New Roman" w:hAnsi="Times New Roman" w:cs="Times New Roman"/>
          <w:b/>
          <w:bCs/>
          <w:sz w:val="24"/>
          <w:szCs w:val="24"/>
        </w:rPr>
        <w:t>Hypothesis One:</w:t>
      </w:r>
      <w:r w:rsidRPr="00F55904">
        <w:rPr>
          <w:rFonts w:ascii="Times New Roman" w:hAnsi="Times New Roman" w:cs="Times New Roman"/>
          <w:sz w:val="24"/>
          <w:szCs w:val="24"/>
        </w:rPr>
        <w:t xml:space="preserve"> There is no significant relationship between audit committee’s size and financial performance of Nigerian consumer goods manufacturing sector</w:t>
      </w:r>
    </w:p>
    <w:p w14:paraId="371B3512"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b/>
          <w:bCs/>
          <w:sz w:val="24"/>
          <w:szCs w:val="24"/>
        </w:rPr>
        <w:t xml:space="preserve">Regression results </w:t>
      </w:r>
    </w:p>
    <w:tbl>
      <w:tblPr>
        <w:tblW w:w="0" w:type="auto"/>
        <w:tblLayout w:type="fixed"/>
        <w:tblLook w:val="04A0" w:firstRow="1" w:lastRow="0" w:firstColumn="1" w:lastColumn="0" w:noHBand="0" w:noVBand="1"/>
      </w:tblPr>
      <w:tblGrid>
        <w:gridCol w:w="1708"/>
        <w:gridCol w:w="700"/>
        <w:gridCol w:w="500"/>
        <w:gridCol w:w="1200"/>
        <w:gridCol w:w="50"/>
        <w:gridCol w:w="750"/>
        <w:gridCol w:w="900"/>
        <w:gridCol w:w="650"/>
        <w:gridCol w:w="550"/>
        <w:gridCol w:w="1200"/>
        <w:gridCol w:w="600"/>
      </w:tblGrid>
      <w:tr w:rsidR="004448AE" w:rsidRPr="00F55904" w14:paraId="050F254F" w14:textId="77777777" w:rsidTr="00755D6B">
        <w:tc>
          <w:tcPr>
            <w:tcW w:w="1708" w:type="dxa"/>
            <w:tcBorders>
              <w:top w:val="single" w:sz="4" w:space="0" w:color="auto"/>
              <w:left w:val="single" w:sz="4" w:space="0" w:color="auto"/>
              <w:bottom w:val="single" w:sz="4" w:space="0" w:color="auto"/>
              <w:right w:val="single" w:sz="4" w:space="0" w:color="auto"/>
            </w:tcBorders>
          </w:tcPr>
          <w:p w14:paraId="29CFD6AC"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lROA</w:t>
            </w:r>
          </w:p>
        </w:tc>
        <w:tc>
          <w:tcPr>
            <w:tcW w:w="1200" w:type="dxa"/>
            <w:gridSpan w:val="2"/>
            <w:tcBorders>
              <w:top w:val="single" w:sz="4" w:space="0" w:color="auto"/>
              <w:left w:val="single" w:sz="4" w:space="0" w:color="auto"/>
              <w:bottom w:val="single" w:sz="4" w:space="0" w:color="auto"/>
              <w:right w:val="single" w:sz="4" w:space="0" w:color="auto"/>
            </w:tcBorders>
          </w:tcPr>
          <w:p w14:paraId="256B43E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Coef.</w:t>
            </w:r>
          </w:p>
        </w:tc>
        <w:tc>
          <w:tcPr>
            <w:tcW w:w="1200" w:type="dxa"/>
            <w:tcBorders>
              <w:top w:val="single" w:sz="4" w:space="0" w:color="auto"/>
              <w:left w:val="single" w:sz="4" w:space="0" w:color="auto"/>
              <w:bottom w:val="single" w:sz="4" w:space="0" w:color="auto"/>
              <w:right w:val="single" w:sz="4" w:space="0" w:color="auto"/>
            </w:tcBorders>
          </w:tcPr>
          <w:p w14:paraId="1F17B57B"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St. Err.</w:t>
            </w:r>
          </w:p>
        </w:tc>
        <w:tc>
          <w:tcPr>
            <w:tcW w:w="800" w:type="dxa"/>
            <w:gridSpan w:val="2"/>
            <w:tcBorders>
              <w:top w:val="single" w:sz="4" w:space="0" w:color="auto"/>
              <w:left w:val="single" w:sz="4" w:space="0" w:color="auto"/>
              <w:bottom w:val="single" w:sz="4" w:space="0" w:color="auto"/>
              <w:right w:val="single" w:sz="4" w:space="0" w:color="auto"/>
            </w:tcBorders>
          </w:tcPr>
          <w:p w14:paraId="6B99DFA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t-value</w:t>
            </w:r>
          </w:p>
        </w:tc>
        <w:tc>
          <w:tcPr>
            <w:tcW w:w="900" w:type="dxa"/>
            <w:tcBorders>
              <w:top w:val="single" w:sz="4" w:space="0" w:color="auto"/>
              <w:left w:val="single" w:sz="4" w:space="0" w:color="auto"/>
              <w:bottom w:val="single" w:sz="4" w:space="0" w:color="auto"/>
              <w:right w:val="single" w:sz="4" w:space="0" w:color="auto"/>
            </w:tcBorders>
          </w:tcPr>
          <w:p w14:paraId="092553A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p-value</w:t>
            </w:r>
          </w:p>
        </w:tc>
        <w:tc>
          <w:tcPr>
            <w:tcW w:w="1200" w:type="dxa"/>
            <w:gridSpan w:val="2"/>
            <w:tcBorders>
              <w:top w:val="single" w:sz="4" w:space="0" w:color="auto"/>
              <w:left w:val="single" w:sz="4" w:space="0" w:color="auto"/>
              <w:bottom w:val="single" w:sz="4" w:space="0" w:color="auto"/>
              <w:right w:val="single" w:sz="4" w:space="0" w:color="auto"/>
            </w:tcBorders>
          </w:tcPr>
          <w:p w14:paraId="7806BC4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[95% Conf</w:t>
            </w:r>
          </w:p>
        </w:tc>
        <w:tc>
          <w:tcPr>
            <w:tcW w:w="1200" w:type="dxa"/>
            <w:tcBorders>
              <w:top w:val="single" w:sz="4" w:space="0" w:color="auto"/>
              <w:left w:val="single" w:sz="4" w:space="0" w:color="auto"/>
              <w:bottom w:val="single" w:sz="4" w:space="0" w:color="auto"/>
              <w:right w:val="single" w:sz="4" w:space="0" w:color="auto"/>
            </w:tcBorders>
          </w:tcPr>
          <w:p w14:paraId="3571D9B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Interval]</w:t>
            </w:r>
          </w:p>
        </w:tc>
        <w:tc>
          <w:tcPr>
            <w:tcW w:w="600" w:type="dxa"/>
            <w:tcBorders>
              <w:top w:val="single" w:sz="4" w:space="0" w:color="auto"/>
              <w:left w:val="single" w:sz="4" w:space="0" w:color="auto"/>
              <w:bottom w:val="single" w:sz="4" w:space="0" w:color="auto"/>
              <w:right w:val="single" w:sz="4" w:space="0" w:color="auto"/>
            </w:tcBorders>
          </w:tcPr>
          <w:p w14:paraId="6BBB21D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Sig</w:t>
            </w:r>
          </w:p>
        </w:tc>
      </w:tr>
      <w:tr w:rsidR="004448AE" w:rsidRPr="00F55904" w14:paraId="4A236696" w14:textId="77777777" w:rsidTr="00755D6B">
        <w:tc>
          <w:tcPr>
            <w:tcW w:w="1708" w:type="dxa"/>
            <w:tcBorders>
              <w:top w:val="single" w:sz="4" w:space="0" w:color="auto"/>
              <w:left w:val="single" w:sz="4" w:space="0" w:color="auto"/>
              <w:bottom w:val="single" w:sz="4" w:space="0" w:color="auto"/>
              <w:right w:val="single" w:sz="4" w:space="0" w:color="auto"/>
            </w:tcBorders>
          </w:tcPr>
          <w:p w14:paraId="3116EB4B"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‘tteesize</w:t>
            </w:r>
          </w:p>
        </w:tc>
        <w:tc>
          <w:tcPr>
            <w:tcW w:w="1200" w:type="dxa"/>
            <w:gridSpan w:val="2"/>
            <w:tcBorders>
              <w:top w:val="single" w:sz="4" w:space="0" w:color="auto"/>
              <w:left w:val="single" w:sz="4" w:space="0" w:color="auto"/>
              <w:bottom w:val="single" w:sz="4" w:space="0" w:color="auto"/>
              <w:right w:val="single" w:sz="4" w:space="0" w:color="auto"/>
            </w:tcBorders>
          </w:tcPr>
          <w:p w14:paraId="574D5A6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-0.532</w:t>
            </w:r>
          </w:p>
        </w:tc>
        <w:tc>
          <w:tcPr>
            <w:tcW w:w="1200" w:type="dxa"/>
            <w:tcBorders>
              <w:top w:val="single" w:sz="4" w:space="0" w:color="auto"/>
              <w:left w:val="single" w:sz="4" w:space="0" w:color="auto"/>
              <w:bottom w:val="single" w:sz="4" w:space="0" w:color="auto"/>
              <w:right w:val="single" w:sz="4" w:space="0" w:color="auto"/>
            </w:tcBorders>
          </w:tcPr>
          <w:p w14:paraId="4D934B6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0.204</w:t>
            </w:r>
          </w:p>
        </w:tc>
        <w:tc>
          <w:tcPr>
            <w:tcW w:w="800" w:type="dxa"/>
            <w:gridSpan w:val="2"/>
            <w:tcBorders>
              <w:top w:val="single" w:sz="4" w:space="0" w:color="auto"/>
              <w:left w:val="single" w:sz="4" w:space="0" w:color="auto"/>
              <w:bottom w:val="single" w:sz="4" w:space="0" w:color="auto"/>
              <w:right w:val="single" w:sz="4" w:space="0" w:color="auto"/>
            </w:tcBorders>
          </w:tcPr>
          <w:p w14:paraId="26BFE07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-2.61</w:t>
            </w:r>
          </w:p>
        </w:tc>
        <w:tc>
          <w:tcPr>
            <w:tcW w:w="900" w:type="dxa"/>
            <w:tcBorders>
              <w:top w:val="single" w:sz="4" w:space="0" w:color="auto"/>
              <w:left w:val="single" w:sz="4" w:space="0" w:color="auto"/>
              <w:bottom w:val="single" w:sz="4" w:space="0" w:color="auto"/>
              <w:right w:val="single" w:sz="4" w:space="0" w:color="auto"/>
            </w:tcBorders>
          </w:tcPr>
          <w:p w14:paraId="2A141F3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0.009</w:t>
            </w:r>
          </w:p>
        </w:tc>
        <w:tc>
          <w:tcPr>
            <w:tcW w:w="1200" w:type="dxa"/>
            <w:gridSpan w:val="2"/>
            <w:tcBorders>
              <w:top w:val="single" w:sz="4" w:space="0" w:color="auto"/>
              <w:left w:val="single" w:sz="4" w:space="0" w:color="auto"/>
              <w:bottom w:val="single" w:sz="4" w:space="0" w:color="auto"/>
              <w:right w:val="single" w:sz="4" w:space="0" w:color="auto"/>
            </w:tcBorders>
          </w:tcPr>
          <w:p w14:paraId="60FE217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-0.932</w:t>
            </w:r>
          </w:p>
        </w:tc>
        <w:tc>
          <w:tcPr>
            <w:tcW w:w="1200" w:type="dxa"/>
            <w:tcBorders>
              <w:top w:val="single" w:sz="4" w:space="0" w:color="auto"/>
              <w:left w:val="single" w:sz="4" w:space="0" w:color="auto"/>
              <w:bottom w:val="single" w:sz="4" w:space="0" w:color="auto"/>
              <w:right w:val="single" w:sz="4" w:space="0" w:color="auto"/>
            </w:tcBorders>
          </w:tcPr>
          <w:p w14:paraId="1057FEE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-0.132</w:t>
            </w:r>
          </w:p>
        </w:tc>
        <w:tc>
          <w:tcPr>
            <w:tcW w:w="600" w:type="dxa"/>
            <w:tcBorders>
              <w:top w:val="single" w:sz="4" w:space="0" w:color="auto"/>
              <w:left w:val="single" w:sz="4" w:space="0" w:color="auto"/>
              <w:bottom w:val="single" w:sz="4" w:space="0" w:color="auto"/>
              <w:right w:val="single" w:sz="4" w:space="0" w:color="auto"/>
            </w:tcBorders>
          </w:tcPr>
          <w:p w14:paraId="1ADA776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tc>
      </w:tr>
      <w:tr w:rsidR="004448AE" w:rsidRPr="00F55904" w14:paraId="1252CCB8" w14:textId="77777777" w:rsidTr="00755D6B">
        <w:tc>
          <w:tcPr>
            <w:tcW w:w="1708" w:type="dxa"/>
            <w:tcBorders>
              <w:top w:val="single" w:sz="4" w:space="0" w:color="auto"/>
              <w:left w:val="single" w:sz="4" w:space="0" w:color="auto"/>
              <w:bottom w:val="single" w:sz="4" w:space="0" w:color="auto"/>
              <w:right w:val="single" w:sz="4" w:space="0" w:color="auto"/>
            </w:tcBorders>
          </w:tcPr>
          <w:p w14:paraId="4B235CDC"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Audit com Mtin fr</w:t>
            </w:r>
          </w:p>
        </w:tc>
        <w:tc>
          <w:tcPr>
            <w:tcW w:w="1200" w:type="dxa"/>
            <w:gridSpan w:val="2"/>
            <w:tcBorders>
              <w:top w:val="single" w:sz="4" w:space="0" w:color="auto"/>
              <w:left w:val="single" w:sz="4" w:space="0" w:color="auto"/>
              <w:bottom w:val="single" w:sz="4" w:space="0" w:color="auto"/>
              <w:right w:val="single" w:sz="4" w:space="0" w:color="auto"/>
            </w:tcBorders>
          </w:tcPr>
          <w:p w14:paraId="26AE51F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-0.101</w:t>
            </w:r>
          </w:p>
        </w:tc>
        <w:tc>
          <w:tcPr>
            <w:tcW w:w="1200" w:type="dxa"/>
            <w:tcBorders>
              <w:top w:val="single" w:sz="4" w:space="0" w:color="auto"/>
              <w:left w:val="single" w:sz="4" w:space="0" w:color="auto"/>
              <w:bottom w:val="single" w:sz="4" w:space="0" w:color="auto"/>
              <w:right w:val="single" w:sz="4" w:space="0" w:color="auto"/>
            </w:tcBorders>
          </w:tcPr>
          <w:p w14:paraId="088C509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0.169</w:t>
            </w:r>
          </w:p>
        </w:tc>
        <w:tc>
          <w:tcPr>
            <w:tcW w:w="800" w:type="dxa"/>
            <w:gridSpan w:val="2"/>
            <w:tcBorders>
              <w:top w:val="single" w:sz="4" w:space="0" w:color="auto"/>
              <w:left w:val="single" w:sz="4" w:space="0" w:color="auto"/>
              <w:bottom w:val="single" w:sz="4" w:space="0" w:color="auto"/>
              <w:right w:val="single" w:sz="4" w:space="0" w:color="auto"/>
            </w:tcBorders>
          </w:tcPr>
          <w:p w14:paraId="09FCB07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-0.59</w:t>
            </w:r>
          </w:p>
        </w:tc>
        <w:tc>
          <w:tcPr>
            <w:tcW w:w="900" w:type="dxa"/>
            <w:tcBorders>
              <w:top w:val="single" w:sz="4" w:space="0" w:color="auto"/>
              <w:left w:val="single" w:sz="4" w:space="0" w:color="auto"/>
              <w:bottom w:val="single" w:sz="4" w:space="0" w:color="auto"/>
              <w:right w:val="single" w:sz="4" w:space="0" w:color="auto"/>
            </w:tcBorders>
          </w:tcPr>
          <w:p w14:paraId="3E0A5F2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0.553</w:t>
            </w:r>
          </w:p>
        </w:tc>
        <w:tc>
          <w:tcPr>
            <w:tcW w:w="1200" w:type="dxa"/>
            <w:gridSpan w:val="2"/>
            <w:tcBorders>
              <w:top w:val="single" w:sz="4" w:space="0" w:color="auto"/>
              <w:left w:val="single" w:sz="4" w:space="0" w:color="auto"/>
              <w:bottom w:val="single" w:sz="4" w:space="0" w:color="auto"/>
              <w:right w:val="single" w:sz="4" w:space="0" w:color="auto"/>
            </w:tcBorders>
          </w:tcPr>
          <w:p w14:paraId="2EF1558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-0.433</w:t>
            </w:r>
          </w:p>
        </w:tc>
        <w:tc>
          <w:tcPr>
            <w:tcW w:w="1200" w:type="dxa"/>
            <w:tcBorders>
              <w:top w:val="single" w:sz="4" w:space="0" w:color="auto"/>
              <w:left w:val="single" w:sz="4" w:space="0" w:color="auto"/>
              <w:bottom w:val="single" w:sz="4" w:space="0" w:color="auto"/>
              <w:right w:val="single" w:sz="4" w:space="0" w:color="auto"/>
            </w:tcBorders>
          </w:tcPr>
          <w:p w14:paraId="7B6AE745"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0.231</w:t>
            </w:r>
          </w:p>
        </w:tc>
        <w:tc>
          <w:tcPr>
            <w:tcW w:w="600" w:type="dxa"/>
            <w:tcBorders>
              <w:top w:val="single" w:sz="4" w:space="0" w:color="auto"/>
              <w:left w:val="single" w:sz="4" w:space="0" w:color="auto"/>
              <w:bottom w:val="single" w:sz="4" w:space="0" w:color="auto"/>
              <w:right w:val="single" w:sz="4" w:space="0" w:color="auto"/>
            </w:tcBorders>
          </w:tcPr>
          <w:p w14:paraId="4F3729F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p>
        </w:tc>
      </w:tr>
      <w:tr w:rsidR="004448AE" w:rsidRPr="00F55904" w14:paraId="48FFA489" w14:textId="77777777" w:rsidTr="00755D6B">
        <w:trPr>
          <w:trHeight w:val="216"/>
        </w:trPr>
        <w:tc>
          <w:tcPr>
            <w:tcW w:w="1708" w:type="dxa"/>
            <w:tcBorders>
              <w:top w:val="single" w:sz="4" w:space="0" w:color="auto"/>
              <w:left w:val="single" w:sz="4" w:space="0" w:color="auto"/>
              <w:bottom w:val="single" w:sz="4" w:space="0" w:color="auto"/>
              <w:right w:val="single" w:sz="4" w:space="0" w:color="auto"/>
            </w:tcBorders>
          </w:tcPr>
          <w:p w14:paraId="0D846159"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 ind</w:t>
            </w:r>
          </w:p>
        </w:tc>
        <w:tc>
          <w:tcPr>
            <w:tcW w:w="1200" w:type="dxa"/>
            <w:gridSpan w:val="2"/>
            <w:tcBorders>
              <w:top w:val="single" w:sz="4" w:space="0" w:color="auto"/>
              <w:left w:val="single" w:sz="4" w:space="0" w:color="auto"/>
              <w:bottom w:val="single" w:sz="4" w:space="0" w:color="auto"/>
              <w:right w:val="single" w:sz="4" w:space="0" w:color="auto"/>
            </w:tcBorders>
          </w:tcPr>
          <w:p w14:paraId="2A975725"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-0.031</w:t>
            </w:r>
          </w:p>
        </w:tc>
        <w:tc>
          <w:tcPr>
            <w:tcW w:w="1200" w:type="dxa"/>
            <w:tcBorders>
              <w:top w:val="single" w:sz="4" w:space="0" w:color="auto"/>
              <w:left w:val="single" w:sz="4" w:space="0" w:color="auto"/>
              <w:bottom w:val="single" w:sz="4" w:space="0" w:color="auto"/>
              <w:right w:val="single" w:sz="4" w:space="0" w:color="auto"/>
            </w:tcBorders>
          </w:tcPr>
          <w:p w14:paraId="0AF6E8A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0.004</w:t>
            </w:r>
          </w:p>
        </w:tc>
        <w:tc>
          <w:tcPr>
            <w:tcW w:w="800" w:type="dxa"/>
            <w:gridSpan w:val="2"/>
            <w:tcBorders>
              <w:top w:val="single" w:sz="4" w:space="0" w:color="auto"/>
              <w:left w:val="single" w:sz="4" w:space="0" w:color="auto"/>
              <w:bottom w:val="single" w:sz="4" w:space="0" w:color="auto"/>
              <w:right w:val="single" w:sz="4" w:space="0" w:color="auto"/>
            </w:tcBorders>
          </w:tcPr>
          <w:p w14:paraId="3D49249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-7.49</w:t>
            </w:r>
          </w:p>
        </w:tc>
        <w:tc>
          <w:tcPr>
            <w:tcW w:w="900" w:type="dxa"/>
            <w:tcBorders>
              <w:top w:val="single" w:sz="4" w:space="0" w:color="auto"/>
              <w:left w:val="single" w:sz="4" w:space="0" w:color="auto"/>
              <w:bottom w:val="single" w:sz="4" w:space="0" w:color="auto"/>
              <w:right w:val="single" w:sz="4" w:space="0" w:color="auto"/>
            </w:tcBorders>
          </w:tcPr>
          <w:p w14:paraId="3A0CA1D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0.000</w:t>
            </w:r>
          </w:p>
        </w:tc>
        <w:tc>
          <w:tcPr>
            <w:tcW w:w="1200" w:type="dxa"/>
            <w:gridSpan w:val="2"/>
            <w:tcBorders>
              <w:top w:val="single" w:sz="4" w:space="0" w:color="auto"/>
              <w:left w:val="single" w:sz="4" w:space="0" w:color="auto"/>
              <w:bottom w:val="single" w:sz="4" w:space="0" w:color="auto"/>
              <w:right w:val="single" w:sz="4" w:space="0" w:color="auto"/>
            </w:tcBorders>
          </w:tcPr>
          <w:p w14:paraId="11A9CD2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-0.039</w:t>
            </w:r>
          </w:p>
        </w:tc>
        <w:tc>
          <w:tcPr>
            <w:tcW w:w="1200" w:type="dxa"/>
            <w:tcBorders>
              <w:top w:val="single" w:sz="4" w:space="0" w:color="auto"/>
              <w:left w:val="single" w:sz="4" w:space="0" w:color="auto"/>
              <w:bottom w:val="single" w:sz="4" w:space="0" w:color="auto"/>
              <w:right w:val="single" w:sz="4" w:space="0" w:color="auto"/>
            </w:tcBorders>
          </w:tcPr>
          <w:p w14:paraId="3A2F803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-0.023</w:t>
            </w:r>
          </w:p>
        </w:tc>
        <w:tc>
          <w:tcPr>
            <w:tcW w:w="600" w:type="dxa"/>
            <w:tcBorders>
              <w:top w:val="single" w:sz="4" w:space="0" w:color="auto"/>
              <w:left w:val="single" w:sz="4" w:space="0" w:color="auto"/>
              <w:bottom w:val="single" w:sz="4" w:space="0" w:color="auto"/>
              <w:right w:val="single" w:sz="4" w:space="0" w:color="auto"/>
            </w:tcBorders>
          </w:tcPr>
          <w:p w14:paraId="4B57C42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p w14:paraId="010C1EA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p>
        </w:tc>
      </w:tr>
      <w:tr w:rsidR="004448AE" w:rsidRPr="00F55904" w14:paraId="5DA94D83" w14:textId="77777777" w:rsidTr="00755D6B">
        <w:tc>
          <w:tcPr>
            <w:tcW w:w="1708" w:type="dxa"/>
            <w:tcBorders>
              <w:top w:val="single" w:sz="4" w:space="0" w:color="auto"/>
              <w:left w:val="single" w:sz="4" w:space="0" w:color="auto"/>
              <w:bottom w:val="single" w:sz="4" w:space="0" w:color="auto"/>
              <w:right w:val="single" w:sz="4" w:space="0" w:color="auto"/>
            </w:tcBorders>
          </w:tcPr>
          <w:p w14:paraId="1257EF65"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BS</w:t>
            </w:r>
          </w:p>
        </w:tc>
        <w:tc>
          <w:tcPr>
            <w:tcW w:w="1200" w:type="dxa"/>
            <w:gridSpan w:val="2"/>
            <w:tcBorders>
              <w:top w:val="single" w:sz="4" w:space="0" w:color="auto"/>
              <w:left w:val="single" w:sz="4" w:space="0" w:color="auto"/>
              <w:bottom w:val="single" w:sz="4" w:space="0" w:color="auto"/>
              <w:right w:val="single" w:sz="4" w:space="0" w:color="auto"/>
            </w:tcBorders>
          </w:tcPr>
          <w:p w14:paraId="5287A98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3.749</w:t>
            </w:r>
          </w:p>
        </w:tc>
        <w:tc>
          <w:tcPr>
            <w:tcW w:w="1200" w:type="dxa"/>
            <w:tcBorders>
              <w:top w:val="single" w:sz="4" w:space="0" w:color="auto"/>
              <w:left w:val="single" w:sz="4" w:space="0" w:color="auto"/>
              <w:bottom w:val="single" w:sz="4" w:space="0" w:color="auto"/>
              <w:right w:val="single" w:sz="4" w:space="0" w:color="auto"/>
            </w:tcBorders>
          </w:tcPr>
          <w:p w14:paraId="398007A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0.991</w:t>
            </w:r>
          </w:p>
        </w:tc>
        <w:tc>
          <w:tcPr>
            <w:tcW w:w="800" w:type="dxa"/>
            <w:gridSpan w:val="2"/>
            <w:tcBorders>
              <w:top w:val="single" w:sz="4" w:space="0" w:color="auto"/>
              <w:left w:val="single" w:sz="4" w:space="0" w:color="auto"/>
              <w:bottom w:val="single" w:sz="4" w:space="0" w:color="auto"/>
              <w:right w:val="single" w:sz="4" w:space="0" w:color="auto"/>
            </w:tcBorders>
          </w:tcPr>
          <w:p w14:paraId="7FB2301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3.78</w:t>
            </w:r>
          </w:p>
        </w:tc>
        <w:tc>
          <w:tcPr>
            <w:tcW w:w="900" w:type="dxa"/>
            <w:tcBorders>
              <w:top w:val="single" w:sz="4" w:space="0" w:color="auto"/>
              <w:left w:val="single" w:sz="4" w:space="0" w:color="auto"/>
              <w:bottom w:val="single" w:sz="4" w:space="0" w:color="auto"/>
              <w:right w:val="single" w:sz="4" w:space="0" w:color="auto"/>
            </w:tcBorders>
          </w:tcPr>
          <w:p w14:paraId="71EBB27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0.000</w:t>
            </w:r>
          </w:p>
        </w:tc>
        <w:tc>
          <w:tcPr>
            <w:tcW w:w="1200" w:type="dxa"/>
            <w:gridSpan w:val="2"/>
            <w:tcBorders>
              <w:top w:val="single" w:sz="4" w:space="0" w:color="auto"/>
              <w:left w:val="single" w:sz="4" w:space="0" w:color="auto"/>
              <w:bottom w:val="single" w:sz="4" w:space="0" w:color="auto"/>
              <w:right w:val="single" w:sz="4" w:space="0" w:color="auto"/>
            </w:tcBorders>
          </w:tcPr>
          <w:p w14:paraId="7A29ECB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1.807</w:t>
            </w:r>
          </w:p>
        </w:tc>
        <w:tc>
          <w:tcPr>
            <w:tcW w:w="1200" w:type="dxa"/>
            <w:tcBorders>
              <w:top w:val="single" w:sz="4" w:space="0" w:color="auto"/>
              <w:left w:val="single" w:sz="4" w:space="0" w:color="auto"/>
              <w:bottom w:val="single" w:sz="4" w:space="0" w:color="auto"/>
              <w:right w:val="single" w:sz="4" w:space="0" w:color="auto"/>
            </w:tcBorders>
          </w:tcPr>
          <w:p w14:paraId="356B544B"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5.691</w:t>
            </w:r>
          </w:p>
        </w:tc>
        <w:tc>
          <w:tcPr>
            <w:tcW w:w="600" w:type="dxa"/>
            <w:tcBorders>
              <w:top w:val="single" w:sz="4" w:space="0" w:color="auto"/>
              <w:left w:val="single" w:sz="4" w:space="0" w:color="auto"/>
              <w:bottom w:val="single" w:sz="4" w:space="0" w:color="auto"/>
              <w:right w:val="single" w:sz="4" w:space="0" w:color="auto"/>
            </w:tcBorders>
          </w:tcPr>
          <w:p w14:paraId="718D880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tc>
      </w:tr>
      <w:tr w:rsidR="004448AE" w:rsidRPr="00F55904" w14:paraId="440E592C" w14:textId="77777777" w:rsidTr="00755D6B">
        <w:tc>
          <w:tcPr>
            <w:tcW w:w="1708" w:type="dxa"/>
            <w:tcBorders>
              <w:top w:val="single" w:sz="4" w:space="0" w:color="auto"/>
              <w:left w:val="single" w:sz="4" w:space="0" w:color="auto"/>
              <w:bottom w:val="single" w:sz="4" w:space="0" w:color="auto"/>
              <w:right w:val="single" w:sz="4" w:space="0" w:color="auto"/>
            </w:tcBorders>
          </w:tcPr>
          <w:p w14:paraId="430F7EEB"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Constant</w:t>
            </w:r>
          </w:p>
        </w:tc>
        <w:tc>
          <w:tcPr>
            <w:tcW w:w="1200" w:type="dxa"/>
            <w:gridSpan w:val="2"/>
            <w:tcBorders>
              <w:top w:val="single" w:sz="4" w:space="0" w:color="auto"/>
              <w:left w:val="single" w:sz="4" w:space="0" w:color="auto"/>
              <w:bottom w:val="single" w:sz="4" w:space="0" w:color="auto"/>
              <w:right w:val="single" w:sz="4" w:space="0" w:color="auto"/>
            </w:tcBorders>
          </w:tcPr>
          <w:p w14:paraId="4484DF8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4.334</w:t>
            </w:r>
          </w:p>
        </w:tc>
        <w:tc>
          <w:tcPr>
            <w:tcW w:w="1200" w:type="dxa"/>
            <w:tcBorders>
              <w:top w:val="single" w:sz="4" w:space="0" w:color="auto"/>
              <w:left w:val="single" w:sz="4" w:space="0" w:color="auto"/>
              <w:bottom w:val="single" w:sz="4" w:space="0" w:color="auto"/>
              <w:right w:val="single" w:sz="4" w:space="0" w:color="auto"/>
            </w:tcBorders>
          </w:tcPr>
          <w:p w14:paraId="388015E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0.647</w:t>
            </w:r>
          </w:p>
        </w:tc>
        <w:tc>
          <w:tcPr>
            <w:tcW w:w="800" w:type="dxa"/>
            <w:gridSpan w:val="2"/>
            <w:tcBorders>
              <w:top w:val="single" w:sz="4" w:space="0" w:color="auto"/>
              <w:left w:val="single" w:sz="4" w:space="0" w:color="auto"/>
              <w:bottom w:val="single" w:sz="4" w:space="0" w:color="auto"/>
              <w:right w:val="single" w:sz="4" w:space="0" w:color="auto"/>
            </w:tcBorders>
          </w:tcPr>
          <w:p w14:paraId="24D64E2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6.69</w:t>
            </w:r>
          </w:p>
        </w:tc>
        <w:tc>
          <w:tcPr>
            <w:tcW w:w="900" w:type="dxa"/>
            <w:tcBorders>
              <w:top w:val="single" w:sz="4" w:space="0" w:color="auto"/>
              <w:left w:val="single" w:sz="4" w:space="0" w:color="auto"/>
              <w:bottom w:val="single" w:sz="4" w:space="0" w:color="auto"/>
              <w:right w:val="single" w:sz="4" w:space="0" w:color="auto"/>
            </w:tcBorders>
          </w:tcPr>
          <w:p w14:paraId="4C80662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0.000</w:t>
            </w:r>
          </w:p>
        </w:tc>
        <w:tc>
          <w:tcPr>
            <w:tcW w:w="1200" w:type="dxa"/>
            <w:gridSpan w:val="2"/>
            <w:tcBorders>
              <w:top w:val="single" w:sz="4" w:space="0" w:color="auto"/>
              <w:left w:val="single" w:sz="4" w:space="0" w:color="auto"/>
              <w:bottom w:val="single" w:sz="4" w:space="0" w:color="auto"/>
              <w:right w:val="single" w:sz="4" w:space="0" w:color="auto"/>
            </w:tcBorders>
          </w:tcPr>
          <w:p w14:paraId="74DC1DB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3.065</w:t>
            </w:r>
          </w:p>
        </w:tc>
        <w:tc>
          <w:tcPr>
            <w:tcW w:w="1200" w:type="dxa"/>
            <w:tcBorders>
              <w:top w:val="single" w:sz="4" w:space="0" w:color="auto"/>
              <w:left w:val="single" w:sz="4" w:space="0" w:color="auto"/>
              <w:bottom w:val="single" w:sz="4" w:space="0" w:color="auto"/>
              <w:right w:val="single" w:sz="4" w:space="0" w:color="auto"/>
            </w:tcBorders>
          </w:tcPr>
          <w:p w14:paraId="3B6DDC9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5.603</w:t>
            </w:r>
          </w:p>
        </w:tc>
        <w:tc>
          <w:tcPr>
            <w:tcW w:w="600" w:type="dxa"/>
            <w:tcBorders>
              <w:top w:val="single" w:sz="4" w:space="0" w:color="auto"/>
              <w:left w:val="single" w:sz="4" w:space="0" w:color="auto"/>
              <w:bottom w:val="single" w:sz="4" w:space="0" w:color="auto"/>
              <w:right w:val="single" w:sz="4" w:space="0" w:color="auto"/>
            </w:tcBorders>
          </w:tcPr>
          <w:p w14:paraId="00B53DB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tc>
      </w:tr>
      <w:tr w:rsidR="004448AE" w:rsidRPr="00F55904" w14:paraId="402F7E7B" w14:textId="77777777" w:rsidTr="00755D6B">
        <w:tc>
          <w:tcPr>
            <w:tcW w:w="8808" w:type="dxa"/>
            <w:gridSpan w:val="11"/>
            <w:tcBorders>
              <w:top w:val="single" w:sz="4" w:space="0" w:color="auto"/>
              <w:left w:val="single" w:sz="4" w:space="0" w:color="auto"/>
              <w:bottom w:val="single" w:sz="4" w:space="0" w:color="auto"/>
              <w:right w:val="single" w:sz="4" w:space="0" w:color="auto"/>
            </w:tcBorders>
          </w:tcPr>
          <w:p w14:paraId="757FBAD5" w14:textId="77777777" w:rsidR="004448AE" w:rsidRPr="00F55904" w:rsidRDefault="004448AE" w:rsidP="004448AE">
            <w:pPr>
              <w:autoSpaceDE w:val="0"/>
              <w:adjustRightInd w:val="0"/>
              <w:spacing w:line="276" w:lineRule="auto"/>
              <w:rPr>
                <w:rFonts w:ascii="Times New Roman" w:hAnsi="Times New Roman" w:cs="Times New Roman"/>
                <w:sz w:val="24"/>
                <w:szCs w:val="24"/>
              </w:rPr>
            </w:pPr>
          </w:p>
        </w:tc>
      </w:tr>
      <w:tr w:rsidR="004448AE" w:rsidRPr="00F55904" w14:paraId="21CB71FA"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79140D52"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Mean dependent var</w:t>
            </w:r>
          </w:p>
        </w:tc>
        <w:tc>
          <w:tcPr>
            <w:tcW w:w="1750" w:type="dxa"/>
            <w:gridSpan w:val="3"/>
            <w:tcBorders>
              <w:top w:val="single" w:sz="4" w:space="0" w:color="auto"/>
              <w:left w:val="single" w:sz="4" w:space="0" w:color="auto"/>
              <w:bottom w:val="single" w:sz="4" w:space="0" w:color="auto"/>
              <w:right w:val="single" w:sz="4" w:space="0" w:color="auto"/>
            </w:tcBorders>
          </w:tcPr>
          <w:p w14:paraId="114FFE6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2.399</w:t>
            </w:r>
          </w:p>
        </w:tc>
        <w:tc>
          <w:tcPr>
            <w:tcW w:w="2300" w:type="dxa"/>
            <w:gridSpan w:val="3"/>
            <w:tcBorders>
              <w:top w:val="single" w:sz="4" w:space="0" w:color="auto"/>
              <w:left w:val="single" w:sz="4" w:space="0" w:color="auto"/>
              <w:bottom w:val="single" w:sz="4" w:space="0" w:color="auto"/>
              <w:right w:val="single" w:sz="4" w:space="0" w:color="auto"/>
            </w:tcBorders>
          </w:tcPr>
          <w:p w14:paraId="44E043FC"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SD dependent var </w:t>
            </w:r>
          </w:p>
        </w:tc>
        <w:tc>
          <w:tcPr>
            <w:tcW w:w="1750" w:type="dxa"/>
            <w:gridSpan w:val="2"/>
            <w:tcBorders>
              <w:top w:val="single" w:sz="4" w:space="0" w:color="auto"/>
              <w:left w:val="single" w:sz="4" w:space="0" w:color="auto"/>
              <w:bottom w:val="single" w:sz="4" w:space="0" w:color="auto"/>
              <w:right w:val="single" w:sz="4" w:space="0" w:color="auto"/>
            </w:tcBorders>
          </w:tcPr>
          <w:p w14:paraId="6A9CF0B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1.932</w:t>
            </w:r>
          </w:p>
        </w:tc>
      </w:tr>
      <w:tr w:rsidR="004448AE" w:rsidRPr="00F55904" w14:paraId="68334E16"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14E040F7"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Overall r-squared </w:t>
            </w:r>
          </w:p>
        </w:tc>
        <w:tc>
          <w:tcPr>
            <w:tcW w:w="1750" w:type="dxa"/>
            <w:gridSpan w:val="3"/>
            <w:tcBorders>
              <w:top w:val="single" w:sz="4" w:space="0" w:color="auto"/>
              <w:left w:val="single" w:sz="4" w:space="0" w:color="auto"/>
              <w:bottom w:val="single" w:sz="4" w:space="0" w:color="auto"/>
              <w:right w:val="single" w:sz="4" w:space="0" w:color="auto"/>
            </w:tcBorders>
          </w:tcPr>
          <w:p w14:paraId="7A28FF9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0.344</w:t>
            </w:r>
          </w:p>
        </w:tc>
        <w:tc>
          <w:tcPr>
            <w:tcW w:w="2300" w:type="dxa"/>
            <w:gridSpan w:val="3"/>
            <w:tcBorders>
              <w:top w:val="single" w:sz="4" w:space="0" w:color="auto"/>
              <w:left w:val="single" w:sz="4" w:space="0" w:color="auto"/>
              <w:bottom w:val="single" w:sz="4" w:space="0" w:color="auto"/>
              <w:right w:val="single" w:sz="4" w:space="0" w:color="auto"/>
            </w:tcBorders>
          </w:tcPr>
          <w:p w14:paraId="11E26F72"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Number of obs  </w:t>
            </w:r>
          </w:p>
        </w:tc>
        <w:tc>
          <w:tcPr>
            <w:tcW w:w="1750" w:type="dxa"/>
            <w:gridSpan w:val="2"/>
            <w:tcBorders>
              <w:top w:val="single" w:sz="4" w:space="0" w:color="auto"/>
              <w:left w:val="single" w:sz="4" w:space="0" w:color="auto"/>
              <w:bottom w:val="single" w:sz="4" w:space="0" w:color="auto"/>
              <w:right w:val="single" w:sz="4" w:space="0" w:color="auto"/>
            </w:tcBorders>
          </w:tcPr>
          <w:p w14:paraId="36DA1A64"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99.000</w:t>
            </w:r>
          </w:p>
        </w:tc>
      </w:tr>
      <w:tr w:rsidR="004448AE" w:rsidRPr="00F55904" w14:paraId="4D9DFE92"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13478114"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Chi-square  </w:t>
            </w:r>
          </w:p>
        </w:tc>
        <w:tc>
          <w:tcPr>
            <w:tcW w:w="1750" w:type="dxa"/>
            <w:gridSpan w:val="3"/>
            <w:tcBorders>
              <w:top w:val="single" w:sz="4" w:space="0" w:color="auto"/>
              <w:left w:val="single" w:sz="4" w:space="0" w:color="auto"/>
              <w:bottom w:val="single" w:sz="4" w:space="0" w:color="auto"/>
              <w:right w:val="single" w:sz="4" w:space="0" w:color="auto"/>
            </w:tcBorders>
          </w:tcPr>
          <w:p w14:paraId="392FA30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71.364</w:t>
            </w:r>
          </w:p>
        </w:tc>
        <w:tc>
          <w:tcPr>
            <w:tcW w:w="2300" w:type="dxa"/>
            <w:gridSpan w:val="3"/>
            <w:tcBorders>
              <w:top w:val="single" w:sz="4" w:space="0" w:color="auto"/>
              <w:left w:val="single" w:sz="4" w:space="0" w:color="auto"/>
              <w:bottom w:val="single" w:sz="4" w:space="0" w:color="auto"/>
              <w:right w:val="single" w:sz="4" w:space="0" w:color="auto"/>
            </w:tcBorders>
          </w:tcPr>
          <w:p w14:paraId="738CFC75"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Prob &gt; chi2 </w:t>
            </w:r>
          </w:p>
        </w:tc>
        <w:tc>
          <w:tcPr>
            <w:tcW w:w="1750" w:type="dxa"/>
            <w:gridSpan w:val="2"/>
            <w:tcBorders>
              <w:top w:val="single" w:sz="4" w:space="0" w:color="auto"/>
              <w:left w:val="single" w:sz="4" w:space="0" w:color="auto"/>
              <w:bottom w:val="single" w:sz="4" w:space="0" w:color="auto"/>
              <w:right w:val="single" w:sz="4" w:space="0" w:color="auto"/>
            </w:tcBorders>
          </w:tcPr>
          <w:p w14:paraId="02BDFCF5"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0.000</w:t>
            </w:r>
          </w:p>
        </w:tc>
      </w:tr>
      <w:tr w:rsidR="004448AE" w:rsidRPr="00F55904" w14:paraId="7BDDE104"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413C1064"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R-squared between</w:t>
            </w:r>
          </w:p>
        </w:tc>
        <w:tc>
          <w:tcPr>
            <w:tcW w:w="1750" w:type="dxa"/>
            <w:gridSpan w:val="3"/>
            <w:tcBorders>
              <w:top w:val="single" w:sz="4" w:space="0" w:color="auto"/>
              <w:left w:val="single" w:sz="4" w:space="0" w:color="auto"/>
              <w:bottom w:val="single" w:sz="4" w:space="0" w:color="auto"/>
              <w:right w:val="single" w:sz="4" w:space="0" w:color="auto"/>
            </w:tcBorders>
          </w:tcPr>
          <w:p w14:paraId="384DA5A5"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0.39</w:t>
            </w:r>
          </w:p>
        </w:tc>
        <w:tc>
          <w:tcPr>
            <w:tcW w:w="2300" w:type="dxa"/>
            <w:gridSpan w:val="3"/>
            <w:tcBorders>
              <w:top w:val="single" w:sz="4" w:space="0" w:color="auto"/>
              <w:left w:val="single" w:sz="4" w:space="0" w:color="auto"/>
              <w:bottom w:val="single" w:sz="4" w:space="0" w:color="auto"/>
              <w:right w:val="single" w:sz="4" w:space="0" w:color="auto"/>
            </w:tcBorders>
          </w:tcPr>
          <w:p w14:paraId="15D87233"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R-squared between</w:t>
            </w:r>
          </w:p>
        </w:tc>
        <w:tc>
          <w:tcPr>
            <w:tcW w:w="1750" w:type="dxa"/>
            <w:gridSpan w:val="2"/>
            <w:tcBorders>
              <w:top w:val="single" w:sz="4" w:space="0" w:color="auto"/>
              <w:left w:val="single" w:sz="4" w:space="0" w:color="auto"/>
              <w:bottom w:val="single" w:sz="4" w:space="0" w:color="auto"/>
              <w:right w:val="single" w:sz="4" w:space="0" w:color="auto"/>
            </w:tcBorders>
          </w:tcPr>
          <w:p w14:paraId="2BA1DE6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0.395</w:t>
            </w:r>
          </w:p>
        </w:tc>
      </w:tr>
      <w:tr w:rsidR="004448AE" w:rsidRPr="00F55904" w14:paraId="64B48A77" w14:textId="77777777" w:rsidTr="00755D6B">
        <w:tc>
          <w:tcPr>
            <w:tcW w:w="8808" w:type="dxa"/>
            <w:gridSpan w:val="11"/>
            <w:tcBorders>
              <w:top w:val="single" w:sz="4" w:space="0" w:color="auto"/>
              <w:left w:val="single" w:sz="4" w:space="0" w:color="auto"/>
              <w:bottom w:val="single" w:sz="4" w:space="0" w:color="auto"/>
              <w:right w:val="single" w:sz="4" w:space="0" w:color="auto"/>
            </w:tcBorders>
          </w:tcPr>
          <w:p w14:paraId="0A0E6139" w14:textId="77777777" w:rsidR="004448AE" w:rsidRPr="00F55904" w:rsidRDefault="004448AE" w:rsidP="004448AE">
            <w:pPr>
              <w:autoSpaceDE w:val="0"/>
              <w:adjustRightInd w:val="0"/>
              <w:spacing w:line="276" w:lineRule="auto"/>
              <w:rPr>
                <w:rFonts w:ascii="Times New Roman" w:hAnsi="Times New Roman" w:cs="Times New Roman"/>
                <w:sz w:val="24"/>
                <w:szCs w:val="24"/>
              </w:rPr>
            </w:pPr>
          </w:p>
        </w:tc>
      </w:tr>
      <w:tr w:rsidR="004448AE" w:rsidRPr="00F55904" w14:paraId="59A85978" w14:textId="77777777" w:rsidTr="00755D6B">
        <w:trPr>
          <w:gridAfter w:val="1"/>
          <w:wAfter w:w="600" w:type="dxa"/>
        </w:trPr>
        <w:tc>
          <w:tcPr>
            <w:tcW w:w="8208" w:type="dxa"/>
            <w:gridSpan w:val="10"/>
            <w:tcBorders>
              <w:top w:val="single" w:sz="4" w:space="0" w:color="auto"/>
              <w:left w:val="single" w:sz="4" w:space="0" w:color="auto"/>
              <w:bottom w:val="single" w:sz="4" w:space="0" w:color="auto"/>
              <w:right w:val="single" w:sz="4" w:space="0" w:color="auto"/>
            </w:tcBorders>
          </w:tcPr>
          <w:p w14:paraId="7D30F15C"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i/>
                <w:iCs/>
                <w:sz w:val="24"/>
                <w:szCs w:val="24"/>
              </w:rPr>
              <w:t xml:space="preserve">*** p&lt;0.01, ** p&lt;0.05, * p&lt;0.1 </w:t>
            </w:r>
          </w:p>
        </w:tc>
      </w:tr>
    </w:tbl>
    <w:p w14:paraId="2A7D44F6" w14:textId="77777777" w:rsidR="004448AE" w:rsidRPr="00F55904" w:rsidRDefault="004448AE" w:rsidP="004448AE">
      <w:pPr>
        <w:spacing w:line="276" w:lineRule="auto"/>
        <w:rPr>
          <w:rFonts w:ascii="Times New Roman" w:hAnsi="Times New Roman" w:cs="Times New Roman"/>
          <w:sz w:val="24"/>
          <w:szCs w:val="24"/>
        </w:rPr>
      </w:pPr>
    </w:p>
    <w:p w14:paraId="22CB4838" w14:textId="77777777" w:rsidR="004448AE" w:rsidRPr="00F55904" w:rsidRDefault="004448AE" w:rsidP="004448AE">
      <w:pPr>
        <w:autoSpaceDE w:val="0"/>
        <w:adjustRightInd w:val="0"/>
        <w:spacing w:line="276" w:lineRule="auto"/>
        <w:jc w:val="center"/>
        <w:rPr>
          <w:rFonts w:ascii="Times New Roman" w:hAnsi="Times New Roman" w:cs="Times New Roman"/>
          <w:sz w:val="24"/>
          <w:szCs w:val="24"/>
        </w:rPr>
      </w:pPr>
      <w:r w:rsidRPr="00F55904">
        <w:rPr>
          <w:rFonts w:ascii="Times New Roman" w:hAnsi="Times New Roman" w:cs="Times New Roman"/>
          <w:sz w:val="24"/>
          <w:szCs w:val="24"/>
        </w:rPr>
        <w:t>.1</w:t>
      </w:r>
    </w:p>
    <w:p w14:paraId="6B9E3E52"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Table 8 shows the result of the multivariate analysis using panel regression to estimate the impact of audit ‘tteesize on the performance (ROA) of Nigerian consumer goods manufacturing sectorin Nigeria. For the purpose of this study variance covariance pool OLS with a robust standarderrors which is particularly robust to possible residual misnomer especially heteroscedasticity and autocorrelation that may bias the result. The findings of the study show that audit ‘tteesize significantly and negatively driving return on asset. By implication, the unit change in the variable negatively and significantly cause a 5% change in return on asset of Nigerian consumer goods manufacturing sector. Given the joint significance </w:t>
      </w:r>
      <w:r w:rsidRPr="00F55904">
        <w:rPr>
          <w:rFonts w:ascii="Times New Roman" w:hAnsi="Times New Roman" w:cs="Times New Roman"/>
          <w:sz w:val="24"/>
          <w:szCs w:val="24"/>
        </w:rPr>
        <w:lastRenderedPageBreak/>
        <w:t>of the variables, leads us to reject the null hypothesis that says audit ‘tteesize does not significantly affect return on asset.</w:t>
      </w:r>
    </w:p>
    <w:p w14:paraId="30C9AF8C"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This shows a strong evidence audit ‘tteesize could drive the performance of the Nigerian consumer goods manufacturing sector using ROA as a performance proxy. It should be noted that the control variable (board size) shares a negative relationship with performance.</w:t>
      </w:r>
    </w:p>
    <w:p w14:paraId="31DE8F67" w14:textId="7E805F63"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Further the wald chi square test reveals a chi-square value of 71.364 and p-value of 0. 000.This reveals that the variables jointly have significant effect on Nigerian consumer goods manufacturing sector. It can also be noted that overall R-square is 39 percent indicating the model is able to explain the variation in the dependent variable while the remaining 61% is explained by the stochastic component of the model. </w:t>
      </w:r>
    </w:p>
    <w:p w14:paraId="42303AFC" w14:textId="77777777" w:rsidR="004448AE" w:rsidRPr="00F55904" w:rsidRDefault="004448AE" w:rsidP="004448AE">
      <w:pPr>
        <w:spacing w:line="276" w:lineRule="auto"/>
        <w:jc w:val="both"/>
        <w:rPr>
          <w:rFonts w:ascii="Times New Roman" w:hAnsi="Times New Roman" w:cs="Times New Roman"/>
          <w:sz w:val="24"/>
          <w:szCs w:val="24"/>
        </w:rPr>
      </w:pPr>
    </w:p>
    <w:p w14:paraId="4F53A3D9"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b/>
          <w:bCs/>
          <w:sz w:val="24"/>
          <w:szCs w:val="24"/>
        </w:rPr>
        <w:t xml:space="preserve">Hypothesis 2: </w:t>
      </w:r>
      <w:r w:rsidRPr="00F55904">
        <w:rPr>
          <w:rFonts w:ascii="Times New Roman" w:hAnsi="Times New Roman" w:cs="Times New Roman"/>
          <w:sz w:val="24"/>
          <w:szCs w:val="24"/>
        </w:rPr>
        <w:t>There is no significant relationship between audit committee meeting frequency and financial performance of Nigerian consumer goods manufacturing sector</w:t>
      </w:r>
    </w:p>
    <w:p w14:paraId="56C18E8D"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b/>
          <w:bCs/>
          <w:sz w:val="24"/>
          <w:szCs w:val="24"/>
        </w:rPr>
        <w:t xml:space="preserve">Table 9: Regression results </w:t>
      </w:r>
    </w:p>
    <w:tbl>
      <w:tblPr>
        <w:tblW w:w="0" w:type="auto"/>
        <w:tblLayout w:type="fixed"/>
        <w:tblLook w:val="04A0" w:firstRow="1" w:lastRow="0" w:firstColumn="1" w:lastColumn="0" w:noHBand="0" w:noVBand="1"/>
      </w:tblPr>
      <w:tblGrid>
        <w:gridCol w:w="1708"/>
        <w:gridCol w:w="700"/>
        <w:gridCol w:w="500"/>
        <w:gridCol w:w="1200"/>
        <w:gridCol w:w="50"/>
        <w:gridCol w:w="750"/>
        <w:gridCol w:w="900"/>
        <w:gridCol w:w="650"/>
        <w:gridCol w:w="550"/>
        <w:gridCol w:w="1200"/>
        <w:gridCol w:w="600"/>
      </w:tblGrid>
      <w:tr w:rsidR="004448AE" w:rsidRPr="00F55904" w14:paraId="775CD9C6" w14:textId="77777777" w:rsidTr="00755D6B">
        <w:tc>
          <w:tcPr>
            <w:tcW w:w="1708" w:type="dxa"/>
            <w:tcBorders>
              <w:top w:val="single" w:sz="4" w:space="0" w:color="auto"/>
              <w:left w:val="single" w:sz="4" w:space="0" w:color="auto"/>
              <w:bottom w:val="single" w:sz="4" w:space="0" w:color="auto"/>
              <w:right w:val="single" w:sz="4" w:space="0" w:color="auto"/>
            </w:tcBorders>
          </w:tcPr>
          <w:p w14:paraId="5A86A571"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lROE</w:t>
            </w:r>
          </w:p>
        </w:tc>
        <w:tc>
          <w:tcPr>
            <w:tcW w:w="1200" w:type="dxa"/>
            <w:gridSpan w:val="2"/>
            <w:tcBorders>
              <w:top w:val="single" w:sz="4" w:space="0" w:color="auto"/>
              <w:left w:val="single" w:sz="4" w:space="0" w:color="auto"/>
              <w:bottom w:val="single" w:sz="4" w:space="0" w:color="auto"/>
              <w:right w:val="single" w:sz="4" w:space="0" w:color="auto"/>
            </w:tcBorders>
          </w:tcPr>
          <w:p w14:paraId="7A85C14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Coef.</w:t>
            </w:r>
          </w:p>
        </w:tc>
        <w:tc>
          <w:tcPr>
            <w:tcW w:w="1200" w:type="dxa"/>
            <w:tcBorders>
              <w:top w:val="single" w:sz="4" w:space="0" w:color="auto"/>
              <w:left w:val="single" w:sz="4" w:space="0" w:color="auto"/>
              <w:bottom w:val="single" w:sz="4" w:space="0" w:color="auto"/>
              <w:right w:val="single" w:sz="4" w:space="0" w:color="auto"/>
            </w:tcBorders>
          </w:tcPr>
          <w:p w14:paraId="7855C4B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St. Err.</w:t>
            </w:r>
          </w:p>
        </w:tc>
        <w:tc>
          <w:tcPr>
            <w:tcW w:w="800" w:type="dxa"/>
            <w:gridSpan w:val="2"/>
            <w:tcBorders>
              <w:top w:val="single" w:sz="4" w:space="0" w:color="auto"/>
              <w:left w:val="single" w:sz="4" w:space="0" w:color="auto"/>
              <w:bottom w:val="single" w:sz="4" w:space="0" w:color="auto"/>
              <w:right w:val="single" w:sz="4" w:space="0" w:color="auto"/>
            </w:tcBorders>
          </w:tcPr>
          <w:p w14:paraId="0D67C825"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t-value</w:t>
            </w:r>
          </w:p>
        </w:tc>
        <w:tc>
          <w:tcPr>
            <w:tcW w:w="900" w:type="dxa"/>
            <w:tcBorders>
              <w:top w:val="single" w:sz="4" w:space="0" w:color="auto"/>
              <w:left w:val="single" w:sz="4" w:space="0" w:color="auto"/>
              <w:bottom w:val="single" w:sz="4" w:space="0" w:color="auto"/>
              <w:right w:val="single" w:sz="4" w:space="0" w:color="auto"/>
            </w:tcBorders>
          </w:tcPr>
          <w:p w14:paraId="6175E11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p-value</w:t>
            </w:r>
          </w:p>
        </w:tc>
        <w:tc>
          <w:tcPr>
            <w:tcW w:w="1200" w:type="dxa"/>
            <w:gridSpan w:val="2"/>
            <w:tcBorders>
              <w:top w:val="single" w:sz="4" w:space="0" w:color="auto"/>
              <w:left w:val="single" w:sz="4" w:space="0" w:color="auto"/>
              <w:bottom w:val="single" w:sz="4" w:space="0" w:color="auto"/>
              <w:right w:val="single" w:sz="4" w:space="0" w:color="auto"/>
            </w:tcBorders>
          </w:tcPr>
          <w:p w14:paraId="0248612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[95% Conf</w:t>
            </w:r>
          </w:p>
        </w:tc>
        <w:tc>
          <w:tcPr>
            <w:tcW w:w="1200" w:type="dxa"/>
            <w:tcBorders>
              <w:top w:val="single" w:sz="4" w:space="0" w:color="auto"/>
              <w:left w:val="single" w:sz="4" w:space="0" w:color="auto"/>
              <w:bottom w:val="single" w:sz="4" w:space="0" w:color="auto"/>
              <w:right w:val="single" w:sz="4" w:space="0" w:color="auto"/>
            </w:tcBorders>
          </w:tcPr>
          <w:p w14:paraId="2DC316E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Interval]</w:t>
            </w:r>
          </w:p>
        </w:tc>
        <w:tc>
          <w:tcPr>
            <w:tcW w:w="600" w:type="dxa"/>
            <w:tcBorders>
              <w:top w:val="single" w:sz="4" w:space="0" w:color="auto"/>
              <w:left w:val="single" w:sz="4" w:space="0" w:color="auto"/>
              <w:bottom w:val="single" w:sz="4" w:space="0" w:color="auto"/>
              <w:right w:val="single" w:sz="4" w:space="0" w:color="auto"/>
            </w:tcBorders>
          </w:tcPr>
          <w:p w14:paraId="3052E66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Sig</w:t>
            </w:r>
          </w:p>
        </w:tc>
      </w:tr>
      <w:tr w:rsidR="004448AE" w:rsidRPr="00F55904" w14:paraId="1056B654" w14:textId="77777777" w:rsidTr="00755D6B">
        <w:tc>
          <w:tcPr>
            <w:tcW w:w="1708" w:type="dxa"/>
            <w:tcBorders>
              <w:top w:val="single" w:sz="4" w:space="0" w:color="auto"/>
              <w:left w:val="single" w:sz="4" w:space="0" w:color="auto"/>
              <w:bottom w:val="single" w:sz="4" w:space="0" w:color="auto"/>
              <w:right w:val="single" w:sz="4" w:space="0" w:color="auto"/>
            </w:tcBorders>
          </w:tcPr>
          <w:p w14:paraId="401B6628"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Audit com Mtin fr</w:t>
            </w:r>
          </w:p>
        </w:tc>
        <w:tc>
          <w:tcPr>
            <w:tcW w:w="1200" w:type="dxa"/>
            <w:gridSpan w:val="2"/>
            <w:tcBorders>
              <w:top w:val="single" w:sz="4" w:space="0" w:color="auto"/>
              <w:left w:val="single" w:sz="4" w:space="0" w:color="auto"/>
              <w:bottom w:val="single" w:sz="4" w:space="0" w:color="auto"/>
              <w:right w:val="single" w:sz="4" w:space="0" w:color="auto"/>
            </w:tcBorders>
          </w:tcPr>
          <w:p w14:paraId="762AF5A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0.260</w:t>
            </w:r>
          </w:p>
        </w:tc>
        <w:tc>
          <w:tcPr>
            <w:tcW w:w="1200" w:type="dxa"/>
            <w:tcBorders>
              <w:top w:val="single" w:sz="4" w:space="0" w:color="auto"/>
              <w:left w:val="single" w:sz="4" w:space="0" w:color="auto"/>
              <w:bottom w:val="single" w:sz="4" w:space="0" w:color="auto"/>
              <w:right w:val="single" w:sz="4" w:space="0" w:color="auto"/>
            </w:tcBorders>
          </w:tcPr>
          <w:p w14:paraId="691F01C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0.120</w:t>
            </w:r>
          </w:p>
        </w:tc>
        <w:tc>
          <w:tcPr>
            <w:tcW w:w="800" w:type="dxa"/>
            <w:gridSpan w:val="2"/>
            <w:tcBorders>
              <w:top w:val="single" w:sz="4" w:space="0" w:color="auto"/>
              <w:left w:val="single" w:sz="4" w:space="0" w:color="auto"/>
              <w:bottom w:val="single" w:sz="4" w:space="0" w:color="auto"/>
              <w:right w:val="single" w:sz="4" w:space="0" w:color="auto"/>
            </w:tcBorders>
          </w:tcPr>
          <w:p w14:paraId="6594F24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2.16</w:t>
            </w:r>
          </w:p>
        </w:tc>
        <w:tc>
          <w:tcPr>
            <w:tcW w:w="900" w:type="dxa"/>
            <w:tcBorders>
              <w:top w:val="single" w:sz="4" w:space="0" w:color="auto"/>
              <w:left w:val="single" w:sz="4" w:space="0" w:color="auto"/>
              <w:bottom w:val="single" w:sz="4" w:space="0" w:color="auto"/>
              <w:right w:val="single" w:sz="4" w:space="0" w:color="auto"/>
            </w:tcBorders>
          </w:tcPr>
          <w:p w14:paraId="1E209C9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0.031</w:t>
            </w:r>
          </w:p>
        </w:tc>
        <w:tc>
          <w:tcPr>
            <w:tcW w:w="1200" w:type="dxa"/>
            <w:gridSpan w:val="2"/>
            <w:tcBorders>
              <w:top w:val="single" w:sz="4" w:space="0" w:color="auto"/>
              <w:left w:val="single" w:sz="4" w:space="0" w:color="auto"/>
              <w:bottom w:val="single" w:sz="4" w:space="0" w:color="auto"/>
              <w:right w:val="single" w:sz="4" w:space="0" w:color="auto"/>
            </w:tcBorders>
          </w:tcPr>
          <w:p w14:paraId="64230E5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0.024</w:t>
            </w:r>
          </w:p>
        </w:tc>
        <w:tc>
          <w:tcPr>
            <w:tcW w:w="1200" w:type="dxa"/>
            <w:tcBorders>
              <w:top w:val="single" w:sz="4" w:space="0" w:color="auto"/>
              <w:left w:val="single" w:sz="4" w:space="0" w:color="auto"/>
              <w:bottom w:val="single" w:sz="4" w:space="0" w:color="auto"/>
              <w:right w:val="single" w:sz="4" w:space="0" w:color="auto"/>
            </w:tcBorders>
          </w:tcPr>
          <w:p w14:paraId="2FE8F04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0.495</w:t>
            </w:r>
          </w:p>
        </w:tc>
        <w:tc>
          <w:tcPr>
            <w:tcW w:w="600" w:type="dxa"/>
            <w:tcBorders>
              <w:top w:val="single" w:sz="4" w:space="0" w:color="auto"/>
              <w:left w:val="single" w:sz="4" w:space="0" w:color="auto"/>
              <w:bottom w:val="single" w:sz="4" w:space="0" w:color="auto"/>
              <w:right w:val="single" w:sz="4" w:space="0" w:color="auto"/>
            </w:tcBorders>
          </w:tcPr>
          <w:p w14:paraId="165685C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tc>
      </w:tr>
      <w:tr w:rsidR="004448AE" w:rsidRPr="00F55904" w14:paraId="3C7C512A" w14:textId="77777777" w:rsidTr="00755D6B">
        <w:tc>
          <w:tcPr>
            <w:tcW w:w="1708" w:type="dxa"/>
            <w:tcBorders>
              <w:top w:val="single" w:sz="4" w:space="0" w:color="auto"/>
              <w:left w:val="single" w:sz="4" w:space="0" w:color="auto"/>
              <w:bottom w:val="single" w:sz="4" w:space="0" w:color="auto"/>
              <w:right w:val="single" w:sz="4" w:space="0" w:color="auto"/>
            </w:tcBorders>
          </w:tcPr>
          <w:p w14:paraId="699D6D3C"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‘tteesize</w:t>
            </w:r>
          </w:p>
        </w:tc>
        <w:tc>
          <w:tcPr>
            <w:tcW w:w="1200" w:type="dxa"/>
            <w:gridSpan w:val="2"/>
            <w:tcBorders>
              <w:top w:val="single" w:sz="4" w:space="0" w:color="auto"/>
              <w:left w:val="single" w:sz="4" w:space="0" w:color="auto"/>
              <w:bottom w:val="single" w:sz="4" w:space="0" w:color="auto"/>
              <w:right w:val="single" w:sz="4" w:space="0" w:color="auto"/>
            </w:tcBorders>
          </w:tcPr>
          <w:p w14:paraId="577483E4"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0.174</w:t>
            </w:r>
          </w:p>
        </w:tc>
        <w:tc>
          <w:tcPr>
            <w:tcW w:w="1200" w:type="dxa"/>
            <w:tcBorders>
              <w:top w:val="single" w:sz="4" w:space="0" w:color="auto"/>
              <w:left w:val="single" w:sz="4" w:space="0" w:color="auto"/>
              <w:bottom w:val="single" w:sz="4" w:space="0" w:color="auto"/>
              <w:right w:val="single" w:sz="4" w:space="0" w:color="auto"/>
            </w:tcBorders>
          </w:tcPr>
          <w:p w14:paraId="2BF4ADA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0.292</w:t>
            </w:r>
          </w:p>
        </w:tc>
        <w:tc>
          <w:tcPr>
            <w:tcW w:w="800" w:type="dxa"/>
            <w:gridSpan w:val="2"/>
            <w:tcBorders>
              <w:top w:val="single" w:sz="4" w:space="0" w:color="auto"/>
              <w:left w:val="single" w:sz="4" w:space="0" w:color="auto"/>
              <w:bottom w:val="single" w:sz="4" w:space="0" w:color="auto"/>
              <w:right w:val="single" w:sz="4" w:space="0" w:color="auto"/>
            </w:tcBorders>
          </w:tcPr>
          <w:p w14:paraId="64B6A1C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0.59</w:t>
            </w:r>
          </w:p>
        </w:tc>
        <w:tc>
          <w:tcPr>
            <w:tcW w:w="900" w:type="dxa"/>
            <w:tcBorders>
              <w:top w:val="single" w:sz="4" w:space="0" w:color="auto"/>
              <w:left w:val="single" w:sz="4" w:space="0" w:color="auto"/>
              <w:bottom w:val="single" w:sz="4" w:space="0" w:color="auto"/>
              <w:right w:val="single" w:sz="4" w:space="0" w:color="auto"/>
            </w:tcBorders>
          </w:tcPr>
          <w:p w14:paraId="4D684AE5"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0.553</w:t>
            </w:r>
          </w:p>
        </w:tc>
        <w:tc>
          <w:tcPr>
            <w:tcW w:w="1200" w:type="dxa"/>
            <w:gridSpan w:val="2"/>
            <w:tcBorders>
              <w:top w:val="single" w:sz="4" w:space="0" w:color="auto"/>
              <w:left w:val="single" w:sz="4" w:space="0" w:color="auto"/>
              <w:bottom w:val="single" w:sz="4" w:space="0" w:color="auto"/>
              <w:right w:val="single" w:sz="4" w:space="0" w:color="auto"/>
            </w:tcBorders>
          </w:tcPr>
          <w:p w14:paraId="350E0E9B"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-0.399</w:t>
            </w:r>
          </w:p>
        </w:tc>
        <w:tc>
          <w:tcPr>
            <w:tcW w:w="1200" w:type="dxa"/>
            <w:tcBorders>
              <w:top w:val="single" w:sz="4" w:space="0" w:color="auto"/>
              <w:left w:val="single" w:sz="4" w:space="0" w:color="auto"/>
              <w:bottom w:val="single" w:sz="4" w:space="0" w:color="auto"/>
              <w:right w:val="single" w:sz="4" w:space="0" w:color="auto"/>
            </w:tcBorders>
          </w:tcPr>
          <w:p w14:paraId="77531ADC"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0.747</w:t>
            </w:r>
          </w:p>
        </w:tc>
        <w:tc>
          <w:tcPr>
            <w:tcW w:w="600" w:type="dxa"/>
            <w:tcBorders>
              <w:top w:val="single" w:sz="4" w:space="0" w:color="auto"/>
              <w:left w:val="single" w:sz="4" w:space="0" w:color="auto"/>
              <w:bottom w:val="single" w:sz="4" w:space="0" w:color="auto"/>
              <w:right w:val="single" w:sz="4" w:space="0" w:color="auto"/>
            </w:tcBorders>
          </w:tcPr>
          <w:p w14:paraId="4A3A5FDC"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p>
        </w:tc>
      </w:tr>
      <w:tr w:rsidR="004448AE" w:rsidRPr="00F55904" w14:paraId="71922911" w14:textId="77777777" w:rsidTr="00755D6B">
        <w:tc>
          <w:tcPr>
            <w:tcW w:w="1708" w:type="dxa"/>
            <w:tcBorders>
              <w:top w:val="single" w:sz="4" w:space="0" w:color="auto"/>
              <w:left w:val="single" w:sz="4" w:space="0" w:color="auto"/>
              <w:bottom w:val="single" w:sz="4" w:space="0" w:color="auto"/>
              <w:right w:val="single" w:sz="4" w:space="0" w:color="auto"/>
            </w:tcBorders>
          </w:tcPr>
          <w:p w14:paraId="084294B9"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 ind</w:t>
            </w:r>
          </w:p>
        </w:tc>
        <w:tc>
          <w:tcPr>
            <w:tcW w:w="1200" w:type="dxa"/>
            <w:gridSpan w:val="2"/>
            <w:tcBorders>
              <w:top w:val="single" w:sz="4" w:space="0" w:color="auto"/>
              <w:left w:val="single" w:sz="4" w:space="0" w:color="auto"/>
              <w:bottom w:val="single" w:sz="4" w:space="0" w:color="auto"/>
              <w:right w:val="single" w:sz="4" w:space="0" w:color="auto"/>
            </w:tcBorders>
          </w:tcPr>
          <w:p w14:paraId="7D50363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-0.006</w:t>
            </w:r>
          </w:p>
        </w:tc>
        <w:tc>
          <w:tcPr>
            <w:tcW w:w="1200" w:type="dxa"/>
            <w:tcBorders>
              <w:top w:val="single" w:sz="4" w:space="0" w:color="auto"/>
              <w:left w:val="single" w:sz="4" w:space="0" w:color="auto"/>
              <w:bottom w:val="single" w:sz="4" w:space="0" w:color="auto"/>
              <w:right w:val="single" w:sz="4" w:space="0" w:color="auto"/>
            </w:tcBorders>
          </w:tcPr>
          <w:p w14:paraId="093D31A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0.004</w:t>
            </w:r>
          </w:p>
        </w:tc>
        <w:tc>
          <w:tcPr>
            <w:tcW w:w="800" w:type="dxa"/>
            <w:gridSpan w:val="2"/>
            <w:tcBorders>
              <w:top w:val="single" w:sz="4" w:space="0" w:color="auto"/>
              <w:left w:val="single" w:sz="4" w:space="0" w:color="auto"/>
              <w:bottom w:val="single" w:sz="4" w:space="0" w:color="auto"/>
              <w:right w:val="single" w:sz="4" w:space="0" w:color="auto"/>
            </w:tcBorders>
          </w:tcPr>
          <w:p w14:paraId="0BA7953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-1.28</w:t>
            </w:r>
          </w:p>
        </w:tc>
        <w:tc>
          <w:tcPr>
            <w:tcW w:w="900" w:type="dxa"/>
            <w:tcBorders>
              <w:top w:val="single" w:sz="4" w:space="0" w:color="auto"/>
              <w:left w:val="single" w:sz="4" w:space="0" w:color="auto"/>
              <w:bottom w:val="single" w:sz="4" w:space="0" w:color="auto"/>
              <w:right w:val="single" w:sz="4" w:space="0" w:color="auto"/>
            </w:tcBorders>
          </w:tcPr>
          <w:p w14:paraId="3713160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0.199</w:t>
            </w:r>
          </w:p>
        </w:tc>
        <w:tc>
          <w:tcPr>
            <w:tcW w:w="1200" w:type="dxa"/>
            <w:gridSpan w:val="2"/>
            <w:tcBorders>
              <w:top w:val="single" w:sz="4" w:space="0" w:color="auto"/>
              <w:left w:val="single" w:sz="4" w:space="0" w:color="auto"/>
              <w:bottom w:val="single" w:sz="4" w:space="0" w:color="auto"/>
              <w:right w:val="single" w:sz="4" w:space="0" w:color="auto"/>
            </w:tcBorders>
          </w:tcPr>
          <w:p w14:paraId="7240B7D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-0.014</w:t>
            </w:r>
          </w:p>
        </w:tc>
        <w:tc>
          <w:tcPr>
            <w:tcW w:w="1200" w:type="dxa"/>
            <w:tcBorders>
              <w:top w:val="single" w:sz="4" w:space="0" w:color="auto"/>
              <w:left w:val="single" w:sz="4" w:space="0" w:color="auto"/>
              <w:bottom w:val="single" w:sz="4" w:space="0" w:color="auto"/>
              <w:right w:val="single" w:sz="4" w:space="0" w:color="auto"/>
            </w:tcBorders>
          </w:tcPr>
          <w:p w14:paraId="37DAE21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0.003</w:t>
            </w:r>
          </w:p>
        </w:tc>
        <w:tc>
          <w:tcPr>
            <w:tcW w:w="600" w:type="dxa"/>
            <w:tcBorders>
              <w:top w:val="single" w:sz="4" w:space="0" w:color="auto"/>
              <w:left w:val="single" w:sz="4" w:space="0" w:color="auto"/>
              <w:bottom w:val="single" w:sz="4" w:space="0" w:color="auto"/>
              <w:right w:val="single" w:sz="4" w:space="0" w:color="auto"/>
            </w:tcBorders>
          </w:tcPr>
          <w:p w14:paraId="632084C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p>
        </w:tc>
      </w:tr>
      <w:tr w:rsidR="004448AE" w:rsidRPr="00F55904" w14:paraId="768432C5" w14:textId="77777777" w:rsidTr="00755D6B">
        <w:tc>
          <w:tcPr>
            <w:tcW w:w="1708" w:type="dxa"/>
            <w:tcBorders>
              <w:top w:val="single" w:sz="4" w:space="0" w:color="auto"/>
              <w:left w:val="single" w:sz="4" w:space="0" w:color="auto"/>
              <w:bottom w:val="single" w:sz="4" w:space="0" w:color="auto"/>
              <w:right w:val="single" w:sz="4" w:space="0" w:color="auto"/>
            </w:tcBorders>
          </w:tcPr>
          <w:p w14:paraId="0F3E7787"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BS</w:t>
            </w:r>
          </w:p>
        </w:tc>
        <w:tc>
          <w:tcPr>
            <w:tcW w:w="1200" w:type="dxa"/>
            <w:gridSpan w:val="2"/>
            <w:tcBorders>
              <w:top w:val="single" w:sz="4" w:space="0" w:color="auto"/>
              <w:left w:val="single" w:sz="4" w:space="0" w:color="auto"/>
              <w:bottom w:val="single" w:sz="4" w:space="0" w:color="auto"/>
              <w:right w:val="single" w:sz="4" w:space="0" w:color="auto"/>
            </w:tcBorders>
          </w:tcPr>
          <w:p w14:paraId="6A7C1D6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0.145</w:t>
            </w:r>
          </w:p>
        </w:tc>
        <w:tc>
          <w:tcPr>
            <w:tcW w:w="1200" w:type="dxa"/>
            <w:tcBorders>
              <w:top w:val="single" w:sz="4" w:space="0" w:color="auto"/>
              <w:left w:val="single" w:sz="4" w:space="0" w:color="auto"/>
              <w:bottom w:val="single" w:sz="4" w:space="0" w:color="auto"/>
              <w:right w:val="single" w:sz="4" w:space="0" w:color="auto"/>
            </w:tcBorders>
          </w:tcPr>
          <w:p w14:paraId="367FF9F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1.200</w:t>
            </w:r>
          </w:p>
        </w:tc>
        <w:tc>
          <w:tcPr>
            <w:tcW w:w="800" w:type="dxa"/>
            <w:gridSpan w:val="2"/>
            <w:tcBorders>
              <w:top w:val="single" w:sz="4" w:space="0" w:color="auto"/>
              <w:left w:val="single" w:sz="4" w:space="0" w:color="auto"/>
              <w:bottom w:val="single" w:sz="4" w:space="0" w:color="auto"/>
              <w:right w:val="single" w:sz="4" w:space="0" w:color="auto"/>
            </w:tcBorders>
          </w:tcPr>
          <w:p w14:paraId="66A4550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0.12</w:t>
            </w:r>
          </w:p>
        </w:tc>
        <w:tc>
          <w:tcPr>
            <w:tcW w:w="900" w:type="dxa"/>
            <w:tcBorders>
              <w:top w:val="single" w:sz="4" w:space="0" w:color="auto"/>
              <w:left w:val="single" w:sz="4" w:space="0" w:color="auto"/>
              <w:bottom w:val="single" w:sz="4" w:space="0" w:color="auto"/>
              <w:right w:val="single" w:sz="4" w:space="0" w:color="auto"/>
            </w:tcBorders>
          </w:tcPr>
          <w:p w14:paraId="495E325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0.904</w:t>
            </w:r>
          </w:p>
        </w:tc>
        <w:tc>
          <w:tcPr>
            <w:tcW w:w="1200" w:type="dxa"/>
            <w:gridSpan w:val="2"/>
            <w:tcBorders>
              <w:top w:val="single" w:sz="4" w:space="0" w:color="auto"/>
              <w:left w:val="single" w:sz="4" w:space="0" w:color="auto"/>
              <w:bottom w:val="single" w:sz="4" w:space="0" w:color="auto"/>
              <w:right w:val="single" w:sz="4" w:space="0" w:color="auto"/>
            </w:tcBorders>
          </w:tcPr>
          <w:p w14:paraId="3DBE6D8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-2.207</w:t>
            </w:r>
          </w:p>
        </w:tc>
        <w:tc>
          <w:tcPr>
            <w:tcW w:w="1200" w:type="dxa"/>
            <w:tcBorders>
              <w:top w:val="single" w:sz="4" w:space="0" w:color="auto"/>
              <w:left w:val="single" w:sz="4" w:space="0" w:color="auto"/>
              <w:bottom w:val="single" w:sz="4" w:space="0" w:color="auto"/>
              <w:right w:val="single" w:sz="4" w:space="0" w:color="auto"/>
            </w:tcBorders>
          </w:tcPr>
          <w:p w14:paraId="4D7BBA4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2.498</w:t>
            </w:r>
          </w:p>
        </w:tc>
        <w:tc>
          <w:tcPr>
            <w:tcW w:w="600" w:type="dxa"/>
            <w:tcBorders>
              <w:top w:val="single" w:sz="4" w:space="0" w:color="auto"/>
              <w:left w:val="single" w:sz="4" w:space="0" w:color="auto"/>
              <w:bottom w:val="single" w:sz="4" w:space="0" w:color="auto"/>
              <w:right w:val="single" w:sz="4" w:space="0" w:color="auto"/>
            </w:tcBorders>
          </w:tcPr>
          <w:p w14:paraId="1EA68D3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p>
        </w:tc>
      </w:tr>
      <w:tr w:rsidR="004448AE" w:rsidRPr="00F55904" w14:paraId="1500DD80" w14:textId="77777777" w:rsidTr="00755D6B">
        <w:tc>
          <w:tcPr>
            <w:tcW w:w="1708" w:type="dxa"/>
            <w:tcBorders>
              <w:top w:val="single" w:sz="4" w:space="0" w:color="auto"/>
              <w:left w:val="single" w:sz="4" w:space="0" w:color="auto"/>
              <w:bottom w:val="single" w:sz="4" w:space="0" w:color="auto"/>
              <w:right w:val="single" w:sz="4" w:space="0" w:color="auto"/>
            </w:tcBorders>
          </w:tcPr>
          <w:p w14:paraId="489CADD2"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Constant</w:t>
            </w:r>
          </w:p>
        </w:tc>
        <w:tc>
          <w:tcPr>
            <w:tcW w:w="1200" w:type="dxa"/>
            <w:gridSpan w:val="2"/>
            <w:tcBorders>
              <w:top w:val="single" w:sz="4" w:space="0" w:color="auto"/>
              <w:left w:val="single" w:sz="4" w:space="0" w:color="auto"/>
              <w:bottom w:val="single" w:sz="4" w:space="0" w:color="auto"/>
              <w:right w:val="single" w:sz="4" w:space="0" w:color="auto"/>
            </w:tcBorders>
          </w:tcPr>
          <w:p w14:paraId="3DC52DA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1.774</w:t>
            </w:r>
          </w:p>
        </w:tc>
        <w:tc>
          <w:tcPr>
            <w:tcW w:w="1200" w:type="dxa"/>
            <w:tcBorders>
              <w:top w:val="single" w:sz="4" w:space="0" w:color="auto"/>
              <w:left w:val="single" w:sz="4" w:space="0" w:color="auto"/>
              <w:bottom w:val="single" w:sz="4" w:space="0" w:color="auto"/>
              <w:right w:val="single" w:sz="4" w:space="0" w:color="auto"/>
            </w:tcBorders>
          </w:tcPr>
          <w:p w14:paraId="50761E4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0.449</w:t>
            </w:r>
          </w:p>
        </w:tc>
        <w:tc>
          <w:tcPr>
            <w:tcW w:w="800" w:type="dxa"/>
            <w:gridSpan w:val="2"/>
            <w:tcBorders>
              <w:top w:val="single" w:sz="4" w:space="0" w:color="auto"/>
              <w:left w:val="single" w:sz="4" w:space="0" w:color="auto"/>
              <w:bottom w:val="single" w:sz="4" w:space="0" w:color="auto"/>
              <w:right w:val="single" w:sz="4" w:space="0" w:color="auto"/>
            </w:tcBorders>
          </w:tcPr>
          <w:p w14:paraId="5E73D71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3.95</w:t>
            </w:r>
          </w:p>
        </w:tc>
        <w:tc>
          <w:tcPr>
            <w:tcW w:w="900" w:type="dxa"/>
            <w:tcBorders>
              <w:top w:val="single" w:sz="4" w:space="0" w:color="auto"/>
              <w:left w:val="single" w:sz="4" w:space="0" w:color="auto"/>
              <w:bottom w:val="single" w:sz="4" w:space="0" w:color="auto"/>
              <w:right w:val="single" w:sz="4" w:space="0" w:color="auto"/>
            </w:tcBorders>
          </w:tcPr>
          <w:p w14:paraId="1D0E8224"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0.000</w:t>
            </w:r>
          </w:p>
        </w:tc>
        <w:tc>
          <w:tcPr>
            <w:tcW w:w="1200" w:type="dxa"/>
            <w:gridSpan w:val="2"/>
            <w:tcBorders>
              <w:top w:val="single" w:sz="4" w:space="0" w:color="auto"/>
              <w:left w:val="single" w:sz="4" w:space="0" w:color="auto"/>
              <w:bottom w:val="single" w:sz="4" w:space="0" w:color="auto"/>
              <w:right w:val="single" w:sz="4" w:space="0" w:color="auto"/>
            </w:tcBorders>
          </w:tcPr>
          <w:p w14:paraId="50A3662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0.894</w:t>
            </w:r>
          </w:p>
        </w:tc>
        <w:tc>
          <w:tcPr>
            <w:tcW w:w="1200" w:type="dxa"/>
            <w:tcBorders>
              <w:top w:val="single" w:sz="4" w:space="0" w:color="auto"/>
              <w:left w:val="single" w:sz="4" w:space="0" w:color="auto"/>
              <w:bottom w:val="single" w:sz="4" w:space="0" w:color="auto"/>
              <w:right w:val="single" w:sz="4" w:space="0" w:color="auto"/>
            </w:tcBorders>
          </w:tcPr>
          <w:p w14:paraId="2794016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2.654</w:t>
            </w:r>
          </w:p>
        </w:tc>
        <w:tc>
          <w:tcPr>
            <w:tcW w:w="600" w:type="dxa"/>
            <w:tcBorders>
              <w:top w:val="single" w:sz="4" w:space="0" w:color="auto"/>
              <w:left w:val="single" w:sz="4" w:space="0" w:color="auto"/>
              <w:bottom w:val="single" w:sz="4" w:space="0" w:color="auto"/>
              <w:right w:val="single" w:sz="4" w:space="0" w:color="auto"/>
            </w:tcBorders>
          </w:tcPr>
          <w:p w14:paraId="740593B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tc>
      </w:tr>
      <w:tr w:rsidR="004448AE" w:rsidRPr="00F55904" w14:paraId="3861E3B2" w14:textId="77777777" w:rsidTr="00755D6B">
        <w:tc>
          <w:tcPr>
            <w:tcW w:w="8808" w:type="dxa"/>
            <w:gridSpan w:val="11"/>
            <w:tcBorders>
              <w:top w:val="single" w:sz="4" w:space="0" w:color="auto"/>
              <w:left w:val="single" w:sz="4" w:space="0" w:color="auto"/>
              <w:bottom w:val="single" w:sz="4" w:space="0" w:color="auto"/>
              <w:right w:val="single" w:sz="4" w:space="0" w:color="auto"/>
            </w:tcBorders>
          </w:tcPr>
          <w:p w14:paraId="5D3E4174" w14:textId="77777777" w:rsidR="004448AE" w:rsidRPr="00F55904" w:rsidRDefault="004448AE" w:rsidP="004448AE">
            <w:pPr>
              <w:autoSpaceDE w:val="0"/>
              <w:adjustRightInd w:val="0"/>
              <w:spacing w:line="276" w:lineRule="auto"/>
              <w:rPr>
                <w:rFonts w:ascii="Times New Roman" w:hAnsi="Times New Roman" w:cs="Times New Roman"/>
                <w:sz w:val="24"/>
                <w:szCs w:val="24"/>
              </w:rPr>
            </w:pPr>
          </w:p>
        </w:tc>
      </w:tr>
      <w:tr w:rsidR="004448AE" w:rsidRPr="00F55904" w14:paraId="12038900"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1E68F45D"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Mean dependent var</w:t>
            </w:r>
          </w:p>
        </w:tc>
        <w:tc>
          <w:tcPr>
            <w:tcW w:w="1750" w:type="dxa"/>
            <w:gridSpan w:val="3"/>
            <w:tcBorders>
              <w:top w:val="single" w:sz="4" w:space="0" w:color="auto"/>
              <w:left w:val="single" w:sz="4" w:space="0" w:color="auto"/>
              <w:bottom w:val="single" w:sz="4" w:space="0" w:color="auto"/>
              <w:right w:val="single" w:sz="4" w:space="0" w:color="auto"/>
            </w:tcBorders>
          </w:tcPr>
          <w:p w14:paraId="3B735F5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2.710</w:t>
            </w:r>
          </w:p>
        </w:tc>
        <w:tc>
          <w:tcPr>
            <w:tcW w:w="2300" w:type="dxa"/>
            <w:gridSpan w:val="3"/>
            <w:tcBorders>
              <w:top w:val="single" w:sz="4" w:space="0" w:color="auto"/>
              <w:left w:val="single" w:sz="4" w:space="0" w:color="auto"/>
              <w:bottom w:val="single" w:sz="4" w:space="0" w:color="auto"/>
              <w:right w:val="single" w:sz="4" w:space="0" w:color="auto"/>
            </w:tcBorders>
          </w:tcPr>
          <w:p w14:paraId="541C5D7F"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SD dependent var </w:t>
            </w:r>
          </w:p>
        </w:tc>
        <w:tc>
          <w:tcPr>
            <w:tcW w:w="1750" w:type="dxa"/>
            <w:gridSpan w:val="2"/>
            <w:tcBorders>
              <w:top w:val="single" w:sz="4" w:space="0" w:color="auto"/>
              <w:left w:val="single" w:sz="4" w:space="0" w:color="auto"/>
              <w:bottom w:val="single" w:sz="4" w:space="0" w:color="auto"/>
              <w:right w:val="single" w:sz="4" w:space="0" w:color="auto"/>
            </w:tcBorders>
          </w:tcPr>
          <w:p w14:paraId="5F3BBE6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1.000</w:t>
            </w:r>
          </w:p>
        </w:tc>
      </w:tr>
      <w:tr w:rsidR="004448AE" w:rsidRPr="00F55904" w14:paraId="057242AB"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2CAB7ED9"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Overall r-squared </w:t>
            </w:r>
          </w:p>
        </w:tc>
        <w:tc>
          <w:tcPr>
            <w:tcW w:w="1750" w:type="dxa"/>
            <w:gridSpan w:val="3"/>
            <w:tcBorders>
              <w:top w:val="single" w:sz="4" w:space="0" w:color="auto"/>
              <w:left w:val="single" w:sz="4" w:space="0" w:color="auto"/>
              <w:bottom w:val="single" w:sz="4" w:space="0" w:color="auto"/>
              <w:right w:val="single" w:sz="4" w:space="0" w:color="auto"/>
            </w:tcBorders>
          </w:tcPr>
          <w:p w14:paraId="4A2E070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0.049</w:t>
            </w:r>
          </w:p>
        </w:tc>
        <w:tc>
          <w:tcPr>
            <w:tcW w:w="2300" w:type="dxa"/>
            <w:gridSpan w:val="3"/>
            <w:tcBorders>
              <w:top w:val="single" w:sz="4" w:space="0" w:color="auto"/>
              <w:left w:val="single" w:sz="4" w:space="0" w:color="auto"/>
              <w:bottom w:val="single" w:sz="4" w:space="0" w:color="auto"/>
              <w:right w:val="single" w:sz="4" w:space="0" w:color="auto"/>
            </w:tcBorders>
          </w:tcPr>
          <w:p w14:paraId="62CF5F5E"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Number of obs  </w:t>
            </w:r>
          </w:p>
        </w:tc>
        <w:tc>
          <w:tcPr>
            <w:tcW w:w="1750" w:type="dxa"/>
            <w:gridSpan w:val="2"/>
            <w:tcBorders>
              <w:top w:val="single" w:sz="4" w:space="0" w:color="auto"/>
              <w:left w:val="single" w:sz="4" w:space="0" w:color="auto"/>
              <w:bottom w:val="single" w:sz="4" w:space="0" w:color="auto"/>
              <w:right w:val="single" w:sz="4" w:space="0" w:color="auto"/>
            </w:tcBorders>
          </w:tcPr>
          <w:p w14:paraId="488A873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101.000</w:t>
            </w:r>
          </w:p>
        </w:tc>
      </w:tr>
      <w:tr w:rsidR="004448AE" w:rsidRPr="00F55904" w14:paraId="68197CA7"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0B744D00"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Chi-square  </w:t>
            </w:r>
          </w:p>
        </w:tc>
        <w:tc>
          <w:tcPr>
            <w:tcW w:w="1750" w:type="dxa"/>
            <w:gridSpan w:val="3"/>
            <w:tcBorders>
              <w:top w:val="single" w:sz="4" w:space="0" w:color="auto"/>
              <w:left w:val="single" w:sz="4" w:space="0" w:color="auto"/>
              <w:bottom w:val="single" w:sz="4" w:space="0" w:color="auto"/>
              <w:right w:val="single" w:sz="4" w:space="0" w:color="auto"/>
            </w:tcBorders>
          </w:tcPr>
          <w:p w14:paraId="07BAB94B"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9.424</w:t>
            </w:r>
          </w:p>
        </w:tc>
        <w:tc>
          <w:tcPr>
            <w:tcW w:w="2300" w:type="dxa"/>
            <w:gridSpan w:val="3"/>
            <w:tcBorders>
              <w:top w:val="single" w:sz="4" w:space="0" w:color="auto"/>
              <w:left w:val="single" w:sz="4" w:space="0" w:color="auto"/>
              <w:bottom w:val="single" w:sz="4" w:space="0" w:color="auto"/>
              <w:right w:val="single" w:sz="4" w:space="0" w:color="auto"/>
            </w:tcBorders>
          </w:tcPr>
          <w:p w14:paraId="21631FE1"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Prob &gt; chi2 </w:t>
            </w:r>
          </w:p>
        </w:tc>
        <w:tc>
          <w:tcPr>
            <w:tcW w:w="1750" w:type="dxa"/>
            <w:gridSpan w:val="2"/>
            <w:tcBorders>
              <w:top w:val="single" w:sz="4" w:space="0" w:color="auto"/>
              <w:left w:val="single" w:sz="4" w:space="0" w:color="auto"/>
              <w:bottom w:val="single" w:sz="4" w:space="0" w:color="auto"/>
              <w:right w:val="single" w:sz="4" w:space="0" w:color="auto"/>
            </w:tcBorders>
          </w:tcPr>
          <w:p w14:paraId="72CAC5F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0.051</w:t>
            </w:r>
          </w:p>
        </w:tc>
      </w:tr>
      <w:tr w:rsidR="004448AE" w:rsidRPr="00F55904" w14:paraId="551083F3"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34D01079"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R-squared between</w:t>
            </w:r>
          </w:p>
        </w:tc>
        <w:tc>
          <w:tcPr>
            <w:tcW w:w="1750" w:type="dxa"/>
            <w:gridSpan w:val="3"/>
            <w:tcBorders>
              <w:top w:val="single" w:sz="4" w:space="0" w:color="auto"/>
              <w:left w:val="single" w:sz="4" w:space="0" w:color="auto"/>
              <w:bottom w:val="single" w:sz="4" w:space="0" w:color="auto"/>
              <w:right w:val="single" w:sz="4" w:space="0" w:color="auto"/>
            </w:tcBorders>
          </w:tcPr>
          <w:p w14:paraId="2D14CAD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0.38</w:t>
            </w:r>
          </w:p>
        </w:tc>
        <w:tc>
          <w:tcPr>
            <w:tcW w:w="2300" w:type="dxa"/>
            <w:gridSpan w:val="3"/>
            <w:tcBorders>
              <w:top w:val="single" w:sz="4" w:space="0" w:color="auto"/>
              <w:left w:val="single" w:sz="4" w:space="0" w:color="auto"/>
              <w:bottom w:val="single" w:sz="4" w:space="0" w:color="auto"/>
              <w:right w:val="single" w:sz="4" w:space="0" w:color="auto"/>
            </w:tcBorders>
          </w:tcPr>
          <w:p w14:paraId="11B5C477"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R-squared between</w:t>
            </w:r>
          </w:p>
        </w:tc>
        <w:tc>
          <w:tcPr>
            <w:tcW w:w="1750" w:type="dxa"/>
            <w:gridSpan w:val="2"/>
            <w:tcBorders>
              <w:top w:val="single" w:sz="4" w:space="0" w:color="auto"/>
              <w:left w:val="single" w:sz="4" w:space="0" w:color="auto"/>
              <w:bottom w:val="single" w:sz="4" w:space="0" w:color="auto"/>
              <w:right w:val="single" w:sz="4" w:space="0" w:color="auto"/>
            </w:tcBorders>
          </w:tcPr>
          <w:p w14:paraId="053ECB7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0.389</w:t>
            </w:r>
          </w:p>
        </w:tc>
      </w:tr>
      <w:tr w:rsidR="004448AE" w:rsidRPr="00F55904" w14:paraId="02BD0B16" w14:textId="77777777" w:rsidTr="00755D6B">
        <w:tc>
          <w:tcPr>
            <w:tcW w:w="8808" w:type="dxa"/>
            <w:gridSpan w:val="11"/>
            <w:tcBorders>
              <w:top w:val="single" w:sz="4" w:space="0" w:color="auto"/>
              <w:left w:val="single" w:sz="4" w:space="0" w:color="auto"/>
              <w:bottom w:val="single" w:sz="4" w:space="0" w:color="auto"/>
              <w:right w:val="single" w:sz="4" w:space="0" w:color="auto"/>
            </w:tcBorders>
          </w:tcPr>
          <w:p w14:paraId="75A2D472" w14:textId="77777777" w:rsidR="004448AE" w:rsidRPr="00F55904" w:rsidRDefault="004448AE" w:rsidP="004448AE">
            <w:pPr>
              <w:autoSpaceDE w:val="0"/>
              <w:adjustRightInd w:val="0"/>
              <w:spacing w:line="276" w:lineRule="auto"/>
              <w:rPr>
                <w:rFonts w:ascii="Times New Roman" w:hAnsi="Times New Roman" w:cs="Times New Roman"/>
                <w:sz w:val="24"/>
                <w:szCs w:val="24"/>
              </w:rPr>
            </w:pPr>
          </w:p>
        </w:tc>
      </w:tr>
      <w:tr w:rsidR="004448AE" w:rsidRPr="00F55904" w14:paraId="39BFF103" w14:textId="77777777" w:rsidTr="00755D6B">
        <w:trPr>
          <w:gridAfter w:val="1"/>
          <w:wAfter w:w="600" w:type="dxa"/>
        </w:trPr>
        <w:tc>
          <w:tcPr>
            <w:tcW w:w="8208" w:type="dxa"/>
            <w:gridSpan w:val="10"/>
            <w:tcBorders>
              <w:top w:val="single" w:sz="4" w:space="0" w:color="auto"/>
              <w:left w:val="single" w:sz="4" w:space="0" w:color="auto"/>
              <w:bottom w:val="single" w:sz="4" w:space="0" w:color="auto"/>
              <w:right w:val="single" w:sz="4" w:space="0" w:color="auto"/>
            </w:tcBorders>
          </w:tcPr>
          <w:p w14:paraId="295EED3C"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i/>
                <w:iCs/>
                <w:sz w:val="24"/>
                <w:szCs w:val="24"/>
              </w:rPr>
              <w:t xml:space="preserve">*** p&lt;0.01, ** p&lt;0.05, * p&lt;0.1 </w:t>
            </w:r>
          </w:p>
        </w:tc>
      </w:tr>
    </w:tbl>
    <w:p w14:paraId="45A05D9B" w14:textId="77777777" w:rsidR="004448AE" w:rsidRPr="00F55904" w:rsidRDefault="004448AE" w:rsidP="004448AE">
      <w:pPr>
        <w:spacing w:line="276" w:lineRule="auto"/>
        <w:jc w:val="both"/>
        <w:rPr>
          <w:rFonts w:ascii="Times New Roman" w:hAnsi="Times New Roman" w:cs="Times New Roman"/>
          <w:sz w:val="24"/>
          <w:szCs w:val="24"/>
        </w:rPr>
      </w:pPr>
    </w:p>
    <w:p w14:paraId="3433D43B"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Table 9 shows the result of the multivariate analysis using panel regression to estimate the impact of human development cost on the performance (ROE) of Nigerian consumer goods manufacturing sector in Nigeria. For the purpose of this study variance covariance pool OLS </w:t>
      </w:r>
      <w:r w:rsidRPr="00F55904">
        <w:rPr>
          <w:rFonts w:ascii="Times New Roman" w:hAnsi="Times New Roman" w:cs="Times New Roman"/>
          <w:sz w:val="24"/>
          <w:szCs w:val="24"/>
        </w:rPr>
        <w:lastRenderedPageBreak/>
        <w:t>with a robust standard error which is particularly robust to possible residual misnomer especially heteroscedasticity and autocorrelation that may bias the result. The findings of the study show that Audit committee meeting frequency significantly and positively driving return on equity. By implication, the unit change in the variable positively and significantly cause a 26% change in return on equity of Nigerian consumer goods manufacturing sector. Given the joint significance of the variables, leads us to reject the null hypothesis that says Audit committee meeting frequency does not significantly affect return on equity.</w:t>
      </w:r>
    </w:p>
    <w:p w14:paraId="4361BBDE"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This shows a strong evidence Audit committee meeting frequency could drive the performance of consumer goods companies using ROE as a performance proxy. It should be noted that the control variable (board size) shares a negative relationship with performance.</w:t>
      </w:r>
    </w:p>
    <w:p w14:paraId="177104B9"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Further the wald chi square test reveals a chi-square value of 9.424 and p-value of 0. 000.This reveals that the variables jointly have significant effect on the performance of the Nigerian consumer goods manufacturing sector. It can also be noted that overall R-square is 38 percent indicating the model is able to explain the variation in the dependent variable while the remaining 62% is explained by the stochastic component of the model. </w:t>
      </w:r>
    </w:p>
    <w:p w14:paraId="4085B1B1" w14:textId="77777777" w:rsidR="004448AE" w:rsidRPr="00F55904" w:rsidRDefault="004448AE" w:rsidP="004448AE">
      <w:pPr>
        <w:spacing w:line="276" w:lineRule="auto"/>
        <w:jc w:val="both"/>
        <w:rPr>
          <w:rFonts w:ascii="Times New Roman" w:hAnsi="Times New Roman" w:cs="Times New Roman"/>
          <w:sz w:val="24"/>
          <w:szCs w:val="24"/>
        </w:rPr>
      </w:pPr>
    </w:p>
    <w:p w14:paraId="63FEAF16"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b/>
          <w:bCs/>
          <w:sz w:val="24"/>
          <w:szCs w:val="24"/>
        </w:rPr>
        <w:t xml:space="preserve">Hypothesis 3: </w:t>
      </w:r>
      <w:r w:rsidRPr="00F55904">
        <w:rPr>
          <w:rFonts w:ascii="Times New Roman" w:hAnsi="Times New Roman" w:cs="Times New Roman"/>
          <w:sz w:val="24"/>
          <w:szCs w:val="24"/>
        </w:rPr>
        <w:t>There is no significant relationship between audit committee’s independence and financial performance of Nigerian consumer goods manufacturing sector.</w:t>
      </w:r>
    </w:p>
    <w:p w14:paraId="3C8FCC63"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b/>
          <w:bCs/>
          <w:sz w:val="24"/>
          <w:szCs w:val="24"/>
        </w:rPr>
        <w:br/>
        <w:t xml:space="preserve">Regression results </w:t>
      </w:r>
    </w:p>
    <w:tbl>
      <w:tblPr>
        <w:tblW w:w="0" w:type="auto"/>
        <w:tblLayout w:type="fixed"/>
        <w:tblLook w:val="04A0" w:firstRow="1" w:lastRow="0" w:firstColumn="1" w:lastColumn="0" w:noHBand="0" w:noVBand="1"/>
      </w:tblPr>
      <w:tblGrid>
        <w:gridCol w:w="1708"/>
        <w:gridCol w:w="700"/>
        <w:gridCol w:w="500"/>
        <w:gridCol w:w="1200"/>
        <w:gridCol w:w="50"/>
        <w:gridCol w:w="750"/>
        <w:gridCol w:w="900"/>
        <w:gridCol w:w="650"/>
        <w:gridCol w:w="550"/>
        <w:gridCol w:w="1200"/>
        <w:gridCol w:w="600"/>
      </w:tblGrid>
      <w:tr w:rsidR="004448AE" w:rsidRPr="00F55904" w14:paraId="68391F58" w14:textId="77777777" w:rsidTr="00755D6B">
        <w:tc>
          <w:tcPr>
            <w:tcW w:w="1708" w:type="dxa"/>
            <w:tcBorders>
              <w:top w:val="single" w:sz="4" w:space="0" w:color="auto"/>
              <w:left w:val="single" w:sz="4" w:space="0" w:color="auto"/>
              <w:bottom w:val="single" w:sz="4" w:space="0" w:color="auto"/>
              <w:right w:val="single" w:sz="4" w:space="0" w:color="auto"/>
            </w:tcBorders>
          </w:tcPr>
          <w:p w14:paraId="73A0D34B"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ROCE</w:t>
            </w:r>
          </w:p>
        </w:tc>
        <w:tc>
          <w:tcPr>
            <w:tcW w:w="1200" w:type="dxa"/>
            <w:gridSpan w:val="2"/>
            <w:tcBorders>
              <w:top w:val="single" w:sz="4" w:space="0" w:color="auto"/>
              <w:left w:val="single" w:sz="4" w:space="0" w:color="auto"/>
              <w:bottom w:val="single" w:sz="4" w:space="0" w:color="auto"/>
              <w:right w:val="single" w:sz="4" w:space="0" w:color="auto"/>
            </w:tcBorders>
          </w:tcPr>
          <w:p w14:paraId="7BD6E29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Coef.</w:t>
            </w:r>
          </w:p>
        </w:tc>
        <w:tc>
          <w:tcPr>
            <w:tcW w:w="1200" w:type="dxa"/>
            <w:tcBorders>
              <w:top w:val="single" w:sz="4" w:space="0" w:color="auto"/>
              <w:left w:val="single" w:sz="4" w:space="0" w:color="auto"/>
              <w:bottom w:val="single" w:sz="4" w:space="0" w:color="auto"/>
              <w:right w:val="single" w:sz="4" w:space="0" w:color="auto"/>
            </w:tcBorders>
          </w:tcPr>
          <w:p w14:paraId="7DBF04D4"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St. Err.</w:t>
            </w:r>
          </w:p>
        </w:tc>
        <w:tc>
          <w:tcPr>
            <w:tcW w:w="800" w:type="dxa"/>
            <w:gridSpan w:val="2"/>
            <w:tcBorders>
              <w:top w:val="single" w:sz="4" w:space="0" w:color="auto"/>
              <w:left w:val="single" w:sz="4" w:space="0" w:color="auto"/>
              <w:bottom w:val="single" w:sz="4" w:space="0" w:color="auto"/>
              <w:right w:val="single" w:sz="4" w:space="0" w:color="auto"/>
            </w:tcBorders>
          </w:tcPr>
          <w:p w14:paraId="24293AB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t-value</w:t>
            </w:r>
          </w:p>
        </w:tc>
        <w:tc>
          <w:tcPr>
            <w:tcW w:w="900" w:type="dxa"/>
            <w:tcBorders>
              <w:top w:val="single" w:sz="4" w:space="0" w:color="auto"/>
              <w:left w:val="single" w:sz="4" w:space="0" w:color="auto"/>
              <w:bottom w:val="single" w:sz="4" w:space="0" w:color="auto"/>
              <w:right w:val="single" w:sz="4" w:space="0" w:color="auto"/>
            </w:tcBorders>
          </w:tcPr>
          <w:p w14:paraId="5CBE688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p-value</w:t>
            </w:r>
          </w:p>
        </w:tc>
        <w:tc>
          <w:tcPr>
            <w:tcW w:w="1200" w:type="dxa"/>
            <w:gridSpan w:val="2"/>
            <w:tcBorders>
              <w:top w:val="single" w:sz="4" w:space="0" w:color="auto"/>
              <w:left w:val="single" w:sz="4" w:space="0" w:color="auto"/>
              <w:bottom w:val="single" w:sz="4" w:space="0" w:color="auto"/>
              <w:right w:val="single" w:sz="4" w:space="0" w:color="auto"/>
            </w:tcBorders>
          </w:tcPr>
          <w:p w14:paraId="0FBBF78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[95% Conf</w:t>
            </w:r>
          </w:p>
        </w:tc>
        <w:tc>
          <w:tcPr>
            <w:tcW w:w="1200" w:type="dxa"/>
            <w:tcBorders>
              <w:top w:val="single" w:sz="4" w:space="0" w:color="auto"/>
              <w:left w:val="single" w:sz="4" w:space="0" w:color="auto"/>
              <w:bottom w:val="single" w:sz="4" w:space="0" w:color="auto"/>
              <w:right w:val="single" w:sz="4" w:space="0" w:color="auto"/>
            </w:tcBorders>
          </w:tcPr>
          <w:p w14:paraId="3913C7A4"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Interval]</w:t>
            </w:r>
          </w:p>
        </w:tc>
        <w:tc>
          <w:tcPr>
            <w:tcW w:w="600" w:type="dxa"/>
            <w:tcBorders>
              <w:top w:val="single" w:sz="4" w:space="0" w:color="auto"/>
              <w:left w:val="single" w:sz="4" w:space="0" w:color="auto"/>
              <w:bottom w:val="single" w:sz="4" w:space="0" w:color="auto"/>
              <w:right w:val="single" w:sz="4" w:space="0" w:color="auto"/>
            </w:tcBorders>
          </w:tcPr>
          <w:p w14:paraId="46DEB10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 xml:space="preserve"> Sig</w:t>
            </w:r>
          </w:p>
        </w:tc>
      </w:tr>
      <w:tr w:rsidR="004448AE" w:rsidRPr="00F55904" w14:paraId="5C788111" w14:textId="77777777" w:rsidTr="00755D6B">
        <w:tc>
          <w:tcPr>
            <w:tcW w:w="1708" w:type="dxa"/>
            <w:tcBorders>
              <w:top w:val="single" w:sz="4" w:space="0" w:color="auto"/>
              <w:left w:val="single" w:sz="4" w:space="0" w:color="auto"/>
              <w:bottom w:val="single" w:sz="4" w:space="0" w:color="auto"/>
              <w:right w:val="single" w:sz="4" w:space="0" w:color="auto"/>
            </w:tcBorders>
          </w:tcPr>
          <w:p w14:paraId="727464B5"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 ind</w:t>
            </w:r>
          </w:p>
        </w:tc>
        <w:tc>
          <w:tcPr>
            <w:tcW w:w="1200" w:type="dxa"/>
            <w:gridSpan w:val="2"/>
            <w:tcBorders>
              <w:top w:val="single" w:sz="4" w:space="0" w:color="auto"/>
              <w:left w:val="single" w:sz="4" w:space="0" w:color="auto"/>
              <w:bottom w:val="single" w:sz="4" w:space="0" w:color="auto"/>
              <w:right w:val="single" w:sz="4" w:space="0" w:color="auto"/>
            </w:tcBorders>
          </w:tcPr>
          <w:p w14:paraId="7648699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-0.32</w:t>
            </w:r>
          </w:p>
        </w:tc>
        <w:tc>
          <w:tcPr>
            <w:tcW w:w="1200" w:type="dxa"/>
            <w:tcBorders>
              <w:top w:val="single" w:sz="4" w:space="0" w:color="auto"/>
              <w:left w:val="single" w:sz="4" w:space="0" w:color="auto"/>
              <w:bottom w:val="single" w:sz="4" w:space="0" w:color="auto"/>
              <w:right w:val="single" w:sz="4" w:space="0" w:color="auto"/>
            </w:tcBorders>
          </w:tcPr>
          <w:p w14:paraId="5308A19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0.204</w:t>
            </w:r>
          </w:p>
        </w:tc>
        <w:tc>
          <w:tcPr>
            <w:tcW w:w="800" w:type="dxa"/>
            <w:gridSpan w:val="2"/>
            <w:tcBorders>
              <w:top w:val="single" w:sz="4" w:space="0" w:color="auto"/>
              <w:left w:val="single" w:sz="4" w:space="0" w:color="auto"/>
              <w:bottom w:val="single" w:sz="4" w:space="0" w:color="auto"/>
              <w:right w:val="single" w:sz="4" w:space="0" w:color="auto"/>
            </w:tcBorders>
          </w:tcPr>
          <w:p w14:paraId="0D2C444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-2.61</w:t>
            </w:r>
          </w:p>
        </w:tc>
        <w:tc>
          <w:tcPr>
            <w:tcW w:w="900" w:type="dxa"/>
            <w:tcBorders>
              <w:top w:val="single" w:sz="4" w:space="0" w:color="auto"/>
              <w:left w:val="single" w:sz="4" w:space="0" w:color="auto"/>
              <w:bottom w:val="single" w:sz="4" w:space="0" w:color="auto"/>
              <w:right w:val="single" w:sz="4" w:space="0" w:color="auto"/>
            </w:tcBorders>
          </w:tcPr>
          <w:p w14:paraId="7643F52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0.009</w:t>
            </w:r>
          </w:p>
        </w:tc>
        <w:tc>
          <w:tcPr>
            <w:tcW w:w="1200" w:type="dxa"/>
            <w:gridSpan w:val="2"/>
            <w:tcBorders>
              <w:top w:val="single" w:sz="4" w:space="0" w:color="auto"/>
              <w:left w:val="single" w:sz="4" w:space="0" w:color="auto"/>
              <w:bottom w:val="single" w:sz="4" w:space="0" w:color="auto"/>
              <w:right w:val="single" w:sz="4" w:space="0" w:color="auto"/>
            </w:tcBorders>
          </w:tcPr>
          <w:p w14:paraId="28212DE4"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-0.932</w:t>
            </w:r>
          </w:p>
        </w:tc>
        <w:tc>
          <w:tcPr>
            <w:tcW w:w="1200" w:type="dxa"/>
            <w:tcBorders>
              <w:top w:val="single" w:sz="4" w:space="0" w:color="auto"/>
              <w:left w:val="single" w:sz="4" w:space="0" w:color="auto"/>
              <w:bottom w:val="single" w:sz="4" w:space="0" w:color="auto"/>
              <w:right w:val="single" w:sz="4" w:space="0" w:color="auto"/>
            </w:tcBorders>
          </w:tcPr>
          <w:p w14:paraId="1BEA516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-0.132</w:t>
            </w:r>
          </w:p>
        </w:tc>
        <w:tc>
          <w:tcPr>
            <w:tcW w:w="600" w:type="dxa"/>
            <w:tcBorders>
              <w:top w:val="single" w:sz="4" w:space="0" w:color="auto"/>
              <w:left w:val="single" w:sz="4" w:space="0" w:color="auto"/>
              <w:bottom w:val="single" w:sz="4" w:space="0" w:color="auto"/>
              <w:right w:val="single" w:sz="4" w:space="0" w:color="auto"/>
            </w:tcBorders>
          </w:tcPr>
          <w:p w14:paraId="0740D002"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tc>
      </w:tr>
      <w:tr w:rsidR="004448AE" w:rsidRPr="00F55904" w14:paraId="0C684609" w14:textId="77777777" w:rsidTr="00755D6B">
        <w:tc>
          <w:tcPr>
            <w:tcW w:w="1708" w:type="dxa"/>
            <w:tcBorders>
              <w:top w:val="single" w:sz="4" w:space="0" w:color="auto"/>
              <w:left w:val="single" w:sz="4" w:space="0" w:color="auto"/>
              <w:bottom w:val="single" w:sz="4" w:space="0" w:color="auto"/>
              <w:right w:val="single" w:sz="4" w:space="0" w:color="auto"/>
            </w:tcBorders>
          </w:tcPr>
          <w:p w14:paraId="15FC46B0"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audit ‘tteesize</w:t>
            </w:r>
          </w:p>
        </w:tc>
        <w:tc>
          <w:tcPr>
            <w:tcW w:w="1200" w:type="dxa"/>
            <w:gridSpan w:val="2"/>
            <w:tcBorders>
              <w:top w:val="single" w:sz="4" w:space="0" w:color="auto"/>
              <w:left w:val="single" w:sz="4" w:space="0" w:color="auto"/>
              <w:bottom w:val="single" w:sz="4" w:space="0" w:color="auto"/>
              <w:right w:val="single" w:sz="4" w:space="0" w:color="auto"/>
            </w:tcBorders>
          </w:tcPr>
          <w:p w14:paraId="0A309BCB"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-0.101</w:t>
            </w:r>
          </w:p>
        </w:tc>
        <w:tc>
          <w:tcPr>
            <w:tcW w:w="1200" w:type="dxa"/>
            <w:tcBorders>
              <w:top w:val="single" w:sz="4" w:space="0" w:color="auto"/>
              <w:left w:val="single" w:sz="4" w:space="0" w:color="auto"/>
              <w:bottom w:val="single" w:sz="4" w:space="0" w:color="auto"/>
              <w:right w:val="single" w:sz="4" w:space="0" w:color="auto"/>
            </w:tcBorders>
          </w:tcPr>
          <w:p w14:paraId="05D563A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0.169</w:t>
            </w:r>
          </w:p>
        </w:tc>
        <w:tc>
          <w:tcPr>
            <w:tcW w:w="800" w:type="dxa"/>
            <w:gridSpan w:val="2"/>
            <w:tcBorders>
              <w:top w:val="single" w:sz="4" w:space="0" w:color="auto"/>
              <w:left w:val="single" w:sz="4" w:space="0" w:color="auto"/>
              <w:bottom w:val="single" w:sz="4" w:space="0" w:color="auto"/>
              <w:right w:val="single" w:sz="4" w:space="0" w:color="auto"/>
            </w:tcBorders>
          </w:tcPr>
          <w:p w14:paraId="665D049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-0.59</w:t>
            </w:r>
          </w:p>
        </w:tc>
        <w:tc>
          <w:tcPr>
            <w:tcW w:w="900" w:type="dxa"/>
            <w:tcBorders>
              <w:top w:val="single" w:sz="4" w:space="0" w:color="auto"/>
              <w:left w:val="single" w:sz="4" w:space="0" w:color="auto"/>
              <w:bottom w:val="single" w:sz="4" w:space="0" w:color="auto"/>
              <w:right w:val="single" w:sz="4" w:space="0" w:color="auto"/>
            </w:tcBorders>
          </w:tcPr>
          <w:p w14:paraId="1986DA0C"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0.553</w:t>
            </w:r>
          </w:p>
        </w:tc>
        <w:tc>
          <w:tcPr>
            <w:tcW w:w="1200" w:type="dxa"/>
            <w:gridSpan w:val="2"/>
            <w:tcBorders>
              <w:top w:val="single" w:sz="4" w:space="0" w:color="auto"/>
              <w:left w:val="single" w:sz="4" w:space="0" w:color="auto"/>
              <w:bottom w:val="single" w:sz="4" w:space="0" w:color="auto"/>
              <w:right w:val="single" w:sz="4" w:space="0" w:color="auto"/>
            </w:tcBorders>
          </w:tcPr>
          <w:p w14:paraId="6567BE1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-0.433</w:t>
            </w:r>
          </w:p>
        </w:tc>
        <w:tc>
          <w:tcPr>
            <w:tcW w:w="1200" w:type="dxa"/>
            <w:tcBorders>
              <w:top w:val="single" w:sz="4" w:space="0" w:color="auto"/>
              <w:left w:val="single" w:sz="4" w:space="0" w:color="auto"/>
              <w:bottom w:val="single" w:sz="4" w:space="0" w:color="auto"/>
              <w:right w:val="single" w:sz="4" w:space="0" w:color="auto"/>
            </w:tcBorders>
          </w:tcPr>
          <w:p w14:paraId="57F59B34"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0.231</w:t>
            </w:r>
          </w:p>
        </w:tc>
        <w:tc>
          <w:tcPr>
            <w:tcW w:w="600" w:type="dxa"/>
            <w:tcBorders>
              <w:top w:val="single" w:sz="4" w:space="0" w:color="auto"/>
              <w:left w:val="single" w:sz="4" w:space="0" w:color="auto"/>
              <w:bottom w:val="single" w:sz="4" w:space="0" w:color="auto"/>
              <w:right w:val="single" w:sz="4" w:space="0" w:color="auto"/>
            </w:tcBorders>
          </w:tcPr>
          <w:p w14:paraId="045001F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p>
        </w:tc>
      </w:tr>
      <w:tr w:rsidR="004448AE" w:rsidRPr="00F55904" w14:paraId="4A53159C" w14:textId="77777777" w:rsidTr="00755D6B">
        <w:tc>
          <w:tcPr>
            <w:tcW w:w="1708" w:type="dxa"/>
            <w:tcBorders>
              <w:top w:val="single" w:sz="4" w:space="0" w:color="auto"/>
              <w:left w:val="single" w:sz="4" w:space="0" w:color="auto"/>
              <w:bottom w:val="single" w:sz="4" w:space="0" w:color="auto"/>
              <w:right w:val="single" w:sz="4" w:space="0" w:color="auto"/>
            </w:tcBorders>
          </w:tcPr>
          <w:p w14:paraId="175390ED"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Audit com Mtin fr</w:t>
            </w:r>
          </w:p>
        </w:tc>
        <w:tc>
          <w:tcPr>
            <w:tcW w:w="1200" w:type="dxa"/>
            <w:gridSpan w:val="2"/>
            <w:tcBorders>
              <w:top w:val="single" w:sz="4" w:space="0" w:color="auto"/>
              <w:left w:val="single" w:sz="4" w:space="0" w:color="auto"/>
              <w:bottom w:val="single" w:sz="4" w:space="0" w:color="auto"/>
              <w:right w:val="single" w:sz="4" w:space="0" w:color="auto"/>
            </w:tcBorders>
          </w:tcPr>
          <w:p w14:paraId="7BEB9CC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-0.031</w:t>
            </w:r>
          </w:p>
        </w:tc>
        <w:tc>
          <w:tcPr>
            <w:tcW w:w="1200" w:type="dxa"/>
            <w:tcBorders>
              <w:top w:val="single" w:sz="4" w:space="0" w:color="auto"/>
              <w:left w:val="single" w:sz="4" w:space="0" w:color="auto"/>
              <w:bottom w:val="single" w:sz="4" w:space="0" w:color="auto"/>
              <w:right w:val="single" w:sz="4" w:space="0" w:color="auto"/>
            </w:tcBorders>
          </w:tcPr>
          <w:p w14:paraId="18EA5F7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0.004</w:t>
            </w:r>
          </w:p>
        </w:tc>
        <w:tc>
          <w:tcPr>
            <w:tcW w:w="800" w:type="dxa"/>
            <w:gridSpan w:val="2"/>
            <w:tcBorders>
              <w:top w:val="single" w:sz="4" w:space="0" w:color="auto"/>
              <w:left w:val="single" w:sz="4" w:space="0" w:color="auto"/>
              <w:bottom w:val="single" w:sz="4" w:space="0" w:color="auto"/>
              <w:right w:val="single" w:sz="4" w:space="0" w:color="auto"/>
            </w:tcBorders>
          </w:tcPr>
          <w:p w14:paraId="725D956C"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-7.49</w:t>
            </w:r>
          </w:p>
        </w:tc>
        <w:tc>
          <w:tcPr>
            <w:tcW w:w="900" w:type="dxa"/>
            <w:tcBorders>
              <w:top w:val="single" w:sz="4" w:space="0" w:color="auto"/>
              <w:left w:val="single" w:sz="4" w:space="0" w:color="auto"/>
              <w:bottom w:val="single" w:sz="4" w:space="0" w:color="auto"/>
              <w:right w:val="single" w:sz="4" w:space="0" w:color="auto"/>
            </w:tcBorders>
          </w:tcPr>
          <w:p w14:paraId="0B3A42B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0.000</w:t>
            </w:r>
          </w:p>
        </w:tc>
        <w:tc>
          <w:tcPr>
            <w:tcW w:w="1200" w:type="dxa"/>
            <w:gridSpan w:val="2"/>
            <w:tcBorders>
              <w:top w:val="single" w:sz="4" w:space="0" w:color="auto"/>
              <w:left w:val="single" w:sz="4" w:space="0" w:color="auto"/>
              <w:bottom w:val="single" w:sz="4" w:space="0" w:color="auto"/>
              <w:right w:val="single" w:sz="4" w:space="0" w:color="auto"/>
            </w:tcBorders>
          </w:tcPr>
          <w:p w14:paraId="551EA20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-0.039</w:t>
            </w:r>
          </w:p>
        </w:tc>
        <w:tc>
          <w:tcPr>
            <w:tcW w:w="1200" w:type="dxa"/>
            <w:tcBorders>
              <w:top w:val="single" w:sz="4" w:space="0" w:color="auto"/>
              <w:left w:val="single" w:sz="4" w:space="0" w:color="auto"/>
              <w:bottom w:val="single" w:sz="4" w:space="0" w:color="auto"/>
              <w:right w:val="single" w:sz="4" w:space="0" w:color="auto"/>
            </w:tcBorders>
          </w:tcPr>
          <w:p w14:paraId="133AB2D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-0.023</w:t>
            </w:r>
          </w:p>
        </w:tc>
        <w:tc>
          <w:tcPr>
            <w:tcW w:w="600" w:type="dxa"/>
            <w:tcBorders>
              <w:top w:val="single" w:sz="4" w:space="0" w:color="auto"/>
              <w:left w:val="single" w:sz="4" w:space="0" w:color="auto"/>
              <w:bottom w:val="single" w:sz="4" w:space="0" w:color="auto"/>
              <w:right w:val="single" w:sz="4" w:space="0" w:color="auto"/>
            </w:tcBorders>
          </w:tcPr>
          <w:p w14:paraId="4DEAF8A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tc>
      </w:tr>
      <w:tr w:rsidR="004448AE" w:rsidRPr="00F55904" w14:paraId="14DF8967" w14:textId="77777777" w:rsidTr="00755D6B">
        <w:tc>
          <w:tcPr>
            <w:tcW w:w="1708" w:type="dxa"/>
            <w:tcBorders>
              <w:top w:val="single" w:sz="4" w:space="0" w:color="auto"/>
              <w:left w:val="single" w:sz="4" w:space="0" w:color="auto"/>
              <w:bottom w:val="single" w:sz="4" w:space="0" w:color="auto"/>
              <w:right w:val="single" w:sz="4" w:space="0" w:color="auto"/>
            </w:tcBorders>
          </w:tcPr>
          <w:p w14:paraId="7070D8D0"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BS</w:t>
            </w:r>
          </w:p>
        </w:tc>
        <w:tc>
          <w:tcPr>
            <w:tcW w:w="1200" w:type="dxa"/>
            <w:gridSpan w:val="2"/>
            <w:tcBorders>
              <w:top w:val="single" w:sz="4" w:space="0" w:color="auto"/>
              <w:left w:val="single" w:sz="4" w:space="0" w:color="auto"/>
              <w:bottom w:val="single" w:sz="4" w:space="0" w:color="auto"/>
              <w:right w:val="single" w:sz="4" w:space="0" w:color="auto"/>
            </w:tcBorders>
          </w:tcPr>
          <w:p w14:paraId="343A86EB"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3.749</w:t>
            </w:r>
          </w:p>
        </w:tc>
        <w:tc>
          <w:tcPr>
            <w:tcW w:w="1200" w:type="dxa"/>
            <w:tcBorders>
              <w:top w:val="single" w:sz="4" w:space="0" w:color="auto"/>
              <w:left w:val="single" w:sz="4" w:space="0" w:color="auto"/>
              <w:bottom w:val="single" w:sz="4" w:space="0" w:color="auto"/>
              <w:right w:val="single" w:sz="4" w:space="0" w:color="auto"/>
            </w:tcBorders>
          </w:tcPr>
          <w:p w14:paraId="4456B9D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0.991</w:t>
            </w:r>
          </w:p>
        </w:tc>
        <w:tc>
          <w:tcPr>
            <w:tcW w:w="800" w:type="dxa"/>
            <w:gridSpan w:val="2"/>
            <w:tcBorders>
              <w:top w:val="single" w:sz="4" w:space="0" w:color="auto"/>
              <w:left w:val="single" w:sz="4" w:space="0" w:color="auto"/>
              <w:bottom w:val="single" w:sz="4" w:space="0" w:color="auto"/>
              <w:right w:val="single" w:sz="4" w:space="0" w:color="auto"/>
            </w:tcBorders>
          </w:tcPr>
          <w:p w14:paraId="4E23559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3.78</w:t>
            </w:r>
          </w:p>
        </w:tc>
        <w:tc>
          <w:tcPr>
            <w:tcW w:w="900" w:type="dxa"/>
            <w:tcBorders>
              <w:top w:val="single" w:sz="4" w:space="0" w:color="auto"/>
              <w:left w:val="single" w:sz="4" w:space="0" w:color="auto"/>
              <w:bottom w:val="single" w:sz="4" w:space="0" w:color="auto"/>
              <w:right w:val="single" w:sz="4" w:space="0" w:color="auto"/>
            </w:tcBorders>
          </w:tcPr>
          <w:p w14:paraId="3C97C425"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0.000</w:t>
            </w:r>
          </w:p>
        </w:tc>
        <w:tc>
          <w:tcPr>
            <w:tcW w:w="1200" w:type="dxa"/>
            <w:gridSpan w:val="2"/>
            <w:tcBorders>
              <w:top w:val="single" w:sz="4" w:space="0" w:color="auto"/>
              <w:left w:val="single" w:sz="4" w:space="0" w:color="auto"/>
              <w:bottom w:val="single" w:sz="4" w:space="0" w:color="auto"/>
              <w:right w:val="single" w:sz="4" w:space="0" w:color="auto"/>
            </w:tcBorders>
          </w:tcPr>
          <w:p w14:paraId="254C990F"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1.807</w:t>
            </w:r>
          </w:p>
        </w:tc>
        <w:tc>
          <w:tcPr>
            <w:tcW w:w="1200" w:type="dxa"/>
            <w:tcBorders>
              <w:top w:val="single" w:sz="4" w:space="0" w:color="auto"/>
              <w:left w:val="single" w:sz="4" w:space="0" w:color="auto"/>
              <w:bottom w:val="single" w:sz="4" w:space="0" w:color="auto"/>
              <w:right w:val="single" w:sz="4" w:space="0" w:color="auto"/>
            </w:tcBorders>
          </w:tcPr>
          <w:p w14:paraId="0698913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5.691</w:t>
            </w:r>
          </w:p>
        </w:tc>
        <w:tc>
          <w:tcPr>
            <w:tcW w:w="600" w:type="dxa"/>
            <w:tcBorders>
              <w:top w:val="single" w:sz="4" w:space="0" w:color="auto"/>
              <w:left w:val="single" w:sz="4" w:space="0" w:color="auto"/>
              <w:bottom w:val="single" w:sz="4" w:space="0" w:color="auto"/>
              <w:right w:val="single" w:sz="4" w:space="0" w:color="auto"/>
            </w:tcBorders>
          </w:tcPr>
          <w:p w14:paraId="2607D0BC"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tc>
      </w:tr>
      <w:tr w:rsidR="004448AE" w:rsidRPr="00F55904" w14:paraId="293AA2F3" w14:textId="77777777" w:rsidTr="00755D6B">
        <w:tc>
          <w:tcPr>
            <w:tcW w:w="1708" w:type="dxa"/>
            <w:tcBorders>
              <w:top w:val="single" w:sz="4" w:space="0" w:color="auto"/>
              <w:left w:val="single" w:sz="4" w:space="0" w:color="auto"/>
              <w:bottom w:val="single" w:sz="4" w:space="0" w:color="auto"/>
              <w:right w:val="single" w:sz="4" w:space="0" w:color="auto"/>
            </w:tcBorders>
          </w:tcPr>
          <w:p w14:paraId="5EA6E45F"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 Constant</w:t>
            </w:r>
          </w:p>
        </w:tc>
        <w:tc>
          <w:tcPr>
            <w:tcW w:w="1200" w:type="dxa"/>
            <w:gridSpan w:val="2"/>
            <w:tcBorders>
              <w:top w:val="single" w:sz="4" w:space="0" w:color="auto"/>
              <w:left w:val="single" w:sz="4" w:space="0" w:color="auto"/>
              <w:bottom w:val="single" w:sz="4" w:space="0" w:color="auto"/>
              <w:right w:val="single" w:sz="4" w:space="0" w:color="auto"/>
            </w:tcBorders>
          </w:tcPr>
          <w:p w14:paraId="4393F3F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4.334</w:t>
            </w:r>
          </w:p>
        </w:tc>
        <w:tc>
          <w:tcPr>
            <w:tcW w:w="1200" w:type="dxa"/>
            <w:tcBorders>
              <w:top w:val="single" w:sz="4" w:space="0" w:color="auto"/>
              <w:left w:val="single" w:sz="4" w:space="0" w:color="auto"/>
              <w:bottom w:val="single" w:sz="4" w:space="0" w:color="auto"/>
              <w:right w:val="single" w:sz="4" w:space="0" w:color="auto"/>
            </w:tcBorders>
          </w:tcPr>
          <w:p w14:paraId="1E023FD1"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0.647</w:t>
            </w:r>
          </w:p>
        </w:tc>
        <w:tc>
          <w:tcPr>
            <w:tcW w:w="800" w:type="dxa"/>
            <w:gridSpan w:val="2"/>
            <w:tcBorders>
              <w:top w:val="single" w:sz="4" w:space="0" w:color="auto"/>
              <w:left w:val="single" w:sz="4" w:space="0" w:color="auto"/>
              <w:bottom w:val="single" w:sz="4" w:space="0" w:color="auto"/>
              <w:right w:val="single" w:sz="4" w:space="0" w:color="auto"/>
            </w:tcBorders>
          </w:tcPr>
          <w:p w14:paraId="5756F18B"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6.69</w:t>
            </w:r>
          </w:p>
        </w:tc>
        <w:tc>
          <w:tcPr>
            <w:tcW w:w="900" w:type="dxa"/>
            <w:tcBorders>
              <w:top w:val="single" w:sz="4" w:space="0" w:color="auto"/>
              <w:left w:val="single" w:sz="4" w:space="0" w:color="auto"/>
              <w:bottom w:val="single" w:sz="4" w:space="0" w:color="auto"/>
              <w:right w:val="single" w:sz="4" w:space="0" w:color="auto"/>
            </w:tcBorders>
          </w:tcPr>
          <w:p w14:paraId="3D7D3950"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0.000</w:t>
            </w:r>
          </w:p>
        </w:tc>
        <w:tc>
          <w:tcPr>
            <w:tcW w:w="1200" w:type="dxa"/>
            <w:gridSpan w:val="2"/>
            <w:tcBorders>
              <w:top w:val="single" w:sz="4" w:space="0" w:color="auto"/>
              <w:left w:val="single" w:sz="4" w:space="0" w:color="auto"/>
              <w:bottom w:val="single" w:sz="4" w:space="0" w:color="auto"/>
              <w:right w:val="single" w:sz="4" w:space="0" w:color="auto"/>
            </w:tcBorders>
          </w:tcPr>
          <w:p w14:paraId="080C876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3.065</w:t>
            </w:r>
          </w:p>
        </w:tc>
        <w:tc>
          <w:tcPr>
            <w:tcW w:w="1200" w:type="dxa"/>
            <w:tcBorders>
              <w:top w:val="single" w:sz="4" w:space="0" w:color="auto"/>
              <w:left w:val="single" w:sz="4" w:space="0" w:color="auto"/>
              <w:bottom w:val="single" w:sz="4" w:space="0" w:color="auto"/>
              <w:right w:val="single" w:sz="4" w:space="0" w:color="auto"/>
            </w:tcBorders>
          </w:tcPr>
          <w:p w14:paraId="63B37659"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5.603</w:t>
            </w:r>
          </w:p>
        </w:tc>
        <w:tc>
          <w:tcPr>
            <w:tcW w:w="600" w:type="dxa"/>
            <w:tcBorders>
              <w:top w:val="single" w:sz="4" w:space="0" w:color="auto"/>
              <w:left w:val="single" w:sz="4" w:space="0" w:color="auto"/>
              <w:bottom w:val="single" w:sz="4" w:space="0" w:color="auto"/>
              <w:right w:val="single" w:sz="4" w:space="0" w:color="auto"/>
            </w:tcBorders>
          </w:tcPr>
          <w:p w14:paraId="76D01EC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w:t>
            </w:r>
          </w:p>
        </w:tc>
      </w:tr>
      <w:tr w:rsidR="004448AE" w:rsidRPr="00F55904" w14:paraId="4DC16F79" w14:textId="77777777" w:rsidTr="00755D6B">
        <w:tc>
          <w:tcPr>
            <w:tcW w:w="8808" w:type="dxa"/>
            <w:gridSpan w:val="11"/>
            <w:tcBorders>
              <w:top w:val="single" w:sz="4" w:space="0" w:color="auto"/>
              <w:left w:val="single" w:sz="4" w:space="0" w:color="auto"/>
              <w:bottom w:val="single" w:sz="4" w:space="0" w:color="auto"/>
              <w:right w:val="single" w:sz="4" w:space="0" w:color="auto"/>
            </w:tcBorders>
          </w:tcPr>
          <w:p w14:paraId="4989FD26" w14:textId="77777777" w:rsidR="004448AE" w:rsidRPr="00F55904" w:rsidRDefault="004448AE" w:rsidP="004448AE">
            <w:pPr>
              <w:autoSpaceDE w:val="0"/>
              <w:adjustRightInd w:val="0"/>
              <w:spacing w:line="276" w:lineRule="auto"/>
              <w:rPr>
                <w:rFonts w:ascii="Times New Roman" w:hAnsi="Times New Roman" w:cs="Times New Roman"/>
                <w:sz w:val="24"/>
                <w:szCs w:val="24"/>
              </w:rPr>
            </w:pPr>
          </w:p>
        </w:tc>
      </w:tr>
      <w:tr w:rsidR="004448AE" w:rsidRPr="00F55904" w14:paraId="14B4155E"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10DE588A"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Mean dependent var</w:t>
            </w:r>
          </w:p>
        </w:tc>
        <w:tc>
          <w:tcPr>
            <w:tcW w:w="1750" w:type="dxa"/>
            <w:gridSpan w:val="3"/>
            <w:tcBorders>
              <w:top w:val="single" w:sz="4" w:space="0" w:color="auto"/>
              <w:left w:val="single" w:sz="4" w:space="0" w:color="auto"/>
              <w:bottom w:val="single" w:sz="4" w:space="0" w:color="auto"/>
              <w:right w:val="single" w:sz="4" w:space="0" w:color="auto"/>
            </w:tcBorders>
          </w:tcPr>
          <w:p w14:paraId="3CF768F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2.399</w:t>
            </w:r>
          </w:p>
        </w:tc>
        <w:tc>
          <w:tcPr>
            <w:tcW w:w="2300" w:type="dxa"/>
            <w:gridSpan w:val="3"/>
            <w:tcBorders>
              <w:top w:val="single" w:sz="4" w:space="0" w:color="auto"/>
              <w:left w:val="single" w:sz="4" w:space="0" w:color="auto"/>
              <w:bottom w:val="single" w:sz="4" w:space="0" w:color="auto"/>
              <w:right w:val="single" w:sz="4" w:space="0" w:color="auto"/>
            </w:tcBorders>
          </w:tcPr>
          <w:p w14:paraId="7A82CCD4"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SD dependent var </w:t>
            </w:r>
          </w:p>
        </w:tc>
        <w:tc>
          <w:tcPr>
            <w:tcW w:w="1750" w:type="dxa"/>
            <w:gridSpan w:val="2"/>
            <w:tcBorders>
              <w:top w:val="single" w:sz="4" w:space="0" w:color="auto"/>
              <w:left w:val="single" w:sz="4" w:space="0" w:color="auto"/>
              <w:bottom w:val="single" w:sz="4" w:space="0" w:color="auto"/>
              <w:right w:val="single" w:sz="4" w:space="0" w:color="auto"/>
            </w:tcBorders>
          </w:tcPr>
          <w:p w14:paraId="06F8DFF3"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1.932</w:t>
            </w:r>
          </w:p>
        </w:tc>
      </w:tr>
      <w:tr w:rsidR="004448AE" w:rsidRPr="00F55904" w14:paraId="17A249E7"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5BA47171"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Overall r-squared </w:t>
            </w:r>
          </w:p>
        </w:tc>
        <w:tc>
          <w:tcPr>
            <w:tcW w:w="1750" w:type="dxa"/>
            <w:gridSpan w:val="3"/>
            <w:tcBorders>
              <w:top w:val="single" w:sz="4" w:space="0" w:color="auto"/>
              <w:left w:val="single" w:sz="4" w:space="0" w:color="auto"/>
              <w:bottom w:val="single" w:sz="4" w:space="0" w:color="auto"/>
              <w:right w:val="single" w:sz="4" w:space="0" w:color="auto"/>
            </w:tcBorders>
          </w:tcPr>
          <w:p w14:paraId="4EA0E207"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0.344</w:t>
            </w:r>
          </w:p>
        </w:tc>
        <w:tc>
          <w:tcPr>
            <w:tcW w:w="2300" w:type="dxa"/>
            <w:gridSpan w:val="3"/>
            <w:tcBorders>
              <w:top w:val="single" w:sz="4" w:space="0" w:color="auto"/>
              <w:left w:val="single" w:sz="4" w:space="0" w:color="auto"/>
              <w:bottom w:val="single" w:sz="4" w:space="0" w:color="auto"/>
              <w:right w:val="single" w:sz="4" w:space="0" w:color="auto"/>
            </w:tcBorders>
          </w:tcPr>
          <w:p w14:paraId="0D0C088D"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Number of obs  </w:t>
            </w:r>
          </w:p>
        </w:tc>
        <w:tc>
          <w:tcPr>
            <w:tcW w:w="1750" w:type="dxa"/>
            <w:gridSpan w:val="2"/>
            <w:tcBorders>
              <w:top w:val="single" w:sz="4" w:space="0" w:color="auto"/>
              <w:left w:val="single" w:sz="4" w:space="0" w:color="auto"/>
              <w:bottom w:val="single" w:sz="4" w:space="0" w:color="auto"/>
              <w:right w:val="single" w:sz="4" w:space="0" w:color="auto"/>
            </w:tcBorders>
          </w:tcPr>
          <w:p w14:paraId="21B0D32E"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99.000</w:t>
            </w:r>
          </w:p>
        </w:tc>
      </w:tr>
      <w:tr w:rsidR="004448AE" w:rsidRPr="00F55904" w14:paraId="78B7140F"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47F9F39E"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Chi-square  </w:t>
            </w:r>
          </w:p>
        </w:tc>
        <w:tc>
          <w:tcPr>
            <w:tcW w:w="1750" w:type="dxa"/>
            <w:gridSpan w:val="3"/>
            <w:tcBorders>
              <w:top w:val="single" w:sz="4" w:space="0" w:color="auto"/>
              <w:left w:val="single" w:sz="4" w:space="0" w:color="auto"/>
              <w:bottom w:val="single" w:sz="4" w:space="0" w:color="auto"/>
              <w:right w:val="single" w:sz="4" w:space="0" w:color="auto"/>
            </w:tcBorders>
          </w:tcPr>
          <w:p w14:paraId="5B03BFED"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71.364</w:t>
            </w:r>
          </w:p>
        </w:tc>
        <w:tc>
          <w:tcPr>
            <w:tcW w:w="2300" w:type="dxa"/>
            <w:gridSpan w:val="3"/>
            <w:tcBorders>
              <w:top w:val="single" w:sz="4" w:space="0" w:color="auto"/>
              <w:left w:val="single" w:sz="4" w:space="0" w:color="auto"/>
              <w:bottom w:val="single" w:sz="4" w:space="0" w:color="auto"/>
              <w:right w:val="single" w:sz="4" w:space="0" w:color="auto"/>
            </w:tcBorders>
          </w:tcPr>
          <w:p w14:paraId="39E6C489"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 xml:space="preserve">Prob &gt; chi2 </w:t>
            </w:r>
          </w:p>
        </w:tc>
        <w:tc>
          <w:tcPr>
            <w:tcW w:w="1750" w:type="dxa"/>
            <w:gridSpan w:val="2"/>
            <w:tcBorders>
              <w:top w:val="single" w:sz="4" w:space="0" w:color="auto"/>
              <w:left w:val="single" w:sz="4" w:space="0" w:color="auto"/>
              <w:bottom w:val="single" w:sz="4" w:space="0" w:color="auto"/>
              <w:right w:val="single" w:sz="4" w:space="0" w:color="auto"/>
            </w:tcBorders>
          </w:tcPr>
          <w:p w14:paraId="650E82A6"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0.000</w:t>
            </w:r>
          </w:p>
        </w:tc>
      </w:tr>
      <w:tr w:rsidR="004448AE" w:rsidRPr="00F55904" w14:paraId="4A587D67" w14:textId="77777777" w:rsidTr="00755D6B">
        <w:trPr>
          <w:gridAfter w:val="1"/>
          <w:wAfter w:w="600" w:type="dxa"/>
        </w:trPr>
        <w:tc>
          <w:tcPr>
            <w:tcW w:w="2408" w:type="dxa"/>
            <w:gridSpan w:val="2"/>
            <w:tcBorders>
              <w:top w:val="single" w:sz="4" w:space="0" w:color="auto"/>
              <w:left w:val="single" w:sz="4" w:space="0" w:color="auto"/>
              <w:bottom w:val="single" w:sz="4" w:space="0" w:color="auto"/>
              <w:right w:val="single" w:sz="4" w:space="0" w:color="auto"/>
            </w:tcBorders>
          </w:tcPr>
          <w:p w14:paraId="22898A06"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R-squared between</w:t>
            </w:r>
          </w:p>
        </w:tc>
        <w:tc>
          <w:tcPr>
            <w:tcW w:w="1750" w:type="dxa"/>
            <w:gridSpan w:val="3"/>
            <w:tcBorders>
              <w:top w:val="single" w:sz="4" w:space="0" w:color="auto"/>
              <w:left w:val="single" w:sz="4" w:space="0" w:color="auto"/>
              <w:bottom w:val="single" w:sz="4" w:space="0" w:color="auto"/>
              <w:right w:val="single" w:sz="4" w:space="0" w:color="auto"/>
            </w:tcBorders>
          </w:tcPr>
          <w:p w14:paraId="1180C45A"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0.41</w:t>
            </w:r>
          </w:p>
        </w:tc>
        <w:tc>
          <w:tcPr>
            <w:tcW w:w="2300" w:type="dxa"/>
            <w:gridSpan w:val="3"/>
            <w:tcBorders>
              <w:top w:val="single" w:sz="4" w:space="0" w:color="auto"/>
              <w:left w:val="single" w:sz="4" w:space="0" w:color="auto"/>
              <w:bottom w:val="single" w:sz="4" w:space="0" w:color="auto"/>
              <w:right w:val="single" w:sz="4" w:space="0" w:color="auto"/>
            </w:tcBorders>
          </w:tcPr>
          <w:p w14:paraId="13F95EB4"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sz w:val="24"/>
                <w:szCs w:val="24"/>
              </w:rPr>
              <w:t>R-squared between</w:t>
            </w:r>
          </w:p>
        </w:tc>
        <w:tc>
          <w:tcPr>
            <w:tcW w:w="1750" w:type="dxa"/>
            <w:gridSpan w:val="2"/>
            <w:tcBorders>
              <w:top w:val="single" w:sz="4" w:space="0" w:color="auto"/>
              <w:left w:val="single" w:sz="4" w:space="0" w:color="auto"/>
              <w:bottom w:val="single" w:sz="4" w:space="0" w:color="auto"/>
              <w:right w:val="single" w:sz="4" w:space="0" w:color="auto"/>
            </w:tcBorders>
          </w:tcPr>
          <w:p w14:paraId="60B2E718" w14:textId="77777777" w:rsidR="004448AE" w:rsidRPr="00F55904" w:rsidRDefault="004448AE" w:rsidP="004448AE">
            <w:pPr>
              <w:autoSpaceDE w:val="0"/>
              <w:adjustRightInd w:val="0"/>
              <w:spacing w:line="276" w:lineRule="auto"/>
              <w:jc w:val="right"/>
              <w:rPr>
                <w:rFonts w:ascii="Times New Roman" w:hAnsi="Times New Roman" w:cs="Times New Roman"/>
                <w:sz w:val="24"/>
                <w:szCs w:val="24"/>
              </w:rPr>
            </w:pPr>
            <w:r w:rsidRPr="00F55904">
              <w:rPr>
                <w:rFonts w:ascii="Times New Roman" w:hAnsi="Times New Roman" w:cs="Times New Roman"/>
                <w:sz w:val="24"/>
                <w:szCs w:val="24"/>
              </w:rPr>
              <w:t>0.395</w:t>
            </w:r>
          </w:p>
        </w:tc>
      </w:tr>
      <w:tr w:rsidR="004448AE" w:rsidRPr="00F55904" w14:paraId="1DDF60AF" w14:textId="77777777" w:rsidTr="00755D6B">
        <w:tc>
          <w:tcPr>
            <w:tcW w:w="8808" w:type="dxa"/>
            <w:gridSpan w:val="11"/>
            <w:tcBorders>
              <w:top w:val="single" w:sz="4" w:space="0" w:color="auto"/>
              <w:left w:val="single" w:sz="4" w:space="0" w:color="auto"/>
              <w:bottom w:val="single" w:sz="4" w:space="0" w:color="auto"/>
              <w:right w:val="single" w:sz="4" w:space="0" w:color="auto"/>
            </w:tcBorders>
          </w:tcPr>
          <w:p w14:paraId="3FCFB1A8" w14:textId="77777777" w:rsidR="004448AE" w:rsidRPr="00F55904" w:rsidRDefault="004448AE" w:rsidP="004448AE">
            <w:pPr>
              <w:autoSpaceDE w:val="0"/>
              <w:adjustRightInd w:val="0"/>
              <w:spacing w:line="276" w:lineRule="auto"/>
              <w:rPr>
                <w:rFonts w:ascii="Times New Roman" w:hAnsi="Times New Roman" w:cs="Times New Roman"/>
                <w:sz w:val="24"/>
                <w:szCs w:val="24"/>
              </w:rPr>
            </w:pPr>
          </w:p>
        </w:tc>
      </w:tr>
      <w:tr w:rsidR="004448AE" w:rsidRPr="00F55904" w14:paraId="4282C544" w14:textId="77777777" w:rsidTr="00755D6B">
        <w:trPr>
          <w:gridAfter w:val="1"/>
          <w:wAfter w:w="600" w:type="dxa"/>
        </w:trPr>
        <w:tc>
          <w:tcPr>
            <w:tcW w:w="8208" w:type="dxa"/>
            <w:gridSpan w:val="10"/>
            <w:tcBorders>
              <w:top w:val="single" w:sz="4" w:space="0" w:color="auto"/>
              <w:left w:val="single" w:sz="4" w:space="0" w:color="auto"/>
              <w:bottom w:val="single" w:sz="4" w:space="0" w:color="auto"/>
              <w:right w:val="single" w:sz="4" w:space="0" w:color="auto"/>
            </w:tcBorders>
          </w:tcPr>
          <w:p w14:paraId="1D8CED92" w14:textId="77777777" w:rsidR="004448AE" w:rsidRPr="00F55904" w:rsidRDefault="004448AE" w:rsidP="004448AE">
            <w:pPr>
              <w:autoSpaceDE w:val="0"/>
              <w:adjustRightInd w:val="0"/>
              <w:spacing w:line="276" w:lineRule="auto"/>
              <w:rPr>
                <w:rFonts w:ascii="Times New Roman" w:hAnsi="Times New Roman" w:cs="Times New Roman"/>
                <w:sz w:val="24"/>
                <w:szCs w:val="24"/>
              </w:rPr>
            </w:pPr>
            <w:r w:rsidRPr="00F55904">
              <w:rPr>
                <w:rFonts w:ascii="Times New Roman" w:hAnsi="Times New Roman" w:cs="Times New Roman"/>
                <w:i/>
                <w:iCs/>
                <w:sz w:val="24"/>
                <w:szCs w:val="24"/>
              </w:rPr>
              <w:lastRenderedPageBreak/>
              <w:t xml:space="preserve">*** p&lt;0.01, ** p&lt;0.05, * p&lt;0.1 </w:t>
            </w:r>
          </w:p>
        </w:tc>
      </w:tr>
    </w:tbl>
    <w:p w14:paraId="2DD6A9A1" w14:textId="77777777" w:rsidR="004448AE" w:rsidRPr="00F55904" w:rsidRDefault="004448AE" w:rsidP="004448AE">
      <w:pPr>
        <w:spacing w:line="276" w:lineRule="auto"/>
        <w:rPr>
          <w:rFonts w:ascii="Times New Roman" w:hAnsi="Times New Roman" w:cs="Times New Roman"/>
          <w:sz w:val="24"/>
          <w:szCs w:val="24"/>
        </w:rPr>
      </w:pPr>
    </w:p>
    <w:p w14:paraId="1F365CDB" w14:textId="77777777" w:rsidR="004448AE" w:rsidRPr="00F55904" w:rsidRDefault="004448AE" w:rsidP="004448AE">
      <w:pPr>
        <w:spacing w:line="276" w:lineRule="auto"/>
        <w:rPr>
          <w:rFonts w:ascii="Times New Roman" w:hAnsi="Times New Roman" w:cs="Times New Roman"/>
          <w:sz w:val="24"/>
          <w:szCs w:val="24"/>
        </w:rPr>
      </w:pPr>
    </w:p>
    <w:p w14:paraId="03950F76" w14:textId="77777777" w:rsidR="004448AE" w:rsidRPr="00F55904" w:rsidRDefault="004448AE" w:rsidP="004448AE">
      <w:pPr>
        <w:autoSpaceDE w:val="0"/>
        <w:adjustRightInd w:val="0"/>
        <w:spacing w:line="276" w:lineRule="auto"/>
        <w:jc w:val="center"/>
        <w:rPr>
          <w:rFonts w:ascii="Times New Roman" w:hAnsi="Times New Roman" w:cs="Times New Roman"/>
          <w:sz w:val="24"/>
          <w:szCs w:val="24"/>
        </w:rPr>
      </w:pPr>
      <w:r w:rsidRPr="00F55904">
        <w:rPr>
          <w:rFonts w:ascii="Times New Roman" w:hAnsi="Times New Roman" w:cs="Times New Roman"/>
          <w:sz w:val="24"/>
          <w:szCs w:val="24"/>
        </w:rPr>
        <w:t>.1</w:t>
      </w:r>
    </w:p>
    <w:p w14:paraId="087EC370"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Table 8 shows the result of the multivariate analysis using panel regression to estimate the impact of audit committee’s independence on the performance (ROCE) of Nigerian consumer goods manufacturing sector in Nigeria. For the purpose of this study variance covariance pool OLS with a robust standard error which is particularly robust to possible residual misnomer especially heteroscedasticity and autocorrelation that may bias the result. The findings of the study show that audit committee’s independence significantly and negatively driving return on asset. By implication, the unit change in the variable negatively and significantly cause a 32% change in return on asset of Nigerian consumer goods manufacturing sector. Given the joint significance of the variables, leads us to reject the null hypothesis that says audit committee’s independence does not significantly affect return on asset.</w:t>
      </w:r>
    </w:p>
    <w:p w14:paraId="021C618E"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 This shows a strong evidence audit committee’s independence cost could drive the performance of the Nigerian consumer goods manufacturing sector using ROCE as a performance proxy. It should be noted that the control variable (board size) shares a negative relationship with performance.</w:t>
      </w:r>
    </w:p>
    <w:p w14:paraId="15D72B1A" w14:textId="77777777"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Further the wald chi square test reveals a chi-square value of 71.364 and p-value of 0. 000.This reveals that the variables jointly have significant effect on Nigerian consumer goods manufacturing sector.It can also be noted that overall R-square is 41 percent indicating the model is able to explain the variation in the dependent variable while the remaining 59% is explained by the stochastic component of the model. </w:t>
      </w:r>
    </w:p>
    <w:p w14:paraId="7A9D45DB" w14:textId="77777777" w:rsidR="004448AE" w:rsidRPr="00F55904" w:rsidRDefault="004448AE" w:rsidP="004448AE">
      <w:pPr>
        <w:spacing w:line="276" w:lineRule="auto"/>
        <w:jc w:val="both"/>
        <w:rPr>
          <w:rFonts w:ascii="Times New Roman" w:hAnsi="Times New Roman" w:cs="Times New Roman"/>
          <w:sz w:val="24"/>
          <w:szCs w:val="24"/>
        </w:rPr>
      </w:pPr>
    </w:p>
    <w:p w14:paraId="7E8DE95A" w14:textId="1F257F0B" w:rsidR="004448AE" w:rsidRPr="00F55904" w:rsidRDefault="004448AE" w:rsidP="004448AE">
      <w:pPr>
        <w:pStyle w:val="Heading1"/>
        <w:spacing w:line="276" w:lineRule="auto"/>
        <w:rPr>
          <w:rFonts w:ascii="Times New Roman" w:hAnsi="Times New Roman" w:cs="Times New Roman"/>
          <w:b/>
          <w:bCs/>
          <w:color w:val="auto"/>
          <w:sz w:val="24"/>
          <w:szCs w:val="24"/>
        </w:rPr>
      </w:pPr>
      <w:bookmarkStart w:id="57" w:name="_Toc82075338"/>
      <w:r w:rsidRPr="00F55904">
        <w:rPr>
          <w:rFonts w:ascii="Times New Roman" w:hAnsi="Times New Roman" w:cs="Times New Roman"/>
          <w:b/>
          <w:bCs/>
          <w:color w:val="auto"/>
          <w:sz w:val="24"/>
          <w:szCs w:val="24"/>
        </w:rPr>
        <w:t>4.5: Summary of Findings</w:t>
      </w:r>
      <w:bookmarkEnd w:id="57"/>
    </w:p>
    <w:p w14:paraId="55795459" w14:textId="71B1DF1D" w:rsidR="004448AE" w:rsidRPr="00F55904" w:rsidRDefault="004448AE"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The findings of the study show that the findings of the study show that audit ‘audit committee size significantly and negatively driving return on asset. Also, the findings of the study show that Audit committee meeting frequency significantly and positively driving return on equity. Lastly, the findings of the study show that audit committee’s independence significantly and negatively driving return on asset.</w:t>
      </w:r>
    </w:p>
    <w:p w14:paraId="54BC33FF" w14:textId="77777777" w:rsidR="004448AE" w:rsidRPr="00F55904" w:rsidRDefault="004448AE" w:rsidP="00283178">
      <w:pPr>
        <w:spacing w:line="276" w:lineRule="auto"/>
        <w:rPr>
          <w:rFonts w:ascii="Times New Roman" w:hAnsi="Times New Roman" w:cs="Times New Roman"/>
          <w:sz w:val="24"/>
          <w:szCs w:val="24"/>
        </w:rPr>
      </w:pPr>
    </w:p>
    <w:p w14:paraId="532397A0" w14:textId="77777777" w:rsidR="004448AE" w:rsidRPr="00F55904" w:rsidRDefault="004448AE" w:rsidP="004448AE">
      <w:pPr>
        <w:spacing w:line="276" w:lineRule="auto"/>
        <w:jc w:val="center"/>
        <w:rPr>
          <w:rFonts w:ascii="Times New Roman" w:hAnsi="Times New Roman" w:cs="Times New Roman"/>
          <w:sz w:val="24"/>
          <w:szCs w:val="24"/>
        </w:rPr>
      </w:pPr>
    </w:p>
    <w:p w14:paraId="177CB4BC" w14:textId="77777777" w:rsidR="004448AE" w:rsidRPr="00F55904" w:rsidRDefault="004448AE" w:rsidP="004448AE">
      <w:pPr>
        <w:spacing w:line="276" w:lineRule="auto"/>
        <w:jc w:val="center"/>
        <w:rPr>
          <w:rFonts w:ascii="Times New Roman" w:hAnsi="Times New Roman" w:cs="Times New Roman"/>
          <w:sz w:val="24"/>
          <w:szCs w:val="24"/>
        </w:rPr>
      </w:pPr>
    </w:p>
    <w:p w14:paraId="262E6172" w14:textId="77777777" w:rsidR="004448AE" w:rsidRPr="00F55904" w:rsidRDefault="004448AE" w:rsidP="004448AE">
      <w:pPr>
        <w:spacing w:line="276" w:lineRule="auto"/>
        <w:jc w:val="center"/>
        <w:rPr>
          <w:rFonts w:ascii="Times New Roman" w:hAnsi="Times New Roman" w:cs="Times New Roman"/>
          <w:sz w:val="24"/>
          <w:szCs w:val="24"/>
        </w:rPr>
      </w:pPr>
    </w:p>
    <w:p w14:paraId="5C5D2163" w14:textId="77777777" w:rsidR="004448AE" w:rsidRPr="00F55904" w:rsidRDefault="004448AE" w:rsidP="004448AE">
      <w:pPr>
        <w:spacing w:line="276" w:lineRule="auto"/>
        <w:jc w:val="center"/>
        <w:rPr>
          <w:rFonts w:ascii="Times New Roman" w:hAnsi="Times New Roman" w:cs="Times New Roman"/>
          <w:sz w:val="24"/>
          <w:szCs w:val="24"/>
        </w:rPr>
      </w:pPr>
    </w:p>
    <w:p w14:paraId="7BD6BE09" w14:textId="77777777" w:rsidR="004448AE" w:rsidRPr="00F55904" w:rsidRDefault="004448AE" w:rsidP="004448AE">
      <w:pPr>
        <w:spacing w:line="276" w:lineRule="auto"/>
        <w:jc w:val="center"/>
        <w:rPr>
          <w:rFonts w:ascii="Times New Roman" w:hAnsi="Times New Roman" w:cs="Times New Roman"/>
          <w:sz w:val="24"/>
          <w:szCs w:val="24"/>
        </w:rPr>
      </w:pPr>
    </w:p>
    <w:p w14:paraId="26C42AE9" w14:textId="465BC63C" w:rsidR="009939CA" w:rsidRPr="00F55904" w:rsidRDefault="009939CA" w:rsidP="009939CA">
      <w:pPr>
        <w:spacing w:line="276" w:lineRule="auto"/>
        <w:rPr>
          <w:rFonts w:ascii="Times New Roman" w:hAnsi="Times New Roman" w:cs="Times New Roman"/>
          <w:sz w:val="24"/>
          <w:szCs w:val="24"/>
        </w:rPr>
      </w:pPr>
    </w:p>
    <w:p w14:paraId="49D0D4C5" w14:textId="77777777" w:rsidR="00283178" w:rsidRPr="00F55904" w:rsidRDefault="00283178" w:rsidP="009939CA">
      <w:pPr>
        <w:spacing w:line="276" w:lineRule="auto"/>
        <w:rPr>
          <w:rFonts w:ascii="Times New Roman" w:hAnsi="Times New Roman" w:cs="Times New Roman"/>
          <w:sz w:val="24"/>
          <w:szCs w:val="24"/>
        </w:rPr>
      </w:pPr>
    </w:p>
    <w:p w14:paraId="17A50493" w14:textId="77777777" w:rsidR="007B76F3" w:rsidRPr="00F55904" w:rsidRDefault="007B76F3" w:rsidP="009939CA">
      <w:pPr>
        <w:spacing w:line="276" w:lineRule="auto"/>
        <w:jc w:val="center"/>
        <w:rPr>
          <w:rFonts w:ascii="Times New Roman" w:hAnsi="Times New Roman" w:cs="Times New Roman"/>
          <w:b/>
          <w:bCs/>
          <w:sz w:val="24"/>
          <w:szCs w:val="24"/>
        </w:rPr>
      </w:pPr>
    </w:p>
    <w:p w14:paraId="7E2BA812" w14:textId="77777777" w:rsidR="007B76F3" w:rsidRPr="00F55904" w:rsidRDefault="007B76F3" w:rsidP="009939CA">
      <w:pPr>
        <w:spacing w:line="276" w:lineRule="auto"/>
        <w:jc w:val="center"/>
        <w:rPr>
          <w:rFonts w:ascii="Times New Roman" w:hAnsi="Times New Roman" w:cs="Times New Roman"/>
          <w:b/>
          <w:bCs/>
          <w:sz w:val="24"/>
          <w:szCs w:val="24"/>
        </w:rPr>
      </w:pPr>
    </w:p>
    <w:p w14:paraId="68A8F08F" w14:textId="77777777" w:rsidR="007B76F3" w:rsidRPr="00F55904" w:rsidRDefault="007B76F3" w:rsidP="009939CA">
      <w:pPr>
        <w:spacing w:line="276" w:lineRule="auto"/>
        <w:jc w:val="center"/>
        <w:rPr>
          <w:rFonts w:ascii="Times New Roman" w:hAnsi="Times New Roman" w:cs="Times New Roman"/>
          <w:b/>
          <w:bCs/>
          <w:sz w:val="24"/>
          <w:szCs w:val="24"/>
        </w:rPr>
      </w:pPr>
    </w:p>
    <w:p w14:paraId="1B3F214C" w14:textId="6BDBC1DB" w:rsidR="00997CAF" w:rsidRPr="00F55904" w:rsidRDefault="00997CAF" w:rsidP="009939CA">
      <w:pPr>
        <w:spacing w:line="276" w:lineRule="auto"/>
        <w:jc w:val="center"/>
        <w:rPr>
          <w:rFonts w:ascii="Times New Roman" w:hAnsi="Times New Roman" w:cs="Times New Roman"/>
          <w:sz w:val="24"/>
          <w:szCs w:val="24"/>
        </w:rPr>
      </w:pPr>
      <w:r w:rsidRPr="00F55904">
        <w:rPr>
          <w:rFonts w:ascii="Times New Roman" w:hAnsi="Times New Roman" w:cs="Times New Roman"/>
          <w:b/>
          <w:bCs/>
          <w:sz w:val="24"/>
          <w:szCs w:val="24"/>
        </w:rPr>
        <w:t>CHAPTER FIVE</w:t>
      </w:r>
    </w:p>
    <w:p w14:paraId="5FED29D0" w14:textId="444EE24C"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r w:rsidRPr="00F55904">
        <w:rPr>
          <w:rFonts w:ascii="Times New Roman" w:eastAsia="Times New Roman" w:hAnsi="Times New Roman" w:cs="Times New Roman"/>
          <w:b/>
          <w:bCs/>
          <w:sz w:val="24"/>
          <w:szCs w:val="24"/>
        </w:rPr>
        <w:t>CHAPTER</w:t>
      </w:r>
      <w:r w:rsidR="00292D2A" w:rsidRPr="00F55904">
        <w:rPr>
          <w:rFonts w:ascii="Times New Roman" w:eastAsia="Times New Roman" w:hAnsi="Times New Roman" w:cs="Times New Roman"/>
          <w:b/>
          <w:bCs/>
          <w:sz w:val="24"/>
          <w:szCs w:val="24"/>
        </w:rPr>
        <w:t xml:space="preserve"> </w:t>
      </w:r>
      <w:r w:rsidRPr="00F55904">
        <w:rPr>
          <w:rFonts w:ascii="Times New Roman" w:eastAsia="Times New Roman" w:hAnsi="Times New Roman" w:cs="Times New Roman"/>
          <w:b/>
          <w:bCs/>
          <w:sz w:val="24"/>
          <w:szCs w:val="24"/>
        </w:rPr>
        <w:t xml:space="preserve">FIVE: SUMMARY, CONCLUSION AND RECOMMENDATION </w:t>
      </w:r>
      <w:r w:rsidRPr="00F55904">
        <w:rPr>
          <w:rFonts w:ascii="Times New Roman" w:eastAsia="Times New Roman" w:hAnsi="Times New Roman" w:cs="Times New Roman"/>
          <w:b/>
          <w:bCs/>
          <w:sz w:val="24"/>
          <w:szCs w:val="24"/>
        </w:rPr>
        <w:br/>
      </w:r>
    </w:p>
    <w:p w14:paraId="2869FC29" w14:textId="062306B7"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r w:rsidRPr="00F55904">
        <w:rPr>
          <w:rFonts w:ascii="Times New Roman" w:eastAsia="Times New Roman" w:hAnsi="Times New Roman" w:cs="Times New Roman"/>
          <w:b/>
          <w:bCs/>
          <w:sz w:val="24"/>
          <w:szCs w:val="24"/>
        </w:rPr>
        <w:t>5.1</w:t>
      </w:r>
      <w:r w:rsidR="00292D2A" w:rsidRPr="00F55904">
        <w:rPr>
          <w:rFonts w:ascii="Times New Roman" w:hAnsi="Times New Roman" w:cs="Times New Roman"/>
          <w:sz w:val="24"/>
          <w:szCs w:val="24"/>
        </w:rPr>
        <w:t xml:space="preserve"> </w:t>
      </w:r>
      <w:r w:rsidRPr="00F55904">
        <w:rPr>
          <w:rFonts w:ascii="Times New Roman" w:eastAsia="Times New Roman" w:hAnsi="Times New Roman" w:cs="Times New Roman"/>
          <w:b/>
          <w:bCs/>
          <w:sz w:val="24"/>
          <w:szCs w:val="24"/>
        </w:rPr>
        <w:t xml:space="preserve">Summary </w:t>
      </w:r>
    </w:p>
    <w:p w14:paraId="04FB8472"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This study examines financial performance of consumer goods manufacturing companies quoted in the Nigerian stock exchange in relation to the Characteristics of Audit Committee. The dependent variable for this study is financial performance, while the independent variables are Audit Committee’s Independence, Audit Committee meeting frequency and Audit Committee’s Size. Data was collected from 6 listed consumer goods manufacturing companies. Secondary data was extracted over ten year-period covering from 2011 to 2020. Panel Multiple regressions was adopted to investigate the model of the study. Descriptive statistics was used in describing the nature of the data, while correlation analysis was conducted to ascertain the level and magnitude of relationships amongst the variables. Regression was run in order to make inferences from the outcome of the result as to their impact, direction and the significance level of their impact to the dependent variable financial performance. Results from the analysis shows that: audit ‘tteesize significantly and negatively driving return on asset. Also, Audit committee meeting frequency significantly and positively driving return on equity. Lastly, audit committee’s independence significantly and negatively driving return on asset.</w:t>
      </w:r>
    </w:p>
    <w:p w14:paraId="4014AAD5" w14:textId="6ADC9466"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r w:rsidRPr="00F55904">
        <w:rPr>
          <w:rFonts w:ascii="Times New Roman" w:eastAsia="Times New Roman" w:hAnsi="Times New Roman" w:cs="Times New Roman"/>
          <w:b/>
          <w:bCs/>
          <w:sz w:val="24"/>
          <w:szCs w:val="24"/>
        </w:rPr>
        <w:t>5.2 Conclusions</w:t>
      </w:r>
    </w:p>
    <w:p w14:paraId="73EA87AA" w14:textId="77777777"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r w:rsidRPr="00F55904">
        <w:rPr>
          <w:rFonts w:ascii="Times New Roman" w:hAnsi="Times New Roman" w:cs="Times New Roman"/>
          <w:sz w:val="24"/>
          <w:szCs w:val="24"/>
        </w:rPr>
        <w:t>Based on the analysis carried out on this work, the study concludes that Audit Committee characteristics have effect on performance. The Independence of Audit Committee has negative and insignificant relationship with value relevance and again audit size has negative relationship with return on asset. The implication of this is that the committee’s independence will not affect performance of firms significantly. Again, the size of the board does not matter in return on asset, though its independent matters. The implication is that even if we have a large audit committee, return on asset will be high. Audit committee meeting frequency significantly and positively driving return on equity</w:t>
      </w:r>
    </w:p>
    <w:p w14:paraId="0763803E" w14:textId="77777777"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0F3B8B31" w14:textId="77777777"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p>
    <w:p w14:paraId="7A5780E8" w14:textId="4F0A03CD"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r w:rsidRPr="00F55904">
        <w:rPr>
          <w:rFonts w:ascii="Times New Roman" w:eastAsia="Times New Roman" w:hAnsi="Times New Roman" w:cs="Times New Roman"/>
          <w:b/>
          <w:bCs/>
          <w:sz w:val="24"/>
          <w:szCs w:val="24"/>
        </w:rPr>
        <w:t>5.3</w:t>
      </w:r>
      <w:r w:rsidR="00292D2A" w:rsidRPr="00F55904">
        <w:rPr>
          <w:rFonts w:ascii="Times New Roman" w:hAnsi="Times New Roman" w:cs="Times New Roman"/>
          <w:sz w:val="24"/>
          <w:szCs w:val="24"/>
        </w:rPr>
        <w:t xml:space="preserve"> </w:t>
      </w:r>
      <w:r w:rsidRPr="00F55904">
        <w:rPr>
          <w:rFonts w:ascii="Times New Roman" w:eastAsia="Times New Roman" w:hAnsi="Times New Roman" w:cs="Times New Roman"/>
          <w:b/>
          <w:bCs/>
          <w:sz w:val="24"/>
          <w:szCs w:val="24"/>
        </w:rPr>
        <w:t>Recommendation</w:t>
      </w:r>
    </w:p>
    <w:p w14:paraId="09F947A2" w14:textId="2C9FA9CF" w:rsidR="00997CAF" w:rsidRPr="00F55904" w:rsidRDefault="00997CAF" w:rsidP="004448AE">
      <w:pPr>
        <w:spacing w:line="276" w:lineRule="auto"/>
        <w:rPr>
          <w:rFonts w:ascii="Times New Roman" w:hAnsi="Times New Roman" w:cs="Times New Roman"/>
          <w:sz w:val="24"/>
          <w:szCs w:val="24"/>
          <w:lang w:val="en-US"/>
        </w:rPr>
      </w:pPr>
      <w:r w:rsidRPr="00F55904">
        <w:rPr>
          <w:rFonts w:ascii="Times New Roman" w:hAnsi="Times New Roman" w:cs="Times New Roman"/>
          <w:sz w:val="24"/>
          <w:szCs w:val="24"/>
        </w:rPr>
        <w:t xml:space="preserve"> </w:t>
      </w:r>
      <w:r w:rsidRPr="00F55904">
        <w:rPr>
          <w:rFonts w:ascii="Times New Roman" w:hAnsi="Times New Roman" w:cs="Times New Roman"/>
          <w:sz w:val="24"/>
          <w:szCs w:val="24"/>
          <w:lang w:val="en-US"/>
        </w:rPr>
        <w:t>A</w:t>
      </w:r>
      <w:r w:rsidRPr="00F55904">
        <w:rPr>
          <w:rFonts w:ascii="Times New Roman" w:hAnsi="Times New Roman" w:cs="Times New Roman"/>
          <w:sz w:val="24"/>
          <w:szCs w:val="24"/>
        </w:rPr>
        <w:t>udit committee’s independence should be increased to achieve less income smoothing</w:t>
      </w:r>
      <w:r w:rsidRPr="00F55904">
        <w:rPr>
          <w:rFonts w:ascii="Times New Roman" w:hAnsi="Times New Roman" w:cs="Times New Roman"/>
          <w:sz w:val="24"/>
          <w:szCs w:val="24"/>
          <w:lang w:val="en-US"/>
        </w:rPr>
        <w:t xml:space="preserve">. Though the regression analysis showed that the audit committee characteristics has no significance effect on firm performance in the selection consumer goods company in Nigeria, the importance of audit committee to profitable running of firms cannot be overemphasized. It is on this basis we recommend that; emphasis should be placed on the quality of the audit </w:t>
      </w:r>
      <w:r w:rsidRPr="00F55904">
        <w:rPr>
          <w:rFonts w:ascii="Times New Roman" w:hAnsi="Times New Roman" w:cs="Times New Roman"/>
          <w:sz w:val="24"/>
          <w:szCs w:val="24"/>
          <w:lang w:val="en-US"/>
        </w:rPr>
        <w:lastRenderedPageBreak/>
        <w:t>committee work through and retraining of audit committee members, this could be achieved through attending seminals and conferences where issues relevant to auditing and control are discussed. This will increase the quality of audit committee work and their recommendations to the board. The overall impact of this development is to increase the firm performance in terms of profitability and efficient performance</w:t>
      </w:r>
      <w:r w:rsidR="009939CA" w:rsidRPr="00F55904">
        <w:rPr>
          <w:rFonts w:ascii="Times New Roman" w:hAnsi="Times New Roman" w:cs="Times New Roman"/>
          <w:sz w:val="24"/>
          <w:szCs w:val="24"/>
          <w:lang w:val="en-US"/>
        </w:rPr>
        <w:t>.</w:t>
      </w:r>
    </w:p>
    <w:p w14:paraId="04422ED6" w14:textId="77777777" w:rsidR="009939CA" w:rsidRPr="00F55904" w:rsidRDefault="009939CA" w:rsidP="004448AE">
      <w:pPr>
        <w:spacing w:line="276" w:lineRule="auto"/>
        <w:rPr>
          <w:rFonts w:ascii="Times New Roman" w:hAnsi="Times New Roman" w:cs="Times New Roman"/>
          <w:sz w:val="24"/>
          <w:szCs w:val="24"/>
          <w:lang w:val="en-US"/>
        </w:rPr>
      </w:pPr>
    </w:p>
    <w:p w14:paraId="62F1A1E4" w14:textId="77777777" w:rsidR="00292D2A" w:rsidRPr="00F55904" w:rsidRDefault="00292D2A" w:rsidP="004448AE">
      <w:pPr>
        <w:spacing w:line="276" w:lineRule="auto"/>
        <w:rPr>
          <w:rFonts w:ascii="Times New Roman" w:hAnsi="Times New Roman" w:cs="Times New Roman"/>
          <w:sz w:val="24"/>
          <w:szCs w:val="24"/>
        </w:rPr>
      </w:pPr>
    </w:p>
    <w:p w14:paraId="4E2F1D83" w14:textId="18D14890"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r w:rsidRPr="00F55904">
        <w:rPr>
          <w:rFonts w:ascii="Times New Roman" w:eastAsia="Times New Roman" w:hAnsi="Times New Roman" w:cs="Times New Roman"/>
          <w:b/>
          <w:bCs/>
          <w:sz w:val="24"/>
          <w:szCs w:val="24"/>
        </w:rPr>
        <w:t>5.4</w:t>
      </w:r>
      <w:r w:rsidR="00292D2A" w:rsidRPr="00F55904">
        <w:rPr>
          <w:rFonts w:ascii="Times New Roman" w:hAnsi="Times New Roman" w:cs="Times New Roman"/>
          <w:sz w:val="24"/>
          <w:szCs w:val="24"/>
        </w:rPr>
        <w:t xml:space="preserve"> </w:t>
      </w:r>
      <w:r w:rsidRPr="00F55904">
        <w:rPr>
          <w:rFonts w:ascii="Times New Roman" w:eastAsia="Times New Roman" w:hAnsi="Times New Roman" w:cs="Times New Roman"/>
          <w:b/>
          <w:bCs/>
          <w:sz w:val="24"/>
          <w:szCs w:val="24"/>
        </w:rPr>
        <w:t>Suggestions for further study</w:t>
      </w:r>
    </w:p>
    <w:p w14:paraId="008C046F" w14:textId="77777777" w:rsidR="00997CAF" w:rsidRPr="00F55904" w:rsidRDefault="00997CAF" w:rsidP="004448AE">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76" w:lineRule="auto"/>
        <w:jc w:val="both"/>
        <w:rPr>
          <w:rFonts w:ascii="Times New Roman" w:hAnsi="Times New Roman" w:cs="Times New Roman"/>
          <w:sz w:val="24"/>
          <w:szCs w:val="24"/>
        </w:rPr>
      </w:pPr>
      <w:r w:rsidRPr="00F55904">
        <w:rPr>
          <w:rFonts w:ascii="Times New Roman" w:eastAsia="Times New Roman" w:hAnsi="Times New Roman" w:cs="Times New Roman"/>
          <w:sz w:val="24"/>
          <w:szCs w:val="24"/>
        </w:rPr>
        <w:t>It is suggested that, since the study only sampled 6 quoted companies using their 10 years data, more manufacturing firms could be researched on in subsequent studies.</w:t>
      </w:r>
    </w:p>
    <w:p w14:paraId="1692C1A3"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It is recommended that a more detailed work should be done on this area using the whole quoted companies in the Nigerian stock exchange. </w:t>
      </w:r>
    </w:p>
    <w:p w14:paraId="171B3D3F" w14:textId="77777777" w:rsidR="00997CAF" w:rsidRPr="00F55904" w:rsidRDefault="00997CAF" w:rsidP="004448AE">
      <w:pPr>
        <w:spacing w:line="276" w:lineRule="auto"/>
        <w:ind w:left="2880" w:firstLine="720"/>
        <w:rPr>
          <w:rFonts w:ascii="Times New Roman" w:hAnsi="Times New Roman" w:cs="Times New Roman"/>
          <w:sz w:val="24"/>
          <w:szCs w:val="24"/>
        </w:rPr>
      </w:pPr>
    </w:p>
    <w:p w14:paraId="0B094D41" w14:textId="77777777" w:rsidR="00997CAF" w:rsidRPr="00F55904" w:rsidRDefault="00997CAF" w:rsidP="004448AE">
      <w:pPr>
        <w:spacing w:line="276" w:lineRule="auto"/>
        <w:ind w:left="2880" w:firstLine="720"/>
        <w:rPr>
          <w:rFonts w:ascii="Times New Roman" w:hAnsi="Times New Roman" w:cs="Times New Roman"/>
          <w:sz w:val="24"/>
          <w:szCs w:val="24"/>
        </w:rPr>
      </w:pPr>
    </w:p>
    <w:p w14:paraId="7EE56AA6" w14:textId="77777777" w:rsidR="00997CAF" w:rsidRPr="00F55904" w:rsidRDefault="00997CAF" w:rsidP="004448AE">
      <w:pPr>
        <w:spacing w:line="276" w:lineRule="auto"/>
        <w:rPr>
          <w:rFonts w:ascii="Times New Roman" w:hAnsi="Times New Roman" w:cs="Times New Roman"/>
          <w:sz w:val="24"/>
          <w:szCs w:val="24"/>
        </w:rPr>
      </w:pPr>
    </w:p>
    <w:p w14:paraId="4239550F" w14:textId="77777777" w:rsidR="00997CAF" w:rsidRPr="00F55904" w:rsidRDefault="00997CAF" w:rsidP="004448AE">
      <w:pPr>
        <w:spacing w:line="276" w:lineRule="auto"/>
        <w:jc w:val="center"/>
        <w:rPr>
          <w:rFonts w:ascii="Times New Roman" w:hAnsi="Times New Roman" w:cs="Times New Roman"/>
          <w:sz w:val="24"/>
          <w:szCs w:val="24"/>
        </w:rPr>
      </w:pPr>
    </w:p>
    <w:p w14:paraId="2C80EE27" w14:textId="77777777" w:rsidR="00997CAF" w:rsidRPr="00F55904" w:rsidRDefault="00997CAF" w:rsidP="004448AE">
      <w:pPr>
        <w:spacing w:line="276" w:lineRule="auto"/>
        <w:jc w:val="center"/>
        <w:rPr>
          <w:rFonts w:ascii="Times New Roman" w:hAnsi="Times New Roman" w:cs="Times New Roman"/>
          <w:sz w:val="24"/>
          <w:szCs w:val="24"/>
        </w:rPr>
      </w:pPr>
    </w:p>
    <w:p w14:paraId="3F50D589" w14:textId="67E88E83" w:rsidR="00997CAF" w:rsidRPr="00F55904" w:rsidRDefault="00997CAF" w:rsidP="004448AE">
      <w:pPr>
        <w:spacing w:line="276" w:lineRule="auto"/>
        <w:rPr>
          <w:rFonts w:ascii="Times New Roman" w:hAnsi="Times New Roman" w:cs="Times New Roman"/>
          <w:sz w:val="24"/>
          <w:szCs w:val="24"/>
        </w:rPr>
      </w:pPr>
    </w:p>
    <w:p w14:paraId="5FB02E20" w14:textId="77777777" w:rsidR="00292D2A" w:rsidRPr="00F55904" w:rsidRDefault="00292D2A" w:rsidP="004448AE">
      <w:pPr>
        <w:spacing w:line="276" w:lineRule="auto"/>
        <w:rPr>
          <w:rFonts w:ascii="Times New Roman" w:hAnsi="Times New Roman" w:cs="Times New Roman"/>
          <w:sz w:val="24"/>
          <w:szCs w:val="24"/>
        </w:rPr>
      </w:pPr>
    </w:p>
    <w:p w14:paraId="1B1CB1FA" w14:textId="77777777" w:rsidR="00997CAF" w:rsidRPr="00F55904" w:rsidRDefault="00997CAF" w:rsidP="004448AE">
      <w:pPr>
        <w:spacing w:line="276" w:lineRule="auto"/>
        <w:rPr>
          <w:rFonts w:ascii="Times New Roman" w:hAnsi="Times New Roman" w:cs="Times New Roman"/>
          <w:sz w:val="24"/>
          <w:szCs w:val="24"/>
        </w:rPr>
      </w:pPr>
    </w:p>
    <w:p w14:paraId="2ABE1E8D"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4A356C9D"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241428EA"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22AA632A"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271A0B80"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551798F9"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11DB88D1"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172A313A"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044BD6B1"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4F4177CB"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41E7234C"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0C8AEE9C"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4CC8BE4E"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5AE37769"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48A19426"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6D8B8B49"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3AE0FE07"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5662A9D1" w14:textId="77777777" w:rsidR="009939CA" w:rsidRPr="00F55904" w:rsidRDefault="009939CA" w:rsidP="004448AE">
      <w:pPr>
        <w:spacing w:line="276" w:lineRule="auto"/>
        <w:ind w:left="2880" w:firstLine="720"/>
        <w:jc w:val="both"/>
        <w:rPr>
          <w:rFonts w:ascii="Times New Roman" w:hAnsi="Times New Roman" w:cs="Times New Roman"/>
          <w:b/>
          <w:bCs/>
          <w:sz w:val="24"/>
          <w:szCs w:val="24"/>
        </w:rPr>
      </w:pPr>
    </w:p>
    <w:p w14:paraId="36E4890E" w14:textId="2219A06D" w:rsidR="00997CAF" w:rsidRPr="00F55904" w:rsidRDefault="00997CAF" w:rsidP="004448AE">
      <w:pPr>
        <w:spacing w:line="276" w:lineRule="auto"/>
        <w:ind w:left="2880" w:firstLine="720"/>
        <w:jc w:val="both"/>
        <w:rPr>
          <w:rFonts w:ascii="Times New Roman" w:hAnsi="Times New Roman" w:cs="Times New Roman"/>
          <w:sz w:val="24"/>
          <w:szCs w:val="24"/>
        </w:rPr>
      </w:pPr>
      <w:r w:rsidRPr="00F55904">
        <w:rPr>
          <w:rFonts w:ascii="Times New Roman" w:hAnsi="Times New Roman" w:cs="Times New Roman"/>
          <w:b/>
          <w:bCs/>
          <w:sz w:val="24"/>
          <w:szCs w:val="24"/>
        </w:rPr>
        <w:t>REFERENCES:</w:t>
      </w:r>
    </w:p>
    <w:p w14:paraId="786AB1A1"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Aanu, O.S., Odianonsen, I.F and Foyeke, O.I. (2014). Effectiveness of Audit Committee and Firm Financial Performance in Nigeria: An Empirical Analysis. </w:t>
      </w:r>
      <w:r w:rsidRPr="00F55904">
        <w:rPr>
          <w:rFonts w:ascii="Times New Roman" w:hAnsi="Times New Roman" w:cs="Times New Roman"/>
          <w:i/>
          <w:iCs/>
          <w:sz w:val="24"/>
          <w:szCs w:val="24"/>
        </w:rPr>
        <w:t>Journal of Accounting and Auditing: Research &amp; Practice, 1-11.</w:t>
      </w:r>
    </w:p>
    <w:p w14:paraId="302D5BA2"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Abbott, L. J., S. Parker, and Peters G. F. (2004). Audit committee characteristics and restatements.   Auditing: </w:t>
      </w:r>
      <w:r w:rsidRPr="00F55904">
        <w:rPr>
          <w:rFonts w:ascii="Times New Roman" w:hAnsi="Times New Roman" w:cs="Times New Roman"/>
          <w:i/>
          <w:iCs/>
          <w:sz w:val="24"/>
          <w:szCs w:val="24"/>
        </w:rPr>
        <w:t xml:space="preserve">A Journal of Practice &amp; Theory 23 </w:t>
      </w:r>
      <w:r w:rsidRPr="00F55904">
        <w:rPr>
          <w:rFonts w:ascii="Times New Roman" w:hAnsi="Times New Roman" w:cs="Times New Roman"/>
          <w:sz w:val="24"/>
          <w:szCs w:val="24"/>
        </w:rPr>
        <w:t>(1):69-87.</w:t>
      </w:r>
    </w:p>
    <w:p w14:paraId="5721304A"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Abdul Rahman, R., &amp; Aeem Mohamed Ali, F. (2006). Board, audit committee, culture and earnings management: Malaysian evidence. </w:t>
      </w:r>
      <w:r w:rsidRPr="00F55904">
        <w:rPr>
          <w:rFonts w:ascii="Times New Roman" w:hAnsi="Times New Roman" w:cs="Times New Roman"/>
          <w:i/>
          <w:iCs/>
          <w:sz w:val="24"/>
          <w:szCs w:val="24"/>
        </w:rPr>
        <w:t>anagerial Auditing Journal, 1</w:t>
      </w:r>
      <w:r w:rsidRPr="00F55904">
        <w:rPr>
          <w:rFonts w:ascii="Times New Roman" w:hAnsi="Times New Roman" w:cs="Times New Roman"/>
          <w:sz w:val="24"/>
          <w:szCs w:val="24"/>
        </w:rPr>
        <w:t>(7), 783-804.</w:t>
      </w:r>
    </w:p>
    <w:p w14:paraId="2F4669F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Afza, T., &amp; Nazir, M. S. (2014). Audit quality and firm value: A case of Pakistan. </w:t>
      </w:r>
      <w:r w:rsidRPr="00F55904">
        <w:rPr>
          <w:rFonts w:ascii="Times New Roman" w:hAnsi="Times New Roman" w:cs="Times New Roman"/>
          <w:i/>
          <w:iCs/>
          <w:sz w:val="24"/>
          <w:szCs w:val="24"/>
        </w:rPr>
        <w:t>Research Journal of Applied Sciences, Engineering and Technology, 7</w:t>
      </w:r>
      <w:r w:rsidRPr="00F55904">
        <w:rPr>
          <w:rFonts w:ascii="Times New Roman" w:hAnsi="Times New Roman" w:cs="Times New Roman"/>
          <w:sz w:val="24"/>
          <w:szCs w:val="24"/>
        </w:rPr>
        <w:t>(9), 1803–1810.</w:t>
      </w:r>
    </w:p>
    <w:p w14:paraId="3B5AFAF9"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Aldamen, H., Duncan, K., Kelly, S., Mcnamara, R., &amp; Nagel, S. (2012). Audit committee characteristics and firm performance during the global financial crisis. Accounting and Finance, 52(4), 971–1000.</w:t>
      </w:r>
    </w:p>
    <w:p w14:paraId="2C5AF3AE"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Al-Mahamid M. A. and Al –Sa’eed S. M. (2011), ‘Features of an Effective Audit Committee, and its role in Strengthening the Financial Reporting: Evidence from Amman Stock Exchange’, </w:t>
      </w:r>
      <w:r w:rsidRPr="00F55904">
        <w:rPr>
          <w:rFonts w:ascii="Times New Roman" w:hAnsi="Times New Roman" w:cs="Times New Roman"/>
          <w:i/>
          <w:iCs/>
          <w:sz w:val="24"/>
          <w:szCs w:val="24"/>
        </w:rPr>
        <w:t>Journal of Public Administration and Governance</w:t>
      </w:r>
      <w:r w:rsidRPr="00F55904">
        <w:rPr>
          <w:rFonts w:ascii="Times New Roman" w:hAnsi="Times New Roman" w:cs="Times New Roman"/>
          <w:sz w:val="24"/>
          <w:szCs w:val="24"/>
        </w:rPr>
        <w:t>.</w:t>
      </w:r>
    </w:p>
    <w:p w14:paraId="38433028"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Al-Mamun,A.;Yasser,Q.,Rahman,M.;Wickramasinghe,A.;Nathan,T (2014). Relationshipbetween Audit Committee Characteristics, External Auditors and Economic Value Added (EVA) OF Public Listed Firms in Malaysia. Corporate Ownersip and Control,12(1):899-903.</w:t>
      </w:r>
    </w:p>
    <w:p w14:paraId="049B2F2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shd w:val="clear" w:color="FFFFFF" w:fill="FFFFFF"/>
        </w:rPr>
        <w:t>Al-Matar, E. M., Al-Swidi, A. K., &amp; Fadzil, F. H. B. (2014). The effect of board of directors’ characteristics, audit committee characteristics and executive committee characteristics on firm performance in Oman: An empirical study.</w:t>
      </w:r>
      <w:r w:rsidRPr="00F55904">
        <w:rPr>
          <w:rFonts w:ascii="Times New Roman" w:hAnsi="Times New Roman" w:cs="Times New Roman"/>
          <w:i/>
          <w:iCs/>
          <w:sz w:val="24"/>
          <w:szCs w:val="24"/>
          <w:shd w:val="clear" w:color="FFFFFF" w:fill="FFFFFF"/>
        </w:rPr>
        <w:t xml:space="preserve"> Asian Social Science</w:t>
      </w:r>
      <w:r w:rsidRPr="00F55904">
        <w:rPr>
          <w:rFonts w:ascii="Times New Roman" w:hAnsi="Times New Roman" w:cs="Times New Roman"/>
          <w:sz w:val="24"/>
          <w:szCs w:val="24"/>
          <w:shd w:val="clear" w:color="FFFFFF" w:fill="FFFFFF"/>
        </w:rPr>
        <w:t xml:space="preserve">, </w:t>
      </w:r>
      <w:r w:rsidRPr="00F55904">
        <w:rPr>
          <w:rFonts w:ascii="Times New Roman" w:hAnsi="Times New Roman" w:cs="Times New Roman"/>
          <w:i/>
          <w:iCs/>
          <w:sz w:val="24"/>
          <w:szCs w:val="24"/>
          <w:shd w:val="clear" w:color="FFFFFF" w:fill="FFFFFF"/>
        </w:rPr>
        <w:t>10</w:t>
      </w:r>
      <w:r w:rsidRPr="00F55904">
        <w:rPr>
          <w:rFonts w:ascii="Times New Roman" w:hAnsi="Times New Roman" w:cs="Times New Roman"/>
          <w:sz w:val="24"/>
          <w:szCs w:val="24"/>
          <w:shd w:val="clear" w:color="FFFFFF" w:fill="FFFFFF"/>
        </w:rPr>
        <w:t>(11), 149.</w:t>
      </w:r>
      <w:r w:rsidRPr="00F55904">
        <w:rPr>
          <w:rFonts w:ascii="Times New Roman" w:hAnsi="Times New Roman" w:cs="Times New Roman"/>
          <w:sz w:val="24"/>
          <w:szCs w:val="24"/>
          <w:shd w:val="clear" w:color="FFFFFF" w:fill="FFFFFF"/>
          <w:rtl/>
        </w:rPr>
        <w:t>‏</w:t>
      </w:r>
    </w:p>
    <w:p w14:paraId="506B81C4"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 xml:space="preserve">Al-Matari, E.M, (2013). Ownership Structure Characteristics and Firm Performance: A Conceptual Study: </w:t>
      </w:r>
      <w:r w:rsidRPr="00F55904">
        <w:rPr>
          <w:rFonts w:ascii="Times New Roman" w:hAnsi="Times New Roman" w:cs="Times New Roman"/>
          <w:i/>
          <w:iCs/>
          <w:sz w:val="24"/>
          <w:szCs w:val="24"/>
        </w:rPr>
        <w:t>Journal of Sociological Research</w:t>
      </w:r>
      <w:r w:rsidRPr="00F55904">
        <w:rPr>
          <w:rFonts w:ascii="Times New Roman" w:hAnsi="Times New Roman" w:cs="Times New Roman"/>
          <w:sz w:val="24"/>
          <w:szCs w:val="24"/>
        </w:rPr>
        <w:t>, ISSN 1948-5468, Vol. 4, No.2</w:t>
      </w:r>
      <w:r w:rsidRPr="00F55904">
        <w:rPr>
          <w:rFonts w:ascii="Times New Roman" w:hAnsi="Times New Roman" w:cs="Times New Roman"/>
          <w:sz w:val="24"/>
          <w:szCs w:val="24"/>
          <w:shd w:val="clear" w:color="FFFFFF" w:fill="FFFFFF"/>
          <w:rtl/>
        </w:rPr>
        <w:t xml:space="preserve"> ‏</w:t>
      </w:r>
    </w:p>
    <w:p w14:paraId="475E1D4F"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Al-Matari, Y.A., Al-Swidi, A. K., Fadzil, F. H. B., Al-Matari, E. A. (2012). Board of Directors, Audit Committee Characteristics and Performance of Saudi Arabia Listed Companies: International Review of Management and Marketing, Vol. 2, No. 4, 2012, pp.241-251.</w:t>
      </w:r>
    </w:p>
    <w:p w14:paraId="00974921"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lastRenderedPageBreak/>
        <w:t xml:space="preserve">Al-Matari, Y.A., Hassan, S., and Alaaraj, H. (2016), “Application of BASEL Committee’s New </w:t>
      </w:r>
      <w:r w:rsidRPr="00F55904">
        <w:rPr>
          <w:rFonts w:ascii="Times New Roman" w:hAnsi="Times New Roman" w:cs="Times New Roman"/>
          <w:sz w:val="24"/>
          <w:szCs w:val="24"/>
        </w:rPr>
        <w:tab/>
        <w:t xml:space="preserve">Standards of Internal Audit Function: A Road Map towards Banks’ Performance”. </w:t>
      </w:r>
      <w:r w:rsidRPr="00F55904">
        <w:rPr>
          <w:rFonts w:ascii="Times New Roman" w:hAnsi="Times New Roman" w:cs="Times New Roman"/>
          <w:sz w:val="24"/>
          <w:szCs w:val="24"/>
        </w:rPr>
        <w:tab/>
      </w:r>
      <w:r w:rsidRPr="00F55904">
        <w:rPr>
          <w:rFonts w:ascii="Times New Roman" w:hAnsi="Times New Roman" w:cs="Times New Roman"/>
          <w:i/>
          <w:iCs/>
          <w:sz w:val="24"/>
          <w:szCs w:val="24"/>
        </w:rPr>
        <w:t>International Journal of Economics and Financial Issues, 6</w:t>
      </w:r>
      <w:r w:rsidRPr="00F55904">
        <w:rPr>
          <w:rFonts w:ascii="Times New Roman" w:hAnsi="Times New Roman" w:cs="Times New Roman"/>
          <w:sz w:val="24"/>
          <w:szCs w:val="24"/>
        </w:rPr>
        <w:t>(3), 1014-1018.</w:t>
      </w:r>
    </w:p>
    <w:p w14:paraId="46DD19E8"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Al-okaily, J., &amp; Naueihed, S. (2018). Audit committee effectiveness and family firms : impact on performance.</w:t>
      </w:r>
    </w:p>
    <w:p w14:paraId="2B37A57C"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Alqatamin, R.A.,(2018)  Audit Committee Effectiveness and Company Performance: Evidence from Jordan.</w:t>
      </w:r>
    </w:p>
    <w:p w14:paraId="10D460F0"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Anderson, R. S. Mansi, D. and Reeb, (2004), ‘Board Characteristics, Accounting Report.</w:t>
      </w:r>
    </w:p>
    <w:p w14:paraId="3E979754"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Appah, Clement K. I. (2019). Ordinal numeral constructions in Akan. Constructuions 1/2019: 12pp</w:t>
      </w:r>
    </w:p>
    <w:p w14:paraId="58953793"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Arens, Alvin A. Elder, Randal J. Beasley, Mark S. Best, P.J. Shailer,G.E.P Fielder,B.A.  (2011). Auditing, Assurance Service and Ethics in Australia. 8th Edition. Pearson Australia</w:t>
      </w:r>
    </w:p>
    <w:p w14:paraId="6F81D5DF"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 xml:space="preserve">Arrunada Benito (2000), Audit quality: attributes, private safeguards and the role of regulation, pp. 205-224. </w:t>
      </w:r>
    </w:p>
    <w:p w14:paraId="62F6B33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Australian Accounting Research Foundation (AARF), Australian Institute of Company Directors and Institute of Internal Auditors – Australia (2001), Audit Committees: Best Practice Guide (2nd edn). Melbourne, Vic.: AARF.</w:t>
      </w:r>
    </w:p>
    <w:p w14:paraId="2D4516EC"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Azam, M.N., Hoque, M.Z. and Yeasmin, M. (2010), ‘Audit Committee and Equity Return: the case of Australian Firms’, </w:t>
      </w:r>
      <w:r w:rsidRPr="00F55904">
        <w:rPr>
          <w:rFonts w:ascii="Times New Roman" w:hAnsi="Times New Roman" w:cs="Times New Roman"/>
          <w:i/>
          <w:iCs/>
          <w:sz w:val="24"/>
          <w:szCs w:val="24"/>
        </w:rPr>
        <w:t>International Review of Business Research Papers, 6</w:t>
      </w:r>
      <w:r w:rsidRPr="00F55904">
        <w:rPr>
          <w:rFonts w:ascii="Times New Roman" w:hAnsi="Times New Roman" w:cs="Times New Roman"/>
          <w:sz w:val="24"/>
          <w:szCs w:val="24"/>
        </w:rPr>
        <w:t>(4), 202-208.</w:t>
      </w:r>
    </w:p>
    <w:p w14:paraId="4E8D3772"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shd w:val="clear" w:color="FFFFFF" w:fill="FFFFFF"/>
        </w:rPr>
        <w:t xml:space="preserve">Bansal, N., &amp; Sharma, A. K. (2016). Audit Committee, Corporate Governance and Firm Performance: Empirical Evidence from India. </w:t>
      </w:r>
      <w:r w:rsidRPr="00F55904">
        <w:rPr>
          <w:rFonts w:ascii="Times New Roman" w:hAnsi="Times New Roman" w:cs="Times New Roman"/>
          <w:i/>
          <w:iCs/>
          <w:sz w:val="24"/>
          <w:szCs w:val="24"/>
          <w:shd w:val="clear" w:color="FFFFFF" w:fill="FFFFFF"/>
        </w:rPr>
        <w:t>International Journal of Economics and Finance</w:t>
      </w:r>
      <w:r w:rsidRPr="00F55904">
        <w:rPr>
          <w:rFonts w:ascii="Times New Roman" w:hAnsi="Times New Roman" w:cs="Times New Roman"/>
          <w:sz w:val="24"/>
          <w:szCs w:val="24"/>
          <w:shd w:val="clear" w:color="FFFFFF" w:fill="FFFFFF"/>
        </w:rPr>
        <w:t xml:space="preserve">, </w:t>
      </w:r>
      <w:r w:rsidRPr="00F55904">
        <w:rPr>
          <w:rFonts w:ascii="Times New Roman" w:hAnsi="Times New Roman" w:cs="Times New Roman"/>
          <w:i/>
          <w:iCs/>
          <w:sz w:val="24"/>
          <w:szCs w:val="24"/>
          <w:shd w:val="clear" w:color="FFFFFF" w:fill="FFFFFF"/>
        </w:rPr>
        <w:t>8</w:t>
      </w:r>
      <w:r w:rsidRPr="00F55904">
        <w:rPr>
          <w:rFonts w:ascii="Times New Roman" w:hAnsi="Times New Roman" w:cs="Times New Roman"/>
          <w:sz w:val="24"/>
          <w:szCs w:val="24"/>
          <w:shd w:val="clear" w:color="FFFFFF" w:fill="FFFFFF"/>
        </w:rPr>
        <w:t>(3), 103.</w:t>
      </w:r>
      <w:r w:rsidRPr="00F55904">
        <w:rPr>
          <w:rFonts w:ascii="Times New Roman" w:hAnsi="Times New Roman" w:cs="Times New Roman"/>
          <w:sz w:val="24"/>
          <w:szCs w:val="24"/>
          <w:shd w:val="clear" w:color="FFFFFF" w:fill="FFFFFF"/>
          <w:rtl/>
        </w:rPr>
        <w:t>‏</w:t>
      </w:r>
    </w:p>
    <w:p w14:paraId="1A94F6D8"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u w:val="single"/>
          <w:lang w:eastAsia="en-GB"/>
        </w:rPr>
        <w:t xml:space="preserve"> </w:t>
      </w:r>
      <w:r w:rsidRPr="00F55904">
        <w:rPr>
          <w:rFonts w:ascii="Times New Roman" w:hAnsi="Times New Roman" w:cs="Times New Roman"/>
          <w:sz w:val="24"/>
          <w:szCs w:val="24"/>
          <w:lang w:eastAsia="en-GB"/>
        </w:rPr>
        <w:t xml:space="preserve">Barbosa </w:t>
      </w:r>
      <w:r w:rsidRPr="00F55904">
        <w:rPr>
          <w:rFonts w:ascii="Times New Roman" w:hAnsi="Times New Roman" w:cs="Times New Roman"/>
          <w:sz w:val="24"/>
          <w:szCs w:val="24"/>
        </w:rPr>
        <w:t>Natália &amp;</w:t>
      </w:r>
      <w:r w:rsidRPr="00F55904">
        <w:rPr>
          <w:rFonts w:ascii="Times New Roman" w:hAnsi="Times New Roman" w:cs="Times New Roman"/>
          <w:sz w:val="24"/>
          <w:szCs w:val="24"/>
          <w:lang w:eastAsia="en-GB"/>
        </w:rPr>
        <w:t xml:space="preserve"> </w:t>
      </w:r>
      <w:r w:rsidRPr="00F55904">
        <w:rPr>
          <w:rFonts w:ascii="Times New Roman" w:hAnsi="Times New Roman" w:cs="Times New Roman"/>
          <w:sz w:val="24"/>
          <w:szCs w:val="24"/>
        </w:rPr>
        <w:t>Louri</w:t>
      </w:r>
      <w:r w:rsidRPr="00F55904">
        <w:rPr>
          <w:rFonts w:ascii="Times New Roman" w:hAnsi="Times New Roman" w:cs="Times New Roman"/>
          <w:sz w:val="24"/>
          <w:szCs w:val="24"/>
          <w:lang w:eastAsia="en-GB"/>
        </w:rPr>
        <w:t xml:space="preserve"> </w:t>
      </w:r>
      <w:r w:rsidRPr="00F55904">
        <w:rPr>
          <w:rFonts w:ascii="Times New Roman" w:hAnsi="Times New Roman" w:cs="Times New Roman"/>
          <w:sz w:val="24"/>
          <w:szCs w:val="24"/>
        </w:rPr>
        <w:t>Helen (2005), Corporate Performance: Does Ownership Matter? A Comparison of Foreign- and Domestic-Owned Firms in Greece and Portugal, Review of Industrial Organization volume 27, pages73–102.</w:t>
      </w:r>
    </w:p>
    <w:p w14:paraId="5FCE7B8F"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Beasley, M. S., Carcello, J. V., Hermanson, D. R. &amp; Lapides, P. D. (2000), ‘Fraudulent financial reporting: Consideration of industry traits and corporate governance mechanisms’, Accounting Horizons, Vol. 14, No. 4, pp. 441–54.</w:t>
      </w:r>
    </w:p>
    <w:p w14:paraId="0F66F48B"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Be´dard, J., Chtourou, S. M. and Courteau, L. (2004). ‘The Effect of Audit Committee Expertise, Independence and Activity on Aggressive Earnings Management’, Auditing: </w:t>
      </w:r>
      <w:r w:rsidRPr="00F55904">
        <w:rPr>
          <w:rFonts w:ascii="Times New Roman" w:hAnsi="Times New Roman" w:cs="Times New Roman"/>
          <w:i/>
          <w:iCs/>
          <w:sz w:val="24"/>
          <w:szCs w:val="24"/>
        </w:rPr>
        <w:t>A Journal of Practice &amp; Theory, 23</w:t>
      </w:r>
      <w:r w:rsidRPr="00F55904">
        <w:rPr>
          <w:rFonts w:ascii="Times New Roman" w:hAnsi="Times New Roman" w:cs="Times New Roman"/>
          <w:sz w:val="24"/>
          <w:szCs w:val="24"/>
        </w:rPr>
        <w:t>(2), 13-35.</w:t>
      </w:r>
    </w:p>
    <w:p w14:paraId="7BC038E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Bédard, J. and Gendron, Y. (2010). “Strengthening the Financial Reporting System: Can audit </w:t>
      </w:r>
      <w:r w:rsidRPr="00F55904">
        <w:rPr>
          <w:rFonts w:ascii="Times New Roman" w:hAnsi="Times New Roman" w:cs="Times New Roman"/>
          <w:sz w:val="24"/>
          <w:szCs w:val="24"/>
        </w:rPr>
        <w:tab/>
        <w:t xml:space="preserve">committees deliver?” </w:t>
      </w:r>
      <w:r w:rsidRPr="00F55904">
        <w:rPr>
          <w:rFonts w:ascii="Times New Roman" w:hAnsi="Times New Roman" w:cs="Times New Roman"/>
          <w:i/>
          <w:iCs/>
          <w:sz w:val="24"/>
          <w:szCs w:val="24"/>
        </w:rPr>
        <w:t>International Journal of Auditing, 14</w:t>
      </w:r>
      <w:r w:rsidRPr="00F55904">
        <w:rPr>
          <w:rFonts w:ascii="Times New Roman" w:hAnsi="Times New Roman" w:cs="Times New Roman"/>
          <w:sz w:val="24"/>
          <w:szCs w:val="24"/>
        </w:rPr>
        <w:t>(2), 174-210.</w:t>
      </w:r>
    </w:p>
    <w:p w14:paraId="18550AC2"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Blue Ribbon Committee (BRC) on Improving the Effectiveness of Corporate Audit Committees. 1999. Stamford, CT.</w:t>
      </w:r>
    </w:p>
    <w:p w14:paraId="118A778A"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lastRenderedPageBreak/>
        <w:t xml:space="preserve">Boo, E.F., and Sharma, D. (2008), “Effect of regulatory oversight on the association between </w:t>
      </w:r>
      <w:r w:rsidRPr="00F55904">
        <w:rPr>
          <w:rFonts w:ascii="Times New Roman" w:hAnsi="Times New Roman" w:cs="Times New Roman"/>
          <w:sz w:val="24"/>
          <w:szCs w:val="24"/>
        </w:rPr>
        <w:tab/>
        <w:t xml:space="preserve">internal governance characteristics and audit fees. </w:t>
      </w:r>
      <w:r w:rsidRPr="00F55904">
        <w:rPr>
          <w:rFonts w:ascii="Times New Roman" w:hAnsi="Times New Roman" w:cs="Times New Roman"/>
          <w:i/>
          <w:iCs/>
          <w:sz w:val="24"/>
          <w:szCs w:val="24"/>
        </w:rPr>
        <w:t>Accounting and Finance, 48</w:t>
      </w:r>
      <w:r w:rsidRPr="00F55904">
        <w:rPr>
          <w:rFonts w:ascii="Times New Roman" w:hAnsi="Times New Roman" w:cs="Times New Roman"/>
          <w:sz w:val="24"/>
          <w:szCs w:val="24"/>
        </w:rPr>
        <w:t>(1), 51-71.</w:t>
      </w:r>
    </w:p>
    <w:p w14:paraId="0818B26B"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Bouaziz, Z., &amp; Triki, M. (2012). The impact of the presence of audit committees on the financial performance of Tunisian companies. </w:t>
      </w:r>
      <w:r w:rsidRPr="00F55904">
        <w:rPr>
          <w:rFonts w:ascii="Times New Roman" w:hAnsi="Times New Roman" w:cs="Times New Roman"/>
          <w:i/>
          <w:iCs/>
          <w:sz w:val="24"/>
          <w:szCs w:val="24"/>
        </w:rPr>
        <w:t>International Journal of Management &amp; Business Studies, 2</w:t>
      </w:r>
      <w:r w:rsidRPr="00F55904">
        <w:rPr>
          <w:rFonts w:ascii="Times New Roman" w:hAnsi="Times New Roman" w:cs="Times New Roman"/>
          <w:sz w:val="24"/>
          <w:szCs w:val="24"/>
        </w:rPr>
        <w:t>(4), 57</w:t>
      </w:r>
    </w:p>
    <w:p w14:paraId="368158B6"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Bronson, S. N., J. V. Carcello, C. W. Hollingsworth, &amp; T. L. Neal. 2009. Are fully independent audit committees really necessary? </w:t>
      </w:r>
      <w:r w:rsidRPr="00F55904">
        <w:rPr>
          <w:rFonts w:ascii="Times New Roman" w:hAnsi="Times New Roman" w:cs="Times New Roman"/>
          <w:i/>
          <w:iCs/>
          <w:sz w:val="24"/>
          <w:szCs w:val="24"/>
        </w:rPr>
        <w:t>Journal of Accounting and Public Policy 28(4), 265-280.</w:t>
      </w:r>
    </w:p>
    <w:p w14:paraId="1B350D8B"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Bryan, D., Liu, C., &amp; Tiras, S. L. (2004). The Influence of Independent and Effective Audit Committees on Earnings Quality</w:t>
      </w:r>
    </w:p>
    <w:p w14:paraId="5D5555A7"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Cadbury Committee (1992), Report of the Committee on the Financial Aspects of Corporate Governance. London: Gee and Company Ltd.</w:t>
      </w:r>
    </w:p>
    <w:p w14:paraId="2DC3BE7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Carcello, J. V., and T. L. Neal. 2003. Audit committee characteristics and auditor dismissals following “new” going-concern reports. </w:t>
      </w:r>
      <w:r w:rsidRPr="00F55904">
        <w:rPr>
          <w:rFonts w:ascii="Times New Roman" w:hAnsi="Times New Roman" w:cs="Times New Roman"/>
          <w:i/>
          <w:iCs/>
          <w:sz w:val="24"/>
          <w:szCs w:val="24"/>
        </w:rPr>
        <w:t>The Accounting Review 78</w:t>
      </w:r>
      <w:r w:rsidRPr="00F55904">
        <w:rPr>
          <w:rFonts w:ascii="Times New Roman" w:hAnsi="Times New Roman" w:cs="Times New Roman"/>
          <w:sz w:val="24"/>
          <w:szCs w:val="24"/>
        </w:rPr>
        <w:t>(1), 95-117.</w:t>
      </w:r>
    </w:p>
    <w:p w14:paraId="496D8F33"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Chan, K. C. and Li, J. (2008), ‘Audit Committee and Firm Value: Evidence of Outside Top Executives as Expert-Independent Directors’, Corporate Governance: An International Review, 16(1), 16-31.</w:t>
      </w:r>
    </w:p>
    <w:p w14:paraId="0B1B806E"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CHEN Gen, ZHOU Jun (2004),</w:t>
      </w:r>
      <w:r w:rsidRPr="00F55904">
        <w:rPr>
          <w:rStyle w:val="Strong"/>
          <w:rFonts w:ascii="Times New Roman" w:hAnsi="Times New Roman" w:cs="Times New Roman"/>
          <w:sz w:val="24"/>
          <w:szCs w:val="24"/>
        </w:rPr>
        <w:t xml:space="preserve"> </w:t>
      </w:r>
      <w:r w:rsidRPr="00F55904">
        <w:rPr>
          <w:rFonts w:ascii="Times New Roman" w:hAnsi="Times New Roman" w:cs="Times New Roman"/>
          <w:sz w:val="24"/>
          <w:szCs w:val="24"/>
        </w:rPr>
        <w:t>A Research on Enterprise Debt Structure   A Theoretical Analysis Based on Agency Cost.</w:t>
      </w:r>
    </w:p>
    <w:p w14:paraId="391ABAD4"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Cohen,</w:t>
      </w:r>
      <w:r w:rsidRPr="00F55904">
        <w:rPr>
          <w:rFonts w:ascii="Times New Roman" w:eastAsia="Times New Roman" w:hAnsi="Times New Roman" w:cs="Times New Roman"/>
          <w:sz w:val="24"/>
          <w:szCs w:val="24"/>
          <w:lang w:eastAsia="en-GB"/>
        </w:rPr>
        <w:t xml:space="preserve"> </w:t>
      </w:r>
      <w:r w:rsidRPr="00F55904">
        <w:rPr>
          <w:rFonts w:ascii="Times New Roman" w:hAnsi="Times New Roman" w:cs="Times New Roman"/>
          <w:sz w:val="24"/>
          <w:szCs w:val="24"/>
          <w:lang w:eastAsia="en-GB"/>
        </w:rPr>
        <w:t xml:space="preserve"> </w:t>
      </w:r>
      <w:r w:rsidRPr="00F55904">
        <w:rPr>
          <w:rFonts w:ascii="Times New Roman" w:eastAsia="Times New Roman" w:hAnsi="Times New Roman" w:cs="Times New Roman"/>
          <w:sz w:val="24"/>
          <w:szCs w:val="24"/>
          <w:lang w:eastAsia="en-GB"/>
        </w:rPr>
        <w:t xml:space="preserve">J. R; </w:t>
      </w:r>
      <w:r w:rsidRPr="00F55904">
        <w:rPr>
          <w:rFonts w:ascii="Times New Roman" w:hAnsi="Times New Roman" w:cs="Times New Roman"/>
          <w:sz w:val="24"/>
          <w:szCs w:val="24"/>
        </w:rPr>
        <w:t>Hanno, D M</w:t>
      </w:r>
      <w:r w:rsidRPr="00F55904">
        <w:rPr>
          <w:rFonts w:ascii="Times New Roman" w:eastAsia="Times New Roman" w:hAnsi="Times New Roman" w:cs="Times New Roman"/>
          <w:sz w:val="24"/>
          <w:szCs w:val="24"/>
          <w:lang w:eastAsia="en-GB"/>
        </w:rPr>
        <w:t xml:space="preserve"> (2000), </w:t>
      </w:r>
      <w:r w:rsidRPr="00F55904">
        <w:rPr>
          <w:rFonts w:ascii="Times New Roman" w:hAnsi="Times New Roman" w:cs="Times New Roman"/>
          <w:sz w:val="24"/>
          <w:szCs w:val="24"/>
        </w:rPr>
        <w:t xml:space="preserve">Auditors' Consideration of Corporate Governance and Management Control Philosophy in Preplanning and Planning Judgments. AUDITING: </w:t>
      </w:r>
      <w:r w:rsidRPr="00F55904">
        <w:rPr>
          <w:rFonts w:ascii="Times New Roman" w:hAnsi="Times New Roman" w:cs="Times New Roman"/>
          <w:i/>
          <w:iCs/>
          <w:sz w:val="24"/>
          <w:szCs w:val="24"/>
        </w:rPr>
        <w:t>A Journal of Practice &amp; Theory 19</w:t>
      </w:r>
      <w:r w:rsidRPr="00F55904">
        <w:rPr>
          <w:rFonts w:ascii="Times New Roman" w:hAnsi="Times New Roman" w:cs="Times New Roman"/>
          <w:sz w:val="24"/>
          <w:szCs w:val="24"/>
        </w:rPr>
        <w:t xml:space="preserve"> (2): 133–146</w:t>
      </w:r>
      <w:r w:rsidRPr="00F55904">
        <w:rPr>
          <w:rFonts w:ascii="Times New Roman" w:hAnsi="Times New Roman" w:cs="Times New Roman"/>
          <w:sz w:val="24"/>
          <w:szCs w:val="24"/>
          <w:shd w:val="clear" w:color="FFFFFF" w:fill="FFFFFF"/>
        </w:rPr>
        <w:t>.</w:t>
      </w:r>
    </w:p>
    <w:p w14:paraId="517E19B3"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Cohen, J. R., Krishnamorthy, G. &amp; Wright, A. (2002), ‘Corporate governance and the audit process’, Contemporary Accounting Research, Vol. 19, Winter, pp. 573–94.</w:t>
      </w:r>
    </w:p>
    <w:p w14:paraId="6DACDB31"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Collier, P. &amp; Gregory, A. (1996), ‘Audit committee effectiveness and the audit fee’, The European Accounting Review, Vol. 5, No. 2, pp. 177–98.</w:t>
      </w:r>
    </w:p>
    <w:p w14:paraId="1B61C79C"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Conger, J. A., Finegold, D., and Lawler, E. E. (1998). Appraising Boardroom Performance. Harvard Business Review, 76(1), 136-148.</w:t>
      </w:r>
    </w:p>
    <w:p w14:paraId="1133793A"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Coulton, J., Craswell, A. &amp; Taylor, S. (2001), ‘Do board characteristics influence audit fees?’ Working Paper, University of Technology, Sydney and University of Sydney.</w:t>
      </w:r>
    </w:p>
    <w:p w14:paraId="7EBE5978"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Dalton, D., Daily, C., Johnson, J. and Ellstrand, A. (1999). Number of directors and financial performance: A meta-analysis. </w:t>
      </w:r>
      <w:r w:rsidRPr="00F55904">
        <w:rPr>
          <w:rFonts w:ascii="Times New Roman" w:hAnsi="Times New Roman" w:cs="Times New Roman"/>
          <w:i/>
          <w:iCs/>
          <w:sz w:val="24"/>
          <w:szCs w:val="24"/>
        </w:rPr>
        <w:t>Academy of Management Journal, 42</w:t>
      </w:r>
      <w:r w:rsidRPr="00F55904">
        <w:rPr>
          <w:rFonts w:ascii="Times New Roman" w:hAnsi="Times New Roman" w:cs="Times New Roman"/>
          <w:sz w:val="24"/>
          <w:szCs w:val="24"/>
        </w:rPr>
        <w:t>, 674- 686.</w:t>
      </w:r>
    </w:p>
    <w:p w14:paraId="677B41A9"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Dar, L. A., Naseem, M. A., Rehman, R. U., &amp; Niazi, G. S. (2011). Corporate Governance and Firm Performance a Case Study of Pakistan Oil and Gas Companies Listed in Karachi Stock Exchange. </w:t>
      </w:r>
      <w:r w:rsidRPr="00F55904">
        <w:rPr>
          <w:rFonts w:ascii="Times New Roman" w:hAnsi="Times New Roman" w:cs="Times New Roman"/>
          <w:i/>
          <w:iCs/>
          <w:sz w:val="24"/>
          <w:szCs w:val="24"/>
        </w:rPr>
        <w:t>Global Journal of Management and Business Research</w:t>
      </w:r>
      <w:r w:rsidRPr="00F55904">
        <w:rPr>
          <w:rFonts w:ascii="Times New Roman" w:hAnsi="Times New Roman" w:cs="Times New Roman"/>
          <w:sz w:val="24"/>
          <w:szCs w:val="24"/>
        </w:rPr>
        <w:t xml:space="preserve">, </w:t>
      </w:r>
      <w:r w:rsidRPr="00F55904">
        <w:rPr>
          <w:rFonts w:ascii="Times New Roman" w:hAnsi="Times New Roman" w:cs="Times New Roman"/>
          <w:i/>
          <w:iCs/>
          <w:sz w:val="24"/>
          <w:szCs w:val="24"/>
        </w:rPr>
        <w:t>11</w:t>
      </w:r>
      <w:r w:rsidRPr="00F55904">
        <w:rPr>
          <w:rFonts w:ascii="Times New Roman" w:hAnsi="Times New Roman" w:cs="Times New Roman"/>
          <w:sz w:val="24"/>
          <w:szCs w:val="24"/>
        </w:rPr>
        <w:t>(8), 1-10.</w:t>
      </w:r>
    </w:p>
    <w:p w14:paraId="7E92CDFA"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lastRenderedPageBreak/>
        <w:t xml:space="preserve">DeAngelo, L. E., (1981). Auditor Size and Auditor Quality. </w:t>
      </w:r>
      <w:r w:rsidRPr="00F55904">
        <w:rPr>
          <w:rFonts w:ascii="Times New Roman" w:hAnsi="Times New Roman" w:cs="Times New Roman"/>
          <w:i/>
          <w:iCs/>
          <w:sz w:val="24"/>
          <w:szCs w:val="24"/>
        </w:rPr>
        <w:t>Journal of Accounting and Economics, 3</w:t>
      </w:r>
      <w:r w:rsidRPr="00F55904">
        <w:rPr>
          <w:rFonts w:ascii="Times New Roman" w:hAnsi="Times New Roman" w:cs="Times New Roman"/>
          <w:sz w:val="24"/>
          <w:szCs w:val="24"/>
        </w:rPr>
        <w:t>, 183-199</w:t>
      </w:r>
    </w:p>
    <w:p w14:paraId="60F4EB0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DeFond, M. L. and Francis, J.R. (2005), ‘Audit research after Sarbanes-Oxley’, Auditing: </w:t>
      </w:r>
      <w:r w:rsidRPr="00F55904">
        <w:rPr>
          <w:rFonts w:ascii="Times New Roman" w:hAnsi="Times New Roman" w:cs="Times New Roman"/>
          <w:i/>
          <w:iCs/>
          <w:sz w:val="24"/>
          <w:szCs w:val="24"/>
        </w:rPr>
        <w:t>A Journal of Practice &amp; Theory, 24</w:t>
      </w:r>
    </w:p>
    <w:p w14:paraId="2EE85085"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DeZoort, F. T., Hermanson, D. R., Archambeault, D. S. &amp; Reed, S. A. (2002), ‘Audit committee effectiveness: A synthesis of the empirical audit committee literature’, </w:t>
      </w:r>
      <w:r w:rsidRPr="00F55904">
        <w:rPr>
          <w:rFonts w:ascii="Times New Roman" w:hAnsi="Times New Roman" w:cs="Times New Roman"/>
          <w:i/>
          <w:iCs/>
          <w:sz w:val="24"/>
          <w:szCs w:val="24"/>
        </w:rPr>
        <w:t>Journal of Accounting Literature</w:t>
      </w:r>
      <w:r w:rsidRPr="00F55904">
        <w:rPr>
          <w:rFonts w:ascii="Times New Roman" w:hAnsi="Times New Roman" w:cs="Times New Roman"/>
          <w:sz w:val="24"/>
          <w:szCs w:val="24"/>
        </w:rPr>
        <w:t>, Vol. 21, pp. 38–75.</w:t>
      </w:r>
    </w:p>
    <w:p w14:paraId="2165B8EA"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Dinu, V., &amp; Nedelcu, M. (2015). The relationship between the audit committee and the financial performance, the asset quality and the solvency of banks in Romania. Transformations in Business and Economics, 14(2), 80–96.</w:t>
      </w:r>
    </w:p>
    <w:p w14:paraId="56739E22"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Eichenseher, J. W., &amp; Shields, D. (1985). Corporate director liability and monitoring preferences. </w:t>
      </w:r>
      <w:r w:rsidRPr="00F55904">
        <w:rPr>
          <w:rFonts w:ascii="Times New Roman" w:hAnsi="Times New Roman" w:cs="Times New Roman"/>
          <w:i/>
          <w:iCs/>
          <w:sz w:val="24"/>
          <w:szCs w:val="24"/>
        </w:rPr>
        <w:t>Journal of Accounting and Public Policy, 4</w:t>
      </w:r>
      <w:r w:rsidRPr="00F55904">
        <w:rPr>
          <w:rFonts w:ascii="Times New Roman" w:hAnsi="Times New Roman" w:cs="Times New Roman"/>
          <w:sz w:val="24"/>
          <w:szCs w:val="24"/>
        </w:rPr>
        <w:t>(1), 13–31</w:t>
      </w:r>
    </w:p>
    <w:p w14:paraId="2C864FE0"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 xml:space="preserve">EMEH, YADIRICHUKWU &amp; APPAH EBIMOBOWEI (2013). Audit Committee And Timeliness Of Financial Reports: Empirical Evidence From Nigeria. </w:t>
      </w:r>
      <w:r w:rsidRPr="00F55904">
        <w:rPr>
          <w:rFonts w:ascii="Times New Roman" w:hAnsi="Times New Roman" w:cs="Times New Roman"/>
          <w:i/>
          <w:iCs/>
          <w:sz w:val="24"/>
          <w:szCs w:val="24"/>
        </w:rPr>
        <w:t xml:space="preserve">Journal of Economics and Sustainable Development, </w:t>
      </w:r>
      <w:r w:rsidRPr="00F55904">
        <w:rPr>
          <w:rFonts w:ascii="Times New Roman" w:hAnsi="Times New Roman" w:cs="Times New Roman"/>
          <w:sz w:val="24"/>
          <w:szCs w:val="24"/>
        </w:rPr>
        <w:t>Vol.4, No.20</w:t>
      </w:r>
    </w:p>
    <w:p w14:paraId="37B30FD4"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Feng, Z (2014) Audit Committee Characteristics and Financial Reporting Comparability. Macquarie University Australia.</w:t>
      </w:r>
    </w:p>
    <w:p w14:paraId="6B730E7B" w14:textId="77777777" w:rsidR="00997CAF" w:rsidRPr="00F55904" w:rsidRDefault="00997CAF" w:rsidP="004448AE">
      <w:pPr>
        <w:spacing w:line="276" w:lineRule="auto"/>
        <w:ind w:left="720" w:hanging="720"/>
        <w:rPr>
          <w:rFonts w:ascii="Times New Roman" w:hAnsi="Times New Roman" w:cs="Times New Roman"/>
          <w:sz w:val="24"/>
          <w:szCs w:val="24"/>
        </w:rPr>
      </w:pPr>
      <w:bookmarkStart w:id="58" w:name="baep-author-id1"/>
      <w:r w:rsidRPr="00F55904">
        <w:rPr>
          <w:rFonts w:ascii="Times New Roman" w:hAnsi="Times New Roman" w:cs="Times New Roman"/>
          <w:sz w:val="24"/>
          <w:szCs w:val="24"/>
        </w:rPr>
        <w:t>Flamholtz</w:t>
      </w:r>
      <w:bookmarkStart w:id="59" w:name="baep-author-id2"/>
      <w:bookmarkEnd w:id="58"/>
      <w:r w:rsidRPr="00F55904">
        <w:rPr>
          <w:rFonts w:ascii="Times New Roman" w:hAnsi="Times New Roman" w:cs="Times New Roman"/>
          <w:sz w:val="24"/>
          <w:szCs w:val="24"/>
        </w:rPr>
        <w:t>, E. G, Das</w:t>
      </w:r>
      <w:bookmarkStart w:id="60" w:name="baep-author-id4"/>
      <w:bookmarkEnd w:id="59"/>
      <w:r w:rsidRPr="00F55904">
        <w:rPr>
          <w:rFonts w:ascii="Times New Roman" w:hAnsi="Times New Roman" w:cs="Times New Roman"/>
          <w:sz w:val="24"/>
          <w:szCs w:val="24"/>
        </w:rPr>
        <w:t>, T.K, Tsui</w:t>
      </w:r>
      <w:bookmarkEnd w:id="60"/>
      <w:r w:rsidRPr="00F55904">
        <w:rPr>
          <w:rFonts w:ascii="Times New Roman" w:hAnsi="Times New Roman" w:cs="Times New Roman"/>
          <w:sz w:val="24"/>
          <w:szCs w:val="24"/>
        </w:rPr>
        <w:t>, A. S. (1985). Toward an integrative framework of organizational control, 1985, Volume 10, Issue 1,Pages 35-50.</w:t>
      </w:r>
    </w:p>
    <w:p w14:paraId="37FF760D"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Goodwin, J., and Seow, J.L. (2002), “The Influence of Corporate Governance Mechanisms on </w:t>
      </w:r>
      <w:r w:rsidRPr="00F55904">
        <w:rPr>
          <w:rFonts w:ascii="Times New Roman" w:hAnsi="Times New Roman" w:cs="Times New Roman"/>
          <w:sz w:val="24"/>
          <w:szCs w:val="24"/>
        </w:rPr>
        <w:tab/>
        <w:t xml:space="preserve">the Quality of Financial Reporting and Auditing: Perceptions of Auditors and Directors in </w:t>
      </w:r>
      <w:r w:rsidRPr="00F55904">
        <w:rPr>
          <w:rFonts w:ascii="Times New Roman" w:hAnsi="Times New Roman" w:cs="Times New Roman"/>
          <w:sz w:val="24"/>
          <w:szCs w:val="24"/>
        </w:rPr>
        <w:tab/>
        <w:t xml:space="preserve">Singapore”. </w:t>
      </w:r>
      <w:r w:rsidRPr="00F55904">
        <w:rPr>
          <w:rFonts w:ascii="Times New Roman" w:hAnsi="Times New Roman" w:cs="Times New Roman"/>
          <w:i/>
          <w:iCs/>
          <w:sz w:val="24"/>
          <w:szCs w:val="24"/>
        </w:rPr>
        <w:t>Accounting and Finance, 42</w:t>
      </w:r>
      <w:r w:rsidRPr="00F55904">
        <w:rPr>
          <w:rFonts w:ascii="Times New Roman" w:hAnsi="Times New Roman" w:cs="Times New Roman"/>
          <w:sz w:val="24"/>
          <w:szCs w:val="24"/>
        </w:rPr>
        <w:t>(3), 195-223.</w:t>
      </w:r>
    </w:p>
    <w:p w14:paraId="5E60A3D1"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Hamdan AM, Sarea AM, Reyad SMR (2013) The impact of audit committee characteristics on the performance: Evidence from Jordan. </w:t>
      </w:r>
      <w:r w:rsidRPr="00F55904">
        <w:rPr>
          <w:rFonts w:ascii="Times New Roman" w:hAnsi="Times New Roman" w:cs="Times New Roman"/>
          <w:i/>
          <w:iCs/>
          <w:sz w:val="24"/>
          <w:szCs w:val="24"/>
        </w:rPr>
        <w:t>International Management Review 9</w:t>
      </w:r>
      <w:r w:rsidRPr="00F55904">
        <w:rPr>
          <w:rFonts w:ascii="Times New Roman" w:hAnsi="Times New Roman" w:cs="Times New Roman"/>
          <w:sz w:val="24"/>
          <w:szCs w:val="24"/>
        </w:rPr>
        <w:t>: 32-42.</w:t>
      </w:r>
    </w:p>
    <w:p w14:paraId="3C7973A0"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shd w:val="clear" w:color="FFFFFF" w:fill="FFFFFF"/>
        </w:rPr>
        <w:t>Herdjiono Irine, Sari</w:t>
      </w:r>
      <w:r w:rsidRPr="00F55904">
        <w:rPr>
          <w:rFonts w:ascii="Times New Roman" w:hAnsi="Times New Roman" w:cs="Times New Roman"/>
          <w:sz w:val="24"/>
          <w:szCs w:val="24"/>
        </w:rPr>
        <w:t>, I.M., (2017). The Effect of Corporate Governance on the Performance of a Company. Some Empirical Findings from Indonesia. PP, 33-52.</w:t>
      </w:r>
    </w:p>
    <w:p w14:paraId="1A558DC7"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 xml:space="preserve"> Hillman, Amy J.  Keim, Gerald D &amp; Luce, Rebecca A.  Board Composition and Stakeholder Performance: Do Stakeholder Directors Make a Difference? Volume 40, pp 295- 314. </w:t>
      </w:r>
    </w:p>
    <w:p w14:paraId="5F2CDE29"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Hsu, W.-Y., and Petchsakulwong, P. (2010),” The impact of corporate governance on the efficiency performance of the Thia non-financial life insurance industry”, The Geneva Papers on Risk and Insurance - Issues and Practice, Vol. 35 No. 1, pp. S28-S49.</w:t>
      </w:r>
    </w:p>
    <w:p w14:paraId="5753C70D"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Hughes, R. (1999), ‘The rise and rise of the audit committee’, Accountancy, Vol. 123, No. 1266, p. 59.</w:t>
      </w:r>
    </w:p>
    <w:p w14:paraId="440816BD"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Ika, S. R., &amp; Mohd Ghazali, N. A. (2012). Audit committee effectiveness and timeliness of reporting: Indonesian evidence. </w:t>
      </w:r>
      <w:r w:rsidRPr="00F55904">
        <w:rPr>
          <w:rFonts w:ascii="Times New Roman" w:hAnsi="Times New Roman" w:cs="Times New Roman"/>
          <w:i/>
          <w:iCs/>
          <w:sz w:val="24"/>
          <w:szCs w:val="24"/>
        </w:rPr>
        <w:t>Managerial Auditing Journal, 27</w:t>
      </w:r>
      <w:r w:rsidRPr="00F55904">
        <w:rPr>
          <w:rFonts w:ascii="Times New Roman" w:hAnsi="Times New Roman" w:cs="Times New Roman"/>
          <w:sz w:val="24"/>
          <w:szCs w:val="24"/>
        </w:rPr>
        <w:t>(4), 403–424.</w:t>
      </w:r>
    </w:p>
    <w:p w14:paraId="055D2269"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lastRenderedPageBreak/>
        <w:t>Ittner, C. D</w:t>
      </w:r>
      <w:r w:rsidRPr="00F55904">
        <w:rPr>
          <w:rFonts w:ascii="Times New Roman" w:hAnsi="Times New Roman" w:cs="Times New Roman"/>
          <w:sz w:val="24"/>
          <w:szCs w:val="24"/>
          <w:shd w:val="clear" w:color="FFFFFF" w:fill="FFFFFF"/>
        </w:rPr>
        <w:t xml:space="preserve">., Larcker, </w:t>
      </w:r>
      <w:r w:rsidRPr="00F55904">
        <w:rPr>
          <w:rFonts w:ascii="Times New Roman" w:hAnsi="Times New Roman" w:cs="Times New Roman"/>
          <w:sz w:val="24"/>
          <w:szCs w:val="24"/>
        </w:rPr>
        <w:t>D. F</w:t>
      </w:r>
      <w:r w:rsidRPr="00F55904">
        <w:rPr>
          <w:rFonts w:ascii="Times New Roman" w:hAnsi="Times New Roman" w:cs="Times New Roman"/>
          <w:sz w:val="24"/>
          <w:szCs w:val="24"/>
          <w:shd w:val="clear" w:color="FFFFFF" w:fill="FFFFFF"/>
        </w:rPr>
        <w:t xml:space="preserve">. </w:t>
      </w:r>
      <w:r w:rsidRPr="00F55904">
        <w:rPr>
          <w:rFonts w:ascii="Times New Roman" w:hAnsi="Times New Roman" w:cs="Times New Roman"/>
          <w:sz w:val="24"/>
          <w:szCs w:val="24"/>
        </w:rPr>
        <w:t>(1998). Are non- financial measures leading indicators of financial performance? An analysis of customers satisfaction. Journal of Management Accounting Research;  Vol. 10,  205-238</w:t>
      </w:r>
      <w:r w:rsidRPr="00F55904">
        <w:rPr>
          <w:rFonts w:ascii="Times New Roman" w:hAnsi="Times New Roman" w:cs="Times New Roman"/>
          <w:sz w:val="24"/>
          <w:szCs w:val="24"/>
          <w:shd w:val="clear" w:color="FFFFFF" w:fill="FFFFFF"/>
        </w:rPr>
        <w:t xml:space="preserve">. </w:t>
      </w:r>
    </w:p>
    <w:p w14:paraId="60FDD023"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Jack, A. (1993), Audit Committees: A Guide for Non-executive Directors. London: Institute of Chartered Accountants in England and Wales.</w:t>
      </w:r>
    </w:p>
    <w:p w14:paraId="0426BF3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Jackling, B., &amp; Johl, S. (2009). Board structure and firm performance: Evidence from India’s top companies. Corporate Governance: An International Review, 17(4), 492-509.</w:t>
      </w:r>
    </w:p>
    <w:p w14:paraId="5D813A33"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Jean C. Bedard., Karla M. Johnstone (2004). Earnings Manipulation Risks, Corporate Governance Risks, and Auditors’ Planning and Pricing Decisions. The accounting reviews, 79(2), 277-304.</w:t>
      </w:r>
    </w:p>
    <w:p w14:paraId="41A2A559"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Jensen, M. and Meckling, W. (1976), “Theory of the firm: managerial behavior, agency-costs and ownership structure”, </w:t>
      </w:r>
      <w:r w:rsidRPr="00F55904">
        <w:rPr>
          <w:rFonts w:ascii="Times New Roman" w:hAnsi="Times New Roman" w:cs="Times New Roman"/>
          <w:i/>
          <w:iCs/>
          <w:sz w:val="24"/>
          <w:szCs w:val="24"/>
        </w:rPr>
        <w:t>Journal of Financial Economics,</w:t>
      </w:r>
      <w:r w:rsidRPr="00F55904">
        <w:rPr>
          <w:rFonts w:ascii="Times New Roman" w:hAnsi="Times New Roman" w:cs="Times New Roman"/>
          <w:sz w:val="24"/>
          <w:szCs w:val="24"/>
        </w:rPr>
        <w:t xml:space="preserve"> Vol. 3 No. 4, pp. 305-360.</w:t>
      </w:r>
    </w:p>
    <w:p w14:paraId="17AE139D"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Jun Lin, Z., Xiao, J.Z. and Tang, Q.</w:t>
      </w:r>
      <w:r w:rsidRPr="00F55904">
        <w:rPr>
          <w:rFonts w:ascii="Times New Roman" w:hAnsi="Times New Roman" w:cs="Times New Roman"/>
          <w:sz w:val="24"/>
          <w:szCs w:val="24"/>
          <w:shd w:val="clear" w:color="FFFFFF" w:fill="FFFFFF"/>
        </w:rPr>
        <w:t xml:space="preserve"> (2008), "The roles, responsibilities and characteristics of audit committee in China", </w:t>
      </w:r>
      <w:r w:rsidRPr="00F55904">
        <w:rPr>
          <w:rFonts w:ascii="Times New Roman" w:hAnsi="Times New Roman" w:cs="Times New Roman"/>
          <w:sz w:val="24"/>
          <w:szCs w:val="24"/>
        </w:rPr>
        <w:t>Accounting, Auditing &amp; Accountability Journal</w:t>
      </w:r>
      <w:r w:rsidRPr="00F55904">
        <w:rPr>
          <w:rFonts w:ascii="Times New Roman" w:hAnsi="Times New Roman" w:cs="Times New Roman"/>
          <w:sz w:val="24"/>
          <w:szCs w:val="24"/>
          <w:shd w:val="clear" w:color="FFFFFF" w:fill="FFFFFF"/>
        </w:rPr>
        <w:t>, Vol. 21 No. 5, pp. 721-751.</w:t>
      </w:r>
    </w:p>
    <w:p w14:paraId="0C331E11"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Kajol &amp; Sunday. (2008). Corporate Governance and Firm Performance: </w:t>
      </w:r>
      <w:r w:rsidRPr="00F55904">
        <w:rPr>
          <w:rFonts w:ascii="Times New Roman" w:hAnsi="Times New Roman" w:cs="Times New Roman"/>
          <w:i/>
          <w:iCs/>
          <w:sz w:val="24"/>
          <w:szCs w:val="24"/>
        </w:rPr>
        <w:t>The Case of Nigerian Listed Firms. European Journal of Economics, Finance and Administrative Sciences</w:t>
      </w:r>
      <w:r w:rsidRPr="00F55904">
        <w:rPr>
          <w:rFonts w:ascii="Times New Roman" w:hAnsi="Times New Roman" w:cs="Times New Roman"/>
          <w:sz w:val="24"/>
          <w:szCs w:val="24"/>
        </w:rPr>
        <w:t>, (1450-2275), 1-13.</w:t>
      </w:r>
    </w:p>
    <w:p w14:paraId="20153637"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Kalbers, L. &amp; T. Fogarty (1993). Audit committee effectiveness: An empirical investigation of the contribution of power.Auditing: </w:t>
      </w:r>
      <w:r w:rsidRPr="00F55904">
        <w:rPr>
          <w:rFonts w:ascii="Times New Roman" w:hAnsi="Times New Roman" w:cs="Times New Roman"/>
          <w:i/>
          <w:iCs/>
          <w:sz w:val="24"/>
          <w:szCs w:val="24"/>
        </w:rPr>
        <w:t>A Journal of Practice &amp; Theory</w:t>
      </w:r>
      <w:r w:rsidRPr="00F55904">
        <w:rPr>
          <w:rFonts w:ascii="Times New Roman" w:hAnsi="Times New Roman" w:cs="Times New Roman"/>
          <w:sz w:val="24"/>
          <w:szCs w:val="24"/>
        </w:rPr>
        <w:t xml:space="preserve"> 12:1, 24-49.</w:t>
      </w:r>
    </w:p>
    <w:p w14:paraId="68CD8CC2"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Kallamu, B. S., &amp; Saat, N. A. M. (2015). Audit committee attributes and firm performance: evidence from Malaysian finance companies. Asian Review of Accounting, 23(3), 206–231.</w:t>
      </w:r>
    </w:p>
    <w:p w14:paraId="309DD1D5"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Karamanou, I. and Vafeas, N. (2005), ‘The Association between Corporate Boards, Audit Committees and Management Earnings Forecasts: An Empirical Analysis’, </w:t>
      </w:r>
      <w:r w:rsidRPr="00F55904">
        <w:rPr>
          <w:rFonts w:ascii="Times New Roman" w:hAnsi="Times New Roman" w:cs="Times New Roman"/>
          <w:i/>
          <w:iCs/>
          <w:sz w:val="24"/>
          <w:szCs w:val="24"/>
        </w:rPr>
        <w:t>Journal of Accounting Research, 43</w:t>
      </w:r>
      <w:r w:rsidRPr="00F55904">
        <w:rPr>
          <w:rFonts w:ascii="Times New Roman" w:hAnsi="Times New Roman" w:cs="Times New Roman"/>
          <w:sz w:val="24"/>
          <w:szCs w:val="24"/>
        </w:rPr>
        <w:t>(3).</w:t>
      </w:r>
    </w:p>
    <w:p w14:paraId="3187ACAD"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Khanchel, I. E., (2007), Empirical Evidence on Corporate Governance and Corporate Performance in Tunisia</w:t>
      </w:r>
    </w:p>
    <w:p w14:paraId="3CF82996"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Kipkoech, S.R. (2016). Audit Committee Size, Experience and Firm Financial Performance. Evidence Nairobi Securities Exchange, Kenya. Research Journal of Finance and Accounting, 7(15), 87-95.</w:t>
      </w:r>
    </w:p>
    <w:p w14:paraId="176036F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Klein (2002). Audit Committee, Board of Director Characteristics, and Earnings Management. </w:t>
      </w:r>
      <w:r w:rsidRPr="00F55904">
        <w:rPr>
          <w:rFonts w:ascii="Times New Roman" w:hAnsi="Times New Roman" w:cs="Times New Roman"/>
          <w:i/>
          <w:iCs/>
          <w:sz w:val="24"/>
          <w:szCs w:val="24"/>
        </w:rPr>
        <w:t>Journal of Accounting &amp;Economics. 33</w:t>
      </w:r>
      <w:r w:rsidRPr="00F55904">
        <w:rPr>
          <w:rFonts w:ascii="Times New Roman" w:hAnsi="Times New Roman" w:cs="Times New Roman"/>
          <w:sz w:val="24"/>
          <w:szCs w:val="24"/>
        </w:rPr>
        <w:t>, (3) 375.</w:t>
      </w:r>
    </w:p>
    <w:p w14:paraId="612847B0"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Komal, B. and Bilal, E. (2016). “Audit Committee Financial Experts’ Role in Constraining </w:t>
      </w:r>
      <w:r w:rsidRPr="00F55904">
        <w:rPr>
          <w:rFonts w:ascii="Times New Roman" w:hAnsi="Times New Roman" w:cs="Times New Roman"/>
          <w:sz w:val="24"/>
          <w:szCs w:val="24"/>
        </w:rPr>
        <w:tab/>
        <w:t xml:space="preserve">Earnings Management: A Aarrative Review and Integrated Model. </w:t>
      </w:r>
      <w:r w:rsidRPr="00F55904">
        <w:rPr>
          <w:rFonts w:ascii="Times New Roman" w:hAnsi="Times New Roman" w:cs="Times New Roman"/>
          <w:i/>
          <w:iCs/>
          <w:sz w:val="24"/>
          <w:szCs w:val="24"/>
        </w:rPr>
        <w:t xml:space="preserve">Management and </w:t>
      </w:r>
      <w:r w:rsidRPr="00F55904">
        <w:rPr>
          <w:rFonts w:ascii="Times New Roman" w:hAnsi="Times New Roman" w:cs="Times New Roman"/>
          <w:sz w:val="24"/>
          <w:szCs w:val="24"/>
        </w:rPr>
        <w:tab/>
      </w:r>
      <w:r w:rsidRPr="00F55904">
        <w:rPr>
          <w:rFonts w:ascii="Times New Roman" w:hAnsi="Times New Roman" w:cs="Times New Roman"/>
          <w:i/>
          <w:iCs/>
          <w:sz w:val="24"/>
          <w:szCs w:val="24"/>
        </w:rPr>
        <w:t>Administrative Sciences Review, 5</w:t>
      </w:r>
      <w:r w:rsidRPr="00F55904">
        <w:rPr>
          <w:rFonts w:ascii="Times New Roman" w:hAnsi="Times New Roman" w:cs="Times New Roman"/>
          <w:sz w:val="24"/>
          <w:szCs w:val="24"/>
        </w:rPr>
        <w:t>(4), 187-202.</w:t>
      </w:r>
    </w:p>
    <w:p w14:paraId="6153151C"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lastRenderedPageBreak/>
        <w:t>Kota,H. B and Tomar, S. (2010).</w:t>
      </w:r>
      <w:r w:rsidRPr="00F55904">
        <w:rPr>
          <w:rFonts w:ascii="Times New Roman" w:eastAsia="Times New Roman" w:hAnsi="Times New Roman" w:cs="Times New Roman"/>
          <w:sz w:val="24"/>
          <w:szCs w:val="24"/>
          <w:lang w:eastAsia="en-GB"/>
        </w:rPr>
        <w:t xml:space="preserve"> </w:t>
      </w:r>
      <w:r w:rsidRPr="00F55904">
        <w:rPr>
          <w:rFonts w:ascii="Times New Roman" w:hAnsi="Times New Roman" w:cs="Times New Roman"/>
          <w:sz w:val="24"/>
          <w:szCs w:val="24"/>
        </w:rPr>
        <w:t>Corporate governance practices in Indian firms. Journal of Management &amp; Organization , Volume 16 , Issue 2, pp. 266 – 279.</w:t>
      </w:r>
    </w:p>
    <w:p w14:paraId="4B5DBBC5"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Krismiaji, Aryani, Y. A., &amp; Suhardjanto, D. (2016). International Financial Reporting Standards, board governance, and accounting quality. Asian Review of Accounting, 24(4), 474–497.</w:t>
      </w:r>
    </w:p>
    <w:p w14:paraId="65F96448"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Kumar, N. and Singh, J. P. (2012), ‘Audit Committee as Corporate Governance Mechanism; </w:t>
      </w:r>
      <w:r w:rsidRPr="00F55904">
        <w:rPr>
          <w:rFonts w:ascii="Times New Roman" w:hAnsi="Times New Roman" w:cs="Times New Roman"/>
          <w:sz w:val="24"/>
          <w:szCs w:val="24"/>
        </w:rPr>
        <w:tab/>
        <w:t xml:space="preserve">Myths and Realities. </w:t>
      </w:r>
      <w:r w:rsidRPr="00F55904">
        <w:rPr>
          <w:rFonts w:ascii="Times New Roman" w:hAnsi="Times New Roman" w:cs="Times New Roman"/>
          <w:i/>
          <w:iCs/>
          <w:sz w:val="24"/>
          <w:szCs w:val="24"/>
        </w:rPr>
        <w:t>9th Aims International Conference on Management</w:t>
      </w:r>
      <w:r w:rsidRPr="00F55904">
        <w:rPr>
          <w:rFonts w:ascii="Times New Roman" w:hAnsi="Times New Roman" w:cs="Times New Roman"/>
          <w:sz w:val="24"/>
          <w:szCs w:val="24"/>
        </w:rPr>
        <w:t>.</w:t>
      </w:r>
    </w:p>
    <w:p w14:paraId="2B8917B1"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Kyereboah-Coleman, A. (2007). Corporate governance and firm performance in Africa: a dynamic panel data analysis. Studies in economics and econometrics, (Forthcoming). Working Paper.</w:t>
      </w:r>
    </w:p>
    <w:p w14:paraId="455EAC9B"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Kyereboah-Coleman, A. (2008). Corporate governance and firm performance in Africa: A dynamic panel data analysis. Studies in Economics and Econometrics, 32(2), 1-24.</w:t>
      </w:r>
    </w:p>
    <w:p w14:paraId="5C107ED6"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shd w:val="clear" w:color="FFFFFF" w:fill="FFFFFF"/>
        </w:rPr>
        <w:t xml:space="preserve">Lin, J. W., Li, J. F., &amp; Yang, J. S. (2006). The effect of audit committee performance on earnings quality. </w:t>
      </w:r>
      <w:r w:rsidRPr="00F55904">
        <w:rPr>
          <w:rFonts w:ascii="Times New Roman" w:hAnsi="Times New Roman" w:cs="Times New Roman"/>
          <w:i/>
          <w:iCs/>
          <w:sz w:val="24"/>
          <w:szCs w:val="24"/>
          <w:shd w:val="clear" w:color="FFFFFF" w:fill="FFFFFF"/>
        </w:rPr>
        <w:t>Managerial Auditing Journal</w:t>
      </w:r>
      <w:r w:rsidRPr="00F55904">
        <w:rPr>
          <w:rFonts w:ascii="Times New Roman" w:hAnsi="Times New Roman" w:cs="Times New Roman"/>
          <w:sz w:val="24"/>
          <w:szCs w:val="24"/>
          <w:shd w:val="clear" w:color="FFFFFF" w:fill="FFFFFF"/>
        </w:rPr>
        <w:t xml:space="preserve">, </w:t>
      </w:r>
      <w:r w:rsidRPr="00F55904">
        <w:rPr>
          <w:rFonts w:ascii="Times New Roman" w:hAnsi="Times New Roman" w:cs="Times New Roman"/>
          <w:i/>
          <w:iCs/>
          <w:sz w:val="24"/>
          <w:szCs w:val="24"/>
          <w:shd w:val="clear" w:color="FFFFFF" w:fill="FFFFFF"/>
        </w:rPr>
        <w:t>21</w:t>
      </w:r>
      <w:r w:rsidRPr="00F55904">
        <w:rPr>
          <w:rFonts w:ascii="Times New Roman" w:hAnsi="Times New Roman" w:cs="Times New Roman"/>
          <w:sz w:val="24"/>
          <w:szCs w:val="24"/>
          <w:shd w:val="clear" w:color="FFFFFF" w:fill="FFFFFF"/>
        </w:rPr>
        <w:t>(9), 921-933.</w:t>
      </w:r>
    </w:p>
    <w:p w14:paraId="7FDED159"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Lipton, M., and Lorsch, J. (1992). A Modest Proposal for Improved Corporate Governance. Business Lawyer 48: pp. 59-77.</w:t>
      </w:r>
    </w:p>
    <w:p w14:paraId="22123BF8"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McMullen, D. A. &amp; Raghunandan, K. (1996), ‘Enhancing audit committee effectiveness’, </w:t>
      </w:r>
      <w:r w:rsidRPr="00F55904">
        <w:rPr>
          <w:rFonts w:ascii="Times New Roman" w:hAnsi="Times New Roman" w:cs="Times New Roman"/>
          <w:i/>
          <w:iCs/>
          <w:sz w:val="24"/>
          <w:szCs w:val="24"/>
        </w:rPr>
        <w:t>Journal of Accountancy, Vol. 182</w:t>
      </w:r>
      <w:r w:rsidRPr="00F55904">
        <w:rPr>
          <w:rFonts w:ascii="Times New Roman" w:hAnsi="Times New Roman" w:cs="Times New Roman"/>
          <w:sz w:val="24"/>
          <w:szCs w:val="24"/>
        </w:rPr>
        <w:t>, pp. 79–81.</w:t>
      </w:r>
    </w:p>
    <w:p w14:paraId="30935DA8"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Menon, K., &amp; Williams, J. (1994). The use of audit committees for monitoring. </w:t>
      </w:r>
      <w:r w:rsidRPr="00F55904">
        <w:rPr>
          <w:rFonts w:ascii="Times New Roman" w:hAnsi="Times New Roman" w:cs="Times New Roman"/>
          <w:i/>
          <w:iCs/>
          <w:sz w:val="24"/>
          <w:szCs w:val="24"/>
        </w:rPr>
        <w:t>Journal of Accounting and Public Policy, 13</w:t>
      </w:r>
      <w:r w:rsidRPr="00F55904">
        <w:rPr>
          <w:rFonts w:ascii="Times New Roman" w:hAnsi="Times New Roman" w:cs="Times New Roman"/>
          <w:sz w:val="24"/>
          <w:szCs w:val="24"/>
        </w:rPr>
        <w:t>(2), 121-139.</w:t>
      </w:r>
    </w:p>
    <w:p w14:paraId="207CB13A"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Mohammed, A. M. (2018). The impact of audit committee characteristics on firm performance: Evidence from Jordan. </w:t>
      </w:r>
      <w:r w:rsidRPr="00F55904">
        <w:rPr>
          <w:rFonts w:ascii="Times New Roman" w:hAnsi="Times New Roman" w:cs="Times New Roman"/>
          <w:i/>
          <w:iCs/>
          <w:sz w:val="24"/>
          <w:szCs w:val="24"/>
        </w:rPr>
        <w:t>Academy of Accounting and Financial Studies Journal, 22</w:t>
      </w:r>
      <w:r w:rsidRPr="00F55904">
        <w:rPr>
          <w:rFonts w:ascii="Times New Roman" w:hAnsi="Times New Roman" w:cs="Times New Roman"/>
          <w:sz w:val="24"/>
          <w:szCs w:val="24"/>
        </w:rPr>
        <w:t>(5).</w:t>
      </w:r>
    </w:p>
    <w:p w14:paraId="6AA7C493"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Mohammed, K. and Oladele K. (2008), ‘Corporate Governance and Firm’s Performance in </w:t>
      </w:r>
      <w:r w:rsidRPr="00F55904">
        <w:rPr>
          <w:rFonts w:ascii="Times New Roman" w:hAnsi="Times New Roman" w:cs="Times New Roman"/>
          <w:sz w:val="24"/>
          <w:szCs w:val="24"/>
        </w:rPr>
        <w:tab/>
        <w:t xml:space="preserve">Nigeria’, </w:t>
      </w:r>
      <w:r w:rsidRPr="00F55904">
        <w:rPr>
          <w:rFonts w:ascii="Times New Roman" w:hAnsi="Times New Roman" w:cs="Times New Roman"/>
          <w:i/>
          <w:iCs/>
          <w:sz w:val="24"/>
          <w:szCs w:val="24"/>
        </w:rPr>
        <w:t>KASU Journal of Management Sciences, 1(4)</w:t>
      </w:r>
    </w:p>
    <w:p w14:paraId="412D38AF"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 xml:space="preserve">Mohd N.S </w:t>
      </w:r>
      <w:r w:rsidRPr="00F55904">
        <w:rPr>
          <w:rFonts w:ascii="Times New Roman" w:eastAsia="Times New Roman" w:hAnsi="Times New Roman" w:cs="Times New Roman"/>
          <w:sz w:val="24"/>
          <w:szCs w:val="24"/>
          <w:lang w:eastAsia="en-GB"/>
        </w:rPr>
        <w:t xml:space="preserve">, </w:t>
      </w:r>
      <w:r w:rsidRPr="00F55904">
        <w:rPr>
          <w:rFonts w:ascii="Times New Roman" w:hAnsi="Times New Roman" w:cs="Times New Roman"/>
          <w:sz w:val="24"/>
          <w:szCs w:val="24"/>
        </w:rPr>
        <w:t>Takiah,M. I.,</w:t>
      </w:r>
      <w:r w:rsidRPr="00F55904">
        <w:rPr>
          <w:rFonts w:ascii="Times New Roman" w:eastAsia="Times New Roman" w:hAnsi="Times New Roman" w:cs="Times New Roman"/>
          <w:sz w:val="24"/>
          <w:szCs w:val="24"/>
          <w:lang w:eastAsia="en-GB"/>
        </w:rPr>
        <w:t xml:space="preserve"> </w:t>
      </w:r>
      <w:r w:rsidRPr="00F55904">
        <w:rPr>
          <w:rFonts w:ascii="Times New Roman" w:hAnsi="Times New Roman" w:cs="Times New Roman"/>
          <w:sz w:val="24"/>
          <w:szCs w:val="24"/>
        </w:rPr>
        <w:t>Mohd M.R. (2007).</w:t>
      </w:r>
      <w:r w:rsidRPr="00F55904">
        <w:rPr>
          <w:rFonts w:ascii="Times New Roman" w:eastAsia="Times New Roman" w:hAnsi="Times New Roman" w:cs="Times New Roman"/>
          <w:sz w:val="24"/>
          <w:szCs w:val="24"/>
          <w:lang w:eastAsia="en-GB"/>
        </w:rPr>
        <w:t xml:space="preserve"> </w:t>
      </w:r>
      <w:r w:rsidRPr="00F55904">
        <w:rPr>
          <w:rFonts w:ascii="Times New Roman" w:hAnsi="Times New Roman" w:cs="Times New Roman"/>
          <w:sz w:val="24"/>
          <w:szCs w:val="24"/>
        </w:rPr>
        <w:t>Audit committee characteristics and earnings management: evidence from Malaysia. PP.</w:t>
      </w:r>
      <w:r w:rsidRPr="00F55904">
        <w:rPr>
          <w:rFonts w:ascii="Times New Roman" w:hAnsi="Times New Roman" w:cs="Times New Roman"/>
          <w:sz w:val="24"/>
          <w:szCs w:val="24"/>
          <w:shd w:val="clear" w:color="FFFFFF" w:fill="FFFFFF"/>
        </w:rPr>
        <w:t xml:space="preserve"> 1321-7348.</w:t>
      </w:r>
    </w:p>
    <w:p w14:paraId="7EE46005"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eastAsia="Times New Roman" w:hAnsi="Times New Roman" w:cs="Times New Roman"/>
          <w:sz w:val="24"/>
          <w:szCs w:val="24"/>
          <w:lang w:eastAsia="en-GB"/>
        </w:rPr>
        <w:t xml:space="preserve"> </w:t>
      </w:r>
      <w:r w:rsidRPr="00F55904">
        <w:rPr>
          <w:rFonts w:ascii="Times New Roman" w:hAnsi="Times New Roman" w:cs="Times New Roman"/>
          <w:sz w:val="24"/>
          <w:szCs w:val="24"/>
        </w:rPr>
        <w:t xml:space="preserve">Mohuiddin, Md. and Karbhari, Y. (2010), ‘Audit Committee Effectiveness: A Critical Literature </w:t>
      </w:r>
      <w:r w:rsidRPr="00F55904">
        <w:rPr>
          <w:rFonts w:ascii="Times New Roman" w:hAnsi="Times New Roman" w:cs="Times New Roman"/>
          <w:sz w:val="24"/>
          <w:szCs w:val="24"/>
        </w:rPr>
        <w:tab/>
        <w:t xml:space="preserve">Review’, </w:t>
      </w:r>
      <w:r w:rsidRPr="00F55904">
        <w:rPr>
          <w:rFonts w:ascii="Times New Roman" w:hAnsi="Times New Roman" w:cs="Times New Roman"/>
          <w:i/>
          <w:iCs/>
          <w:sz w:val="24"/>
          <w:szCs w:val="24"/>
        </w:rPr>
        <w:t>Journal of Business and Economics, 9</w:t>
      </w:r>
      <w:r w:rsidRPr="00F55904">
        <w:rPr>
          <w:rFonts w:ascii="Times New Roman" w:hAnsi="Times New Roman" w:cs="Times New Roman"/>
          <w:sz w:val="24"/>
          <w:szCs w:val="24"/>
        </w:rPr>
        <w:t>, 97-125.</w:t>
      </w:r>
    </w:p>
    <w:p w14:paraId="1A44A6D7"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Oniwinde, I. (2010), ‘Corporate Governance in Nigeria Manufacturing Industry Ogun: Covenant </w:t>
      </w:r>
      <w:r w:rsidRPr="00F55904">
        <w:rPr>
          <w:rFonts w:ascii="Times New Roman" w:hAnsi="Times New Roman" w:cs="Times New Roman"/>
          <w:sz w:val="24"/>
          <w:szCs w:val="24"/>
        </w:rPr>
        <w:tab/>
        <w:t>University. Unpublished (Bsc Degree Thesis), Covenant University.</w:t>
      </w:r>
    </w:p>
    <w:p w14:paraId="56C145DE"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Onaolapo, A. A., Ajulo, O. B. &amp; Onifade, H. O. (2017). Effect of audit fees on audit quality: </w:t>
      </w:r>
      <w:r w:rsidRPr="00F55904">
        <w:rPr>
          <w:rFonts w:ascii="Times New Roman" w:hAnsi="Times New Roman" w:cs="Times New Roman"/>
          <w:sz w:val="24"/>
          <w:szCs w:val="24"/>
        </w:rPr>
        <w:tab/>
        <w:t xml:space="preserve">Evidence from cement manufacturing companies in Nigeria. </w:t>
      </w:r>
      <w:r w:rsidRPr="00F55904">
        <w:rPr>
          <w:rFonts w:ascii="Times New Roman" w:hAnsi="Times New Roman" w:cs="Times New Roman"/>
          <w:i/>
          <w:iCs/>
          <w:sz w:val="24"/>
          <w:szCs w:val="24"/>
        </w:rPr>
        <w:t xml:space="preserve">European Journal of </w:t>
      </w:r>
      <w:r w:rsidRPr="00F55904">
        <w:rPr>
          <w:rFonts w:ascii="Times New Roman" w:hAnsi="Times New Roman" w:cs="Times New Roman"/>
          <w:sz w:val="24"/>
          <w:szCs w:val="24"/>
        </w:rPr>
        <w:tab/>
      </w:r>
      <w:r w:rsidRPr="00F55904">
        <w:rPr>
          <w:rFonts w:ascii="Times New Roman" w:hAnsi="Times New Roman" w:cs="Times New Roman"/>
          <w:i/>
          <w:iCs/>
          <w:sz w:val="24"/>
          <w:szCs w:val="24"/>
        </w:rPr>
        <w:t>Accounting, Auditing and Finance Research, 5</w:t>
      </w:r>
      <w:r w:rsidRPr="00F55904">
        <w:rPr>
          <w:rFonts w:ascii="Times New Roman" w:hAnsi="Times New Roman" w:cs="Times New Roman"/>
          <w:sz w:val="24"/>
          <w:szCs w:val="24"/>
        </w:rPr>
        <w:t>(1), 6-17.</w:t>
      </w:r>
    </w:p>
    <w:p w14:paraId="4FA24597"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Ormin, K., Tuta, B. I. &amp; Shadrach, 2015, Audit Committee Independence, Meeting Frequency, Attendance and Financial Reporting Quality of Listed Nigerian consumer goods </w:t>
      </w:r>
      <w:r w:rsidRPr="00F55904">
        <w:rPr>
          <w:rFonts w:ascii="Times New Roman" w:hAnsi="Times New Roman" w:cs="Times New Roman"/>
          <w:sz w:val="24"/>
          <w:szCs w:val="24"/>
        </w:rPr>
        <w:lastRenderedPageBreak/>
        <w:t xml:space="preserve">manufacturing sector in Nigeria. </w:t>
      </w:r>
      <w:r w:rsidRPr="00F55904">
        <w:rPr>
          <w:rFonts w:ascii="Times New Roman" w:hAnsi="Times New Roman" w:cs="Times New Roman"/>
          <w:i/>
          <w:iCs/>
          <w:sz w:val="24"/>
          <w:szCs w:val="24"/>
        </w:rPr>
        <w:t>Research Journal of Finance and Accounting, 6(18), 183 - 190</w:t>
      </w:r>
    </w:p>
    <w:p w14:paraId="1F5499EF"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Owolabi, S.A. and Dada, S.O., (2011), ‘Audit Committee: An Instrument of Effective Corporate </w:t>
      </w:r>
      <w:r w:rsidRPr="00F55904">
        <w:rPr>
          <w:rFonts w:ascii="Times New Roman" w:hAnsi="Times New Roman" w:cs="Times New Roman"/>
          <w:sz w:val="24"/>
          <w:szCs w:val="24"/>
        </w:rPr>
        <w:tab/>
        <w:t xml:space="preserve">Governance’, </w:t>
      </w:r>
      <w:r w:rsidRPr="00F55904">
        <w:rPr>
          <w:rFonts w:ascii="Times New Roman" w:hAnsi="Times New Roman" w:cs="Times New Roman"/>
          <w:i/>
          <w:iCs/>
          <w:sz w:val="24"/>
          <w:szCs w:val="24"/>
        </w:rPr>
        <w:t>European Journal of Economics, Finance and Administrative Sciences, 35.</w:t>
      </w:r>
    </w:p>
    <w:p w14:paraId="0BA224C4"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Pearce, J. A., &amp; Zahra, S. A. (1992). Board Composition From a Strategic Contingency Perspective. </w:t>
      </w:r>
      <w:r w:rsidRPr="00F55904">
        <w:rPr>
          <w:rFonts w:ascii="Times New Roman" w:hAnsi="Times New Roman" w:cs="Times New Roman"/>
          <w:i/>
          <w:iCs/>
          <w:sz w:val="24"/>
          <w:szCs w:val="24"/>
        </w:rPr>
        <w:t>Journal of Management Studies, 29</w:t>
      </w:r>
      <w:r w:rsidRPr="00F55904">
        <w:rPr>
          <w:rFonts w:ascii="Times New Roman" w:hAnsi="Times New Roman" w:cs="Times New Roman"/>
          <w:sz w:val="24"/>
          <w:szCs w:val="24"/>
        </w:rPr>
        <w:t>(4), 411–438.</w:t>
      </w:r>
    </w:p>
    <w:p w14:paraId="66693CDB"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Pfeffer, J. (1987). A resource dependence perspective on inter-organizational relations. In M. S. Mizruchi, &amp; M. Schwartz (Eds.), Interoperate relations: The structural analysis of business (pp. 22-55). Cambridge, UK: Cambridge University Press.</w:t>
      </w:r>
    </w:p>
    <w:p w14:paraId="6E508C9A"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Pucheta‐Martínez, M. C., &amp; De Fuentes, C. (2007). The impact of audit committee characteristics on the enhancement of the quality of financial reporting: An empirical study in the Spanish context. Corporate Governance: An International Review, 15(6), 1394–1412.</w:t>
      </w:r>
    </w:p>
    <w:p w14:paraId="232ED121"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Quadri, A. H. (2010), ‘Conceptual Framework for Corporate Governance in Nigeria: Challenges </w:t>
      </w:r>
      <w:r w:rsidRPr="00F55904">
        <w:rPr>
          <w:rFonts w:ascii="Times New Roman" w:hAnsi="Times New Roman" w:cs="Times New Roman"/>
          <w:sz w:val="24"/>
          <w:szCs w:val="24"/>
        </w:rPr>
        <w:tab/>
        <w:t>and Panaceas’, PM World Today, Vol XII, Issue IX)</w:t>
      </w:r>
    </w:p>
    <w:p w14:paraId="5619A917"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Rahman, M., Meah, M. R., &amp; Chaudhory, N. U. (2019). The Impact of Audit Characteristics on Firm Performance : An Empirical Study from an Emerging Economy. 6, 59–69.</w:t>
      </w:r>
    </w:p>
    <w:p w14:paraId="3178C9D9"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Rahmat, M. M., Iskandar, T. M., &amp; Saleh, N. M. (2009). Audit committee characteristics in financially distressed and non-distressed companies. </w:t>
      </w:r>
      <w:r w:rsidRPr="00F55904">
        <w:rPr>
          <w:rFonts w:ascii="Times New Roman" w:hAnsi="Times New Roman" w:cs="Times New Roman"/>
          <w:i/>
          <w:iCs/>
          <w:sz w:val="24"/>
          <w:szCs w:val="24"/>
        </w:rPr>
        <w:t>Managerial Auditing Journal, 24</w:t>
      </w:r>
      <w:r w:rsidRPr="00F55904">
        <w:rPr>
          <w:rFonts w:ascii="Times New Roman" w:hAnsi="Times New Roman" w:cs="Times New Roman"/>
          <w:sz w:val="24"/>
          <w:szCs w:val="24"/>
        </w:rPr>
        <w:t>(7), 624–638.</w:t>
      </w:r>
    </w:p>
    <w:p w14:paraId="01E4524B"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Rahmina, L. Y. &amp; Agoes, S. (2014). Influence of auditor independence, audit tenure, and audit </w:t>
      </w:r>
      <w:r w:rsidRPr="00F55904">
        <w:rPr>
          <w:rFonts w:ascii="Times New Roman" w:hAnsi="Times New Roman" w:cs="Times New Roman"/>
          <w:sz w:val="24"/>
          <w:szCs w:val="24"/>
        </w:rPr>
        <w:tab/>
        <w:t xml:space="preserve">fee on audit quality of members of capital market accountant forum in Indonesia. </w:t>
      </w:r>
      <w:r w:rsidRPr="00F55904">
        <w:rPr>
          <w:rFonts w:ascii="Times New Roman" w:hAnsi="Times New Roman" w:cs="Times New Roman"/>
          <w:sz w:val="24"/>
          <w:szCs w:val="24"/>
        </w:rPr>
        <w:tab/>
        <w:t>Procedia - Social and Behavioral Sciences 164, 324 – 331.</w:t>
      </w:r>
    </w:p>
    <w:p w14:paraId="2F35AD29"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Robin, X. and Amran, N.F.(2016). </w:t>
      </w:r>
      <w:r w:rsidRPr="00F55904">
        <w:rPr>
          <w:rFonts w:ascii="Times New Roman" w:hAnsi="Times New Roman" w:cs="Times New Roman"/>
          <w:sz w:val="24"/>
          <w:szCs w:val="24"/>
          <w:shd w:val="clear" w:color="FFFFFF" w:fill="FFFFFF"/>
        </w:rPr>
        <w:t xml:space="preserve">Audit Committee Characteristics on Family Firms Performance in Indonesia. </w:t>
      </w:r>
      <w:r w:rsidRPr="00F55904">
        <w:rPr>
          <w:rFonts w:ascii="Times New Roman" w:hAnsi="Times New Roman" w:cs="Times New Roman"/>
          <w:i/>
          <w:iCs/>
          <w:sz w:val="24"/>
          <w:szCs w:val="24"/>
          <w:shd w:val="clear" w:color="FFFFFF" w:fill="FFFFFF"/>
        </w:rPr>
        <w:t>International Conference of Accounting Studies (ICAS).Malaysia.</w:t>
      </w:r>
      <w:r w:rsidRPr="00F55904">
        <w:rPr>
          <w:rFonts w:ascii="Times New Roman" w:hAnsi="Times New Roman" w:cs="Times New Roman"/>
          <w:sz w:val="24"/>
          <w:szCs w:val="24"/>
          <w:shd w:val="clear" w:color="FFFFFF" w:fill="FFFFFF"/>
        </w:rPr>
        <w:t>190-194.</w:t>
      </w:r>
    </w:p>
    <w:p w14:paraId="3940D44A"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Sanda, A.U. Garba, T. and Mikailu, A.S. (2011), ‘Board Independence and Firm Financial Performance: Evidence from Nigeria’, AERC Research Paper 213 African Economic Research Consortium, Nairobi.</w:t>
      </w:r>
    </w:p>
    <w:p w14:paraId="071CF5ED"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Salehi M, Rostami V, Mogadam A., (2010). Usefulness of Accounting Information System in Emerging Economy: Empirical Evidence of Iran, International Journal of Economics and Finance. Vol 2</w:t>
      </w:r>
    </w:p>
    <w:p w14:paraId="7D132CCE"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 xml:space="preserve"> Sarkar, J Sarkar, S. (2013), Corporate Social Responsibility in India—An Effort to Bridge the Welfare Gap, volume 7, pp 1-36.</w:t>
      </w:r>
    </w:p>
    <w:p w14:paraId="63AAE56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lastRenderedPageBreak/>
        <w:t>Sharma, D. S. (2003), ‘The efficacy of audit committee monitoring of audit quality: Tests of main and interaction effects’. Paper presented at AFAANZ Conference, Brisbane, Australia.</w:t>
      </w:r>
    </w:p>
    <w:p w14:paraId="2E2E8E89"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Sharma, D. S., Boo, E. &amp; Sharma, V. D. (2007), ‘The impact of corporate governance on auditors’ client assessment, risk assessment and planning judgments’. Working Paper, Auckland University of Technology, Department of Accounting.</w:t>
      </w:r>
    </w:p>
    <w:p w14:paraId="4B1EDE82"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Shehu U.H (2012), Firm attributes and Financial Reporting Quality of Quoted Manufacturing Firms in Nigeria. Unpublished P.Hd Dissertation, Postgraduate School, Ahmadu Bello University, Zaria.</w:t>
      </w:r>
    </w:p>
    <w:p w14:paraId="7A4AF8AA"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Shivdasani, A., &amp; Zenner, M. (2002). Best practices in Corporate Governance: What two decades of research work? New York: Salomon Smith Barney.</w:t>
      </w:r>
    </w:p>
    <w:p w14:paraId="293290FD"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Smith Report, (2003), Audit Committees Combined Code Guidance. Report to the Financial Reporting Council. London: Financial Reporting Council.</w:t>
      </w:r>
    </w:p>
    <w:p w14:paraId="13F0FDE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Stewart, J. and Munro, L. (2007), ‘Auditor Perceptions of the Impact of Audit Committees and the Frequency of Audit Committee Meetings on the External Audit’, </w:t>
      </w:r>
      <w:r w:rsidRPr="00F55904">
        <w:rPr>
          <w:rFonts w:ascii="Times New Roman" w:hAnsi="Times New Roman" w:cs="Times New Roman"/>
          <w:i/>
          <w:iCs/>
          <w:sz w:val="24"/>
          <w:szCs w:val="24"/>
        </w:rPr>
        <w:t>International Journal of Auditing’, 11</w:t>
      </w:r>
      <w:r w:rsidRPr="00F55904">
        <w:rPr>
          <w:rFonts w:ascii="Times New Roman" w:hAnsi="Times New Roman" w:cs="Times New Roman"/>
          <w:sz w:val="24"/>
          <w:szCs w:val="24"/>
        </w:rPr>
        <w:t>(1), 51- 69.</w:t>
      </w:r>
    </w:p>
    <w:p w14:paraId="1F482430"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Sultana, N., Singh, H., &amp; Van der Zahn, J. L. W. M. (2015). Audit Committee Characteristics and Audit Report Lag. </w:t>
      </w:r>
      <w:r w:rsidRPr="00F55904">
        <w:rPr>
          <w:rFonts w:ascii="Times New Roman" w:hAnsi="Times New Roman" w:cs="Times New Roman"/>
          <w:i/>
          <w:iCs/>
          <w:sz w:val="24"/>
          <w:szCs w:val="24"/>
        </w:rPr>
        <w:t>International Journal of Auditing, 19</w:t>
      </w:r>
      <w:r w:rsidRPr="00F55904">
        <w:rPr>
          <w:rFonts w:ascii="Times New Roman" w:hAnsi="Times New Roman" w:cs="Times New Roman"/>
          <w:sz w:val="24"/>
          <w:szCs w:val="24"/>
        </w:rPr>
        <w:t>(2), 72–87.</w:t>
      </w:r>
    </w:p>
    <w:p w14:paraId="2DA1068D"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Tornyeva, K. and Wereko, T. (2012), “Corporate governance and firm performance: evidence from the insurance sector of Ghana”, European Journal of Business and Management, Vol. 4 No. 13, pp. 95-112.</w:t>
      </w:r>
    </w:p>
    <w:p w14:paraId="15852325"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Turley, S. &amp; Zaman, M. (2004), ‘The corporate governance effects of audit committees’, </w:t>
      </w:r>
      <w:r w:rsidRPr="00F55904">
        <w:rPr>
          <w:rFonts w:ascii="Times New Roman" w:hAnsi="Times New Roman" w:cs="Times New Roman"/>
          <w:i/>
          <w:iCs/>
          <w:sz w:val="24"/>
          <w:szCs w:val="24"/>
        </w:rPr>
        <w:t>Journal of Management &amp; Governance, Vol. 8</w:t>
      </w:r>
      <w:r w:rsidRPr="00F55904">
        <w:rPr>
          <w:rFonts w:ascii="Times New Roman" w:hAnsi="Times New Roman" w:cs="Times New Roman"/>
          <w:sz w:val="24"/>
          <w:szCs w:val="24"/>
        </w:rPr>
        <w:t>, No. 3, pp. 305–32.</w:t>
      </w:r>
    </w:p>
    <w:p w14:paraId="2FA206B4"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Uwuigbe, O.R. (2013), ‘Corporate Governance and Share Price: Evidence from Listed Firms in </w:t>
      </w:r>
      <w:r w:rsidRPr="00F55904">
        <w:rPr>
          <w:rFonts w:ascii="Times New Roman" w:hAnsi="Times New Roman" w:cs="Times New Roman"/>
          <w:sz w:val="24"/>
          <w:szCs w:val="24"/>
        </w:rPr>
        <w:tab/>
        <w:t xml:space="preserve">Nigeria’, </w:t>
      </w:r>
      <w:r w:rsidRPr="00F55904">
        <w:rPr>
          <w:rFonts w:ascii="Times New Roman" w:hAnsi="Times New Roman" w:cs="Times New Roman"/>
          <w:i/>
          <w:iCs/>
          <w:sz w:val="24"/>
          <w:szCs w:val="24"/>
        </w:rPr>
        <w:t>An International Multidisciplinary Journal, 7(2),129-143</w:t>
      </w:r>
    </w:p>
    <w:p w14:paraId="75E7ED12"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VAFEAS, N. (2005). Audit Committees, Boards, and the Quality of Reported Earnings. Contemporary Accounting Research, 22(4), 1093–1122.</w:t>
      </w:r>
    </w:p>
    <w:p w14:paraId="5D7EC8E5" w14:textId="77777777" w:rsidR="00997CAF" w:rsidRPr="00F55904" w:rsidRDefault="00997CAF" w:rsidP="004448AE">
      <w:pPr>
        <w:spacing w:line="276" w:lineRule="auto"/>
        <w:ind w:left="720" w:hanging="720"/>
        <w:rPr>
          <w:rFonts w:ascii="Times New Roman" w:hAnsi="Times New Roman" w:cs="Times New Roman"/>
          <w:sz w:val="24"/>
          <w:szCs w:val="24"/>
        </w:rPr>
      </w:pPr>
      <w:r w:rsidRPr="00F55904">
        <w:rPr>
          <w:rFonts w:ascii="Times New Roman" w:hAnsi="Times New Roman" w:cs="Times New Roman"/>
          <w:sz w:val="24"/>
          <w:szCs w:val="24"/>
        </w:rPr>
        <w:t>Vicknair, D; Hickman, K,</w:t>
      </w:r>
      <w:r w:rsidRPr="00F55904">
        <w:rPr>
          <w:rFonts w:ascii="Times New Roman" w:hAnsi="Times New Roman" w:cs="Times New Roman"/>
          <w:sz w:val="24"/>
          <w:szCs w:val="24"/>
          <w:shd w:val="clear" w:color="FFFFFF" w:fill="FFFFFF"/>
        </w:rPr>
        <w:t xml:space="preserve"> </w:t>
      </w:r>
      <w:r w:rsidRPr="00F55904">
        <w:rPr>
          <w:rFonts w:ascii="Times New Roman" w:hAnsi="Times New Roman" w:cs="Times New Roman"/>
          <w:sz w:val="24"/>
          <w:szCs w:val="24"/>
        </w:rPr>
        <w:t>Carnes, K.C</w:t>
      </w:r>
      <w:r w:rsidRPr="00F55904">
        <w:rPr>
          <w:rFonts w:ascii="Times New Roman" w:hAnsi="Times New Roman" w:cs="Times New Roman"/>
          <w:sz w:val="24"/>
          <w:szCs w:val="24"/>
          <w:shd w:val="clear" w:color="FFFFFF" w:fill="FFFFFF"/>
        </w:rPr>
        <w:t xml:space="preserve"> </w:t>
      </w:r>
      <w:r w:rsidRPr="00F55904">
        <w:rPr>
          <w:rFonts w:ascii="Times New Roman" w:hAnsi="Times New Roman" w:cs="Times New Roman"/>
          <w:sz w:val="24"/>
          <w:szCs w:val="24"/>
        </w:rPr>
        <w:t>(1993). Accounting Horizons</w:t>
      </w:r>
      <w:r w:rsidRPr="00F55904">
        <w:rPr>
          <w:rStyle w:val="Strong"/>
          <w:rFonts w:ascii="Times New Roman" w:hAnsi="Times New Roman" w:cs="Times New Roman"/>
          <w:sz w:val="24"/>
          <w:szCs w:val="24"/>
          <w:shd w:val="clear" w:color="FFFFFF" w:fill="FFFFFF"/>
        </w:rPr>
        <w:t>;</w:t>
      </w:r>
      <w:r w:rsidRPr="00F55904">
        <w:rPr>
          <w:rFonts w:ascii="Times New Roman" w:hAnsi="Times New Roman" w:cs="Times New Roman"/>
          <w:sz w:val="24"/>
          <w:szCs w:val="24"/>
          <w:shd w:val="clear" w:color="FFFFFF" w:fill="FFFFFF"/>
        </w:rPr>
        <w:t xml:space="preserve"> </w:t>
      </w:r>
      <w:r w:rsidRPr="00F55904">
        <w:rPr>
          <w:rFonts w:ascii="Times New Roman" w:hAnsi="Times New Roman" w:cs="Times New Roman"/>
          <w:sz w:val="24"/>
          <w:szCs w:val="24"/>
        </w:rPr>
        <w:t>Sarasota; Vol 7, Iss. 1, pp 53.</w:t>
      </w:r>
    </w:p>
    <w:p w14:paraId="63EDCEAF"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shd w:val="clear" w:color="FFFFFF" w:fill="FFFFFF"/>
        </w:rPr>
        <w:t>Wakaba, R. (2014). Effect of Audit Committee Characteristics on Financial Performance of CompaniesListed at the Nairobi Securities Exchange(Doctoral dissertation, University of Nairobi).</w:t>
      </w:r>
    </w:p>
    <w:p w14:paraId="351EF314"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Wu, J., Habib, A., &amp; Weil, S. (2012). Audit committee effectiveness: A synthesis of the audit committee literature. Corporate Board: Role, Duties and Composition, Vol. 8, pp. 15–31.</w:t>
      </w:r>
    </w:p>
    <w:p w14:paraId="7F60287E"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lastRenderedPageBreak/>
        <w:t xml:space="preserve">Xie, B., Davidson, W. N. &amp; DaDalt, P. J. (2003), ‘Earnings management and corporate governance: The role of the board and the audit committee’, </w:t>
      </w:r>
      <w:r w:rsidRPr="00F55904">
        <w:rPr>
          <w:rFonts w:ascii="Times New Roman" w:hAnsi="Times New Roman" w:cs="Times New Roman"/>
          <w:i/>
          <w:iCs/>
          <w:sz w:val="24"/>
          <w:szCs w:val="24"/>
        </w:rPr>
        <w:t>Journal of Corporate Finance, Vol. 9</w:t>
      </w:r>
      <w:r w:rsidRPr="00F55904">
        <w:rPr>
          <w:rFonts w:ascii="Times New Roman" w:hAnsi="Times New Roman" w:cs="Times New Roman"/>
          <w:sz w:val="24"/>
          <w:szCs w:val="24"/>
        </w:rPr>
        <w:t>, pp. 295–316.</w:t>
      </w:r>
    </w:p>
    <w:p w14:paraId="26FE6EFF"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Yah, L. C. (2006). Economic theory and the East Asian region. Singapore Economic Review, 50(SPEC. ISS. 1), 495–512.</w:t>
      </w:r>
    </w:p>
    <w:p w14:paraId="09F504FB" w14:textId="77777777" w:rsidR="00997CAF" w:rsidRPr="00F55904" w:rsidRDefault="00997CAF" w:rsidP="004448AE">
      <w:pPr>
        <w:spacing w:line="276" w:lineRule="auto"/>
        <w:jc w:val="both"/>
        <w:rPr>
          <w:rFonts w:ascii="Times New Roman" w:hAnsi="Times New Roman" w:cs="Times New Roman"/>
          <w:sz w:val="24"/>
          <w:szCs w:val="24"/>
        </w:rPr>
      </w:pPr>
      <w:r w:rsidRPr="00F55904">
        <w:rPr>
          <w:rFonts w:ascii="Times New Roman" w:hAnsi="Times New Roman" w:cs="Times New Roman"/>
          <w:sz w:val="24"/>
          <w:szCs w:val="24"/>
        </w:rPr>
        <w:t xml:space="preserve">Yayah, A.A., Abdullah, K.A., Faudziah, H.B.F. and Ebrahim, M.A. (2012), ‘Board of Directors, </w:t>
      </w:r>
      <w:r w:rsidRPr="00F55904">
        <w:rPr>
          <w:rFonts w:ascii="Times New Roman" w:hAnsi="Times New Roman" w:cs="Times New Roman"/>
          <w:sz w:val="24"/>
          <w:szCs w:val="24"/>
        </w:rPr>
        <w:tab/>
        <w:t xml:space="preserve">Audit Committee Characteristics and Performance of Saudi Arabia Listed Companies’, </w:t>
      </w:r>
      <w:r w:rsidRPr="00F55904">
        <w:rPr>
          <w:rFonts w:ascii="Times New Roman" w:hAnsi="Times New Roman" w:cs="Times New Roman"/>
          <w:sz w:val="24"/>
          <w:szCs w:val="24"/>
        </w:rPr>
        <w:tab/>
      </w:r>
      <w:r w:rsidRPr="00F55904">
        <w:rPr>
          <w:rFonts w:ascii="Times New Roman" w:hAnsi="Times New Roman" w:cs="Times New Roman"/>
          <w:i/>
          <w:iCs/>
          <w:sz w:val="24"/>
          <w:szCs w:val="24"/>
        </w:rPr>
        <w:t>International Review of Management and Marketing, 2</w:t>
      </w:r>
      <w:r w:rsidRPr="00F55904">
        <w:rPr>
          <w:rFonts w:ascii="Times New Roman" w:hAnsi="Times New Roman" w:cs="Times New Roman"/>
          <w:sz w:val="24"/>
          <w:szCs w:val="24"/>
        </w:rPr>
        <w:t>(4)</w:t>
      </w:r>
      <w:r w:rsidRPr="00F55904">
        <w:rPr>
          <w:rFonts w:ascii="Times New Roman" w:hAnsi="Times New Roman" w:cs="Times New Roman"/>
          <w:i/>
          <w:iCs/>
          <w:sz w:val="24"/>
          <w:szCs w:val="24"/>
        </w:rPr>
        <w:t xml:space="preserve">, </w:t>
      </w:r>
      <w:r w:rsidRPr="00F55904">
        <w:rPr>
          <w:rFonts w:ascii="Times New Roman" w:hAnsi="Times New Roman" w:cs="Times New Roman"/>
          <w:sz w:val="24"/>
          <w:szCs w:val="24"/>
        </w:rPr>
        <w:t>241</w:t>
      </w:r>
      <w:r w:rsidRPr="00F55904">
        <w:rPr>
          <w:rFonts w:ascii="Times New Roman" w:hAnsi="Times New Roman" w:cs="Times New Roman"/>
          <w:i/>
          <w:iCs/>
          <w:sz w:val="24"/>
          <w:szCs w:val="24"/>
        </w:rPr>
        <w:t>-</w:t>
      </w:r>
      <w:r w:rsidRPr="00F55904">
        <w:rPr>
          <w:rFonts w:ascii="Times New Roman" w:hAnsi="Times New Roman" w:cs="Times New Roman"/>
          <w:sz w:val="24"/>
          <w:szCs w:val="24"/>
        </w:rPr>
        <w:t xml:space="preserve"> 251.</w:t>
      </w:r>
    </w:p>
    <w:p w14:paraId="17CCCA95"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Yeh, Y. H., Chung, H., &amp; Liu, C. L. (2011). Committee Independence and Financial Institution Performance during the 2007-08 Credit Crunch: Evidence from a Multi-country Study. Corporate Governance: An International Review, 19(5), 437–458.</w:t>
      </w:r>
    </w:p>
    <w:p w14:paraId="26846EDA"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Yunos, R. M., Ahmad, S. A., &amp; Sulaiman, N. (2014). The influence of internal governance mechanisms on accounting conservatism. Procedia-Social and Behavioral Sciences,164, 501-507.</w:t>
      </w:r>
    </w:p>
    <w:p w14:paraId="419D67EE"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 xml:space="preserve">Zeitun, R., &amp; Tian, G. (2007). Does ownership affect a firm‘s performance and default risk in Jordan? Corporate Governance: </w:t>
      </w:r>
      <w:r w:rsidRPr="00F55904">
        <w:rPr>
          <w:rFonts w:ascii="Times New Roman" w:hAnsi="Times New Roman" w:cs="Times New Roman"/>
          <w:i/>
          <w:iCs/>
          <w:sz w:val="24"/>
          <w:szCs w:val="24"/>
        </w:rPr>
        <w:t>The International Journal of Business in Society, 7</w:t>
      </w:r>
      <w:r w:rsidRPr="00F55904">
        <w:rPr>
          <w:rFonts w:ascii="Times New Roman" w:hAnsi="Times New Roman" w:cs="Times New Roman"/>
          <w:sz w:val="24"/>
          <w:szCs w:val="24"/>
        </w:rPr>
        <w:t>(1), 66-82.</w:t>
      </w:r>
    </w:p>
    <w:p w14:paraId="4EA8DAEB" w14:textId="77777777" w:rsidR="00997CAF" w:rsidRPr="00F55904" w:rsidRDefault="00997CAF" w:rsidP="004448AE">
      <w:pPr>
        <w:spacing w:line="276" w:lineRule="auto"/>
        <w:ind w:left="720" w:hanging="720"/>
        <w:jc w:val="both"/>
        <w:rPr>
          <w:rFonts w:ascii="Times New Roman" w:hAnsi="Times New Roman" w:cs="Times New Roman"/>
          <w:sz w:val="24"/>
          <w:szCs w:val="24"/>
        </w:rPr>
      </w:pPr>
      <w:r w:rsidRPr="00F55904">
        <w:rPr>
          <w:rFonts w:ascii="Times New Roman" w:hAnsi="Times New Roman" w:cs="Times New Roman"/>
          <w:sz w:val="24"/>
          <w:szCs w:val="24"/>
        </w:rPr>
        <w:t>Zraiq MAA, Fadzil FHB (2018) The Impact of Audit Committee Characteristics on Firm Performance: Evidence from Jordan. Sch J Appl Sci Res. Vol: 1, Issu: 5 (39-42)</w:t>
      </w:r>
    </w:p>
    <w:p w14:paraId="3EE351D2" w14:textId="77777777" w:rsidR="00997CAF" w:rsidRPr="00F55904" w:rsidRDefault="00997CAF" w:rsidP="004448AE">
      <w:pPr>
        <w:spacing w:line="276" w:lineRule="auto"/>
        <w:jc w:val="both"/>
        <w:rPr>
          <w:rFonts w:ascii="Times New Roman" w:hAnsi="Times New Roman" w:cs="Times New Roman"/>
          <w:sz w:val="24"/>
          <w:szCs w:val="24"/>
        </w:rPr>
      </w:pPr>
    </w:p>
    <w:p w14:paraId="31C6C712" w14:textId="77777777" w:rsidR="00997CAF" w:rsidRPr="00F55904" w:rsidRDefault="00997CAF" w:rsidP="004448AE">
      <w:pPr>
        <w:spacing w:line="276" w:lineRule="auto"/>
        <w:jc w:val="both"/>
        <w:rPr>
          <w:rFonts w:ascii="Times New Roman" w:hAnsi="Times New Roman" w:cs="Times New Roman"/>
          <w:sz w:val="24"/>
          <w:szCs w:val="24"/>
        </w:rPr>
      </w:pPr>
    </w:p>
    <w:p w14:paraId="31CFD8F4" w14:textId="77777777" w:rsidR="00997CAF" w:rsidRPr="00F55904" w:rsidRDefault="00997CAF" w:rsidP="004448AE">
      <w:pPr>
        <w:spacing w:line="276" w:lineRule="auto"/>
        <w:jc w:val="both"/>
        <w:rPr>
          <w:rFonts w:ascii="Times New Roman" w:hAnsi="Times New Roman" w:cs="Times New Roman"/>
          <w:sz w:val="24"/>
          <w:szCs w:val="24"/>
        </w:rPr>
      </w:pPr>
    </w:p>
    <w:p w14:paraId="0DC2D333" w14:textId="77777777" w:rsidR="00997CAF" w:rsidRPr="00F55904" w:rsidRDefault="00997CAF" w:rsidP="004448AE">
      <w:pPr>
        <w:spacing w:line="276" w:lineRule="auto"/>
        <w:jc w:val="both"/>
        <w:rPr>
          <w:rFonts w:ascii="Times New Roman" w:hAnsi="Times New Roman" w:cs="Times New Roman"/>
          <w:sz w:val="24"/>
          <w:szCs w:val="24"/>
        </w:rPr>
      </w:pPr>
    </w:p>
    <w:p w14:paraId="062CF4BE" w14:textId="77777777" w:rsidR="00997CAF" w:rsidRPr="00F55904" w:rsidRDefault="00997CAF" w:rsidP="004448AE">
      <w:pPr>
        <w:spacing w:line="276" w:lineRule="auto"/>
        <w:jc w:val="both"/>
        <w:rPr>
          <w:rFonts w:ascii="Times New Roman" w:hAnsi="Times New Roman" w:cs="Times New Roman"/>
          <w:sz w:val="24"/>
          <w:szCs w:val="24"/>
        </w:rPr>
      </w:pPr>
    </w:p>
    <w:p w14:paraId="05B5CCC2" w14:textId="77777777" w:rsidR="00997CAF" w:rsidRPr="00F55904" w:rsidRDefault="00997CAF" w:rsidP="004448AE">
      <w:pPr>
        <w:spacing w:line="276" w:lineRule="auto"/>
        <w:jc w:val="both"/>
        <w:rPr>
          <w:rFonts w:ascii="Times New Roman" w:hAnsi="Times New Roman" w:cs="Times New Roman"/>
          <w:sz w:val="24"/>
          <w:szCs w:val="24"/>
        </w:rPr>
      </w:pPr>
    </w:p>
    <w:p w14:paraId="2A7CD6A4" w14:textId="77777777" w:rsidR="00997CAF" w:rsidRPr="00F55904" w:rsidRDefault="00997CAF" w:rsidP="004448AE">
      <w:pPr>
        <w:spacing w:line="276" w:lineRule="auto"/>
        <w:jc w:val="both"/>
        <w:rPr>
          <w:rFonts w:ascii="Times New Roman" w:hAnsi="Times New Roman" w:cs="Times New Roman"/>
          <w:sz w:val="24"/>
          <w:szCs w:val="24"/>
        </w:rPr>
      </w:pPr>
    </w:p>
    <w:p w14:paraId="124312D8" w14:textId="77777777" w:rsidR="00997CAF" w:rsidRPr="00F55904" w:rsidRDefault="00997CAF" w:rsidP="004448AE">
      <w:pPr>
        <w:spacing w:line="276" w:lineRule="auto"/>
        <w:jc w:val="both"/>
        <w:rPr>
          <w:rFonts w:ascii="Times New Roman" w:hAnsi="Times New Roman" w:cs="Times New Roman"/>
          <w:sz w:val="24"/>
          <w:szCs w:val="24"/>
        </w:rPr>
      </w:pPr>
    </w:p>
    <w:p w14:paraId="3236A3F7" w14:textId="77777777" w:rsidR="00997CAF" w:rsidRPr="00F55904" w:rsidRDefault="00997CAF" w:rsidP="004448AE">
      <w:pPr>
        <w:spacing w:line="276" w:lineRule="auto"/>
        <w:jc w:val="both"/>
        <w:rPr>
          <w:rFonts w:ascii="Times New Roman" w:hAnsi="Times New Roman" w:cs="Times New Roman"/>
          <w:sz w:val="24"/>
          <w:szCs w:val="24"/>
        </w:rPr>
      </w:pPr>
    </w:p>
    <w:p w14:paraId="753CF6BF" w14:textId="77777777" w:rsidR="00997CAF" w:rsidRPr="00F55904" w:rsidRDefault="00997CAF" w:rsidP="004448AE">
      <w:pPr>
        <w:spacing w:line="276" w:lineRule="auto"/>
        <w:jc w:val="both"/>
        <w:rPr>
          <w:rFonts w:ascii="Times New Roman" w:hAnsi="Times New Roman" w:cs="Times New Roman"/>
          <w:sz w:val="24"/>
          <w:szCs w:val="24"/>
        </w:rPr>
      </w:pPr>
    </w:p>
    <w:p w14:paraId="3ED2EA2F" w14:textId="77777777" w:rsidR="00997CAF" w:rsidRPr="00F55904" w:rsidRDefault="00997CAF" w:rsidP="004448AE">
      <w:pPr>
        <w:spacing w:line="276" w:lineRule="auto"/>
        <w:jc w:val="both"/>
        <w:rPr>
          <w:rFonts w:ascii="Times New Roman" w:hAnsi="Times New Roman" w:cs="Times New Roman"/>
          <w:sz w:val="24"/>
          <w:szCs w:val="24"/>
        </w:rPr>
      </w:pPr>
    </w:p>
    <w:p w14:paraId="0C23DC05" w14:textId="77777777" w:rsidR="002F4BA0" w:rsidRPr="00F55904" w:rsidRDefault="002F4BA0" w:rsidP="004448AE">
      <w:pPr>
        <w:spacing w:line="276" w:lineRule="auto"/>
        <w:rPr>
          <w:rFonts w:ascii="Times New Roman" w:hAnsi="Times New Roman" w:cs="Times New Roman"/>
          <w:sz w:val="24"/>
          <w:szCs w:val="24"/>
        </w:rPr>
      </w:pPr>
    </w:p>
    <w:sectPr w:rsidR="002F4BA0" w:rsidRPr="00F55904" w:rsidSect="003D668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4C6B" w14:textId="77777777" w:rsidR="00554766" w:rsidRDefault="00554766" w:rsidP="004448AE">
      <w:pPr>
        <w:spacing w:after="0" w:line="240" w:lineRule="auto"/>
      </w:pPr>
      <w:r>
        <w:separator/>
      </w:r>
    </w:p>
  </w:endnote>
  <w:endnote w:type="continuationSeparator" w:id="0">
    <w:p w14:paraId="34767A69" w14:textId="77777777" w:rsidR="00554766" w:rsidRDefault="00554766" w:rsidP="0044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000912"/>
      <w:docPartObj>
        <w:docPartGallery w:val="Page Numbers (Bottom of Page)"/>
        <w:docPartUnique/>
      </w:docPartObj>
    </w:sdtPr>
    <w:sdtEndPr>
      <w:rPr>
        <w:noProof/>
      </w:rPr>
    </w:sdtEndPr>
    <w:sdtContent>
      <w:p w14:paraId="7151D5CE" w14:textId="4832987D" w:rsidR="003D668B" w:rsidRDefault="003D66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DA6B7" w14:textId="77777777" w:rsidR="003D668B" w:rsidRDefault="003D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E440" w14:textId="77777777" w:rsidR="00554766" w:rsidRDefault="00554766" w:rsidP="004448AE">
      <w:pPr>
        <w:spacing w:after="0" w:line="240" w:lineRule="auto"/>
      </w:pPr>
      <w:r>
        <w:separator/>
      </w:r>
    </w:p>
  </w:footnote>
  <w:footnote w:type="continuationSeparator" w:id="0">
    <w:p w14:paraId="2C70085B" w14:textId="77777777" w:rsidR="00554766" w:rsidRDefault="00554766" w:rsidP="00444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A283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DBF6404"/>
    <w:multiLevelType w:val="hybridMultilevel"/>
    <w:tmpl w:val="673CD80C"/>
    <w:lvl w:ilvl="0" w:tplc="B7FE3890">
      <w:start w:val="1"/>
      <w:numFmt w:val="decimal"/>
      <w:lvlText w:val="%1."/>
      <w:lvlJc w:val="left"/>
      <w:pPr>
        <w:ind w:left="720" w:hanging="360"/>
      </w:pPr>
      <w:rPr>
        <w:rFonts w:ascii="Calibri" w:hAnsi="Calibri" w:cs="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AF"/>
    <w:rsid w:val="0001022D"/>
    <w:rsid w:val="000946CD"/>
    <w:rsid w:val="00283178"/>
    <w:rsid w:val="00292D2A"/>
    <w:rsid w:val="002F4BA0"/>
    <w:rsid w:val="00344717"/>
    <w:rsid w:val="003D668B"/>
    <w:rsid w:val="004448AE"/>
    <w:rsid w:val="00554766"/>
    <w:rsid w:val="00576B89"/>
    <w:rsid w:val="006B5536"/>
    <w:rsid w:val="007B76F3"/>
    <w:rsid w:val="00873525"/>
    <w:rsid w:val="009939CA"/>
    <w:rsid w:val="00997CAF"/>
    <w:rsid w:val="009E3661"/>
    <w:rsid w:val="009F6D7D"/>
    <w:rsid w:val="00A40384"/>
    <w:rsid w:val="00B17ED8"/>
    <w:rsid w:val="00B95E57"/>
    <w:rsid w:val="00BA1425"/>
    <w:rsid w:val="00D22AC9"/>
    <w:rsid w:val="00F5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56DB6"/>
  <w15:chartTrackingRefBased/>
  <w15:docId w15:val="{4EDC82D3-DEFF-462D-8D73-3D2C5009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AF"/>
    <w:rPr>
      <w:rFonts w:ascii="Calibri" w:eastAsia="Calibri" w:hAnsi="Calibri" w:cs="SimSun"/>
      <w:lang w:val="en-GB"/>
    </w:rPr>
  </w:style>
  <w:style w:type="paragraph" w:styleId="Heading1">
    <w:name w:val="heading 1"/>
    <w:basedOn w:val="Normal"/>
    <w:next w:val="Normal"/>
    <w:link w:val="Heading1Char"/>
    <w:uiPriority w:val="9"/>
    <w:qFormat/>
    <w:rsid w:val="00997C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7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CAF"/>
    <w:pPr>
      <w:spacing w:after="200" w:line="276" w:lineRule="auto"/>
      <w:ind w:left="720"/>
      <w:contextualSpacing/>
    </w:pPr>
    <w:rPr>
      <w:lang w:val="en-US"/>
    </w:rPr>
  </w:style>
  <w:style w:type="table" w:styleId="TableGrid">
    <w:name w:val="Table Grid"/>
    <w:basedOn w:val="TableNormal"/>
    <w:uiPriority w:val="59"/>
    <w:rsid w:val="00997CAF"/>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97CAF"/>
    <w:rPr>
      <w:b/>
    </w:rPr>
  </w:style>
  <w:style w:type="character" w:customStyle="1" w:styleId="Heading1Char">
    <w:name w:val="Heading 1 Char"/>
    <w:basedOn w:val="DefaultParagraphFont"/>
    <w:link w:val="Heading1"/>
    <w:uiPriority w:val="9"/>
    <w:rsid w:val="00997CA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997CAF"/>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44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8AE"/>
    <w:rPr>
      <w:rFonts w:ascii="Calibri" w:eastAsia="Calibri" w:hAnsi="Calibri" w:cs="SimSun"/>
      <w:lang w:val="en-GB"/>
    </w:rPr>
  </w:style>
  <w:style w:type="paragraph" w:styleId="Footer">
    <w:name w:val="footer"/>
    <w:basedOn w:val="Normal"/>
    <w:link w:val="FooterChar"/>
    <w:uiPriority w:val="99"/>
    <w:unhideWhenUsed/>
    <w:rsid w:val="0044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8AE"/>
    <w:rPr>
      <w:rFonts w:ascii="Calibri" w:eastAsia="Calibri" w:hAnsi="Calibri" w:cs="SimSun"/>
      <w:lang w:val="en-GB"/>
    </w:rPr>
  </w:style>
  <w:style w:type="paragraph" w:styleId="TOCHeading">
    <w:name w:val="TOC Heading"/>
    <w:basedOn w:val="Heading1"/>
    <w:next w:val="Normal"/>
    <w:uiPriority w:val="39"/>
    <w:unhideWhenUsed/>
    <w:qFormat/>
    <w:rsid w:val="00B95E57"/>
    <w:pPr>
      <w:outlineLvl w:val="9"/>
    </w:pPr>
    <w:rPr>
      <w:lang w:val="en-US"/>
    </w:rPr>
  </w:style>
  <w:style w:type="paragraph" w:styleId="TOC1">
    <w:name w:val="toc 1"/>
    <w:basedOn w:val="Normal"/>
    <w:next w:val="Normal"/>
    <w:autoRedefine/>
    <w:uiPriority w:val="39"/>
    <w:unhideWhenUsed/>
    <w:rsid w:val="00B95E57"/>
    <w:pPr>
      <w:spacing w:after="100"/>
    </w:pPr>
  </w:style>
  <w:style w:type="paragraph" w:styleId="TOC2">
    <w:name w:val="toc 2"/>
    <w:basedOn w:val="Normal"/>
    <w:next w:val="Normal"/>
    <w:autoRedefine/>
    <w:uiPriority w:val="39"/>
    <w:unhideWhenUsed/>
    <w:rsid w:val="00B95E57"/>
    <w:pPr>
      <w:spacing w:after="100"/>
      <w:ind w:left="220"/>
    </w:pPr>
  </w:style>
  <w:style w:type="character" w:styleId="Hyperlink">
    <w:name w:val="Hyperlink"/>
    <w:basedOn w:val="DefaultParagraphFont"/>
    <w:uiPriority w:val="99"/>
    <w:unhideWhenUsed/>
    <w:rsid w:val="00B95E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581DF-DE7E-40CE-AB4E-D6509A32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17362</Words>
  <Characters>98967</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toluwani adeyemo</dc:creator>
  <cp:keywords/>
  <dc:description/>
  <cp:lastModifiedBy>Hp</cp:lastModifiedBy>
  <cp:revision>5</cp:revision>
  <dcterms:created xsi:type="dcterms:W3CDTF">2021-09-09T08:16:00Z</dcterms:created>
  <dcterms:modified xsi:type="dcterms:W3CDTF">2021-09-30T19:48:00Z</dcterms:modified>
</cp:coreProperties>
</file>