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483EC" w14:textId="4EBE2AFD" w:rsidR="00067CBB" w:rsidRDefault="00067CBB" w:rsidP="006A0DD1">
      <w:pPr>
        <w:spacing w:after="0" w:line="480" w:lineRule="auto"/>
        <w:rPr>
          <w:rFonts w:ascii="Times New Roman" w:hAnsi="Times New Roman" w:cs="Times New Roman"/>
          <w:b/>
          <w:sz w:val="24"/>
          <w:szCs w:val="24"/>
        </w:rPr>
      </w:pPr>
    </w:p>
    <w:p w14:paraId="499F92B9" w14:textId="28AD4036" w:rsidR="00ED1122" w:rsidRDefault="002B27B7" w:rsidP="006A0DD1">
      <w:pPr>
        <w:spacing w:after="0" w:line="480" w:lineRule="auto"/>
        <w:rPr>
          <w:rFonts w:ascii="Times New Roman" w:hAnsi="Times New Roman" w:cs="Times New Roman"/>
          <w:iCs/>
          <w:sz w:val="24"/>
          <w:szCs w:val="24"/>
        </w:rPr>
      </w:pPr>
      <w:r>
        <w:rPr>
          <w:rFonts w:ascii="Times New Roman" w:hAnsi="Times New Roman" w:cs="Times New Roman"/>
          <w:b/>
          <w:sz w:val="24"/>
          <w:szCs w:val="24"/>
        </w:rPr>
        <w:t xml:space="preserve">                           </w:t>
      </w:r>
      <w:r w:rsidR="00067C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D1122" w:rsidRPr="00ED40F9">
        <w:rPr>
          <w:rFonts w:ascii="Times New Roman" w:hAnsi="Times New Roman" w:cs="Times New Roman"/>
          <w:b/>
          <w:sz w:val="24"/>
          <w:szCs w:val="24"/>
        </w:rPr>
        <w:t>CHAPTER ONE</w:t>
      </w:r>
    </w:p>
    <w:p w14:paraId="09CC8F0A" w14:textId="77777777" w:rsidR="00ED1122" w:rsidRPr="004A675B" w:rsidRDefault="00ED1122" w:rsidP="00ED1122">
      <w:pPr>
        <w:spacing w:after="0" w:line="480" w:lineRule="auto"/>
        <w:jc w:val="center"/>
        <w:rPr>
          <w:rFonts w:ascii="Times New Roman" w:hAnsi="Times New Roman" w:cs="Times New Roman"/>
          <w:iCs/>
          <w:sz w:val="24"/>
          <w:szCs w:val="24"/>
        </w:rPr>
      </w:pPr>
      <w:r w:rsidRPr="00ED40F9">
        <w:rPr>
          <w:rFonts w:ascii="Times New Roman" w:hAnsi="Times New Roman" w:cs="Times New Roman"/>
          <w:b/>
          <w:sz w:val="24"/>
          <w:szCs w:val="24"/>
        </w:rPr>
        <w:t>INTRODUCTION</w:t>
      </w:r>
    </w:p>
    <w:p w14:paraId="0EBB17AD" w14:textId="77777777" w:rsidR="00ED1122" w:rsidRDefault="00ED1122" w:rsidP="00ED1122">
      <w:pPr>
        <w:rPr>
          <w:rFonts w:ascii="Times New Roman" w:hAnsi="Times New Roman" w:cs="Times New Roman"/>
          <w:b/>
          <w:bCs/>
          <w:sz w:val="24"/>
          <w:szCs w:val="24"/>
        </w:rPr>
      </w:pPr>
    </w:p>
    <w:p w14:paraId="5B4F2CDD" w14:textId="02903F5A" w:rsidR="00ED1122" w:rsidRPr="00ED1122" w:rsidRDefault="00ED1122" w:rsidP="00ED1122">
      <w:pPr>
        <w:pStyle w:val="ListParagraph"/>
        <w:numPr>
          <w:ilvl w:val="1"/>
          <w:numId w:val="1"/>
        </w:numPr>
        <w:rPr>
          <w:rFonts w:ascii="Times New Roman" w:hAnsi="Times New Roman" w:cs="Times New Roman"/>
          <w:b/>
          <w:bCs/>
          <w:sz w:val="24"/>
          <w:szCs w:val="24"/>
        </w:rPr>
      </w:pPr>
      <w:r w:rsidRPr="00ED1122">
        <w:rPr>
          <w:rFonts w:ascii="Times New Roman" w:hAnsi="Times New Roman" w:cs="Times New Roman"/>
          <w:b/>
          <w:bCs/>
          <w:sz w:val="24"/>
          <w:szCs w:val="24"/>
        </w:rPr>
        <w:t xml:space="preserve">BACKGROUND TO THE STUDY </w:t>
      </w:r>
    </w:p>
    <w:p w14:paraId="032FC905" w14:textId="1D446332" w:rsidR="00FC3643" w:rsidRDefault="00FC3643" w:rsidP="00FC3643">
      <w:pPr>
        <w:spacing w:line="360" w:lineRule="auto"/>
        <w:jc w:val="both"/>
        <w:rPr>
          <w:rFonts w:ascii="Times New Roman" w:hAnsi="Times New Roman" w:cs="Times New Roman"/>
          <w:sz w:val="24"/>
          <w:szCs w:val="24"/>
        </w:rPr>
      </w:pPr>
      <w:r w:rsidRPr="00647F3F">
        <w:rPr>
          <w:rFonts w:ascii="Times New Roman" w:hAnsi="Times New Roman" w:cs="Times New Roman"/>
          <w:sz w:val="24"/>
          <w:szCs w:val="24"/>
        </w:rPr>
        <w:t>Generally, the idea of public sector accountability applies to the collaboration between politi</w:t>
      </w:r>
      <w:r w:rsidR="00400D46">
        <w:rPr>
          <w:rFonts w:ascii="Times New Roman" w:hAnsi="Times New Roman" w:cs="Times New Roman"/>
          <w:sz w:val="24"/>
          <w:szCs w:val="24"/>
        </w:rPr>
        <w:t>cal office holders and the public</w:t>
      </w:r>
      <w:r w:rsidRPr="00647F3F">
        <w:rPr>
          <w:rFonts w:ascii="Times New Roman" w:hAnsi="Times New Roman" w:cs="Times New Roman"/>
          <w:sz w:val="24"/>
          <w:szCs w:val="24"/>
        </w:rPr>
        <w:t>. The countries of the world have established and set criteria for financial reporting in their respective territories from existing documents.</w:t>
      </w:r>
      <w:r w:rsidR="009D01AC">
        <w:rPr>
          <w:rFonts w:ascii="Times New Roman" w:hAnsi="Times New Roman" w:cs="Times New Roman"/>
          <w:sz w:val="24"/>
          <w:szCs w:val="24"/>
        </w:rPr>
        <w:t xml:space="preserve"> </w:t>
      </w:r>
      <w:r w:rsidRPr="00DB5995">
        <w:rPr>
          <w:rFonts w:ascii="Times New Roman" w:hAnsi="Times New Roman" w:cs="Times New Roman"/>
          <w:sz w:val="24"/>
          <w:szCs w:val="24"/>
        </w:rPr>
        <w:t xml:space="preserve">Globalization, however has led to ever-increasing cooperation </w:t>
      </w:r>
      <w:r w:rsidR="00472F15">
        <w:rPr>
          <w:rFonts w:ascii="Times New Roman" w:hAnsi="Times New Roman" w:cs="Times New Roman"/>
          <w:sz w:val="24"/>
          <w:szCs w:val="24"/>
        </w:rPr>
        <w:t>among</w:t>
      </w:r>
      <w:r w:rsidRPr="00DB5995">
        <w:rPr>
          <w:rFonts w:ascii="Times New Roman" w:hAnsi="Times New Roman" w:cs="Times New Roman"/>
          <w:sz w:val="24"/>
          <w:szCs w:val="24"/>
        </w:rPr>
        <w:t xml:space="preserve"> the nations of the world, therefore, there is a dire need for improved standardization in the </w:t>
      </w:r>
      <w:r w:rsidR="00EA7113">
        <w:rPr>
          <w:rFonts w:ascii="Times New Roman" w:hAnsi="Times New Roman" w:cs="Times New Roman"/>
          <w:sz w:val="24"/>
          <w:szCs w:val="24"/>
        </w:rPr>
        <w:t xml:space="preserve">formulation of accounting standards that will guide the preparation of public sector financial statements so that such statements can remain understandable to users worldwide. </w:t>
      </w:r>
    </w:p>
    <w:p w14:paraId="0BFBDDA6" w14:textId="3360EC65" w:rsidR="00700A9C" w:rsidRDefault="00FC3643" w:rsidP="00EB39D9">
      <w:pPr>
        <w:spacing w:line="360" w:lineRule="auto"/>
        <w:jc w:val="both"/>
        <w:rPr>
          <w:rFonts w:ascii="Times New Roman" w:hAnsi="Times New Roman" w:cs="Times New Roman"/>
          <w:sz w:val="24"/>
          <w:szCs w:val="24"/>
        </w:rPr>
      </w:pPr>
      <w:r w:rsidRPr="00DB5995">
        <w:rPr>
          <w:rFonts w:ascii="Times New Roman" w:hAnsi="Times New Roman" w:cs="Times New Roman"/>
          <w:sz w:val="24"/>
          <w:szCs w:val="24"/>
        </w:rPr>
        <w:t xml:space="preserve">The driving force of international public sector accounting standards </w:t>
      </w:r>
      <w:r w:rsidR="00400D46">
        <w:rPr>
          <w:rFonts w:ascii="Times New Roman" w:hAnsi="Times New Roman" w:cs="Times New Roman"/>
          <w:sz w:val="24"/>
          <w:szCs w:val="24"/>
        </w:rPr>
        <w:t xml:space="preserve">(IPSAS) </w:t>
      </w:r>
      <w:r w:rsidRPr="00DB5995">
        <w:rPr>
          <w:rFonts w:ascii="Times New Roman" w:hAnsi="Times New Roman" w:cs="Times New Roman"/>
          <w:sz w:val="24"/>
          <w:szCs w:val="24"/>
        </w:rPr>
        <w:t>for public sector financial reports has been the need for standardized accounting standards to be established (</w:t>
      </w:r>
      <w:proofErr w:type="spellStart"/>
      <w:r w:rsidRPr="00DB5995">
        <w:rPr>
          <w:rFonts w:ascii="Times New Roman" w:hAnsi="Times New Roman" w:cs="Times New Roman"/>
          <w:sz w:val="24"/>
          <w:szCs w:val="24"/>
        </w:rPr>
        <w:t>Ogbuagu</w:t>
      </w:r>
      <w:proofErr w:type="spellEnd"/>
      <w:r w:rsidRPr="00DB5995">
        <w:rPr>
          <w:rFonts w:ascii="Times New Roman" w:hAnsi="Times New Roman" w:cs="Times New Roman"/>
          <w:sz w:val="24"/>
          <w:szCs w:val="24"/>
        </w:rPr>
        <w:t xml:space="preserve"> &amp; </w:t>
      </w:r>
      <w:proofErr w:type="spellStart"/>
      <w:r w:rsidRPr="00DB5995">
        <w:rPr>
          <w:rFonts w:ascii="Times New Roman" w:hAnsi="Times New Roman" w:cs="Times New Roman"/>
          <w:sz w:val="24"/>
          <w:szCs w:val="24"/>
        </w:rPr>
        <w:t>Onuora</w:t>
      </w:r>
      <w:proofErr w:type="spellEnd"/>
      <w:r w:rsidRPr="00DB5995">
        <w:rPr>
          <w:rFonts w:ascii="Times New Roman" w:hAnsi="Times New Roman" w:cs="Times New Roman"/>
          <w:sz w:val="24"/>
          <w:szCs w:val="24"/>
        </w:rPr>
        <w:t>, 2019). To ensure good governance, it is very important to understand how to enhance public sector accountability.</w:t>
      </w:r>
      <w:r w:rsidRPr="00EB39D9">
        <w:rPr>
          <w:rFonts w:ascii="Times New Roman" w:hAnsi="Times New Roman" w:cs="Times New Roman"/>
          <w:sz w:val="24"/>
          <w:szCs w:val="24"/>
        </w:rPr>
        <w:t xml:space="preserve"> </w:t>
      </w:r>
      <w:r w:rsidRPr="00DB5995">
        <w:rPr>
          <w:rFonts w:ascii="Times New Roman" w:hAnsi="Times New Roman" w:cs="Times New Roman"/>
          <w:sz w:val="24"/>
          <w:szCs w:val="24"/>
        </w:rPr>
        <w:t>The public sector encompasses institutions or agencies which, through the allocation of resources</w:t>
      </w:r>
      <w:r w:rsidR="00585A34">
        <w:rPr>
          <w:rFonts w:ascii="Times New Roman" w:hAnsi="Times New Roman" w:cs="Times New Roman"/>
          <w:sz w:val="24"/>
          <w:szCs w:val="24"/>
        </w:rPr>
        <w:t xml:space="preserve">, </w:t>
      </w:r>
      <w:r w:rsidR="00700A9C" w:rsidRPr="00700A9C">
        <w:rPr>
          <w:rFonts w:ascii="Times New Roman" w:hAnsi="Times New Roman" w:cs="Times New Roman"/>
          <w:sz w:val="24"/>
          <w:szCs w:val="24"/>
        </w:rPr>
        <w:t>income and wealth redistribution,</w:t>
      </w:r>
      <w:r w:rsidR="00700A9C">
        <w:rPr>
          <w:rFonts w:ascii="Times New Roman" w:hAnsi="Times New Roman" w:cs="Times New Roman"/>
          <w:sz w:val="24"/>
          <w:szCs w:val="24"/>
        </w:rPr>
        <w:t xml:space="preserve"> </w:t>
      </w:r>
      <w:r w:rsidRPr="00DB5995">
        <w:rPr>
          <w:rFonts w:ascii="Times New Roman" w:hAnsi="Times New Roman" w:cs="Times New Roman"/>
          <w:sz w:val="24"/>
          <w:szCs w:val="24"/>
        </w:rPr>
        <w:t xml:space="preserve">enforce public policy, both of which are mainly funded by </w:t>
      </w:r>
      <w:r w:rsidR="00700A9C">
        <w:rPr>
          <w:rFonts w:ascii="Times New Roman" w:hAnsi="Times New Roman" w:cs="Times New Roman"/>
          <w:sz w:val="24"/>
          <w:szCs w:val="24"/>
        </w:rPr>
        <w:t>o</w:t>
      </w:r>
      <w:r w:rsidR="00700A9C" w:rsidRPr="00700A9C">
        <w:rPr>
          <w:rFonts w:ascii="Times New Roman" w:hAnsi="Times New Roman" w:cs="Times New Roman"/>
          <w:sz w:val="24"/>
          <w:szCs w:val="24"/>
        </w:rPr>
        <w:t xml:space="preserve">ther industries </w:t>
      </w:r>
      <w:r w:rsidR="00585A34">
        <w:rPr>
          <w:rFonts w:ascii="Times New Roman" w:hAnsi="Times New Roman" w:cs="Times New Roman"/>
          <w:sz w:val="24"/>
          <w:szCs w:val="24"/>
        </w:rPr>
        <w:t xml:space="preserve">and </w:t>
      </w:r>
      <w:r w:rsidR="00700A9C" w:rsidRPr="00700A9C">
        <w:rPr>
          <w:rFonts w:ascii="Times New Roman" w:hAnsi="Times New Roman" w:cs="Times New Roman"/>
          <w:sz w:val="24"/>
          <w:szCs w:val="24"/>
        </w:rPr>
        <w:t>are subject</w:t>
      </w:r>
      <w:r w:rsidR="00700A9C">
        <w:rPr>
          <w:rFonts w:ascii="Times New Roman" w:hAnsi="Times New Roman" w:cs="Times New Roman"/>
          <w:sz w:val="24"/>
          <w:szCs w:val="24"/>
        </w:rPr>
        <w:t>ed</w:t>
      </w:r>
      <w:r w:rsidR="00700A9C" w:rsidRPr="00700A9C">
        <w:rPr>
          <w:rFonts w:ascii="Times New Roman" w:hAnsi="Times New Roman" w:cs="Times New Roman"/>
          <w:sz w:val="24"/>
          <w:szCs w:val="24"/>
        </w:rPr>
        <w:t xml:space="preserve"> to mandatory taxation.</w:t>
      </w:r>
    </w:p>
    <w:p w14:paraId="69FC8D39" w14:textId="798A6B49" w:rsidR="00EA7113" w:rsidRPr="00713652" w:rsidRDefault="009759A9" w:rsidP="00EB39D9">
      <w:pPr>
        <w:spacing w:line="360" w:lineRule="auto"/>
        <w:jc w:val="both"/>
        <w:rPr>
          <w:rFonts w:ascii="Times New Roman" w:hAnsi="Times New Roman" w:cs="Times New Roman"/>
          <w:sz w:val="24"/>
          <w:szCs w:val="24"/>
        </w:rPr>
      </w:pPr>
      <w:r w:rsidRPr="009759A9">
        <w:rPr>
          <w:rFonts w:ascii="Times New Roman" w:hAnsi="Times New Roman" w:cs="Times New Roman"/>
          <w:sz w:val="24"/>
          <w:szCs w:val="24"/>
        </w:rPr>
        <w:t>Given the overwhelming public demands for transparency in governance and the global uproar against corruption, accountability in major countries</w:t>
      </w:r>
      <w:r w:rsidR="00777D5E">
        <w:rPr>
          <w:rFonts w:ascii="Times New Roman" w:hAnsi="Times New Roman" w:cs="Times New Roman"/>
          <w:sz w:val="24"/>
          <w:szCs w:val="24"/>
        </w:rPr>
        <w:t xml:space="preserve"> </w:t>
      </w:r>
      <w:r w:rsidRPr="009759A9">
        <w:rPr>
          <w:rFonts w:ascii="Times New Roman" w:hAnsi="Times New Roman" w:cs="Times New Roman"/>
          <w:sz w:val="24"/>
          <w:szCs w:val="24"/>
        </w:rPr>
        <w:t xml:space="preserve">including Nigeria, is now a major concern. </w:t>
      </w:r>
      <w:r w:rsidR="00700A9C" w:rsidRPr="00700A9C">
        <w:rPr>
          <w:rFonts w:ascii="Times New Roman" w:hAnsi="Times New Roman" w:cs="Times New Roman"/>
          <w:sz w:val="24"/>
          <w:szCs w:val="24"/>
        </w:rPr>
        <w:t xml:space="preserve">One of the major issues plaguing Nigerian public sector organizations is lack of transparency and </w:t>
      </w:r>
      <w:r w:rsidR="00700A9C">
        <w:rPr>
          <w:rFonts w:ascii="Times New Roman" w:hAnsi="Times New Roman" w:cs="Times New Roman"/>
          <w:sz w:val="24"/>
          <w:szCs w:val="24"/>
        </w:rPr>
        <w:t>honesty</w:t>
      </w:r>
      <w:r w:rsidRPr="009759A9">
        <w:rPr>
          <w:rFonts w:ascii="Times New Roman" w:hAnsi="Times New Roman" w:cs="Times New Roman"/>
          <w:sz w:val="24"/>
          <w:szCs w:val="24"/>
        </w:rPr>
        <w:t>. Lack of public sector transparency generates corruption opportunities</w:t>
      </w:r>
      <w:r>
        <w:rPr>
          <w:rFonts w:ascii="Times New Roman" w:hAnsi="Times New Roman" w:cs="Times New Roman"/>
          <w:sz w:val="24"/>
          <w:szCs w:val="24"/>
        </w:rPr>
        <w:t xml:space="preserve"> and a</w:t>
      </w:r>
      <w:r w:rsidRPr="009759A9">
        <w:rPr>
          <w:rFonts w:ascii="Times New Roman" w:hAnsi="Times New Roman" w:cs="Times New Roman"/>
          <w:sz w:val="24"/>
          <w:szCs w:val="24"/>
        </w:rPr>
        <w:t>dverse consequences</w:t>
      </w:r>
      <w:r>
        <w:rPr>
          <w:rFonts w:ascii="Times New Roman" w:hAnsi="Times New Roman" w:cs="Times New Roman"/>
          <w:sz w:val="24"/>
          <w:szCs w:val="24"/>
        </w:rPr>
        <w:t>.</w:t>
      </w:r>
      <w:r w:rsidRPr="009759A9">
        <w:rPr>
          <w:rFonts w:ascii="Times New Roman" w:hAnsi="Times New Roman" w:cs="Times New Roman"/>
          <w:sz w:val="24"/>
          <w:szCs w:val="24"/>
        </w:rPr>
        <w:t xml:space="preserve"> </w:t>
      </w:r>
      <w:r w:rsidR="00700A9C" w:rsidRPr="00700A9C">
        <w:rPr>
          <w:rFonts w:ascii="Times New Roman" w:hAnsi="Times New Roman" w:cs="Times New Roman"/>
          <w:sz w:val="24"/>
          <w:szCs w:val="24"/>
        </w:rPr>
        <w:t>Nigeria is a country where corruption has become the norm</w:t>
      </w:r>
      <w:r w:rsidR="00700A9C">
        <w:rPr>
          <w:rFonts w:ascii="Times New Roman" w:hAnsi="Times New Roman" w:cs="Times New Roman"/>
          <w:sz w:val="24"/>
          <w:szCs w:val="24"/>
        </w:rPr>
        <w:t xml:space="preserve"> </w:t>
      </w:r>
      <w:r w:rsidRPr="009759A9">
        <w:rPr>
          <w:rFonts w:ascii="Times New Roman" w:hAnsi="Times New Roman" w:cs="Times New Roman"/>
          <w:sz w:val="24"/>
          <w:szCs w:val="24"/>
        </w:rPr>
        <w:t xml:space="preserve">due to the weak culture of transparency, to the point that it is trite to say that officials are not only crooked, but corruption is formal. </w:t>
      </w:r>
      <w:r w:rsidR="00EA7113">
        <w:rPr>
          <w:rFonts w:ascii="Times New Roman" w:hAnsi="Times New Roman" w:cs="Times New Roman"/>
          <w:sz w:val="24"/>
          <w:szCs w:val="24"/>
        </w:rPr>
        <w:t>L</w:t>
      </w:r>
      <w:r w:rsidRPr="009759A9">
        <w:rPr>
          <w:rFonts w:ascii="Times New Roman" w:hAnsi="Times New Roman" w:cs="Times New Roman"/>
          <w:sz w:val="24"/>
          <w:szCs w:val="24"/>
        </w:rPr>
        <w:t>ack of public sector openness and accountability poses a serious risk to the</w:t>
      </w:r>
      <w:r w:rsidR="00465003" w:rsidRPr="00465003">
        <w:rPr>
          <w:rFonts w:ascii="Times New Roman" w:hAnsi="Times New Roman" w:cs="Times New Roman"/>
          <w:sz w:val="24"/>
          <w:szCs w:val="24"/>
        </w:rPr>
        <w:t xml:space="preserve"> efficacy of capital</w:t>
      </w:r>
      <w:r w:rsidR="00465003">
        <w:rPr>
          <w:rFonts w:ascii="Times New Roman" w:hAnsi="Times New Roman" w:cs="Times New Roman"/>
          <w:sz w:val="24"/>
          <w:szCs w:val="24"/>
        </w:rPr>
        <w:t xml:space="preserve"> markets, f</w:t>
      </w:r>
      <w:r w:rsidR="00465003" w:rsidRPr="00465003">
        <w:rPr>
          <w:rFonts w:ascii="Times New Roman" w:hAnsi="Times New Roman" w:cs="Times New Roman"/>
          <w:sz w:val="24"/>
          <w:szCs w:val="24"/>
        </w:rPr>
        <w:t>inancial stability</w:t>
      </w:r>
      <w:r w:rsidR="00465003">
        <w:rPr>
          <w:rFonts w:ascii="Times New Roman" w:hAnsi="Times New Roman" w:cs="Times New Roman"/>
          <w:sz w:val="24"/>
          <w:szCs w:val="24"/>
        </w:rPr>
        <w:t xml:space="preserve">, </w:t>
      </w:r>
      <w:r w:rsidRPr="009759A9">
        <w:rPr>
          <w:rFonts w:ascii="Times New Roman" w:hAnsi="Times New Roman" w:cs="Times New Roman"/>
          <w:sz w:val="24"/>
          <w:szCs w:val="24"/>
        </w:rPr>
        <w:t>long-term economic growth</w:t>
      </w:r>
      <w:r>
        <w:rPr>
          <w:rFonts w:ascii="Times New Roman" w:hAnsi="Times New Roman" w:cs="Times New Roman"/>
          <w:sz w:val="24"/>
          <w:szCs w:val="24"/>
        </w:rPr>
        <w:t xml:space="preserve"> </w:t>
      </w:r>
      <w:r w:rsidR="00C61404" w:rsidRPr="00C61404">
        <w:rPr>
          <w:rFonts w:ascii="Times New Roman" w:hAnsi="Times New Roman" w:cs="Times New Roman"/>
          <w:sz w:val="24"/>
          <w:szCs w:val="24"/>
        </w:rPr>
        <w:t xml:space="preserve">and development. </w:t>
      </w:r>
      <w:r w:rsidR="005B4A51" w:rsidRPr="005B4A51">
        <w:rPr>
          <w:rFonts w:ascii="Times New Roman" w:hAnsi="Times New Roman" w:cs="Times New Roman"/>
          <w:sz w:val="24"/>
          <w:szCs w:val="24"/>
        </w:rPr>
        <w:t>Sadly, in a country like Nigeria, the issue of transparency is a fundamental problem (</w:t>
      </w:r>
      <w:proofErr w:type="spellStart"/>
      <w:r w:rsidR="005B4A51" w:rsidRPr="005B4A51">
        <w:rPr>
          <w:rFonts w:ascii="Times New Roman" w:hAnsi="Times New Roman" w:cs="Times New Roman"/>
          <w:sz w:val="24"/>
          <w:szCs w:val="24"/>
        </w:rPr>
        <w:t>Okere</w:t>
      </w:r>
      <w:proofErr w:type="spellEnd"/>
      <w:r w:rsidR="005B4A51" w:rsidRPr="005B4A51">
        <w:rPr>
          <w:rFonts w:ascii="Times New Roman" w:hAnsi="Times New Roman" w:cs="Times New Roman"/>
          <w:sz w:val="24"/>
          <w:szCs w:val="24"/>
        </w:rPr>
        <w:t xml:space="preserve"> &amp; </w:t>
      </w:r>
      <w:proofErr w:type="spellStart"/>
      <w:r w:rsidR="005B4A51" w:rsidRPr="005B4A51">
        <w:rPr>
          <w:rFonts w:ascii="Times New Roman" w:hAnsi="Times New Roman" w:cs="Times New Roman"/>
          <w:sz w:val="24"/>
          <w:szCs w:val="24"/>
        </w:rPr>
        <w:t>Ogundana</w:t>
      </w:r>
      <w:proofErr w:type="spellEnd"/>
      <w:r w:rsidR="005B4A51" w:rsidRPr="005B4A51">
        <w:rPr>
          <w:rFonts w:ascii="Times New Roman" w:hAnsi="Times New Roman" w:cs="Times New Roman"/>
          <w:sz w:val="24"/>
          <w:szCs w:val="24"/>
        </w:rPr>
        <w:t xml:space="preserve">, 2019). </w:t>
      </w:r>
    </w:p>
    <w:p w14:paraId="0CC346C6" w14:textId="247DA6BB" w:rsidR="00072244" w:rsidRPr="00EA7113" w:rsidRDefault="00465003" w:rsidP="00EB39D9">
      <w:pPr>
        <w:spacing w:line="360" w:lineRule="auto"/>
        <w:jc w:val="both"/>
        <w:rPr>
          <w:rFonts w:ascii="Times New Roman" w:hAnsi="Times New Roman" w:cs="Times New Roman"/>
          <w:sz w:val="24"/>
          <w:szCs w:val="24"/>
        </w:rPr>
      </w:pPr>
      <w:r w:rsidRPr="00465003">
        <w:rPr>
          <w:rFonts w:ascii="Times New Roman" w:hAnsi="Times New Roman" w:cs="Times New Roman"/>
          <w:sz w:val="24"/>
          <w:szCs w:val="24"/>
        </w:rPr>
        <w:lastRenderedPageBreak/>
        <w:t>As a result of Nigeria's high degree of corruption, which pervades nearly every aspect of the economy</w:t>
      </w:r>
      <w:r w:rsidR="005B4A51" w:rsidRPr="005B4A51">
        <w:rPr>
          <w:rFonts w:ascii="Times New Roman" w:hAnsi="Times New Roman" w:cs="Times New Roman"/>
          <w:sz w:val="24"/>
          <w:szCs w:val="24"/>
        </w:rPr>
        <w:t xml:space="preserve">, people are demanding </w:t>
      </w:r>
      <w:r w:rsidR="00EA7113">
        <w:rPr>
          <w:rFonts w:ascii="Times New Roman" w:hAnsi="Times New Roman" w:cs="Times New Roman"/>
          <w:sz w:val="24"/>
          <w:szCs w:val="24"/>
        </w:rPr>
        <w:t xml:space="preserve">for </w:t>
      </w:r>
      <w:r w:rsidR="005B4A51" w:rsidRPr="005B4A51">
        <w:rPr>
          <w:rFonts w:ascii="Times New Roman" w:hAnsi="Times New Roman" w:cs="Times New Roman"/>
          <w:sz w:val="24"/>
          <w:szCs w:val="24"/>
        </w:rPr>
        <w:t>government accountability and openness as a result of the rise in democratization and concern about corruption</w:t>
      </w:r>
      <w:r w:rsidR="005B4A51">
        <w:rPr>
          <w:rFonts w:ascii="Times New Roman" w:hAnsi="Times New Roman" w:cs="Times New Roman"/>
          <w:sz w:val="24"/>
          <w:szCs w:val="24"/>
        </w:rPr>
        <w:t xml:space="preserve"> </w:t>
      </w:r>
      <w:r w:rsidR="005B4A51" w:rsidRPr="005B4A51">
        <w:rPr>
          <w:rFonts w:ascii="Times New Roman" w:hAnsi="Times New Roman" w:cs="Times New Roman"/>
          <w:sz w:val="24"/>
          <w:szCs w:val="24"/>
        </w:rPr>
        <w:t>by being well informed of what the government wants to do and what it has already achieved (</w:t>
      </w:r>
      <w:proofErr w:type="spellStart"/>
      <w:r w:rsidR="005B4A51" w:rsidRPr="005B4A51">
        <w:rPr>
          <w:rFonts w:ascii="Times New Roman" w:hAnsi="Times New Roman" w:cs="Times New Roman"/>
          <w:sz w:val="24"/>
          <w:szCs w:val="24"/>
        </w:rPr>
        <w:t>Oloruntoba</w:t>
      </w:r>
      <w:proofErr w:type="spellEnd"/>
      <w:r w:rsidR="005B4A51" w:rsidRPr="005B4A51">
        <w:rPr>
          <w:rFonts w:ascii="Times New Roman" w:hAnsi="Times New Roman" w:cs="Times New Roman"/>
          <w:sz w:val="24"/>
          <w:szCs w:val="24"/>
        </w:rPr>
        <w:t xml:space="preserve"> &amp; </w:t>
      </w:r>
      <w:proofErr w:type="spellStart"/>
      <w:r w:rsidR="005B4A51" w:rsidRPr="005B4A51">
        <w:rPr>
          <w:rFonts w:ascii="Times New Roman" w:hAnsi="Times New Roman" w:cs="Times New Roman"/>
          <w:sz w:val="24"/>
          <w:szCs w:val="24"/>
        </w:rPr>
        <w:t>Gbemigun</w:t>
      </w:r>
      <w:proofErr w:type="spellEnd"/>
      <w:r w:rsidR="005B4A51" w:rsidRPr="005B4A51">
        <w:rPr>
          <w:rFonts w:ascii="Times New Roman" w:hAnsi="Times New Roman" w:cs="Times New Roman"/>
          <w:sz w:val="24"/>
          <w:szCs w:val="24"/>
        </w:rPr>
        <w:t xml:space="preserve">, 2019). Unfair practices such as fraud, lack of </w:t>
      </w:r>
      <w:r>
        <w:rPr>
          <w:rFonts w:ascii="Times New Roman" w:hAnsi="Times New Roman" w:cs="Times New Roman"/>
          <w:sz w:val="24"/>
          <w:szCs w:val="24"/>
        </w:rPr>
        <w:t>transparency</w:t>
      </w:r>
      <w:r w:rsidR="005B4A51" w:rsidRPr="005B4A51">
        <w:rPr>
          <w:rFonts w:ascii="Times New Roman" w:hAnsi="Times New Roman" w:cs="Times New Roman"/>
          <w:sz w:val="24"/>
          <w:szCs w:val="24"/>
        </w:rPr>
        <w:t xml:space="preserve"> and integrity </w:t>
      </w:r>
      <w:r w:rsidR="00D337FE" w:rsidRPr="005B4A51">
        <w:rPr>
          <w:rFonts w:ascii="Times New Roman" w:hAnsi="Times New Roman" w:cs="Times New Roman"/>
          <w:sz w:val="24"/>
          <w:szCs w:val="24"/>
        </w:rPr>
        <w:t>organized</w:t>
      </w:r>
      <w:r w:rsidR="005B4A51" w:rsidRPr="005B4A51">
        <w:rPr>
          <w:rFonts w:ascii="Times New Roman" w:hAnsi="Times New Roman" w:cs="Times New Roman"/>
          <w:sz w:val="24"/>
          <w:szCs w:val="24"/>
        </w:rPr>
        <w:t xml:space="preserve"> through cash accounting, bribery, money laundering, among many others, have been faced by the Nigerian society. Power is viewed as greed without transparency.</w:t>
      </w:r>
    </w:p>
    <w:p w14:paraId="003C2A6F" w14:textId="03B299C5" w:rsidR="00072244" w:rsidRDefault="00400D46" w:rsidP="00EB39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Corruption cases </w:t>
      </w:r>
      <w:r w:rsidRPr="00400D46">
        <w:rPr>
          <w:rFonts w:ascii="Times New Roman" w:hAnsi="Times New Roman" w:cs="Times New Roman"/>
          <w:sz w:val="24"/>
          <w:szCs w:val="24"/>
        </w:rPr>
        <w:t>in Nigeria include: Federal Republic of Nigeria vs. James Ibori &amp; 5 others</w:t>
      </w:r>
      <w:r w:rsidR="002F0EA0">
        <w:rPr>
          <w:rFonts w:ascii="Times New Roman" w:hAnsi="Times New Roman" w:cs="Times New Roman"/>
          <w:sz w:val="24"/>
          <w:szCs w:val="24"/>
        </w:rPr>
        <w:t xml:space="preserve">, </w:t>
      </w:r>
      <w:proofErr w:type="spellStart"/>
      <w:r w:rsidRPr="00400D46">
        <w:rPr>
          <w:rFonts w:ascii="Times New Roman" w:hAnsi="Times New Roman" w:cs="Times New Roman"/>
          <w:sz w:val="24"/>
          <w:szCs w:val="24"/>
        </w:rPr>
        <w:t>Tafa</w:t>
      </w:r>
      <w:proofErr w:type="spellEnd"/>
      <w:r w:rsidRPr="00400D46">
        <w:rPr>
          <w:rFonts w:ascii="Times New Roman" w:hAnsi="Times New Roman" w:cs="Times New Roman"/>
          <w:sz w:val="24"/>
          <w:szCs w:val="24"/>
        </w:rPr>
        <w:t xml:space="preserve"> Balogun vs EFCC</w:t>
      </w:r>
      <w:r w:rsidR="002F0EA0">
        <w:rPr>
          <w:rFonts w:ascii="Times New Roman" w:hAnsi="Times New Roman" w:cs="Times New Roman"/>
          <w:sz w:val="24"/>
          <w:szCs w:val="24"/>
        </w:rPr>
        <w:t>,</w:t>
      </w:r>
      <w:r w:rsidRPr="00400D46">
        <w:rPr>
          <w:rFonts w:ascii="Times New Roman" w:hAnsi="Times New Roman" w:cs="Times New Roman"/>
          <w:sz w:val="24"/>
          <w:szCs w:val="24"/>
        </w:rPr>
        <w:t xml:space="preserve"> Lucky </w:t>
      </w:r>
      <w:proofErr w:type="spellStart"/>
      <w:r w:rsidRPr="00400D46">
        <w:rPr>
          <w:rFonts w:ascii="Times New Roman" w:hAnsi="Times New Roman" w:cs="Times New Roman"/>
          <w:sz w:val="24"/>
          <w:szCs w:val="24"/>
        </w:rPr>
        <w:t>Igbinedion</w:t>
      </w:r>
      <w:proofErr w:type="spellEnd"/>
      <w:r w:rsidRPr="00400D46">
        <w:rPr>
          <w:rFonts w:ascii="Times New Roman" w:hAnsi="Times New Roman" w:cs="Times New Roman"/>
          <w:sz w:val="24"/>
          <w:szCs w:val="24"/>
        </w:rPr>
        <w:t>, the former governor of Edo State was accused by EFCC of embezzling about 4.4 billion Naira</w:t>
      </w:r>
      <w:r w:rsidR="005019EB">
        <w:rPr>
          <w:rFonts w:ascii="Times New Roman" w:hAnsi="Times New Roman" w:cs="Times New Roman"/>
          <w:sz w:val="24"/>
          <w:szCs w:val="24"/>
        </w:rPr>
        <w:t>.</w:t>
      </w:r>
      <w:r w:rsidR="008C3EF7">
        <w:rPr>
          <w:rFonts w:ascii="Times New Roman" w:hAnsi="Times New Roman" w:cs="Times New Roman"/>
          <w:sz w:val="24"/>
          <w:szCs w:val="24"/>
        </w:rPr>
        <w:t xml:space="preserve"> </w:t>
      </w:r>
      <w:r w:rsidR="005019EB">
        <w:rPr>
          <w:rFonts w:ascii="Times New Roman" w:hAnsi="Times New Roman" w:cs="Times New Roman"/>
          <w:sz w:val="24"/>
          <w:szCs w:val="24"/>
        </w:rPr>
        <w:t>E</w:t>
      </w:r>
      <w:r w:rsidR="008C3EF7">
        <w:rPr>
          <w:rFonts w:ascii="Times New Roman" w:hAnsi="Times New Roman" w:cs="Times New Roman"/>
          <w:sz w:val="24"/>
          <w:szCs w:val="24"/>
        </w:rPr>
        <w:t>ight lawmakers were considered working on 232 billion Naira corruption scandals for the re-election of Buhari (</w:t>
      </w:r>
      <w:proofErr w:type="spellStart"/>
      <w:r w:rsidR="008C3EF7">
        <w:rPr>
          <w:rFonts w:ascii="Times New Roman" w:hAnsi="Times New Roman" w:cs="Times New Roman"/>
          <w:sz w:val="24"/>
          <w:szCs w:val="24"/>
        </w:rPr>
        <w:t>Oloruntoba</w:t>
      </w:r>
      <w:proofErr w:type="spellEnd"/>
      <w:r w:rsidR="008C3EF7">
        <w:rPr>
          <w:rFonts w:ascii="Times New Roman" w:hAnsi="Times New Roman" w:cs="Times New Roman"/>
          <w:sz w:val="24"/>
          <w:szCs w:val="24"/>
        </w:rPr>
        <w:t xml:space="preserve"> </w:t>
      </w:r>
      <w:r w:rsidR="005019EB">
        <w:rPr>
          <w:rFonts w:ascii="Times New Roman" w:hAnsi="Times New Roman" w:cs="Times New Roman"/>
          <w:sz w:val="24"/>
          <w:szCs w:val="24"/>
        </w:rPr>
        <w:t>&amp;</w:t>
      </w:r>
      <w:r w:rsidR="008C3EF7">
        <w:rPr>
          <w:rFonts w:ascii="Times New Roman" w:hAnsi="Times New Roman" w:cs="Times New Roman"/>
          <w:sz w:val="24"/>
          <w:szCs w:val="24"/>
        </w:rPr>
        <w:t xml:space="preserve"> </w:t>
      </w:r>
      <w:proofErr w:type="spellStart"/>
      <w:r w:rsidR="008C3EF7">
        <w:rPr>
          <w:rFonts w:ascii="Times New Roman" w:hAnsi="Times New Roman" w:cs="Times New Roman"/>
          <w:sz w:val="24"/>
          <w:szCs w:val="24"/>
        </w:rPr>
        <w:t>Gbemigun</w:t>
      </w:r>
      <w:proofErr w:type="spellEnd"/>
      <w:r w:rsidR="005019EB">
        <w:rPr>
          <w:rFonts w:ascii="Times New Roman" w:hAnsi="Times New Roman" w:cs="Times New Roman"/>
          <w:sz w:val="24"/>
          <w:szCs w:val="24"/>
        </w:rPr>
        <w:t>,</w:t>
      </w:r>
      <w:r w:rsidR="008C3EF7">
        <w:rPr>
          <w:rFonts w:ascii="Times New Roman" w:hAnsi="Times New Roman" w:cs="Times New Roman"/>
          <w:sz w:val="24"/>
          <w:szCs w:val="24"/>
        </w:rPr>
        <w:t xml:space="preserve"> 2019)</w:t>
      </w:r>
      <w:r w:rsidR="005019EB">
        <w:rPr>
          <w:rFonts w:ascii="Times New Roman" w:hAnsi="Times New Roman" w:cs="Times New Roman"/>
          <w:sz w:val="24"/>
          <w:szCs w:val="24"/>
        </w:rPr>
        <w:t>.</w:t>
      </w:r>
      <w:r w:rsidRPr="00400D46">
        <w:rPr>
          <w:rFonts w:ascii="Times New Roman" w:hAnsi="Times New Roman" w:cs="Times New Roman"/>
          <w:sz w:val="24"/>
          <w:szCs w:val="24"/>
        </w:rPr>
        <w:t xml:space="preserve"> </w:t>
      </w:r>
      <w:r w:rsidR="005019EB">
        <w:rPr>
          <w:rFonts w:ascii="Times New Roman" w:hAnsi="Times New Roman" w:cs="Times New Roman"/>
          <w:sz w:val="24"/>
          <w:szCs w:val="24"/>
        </w:rPr>
        <w:t>T</w:t>
      </w:r>
      <w:r w:rsidR="008C3EF7">
        <w:rPr>
          <w:rFonts w:ascii="Times New Roman" w:hAnsi="Times New Roman" w:cs="Times New Roman"/>
          <w:sz w:val="24"/>
          <w:szCs w:val="24"/>
        </w:rPr>
        <w:t xml:space="preserve">hese </w:t>
      </w:r>
      <w:r w:rsidRPr="00400D46">
        <w:rPr>
          <w:rFonts w:ascii="Times New Roman" w:hAnsi="Times New Roman" w:cs="Times New Roman"/>
          <w:sz w:val="24"/>
          <w:szCs w:val="24"/>
        </w:rPr>
        <w:t xml:space="preserve">are </w:t>
      </w:r>
      <w:r w:rsidR="005019EB">
        <w:rPr>
          <w:rFonts w:ascii="Times New Roman" w:hAnsi="Times New Roman" w:cs="Times New Roman"/>
          <w:sz w:val="24"/>
          <w:szCs w:val="24"/>
        </w:rPr>
        <w:t xml:space="preserve">some of the </w:t>
      </w:r>
      <w:r w:rsidRPr="00400D46">
        <w:rPr>
          <w:rFonts w:ascii="Times New Roman" w:hAnsi="Times New Roman" w:cs="Times New Roman"/>
          <w:sz w:val="24"/>
          <w:szCs w:val="24"/>
        </w:rPr>
        <w:t xml:space="preserve">evidences of public sector office holders </w:t>
      </w:r>
      <w:r w:rsidR="005019EB">
        <w:rPr>
          <w:rFonts w:ascii="Times New Roman" w:hAnsi="Times New Roman" w:cs="Times New Roman"/>
          <w:sz w:val="24"/>
          <w:szCs w:val="24"/>
        </w:rPr>
        <w:t xml:space="preserve">in Nigeria </w:t>
      </w:r>
      <w:r w:rsidRPr="00400D46">
        <w:rPr>
          <w:rFonts w:ascii="Times New Roman" w:hAnsi="Times New Roman" w:cs="Times New Roman"/>
          <w:sz w:val="24"/>
          <w:szCs w:val="24"/>
        </w:rPr>
        <w:t>with lack of accountability and transparency</w:t>
      </w:r>
      <w:r w:rsidR="005B4A51" w:rsidRPr="005B4A51">
        <w:rPr>
          <w:rFonts w:ascii="Times New Roman" w:hAnsi="Times New Roman" w:cs="Times New Roman"/>
          <w:sz w:val="24"/>
          <w:szCs w:val="24"/>
        </w:rPr>
        <w:t>.</w:t>
      </w:r>
      <w:r w:rsidR="005B4A51">
        <w:rPr>
          <w:rFonts w:ascii="Times New Roman" w:hAnsi="Times New Roman" w:cs="Times New Roman"/>
          <w:sz w:val="24"/>
          <w:szCs w:val="24"/>
        </w:rPr>
        <w:t xml:space="preserve"> </w:t>
      </w:r>
      <w:r w:rsidR="005B4A51" w:rsidRPr="005B4A51">
        <w:rPr>
          <w:rFonts w:ascii="Times New Roman" w:hAnsi="Times New Roman" w:cs="Times New Roman"/>
          <w:sz w:val="24"/>
          <w:szCs w:val="24"/>
        </w:rPr>
        <w:t>The more</w:t>
      </w:r>
      <w:r w:rsidR="005019EB">
        <w:rPr>
          <w:rFonts w:ascii="Times New Roman" w:hAnsi="Times New Roman" w:cs="Times New Roman"/>
          <w:sz w:val="24"/>
          <w:szCs w:val="24"/>
        </w:rPr>
        <w:t xml:space="preserve"> the</w:t>
      </w:r>
      <w:r w:rsidR="005B4A51" w:rsidRPr="005B4A51">
        <w:rPr>
          <w:rFonts w:ascii="Times New Roman" w:hAnsi="Times New Roman" w:cs="Times New Roman"/>
          <w:sz w:val="24"/>
          <w:szCs w:val="24"/>
        </w:rPr>
        <w:t xml:space="preserve"> corruption, the lower the organization's public liability, which is </w:t>
      </w:r>
      <w:r w:rsidR="001975B1">
        <w:rPr>
          <w:rFonts w:ascii="Times New Roman" w:hAnsi="Times New Roman" w:cs="Times New Roman"/>
          <w:sz w:val="24"/>
          <w:szCs w:val="24"/>
        </w:rPr>
        <w:t xml:space="preserve">a </w:t>
      </w:r>
      <w:r w:rsidR="005B4A51" w:rsidRPr="005B4A51">
        <w:rPr>
          <w:rFonts w:ascii="Times New Roman" w:hAnsi="Times New Roman" w:cs="Times New Roman"/>
          <w:sz w:val="24"/>
          <w:szCs w:val="24"/>
        </w:rPr>
        <w:t>symbol of weak governance that could contribute to the organization's ultimate demise</w:t>
      </w:r>
      <w:r w:rsidR="00113DC7">
        <w:rPr>
          <w:rFonts w:ascii="Times New Roman" w:hAnsi="Times New Roman" w:cs="Times New Roman"/>
          <w:sz w:val="24"/>
          <w:szCs w:val="24"/>
        </w:rPr>
        <w:t xml:space="preserve">. </w:t>
      </w:r>
      <w:r w:rsidR="005B4A51" w:rsidRPr="005B4A51">
        <w:rPr>
          <w:rFonts w:ascii="Times New Roman" w:hAnsi="Times New Roman" w:cs="Times New Roman"/>
          <w:sz w:val="24"/>
          <w:szCs w:val="24"/>
        </w:rPr>
        <w:t xml:space="preserve">To meet the popular demand for a more open and responsive government, many countries have </w:t>
      </w:r>
      <w:r w:rsidR="008C3EF7">
        <w:rPr>
          <w:rFonts w:ascii="Times New Roman" w:hAnsi="Times New Roman" w:cs="Times New Roman"/>
          <w:sz w:val="24"/>
          <w:szCs w:val="24"/>
        </w:rPr>
        <w:t xml:space="preserve">overhauled </w:t>
      </w:r>
      <w:r w:rsidR="005B4A51" w:rsidRPr="005B4A51">
        <w:rPr>
          <w:rFonts w:ascii="Times New Roman" w:hAnsi="Times New Roman" w:cs="Times New Roman"/>
          <w:sz w:val="24"/>
          <w:szCs w:val="24"/>
        </w:rPr>
        <w:t>their public sector</w:t>
      </w:r>
      <w:r w:rsidR="005019EB">
        <w:rPr>
          <w:rFonts w:ascii="Times New Roman" w:hAnsi="Times New Roman" w:cs="Times New Roman"/>
          <w:sz w:val="24"/>
          <w:szCs w:val="24"/>
        </w:rPr>
        <w:t xml:space="preserve"> </w:t>
      </w:r>
      <w:r w:rsidR="00113DC7" w:rsidRPr="005B4A51">
        <w:rPr>
          <w:rFonts w:ascii="Times New Roman" w:hAnsi="Times New Roman" w:cs="Times New Roman"/>
          <w:sz w:val="24"/>
          <w:szCs w:val="24"/>
        </w:rPr>
        <w:t xml:space="preserve">(Nur, </w:t>
      </w:r>
      <w:proofErr w:type="spellStart"/>
      <w:r w:rsidR="00113DC7" w:rsidRPr="005B4A51">
        <w:rPr>
          <w:rFonts w:ascii="Times New Roman" w:hAnsi="Times New Roman" w:cs="Times New Roman"/>
          <w:sz w:val="24"/>
          <w:szCs w:val="24"/>
        </w:rPr>
        <w:t>Masdiah</w:t>
      </w:r>
      <w:proofErr w:type="spellEnd"/>
      <w:r w:rsidR="00113DC7" w:rsidRPr="005B4A51">
        <w:rPr>
          <w:rFonts w:ascii="Times New Roman" w:hAnsi="Times New Roman" w:cs="Times New Roman"/>
          <w:sz w:val="24"/>
          <w:szCs w:val="24"/>
        </w:rPr>
        <w:t xml:space="preserve"> </w:t>
      </w:r>
      <w:r w:rsidR="00113DC7">
        <w:rPr>
          <w:rFonts w:ascii="Times New Roman" w:hAnsi="Times New Roman" w:cs="Times New Roman"/>
          <w:sz w:val="24"/>
          <w:szCs w:val="24"/>
        </w:rPr>
        <w:t>&amp;</w:t>
      </w:r>
      <w:r w:rsidR="00113DC7" w:rsidRPr="005B4A51">
        <w:rPr>
          <w:rFonts w:ascii="Times New Roman" w:hAnsi="Times New Roman" w:cs="Times New Roman"/>
          <w:sz w:val="24"/>
          <w:szCs w:val="24"/>
        </w:rPr>
        <w:t xml:space="preserve"> </w:t>
      </w:r>
      <w:proofErr w:type="spellStart"/>
      <w:r w:rsidR="00113DC7" w:rsidRPr="005B4A51">
        <w:rPr>
          <w:rFonts w:ascii="Times New Roman" w:hAnsi="Times New Roman" w:cs="Times New Roman"/>
          <w:sz w:val="24"/>
          <w:szCs w:val="24"/>
        </w:rPr>
        <w:t>Bakhtiar</w:t>
      </w:r>
      <w:proofErr w:type="spellEnd"/>
      <w:r w:rsidR="00113DC7">
        <w:rPr>
          <w:rFonts w:ascii="Times New Roman" w:hAnsi="Times New Roman" w:cs="Times New Roman"/>
          <w:sz w:val="24"/>
          <w:szCs w:val="24"/>
        </w:rPr>
        <w:t>,</w:t>
      </w:r>
      <w:r w:rsidR="00113DC7" w:rsidRPr="005B4A51">
        <w:rPr>
          <w:rFonts w:ascii="Times New Roman" w:hAnsi="Times New Roman" w:cs="Times New Roman"/>
          <w:sz w:val="24"/>
          <w:szCs w:val="24"/>
        </w:rPr>
        <w:t xml:space="preserve"> 201</w:t>
      </w:r>
      <w:r w:rsidR="00113DC7">
        <w:rPr>
          <w:rFonts w:ascii="Times New Roman" w:hAnsi="Times New Roman" w:cs="Times New Roman"/>
          <w:sz w:val="24"/>
          <w:szCs w:val="24"/>
        </w:rPr>
        <w:t>8</w:t>
      </w:r>
      <w:r w:rsidR="00113DC7" w:rsidRPr="005B4A51">
        <w:rPr>
          <w:rFonts w:ascii="Times New Roman" w:hAnsi="Times New Roman" w:cs="Times New Roman"/>
          <w:sz w:val="24"/>
          <w:szCs w:val="24"/>
        </w:rPr>
        <w:t>).</w:t>
      </w:r>
    </w:p>
    <w:p w14:paraId="616760A6" w14:textId="77F05A95" w:rsidR="005019EB" w:rsidRPr="007433D5" w:rsidRDefault="00DB5995" w:rsidP="005019EB">
      <w:pPr>
        <w:spacing w:line="360" w:lineRule="auto"/>
        <w:jc w:val="both"/>
        <w:rPr>
          <w:rFonts w:ascii="Times New Roman" w:hAnsi="Times New Roman" w:cs="Times New Roman"/>
          <w:sz w:val="24"/>
          <w:szCs w:val="24"/>
        </w:rPr>
      </w:pPr>
      <w:r w:rsidRPr="00DB5995">
        <w:rPr>
          <w:rFonts w:ascii="Times New Roman" w:hAnsi="Times New Roman" w:cs="Times New Roman"/>
          <w:sz w:val="24"/>
          <w:szCs w:val="24"/>
        </w:rPr>
        <w:t xml:space="preserve">IPSAS </w:t>
      </w:r>
      <w:r w:rsidR="008C3EF7">
        <w:rPr>
          <w:rFonts w:ascii="Times New Roman" w:hAnsi="Times New Roman" w:cs="Times New Roman"/>
          <w:sz w:val="24"/>
          <w:szCs w:val="24"/>
        </w:rPr>
        <w:t>are</w:t>
      </w:r>
      <w:r w:rsidRPr="00DB5995">
        <w:rPr>
          <w:rFonts w:ascii="Times New Roman" w:hAnsi="Times New Roman" w:cs="Times New Roman"/>
          <w:sz w:val="24"/>
          <w:szCs w:val="24"/>
        </w:rPr>
        <w:t xml:space="preserve"> provided by </w:t>
      </w:r>
      <w:r w:rsidR="008C3EF7">
        <w:rPr>
          <w:rFonts w:ascii="Times New Roman" w:hAnsi="Times New Roman" w:cs="Times New Roman"/>
          <w:sz w:val="24"/>
          <w:szCs w:val="24"/>
        </w:rPr>
        <w:t>a</w:t>
      </w:r>
      <w:r w:rsidRPr="00DB5995">
        <w:rPr>
          <w:rFonts w:ascii="Times New Roman" w:hAnsi="Times New Roman" w:cs="Times New Roman"/>
          <w:sz w:val="24"/>
          <w:szCs w:val="24"/>
        </w:rPr>
        <w:t xml:space="preserve"> </w:t>
      </w:r>
      <w:r w:rsidR="00240384">
        <w:rPr>
          <w:rFonts w:ascii="Times New Roman" w:hAnsi="Times New Roman" w:cs="Times New Roman"/>
          <w:sz w:val="24"/>
          <w:szCs w:val="24"/>
        </w:rPr>
        <w:t>b</w:t>
      </w:r>
      <w:r w:rsidRPr="00DB5995">
        <w:rPr>
          <w:rFonts w:ascii="Times New Roman" w:hAnsi="Times New Roman" w:cs="Times New Roman"/>
          <w:sz w:val="24"/>
          <w:szCs w:val="24"/>
        </w:rPr>
        <w:t xml:space="preserve">oard of </w:t>
      </w:r>
      <w:r w:rsidR="005019EB">
        <w:rPr>
          <w:rFonts w:ascii="Times New Roman" w:hAnsi="Times New Roman" w:cs="Times New Roman"/>
          <w:sz w:val="24"/>
          <w:szCs w:val="24"/>
        </w:rPr>
        <w:t>I</w:t>
      </w:r>
      <w:r w:rsidR="008C3EF7">
        <w:rPr>
          <w:rFonts w:ascii="Times New Roman" w:hAnsi="Times New Roman" w:cs="Times New Roman"/>
          <w:sz w:val="24"/>
          <w:szCs w:val="24"/>
        </w:rPr>
        <w:t xml:space="preserve">nternational </w:t>
      </w:r>
      <w:r w:rsidR="005019EB">
        <w:rPr>
          <w:rFonts w:ascii="Times New Roman" w:hAnsi="Times New Roman" w:cs="Times New Roman"/>
          <w:sz w:val="24"/>
          <w:szCs w:val="24"/>
        </w:rPr>
        <w:t>F</w:t>
      </w:r>
      <w:r w:rsidR="008C3EF7">
        <w:rPr>
          <w:rFonts w:ascii="Times New Roman" w:hAnsi="Times New Roman" w:cs="Times New Roman"/>
          <w:sz w:val="24"/>
          <w:szCs w:val="24"/>
        </w:rPr>
        <w:t xml:space="preserve">ederation of </w:t>
      </w:r>
      <w:r w:rsidR="005019EB">
        <w:rPr>
          <w:rFonts w:ascii="Times New Roman" w:hAnsi="Times New Roman" w:cs="Times New Roman"/>
          <w:sz w:val="24"/>
          <w:szCs w:val="24"/>
        </w:rPr>
        <w:t>A</w:t>
      </w:r>
      <w:r w:rsidR="008C3EF7">
        <w:rPr>
          <w:rFonts w:ascii="Times New Roman" w:hAnsi="Times New Roman" w:cs="Times New Roman"/>
          <w:sz w:val="24"/>
          <w:szCs w:val="24"/>
        </w:rPr>
        <w:t>ccounta</w:t>
      </w:r>
      <w:r w:rsidR="00240384">
        <w:rPr>
          <w:rFonts w:ascii="Times New Roman" w:hAnsi="Times New Roman" w:cs="Times New Roman"/>
          <w:sz w:val="24"/>
          <w:szCs w:val="24"/>
        </w:rPr>
        <w:t>nt</w:t>
      </w:r>
      <w:r w:rsidRPr="00DB5995">
        <w:rPr>
          <w:rFonts w:ascii="Times New Roman" w:hAnsi="Times New Roman" w:cs="Times New Roman"/>
          <w:sz w:val="24"/>
          <w:szCs w:val="24"/>
        </w:rPr>
        <w:t xml:space="preserve"> (I</w:t>
      </w:r>
      <w:r w:rsidR="00240384">
        <w:rPr>
          <w:rFonts w:ascii="Times New Roman" w:hAnsi="Times New Roman" w:cs="Times New Roman"/>
          <w:sz w:val="24"/>
          <w:szCs w:val="24"/>
        </w:rPr>
        <w:t>FAC) which is also called IPSAS board</w:t>
      </w:r>
      <w:r w:rsidRPr="00DB5995">
        <w:rPr>
          <w:rFonts w:ascii="Times New Roman" w:hAnsi="Times New Roman" w:cs="Times New Roman"/>
          <w:sz w:val="24"/>
          <w:szCs w:val="24"/>
        </w:rPr>
        <w:t xml:space="preserve">. </w:t>
      </w:r>
      <w:r w:rsidR="00CA2317" w:rsidRPr="00CA2317">
        <w:rPr>
          <w:rFonts w:ascii="Times New Roman" w:hAnsi="Times New Roman" w:cs="Times New Roman"/>
          <w:sz w:val="24"/>
          <w:szCs w:val="24"/>
        </w:rPr>
        <w:t>The International Public Sector Accounting Standards (IPSAS) are widely utilized in the public sector</w:t>
      </w:r>
      <w:r w:rsidR="00CA2317">
        <w:rPr>
          <w:rFonts w:ascii="Times New Roman" w:hAnsi="Times New Roman" w:cs="Times New Roman"/>
          <w:sz w:val="24"/>
          <w:szCs w:val="24"/>
        </w:rPr>
        <w:t xml:space="preserve"> </w:t>
      </w:r>
      <w:r w:rsidRPr="00DB5995">
        <w:rPr>
          <w:rFonts w:ascii="Times New Roman" w:hAnsi="Times New Roman" w:cs="Times New Roman"/>
          <w:sz w:val="24"/>
          <w:szCs w:val="24"/>
        </w:rPr>
        <w:t>and intergovernmental organizations around the world to guide them to prepare their financial statements.</w:t>
      </w:r>
      <w:r w:rsidR="00240384">
        <w:rPr>
          <w:rFonts w:ascii="Times New Roman" w:hAnsi="Times New Roman" w:cs="Times New Roman"/>
          <w:sz w:val="24"/>
          <w:szCs w:val="24"/>
        </w:rPr>
        <w:t xml:space="preserve"> </w:t>
      </w:r>
      <w:r w:rsidR="007433D5">
        <w:rPr>
          <w:rFonts w:ascii="Times New Roman" w:hAnsi="Times New Roman" w:cs="Times New Roman"/>
          <w:sz w:val="24"/>
          <w:szCs w:val="24"/>
        </w:rPr>
        <w:t>IPSAS</w:t>
      </w:r>
      <w:r w:rsidRPr="00DB5995">
        <w:rPr>
          <w:rFonts w:ascii="Times New Roman" w:hAnsi="Times New Roman" w:cs="Times New Roman"/>
          <w:sz w:val="24"/>
          <w:szCs w:val="24"/>
        </w:rPr>
        <w:t xml:space="preserve"> are a collection of accounting standards </w:t>
      </w:r>
      <w:r w:rsidR="007433D5" w:rsidRPr="00DB5995">
        <w:rPr>
          <w:rFonts w:ascii="Times New Roman" w:hAnsi="Times New Roman" w:cs="Times New Roman"/>
          <w:sz w:val="24"/>
          <w:szCs w:val="24"/>
        </w:rPr>
        <w:t>based on the International Fina</w:t>
      </w:r>
      <w:r w:rsidR="007433D5">
        <w:rPr>
          <w:rFonts w:ascii="Times New Roman" w:hAnsi="Times New Roman" w:cs="Times New Roman"/>
          <w:sz w:val="24"/>
          <w:szCs w:val="24"/>
        </w:rPr>
        <w:t xml:space="preserve">ncial Reporting Standards </w:t>
      </w:r>
      <w:r w:rsidR="00D346C6">
        <w:rPr>
          <w:rFonts w:ascii="Times New Roman" w:hAnsi="Times New Roman" w:cs="Times New Roman"/>
          <w:sz w:val="24"/>
          <w:szCs w:val="24"/>
        </w:rPr>
        <w:t>(</w:t>
      </w:r>
      <w:proofErr w:type="spellStart"/>
      <w:r w:rsidR="00D346C6">
        <w:rPr>
          <w:rFonts w:ascii="Times New Roman" w:hAnsi="Times New Roman" w:cs="Times New Roman"/>
          <w:sz w:val="24"/>
          <w:szCs w:val="24"/>
        </w:rPr>
        <w:t>Ogbuagu</w:t>
      </w:r>
      <w:proofErr w:type="spellEnd"/>
      <w:r w:rsidR="00D346C6">
        <w:rPr>
          <w:rFonts w:ascii="Times New Roman" w:hAnsi="Times New Roman" w:cs="Times New Roman"/>
          <w:sz w:val="24"/>
          <w:szCs w:val="24"/>
        </w:rPr>
        <w:t xml:space="preserve"> &amp; </w:t>
      </w:r>
      <w:proofErr w:type="spellStart"/>
      <w:r w:rsidR="00D346C6">
        <w:rPr>
          <w:rFonts w:ascii="Times New Roman" w:hAnsi="Times New Roman" w:cs="Times New Roman"/>
          <w:sz w:val="24"/>
          <w:szCs w:val="24"/>
        </w:rPr>
        <w:t>Onuora</w:t>
      </w:r>
      <w:proofErr w:type="spellEnd"/>
      <w:r w:rsidR="005019EB">
        <w:rPr>
          <w:rFonts w:ascii="Times New Roman" w:hAnsi="Times New Roman" w:cs="Times New Roman"/>
          <w:sz w:val="24"/>
          <w:szCs w:val="24"/>
        </w:rPr>
        <w:t>,</w:t>
      </w:r>
      <w:r w:rsidR="00D346C6">
        <w:rPr>
          <w:rFonts w:ascii="Times New Roman" w:hAnsi="Times New Roman" w:cs="Times New Roman"/>
          <w:sz w:val="24"/>
          <w:szCs w:val="24"/>
        </w:rPr>
        <w:t xml:space="preserve"> 2019</w:t>
      </w:r>
      <w:r w:rsidR="002833D0">
        <w:rPr>
          <w:rFonts w:ascii="Times New Roman" w:hAnsi="Times New Roman" w:cs="Times New Roman"/>
          <w:sz w:val="24"/>
          <w:szCs w:val="24"/>
        </w:rPr>
        <w:t xml:space="preserve">). </w:t>
      </w:r>
      <w:r w:rsidR="002833D0" w:rsidRPr="002833D0">
        <w:rPr>
          <w:rFonts w:ascii="Times New Roman" w:hAnsi="Times New Roman" w:cs="Times New Roman"/>
          <w:sz w:val="24"/>
          <w:szCs w:val="24"/>
        </w:rPr>
        <w:t>IPSAS adoption refers to the application of a set of accounting standards in the preparation of financial statements for government organizations around the world.</w:t>
      </w:r>
      <w:r w:rsidR="002833D0">
        <w:rPr>
          <w:rFonts w:ascii="Times New Roman" w:hAnsi="Times New Roman" w:cs="Times New Roman"/>
          <w:sz w:val="24"/>
          <w:szCs w:val="24"/>
        </w:rPr>
        <w:t xml:space="preserve"> </w:t>
      </w:r>
      <w:r w:rsidR="005019EB" w:rsidRPr="00342BAE">
        <w:rPr>
          <w:rFonts w:ascii="Times New Roman" w:hAnsi="Times New Roman" w:cs="Times New Roman"/>
          <w:bCs/>
          <w:sz w:val="24"/>
          <w:szCs w:val="24"/>
        </w:rPr>
        <w:t xml:space="preserve">The move towards IPSAS adoption </w:t>
      </w:r>
      <w:r w:rsidR="002833D0">
        <w:rPr>
          <w:rFonts w:ascii="Times New Roman" w:hAnsi="Times New Roman" w:cs="Times New Roman"/>
          <w:bCs/>
          <w:sz w:val="24"/>
          <w:szCs w:val="24"/>
        </w:rPr>
        <w:t xml:space="preserve">is capable of </w:t>
      </w:r>
      <w:r w:rsidR="005019EB" w:rsidRPr="00342BAE">
        <w:rPr>
          <w:rFonts w:ascii="Times New Roman" w:hAnsi="Times New Roman" w:cs="Times New Roman"/>
          <w:bCs/>
          <w:sz w:val="24"/>
          <w:szCs w:val="24"/>
        </w:rPr>
        <w:t>dramatically strengthen</w:t>
      </w:r>
      <w:r w:rsidR="002833D0">
        <w:rPr>
          <w:rFonts w:ascii="Times New Roman" w:hAnsi="Times New Roman" w:cs="Times New Roman"/>
          <w:bCs/>
          <w:sz w:val="24"/>
          <w:szCs w:val="24"/>
        </w:rPr>
        <w:t>ing</w:t>
      </w:r>
      <w:r w:rsidR="005019EB" w:rsidRPr="00342BAE">
        <w:rPr>
          <w:rFonts w:ascii="Times New Roman" w:hAnsi="Times New Roman" w:cs="Times New Roman"/>
          <w:bCs/>
          <w:sz w:val="24"/>
          <w:szCs w:val="24"/>
        </w:rPr>
        <w:t xml:space="preserve"> public sector's financial reporting.</w:t>
      </w:r>
      <w:r w:rsidR="005019EB" w:rsidRPr="0097574A">
        <w:rPr>
          <w:rFonts w:ascii="Times New Roman" w:hAnsi="Times New Roman" w:cs="Times New Roman"/>
          <w:bCs/>
          <w:iCs/>
          <w:sz w:val="24"/>
          <w:szCs w:val="24"/>
        </w:rPr>
        <w:t xml:space="preserve"> </w:t>
      </w:r>
    </w:p>
    <w:p w14:paraId="5B85E4E0" w14:textId="77777777" w:rsidR="007A3D0E" w:rsidRDefault="009718EF" w:rsidP="008B6C9C">
      <w:pPr>
        <w:spacing w:line="360" w:lineRule="auto"/>
        <w:jc w:val="both"/>
        <w:rPr>
          <w:rFonts w:ascii="Times New Roman" w:hAnsi="Times New Roman" w:cs="Times New Roman"/>
          <w:bCs/>
          <w:sz w:val="24"/>
          <w:szCs w:val="24"/>
        </w:rPr>
      </w:pPr>
      <w:r w:rsidRPr="009718EF">
        <w:rPr>
          <w:rFonts w:ascii="Times New Roman" w:hAnsi="Times New Roman" w:cs="Times New Roman"/>
          <w:bCs/>
          <w:sz w:val="24"/>
          <w:szCs w:val="24"/>
        </w:rPr>
        <w:t>Amongst</w:t>
      </w:r>
      <w:r w:rsidR="00240384">
        <w:rPr>
          <w:rFonts w:ascii="Times New Roman" w:hAnsi="Times New Roman" w:cs="Times New Roman"/>
          <w:bCs/>
          <w:sz w:val="24"/>
          <w:szCs w:val="24"/>
        </w:rPr>
        <w:t xml:space="preserve"> the</w:t>
      </w:r>
      <w:r w:rsidRPr="009718EF">
        <w:rPr>
          <w:rFonts w:ascii="Times New Roman" w:hAnsi="Times New Roman" w:cs="Times New Roman"/>
          <w:bCs/>
          <w:sz w:val="24"/>
          <w:szCs w:val="24"/>
        </w:rPr>
        <w:t xml:space="preserve"> several </w:t>
      </w:r>
      <w:r w:rsidR="00240384">
        <w:rPr>
          <w:rFonts w:ascii="Times New Roman" w:hAnsi="Times New Roman" w:cs="Times New Roman"/>
          <w:bCs/>
          <w:sz w:val="24"/>
          <w:szCs w:val="24"/>
        </w:rPr>
        <w:t xml:space="preserve">types </w:t>
      </w:r>
      <w:r w:rsidR="0098212B">
        <w:rPr>
          <w:rFonts w:ascii="Times New Roman" w:hAnsi="Times New Roman" w:cs="Times New Roman"/>
          <w:bCs/>
          <w:sz w:val="24"/>
          <w:szCs w:val="24"/>
        </w:rPr>
        <w:t xml:space="preserve">of </w:t>
      </w:r>
      <w:r w:rsidRPr="009718EF">
        <w:rPr>
          <w:rFonts w:ascii="Times New Roman" w:hAnsi="Times New Roman" w:cs="Times New Roman"/>
          <w:bCs/>
          <w:sz w:val="24"/>
          <w:szCs w:val="24"/>
        </w:rPr>
        <w:t>accountability,</w:t>
      </w:r>
      <w:r w:rsidR="00240384">
        <w:rPr>
          <w:rFonts w:ascii="Times New Roman" w:hAnsi="Times New Roman" w:cs="Times New Roman"/>
          <w:bCs/>
          <w:sz w:val="24"/>
          <w:szCs w:val="24"/>
        </w:rPr>
        <w:t xml:space="preserve"> four types of </w:t>
      </w:r>
      <w:r w:rsidRPr="009718EF">
        <w:rPr>
          <w:rFonts w:ascii="Times New Roman" w:hAnsi="Times New Roman" w:cs="Times New Roman"/>
          <w:bCs/>
          <w:sz w:val="24"/>
          <w:szCs w:val="24"/>
        </w:rPr>
        <w:t>accountability</w:t>
      </w:r>
      <w:r w:rsidR="00F91F4A">
        <w:rPr>
          <w:rFonts w:ascii="Times New Roman" w:hAnsi="Times New Roman" w:cs="Times New Roman"/>
          <w:bCs/>
          <w:sz w:val="24"/>
          <w:szCs w:val="24"/>
        </w:rPr>
        <w:t xml:space="preserve"> </w:t>
      </w:r>
      <w:r w:rsidR="00240384">
        <w:rPr>
          <w:rFonts w:ascii="Times New Roman" w:hAnsi="Times New Roman" w:cs="Times New Roman"/>
          <w:bCs/>
          <w:sz w:val="24"/>
          <w:szCs w:val="24"/>
        </w:rPr>
        <w:t xml:space="preserve">according to </w:t>
      </w:r>
      <w:proofErr w:type="spellStart"/>
      <w:r w:rsidR="00240384">
        <w:rPr>
          <w:rFonts w:ascii="Times New Roman" w:hAnsi="Times New Roman" w:cs="Times New Roman"/>
          <w:bCs/>
          <w:sz w:val="24"/>
          <w:szCs w:val="24"/>
        </w:rPr>
        <w:t>Romzek</w:t>
      </w:r>
      <w:proofErr w:type="spellEnd"/>
      <w:r w:rsidR="00240384">
        <w:rPr>
          <w:rFonts w:ascii="Times New Roman" w:hAnsi="Times New Roman" w:cs="Times New Roman"/>
          <w:bCs/>
          <w:sz w:val="24"/>
          <w:szCs w:val="24"/>
        </w:rPr>
        <w:t xml:space="preserve"> and </w:t>
      </w:r>
      <w:proofErr w:type="spellStart"/>
      <w:r w:rsidR="00240384">
        <w:rPr>
          <w:rFonts w:ascii="Times New Roman" w:hAnsi="Times New Roman" w:cs="Times New Roman"/>
          <w:bCs/>
          <w:sz w:val="24"/>
          <w:szCs w:val="24"/>
        </w:rPr>
        <w:t>Dubnick</w:t>
      </w:r>
      <w:proofErr w:type="spellEnd"/>
      <w:r w:rsidR="00240384">
        <w:rPr>
          <w:rFonts w:ascii="Times New Roman" w:hAnsi="Times New Roman" w:cs="Times New Roman"/>
          <w:bCs/>
          <w:sz w:val="24"/>
          <w:szCs w:val="24"/>
        </w:rPr>
        <w:t xml:space="preserve"> (1987)</w:t>
      </w:r>
      <w:r w:rsidR="0098212B">
        <w:rPr>
          <w:rFonts w:ascii="Times New Roman" w:hAnsi="Times New Roman" w:cs="Times New Roman"/>
          <w:bCs/>
          <w:sz w:val="24"/>
          <w:szCs w:val="24"/>
        </w:rPr>
        <w:t xml:space="preserve"> </w:t>
      </w:r>
      <w:r w:rsidR="00F91F4A">
        <w:rPr>
          <w:rFonts w:ascii="Times New Roman" w:hAnsi="Times New Roman" w:cs="Times New Roman"/>
          <w:bCs/>
          <w:sz w:val="24"/>
          <w:szCs w:val="24"/>
        </w:rPr>
        <w:t>will be highlighted</w:t>
      </w:r>
      <w:r w:rsidR="005019EB">
        <w:rPr>
          <w:rFonts w:ascii="Times New Roman" w:hAnsi="Times New Roman" w:cs="Times New Roman"/>
          <w:bCs/>
          <w:sz w:val="24"/>
          <w:szCs w:val="24"/>
        </w:rPr>
        <w:t xml:space="preserve"> in this study</w:t>
      </w:r>
      <w:r w:rsidR="00E57B8E">
        <w:rPr>
          <w:rFonts w:ascii="Times New Roman" w:hAnsi="Times New Roman" w:cs="Times New Roman"/>
          <w:bCs/>
          <w:sz w:val="24"/>
          <w:szCs w:val="24"/>
        </w:rPr>
        <w:t>. T</w:t>
      </w:r>
      <w:r w:rsidR="0098212B">
        <w:rPr>
          <w:rFonts w:ascii="Times New Roman" w:hAnsi="Times New Roman" w:cs="Times New Roman"/>
          <w:bCs/>
          <w:sz w:val="24"/>
          <w:szCs w:val="24"/>
        </w:rPr>
        <w:t xml:space="preserve">hey are </w:t>
      </w:r>
      <w:bookmarkStart w:id="0" w:name="_Hlk64572587"/>
      <w:r w:rsidR="0098212B">
        <w:rPr>
          <w:rFonts w:ascii="Times New Roman" w:hAnsi="Times New Roman" w:cs="Times New Roman"/>
          <w:bCs/>
          <w:sz w:val="24"/>
          <w:szCs w:val="24"/>
        </w:rPr>
        <w:t>bureaucratic accountability, legal accountability, professional accountability and political accountability</w:t>
      </w:r>
      <w:bookmarkEnd w:id="0"/>
      <w:r w:rsidR="0098212B">
        <w:rPr>
          <w:rFonts w:ascii="Times New Roman" w:hAnsi="Times New Roman" w:cs="Times New Roman"/>
          <w:bCs/>
          <w:sz w:val="24"/>
          <w:szCs w:val="24"/>
        </w:rPr>
        <w:t>.</w:t>
      </w:r>
      <w:r w:rsidR="007433D5">
        <w:rPr>
          <w:rFonts w:ascii="Times New Roman" w:hAnsi="Times New Roman" w:cs="Times New Roman"/>
          <w:bCs/>
          <w:sz w:val="24"/>
          <w:szCs w:val="24"/>
        </w:rPr>
        <w:t xml:space="preserve"> </w:t>
      </w:r>
    </w:p>
    <w:p w14:paraId="60953D77" w14:textId="7BD95459" w:rsidR="008B6C9C" w:rsidRDefault="00DB64BC" w:rsidP="008B6C9C">
      <w:pPr>
        <w:spacing w:line="360" w:lineRule="auto"/>
        <w:jc w:val="both"/>
        <w:rPr>
          <w:rFonts w:ascii="Times New Roman" w:hAnsi="Times New Roman" w:cs="Times New Roman"/>
          <w:bCs/>
          <w:sz w:val="24"/>
          <w:szCs w:val="24"/>
        </w:rPr>
      </w:pPr>
      <w:r w:rsidRPr="00DB64BC">
        <w:rPr>
          <w:rFonts w:ascii="Times New Roman" w:hAnsi="Times New Roman" w:cs="Times New Roman"/>
          <w:bCs/>
          <w:sz w:val="24"/>
          <w:szCs w:val="24"/>
        </w:rPr>
        <w:t xml:space="preserve">Bureaucratic </w:t>
      </w:r>
      <w:r>
        <w:rPr>
          <w:rFonts w:ascii="Times New Roman" w:hAnsi="Times New Roman" w:cs="Times New Roman"/>
          <w:bCs/>
          <w:sz w:val="24"/>
          <w:szCs w:val="24"/>
        </w:rPr>
        <w:t>accountability</w:t>
      </w:r>
      <w:r w:rsidRPr="00DB64BC">
        <w:rPr>
          <w:rFonts w:ascii="Times New Roman" w:hAnsi="Times New Roman" w:cs="Times New Roman"/>
          <w:bCs/>
          <w:sz w:val="24"/>
          <w:szCs w:val="24"/>
        </w:rPr>
        <w:t xml:space="preserve"> focuses on ensuring that actions that are in the best interest</w:t>
      </w:r>
      <w:r w:rsidR="00E57B8E">
        <w:rPr>
          <w:rFonts w:ascii="Times New Roman" w:hAnsi="Times New Roman" w:cs="Times New Roman"/>
          <w:bCs/>
          <w:sz w:val="24"/>
          <w:szCs w:val="24"/>
        </w:rPr>
        <w:t xml:space="preserve"> of the public</w:t>
      </w:r>
      <w:r w:rsidRPr="00DB64BC">
        <w:rPr>
          <w:rFonts w:ascii="Times New Roman" w:hAnsi="Times New Roman" w:cs="Times New Roman"/>
          <w:bCs/>
          <w:sz w:val="24"/>
          <w:szCs w:val="24"/>
        </w:rPr>
        <w:t xml:space="preserve"> are taken by government officials. Those who are expected to render service must account </w:t>
      </w:r>
      <w:r w:rsidRPr="00DB64BC">
        <w:rPr>
          <w:rFonts w:ascii="Times New Roman" w:hAnsi="Times New Roman" w:cs="Times New Roman"/>
          <w:bCs/>
          <w:sz w:val="24"/>
          <w:szCs w:val="24"/>
        </w:rPr>
        <w:lastRenderedPageBreak/>
        <w:t xml:space="preserve">for their achievements and failures and those assigned with the custody and disbursement of public funds must account adequately </w:t>
      </w:r>
      <w:r>
        <w:rPr>
          <w:rFonts w:ascii="Times New Roman" w:hAnsi="Times New Roman" w:cs="Times New Roman"/>
          <w:bCs/>
          <w:sz w:val="24"/>
          <w:szCs w:val="24"/>
        </w:rPr>
        <w:t>to the</w:t>
      </w:r>
      <w:r w:rsidRPr="00DB64BC">
        <w:rPr>
          <w:rFonts w:ascii="Times New Roman" w:hAnsi="Times New Roman" w:cs="Times New Roman"/>
          <w:bCs/>
          <w:sz w:val="24"/>
          <w:szCs w:val="24"/>
        </w:rPr>
        <w:t xml:space="preserve"> people.</w:t>
      </w:r>
      <w:r>
        <w:rPr>
          <w:rFonts w:ascii="Times New Roman" w:hAnsi="Times New Roman" w:cs="Times New Roman"/>
          <w:bCs/>
          <w:sz w:val="24"/>
          <w:szCs w:val="24"/>
        </w:rPr>
        <w:t xml:space="preserve"> </w:t>
      </w:r>
      <w:bookmarkStart w:id="1" w:name="_Hlk64717438"/>
      <w:r w:rsidRPr="00DB64BC">
        <w:rPr>
          <w:rFonts w:ascii="Times New Roman" w:hAnsi="Times New Roman" w:cs="Times New Roman"/>
          <w:bCs/>
          <w:sz w:val="24"/>
          <w:szCs w:val="24"/>
        </w:rPr>
        <w:t>Accountability is also related to</w:t>
      </w:r>
      <w:r>
        <w:rPr>
          <w:rFonts w:ascii="Times New Roman" w:hAnsi="Times New Roman" w:cs="Times New Roman"/>
          <w:bCs/>
          <w:sz w:val="24"/>
          <w:szCs w:val="24"/>
        </w:rPr>
        <w:t xml:space="preserve"> </w:t>
      </w:r>
      <w:r w:rsidRPr="00DB64BC">
        <w:rPr>
          <w:rFonts w:ascii="Times New Roman" w:hAnsi="Times New Roman" w:cs="Times New Roman"/>
          <w:bCs/>
          <w:sz w:val="24"/>
          <w:szCs w:val="24"/>
        </w:rPr>
        <w:t>stewardship.</w:t>
      </w:r>
    </w:p>
    <w:p w14:paraId="2F733C39" w14:textId="77777777" w:rsidR="007A3D0E" w:rsidRDefault="002833D0" w:rsidP="00E57B8E">
      <w:pPr>
        <w:spacing w:line="360" w:lineRule="auto"/>
        <w:jc w:val="both"/>
        <w:rPr>
          <w:rFonts w:ascii="Times New Roman" w:hAnsi="Times New Roman" w:cs="Times New Roman"/>
          <w:bCs/>
          <w:sz w:val="24"/>
          <w:szCs w:val="24"/>
        </w:rPr>
      </w:pPr>
      <w:bookmarkStart w:id="2" w:name="_Hlk64686024"/>
      <w:bookmarkStart w:id="3" w:name="_Hlk64702445"/>
      <w:bookmarkStart w:id="4" w:name="_Hlk64686099"/>
      <w:r w:rsidRPr="002833D0">
        <w:rPr>
          <w:rFonts w:ascii="Times New Roman" w:hAnsi="Times New Roman" w:cs="Times New Roman"/>
          <w:bCs/>
          <w:sz w:val="24"/>
          <w:szCs w:val="24"/>
        </w:rPr>
        <w:t xml:space="preserve">Legal accountability refers to a system in which public officials can be held accountable for their activities by the courts or on behalf of the agency as a whole. The executive is held politically responsible by Parliament, while the executive is held legally liable by the judiciary. </w:t>
      </w:r>
    </w:p>
    <w:p w14:paraId="44A4BD25" w14:textId="388ABFCA" w:rsidR="00C469E3" w:rsidRPr="00C469E3" w:rsidRDefault="007A3D0E" w:rsidP="00E57B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2833D0">
        <w:rPr>
          <w:rFonts w:ascii="Times New Roman" w:hAnsi="Times New Roman" w:cs="Times New Roman"/>
          <w:bCs/>
          <w:sz w:val="24"/>
          <w:szCs w:val="24"/>
        </w:rPr>
        <w:t>rofessional accountability</w:t>
      </w:r>
      <w:r w:rsidRPr="002833D0">
        <w:rPr>
          <w:rFonts w:ascii="Times New Roman" w:hAnsi="Times New Roman" w:cs="Times New Roman"/>
          <w:bCs/>
          <w:sz w:val="24"/>
          <w:szCs w:val="24"/>
        </w:rPr>
        <w:t xml:space="preserve"> </w:t>
      </w:r>
      <w:r w:rsidRPr="002833D0">
        <w:rPr>
          <w:rFonts w:ascii="Times New Roman" w:hAnsi="Times New Roman" w:cs="Times New Roman"/>
          <w:bCs/>
          <w:sz w:val="24"/>
          <w:szCs w:val="24"/>
        </w:rPr>
        <w:t>is referred to as</w:t>
      </w:r>
      <w:r>
        <w:rPr>
          <w:rFonts w:ascii="Times New Roman" w:hAnsi="Times New Roman" w:cs="Times New Roman"/>
          <w:bCs/>
          <w:sz w:val="24"/>
          <w:szCs w:val="24"/>
        </w:rPr>
        <w:t xml:space="preserve"> a</w:t>
      </w:r>
      <w:r w:rsidR="002833D0" w:rsidRPr="002833D0">
        <w:rPr>
          <w:rFonts w:ascii="Times New Roman" w:hAnsi="Times New Roman" w:cs="Times New Roman"/>
          <w:bCs/>
          <w:sz w:val="24"/>
          <w:szCs w:val="24"/>
        </w:rPr>
        <w:t>ccountability from the standpoint of career officials</w:t>
      </w:r>
      <w:r>
        <w:rPr>
          <w:rFonts w:ascii="Times New Roman" w:hAnsi="Times New Roman" w:cs="Times New Roman"/>
          <w:bCs/>
          <w:sz w:val="24"/>
          <w:szCs w:val="24"/>
        </w:rPr>
        <w:t xml:space="preserve">. </w:t>
      </w:r>
      <w:r w:rsidR="00C469E3" w:rsidRPr="00B61316">
        <w:rPr>
          <w:rFonts w:ascii="Times New Roman" w:hAnsi="Times New Roman" w:cs="Times New Roman"/>
          <w:bCs/>
          <w:sz w:val="24"/>
          <w:szCs w:val="24"/>
        </w:rPr>
        <w:t>Professionals are often named as civil officials, chartered accountants, physicians and engineers.</w:t>
      </w:r>
      <w:r w:rsidR="00C469E3" w:rsidRPr="00B61316">
        <w:t xml:space="preserve"> </w:t>
      </w:r>
      <w:r w:rsidR="00C469E3" w:rsidRPr="00B61316">
        <w:rPr>
          <w:rFonts w:ascii="Times New Roman" w:hAnsi="Times New Roman" w:cs="Times New Roman"/>
          <w:bCs/>
          <w:sz w:val="24"/>
          <w:szCs w:val="24"/>
        </w:rPr>
        <w:t xml:space="preserve">These practitioners belong to one institution or the other and must behave </w:t>
      </w:r>
      <w:r w:rsidR="002833D0">
        <w:rPr>
          <w:rFonts w:ascii="Times New Roman" w:hAnsi="Times New Roman" w:cs="Times New Roman"/>
          <w:bCs/>
          <w:sz w:val="24"/>
          <w:szCs w:val="24"/>
        </w:rPr>
        <w:t xml:space="preserve">according to their </w:t>
      </w:r>
      <w:r w:rsidR="00C469E3" w:rsidRPr="00B61316">
        <w:rPr>
          <w:rFonts w:ascii="Times New Roman" w:hAnsi="Times New Roman" w:cs="Times New Roman"/>
          <w:bCs/>
          <w:sz w:val="24"/>
          <w:szCs w:val="24"/>
        </w:rPr>
        <w:t>ethics and code of conduct. They are fully accountable as well.</w:t>
      </w:r>
      <w:r w:rsidR="00C469E3">
        <w:rPr>
          <w:rFonts w:ascii="Times New Roman" w:hAnsi="Times New Roman" w:cs="Times New Roman"/>
          <w:bCs/>
          <w:sz w:val="24"/>
          <w:szCs w:val="24"/>
        </w:rPr>
        <w:t xml:space="preserve"> </w:t>
      </w:r>
      <w:bookmarkEnd w:id="2"/>
      <w:bookmarkEnd w:id="3"/>
    </w:p>
    <w:p w14:paraId="2D6F04F7" w14:textId="77777777" w:rsidR="002833D0" w:rsidRPr="002833D0" w:rsidRDefault="00E57B8E" w:rsidP="002833D0">
      <w:pPr>
        <w:spacing w:line="360" w:lineRule="auto"/>
        <w:jc w:val="both"/>
        <w:rPr>
          <w:rFonts w:ascii="Times New Roman" w:hAnsi="Times New Roman" w:cs="Times New Roman"/>
          <w:sz w:val="24"/>
          <w:szCs w:val="24"/>
        </w:rPr>
      </w:pPr>
      <w:bookmarkStart w:id="5" w:name="_Hlk64685328"/>
      <w:bookmarkEnd w:id="4"/>
      <w:r w:rsidRPr="00B61316">
        <w:rPr>
          <w:rFonts w:ascii="Times New Roman" w:hAnsi="Times New Roman" w:cs="Times New Roman"/>
          <w:sz w:val="24"/>
          <w:szCs w:val="24"/>
        </w:rPr>
        <w:t xml:space="preserve">Political accountability focuses on the transparency of elected officials, political parties and holders of public office. </w:t>
      </w:r>
      <w:bookmarkEnd w:id="5"/>
      <w:r w:rsidR="002833D0" w:rsidRPr="002833D0">
        <w:rPr>
          <w:rFonts w:ascii="Times New Roman" w:hAnsi="Times New Roman" w:cs="Times New Roman"/>
          <w:sz w:val="24"/>
          <w:szCs w:val="24"/>
        </w:rPr>
        <w:t>This is a scenario in which elected officials or selected representatives are expected to answer for their actions during their time of office. Courts can also summon public officials to account for their actions, either individually or on behalf of the department as a whole.</w:t>
      </w:r>
    </w:p>
    <w:p w14:paraId="6489DBE4" w14:textId="00884716" w:rsidR="00C469E3" w:rsidRDefault="002833D0" w:rsidP="002833D0">
      <w:pPr>
        <w:spacing w:line="360" w:lineRule="auto"/>
        <w:jc w:val="both"/>
        <w:rPr>
          <w:rFonts w:ascii="Times New Roman" w:hAnsi="Times New Roman" w:cs="Times New Roman"/>
          <w:bCs/>
          <w:sz w:val="24"/>
          <w:szCs w:val="24"/>
        </w:rPr>
      </w:pPr>
      <w:r w:rsidRPr="002833D0">
        <w:rPr>
          <w:rFonts w:ascii="Times New Roman" w:hAnsi="Times New Roman" w:cs="Times New Roman"/>
          <w:sz w:val="24"/>
          <w:szCs w:val="24"/>
        </w:rPr>
        <w:t>Accountability in the public sector is intended to demonstrate that work has been completed in accordance with agreed-upon rules and standards, and that the officer reports honestly and fairly on the results of performance in relation to mandated roles and/or plans.</w:t>
      </w:r>
      <w:r>
        <w:rPr>
          <w:rFonts w:ascii="Times New Roman" w:hAnsi="Times New Roman" w:cs="Times New Roman"/>
          <w:sz w:val="24"/>
          <w:szCs w:val="24"/>
        </w:rPr>
        <w:t xml:space="preserve"> </w:t>
      </w:r>
      <w:r w:rsidR="00C469E3" w:rsidRPr="009718EF">
        <w:rPr>
          <w:rFonts w:ascii="Times New Roman" w:hAnsi="Times New Roman" w:cs="Times New Roman"/>
          <w:bCs/>
          <w:sz w:val="24"/>
          <w:szCs w:val="24"/>
        </w:rPr>
        <w:t xml:space="preserve">In line with legal process and the assessment of performance in the public sector, this means doing things transparently. </w:t>
      </w:r>
    </w:p>
    <w:p w14:paraId="61CFF1AE" w14:textId="77777777" w:rsidR="002833D0" w:rsidRDefault="00113DC7" w:rsidP="00610936">
      <w:pPr>
        <w:spacing w:line="360" w:lineRule="auto"/>
        <w:jc w:val="both"/>
        <w:rPr>
          <w:rFonts w:ascii="Times New Roman" w:hAnsi="Times New Roman" w:cs="Times New Roman"/>
          <w:bCs/>
          <w:sz w:val="24"/>
          <w:szCs w:val="24"/>
        </w:rPr>
      </w:pPr>
      <w:r w:rsidRPr="00342BAE">
        <w:rPr>
          <w:rFonts w:ascii="Times New Roman" w:hAnsi="Times New Roman" w:cs="Times New Roman"/>
          <w:bCs/>
          <w:sz w:val="24"/>
          <w:szCs w:val="24"/>
        </w:rPr>
        <w:t>However, there has been series of problem with accountability in the public</w:t>
      </w:r>
      <w:r>
        <w:rPr>
          <w:rFonts w:ascii="Times New Roman" w:hAnsi="Times New Roman" w:cs="Times New Roman"/>
          <w:bCs/>
          <w:sz w:val="24"/>
          <w:szCs w:val="24"/>
        </w:rPr>
        <w:t xml:space="preserve"> sector and this trend needs to be addressed. </w:t>
      </w:r>
      <w:bookmarkEnd w:id="1"/>
      <w:r w:rsidR="002833D0" w:rsidRPr="002833D0">
        <w:rPr>
          <w:rFonts w:ascii="Times New Roman" w:hAnsi="Times New Roman" w:cs="Times New Roman"/>
          <w:bCs/>
          <w:sz w:val="24"/>
          <w:szCs w:val="24"/>
        </w:rPr>
        <w:t>As a result, in order to contribute to the scholarly debate on how IPSAS adoption might solve the problems of non-accountability in the public sector, this study looked at the level of IPSAS adoption in Lagos state.</w:t>
      </w:r>
    </w:p>
    <w:p w14:paraId="2A563A05" w14:textId="123A4E06" w:rsidR="00C61404" w:rsidRPr="00610936" w:rsidRDefault="00610936" w:rsidP="00610936">
      <w:pPr>
        <w:spacing w:line="360" w:lineRule="auto"/>
        <w:jc w:val="both"/>
        <w:rPr>
          <w:rFonts w:ascii="Times New Roman" w:hAnsi="Times New Roman" w:cs="Times New Roman"/>
          <w:b/>
          <w:sz w:val="24"/>
          <w:szCs w:val="24"/>
        </w:rPr>
      </w:pPr>
      <w:r w:rsidRPr="00610936">
        <w:rPr>
          <w:rFonts w:ascii="Times New Roman" w:hAnsi="Times New Roman" w:cs="Times New Roman"/>
          <w:b/>
          <w:sz w:val="24"/>
          <w:szCs w:val="24"/>
        </w:rPr>
        <w:t xml:space="preserve">1.2 </w:t>
      </w:r>
      <w:r w:rsidR="00C61404" w:rsidRPr="00610936">
        <w:rPr>
          <w:rFonts w:ascii="Times New Roman" w:hAnsi="Times New Roman" w:cs="Times New Roman"/>
          <w:b/>
          <w:sz w:val="24"/>
          <w:szCs w:val="24"/>
        </w:rPr>
        <w:t>Statement of Problem</w:t>
      </w:r>
    </w:p>
    <w:p w14:paraId="12145CFD" w14:textId="77777777" w:rsidR="00D85001" w:rsidRDefault="00D61782" w:rsidP="00B06C2F">
      <w:pPr>
        <w:spacing w:before="240" w:line="360" w:lineRule="auto"/>
        <w:jc w:val="both"/>
        <w:rPr>
          <w:rFonts w:ascii="Times New Roman" w:hAnsi="Times New Roman" w:cs="Times New Roman"/>
          <w:bCs/>
          <w:sz w:val="24"/>
          <w:szCs w:val="24"/>
        </w:rPr>
      </w:pPr>
      <w:r w:rsidRPr="00D61782">
        <w:rPr>
          <w:rFonts w:ascii="Times New Roman" w:hAnsi="Times New Roman" w:cs="Times New Roman"/>
          <w:bCs/>
          <w:sz w:val="24"/>
          <w:szCs w:val="24"/>
        </w:rPr>
        <w:t>The adoption of the International Public Sector Accounting Standards (IPSAS) is intended to ensure accountability in Nigeria's public sector</w:t>
      </w:r>
      <w:r>
        <w:rPr>
          <w:rFonts w:ascii="Times New Roman" w:hAnsi="Times New Roman" w:cs="Times New Roman"/>
          <w:bCs/>
          <w:sz w:val="24"/>
          <w:szCs w:val="24"/>
        </w:rPr>
        <w:t xml:space="preserve"> </w:t>
      </w:r>
      <w:r w:rsidR="00617926" w:rsidRPr="00617926">
        <w:rPr>
          <w:rFonts w:ascii="Times New Roman" w:hAnsi="Times New Roman" w:cs="Times New Roman"/>
          <w:bCs/>
          <w:sz w:val="24"/>
          <w:szCs w:val="24"/>
        </w:rPr>
        <w:t>but the outcomes of the previous studies on the subject matter are controversial</w:t>
      </w:r>
      <w:r w:rsidR="00612CE0">
        <w:rPr>
          <w:rFonts w:ascii="Times New Roman" w:hAnsi="Times New Roman" w:cs="Times New Roman"/>
          <w:bCs/>
          <w:sz w:val="24"/>
          <w:szCs w:val="24"/>
        </w:rPr>
        <w:t>, Some scholars</w:t>
      </w:r>
      <w:r w:rsidR="00612CE0" w:rsidRPr="00946144">
        <w:rPr>
          <w:rFonts w:ascii="Times New Roman" w:hAnsi="Times New Roman" w:cs="Times New Roman"/>
          <w:bCs/>
          <w:sz w:val="24"/>
          <w:szCs w:val="24"/>
        </w:rPr>
        <w:t xml:space="preserve"> who have carried out studies on the subject have concluded that IPSAS adoption will boost a</w:t>
      </w:r>
      <w:r w:rsidR="007714B1">
        <w:rPr>
          <w:rFonts w:ascii="Times New Roman" w:hAnsi="Times New Roman" w:cs="Times New Roman"/>
          <w:bCs/>
          <w:sz w:val="24"/>
          <w:szCs w:val="24"/>
        </w:rPr>
        <w:t>ccountability and transparency (</w:t>
      </w:r>
      <w:proofErr w:type="spellStart"/>
      <w:r w:rsidR="007714B1" w:rsidRPr="00617926">
        <w:rPr>
          <w:rFonts w:ascii="Times New Roman" w:hAnsi="Times New Roman" w:cs="Times New Roman"/>
          <w:bCs/>
          <w:sz w:val="24"/>
          <w:szCs w:val="24"/>
        </w:rPr>
        <w:t>Olaoye</w:t>
      </w:r>
      <w:proofErr w:type="spellEnd"/>
      <w:r w:rsidR="007714B1" w:rsidRPr="00617926">
        <w:rPr>
          <w:rFonts w:ascii="Times New Roman" w:hAnsi="Times New Roman" w:cs="Times New Roman"/>
          <w:bCs/>
          <w:sz w:val="24"/>
          <w:szCs w:val="24"/>
        </w:rPr>
        <w:t xml:space="preserve"> </w:t>
      </w:r>
      <w:r w:rsidR="007714B1">
        <w:rPr>
          <w:rFonts w:ascii="Times New Roman" w:hAnsi="Times New Roman" w:cs="Times New Roman"/>
          <w:bCs/>
          <w:sz w:val="24"/>
          <w:szCs w:val="24"/>
        </w:rPr>
        <w:t xml:space="preserve">&amp; </w:t>
      </w:r>
      <w:proofErr w:type="spellStart"/>
      <w:r w:rsidR="007714B1">
        <w:rPr>
          <w:rFonts w:ascii="Times New Roman" w:hAnsi="Times New Roman" w:cs="Times New Roman"/>
          <w:bCs/>
          <w:sz w:val="24"/>
          <w:szCs w:val="24"/>
        </w:rPr>
        <w:t>Talabi</w:t>
      </w:r>
      <w:proofErr w:type="spellEnd"/>
      <w:r w:rsidR="007714B1">
        <w:rPr>
          <w:rFonts w:ascii="Times New Roman" w:hAnsi="Times New Roman" w:cs="Times New Roman"/>
          <w:bCs/>
          <w:sz w:val="24"/>
          <w:szCs w:val="24"/>
        </w:rPr>
        <w:t xml:space="preserve">, </w:t>
      </w:r>
      <w:r w:rsidR="007714B1" w:rsidRPr="00617926">
        <w:rPr>
          <w:rFonts w:ascii="Times New Roman" w:hAnsi="Times New Roman" w:cs="Times New Roman"/>
          <w:bCs/>
          <w:sz w:val="24"/>
          <w:szCs w:val="24"/>
        </w:rPr>
        <w:t>2018)</w:t>
      </w:r>
      <w:r w:rsidR="007714B1">
        <w:rPr>
          <w:rFonts w:ascii="Times New Roman" w:hAnsi="Times New Roman" w:cs="Times New Roman"/>
          <w:bCs/>
          <w:sz w:val="24"/>
          <w:szCs w:val="24"/>
        </w:rPr>
        <w:t xml:space="preserve"> </w:t>
      </w:r>
      <w:r w:rsidR="00612CE0" w:rsidRPr="00946144">
        <w:rPr>
          <w:rFonts w:ascii="Times New Roman" w:hAnsi="Times New Roman" w:cs="Times New Roman"/>
          <w:bCs/>
          <w:sz w:val="24"/>
          <w:szCs w:val="24"/>
        </w:rPr>
        <w:t>while others suggest that IPSAS adoption will have a</w:t>
      </w:r>
      <w:r w:rsidR="00612CE0">
        <w:rPr>
          <w:rFonts w:ascii="Times New Roman" w:hAnsi="Times New Roman" w:cs="Times New Roman"/>
          <w:bCs/>
          <w:sz w:val="24"/>
          <w:szCs w:val="24"/>
        </w:rPr>
        <w:t>n adverse</w:t>
      </w:r>
      <w:r w:rsidR="00612CE0" w:rsidRPr="00946144">
        <w:rPr>
          <w:rFonts w:ascii="Times New Roman" w:hAnsi="Times New Roman" w:cs="Times New Roman"/>
          <w:bCs/>
          <w:sz w:val="24"/>
          <w:szCs w:val="24"/>
        </w:rPr>
        <w:t xml:space="preserve"> impact on the public sector</w:t>
      </w:r>
      <w:r w:rsidR="00612CE0">
        <w:rPr>
          <w:rFonts w:ascii="Times New Roman" w:hAnsi="Times New Roman" w:cs="Times New Roman"/>
          <w:bCs/>
          <w:sz w:val="24"/>
          <w:szCs w:val="24"/>
        </w:rPr>
        <w:t xml:space="preserve"> </w:t>
      </w:r>
      <w:r w:rsidR="00612CE0" w:rsidRPr="00072244">
        <w:rPr>
          <w:rFonts w:ascii="Times New Roman" w:hAnsi="Times New Roman" w:cs="Times New Roman"/>
          <w:bCs/>
          <w:sz w:val="24"/>
          <w:szCs w:val="24"/>
        </w:rPr>
        <w:t xml:space="preserve">accountability because of the cost of the </w:t>
      </w:r>
      <w:r w:rsidR="00612CE0">
        <w:rPr>
          <w:rFonts w:ascii="Times New Roman" w:hAnsi="Times New Roman" w:cs="Times New Roman"/>
          <w:bCs/>
          <w:sz w:val="24"/>
          <w:szCs w:val="24"/>
        </w:rPr>
        <w:t>launch</w:t>
      </w:r>
      <w:r w:rsidR="007714B1">
        <w:rPr>
          <w:rFonts w:ascii="Times New Roman" w:hAnsi="Times New Roman" w:cs="Times New Roman"/>
          <w:bCs/>
          <w:sz w:val="24"/>
          <w:szCs w:val="24"/>
        </w:rPr>
        <w:t xml:space="preserve"> (</w:t>
      </w:r>
      <w:r w:rsidR="007714B1" w:rsidRPr="00612CE0">
        <w:rPr>
          <w:rFonts w:ascii="Times New Roman" w:hAnsi="Times New Roman" w:cs="Times New Roman"/>
          <w:bCs/>
          <w:iCs/>
          <w:sz w:val="24"/>
          <w:szCs w:val="24"/>
        </w:rPr>
        <w:t xml:space="preserve">Paymaster </w:t>
      </w:r>
      <w:r w:rsidR="007714B1">
        <w:rPr>
          <w:rFonts w:ascii="Times New Roman" w:hAnsi="Times New Roman" w:cs="Times New Roman"/>
          <w:bCs/>
          <w:iCs/>
          <w:sz w:val="24"/>
          <w:szCs w:val="24"/>
        </w:rPr>
        <w:t xml:space="preserve">&amp; Ayodeji, </w:t>
      </w:r>
      <w:r w:rsidR="007714B1" w:rsidRPr="00612CE0">
        <w:rPr>
          <w:rFonts w:ascii="Times New Roman" w:hAnsi="Times New Roman" w:cs="Times New Roman"/>
          <w:bCs/>
          <w:iCs/>
          <w:sz w:val="24"/>
          <w:szCs w:val="24"/>
        </w:rPr>
        <w:t>2019)</w:t>
      </w:r>
      <w:r w:rsidR="00B06C2F">
        <w:rPr>
          <w:rFonts w:ascii="Times New Roman" w:hAnsi="Times New Roman" w:cs="Times New Roman"/>
          <w:bCs/>
          <w:sz w:val="24"/>
          <w:szCs w:val="24"/>
        </w:rPr>
        <w:t>.</w:t>
      </w:r>
    </w:p>
    <w:p w14:paraId="49E8BC75" w14:textId="7083F9D5" w:rsidR="0005476D" w:rsidRPr="00B06C2F" w:rsidRDefault="00617926" w:rsidP="00B06C2F">
      <w:pPr>
        <w:spacing w:before="240" w:line="360" w:lineRule="auto"/>
        <w:jc w:val="both"/>
        <w:rPr>
          <w:rFonts w:ascii="Times New Roman" w:hAnsi="Times New Roman" w:cs="Times New Roman"/>
          <w:sz w:val="24"/>
          <w:szCs w:val="24"/>
        </w:rPr>
      </w:pPr>
      <w:r w:rsidRPr="00617926">
        <w:rPr>
          <w:rFonts w:ascii="Times New Roman" w:hAnsi="Times New Roman" w:cs="Times New Roman"/>
          <w:bCs/>
          <w:sz w:val="24"/>
          <w:szCs w:val="24"/>
        </w:rPr>
        <w:lastRenderedPageBreak/>
        <w:t xml:space="preserve"> Innocent, Susan </w:t>
      </w:r>
      <w:r w:rsidR="00416351">
        <w:rPr>
          <w:rFonts w:ascii="Times New Roman" w:hAnsi="Times New Roman" w:cs="Times New Roman"/>
          <w:bCs/>
          <w:sz w:val="24"/>
          <w:szCs w:val="24"/>
        </w:rPr>
        <w:t xml:space="preserve">&amp; </w:t>
      </w:r>
      <w:r w:rsidR="007714B1">
        <w:rPr>
          <w:rFonts w:ascii="Times New Roman" w:hAnsi="Times New Roman" w:cs="Times New Roman"/>
          <w:bCs/>
          <w:sz w:val="24"/>
          <w:szCs w:val="24"/>
        </w:rPr>
        <w:t>Mustapha (2018) added</w:t>
      </w:r>
      <w:r w:rsidRPr="00617926">
        <w:rPr>
          <w:rFonts w:ascii="Times New Roman" w:hAnsi="Times New Roman" w:cs="Times New Roman"/>
          <w:bCs/>
          <w:sz w:val="24"/>
          <w:szCs w:val="24"/>
        </w:rPr>
        <w:t xml:space="preserve"> that IPSAS adoption itself is not sufficient enough to guarantee full transparency without other regulatory re-enforcement. </w:t>
      </w:r>
      <w:r w:rsidR="00843A28" w:rsidRPr="00BD6E0E">
        <w:rPr>
          <w:rFonts w:ascii="Times New Roman" w:hAnsi="Times New Roman" w:cs="Times New Roman"/>
          <w:sz w:val="24"/>
          <w:szCs w:val="24"/>
        </w:rPr>
        <w:t>Ademola</w:t>
      </w:r>
      <w:r w:rsidR="00843A28">
        <w:rPr>
          <w:rFonts w:ascii="Times New Roman" w:hAnsi="Times New Roman" w:cs="Times New Roman"/>
          <w:sz w:val="24"/>
          <w:szCs w:val="24"/>
        </w:rPr>
        <w:t xml:space="preserve">, </w:t>
      </w:r>
      <w:r w:rsidR="00843A28" w:rsidRPr="00BD6E0E">
        <w:rPr>
          <w:rFonts w:ascii="Times New Roman" w:hAnsi="Times New Roman" w:cs="Times New Roman"/>
          <w:sz w:val="24"/>
          <w:szCs w:val="24"/>
        </w:rPr>
        <w:t xml:space="preserve">Abimbola, </w:t>
      </w:r>
      <w:r w:rsidR="00843A28">
        <w:rPr>
          <w:rFonts w:ascii="Times New Roman" w:hAnsi="Times New Roman" w:cs="Times New Roman"/>
          <w:sz w:val="24"/>
          <w:szCs w:val="24"/>
        </w:rPr>
        <w:t>Adegoke,</w:t>
      </w:r>
      <w:r w:rsidR="00843A28" w:rsidRPr="00BD6E0E">
        <w:rPr>
          <w:rFonts w:ascii="Times New Roman" w:hAnsi="Times New Roman" w:cs="Times New Roman"/>
          <w:sz w:val="24"/>
          <w:szCs w:val="24"/>
        </w:rPr>
        <w:t xml:space="preserve"> Kolawole</w:t>
      </w:r>
      <w:r w:rsidR="00843A28">
        <w:rPr>
          <w:rFonts w:ascii="Times New Roman" w:hAnsi="Times New Roman" w:cs="Times New Roman"/>
          <w:sz w:val="24"/>
          <w:szCs w:val="24"/>
        </w:rPr>
        <w:t>, Olufunke &amp;</w:t>
      </w:r>
      <w:r w:rsidR="00843A28" w:rsidRPr="00BD6E0E">
        <w:rPr>
          <w:rFonts w:ascii="Times New Roman" w:hAnsi="Times New Roman" w:cs="Times New Roman"/>
          <w:sz w:val="24"/>
          <w:szCs w:val="24"/>
        </w:rPr>
        <w:t xml:space="preserve"> </w:t>
      </w:r>
      <w:proofErr w:type="spellStart"/>
      <w:r w:rsidR="00843A28">
        <w:rPr>
          <w:rFonts w:ascii="Times New Roman" w:hAnsi="Times New Roman" w:cs="Times New Roman"/>
          <w:sz w:val="24"/>
          <w:szCs w:val="24"/>
        </w:rPr>
        <w:t>Oyeleye</w:t>
      </w:r>
      <w:proofErr w:type="spellEnd"/>
      <w:r w:rsidR="00843A28">
        <w:rPr>
          <w:rFonts w:ascii="Times New Roman" w:hAnsi="Times New Roman" w:cs="Times New Roman"/>
          <w:sz w:val="24"/>
          <w:szCs w:val="24"/>
        </w:rPr>
        <w:t xml:space="preserve">, (2017) </w:t>
      </w:r>
      <w:r w:rsidR="007433D5">
        <w:rPr>
          <w:rFonts w:ascii="Times New Roman" w:hAnsi="Times New Roman" w:cs="Times New Roman"/>
          <w:sz w:val="24"/>
          <w:szCs w:val="24"/>
        </w:rPr>
        <w:t xml:space="preserve">and </w:t>
      </w:r>
      <w:proofErr w:type="spellStart"/>
      <w:r w:rsidR="007433D5" w:rsidRPr="00E165BC">
        <w:rPr>
          <w:rFonts w:ascii="Times New Roman" w:hAnsi="Times New Roman" w:cs="Times New Roman"/>
          <w:sz w:val="24"/>
          <w:szCs w:val="24"/>
        </w:rPr>
        <w:t>Atuili</w:t>
      </w:r>
      <w:r w:rsidR="007433D5">
        <w:rPr>
          <w:rFonts w:ascii="Times New Roman" w:hAnsi="Times New Roman" w:cs="Times New Roman"/>
          <w:sz w:val="24"/>
          <w:szCs w:val="24"/>
        </w:rPr>
        <w:t>k</w:t>
      </w:r>
      <w:proofErr w:type="spellEnd"/>
      <w:r w:rsidR="007433D5">
        <w:rPr>
          <w:rFonts w:ascii="Times New Roman" w:hAnsi="Times New Roman" w:cs="Times New Roman"/>
          <w:sz w:val="24"/>
          <w:szCs w:val="24"/>
        </w:rPr>
        <w:t>, &amp;</w:t>
      </w:r>
      <w:r w:rsidR="007433D5" w:rsidRPr="00E165BC">
        <w:rPr>
          <w:rFonts w:ascii="Times New Roman" w:hAnsi="Times New Roman" w:cs="Times New Roman"/>
          <w:sz w:val="24"/>
          <w:szCs w:val="24"/>
        </w:rPr>
        <w:t xml:space="preserve"> </w:t>
      </w:r>
      <w:proofErr w:type="spellStart"/>
      <w:r w:rsidR="007433D5" w:rsidRPr="00E165BC">
        <w:rPr>
          <w:rFonts w:ascii="Times New Roman" w:hAnsi="Times New Roman" w:cs="Times New Roman"/>
          <w:sz w:val="24"/>
          <w:szCs w:val="24"/>
        </w:rPr>
        <w:t>Salia</w:t>
      </w:r>
      <w:proofErr w:type="spellEnd"/>
      <w:r w:rsidR="007433D5">
        <w:rPr>
          <w:rFonts w:ascii="Times New Roman" w:hAnsi="Times New Roman" w:cs="Times New Roman"/>
          <w:sz w:val="24"/>
          <w:szCs w:val="24"/>
        </w:rPr>
        <w:t xml:space="preserve">, (2019) </w:t>
      </w:r>
      <w:r w:rsidR="00843A28">
        <w:rPr>
          <w:rFonts w:ascii="Times New Roman" w:hAnsi="Times New Roman" w:cs="Times New Roman"/>
          <w:sz w:val="24"/>
          <w:szCs w:val="24"/>
        </w:rPr>
        <w:t>observed</w:t>
      </w:r>
      <w:r w:rsidR="007433D5">
        <w:rPr>
          <w:rFonts w:ascii="Times New Roman" w:hAnsi="Times New Roman" w:cs="Times New Roman"/>
          <w:sz w:val="24"/>
          <w:szCs w:val="24"/>
        </w:rPr>
        <w:t xml:space="preserve"> that </w:t>
      </w:r>
      <w:r w:rsidR="00843A28" w:rsidRPr="00F82786">
        <w:rPr>
          <w:rFonts w:ascii="Times New Roman" w:hAnsi="Times New Roman" w:cs="Times New Roman"/>
          <w:sz w:val="24"/>
          <w:szCs w:val="24"/>
        </w:rPr>
        <w:t xml:space="preserve">IPSAS </w:t>
      </w:r>
      <w:r w:rsidR="007433D5">
        <w:rPr>
          <w:rFonts w:ascii="Times New Roman" w:hAnsi="Times New Roman" w:cs="Times New Roman"/>
          <w:sz w:val="24"/>
          <w:szCs w:val="24"/>
        </w:rPr>
        <w:t xml:space="preserve">adoption </w:t>
      </w:r>
      <w:r w:rsidR="00843A28" w:rsidRPr="00F82786">
        <w:rPr>
          <w:rFonts w:ascii="Times New Roman" w:hAnsi="Times New Roman" w:cs="Times New Roman"/>
          <w:sz w:val="24"/>
          <w:szCs w:val="24"/>
        </w:rPr>
        <w:t>increases the l</w:t>
      </w:r>
      <w:r w:rsidR="007433D5">
        <w:rPr>
          <w:rFonts w:ascii="Times New Roman" w:hAnsi="Times New Roman" w:cs="Times New Roman"/>
          <w:sz w:val="24"/>
          <w:szCs w:val="24"/>
        </w:rPr>
        <w:t xml:space="preserve">evel of accountability and </w:t>
      </w:r>
      <w:r w:rsidR="00843A28" w:rsidRPr="00F82786">
        <w:rPr>
          <w:rFonts w:ascii="Times New Roman" w:hAnsi="Times New Roman" w:cs="Times New Roman"/>
          <w:sz w:val="24"/>
          <w:szCs w:val="24"/>
        </w:rPr>
        <w:t>transparency</w:t>
      </w:r>
      <w:r w:rsidR="007433D5">
        <w:rPr>
          <w:rFonts w:ascii="Times New Roman" w:hAnsi="Times New Roman" w:cs="Times New Roman"/>
          <w:sz w:val="24"/>
          <w:szCs w:val="24"/>
        </w:rPr>
        <w:t xml:space="preserve"> while </w:t>
      </w:r>
      <w:r w:rsidR="00B06C2F" w:rsidRPr="00DE64E9">
        <w:rPr>
          <w:rFonts w:ascii="Times New Roman" w:hAnsi="Times New Roman" w:cs="Times New Roman"/>
          <w:sz w:val="24"/>
          <w:szCs w:val="24"/>
        </w:rPr>
        <w:t>O</w:t>
      </w:r>
      <w:r w:rsidR="007433D5">
        <w:rPr>
          <w:rFonts w:ascii="Times New Roman" w:hAnsi="Times New Roman" w:cs="Times New Roman"/>
          <w:sz w:val="24"/>
          <w:szCs w:val="24"/>
        </w:rPr>
        <w:t>lanrewaju</w:t>
      </w:r>
      <w:r w:rsidR="007714B1">
        <w:rPr>
          <w:rFonts w:ascii="Times New Roman" w:hAnsi="Times New Roman" w:cs="Times New Roman"/>
          <w:sz w:val="24"/>
          <w:szCs w:val="24"/>
        </w:rPr>
        <w:t xml:space="preserve"> (2016) added</w:t>
      </w:r>
      <w:r w:rsidR="00B06C2F">
        <w:rPr>
          <w:rFonts w:ascii="Times New Roman" w:hAnsi="Times New Roman" w:cs="Times New Roman"/>
          <w:sz w:val="24"/>
          <w:szCs w:val="24"/>
        </w:rPr>
        <w:t xml:space="preserve"> that </w:t>
      </w:r>
      <w:r w:rsidR="00B06C2F" w:rsidRPr="00A56768">
        <w:rPr>
          <w:rFonts w:ascii="Times New Roman" w:hAnsi="Times New Roman" w:cs="Times New Roman"/>
          <w:color w:val="000000"/>
          <w:sz w:val="24"/>
          <w:szCs w:val="24"/>
        </w:rPr>
        <w:t xml:space="preserve">adoption of IPSAS will enhance comparability and international best practices. </w:t>
      </w:r>
      <w:r w:rsidR="007714B1">
        <w:rPr>
          <w:rFonts w:ascii="Times New Roman" w:hAnsi="Times New Roman" w:cs="Times New Roman"/>
          <w:color w:val="000000"/>
          <w:sz w:val="24"/>
          <w:szCs w:val="24"/>
        </w:rPr>
        <w:t xml:space="preserve">These contradictory outcomes </w:t>
      </w:r>
      <w:r w:rsidR="003E1DA4">
        <w:rPr>
          <w:rFonts w:ascii="Times New Roman" w:hAnsi="Times New Roman" w:cs="Times New Roman"/>
          <w:color w:val="000000"/>
          <w:sz w:val="24"/>
          <w:szCs w:val="24"/>
        </w:rPr>
        <w:t>suggest that more research is needed in this study area.</w:t>
      </w:r>
    </w:p>
    <w:p w14:paraId="0CD347A4" w14:textId="74E93D08" w:rsidR="00646949" w:rsidRPr="00FA718B" w:rsidRDefault="000A7333" w:rsidP="006C1325">
      <w:pPr>
        <w:spacing w:line="360" w:lineRule="auto"/>
        <w:jc w:val="both"/>
        <w:rPr>
          <w:rFonts w:ascii="Times New Roman" w:hAnsi="Times New Roman" w:cs="Times New Roman"/>
          <w:sz w:val="24"/>
          <w:szCs w:val="24"/>
        </w:rPr>
      </w:pPr>
      <w:r w:rsidRPr="000A7333">
        <w:rPr>
          <w:rFonts w:ascii="Times New Roman" w:hAnsi="Times New Roman" w:cs="Times New Roman"/>
          <w:bCs/>
          <w:sz w:val="24"/>
          <w:szCs w:val="24"/>
        </w:rPr>
        <w:t xml:space="preserve">Methodological gap was observed in the studies of Ademola, Abimbola, Kolawole </w:t>
      </w:r>
      <w:r w:rsidR="00416351">
        <w:rPr>
          <w:rFonts w:ascii="Times New Roman" w:hAnsi="Times New Roman" w:cs="Times New Roman"/>
          <w:bCs/>
          <w:sz w:val="24"/>
          <w:szCs w:val="24"/>
        </w:rPr>
        <w:t xml:space="preserve">&amp; </w:t>
      </w:r>
      <w:proofErr w:type="spellStart"/>
      <w:r w:rsidRPr="000A7333">
        <w:rPr>
          <w:rFonts w:ascii="Times New Roman" w:hAnsi="Times New Roman" w:cs="Times New Roman"/>
          <w:bCs/>
          <w:sz w:val="24"/>
          <w:szCs w:val="24"/>
        </w:rPr>
        <w:t>Oyeleye</w:t>
      </w:r>
      <w:proofErr w:type="spellEnd"/>
      <w:r w:rsidRPr="000A7333">
        <w:rPr>
          <w:rFonts w:ascii="Times New Roman" w:hAnsi="Times New Roman" w:cs="Times New Roman"/>
          <w:bCs/>
          <w:sz w:val="24"/>
          <w:szCs w:val="24"/>
        </w:rPr>
        <w:t xml:space="preserve"> (2017)</w:t>
      </w:r>
      <w:r w:rsidR="00E9698B">
        <w:rPr>
          <w:rFonts w:ascii="Times New Roman" w:hAnsi="Times New Roman" w:cs="Times New Roman"/>
          <w:bCs/>
          <w:sz w:val="24"/>
          <w:szCs w:val="24"/>
        </w:rPr>
        <w:t xml:space="preserve"> who</w:t>
      </w:r>
      <w:r w:rsidRPr="000A7333">
        <w:rPr>
          <w:rFonts w:ascii="Times New Roman" w:hAnsi="Times New Roman" w:cs="Times New Roman"/>
          <w:bCs/>
          <w:sz w:val="24"/>
          <w:szCs w:val="24"/>
        </w:rPr>
        <w:t xml:space="preserve"> employed Chi-square test</w:t>
      </w:r>
      <w:r w:rsidR="00043FDF">
        <w:rPr>
          <w:rFonts w:ascii="Times New Roman" w:hAnsi="Times New Roman" w:cs="Times New Roman"/>
          <w:bCs/>
          <w:sz w:val="24"/>
          <w:szCs w:val="24"/>
        </w:rPr>
        <w:t xml:space="preserve">; </w:t>
      </w:r>
      <w:r w:rsidR="007D4E90">
        <w:rPr>
          <w:rFonts w:ascii="Times New Roman" w:hAnsi="Times New Roman" w:cs="Times New Roman"/>
          <w:sz w:val="24"/>
          <w:szCs w:val="24"/>
        </w:rPr>
        <w:t>Babatunde</w:t>
      </w:r>
      <w:r w:rsidR="00E231F1">
        <w:rPr>
          <w:rFonts w:ascii="Times New Roman" w:hAnsi="Times New Roman" w:cs="Times New Roman"/>
          <w:sz w:val="24"/>
          <w:szCs w:val="24"/>
        </w:rPr>
        <w:t>,</w:t>
      </w:r>
      <w:r w:rsidR="007D4E90">
        <w:rPr>
          <w:rFonts w:ascii="Times New Roman" w:hAnsi="Times New Roman" w:cs="Times New Roman"/>
          <w:sz w:val="24"/>
          <w:szCs w:val="24"/>
        </w:rPr>
        <w:t xml:space="preserve"> (2017) use</w:t>
      </w:r>
      <w:r w:rsidR="00646949">
        <w:rPr>
          <w:rFonts w:ascii="Times New Roman" w:hAnsi="Times New Roman" w:cs="Times New Roman"/>
          <w:sz w:val="24"/>
          <w:szCs w:val="24"/>
        </w:rPr>
        <w:t>d</w:t>
      </w:r>
      <w:r w:rsidR="007D4E90">
        <w:rPr>
          <w:rFonts w:ascii="Times New Roman" w:hAnsi="Times New Roman" w:cs="Times New Roman"/>
          <w:sz w:val="24"/>
          <w:szCs w:val="24"/>
        </w:rPr>
        <w:t xml:space="preserve"> survey architecture and </w:t>
      </w:r>
      <w:r w:rsidR="00370FDD">
        <w:rPr>
          <w:rFonts w:ascii="Times New Roman" w:hAnsi="Times New Roman" w:cs="Times New Roman"/>
          <w:sz w:val="24"/>
          <w:szCs w:val="24"/>
        </w:rPr>
        <w:t xml:space="preserve">only </w:t>
      </w:r>
      <w:r w:rsidR="007D4E90">
        <w:rPr>
          <w:rFonts w:ascii="Times New Roman" w:hAnsi="Times New Roman" w:cs="Times New Roman"/>
          <w:sz w:val="24"/>
          <w:szCs w:val="24"/>
        </w:rPr>
        <w:t xml:space="preserve">descriptive statistics; </w:t>
      </w:r>
      <w:proofErr w:type="spellStart"/>
      <w:r w:rsidR="007D4E90" w:rsidRPr="007D4E90">
        <w:rPr>
          <w:rFonts w:ascii="Times New Roman" w:hAnsi="Times New Roman" w:cs="Times New Roman"/>
          <w:sz w:val="24"/>
          <w:szCs w:val="24"/>
        </w:rPr>
        <w:t>Dabor</w:t>
      </w:r>
      <w:proofErr w:type="spellEnd"/>
      <w:r w:rsidR="007D4E90" w:rsidRPr="007D4E90">
        <w:rPr>
          <w:rFonts w:ascii="Times New Roman" w:hAnsi="Times New Roman" w:cs="Times New Roman"/>
          <w:sz w:val="24"/>
          <w:szCs w:val="24"/>
        </w:rPr>
        <w:t xml:space="preserve"> &amp; </w:t>
      </w:r>
      <w:proofErr w:type="spellStart"/>
      <w:r w:rsidR="007D4E90" w:rsidRPr="007D4E90">
        <w:rPr>
          <w:rFonts w:ascii="Times New Roman" w:hAnsi="Times New Roman" w:cs="Times New Roman"/>
          <w:sz w:val="24"/>
          <w:szCs w:val="24"/>
        </w:rPr>
        <w:t>Aggreh</w:t>
      </w:r>
      <w:proofErr w:type="spellEnd"/>
      <w:r w:rsidR="00E231F1">
        <w:rPr>
          <w:rFonts w:ascii="Times New Roman" w:hAnsi="Times New Roman" w:cs="Times New Roman"/>
          <w:sz w:val="24"/>
          <w:szCs w:val="24"/>
        </w:rPr>
        <w:t>,</w:t>
      </w:r>
      <w:r w:rsidR="007D4E90" w:rsidRPr="007D4E90">
        <w:rPr>
          <w:rFonts w:ascii="Times New Roman" w:hAnsi="Times New Roman" w:cs="Times New Roman"/>
          <w:sz w:val="24"/>
          <w:szCs w:val="24"/>
        </w:rPr>
        <w:t xml:space="preserve"> </w:t>
      </w:r>
      <w:r w:rsidR="000B3C27">
        <w:rPr>
          <w:rFonts w:ascii="Times New Roman" w:hAnsi="Times New Roman" w:cs="Times New Roman"/>
          <w:sz w:val="24"/>
          <w:szCs w:val="24"/>
        </w:rPr>
        <w:t>(</w:t>
      </w:r>
      <w:r w:rsidR="007D4E90" w:rsidRPr="007D4E90">
        <w:rPr>
          <w:rFonts w:ascii="Times New Roman" w:hAnsi="Times New Roman" w:cs="Times New Roman"/>
          <w:sz w:val="24"/>
          <w:szCs w:val="24"/>
        </w:rPr>
        <w:t>2017</w:t>
      </w:r>
      <w:r w:rsidR="000B3C27">
        <w:rPr>
          <w:rFonts w:ascii="Times New Roman" w:hAnsi="Times New Roman" w:cs="Times New Roman"/>
          <w:sz w:val="24"/>
          <w:szCs w:val="24"/>
        </w:rPr>
        <w:t>)</w:t>
      </w:r>
      <w:r w:rsidR="00EF773F">
        <w:rPr>
          <w:rFonts w:ascii="Times New Roman" w:hAnsi="Times New Roman" w:cs="Times New Roman"/>
          <w:sz w:val="24"/>
          <w:szCs w:val="24"/>
        </w:rPr>
        <w:t xml:space="preserve"> </w:t>
      </w:r>
      <w:r w:rsidR="00EF773F" w:rsidRPr="00D85FED">
        <w:rPr>
          <w:rFonts w:ascii="Times New Roman" w:hAnsi="Times New Roman" w:cs="Times New Roman"/>
          <w:sz w:val="24"/>
          <w:szCs w:val="24"/>
        </w:rPr>
        <w:t>employed Z-test statistical technique</w:t>
      </w:r>
      <w:r w:rsidR="00EF773F">
        <w:rPr>
          <w:rFonts w:ascii="Times New Roman" w:hAnsi="Times New Roman" w:cs="Times New Roman"/>
          <w:sz w:val="24"/>
          <w:szCs w:val="24"/>
        </w:rPr>
        <w:t>,</w:t>
      </w:r>
      <w:r w:rsidR="00EF773F" w:rsidRPr="00D85FED">
        <w:rPr>
          <w:rFonts w:ascii="Times New Roman" w:hAnsi="Times New Roman" w:cs="Times New Roman"/>
          <w:sz w:val="24"/>
          <w:szCs w:val="24"/>
        </w:rPr>
        <w:t xml:space="preserve"> chi-square</w:t>
      </w:r>
      <w:r w:rsidR="000B3C27">
        <w:rPr>
          <w:rFonts w:ascii="Times New Roman" w:hAnsi="Times New Roman" w:cs="Times New Roman"/>
          <w:sz w:val="24"/>
          <w:szCs w:val="24"/>
        </w:rPr>
        <w:t xml:space="preserve"> </w:t>
      </w:r>
      <w:r w:rsidR="00EF773F">
        <w:rPr>
          <w:rFonts w:ascii="Times New Roman" w:hAnsi="Times New Roman" w:cs="Times New Roman"/>
          <w:sz w:val="24"/>
          <w:szCs w:val="24"/>
        </w:rPr>
        <w:t>and descriptive statistics</w:t>
      </w:r>
      <w:r>
        <w:rPr>
          <w:rFonts w:ascii="Times New Roman" w:hAnsi="Times New Roman" w:cs="Times New Roman"/>
          <w:sz w:val="24"/>
          <w:szCs w:val="24"/>
        </w:rPr>
        <w:t xml:space="preserve">; </w:t>
      </w:r>
      <w:r w:rsidR="007D4E90" w:rsidRPr="007D4E90">
        <w:rPr>
          <w:rFonts w:ascii="Times New Roman" w:hAnsi="Times New Roman" w:cs="Times New Roman"/>
          <w:sz w:val="24"/>
          <w:szCs w:val="24"/>
        </w:rPr>
        <w:t>Robert</w:t>
      </w:r>
      <w:r w:rsidR="00E231F1">
        <w:rPr>
          <w:rFonts w:ascii="Times New Roman" w:hAnsi="Times New Roman" w:cs="Times New Roman"/>
          <w:sz w:val="24"/>
          <w:szCs w:val="24"/>
        </w:rPr>
        <w:t>,</w:t>
      </w:r>
      <w:r w:rsidR="00EF773F">
        <w:rPr>
          <w:rFonts w:ascii="Times New Roman" w:hAnsi="Times New Roman" w:cs="Times New Roman"/>
          <w:sz w:val="24"/>
          <w:szCs w:val="24"/>
        </w:rPr>
        <w:t xml:space="preserve"> (</w:t>
      </w:r>
      <w:r w:rsidR="007D4E90" w:rsidRPr="007D4E90">
        <w:rPr>
          <w:rFonts w:ascii="Times New Roman" w:hAnsi="Times New Roman" w:cs="Times New Roman"/>
          <w:sz w:val="24"/>
          <w:szCs w:val="24"/>
        </w:rPr>
        <w:t>2016</w:t>
      </w:r>
      <w:r w:rsidR="00EF773F">
        <w:rPr>
          <w:rFonts w:ascii="Times New Roman" w:hAnsi="Times New Roman" w:cs="Times New Roman"/>
          <w:sz w:val="24"/>
          <w:szCs w:val="24"/>
        </w:rPr>
        <w:t>) collected data using secondary means and w</w:t>
      </w:r>
      <w:r w:rsidR="00E231F1">
        <w:rPr>
          <w:rFonts w:ascii="Times New Roman" w:hAnsi="Times New Roman" w:cs="Times New Roman"/>
          <w:sz w:val="24"/>
          <w:szCs w:val="24"/>
        </w:rPr>
        <w:t xml:space="preserve">ere </w:t>
      </w:r>
      <w:r w:rsidR="00EF773F">
        <w:rPr>
          <w:rFonts w:ascii="Times New Roman" w:hAnsi="Times New Roman" w:cs="Times New Roman"/>
          <w:sz w:val="24"/>
          <w:szCs w:val="24"/>
        </w:rPr>
        <w:t>analyzed using descriptive statistics and t-test for differences</w:t>
      </w:r>
      <w:r w:rsidR="000B3C27">
        <w:rPr>
          <w:rFonts w:ascii="Times New Roman" w:hAnsi="Times New Roman" w:cs="Times New Roman"/>
          <w:sz w:val="24"/>
          <w:szCs w:val="24"/>
        </w:rPr>
        <w:t>; Ademola</w:t>
      </w:r>
      <w:r w:rsidR="002C543A">
        <w:rPr>
          <w:rFonts w:ascii="Times New Roman" w:hAnsi="Times New Roman" w:cs="Times New Roman"/>
          <w:sz w:val="24"/>
          <w:szCs w:val="24"/>
        </w:rPr>
        <w:t xml:space="preserve">, Abimbola, Adegoke, Olufunke &amp; </w:t>
      </w:r>
      <w:proofErr w:type="spellStart"/>
      <w:r w:rsidR="002C543A">
        <w:rPr>
          <w:rFonts w:ascii="Times New Roman" w:hAnsi="Times New Roman" w:cs="Times New Roman"/>
          <w:sz w:val="24"/>
          <w:szCs w:val="24"/>
        </w:rPr>
        <w:t>Oyeleye</w:t>
      </w:r>
      <w:proofErr w:type="spellEnd"/>
      <w:r w:rsidR="002C543A">
        <w:rPr>
          <w:rFonts w:ascii="Times New Roman" w:hAnsi="Times New Roman" w:cs="Times New Roman"/>
          <w:sz w:val="24"/>
          <w:szCs w:val="24"/>
        </w:rPr>
        <w:t xml:space="preserve">, </w:t>
      </w:r>
      <w:r w:rsidR="000B3C27">
        <w:rPr>
          <w:rFonts w:ascii="Times New Roman" w:hAnsi="Times New Roman" w:cs="Times New Roman"/>
          <w:sz w:val="24"/>
          <w:szCs w:val="24"/>
        </w:rPr>
        <w:t>(2017)</w:t>
      </w:r>
      <w:r w:rsidR="007D4E90">
        <w:rPr>
          <w:rFonts w:ascii="Times New Roman" w:hAnsi="Times New Roman" w:cs="Times New Roman"/>
          <w:sz w:val="24"/>
          <w:szCs w:val="24"/>
        </w:rPr>
        <w:t xml:space="preserve"> </w:t>
      </w:r>
      <w:r w:rsidR="00E231F1" w:rsidRPr="00476536">
        <w:rPr>
          <w:rFonts w:ascii="Times New Roman" w:hAnsi="Times New Roman" w:cs="Times New Roman"/>
          <w:sz w:val="24"/>
          <w:szCs w:val="24"/>
        </w:rPr>
        <w:t xml:space="preserve">analyzed </w:t>
      </w:r>
      <w:r w:rsidR="00E231F1">
        <w:rPr>
          <w:rFonts w:ascii="Times New Roman" w:hAnsi="Times New Roman" w:cs="Times New Roman"/>
          <w:sz w:val="24"/>
          <w:szCs w:val="24"/>
        </w:rPr>
        <w:t xml:space="preserve">data </w:t>
      </w:r>
      <w:r w:rsidR="00E231F1" w:rsidRPr="00476536">
        <w:rPr>
          <w:rFonts w:ascii="Times New Roman" w:hAnsi="Times New Roman" w:cs="Times New Roman"/>
          <w:sz w:val="24"/>
          <w:szCs w:val="24"/>
        </w:rPr>
        <w:t>using chi-square analysis</w:t>
      </w:r>
      <w:r>
        <w:rPr>
          <w:rFonts w:ascii="Times New Roman" w:hAnsi="Times New Roman" w:cs="Times New Roman"/>
          <w:sz w:val="24"/>
          <w:szCs w:val="24"/>
        </w:rPr>
        <w:t xml:space="preserve">; </w:t>
      </w:r>
      <w:r w:rsidR="0005476D">
        <w:rPr>
          <w:rFonts w:ascii="Times New Roman" w:hAnsi="Times New Roman" w:cs="Times New Roman"/>
          <w:bCs/>
          <w:sz w:val="24"/>
          <w:szCs w:val="24"/>
        </w:rPr>
        <w:t xml:space="preserve">Nur, </w:t>
      </w:r>
      <w:proofErr w:type="spellStart"/>
      <w:r w:rsidR="0005476D">
        <w:rPr>
          <w:rFonts w:ascii="Times New Roman" w:hAnsi="Times New Roman" w:cs="Times New Roman"/>
          <w:bCs/>
          <w:sz w:val="24"/>
          <w:szCs w:val="24"/>
        </w:rPr>
        <w:t>Masdiah</w:t>
      </w:r>
      <w:proofErr w:type="spellEnd"/>
      <w:r w:rsidR="0005476D">
        <w:rPr>
          <w:rFonts w:ascii="Times New Roman" w:hAnsi="Times New Roman" w:cs="Times New Roman"/>
          <w:bCs/>
          <w:sz w:val="24"/>
          <w:szCs w:val="24"/>
        </w:rPr>
        <w:t xml:space="preserve"> &amp; </w:t>
      </w:r>
      <w:proofErr w:type="spellStart"/>
      <w:r w:rsidR="0005476D">
        <w:rPr>
          <w:rFonts w:ascii="Times New Roman" w:hAnsi="Times New Roman" w:cs="Times New Roman"/>
          <w:bCs/>
          <w:sz w:val="24"/>
          <w:szCs w:val="24"/>
        </w:rPr>
        <w:t>Bakhtiar</w:t>
      </w:r>
      <w:proofErr w:type="spellEnd"/>
      <w:r w:rsidR="00646949">
        <w:rPr>
          <w:rFonts w:ascii="Times New Roman" w:hAnsi="Times New Roman" w:cs="Times New Roman"/>
          <w:bCs/>
          <w:sz w:val="24"/>
          <w:szCs w:val="24"/>
        </w:rPr>
        <w:t>,</w:t>
      </w:r>
      <w:r w:rsidR="0005476D">
        <w:rPr>
          <w:rFonts w:ascii="Times New Roman" w:hAnsi="Times New Roman" w:cs="Times New Roman"/>
          <w:bCs/>
          <w:sz w:val="24"/>
          <w:szCs w:val="24"/>
        </w:rPr>
        <w:t xml:space="preserve"> (2018)</w:t>
      </w:r>
      <w:r w:rsidR="006C1325" w:rsidRPr="006C1325">
        <w:rPr>
          <w:rFonts w:ascii="Times New Roman" w:hAnsi="Times New Roman" w:cs="Times New Roman"/>
          <w:sz w:val="24"/>
          <w:szCs w:val="24"/>
        </w:rPr>
        <w:t xml:space="preserve"> </w:t>
      </w:r>
      <w:r w:rsidR="006C1325">
        <w:rPr>
          <w:rFonts w:ascii="Times New Roman" w:hAnsi="Times New Roman" w:cs="Times New Roman"/>
          <w:sz w:val="24"/>
          <w:szCs w:val="24"/>
        </w:rPr>
        <w:t xml:space="preserve">explained that </w:t>
      </w:r>
      <w:r w:rsidR="006C1325" w:rsidRPr="00B576E2">
        <w:rPr>
          <w:rFonts w:ascii="Times New Roman" w:hAnsi="Times New Roman" w:cs="Times New Roman"/>
          <w:sz w:val="24"/>
          <w:szCs w:val="24"/>
        </w:rPr>
        <w:t>survey will be distributed directly (by hand) to the respondents and supported with snail-mail and online</w:t>
      </w:r>
      <w:r w:rsidR="006C1325">
        <w:rPr>
          <w:rFonts w:ascii="Times New Roman" w:hAnsi="Times New Roman" w:cs="Times New Roman"/>
          <w:sz w:val="24"/>
          <w:szCs w:val="24"/>
        </w:rPr>
        <w:t xml:space="preserve"> </w:t>
      </w:r>
      <w:r w:rsidR="006C1325" w:rsidRPr="00B576E2">
        <w:rPr>
          <w:rFonts w:ascii="Times New Roman" w:hAnsi="Times New Roman" w:cs="Times New Roman"/>
          <w:sz w:val="24"/>
          <w:szCs w:val="24"/>
        </w:rPr>
        <w:t>questionnaires</w:t>
      </w:r>
      <w:r>
        <w:rPr>
          <w:rFonts w:ascii="Times New Roman" w:hAnsi="Times New Roman" w:cs="Times New Roman"/>
          <w:sz w:val="24"/>
          <w:szCs w:val="24"/>
        </w:rPr>
        <w:t xml:space="preserve">; </w:t>
      </w:r>
      <w:proofErr w:type="spellStart"/>
      <w:r w:rsidR="000B3C27">
        <w:rPr>
          <w:rFonts w:ascii="Times New Roman" w:hAnsi="Times New Roman" w:cs="Times New Roman"/>
          <w:bCs/>
          <w:sz w:val="24"/>
          <w:szCs w:val="24"/>
        </w:rPr>
        <w:t>Ogbuagu</w:t>
      </w:r>
      <w:proofErr w:type="spellEnd"/>
      <w:r w:rsidR="000B3C27">
        <w:rPr>
          <w:rFonts w:ascii="Times New Roman" w:hAnsi="Times New Roman" w:cs="Times New Roman"/>
          <w:bCs/>
          <w:sz w:val="24"/>
          <w:szCs w:val="24"/>
        </w:rPr>
        <w:t xml:space="preserve"> and </w:t>
      </w:r>
      <w:proofErr w:type="spellStart"/>
      <w:r w:rsidR="000B3C27">
        <w:rPr>
          <w:rFonts w:ascii="Times New Roman" w:hAnsi="Times New Roman" w:cs="Times New Roman"/>
          <w:bCs/>
          <w:sz w:val="24"/>
          <w:szCs w:val="24"/>
        </w:rPr>
        <w:t>Onuora</w:t>
      </w:r>
      <w:proofErr w:type="spellEnd"/>
      <w:r w:rsidR="00646949">
        <w:rPr>
          <w:rFonts w:ascii="Times New Roman" w:hAnsi="Times New Roman" w:cs="Times New Roman"/>
          <w:bCs/>
          <w:sz w:val="24"/>
          <w:szCs w:val="24"/>
        </w:rPr>
        <w:t>,</w:t>
      </w:r>
      <w:r w:rsidR="000B3C27">
        <w:rPr>
          <w:rFonts w:ascii="Times New Roman" w:hAnsi="Times New Roman" w:cs="Times New Roman"/>
          <w:bCs/>
          <w:sz w:val="24"/>
          <w:szCs w:val="24"/>
        </w:rPr>
        <w:t xml:space="preserve"> (2019)</w:t>
      </w:r>
      <w:r w:rsidR="005F1A81">
        <w:rPr>
          <w:rFonts w:ascii="Times New Roman" w:hAnsi="Times New Roman" w:cs="Times New Roman"/>
          <w:bCs/>
          <w:sz w:val="24"/>
          <w:szCs w:val="24"/>
        </w:rPr>
        <w:t xml:space="preserve"> collected and analyzed data using Wilcoxon statistical test too</w:t>
      </w:r>
      <w:r w:rsidR="008D6A5F">
        <w:rPr>
          <w:rFonts w:ascii="Times New Roman" w:hAnsi="Times New Roman" w:cs="Times New Roman"/>
          <w:bCs/>
          <w:sz w:val="24"/>
          <w:szCs w:val="24"/>
        </w:rPr>
        <w:t>l</w:t>
      </w:r>
      <w:r w:rsidR="00C469E3">
        <w:rPr>
          <w:rFonts w:ascii="Times New Roman" w:hAnsi="Times New Roman" w:cs="Times New Roman"/>
          <w:bCs/>
          <w:sz w:val="24"/>
          <w:szCs w:val="24"/>
        </w:rPr>
        <w:t xml:space="preserve"> which is a non-parametric test</w:t>
      </w:r>
      <w:r w:rsidR="008D6A5F">
        <w:rPr>
          <w:rFonts w:ascii="Times New Roman" w:hAnsi="Times New Roman" w:cs="Times New Roman"/>
          <w:bCs/>
          <w:sz w:val="24"/>
          <w:szCs w:val="24"/>
        </w:rPr>
        <w:t>.</w:t>
      </w:r>
      <w:r w:rsidR="007D4E90" w:rsidRPr="007D4E90">
        <w:rPr>
          <w:rFonts w:ascii="Times New Roman" w:hAnsi="Times New Roman" w:cs="Times New Roman"/>
          <w:bCs/>
          <w:iCs/>
          <w:sz w:val="24"/>
          <w:szCs w:val="24"/>
        </w:rPr>
        <w:t xml:space="preserve"> </w:t>
      </w:r>
    </w:p>
    <w:p w14:paraId="5952D80B" w14:textId="3A91314F" w:rsidR="00416351" w:rsidRPr="00F24A48" w:rsidRDefault="00416351" w:rsidP="00606C0A">
      <w:pPr>
        <w:spacing w:line="360" w:lineRule="auto"/>
        <w:jc w:val="both"/>
        <w:rPr>
          <w:rFonts w:ascii="Times New Roman" w:hAnsi="Times New Roman" w:cs="Times New Roman"/>
          <w:sz w:val="24"/>
          <w:szCs w:val="24"/>
        </w:rPr>
      </w:pPr>
      <w:r w:rsidRPr="00416351">
        <w:rPr>
          <w:rFonts w:ascii="Times New Roman" w:hAnsi="Times New Roman" w:cs="Times New Roman"/>
          <w:bCs/>
          <w:iCs/>
          <w:sz w:val="24"/>
          <w:szCs w:val="24"/>
        </w:rPr>
        <w:t xml:space="preserve">Variable exclusion gap observed in the studies of </w:t>
      </w:r>
      <w:proofErr w:type="spellStart"/>
      <w:r w:rsidRPr="00416351">
        <w:rPr>
          <w:rFonts w:ascii="Times New Roman" w:hAnsi="Times New Roman" w:cs="Times New Roman"/>
          <w:bCs/>
          <w:iCs/>
          <w:sz w:val="24"/>
          <w:szCs w:val="24"/>
        </w:rPr>
        <w:t>Olaoye</w:t>
      </w:r>
      <w:proofErr w:type="spellEnd"/>
      <w:r w:rsidRPr="00416351">
        <w:rPr>
          <w:rFonts w:ascii="Times New Roman" w:hAnsi="Times New Roman" w:cs="Times New Roman"/>
          <w:bCs/>
          <w:iCs/>
          <w:sz w:val="24"/>
          <w:szCs w:val="24"/>
        </w:rPr>
        <w:t xml:space="preserve"> </w:t>
      </w:r>
      <w:r>
        <w:rPr>
          <w:rFonts w:ascii="Times New Roman" w:hAnsi="Times New Roman" w:cs="Times New Roman"/>
          <w:bCs/>
          <w:iCs/>
          <w:sz w:val="24"/>
          <w:szCs w:val="24"/>
        </w:rPr>
        <w:t>&amp;</w:t>
      </w:r>
      <w:r w:rsidRPr="00416351">
        <w:rPr>
          <w:rFonts w:ascii="Times New Roman" w:hAnsi="Times New Roman" w:cs="Times New Roman"/>
          <w:bCs/>
          <w:iCs/>
          <w:sz w:val="24"/>
          <w:szCs w:val="24"/>
        </w:rPr>
        <w:t xml:space="preserve"> </w:t>
      </w:r>
      <w:proofErr w:type="spellStart"/>
      <w:r w:rsidRPr="00416351">
        <w:rPr>
          <w:rFonts w:ascii="Times New Roman" w:hAnsi="Times New Roman" w:cs="Times New Roman"/>
          <w:bCs/>
          <w:iCs/>
          <w:sz w:val="24"/>
          <w:szCs w:val="24"/>
        </w:rPr>
        <w:t>Talabi</w:t>
      </w:r>
      <w:proofErr w:type="spellEnd"/>
      <w:r w:rsidRPr="00416351">
        <w:rPr>
          <w:rFonts w:ascii="Times New Roman" w:hAnsi="Times New Roman" w:cs="Times New Roman"/>
          <w:bCs/>
          <w:iCs/>
          <w:sz w:val="24"/>
          <w:szCs w:val="24"/>
        </w:rPr>
        <w:t xml:space="preserve"> (2018)</w:t>
      </w:r>
      <w:r>
        <w:rPr>
          <w:rFonts w:ascii="Times New Roman" w:hAnsi="Times New Roman" w:cs="Times New Roman"/>
          <w:bCs/>
          <w:iCs/>
          <w:sz w:val="24"/>
          <w:szCs w:val="24"/>
        </w:rPr>
        <w:t xml:space="preserve">; </w:t>
      </w:r>
      <w:r w:rsidRPr="00416351">
        <w:rPr>
          <w:rFonts w:ascii="Times New Roman" w:hAnsi="Times New Roman" w:cs="Times New Roman"/>
          <w:bCs/>
          <w:iCs/>
          <w:sz w:val="24"/>
          <w:szCs w:val="24"/>
        </w:rPr>
        <w:t>Robert (2016)</w:t>
      </w:r>
      <w:r>
        <w:rPr>
          <w:rFonts w:ascii="Times New Roman" w:hAnsi="Times New Roman" w:cs="Times New Roman"/>
          <w:bCs/>
          <w:iCs/>
          <w:sz w:val="24"/>
          <w:szCs w:val="24"/>
        </w:rPr>
        <w:t xml:space="preserve">; </w:t>
      </w:r>
      <w:proofErr w:type="spellStart"/>
      <w:r w:rsidRPr="00342BAE">
        <w:rPr>
          <w:rFonts w:ascii="Times New Roman" w:hAnsi="Times New Roman" w:cs="Times New Roman"/>
          <w:bCs/>
          <w:iCs/>
          <w:sz w:val="24"/>
          <w:szCs w:val="24"/>
        </w:rPr>
        <w:t>Atulik</w:t>
      </w:r>
      <w:proofErr w:type="spellEnd"/>
      <w:r w:rsidRPr="00342BAE">
        <w:rPr>
          <w:rFonts w:ascii="Times New Roman" w:hAnsi="Times New Roman" w:cs="Times New Roman"/>
          <w:bCs/>
          <w:iCs/>
          <w:sz w:val="24"/>
          <w:szCs w:val="24"/>
        </w:rPr>
        <w:t xml:space="preserve"> (2016)</w:t>
      </w:r>
      <w:r>
        <w:rPr>
          <w:rFonts w:ascii="Times New Roman" w:hAnsi="Times New Roman" w:cs="Times New Roman"/>
          <w:bCs/>
          <w:iCs/>
          <w:sz w:val="24"/>
          <w:szCs w:val="24"/>
        </w:rPr>
        <w:t xml:space="preserve">, Babatunde (2017), </w:t>
      </w:r>
      <w:proofErr w:type="spellStart"/>
      <w:r>
        <w:rPr>
          <w:rFonts w:ascii="Times New Roman" w:hAnsi="Times New Roman" w:cs="Times New Roman"/>
          <w:bCs/>
          <w:iCs/>
          <w:sz w:val="24"/>
          <w:szCs w:val="24"/>
        </w:rPr>
        <w:t>Oyewobi</w:t>
      </w:r>
      <w:proofErr w:type="spellEnd"/>
      <w:r>
        <w:rPr>
          <w:rFonts w:ascii="Times New Roman" w:hAnsi="Times New Roman" w:cs="Times New Roman"/>
          <w:bCs/>
          <w:iCs/>
          <w:sz w:val="24"/>
          <w:szCs w:val="24"/>
        </w:rPr>
        <w:t xml:space="preserve"> &amp; </w:t>
      </w:r>
      <w:proofErr w:type="spellStart"/>
      <w:r>
        <w:rPr>
          <w:rFonts w:ascii="Times New Roman" w:hAnsi="Times New Roman" w:cs="Times New Roman"/>
          <w:bCs/>
          <w:iCs/>
          <w:sz w:val="24"/>
          <w:szCs w:val="24"/>
        </w:rPr>
        <w:t>Salawu</w:t>
      </w:r>
      <w:proofErr w:type="spellEnd"/>
      <w:r>
        <w:rPr>
          <w:rFonts w:ascii="Times New Roman" w:hAnsi="Times New Roman" w:cs="Times New Roman"/>
          <w:bCs/>
          <w:iCs/>
          <w:sz w:val="24"/>
          <w:szCs w:val="24"/>
        </w:rPr>
        <w:t xml:space="preserve"> (2019), Olanrewaju (2016) &amp; </w:t>
      </w:r>
      <w:proofErr w:type="spellStart"/>
      <w:r>
        <w:rPr>
          <w:rFonts w:ascii="Times New Roman" w:hAnsi="Times New Roman" w:cs="Times New Roman"/>
          <w:bCs/>
          <w:iCs/>
          <w:sz w:val="24"/>
          <w:szCs w:val="24"/>
        </w:rPr>
        <w:t>Kanu</w:t>
      </w:r>
      <w:proofErr w:type="spellEnd"/>
      <w:r>
        <w:rPr>
          <w:rFonts w:ascii="Times New Roman" w:hAnsi="Times New Roman" w:cs="Times New Roman"/>
          <w:bCs/>
          <w:iCs/>
          <w:sz w:val="24"/>
          <w:szCs w:val="24"/>
        </w:rPr>
        <w:t xml:space="preserve"> and </w:t>
      </w:r>
      <w:proofErr w:type="spellStart"/>
      <w:r>
        <w:rPr>
          <w:rFonts w:ascii="Times New Roman" w:hAnsi="Times New Roman" w:cs="Times New Roman"/>
          <w:bCs/>
          <w:iCs/>
          <w:sz w:val="24"/>
          <w:szCs w:val="24"/>
        </w:rPr>
        <w:t>Gabriellsu</w:t>
      </w:r>
      <w:proofErr w:type="spellEnd"/>
      <w:r>
        <w:rPr>
          <w:rFonts w:ascii="Times New Roman" w:hAnsi="Times New Roman" w:cs="Times New Roman"/>
          <w:bCs/>
          <w:iCs/>
          <w:sz w:val="24"/>
          <w:szCs w:val="24"/>
        </w:rPr>
        <w:t xml:space="preserve"> (2018)</w:t>
      </w:r>
      <w:r w:rsidRPr="00342BAE">
        <w:rPr>
          <w:rFonts w:ascii="Times New Roman" w:hAnsi="Times New Roman" w:cs="Times New Roman"/>
          <w:bCs/>
          <w:iCs/>
          <w:sz w:val="24"/>
          <w:szCs w:val="24"/>
        </w:rPr>
        <w:t xml:space="preserve"> </w:t>
      </w:r>
      <w:r w:rsidRPr="00416351">
        <w:rPr>
          <w:rFonts w:ascii="Times New Roman" w:hAnsi="Times New Roman" w:cs="Times New Roman"/>
          <w:bCs/>
          <w:iCs/>
          <w:sz w:val="24"/>
          <w:szCs w:val="24"/>
        </w:rPr>
        <w:t>w</w:t>
      </w:r>
      <w:r w:rsidR="00941B59">
        <w:rPr>
          <w:rFonts w:ascii="Times New Roman" w:hAnsi="Times New Roman" w:cs="Times New Roman"/>
          <w:bCs/>
          <w:iCs/>
          <w:sz w:val="24"/>
          <w:szCs w:val="24"/>
        </w:rPr>
        <w:t xml:space="preserve">as </w:t>
      </w:r>
      <w:r w:rsidRPr="00416351">
        <w:rPr>
          <w:rFonts w:ascii="Times New Roman" w:hAnsi="Times New Roman" w:cs="Times New Roman"/>
          <w:bCs/>
          <w:iCs/>
          <w:sz w:val="24"/>
          <w:szCs w:val="24"/>
        </w:rPr>
        <w:t>addressed by including public sector accountability as a variable.</w:t>
      </w:r>
      <w:r>
        <w:rPr>
          <w:rFonts w:ascii="Times New Roman" w:hAnsi="Times New Roman" w:cs="Times New Roman"/>
          <w:bCs/>
          <w:iCs/>
          <w:sz w:val="24"/>
          <w:szCs w:val="24"/>
        </w:rPr>
        <w:t xml:space="preserve"> </w:t>
      </w:r>
      <w:r w:rsidRPr="00416351">
        <w:rPr>
          <w:rFonts w:ascii="Times New Roman" w:hAnsi="Times New Roman" w:cs="Times New Roman"/>
          <w:bCs/>
          <w:iCs/>
          <w:sz w:val="24"/>
          <w:szCs w:val="24"/>
        </w:rPr>
        <w:t xml:space="preserve">Thus, this study </w:t>
      </w:r>
      <w:r w:rsidR="00941B59">
        <w:rPr>
          <w:rFonts w:ascii="Times New Roman" w:hAnsi="Times New Roman" w:cs="Times New Roman"/>
          <w:bCs/>
          <w:iCs/>
          <w:sz w:val="24"/>
          <w:szCs w:val="24"/>
        </w:rPr>
        <w:t xml:space="preserve">filled the </w:t>
      </w:r>
      <w:r w:rsidRPr="00416351">
        <w:rPr>
          <w:rFonts w:ascii="Times New Roman" w:hAnsi="Times New Roman" w:cs="Times New Roman"/>
          <w:bCs/>
          <w:iCs/>
          <w:sz w:val="24"/>
          <w:szCs w:val="24"/>
        </w:rPr>
        <w:t>observed gaps by examining the effects of IPSAS adoption on public sector accountability in the Lagos state public service.</w:t>
      </w:r>
      <w:r>
        <w:rPr>
          <w:rFonts w:ascii="Times New Roman" w:hAnsi="Times New Roman" w:cs="Times New Roman"/>
          <w:bCs/>
          <w:iCs/>
          <w:sz w:val="24"/>
          <w:szCs w:val="24"/>
        </w:rPr>
        <w:t xml:space="preserve"> </w:t>
      </w:r>
      <w:r>
        <w:rPr>
          <w:rFonts w:ascii="Times New Roman" w:hAnsi="Times New Roman" w:cs="Times New Roman"/>
          <w:sz w:val="24"/>
          <w:szCs w:val="24"/>
        </w:rPr>
        <w:t xml:space="preserve">It </w:t>
      </w:r>
      <w:r w:rsidR="00C469E3">
        <w:rPr>
          <w:rFonts w:ascii="Times New Roman" w:hAnsi="Times New Roman" w:cs="Times New Roman"/>
          <w:bCs/>
          <w:sz w:val="24"/>
          <w:szCs w:val="24"/>
        </w:rPr>
        <w:t>explor</w:t>
      </w:r>
      <w:r w:rsidR="004F6FE6">
        <w:rPr>
          <w:rFonts w:ascii="Times New Roman" w:hAnsi="Times New Roman" w:cs="Times New Roman"/>
          <w:bCs/>
          <w:sz w:val="24"/>
          <w:szCs w:val="24"/>
        </w:rPr>
        <w:t>e</w:t>
      </w:r>
      <w:r w:rsidR="00912B10">
        <w:rPr>
          <w:rFonts w:ascii="Times New Roman" w:hAnsi="Times New Roman" w:cs="Times New Roman"/>
          <w:bCs/>
          <w:sz w:val="24"/>
          <w:szCs w:val="24"/>
        </w:rPr>
        <w:t>d</w:t>
      </w:r>
      <w:r w:rsidR="004F6FE6">
        <w:rPr>
          <w:rFonts w:ascii="Times New Roman" w:hAnsi="Times New Roman" w:cs="Times New Roman"/>
          <w:bCs/>
          <w:sz w:val="24"/>
          <w:szCs w:val="24"/>
        </w:rPr>
        <w:t xml:space="preserve"> T-test because it involve</w:t>
      </w:r>
      <w:r w:rsidR="00912B10">
        <w:rPr>
          <w:rFonts w:ascii="Times New Roman" w:hAnsi="Times New Roman" w:cs="Times New Roman"/>
          <w:bCs/>
          <w:sz w:val="24"/>
          <w:szCs w:val="24"/>
        </w:rPr>
        <w:t>s</w:t>
      </w:r>
      <w:r w:rsidR="004F6FE6">
        <w:rPr>
          <w:rFonts w:ascii="Times New Roman" w:hAnsi="Times New Roman" w:cs="Times New Roman"/>
          <w:bCs/>
          <w:sz w:val="24"/>
          <w:szCs w:val="24"/>
        </w:rPr>
        <w:t xml:space="preserve"> test of differences and multiple regression analysis </w:t>
      </w:r>
      <w:r w:rsidR="00C469E3">
        <w:rPr>
          <w:rFonts w:ascii="Times New Roman" w:hAnsi="Times New Roman" w:cs="Times New Roman"/>
          <w:bCs/>
          <w:sz w:val="24"/>
          <w:szCs w:val="24"/>
        </w:rPr>
        <w:t>b</w:t>
      </w:r>
      <w:r w:rsidR="004F6FE6">
        <w:rPr>
          <w:rFonts w:ascii="Times New Roman" w:hAnsi="Times New Roman" w:cs="Times New Roman"/>
          <w:bCs/>
          <w:sz w:val="24"/>
          <w:szCs w:val="24"/>
        </w:rPr>
        <w:t>ecause it involves test of relationship and</w:t>
      </w:r>
      <w:r w:rsidR="00C469E3">
        <w:rPr>
          <w:rFonts w:ascii="Times New Roman" w:hAnsi="Times New Roman" w:cs="Times New Roman"/>
          <w:bCs/>
          <w:sz w:val="24"/>
          <w:szCs w:val="24"/>
        </w:rPr>
        <w:t xml:space="preserve"> larger sample size will be used. Both descriptive and inferential s</w:t>
      </w:r>
      <w:r w:rsidR="004F6FE6">
        <w:rPr>
          <w:rFonts w:ascii="Times New Roman" w:hAnsi="Times New Roman" w:cs="Times New Roman"/>
          <w:bCs/>
          <w:sz w:val="24"/>
          <w:szCs w:val="24"/>
        </w:rPr>
        <w:t xml:space="preserve">tatistics </w:t>
      </w:r>
      <w:r w:rsidR="00912B10">
        <w:rPr>
          <w:rFonts w:ascii="Times New Roman" w:hAnsi="Times New Roman" w:cs="Times New Roman"/>
          <w:bCs/>
          <w:sz w:val="24"/>
          <w:szCs w:val="24"/>
        </w:rPr>
        <w:t xml:space="preserve">are </w:t>
      </w:r>
      <w:r w:rsidR="00C469E3">
        <w:rPr>
          <w:rFonts w:ascii="Times New Roman" w:hAnsi="Times New Roman" w:cs="Times New Roman"/>
          <w:bCs/>
          <w:sz w:val="24"/>
          <w:szCs w:val="24"/>
        </w:rPr>
        <w:t xml:space="preserve">used in the current study to investigate the </w:t>
      </w:r>
      <w:r w:rsidR="00107829">
        <w:rPr>
          <w:rFonts w:ascii="Times New Roman" w:hAnsi="Times New Roman" w:cs="Times New Roman"/>
          <w:bCs/>
          <w:sz w:val="24"/>
          <w:szCs w:val="24"/>
        </w:rPr>
        <w:t>difference between public sector accountability before and after IPSAS adoption</w:t>
      </w:r>
      <w:r w:rsidR="00C469E3">
        <w:rPr>
          <w:rFonts w:ascii="Times New Roman" w:hAnsi="Times New Roman" w:cs="Times New Roman"/>
          <w:bCs/>
          <w:sz w:val="24"/>
          <w:szCs w:val="24"/>
        </w:rPr>
        <w:t xml:space="preserve"> in Lagos state publi</w:t>
      </w:r>
      <w:r w:rsidR="0005476D">
        <w:rPr>
          <w:rFonts w:ascii="Times New Roman" w:hAnsi="Times New Roman" w:cs="Times New Roman"/>
          <w:bCs/>
          <w:sz w:val="24"/>
          <w:szCs w:val="24"/>
        </w:rPr>
        <w:t>c service in Nigeria.</w:t>
      </w:r>
      <w:r w:rsidR="008D6A5F">
        <w:rPr>
          <w:rFonts w:ascii="Times New Roman" w:hAnsi="Times New Roman" w:cs="Times New Roman"/>
          <w:bCs/>
          <w:sz w:val="24"/>
          <w:szCs w:val="24"/>
        </w:rPr>
        <w:t xml:space="preserve"> </w:t>
      </w:r>
    </w:p>
    <w:p w14:paraId="11D9DB97" w14:textId="32400C16" w:rsidR="00370FDD" w:rsidRPr="00D85001" w:rsidRDefault="00606C0A" w:rsidP="00D85001">
      <w:pPr>
        <w:pStyle w:val="ListParagraph"/>
        <w:numPr>
          <w:ilvl w:val="1"/>
          <w:numId w:val="27"/>
        </w:numPr>
        <w:spacing w:line="360" w:lineRule="auto"/>
        <w:jc w:val="both"/>
        <w:rPr>
          <w:rFonts w:ascii="Times New Roman" w:hAnsi="Times New Roman" w:cs="Times New Roman"/>
          <w:b/>
          <w:bCs/>
          <w:sz w:val="24"/>
          <w:szCs w:val="24"/>
        </w:rPr>
      </w:pPr>
      <w:r w:rsidRPr="00D85001">
        <w:rPr>
          <w:rFonts w:ascii="Times New Roman" w:hAnsi="Times New Roman" w:cs="Times New Roman"/>
          <w:b/>
          <w:bCs/>
          <w:sz w:val="24"/>
          <w:szCs w:val="24"/>
        </w:rPr>
        <w:t>Objectives of the Stud</w:t>
      </w:r>
      <w:r w:rsidR="00370FDD" w:rsidRPr="00D85001">
        <w:rPr>
          <w:rFonts w:ascii="Times New Roman" w:hAnsi="Times New Roman" w:cs="Times New Roman"/>
          <w:b/>
          <w:bCs/>
          <w:sz w:val="24"/>
          <w:szCs w:val="24"/>
        </w:rPr>
        <w:t>y</w:t>
      </w:r>
    </w:p>
    <w:p w14:paraId="129A4AE0" w14:textId="77777777" w:rsidR="00641111" w:rsidRDefault="00370FDD" w:rsidP="00370FDD">
      <w:pPr>
        <w:spacing w:line="360" w:lineRule="auto"/>
        <w:jc w:val="both"/>
        <w:rPr>
          <w:rFonts w:ascii="Times New Roman" w:hAnsi="Times New Roman" w:cs="Times New Roman"/>
          <w:bCs/>
          <w:sz w:val="24"/>
          <w:szCs w:val="24"/>
        </w:rPr>
      </w:pPr>
      <w:r w:rsidRPr="00370FDD">
        <w:rPr>
          <w:rFonts w:ascii="Times New Roman" w:hAnsi="Times New Roman" w:cs="Times New Roman"/>
          <w:bCs/>
          <w:sz w:val="24"/>
          <w:szCs w:val="24"/>
        </w:rPr>
        <w:t xml:space="preserve">The general objective of this study is to investigate the effects of international public sector accounting standards adoption on public sector accountability in Lagos state public service. </w:t>
      </w:r>
    </w:p>
    <w:p w14:paraId="12AE61B7" w14:textId="6994F57A" w:rsidR="00370FDD" w:rsidRDefault="00370FDD" w:rsidP="00370FDD">
      <w:pPr>
        <w:spacing w:line="360" w:lineRule="auto"/>
        <w:jc w:val="both"/>
        <w:rPr>
          <w:rFonts w:ascii="Times New Roman" w:hAnsi="Times New Roman" w:cs="Times New Roman"/>
          <w:bCs/>
          <w:sz w:val="24"/>
          <w:szCs w:val="24"/>
        </w:rPr>
      </w:pPr>
      <w:r w:rsidRPr="00370FDD">
        <w:rPr>
          <w:rFonts w:ascii="Times New Roman" w:hAnsi="Times New Roman" w:cs="Times New Roman"/>
          <w:bCs/>
          <w:sz w:val="24"/>
          <w:szCs w:val="24"/>
        </w:rPr>
        <w:t>The specific objectives are:</w:t>
      </w:r>
    </w:p>
    <w:p w14:paraId="2D6459AB" w14:textId="77777777" w:rsidR="00370FDD" w:rsidRPr="00370FDD" w:rsidRDefault="00370FDD" w:rsidP="00370FDD">
      <w:pPr>
        <w:pStyle w:val="ListParagraph"/>
        <w:numPr>
          <w:ilvl w:val="0"/>
          <w:numId w:val="23"/>
        </w:numPr>
        <w:spacing w:line="360" w:lineRule="auto"/>
        <w:jc w:val="both"/>
        <w:rPr>
          <w:rFonts w:ascii="Times New Roman" w:hAnsi="Times New Roman" w:cs="Times New Roman"/>
          <w:b/>
          <w:bCs/>
          <w:sz w:val="24"/>
          <w:szCs w:val="24"/>
        </w:rPr>
      </w:pPr>
      <w:r w:rsidRPr="00370FDD">
        <w:rPr>
          <w:rFonts w:ascii="Times New Roman" w:hAnsi="Times New Roman" w:cs="Times New Roman"/>
          <w:bCs/>
          <w:sz w:val="24"/>
          <w:szCs w:val="24"/>
        </w:rPr>
        <w:lastRenderedPageBreak/>
        <w:t>To examine the difference between bureaucratic accountability before and after IPSAS adoption in Lagos state public service.</w:t>
      </w:r>
    </w:p>
    <w:p w14:paraId="7EBFFDC2" w14:textId="77777777" w:rsidR="00370FDD" w:rsidRPr="00370FDD" w:rsidRDefault="00370FDD" w:rsidP="00370FDD">
      <w:pPr>
        <w:pStyle w:val="ListParagraph"/>
        <w:numPr>
          <w:ilvl w:val="0"/>
          <w:numId w:val="23"/>
        </w:numPr>
        <w:spacing w:line="360" w:lineRule="auto"/>
        <w:jc w:val="both"/>
        <w:rPr>
          <w:rFonts w:ascii="Times New Roman" w:hAnsi="Times New Roman" w:cs="Times New Roman"/>
          <w:b/>
          <w:bCs/>
          <w:sz w:val="24"/>
          <w:szCs w:val="24"/>
        </w:rPr>
      </w:pPr>
      <w:r w:rsidRPr="00370FDD">
        <w:rPr>
          <w:rFonts w:ascii="Times New Roman" w:hAnsi="Times New Roman" w:cs="Times New Roman"/>
          <w:bCs/>
          <w:sz w:val="24"/>
          <w:szCs w:val="24"/>
        </w:rPr>
        <w:t>To ascertain the difference between legal accountability before and after IPSAS adoption in Lagos state public service.</w:t>
      </w:r>
    </w:p>
    <w:p w14:paraId="4F77F8FE" w14:textId="4B9F1533" w:rsidR="00370FDD" w:rsidRPr="00370FDD" w:rsidRDefault="00370FDD" w:rsidP="00370FDD">
      <w:pPr>
        <w:pStyle w:val="ListParagraph"/>
        <w:numPr>
          <w:ilvl w:val="0"/>
          <w:numId w:val="23"/>
        </w:numPr>
        <w:spacing w:line="360" w:lineRule="auto"/>
        <w:jc w:val="both"/>
        <w:rPr>
          <w:rFonts w:ascii="Times New Roman" w:hAnsi="Times New Roman" w:cs="Times New Roman"/>
          <w:b/>
          <w:bCs/>
          <w:sz w:val="24"/>
          <w:szCs w:val="24"/>
        </w:rPr>
      </w:pPr>
      <w:r w:rsidRPr="00370FDD">
        <w:rPr>
          <w:rFonts w:ascii="Times New Roman" w:hAnsi="Times New Roman" w:cs="Times New Roman"/>
          <w:bCs/>
          <w:sz w:val="24"/>
          <w:szCs w:val="24"/>
        </w:rPr>
        <w:t>To investigate the</w:t>
      </w:r>
      <w:r w:rsidR="00A410C2">
        <w:rPr>
          <w:rFonts w:ascii="Times New Roman" w:hAnsi="Times New Roman" w:cs="Times New Roman"/>
          <w:bCs/>
          <w:sz w:val="24"/>
          <w:szCs w:val="24"/>
        </w:rPr>
        <w:t xml:space="preserve"> difference between political</w:t>
      </w:r>
      <w:r w:rsidRPr="00370FDD">
        <w:rPr>
          <w:rFonts w:ascii="Times New Roman" w:hAnsi="Times New Roman" w:cs="Times New Roman"/>
          <w:bCs/>
          <w:sz w:val="24"/>
          <w:szCs w:val="24"/>
        </w:rPr>
        <w:t xml:space="preserve"> accountability before and after IPSAS adoption in Lagos state public service.</w:t>
      </w:r>
    </w:p>
    <w:p w14:paraId="32849EC7" w14:textId="1E074F0F" w:rsidR="00370FDD" w:rsidRPr="00370FDD" w:rsidRDefault="00370FDD" w:rsidP="00370FDD">
      <w:pPr>
        <w:pStyle w:val="ListParagraph"/>
        <w:numPr>
          <w:ilvl w:val="0"/>
          <w:numId w:val="23"/>
        </w:numPr>
        <w:spacing w:line="360" w:lineRule="auto"/>
        <w:jc w:val="both"/>
        <w:rPr>
          <w:rFonts w:ascii="Times New Roman" w:hAnsi="Times New Roman" w:cs="Times New Roman"/>
          <w:b/>
          <w:bCs/>
          <w:sz w:val="24"/>
          <w:szCs w:val="24"/>
        </w:rPr>
      </w:pPr>
      <w:r w:rsidRPr="00370FDD">
        <w:rPr>
          <w:rFonts w:ascii="Times New Roman" w:hAnsi="Times New Roman" w:cs="Times New Roman"/>
          <w:bCs/>
          <w:sz w:val="24"/>
          <w:szCs w:val="24"/>
        </w:rPr>
        <w:t xml:space="preserve">To appraise </w:t>
      </w:r>
      <w:r w:rsidR="00A410C2">
        <w:rPr>
          <w:rFonts w:ascii="Times New Roman" w:hAnsi="Times New Roman" w:cs="Times New Roman"/>
          <w:bCs/>
          <w:sz w:val="24"/>
          <w:szCs w:val="24"/>
        </w:rPr>
        <w:t>the difference between professional</w:t>
      </w:r>
      <w:r w:rsidRPr="00370FDD">
        <w:rPr>
          <w:rFonts w:ascii="Times New Roman" w:hAnsi="Times New Roman" w:cs="Times New Roman"/>
          <w:bCs/>
          <w:sz w:val="24"/>
          <w:szCs w:val="24"/>
        </w:rPr>
        <w:t xml:space="preserve"> accountability before and after IPSAS adoption in Lagos state public service.</w:t>
      </w:r>
    </w:p>
    <w:p w14:paraId="60A41CA2" w14:textId="2EF22480" w:rsidR="00403F8D" w:rsidRPr="00F24A48" w:rsidRDefault="00370FDD" w:rsidP="008C6B6A">
      <w:pPr>
        <w:pStyle w:val="ListParagraph"/>
        <w:numPr>
          <w:ilvl w:val="0"/>
          <w:numId w:val="23"/>
        </w:numPr>
        <w:spacing w:line="360" w:lineRule="auto"/>
        <w:jc w:val="both"/>
        <w:rPr>
          <w:rFonts w:ascii="Times New Roman" w:hAnsi="Times New Roman" w:cs="Times New Roman"/>
          <w:b/>
          <w:bCs/>
          <w:sz w:val="24"/>
          <w:szCs w:val="24"/>
        </w:rPr>
      </w:pPr>
      <w:r w:rsidRPr="00370FDD">
        <w:rPr>
          <w:rFonts w:ascii="Times New Roman" w:hAnsi="Times New Roman" w:cs="Times New Roman"/>
          <w:bCs/>
          <w:sz w:val="24"/>
          <w:szCs w:val="24"/>
        </w:rPr>
        <w:t>To investigate the relationship between public sector accountability and IPSAS adoption in Lagos state public service.</w:t>
      </w:r>
    </w:p>
    <w:p w14:paraId="69EB0941" w14:textId="637A29D8" w:rsidR="004367D0" w:rsidRPr="0070629A" w:rsidRDefault="004367D0" w:rsidP="008C6B6A">
      <w:pPr>
        <w:pStyle w:val="Heading1"/>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1.4 </w:t>
      </w:r>
      <w:r w:rsidRPr="0070629A">
        <w:rPr>
          <w:rFonts w:ascii="Times New Roman" w:hAnsi="Times New Roman" w:cs="Times New Roman"/>
          <w:b/>
          <w:color w:val="auto"/>
          <w:sz w:val="24"/>
          <w:szCs w:val="24"/>
        </w:rPr>
        <w:t>Research Questions</w:t>
      </w:r>
    </w:p>
    <w:p w14:paraId="78CEF7A6" w14:textId="3ABD18E4" w:rsidR="004367D0" w:rsidRPr="006510AC" w:rsidRDefault="004367D0" w:rsidP="008C6B6A">
      <w:pPr>
        <w:spacing w:after="200" w:line="360" w:lineRule="auto"/>
        <w:contextualSpacing/>
        <w:jc w:val="both"/>
        <w:rPr>
          <w:rFonts w:ascii="Times New Roman" w:eastAsia="Calibri" w:hAnsi="Times New Roman" w:cs="Times New Roman"/>
          <w:sz w:val="24"/>
          <w:szCs w:val="24"/>
          <w:lang w:val="en-GB"/>
        </w:rPr>
      </w:pPr>
      <w:r w:rsidRPr="002C15E4">
        <w:rPr>
          <w:rFonts w:ascii="Times New Roman" w:eastAsia="Calibri" w:hAnsi="Times New Roman" w:cs="Times New Roman"/>
          <w:sz w:val="24"/>
          <w:szCs w:val="24"/>
          <w:lang w:val="en-GB"/>
        </w:rPr>
        <w:t>The following research questions w</w:t>
      </w:r>
      <w:r w:rsidR="00912B10">
        <w:rPr>
          <w:rFonts w:ascii="Times New Roman" w:eastAsia="Calibri" w:hAnsi="Times New Roman" w:cs="Times New Roman"/>
          <w:sz w:val="24"/>
          <w:szCs w:val="24"/>
          <w:lang w:val="en-GB"/>
        </w:rPr>
        <w:t xml:space="preserve">ere </w:t>
      </w:r>
      <w:r w:rsidR="003F5409">
        <w:rPr>
          <w:rFonts w:ascii="Times New Roman" w:eastAsia="Calibri" w:hAnsi="Times New Roman" w:cs="Times New Roman"/>
          <w:sz w:val="24"/>
          <w:szCs w:val="24"/>
          <w:lang w:val="en-GB"/>
        </w:rPr>
        <w:t xml:space="preserve">answered </w:t>
      </w:r>
      <w:r w:rsidRPr="002C15E4">
        <w:rPr>
          <w:rFonts w:ascii="Times New Roman" w:eastAsia="Calibri" w:hAnsi="Times New Roman" w:cs="Times New Roman"/>
          <w:sz w:val="24"/>
          <w:szCs w:val="24"/>
          <w:lang w:val="en-GB"/>
        </w:rPr>
        <w:t xml:space="preserve">to achieve </w:t>
      </w:r>
      <w:r w:rsidR="003F5409">
        <w:rPr>
          <w:rFonts w:ascii="Times New Roman" w:eastAsia="Calibri" w:hAnsi="Times New Roman" w:cs="Times New Roman"/>
          <w:sz w:val="24"/>
          <w:szCs w:val="24"/>
          <w:lang w:val="en-GB"/>
        </w:rPr>
        <w:t>the</w:t>
      </w:r>
      <w:r w:rsidRPr="002C15E4">
        <w:rPr>
          <w:rFonts w:ascii="Times New Roman" w:eastAsia="Calibri" w:hAnsi="Times New Roman" w:cs="Times New Roman"/>
          <w:sz w:val="24"/>
          <w:szCs w:val="24"/>
          <w:lang w:val="en-GB"/>
        </w:rPr>
        <w:t xml:space="preserve"> objectives</w:t>
      </w:r>
      <w:r w:rsidR="003F5409">
        <w:rPr>
          <w:rFonts w:ascii="Times New Roman" w:eastAsia="Calibri" w:hAnsi="Times New Roman" w:cs="Times New Roman"/>
          <w:sz w:val="24"/>
          <w:szCs w:val="24"/>
          <w:lang w:val="en-GB"/>
        </w:rPr>
        <w:t xml:space="preserve"> of this study</w:t>
      </w:r>
      <w:r>
        <w:rPr>
          <w:rFonts w:ascii="Times New Roman" w:eastAsia="Calibri" w:hAnsi="Times New Roman" w:cs="Times New Roman"/>
          <w:sz w:val="24"/>
          <w:szCs w:val="24"/>
          <w:lang w:val="en-GB"/>
        </w:rPr>
        <w:t>:</w:t>
      </w:r>
    </w:p>
    <w:p w14:paraId="013E1BA8" w14:textId="77777777" w:rsidR="00370FDD" w:rsidRPr="00370FDD" w:rsidRDefault="00370FDD" w:rsidP="00370FDD">
      <w:pPr>
        <w:numPr>
          <w:ilvl w:val="0"/>
          <w:numId w:val="24"/>
        </w:numPr>
        <w:spacing w:after="200" w:line="360" w:lineRule="auto"/>
        <w:contextualSpacing/>
        <w:jc w:val="both"/>
        <w:rPr>
          <w:rFonts w:ascii="Times New Roman" w:eastAsia="Calibri" w:hAnsi="Times New Roman" w:cs="Times New Roman"/>
          <w:sz w:val="24"/>
          <w:szCs w:val="24"/>
        </w:rPr>
      </w:pPr>
      <w:r w:rsidRPr="00370FDD">
        <w:rPr>
          <w:rFonts w:ascii="Times New Roman" w:eastAsia="Calibri" w:hAnsi="Times New Roman" w:cs="Times New Roman"/>
          <w:sz w:val="24"/>
          <w:szCs w:val="24"/>
          <w:lang w:val="en-GB"/>
        </w:rPr>
        <w:t>What difference exists between bureaucratic accountability before and after IPSAS adoption in Lagos state public service?</w:t>
      </w:r>
    </w:p>
    <w:p w14:paraId="46B7BA72" w14:textId="77777777" w:rsidR="00370FDD" w:rsidRPr="00370FDD" w:rsidRDefault="00370FDD" w:rsidP="00370FDD">
      <w:pPr>
        <w:numPr>
          <w:ilvl w:val="0"/>
          <w:numId w:val="24"/>
        </w:numPr>
        <w:spacing w:line="360" w:lineRule="auto"/>
        <w:contextualSpacing/>
        <w:jc w:val="both"/>
        <w:rPr>
          <w:rFonts w:ascii="Times New Roman" w:eastAsia="Calibri" w:hAnsi="Times New Roman" w:cs="Times New Roman"/>
          <w:sz w:val="24"/>
          <w:szCs w:val="24"/>
        </w:rPr>
      </w:pPr>
      <w:r w:rsidRPr="00370FDD">
        <w:rPr>
          <w:rFonts w:ascii="Times New Roman" w:eastAsia="Calibri" w:hAnsi="Times New Roman" w:cs="Times New Roman"/>
          <w:sz w:val="24"/>
          <w:szCs w:val="24"/>
          <w:lang w:val="en-GB"/>
        </w:rPr>
        <w:t>To what extent does legal accountability differ before and after IPSAS adoption in Lagos state public service?</w:t>
      </w:r>
    </w:p>
    <w:p w14:paraId="11788D05" w14:textId="0FE5602B" w:rsidR="00370FDD" w:rsidRPr="00370FDD" w:rsidRDefault="00370FDD" w:rsidP="00370FDD">
      <w:pPr>
        <w:numPr>
          <w:ilvl w:val="0"/>
          <w:numId w:val="24"/>
        </w:numPr>
        <w:spacing w:after="200" w:line="360" w:lineRule="auto"/>
        <w:contextualSpacing/>
        <w:jc w:val="both"/>
        <w:rPr>
          <w:rFonts w:ascii="Times New Roman" w:eastAsia="Calibri" w:hAnsi="Times New Roman" w:cs="Times New Roman"/>
          <w:sz w:val="24"/>
          <w:szCs w:val="24"/>
        </w:rPr>
      </w:pPr>
      <w:r w:rsidRPr="00370FDD">
        <w:rPr>
          <w:rFonts w:ascii="Times New Roman" w:eastAsia="Calibri" w:hAnsi="Times New Roman" w:cs="Times New Roman"/>
          <w:sz w:val="24"/>
          <w:szCs w:val="24"/>
          <w:lang w:val="en-GB"/>
        </w:rPr>
        <w:t>What differ</w:t>
      </w:r>
      <w:r w:rsidR="00A410C2">
        <w:rPr>
          <w:rFonts w:ascii="Times New Roman" w:eastAsia="Calibri" w:hAnsi="Times New Roman" w:cs="Times New Roman"/>
          <w:sz w:val="24"/>
          <w:szCs w:val="24"/>
          <w:lang w:val="en-GB"/>
        </w:rPr>
        <w:t>ence exists between political</w:t>
      </w:r>
      <w:r w:rsidRPr="00370FDD">
        <w:rPr>
          <w:rFonts w:ascii="Times New Roman" w:eastAsia="Calibri" w:hAnsi="Times New Roman" w:cs="Times New Roman"/>
          <w:sz w:val="24"/>
          <w:szCs w:val="24"/>
          <w:lang w:val="en-GB"/>
        </w:rPr>
        <w:t xml:space="preserve"> accountability before and after IPSAS adoption in Lagos state public service?</w:t>
      </w:r>
    </w:p>
    <w:p w14:paraId="58C6C372" w14:textId="16882A05" w:rsidR="00370FDD" w:rsidRPr="00370FDD" w:rsidRDefault="00A410C2" w:rsidP="00370FDD">
      <w:pPr>
        <w:numPr>
          <w:ilvl w:val="0"/>
          <w:numId w:val="24"/>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To what extent does professional</w:t>
      </w:r>
      <w:r w:rsidR="00370FDD" w:rsidRPr="00370FDD">
        <w:rPr>
          <w:rFonts w:ascii="Times New Roman" w:eastAsia="Calibri" w:hAnsi="Times New Roman" w:cs="Times New Roman"/>
          <w:sz w:val="24"/>
          <w:szCs w:val="24"/>
          <w:lang w:val="en-GB"/>
        </w:rPr>
        <w:t xml:space="preserve"> accountability differ before and after IPSAS adoption in Lagos state public service?</w:t>
      </w:r>
    </w:p>
    <w:p w14:paraId="5C44C2F4" w14:textId="77777777" w:rsidR="00370FDD" w:rsidRPr="00370FDD" w:rsidRDefault="00370FDD" w:rsidP="00370FDD">
      <w:pPr>
        <w:numPr>
          <w:ilvl w:val="0"/>
          <w:numId w:val="24"/>
        </w:numPr>
        <w:spacing w:after="200" w:line="360" w:lineRule="auto"/>
        <w:contextualSpacing/>
        <w:jc w:val="both"/>
        <w:rPr>
          <w:rFonts w:ascii="Times New Roman" w:eastAsia="Calibri" w:hAnsi="Times New Roman" w:cs="Times New Roman"/>
          <w:sz w:val="24"/>
          <w:szCs w:val="24"/>
        </w:rPr>
      </w:pPr>
      <w:r w:rsidRPr="00370FDD">
        <w:rPr>
          <w:rFonts w:ascii="Times New Roman" w:eastAsia="Calibri" w:hAnsi="Times New Roman" w:cs="Times New Roman"/>
          <w:sz w:val="24"/>
          <w:szCs w:val="24"/>
        </w:rPr>
        <w:t>How significant is the relationship between public sector accountability and IPSAS adoption in Lagos state public service?</w:t>
      </w:r>
    </w:p>
    <w:p w14:paraId="07BADA63" w14:textId="77777777" w:rsidR="00B51F20" w:rsidRPr="002B4822" w:rsidRDefault="00B51F20" w:rsidP="008C6B6A">
      <w:pPr>
        <w:spacing w:after="200" w:line="360" w:lineRule="auto"/>
        <w:ind w:left="1080"/>
        <w:contextualSpacing/>
        <w:jc w:val="both"/>
        <w:rPr>
          <w:rFonts w:ascii="Times New Roman" w:eastAsia="Calibri" w:hAnsi="Times New Roman" w:cs="Times New Roman"/>
          <w:sz w:val="24"/>
          <w:szCs w:val="24"/>
          <w:lang w:val="en-GB"/>
        </w:rPr>
      </w:pPr>
    </w:p>
    <w:p w14:paraId="435CAC89" w14:textId="77777777" w:rsidR="004367D0" w:rsidRPr="004367D0" w:rsidRDefault="004367D0" w:rsidP="008C6B6A">
      <w:pPr>
        <w:spacing w:after="200" w:line="360" w:lineRule="auto"/>
        <w:contextualSpacing/>
        <w:jc w:val="both"/>
        <w:rPr>
          <w:rFonts w:ascii="Times New Roman" w:eastAsia="Calibri" w:hAnsi="Times New Roman" w:cs="Times New Roman"/>
          <w:b/>
          <w:sz w:val="24"/>
          <w:szCs w:val="24"/>
        </w:rPr>
      </w:pPr>
      <w:r w:rsidRPr="004367D0">
        <w:rPr>
          <w:rFonts w:ascii="Times New Roman" w:eastAsia="Calibri" w:hAnsi="Times New Roman" w:cs="Times New Roman"/>
          <w:b/>
          <w:sz w:val="24"/>
          <w:szCs w:val="24"/>
        </w:rPr>
        <w:t>1.5 Research Hypotheses</w:t>
      </w:r>
    </w:p>
    <w:p w14:paraId="5553E255" w14:textId="74860972" w:rsidR="004367D0" w:rsidRPr="004367D0" w:rsidRDefault="004367D0" w:rsidP="008C6B6A">
      <w:pPr>
        <w:spacing w:after="200" w:line="360" w:lineRule="auto"/>
        <w:contextualSpacing/>
        <w:jc w:val="both"/>
        <w:rPr>
          <w:rFonts w:ascii="Times New Roman" w:eastAsia="Calibri" w:hAnsi="Times New Roman" w:cs="Times New Roman"/>
          <w:sz w:val="24"/>
          <w:szCs w:val="24"/>
        </w:rPr>
      </w:pPr>
      <w:r w:rsidRPr="004367D0">
        <w:rPr>
          <w:rFonts w:ascii="Times New Roman" w:eastAsia="Calibri" w:hAnsi="Times New Roman" w:cs="Times New Roman"/>
          <w:sz w:val="24"/>
          <w:szCs w:val="24"/>
        </w:rPr>
        <w:t>The following hypothesis w</w:t>
      </w:r>
      <w:r w:rsidR="00912B10">
        <w:rPr>
          <w:rFonts w:ascii="Times New Roman" w:eastAsia="Calibri" w:hAnsi="Times New Roman" w:cs="Times New Roman"/>
          <w:sz w:val="24"/>
          <w:szCs w:val="24"/>
        </w:rPr>
        <w:t>ere</w:t>
      </w:r>
      <w:r w:rsidRPr="004367D0">
        <w:rPr>
          <w:rFonts w:ascii="Times New Roman" w:eastAsia="Calibri" w:hAnsi="Times New Roman" w:cs="Times New Roman"/>
          <w:sz w:val="24"/>
          <w:szCs w:val="24"/>
        </w:rPr>
        <w:t xml:space="preserve"> tested for confirmation or rejection in this research review:</w:t>
      </w:r>
    </w:p>
    <w:p w14:paraId="0751DE16" w14:textId="77777777" w:rsidR="00370FDD" w:rsidRPr="00370FDD" w:rsidRDefault="00370FDD" w:rsidP="00370FDD">
      <w:pPr>
        <w:pStyle w:val="ListParagraph"/>
        <w:numPr>
          <w:ilvl w:val="0"/>
          <w:numId w:val="25"/>
        </w:numPr>
        <w:spacing w:line="360" w:lineRule="auto"/>
        <w:rPr>
          <w:rFonts w:ascii="Times New Roman" w:eastAsia="Calibri" w:hAnsi="Times New Roman" w:cs="Times New Roman"/>
          <w:sz w:val="24"/>
          <w:szCs w:val="24"/>
        </w:rPr>
      </w:pPr>
      <w:r w:rsidRPr="00370FDD">
        <w:rPr>
          <w:rFonts w:ascii="Times New Roman" w:eastAsia="Calibri" w:hAnsi="Times New Roman" w:cs="Times New Roman"/>
          <w:b/>
          <w:bCs/>
          <w:sz w:val="24"/>
          <w:szCs w:val="24"/>
          <w:lang w:val="en-GB"/>
        </w:rPr>
        <w:t>H</w:t>
      </w:r>
      <w:r w:rsidRPr="00370FDD">
        <w:rPr>
          <w:rFonts w:ascii="Times New Roman" w:eastAsia="Calibri" w:hAnsi="Times New Roman" w:cs="Times New Roman"/>
          <w:b/>
          <w:bCs/>
          <w:sz w:val="24"/>
          <w:szCs w:val="24"/>
          <w:vertAlign w:val="subscript"/>
          <w:lang w:val="en-GB"/>
        </w:rPr>
        <w:t>01</w:t>
      </w:r>
      <w:r w:rsidRPr="00370FDD">
        <w:rPr>
          <w:rFonts w:ascii="Times New Roman" w:eastAsia="Calibri" w:hAnsi="Times New Roman" w:cs="Times New Roman"/>
          <w:b/>
          <w:bCs/>
          <w:sz w:val="24"/>
          <w:szCs w:val="24"/>
          <w:lang w:val="en-GB"/>
        </w:rPr>
        <w:t xml:space="preserve">: </w:t>
      </w:r>
      <w:r w:rsidRPr="00370FDD">
        <w:rPr>
          <w:rFonts w:ascii="Times New Roman" w:eastAsia="Calibri" w:hAnsi="Times New Roman" w:cs="Times New Roman"/>
          <w:sz w:val="24"/>
          <w:szCs w:val="24"/>
          <w:lang w:val="en-GB"/>
        </w:rPr>
        <w:t>There is no significant difference between bureaucratic accountability before and after IPSAS adoption in Lagos state public service.</w:t>
      </w:r>
    </w:p>
    <w:p w14:paraId="6AC1A2EB" w14:textId="77777777" w:rsidR="00370FDD" w:rsidRPr="00370FDD" w:rsidRDefault="00370FDD" w:rsidP="00370FDD">
      <w:pPr>
        <w:pStyle w:val="ListParagraph"/>
        <w:numPr>
          <w:ilvl w:val="0"/>
          <w:numId w:val="25"/>
        </w:numPr>
        <w:spacing w:line="360" w:lineRule="auto"/>
        <w:rPr>
          <w:rFonts w:ascii="Times New Roman" w:eastAsia="Calibri" w:hAnsi="Times New Roman" w:cs="Times New Roman"/>
          <w:b/>
          <w:bCs/>
          <w:sz w:val="24"/>
          <w:szCs w:val="24"/>
        </w:rPr>
      </w:pPr>
      <w:r w:rsidRPr="00370FDD">
        <w:rPr>
          <w:rFonts w:ascii="Times New Roman" w:eastAsia="Calibri" w:hAnsi="Times New Roman" w:cs="Times New Roman"/>
          <w:b/>
          <w:bCs/>
          <w:sz w:val="24"/>
          <w:szCs w:val="24"/>
          <w:lang w:val="en-GB"/>
        </w:rPr>
        <w:t>H</w:t>
      </w:r>
      <w:r w:rsidRPr="00370FDD">
        <w:rPr>
          <w:rFonts w:ascii="Times New Roman" w:eastAsia="Calibri" w:hAnsi="Times New Roman" w:cs="Times New Roman"/>
          <w:b/>
          <w:bCs/>
          <w:sz w:val="24"/>
          <w:szCs w:val="24"/>
          <w:vertAlign w:val="subscript"/>
          <w:lang w:val="en-GB"/>
        </w:rPr>
        <w:t>02</w:t>
      </w:r>
      <w:r w:rsidRPr="00370FDD">
        <w:rPr>
          <w:rFonts w:ascii="Times New Roman" w:eastAsia="Calibri" w:hAnsi="Times New Roman" w:cs="Times New Roman"/>
          <w:b/>
          <w:bCs/>
          <w:sz w:val="24"/>
          <w:szCs w:val="24"/>
          <w:lang w:val="en-GB"/>
        </w:rPr>
        <w:t xml:space="preserve">: </w:t>
      </w:r>
      <w:r w:rsidRPr="00370FDD">
        <w:rPr>
          <w:rFonts w:ascii="Times New Roman" w:eastAsia="Calibri" w:hAnsi="Times New Roman" w:cs="Times New Roman"/>
          <w:sz w:val="24"/>
          <w:szCs w:val="24"/>
          <w:lang w:val="en-GB"/>
        </w:rPr>
        <w:t>There is no significant difference between legal accountability before and after IPSAS adoption in Lagos state public service.</w:t>
      </w:r>
    </w:p>
    <w:p w14:paraId="219402AA" w14:textId="5A90EA69" w:rsidR="00370FDD" w:rsidRPr="00370FDD" w:rsidRDefault="00370FDD" w:rsidP="00370FDD">
      <w:pPr>
        <w:pStyle w:val="ListParagraph"/>
        <w:numPr>
          <w:ilvl w:val="0"/>
          <w:numId w:val="25"/>
        </w:numPr>
        <w:spacing w:line="360" w:lineRule="auto"/>
        <w:rPr>
          <w:rFonts w:ascii="Times New Roman" w:eastAsia="Calibri" w:hAnsi="Times New Roman" w:cs="Times New Roman"/>
          <w:b/>
          <w:bCs/>
          <w:sz w:val="24"/>
          <w:szCs w:val="24"/>
        </w:rPr>
      </w:pPr>
      <w:r w:rsidRPr="00370FDD">
        <w:rPr>
          <w:rFonts w:ascii="Times New Roman" w:eastAsia="Calibri" w:hAnsi="Times New Roman" w:cs="Times New Roman"/>
          <w:b/>
          <w:bCs/>
          <w:sz w:val="24"/>
          <w:szCs w:val="24"/>
          <w:lang w:val="en-GB"/>
        </w:rPr>
        <w:t xml:space="preserve"> H</w:t>
      </w:r>
      <w:r w:rsidRPr="00370FDD">
        <w:rPr>
          <w:rFonts w:ascii="Times New Roman" w:eastAsia="Calibri" w:hAnsi="Times New Roman" w:cs="Times New Roman"/>
          <w:b/>
          <w:bCs/>
          <w:sz w:val="24"/>
          <w:szCs w:val="24"/>
          <w:vertAlign w:val="subscript"/>
          <w:lang w:val="en-GB"/>
        </w:rPr>
        <w:t>03</w:t>
      </w:r>
      <w:r>
        <w:rPr>
          <w:rFonts w:ascii="Times New Roman" w:eastAsia="Calibri" w:hAnsi="Times New Roman" w:cs="Times New Roman"/>
          <w:b/>
          <w:bCs/>
          <w:sz w:val="24"/>
          <w:szCs w:val="24"/>
          <w:vertAlign w:val="subscript"/>
          <w:lang w:val="en-GB"/>
        </w:rPr>
        <w:t xml:space="preserve">: </w:t>
      </w:r>
      <w:r w:rsidRPr="00370FDD">
        <w:rPr>
          <w:rFonts w:ascii="Times New Roman" w:eastAsia="Calibri" w:hAnsi="Times New Roman" w:cs="Times New Roman"/>
          <w:sz w:val="24"/>
          <w:szCs w:val="24"/>
          <w:lang w:val="en-GB"/>
        </w:rPr>
        <w:t>There is no significant</w:t>
      </w:r>
      <w:r w:rsidR="00A410C2">
        <w:rPr>
          <w:rFonts w:ascii="Times New Roman" w:eastAsia="Calibri" w:hAnsi="Times New Roman" w:cs="Times New Roman"/>
          <w:sz w:val="24"/>
          <w:szCs w:val="24"/>
          <w:lang w:val="en-GB"/>
        </w:rPr>
        <w:t xml:space="preserve"> difference between political</w:t>
      </w:r>
      <w:r w:rsidRPr="00370FDD">
        <w:rPr>
          <w:rFonts w:ascii="Times New Roman" w:eastAsia="Calibri" w:hAnsi="Times New Roman" w:cs="Times New Roman"/>
          <w:sz w:val="24"/>
          <w:szCs w:val="24"/>
          <w:lang w:val="en-GB"/>
        </w:rPr>
        <w:t xml:space="preserve"> accountability before and after IPSAS adoption in Lagos state public service.</w:t>
      </w:r>
    </w:p>
    <w:p w14:paraId="4636FFCF" w14:textId="55AAD6E5" w:rsidR="00370FDD" w:rsidRPr="00370FDD" w:rsidRDefault="00370FDD" w:rsidP="00370FDD">
      <w:pPr>
        <w:pStyle w:val="ListParagraph"/>
        <w:numPr>
          <w:ilvl w:val="0"/>
          <w:numId w:val="25"/>
        </w:numPr>
        <w:spacing w:line="360" w:lineRule="auto"/>
        <w:rPr>
          <w:rFonts w:ascii="Times New Roman" w:eastAsia="Calibri" w:hAnsi="Times New Roman" w:cs="Times New Roman"/>
          <w:sz w:val="24"/>
          <w:szCs w:val="24"/>
        </w:rPr>
      </w:pPr>
      <w:r w:rsidRPr="00370FDD">
        <w:rPr>
          <w:rFonts w:ascii="Times New Roman" w:eastAsia="Calibri" w:hAnsi="Times New Roman" w:cs="Times New Roman"/>
          <w:b/>
          <w:bCs/>
          <w:sz w:val="24"/>
          <w:szCs w:val="24"/>
          <w:lang w:val="en-GB"/>
        </w:rPr>
        <w:lastRenderedPageBreak/>
        <w:t>H</w:t>
      </w:r>
      <w:r w:rsidRPr="00370FDD">
        <w:rPr>
          <w:rFonts w:ascii="Times New Roman" w:eastAsia="Calibri" w:hAnsi="Times New Roman" w:cs="Times New Roman"/>
          <w:b/>
          <w:bCs/>
          <w:sz w:val="24"/>
          <w:szCs w:val="24"/>
          <w:vertAlign w:val="subscript"/>
          <w:lang w:val="en-GB"/>
        </w:rPr>
        <w:t>04:</w:t>
      </w:r>
      <w:r w:rsidRPr="00370FDD">
        <w:rPr>
          <w:rFonts w:ascii="Times New Roman" w:eastAsia="Calibri" w:hAnsi="Times New Roman" w:cs="Times New Roman"/>
          <w:b/>
          <w:bCs/>
          <w:sz w:val="24"/>
          <w:szCs w:val="24"/>
          <w:lang w:val="en-GB"/>
        </w:rPr>
        <w:t xml:space="preserve"> </w:t>
      </w:r>
      <w:r w:rsidRPr="00370FDD">
        <w:rPr>
          <w:rFonts w:ascii="Times New Roman" w:eastAsia="Calibri" w:hAnsi="Times New Roman" w:cs="Times New Roman"/>
          <w:sz w:val="24"/>
          <w:szCs w:val="24"/>
          <w:lang w:val="en-GB"/>
        </w:rPr>
        <w:t>There is no signific</w:t>
      </w:r>
      <w:r w:rsidR="00A410C2">
        <w:rPr>
          <w:rFonts w:ascii="Times New Roman" w:eastAsia="Calibri" w:hAnsi="Times New Roman" w:cs="Times New Roman"/>
          <w:sz w:val="24"/>
          <w:szCs w:val="24"/>
          <w:lang w:val="en-GB"/>
        </w:rPr>
        <w:t>ant difference between professional</w:t>
      </w:r>
      <w:r w:rsidRPr="00370FDD">
        <w:rPr>
          <w:rFonts w:ascii="Times New Roman" w:eastAsia="Calibri" w:hAnsi="Times New Roman" w:cs="Times New Roman"/>
          <w:sz w:val="24"/>
          <w:szCs w:val="24"/>
          <w:lang w:val="en-GB"/>
        </w:rPr>
        <w:t xml:space="preserve"> accountability before and after IPSAS adoption in Lagos state public service.</w:t>
      </w:r>
    </w:p>
    <w:p w14:paraId="1970AD32" w14:textId="79D40FA0" w:rsidR="00A410C2" w:rsidRPr="00F24A48" w:rsidRDefault="00370FDD" w:rsidP="00F24A48">
      <w:pPr>
        <w:pStyle w:val="ListParagraph"/>
        <w:numPr>
          <w:ilvl w:val="0"/>
          <w:numId w:val="25"/>
        </w:numPr>
        <w:spacing w:line="360" w:lineRule="auto"/>
        <w:rPr>
          <w:rFonts w:ascii="Times New Roman" w:eastAsia="Calibri" w:hAnsi="Times New Roman" w:cs="Times New Roman"/>
          <w:b/>
          <w:bCs/>
          <w:sz w:val="24"/>
          <w:szCs w:val="24"/>
        </w:rPr>
      </w:pPr>
      <w:r w:rsidRPr="00370FDD">
        <w:rPr>
          <w:rFonts w:ascii="Times New Roman" w:eastAsia="Calibri" w:hAnsi="Times New Roman" w:cs="Times New Roman"/>
          <w:b/>
          <w:bCs/>
          <w:sz w:val="24"/>
          <w:szCs w:val="24"/>
          <w:lang w:val="en-GB"/>
        </w:rPr>
        <w:t xml:space="preserve"> H</w:t>
      </w:r>
      <w:r w:rsidRPr="00370FDD">
        <w:rPr>
          <w:rFonts w:ascii="Times New Roman" w:eastAsia="Calibri" w:hAnsi="Times New Roman" w:cs="Times New Roman"/>
          <w:b/>
          <w:bCs/>
          <w:sz w:val="24"/>
          <w:szCs w:val="24"/>
          <w:vertAlign w:val="subscript"/>
          <w:lang w:val="en-GB"/>
        </w:rPr>
        <w:t>05:</w:t>
      </w:r>
      <w:r>
        <w:rPr>
          <w:rFonts w:ascii="Times New Roman" w:eastAsia="Calibri" w:hAnsi="Times New Roman" w:cs="Times New Roman"/>
          <w:b/>
          <w:bCs/>
          <w:sz w:val="24"/>
          <w:szCs w:val="24"/>
          <w:vertAlign w:val="subscript"/>
          <w:lang w:val="en-GB"/>
        </w:rPr>
        <w:t xml:space="preserve"> </w:t>
      </w:r>
      <w:r w:rsidRPr="00370FDD">
        <w:rPr>
          <w:rFonts w:ascii="Times New Roman" w:eastAsia="Calibri" w:hAnsi="Times New Roman" w:cs="Times New Roman"/>
          <w:sz w:val="24"/>
          <w:szCs w:val="24"/>
        </w:rPr>
        <w:t>There is no significant relationship between public sector accountability and IPSAS adoption in Lagos state public service.</w:t>
      </w:r>
    </w:p>
    <w:p w14:paraId="72D36BD0" w14:textId="0C202423" w:rsidR="004367D0" w:rsidRPr="004367D0" w:rsidRDefault="004367D0" w:rsidP="004367D0">
      <w:pPr>
        <w:spacing w:after="200" w:line="360" w:lineRule="auto"/>
        <w:contextualSpacing/>
        <w:jc w:val="both"/>
        <w:rPr>
          <w:rFonts w:ascii="Times New Roman" w:eastAsia="Calibri" w:hAnsi="Times New Roman" w:cs="Times New Roman"/>
          <w:b/>
          <w:sz w:val="24"/>
          <w:szCs w:val="24"/>
        </w:rPr>
      </w:pPr>
      <w:r w:rsidRPr="004367D0">
        <w:rPr>
          <w:rFonts w:ascii="Times New Roman" w:eastAsia="Calibri" w:hAnsi="Times New Roman" w:cs="Times New Roman"/>
          <w:b/>
          <w:sz w:val="24"/>
          <w:szCs w:val="24"/>
        </w:rPr>
        <w:t>1.6 Significance of Study</w:t>
      </w:r>
    </w:p>
    <w:p w14:paraId="190823CC" w14:textId="14914DBC" w:rsidR="002B686F" w:rsidRDefault="004367D0" w:rsidP="004367D0">
      <w:pPr>
        <w:spacing w:after="200" w:line="360" w:lineRule="auto"/>
        <w:contextualSpacing/>
        <w:jc w:val="both"/>
      </w:pPr>
      <w:r w:rsidRPr="004367D0">
        <w:rPr>
          <w:rFonts w:ascii="Times New Roman" w:eastAsia="Calibri" w:hAnsi="Times New Roman" w:cs="Times New Roman"/>
          <w:sz w:val="24"/>
          <w:szCs w:val="24"/>
        </w:rPr>
        <w:t xml:space="preserve">This study would </w:t>
      </w:r>
      <w:r w:rsidR="00EA1862">
        <w:rPr>
          <w:rFonts w:ascii="Times New Roman" w:eastAsia="Calibri" w:hAnsi="Times New Roman" w:cs="Times New Roman"/>
          <w:sz w:val="24"/>
          <w:szCs w:val="24"/>
        </w:rPr>
        <w:t>be significant to</w:t>
      </w:r>
      <w:r w:rsidRPr="004367D0">
        <w:rPr>
          <w:rFonts w:ascii="Times New Roman" w:eastAsia="Calibri" w:hAnsi="Times New Roman" w:cs="Times New Roman"/>
          <w:sz w:val="24"/>
          <w:szCs w:val="24"/>
        </w:rPr>
        <w:t xml:space="preserve"> numerous stakeholders, including the public, public sector management, lawmakers, public sector workers and multilateral agencies. The research is of interest to the public because as a life-changing approach to governance, it will encourage openness and accountability. </w:t>
      </w:r>
    </w:p>
    <w:p w14:paraId="17F27CDB" w14:textId="4E8F8A7D" w:rsidR="004367D0" w:rsidRPr="002B686F" w:rsidRDefault="00457897" w:rsidP="004367D0">
      <w:pPr>
        <w:spacing w:after="200" w:line="360" w:lineRule="auto"/>
        <w:contextualSpacing/>
        <w:jc w:val="both"/>
      </w:pPr>
      <w:r w:rsidRPr="00457897">
        <w:rPr>
          <w:rFonts w:ascii="Times New Roman" w:eastAsia="Calibri" w:hAnsi="Times New Roman" w:cs="Times New Roman"/>
          <w:sz w:val="24"/>
          <w:szCs w:val="24"/>
        </w:rPr>
        <w:t>This study has potential of increasing the awareness of lawmakers on legal accountability.</w:t>
      </w:r>
      <w:r>
        <w:rPr>
          <w:rFonts w:ascii="Times New Roman" w:eastAsia="Calibri" w:hAnsi="Times New Roman" w:cs="Times New Roman"/>
          <w:sz w:val="24"/>
          <w:szCs w:val="24"/>
        </w:rPr>
        <w:t xml:space="preserve"> </w:t>
      </w:r>
      <w:r w:rsidR="004367D0" w:rsidRPr="004367D0">
        <w:rPr>
          <w:rFonts w:ascii="Times New Roman" w:eastAsia="Calibri" w:hAnsi="Times New Roman" w:cs="Times New Roman"/>
          <w:sz w:val="24"/>
          <w:szCs w:val="24"/>
        </w:rPr>
        <w:t xml:space="preserve">Legislators' oversight duties </w:t>
      </w:r>
      <w:r w:rsidR="00EA1862">
        <w:rPr>
          <w:rFonts w:ascii="Times New Roman" w:eastAsia="Calibri" w:hAnsi="Times New Roman" w:cs="Times New Roman"/>
          <w:sz w:val="24"/>
          <w:szCs w:val="24"/>
        </w:rPr>
        <w:t>will be</w:t>
      </w:r>
      <w:r w:rsidR="004367D0" w:rsidRPr="004367D0">
        <w:rPr>
          <w:rFonts w:ascii="Times New Roman" w:eastAsia="Calibri" w:hAnsi="Times New Roman" w:cs="Times New Roman"/>
          <w:sz w:val="24"/>
          <w:szCs w:val="24"/>
        </w:rPr>
        <w:t xml:space="preserve"> made simpler. </w:t>
      </w:r>
      <w:r w:rsidR="002B686F">
        <w:rPr>
          <w:rFonts w:ascii="Times New Roman" w:eastAsia="Calibri" w:hAnsi="Times New Roman" w:cs="Times New Roman"/>
          <w:sz w:val="24"/>
          <w:szCs w:val="24"/>
        </w:rPr>
        <w:t xml:space="preserve">It </w:t>
      </w:r>
      <w:r w:rsidR="004367D0" w:rsidRPr="004367D0">
        <w:rPr>
          <w:rFonts w:ascii="Times New Roman" w:eastAsia="Calibri" w:hAnsi="Times New Roman" w:cs="Times New Roman"/>
          <w:sz w:val="24"/>
          <w:szCs w:val="24"/>
        </w:rPr>
        <w:t>show</w:t>
      </w:r>
      <w:r w:rsidR="00912B10">
        <w:rPr>
          <w:rFonts w:ascii="Times New Roman" w:eastAsia="Calibri" w:hAnsi="Times New Roman" w:cs="Times New Roman"/>
          <w:sz w:val="24"/>
          <w:szCs w:val="24"/>
        </w:rPr>
        <w:t>s</w:t>
      </w:r>
      <w:r w:rsidR="006A343A">
        <w:rPr>
          <w:rFonts w:ascii="Times New Roman" w:eastAsia="Calibri" w:hAnsi="Times New Roman" w:cs="Times New Roman"/>
          <w:sz w:val="24"/>
          <w:szCs w:val="24"/>
        </w:rPr>
        <w:t xml:space="preserve"> </w:t>
      </w:r>
      <w:r w:rsidR="004367D0" w:rsidRPr="004367D0">
        <w:rPr>
          <w:rFonts w:ascii="Times New Roman" w:eastAsia="Calibri" w:hAnsi="Times New Roman" w:cs="Times New Roman"/>
          <w:sz w:val="24"/>
          <w:szCs w:val="24"/>
        </w:rPr>
        <w:t xml:space="preserve">the criteria for lawmakers to support </w:t>
      </w:r>
      <w:r w:rsidR="000F1BEB">
        <w:rPr>
          <w:rFonts w:ascii="Times New Roman" w:eastAsia="Calibri" w:hAnsi="Times New Roman" w:cs="Times New Roman"/>
          <w:sz w:val="24"/>
          <w:szCs w:val="24"/>
        </w:rPr>
        <w:t xml:space="preserve">the implementation and sustenance of </w:t>
      </w:r>
      <w:r w:rsidR="004367D0" w:rsidRPr="004367D0">
        <w:rPr>
          <w:rFonts w:ascii="Times New Roman" w:eastAsia="Calibri" w:hAnsi="Times New Roman" w:cs="Times New Roman"/>
          <w:sz w:val="24"/>
          <w:szCs w:val="24"/>
        </w:rPr>
        <w:t xml:space="preserve">IPSAS to </w:t>
      </w:r>
      <w:r w:rsidR="000F1BEB">
        <w:rPr>
          <w:rFonts w:ascii="Times New Roman" w:eastAsia="Calibri" w:hAnsi="Times New Roman" w:cs="Times New Roman"/>
          <w:sz w:val="24"/>
          <w:szCs w:val="24"/>
        </w:rPr>
        <w:t xml:space="preserve">enhance </w:t>
      </w:r>
      <w:r w:rsidR="000D712B">
        <w:rPr>
          <w:rFonts w:ascii="Times New Roman" w:eastAsia="Calibri" w:hAnsi="Times New Roman" w:cs="Times New Roman"/>
          <w:sz w:val="24"/>
          <w:szCs w:val="24"/>
        </w:rPr>
        <w:t xml:space="preserve">accountability </w:t>
      </w:r>
      <w:r w:rsidR="000F1BEB">
        <w:rPr>
          <w:rFonts w:ascii="Times New Roman" w:eastAsia="Calibri" w:hAnsi="Times New Roman" w:cs="Times New Roman"/>
          <w:sz w:val="24"/>
          <w:szCs w:val="24"/>
        </w:rPr>
        <w:t>in</w:t>
      </w:r>
      <w:r w:rsidR="000D712B">
        <w:rPr>
          <w:rFonts w:ascii="Times New Roman" w:eastAsia="Calibri" w:hAnsi="Times New Roman" w:cs="Times New Roman"/>
          <w:sz w:val="24"/>
          <w:szCs w:val="24"/>
        </w:rPr>
        <w:t xml:space="preserve"> public sectors</w:t>
      </w:r>
      <w:r w:rsidR="004367D0" w:rsidRPr="004367D0">
        <w:rPr>
          <w:rFonts w:ascii="Times New Roman" w:eastAsia="Calibri" w:hAnsi="Times New Roman" w:cs="Times New Roman"/>
          <w:sz w:val="24"/>
          <w:szCs w:val="24"/>
        </w:rPr>
        <w:t xml:space="preserve">. It would be helpful for workers in the public sector. It would allow workers to engage in training </w:t>
      </w:r>
      <w:proofErr w:type="spellStart"/>
      <w:r w:rsidR="004367D0" w:rsidRPr="004367D0">
        <w:rPr>
          <w:rFonts w:ascii="Times New Roman" w:eastAsia="Calibri" w:hAnsi="Times New Roman" w:cs="Times New Roman"/>
          <w:sz w:val="24"/>
          <w:szCs w:val="24"/>
        </w:rPr>
        <w:t>programmes</w:t>
      </w:r>
      <w:proofErr w:type="spellEnd"/>
      <w:r w:rsidR="004367D0" w:rsidRPr="004367D0">
        <w:rPr>
          <w:rFonts w:ascii="Times New Roman" w:eastAsia="Calibri" w:hAnsi="Times New Roman" w:cs="Times New Roman"/>
          <w:sz w:val="24"/>
          <w:szCs w:val="24"/>
        </w:rPr>
        <w:t xml:space="preserve"> in order to improve their IPSAS adoption skills. As</w:t>
      </w:r>
      <w:r w:rsidR="000F1BEB">
        <w:rPr>
          <w:rFonts w:ascii="Times New Roman" w:eastAsia="Calibri" w:hAnsi="Times New Roman" w:cs="Times New Roman"/>
          <w:sz w:val="24"/>
          <w:szCs w:val="24"/>
        </w:rPr>
        <w:t xml:space="preserve"> </w:t>
      </w:r>
      <w:r w:rsidR="004367D0" w:rsidRPr="004367D0">
        <w:rPr>
          <w:rFonts w:ascii="Times New Roman" w:eastAsia="Calibri" w:hAnsi="Times New Roman" w:cs="Times New Roman"/>
          <w:sz w:val="24"/>
          <w:szCs w:val="24"/>
        </w:rPr>
        <w:t>public sector agen</w:t>
      </w:r>
      <w:r w:rsidR="000F1BEB">
        <w:rPr>
          <w:rFonts w:ascii="Times New Roman" w:eastAsia="Calibri" w:hAnsi="Times New Roman" w:cs="Times New Roman"/>
          <w:sz w:val="24"/>
          <w:szCs w:val="24"/>
        </w:rPr>
        <w:t>ts</w:t>
      </w:r>
      <w:r w:rsidR="004367D0" w:rsidRPr="004367D0">
        <w:rPr>
          <w:rFonts w:ascii="Times New Roman" w:eastAsia="Calibri" w:hAnsi="Times New Roman" w:cs="Times New Roman"/>
          <w:sz w:val="24"/>
          <w:szCs w:val="24"/>
        </w:rPr>
        <w:t xml:space="preserve">, workers may typically have to undergo certain external training which are committed to improving the potential of their staff and build their </w:t>
      </w:r>
      <w:r w:rsidR="000D712B">
        <w:rPr>
          <w:rFonts w:ascii="Times New Roman" w:eastAsia="Calibri" w:hAnsi="Times New Roman" w:cs="Times New Roman"/>
          <w:sz w:val="24"/>
          <w:szCs w:val="24"/>
        </w:rPr>
        <w:t xml:space="preserve">accountability </w:t>
      </w:r>
      <w:r w:rsidR="004367D0" w:rsidRPr="004367D0">
        <w:rPr>
          <w:rFonts w:ascii="Times New Roman" w:eastAsia="Calibri" w:hAnsi="Times New Roman" w:cs="Times New Roman"/>
          <w:sz w:val="24"/>
          <w:szCs w:val="24"/>
        </w:rPr>
        <w:t>capacity.</w:t>
      </w:r>
      <w:r w:rsidR="002B686F" w:rsidRPr="002B686F">
        <w:rPr>
          <w:rFonts w:ascii="Times New Roman" w:eastAsia="Calibri" w:hAnsi="Times New Roman" w:cs="Times New Roman"/>
          <w:sz w:val="24"/>
          <w:szCs w:val="24"/>
        </w:rPr>
        <w:t xml:space="preserve"> </w:t>
      </w:r>
      <w:r w:rsidR="002B686F" w:rsidRPr="00457897">
        <w:rPr>
          <w:rFonts w:ascii="Times New Roman" w:eastAsia="Calibri" w:hAnsi="Times New Roman" w:cs="Times New Roman"/>
          <w:sz w:val="24"/>
          <w:szCs w:val="24"/>
        </w:rPr>
        <w:t>The public sector management w</w:t>
      </w:r>
      <w:r w:rsidR="006A343A">
        <w:rPr>
          <w:rFonts w:ascii="Times New Roman" w:eastAsia="Calibri" w:hAnsi="Times New Roman" w:cs="Times New Roman"/>
          <w:sz w:val="24"/>
          <w:szCs w:val="24"/>
        </w:rPr>
        <w:t>ill</w:t>
      </w:r>
      <w:r w:rsidR="002B686F" w:rsidRPr="00457897">
        <w:rPr>
          <w:rFonts w:ascii="Times New Roman" w:eastAsia="Calibri" w:hAnsi="Times New Roman" w:cs="Times New Roman"/>
          <w:sz w:val="24"/>
          <w:szCs w:val="24"/>
        </w:rPr>
        <w:t xml:space="preserve"> benefit in terms of quality policy making decisions</w:t>
      </w:r>
      <w:r w:rsidR="002B686F" w:rsidRPr="004367D0">
        <w:rPr>
          <w:rFonts w:ascii="Times New Roman" w:eastAsia="Calibri" w:hAnsi="Times New Roman" w:cs="Times New Roman"/>
          <w:sz w:val="24"/>
          <w:szCs w:val="24"/>
        </w:rPr>
        <w:t>.</w:t>
      </w:r>
      <w:r w:rsidR="002B686F" w:rsidRPr="00457897">
        <w:t xml:space="preserve"> </w:t>
      </w:r>
    </w:p>
    <w:p w14:paraId="6423A5A9" w14:textId="77777777" w:rsidR="00D61782" w:rsidRDefault="004367D0" w:rsidP="0017438E">
      <w:pPr>
        <w:spacing w:after="200" w:line="360" w:lineRule="auto"/>
        <w:contextualSpacing/>
        <w:jc w:val="both"/>
        <w:rPr>
          <w:rFonts w:ascii="Times New Roman" w:eastAsia="Calibri" w:hAnsi="Times New Roman" w:cs="Times New Roman"/>
          <w:sz w:val="24"/>
          <w:szCs w:val="24"/>
        </w:rPr>
      </w:pPr>
      <w:r w:rsidRPr="004367D0">
        <w:rPr>
          <w:rFonts w:ascii="Times New Roman" w:eastAsia="Calibri" w:hAnsi="Times New Roman" w:cs="Times New Roman"/>
          <w:sz w:val="24"/>
          <w:szCs w:val="24"/>
        </w:rPr>
        <w:t>This study w</w:t>
      </w:r>
      <w:r w:rsidR="006A343A">
        <w:rPr>
          <w:rFonts w:ascii="Times New Roman" w:eastAsia="Calibri" w:hAnsi="Times New Roman" w:cs="Times New Roman"/>
          <w:sz w:val="24"/>
          <w:szCs w:val="24"/>
        </w:rPr>
        <w:t>ould</w:t>
      </w:r>
      <w:r w:rsidRPr="004367D0">
        <w:rPr>
          <w:rFonts w:ascii="Times New Roman" w:eastAsia="Calibri" w:hAnsi="Times New Roman" w:cs="Times New Roman"/>
          <w:sz w:val="24"/>
          <w:szCs w:val="24"/>
        </w:rPr>
        <w:t xml:space="preserve"> also be of great value to the lending multilateral agencies such as the </w:t>
      </w:r>
      <w:r w:rsidR="0050367B">
        <w:rPr>
          <w:rFonts w:ascii="Times New Roman" w:eastAsia="Calibri" w:hAnsi="Times New Roman" w:cs="Times New Roman"/>
          <w:sz w:val="24"/>
          <w:szCs w:val="24"/>
        </w:rPr>
        <w:t>I</w:t>
      </w:r>
      <w:r w:rsidR="000F1BEB">
        <w:rPr>
          <w:rFonts w:ascii="Times New Roman" w:eastAsia="Calibri" w:hAnsi="Times New Roman" w:cs="Times New Roman"/>
          <w:sz w:val="24"/>
          <w:szCs w:val="24"/>
        </w:rPr>
        <w:t>nternational finance corporation</w:t>
      </w:r>
      <w:r w:rsidR="00B43080">
        <w:rPr>
          <w:rFonts w:ascii="Times New Roman" w:eastAsia="Calibri" w:hAnsi="Times New Roman" w:cs="Times New Roman"/>
          <w:sz w:val="24"/>
          <w:szCs w:val="24"/>
        </w:rPr>
        <w:t xml:space="preserve"> (IFC)</w:t>
      </w:r>
      <w:r w:rsidRPr="004367D0">
        <w:rPr>
          <w:rFonts w:ascii="Times New Roman" w:eastAsia="Calibri" w:hAnsi="Times New Roman" w:cs="Times New Roman"/>
          <w:sz w:val="24"/>
          <w:szCs w:val="24"/>
        </w:rPr>
        <w:t xml:space="preserve">, the </w:t>
      </w:r>
      <w:r w:rsidR="00B43080">
        <w:rPr>
          <w:rFonts w:ascii="Times New Roman" w:eastAsia="Calibri" w:hAnsi="Times New Roman" w:cs="Times New Roman"/>
          <w:sz w:val="24"/>
          <w:szCs w:val="24"/>
        </w:rPr>
        <w:t>I</w:t>
      </w:r>
      <w:r w:rsidR="000F1BEB">
        <w:rPr>
          <w:rFonts w:ascii="Times New Roman" w:eastAsia="Calibri" w:hAnsi="Times New Roman" w:cs="Times New Roman"/>
          <w:sz w:val="24"/>
          <w:szCs w:val="24"/>
        </w:rPr>
        <w:t>nternational monetary fund (</w:t>
      </w:r>
      <w:r w:rsidRPr="004367D0">
        <w:rPr>
          <w:rFonts w:ascii="Times New Roman" w:eastAsia="Calibri" w:hAnsi="Times New Roman" w:cs="Times New Roman"/>
          <w:sz w:val="24"/>
          <w:szCs w:val="24"/>
        </w:rPr>
        <w:t>IMF</w:t>
      </w:r>
      <w:r w:rsidR="000F1BEB">
        <w:rPr>
          <w:rFonts w:ascii="Times New Roman" w:eastAsia="Calibri" w:hAnsi="Times New Roman" w:cs="Times New Roman"/>
          <w:sz w:val="24"/>
          <w:szCs w:val="24"/>
        </w:rPr>
        <w:t>)</w:t>
      </w:r>
      <w:r w:rsidRPr="004367D0">
        <w:rPr>
          <w:rFonts w:ascii="Times New Roman" w:eastAsia="Calibri" w:hAnsi="Times New Roman" w:cs="Times New Roman"/>
          <w:sz w:val="24"/>
          <w:szCs w:val="24"/>
        </w:rPr>
        <w:t xml:space="preserve"> and the World Bank, as it offers an understanding of the qualitative factors associated with the country's adoption of IPSAS</w:t>
      </w:r>
      <w:r w:rsidR="00B43080">
        <w:rPr>
          <w:rFonts w:ascii="Times New Roman" w:eastAsia="Calibri" w:hAnsi="Times New Roman" w:cs="Times New Roman"/>
          <w:sz w:val="24"/>
          <w:szCs w:val="24"/>
        </w:rPr>
        <w:t>.</w:t>
      </w:r>
      <w:r w:rsidR="00D55A82">
        <w:rPr>
          <w:rFonts w:ascii="Times New Roman" w:eastAsia="Calibri" w:hAnsi="Times New Roman" w:cs="Times New Roman"/>
          <w:sz w:val="24"/>
          <w:szCs w:val="24"/>
        </w:rPr>
        <w:t xml:space="preserve"> </w:t>
      </w:r>
      <w:r w:rsidR="00D55A82" w:rsidRPr="00457897">
        <w:rPr>
          <w:rFonts w:ascii="Times New Roman" w:eastAsia="Calibri" w:hAnsi="Times New Roman" w:cs="Times New Roman"/>
          <w:sz w:val="24"/>
          <w:szCs w:val="24"/>
        </w:rPr>
        <w:t>Multilateral agencies would benefit in terms of getting information relevant for sound credit, aid or grant decision making.</w:t>
      </w:r>
      <w:r w:rsidR="00D55A82" w:rsidRPr="004367D0">
        <w:rPr>
          <w:rFonts w:ascii="Times New Roman" w:eastAsia="Calibri" w:hAnsi="Times New Roman" w:cs="Times New Roman"/>
          <w:sz w:val="24"/>
          <w:szCs w:val="24"/>
        </w:rPr>
        <w:t xml:space="preserve"> </w:t>
      </w:r>
      <w:r w:rsidRPr="004367D0">
        <w:rPr>
          <w:rFonts w:ascii="Times New Roman" w:eastAsia="Calibri" w:hAnsi="Times New Roman" w:cs="Times New Roman"/>
          <w:sz w:val="24"/>
          <w:szCs w:val="24"/>
        </w:rPr>
        <w:t xml:space="preserve"> </w:t>
      </w:r>
      <w:r w:rsidR="00EA1862">
        <w:rPr>
          <w:rFonts w:ascii="Times New Roman" w:eastAsia="Calibri" w:hAnsi="Times New Roman" w:cs="Times New Roman"/>
          <w:sz w:val="24"/>
          <w:szCs w:val="24"/>
        </w:rPr>
        <w:t>This study will</w:t>
      </w:r>
      <w:r w:rsidRPr="004367D0">
        <w:rPr>
          <w:rFonts w:ascii="Times New Roman" w:eastAsia="Calibri" w:hAnsi="Times New Roman" w:cs="Times New Roman"/>
          <w:sz w:val="24"/>
          <w:szCs w:val="24"/>
        </w:rPr>
        <w:t xml:space="preserve"> add to the current literature</w:t>
      </w:r>
      <w:r w:rsidR="00B43080">
        <w:rPr>
          <w:rFonts w:ascii="Times New Roman" w:eastAsia="Calibri" w:hAnsi="Times New Roman" w:cs="Times New Roman"/>
          <w:sz w:val="24"/>
          <w:szCs w:val="24"/>
        </w:rPr>
        <w:t>.</w:t>
      </w:r>
      <w:r w:rsidRPr="004367D0">
        <w:rPr>
          <w:rFonts w:ascii="Times New Roman" w:eastAsia="Calibri" w:hAnsi="Times New Roman" w:cs="Times New Roman"/>
          <w:sz w:val="24"/>
          <w:szCs w:val="24"/>
        </w:rPr>
        <w:t xml:space="preserve"> </w:t>
      </w:r>
      <w:r w:rsidR="00D61782" w:rsidRPr="00D61782">
        <w:rPr>
          <w:rFonts w:ascii="Times New Roman" w:eastAsia="Calibri" w:hAnsi="Times New Roman" w:cs="Times New Roman"/>
          <w:sz w:val="24"/>
          <w:szCs w:val="24"/>
        </w:rPr>
        <w:t>It will also motivate researchers to conduct future study on IPSAS adoption and public sector accountability.</w:t>
      </w:r>
    </w:p>
    <w:p w14:paraId="5D2F02D2" w14:textId="77777777" w:rsidR="00D85001" w:rsidRDefault="00D85001" w:rsidP="0017438E">
      <w:pPr>
        <w:spacing w:after="200" w:line="360" w:lineRule="auto"/>
        <w:contextualSpacing/>
        <w:jc w:val="both"/>
        <w:rPr>
          <w:rFonts w:ascii="Times New Roman" w:hAnsi="Times New Roman" w:cs="Times New Roman"/>
          <w:b/>
          <w:bCs/>
          <w:sz w:val="24"/>
          <w:szCs w:val="24"/>
        </w:rPr>
      </w:pPr>
    </w:p>
    <w:p w14:paraId="2A813CAD" w14:textId="6B815F39" w:rsidR="008D4732" w:rsidRPr="0017438E" w:rsidRDefault="008D4732" w:rsidP="0017438E">
      <w:pPr>
        <w:spacing w:after="200" w:line="360" w:lineRule="auto"/>
        <w:contextualSpacing/>
        <w:jc w:val="both"/>
        <w:rPr>
          <w:rFonts w:ascii="Times New Roman" w:eastAsia="Calibri" w:hAnsi="Times New Roman" w:cs="Times New Roman"/>
          <w:sz w:val="24"/>
          <w:szCs w:val="24"/>
        </w:rPr>
      </w:pPr>
      <w:r w:rsidRPr="008D4732">
        <w:rPr>
          <w:rFonts w:ascii="Times New Roman" w:hAnsi="Times New Roman" w:cs="Times New Roman"/>
          <w:b/>
          <w:bCs/>
          <w:sz w:val="24"/>
          <w:szCs w:val="24"/>
        </w:rPr>
        <w:t>1.7 Scope of the Study</w:t>
      </w:r>
    </w:p>
    <w:p w14:paraId="6CBCA7C2" w14:textId="0EC4771E" w:rsidR="004F350E" w:rsidRDefault="00D55A82" w:rsidP="008D4732">
      <w:pPr>
        <w:spacing w:line="360" w:lineRule="auto"/>
        <w:jc w:val="both"/>
        <w:rPr>
          <w:rFonts w:ascii="Times New Roman" w:hAnsi="Times New Roman" w:cs="Times New Roman"/>
          <w:bCs/>
          <w:sz w:val="24"/>
          <w:szCs w:val="24"/>
        </w:rPr>
      </w:pPr>
      <w:r w:rsidRPr="00D55A82">
        <w:rPr>
          <w:rFonts w:ascii="Times New Roman" w:hAnsi="Times New Roman" w:cs="Times New Roman"/>
          <w:bCs/>
          <w:sz w:val="24"/>
          <w:szCs w:val="24"/>
        </w:rPr>
        <w:t>The geographical location of this study is the Ministry of Finance, Lagos state</w:t>
      </w:r>
      <w:r w:rsidR="00B43080">
        <w:rPr>
          <w:rFonts w:ascii="Times New Roman" w:hAnsi="Times New Roman" w:cs="Times New Roman"/>
          <w:bCs/>
          <w:sz w:val="24"/>
          <w:szCs w:val="24"/>
        </w:rPr>
        <w:t>. It</w:t>
      </w:r>
      <w:r w:rsidR="006A343A">
        <w:rPr>
          <w:rFonts w:ascii="Times New Roman" w:hAnsi="Times New Roman" w:cs="Times New Roman"/>
          <w:bCs/>
          <w:sz w:val="24"/>
          <w:szCs w:val="24"/>
        </w:rPr>
        <w:t xml:space="preserve"> </w:t>
      </w:r>
      <w:r w:rsidR="00B43080">
        <w:rPr>
          <w:rFonts w:ascii="Times New Roman" w:hAnsi="Times New Roman" w:cs="Times New Roman"/>
          <w:bCs/>
          <w:sz w:val="24"/>
          <w:szCs w:val="24"/>
        </w:rPr>
        <w:t>focus</w:t>
      </w:r>
      <w:r w:rsidR="006A343A">
        <w:rPr>
          <w:rFonts w:ascii="Times New Roman" w:hAnsi="Times New Roman" w:cs="Times New Roman"/>
          <w:bCs/>
          <w:sz w:val="24"/>
          <w:szCs w:val="24"/>
        </w:rPr>
        <w:t>ed</w:t>
      </w:r>
      <w:r w:rsidR="008D4732" w:rsidRPr="008D4732">
        <w:rPr>
          <w:rFonts w:ascii="Times New Roman" w:hAnsi="Times New Roman" w:cs="Times New Roman"/>
          <w:bCs/>
          <w:sz w:val="24"/>
          <w:szCs w:val="24"/>
        </w:rPr>
        <w:t xml:space="preserve"> on </w:t>
      </w:r>
      <w:r w:rsidR="00107829">
        <w:rPr>
          <w:rFonts w:ascii="Times New Roman" w:hAnsi="Times New Roman" w:cs="Times New Roman"/>
          <w:bCs/>
          <w:sz w:val="24"/>
          <w:szCs w:val="24"/>
        </w:rPr>
        <w:t>public sector accountability before and after IPSAS adoption</w:t>
      </w:r>
      <w:r w:rsidR="00EA1862">
        <w:rPr>
          <w:rFonts w:ascii="Times New Roman" w:hAnsi="Times New Roman" w:cs="Times New Roman"/>
          <w:bCs/>
          <w:sz w:val="24"/>
          <w:szCs w:val="24"/>
        </w:rPr>
        <w:t>. Research method w</w:t>
      </w:r>
      <w:r w:rsidR="006A343A">
        <w:rPr>
          <w:rFonts w:ascii="Times New Roman" w:hAnsi="Times New Roman" w:cs="Times New Roman"/>
          <w:bCs/>
          <w:sz w:val="24"/>
          <w:szCs w:val="24"/>
        </w:rPr>
        <w:t>as</w:t>
      </w:r>
      <w:r w:rsidR="00EA1862">
        <w:rPr>
          <w:rFonts w:ascii="Times New Roman" w:hAnsi="Times New Roman" w:cs="Times New Roman"/>
          <w:bCs/>
          <w:sz w:val="24"/>
          <w:szCs w:val="24"/>
        </w:rPr>
        <w:t xml:space="preserve"> restricted to the use of copies of a structured questionnaire. </w:t>
      </w:r>
      <w:r w:rsidR="008D4732" w:rsidRPr="008D4732">
        <w:rPr>
          <w:rFonts w:ascii="Times New Roman" w:hAnsi="Times New Roman" w:cs="Times New Roman"/>
          <w:bCs/>
          <w:sz w:val="24"/>
          <w:szCs w:val="24"/>
        </w:rPr>
        <w:t xml:space="preserve">Among several </w:t>
      </w:r>
      <w:r w:rsidR="00B43080">
        <w:rPr>
          <w:rFonts w:ascii="Times New Roman" w:hAnsi="Times New Roman" w:cs="Times New Roman"/>
          <w:bCs/>
          <w:sz w:val="24"/>
          <w:szCs w:val="24"/>
        </w:rPr>
        <w:t>types</w:t>
      </w:r>
      <w:r w:rsidR="008D4732" w:rsidRPr="008D4732">
        <w:rPr>
          <w:rFonts w:ascii="Times New Roman" w:hAnsi="Times New Roman" w:cs="Times New Roman"/>
          <w:bCs/>
          <w:sz w:val="24"/>
          <w:szCs w:val="24"/>
        </w:rPr>
        <w:t xml:space="preserve"> of public sector accountability, this research w</w:t>
      </w:r>
      <w:r w:rsidR="006A343A">
        <w:rPr>
          <w:rFonts w:ascii="Times New Roman" w:hAnsi="Times New Roman" w:cs="Times New Roman"/>
          <w:bCs/>
          <w:sz w:val="24"/>
          <w:szCs w:val="24"/>
        </w:rPr>
        <w:t xml:space="preserve">as </w:t>
      </w:r>
      <w:r w:rsidR="008D4732" w:rsidRPr="008D4732">
        <w:rPr>
          <w:rFonts w:ascii="Times New Roman" w:hAnsi="Times New Roman" w:cs="Times New Roman"/>
          <w:bCs/>
          <w:sz w:val="24"/>
          <w:szCs w:val="24"/>
        </w:rPr>
        <w:t xml:space="preserve">limited to </w:t>
      </w:r>
      <w:r w:rsidR="00EA1862">
        <w:rPr>
          <w:rFonts w:ascii="Times New Roman" w:hAnsi="Times New Roman" w:cs="Times New Roman"/>
          <w:bCs/>
          <w:sz w:val="24"/>
          <w:szCs w:val="24"/>
        </w:rPr>
        <w:t xml:space="preserve">only </w:t>
      </w:r>
      <w:r w:rsidR="00B43080">
        <w:rPr>
          <w:rFonts w:ascii="Times New Roman" w:hAnsi="Times New Roman" w:cs="Times New Roman"/>
          <w:bCs/>
          <w:sz w:val="24"/>
          <w:szCs w:val="24"/>
        </w:rPr>
        <w:t xml:space="preserve">four types </w:t>
      </w:r>
      <w:r w:rsidR="008D4732" w:rsidRPr="008D4732">
        <w:rPr>
          <w:rFonts w:ascii="Times New Roman" w:hAnsi="Times New Roman" w:cs="Times New Roman"/>
          <w:bCs/>
          <w:sz w:val="24"/>
          <w:szCs w:val="24"/>
        </w:rPr>
        <w:t xml:space="preserve">which are </w:t>
      </w:r>
      <w:r w:rsidR="00B43080" w:rsidRPr="00B43080">
        <w:rPr>
          <w:rFonts w:ascii="Times New Roman" w:hAnsi="Times New Roman" w:cs="Times New Roman"/>
          <w:bCs/>
          <w:sz w:val="24"/>
          <w:szCs w:val="24"/>
        </w:rPr>
        <w:t>bureaucratic accountability, legal accountability, professional accountability and political accountability.</w:t>
      </w:r>
    </w:p>
    <w:p w14:paraId="4CDD68A2" w14:textId="77777777" w:rsidR="00D85001" w:rsidRDefault="00D85001" w:rsidP="008D4732">
      <w:pPr>
        <w:spacing w:line="360" w:lineRule="auto"/>
        <w:jc w:val="both"/>
        <w:rPr>
          <w:rFonts w:ascii="Times New Roman" w:hAnsi="Times New Roman" w:cs="Times New Roman"/>
          <w:b/>
          <w:sz w:val="24"/>
          <w:szCs w:val="24"/>
        </w:rPr>
      </w:pPr>
    </w:p>
    <w:p w14:paraId="0A7937F4" w14:textId="320D8CC0" w:rsidR="000C7407" w:rsidRPr="003107E1" w:rsidRDefault="003507C3" w:rsidP="008D4732">
      <w:pPr>
        <w:spacing w:line="360" w:lineRule="auto"/>
        <w:jc w:val="both"/>
        <w:rPr>
          <w:rFonts w:ascii="Times New Roman" w:hAnsi="Times New Roman" w:cs="Times New Roman"/>
          <w:b/>
          <w:sz w:val="24"/>
          <w:szCs w:val="24"/>
        </w:rPr>
      </w:pPr>
      <w:r w:rsidRPr="003107E1">
        <w:rPr>
          <w:rFonts w:ascii="Times New Roman" w:hAnsi="Times New Roman" w:cs="Times New Roman"/>
          <w:b/>
          <w:sz w:val="24"/>
          <w:szCs w:val="24"/>
        </w:rPr>
        <w:lastRenderedPageBreak/>
        <w:t>1.8 Limitation of the Study</w:t>
      </w:r>
    </w:p>
    <w:p w14:paraId="73576B49" w14:textId="033ECCD4" w:rsidR="003507C3" w:rsidRDefault="000643B3" w:rsidP="008D47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research, however, is subject to some limitations;</w:t>
      </w:r>
    </w:p>
    <w:p w14:paraId="1B448B94" w14:textId="3D4C874D" w:rsidR="00D93A69" w:rsidRPr="000029AB" w:rsidRDefault="00D93A69" w:rsidP="000029AB">
      <w:pPr>
        <w:pStyle w:val="ListParagraph"/>
        <w:numPr>
          <w:ilvl w:val="0"/>
          <w:numId w:val="32"/>
        </w:numPr>
        <w:spacing w:line="360" w:lineRule="auto"/>
        <w:jc w:val="both"/>
        <w:rPr>
          <w:rFonts w:ascii="Times New Roman" w:hAnsi="Times New Roman" w:cs="Times New Roman"/>
          <w:bCs/>
          <w:sz w:val="24"/>
          <w:szCs w:val="24"/>
        </w:rPr>
      </w:pPr>
      <w:r w:rsidRPr="000029AB">
        <w:rPr>
          <w:rFonts w:ascii="Times New Roman" w:hAnsi="Times New Roman" w:cs="Times New Roman"/>
          <w:bCs/>
          <w:sz w:val="24"/>
          <w:szCs w:val="24"/>
        </w:rPr>
        <w:t>Time and resource constraints were the major challenges faced by the researcher in this study.</w:t>
      </w:r>
    </w:p>
    <w:p w14:paraId="6EAE3702" w14:textId="77777777" w:rsidR="00D93A69" w:rsidRDefault="000643B3" w:rsidP="000643B3">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other limitation was lack of cooperation from the respondents as they were unwilling to give out information. </w:t>
      </w:r>
    </w:p>
    <w:p w14:paraId="34E2AF04" w14:textId="1DC51B69" w:rsidR="000643B3" w:rsidRDefault="00D93A69" w:rsidP="000643B3">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Another limitation is unfriendliness in the public sector workers. Some were even being harsh on the researcher.</w:t>
      </w:r>
    </w:p>
    <w:p w14:paraId="2DB953E7" w14:textId="29167115" w:rsidR="00D93A69" w:rsidRPr="000643B3" w:rsidRDefault="00D93A69" w:rsidP="000643B3">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distance from the Ministry of Finance to the researcher’s place of residence is far. The researcher was faced with </w:t>
      </w:r>
      <w:r w:rsidR="005B5F85">
        <w:rPr>
          <w:rFonts w:ascii="Times New Roman" w:hAnsi="Times New Roman" w:cs="Times New Roman"/>
          <w:bCs/>
          <w:sz w:val="24"/>
          <w:szCs w:val="24"/>
        </w:rPr>
        <w:t xml:space="preserve">the challenge of </w:t>
      </w:r>
      <w:r>
        <w:rPr>
          <w:rFonts w:ascii="Times New Roman" w:hAnsi="Times New Roman" w:cs="Times New Roman"/>
          <w:bCs/>
          <w:sz w:val="24"/>
          <w:szCs w:val="24"/>
        </w:rPr>
        <w:t>retrieving the questionnaires in due time</w:t>
      </w:r>
      <w:r w:rsidR="005B5F85">
        <w:rPr>
          <w:rFonts w:ascii="Times New Roman" w:hAnsi="Times New Roman" w:cs="Times New Roman"/>
          <w:bCs/>
          <w:sz w:val="24"/>
          <w:szCs w:val="24"/>
        </w:rPr>
        <w:t>.</w:t>
      </w:r>
      <w:r>
        <w:rPr>
          <w:rFonts w:ascii="Times New Roman" w:hAnsi="Times New Roman" w:cs="Times New Roman"/>
          <w:bCs/>
          <w:sz w:val="24"/>
          <w:szCs w:val="24"/>
        </w:rPr>
        <w:t xml:space="preserve"> </w:t>
      </w:r>
    </w:p>
    <w:p w14:paraId="0C6DAFE7" w14:textId="3199E017" w:rsidR="008D4732" w:rsidRDefault="00F24A48" w:rsidP="008D47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8D4732">
        <w:rPr>
          <w:rFonts w:ascii="Times New Roman" w:hAnsi="Times New Roman" w:cs="Times New Roman"/>
          <w:b/>
          <w:bCs/>
          <w:sz w:val="24"/>
          <w:szCs w:val="24"/>
        </w:rPr>
        <w:t xml:space="preserve">Operational </w:t>
      </w:r>
      <w:r w:rsidR="008D4732" w:rsidRPr="008D4732">
        <w:rPr>
          <w:rFonts w:ascii="Times New Roman" w:hAnsi="Times New Roman" w:cs="Times New Roman"/>
          <w:b/>
          <w:bCs/>
          <w:sz w:val="24"/>
          <w:szCs w:val="24"/>
        </w:rPr>
        <w:t>Definition of Terms</w:t>
      </w:r>
    </w:p>
    <w:p w14:paraId="173C2943" w14:textId="69657A9D" w:rsidR="00280709" w:rsidRPr="008778B2" w:rsidRDefault="00280709" w:rsidP="009B7831">
      <w:pPr>
        <w:spacing w:line="360" w:lineRule="auto"/>
        <w:jc w:val="both"/>
        <w:rPr>
          <w:rFonts w:ascii="Times New Roman" w:hAnsi="Times New Roman" w:cs="Times New Roman"/>
          <w:b/>
          <w:bCs/>
          <w:sz w:val="24"/>
          <w:szCs w:val="24"/>
        </w:rPr>
      </w:pPr>
      <w:r w:rsidRPr="00280709">
        <w:rPr>
          <w:rFonts w:ascii="Times New Roman" w:hAnsi="Times New Roman" w:cs="Times New Roman"/>
          <w:sz w:val="24"/>
          <w:szCs w:val="24"/>
        </w:rPr>
        <w:t>Bureaucratic accountability</w:t>
      </w:r>
      <w:r w:rsidR="008778B2">
        <w:rPr>
          <w:rFonts w:ascii="Times New Roman" w:hAnsi="Times New Roman" w:cs="Times New Roman"/>
          <w:sz w:val="24"/>
          <w:szCs w:val="24"/>
        </w:rPr>
        <w:t>: It</w:t>
      </w:r>
      <w:r w:rsidRPr="00280709">
        <w:rPr>
          <w:rFonts w:ascii="Times New Roman" w:hAnsi="Times New Roman" w:cs="Times New Roman"/>
          <w:sz w:val="24"/>
          <w:szCs w:val="24"/>
        </w:rPr>
        <w:t xml:space="preserve"> refers to a scenario whereby</w:t>
      </w:r>
      <w:r>
        <w:rPr>
          <w:rFonts w:ascii="Times New Roman" w:hAnsi="Times New Roman" w:cs="Times New Roman"/>
          <w:sz w:val="24"/>
          <w:szCs w:val="24"/>
        </w:rPr>
        <w:t xml:space="preserve"> </w:t>
      </w:r>
      <w:r w:rsidRPr="00280709">
        <w:rPr>
          <w:rFonts w:ascii="Times New Roman" w:hAnsi="Times New Roman" w:cs="Times New Roman"/>
          <w:sz w:val="24"/>
          <w:szCs w:val="24"/>
        </w:rPr>
        <w:t>occasionally</w:t>
      </w:r>
      <w:r>
        <w:rPr>
          <w:rFonts w:ascii="Times New Roman" w:hAnsi="Times New Roman" w:cs="Times New Roman"/>
          <w:sz w:val="24"/>
          <w:szCs w:val="24"/>
        </w:rPr>
        <w:t xml:space="preserve"> </w:t>
      </w:r>
      <w:r w:rsidRPr="00280709">
        <w:rPr>
          <w:rFonts w:ascii="Times New Roman" w:hAnsi="Times New Roman" w:cs="Times New Roman"/>
          <w:sz w:val="24"/>
          <w:szCs w:val="24"/>
        </w:rPr>
        <w:t>public administrators entrusted with public resources</w:t>
      </w:r>
      <w:r>
        <w:rPr>
          <w:rFonts w:ascii="Times New Roman" w:hAnsi="Times New Roman" w:cs="Times New Roman"/>
          <w:sz w:val="24"/>
          <w:szCs w:val="24"/>
        </w:rPr>
        <w:t xml:space="preserve"> </w:t>
      </w:r>
      <w:r w:rsidRPr="00280709">
        <w:rPr>
          <w:rFonts w:ascii="Times New Roman" w:hAnsi="Times New Roman" w:cs="Times New Roman"/>
          <w:sz w:val="24"/>
          <w:szCs w:val="24"/>
        </w:rPr>
        <w:t xml:space="preserve">account for their stewardship. </w:t>
      </w:r>
    </w:p>
    <w:p w14:paraId="01BDE513" w14:textId="488AEBB7" w:rsidR="00FC63A9" w:rsidRDefault="004360F4" w:rsidP="00ED24C1">
      <w:pPr>
        <w:spacing w:line="360" w:lineRule="auto"/>
        <w:jc w:val="both"/>
        <w:rPr>
          <w:rFonts w:ascii="Times New Roman" w:hAnsi="Times New Roman" w:cs="Times New Roman"/>
          <w:sz w:val="24"/>
          <w:szCs w:val="24"/>
        </w:rPr>
      </w:pPr>
      <w:r w:rsidRPr="004360F4">
        <w:rPr>
          <w:rFonts w:ascii="Times New Roman" w:hAnsi="Times New Roman" w:cs="Times New Roman"/>
          <w:sz w:val="24"/>
          <w:szCs w:val="24"/>
        </w:rPr>
        <w:t>IPSAS adoption</w:t>
      </w:r>
      <w:r w:rsidR="00826209" w:rsidRPr="00280709">
        <w:rPr>
          <w:rFonts w:ascii="Times New Roman" w:hAnsi="Times New Roman" w:cs="Times New Roman"/>
          <w:sz w:val="24"/>
          <w:szCs w:val="24"/>
        </w:rPr>
        <w:t>:</w:t>
      </w:r>
      <w:r w:rsidR="007602B8">
        <w:rPr>
          <w:rFonts w:ascii="Times New Roman" w:hAnsi="Times New Roman" w:cs="Times New Roman"/>
          <w:sz w:val="24"/>
          <w:szCs w:val="24"/>
        </w:rPr>
        <w:t xml:space="preserve"> </w:t>
      </w:r>
      <w:r w:rsidR="00D61782" w:rsidRPr="00D61782">
        <w:rPr>
          <w:rFonts w:ascii="Times New Roman" w:hAnsi="Times New Roman" w:cs="Times New Roman"/>
          <w:bCs/>
          <w:sz w:val="24"/>
          <w:szCs w:val="24"/>
        </w:rPr>
        <w:t>This is a set of accounting standards that are used to prepare financial statements for use by government entities all over the world.</w:t>
      </w:r>
      <w:r w:rsidR="00FC63A9">
        <w:rPr>
          <w:rFonts w:ascii="Times New Roman" w:hAnsi="Times New Roman" w:cs="Times New Roman"/>
          <w:sz w:val="24"/>
          <w:szCs w:val="24"/>
        </w:rPr>
        <w:t xml:space="preserve"> </w:t>
      </w:r>
      <w:r w:rsidR="00FC63A9" w:rsidRPr="00990C31">
        <w:rPr>
          <w:rFonts w:ascii="Times New Roman" w:hAnsi="Times New Roman" w:cs="Times New Roman"/>
          <w:sz w:val="24"/>
          <w:szCs w:val="24"/>
        </w:rPr>
        <w:t xml:space="preserve">The adoption of IPSAS </w:t>
      </w:r>
      <w:r w:rsidR="00FC63A9">
        <w:rPr>
          <w:rFonts w:ascii="Times New Roman" w:hAnsi="Times New Roman" w:cs="Times New Roman"/>
          <w:sz w:val="24"/>
          <w:szCs w:val="24"/>
        </w:rPr>
        <w:t xml:space="preserve">is </w:t>
      </w:r>
      <w:r w:rsidR="00FC63A9" w:rsidRPr="00990C31">
        <w:rPr>
          <w:rFonts w:ascii="Times New Roman" w:hAnsi="Times New Roman" w:cs="Times New Roman"/>
          <w:sz w:val="24"/>
          <w:szCs w:val="24"/>
        </w:rPr>
        <w:t>an important and essential part of public sector reforms and is a significant part</w:t>
      </w:r>
      <w:r w:rsidR="00FC63A9">
        <w:rPr>
          <w:rFonts w:ascii="Times New Roman" w:hAnsi="Times New Roman" w:cs="Times New Roman"/>
          <w:sz w:val="24"/>
          <w:szCs w:val="24"/>
        </w:rPr>
        <w:t xml:space="preserve"> </w:t>
      </w:r>
      <w:r w:rsidR="00FC63A9" w:rsidRPr="00990C31">
        <w:rPr>
          <w:rFonts w:ascii="Times New Roman" w:hAnsi="Times New Roman" w:cs="Times New Roman"/>
          <w:sz w:val="24"/>
          <w:szCs w:val="24"/>
        </w:rPr>
        <w:t>of the global government</w:t>
      </w:r>
      <w:r w:rsidR="00FC63A9">
        <w:rPr>
          <w:rFonts w:ascii="Times New Roman" w:hAnsi="Times New Roman" w:cs="Times New Roman"/>
          <w:sz w:val="24"/>
          <w:szCs w:val="24"/>
        </w:rPr>
        <w:t xml:space="preserve">. </w:t>
      </w:r>
    </w:p>
    <w:p w14:paraId="78CD932C" w14:textId="610B6B18" w:rsidR="00D61782" w:rsidRDefault="00A37921" w:rsidP="004B277E">
      <w:pPr>
        <w:spacing w:line="360" w:lineRule="auto"/>
        <w:jc w:val="both"/>
        <w:rPr>
          <w:rFonts w:ascii="Times New Roman" w:hAnsi="Times New Roman" w:cs="Times New Roman"/>
          <w:sz w:val="24"/>
          <w:szCs w:val="24"/>
        </w:rPr>
      </w:pPr>
      <w:r w:rsidRPr="00A37921">
        <w:rPr>
          <w:rFonts w:ascii="Times New Roman" w:hAnsi="Times New Roman" w:cs="Times New Roman"/>
          <w:sz w:val="24"/>
          <w:szCs w:val="24"/>
        </w:rPr>
        <w:t>Legal accountability</w:t>
      </w:r>
      <w:r w:rsidR="008778B2">
        <w:rPr>
          <w:rFonts w:ascii="Times New Roman" w:hAnsi="Times New Roman" w:cs="Times New Roman"/>
          <w:sz w:val="24"/>
          <w:szCs w:val="24"/>
        </w:rPr>
        <w:t xml:space="preserve">: It </w:t>
      </w:r>
      <w:r w:rsidRPr="00A37921">
        <w:rPr>
          <w:rFonts w:ascii="Times New Roman" w:hAnsi="Times New Roman" w:cs="Times New Roman"/>
          <w:sz w:val="24"/>
          <w:szCs w:val="24"/>
        </w:rPr>
        <w:t>is focuse</w:t>
      </w:r>
      <w:r w:rsidR="008778B2">
        <w:rPr>
          <w:rFonts w:ascii="Times New Roman" w:hAnsi="Times New Roman" w:cs="Times New Roman"/>
          <w:sz w:val="24"/>
          <w:szCs w:val="24"/>
        </w:rPr>
        <w:t>s</w:t>
      </w:r>
      <w:r w:rsidRPr="00A37921">
        <w:rPr>
          <w:rFonts w:ascii="Times New Roman" w:hAnsi="Times New Roman" w:cs="Times New Roman"/>
          <w:sz w:val="24"/>
          <w:szCs w:val="24"/>
        </w:rPr>
        <w:t xml:space="preserve"> on</w:t>
      </w:r>
      <w:r w:rsidR="008778B2">
        <w:rPr>
          <w:rFonts w:ascii="Times New Roman" w:hAnsi="Times New Roman" w:cs="Times New Roman"/>
          <w:sz w:val="24"/>
          <w:szCs w:val="24"/>
        </w:rPr>
        <w:t xml:space="preserve"> the</w:t>
      </w:r>
      <w:r w:rsidRPr="00A37921">
        <w:rPr>
          <w:rFonts w:ascii="Times New Roman" w:hAnsi="Times New Roman" w:cs="Times New Roman"/>
          <w:sz w:val="24"/>
          <w:szCs w:val="24"/>
        </w:rPr>
        <w:t xml:space="preserve"> relationships between a governing entity </w:t>
      </w:r>
      <w:r w:rsidR="007F3DF1" w:rsidRPr="00A37921">
        <w:rPr>
          <w:rFonts w:ascii="Times New Roman" w:hAnsi="Times New Roman" w:cs="Times New Roman"/>
          <w:sz w:val="24"/>
          <w:szCs w:val="24"/>
        </w:rPr>
        <w:t xml:space="preserve">and agency representatives </w:t>
      </w:r>
      <w:r w:rsidRPr="00A37921">
        <w:rPr>
          <w:rFonts w:ascii="Times New Roman" w:hAnsi="Times New Roman" w:cs="Times New Roman"/>
          <w:sz w:val="24"/>
          <w:szCs w:val="24"/>
        </w:rPr>
        <w:t>outside the organization</w:t>
      </w:r>
      <w:r w:rsidR="008778B2">
        <w:rPr>
          <w:rFonts w:ascii="Times New Roman" w:hAnsi="Times New Roman" w:cs="Times New Roman"/>
          <w:sz w:val="24"/>
          <w:szCs w:val="24"/>
        </w:rPr>
        <w:t>,</w:t>
      </w:r>
      <w:r w:rsidR="00B3163D" w:rsidRPr="00B3163D">
        <w:rPr>
          <w:rFonts w:ascii="Times New Roman" w:hAnsi="Times New Roman" w:cs="Times New Roman"/>
          <w:sz w:val="24"/>
          <w:szCs w:val="24"/>
        </w:rPr>
        <w:t xml:space="preserve"> </w:t>
      </w:r>
      <w:r w:rsidR="008778B2">
        <w:rPr>
          <w:rFonts w:ascii="Times New Roman" w:hAnsi="Times New Roman" w:cs="Times New Roman"/>
          <w:sz w:val="24"/>
          <w:szCs w:val="24"/>
        </w:rPr>
        <w:t>i</w:t>
      </w:r>
      <w:r w:rsidR="00B3163D" w:rsidRPr="00A37921">
        <w:rPr>
          <w:rFonts w:ascii="Times New Roman" w:hAnsi="Times New Roman" w:cs="Times New Roman"/>
          <w:sz w:val="24"/>
          <w:szCs w:val="24"/>
        </w:rPr>
        <w:t>n that</w:t>
      </w:r>
      <w:r w:rsidR="008778B2">
        <w:rPr>
          <w:rFonts w:ascii="Times New Roman" w:hAnsi="Times New Roman" w:cs="Times New Roman"/>
          <w:sz w:val="24"/>
          <w:szCs w:val="24"/>
        </w:rPr>
        <w:t>,</w:t>
      </w:r>
      <w:r w:rsidR="00B3163D" w:rsidRPr="00A37921">
        <w:rPr>
          <w:rFonts w:ascii="Times New Roman" w:hAnsi="Times New Roman" w:cs="Times New Roman"/>
          <w:sz w:val="24"/>
          <w:szCs w:val="24"/>
        </w:rPr>
        <w:t xml:space="preserve"> </w:t>
      </w:r>
      <w:r w:rsidR="00D85001">
        <w:rPr>
          <w:rFonts w:ascii="Times New Roman" w:hAnsi="Times New Roman" w:cs="Times New Roman"/>
          <w:sz w:val="24"/>
          <w:szCs w:val="24"/>
        </w:rPr>
        <w:t>i</w:t>
      </w:r>
      <w:r w:rsidR="00D61782" w:rsidRPr="00D61782">
        <w:rPr>
          <w:rFonts w:ascii="Times New Roman" w:hAnsi="Times New Roman" w:cs="Times New Roman"/>
          <w:sz w:val="24"/>
          <w:szCs w:val="24"/>
        </w:rPr>
        <w:t>t necessitates the consistent application of regulations to a wide range of public-sector tasks.</w:t>
      </w:r>
    </w:p>
    <w:p w14:paraId="0FAEF4D3" w14:textId="3B6A51B6" w:rsidR="004B277E" w:rsidRPr="008B6C9C" w:rsidRDefault="00280709" w:rsidP="004B277E">
      <w:pPr>
        <w:spacing w:line="360" w:lineRule="auto"/>
        <w:jc w:val="both"/>
        <w:rPr>
          <w:rFonts w:ascii="Times New Roman" w:hAnsi="Times New Roman" w:cs="Times New Roman"/>
          <w:sz w:val="24"/>
          <w:szCs w:val="24"/>
        </w:rPr>
      </w:pPr>
      <w:r w:rsidRPr="00280709">
        <w:rPr>
          <w:rFonts w:ascii="Times New Roman" w:hAnsi="Times New Roman" w:cs="Times New Roman"/>
          <w:sz w:val="24"/>
          <w:szCs w:val="24"/>
        </w:rPr>
        <w:t>Political accountability focuses on the</w:t>
      </w:r>
      <w:r w:rsidR="008778B2">
        <w:rPr>
          <w:rFonts w:ascii="Times New Roman" w:hAnsi="Times New Roman" w:cs="Times New Roman"/>
          <w:sz w:val="24"/>
          <w:szCs w:val="24"/>
        </w:rPr>
        <w:t xml:space="preserve"> perception of career officers on the</w:t>
      </w:r>
      <w:r w:rsidRPr="00280709">
        <w:rPr>
          <w:rFonts w:ascii="Times New Roman" w:hAnsi="Times New Roman" w:cs="Times New Roman"/>
          <w:sz w:val="24"/>
          <w:szCs w:val="24"/>
        </w:rPr>
        <w:t xml:space="preserve"> transparency of elected officials, political parties and occupants of public office. </w:t>
      </w:r>
    </w:p>
    <w:p w14:paraId="45D75CE3" w14:textId="77777777" w:rsidR="00034F49" w:rsidRDefault="00342BAE" w:rsidP="003507C3">
      <w:pPr>
        <w:spacing w:line="360" w:lineRule="auto"/>
        <w:jc w:val="both"/>
        <w:rPr>
          <w:rFonts w:ascii="Times New Roman" w:hAnsi="Times New Roman" w:cs="Times New Roman"/>
          <w:bCs/>
          <w:sz w:val="24"/>
          <w:szCs w:val="24"/>
        </w:rPr>
      </w:pPr>
      <w:r>
        <w:rPr>
          <w:rFonts w:ascii="Times New Roman" w:hAnsi="Times New Roman" w:cs="Times New Roman"/>
          <w:sz w:val="24"/>
          <w:szCs w:val="24"/>
        </w:rPr>
        <w:t>Professional accountability</w:t>
      </w:r>
      <w:r w:rsidR="00D21642">
        <w:rPr>
          <w:rFonts w:ascii="Times New Roman" w:hAnsi="Times New Roman" w:cs="Times New Roman"/>
          <w:bCs/>
          <w:sz w:val="24"/>
          <w:szCs w:val="24"/>
        </w:rPr>
        <w:t xml:space="preserve">: </w:t>
      </w:r>
      <w:r w:rsidR="008778B2">
        <w:rPr>
          <w:rFonts w:ascii="Times New Roman" w:hAnsi="Times New Roman" w:cs="Times New Roman"/>
          <w:bCs/>
          <w:sz w:val="24"/>
          <w:szCs w:val="24"/>
        </w:rPr>
        <w:t>It refers to the perception of the technocrats on the influence of IPSAS adoption</w:t>
      </w:r>
      <w:r w:rsidR="00113DC7">
        <w:rPr>
          <w:rFonts w:ascii="Times New Roman" w:hAnsi="Times New Roman" w:cs="Times New Roman"/>
          <w:bCs/>
          <w:sz w:val="24"/>
          <w:szCs w:val="24"/>
        </w:rPr>
        <w:t xml:space="preserve"> on their ethical stance.</w:t>
      </w:r>
      <w:r w:rsidR="007602B8">
        <w:rPr>
          <w:rFonts w:ascii="Times New Roman" w:hAnsi="Times New Roman" w:cs="Times New Roman"/>
          <w:bCs/>
          <w:sz w:val="24"/>
          <w:szCs w:val="24"/>
        </w:rPr>
        <w:t xml:space="preserve"> </w:t>
      </w:r>
      <w:r w:rsidR="00FC63A9" w:rsidRPr="00980C4B">
        <w:rPr>
          <w:rFonts w:ascii="Times New Roman" w:hAnsi="Times New Roman" w:cs="Times New Roman"/>
          <w:bCs/>
          <w:sz w:val="24"/>
          <w:szCs w:val="24"/>
        </w:rPr>
        <w:t xml:space="preserve">These practitioners are members of one or more organizations, and they must observe their principles and code of conduct. </w:t>
      </w:r>
      <w:r w:rsidR="00034F49" w:rsidRPr="00034F49">
        <w:rPr>
          <w:rFonts w:ascii="Times New Roman" w:hAnsi="Times New Roman" w:cs="Times New Roman"/>
          <w:bCs/>
          <w:sz w:val="24"/>
          <w:szCs w:val="24"/>
        </w:rPr>
        <w:t>As a result, the general public holds them accountable.</w:t>
      </w:r>
    </w:p>
    <w:p w14:paraId="17807C11" w14:textId="4F60FE40" w:rsidR="002B27B7" w:rsidRPr="00D85001" w:rsidRDefault="004360F4" w:rsidP="00D85001">
      <w:pPr>
        <w:spacing w:line="360" w:lineRule="auto"/>
        <w:jc w:val="both"/>
        <w:rPr>
          <w:rFonts w:ascii="Times New Roman" w:hAnsi="Times New Roman" w:cs="Times New Roman"/>
          <w:bCs/>
          <w:sz w:val="24"/>
          <w:szCs w:val="24"/>
        </w:rPr>
      </w:pPr>
      <w:r w:rsidRPr="004360F4">
        <w:rPr>
          <w:rFonts w:ascii="Times New Roman" w:hAnsi="Times New Roman" w:cs="Times New Roman"/>
          <w:sz w:val="24"/>
          <w:szCs w:val="24"/>
        </w:rPr>
        <w:t>Public sector accountability</w:t>
      </w:r>
      <w:r w:rsidR="007602B8">
        <w:rPr>
          <w:rFonts w:ascii="Times New Roman" w:hAnsi="Times New Roman" w:cs="Times New Roman"/>
          <w:bCs/>
          <w:sz w:val="24"/>
          <w:szCs w:val="24"/>
        </w:rPr>
        <w:t>: In this study, public sector accountability</w:t>
      </w:r>
      <w:r w:rsidRPr="004360F4">
        <w:rPr>
          <w:rFonts w:ascii="Times New Roman" w:hAnsi="Times New Roman" w:cs="Times New Roman"/>
          <w:bCs/>
          <w:sz w:val="24"/>
          <w:szCs w:val="24"/>
        </w:rPr>
        <w:t xml:space="preserve"> refers to the four types of accountability namely: bureaucratic accountability, legal accountability, professional accountability and political accountability.</w:t>
      </w:r>
      <w:r w:rsidR="007C39FC">
        <w:rPr>
          <w:rFonts w:ascii="Times New Roman" w:eastAsia="Calibri" w:hAnsi="Times New Roman" w:cs="Times New Roman"/>
          <w:b/>
          <w:sz w:val="24"/>
          <w:szCs w:val="24"/>
        </w:rPr>
        <w:t xml:space="preserve">                                  </w:t>
      </w:r>
    </w:p>
    <w:p w14:paraId="360EA1F0" w14:textId="3A5D73E6" w:rsidR="00826209" w:rsidRPr="003507C3" w:rsidRDefault="002B27B7" w:rsidP="007C39FC">
      <w:pPr>
        <w:spacing w:line="360" w:lineRule="auto"/>
        <w:rPr>
          <w:rFonts w:ascii="Times New Roman" w:hAnsi="Times New Roman" w:cs="Times New Roman"/>
          <w:b/>
          <w:bCs/>
          <w:sz w:val="24"/>
          <w:szCs w:val="24"/>
        </w:rPr>
      </w:pPr>
      <w:r>
        <w:rPr>
          <w:rFonts w:ascii="Times New Roman" w:eastAsia="Calibri" w:hAnsi="Times New Roman" w:cs="Times New Roman"/>
          <w:b/>
          <w:sz w:val="24"/>
          <w:szCs w:val="24"/>
        </w:rPr>
        <w:lastRenderedPageBreak/>
        <w:t xml:space="preserve">                                                 </w:t>
      </w:r>
      <w:r w:rsidR="008253A8">
        <w:rPr>
          <w:rFonts w:ascii="Times New Roman" w:eastAsia="Calibri" w:hAnsi="Times New Roman" w:cs="Times New Roman"/>
          <w:b/>
          <w:sz w:val="24"/>
          <w:szCs w:val="24"/>
        </w:rPr>
        <w:t xml:space="preserve">    </w:t>
      </w:r>
      <w:r w:rsidR="00826209" w:rsidRPr="00826209">
        <w:rPr>
          <w:rFonts w:ascii="Times New Roman" w:eastAsia="Calibri" w:hAnsi="Times New Roman" w:cs="Times New Roman"/>
          <w:b/>
          <w:sz w:val="24"/>
          <w:szCs w:val="24"/>
        </w:rPr>
        <w:t>CHA</w:t>
      </w:r>
      <w:r w:rsidR="008253A8">
        <w:rPr>
          <w:rFonts w:ascii="Times New Roman" w:eastAsia="Calibri" w:hAnsi="Times New Roman" w:cs="Times New Roman"/>
          <w:b/>
          <w:sz w:val="24"/>
          <w:szCs w:val="24"/>
        </w:rPr>
        <w:t>P</w:t>
      </w:r>
      <w:r w:rsidR="00826209" w:rsidRPr="00826209">
        <w:rPr>
          <w:rFonts w:ascii="Times New Roman" w:eastAsia="Calibri" w:hAnsi="Times New Roman" w:cs="Times New Roman"/>
          <w:b/>
          <w:sz w:val="24"/>
          <w:szCs w:val="24"/>
        </w:rPr>
        <w:t>TER TWO</w:t>
      </w:r>
    </w:p>
    <w:p w14:paraId="6A673227" w14:textId="44B5A4E4" w:rsidR="00826209" w:rsidRPr="00826209" w:rsidRDefault="004F350E" w:rsidP="004F350E">
      <w:pPr>
        <w:spacing w:line="360" w:lineRule="auto"/>
        <w:ind w:left="720"/>
        <w:contextualSpacing/>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r w:rsidR="00826209" w:rsidRPr="00826209">
        <w:rPr>
          <w:rFonts w:ascii="Times New Roman" w:eastAsia="Calibri" w:hAnsi="Times New Roman" w:cs="Times New Roman"/>
          <w:b/>
          <w:sz w:val="24"/>
          <w:szCs w:val="24"/>
          <w:lang w:val="en-GB"/>
        </w:rPr>
        <w:t>LITERATURE REVIEW</w:t>
      </w:r>
    </w:p>
    <w:p w14:paraId="57751C5D" w14:textId="7B6B9AC5" w:rsidR="00826209" w:rsidRDefault="00826209" w:rsidP="00826209">
      <w:pPr>
        <w:spacing w:line="360" w:lineRule="auto"/>
        <w:jc w:val="both"/>
        <w:rPr>
          <w:rFonts w:ascii="Times New Roman" w:eastAsia="Calibri" w:hAnsi="Times New Roman" w:cs="Times New Roman"/>
          <w:b/>
          <w:sz w:val="24"/>
          <w:szCs w:val="24"/>
        </w:rPr>
      </w:pPr>
      <w:r w:rsidRPr="00826209">
        <w:rPr>
          <w:rFonts w:ascii="Times New Roman" w:eastAsia="Calibri" w:hAnsi="Times New Roman" w:cs="Times New Roman"/>
          <w:b/>
          <w:sz w:val="24"/>
          <w:szCs w:val="24"/>
        </w:rPr>
        <w:t>2.0 Preamble</w:t>
      </w:r>
    </w:p>
    <w:p w14:paraId="6A1D6423" w14:textId="1DBEBF58" w:rsidR="0088475A" w:rsidRPr="0088475A" w:rsidRDefault="0088475A" w:rsidP="00826209">
      <w:pPr>
        <w:spacing w:line="360" w:lineRule="auto"/>
        <w:jc w:val="both"/>
        <w:rPr>
          <w:rFonts w:ascii="Times New Roman" w:eastAsia="Calibri" w:hAnsi="Times New Roman" w:cs="Times New Roman"/>
          <w:bCs/>
          <w:sz w:val="24"/>
          <w:szCs w:val="24"/>
        </w:rPr>
      </w:pPr>
      <w:r w:rsidRPr="0088475A">
        <w:rPr>
          <w:rFonts w:ascii="Times New Roman" w:eastAsia="Calibri" w:hAnsi="Times New Roman" w:cs="Times New Roman"/>
          <w:bCs/>
          <w:sz w:val="24"/>
          <w:szCs w:val="24"/>
        </w:rPr>
        <w:t xml:space="preserve">A critical overview of the concepts, theories and empirical studies that are applicable to this research work </w:t>
      </w:r>
      <w:r>
        <w:rPr>
          <w:rFonts w:ascii="Times New Roman" w:eastAsia="Calibri" w:hAnsi="Times New Roman" w:cs="Times New Roman"/>
          <w:bCs/>
          <w:sz w:val="24"/>
          <w:szCs w:val="24"/>
        </w:rPr>
        <w:t>are</w:t>
      </w:r>
      <w:r w:rsidRPr="0088475A">
        <w:rPr>
          <w:rFonts w:ascii="Times New Roman" w:eastAsia="Calibri" w:hAnsi="Times New Roman" w:cs="Times New Roman"/>
          <w:bCs/>
          <w:sz w:val="24"/>
          <w:szCs w:val="24"/>
        </w:rPr>
        <w:t xml:space="preserve"> presented in this chapter.</w:t>
      </w:r>
    </w:p>
    <w:p w14:paraId="43DC1A10" w14:textId="77777777" w:rsidR="00826209" w:rsidRPr="00826209" w:rsidRDefault="00826209" w:rsidP="00826209">
      <w:pPr>
        <w:spacing w:line="360" w:lineRule="auto"/>
        <w:jc w:val="both"/>
        <w:rPr>
          <w:rFonts w:ascii="Times New Roman" w:eastAsia="Calibri" w:hAnsi="Times New Roman" w:cs="Times New Roman"/>
          <w:sz w:val="24"/>
          <w:szCs w:val="24"/>
        </w:rPr>
      </w:pPr>
      <w:r w:rsidRPr="00826209">
        <w:rPr>
          <w:rFonts w:ascii="Times New Roman" w:eastAsia="Calibri" w:hAnsi="Times New Roman" w:cs="Times New Roman"/>
          <w:b/>
          <w:sz w:val="24"/>
          <w:szCs w:val="24"/>
        </w:rPr>
        <w:t>2.1 Conceptual Review</w:t>
      </w:r>
    </w:p>
    <w:p w14:paraId="71FEE15A" w14:textId="38C3A82A" w:rsidR="00FB326D" w:rsidRDefault="00D372CF" w:rsidP="00FB326D">
      <w:pPr>
        <w:spacing w:line="360" w:lineRule="auto"/>
        <w:jc w:val="both"/>
        <w:rPr>
          <w:rFonts w:ascii="Times New Roman" w:eastAsia="Calibri" w:hAnsi="Times New Roman" w:cs="Times New Roman"/>
          <w:sz w:val="24"/>
          <w:szCs w:val="24"/>
        </w:rPr>
      </w:pPr>
      <w:r w:rsidRPr="00D372CF">
        <w:rPr>
          <w:rFonts w:ascii="Times New Roman" w:eastAsia="Calibri" w:hAnsi="Times New Roman" w:cs="Times New Roman"/>
          <w:sz w:val="24"/>
          <w:szCs w:val="24"/>
        </w:rPr>
        <w:t xml:space="preserve">This subsection consists of a critical analysis of the variables of the study derived from the related </w:t>
      </w:r>
      <w:r w:rsidR="00391B8F">
        <w:rPr>
          <w:rFonts w:ascii="Times New Roman" w:eastAsia="Calibri" w:hAnsi="Times New Roman" w:cs="Times New Roman"/>
          <w:sz w:val="24"/>
          <w:szCs w:val="24"/>
        </w:rPr>
        <w:t>concepts</w:t>
      </w:r>
      <w:r w:rsidRPr="00D372CF">
        <w:rPr>
          <w:rFonts w:ascii="Times New Roman" w:eastAsia="Calibri" w:hAnsi="Times New Roman" w:cs="Times New Roman"/>
          <w:sz w:val="24"/>
          <w:szCs w:val="24"/>
        </w:rPr>
        <w:t xml:space="preserve"> discussed in this research. In addition, the adoption of IPSAS and accountability in the public sector </w:t>
      </w:r>
      <w:r w:rsidR="006A343A">
        <w:rPr>
          <w:rFonts w:ascii="Times New Roman" w:eastAsia="Calibri" w:hAnsi="Times New Roman" w:cs="Times New Roman"/>
          <w:sz w:val="24"/>
          <w:szCs w:val="24"/>
        </w:rPr>
        <w:t xml:space="preserve">are </w:t>
      </w:r>
      <w:r w:rsidRPr="00D372CF">
        <w:rPr>
          <w:rFonts w:ascii="Times New Roman" w:eastAsia="Calibri" w:hAnsi="Times New Roman" w:cs="Times New Roman"/>
          <w:sz w:val="24"/>
          <w:szCs w:val="24"/>
        </w:rPr>
        <w:t>thoroughly studied.</w:t>
      </w:r>
      <w:r w:rsidR="00150E3A" w:rsidRPr="00150E3A">
        <w:t xml:space="preserve"> </w:t>
      </w:r>
      <w:r w:rsidR="00150E3A" w:rsidRPr="00150E3A">
        <w:rPr>
          <w:rFonts w:ascii="Times New Roman" w:eastAsia="Calibri" w:hAnsi="Times New Roman" w:cs="Times New Roman"/>
          <w:sz w:val="24"/>
          <w:szCs w:val="24"/>
        </w:rPr>
        <w:t xml:space="preserve">A comprehensive review of the types of accountability </w:t>
      </w:r>
      <w:r w:rsidR="003E1DA4">
        <w:rPr>
          <w:rFonts w:ascii="Times New Roman" w:eastAsia="Calibri" w:hAnsi="Times New Roman" w:cs="Times New Roman"/>
          <w:sz w:val="24"/>
          <w:szCs w:val="24"/>
        </w:rPr>
        <w:t>were</w:t>
      </w:r>
      <w:r w:rsidR="006A343A">
        <w:rPr>
          <w:rFonts w:ascii="Times New Roman" w:eastAsia="Calibri" w:hAnsi="Times New Roman" w:cs="Times New Roman"/>
          <w:sz w:val="24"/>
          <w:szCs w:val="24"/>
        </w:rPr>
        <w:t xml:space="preserve"> </w:t>
      </w:r>
      <w:r w:rsidR="00150E3A" w:rsidRPr="00150E3A">
        <w:rPr>
          <w:rFonts w:ascii="Times New Roman" w:eastAsia="Calibri" w:hAnsi="Times New Roman" w:cs="Times New Roman"/>
          <w:sz w:val="24"/>
          <w:szCs w:val="24"/>
        </w:rPr>
        <w:t>analyzed, such as bureaucratic accountability, legal accountability, professional accountability and political accountability.</w:t>
      </w:r>
      <w:r>
        <w:rPr>
          <w:rFonts w:ascii="Times New Roman" w:eastAsia="Calibri" w:hAnsi="Times New Roman" w:cs="Times New Roman"/>
          <w:sz w:val="24"/>
          <w:szCs w:val="24"/>
        </w:rPr>
        <w:t xml:space="preserve"> </w:t>
      </w:r>
    </w:p>
    <w:p w14:paraId="4B1FA35C" w14:textId="745404BE" w:rsidR="00FB326D" w:rsidRDefault="007B3942" w:rsidP="00FB326D">
      <w:pPr>
        <w:spacing w:line="360" w:lineRule="auto"/>
        <w:jc w:val="both"/>
        <w:rPr>
          <w:rFonts w:ascii="Times New Roman" w:eastAsia="Calibri" w:hAnsi="Times New Roman" w:cs="Times New Roman"/>
          <w:b/>
          <w:bCs/>
          <w:sz w:val="24"/>
          <w:szCs w:val="24"/>
        </w:rPr>
      </w:pPr>
      <w:r w:rsidRPr="007B3942">
        <w:rPr>
          <w:rFonts w:ascii="Times New Roman" w:eastAsia="Calibri" w:hAnsi="Times New Roman" w:cs="Times New Roman"/>
          <w:b/>
          <w:bCs/>
          <w:sz w:val="24"/>
          <w:szCs w:val="24"/>
        </w:rPr>
        <w:t>2.1.1</w:t>
      </w:r>
      <w:r>
        <w:rPr>
          <w:rFonts w:ascii="Times New Roman" w:eastAsia="Calibri" w:hAnsi="Times New Roman" w:cs="Times New Roman"/>
          <w:b/>
          <w:bCs/>
          <w:sz w:val="24"/>
          <w:szCs w:val="24"/>
        </w:rPr>
        <w:t xml:space="preserve"> IPSAS Adoption</w:t>
      </w:r>
    </w:p>
    <w:p w14:paraId="51D51F62" w14:textId="7E46C80D" w:rsidR="00407110" w:rsidRDefault="00034F49" w:rsidP="009B4534">
      <w:pPr>
        <w:shd w:val="clear" w:color="auto" w:fill="FFFFFF"/>
        <w:spacing w:line="360" w:lineRule="auto"/>
        <w:jc w:val="both"/>
        <w:rPr>
          <w:rFonts w:ascii="Times New Roman" w:hAnsi="Times New Roman" w:cs="Times New Roman"/>
          <w:bCs/>
          <w:sz w:val="24"/>
          <w:szCs w:val="24"/>
        </w:rPr>
      </w:pPr>
      <w:r w:rsidRPr="00034F49">
        <w:rPr>
          <w:rFonts w:ascii="Times New Roman" w:hAnsi="Times New Roman" w:cs="Times New Roman"/>
          <w:bCs/>
          <w:sz w:val="24"/>
          <w:szCs w:val="24"/>
        </w:rPr>
        <w:t>The appropriate use of international public sector accounting standards underpins Nigeria's excellence in public sector accountability</w:t>
      </w:r>
      <w:r w:rsidR="00150E3A" w:rsidRPr="00150E3A">
        <w:rPr>
          <w:rFonts w:ascii="Times New Roman" w:hAnsi="Times New Roman" w:cs="Times New Roman"/>
          <w:bCs/>
          <w:sz w:val="24"/>
          <w:szCs w:val="24"/>
        </w:rPr>
        <w:t xml:space="preserve">. </w:t>
      </w:r>
      <w:r w:rsidRPr="00034F49">
        <w:rPr>
          <w:rFonts w:ascii="Times New Roman" w:hAnsi="Times New Roman" w:cs="Times New Roman"/>
          <w:bCs/>
          <w:sz w:val="24"/>
          <w:szCs w:val="24"/>
        </w:rPr>
        <w:t xml:space="preserve">In governmental sector, the cash basis of accounting has long been the norm. It is imperative that ministries, departments, and agencies (MDAs) begin to use the accounting </w:t>
      </w:r>
      <w:proofErr w:type="spellStart"/>
      <w:r w:rsidRPr="00034F49">
        <w:rPr>
          <w:rFonts w:ascii="Times New Roman" w:hAnsi="Times New Roman" w:cs="Times New Roman"/>
          <w:bCs/>
          <w:sz w:val="24"/>
          <w:szCs w:val="24"/>
        </w:rPr>
        <w:t>accural</w:t>
      </w:r>
      <w:proofErr w:type="spellEnd"/>
      <w:r w:rsidRPr="00034F49">
        <w:rPr>
          <w:rFonts w:ascii="Times New Roman" w:hAnsi="Times New Roman" w:cs="Times New Roman"/>
          <w:bCs/>
          <w:sz w:val="24"/>
          <w:szCs w:val="24"/>
        </w:rPr>
        <w:t> approach.</w:t>
      </w:r>
      <w:r>
        <w:rPr>
          <w:rFonts w:ascii="Times New Roman" w:hAnsi="Times New Roman" w:cs="Times New Roman"/>
          <w:bCs/>
          <w:sz w:val="24"/>
          <w:szCs w:val="24"/>
        </w:rPr>
        <w:t xml:space="preserve"> </w:t>
      </w:r>
      <w:r w:rsidR="00407110">
        <w:rPr>
          <w:rFonts w:ascii="Times New Roman" w:hAnsi="Times New Roman" w:cs="Times New Roman"/>
          <w:bCs/>
          <w:sz w:val="24"/>
          <w:szCs w:val="24"/>
        </w:rPr>
        <w:t>A</w:t>
      </w:r>
      <w:r w:rsidR="00407110" w:rsidRPr="00407110">
        <w:rPr>
          <w:rFonts w:ascii="Times New Roman" w:hAnsi="Times New Roman" w:cs="Times New Roman"/>
          <w:bCs/>
          <w:sz w:val="24"/>
          <w:szCs w:val="24"/>
        </w:rPr>
        <w:t xml:space="preserve"> full accrual basis of accounting would make public managers accountable for the recording and protection of public assets, management of public cash flows, and the disclosure and discharge of public liabilities</w:t>
      </w:r>
      <w:r w:rsidR="00407110">
        <w:rPr>
          <w:rFonts w:ascii="Times New Roman" w:hAnsi="Times New Roman" w:cs="Times New Roman"/>
          <w:bCs/>
          <w:sz w:val="24"/>
          <w:szCs w:val="24"/>
        </w:rPr>
        <w:t xml:space="preserve"> </w:t>
      </w:r>
      <w:r w:rsidR="000D3EEE">
        <w:rPr>
          <w:rFonts w:ascii="Times New Roman" w:hAnsi="Times New Roman" w:cs="Times New Roman"/>
          <w:bCs/>
          <w:sz w:val="24"/>
          <w:szCs w:val="24"/>
        </w:rPr>
        <w:t>(</w:t>
      </w:r>
      <w:r w:rsidR="00407110">
        <w:rPr>
          <w:rFonts w:ascii="Times New Roman" w:hAnsi="Times New Roman" w:cs="Times New Roman"/>
          <w:bCs/>
          <w:sz w:val="24"/>
          <w:szCs w:val="24"/>
        </w:rPr>
        <w:t xml:space="preserve">Paymaster </w:t>
      </w:r>
      <w:r w:rsidR="00C972BA">
        <w:rPr>
          <w:rFonts w:ascii="Times New Roman" w:hAnsi="Times New Roman" w:cs="Times New Roman"/>
          <w:bCs/>
          <w:sz w:val="24"/>
          <w:szCs w:val="24"/>
        </w:rPr>
        <w:t>&amp;</w:t>
      </w:r>
      <w:r w:rsidR="00407110">
        <w:rPr>
          <w:rFonts w:ascii="Times New Roman" w:hAnsi="Times New Roman" w:cs="Times New Roman"/>
          <w:bCs/>
          <w:sz w:val="24"/>
          <w:szCs w:val="24"/>
        </w:rPr>
        <w:t xml:space="preserve"> Ayodeji</w:t>
      </w:r>
      <w:r w:rsidR="000D3EEE">
        <w:rPr>
          <w:rFonts w:ascii="Times New Roman" w:hAnsi="Times New Roman" w:cs="Times New Roman"/>
          <w:bCs/>
          <w:sz w:val="24"/>
          <w:szCs w:val="24"/>
        </w:rPr>
        <w:t>,</w:t>
      </w:r>
      <w:r w:rsidR="00407110">
        <w:rPr>
          <w:rFonts w:ascii="Times New Roman" w:hAnsi="Times New Roman" w:cs="Times New Roman"/>
          <w:bCs/>
          <w:sz w:val="24"/>
          <w:szCs w:val="24"/>
        </w:rPr>
        <w:t xml:space="preserve"> 2016). </w:t>
      </w:r>
    </w:p>
    <w:p w14:paraId="54829856" w14:textId="0E5F1D34" w:rsidR="00746466" w:rsidRPr="00407110" w:rsidRDefault="00407110" w:rsidP="009B4534">
      <w:pPr>
        <w:shd w:val="clear" w:color="auto" w:fill="FFFFFF"/>
        <w:spacing w:line="360" w:lineRule="auto"/>
        <w:jc w:val="both"/>
        <w:rPr>
          <w:rFonts w:ascii="Times New Roman" w:hAnsi="Times New Roman" w:cs="Times New Roman"/>
          <w:bCs/>
          <w:sz w:val="24"/>
          <w:szCs w:val="24"/>
        </w:rPr>
      </w:pPr>
      <w:r w:rsidRPr="00407110">
        <w:rPr>
          <w:rFonts w:ascii="Times New Roman" w:hAnsi="Times New Roman" w:cs="Times New Roman"/>
          <w:sz w:val="24"/>
          <w:szCs w:val="24"/>
        </w:rPr>
        <w:t xml:space="preserve">The main objective of IPSAS is to strengthen the quality of public sector financial reporting, which leads to well-informed intergovernmental assessments and ensures greater transparency and accountability. Public sector organizations around the world adopt and grow IPSAS applications </w:t>
      </w:r>
      <w:r w:rsidR="00220A3A">
        <w:rPr>
          <w:rFonts w:ascii="Times New Roman" w:hAnsi="Times New Roman" w:cs="Times New Roman"/>
          <w:sz w:val="24"/>
          <w:szCs w:val="24"/>
        </w:rPr>
        <w:t xml:space="preserve">by </w:t>
      </w:r>
      <w:r w:rsidR="00D12D27">
        <w:rPr>
          <w:rFonts w:ascii="Times New Roman" w:hAnsi="Times New Roman" w:cs="Times New Roman"/>
          <w:sz w:val="24"/>
          <w:szCs w:val="24"/>
        </w:rPr>
        <w:t xml:space="preserve">using it to </w:t>
      </w:r>
      <w:r w:rsidR="00220A3A">
        <w:rPr>
          <w:rFonts w:ascii="Times New Roman" w:hAnsi="Times New Roman" w:cs="Times New Roman"/>
          <w:sz w:val="24"/>
          <w:szCs w:val="24"/>
        </w:rPr>
        <w:t>prepar</w:t>
      </w:r>
      <w:r w:rsidR="00D12D27">
        <w:rPr>
          <w:rFonts w:ascii="Times New Roman" w:hAnsi="Times New Roman" w:cs="Times New Roman"/>
          <w:sz w:val="24"/>
          <w:szCs w:val="24"/>
        </w:rPr>
        <w:t>e</w:t>
      </w:r>
      <w:r w:rsidR="00220A3A">
        <w:rPr>
          <w:rFonts w:ascii="Times New Roman" w:hAnsi="Times New Roman" w:cs="Times New Roman"/>
          <w:sz w:val="24"/>
          <w:szCs w:val="24"/>
        </w:rPr>
        <w:t xml:space="preserve"> their General-Purpose Financial Reports (GPFR).</w:t>
      </w:r>
      <w:r w:rsidR="00D12D27">
        <w:rPr>
          <w:rFonts w:ascii="Times New Roman" w:hAnsi="Times New Roman" w:cs="Times New Roman"/>
          <w:sz w:val="24"/>
          <w:szCs w:val="24"/>
        </w:rPr>
        <w:t xml:space="preserve"> </w:t>
      </w:r>
    </w:p>
    <w:p w14:paraId="36DB1427" w14:textId="77777777" w:rsidR="00034F49" w:rsidRPr="00034F49" w:rsidRDefault="00990C31" w:rsidP="00034F49">
      <w:pPr>
        <w:shd w:val="clear" w:color="auto" w:fill="FFFFFF"/>
        <w:spacing w:line="360" w:lineRule="auto"/>
        <w:jc w:val="both"/>
        <w:rPr>
          <w:rFonts w:ascii="Times New Roman" w:hAnsi="Times New Roman" w:cs="Times New Roman"/>
          <w:color w:val="000000"/>
          <w:sz w:val="24"/>
          <w:szCs w:val="24"/>
        </w:rPr>
      </w:pPr>
      <w:r w:rsidRPr="00990C31">
        <w:rPr>
          <w:rFonts w:ascii="Times New Roman" w:hAnsi="Times New Roman" w:cs="Times New Roman"/>
          <w:sz w:val="24"/>
          <w:szCs w:val="24"/>
        </w:rPr>
        <w:t>In order to attain optimistic socio-economic goals, developing countries need the public sector's organizational ability to set and execute public policy. The adoption of IPSAS has been an important and essential part of public sector reforms and is a significant part</w:t>
      </w:r>
      <w:r w:rsidR="004A3B86">
        <w:rPr>
          <w:rFonts w:ascii="Times New Roman" w:hAnsi="Times New Roman" w:cs="Times New Roman"/>
          <w:sz w:val="24"/>
          <w:szCs w:val="24"/>
        </w:rPr>
        <w:t xml:space="preserve"> </w:t>
      </w:r>
      <w:r w:rsidRPr="00990C31">
        <w:rPr>
          <w:rFonts w:ascii="Times New Roman" w:hAnsi="Times New Roman" w:cs="Times New Roman"/>
          <w:sz w:val="24"/>
          <w:szCs w:val="24"/>
        </w:rPr>
        <w:t>of the global government</w:t>
      </w:r>
      <w:r>
        <w:rPr>
          <w:rFonts w:ascii="Times New Roman" w:hAnsi="Times New Roman" w:cs="Times New Roman"/>
          <w:sz w:val="24"/>
          <w:szCs w:val="24"/>
        </w:rPr>
        <w:t xml:space="preserve">. </w:t>
      </w:r>
      <w:bookmarkStart w:id="6" w:name="_Hlk57652481"/>
      <w:r w:rsidR="00D12D27">
        <w:rPr>
          <w:rFonts w:ascii="Times New Roman" w:hAnsi="Times New Roman" w:cs="Times New Roman"/>
          <w:sz w:val="24"/>
          <w:szCs w:val="24"/>
        </w:rPr>
        <w:t>Fund</w:t>
      </w:r>
      <w:r w:rsidR="005A00A8" w:rsidRPr="005A00A8">
        <w:rPr>
          <w:rFonts w:ascii="Times New Roman" w:hAnsi="Times New Roman" w:cs="Times New Roman"/>
          <w:sz w:val="24"/>
          <w:szCs w:val="24"/>
        </w:rPr>
        <w:t xml:space="preserve"> embezzlement, financial leaks and gross mismanagement of public assets in the public sector are major issues, and large amounts have been plundered in the region.</w:t>
      </w:r>
      <w:r w:rsidR="005A00A8">
        <w:rPr>
          <w:rFonts w:ascii="Times New Roman" w:hAnsi="Times New Roman" w:cs="Times New Roman"/>
          <w:sz w:val="24"/>
          <w:szCs w:val="24"/>
        </w:rPr>
        <w:t xml:space="preserve"> </w:t>
      </w:r>
      <w:r w:rsidR="00034F49" w:rsidRPr="00034F49">
        <w:rPr>
          <w:rFonts w:ascii="Times New Roman" w:hAnsi="Times New Roman" w:cs="Times New Roman"/>
          <w:sz w:val="24"/>
          <w:szCs w:val="24"/>
        </w:rPr>
        <w:t xml:space="preserve">The adoption's goal is to strengthen the country's accounting and financial reporting system in accordance with international norms, as well as to decrease or eliminate non-accountability in the public sector to </w:t>
      </w:r>
      <w:r w:rsidR="00034F49" w:rsidRPr="00034F49">
        <w:rPr>
          <w:rFonts w:ascii="Times New Roman" w:hAnsi="Times New Roman" w:cs="Times New Roman"/>
          <w:sz w:val="24"/>
          <w:szCs w:val="24"/>
        </w:rPr>
        <w:lastRenderedPageBreak/>
        <w:t xml:space="preserve">the bare minimum. </w:t>
      </w:r>
      <w:r w:rsidR="00BF5377">
        <w:rPr>
          <w:rFonts w:ascii="Times New Roman" w:hAnsi="Times New Roman" w:cs="Times New Roman"/>
          <w:sz w:val="24"/>
          <w:szCs w:val="24"/>
        </w:rPr>
        <w:t>“</w:t>
      </w:r>
      <w:r w:rsidR="00BF5377" w:rsidRPr="00CD5A87">
        <w:rPr>
          <w:rFonts w:ascii="Times New Roman" w:hAnsi="Times New Roman" w:cs="Times New Roman"/>
          <w:sz w:val="24"/>
          <w:szCs w:val="24"/>
        </w:rPr>
        <w:t xml:space="preserve">Developing countries have developed and adopted national policies to improve the financial management of the public sector, </w:t>
      </w:r>
      <w:r w:rsidR="00BF5377">
        <w:rPr>
          <w:rFonts w:ascii="Times New Roman" w:hAnsi="Times New Roman" w:cs="Times New Roman"/>
          <w:sz w:val="24"/>
          <w:szCs w:val="24"/>
        </w:rPr>
        <w:t>otherwise known as</w:t>
      </w:r>
      <w:r w:rsidR="00BF5377" w:rsidRPr="00CD5A87">
        <w:rPr>
          <w:rFonts w:ascii="Times New Roman" w:hAnsi="Times New Roman" w:cs="Times New Roman"/>
          <w:sz w:val="24"/>
          <w:szCs w:val="24"/>
        </w:rPr>
        <w:t xml:space="preserve"> reform of government accounting. By applying IPSAS</w:t>
      </w:r>
      <w:r w:rsidR="00BF5377">
        <w:rPr>
          <w:rFonts w:ascii="Times New Roman" w:hAnsi="Times New Roman" w:cs="Times New Roman"/>
          <w:sz w:val="24"/>
          <w:szCs w:val="24"/>
        </w:rPr>
        <w:t>,</w:t>
      </w:r>
      <w:r w:rsidR="00BF5377" w:rsidRPr="00CD5A87">
        <w:rPr>
          <w:rFonts w:ascii="Times New Roman" w:hAnsi="Times New Roman" w:cs="Times New Roman"/>
          <w:sz w:val="24"/>
          <w:szCs w:val="24"/>
        </w:rPr>
        <w:t xml:space="preserve"> more comprehensive and accurate view of government’s financial position will be seen therefore</w:t>
      </w:r>
      <w:r w:rsidR="00BF5377">
        <w:rPr>
          <w:rFonts w:ascii="Times New Roman" w:hAnsi="Times New Roman" w:cs="Times New Roman"/>
          <w:sz w:val="24"/>
          <w:szCs w:val="24"/>
        </w:rPr>
        <w:t>,</w:t>
      </w:r>
      <w:r w:rsidR="00BF5377" w:rsidRPr="00CD5A87">
        <w:rPr>
          <w:rFonts w:ascii="Times New Roman" w:hAnsi="Times New Roman" w:cs="Times New Roman"/>
          <w:sz w:val="24"/>
          <w:szCs w:val="24"/>
        </w:rPr>
        <w:t xml:space="preserve"> governments will have the capability to identify the point of their strength</w:t>
      </w:r>
      <w:r w:rsidR="00BF5377">
        <w:rPr>
          <w:rFonts w:ascii="Times New Roman" w:hAnsi="Times New Roman" w:cs="Times New Roman"/>
          <w:sz w:val="24"/>
          <w:szCs w:val="24"/>
        </w:rPr>
        <w:t>s</w:t>
      </w:r>
      <w:r w:rsidR="00BF5377" w:rsidRPr="00CD5A87">
        <w:rPr>
          <w:rFonts w:ascii="Times New Roman" w:hAnsi="Times New Roman" w:cs="Times New Roman"/>
          <w:sz w:val="24"/>
          <w:szCs w:val="24"/>
        </w:rPr>
        <w:t xml:space="preserve"> and weakness</w:t>
      </w:r>
      <w:r w:rsidR="00BF5377">
        <w:rPr>
          <w:rFonts w:ascii="Times New Roman" w:hAnsi="Times New Roman" w:cs="Times New Roman"/>
          <w:sz w:val="24"/>
          <w:szCs w:val="24"/>
        </w:rPr>
        <w:t>es</w:t>
      </w:r>
      <w:r w:rsidR="00BF5377" w:rsidRPr="00CD5A87">
        <w:rPr>
          <w:rFonts w:ascii="Times New Roman" w:hAnsi="Times New Roman" w:cs="Times New Roman"/>
          <w:sz w:val="24"/>
          <w:szCs w:val="24"/>
        </w:rPr>
        <w:t xml:space="preserve"> </w:t>
      </w:r>
      <w:r w:rsidR="00BF5377">
        <w:rPr>
          <w:rFonts w:ascii="Times New Roman" w:hAnsi="Times New Roman" w:cs="Times New Roman"/>
          <w:sz w:val="24"/>
          <w:szCs w:val="24"/>
        </w:rPr>
        <w:t xml:space="preserve">and </w:t>
      </w:r>
      <w:r w:rsidR="00BF5377" w:rsidRPr="00CD5A87">
        <w:rPr>
          <w:rFonts w:ascii="Times New Roman" w:hAnsi="Times New Roman" w:cs="Times New Roman"/>
          <w:sz w:val="24"/>
          <w:szCs w:val="24"/>
        </w:rPr>
        <w:t xml:space="preserve">thereafter develop and implement new policies that will aid their improvement process. One of the goals of countries is to eliminate life-threatening poverty and hunger which require a public management plan and </w:t>
      </w:r>
      <w:r w:rsidR="00BF5377">
        <w:rPr>
          <w:rFonts w:ascii="Times New Roman" w:hAnsi="Times New Roman" w:cs="Times New Roman"/>
          <w:sz w:val="24"/>
          <w:szCs w:val="24"/>
        </w:rPr>
        <w:t>may</w:t>
      </w:r>
      <w:r w:rsidR="00BF5377" w:rsidRPr="00CD5A87">
        <w:rPr>
          <w:rFonts w:ascii="Times New Roman" w:hAnsi="Times New Roman" w:cs="Times New Roman"/>
          <w:sz w:val="24"/>
          <w:szCs w:val="24"/>
        </w:rPr>
        <w:t xml:space="preserve"> be best provided by </w:t>
      </w:r>
      <w:r w:rsidR="00BF5377">
        <w:rPr>
          <w:rFonts w:ascii="Times New Roman" w:hAnsi="Times New Roman" w:cs="Times New Roman"/>
          <w:sz w:val="24"/>
          <w:szCs w:val="24"/>
        </w:rPr>
        <w:t xml:space="preserve">adopting </w:t>
      </w:r>
      <w:r w:rsidR="00BF5377" w:rsidRPr="00CD5A87">
        <w:rPr>
          <w:rFonts w:ascii="Times New Roman" w:hAnsi="Times New Roman" w:cs="Times New Roman"/>
          <w:sz w:val="24"/>
          <w:szCs w:val="24"/>
        </w:rPr>
        <w:t xml:space="preserve">IPSAS. Government’s financial management decisions </w:t>
      </w:r>
      <w:r w:rsidR="00BF5377">
        <w:rPr>
          <w:rFonts w:ascii="Times New Roman" w:hAnsi="Times New Roman" w:cs="Times New Roman"/>
          <w:sz w:val="24"/>
          <w:szCs w:val="24"/>
        </w:rPr>
        <w:t>have a far-reaching effect on the</w:t>
      </w:r>
      <w:r w:rsidR="00BF5377" w:rsidRPr="00CD5A87">
        <w:rPr>
          <w:rFonts w:ascii="Times New Roman" w:hAnsi="Times New Roman" w:cs="Times New Roman"/>
          <w:sz w:val="24"/>
          <w:szCs w:val="24"/>
        </w:rPr>
        <w:t xml:space="preserve"> citizen</w:t>
      </w:r>
      <w:r w:rsidR="00BF5377">
        <w:rPr>
          <w:rFonts w:ascii="Times New Roman" w:hAnsi="Times New Roman" w:cs="Times New Roman"/>
          <w:sz w:val="24"/>
          <w:szCs w:val="24"/>
        </w:rPr>
        <w:t>s</w:t>
      </w:r>
      <w:r w:rsidR="00BF5377" w:rsidRPr="00CD5A87">
        <w:rPr>
          <w:rFonts w:ascii="Times New Roman" w:hAnsi="Times New Roman" w:cs="Times New Roman"/>
          <w:sz w:val="24"/>
          <w:szCs w:val="24"/>
        </w:rPr>
        <w:t xml:space="preserve"> </w:t>
      </w:r>
      <w:r w:rsidR="00E16710">
        <w:rPr>
          <w:rFonts w:ascii="Times New Roman" w:hAnsi="Times New Roman" w:cs="Times New Roman"/>
          <w:sz w:val="24"/>
          <w:szCs w:val="24"/>
        </w:rPr>
        <w:t>and</w:t>
      </w:r>
      <w:r w:rsidR="00BF5377" w:rsidRPr="00CD5A87">
        <w:rPr>
          <w:rFonts w:ascii="Times New Roman" w:hAnsi="Times New Roman" w:cs="Times New Roman"/>
          <w:sz w:val="24"/>
          <w:szCs w:val="24"/>
        </w:rPr>
        <w:t xml:space="preserve"> possible improvement in public sector decision making needs to be achieved by applying strong and transparent financial reporting which as a result make government more appreciated by the citizens. </w:t>
      </w:r>
      <w:r w:rsidR="00034F49" w:rsidRPr="00034F49">
        <w:rPr>
          <w:rFonts w:ascii="Times New Roman" w:hAnsi="Times New Roman" w:cs="Times New Roman"/>
          <w:color w:val="000000"/>
          <w:sz w:val="24"/>
          <w:szCs w:val="24"/>
        </w:rPr>
        <w:t>For example, the World Bank has approved the use of IPSAS to account for its financial support to developing countries (</w:t>
      </w:r>
      <w:proofErr w:type="spellStart"/>
      <w:r w:rsidR="00034F49" w:rsidRPr="00034F49">
        <w:rPr>
          <w:rFonts w:ascii="Times New Roman" w:hAnsi="Times New Roman" w:cs="Times New Roman"/>
          <w:color w:val="000000"/>
          <w:sz w:val="24"/>
          <w:szCs w:val="24"/>
        </w:rPr>
        <w:t>Atuilik</w:t>
      </w:r>
      <w:proofErr w:type="spellEnd"/>
      <w:r w:rsidR="00034F49" w:rsidRPr="00034F49">
        <w:rPr>
          <w:rFonts w:ascii="Times New Roman" w:hAnsi="Times New Roman" w:cs="Times New Roman"/>
          <w:color w:val="000000"/>
          <w:sz w:val="24"/>
          <w:szCs w:val="24"/>
        </w:rPr>
        <w:t xml:space="preserve"> &amp; </w:t>
      </w:r>
      <w:proofErr w:type="spellStart"/>
      <w:r w:rsidR="00034F49" w:rsidRPr="00034F49">
        <w:rPr>
          <w:rFonts w:ascii="Times New Roman" w:hAnsi="Times New Roman" w:cs="Times New Roman"/>
          <w:color w:val="000000"/>
          <w:sz w:val="24"/>
          <w:szCs w:val="24"/>
        </w:rPr>
        <w:t>Salia</w:t>
      </w:r>
      <w:proofErr w:type="spellEnd"/>
      <w:r w:rsidR="00034F49" w:rsidRPr="00034F49">
        <w:rPr>
          <w:rFonts w:ascii="Times New Roman" w:hAnsi="Times New Roman" w:cs="Times New Roman"/>
          <w:color w:val="000000"/>
          <w:sz w:val="24"/>
          <w:szCs w:val="24"/>
        </w:rPr>
        <w:t>, 2019).</w:t>
      </w:r>
    </w:p>
    <w:p w14:paraId="52E86591" w14:textId="4A62C98B" w:rsidR="00BF5377" w:rsidRPr="00CD5A87" w:rsidRDefault="00DA0CE9" w:rsidP="00034F49">
      <w:p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Deloitte asserted that </w:t>
      </w:r>
      <w:r w:rsidR="00034F49" w:rsidRPr="00034F49">
        <w:rPr>
          <w:rFonts w:ascii="Times New Roman" w:hAnsi="Times New Roman" w:cs="Times New Roman"/>
          <w:color w:val="000000"/>
          <w:sz w:val="24"/>
          <w:szCs w:val="24"/>
        </w:rPr>
        <w:t>‘‘An increasing number of governments and international organizations generate financial statements on the accrual basis of accounting in accordance with IPSAS or IPSAS-similar standards</w:t>
      </w:r>
      <w:r w:rsidR="007264C7">
        <w:rPr>
          <w:rFonts w:ascii="Times New Roman" w:hAnsi="Times New Roman" w:cs="Times New Roman"/>
          <w:color w:val="000000"/>
          <w:sz w:val="24"/>
          <w:szCs w:val="24"/>
        </w:rPr>
        <w:t xml:space="preserve">”. </w:t>
      </w:r>
      <w:r w:rsidR="00BF5377" w:rsidRPr="00CD5A87">
        <w:rPr>
          <w:rFonts w:ascii="Times New Roman" w:hAnsi="Times New Roman" w:cs="Times New Roman"/>
          <w:color w:val="000000"/>
          <w:sz w:val="24"/>
          <w:szCs w:val="24"/>
        </w:rPr>
        <w:t>.IPSAS</w:t>
      </w:r>
      <w:r w:rsidR="00BF5377">
        <w:rPr>
          <w:rFonts w:ascii="Times New Roman" w:hAnsi="Times New Roman" w:cs="Times New Roman"/>
          <w:color w:val="000000"/>
          <w:sz w:val="24"/>
          <w:szCs w:val="24"/>
        </w:rPr>
        <w:t>,</w:t>
      </w:r>
      <w:r w:rsidR="00BF5377" w:rsidRPr="00CD5A87">
        <w:rPr>
          <w:rFonts w:ascii="Times New Roman" w:hAnsi="Times New Roman" w:cs="Times New Roman"/>
          <w:color w:val="000000"/>
          <w:sz w:val="24"/>
          <w:szCs w:val="24"/>
        </w:rPr>
        <w:t xml:space="preserve"> standing as a global standard</w:t>
      </w:r>
      <w:r w:rsidR="00BF5377">
        <w:rPr>
          <w:rFonts w:ascii="Times New Roman" w:hAnsi="Times New Roman" w:cs="Times New Roman"/>
          <w:color w:val="000000"/>
          <w:sz w:val="24"/>
          <w:szCs w:val="24"/>
        </w:rPr>
        <w:t>,</w:t>
      </w:r>
      <w:r w:rsidR="00052399">
        <w:rPr>
          <w:rFonts w:ascii="Times New Roman" w:hAnsi="Times New Roman" w:cs="Times New Roman"/>
          <w:color w:val="000000"/>
          <w:sz w:val="24"/>
          <w:szCs w:val="24"/>
        </w:rPr>
        <w:t xml:space="preserve"> </w:t>
      </w:r>
      <w:r w:rsidR="00BF5377" w:rsidRPr="00CD5A87">
        <w:rPr>
          <w:rFonts w:ascii="Times New Roman" w:hAnsi="Times New Roman" w:cs="Times New Roman"/>
          <w:color w:val="000000"/>
          <w:sz w:val="24"/>
          <w:szCs w:val="24"/>
        </w:rPr>
        <w:t xml:space="preserve">is set to affirm itself as </w:t>
      </w:r>
      <w:r w:rsidR="00BF5377">
        <w:rPr>
          <w:rFonts w:ascii="Times New Roman" w:hAnsi="Times New Roman" w:cs="Times New Roman"/>
          <w:color w:val="000000"/>
          <w:sz w:val="24"/>
          <w:szCs w:val="24"/>
        </w:rPr>
        <w:t xml:space="preserve">its </w:t>
      </w:r>
      <w:r w:rsidR="00BF5377" w:rsidRPr="00CD5A87">
        <w:rPr>
          <w:rFonts w:ascii="Times New Roman" w:hAnsi="Times New Roman" w:cs="Times New Roman"/>
          <w:color w:val="000000"/>
          <w:sz w:val="24"/>
          <w:szCs w:val="24"/>
        </w:rPr>
        <w:t>adoption increase globally and public entities seek sound financial statements that reflect good governance and management of public finances.</w:t>
      </w:r>
      <w:r w:rsidR="00BF5377" w:rsidRPr="003B3915">
        <w:t xml:space="preserve"> </w:t>
      </w:r>
      <w:r w:rsidR="00BF5377" w:rsidRPr="003B3915">
        <w:rPr>
          <w:rFonts w:ascii="Times New Roman" w:hAnsi="Times New Roman" w:cs="Times New Roman"/>
          <w:sz w:val="24"/>
          <w:szCs w:val="24"/>
        </w:rPr>
        <w:t>Similarly, Ademola et al. (2017) maintained that appropriate application of IPSAS facilitate good financial management practices in many countries</w:t>
      </w:r>
      <w:r w:rsidR="00004A9F">
        <w:rPr>
          <w:rFonts w:ascii="Times New Roman" w:hAnsi="Times New Roman" w:cs="Times New Roman"/>
          <w:sz w:val="24"/>
          <w:szCs w:val="24"/>
        </w:rPr>
        <w:t>.</w:t>
      </w:r>
      <w:r w:rsidR="00BF5377" w:rsidRPr="003B3915">
        <w:rPr>
          <w:rFonts w:ascii="Times New Roman" w:hAnsi="Times New Roman" w:cs="Times New Roman"/>
          <w:sz w:val="24"/>
          <w:szCs w:val="24"/>
        </w:rPr>
        <w:t xml:space="preserve"> </w:t>
      </w:r>
    </w:p>
    <w:p w14:paraId="497E1A1E" w14:textId="77777777" w:rsidR="00BF5377" w:rsidRPr="00E0696E" w:rsidRDefault="00BF5377" w:rsidP="00BF5377">
      <w:pPr>
        <w:shd w:val="clear" w:color="auto" w:fill="FFFFFF"/>
        <w:spacing w:line="360" w:lineRule="auto"/>
        <w:jc w:val="both"/>
        <w:rPr>
          <w:rFonts w:ascii="Times New Roman" w:hAnsi="Times New Roman" w:cs="Times New Roman"/>
          <w:sz w:val="24"/>
          <w:szCs w:val="24"/>
        </w:rPr>
      </w:pPr>
      <w:r w:rsidRPr="00E0696E">
        <w:rPr>
          <w:rFonts w:ascii="Times New Roman" w:hAnsi="Times New Roman" w:cs="Times New Roman"/>
          <w:b/>
          <w:sz w:val="24"/>
          <w:szCs w:val="24"/>
        </w:rPr>
        <w:t>Fundamental Principles for the Establishment of IPSAS</w:t>
      </w:r>
    </w:p>
    <w:p w14:paraId="423E8600" w14:textId="77777777" w:rsidR="007264C7" w:rsidRDefault="00DA0CE9" w:rsidP="00BF5377">
      <w:pPr>
        <w:pStyle w:val="NormalWeb"/>
        <w:spacing w:line="360" w:lineRule="auto"/>
        <w:jc w:val="both"/>
      </w:pPr>
      <w:r w:rsidRPr="00DA0CE9">
        <w:t>The IPSASB is made up of 18 members, 15 of them are chosen from IFAC member bodies and the others are public members with experience in financial reporting in the public sector. On the proposal of the IFAC nomination committee, the IFAC Board appoints the chairman or his deputy, as well as the remaining members.</w:t>
      </w:r>
      <w:r>
        <w:t xml:space="preserve"> </w:t>
      </w:r>
    </w:p>
    <w:p w14:paraId="05BCC725" w14:textId="4ADAAD7E" w:rsidR="00BF5377" w:rsidRDefault="00BF5377" w:rsidP="00BF5377">
      <w:pPr>
        <w:pStyle w:val="NormalWeb"/>
        <w:spacing w:line="360" w:lineRule="auto"/>
        <w:jc w:val="both"/>
      </w:pPr>
      <w:r w:rsidRPr="00824684">
        <w:t xml:space="preserve">The IPSASs are developed for public sector entities which meet all the </w:t>
      </w:r>
      <w:r>
        <w:t xml:space="preserve">following </w:t>
      </w:r>
      <w:r w:rsidRPr="00824684">
        <w:t>requirements:</w:t>
      </w:r>
    </w:p>
    <w:p w14:paraId="36308C8A" w14:textId="0250C7E9" w:rsidR="00BF5377" w:rsidRDefault="007264C7" w:rsidP="005A55CC">
      <w:pPr>
        <w:pStyle w:val="NormalWeb"/>
        <w:numPr>
          <w:ilvl w:val="0"/>
          <w:numId w:val="13"/>
        </w:numPr>
        <w:spacing w:line="360" w:lineRule="auto"/>
        <w:jc w:val="both"/>
      </w:pPr>
      <w:r>
        <w:t>L</w:t>
      </w:r>
      <w:r w:rsidR="00BF5377">
        <w:t>iable for the delivery of resources to be of benefit to the public and/or redistribute income or capital;</w:t>
      </w:r>
    </w:p>
    <w:p w14:paraId="6998B18D" w14:textId="77777777" w:rsidR="00DA0CE9" w:rsidRDefault="00DA0CE9" w:rsidP="00DA0CE9">
      <w:pPr>
        <w:pStyle w:val="NormalWeb"/>
        <w:spacing w:line="360" w:lineRule="auto"/>
        <w:jc w:val="both"/>
      </w:pPr>
    </w:p>
    <w:p w14:paraId="21E06AD5" w14:textId="77777777" w:rsidR="00DA0CE9" w:rsidRDefault="00DA0CE9" w:rsidP="00DA0CE9">
      <w:pPr>
        <w:pStyle w:val="NormalWeb"/>
        <w:spacing w:line="360" w:lineRule="auto"/>
        <w:jc w:val="both"/>
      </w:pPr>
    </w:p>
    <w:p w14:paraId="7B4DCF4D" w14:textId="77777777" w:rsidR="00DA0CE9" w:rsidRDefault="00DA0CE9" w:rsidP="00DA0CE9">
      <w:pPr>
        <w:pStyle w:val="NormalWeb"/>
        <w:numPr>
          <w:ilvl w:val="0"/>
          <w:numId w:val="13"/>
        </w:numPr>
        <w:spacing w:line="360" w:lineRule="auto"/>
        <w:jc w:val="both"/>
      </w:pPr>
      <w:r>
        <w:lastRenderedPageBreak/>
        <w:t>Primarily fund their activities by taxes and/or transfers from other levels of government, social contributions, debt, or fees; and</w:t>
      </w:r>
    </w:p>
    <w:p w14:paraId="575C81FF" w14:textId="0B9ECB10" w:rsidR="00DA0CE9" w:rsidRDefault="00DA0CE9" w:rsidP="00DA0CE9">
      <w:pPr>
        <w:pStyle w:val="NormalWeb"/>
        <w:spacing w:line="360" w:lineRule="auto"/>
        <w:jc w:val="both"/>
      </w:pPr>
      <w:r>
        <w:t xml:space="preserve">      c) Do not have major goal of making profit.</w:t>
      </w:r>
    </w:p>
    <w:p w14:paraId="74FF7C49" w14:textId="77B0DEB3" w:rsidR="00BF5377" w:rsidRPr="00066C72" w:rsidRDefault="00BF5377" w:rsidP="00DA0CE9">
      <w:pPr>
        <w:pStyle w:val="NormalWeb"/>
        <w:spacing w:line="360" w:lineRule="auto"/>
        <w:jc w:val="both"/>
        <w:rPr>
          <w:b/>
          <w:bCs/>
        </w:rPr>
      </w:pPr>
      <w:r w:rsidRPr="00066C72">
        <w:rPr>
          <w:b/>
          <w:bCs/>
        </w:rPr>
        <w:t>Components of IPSAS</w:t>
      </w:r>
    </w:p>
    <w:p w14:paraId="165E610E" w14:textId="77777777" w:rsidR="00C011C0" w:rsidRDefault="00C011C0" w:rsidP="00926AC3">
      <w:pPr>
        <w:pStyle w:val="NormalWeb"/>
        <w:spacing w:line="276" w:lineRule="auto"/>
        <w:jc w:val="both"/>
      </w:pPr>
      <w:r w:rsidRPr="00C011C0">
        <w:t xml:space="preserve">A full collection of financial statements in compliance with IPSASs comprises of the following components: </w:t>
      </w:r>
    </w:p>
    <w:p w14:paraId="7C495D6F" w14:textId="25A06C10" w:rsidR="00BF5377" w:rsidRDefault="00BF5377" w:rsidP="00926AC3">
      <w:pPr>
        <w:pStyle w:val="NormalWeb"/>
        <w:spacing w:line="276" w:lineRule="auto"/>
        <w:jc w:val="both"/>
      </w:pPr>
      <w:r>
        <w:t>(a) A statement of financial position</w:t>
      </w:r>
    </w:p>
    <w:p w14:paraId="25927558" w14:textId="77777777" w:rsidR="00BF5377" w:rsidRDefault="00BF5377" w:rsidP="00926AC3">
      <w:pPr>
        <w:pStyle w:val="NormalWeb"/>
        <w:spacing w:line="276" w:lineRule="auto"/>
        <w:jc w:val="both"/>
      </w:pPr>
      <w:r>
        <w:t>(b) A statement of financial performance</w:t>
      </w:r>
    </w:p>
    <w:p w14:paraId="7EAC7AEB" w14:textId="77777777" w:rsidR="00BF5377" w:rsidRDefault="00BF5377" w:rsidP="00926AC3">
      <w:pPr>
        <w:pStyle w:val="NormalWeb"/>
        <w:spacing w:line="276" w:lineRule="auto"/>
        <w:jc w:val="both"/>
      </w:pPr>
      <w:r>
        <w:t>(c) A statement of changes in net assets/quality</w:t>
      </w:r>
    </w:p>
    <w:p w14:paraId="39F4944A" w14:textId="77777777" w:rsidR="00BF5377" w:rsidRDefault="00BF5377" w:rsidP="00926AC3">
      <w:pPr>
        <w:pStyle w:val="NormalWeb"/>
        <w:spacing w:line="276" w:lineRule="auto"/>
        <w:jc w:val="both"/>
      </w:pPr>
      <w:r>
        <w:t>(d) A cash flow statement</w:t>
      </w:r>
    </w:p>
    <w:p w14:paraId="39AFAD5C" w14:textId="2D12D8D8" w:rsidR="00C04E64" w:rsidRDefault="00BF5377" w:rsidP="00926AC3">
      <w:pPr>
        <w:pStyle w:val="NormalWeb"/>
        <w:spacing w:line="360" w:lineRule="auto"/>
        <w:jc w:val="both"/>
      </w:pPr>
      <w:r>
        <w:t xml:space="preserve">(e) </w:t>
      </w:r>
      <w:r w:rsidR="00C011C0" w:rsidRPr="00C011C0">
        <w:t xml:space="preserve">When an agency makes its </w:t>
      </w:r>
      <w:proofErr w:type="spellStart"/>
      <w:r w:rsidR="00C011C0" w:rsidRPr="00C011C0">
        <w:t>authorised</w:t>
      </w:r>
      <w:proofErr w:type="spellEnd"/>
      <w:r w:rsidR="00C011C0" w:rsidRPr="00C011C0">
        <w:t xml:space="preserve"> budget publicly accessible,</w:t>
      </w:r>
      <w:r w:rsidR="00C011C0">
        <w:t xml:space="preserve"> it provides </w:t>
      </w:r>
      <w:r w:rsidR="00C011C0" w:rsidRPr="00C011C0">
        <w:t xml:space="preserve">notice that include a list of important accounting practices and other explanatory notes, </w:t>
      </w:r>
      <w:r w:rsidR="008371FA" w:rsidRPr="008371FA">
        <w:t xml:space="preserve">as well as a comparison of budget and actual numbers, either as separate supplemental financial statements or in the financial statements as a budget column </w:t>
      </w:r>
      <w:r w:rsidR="001A17F2">
        <w:t>(</w:t>
      </w:r>
      <w:proofErr w:type="spellStart"/>
      <w:r w:rsidR="00C011C0" w:rsidRPr="00C011C0">
        <w:t>Ogbuagbu</w:t>
      </w:r>
      <w:proofErr w:type="spellEnd"/>
      <w:r w:rsidR="00C011C0" w:rsidRPr="00C011C0">
        <w:t xml:space="preserve"> &amp; </w:t>
      </w:r>
      <w:proofErr w:type="spellStart"/>
      <w:r w:rsidR="00C011C0" w:rsidRPr="00C011C0">
        <w:t>Onuora</w:t>
      </w:r>
      <w:proofErr w:type="spellEnd"/>
      <w:r w:rsidR="001A17F2">
        <w:t xml:space="preserve">, </w:t>
      </w:r>
      <w:r w:rsidR="00C011C0" w:rsidRPr="00C011C0">
        <w:t>2019).</w:t>
      </w:r>
    </w:p>
    <w:p w14:paraId="4CC1FB99" w14:textId="48DE07F4" w:rsidR="008371FA" w:rsidRDefault="00C011C0" w:rsidP="005A55CC">
      <w:pPr>
        <w:pStyle w:val="NormalWeb"/>
        <w:spacing w:line="360" w:lineRule="auto"/>
        <w:jc w:val="both"/>
      </w:pPr>
      <w:proofErr w:type="spellStart"/>
      <w:r w:rsidRPr="00C011C0">
        <w:t>Biraud</w:t>
      </w:r>
      <w:proofErr w:type="spellEnd"/>
      <w:r w:rsidRPr="00C011C0">
        <w:t xml:space="preserve"> (2012) also identified the following </w:t>
      </w:r>
      <w:r w:rsidR="008371FA" w:rsidRPr="008371FA">
        <w:t>16 essential strategies for implementing a smooth IPSAS transition</w:t>
      </w:r>
      <w:r w:rsidR="008371FA">
        <w:t>:</w:t>
      </w:r>
    </w:p>
    <w:p w14:paraId="7E4C2905" w14:textId="1F3198DC" w:rsidR="00C011C0" w:rsidRDefault="00C011C0" w:rsidP="005A55CC">
      <w:pPr>
        <w:pStyle w:val="NormalWeb"/>
        <w:spacing w:line="360" w:lineRule="auto"/>
        <w:jc w:val="both"/>
      </w:pPr>
      <w:r>
        <w:t xml:space="preserve">1. Establish an interdepartmental IPSAS project steering committee or similar body charged with ensuring that senior management </w:t>
      </w:r>
      <w:r w:rsidR="006516E1">
        <w:t>are</w:t>
      </w:r>
      <w:r>
        <w:t xml:space="preserve"> aware of the IPSAS targets and vision.</w:t>
      </w:r>
    </w:p>
    <w:p w14:paraId="77652EB2" w14:textId="77777777" w:rsidR="00C011C0" w:rsidRDefault="00C011C0" w:rsidP="005A55CC">
      <w:pPr>
        <w:pStyle w:val="NormalWeb"/>
        <w:spacing w:line="360" w:lineRule="auto"/>
        <w:jc w:val="both"/>
      </w:pPr>
      <w:r>
        <w:t>2. Conduct a thorough examination of the differences between current SAS-developed business processes, procedures, financial reporting, and functionalities and the requirements and effects of each IPSAS Standard.</w:t>
      </w:r>
    </w:p>
    <w:p w14:paraId="00316177" w14:textId="77777777" w:rsidR="00C011C0" w:rsidRDefault="00C011C0" w:rsidP="005A55CC">
      <w:pPr>
        <w:pStyle w:val="NormalWeb"/>
        <w:spacing w:line="360" w:lineRule="auto"/>
        <w:jc w:val="both"/>
      </w:pPr>
      <w:r>
        <w:t>3. Re-evaluate and modify the initial IPSAS adoption plan if the project climate changes significantly.</w:t>
      </w:r>
    </w:p>
    <w:p w14:paraId="2FDDE4C4" w14:textId="77777777" w:rsidR="00C011C0" w:rsidRDefault="00C011C0" w:rsidP="005A55CC">
      <w:pPr>
        <w:pStyle w:val="NormalWeb"/>
        <w:spacing w:line="360" w:lineRule="auto"/>
        <w:jc w:val="both"/>
      </w:pPr>
      <w:r>
        <w:lastRenderedPageBreak/>
        <w:t>4. Use tried-and-true project planning and execution techniques, such as clearly identified strategic goals, deliverables, timeliness, milestones, and mentoring procedures.</w:t>
      </w:r>
    </w:p>
    <w:p w14:paraId="71E83130" w14:textId="21CD19A1" w:rsidR="009B7454" w:rsidRDefault="009B7454" w:rsidP="005A55CC">
      <w:pPr>
        <w:pStyle w:val="NormalWeb"/>
        <w:spacing w:line="360" w:lineRule="auto"/>
        <w:jc w:val="both"/>
      </w:pPr>
      <w:r w:rsidRPr="009B7454">
        <w:t>5. Develop a plan for generating IPSAS-compliant opening balances for the planned implementation date.</w:t>
      </w:r>
    </w:p>
    <w:p w14:paraId="463BE613" w14:textId="49A81C71" w:rsidR="009B7454" w:rsidRDefault="009B7454" w:rsidP="005A55CC">
      <w:pPr>
        <w:pStyle w:val="NormalWeb"/>
        <w:spacing w:line="360" w:lineRule="auto"/>
        <w:jc w:val="both"/>
      </w:pPr>
      <w:r w:rsidRPr="009B7454">
        <w:t xml:space="preserve">6. </w:t>
      </w:r>
      <w:r w:rsidR="008371FA" w:rsidRPr="008371FA">
        <w:t>Provide frequent updates on progress with the adoption of IPSAS to keep governments involved in the reform process</w:t>
      </w:r>
      <w:r w:rsidR="008371FA">
        <w:t xml:space="preserve"> </w:t>
      </w:r>
      <w:r w:rsidRPr="009B7454">
        <w:t>and request that they adopt appropriate decisions, particularly with regard to necessary amendments to financial regulations and resource allocation for the project.</w:t>
      </w:r>
    </w:p>
    <w:p w14:paraId="2F4CD6A2" w14:textId="5102D654" w:rsidR="009B7454" w:rsidRDefault="009B7454" w:rsidP="005A55CC">
      <w:pPr>
        <w:pStyle w:val="NormalWeb"/>
        <w:spacing w:line="360" w:lineRule="auto"/>
        <w:jc w:val="both"/>
      </w:pPr>
      <w:r w:rsidRPr="009B7454">
        <w:t xml:space="preserve">7. </w:t>
      </w:r>
      <w:r w:rsidR="008371FA" w:rsidRPr="008371FA">
        <w:t>Determine the need for more administrative personnel and budget for it.</w:t>
      </w:r>
      <w:r w:rsidRPr="009B7454">
        <w:t>, budgetary, and financial areas to ensure not only a successful transition to IPSAS, but also sufficient capacity to sustain potential IPSAS enforcement.</w:t>
      </w:r>
    </w:p>
    <w:p w14:paraId="0AA4B83D" w14:textId="77777777" w:rsidR="009B7454" w:rsidRDefault="009B7454" w:rsidP="005A55CC">
      <w:pPr>
        <w:pStyle w:val="NormalWeb"/>
        <w:spacing w:line="360" w:lineRule="auto"/>
        <w:jc w:val="both"/>
      </w:pPr>
      <w:r w:rsidRPr="009B7454">
        <w:t>8. Ensure that financial resources are made available for training where relevant, of in- house specialists in accounting, market and change management or for the recruitment of external experts.</w:t>
      </w:r>
    </w:p>
    <w:p w14:paraId="73B33A23" w14:textId="77777777" w:rsidR="009B7454" w:rsidRDefault="009B7454" w:rsidP="005A55CC">
      <w:pPr>
        <w:pStyle w:val="NormalWeb"/>
        <w:spacing w:line="360" w:lineRule="auto"/>
        <w:jc w:val="both"/>
      </w:pPr>
      <w:r>
        <w:t>9. Analyze current (legacy) information systems for comparability and synergy with IPSAS specifications, and appreciate the improvements that the system would undergo to accommodate IPSAS as part of the initial gap study.</w:t>
      </w:r>
    </w:p>
    <w:p w14:paraId="4D68D859" w14:textId="01389DD9" w:rsidR="009B7454" w:rsidRDefault="009B7454" w:rsidP="005A55CC">
      <w:pPr>
        <w:pStyle w:val="NormalWeb"/>
        <w:spacing w:line="360" w:lineRule="auto"/>
        <w:jc w:val="both"/>
      </w:pPr>
      <w:r>
        <w:t>10. Use all available means of communication, instruction, and documentation to raise awareness about the transition to IPSAS.</w:t>
      </w:r>
    </w:p>
    <w:p w14:paraId="3914403D" w14:textId="77777777" w:rsidR="009B7454" w:rsidRDefault="009B7454" w:rsidP="005A55CC">
      <w:pPr>
        <w:pStyle w:val="NormalWeb"/>
        <w:spacing w:line="360" w:lineRule="auto"/>
        <w:jc w:val="both"/>
      </w:pPr>
      <w:r>
        <w:t>11. Use detailed documents (manual) and trainings to ensure that current and future workers, especially management, supply chain, and finance staff, are fully aware of the new procedures and specifications.</w:t>
      </w:r>
    </w:p>
    <w:p w14:paraId="6D066AA8" w14:textId="77777777" w:rsidR="009B7454" w:rsidRDefault="009B7454" w:rsidP="005A55CC">
      <w:pPr>
        <w:pStyle w:val="NormalWeb"/>
        <w:spacing w:line="360" w:lineRule="auto"/>
        <w:jc w:val="both"/>
      </w:pPr>
      <w:r>
        <w:t>12. Use risk evaluation, management, and mitigation techniques and activities for project execution that are aligned with the project's goals.</w:t>
      </w:r>
    </w:p>
    <w:p w14:paraId="628FA709" w14:textId="77777777" w:rsidR="00D24F89" w:rsidRDefault="00D24F89" w:rsidP="005A55CC">
      <w:pPr>
        <w:pStyle w:val="NormalWeb"/>
        <w:spacing w:line="360" w:lineRule="auto"/>
        <w:jc w:val="both"/>
      </w:pPr>
      <w:r w:rsidRPr="00D24F89">
        <w:t>13. To avoid unintended surprises, plan and schedule interim financial statements for external auditor(s) review well in advance of the final implementation data.</w:t>
      </w:r>
    </w:p>
    <w:p w14:paraId="2879BF7F" w14:textId="0E675A9E" w:rsidR="00D24F89" w:rsidRDefault="00D24F89" w:rsidP="005A55CC">
      <w:pPr>
        <w:pStyle w:val="NormalWeb"/>
        <w:spacing w:line="360" w:lineRule="auto"/>
        <w:jc w:val="both"/>
      </w:pPr>
      <w:r w:rsidRPr="00D24F89">
        <w:lastRenderedPageBreak/>
        <w:t>14. As soon as possible, establish and maintain a bilateral dialogue between the company and its external auditor(s) on the transition to IPSAS</w:t>
      </w:r>
      <w:r w:rsidR="00004A9F">
        <w:t>.</w:t>
      </w:r>
      <w:r w:rsidRPr="00D24F89">
        <w:t xml:space="preserve"> </w:t>
      </w:r>
    </w:p>
    <w:p w14:paraId="6DF29A80" w14:textId="77777777" w:rsidR="00D24F89" w:rsidRDefault="00D24F89" w:rsidP="005A55CC">
      <w:pPr>
        <w:pStyle w:val="NormalWeb"/>
        <w:spacing w:line="360" w:lineRule="auto"/>
        <w:jc w:val="both"/>
      </w:pPr>
      <w:r>
        <w:t>15. Evaluate internal controls on a continuous basis during the preliminary implementation stage of an IPSAS project to ensure data accuracy.</w:t>
      </w:r>
    </w:p>
    <w:p w14:paraId="51E11D23" w14:textId="23DF7ADB" w:rsidR="00D24F89" w:rsidRDefault="00D24F89" w:rsidP="005A55CC">
      <w:pPr>
        <w:pStyle w:val="NormalWeb"/>
        <w:spacing w:line="360" w:lineRule="auto"/>
        <w:jc w:val="both"/>
      </w:pPr>
      <w:r>
        <w:t>16. Ensure that the system is validated and checked in an independent and systematic manner near the end of its integration</w:t>
      </w:r>
      <w:r w:rsidR="00052399">
        <w:t xml:space="preserve"> </w:t>
      </w:r>
      <w:r w:rsidR="001A17F2">
        <w:t>(</w:t>
      </w:r>
      <w:proofErr w:type="spellStart"/>
      <w:r>
        <w:t>Ogbuagbu</w:t>
      </w:r>
      <w:proofErr w:type="spellEnd"/>
      <w:r>
        <w:t xml:space="preserve"> </w:t>
      </w:r>
      <w:r w:rsidR="004A4699">
        <w:t>&amp;</w:t>
      </w:r>
      <w:r>
        <w:t xml:space="preserve"> </w:t>
      </w:r>
      <w:proofErr w:type="spellStart"/>
      <w:r>
        <w:t>Onuora</w:t>
      </w:r>
      <w:proofErr w:type="spellEnd"/>
      <w:r w:rsidR="001A17F2">
        <w:t>,</w:t>
      </w:r>
      <w:r>
        <w:t xml:space="preserve"> 2019).</w:t>
      </w:r>
    </w:p>
    <w:p w14:paraId="70C257F4" w14:textId="290D9AE5" w:rsidR="00ED3015" w:rsidRPr="003B3915" w:rsidRDefault="00ED3015" w:rsidP="005A55CC">
      <w:pPr>
        <w:pStyle w:val="NormalWeb"/>
        <w:spacing w:line="360" w:lineRule="auto"/>
        <w:jc w:val="both"/>
      </w:pPr>
      <w:r w:rsidRPr="0039095E">
        <w:rPr>
          <w:b/>
          <w:bCs/>
        </w:rPr>
        <w:t>Economic benefits of adoption of IPSAS</w:t>
      </w:r>
    </w:p>
    <w:p w14:paraId="053B98A3" w14:textId="0C55ABC1" w:rsidR="00D24F89" w:rsidRDefault="00D24F89" w:rsidP="005A55CC">
      <w:pPr>
        <w:pStyle w:val="NormalWeb"/>
        <w:spacing w:line="360" w:lineRule="auto"/>
        <w:jc w:val="both"/>
      </w:pPr>
      <w:r w:rsidRPr="00D24F89">
        <w:t xml:space="preserve">(a) Increased access to economic benefits from donor agencies (USDP, USAID, etc.), private sector financial institutions (Bonds and Bonds rating agencies), and official institutions: adoption of IPSAS expands the country's eligibility to access economic benefits from donor agencies (USDP, USAID, etc.). (IMF and World Bank). </w:t>
      </w:r>
    </w:p>
    <w:p w14:paraId="06AD1C13" w14:textId="32887921" w:rsidR="00D24F89" w:rsidRDefault="00D24F89" w:rsidP="005A55CC">
      <w:pPr>
        <w:pStyle w:val="NormalWeb"/>
        <w:spacing w:line="360" w:lineRule="auto"/>
        <w:jc w:val="both"/>
      </w:pPr>
      <w:r>
        <w:t>(b) Improved service delivery: Adoption of IPSAS would boost value for money (VFM) investment due to increased accountability and transparency.</w:t>
      </w:r>
    </w:p>
    <w:p w14:paraId="5DE0AFF0" w14:textId="64E9876E" w:rsidR="00433F25" w:rsidRDefault="00433F25" w:rsidP="005A55CC">
      <w:pPr>
        <w:pStyle w:val="NormalWeb"/>
        <w:spacing w:line="360" w:lineRule="auto"/>
        <w:jc w:val="both"/>
      </w:pPr>
      <w:r w:rsidRPr="00433F25">
        <w:t xml:space="preserve">(c) Aggregate Reporting: Adoption of the International </w:t>
      </w:r>
      <w:r>
        <w:t xml:space="preserve">Public Sector Accounting </w:t>
      </w:r>
      <w:r w:rsidRPr="00433F25">
        <w:t>Standards (IPSAS) would ensure that government financial activities and situations are reported comprehensively.</w:t>
      </w:r>
    </w:p>
    <w:p w14:paraId="02403C23" w14:textId="77777777" w:rsidR="00433F25" w:rsidRDefault="00ED3015" w:rsidP="005A55CC">
      <w:pPr>
        <w:pStyle w:val="NormalWeb"/>
        <w:spacing w:line="360" w:lineRule="auto"/>
        <w:jc w:val="both"/>
      </w:pPr>
      <w:r>
        <w:t xml:space="preserve"> (d) Enhanced public-private partnership arrangements: </w:t>
      </w:r>
      <w:r w:rsidR="00433F25" w:rsidRPr="00433F25">
        <w:t xml:space="preserve">Collaboration between the public and private sectors is aided by the fact that they both use the same accounting standards (IPSAS and IFRS). </w:t>
      </w:r>
    </w:p>
    <w:p w14:paraId="1F55F54E" w14:textId="35F139B9" w:rsidR="00D24F89" w:rsidRDefault="00D24F89" w:rsidP="005A55CC">
      <w:pPr>
        <w:pStyle w:val="NormalWeb"/>
        <w:spacing w:line="360" w:lineRule="auto"/>
        <w:jc w:val="both"/>
      </w:pPr>
      <w:r>
        <w:t>(</w:t>
      </w:r>
      <w:r w:rsidR="00634624">
        <w:t>e</w:t>
      </w:r>
      <w:r>
        <w:t>) Improved public-private partnerships: Collaborative works between the public and private sectors are aided by each operating under the same set of accounting principles (IPSAS and IFRS).</w:t>
      </w:r>
    </w:p>
    <w:p w14:paraId="55458075" w14:textId="4F2739D9" w:rsidR="00ED3015" w:rsidRPr="00EE3A53" w:rsidRDefault="00D24F89" w:rsidP="005A55CC">
      <w:pPr>
        <w:pStyle w:val="NormalWeb"/>
        <w:spacing w:line="360" w:lineRule="auto"/>
        <w:jc w:val="both"/>
      </w:pPr>
      <w:r>
        <w:t>(</w:t>
      </w:r>
      <w:r w:rsidR="00634624">
        <w:t>f</w:t>
      </w:r>
      <w:r>
        <w:t xml:space="preserve">) Economic leverage: Sovereign nations are enticed to cooperate with the promise of reciprocal benefits. Governments that are vulnerable to economic pressure are more likely to use IPSAS </w:t>
      </w:r>
      <w:r w:rsidR="001A17F2">
        <w:t>(</w:t>
      </w:r>
      <w:proofErr w:type="spellStart"/>
      <w:r>
        <w:t>Ogbuagbu</w:t>
      </w:r>
      <w:proofErr w:type="spellEnd"/>
      <w:r w:rsidR="005A111B">
        <w:t xml:space="preserve"> &amp; </w:t>
      </w:r>
      <w:proofErr w:type="spellStart"/>
      <w:r>
        <w:t>Onuora</w:t>
      </w:r>
      <w:proofErr w:type="spellEnd"/>
      <w:r w:rsidR="001A17F2">
        <w:t xml:space="preserve">, </w:t>
      </w:r>
      <w:r>
        <w:t>2019</w:t>
      </w:r>
      <w:r w:rsidR="005A111B">
        <w:t>).</w:t>
      </w:r>
      <w:r w:rsidR="00ED3015">
        <w:t xml:space="preserve"> </w:t>
      </w:r>
    </w:p>
    <w:p w14:paraId="7796D98C" w14:textId="77777777" w:rsidR="007264C7" w:rsidRDefault="007264C7" w:rsidP="005A55CC">
      <w:pPr>
        <w:pStyle w:val="NormalWeb"/>
        <w:spacing w:line="360" w:lineRule="auto"/>
        <w:jc w:val="both"/>
        <w:rPr>
          <w:b/>
          <w:bCs/>
        </w:rPr>
      </w:pPr>
    </w:p>
    <w:p w14:paraId="35FFE6A1" w14:textId="7011D7F6" w:rsidR="00ED3015" w:rsidRPr="00E744C5" w:rsidRDefault="00ED3015" w:rsidP="005A55CC">
      <w:pPr>
        <w:pStyle w:val="NormalWeb"/>
        <w:spacing w:line="360" w:lineRule="auto"/>
        <w:jc w:val="both"/>
        <w:rPr>
          <w:b/>
          <w:bCs/>
        </w:rPr>
      </w:pPr>
      <w:r w:rsidRPr="00E744C5">
        <w:rPr>
          <w:b/>
          <w:bCs/>
        </w:rPr>
        <w:lastRenderedPageBreak/>
        <w:t xml:space="preserve">IPSAS </w:t>
      </w:r>
      <w:r w:rsidR="00357D40">
        <w:rPr>
          <w:b/>
          <w:bCs/>
        </w:rPr>
        <w:t>Adoption around the World</w:t>
      </w:r>
    </w:p>
    <w:p w14:paraId="647E7EDA" w14:textId="754FBA97" w:rsidR="00ED3015" w:rsidRDefault="00004A9F" w:rsidP="005A55CC">
      <w:pPr>
        <w:pStyle w:val="NormalWeb"/>
        <w:spacing w:line="360" w:lineRule="auto"/>
        <w:jc w:val="both"/>
      </w:pPr>
      <w:r>
        <w:t>Countries that have fully adopted and implemented IPSAS include Australia</w:t>
      </w:r>
      <w:r w:rsidR="00ED3015">
        <w:t>, Bangladesh, Brazil, Canada, Cayman Islands, Cypru</w:t>
      </w:r>
      <w:r>
        <w:t>s, Costa Rica, France, Japan, Kazakhstan</w:t>
      </w:r>
      <w:r w:rsidR="00ED3015">
        <w:t xml:space="preserve">, Liberia, Lithuania, Malaysia, New Zealand, Nicaragua, </w:t>
      </w:r>
      <w:r>
        <w:t>Pakistan, Palestine</w:t>
      </w:r>
      <w:r w:rsidR="00ED3015">
        <w:t>, Romania, Russ</w:t>
      </w:r>
      <w:r>
        <w:t>ia, Singapore, Slovak Republic Spain</w:t>
      </w:r>
      <w:r w:rsidR="00ED3015">
        <w:t>, Unit</w:t>
      </w:r>
      <w:r>
        <w:t xml:space="preserve">ed Kingdom, Uruguay, and Uganda while countries that have not fully adopted IPSAS include </w:t>
      </w:r>
      <w:r w:rsidR="00ED3015">
        <w:t>Yemen, Vietnam, Zambia, Zimbabwe, Vanuatu, Argentina, Armenia, Barbados, Afghanistan, and Nigeria</w:t>
      </w:r>
      <w:r>
        <w:t xml:space="preserve"> (</w:t>
      </w:r>
      <w:r w:rsidRPr="00BD6E0E">
        <w:t>Ademola,</w:t>
      </w:r>
      <w:r>
        <w:t xml:space="preserve"> </w:t>
      </w:r>
      <w:r w:rsidRPr="00BD6E0E">
        <w:t xml:space="preserve">Abimbola, </w:t>
      </w:r>
      <w:r>
        <w:t>Adegoke,</w:t>
      </w:r>
      <w:r w:rsidRPr="00BD6E0E">
        <w:t xml:space="preserve"> Kolawole</w:t>
      </w:r>
      <w:r>
        <w:t>, Olufunke &amp;</w:t>
      </w:r>
      <w:r w:rsidRPr="00BD6E0E">
        <w:t xml:space="preserve"> </w:t>
      </w:r>
      <w:proofErr w:type="spellStart"/>
      <w:r>
        <w:t>Oyeleye</w:t>
      </w:r>
      <w:proofErr w:type="spellEnd"/>
      <w:r>
        <w:t>, 2017)</w:t>
      </w:r>
      <w:r w:rsidR="00ED3015">
        <w:t xml:space="preserve">. </w:t>
      </w:r>
    </w:p>
    <w:p w14:paraId="6B56776F" w14:textId="573ADC78" w:rsidR="00ED3015" w:rsidRDefault="00ED3015" w:rsidP="005A55CC">
      <w:pPr>
        <w:pStyle w:val="NormalWeb"/>
        <w:spacing w:line="360" w:lineRule="auto"/>
        <w:jc w:val="both"/>
      </w:pPr>
      <w:r w:rsidRPr="00E0696E">
        <w:rPr>
          <w:b/>
        </w:rPr>
        <w:t>Scope and Objectives of IPSAS</w:t>
      </w:r>
    </w:p>
    <w:p w14:paraId="76EC534C" w14:textId="0EC3F94E" w:rsidR="005066B4" w:rsidRPr="005A55CC" w:rsidRDefault="005A111B" w:rsidP="005A55CC">
      <w:pPr>
        <w:pStyle w:val="NormalWeb"/>
        <w:spacing w:line="360" w:lineRule="auto"/>
        <w:jc w:val="both"/>
        <w:rPr>
          <w:color w:val="F5F5F5"/>
        </w:rPr>
      </w:pPr>
      <w:r w:rsidRPr="005A111B">
        <w:rPr>
          <w:lang w:val="en"/>
        </w:rPr>
        <w:t>National governments, federal (e.g., state, regional, territorial) governments, local (e.g., city, town) governments, and related government bodies (e.g., councils, boards, and commissions) must adhere to IPSAS. Intergovernmental organizations and agencies</w:t>
      </w:r>
      <w:r>
        <w:rPr>
          <w:lang w:val="en"/>
        </w:rPr>
        <w:t xml:space="preserve"> also</w:t>
      </w:r>
      <w:r w:rsidRPr="005A111B">
        <w:rPr>
          <w:lang w:val="en"/>
        </w:rPr>
        <w:t xml:space="preserve"> use the IPSAS principles</w:t>
      </w:r>
      <w:r>
        <w:rPr>
          <w:lang w:val="en"/>
        </w:rPr>
        <w:t>.</w:t>
      </w:r>
      <w:r w:rsidRPr="005A111B">
        <w:rPr>
          <w:lang w:val="en"/>
        </w:rPr>
        <w:t xml:space="preserve"> </w:t>
      </w:r>
      <w:r w:rsidR="00433F25" w:rsidRPr="00433F25">
        <w:rPr>
          <w:lang w:val="en"/>
        </w:rPr>
        <w:t>The International Public Sector Accounting Standards (IPSAS) are designed to promote the consistency of financial reporting by public sector entities</w:t>
      </w:r>
      <w:r>
        <w:rPr>
          <w:lang w:val="en"/>
        </w:rPr>
        <w:t>.</w:t>
      </w:r>
      <w:r w:rsidRPr="005A111B">
        <w:rPr>
          <w:lang w:val="en"/>
        </w:rPr>
        <w:t xml:space="preserve"> </w:t>
      </w:r>
      <w:r>
        <w:rPr>
          <w:lang w:val="en"/>
        </w:rPr>
        <w:t>I</w:t>
      </w:r>
      <w:r w:rsidRPr="005A111B">
        <w:rPr>
          <w:lang w:val="en"/>
        </w:rPr>
        <w:t xml:space="preserve">n general, </w:t>
      </w:r>
      <w:r>
        <w:rPr>
          <w:lang w:val="en"/>
        </w:rPr>
        <w:t>it results in more</w:t>
      </w:r>
      <w:r w:rsidRPr="005A111B">
        <w:rPr>
          <w:lang w:val="en"/>
        </w:rPr>
        <w:t xml:space="preserve"> informed assessments of governments resource allocation decisions, thus increasing transparency and accountability.</w:t>
      </w:r>
      <w:bookmarkEnd w:id="6"/>
    </w:p>
    <w:p w14:paraId="44B081AD" w14:textId="168E94BA" w:rsidR="007B3942" w:rsidRDefault="007B3942" w:rsidP="006F3E41">
      <w:pPr>
        <w:pStyle w:val="NormalWeb"/>
        <w:spacing w:line="360" w:lineRule="auto"/>
        <w:jc w:val="both"/>
        <w:rPr>
          <w:rFonts w:eastAsia="Calibri"/>
          <w:b/>
          <w:bCs/>
        </w:rPr>
      </w:pPr>
      <w:r>
        <w:rPr>
          <w:rFonts w:eastAsia="Calibri"/>
          <w:b/>
          <w:bCs/>
        </w:rPr>
        <w:t>2.1.2 Public Sector Accountability</w:t>
      </w:r>
    </w:p>
    <w:p w14:paraId="22AE010F" w14:textId="0A792796" w:rsidR="00B226E4" w:rsidRDefault="00433F25" w:rsidP="005A55CC">
      <w:pPr>
        <w:shd w:val="clear" w:color="auto" w:fill="FFFFFF"/>
        <w:spacing w:line="360" w:lineRule="auto"/>
        <w:jc w:val="both"/>
        <w:rPr>
          <w:rFonts w:ascii="Times New Roman" w:hAnsi="Times New Roman" w:cs="Times New Roman"/>
          <w:b/>
          <w:bCs/>
          <w:sz w:val="24"/>
          <w:szCs w:val="24"/>
        </w:rPr>
      </w:pPr>
      <w:r w:rsidRPr="00433F25">
        <w:rPr>
          <w:rFonts w:ascii="Times New Roman" w:hAnsi="Times New Roman" w:cs="Times New Roman"/>
          <w:sz w:val="24"/>
          <w:szCs w:val="24"/>
        </w:rPr>
        <w:t>The documenting of all transactions involving the receipt, transfer, and dispensing of government cash and property is known as public sector accountability</w:t>
      </w:r>
      <w:r w:rsidR="006F3E41" w:rsidRPr="006F3E41">
        <w:rPr>
          <w:rFonts w:ascii="Times New Roman" w:hAnsi="Times New Roman" w:cs="Times New Roman"/>
          <w:sz w:val="24"/>
          <w:szCs w:val="24"/>
        </w:rPr>
        <w:t xml:space="preserve">. It is a method of gathering, keeping, and disseminating full financial information about government in a summarized and accurate manner </w:t>
      </w:r>
      <w:r w:rsidR="00D45DCD">
        <w:rPr>
          <w:rFonts w:ascii="Times New Roman" w:hAnsi="Times New Roman" w:cs="Times New Roman"/>
          <w:sz w:val="24"/>
          <w:szCs w:val="24"/>
        </w:rPr>
        <w:t>(</w:t>
      </w:r>
      <w:proofErr w:type="spellStart"/>
      <w:r w:rsidR="006F3E41" w:rsidRPr="006F3E41">
        <w:rPr>
          <w:rFonts w:ascii="Times New Roman" w:hAnsi="Times New Roman" w:cs="Times New Roman"/>
          <w:sz w:val="24"/>
          <w:szCs w:val="24"/>
        </w:rPr>
        <w:t>Kanu</w:t>
      </w:r>
      <w:proofErr w:type="spellEnd"/>
      <w:r w:rsidR="006F3E41" w:rsidRPr="006F3E41">
        <w:rPr>
          <w:rFonts w:ascii="Times New Roman" w:hAnsi="Times New Roman" w:cs="Times New Roman"/>
          <w:sz w:val="24"/>
          <w:szCs w:val="24"/>
        </w:rPr>
        <w:t xml:space="preserve"> &amp; </w:t>
      </w:r>
      <w:proofErr w:type="spellStart"/>
      <w:r w:rsidR="006F3E41" w:rsidRPr="006F3E41">
        <w:rPr>
          <w:rFonts w:ascii="Times New Roman" w:hAnsi="Times New Roman" w:cs="Times New Roman"/>
          <w:sz w:val="24"/>
          <w:szCs w:val="24"/>
        </w:rPr>
        <w:t>Gabriellsu</w:t>
      </w:r>
      <w:proofErr w:type="spellEnd"/>
      <w:r w:rsidR="003772CF">
        <w:rPr>
          <w:rFonts w:ascii="Times New Roman" w:hAnsi="Times New Roman" w:cs="Times New Roman"/>
          <w:sz w:val="24"/>
          <w:szCs w:val="24"/>
        </w:rPr>
        <w:t>,</w:t>
      </w:r>
      <w:r w:rsidR="006F3E41" w:rsidRPr="006F3E41">
        <w:rPr>
          <w:rFonts w:ascii="Times New Roman" w:hAnsi="Times New Roman" w:cs="Times New Roman"/>
          <w:sz w:val="24"/>
          <w:szCs w:val="24"/>
        </w:rPr>
        <w:t xml:space="preserve"> 2018).</w:t>
      </w:r>
      <w:r w:rsidR="006F3E41">
        <w:rPr>
          <w:rFonts w:ascii="Times New Roman" w:hAnsi="Times New Roman" w:cs="Times New Roman"/>
          <w:b/>
          <w:bCs/>
          <w:sz w:val="24"/>
          <w:szCs w:val="24"/>
        </w:rPr>
        <w:t xml:space="preserve"> </w:t>
      </w:r>
      <w:r w:rsidR="00B226E4" w:rsidRPr="00B226E4">
        <w:rPr>
          <w:rFonts w:ascii="Times New Roman" w:hAnsi="Times New Roman" w:cs="Times New Roman"/>
          <w:sz w:val="24"/>
          <w:szCs w:val="24"/>
        </w:rPr>
        <w:t xml:space="preserve">Most governments around the world have decided to reform their government financial management structures and processes in response to growing pressure for greater transparency and accountability in the management of public finances. As a result, public sector accounting serves a fundamental purpose of protecting the public treasury by preventing and detecting corruption in a timely manner </w:t>
      </w:r>
      <w:r w:rsidR="00B226E4" w:rsidRPr="00C65A4A">
        <w:rPr>
          <w:rFonts w:ascii="Times New Roman" w:hAnsi="Times New Roman" w:cs="Times New Roman"/>
          <w:sz w:val="24"/>
          <w:szCs w:val="24"/>
        </w:rPr>
        <w:t>(</w:t>
      </w:r>
      <w:proofErr w:type="spellStart"/>
      <w:r w:rsidR="00B226E4" w:rsidRPr="00C65A4A">
        <w:rPr>
          <w:rFonts w:ascii="Times New Roman" w:hAnsi="Times New Roman" w:cs="Times New Roman"/>
          <w:sz w:val="24"/>
          <w:szCs w:val="24"/>
        </w:rPr>
        <w:t>Obazee</w:t>
      </w:r>
      <w:proofErr w:type="spellEnd"/>
      <w:r w:rsidR="00B226E4" w:rsidRPr="00C65A4A">
        <w:rPr>
          <w:rFonts w:ascii="Times New Roman" w:hAnsi="Times New Roman" w:cs="Times New Roman"/>
          <w:sz w:val="24"/>
          <w:szCs w:val="24"/>
        </w:rPr>
        <w:t>, 20</w:t>
      </w:r>
      <w:r w:rsidR="00682CE9">
        <w:rPr>
          <w:rFonts w:ascii="Times New Roman" w:hAnsi="Times New Roman" w:cs="Times New Roman"/>
          <w:sz w:val="24"/>
          <w:szCs w:val="24"/>
        </w:rPr>
        <w:t>06</w:t>
      </w:r>
      <w:r w:rsidR="00B226E4" w:rsidRPr="00C65A4A">
        <w:rPr>
          <w:rFonts w:ascii="Times New Roman" w:hAnsi="Times New Roman" w:cs="Times New Roman"/>
          <w:sz w:val="24"/>
          <w:szCs w:val="24"/>
        </w:rPr>
        <w:t>).</w:t>
      </w:r>
      <w:r w:rsidR="00B226E4">
        <w:rPr>
          <w:rFonts w:ascii="Times New Roman" w:hAnsi="Times New Roman" w:cs="Times New Roman"/>
          <w:b/>
          <w:bCs/>
          <w:sz w:val="24"/>
          <w:szCs w:val="24"/>
        </w:rPr>
        <w:t xml:space="preserve"> </w:t>
      </w:r>
    </w:p>
    <w:p w14:paraId="1CD6CFDE" w14:textId="153FE7E3" w:rsidR="00B226E4" w:rsidRDefault="00B226E4" w:rsidP="005A55CC">
      <w:pPr>
        <w:shd w:val="clear" w:color="auto" w:fill="FFFFFF"/>
        <w:spacing w:line="360" w:lineRule="auto"/>
        <w:jc w:val="both"/>
        <w:rPr>
          <w:rFonts w:ascii="Times New Roman" w:eastAsia="Calibri" w:hAnsi="Times New Roman" w:cs="Times New Roman"/>
          <w:sz w:val="24"/>
          <w:szCs w:val="24"/>
        </w:rPr>
      </w:pPr>
      <w:r w:rsidRPr="00B226E4">
        <w:rPr>
          <w:rFonts w:ascii="Times New Roman" w:hAnsi="Times New Roman" w:cs="Times New Roman"/>
          <w:sz w:val="24"/>
          <w:szCs w:val="24"/>
        </w:rPr>
        <w:t>The Ministry of Finance (MoF) is in charge of the public sector accounting and financial system, which includes the planning, approval, and execution of government budgets, as well as the audit and publishing of public sector financial reports.</w:t>
      </w:r>
      <w:r>
        <w:rPr>
          <w:rFonts w:ascii="Times New Roman" w:hAnsi="Times New Roman" w:cs="Times New Roman"/>
          <w:b/>
          <w:bCs/>
          <w:sz w:val="24"/>
          <w:szCs w:val="24"/>
        </w:rPr>
        <w:t xml:space="preserve"> </w:t>
      </w:r>
      <w:r w:rsidR="00962C8A" w:rsidRPr="00962C8A">
        <w:rPr>
          <w:rFonts w:ascii="Times New Roman" w:eastAsia="Calibri" w:hAnsi="Times New Roman" w:cs="Times New Roman"/>
          <w:sz w:val="24"/>
          <w:szCs w:val="24"/>
        </w:rPr>
        <w:t xml:space="preserve">The </w:t>
      </w:r>
      <w:r w:rsidR="00E24638">
        <w:rPr>
          <w:rFonts w:ascii="Times New Roman" w:eastAsia="Calibri" w:hAnsi="Times New Roman" w:cs="Times New Roman"/>
          <w:sz w:val="24"/>
          <w:szCs w:val="24"/>
        </w:rPr>
        <w:t>p</w:t>
      </w:r>
      <w:r w:rsidR="00962C8A" w:rsidRPr="00962C8A">
        <w:rPr>
          <w:rFonts w:ascii="Times New Roman" w:eastAsia="Calibri" w:hAnsi="Times New Roman" w:cs="Times New Roman"/>
          <w:sz w:val="24"/>
          <w:szCs w:val="24"/>
        </w:rPr>
        <w:t xml:space="preserve">ublic sector accountability refers to the act of being responsible with respect to financial statements. It is a big part of good governance. It is </w:t>
      </w:r>
      <w:r w:rsidR="00962C8A" w:rsidRPr="00962C8A">
        <w:rPr>
          <w:rFonts w:ascii="Times New Roman" w:eastAsia="Calibri" w:hAnsi="Times New Roman" w:cs="Times New Roman"/>
          <w:sz w:val="24"/>
          <w:szCs w:val="24"/>
        </w:rPr>
        <w:lastRenderedPageBreak/>
        <w:t>about all the concepts and ideals of transparency in the public sector. The idea of transparency for the public sector is generally associated with the state or government</w:t>
      </w:r>
      <w:r w:rsidR="007950E2" w:rsidRPr="007950E2">
        <w:rPr>
          <w:rFonts w:ascii="Times New Roman" w:eastAsia="Calibri" w:hAnsi="Times New Roman" w:cs="Times New Roman"/>
          <w:sz w:val="24"/>
          <w:szCs w:val="24"/>
        </w:rPr>
        <w:t xml:space="preserve">. </w:t>
      </w:r>
      <w:r w:rsidR="008C5EDC" w:rsidRPr="008C5EDC">
        <w:rPr>
          <w:rFonts w:ascii="Times New Roman" w:eastAsia="Calibri" w:hAnsi="Times New Roman" w:cs="Times New Roman"/>
          <w:sz w:val="24"/>
          <w:szCs w:val="24"/>
        </w:rPr>
        <w:t xml:space="preserve">Public agencies are concerned with getting the </w:t>
      </w:r>
      <w:r w:rsidR="004A3B86">
        <w:rPr>
          <w:rFonts w:ascii="Times New Roman" w:eastAsia="Calibri" w:hAnsi="Times New Roman" w:cs="Times New Roman"/>
          <w:sz w:val="24"/>
          <w:szCs w:val="24"/>
        </w:rPr>
        <w:t>work</w:t>
      </w:r>
      <w:r w:rsidR="008C5EDC" w:rsidRPr="008C5EDC">
        <w:rPr>
          <w:rFonts w:ascii="Times New Roman" w:eastAsia="Calibri" w:hAnsi="Times New Roman" w:cs="Times New Roman"/>
          <w:sz w:val="24"/>
          <w:szCs w:val="24"/>
        </w:rPr>
        <w:t xml:space="preserve"> of </w:t>
      </w:r>
      <w:r w:rsidR="004A3B86">
        <w:rPr>
          <w:rFonts w:ascii="Times New Roman" w:eastAsia="Calibri" w:hAnsi="Times New Roman" w:cs="Times New Roman"/>
          <w:sz w:val="24"/>
          <w:szCs w:val="24"/>
        </w:rPr>
        <w:t xml:space="preserve">the </w:t>
      </w:r>
      <w:r w:rsidR="008C5EDC" w:rsidRPr="008C5EDC">
        <w:rPr>
          <w:rFonts w:ascii="Times New Roman" w:eastAsia="Calibri" w:hAnsi="Times New Roman" w:cs="Times New Roman"/>
          <w:sz w:val="24"/>
          <w:szCs w:val="24"/>
        </w:rPr>
        <w:t xml:space="preserve">government completed, they </w:t>
      </w:r>
      <w:r w:rsidR="008C5EDC">
        <w:rPr>
          <w:rFonts w:ascii="Times New Roman" w:eastAsia="Calibri" w:hAnsi="Times New Roman" w:cs="Times New Roman"/>
          <w:sz w:val="24"/>
          <w:szCs w:val="24"/>
        </w:rPr>
        <w:t xml:space="preserve">also </w:t>
      </w:r>
      <w:r w:rsidR="008C5EDC" w:rsidRPr="008C5EDC">
        <w:rPr>
          <w:rFonts w:ascii="Times New Roman" w:eastAsia="Calibri" w:hAnsi="Times New Roman" w:cs="Times New Roman"/>
          <w:sz w:val="24"/>
          <w:szCs w:val="24"/>
        </w:rPr>
        <w:t>handle the public sector</w:t>
      </w:r>
      <w:r w:rsidR="007950E2" w:rsidRPr="007950E2">
        <w:rPr>
          <w:rFonts w:ascii="Times New Roman" w:eastAsia="Calibri" w:hAnsi="Times New Roman" w:cs="Times New Roman"/>
          <w:sz w:val="24"/>
          <w:szCs w:val="24"/>
        </w:rPr>
        <w:t>.</w:t>
      </w:r>
      <w:r w:rsidR="008C5EDC" w:rsidRPr="008C5EDC">
        <w:t xml:space="preserve"> </w:t>
      </w:r>
      <w:r w:rsidR="008C5EDC" w:rsidRPr="008C5EDC">
        <w:rPr>
          <w:rFonts w:ascii="Times New Roman" w:eastAsia="Calibri" w:hAnsi="Times New Roman" w:cs="Times New Roman"/>
          <w:sz w:val="24"/>
          <w:szCs w:val="24"/>
        </w:rPr>
        <w:t>The</w:t>
      </w:r>
      <w:r w:rsidR="008C5EDC">
        <w:rPr>
          <w:rFonts w:ascii="Times New Roman" w:eastAsia="Calibri" w:hAnsi="Times New Roman" w:cs="Times New Roman"/>
          <w:sz w:val="24"/>
          <w:szCs w:val="24"/>
        </w:rPr>
        <w:t xml:space="preserve"> public sector accountability </w:t>
      </w:r>
      <w:r w:rsidR="008C5EDC" w:rsidRPr="008C5EDC">
        <w:rPr>
          <w:rFonts w:ascii="Times New Roman" w:eastAsia="Calibri" w:hAnsi="Times New Roman" w:cs="Times New Roman"/>
          <w:sz w:val="24"/>
          <w:szCs w:val="24"/>
        </w:rPr>
        <w:t>underpinned by openness and transparency, helps reduce</w:t>
      </w:r>
      <w:r w:rsidR="008C5EDC">
        <w:rPr>
          <w:rFonts w:ascii="Times New Roman" w:eastAsia="Calibri" w:hAnsi="Times New Roman" w:cs="Times New Roman"/>
          <w:sz w:val="24"/>
          <w:szCs w:val="24"/>
        </w:rPr>
        <w:t xml:space="preserve"> </w:t>
      </w:r>
      <w:r w:rsidR="008C5EDC" w:rsidRPr="008C5EDC">
        <w:rPr>
          <w:rFonts w:ascii="Times New Roman" w:eastAsia="Calibri" w:hAnsi="Times New Roman" w:cs="Times New Roman"/>
          <w:sz w:val="24"/>
          <w:szCs w:val="24"/>
        </w:rPr>
        <w:t>if not eliminate</w:t>
      </w:r>
      <w:r w:rsidR="008C5EDC">
        <w:rPr>
          <w:rFonts w:ascii="Times New Roman" w:eastAsia="Calibri" w:hAnsi="Times New Roman" w:cs="Times New Roman"/>
          <w:sz w:val="24"/>
          <w:szCs w:val="24"/>
        </w:rPr>
        <w:t xml:space="preserve"> </w:t>
      </w:r>
      <w:r w:rsidR="008C5EDC" w:rsidRPr="008C5EDC">
        <w:rPr>
          <w:rFonts w:ascii="Times New Roman" w:eastAsia="Calibri" w:hAnsi="Times New Roman" w:cs="Times New Roman"/>
          <w:sz w:val="24"/>
          <w:szCs w:val="24"/>
        </w:rPr>
        <w:t xml:space="preserve">the opportunities for </w:t>
      </w:r>
      <w:r w:rsidR="004A3B86">
        <w:rPr>
          <w:rFonts w:ascii="Times New Roman" w:eastAsia="Calibri" w:hAnsi="Times New Roman" w:cs="Times New Roman"/>
          <w:sz w:val="24"/>
          <w:szCs w:val="24"/>
        </w:rPr>
        <w:t>corruption</w:t>
      </w:r>
      <w:r w:rsidR="008C5EDC" w:rsidRPr="008C5EDC">
        <w:rPr>
          <w:rFonts w:ascii="Times New Roman" w:eastAsia="Calibri" w:hAnsi="Times New Roman" w:cs="Times New Roman"/>
          <w:sz w:val="24"/>
          <w:szCs w:val="24"/>
        </w:rPr>
        <w:t xml:space="preserve">. </w:t>
      </w:r>
    </w:p>
    <w:p w14:paraId="1511BD2B" w14:textId="1923A8A4" w:rsidR="00746466" w:rsidRDefault="00AE0B95" w:rsidP="005A55CC">
      <w:pPr>
        <w:shd w:val="clear" w:color="auto" w:fill="FFFFFF"/>
        <w:spacing w:line="360" w:lineRule="auto"/>
        <w:jc w:val="both"/>
        <w:rPr>
          <w:rFonts w:ascii="Times New Roman" w:eastAsia="Calibri" w:hAnsi="Times New Roman" w:cs="Times New Roman"/>
          <w:sz w:val="24"/>
          <w:szCs w:val="24"/>
        </w:rPr>
      </w:pPr>
      <w:r w:rsidRPr="00AE0B95">
        <w:rPr>
          <w:rFonts w:ascii="Times New Roman" w:eastAsia="Calibri" w:hAnsi="Times New Roman" w:cs="Times New Roman"/>
          <w:sz w:val="24"/>
          <w:szCs w:val="24"/>
        </w:rPr>
        <w:t xml:space="preserve">Public sector accountability ensures that the </w:t>
      </w:r>
      <w:r w:rsidR="00D12D27">
        <w:rPr>
          <w:rFonts w:ascii="Times New Roman" w:eastAsia="Calibri" w:hAnsi="Times New Roman" w:cs="Times New Roman"/>
          <w:sz w:val="24"/>
          <w:szCs w:val="24"/>
        </w:rPr>
        <w:t>government</w:t>
      </w:r>
      <w:r w:rsidRPr="00AE0B95">
        <w:rPr>
          <w:rFonts w:ascii="Times New Roman" w:eastAsia="Calibri" w:hAnsi="Times New Roman" w:cs="Times New Roman"/>
          <w:sz w:val="24"/>
          <w:szCs w:val="24"/>
        </w:rPr>
        <w:t xml:space="preserve"> receives value for its money and that public services are not siphoned to private use. </w:t>
      </w:r>
      <w:r w:rsidR="0075187D">
        <w:rPr>
          <w:rFonts w:ascii="Times New Roman" w:eastAsia="Calibri" w:hAnsi="Times New Roman" w:cs="Times New Roman"/>
          <w:sz w:val="24"/>
          <w:szCs w:val="24"/>
        </w:rPr>
        <w:t>It is the responsibility to prove that work has been carried out in compliance with negotiated rules and standards and that the officer reports reasonably and appropriately on the outcomes of performance vis-à-vis mandated duties and/or plans. This means carrying out these functions transparently in line with due process and availability of input in the public sector.</w:t>
      </w:r>
      <w:r w:rsidRPr="00AE0B95">
        <w:rPr>
          <w:rFonts w:ascii="Times New Roman" w:eastAsia="Calibri" w:hAnsi="Times New Roman" w:cs="Times New Roman"/>
          <w:sz w:val="24"/>
          <w:szCs w:val="24"/>
        </w:rPr>
        <w:t xml:space="preserve"> Public office is a sacred </w:t>
      </w:r>
      <w:r w:rsidR="00125797">
        <w:rPr>
          <w:rFonts w:ascii="Times New Roman" w:eastAsia="Calibri" w:hAnsi="Times New Roman" w:cs="Times New Roman"/>
          <w:sz w:val="24"/>
          <w:szCs w:val="24"/>
        </w:rPr>
        <w:t xml:space="preserve">place and those </w:t>
      </w:r>
      <w:r w:rsidRPr="00AE0B95">
        <w:rPr>
          <w:rFonts w:ascii="Times New Roman" w:eastAsia="Calibri" w:hAnsi="Times New Roman" w:cs="Times New Roman"/>
          <w:sz w:val="24"/>
          <w:szCs w:val="24"/>
        </w:rPr>
        <w:t>who hand</w:t>
      </w:r>
      <w:r w:rsidR="00D12D27">
        <w:rPr>
          <w:rFonts w:ascii="Times New Roman" w:eastAsia="Calibri" w:hAnsi="Times New Roman" w:cs="Times New Roman"/>
          <w:sz w:val="24"/>
          <w:szCs w:val="24"/>
        </w:rPr>
        <w:t>le</w:t>
      </w:r>
      <w:r w:rsidRPr="00AE0B95">
        <w:rPr>
          <w:rFonts w:ascii="Times New Roman" w:eastAsia="Calibri" w:hAnsi="Times New Roman" w:cs="Times New Roman"/>
          <w:sz w:val="24"/>
          <w:szCs w:val="24"/>
        </w:rPr>
        <w:t xml:space="preserve"> public resources have a sacred obligation not only to account for them, but also to ensure their proper management and effective use.</w:t>
      </w:r>
      <w:r w:rsidR="00D12D27">
        <w:rPr>
          <w:rFonts w:ascii="Times New Roman" w:eastAsia="Calibri" w:hAnsi="Times New Roman" w:cs="Times New Roman"/>
          <w:sz w:val="24"/>
          <w:szCs w:val="24"/>
        </w:rPr>
        <w:t xml:space="preserve"> Public sector accountability </w:t>
      </w:r>
      <w:r w:rsidR="000D3EEE">
        <w:rPr>
          <w:rFonts w:ascii="Times New Roman" w:eastAsia="Calibri" w:hAnsi="Times New Roman" w:cs="Times New Roman"/>
          <w:sz w:val="24"/>
          <w:szCs w:val="24"/>
        </w:rPr>
        <w:t>includes</w:t>
      </w:r>
      <w:r w:rsidR="00D12D27">
        <w:rPr>
          <w:rFonts w:ascii="Times New Roman" w:eastAsia="Calibri" w:hAnsi="Times New Roman" w:cs="Times New Roman"/>
          <w:sz w:val="24"/>
          <w:szCs w:val="24"/>
        </w:rPr>
        <w:t>: bureaucratic accountability, legal accountability, political accountability and professional accountability (</w:t>
      </w:r>
      <w:proofErr w:type="spellStart"/>
      <w:r w:rsidR="00D12D27">
        <w:rPr>
          <w:rFonts w:ascii="Times New Roman" w:eastAsia="Calibri" w:hAnsi="Times New Roman" w:cs="Times New Roman"/>
          <w:sz w:val="24"/>
          <w:szCs w:val="24"/>
        </w:rPr>
        <w:t>Romzek</w:t>
      </w:r>
      <w:proofErr w:type="spellEnd"/>
      <w:r w:rsidR="00D12D27">
        <w:rPr>
          <w:rFonts w:ascii="Times New Roman" w:eastAsia="Calibri" w:hAnsi="Times New Roman" w:cs="Times New Roman"/>
          <w:sz w:val="24"/>
          <w:szCs w:val="24"/>
        </w:rPr>
        <w:t xml:space="preserve"> &amp; </w:t>
      </w:r>
      <w:proofErr w:type="spellStart"/>
      <w:r w:rsidR="00D12D27">
        <w:rPr>
          <w:rFonts w:ascii="Times New Roman" w:eastAsia="Calibri" w:hAnsi="Times New Roman" w:cs="Times New Roman"/>
          <w:sz w:val="24"/>
          <w:szCs w:val="24"/>
        </w:rPr>
        <w:t>Dubnick</w:t>
      </w:r>
      <w:proofErr w:type="spellEnd"/>
      <w:r w:rsidR="000D3EEE">
        <w:rPr>
          <w:rFonts w:ascii="Times New Roman" w:eastAsia="Calibri" w:hAnsi="Times New Roman" w:cs="Times New Roman"/>
          <w:sz w:val="24"/>
          <w:szCs w:val="24"/>
        </w:rPr>
        <w:t>,</w:t>
      </w:r>
      <w:r w:rsidR="00D12D27">
        <w:rPr>
          <w:rFonts w:ascii="Times New Roman" w:eastAsia="Calibri" w:hAnsi="Times New Roman" w:cs="Times New Roman"/>
          <w:sz w:val="24"/>
          <w:szCs w:val="24"/>
        </w:rPr>
        <w:t xml:space="preserve"> 1987)</w:t>
      </w:r>
      <w:r w:rsidR="000D3EEE">
        <w:rPr>
          <w:rFonts w:ascii="Times New Roman" w:eastAsia="Calibri" w:hAnsi="Times New Roman" w:cs="Times New Roman"/>
          <w:sz w:val="24"/>
          <w:szCs w:val="24"/>
        </w:rPr>
        <w:t>.</w:t>
      </w:r>
    </w:p>
    <w:p w14:paraId="03397643" w14:textId="77777777" w:rsidR="00F2617D" w:rsidRPr="00F2617D" w:rsidRDefault="00F2617D" w:rsidP="005A55CC">
      <w:pPr>
        <w:shd w:val="clear" w:color="auto" w:fill="FFFFFF"/>
        <w:spacing w:line="360" w:lineRule="auto"/>
        <w:jc w:val="both"/>
        <w:rPr>
          <w:rFonts w:ascii="Times New Roman" w:hAnsi="Times New Roman" w:cs="Times New Roman"/>
          <w:sz w:val="24"/>
          <w:szCs w:val="24"/>
        </w:rPr>
      </w:pPr>
      <w:r w:rsidRPr="00F2617D">
        <w:rPr>
          <w:rFonts w:ascii="Times New Roman" w:hAnsi="Times New Roman" w:cs="Times New Roman"/>
          <w:sz w:val="24"/>
          <w:szCs w:val="24"/>
        </w:rPr>
        <w:t>Since the government is the largest spender of public funds, accountability in the public sector is receiving a lot of attention around the world. People in positions of authority take on fiduciary duties, which include reporting their stewardship accounts to those in which the authority is entrusted.</w:t>
      </w:r>
      <w:r>
        <w:rPr>
          <w:rFonts w:ascii="Times New Roman" w:hAnsi="Times New Roman" w:cs="Times New Roman"/>
          <w:b/>
          <w:bCs/>
          <w:sz w:val="24"/>
          <w:szCs w:val="24"/>
        </w:rPr>
        <w:t xml:space="preserve"> </w:t>
      </w:r>
      <w:r w:rsidRPr="00F2617D">
        <w:rPr>
          <w:rFonts w:ascii="Times New Roman" w:hAnsi="Times New Roman" w:cs="Times New Roman"/>
          <w:sz w:val="24"/>
          <w:szCs w:val="24"/>
        </w:rPr>
        <w:t>The general public is increasingly demanding that elected officials demonstrate efficient use of public assets and funds in the delivery of services and the achievement of government goals (</w:t>
      </w:r>
      <w:proofErr w:type="spellStart"/>
      <w:r w:rsidRPr="00F2617D">
        <w:rPr>
          <w:rFonts w:ascii="Times New Roman" w:hAnsi="Times New Roman" w:cs="Times New Roman"/>
          <w:sz w:val="24"/>
          <w:szCs w:val="24"/>
        </w:rPr>
        <w:t>Obazee</w:t>
      </w:r>
      <w:proofErr w:type="spellEnd"/>
      <w:r w:rsidRPr="00F2617D">
        <w:rPr>
          <w:rFonts w:ascii="Times New Roman" w:hAnsi="Times New Roman" w:cs="Times New Roman"/>
          <w:sz w:val="24"/>
          <w:szCs w:val="24"/>
        </w:rPr>
        <w:t>, 2006).</w:t>
      </w:r>
    </w:p>
    <w:p w14:paraId="79391BD3" w14:textId="31C0338A" w:rsidR="0011505E" w:rsidRPr="0011505E" w:rsidRDefault="00F2617D" w:rsidP="005A55CC">
      <w:pPr>
        <w:shd w:val="clear" w:color="auto" w:fill="FFFFFF"/>
        <w:spacing w:line="360" w:lineRule="auto"/>
        <w:jc w:val="both"/>
        <w:rPr>
          <w:rFonts w:ascii="Times New Roman" w:hAnsi="Times New Roman" w:cs="Times New Roman"/>
          <w:sz w:val="24"/>
          <w:szCs w:val="24"/>
        </w:rPr>
      </w:pPr>
      <w:r w:rsidRPr="00F2617D">
        <w:rPr>
          <w:rFonts w:ascii="Times New Roman" w:hAnsi="Times New Roman" w:cs="Times New Roman"/>
          <w:sz w:val="24"/>
          <w:szCs w:val="24"/>
        </w:rPr>
        <w:t>The law in Nigeria mandates public accountability.</w:t>
      </w:r>
      <w:r>
        <w:rPr>
          <w:rFonts w:ascii="Times New Roman" w:hAnsi="Times New Roman" w:cs="Times New Roman"/>
          <w:sz w:val="24"/>
          <w:szCs w:val="24"/>
        </w:rPr>
        <w:t xml:space="preserve"> </w:t>
      </w:r>
      <w:r w:rsidR="004F2E3B" w:rsidRPr="004F2E3B">
        <w:rPr>
          <w:rFonts w:ascii="Times New Roman" w:hAnsi="Times New Roman" w:cs="Times New Roman"/>
          <w:sz w:val="24"/>
          <w:szCs w:val="24"/>
        </w:rPr>
        <w:t>The Constitution went on to constitute the Executive (Chapter VI, Sections 130-152), the Judiciary (Chapter VII, Sections 236-259), and the Legislature (Chapter V, Sections 47-64), as well as three branches of government: federal, state, and local.</w:t>
      </w:r>
      <w:r w:rsidR="00B80FCA" w:rsidRPr="00B80FCA">
        <w:rPr>
          <w:rFonts w:ascii="Times New Roman" w:hAnsi="Times New Roman" w:cs="Times New Roman"/>
          <w:sz w:val="24"/>
          <w:szCs w:val="24"/>
        </w:rPr>
        <w:t xml:space="preserve"> </w:t>
      </w:r>
      <w:r w:rsidR="0011505E" w:rsidRPr="0011505E">
        <w:rPr>
          <w:rFonts w:ascii="Times New Roman" w:hAnsi="Times New Roman" w:cs="Times New Roman"/>
          <w:sz w:val="24"/>
          <w:szCs w:val="24"/>
        </w:rPr>
        <w:t xml:space="preserve">The public sector </w:t>
      </w:r>
      <w:proofErr w:type="spellStart"/>
      <w:r w:rsidR="00433F25">
        <w:rPr>
          <w:rFonts w:ascii="Times New Roman" w:hAnsi="Times New Roman" w:cs="Times New Roman"/>
          <w:sz w:val="24"/>
          <w:szCs w:val="24"/>
        </w:rPr>
        <w:t>constitite</w:t>
      </w:r>
      <w:proofErr w:type="spellEnd"/>
      <w:r w:rsidR="0011505E" w:rsidRPr="0011505E">
        <w:rPr>
          <w:rFonts w:ascii="Times New Roman" w:hAnsi="Times New Roman" w:cs="Times New Roman"/>
          <w:sz w:val="24"/>
          <w:szCs w:val="24"/>
        </w:rPr>
        <w:t xml:space="preserve"> the operations of these bodies</w:t>
      </w:r>
      <w:r w:rsidR="0011505E">
        <w:rPr>
          <w:rFonts w:ascii="Times New Roman" w:hAnsi="Times New Roman" w:cs="Times New Roman"/>
          <w:sz w:val="24"/>
          <w:szCs w:val="24"/>
        </w:rPr>
        <w:t xml:space="preserve"> (</w:t>
      </w:r>
      <w:r w:rsidR="0011505E" w:rsidRPr="0011505E">
        <w:rPr>
          <w:rFonts w:ascii="Times New Roman" w:hAnsi="Times New Roman" w:cs="Times New Roman"/>
          <w:sz w:val="24"/>
          <w:szCs w:val="24"/>
        </w:rPr>
        <w:t>Nigerian Constitution</w:t>
      </w:r>
      <w:r w:rsidR="00251C52">
        <w:rPr>
          <w:rFonts w:ascii="Times New Roman" w:hAnsi="Times New Roman" w:cs="Times New Roman"/>
          <w:sz w:val="24"/>
          <w:szCs w:val="24"/>
        </w:rPr>
        <w:t>,</w:t>
      </w:r>
      <w:r w:rsidR="0011505E" w:rsidRPr="0011505E">
        <w:rPr>
          <w:rFonts w:ascii="Times New Roman" w:hAnsi="Times New Roman" w:cs="Times New Roman"/>
          <w:sz w:val="24"/>
          <w:szCs w:val="24"/>
        </w:rPr>
        <w:t xml:space="preserve"> 1999).</w:t>
      </w:r>
    </w:p>
    <w:p w14:paraId="52327979" w14:textId="55AEB179" w:rsidR="0011505E" w:rsidRPr="00996C1F" w:rsidRDefault="0011505E" w:rsidP="005A55CC">
      <w:pPr>
        <w:shd w:val="clear" w:color="auto" w:fill="FFFFFF"/>
        <w:spacing w:line="360" w:lineRule="auto"/>
        <w:jc w:val="both"/>
        <w:rPr>
          <w:rFonts w:ascii="Times New Roman" w:hAnsi="Times New Roman" w:cs="Times New Roman"/>
          <w:sz w:val="24"/>
          <w:szCs w:val="24"/>
        </w:rPr>
      </w:pPr>
      <w:r w:rsidRPr="0011505E">
        <w:rPr>
          <w:rFonts w:ascii="Times New Roman" w:hAnsi="Times New Roman" w:cs="Times New Roman"/>
          <w:sz w:val="24"/>
          <w:szCs w:val="24"/>
        </w:rPr>
        <w:t xml:space="preserve">The public service </w:t>
      </w:r>
      <w:r w:rsidR="00433F25">
        <w:rPr>
          <w:rFonts w:ascii="Times New Roman" w:hAnsi="Times New Roman" w:cs="Times New Roman"/>
          <w:sz w:val="24"/>
          <w:szCs w:val="24"/>
        </w:rPr>
        <w:t>can be classified</w:t>
      </w:r>
      <w:r w:rsidRPr="0011505E">
        <w:rPr>
          <w:rFonts w:ascii="Times New Roman" w:hAnsi="Times New Roman" w:cs="Times New Roman"/>
          <w:sz w:val="24"/>
          <w:szCs w:val="24"/>
        </w:rPr>
        <w:t xml:space="preserve"> into three categories: core ministries, parastatals, and government agencies.</w:t>
      </w:r>
      <w:r w:rsidR="00B80FCA" w:rsidRPr="00B80FCA">
        <w:rPr>
          <w:rFonts w:ascii="Times New Roman" w:hAnsi="Times New Roman" w:cs="Times New Roman"/>
          <w:sz w:val="24"/>
          <w:szCs w:val="24"/>
        </w:rPr>
        <w:t xml:space="preserve"> </w:t>
      </w:r>
      <w:r w:rsidRPr="0011505E">
        <w:rPr>
          <w:rFonts w:ascii="Times New Roman" w:hAnsi="Times New Roman" w:cs="Times New Roman"/>
          <w:sz w:val="24"/>
          <w:szCs w:val="24"/>
        </w:rPr>
        <w:t> These organizations are mandated by law to meet the public's ever-increasing needs and desires. They have the legal authority to raise all funds and mobilize all capital for the good of all people.</w:t>
      </w:r>
      <w:r>
        <w:rPr>
          <w:rFonts w:ascii="Times New Roman" w:hAnsi="Times New Roman" w:cs="Times New Roman"/>
          <w:sz w:val="24"/>
          <w:szCs w:val="24"/>
        </w:rPr>
        <w:t xml:space="preserve"> </w:t>
      </w:r>
      <w:r w:rsidRPr="0011505E">
        <w:rPr>
          <w:rFonts w:ascii="Times New Roman" w:hAnsi="Times New Roman" w:cs="Times New Roman"/>
          <w:sz w:val="24"/>
          <w:szCs w:val="24"/>
        </w:rPr>
        <w:t>The question is whether or not Nigerian public office holders follow the principle of public accountability and voluntarily account for their conduct while in office (</w:t>
      </w:r>
      <w:proofErr w:type="spellStart"/>
      <w:r w:rsidRPr="0011505E">
        <w:rPr>
          <w:rFonts w:ascii="Times New Roman" w:hAnsi="Times New Roman" w:cs="Times New Roman"/>
          <w:sz w:val="24"/>
          <w:szCs w:val="24"/>
        </w:rPr>
        <w:t>Akinbuli</w:t>
      </w:r>
      <w:proofErr w:type="spellEnd"/>
      <w:r w:rsidRPr="0011505E">
        <w:rPr>
          <w:rFonts w:ascii="Times New Roman" w:hAnsi="Times New Roman" w:cs="Times New Roman"/>
          <w:sz w:val="24"/>
          <w:szCs w:val="24"/>
        </w:rPr>
        <w:t>, 2013)</w:t>
      </w:r>
      <w:r w:rsidR="00996C1F">
        <w:rPr>
          <w:rFonts w:ascii="Times New Roman" w:hAnsi="Times New Roman" w:cs="Times New Roman"/>
          <w:sz w:val="24"/>
          <w:szCs w:val="24"/>
        </w:rPr>
        <w:t>.</w:t>
      </w:r>
    </w:p>
    <w:p w14:paraId="269C6B5B" w14:textId="59CF5899" w:rsidR="00270BCE" w:rsidRDefault="0011505E" w:rsidP="005A55CC">
      <w:pPr>
        <w:shd w:val="clear" w:color="auto" w:fill="FFFFFF"/>
        <w:spacing w:line="360" w:lineRule="auto"/>
        <w:jc w:val="both"/>
        <w:rPr>
          <w:rFonts w:ascii="Times New Roman" w:hAnsi="Times New Roman" w:cs="Times New Roman"/>
          <w:sz w:val="24"/>
          <w:szCs w:val="24"/>
        </w:rPr>
      </w:pPr>
      <w:r w:rsidRPr="0011505E">
        <w:rPr>
          <w:rFonts w:ascii="Times New Roman" w:hAnsi="Times New Roman" w:cs="Times New Roman"/>
          <w:sz w:val="24"/>
          <w:szCs w:val="24"/>
        </w:rPr>
        <w:lastRenderedPageBreak/>
        <w:t>There has been speculation that the responsibilities and trust entrusted to these public officials were not carried out efficiently and effectively.</w:t>
      </w:r>
      <w:r>
        <w:rPr>
          <w:rFonts w:ascii="Times New Roman" w:hAnsi="Times New Roman" w:cs="Times New Roman"/>
          <w:sz w:val="24"/>
          <w:szCs w:val="24"/>
        </w:rPr>
        <w:t xml:space="preserve"> </w:t>
      </w:r>
      <w:r w:rsidR="00270BCE" w:rsidRPr="00270BCE">
        <w:rPr>
          <w:rFonts w:ascii="Times New Roman" w:hAnsi="Times New Roman" w:cs="Times New Roman"/>
          <w:sz w:val="24"/>
          <w:szCs w:val="24"/>
        </w:rPr>
        <w:t xml:space="preserve">“Public enterprises have shown a complete disregard for openness throughout the years, and many do not bother to provide their annual reports and audited financial statements on time due to inefficiency, ineptitude, and misappropriation of funds (Onochie, 2002). The traditional focus of public sector accountability has been on the connection between politicians and the general public, as well as between politicians and government officials </w:t>
      </w:r>
      <w:r w:rsidR="00996C1F" w:rsidRPr="00996C1F">
        <w:rPr>
          <w:rFonts w:ascii="Times New Roman" w:hAnsi="Times New Roman" w:cs="Times New Roman"/>
          <w:sz w:val="24"/>
          <w:szCs w:val="24"/>
        </w:rPr>
        <w:t>(</w:t>
      </w:r>
      <w:proofErr w:type="spellStart"/>
      <w:r w:rsidR="00996C1F" w:rsidRPr="00996C1F">
        <w:rPr>
          <w:rFonts w:ascii="Times New Roman" w:hAnsi="Times New Roman" w:cs="Times New Roman"/>
          <w:sz w:val="24"/>
          <w:szCs w:val="24"/>
        </w:rPr>
        <w:t>Barberis</w:t>
      </w:r>
      <w:proofErr w:type="spellEnd"/>
      <w:r w:rsidR="00996C1F" w:rsidRPr="00996C1F">
        <w:rPr>
          <w:rFonts w:ascii="Times New Roman" w:hAnsi="Times New Roman" w:cs="Times New Roman"/>
          <w:sz w:val="24"/>
          <w:szCs w:val="24"/>
        </w:rPr>
        <w:t xml:space="preserve">, 1998 &amp; </w:t>
      </w:r>
      <w:proofErr w:type="spellStart"/>
      <w:r w:rsidR="00996C1F" w:rsidRPr="00996C1F">
        <w:rPr>
          <w:rFonts w:ascii="Times New Roman" w:hAnsi="Times New Roman" w:cs="Times New Roman"/>
          <w:sz w:val="24"/>
          <w:szCs w:val="24"/>
        </w:rPr>
        <w:t>Mulgan</w:t>
      </w:r>
      <w:proofErr w:type="spellEnd"/>
      <w:r w:rsidR="00996C1F" w:rsidRPr="00996C1F">
        <w:rPr>
          <w:rFonts w:ascii="Times New Roman" w:hAnsi="Times New Roman" w:cs="Times New Roman"/>
          <w:sz w:val="24"/>
          <w:szCs w:val="24"/>
        </w:rPr>
        <w:t>, 2000).</w:t>
      </w:r>
      <w:r w:rsidR="00F56E7E">
        <w:rPr>
          <w:rFonts w:ascii="Times New Roman" w:hAnsi="Times New Roman" w:cs="Times New Roman"/>
          <w:sz w:val="24"/>
          <w:szCs w:val="24"/>
        </w:rPr>
        <w:t xml:space="preserve"> </w:t>
      </w:r>
    </w:p>
    <w:p w14:paraId="5B8295B3" w14:textId="1FAF6402" w:rsidR="006F38DE" w:rsidRPr="00F56E7E" w:rsidRDefault="00F56E7E" w:rsidP="005A55CC">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Table 2.1 shows the four types of accountability in the public sector (</w:t>
      </w:r>
      <w:proofErr w:type="spellStart"/>
      <w:r>
        <w:rPr>
          <w:rFonts w:ascii="Times New Roman" w:hAnsi="Times New Roman" w:cs="Times New Roman"/>
          <w:bCs/>
          <w:sz w:val="24"/>
          <w:szCs w:val="24"/>
        </w:rPr>
        <w:t>Romzek</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Dubnick</w:t>
      </w:r>
      <w:proofErr w:type="spellEnd"/>
      <w:r>
        <w:rPr>
          <w:rFonts w:ascii="Times New Roman" w:hAnsi="Times New Roman" w:cs="Times New Roman"/>
          <w:bCs/>
          <w:sz w:val="24"/>
          <w:szCs w:val="24"/>
        </w:rPr>
        <w:t>, 1987).</w:t>
      </w:r>
    </w:p>
    <w:p w14:paraId="4F597184" w14:textId="42003360" w:rsidR="007704A1" w:rsidRPr="00F56E7E" w:rsidRDefault="007704A1" w:rsidP="007704A1">
      <w:pPr>
        <w:shd w:val="clear" w:color="auto" w:fill="FFFFFF"/>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6E7E" w:rsidRPr="00F56E7E">
        <w:rPr>
          <w:rFonts w:ascii="Times New Roman" w:eastAsia="Calibri" w:hAnsi="Times New Roman" w:cs="Times New Roman"/>
          <w:b/>
          <w:sz w:val="24"/>
          <w:szCs w:val="24"/>
        </w:rPr>
        <w:t>Table 2.1:</w:t>
      </w:r>
      <w:r w:rsidR="00F56E7E">
        <w:rPr>
          <w:rFonts w:ascii="Times New Roman" w:eastAsia="Calibri" w:hAnsi="Times New Roman" w:cs="Times New Roman"/>
          <w:sz w:val="24"/>
          <w:szCs w:val="24"/>
        </w:rPr>
        <w:t xml:space="preserve"> </w:t>
      </w:r>
      <w:r w:rsidRPr="007206D7">
        <w:rPr>
          <w:rFonts w:ascii="Times New Roman" w:eastAsia="Calibri" w:hAnsi="Times New Roman" w:cs="Times New Roman"/>
          <w:b/>
          <w:bCs/>
          <w:sz w:val="24"/>
          <w:szCs w:val="24"/>
        </w:rPr>
        <w:t>Types of Accountability Systems</w:t>
      </w:r>
    </w:p>
    <w:tbl>
      <w:tblPr>
        <w:tblStyle w:val="TableGrid"/>
        <w:tblW w:w="0" w:type="auto"/>
        <w:tblLook w:val="04A0" w:firstRow="1" w:lastRow="0" w:firstColumn="1" w:lastColumn="0" w:noHBand="0" w:noVBand="1"/>
      </w:tblPr>
      <w:tblGrid>
        <w:gridCol w:w="4508"/>
        <w:gridCol w:w="4508"/>
      </w:tblGrid>
      <w:tr w:rsidR="007704A1" w14:paraId="43C17B2A" w14:textId="77777777" w:rsidTr="004F3F3A">
        <w:trPr>
          <w:trHeight w:val="808"/>
        </w:trPr>
        <w:tc>
          <w:tcPr>
            <w:tcW w:w="4508" w:type="dxa"/>
          </w:tcPr>
          <w:p w14:paraId="3564AC53" w14:textId="77777777" w:rsidR="007704A1" w:rsidRDefault="007704A1" w:rsidP="004F3F3A">
            <w:pPr>
              <w:spacing w:line="360" w:lineRule="auto"/>
              <w:jc w:val="both"/>
              <w:rPr>
                <w:rFonts w:ascii="Times New Roman" w:hAnsi="Times New Roman"/>
                <w:sz w:val="24"/>
                <w:szCs w:val="24"/>
              </w:rPr>
            </w:pPr>
            <w:r>
              <w:rPr>
                <w:rFonts w:ascii="Times New Roman" w:hAnsi="Times New Roman"/>
                <w:sz w:val="24"/>
                <w:szCs w:val="24"/>
              </w:rPr>
              <w:t>Bureaucratic</w:t>
            </w:r>
          </w:p>
        </w:tc>
        <w:tc>
          <w:tcPr>
            <w:tcW w:w="4508" w:type="dxa"/>
          </w:tcPr>
          <w:p w14:paraId="7233AEB0" w14:textId="77777777" w:rsidR="007704A1" w:rsidRDefault="007704A1" w:rsidP="004F3F3A">
            <w:pPr>
              <w:spacing w:line="360" w:lineRule="auto"/>
              <w:jc w:val="both"/>
              <w:rPr>
                <w:rFonts w:ascii="Times New Roman" w:hAnsi="Times New Roman"/>
                <w:sz w:val="24"/>
                <w:szCs w:val="24"/>
              </w:rPr>
            </w:pPr>
            <w:r>
              <w:rPr>
                <w:rFonts w:ascii="Times New Roman" w:hAnsi="Times New Roman"/>
                <w:sz w:val="24"/>
                <w:szCs w:val="24"/>
              </w:rPr>
              <w:t>Legal</w:t>
            </w:r>
          </w:p>
        </w:tc>
      </w:tr>
      <w:tr w:rsidR="007704A1" w14:paraId="20E2EB5A" w14:textId="77777777" w:rsidTr="004F3F3A">
        <w:trPr>
          <w:trHeight w:val="834"/>
        </w:trPr>
        <w:tc>
          <w:tcPr>
            <w:tcW w:w="4508" w:type="dxa"/>
          </w:tcPr>
          <w:p w14:paraId="709EE361" w14:textId="77777777" w:rsidR="007704A1" w:rsidRDefault="007704A1" w:rsidP="004F3F3A">
            <w:pPr>
              <w:spacing w:line="360" w:lineRule="auto"/>
              <w:jc w:val="both"/>
              <w:rPr>
                <w:rFonts w:ascii="Times New Roman" w:hAnsi="Times New Roman"/>
                <w:sz w:val="24"/>
                <w:szCs w:val="24"/>
              </w:rPr>
            </w:pPr>
            <w:r>
              <w:rPr>
                <w:rFonts w:ascii="Times New Roman" w:hAnsi="Times New Roman"/>
                <w:sz w:val="24"/>
                <w:szCs w:val="24"/>
              </w:rPr>
              <w:t>Professional</w:t>
            </w:r>
          </w:p>
        </w:tc>
        <w:tc>
          <w:tcPr>
            <w:tcW w:w="4508" w:type="dxa"/>
          </w:tcPr>
          <w:p w14:paraId="1A85FA60" w14:textId="77777777" w:rsidR="007704A1" w:rsidRDefault="007704A1" w:rsidP="004F3F3A">
            <w:pPr>
              <w:spacing w:line="360" w:lineRule="auto"/>
              <w:jc w:val="both"/>
              <w:rPr>
                <w:rFonts w:ascii="Times New Roman" w:hAnsi="Times New Roman"/>
                <w:sz w:val="24"/>
                <w:szCs w:val="24"/>
              </w:rPr>
            </w:pPr>
            <w:r>
              <w:rPr>
                <w:rFonts w:ascii="Times New Roman" w:hAnsi="Times New Roman"/>
                <w:sz w:val="24"/>
                <w:szCs w:val="24"/>
              </w:rPr>
              <w:t>Political</w:t>
            </w:r>
          </w:p>
        </w:tc>
      </w:tr>
    </w:tbl>
    <w:p w14:paraId="3C6B9132" w14:textId="4F1531D4" w:rsidR="007704A1" w:rsidRPr="000D7E7B" w:rsidRDefault="007704A1" w:rsidP="007704A1">
      <w:pPr>
        <w:shd w:val="clear" w:color="auto" w:fill="FFFFFF"/>
        <w:spacing w:line="360" w:lineRule="auto"/>
        <w:jc w:val="both"/>
        <w:rPr>
          <w:rFonts w:ascii="Times New Roman" w:hAnsi="Times New Roman" w:cs="Times New Roman"/>
          <w:sz w:val="24"/>
          <w:szCs w:val="24"/>
        </w:rPr>
      </w:pPr>
      <w:r w:rsidRPr="000D7E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Source: </w:t>
      </w:r>
      <w:proofErr w:type="spellStart"/>
      <w:r>
        <w:rPr>
          <w:rFonts w:ascii="Times New Roman" w:hAnsi="Times New Roman" w:cs="Times New Roman"/>
          <w:bCs/>
          <w:sz w:val="24"/>
          <w:szCs w:val="24"/>
        </w:rPr>
        <w:t>Romzek</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Dubnick</w:t>
      </w:r>
      <w:proofErr w:type="spellEnd"/>
      <w:r>
        <w:rPr>
          <w:rFonts w:ascii="Times New Roman" w:hAnsi="Times New Roman" w:cs="Times New Roman"/>
          <w:bCs/>
          <w:sz w:val="24"/>
          <w:szCs w:val="24"/>
        </w:rPr>
        <w:t xml:space="preserve"> (1987)</w:t>
      </w:r>
    </w:p>
    <w:p w14:paraId="60044545" w14:textId="19D4A756" w:rsidR="007B3942" w:rsidRDefault="007B3942" w:rsidP="00FB326D">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2.1.2.1 Bureaucratic Accountability</w:t>
      </w:r>
    </w:p>
    <w:p w14:paraId="3A3A1809" w14:textId="51312198" w:rsidR="00586C9A" w:rsidRPr="00586C9A" w:rsidRDefault="00586C9A" w:rsidP="00586C9A">
      <w:pPr>
        <w:spacing w:line="360" w:lineRule="auto"/>
        <w:jc w:val="both"/>
        <w:rPr>
          <w:rFonts w:ascii="Times New Roman" w:hAnsi="Times New Roman" w:cs="Times New Roman"/>
          <w:sz w:val="24"/>
          <w:szCs w:val="24"/>
        </w:rPr>
      </w:pPr>
      <w:r w:rsidRPr="00586C9A">
        <w:rPr>
          <w:rFonts w:ascii="Times New Roman" w:hAnsi="Times New Roman" w:cs="Times New Roman"/>
          <w:sz w:val="24"/>
          <w:szCs w:val="24"/>
        </w:rPr>
        <w:t>Accountability and transparency in the public sector are important resources for improving performance and effectiveness. Internal or external approaches could be some of the steps that may be used to achieve the compliance of bureaucratic accountability.</w:t>
      </w:r>
      <w:r>
        <w:rPr>
          <w:rFonts w:ascii="Times New Roman" w:hAnsi="Times New Roman" w:cs="Times New Roman"/>
          <w:sz w:val="24"/>
          <w:szCs w:val="24"/>
        </w:rPr>
        <w:t xml:space="preserve"> </w:t>
      </w:r>
      <w:r w:rsidRPr="00586C9A">
        <w:rPr>
          <w:rFonts w:ascii="Times New Roman" w:hAnsi="Times New Roman" w:cs="Times New Roman"/>
          <w:sz w:val="24"/>
          <w:szCs w:val="24"/>
        </w:rPr>
        <w:t xml:space="preserve">Internally, it relates to the steps taken by the government to ensure that work performed within public sector </w:t>
      </w:r>
      <w:proofErr w:type="spellStart"/>
      <w:r w:rsidRPr="00586C9A">
        <w:rPr>
          <w:rFonts w:ascii="Times New Roman" w:hAnsi="Times New Roman" w:cs="Times New Roman"/>
          <w:sz w:val="24"/>
          <w:szCs w:val="24"/>
        </w:rPr>
        <w:t>organisations</w:t>
      </w:r>
      <w:proofErr w:type="spellEnd"/>
      <w:r w:rsidRPr="00586C9A">
        <w:rPr>
          <w:rFonts w:ascii="Times New Roman" w:hAnsi="Times New Roman" w:cs="Times New Roman"/>
          <w:sz w:val="24"/>
          <w:szCs w:val="24"/>
        </w:rPr>
        <w:t xml:space="preserve"> leads to the achievement of organizational objectives. Externally, it requires periodic and impartial auditing and investigation, ministerial oversight, as well as legislative powers.</w:t>
      </w:r>
      <w:r>
        <w:rPr>
          <w:rFonts w:ascii="Times New Roman" w:hAnsi="Times New Roman" w:cs="Times New Roman"/>
          <w:sz w:val="24"/>
          <w:szCs w:val="24"/>
        </w:rPr>
        <w:t xml:space="preserve"> </w:t>
      </w:r>
      <w:bookmarkStart w:id="7" w:name="_Hlk65004092"/>
      <w:r w:rsidRPr="00586C9A">
        <w:rPr>
          <w:rFonts w:ascii="Times New Roman" w:hAnsi="Times New Roman" w:cs="Times New Roman"/>
          <w:sz w:val="24"/>
          <w:szCs w:val="24"/>
        </w:rPr>
        <w:t xml:space="preserve">The fact that the civil or public service is structured in such a way that </w:t>
      </w:r>
      <w:r>
        <w:rPr>
          <w:rFonts w:ascii="Times New Roman" w:hAnsi="Times New Roman" w:cs="Times New Roman"/>
          <w:sz w:val="24"/>
          <w:szCs w:val="24"/>
        </w:rPr>
        <w:t>prevents</w:t>
      </w:r>
      <w:r w:rsidRPr="00586C9A">
        <w:rPr>
          <w:rFonts w:ascii="Times New Roman" w:hAnsi="Times New Roman" w:cs="Times New Roman"/>
          <w:sz w:val="24"/>
          <w:szCs w:val="24"/>
        </w:rPr>
        <w:t xml:space="preserve"> an organized collection and sequence of employment is one of the problems that hinders bureaucratic accountability in public sector organizations.</w:t>
      </w:r>
      <w:r>
        <w:rPr>
          <w:rFonts w:ascii="Times New Roman" w:hAnsi="Times New Roman" w:cs="Times New Roman"/>
          <w:sz w:val="24"/>
          <w:szCs w:val="24"/>
        </w:rPr>
        <w:t xml:space="preserve"> </w:t>
      </w:r>
      <w:r w:rsidRPr="00586C9A">
        <w:rPr>
          <w:rFonts w:ascii="Times New Roman" w:hAnsi="Times New Roman" w:cs="Times New Roman"/>
          <w:sz w:val="24"/>
          <w:szCs w:val="24"/>
        </w:rPr>
        <w:t xml:space="preserve">The primary objective of bureaucratic transparency is to efficiently use the </w:t>
      </w:r>
      <w:r>
        <w:rPr>
          <w:rFonts w:ascii="Times New Roman" w:hAnsi="Times New Roman" w:cs="Times New Roman"/>
          <w:sz w:val="24"/>
          <w:szCs w:val="24"/>
        </w:rPr>
        <w:t xml:space="preserve">public </w:t>
      </w:r>
      <w:r w:rsidRPr="00586C9A">
        <w:rPr>
          <w:rFonts w:ascii="Times New Roman" w:hAnsi="Times New Roman" w:cs="Times New Roman"/>
          <w:sz w:val="24"/>
          <w:szCs w:val="24"/>
        </w:rPr>
        <w:t>service limited resources.</w:t>
      </w:r>
    </w:p>
    <w:bookmarkEnd w:id="7"/>
    <w:p w14:paraId="10F6FDB2" w14:textId="1BD319B8" w:rsidR="00075B8C" w:rsidRDefault="00586C9A" w:rsidP="009B7831">
      <w:pPr>
        <w:spacing w:line="360" w:lineRule="auto"/>
        <w:jc w:val="both"/>
        <w:rPr>
          <w:rFonts w:ascii="Times New Roman" w:hAnsi="Times New Roman" w:cs="Times New Roman"/>
          <w:sz w:val="24"/>
          <w:szCs w:val="24"/>
        </w:rPr>
      </w:pPr>
      <w:r w:rsidRPr="00586C9A">
        <w:rPr>
          <w:rFonts w:ascii="Times New Roman" w:hAnsi="Times New Roman" w:cs="Times New Roman"/>
          <w:sz w:val="24"/>
          <w:szCs w:val="24"/>
        </w:rPr>
        <w:t>This purpose can be accomplished by ensuring that sufficient checks and balances are in place within the operation, so that loopholes that could be used to waste available funds and management resources are closed. It is hoped that prudent public resource management can be maximized in this way in order to optimize successful performance.</w:t>
      </w:r>
      <w:r>
        <w:rPr>
          <w:rFonts w:ascii="Times New Roman" w:hAnsi="Times New Roman" w:cs="Times New Roman"/>
          <w:sz w:val="24"/>
          <w:szCs w:val="24"/>
        </w:rPr>
        <w:t xml:space="preserve"> </w:t>
      </w:r>
      <w:r w:rsidR="0075187D">
        <w:rPr>
          <w:rFonts w:ascii="Times New Roman" w:hAnsi="Times New Roman" w:cs="Times New Roman"/>
          <w:sz w:val="24"/>
          <w:szCs w:val="24"/>
        </w:rPr>
        <w:t xml:space="preserve">Bureaucratic accountability refers to a scenario </w:t>
      </w:r>
      <w:r w:rsidR="0075187D">
        <w:rPr>
          <w:rFonts w:ascii="Times New Roman" w:hAnsi="Times New Roman" w:cs="Times New Roman"/>
          <w:sz w:val="24"/>
          <w:szCs w:val="24"/>
        </w:rPr>
        <w:lastRenderedPageBreak/>
        <w:t xml:space="preserve">whereby occasionally public administrators entrusted with public resources account for their stewardship. Their inability to do so constitute a significant drag on the public service’s performance. </w:t>
      </w:r>
      <w:r w:rsidR="00270BCE" w:rsidRPr="00270BCE">
        <w:rPr>
          <w:rFonts w:ascii="Times New Roman" w:hAnsi="Times New Roman" w:cs="Times New Roman"/>
          <w:sz w:val="24"/>
          <w:szCs w:val="24"/>
        </w:rPr>
        <w:t>The main goal of bureaucratic accountability is to properly utilize the service's limited resources. This goal can be met by ensuring that proper checks and balances are in place inside the service</w:t>
      </w:r>
      <w:r w:rsidR="00270BCE">
        <w:rPr>
          <w:rFonts w:ascii="Times New Roman" w:hAnsi="Times New Roman" w:cs="Times New Roman"/>
          <w:sz w:val="24"/>
          <w:szCs w:val="24"/>
        </w:rPr>
        <w:t xml:space="preserve"> </w:t>
      </w:r>
      <w:r w:rsidR="00075B8C">
        <w:rPr>
          <w:rFonts w:ascii="Times New Roman" w:hAnsi="Times New Roman" w:cs="Times New Roman"/>
          <w:sz w:val="24"/>
          <w:szCs w:val="24"/>
        </w:rPr>
        <w:t xml:space="preserve">so that loopholes which could be exploited to squander away available finances and management resources would be blocked. </w:t>
      </w:r>
    </w:p>
    <w:p w14:paraId="79D6AE8A" w14:textId="7EFCCAC9" w:rsidR="003F1D0C" w:rsidRDefault="00270BCE" w:rsidP="00FB326D">
      <w:pPr>
        <w:spacing w:line="360" w:lineRule="auto"/>
        <w:jc w:val="both"/>
        <w:rPr>
          <w:rFonts w:ascii="Times New Roman" w:hAnsi="Times New Roman" w:cs="Times New Roman"/>
          <w:sz w:val="24"/>
          <w:szCs w:val="24"/>
        </w:rPr>
      </w:pPr>
      <w:r w:rsidRPr="00270BCE">
        <w:rPr>
          <w:rFonts w:ascii="Times New Roman" w:hAnsi="Times New Roman" w:cs="Times New Roman"/>
          <w:sz w:val="24"/>
          <w:szCs w:val="24"/>
        </w:rPr>
        <w:t xml:space="preserve">The public sector's objectives </w:t>
      </w:r>
      <w:r w:rsidR="00586C9A" w:rsidRPr="00586C9A">
        <w:rPr>
          <w:rFonts w:ascii="Times New Roman" w:hAnsi="Times New Roman" w:cs="Times New Roman"/>
          <w:sz w:val="24"/>
          <w:szCs w:val="24"/>
        </w:rPr>
        <w:t>at different levels should be clearly defined and made known to the officers responsible for them so that public sector managers can account for their stewardship. Acceptable criteria should also be defined and made known to the officers concerned.</w:t>
      </w:r>
      <w:r w:rsidR="00D21DAB">
        <w:rPr>
          <w:rFonts w:ascii="Times New Roman" w:hAnsi="Times New Roman" w:cs="Times New Roman"/>
          <w:sz w:val="24"/>
          <w:szCs w:val="24"/>
        </w:rPr>
        <w:t xml:space="preserve"> </w:t>
      </w:r>
      <w:r w:rsidR="00C0627C" w:rsidRPr="00C0627C">
        <w:rPr>
          <w:rFonts w:ascii="Times New Roman" w:hAnsi="Times New Roman" w:cs="Times New Roman"/>
          <w:sz w:val="24"/>
          <w:szCs w:val="24"/>
        </w:rPr>
        <w:t>Bureaucratic accountability schemes are commonly used methods to control the requirements of public bodies. The aspirations of public officials are controlled under this strategy by concentrating emphasis on the interests of those at the top of the bureaucratic hierarchy. At the same time, supervisory oversight is intensively extended to a broad variety of organization operations.</w:t>
      </w:r>
      <w:r w:rsidR="00C0627C">
        <w:rPr>
          <w:rFonts w:ascii="Times New Roman" w:hAnsi="Times New Roman" w:cs="Times New Roman"/>
          <w:sz w:val="24"/>
          <w:szCs w:val="24"/>
        </w:rPr>
        <w:t xml:space="preserve"> </w:t>
      </w:r>
      <w:r w:rsidR="00C0627C" w:rsidRPr="00C0627C">
        <w:rPr>
          <w:rFonts w:ascii="Times New Roman" w:hAnsi="Times New Roman" w:cs="Times New Roman"/>
          <w:sz w:val="24"/>
          <w:szCs w:val="24"/>
        </w:rPr>
        <w:t xml:space="preserve">A bureaucratic accountability structure requires two simple ingredients to function: </w:t>
      </w:r>
      <w:r w:rsidRPr="00270BCE">
        <w:rPr>
          <w:rFonts w:ascii="Times New Roman" w:hAnsi="Times New Roman" w:cs="Times New Roman"/>
          <w:sz w:val="24"/>
          <w:szCs w:val="24"/>
        </w:rPr>
        <w:t>a regulated and genuine relationship between a superior and a subordinate in which the necessity of obeying orders is unquestionable</w:t>
      </w:r>
      <w:r>
        <w:rPr>
          <w:rFonts w:ascii="Times New Roman" w:hAnsi="Times New Roman" w:cs="Times New Roman"/>
          <w:sz w:val="24"/>
          <w:szCs w:val="24"/>
        </w:rPr>
        <w:t xml:space="preserve"> </w:t>
      </w:r>
      <w:r w:rsidR="00C0627C" w:rsidRPr="00C0627C">
        <w:rPr>
          <w:rFonts w:ascii="Times New Roman" w:hAnsi="Times New Roman" w:cs="Times New Roman"/>
          <w:sz w:val="24"/>
          <w:szCs w:val="24"/>
        </w:rPr>
        <w:t xml:space="preserve">and </w:t>
      </w:r>
      <w:r w:rsidRPr="00270BCE">
        <w:rPr>
          <w:rFonts w:ascii="Times New Roman" w:hAnsi="Times New Roman" w:cs="Times New Roman"/>
          <w:sz w:val="24"/>
          <w:szCs w:val="24"/>
        </w:rPr>
        <w:t xml:space="preserve">close supervision, a simulated system of standard operating procedures, or a set of clearly defined rules and regulations </w:t>
      </w:r>
      <w:r w:rsidR="000D3EEE">
        <w:rPr>
          <w:rFonts w:ascii="Times New Roman" w:hAnsi="Times New Roman" w:cs="Times New Roman"/>
          <w:sz w:val="24"/>
          <w:szCs w:val="24"/>
        </w:rPr>
        <w:t>(</w:t>
      </w:r>
      <w:proofErr w:type="spellStart"/>
      <w:r w:rsidR="00AC5479">
        <w:rPr>
          <w:rFonts w:ascii="Times New Roman" w:hAnsi="Times New Roman" w:cs="Times New Roman"/>
          <w:sz w:val="24"/>
          <w:szCs w:val="24"/>
        </w:rPr>
        <w:t>Romzek</w:t>
      </w:r>
      <w:proofErr w:type="spellEnd"/>
      <w:r w:rsidR="00AC5479">
        <w:rPr>
          <w:rFonts w:ascii="Times New Roman" w:hAnsi="Times New Roman" w:cs="Times New Roman"/>
          <w:sz w:val="24"/>
          <w:szCs w:val="24"/>
        </w:rPr>
        <w:t xml:space="preserve"> </w:t>
      </w:r>
      <w:r w:rsidR="000D3EEE">
        <w:rPr>
          <w:rFonts w:ascii="Times New Roman" w:hAnsi="Times New Roman" w:cs="Times New Roman"/>
          <w:sz w:val="24"/>
          <w:szCs w:val="24"/>
        </w:rPr>
        <w:t>&amp;</w:t>
      </w:r>
      <w:r w:rsidR="00AC5479">
        <w:rPr>
          <w:rFonts w:ascii="Times New Roman" w:hAnsi="Times New Roman" w:cs="Times New Roman"/>
          <w:sz w:val="24"/>
          <w:szCs w:val="24"/>
        </w:rPr>
        <w:t xml:space="preserve"> </w:t>
      </w:r>
      <w:proofErr w:type="spellStart"/>
      <w:r w:rsidR="00AC5479">
        <w:rPr>
          <w:rFonts w:ascii="Times New Roman" w:hAnsi="Times New Roman" w:cs="Times New Roman"/>
          <w:sz w:val="24"/>
          <w:szCs w:val="24"/>
        </w:rPr>
        <w:t>Dubnick</w:t>
      </w:r>
      <w:proofErr w:type="spellEnd"/>
      <w:r w:rsidR="000D3EEE">
        <w:rPr>
          <w:rFonts w:ascii="Times New Roman" w:hAnsi="Times New Roman" w:cs="Times New Roman"/>
          <w:sz w:val="24"/>
          <w:szCs w:val="24"/>
        </w:rPr>
        <w:t>,</w:t>
      </w:r>
      <w:r w:rsidR="00AC5479">
        <w:rPr>
          <w:rFonts w:ascii="Times New Roman" w:hAnsi="Times New Roman" w:cs="Times New Roman"/>
          <w:sz w:val="24"/>
          <w:szCs w:val="24"/>
        </w:rPr>
        <w:t xml:space="preserve"> 1987).</w:t>
      </w:r>
      <w:r w:rsidR="007704A1">
        <w:rPr>
          <w:rFonts w:ascii="Times New Roman" w:hAnsi="Times New Roman" w:cs="Times New Roman"/>
          <w:sz w:val="24"/>
          <w:szCs w:val="24"/>
        </w:rPr>
        <w:t xml:space="preserve"> </w:t>
      </w:r>
      <w:r w:rsidR="003F1D0C" w:rsidRPr="003F1D0C">
        <w:rPr>
          <w:rFonts w:ascii="Times New Roman" w:hAnsi="Times New Roman" w:cs="Times New Roman"/>
          <w:sz w:val="24"/>
          <w:szCs w:val="24"/>
        </w:rPr>
        <w:t>Expectations are regulated in a hierarchical structure based on supervisory relationships in the bureaucratic system</w:t>
      </w:r>
      <w:r w:rsidR="003772CF">
        <w:rPr>
          <w:rFonts w:ascii="Times New Roman" w:hAnsi="Times New Roman" w:cs="Times New Roman"/>
          <w:sz w:val="24"/>
          <w:szCs w:val="24"/>
        </w:rPr>
        <w:t xml:space="preserve"> (</w:t>
      </w:r>
      <w:proofErr w:type="spellStart"/>
      <w:r w:rsidR="003F1D0C" w:rsidRPr="003F1D0C">
        <w:rPr>
          <w:rFonts w:ascii="Times New Roman" w:hAnsi="Times New Roman" w:cs="Times New Roman"/>
          <w:sz w:val="24"/>
          <w:szCs w:val="24"/>
        </w:rPr>
        <w:t>Romzek</w:t>
      </w:r>
      <w:proofErr w:type="spellEnd"/>
      <w:r w:rsidR="003F1D0C" w:rsidRPr="003F1D0C">
        <w:rPr>
          <w:rFonts w:ascii="Times New Roman" w:hAnsi="Times New Roman" w:cs="Times New Roman"/>
          <w:sz w:val="24"/>
          <w:szCs w:val="24"/>
        </w:rPr>
        <w:t xml:space="preserve"> </w:t>
      </w:r>
      <w:r w:rsidR="003F1D0C">
        <w:rPr>
          <w:rFonts w:ascii="Times New Roman" w:hAnsi="Times New Roman" w:cs="Times New Roman"/>
          <w:sz w:val="24"/>
          <w:szCs w:val="24"/>
        </w:rPr>
        <w:t>&amp;</w:t>
      </w:r>
      <w:r w:rsidR="003F1D0C" w:rsidRPr="003F1D0C">
        <w:rPr>
          <w:rFonts w:ascii="Times New Roman" w:hAnsi="Times New Roman" w:cs="Times New Roman"/>
          <w:sz w:val="24"/>
          <w:szCs w:val="24"/>
        </w:rPr>
        <w:t xml:space="preserve"> </w:t>
      </w:r>
      <w:proofErr w:type="spellStart"/>
      <w:r w:rsidR="003F1D0C" w:rsidRPr="003F1D0C">
        <w:rPr>
          <w:rFonts w:ascii="Times New Roman" w:hAnsi="Times New Roman" w:cs="Times New Roman"/>
          <w:sz w:val="24"/>
          <w:szCs w:val="24"/>
        </w:rPr>
        <w:t>Dubnick</w:t>
      </w:r>
      <w:proofErr w:type="spellEnd"/>
      <w:r w:rsidR="003772CF">
        <w:rPr>
          <w:rFonts w:ascii="Times New Roman" w:hAnsi="Times New Roman" w:cs="Times New Roman"/>
          <w:sz w:val="24"/>
          <w:szCs w:val="24"/>
        </w:rPr>
        <w:t xml:space="preserve">, </w:t>
      </w:r>
      <w:r w:rsidR="003F1D0C" w:rsidRPr="003F1D0C">
        <w:rPr>
          <w:rFonts w:ascii="Times New Roman" w:hAnsi="Times New Roman" w:cs="Times New Roman"/>
          <w:sz w:val="24"/>
          <w:szCs w:val="24"/>
        </w:rPr>
        <w:t>1987).</w:t>
      </w:r>
    </w:p>
    <w:p w14:paraId="47FA2393" w14:textId="452E1104" w:rsidR="00037FB3" w:rsidRDefault="0094433E" w:rsidP="00FB326D">
      <w:pPr>
        <w:spacing w:line="360" w:lineRule="auto"/>
        <w:jc w:val="both"/>
        <w:rPr>
          <w:rFonts w:ascii="Times New Roman" w:hAnsi="Times New Roman" w:cs="Times New Roman"/>
          <w:sz w:val="24"/>
          <w:szCs w:val="24"/>
        </w:rPr>
      </w:pPr>
      <w:r w:rsidRPr="0094433E">
        <w:rPr>
          <w:rFonts w:ascii="Times New Roman" w:hAnsi="Times New Roman" w:cs="Times New Roman"/>
          <w:sz w:val="24"/>
          <w:szCs w:val="24"/>
        </w:rPr>
        <w:t xml:space="preserve">There is a bureaucratic structure in all state structures, existing, emerging, and underdeveloped. </w:t>
      </w:r>
      <w:r w:rsidR="00236A78" w:rsidRPr="00236A78">
        <w:rPr>
          <w:rFonts w:ascii="Times New Roman" w:hAnsi="Times New Roman" w:cs="Times New Roman"/>
          <w:sz w:val="24"/>
          <w:szCs w:val="24"/>
        </w:rPr>
        <w:t>Bureaucrats, like ministers and legislators, are not elected by the people and hence are not accountable to them.</w:t>
      </w:r>
      <w:r w:rsidR="00236A78">
        <w:rPr>
          <w:rFonts w:ascii="Times New Roman" w:hAnsi="Times New Roman" w:cs="Times New Roman"/>
          <w:sz w:val="24"/>
          <w:szCs w:val="24"/>
        </w:rPr>
        <w:t xml:space="preserve"> </w:t>
      </w:r>
      <w:r w:rsidRPr="0094433E">
        <w:rPr>
          <w:rFonts w:ascii="Times New Roman" w:hAnsi="Times New Roman" w:cs="Times New Roman"/>
          <w:sz w:val="24"/>
          <w:szCs w:val="24"/>
        </w:rPr>
        <w:t xml:space="preserve">Naturally, they are not obligated to provide any justification for their policies or </w:t>
      </w:r>
      <w:r w:rsidR="00251C52" w:rsidRPr="0094433E">
        <w:rPr>
          <w:rFonts w:ascii="Times New Roman" w:hAnsi="Times New Roman" w:cs="Times New Roman"/>
          <w:sz w:val="24"/>
          <w:szCs w:val="24"/>
        </w:rPr>
        <w:t>behaviour</w:t>
      </w:r>
      <w:r w:rsidRPr="0094433E">
        <w:rPr>
          <w:rFonts w:ascii="Times New Roman" w:hAnsi="Times New Roman" w:cs="Times New Roman"/>
          <w:sz w:val="24"/>
          <w:szCs w:val="24"/>
        </w:rPr>
        <w:t>, which has raised significant concerns about the concept of balance.</w:t>
      </w:r>
      <w:r>
        <w:rPr>
          <w:rFonts w:ascii="Times New Roman" w:hAnsi="Times New Roman" w:cs="Times New Roman"/>
          <w:sz w:val="24"/>
          <w:szCs w:val="24"/>
        </w:rPr>
        <w:t xml:space="preserve"> </w:t>
      </w:r>
      <w:r w:rsidRPr="0094433E">
        <w:rPr>
          <w:rFonts w:ascii="Times New Roman" w:hAnsi="Times New Roman" w:cs="Times New Roman"/>
          <w:sz w:val="24"/>
          <w:szCs w:val="24"/>
        </w:rPr>
        <w:t>Some have proposed that civil servants be taught that they are servants of the people or society, and that their most basic responsibility is to contribute to the betterment of society through their work. They are chosen, educated, appointed, and compensated for their contributions to society. Any loss is an unforgivable transgression. They will be held accountable as a result of this indoctrination in different ways.</w:t>
      </w:r>
      <w:r>
        <w:rPr>
          <w:rFonts w:ascii="Times New Roman" w:hAnsi="Times New Roman" w:cs="Times New Roman"/>
          <w:sz w:val="24"/>
          <w:szCs w:val="24"/>
        </w:rPr>
        <w:t xml:space="preserve"> </w:t>
      </w:r>
      <w:r w:rsidRPr="0094433E">
        <w:rPr>
          <w:rFonts w:ascii="Times New Roman" w:hAnsi="Times New Roman" w:cs="Times New Roman"/>
          <w:sz w:val="24"/>
          <w:szCs w:val="24"/>
        </w:rPr>
        <w:t xml:space="preserve">In other words, bureaucrats must be made aware of their social responsibilities. It is the state's duty to complete the task. </w:t>
      </w:r>
    </w:p>
    <w:p w14:paraId="790BB4B4" w14:textId="77777777" w:rsidR="00D45DCD" w:rsidRDefault="0094433E" w:rsidP="00037FB3">
      <w:pPr>
        <w:spacing w:line="360" w:lineRule="auto"/>
        <w:jc w:val="both"/>
        <w:rPr>
          <w:rFonts w:ascii="Times New Roman" w:hAnsi="Times New Roman" w:cs="Times New Roman"/>
          <w:sz w:val="24"/>
          <w:szCs w:val="24"/>
        </w:rPr>
      </w:pPr>
      <w:r w:rsidRPr="0094433E">
        <w:rPr>
          <w:rFonts w:ascii="Times New Roman" w:hAnsi="Times New Roman" w:cs="Times New Roman"/>
          <w:sz w:val="24"/>
          <w:szCs w:val="24"/>
        </w:rPr>
        <w:t>The general public must be made aware of their rights and responsibilities in society. Civil servants would be more aware of their social responsibilities.</w:t>
      </w:r>
      <w:r>
        <w:rPr>
          <w:rFonts w:ascii="Times New Roman" w:hAnsi="Times New Roman" w:cs="Times New Roman"/>
          <w:sz w:val="24"/>
          <w:szCs w:val="24"/>
        </w:rPr>
        <w:t xml:space="preserve"> </w:t>
      </w:r>
      <w:r w:rsidRPr="0094433E">
        <w:rPr>
          <w:rFonts w:ascii="Times New Roman" w:hAnsi="Times New Roman" w:cs="Times New Roman"/>
          <w:sz w:val="24"/>
          <w:szCs w:val="24"/>
        </w:rPr>
        <w:t xml:space="preserve">However, any show of callousness on their </w:t>
      </w:r>
      <w:r w:rsidRPr="0094433E">
        <w:rPr>
          <w:rFonts w:ascii="Times New Roman" w:hAnsi="Times New Roman" w:cs="Times New Roman"/>
          <w:sz w:val="24"/>
          <w:szCs w:val="24"/>
        </w:rPr>
        <w:lastRenderedPageBreak/>
        <w:t>part would cause the bureaucrats to neglect their social responsibilities. This is made possible by the spread of education and socialization among the people.</w:t>
      </w:r>
      <w:r w:rsidR="00037FB3">
        <w:rPr>
          <w:rFonts w:ascii="Times New Roman" w:hAnsi="Times New Roman" w:cs="Times New Roman"/>
          <w:sz w:val="24"/>
          <w:szCs w:val="24"/>
        </w:rPr>
        <w:t xml:space="preserve"> </w:t>
      </w:r>
      <w:r w:rsidR="00037FB3" w:rsidRPr="00037FB3">
        <w:rPr>
          <w:rFonts w:ascii="Times New Roman" w:hAnsi="Times New Roman" w:cs="Times New Roman"/>
          <w:sz w:val="24"/>
          <w:szCs w:val="24"/>
        </w:rPr>
        <w:t>Internal control has been said to be more powerful than external control.   Internal control implies that a self-regulatory system be implemented in the institutional framework. Social organization, self-discipline, checks and balances, and hierarchical structure introductions are examples of self-regulatory mechanisms.</w:t>
      </w:r>
      <w:r w:rsidR="00037FB3">
        <w:rPr>
          <w:rFonts w:ascii="Times New Roman" w:hAnsi="Times New Roman" w:cs="Times New Roman"/>
          <w:sz w:val="24"/>
          <w:szCs w:val="24"/>
        </w:rPr>
        <w:t xml:space="preserve"> </w:t>
      </w:r>
      <w:r w:rsidR="00037FB3" w:rsidRPr="00037FB3">
        <w:rPr>
          <w:rFonts w:ascii="Times New Roman" w:hAnsi="Times New Roman" w:cs="Times New Roman"/>
          <w:sz w:val="24"/>
          <w:szCs w:val="24"/>
        </w:rPr>
        <w:t>The administrative system must be set up in such a way that no one can become dominant while ignoring their duty or accountability to society. To ensure transparency, a statutory body is to be created. It is stated that people will have the right and ability to file complaints with this body without fear of retaliation.</w:t>
      </w:r>
      <w:r w:rsidR="00037FB3">
        <w:rPr>
          <w:rFonts w:ascii="Times New Roman" w:hAnsi="Times New Roman" w:cs="Times New Roman"/>
          <w:sz w:val="24"/>
          <w:szCs w:val="24"/>
        </w:rPr>
        <w:t xml:space="preserve"> </w:t>
      </w:r>
      <w:r w:rsidR="00037FB3" w:rsidRPr="00037FB3">
        <w:rPr>
          <w:rFonts w:ascii="Times New Roman" w:hAnsi="Times New Roman" w:cs="Times New Roman"/>
          <w:sz w:val="24"/>
          <w:szCs w:val="24"/>
        </w:rPr>
        <w:t>This system would hold bureaucrats to account. They would be aware of their social obligations.</w:t>
      </w:r>
      <w:r w:rsidR="001751E0">
        <w:rPr>
          <w:rFonts w:ascii="Times New Roman" w:hAnsi="Times New Roman" w:cs="Times New Roman"/>
          <w:sz w:val="24"/>
          <w:szCs w:val="24"/>
        </w:rPr>
        <w:t xml:space="preserve"> A </w:t>
      </w:r>
      <w:r w:rsidR="001751E0" w:rsidRPr="001751E0">
        <w:rPr>
          <w:rFonts w:ascii="Times New Roman" w:hAnsi="Times New Roman" w:cs="Times New Roman"/>
          <w:sz w:val="24"/>
          <w:szCs w:val="24"/>
        </w:rPr>
        <w:t>bureaucrat must be genuine, truthful, and efficient. He should keep in mind that his benefits come from the state exchequer, which are topped up by people's taxes.</w:t>
      </w:r>
    </w:p>
    <w:p w14:paraId="1B43C1D3" w14:textId="116F8F0D" w:rsidR="00EE3A53" w:rsidRDefault="00065072" w:rsidP="00FB326D">
      <w:pPr>
        <w:spacing w:line="360" w:lineRule="auto"/>
        <w:jc w:val="both"/>
        <w:rPr>
          <w:rFonts w:ascii="Times New Roman" w:hAnsi="Times New Roman" w:cs="Times New Roman"/>
          <w:sz w:val="24"/>
          <w:szCs w:val="24"/>
        </w:rPr>
      </w:pPr>
      <w:r w:rsidRPr="00065072">
        <w:rPr>
          <w:rFonts w:ascii="Times New Roman" w:hAnsi="Times New Roman" w:cs="Times New Roman"/>
          <w:color w:val="000000" w:themeColor="text1"/>
          <w:sz w:val="24"/>
          <w:szCs w:val="24"/>
        </w:rPr>
        <w:t>Source:</w:t>
      </w:r>
      <w:r w:rsidR="009223B9">
        <w:rPr>
          <w:rFonts w:ascii="Times New Roman" w:hAnsi="Times New Roman" w:cs="Times New Roman"/>
          <w:color w:val="4472C4" w:themeColor="accent1"/>
          <w:sz w:val="24"/>
          <w:szCs w:val="24"/>
        </w:rPr>
        <w:t xml:space="preserve"> </w:t>
      </w:r>
      <w:r w:rsidR="009223B9" w:rsidRPr="009223B9">
        <w:rPr>
          <w:rFonts w:ascii="Times New Roman" w:hAnsi="Times New Roman" w:cs="Times New Roman"/>
          <w:sz w:val="24"/>
          <w:szCs w:val="24"/>
        </w:rPr>
        <w:t>Accountability in Public Administration: Definition, Nature and Forms</w:t>
      </w:r>
      <w:r w:rsidR="009223B9">
        <w:rPr>
          <w:rFonts w:ascii="Times New Roman" w:hAnsi="Times New Roman" w:cs="Times New Roman"/>
          <w:sz w:val="24"/>
          <w:szCs w:val="24"/>
        </w:rPr>
        <w:t>.</w:t>
      </w:r>
    </w:p>
    <w:p w14:paraId="4A1A63D3" w14:textId="30F47CCE" w:rsidR="007B3942" w:rsidRDefault="007B3942" w:rsidP="00FB326D">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2.1.2.2 Legal Accountability</w:t>
      </w:r>
    </w:p>
    <w:p w14:paraId="3638FB1C" w14:textId="015D9664" w:rsidR="007704A1" w:rsidRDefault="00236A78" w:rsidP="00FB326D">
      <w:pPr>
        <w:spacing w:line="360" w:lineRule="auto"/>
        <w:jc w:val="both"/>
      </w:pPr>
      <w:r w:rsidRPr="00236A78">
        <w:rPr>
          <w:rFonts w:ascii="Times New Roman" w:hAnsi="Times New Roman" w:cs="Times New Roman"/>
          <w:bCs/>
          <w:sz w:val="24"/>
          <w:szCs w:val="24"/>
        </w:rPr>
        <w:t>Legal accountability pertains to a circumstance in which courts can summon public officials to be accountable for their actions, either individually or on behalf of the entire agency</w:t>
      </w:r>
      <w:r w:rsidR="00980C4B" w:rsidRPr="00980C4B">
        <w:rPr>
          <w:rFonts w:ascii="Times New Roman" w:hAnsi="Times New Roman" w:cs="Times New Roman"/>
          <w:bCs/>
          <w:sz w:val="24"/>
          <w:szCs w:val="24"/>
        </w:rPr>
        <w:t>. Legal accountability is acted upon by parliament and the judiciary. The executive is held politically accountable by Parliament, while the executive is held legally accountable by the judiciary</w:t>
      </w:r>
      <w:r w:rsidR="00980C4B">
        <w:rPr>
          <w:rFonts w:ascii="Times New Roman" w:hAnsi="Times New Roman" w:cs="Times New Roman"/>
          <w:bCs/>
          <w:sz w:val="24"/>
          <w:szCs w:val="24"/>
        </w:rPr>
        <w:t xml:space="preserve"> </w:t>
      </w:r>
      <w:r w:rsidR="003772CF">
        <w:rPr>
          <w:rFonts w:ascii="Times New Roman" w:hAnsi="Times New Roman" w:cs="Times New Roman"/>
          <w:bCs/>
          <w:sz w:val="24"/>
          <w:szCs w:val="24"/>
        </w:rPr>
        <w:t>(</w:t>
      </w:r>
      <w:r w:rsidR="009B7831" w:rsidRPr="008B6C9C">
        <w:rPr>
          <w:rFonts w:ascii="Times New Roman" w:hAnsi="Times New Roman" w:cs="Times New Roman"/>
          <w:bCs/>
          <w:sz w:val="24"/>
          <w:szCs w:val="24"/>
        </w:rPr>
        <w:t>S</w:t>
      </w:r>
      <w:r w:rsidR="000B6896">
        <w:rPr>
          <w:rFonts w:ascii="Times New Roman" w:hAnsi="Times New Roman" w:cs="Times New Roman"/>
          <w:bCs/>
          <w:sz w:val="24"/>
          <w:szCs w:val="24"/>
        </w:rPr>
        <w:t>ylvester</w:t>
      </w:r>
      <w:r w:rsidR="003772CF">
        <w:rPr>
          <w:rFonts w:ascii="Times New Roman" w:hAnsi="Times New Roman" w:cs="Times New Roman"/>
          <w:bCs/>
          <w:sz w:val="24"/>
          <w:szCs w:val="24"/>
        </w:rPr>
        <w:t>,</w:t>
      </w:r>
      <w:r w:rsidR="000B6896">
        <w:rPr>
          <w:rFonts w:ascii="Times New Roman" w:hAnsi="Times New Roman" w:cs="Times New Roman"/>
          <w:bCs/>
          <w:sz w:val="24"/>
          <w:szCs w:val="24"/>
        </w:rPr>
        <w:t xml:space="preserve"> 2013)</w:t>
      </w:r>
      <w:r w:rsidR="00B2430B">
        <w:rPr>
          <w:rFonts w:ascii="Times New Roman" w:hAnsi="Times New Roman" w:cs="Times New Roman"/>
          <w:bCs/>
          <w:sz w:val="24"/>
          <w:szCs w:val="24"/>
        </w:rPr>
        <w:t xml:space="preserve">. </w:t>
      </w:r>
      <w:r w:rsidR="00C0627C" w:rsidRPr="00A37921">
        <w:rPr>
          <w:rFonts w:ascii="Times New Roman" w:hAnsi="Times New Roman" w:cs="Times New Roman"/>
          <w:sz w:val="24"/>
          <w:szCs w:val="24"/>
        </w:rPr>
        <w:t>Legal accountability</w:t>
      </w:r>
      <w:r w:rsidR="00C0627C">
        <w:rPr>
          <w:rFonts w:ascii="Times New Roman" w:hAnsi="Times New Roman" w:cs="Times New Roman"/>
          <w:sz w:val="24"/>
          <w:szCs w:val="24"/>
        </w:rPr>
        <w:t xml:space="preserve"> </w:t>
      </w:r>
      <w:r w:rsidR="00C0627C" w:rsidRPr="00A37921">
        <w:rPr>
          <w:rFonts w:ascii="Times New Roman" w:hAnsi="Times New Roman" w:cs="Times New Roman"/>
          <w:sz w:val="24"/>
          <w:szCs w:val="24"/>
        </w:rPr>
        <w:t>in contrast to bureaucratic accountability is focused on relationships between a governing entity outside the organization and agency representatives</w:t>
      </w:r>
      <w:r w:rsidR="00B55B3D">
        <w:rPr>
          <w:rFonts w:ascii="Times New Roman" w:hAnsi="Times New Roman" w:cs="Times New Roman"/>
          <w:sz w:val="24"/>
          <w:szCs w:val="24"/>
        </w:rPr>
        <w:t>,</w:t>
      </w:r>
      <w:r w:rsidR="00C0627C" w:rsidRPr="00B3163D">
        <w:rPr>
          <w:rFonts w:ascii="Times New Roman" w:hAnsi="Times New Roman" w:cs="Times New Roman"/>
          <w:sz w:val="24"/>
          <w:szCs w:val="24"/>
        </w:rPr>
        <w:t xml:space="preserve"> </w:t>
      </w:r>
      <w:r w:rsidR="00B55B3D">
        <w:rPr>
          <w:rFonts w:ascii="Times New Roman" w:hAnsi="Times New Roman" w:cs="Times New Roman"/>
          <w:sz w:val="24"/>
          <w:szCs w:val="24"/>
        </w:rPr>
        <w:t>i</w:t>
      </w:r>
      <w:r w:rsidR="00C0627C" w:rsidRPr="00A37921">
        <w:rPr>
          <w:rFonts w:ascii="Times New Roman" w:hAnsi="Times New Roman" w:cs="Times New Roman"/>
          <w:sz w:val="24"/>
          <w:szCs w:val="24"/>
        </w:rPr>
        <w:t>n that it requires the regular application of regulation to a wide variety of public administration tasks</w:t>
      </w:r>
      <w:r w:rsidR="000D3EEE">
        <w:rPr>
          <w:rFonts w:ascii="Times New Roman" w:hAnsi="Times New Roman" w:cs="Times New Roman"/>
          <w:sz w:val="24"/>
          <w:szCs w:val="24"/>
        </w:rPr>
        <w:t>.</w:t>
      </w:r>
      <w:r w:rsidR="00C0627C" w:rsidRPr="00A37921">
        <w:rPr>
          <w:rFonts w:ascii="Times New Roman" w:hAnsi="Times New Roman" w:cs="Times New Roman"/>
          <w:sz w:val="24"/>
          <w:szCs w:val="24"/>
        </w:rPr>
        <w:t xml:space="preserve"> </w:t>
      </w:r>
      <w:r w:rsidR="000D3EEE">
        <w:rPr>
          <w:rFonts w:ascii="Times New Roman" w:hAnsi="Times New Roman" w:cs="Times New Roman"/>
          <w:sz w:val="24"/>
          <w:szCs w:val="24"/>
        </w:rPr>
        <w:t>(</w:t>
      </w:r>
      <w:proofErr w:type="spellStart"/>
      <w:r w:rsidR="00AC5479">
        <w:rPr>
          <w:rFonts w:ascii="Times New Roman" w:hAnsi="Times New Roman" w:cs="Times New Roman"/>
          <w:sz w:val="24"/>
          <w:szCs w:val="24"/>
        </w:rPr>
        <w:t>Romzek</w:t>
      </w:r>
      <w:proofErr w:type="spellEnd"/>
      <w:r w:rsidR="00AC5479">
        <w:rPr>
          <w:rFonts w:ascii="Times New Roman" w:hAnsi="Times New Roman" w:cs="Times New Roman"/>
          <w:sz w:val="24"/>
          <w:szCs w:val="24"/>
        </w:rPr>
        <w:t xml:space="preserve"> </w:t>
      </w:r>
      <w:r w:rsidR="000D3EEE">
        <w:rPr>
          <w:rFonts w:ascii="Times New Roman" w:hAnsi="Times New Roman" w:cs="Times New Roman"/>
          <w:sz w:val="24"/>
          <w:szCs w:val="24"/>
        </w:rPr>
        <w:t>&amp;</w:t>
      </w:r>
      <w:r w:rsidR="00AC5479">
        <w:rPr>
          <w:rFonts w:ascii="Times New Roman" w:hAnsi="Times New Roman" w:cs="Times New Roman"/>
          <w:sz w:val="24"/>
          <w:szCs w:val="24"/>
        </w:rPr>
        <w:t xml:space="preserve"> </w:t>
      </w:r>
      <w:proofErr w:type="spellStart"/>
      <w:r w:rsidR="00AC5479">
        <w:rPr>
          <w:rFonts w:ascii="Times New Roman" w:hAnsi="Times New Roman" w:cs="Times New Roman"/>
          <w:sz w:val="24"/>
          <w:szCs w:val="24"/>
        </w:rPr>
        <w:t>Dubnick</w:t>
      </w:r>
      <w:proofErr w:type="spellEnd"/>
      <w:r w:rsidR="003772CF">
        <w:rPr>
          <w:rFonts w:ascii="Times New Roman" w:hAnsi="Times New Roman" w:cs="Times New Roman"/>
          <w:sz w:val="24"/>
          <w:szCs w:val="24"/>
        </w:rPr>
        <w:t>,</w:t>
      </w:r>
      <w:r w:rsidR="00AC5479">
        <w:rPr>
          <w:rFonts w:ascii="Times New Roman" w:hAnsi="Times New Roman" w:cs="Times New Roman"/>
          <w:sz w:val="24"/>
          <w:szCs w:val="24"/>
        </w:rPr>
        <w:t xml:space="preserve"> 1987).</w:t>
      </w:r>
      <w:r w:rsidR="00C0627C">
        <w:rPr>
          <w:rFonts w:ascii="Times New Roman" w:hAnsi="Times New Roman" w:cs="Times New Roman"/>
          <w:sz w:val="24"/>
          <w:szCs w:val="24"/>
        </w:rPr>
        <w:t xml:space="preserve"> </w:t>
      </w:r>
      <w:r w:rsidR="00C0627C" w:rsidRPr="00C0627C">
        <w:rPr>
          <w:rFonts w:ascii="Times New Roman" w:hAnsi="Times New Roman" w:cs="Times New Roman"/>
          <w:sz w:val="24"/>
          <w:szCs w:val="24"/>
        </w:rPr>
        <w:t>The outside party is not just anybody</w:t>
      </w:r>
      <w:r w:rsidR="00B55B3D">
        <w:rPr>
          <w:rFonts w:ascii="Times New Roman" w:hAnsi="Times New Roman" w:cs="Times New Roman"/>
          <w:sz w:val="24"/>
          <w:szCs w:val="24"/>
        </w:rPr>
        <w:t>,</w:t>
      </w:r>
      <w:r w:rsidR="00C0627C" w:rsidRPr="00C0627C">
        <w:rPr>
          <w:rFonts w:ascii="Times New Roman" w:hAnsi="Times New Roman" w:cs="Times New Roman"/>
          <w:sz w:val="24"/>
          <w:szCs w:val="24"/>
        </w:rPr>
        <w:t xml:space="preserve"> it is the person or group in a position to enforce or claim formal contractual obligations with legal penalties. Usually, the legislation and other legislative mandates that the public administrator is required to enact or execute are made by these outsiders. The outsider is referred to as a "lawmaker" in policymaking, while the public administrator is referred to as "executor."</w:t>
      </w:r>
      <w:r w:rsidR="007704A1">
        <w:rPr>
          <w:rFonts w:ascii="Times New Roman" w:hAnsi="Times New Roman" w:cs="Times New Roman"/>
          <w:sz w:val="24"/>
          <w:szCs w:val="24"/>
        </w:rPr>
        <w:t xml:space="preserve"> </w:t>
      </w:r>
      <w:r w:rsidR="005743B8" w:rsidRPr="005743B8">
        <w:rPr>
          <w:rFonts w:ascii="Times New Roman" w:hAnsi="Times New Roman" w:cs="Times New Roman"/>
          <w:sz w:val="24"/>
          <w:szCs w:val="24"/>
        </w:rPr>
        <w:t xml:space="preserve">Legal accountability structure manages agency standards in a contractual arrangement, </w:t>
      </w:r>
      <w:r w:rsidR="003772CF">
        <w:rPr>
          <w:rFonts w:ascii="Times New Roman" w:hAnsi="Times New Roman" w:cs="Times New Roman"/>
          <w:sz w:val="24"/>
          <w:szCs w:val="24"/>
        </w:rPr>
        <w:t>(</w:t>
      </w:r>
      <w:proofErr w:type="spellStart"/>
      <w:r w:rsidR="005743B8" w:rsidRPr="005743B8">
        <w:rPr>
          <w:rFonts w:ascii="Times New Roman" w:hAnsi="Times New Roman" w:cs="Times New Roman"/>
          <w:sz w:val="24"/>
          <w:szCs w:val="24"/>
        </w:rPr>
        <w:t>Romzek</w:t>
      </w:r>
      <w:proofErr w:type="spellEnd"/>
      <w:r w:rsidR="005743B8" w:rsidRPr="005743B8">
        <w:rPr>
          <w:rFonts w:ascii="Times New Roman" w:hAnsi="Times New Roman" w:cs="Times New Roman"/>
          <w:sz w:val="24"/>
          <w:szCs w:val="24"/>
        </w:rPr>
        <w:t xml:space="preserve"> &amp; </w:t>
      </w:r>
      <w:proofErr w:type="spellStart"/>
      <w:r w:rsidR="005743B8" w:rsidRPr="005743B8">
        <w:rPr>
          <w:rFonts w:ascii="Times New Roman" w:hAnsi="Times New Roman" w:cs="Times New Roman"/>
          <w:sz w:val="24"/>
          <w:szCs w:val="24"/>
        </w:rPr>
        <w:t>Dubnick</w:t>
      </w:r>
      <w:proofErr w:type="spellEnd"/>
      <w:r w:rsidR="003772CF">
        <w:rPr>
          <w:rFonts w:ascii="Times New Roman" w:hAnsi="Times New Roman" w:cs="Times New Roman"/>
          <w:sz w:val="24"/>
          <w:szCs w:val="24"/>
        </w:rPr>
        <w:t>,</w:t>
      </w:r>
      <w:r w:rsidR="005743B8" w:rsidRPr="005743B8">
        <w:rPr>
          <w:rFonts w:ascii="Times New Roman" w:hAnsi="Times New Roman" w:cs="Times New Roman"/>
          <w:sz w:val="24"/>
          <w:szCs w:val="24"/>
        </w:rPr>
        <w:t xml:space="preserve"> 1987).</w:t>
      </w:r>
      <w:r w:rsidR="00037FB3" w:rsidRPr="00037FB3">
        <w:t xml:space="preserve"> </w:t>
      </w:r>
    </w:p>
    <w:p w14:paraId="7A1B5F46" w14:textId="0E16720C" w:rsidR="001751E0" w:rsidRDefault="001751E0" w:rsidP="00FB326D">
      <w:pPr>
        <w:spacing w:line="360" w:lineRule="auto"/>
        <w:jc w:val="both"/>
        <w:rPr>
          <w:rFonts w:ascii="Times New Roman" w:hAnsi="Times New Roman" w:cs="Times New Roman"/>
          <w:color w:val="000000" w:themeColor="text1"/>
          <w:sz w:val="24"/>
          <w:szCs w:val="24"/>
        </w:rPr>
      </w:pPr>
      <w:r w:rsidRPr="001751E0">
        <w:rPr>
          <w:rFonts w:ascii="Times New Roman" w:hAnsi="Times New Roman" w:cs="Times New Roman"/>
          <w:color w:val="000000" w:themeColor="text1"/>
          <w:sz w:val="24"/>
          <w:szCs w:val="24"/>
        </w:rPr>
        <w:t>The legislature passes rules, and judges render decisions in various cases. Judges' decisions are regarded as authoritative. A civil servant is required to follow all of these rules, implying that bureaucrats are held accountable to a variety of laws. A civil servant, in particular, has no right to disobey the legislature's laws.</w:t>
      </w:r>
      <w:r>
        <w:rPr>
          <w:rFonts w:ascii="Times New Roman" w:hAnsi="Times New Roman" w:cs="Times New Roman"/>
          <w:color w:val="000000" w:themeColor="text1"/>
          <w:sz w:val="24"/>
          <w:szCs w:val="24"/>
        </w:rPr>
        <w:t xml:space="preserve"> </w:t>
      </w:r>
      <w:r w:rsidR="00236A78" w:rsidRPr="00236A78">
        <w:rPr>
          <w:rFonts w:ascii="Times New Roman" w:hAnsi="Times New Roman" w:cs="Times New Roman"/>
          <w:color w:val="000000" w:themeColor="text1"/>
          <w:sz w:val="24"/>
          <w:szCs w:val="24"/>
        </w:rPr>
        <w:t xml:space="preserve">In a developing or transitional society, conventions, traditions, and </w:t>
      </w:r>
      <w:r w:rsidR="00236A78" w:rsidRPr="00236A78">
        <w:rPr>
          <w:rFonts w:ascii="Times New Roman" w:hAnsi="Times New Roman" w:cs="Times New Roman"/>
          <w:color w:val="000000" w:themeColor="text1"/>
          <w:sz w:val="24"/>
          <w:szCs w:val="24"/>
        </w:rPr>
        <w:lastRenderedPageBreak/>
        <w:t>historical practices are just as important as legislative legislation and judicial decisions</w:t>
      </w:r>
      <w:r w:rsidRPr="001751E0">
        <w:rPr>
          <w:rFonts w:ascii="Times New Roman" w:hAnsi="Times New Roman" w:cs="Times New Roman"/>
          <w:color w:val="000000" w:themeColor="text1"/>
          <w:sz w:val="24"/>
          <w:szCs w:val="24"/>
        </w:rPr>
        <w:t>. Such customs and old practices cannot be disobeyed by a civil servant. They are still bound by tradition and the rules of the past. The social system still includes old customs and habits.</w:t>
      </w:r>
    </w:p>
    <w:p w14:paraId="697D9A14" w14:textId="77777777" w:rsidR="003107E1" w:rsidRDefault="001751E0" w:rsidP="00C04E64">
      <w:pPr>
        <w:spacing w:line="360" w:lineRule="auto"/>
        <w:jc w:val="both"/>
        <w:rPr>
          <w:rFonts w:ascii="Times New Roman" w:eastAsia="Calibri" w:hAnsi="Times New Roman" w:cs="Times New Roman"/>
          <w:b/>
          <w:bCs/>
          <w:sz w:val="24"/>
          <w:szCs w:val="24"/>
        </w:rPr>
      </w:pPr>
      <w:r w:rsidRPr="00065072">
        <w:rPr>
          <w:rFonts w:ascii="Times New Roman" w:hAnsi="Times New Roman" w:cs="Times New Roman"/>
          <w:color w:val="000000" w:themeColor="text1"/>
          <w:sz w:val="24"/>
          <w:szCs w:val="24"/>
        </w:rPr>
        <w:t>Source:</w:t>
      </w:r>
      <w:r>
        <w:rPr>
          <w:rFonts w:ascii="Times New Roman" w:hAnsi="Times New Roman" w:cs="Times New Roman"/>
          <w:color w:val="4472C4" w:themeColor="accent1"/>
          <w:sz w:val="24"/>
          <w:szCs w:val="24"/>
        </w:rPr>
        <w:t xml:space="preserve"> </w:t>
      </w:r>
      <w:r w:rsidR="009223B9" w:rsidRPr="009223B9">
        <w:rPr>
          <w:rFonts w:ascii="Times New Roman" w:hAnsi="Times New Roman" w:cs="Times New Roman"/>
          <w:sz w:val="24"/>
          <w:szCs w:val="24"/>
        </w:rPr>
        <w:t>Accountability in Public Administration: Definition, Nature and Forms</w:t>
      </w:r>
      <w:r w:rsidR="009223B9">
        <w:rPr>
          <w:rFonts w:ascii="Times New Roman" w:hAnsi="Times New Roman" w:cs="Times New Roman"/>
          <w:sz w:val="24"/>
          <w:szCs w:val="24"/>
        </w:rPr>
        <w:t>.</w:t>
      </w:r>
    </w:p>
    <w:p w14:paraId="43F92C15" w14:textId="36760A80" w:rsidR="00C04E64" w:rsidRDefault="00C04E64" w:rsidP="00C04E6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2.1.2.</w:t>
      </w:r>
      <w:r w:rsidR="003107E1">
        <w:rPr>
          <w:rFonts w:ascii="Times New Roman" w:eastAsia="Calibri" w:hAnsi="Times New Roman" w:cs="Times New Roman"/>
          <w:b/>
          <w:bCs/>
          <w:sz w:val="24"/>
          <w:szCs w:val="24"/>
        </w:rPr>
        <w:t>3</w:t>
      </w:r>
      <w:r>
        <w:rPr>
          <w:rFonts w:ascii="Times New Roman" w:eastAsia="Calibri" w:hAnsi="Times New Roman" w:cs="Times New Roman"/>
          <w:b/>
          <w:bCs/>
          <w:sz w:val="24"/>
          <w:szCs w:val="24"/>
        </w:rPr>
        <w:t xml:space="preserve"> Professional Accountability</w:t>
      </w:r>
    </w:p>
    <w:p w14:paraId="5C1135A4" w14:textId="71616DE0" w:rsidR="00EE3A53" w:rsidRPr="00EE3A53" w:rsidRDefault="00C04E64" w:rsidP="00FB326D">
      <w:pPr>
        <w:spacing w:line="360" w:lineRule="auto"/>
        <w:jc w:val="both"/>
        <w:rPr>
          <w:rFonts w:ascii="Times New Roman" w:hAnsi="Times New Roman" w:cs="Times New Roman"/>
          <w:sz w:val="24"/>
          <w:szCs w:val="24"/>
        </w:rPr>
      </w:pPr>
      <w:r w:rsidRPr="00980C4B">
        <w:rPr>
          <w:rFonts w:ascii="Times New Roman" w:hAnsi="Times New Roman" w:cs="Times New Roman"/>
          <w:bCs/>
          <w:sz w:val="24"/>
          <w:szCs w:val="24"/>
        </w:rPr>
        <w:t>Professionals, such as chartered accountants, physicians, and engineers, may also be appointed as civil servants.</w:t>
      </w:r>
      <w:r>
        <w:rPr>
          <w:rFonts w:ascii="Times New Roman" w:hAnsi="Times New Roman" w:cs="Times New Roman"/>
          <w:bCs/>
          <w:sz w:val="24"/>
          <w:szCs w:val="24"/>
        </w:rPr>
        <w:t xml:space="preserve"> </w:t>
      </w:r>
      <w:r w:rsidRPr="00980C4B">
        <w:rPr>
          <w:rFonts w:ascii="Times New Roman" w:hAnsi="Times New Roman" w:cs="Times New Roman"/>
          <w:bCs/>
          <w:sz w:val="24"/>
          <w:szCs w:val="24"/>
        </w:rPr>
        <w:t xml:space="preserve">These practitioners are members of one or more organizations, and they must observe their principles and code of conduct. They are therefore answerable to the general public </w:t>
      </w:r>
      <w:r>
        <w:rPr>
          <w:rFonts w:ascii="Times New Roman" w:hAnsi="Times New Roman" w:cs="Times New Roman"/>
          <w:bCs/>
          <w:sz w:val="24"/>
          <w:szCs w:val="24"/>
        </w:rPr>
        <w:t>(Sylvester, 2013)</w:t>
      </w:r>
      <w:r w:rsidRPr="00980C4B">
        <w:rPr>
          <w:rFonts w:ascii="Times New Roman" w:hAnsi="Times New Roman" w:cs="Times New Roman"/>
          <w:bCs/>
          <w:sz w:val="24"/>
          <w:szCs w:val="24"/>
        </w:rPr>
        <w:t>.</w:t>
      </w:r>
      <w:r>
        <w:rPr>
          <w:rFonts w:ascii="Times New Roman" w:hAnsi="Times New Roman" w:cs="Times New Roman"/>
          <w:bCs/>
          <w:sz w:val="24"/>
          <w:szCs w:val="24"/>
        </w:rPr>
        <w:t xml:space="preserve"> </w:t>
      </w:r>
      <w:r w:rsidRPr="00AC5479">
        <w:rPr>
          <w:rFonts w:ascii="Times New Roman" w:hAnsi="Times New Roman" w:cs="Times New Roman"/>
          <w:bCs/>
          <w:sz w:val="24"/>
          <w:szCs w:val="24"/>
        </w:rPr>
        <w:t xml:space="preserve">When governments struggle increasingly with technically complicated and complex issues, professional accountability happens with greater frequency. Under these conditions, in order to provide effective solutions, elected authorities must rely on professional and expert personnel. These workers </w:t>
      </w:r>
      <w:r>
        <w:rPr>
          <w:rFonts w:ascii="Times New Roman" w:hAnsi="Times New Roman" w:cs="Times New Roman"/>
          <w:bCs/>
          <w:sz w:val="24"/>
          <w:szCs w:val="24"/>
        </w:rPr>
        <w:t>are expected to be completely accountable for their decision, so that the political leaders will trust them that they are rendering the best possible service</w:t>
      </w:r>
      <w:r w:rsidRPr="005743B8">
        <w:rPr>
          <w:rFonts w:ascii="Times New Roman" w:hAnsi="Times New Roman" w:cs="Times New Roman"/>
          <w:bCs/>
          <w:sz w:val="24"/>
          <w:szCs w:val="24"/>
        </w:rPr>
        <w:t xml:space="preserve">. </w:t>
      </w:r>
      <w:r w:rsidR="00236A78" w:rsidRPr="00236A78">
        <w:rPr>
          <w:rFonts w:ascii="Times New Roman" w:hAnsi="Times New Roman" w:cs="Times New Roman"/>
          <w:sz w:val="24"/>
          <w:szCs w:val="24"/>
        </w:rPr>
        <w:t>Non-professionals have a poor comprehension of their jobs, whereas professionals have a better understanding. As a result, engaging them in goal-setting for their own job makes sense</w:t>
      </w:r>
      <w:r w:rsidR="00236A78">
        <w:rPr>
          <w:rFonts w:ascii="Times New Roman" w:hAnsi="Times New Roman" w:cs="Times New Roman"/>
          <w:sz w:val="24"/>
          <w:szCs w:val="24"/>
        </w:rPr>
        <w:t>. E</w:t>
      </w:r>
      <w:r w:rsidRPr="00996C1F">
        <w:rPr>
          <w:rFonts w:ascii="Times New Roman" w:hAnsi="Times New Roman" w:cs="Times New Roman"/>
          <w:sz w:val="24"/>
          <w:szCs w:val="24"/>
        </w:rPr>
        <w:t>valuating whether their performance is still successful, and determining whether a specific performance can be classified as professional (</w:t>
      </w:r>
      <w:proofErr w:type="spellStart"/>
      <w:r w:rsidRPr="00996C1F">
        <w:rPr>
          <w:rFonts w:ascii="Times New Roman" w:hAnsi="Times New Roman" w:cs="Times New Roman"/>
          <w:sz w:val="24"/>
          <w:szCs w:val="24"/>
        </w:rPr>
        <w:t>Vriens</w:t>
      </w:r>
      <w:proofErr w:type="spellEnd"/>
      <w:r w:rsidRPr="00996C1F">
        <w:rPr>
          <w:rFonts w:ascii="Times New Roman" w:hAnsi="Times New Roman" w:cs="Times New Roman"/>
          <w:sz w:val="24"/>
          <w:szCs w:val="24"/>
        </w:rPr>
        <w:t xml:space="preserve">. D; </w:t>
      </w:r>
      <w:proofErr w:type="spellStart"/>
      <w:r w:rsidRPr="00996C1F">
        <w:rPr>
          <w:rFonts w:ascii="Times New Roman" w:hAnsi="Times New Roman" w:cs="Times New Roman"/>
          <w:sz w:val="24"/>
          <w:szCs w:val="24"/>
        </w:rPr>
        <w:t>Vosselman</w:t>
      </w:r>
      <w:proofErr w:type="spellEnd"/>
      <w:r w:rsidRPr="00996C1F">
        <w:rPr>
          <w:rFonts w:ascii="Times New Roman" w:hAnsi="Times New Roman" w:cs="Times New Roman"/>
          <w:sz w:val="24"/>
          <w:szCs w:val="24"/>
        </w:rPr>
        <w:t xml:space="preserve">. E &amp; </w:t>
      </w:r>
      <w:proofErr w:type="spellStart"/>
      <w:r w:rsidRPr="00996C1F">
        <w:rPr>
          <w:rFonts w:ascii="Times New Roman" w:hAnsi="Times New Roman" w:cs="Times New Roman"/>
          <w:sz w:val="24"/>
          <w:szCs w:val="24"/>
        </w:rPr>
        <w:t>Grob</w:t>
      </w:r>
      <w:proofErr w:type="spellEnd"/>
      <w:r w:rsidRPr="00996C1F">
        <w:rPr>
          <w:rFonts w:ascii="Times New Roman" w:hAnsi="Times New Roman" w:cs="Times New Roman"/>
          <w:sz w:val="24"/>
          <w:szCs w:val="24"/>
        </w:rPr>
        <w:t>. C, 2018).</w:t>
      </w:r>
    </w:p>
    <w:p w14:paraId="5908D36F" w14:textId="7BE2BD4B" w:rsidR="007B3942" w:rsidRDefault="007B3942" w:rsidP="00FB326D">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2.1.2.</w:t>
      </w:r>
      <w:r w:rsidR="003107E1">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Political Accountability</w:t>
      </w:r>
    </w:p>
    <w:p w14:paraId="5C9293E2" w14:textId="66E8CBA9" w:rsidR="00236A78" w:rsidRPr="00236A78" w:rsidRDefault="00980C4B" w:rsidP="00236A78">
      <w:pPr>
        <w:spacing w:line="360" w:lineRule="auto"/>
        <w:jc w:val="both"/>
        <w:rPr>
          <w:rFonts w:ascii="Times New Roman" w:hAnsi="Times New Roman" w:cs="Times New Roman"/>
          <w:sz w:val="24"/>
          <w:szCs w:val="24"/>
        </w:rPr>
      </w:pPr>
      <w:r w:rsidRPr="00980C4B">
        <w:rPr>
          <w:rFonts w:ascii="Times New Roman" w:hAnsi="Times New Roman" w:cs="Times New Roman"/>
          <w:sz w:val="24"/>
          <w:szCs w:val="24"/>
        </w:rPr>
        <w:t>Public accountability is the government's duty to the community and to legislative bodies such as Congress or Parliament, made up of civil servants and politicians. Fundamentally, this form of transparency starts with free, equal and open elections.</w:t>
      </w:r>
      <w:r>
        <w:rPr>
          <w:rFonts w:ascii="Times New Roman" w:hAnsi="Times New Roman" w:cs="Times New Roman"/>
          <w:sz w:val="24"/>
          <w:szCs w:val="24"/>
        </w:rPr>
        <w:t xml:space="preserve"> </w:t>
      </w:r>
      <w:r w:rsidRPr="00980C4B">
        <w:rPr>
          <w:rFonts w:ascii="Times New Roman" w:hAnsi="Times New Roman" w:cs="Times New Roman"/>
          <w:sz w:val="24"/>
          <w:szCs w:val="24"/>
        </w:rPr>
        <w:t>Elected and appointed officials are kept responsible for their acts while in office through periodic elections and a control system</w:t>
      </w:r>
      <w:r w:rsidR="000D3EEE">
        <w:rPr>
          <w:rFonts w:ascii="Times New Roman" w:hAnsi="Times New Roman" w:cs="Times New Roman"/>
          <w:sz w:val="24"/>
          <w:szCs w:val="24"/>
        </w:rPr>
        <w:t>.</w:t>
      </w:r>
      <w:r w:rsidRPr="00980C4B">
        <w:rPr>
          <w:rFonts w:ascii="Times New Roman" w:hAnsi="Times New Roman" w:cs="Times New Roman"/>
          <w:sz w:val="24"/>
          <w:szCs w:val="24"/>
        </w:rPr>
        <w:t xml:space="preserve"> </w:t>
      </w:r>
      <w:r w:rsidR="000D3EEE">
        <w:rPr>
          <w:rFonts w:ascii="Times New Roman" w:hAnsi="Times New Roman" w:cs="Times New Roman"/>
          <w:sz w:val="24"/>
          <w:szCs w:val="24"/>
        </w:rPr>
        <w:t>(</w:t>
      </w:r>
      <w:r w:rsidRPr="00980C4B">
        <w:rPr>
          <w:rFonts w:ascii="Times New Roman" w:hAnsi="Times New Roman" w:cs="Times New Roman"/>
          <w:sz w:val="24"/>
          <w:szCs w:val="24"/>
        </w:rPr>
        <w:t>Paymaster</w:t>
      </w:r>
      <w:r w:rsidR="000D3EEE">
        <w:rPr>
          <w:rFonts w:ascii="Times New Roman" w:hAnsi="Times New Roman" w:cs="Times New Roman"/>
          <w:sz w:val="24"/>
          <w:szCs w:val="24"/>
        </w:rPr>
        <w:t xml:space="preserve"> &amp;</w:t>
      </w:r>
      <w:r w:rsidRPr="00980C4B">
        <w:rPr>
          <w:rFonts w:ascii="Times New Roman" w:hAnsi="Times New Roman" w:cs="Times New Roman"/>
          <w:sz w:val="24"/>
          <w:szCs w:val="24"/>
        </w:rPr>
        <w:t xml:space="preserve"> Ayodeji</w:t>
      </w:r>
      <w:r w:rsidR="000D3EEE">
        <w:rPr>
          <w:rFonts w:ascii="Times New Roman" w:hAnsi="Times New Roman" w:cs="Times New Roman"/>
          <w:sz w:val="24"/>
          <w:szCs w:val="24"/>
        </w:rPr>
        <w:t>,</w:t>
      </w:r>
      <w:r w:rsidRPr="00980C4B">
        <w:rPr>
          <w:rFonts w:ascii="Times New Roman" w:hAnsi="Times New Roman" w:cs="Times New Roman"/>
          <w:sz w:val="24"/>
          <w:szCs w:val="24"/>
        </w:rPr>
        <w:t xml:space="preserve"> 2016). Even in advanced democracies, the most effective way to obtain accountability with people reserving the right to kick out non-performers is through periodic elections</w:t>
      </w:r>
      <w:r w:rsidR="004C7A9B">
        <w:rPr>
          <w:rFonts w:ascii="Times New Roman" w:hAnsi="Times New Roman" w:cs="Times New Roman"/>
          <w:sz w:val="24"/>
          <w:szCs w:val="24"/>
        </w:rPr>
        <w:t xml:space="preserve">. </w:t>
      </w:r>
      <w:r w:rsidR="00236A78" w:rsidRPr="00236A78">
        <w:rPr>
          <w:rFonts w:ascii="Times New Roman" w:hAnsi="Times New Roman" w:cs="Times New Roman"/>
          <w:sz w:val="24"/>
          <w:szCs w:val="24"/>
        </w:rPr>
        <w:t>In a legislative structure of ministerial responsibility and a general civil service, such as in the United Kingdom and the Netherlands, political accountability is often exerted indirectly by the Minister. Public officials and agency leaders appear to testify before legislative committees about certain of their operations.</w:t>
      </w:r>
    </w:p>
    <w:p w14:paraId="07C31056" w14:textId="6CCE38F9" w:rsidR="009B7831" w:rsidRDefault="00236A78" w:rsidP="00236A78">
      <w:pPr>
        <w:spacing w:line="360" w:lineRule="auto"/>
        <w:jc w:val="both"/>
        <w:rPr>
          <w:rFonts w:ascii="Times New Roman" w:hAnsi="Times New Roman" w:cs="Times New Roman"/>
          <w:bCs/>
          <w:sz w:val="24"/>
          <w:szCs w:val="24"/>
        </w:rPr>
      </w:pPr>
      <w:r w:rsidRPr="00236A78">
        <w:rPr>
          <w:rFonts w:ascii="Times New Roman" w:hAnsi="Times New Roman" w:cs="Times New Roman"/>
          <w:sz w:val="24"/>
          <w:szCs w:val="24"/>
        </w:rPr>
        <w:lastRenderedPageBreak/>
        <w:t>In presidential contexts such as the United States of America or Nigeria, public servants and heads of agencies are answerable to the public and the National Assembly</w:t>
      </w:r>
      <w:r w:rsidR="004C7A9B">
        <w:rPr>
          <w:rFonts w:ascii="Times New Roman" w:hAnsi="Times New Roman" w:cs="Times New Roman"/>
          <w:sz w:val="24"/>
          <w:szCs w:val="24"/>
        </w:rPr>
        <w:t xml:space="preserve"> </w:t>
      </w:r>
      <w:r w:rsidR="0004641B">
        <w:rPr>
          <w:rFonts w:ascii="Times New Roman" w:hAnsi="Times New Roman" w:cs="Times New Roman"/>
          <w:sz w:val="24"/>
          <w:szCs w:val="24"/>
        </w:rPr>
        <w:t>(</w:t>
      </w:r>
      <w:r w:rsidR="009B7831" w:rsidRPr="008B6C9C">
        <w:rPr>
          <w:rFonts w:ascii="Times New Roman" w:hAnsi="Times New Roman" w:cs="Times New Roman"/>
          <w:sz w:val="24"/>
          <w:szCs w:val="24"/>
        </w:rPr>
        <w:t>S</w:t>
      </w:r>
      <w:r w:rsidR="000B6896">
        <w:rPr>
          <w:rFonts w:ascii="Times New Roman" w:hAnsi="Times New Roman" w:cs="Times New Roman"/>
          <w:sz w:val="24"/>
          <w:szCs w:val="24"/>
        </w:rPr>
        <w:t>ylvester</w:t>
      </w:r>
      <w:r w:rsidR="0004641B">
        <w:rPr>
          <w:rFonts w:ascii="Times New Roman" w:hAnsi="Times New Roman" w:cs="Times New Roman"/>
          <w:sz w:val="24"/>
          <w:szCs w:val="24"/>
        </w:rPr>
        <w:t xml:space="preserve">, </w:t>
      </w:r>
      <w:r w:rsidR="000B6896">
        <w:rPr>
          <w:rFonts w:ascii="Times New Roman" w:hAnsi="Times New Roman" w:cs="Times New Roman"/>
          <w:sz w:val="24"/>
          <w:szCs w:val="24"/>
        </w:rPr>
        <w:t>2013).</w:t>
      </w:r>
      <w:r w:rsidR="00B55B3D">
        <w:rPr>
          <w:rFonts w:ascii="Times New Roman" w:hAnsi="Times New Roman" w:cs="Times New Roman"/>
          <w:sz w:val="24"/>
          <w:szCs w:val="24"/>
        </w:rPr>
        <w:t xml:space="preserve"> </w:t>
      </w:r>
      <w:r w:rsidR="00AC5479" w:rsidRPr="00C0627C">
        <w:rPr>
          <w:rFonts w:ascii="Times New Roman" w:hAnsi="Times New Roman" w:cs="Times New Roman"/>
          <w:bCs/>
          <w:sz w:val="24"/>
          <w:szCs w:val="24"/>
        </w:rPr>
        <w:t>The general public, elected officials, department heads, agency clients, other special interest groups, and future generations are all possible constituents. Regardless of which constituency concept is adopted, it is expected that the administrator will respond to their policy preferences and p</w:t>
      </w:r>
      <w:r w:rsidR="000D3EEE">
        <w:rPr>
          <w:rFonts w:ascii="Times New Roman" w:hAnsi="Times New Roman" w:cs="Times New Roman"/>
          <w:bCs/>
          <w:sz w:val="24"/>
          <w:szCs w:val="24"/>
        </w:rPr>
        <w:t>ublic</w:t>
      </w:r>
      <w:r w:rsidR="00AC5479" w:rsidRPr="00C0627C">
        <w:rPr>
          <w:rFonts w:ascii="Times New Roman" w:hAnsi="Times New Roman" w:cs="Times New Roman"/>
          <w:bCs/>
          <w:sz w:val="24"/>
          <w:szCs w:val="24"/>
        </w:rPr>
        <w:t xml:space="preserve"> needs.</w:t>
      </w:r>
      <w:r w:rsidR="00AC5479">
        <w:rPr>
          <w:rFonts w:ascii="Times New Roman" w:hAnsi="Times New Roman" w:cs="Times New Roman"/>
          <w:bCs/>
          <w:sz w:val="24"/>
          <w:szCs w:val="24"/>
        </w:rPr>
        <w:t xml:space="preserve"> </w:t>
      </w:r>
      <w:r w:rsidR="000D3EEE">
        <w:rPr>
          <w:rFonts w:ascii="Times New Roman" w:hAnsi="Times New Roman" w:cs="Times New Roman"/>
          <w:bCs/>
          <w:sz w:val="24"/>
          <w:szCs w:val="24"/>
        </w:rPr>
        <w:t>P</w:t>
      </w:r>
      <w:r w:rsidR="00AC5479" w:rsidRPr="00C0627C">
        <w:rPr>
          <w:rFonts w:ascii="Times New Roman" w:hAnsi="Times New Roman" w:cs="Times New Roman"/>
          <w:bCs/>
          <w:sz w:val="24"/>
          <w:szCs w:val="24"/>
        </w:rPr>
        <w:t xml:space="preserve">olitical accountability </w:t>
      </w:r>
      <w:r w:rsidR="000D3EEE">
        <w:rPr>
          <w:rFonts w:ascii="Times New Roman" w:hAnsi="Times New Roman" w:cs="Times New Roman"/>
          <w:bCs/>
          <w:sz w:val="24"/>
          <w:szCs w:val="24"/>
        </w:rPr>
        <w:t>should reduce favo</w:t>
      </w:r>
      <w:r w:rsidR="005B4555">
        <w:rPr>
          <w:rFonts w:ascii="Times New Roman" w:hAnsi="Times New Roman" w:cs="Times New Roman"/>
          <w:bCs/>
          <w:sz w:val="24"/>
          <w:szCs w:val="24"/>
        </w:rPr>
        <w:t xml:space="preserve">ritism and </w:t>
      </w:r>
      <w:r w:rsidR="00AC5479" w:rsidRPr="00C0627C">
        <w:rPr>
          <w:rFonts w:ascii="Times New Roman" w:hAnsi="Times New Roman" w:cs="Times New Roman"/>
          <w:bCs/>
          <w:sz w:val="24"/>
          <w:szCs w:val="24"/>
        </w:rPr>
        <w:t>corruption, they also serve as the framework for a more transparent and representative government.</w:t>
      </w:r>
      <w:r w:rsidR="00075B8C">
        <w:rPr>
          <w:rFonts w:ascii="Times New Roman" w:hAnsi="Times New Roman" w:cs="Times New Roman"/>
          <w:bCs/>
          <w:sz w:val="24"/>
          <w:szCs w:val="24"/>
        </w:rPr>
        <w:t xml:space="preserve"> Political accountability focuses on the perception of career officers on the transparency of elected officials, political parties and occupants of public office. During their term of office, elected officials or selected ministers are expected to provide an account of their activities. Political accountability is the heart of public demands imposed on public authorities. Under these structures, the most significant relationship</w:t>
      </w:r>
      <w:r w:rsidR="000111E1">
        <w:rPr>
          <w:rFonts w:ascii="Times New Roman" w:hAnsi="Times New Roman" w:cs="Times New Roman"/>
          <w:bCs/>
          <w:sz w:val="24"/>
          <w:szCs w:val="24"/>
        </w:rPr>
        <w:t xml:space="preserve"> is that of a representative and his or her constituents. “Whom the public administrator represents becomes the key issue when it comes to government transparency”. </w:t>
      </w:r>
      <w:proofErr w:type="spellStart"/>
      <w:r w:rsidR="000111E1">
        <w:rPr>
          <w:rFonts w:ascii="Times New Roman" w:hAnsi="Times New Roman" w:cs="Times New Roman"/>
          <w:bCs/>
          <w:sz w:val="24"/>
          <w:szCs w:val="24"/>
        </w:rPr>
        <w:t>Romzek</w:t>
      </w:r>
      <w:proofErr w:type="spellEnd"/>
      <w:r w:rsidR="000111E1">
        <w:rPr>
          <w:rFonts w:ascii="Times New Roman" w:hAnsi="Times New Roman" w:cs="Times New Roman"/>
          <w:bCs/>
          <w:sz w:val="24"/>
          <w:szCs w:val="24"/>
        </w:rPr>
        <w:t xml:space="preserve"> &amp; </w:t>
      </w:r>
      <w:proofErr w:type="spellStart"/>
      <w:r w:rsidR="000111E1">
        <w:rPr>
          <w:rFonts w:ascii="Times New Roman" w:hAnsi="Times New Roman" w:cs="Times New Roman"/>
          <w:bCs/>
          <w:sz w:val="24"/>
          <w:szCs w:val="24"/>
        </w:rPr>
        <w:t>Dubnick</w:t>
      </w:r>
      <w:proofErr w:type="spellEnd"/>
      <w:r w:rsidR="000111E1">
        <w:rPr>
          <w:rFonts w:ascii="Times New Roman" w:hAnsi="Times New Roman" w:cs="Times New Roman"/>
          <w:bCs/>
          <w:sz w:val="24"/>
          <w:szCs w:val="24"/>
        </w:rPr>
        <w:t>, (1987).</w:t>
      </w:r>
    </w:p>
    <w:p w14:paraId="282CF5CF" w14:textId="37E9D002" w:rsidR="00F56E7E" w:rsidRDefault="00065072" w:rsidP="006320AA">
      <w:pPr>
        <w:spacing w:line="360" w:lineRule="auto"/>
        <w:jc w:val="both"/>
        <w:rPr>
          <w:rFonts w:ascii="Times New Roman" w:hAnsi="Times New Roman" w:cs="Times New Roman"/>
          <w:bCs/>
          <w:sz w:val="24"/>
          <w:szCs w:val="24"/>
        </w:rPr>
      </w:pPr>
      <w:r w:rsidRPr="00065072">
        <w:rPr>
          <w:rFonts w:ascii="Times New Roman" w:hAnsi="Times New Roman" w:cs="Times New Roman"/>
          <w:bCs/>
          <w:sz w:val="24"/>
          <w:szCs w:val="24"/>
        </w:rPr>
        <w:t>In a democracy, especially in a parliamentary system, ministers, who are political figures, become the heads of each ministry, and everybody works under the minister's authority, from top bureaucrats to ordinary officers. The minister's decision is final.</w:t>
      </w:r>
      <w:r>
        <w:rPr>
          <w:rFonts w:ascii="Times New Roman" w:hAnsi="Times New Roman" w:cs="Times New Roman"/>
          <w:bCs/>
          <w:sz w:val="24"/>
          <w:szCs w:val="24"/>
        </w:rPr>
        <w:t xml:space="preserve"> </w:t>
      </w:r>
      <w:r w:rsidRPr="00065072">
        <w:rPr>
          <w:rFonts w:ascii="Times New Roman" w:hAnsi="Times New Roman" w:cs="Times New Roman"/>
          <w:bCs/>
          <w:sz w:val="24"/>
          <w:szCs w:val="24"/>
        </w:rPr>
        <w:t>The departmental head or secretary will make recommendations to the minister and even advise him about the potential implications of the policy which the minister is about to announce. However, if the minister refuses to cooperate with his secretary, the latter must submit to the minister. This is what is referred to as political accountability.</w:t>
      </w:r>
      <w:r w:rsidR="00F56E7E">
        <w:rPr>
          <w:rFonts w:ascii="Times New Roman" w:hAnsi="Times New Roman" w:cs="Times New Roman"/>
          <w:bCs/>
          <w:sz w:val="24"/>
          <w:szCs w:val="24"/>
        </w:rPr>
        <w:t xml:space="preserve"> Table 2.2 shows the relationships among the accountability system</w:t>
      </w:r>
      <w:r w:rsidR="00EE3A53">
        <w:rPr>
          <w:rFonts w:ascii="Times New Roman" w:hAnsi="Times New Roman" w:cs="Times New Roman"/>
          <w:bCs/>
          <w:sz w:val="24"/>
          <w:szCs w:val="24"/>
        </w:rPr>
        <w:t xml:space="preserve">                     </w:t>
      </w:r>
    </w:p>
    <w:p w14:paraId="34B39FEB" w14:textId="027C5CE6" w:rsidR="00123F3F" w:rsidRPr="00F56E7E" w:rsidRDefault="008253A8" w:rsidP="006320AA">
      <w:pPr>
        <w:spacing w:line="360" w:lineRule="auto"/>
        <w:jc w:val="both"/>
        <w:rPr>
          <w:rFonts w:ascii="Times New Roman" w:hAnsi="Times New Roman" w:cs="Times New Roman"/>
          <w:bCs/>
          <w:sz w:val="24"/>
          <w:szCs w:val="24"/>
        </w:rPr>
      </w:pPr>
      <w:r w:rsidRPr="00F56E7E">
        <w:rPr>
          <w:b/>
        </w:rPr>
        <w:t xml:space="preserve"> </w:t>
      </w:r>
      <w:r w:rsidR="00F56E7E" w:rsidRPr="00F56E7E">
        <w:rPr>
          <w:rFonts w:ascii="Times New Roman" w:hAnsi="Times New Roman" w:cs="Times New Roman"/>
          <w:b/>
          <w:sz w:val="24"/>
          <w:szCs w:val="24"/>
        </w:rPr>
        <w:t>Table 2.2:</w:t>
      </w:r>
      <w:r w:rsidR="00F56E7E" w:rsidRPr="00F56E7E">
        <w:rPr>
          <w:rFonts w:ascii="Times New Roman" w:hAnsi="Times New Roman" w:cs="Times New Roman"/>
          <w:sz w:val="24"/>
          <w:szCs w:val="24"/>
        </w:rPr>
        <w:t xml:space="preserve"> </w:t>
      </w:r>
      <w:r w:rsidR="00123F3F" w:rsidRPr="00F56E7E">
        <w:rPr>
          <w:rFonts w:ascii="Times New Roman" w:hAnsi="Times New Roman" w:cs="Times New Roman"/>
          <w:b/>
          <w:sz w:val="24"/>
          <w:szCs w:val="24"/>
        </w:rPr>
        <w:t>Relationship</w:t>
      </w:r>
      <w:r w:rsidR="00F56E7E">
        <w:rPr>
          <w:rFonts w:ascii="Times New Roman" w:hAnsi="Times New Roman" w:cs="Times New Roman"/>
          <w:b/>
          <w:sz w:val="24"/>
          <w:szCs w:val="24"/>
        </w:rPr>
        <w:t xml:space="preserve"> among the</w:t>
      </w:r>
      <w:r w:rsidR="00123F3F" w:rsidRPr="00E2345A">
        <w:rPr>
          <w:rFonts w:ascii="Times New Roman" w:hAnsi="Times New Roman" w:cs="Times New Roman"/>
          <w:b/>
          <w:sz w:val="24"/>
          <w:szCs w:val="24"/>
        </w:rPr>
        <w:t xml:space="preserve"> Accountability Systems</w:t>
      </w:r>
    </w:p>
    <w:p w14:paraId="78139039" w14:textId="77BE2C47" w:rsidR="00123F3F" w:rsidRPr="00E2345A" w:rsidRDefault="00123F3F" w:rsidP="00123F3F">
      <w:pPr>
        <w:spacing w:line="360" w:lineRule="auto"/>
        <w:rPr>
          <w:rFonts w:ascii="Times New Roman" w:hAnsi="Times New Roman" w:cs="Times New Roman"/>
          <w:b/>
          <w:sz w:val="24"/>
          <w:szCs w:val="24"/>
        </w:rPr>
      </w:pPr>
      <w:r w:rsidRPr="00E2345A">
        <w:rPr>
          <w:rFonts w:ascii="Times New Roman" w:hAnsi="Times New Roman" w:cs="Times New Roman"/>
          <w:b/>
          <w:sz w:val="24"/>
          <w:szCs w:val="24"/>
        </w:rPr>
        <w:t>Types of Accountability    Analogous relationship                 Basis of relationship</w:t>
      </w:r>
    </w:p>
    <w:p w14:paraId="6373588F" w14:textId="4BD7088F" w:rsidR="00123F3F" w:rsidRPr="00E2345A" w:rsidRDefault="00123F3F" w:rsidP="00123F3F">
      <w:pPr>
        <w:spacing w:line="360" w:lineRule="auto"/>
        <w:rPr>
          <w:rFonts w:ascii="Times New Roman" w:hAnsi="Times New Roman" w:cs="Times New Roman"/>
          <w:b/>
          <w:sz w:val="24"/>
          <w:szCs w:val="24"/>
        </w:rPr>
      </w:pPr>
      <w:r w:rsidRPr="00E2345A">
        <w:rPr>
          <w:rFonts w:ascii="Times New Roman" w:hAnsi="Times New Roman" w:cs="Times New Roman"/>
          <w:b/>
          <w:sz w:val="24"/>
          <w:szCs w:val="24"/>
        </w:rPr>
        <w:t xml:space="preserve">Systems                        </w:t>
      </w:r>
      <w:proofErr w:type="gramStart"/>
      <w:r w:rsidR="00086356">
        <w:rPr>
          <w:rFonts w:ascii="Times New Roman" w:hAnsi="Times New Roman" w:cs="Times New Roman"/>
          <w:b/>
          <w:sz w:val="24"/>
          <w:szCs w:val="24"/>
        </w:rPr>
        <w:t xml:space="preserve"> </w:t>
      </w:r>
      <w:r w:rsidR="00E2345A" w:rsidRPr="00E2345A">
        <w:rPr>
          <w:rFonts w:ascii="Times New Roman" w:hAnsi="Times New Roman" w:cs="Times New Roman"/>
          <w:b/>
          <w:sz w:val="24"/>
          <w:szCs w:val="24"/>
        </w:rPr>
        <w:t xml:space="preserve">  </w:t>
      </w:r>
      <w:r w:rsidR="00E2345A">
        <w:rPr>
          <w:rFonts w:ascii="Times New Roman" w:hAnsi="Times New Roman" w:cs="Times New Roman"/>
          <w:b/>
          <w:sz w:val="24"/>
          <w:szCs w:val="24"/>
        </w:rPr>
        <w:t>(</w:t>
      </w:r>
      <w:proofErr w:type="gramEnd"/>
      <w:r w:rsidRPr="00E2345A">
        <w:rPr>
          <w:rFonts w:ascii="Times New Roman" w:hAnsi="Times New Roman" w:cs="Times New Roman"/>
          <w:b/>
          <w:sz w:val="24"/>
          <w:szCs w:val="24"/>
        </w:rPr>
        <w:t>Controller/ Administrator)</w:t>
      </w:r>
    </w:p>
    <w:tbl>
      <w:tblPr>
        <w:tblStyle w:val="TableGrid"/>
        <w:tblW w:w="0" w:type="auto"/>
        <w:tblLook w:val="04A0" w:firstRow="1" w:lastRow="0" w:firstColumn="1" w:lastColumn="0" w:noHBand="0" w:noVBand="1"/>
      </w:tblPr>
      <w:tblGrid>
        <w:gridCol w:w="2088"/>
        <w:gridCol w:w="3510"/>
        <w:gridCol w:w="3418"/>
      </w:tblGrid>
      <w:tr w:rsidR="00123F3F" w14:paraId="604E2A7B" w14:textId="77777777" w:rsidTr="00F56E7E">
        <w:tc>
          <w:tcPr>
            <w:tcW w:w="2088" w:type="dxa"/>
          </w:tcPr>
          <w:p w14:paraId="268F2174" w14:textId="595400A3"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Bureaucratic</w:t>
            </w:r>
          </w:p>
        </w:tc>
        <w:tc>
          <w:tcPr>
            <w:tcW w:w="3510" w:type="dxa"/>
          </w:tcPr>
          <w:p w14:paraId="5C0320A0" w14:textId="61413391"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 xml:space="preserve">Superior/ </w:t>
            </w:r>
            <w:r w:rsidR="00E2345A">
              <w:rPr>
                <w:rFonts w:ascii="Times New Roman" w:hAnsi="Times New Roman"/>
                <w:bCs/>
                <w:sz w:val="24"/>
                <w:szCs w:val="24"/>
              </w:rPr>
              <w:t>Subordinate</w:t>
            </w:r>
          </w:p>
        </w:tc>
        <w:tc>
          <w:tcPr>
            <w:tcW w:w="3418" w:type="dxa"/>
          </w:tcPr>
          <w:p w14:paraId="7F0790E2" w14:textId="32674F64"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Supervision</w:t>
            </w:r>
          </w:p>
        </w:tc>
      </w:tr>
      <w:tr w:rsidR="00123F3F" w14:paraId="237E9690" w14:textId="77777777" w:rsidTr="00F56E7E">
        <w:tc>
          <w:tcPr>
            <w:tcW w:w="2088" w:type="dxa"/>
          </w:tcPr>
          <w:p w14:paraId="31C09E9B" w14:textId="1C657D79"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Legal</w:t>
            </w:r>
          </w:p>
        </w:tc>
        <w:tc>
          <w:tcPr>
            <w:tcW w:w="3510" w:type="dxa"/>
          </w:tcPr>
          <w:p w14:paraId="459165B1" w14:textId="794BCF13"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Law maker/ Principal-Agents</w:t>
            </w:r>
          </w:p>
        </w:tc>
        <w:tc>
          <w:tcPr>
            <w:tcW w:w="3418" w:type="dxa"/>
          </w:tcPr>
          <w:p w14:paraId="75F718C8" w14:textId="3B730FB3"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Fiduciary</w:t>
            </w:r>
          </w:p>
        </w:tc>
      </w:tr>
      <w:tr w:rsidR="00123F3F" w14:paraId="26E3EBCB" w14:textId="77777777" w:rsidTr="00F56E7E">
        <w:tc>
          <w:tcPr>
            <w:tcW w:w="2088" w:type="dxa"/>
          </w:tcPr>
          <w:p w14:paraId="4A62C6FD" w14:textId="4A7C44B5"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Professional</w:t>
            </w:r>
          </w:p>
        </w:tc>
        <w:tc>
          <w:tcPr>
            <w:tcW w:w="3510" w:type="dxa"/>
          </w:tcPr>
          <w:p w14:paraId="4A78A5FC" w14:textId="6EFB05B2"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Layperson/ Expert</w:t>
            </w:r>
          </w:p>
        </w:tc>
        <w:tc>
          <w:tcPr>
            <w:tcW w:w="3418" w:type="dxa"/>
          </w:tcPr>
          <w:p w14:paraId="118498BB" w14:textId="74DEDF37"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Defense to expertise</w:t>
            </w:r>
          </w:p>
        </w:tc>
      </w:tr>
      <w:tr w:rsidR="00123F3F" w14:paraId="5F0E8BBF" w14:textId="77777777" w:rsidTr="00F56E7E">
        <w:tc>
          <w:tcPr>
            <w:tcW w:w="2088" w:type="dxa"/>
          </w:tcPr>
          <w:p w14:paraId="10D98485" w14:textId="101CB20C"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Political</w:t>
            </w:r>
          </w:p>
        </w:tc>
        <w:tc>
          <w:tcPr>
            <w:tcW w:w="3510" w:type="dxa"/>
          </w:tcPr>
          <w:p w14:paraId="03BD9785" w14:textId="6A43745E"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Constituent/ Representative</w:t>
            </w:r>
          </w:p>
        </w:tc>
        <w:tc>
          <w:tcPr>
            <w:tcW w:w="3418" w:type="dxa"/>
          </w:tcPr>
          <w:p w14:paraId="1B6A7B72" w14:textId="1955A67D" w:rsidR="00123F3F" w:rsidRDefault="00123F3F" w:rsidP="009B7831">
            <w:pPr>
              <w:spacing w:line="360" w:lineRule="auto"/>
              <w:jc w:val="both"/>
              <w:rPr>
                <w:rFonts w:ascii="Times New Roman" w:hAnsi="Times New Roman"/>
                <w:bCs/>
                <w:sz w:val="24"/>
                <w:szCs w:val="24"/>
              </w:rPr>
            </w:pPr>
            <w:r>
              <w:rPr>
                <w:rFonts w:ascii="Times New Roman" w:hAnsi="Times New Roman"/>
                <w:bCs/>
                <w:sz w:val="24"/>
                <w:szCs w:val="24"/>
              </w:rPr>
              <w:t>Responsiveness to constituents.</w:t>
            </w:r>
          </w:p>
        </w:tc>
      </w:tr>
    </w:tbl>
    <w:p w14:paraId="2AE6495C" w14:textId="479DE934" w:rsidR="006320AA" w:rsidRPr="00AC5479" w:rsidRDefault="005B4555" w:rsidP="009B783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proofErr w:type="spellStart"/>
      <w:r>
        <w:rPr>
          <w:rFonts w:ascii="Times New Roman" w:hAnsi="Times New Roman" w:cs="Times New Roman"/>
          <w:bCs/>
          <w:sz w:val="24"/>
          <w:szCs w:val="24"/>
        </w:rPr>
        <w:t>Romzek</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Dubnick</w:t>
      </w:r>
      <w:proofErr w:type="spellEnd"/>
      <w:r>
        <w:rPr>
          <w:rFonts w:ascii="Times New Roman" w:hAnsi="Times New Roman" w:cs="Times New Roman"/>
          <w:bCs/>
          <w:sz w:val="24"/>
          <w:szCs w:val="24"/>
        </w:rPr>
        <w:t>, (1987)</w:t>
      </w:r>
    </w:p>
    <w:p w14:paraId="66E5EC77" w14:textId="657D5385" w:rsidR="0000743A" w:rsidRDefault="00F56E7E" w:rsidP="0082620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However, f</w:t>
      </w:r>
      <w:r w:rsidRPr="00F56E7E">
        <w:rPr>
          <w:rFonts w:ascii="Times New Roman" w:eastAsia="Calibri" w:hAnsi="Times New Roman" w:cs="Times New Roman"/>
          <w:sz w:val="24"/>
          <w:szCs w:val="24"/>
        </w:rPr>
        <w:t xml:space="preserve">rom the </w:t>
      </w:r>
      <w:r>
        <w:rPr>
          <w:rFonts w:ascii="Times New Roman" w:eastAsia="Calibri" w:hAnsi="Times New Roman" w:cs="Times New Roman"/>
          <w:sz w:val="24"/>
          <w:szCs w:val="24"/>
        </w:rPr>
        <w:t>conceptual review made above, the following conceptual model was derived for the study (Figure 2.1).</w:t>
      </w:r>
    </w:p>
    <w:p w14:paraId="07A99331" w14:textId="27AFFFA1" w:rsidR="00F97BA1" w:rsidRPr="00F97BA1" w:rsidRDefault="00F97BA1" w:rsidP="00826209">
      <w:pPr>
        <w:spacing w:line="360" w:lineRule="auto"/>
        <w:jc w:val="both"/>
        <w:rPr>
          <w:rFonts w:ascii="Times New Roman" w:eastAsia="Calibri" w:hAnsi="Times New Roman" w:cs="Times New Roman"/>
          <w:b/>
          <w:sz w:val="24"/>
          <w:szCs w:val="24"/>
        </w:rPr>
      </w:pPr>
      <w:r w:rsidRPr="00F97BA1">
        <w:rPr>
          <w:rFonts w:ascii="Times New Roman" w:eastAsia="Calibri" w:hAnsi="Times New Roman" w:cs="Times New Roman"/>
          <w:b/>
          <w:sz w:val="24"/>
          <w:szCs w:val="24"/>
        </w:rPr>
        <w:t>Figure 2.1: Conceptual Model Showing the Relationship between IPSAS adoption and Public Sector Accountability</w:t>
      </w:r>
    </w:p>
    <w:p w14:paraId="55DC373D" w14:textId="1C9E6995" w:rsidR="00EE3A53" w:rsidRDefault="00F97BA1"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4D0C6B02" wp14:editId="253C92A0">
                <wp:simplePos x="0" y="0"/>
                <wp:positionH relativeFrom="column">
                  <wp:posOffset>42235</wp:posOffset>
                </wp:positionH>
                <wp:positionV relativeFrom="paragraph">
                  <wp:posOffset>271898</wp:posOffset>
                </wp:positionV>
                <wp:extent cx="2987749" cy="2371060"/>
                <wp:effectExtent l="0" t="0" r="22225" b="10795"/>
                <wp:wrapNone/>
                <wp:docPr id="4" name="Rounded Rectangle 4"/>
                <wp:cNvGraphicFramePr/>
                <a:graphic xmlns:a="http://schemas.openxmlformats.org/drawingml/2006/main">
                  <a:graphicData uri="http://schemas.microsoft.com/office/word/2010/wordprocessingShape">
                    <wps:wsp>
                      <wps:cNvSpPr/>
                      <wps:spPr>
                        <a:xfrm>
                          <a:off x="0" y="0"/>
                          <a:ext cx="2987749" cy="23710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5AA117" w14:textId="37387680" w:rsidR="00067CBB" w:rsidRPr="00F97BA1" w:rsidRDefault="00067CBB" w:rsidP="00F97BA1">
                            <w:pPr>
                              <w:jc w:val="center"/>
                              <w:rPr>
                                <w:rFonts w:ascii="Times New Roman" w:hAnsi="Times New Roman" w:cs="Times New Roman"/>
                                <w:b/>
                                <w:sz w:val="28"/>
                                <w:szCs w:val="28"/>
                              </w:rPr>
                            </w:pPr>
                            <w:r w:rsidRPr="00F97BA1">
                              <w:rPr>
                                <w:rFonts w:ascii="Times New Roman" w:hAnsi="Times New Roman" w:cs="Times New Roman"/>
                                <w:b/>
                                <w:sz w:val="28"/>
                                <w:szCs w:val="28"/>
                              </w:rPr>
                              <w:t>Independent Variables:</w:t>
                            </w:r>
                          </w:p>
                          <w:p w14:paraId="1783D2BE" w14:textId="21AD548C"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Bureaucratic Accountability</w:t>
                            </w:r>
                          </w:p>
                          <w:p w14:paraId="7D1A8D32" w14:textId="79A4B19D"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Legal Accountability</w:t>
                            </w:r>
                          </w:p>
                          <w:p w14:paraId="0E2365FC" w14:textId="60CE5C4C"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Political Accountability</w:t>
                            </w:r>
                          </w:p>
                          <w:p w14:paraId="2EDF5981" w14:textId="3D21082F"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Professional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C6B02" id="Rounded Rectangle 4" o:spid="_x0000_s1026" style="position:absolute;left:0;text-align:left;margin-left:3.35pt;margin-top:21.4pt;width:235.25pt;height:18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" fillcolor="white [3201]" strokecolor="#70ad47 [3209]" strokeweight="1pt">
                <v:stroke joinstyle="miter"/>
                <v:textbox>
                  <w:txbxContent>
                    <w:p w14:paraId="6B5AA117" w14:textId="37387680" w:rsidR="00067CBB" w:rsidRPr="00F97BA1" w:rsidRDefault="00067CBB" w:rsidP="00F97BA1">
                      <w:pPr>
                        <w:jc w:val="center"/>
                        <w:rPr>
                          <w:rFonts w:ascii="Times New Roman" w:hAnsi="Times New Roman" w:cs="Times New Roman"/>
                          <w:b/>
                          <w:sz w:val="28"/>
                          <w:szCs w:val="28"/>
                        </w:rPr>
                      </w:pPr>
                      <w:r w:rsidRPr="00F97BA1">
                        <w:rPr>
                          <w:rFonts w:ascii="Times New Roman" w:hAnsi="Times New Roman" w:cs="Times New Roman"/>
                          <w:b/>
                          <w:sz w:val="28"/>
                          <w:szCs w:val="28"/>
                        </w:rPr>
                        <w:t>Independent Variables:</w:t>
                      </w:r>
                    </w:p>
                    <w:p w14:paraId="1783D2BE" w14:textId="21AD548C"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Bureaucratic Accountability</w:t>
                      </w:r>
                    </w:p>
                    <w:p w14:paraId="7D1A8D32" w14:textId="79A4B19D"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Legal Accountability</w:t>
                      </w:r>
                    </w:p>
                    <w:p w14:paraId="0E2365FC" w14:textId="60CE5C4C"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Political Accountability</w:t>
                      </w:r>
                    </w:p>
                    <w:p w14:paraId="2EDF5981" w14:textId="3D21082F" w:rsidR="00067CBB" w:rsidRPr="004B1881" w:rsidRDefault="00067CBB" w:rsidP="004B1881">
                      <w:pPr>
                        <w:pStyle w:val="ListParagraph"/>
                        <w:numPr>
                          <w:ilvl w:val="0"/>
                          <w:numId w:val="33"/>
                        </w:numPr>
                        <w:rPr>
                          <w:rFonts w:ascii="Times New Roman" w:hAnsi="Times New Roman" w:cs="Times New Roman"/>
                          <w:sz w:val="28"/>
                          <w:szCs w:val="28"/>
                        </w:rPr>
                      </w:pPr>
                      <w:r w:rsidRPr="004B1881">
                        <w:rPr>
                          <w:rFonts w:ascii="Times New Roman" w:hAnsi="Times New Roman" w:cs="Times New Roman"/>
                          <w:sz w:val="28"/>
                          <w:szCs w:val="28"/>
                        </w:rPr>
                        <w:t>Professional Accountability</w:t>
                      </w:r>
                    </w:p>
                  </w:txbxContent>
                </v:textbox>
              </v:roundrect>
            </w:pict>
          </mc:Fallback>
        </mc:AlternateContent>
      </w:r>
    </w:p>
    <w:p w14:paraId="2506ADC9" w14:textId="4C35A1FA" w:rsidR="00F97BA1" w:rsidRDefault="00F97BA1" w:rsidP="00826209">
      <w:pPr>
        <w:spacing w:line="360" w:lineRule="auto"/>
        <w:jc w:val="both"/>
        <w:rPr>
          <w:rFonts w:ascii="Times New Roman" w:eastAsia="Calibri" w:hAnsi="Times New Roman" w:cs="Times New Roman"/>
          <w:b/>
          <w:sz w:val="24"/>
          <w:szCs w:val="24"/>
        </w:rPr>
      </w:pPr>
    </w:p>
    <w:p w14:paraId="0C45B6E3" w14:textId="483CC90E" w:rsidR="00F97BA1" w:rsidRDefault="00F97BA1"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30AA953C" wp14:editId="63E4E57B">
                <wp:simplePos x="0" y="0"/>
                <wp:positionH relativeFrom="column">
                  <wp:posOffset>3955015</wp:posOffset>
                </wp:positionH>
                <wp:positionV relativeFrom="paragraph">
                  <wp:posOffset>206803</wp:posOffset>
                </wp:positionV>
                <wp:extent cx="2062717" cy="807720"/>
                <wp:effectExtent l="0" t="0" r="13970" b="11430"/>
                <wp:wrapNone/>
                <wp:docPr id="5" name="Rounded Rectangle 5"/>
                <wp:cNvGraphicFramePr/>
                <a:graphic xmlns:a="http://schemas.openxmlformats.org/drawingml/2006/main">
                  <a:graphicData uri="http://schemas.microsoft.com/office/word/2010/wordprocessingShape">
                    <wps:wsp>
                      <wps:cNvSpPr/>
                      <wps:spPr>
                        <a:xfrm>
                          <a:off x="0" y="0"/>
                          <a:ext cx="2062717" cy="8077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E81635" w14:textId="77777777" w:rsidR="00067CBB" w:rsidRPr="00F97BA1" w:rsidRDefault="00067CBB" w:rsidP="00F97BA1">
                            <w:pPr>
                              <w:jc w:val="center"/>
                              <w:rPr>
                                <w:rFonts w:ascii="Times New Roman" w:hAnsi="Times New Roman" w:cs="Times New Roman"/>
                                <w:b/>
                                <w:sz w:val="28"/>
                                <w:szCs w:val="28"/>
                              </w:rPr>
                            </w:pPr>
                            <w:r w:rsidRPr="00F97BA1">
                              <w:rPr>
                                <w:rFonts w:ascii="Times New Roman" w:hAnsi="Times New Roman" w:cs="Times New Roman"/>
                                <w:b/>
                                <w:sz w:val="28"/>
                                <w:szCs w:val="28"/>
                              </w:rPr>
                              <w:t>Dependent Variable:</w:t>
                            </w:r>
                          </w:p>
                          <w:p w14:paraId="014B6450" w14:textId="2981B687" w:rsidR="00067CBB" w:rsidRPr="004B1881" w:rsidRDefault="00067CBB" w:rsidP="004B1881">
                            <w:pPr>
                              <w:pStyle w:val="ListParagraph"/>
                              <w:numPr>
                                <w:ilvl w:val="0"/>
                                <w:numId w:val="34"/>
                              </w:numPr>
                              <w:rPr>
                                <w:rFonts w:ascii="Times New Roman" w:hAnsi="Times New Roman" w:cs="Times New Roman"/>
                                <w:sz w:val="28"/>
                                <w:szCs w:val="28"/>
                              </w:rPr>
                            </w:pPr>
                            <w:r w:rsidRPr="004B1881">
                              <w:rPr>
                                <w:rFonts w:ascii="Times New Roman" w:hAnsi="Times New Roman" w:cs="Times New Roman"/>
                                <w:sz w:val="28"/>
                                <w:szCs w:val="28"/>
                              </w:rPr>
                              <w:t>IPSAS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A953C" id="Rounded Rectangle 5" o:spid="_x0000_s1027" style="position:absolute;left:0;text-align:left;margin-left:311.4pt;margin-top:16.3pt;width:162.4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" fillcolor="white [3201]" strokecolor="#70ad47 [3209]" strokeweight="1pt">
                <v:stroke joinstyle="miter"/>
                <v:textbox>
                  <w:txbxContent>
                    <w:p w14:paraId="5AE81635" w14:textId="77777777" w:rsidR="00067CBB" w:rsidRPr="00F97BA1" w:rsidRDefault="00067CBB" w:rsidP="00F97BA1">
                      <w:pPr>
                        <w:jc w:val="center"/>
                        <w:rPr>
                          <w:rFonts w:ascii="Times New Roman" w:hAnsi="Times New Roman" w:cs="Times New Roman"/>
                          <w:b/>
                          <w:sz w:val="28"/>
                          <w:szCs w:val="28"/>
                        </w:rPr>
                      </w:pPr>
                      <w:r w:rsidRPr="00F97BA1">
                        <w:rPr>
                          <w:rFonts w:ascii="Times New Roman" w:hAnsi="Times New Roman" w:cs="Times New Roman"/>
                          <w:b/>
                          <w:sz w:val="28"/>
                          <w:szCs w:val="28"/>
                        </w:rPr>
                        <w:t>Dependent Variable:</w:t>
                      </w:r>
                    </w:p>
                    <w:p w14:paraId="014B6450" w14:textId="2981B687" w:rsidR="00067CBB" w:rsidRPr="004B1881" w:rsidRDefault="00067CBB" w:rsidP="004B1881">
                      <w:pPr>
                        <w:pStyle w:val="ListParagraph"/>
                        <w:numPr>
                          <w:ilvl w:val="0"/>
                          <w:numId w:val="34"/>
                        </w:numPr>
                        <w:rPr>
                          <w:rFonts w:ascii="Times New Roman" w:hAnsi="Times New Roman" w:cs="Times New Roman"/>
                          <w:sz w:val="28"/>
                          <w:szCs w:val="28"/>
                        </w:rPr>
                      </w:pPr>
                      <w:r w:rsidRPr="004B1881">
                        <w:rPr>
                          <w:rFonts w:ascii="Times New Roman" w:hAnsi="Times New Roman" w:cs="Times New Roman"/>
                          <w:sz w:val="28"/>
                          <w:szCs w:val="28"/>
                        </w:rPr>
                        <w:t>IPSAS Adoption</w:t>
                      </w:r>
                    </w:p>
                  </w:txbxContent>
                </v:textbox>
              </v:roundrect>
            </w:pict>
          </mc:Fallback>
        </mc:AlternateContent>
      </w:r>
    </w:p>
    <w:p w14:paraId="6985E526" w14:textId="74CC9B86" w:rsidR="00F97BA1" w:rsidRDefault="004B1881"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68775EC9" wp14:editId="50CFE351">
                <wp:simplePos x="0" y="0"/>
                <wp:positionH relativeFrom="column">
                  <wp:posOffset>3029910</wp:posOffset>
                </wp:positionH>
                <wp:positionV relativeFrom="paragraph">
                  <wp:posOffset>294847</wp:posOffset>
                </wp:positionV>
                <wp:extent cx="925106" cy="42530"/>
                <wp:effectExtent l="0" t="76200" r="8890" b="72390"/>
                <wp:wrapNone/>
                <wp:docPr id="9" name="Straight Arrow Connector 9"/>
                <wp:cNvGraphicFramePr/>
                <a:graphic xmlns:a="http://schemas.openxmlformats.org/drawingml/2006/main">
                  <a:graphicData uri="http://schemas.microsoft.com/office/word/2010/wordprocessingShape">
                    <wps:wsp>
                      <wps:cNvCnPr/>
                      <wps:spPr>
                        <a:xfrm flipV="1">
                          <a:off x="0" y="0"/>
                          <a:ext cx="925106" cy="425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A76EAD" id="_x0000_t32" coordsize="21600,21600" o:spt="32" o:oned="t" path="m,l21600,21600e" filled="f">
                <v:path arrowok="t" fillok="f" o:connecttype="none"/>
                <o:lock v:ext="edit" shapetype="t"/>
              </v:shapetype>
              <v:shape id="Straight Arrow Connector 9" o:spid="_x0000_s1026" type="#_x0000_t32" style="position:absolute;margin-left:238.6pt;margin-top:23.2pt;width:72.85pt;height:3.3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" strokecolor="#4472c4 [3204]" strokeweight=".5pt">
                <v:stroke endarrow="open" joinstyle="miter"/>
              </v:shape>
            </w:pict>
          </mc:Fallback>
        </mc:AlternateContent>
      </w:r>
    </w:p>
    <w:p w14:paraId="50B4D5F8" w14:textId="77777777" w:rsidR="00F97BA1" w:rsidRDefault="00F97BA1" w:rsidP="00826209">
      <w:pPr>
        <w:spacing w:line="360" w:lineRule="auto"/>
        <w:jc w:val="both"/>
        <w:rPr>
          <w:rFonts w:ascii="Times New Roman" w:eastAsia="Calibri" w:hAnsi="Times New Roman" w:cs="Times New Roman"/>
          <w:b/>
          <w:sz w:val="24"/>
          <w:szCs w:val="24"/>
        </w:rPr>
      </w:pPr>
    </w:p>
    <w:p w14:paraId="44816BE7" w14:textId="77777777" w:rsidR="00F97BA1" w:rsidRDefault="00F97BA1" w:rsidP="00826209">
      <w:pPr>
        <w:spacing w:line="360" w:lineRule="auto"/>
        <w:jc w:val="both"/>
        <w:rPr>
          <w:rFonts w:ascii="Times New Roman" w:eastAsia="Calibri" w:hAnsi="Times New Roman" w:cs="Times New Roman"/>
          <w:b/>
          <w:sz w:val="24"/>
          <w:szCs w:val="24"/>
        </w:rPr>
      </w:pPr>
    </w:p>
    <w:p w14:paraId="34154A78" w14:textId="77777777" w:rsidR="00F97BA1" w:rsidRDefault="00F97BA1" w:rsidP="00826209">
      <w:pPr>
        <w:spacing w:line="360" w:lineRule="auto"/>
        <w:jc w:val="both"/>
        <w:rPr>
          <w:rFonts w:ascii="Times New Roman" w:eastAsia="Calibri" w:hAnsi="Times New Roman" w:cs="Times New Roman"/>
          <w:b/>
          <w:sz w:val="24"/>
          <w:szCs w:val="24"/>
        </w:rPr>
      </w:pPr>
    </w:p>
    <w:p w14:paraId="2FD6B75C" w14:textId="77777777" w:rsidR="00F97BA1" w:rsidRDefault="00F97BA1" w:rsidP="00826209">
      <w:pPr>
        <w:spacing w:line="360" w:lineRule="auto"/>
        <w:jc w:val="both"/>
        <w:rPr>
          <w:rFonts w:ascii="Times New Roman" w:eastAsia="Calibri" w:hAnsi="Times New Roman" w:cs="Times New Roman"/>
          <w:b/>
          <w:sz w:val="24"/>
          <w:szCs w:val="24"/>
        </w:rPr>
      </w:pPr>
    </w:p>
    <w:p w14:paraId="7F32E972" w14:textId="77777777" w:rsidR="00036010" w:rsidRDefault="004B1881"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Researcher’s Design (2021)</w:t>
      </w:r>
    </w:p>
    <w:p w14:paraId="70EDD90C" w14:textId="1D7A7DA5" w:rsidR="007B3942" w:rsidRDefault="007B3942"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w:t>
      </w:r>
      <w:r w:rsidR="00681AB3">
        <w:rPr>
          <w:rFonts w:ascii="Times New Roman" w:eastAsia="Calibri" w:hAnsi="Times New Roman" w:cs="Times New Roman"/>
          <w:b/>
          <w:sz w:val="24"/>
          <w:szCs w:val="24"/>
        </w:rPr>
        <w:t>Theoretical</w:t>
      </w:r>
      <w:r>
        <w:rPr>
          <w:rFonts w:ascii="Times New Roman" w:eastAsia="Calibri" w:hAnsi="Times New Roman" w:cs="Times New Roman"/>
          <w:b/>
          <w:sz w:val="24"/>
          <w:szCs w:val="24"/>
        </w:rPr>
        <w:t xml:space="preserve"> Review</w:t>
      </w:r>
    </w:p>
    <w:p w14:paraId="349C0979" w14:textId="1CB2A8F9" w:rsidR="00D50266" w:rsidRPr="00D50266" w:rsidRDefault="00D50266" w:rsidP="00826209">
      <w:pPr>
        <w:spacing w:line="360" w:lineRule="auto"/>
        <w:jc w:val="both"/>
        <w:rPr>
          <w:rFonts w:ascii="Times New Roman" w:eastAsia="Calibri" w:hAnsi="Times New Roman" w:cs="Times New Roman"/>
          <w:bCs/>
          <w:sz w:val="24"/>
          <w:szCs w:val="24"/>
        </w:rPr>
      </w:pPr>
      <w:r w:rsidRPr="00D50266">
        <w:rPr>
          <w:rFonts w:ascii="Times New Roman" w:eastAsia="Calibri" w:hAnsi="Times New Roman" w:cs="Times New Roman"/>
          <w:bCs/>
          <w:sz w:val="24"/>
          <w:szCs w:val="24"/>
        </w:rPr>
        <w:t xml:space="preserve">The fundamental theoretical paradigm in this analysis </w:t>
      </w:r>
      <w:r>
        <w:rPr>
          <w:rFonts w:ascii="Times New Roman" w:eastAsia="Calibri" w:hAnsi="Times New Roman" w:cs="Times New Roman"/>
          <w:bCs/>
          <w:sz w:val="24"/>
          <w:szCs w:val="24"/>
        </w:rPr>
        <w:t>are</w:t>
      </w:r>
      <w:r w:rsidRPr="00D50266">
        <w:rPr>
          <w:rFonts w:ascii="Times New Roman" w:eastAsia="Calibri" w:hAnsi="Times New Roman" w:cs="Times New Roman"/>
          <w:bCs/>
          <w:sz w:val="24"/>
          <w:szCs w:val="24"/>
        </w:rPr>
        <w:t xml:space="preserve"> the Principal-Agent theory, New Public </w:t>
      </w:r>
      <w:r>
        <w:rPr>
          <w:rFonts w:ascii="Times New Roman" w:eastAsia="Calibri" w:hAnsi="Times New Roman" w:cs="Times New Roman"/>
          <w:bCs/>
          <w:sz w:val="24"/>
          <w:szCs w:val="24"/>
        </w:rPr>
        <w:t>Management</w:t>
      </w:r>
      <w:r w:rsidRPr="00D50266">
        <w:rPr>
          <w:rFonts w:ascii="Times New Roman" w:eastAsia="Calibri" w:hAnsi="Times New Roman" w:cs="Times New Roman"/>
          <w:bCs/>
          <w:sz w:val="24"/>
          <w:szCs w:val="24"/>
        </w:rPr>
        <w:t>, and Finance theory. The theories that have been included in most of the IPSAS and IFRS studies, however, include the above-mentioned theories, particularly the theory of the Principal Agent (Lehn</w:t>
      </w:r>
      <w:r w:rsidR="005B4555">
        <w:rPr>
          <w:rFonts w:ascii="Times New Roman" w:eastAsia="Calibri" w:hAnsi="Times New Roman" w:cs="Times New Roman"/>
          <w:bCs/>
          <w:sz w:val="24"/>
          <w:szCs w:val="24"/>
        </w:rPr>
        <w:t>,</w:t>
      </w:r>
      <w:r w:rsidRPr="00D50266">
        <w:rPr>
          <w:rFonts w:ascii="Times New Roman" w:eastAsia="Calibri" w:hAnsi="Times New Roman" w:cs="Times New Roman"/>
          <w:bCs/>
          <w:sz w:val="24"/>
          <w:szCs w:val="24"/>
        </w:rPr>
        <w:t xml:space="preserve"> 2008</w:t>
      </w:r>
      <w:r w:rsidR="005B4555">
        <w:rPr>
          <w:rFonts w:ascii="Times New Roman" w:eastAsia="Calibri" w:hAnsi="Times New Roman" w:cs="Times New Roman"/>
          <w:bCs/>
          <w:sz w:val="24"/>
          <w:szCs w:val="24"/>
        </w:rPr>
        <w:t>;</w:t>
      </w:r>
      <w:r w:rsidRPr="00D50266">
        <w:rPr>
          <w:rFonts w:ascii="Times New Roman" w:eastAsia="Calibri" w:hAnsi="Times New Roman" w:cs="Times New Roman"/>
          <w:bCs/>
          <w:sz w:val="24"/>
          <w:szCs w:val="24"/>
        </w:rPr>
        <w:t xml:space="preserve"> </w:t>
      </w:r>
      <w:proofErr w:type="spellStart"/>
      <w:r w:rsidRPr="00D50266">
        <w:rPr>
          <w:rFonts w:ascii="Times New Roman" w:eastAsia="Calibri" w:hAnsi="Times New Roman" w:cs="Times New Roman"/>
          <w:bCs/>
          <w:sz w:val="24"/>
          <w:szCs w:val="24"/>
        </w:rPr>
        <w:t>Oslen</w:t>
      </w:r>
      <w:proofErr w:type="spellEnd"/>
      <w:r w:rsidR="005B4555">
        <w:rPr>
          <w:rFonts w:ascii="Times New Roman" w:eastAsia="Calibri" w:hAnsi="Times New Roman" w:cs="Times New Roman"/>
          <w:bCs/>
          <w:sz w:val="24"/>
          <w:szCs w:val="24"/>
        </w:rPr>
        <w:t>,</w:t>
      </w:r>
      <w:r w:rsidRPr="00D50266">
        <w:rPr>
          <w:rFonts w:ascii="Times New Roman" w:eastAsia="Calibri" w:hAnsi="Times New Roman" w:cs="Times New Roman"/>
          <w:bCs/>
          <w:sz w:val="24"/>
          <w:szCs w:val="24"/>
        </w:rPr>
        <w:t xml:space="preserve"> 201</w:t>
      </w:r>
      <w:r w:rsidR="005B4555">
        <w:rPr>
          <w:rFonts w:ascii="Times New Roman" w:eastAsia="Calibri" w:hAnsi="Times New Roman" w:cs="Times New Roman"/>
          <w:bCs/>
          <w:sz w:val="24"/>
          <w:szCs w:val="24"/>
        </w:rPr>
        <w:t>3;</w:t>
      </w:r>
      <w:r w:rsidRPr="00D50266">
        <w:rPr>
          <w:rFonts w:ascii="Times New Roman" w:eastAsia="Calibri" w:hAnsi="Times New Roman" w:cs="Times New Roman"/>
          <w:bCs/>
          <w:sz w:val="24"/>
          <w:szCs w:val="24"/>
        </w:rPr>
        <w:t xml:space="preserve"> </w:t>
      </w:r>
      <w:proofErr w:type="spellStart"/>
      <w:r w:rsidRPr="00D50266">
        <w:rPr>
          <w:rFonts w:ascii="Times New Roman" w:eastAsia="Calibri" w:hAnsi="Times New Roman" w:cs="Times New Roman"/>
          <w:bCs/>
          <w:sz w:val="24"/>
          <w:szCs w:val="24"/>
        </w:rPr>
        <w:t>Romzek</w:t>
      </w:r>
      <w:proofErr w:type="spellEnd"/>
      <w:r w:rsidRPr="00D50266">
        <w:rPr>
          <w:rFonts w:ascii="Times New Roman" w:eastAsia="Calibri" w:hAnsi="Times New Roman" w:cs="Times New Roman"/>
          <w:bCs/>
          <w:sz w:val="24"/>
          <w:szCs w:val="24"/>
        </w:rPr>
        <w:t xml:space="preserve"> &amp; </w:t>
      </w:r>
      <w:proofErr w:type="spellStart"/>
      <w:r w:rsidRPr="00D50266">
        <w:rPr>
          <w:rFonts w:ascii="Times New Roman" w:eastAsia="Calibri" w:hAnsi="Times New Roman" w:cs="Times New Roman"/>
          <w:bCs/>
          <w:sz w:val="24"/>
          <w:szCs w:val="24"/>
        </w:rPr>
        <w:t>Dubnick</w:t>
      </w:r>
      <w:proofErr w:type="spellEnd"/>
      <w:r w:rsidR="005B4555">
        <w:rPr>
          <w:rFonts w:ascii="Times New Roman" w:eastAsia="Calibri" w:hAnsi="Times New Roman" w:cs="Times New Roman"/>
          <w:bCs/>
          <w:sz w:val="24"/>
          <w:szCs w:val="24"/>
        </w:rPr>
        <w:t xml:space="preserve">, </w:t>
      </w:r>
      <w:r w:rsidRPr="00D50266">
        <w:rPr>
          <w:rFonts w:ascii="Times New Roman" w:eastAsia="Calibri" w:hAnsi="Times New Roman" w:cs="Times New Roman"/>
          <w:bCs/>
          <w:sz w:val="24"/>
          <w:szCs w:val="24"/>
        </w:rPr>
        <w:t>1998</w:t>
      </w:r>
      <w:r w:rsidR="005B4555">
        <w:rPr>
          <w:rFonts w:ascii="Times New Roman" w:eastAsia="Calibri" w:hAnsi="Times New Roman" w:cs="Times New Roman"/>
          <w:bCs/>
          <w:sz w:val="24"/>
          <w:szCs w:val="24"/>
        </w:rPr>
        <w:t>;</w:t>
      </w:r>
      <w:r w:rsidRPr="00D50266">
        <w:rPr>
          <w:rFonts w:ascii="Times New Roman" w:eastAsia="Calibri" w:hAnsi="Times New Roman" w:cs="Times New Roman"/>
          <w:bCs/>
          <w:sz w:val="24"/>
          <w:szCs w:val="24"/>
        </w:rPr>
        <w:t xml:space="preserve"> </w:t>
      </w:r>
      <w:proofErr w:type="spellStart"/>
      <w:r w:rsidRPr="00D50266">
        <w:rPr>
          <w:rFonts w:ascii="Times New Roman" w:eastAsia="Calibri" w:hAnsi="Times New Roman" w:cs="Times New Roman"/>
          <w:bCs/>
          <w:sz w:val="24"/>
          <w:szCs w:val="24"/>
        </w:rPr>
        <w:t>Oloruntoba</w:t>
      </w:r>
      <w:proofErr w:type="spellEnd"/>
      <w:r w:rsidRPr="00D50266">
        <w:rPr>
          <w:rFonts w:ascii="Times New Roman" w:eastAsia="Calibri" w:hAnsi="Times New Roman" w:cs="Times New Roman"/>
          <w:bCs/>
          <w:sz w:val="24"/>
          <w:szCs w:val="24"/>
        </w:rPr>
        <w:t xml:space="preserve"> &amp; </w:t>
      </w:r>
      <w:proofErr w:type="spellStart"/>
      <w:r w:rsidRPr="00D50266">
        <w:rPr>
          <w:rFonts w:ascii="Times New Roman" w:eastAsia="Calibri" w:hAnsi="Times New Roman" w:cs="Times New Roman"/>
          <w:bCs/>
          <w:sz w:val="24"/>
          <w:szCs w:val="24"/>
        </w:rPr>
        <w:t>Gbemigun</w:t>
      </w:r>
      <w:proofErr w:type="spellEnd"/>
      <w:r w:rsidR="005B4555">
        <w:rPr>
          <w:rFonts w:ascii="Times New Roman" w:eastAsia="Calibri" w:hAnsi="Times New Roman" w:cs="Times New Roman"/>
          <w:bCs/>
          <w:sz w:val="24"/>
          <w:szCs w:val="24"/>
        </w:rPr>
        <w:t>,</w:t>
      </w:r>
      <w:r w:rsidRPr="00D50266">
        <w:rPr>
          <w:rFonts w:ascii="Times New Roman" w:eastAsia="Calibri" w:hAnsi="Times New Roman" w:cs="Times New Roman"/>
          <w:bCs/>
          <w:sz w:val="24"/>
          <w:szCs w:val="24"/>
        </w:rPr>
        <w:t xml:space="preserve"> </w:t>
      </w:r>
      <w:r w:rsidR="005B4555">
        <w:rPr>
          <w:rFonts w:ascii="Times New Roman" w:eastAsia="Calibri" w:hAnsi="Times New Roman" w:cs="Times New Roman"/>
          <w:bCs/>
          <w:sz w:val="24"/>
          <w:szCs w:val="24"/>
        </w:rPr>
        <w:t>2</w:t>
      </w:r>
      <w:r w:rsidRPr="00D50266">
        <w:rPr>
          <w:rFonts w:ascii="Times New Roman" w:eastAsia="Calibri" w:hAnsi="Times New Roman" w:cs="Times New Roman"/>
          <w:bCs/>
          <w:sz w:val="24"/>
          <w:szCs w:val="24"/>
        </w:rPr>
        <w:t>019).</w:t>
      </w:r>
    </w:p>
    <w:p w14:paraId="584F18E6" w14:textId="48141BCF" w:rsidR="007B3942" w:rsidRDefault="007B3942"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2.2.1</w:t>
      </w:r>
      <w:r w:rsidR="00B2430B">
        <w:rPr>
          <w:rFonts w:ascii="Times New Roman" w:eastAsia="Calibri" w:hAnsi="Times New Roman" w:cs="Times New Roman"/>
          <w:b/>
          <w:sz w:val="24"/>
          <w:szCs w:val="24"/>
        </w:rPr>
        <w:t xml:space="preserve"> Principal-Agent Theory</w:t>
      </w:r>
    </w:p>
    <w:p w14:paraId="467BB981" w14:textId="1639C647" w:rsidR="00B2430B" w:rsidRPr="00C7318D" w:rsidRDefault="004F3F3A" w:rsidP="00826209">
      <w:pPr>
        <w:spacing w:line="360" w:lineRule="auto"/>
        <w:jc w:val="both"/>
        <w:rPr>
          <w:rFonts w:ascii="Times New Roman" w:eastAsia="Calibri" w:hAnsi="Times New Roman" w:cs="Times New Roman"/>
          <w:bCs/>
          <w:sz w:val="24"/>
          <w:szCs w:val="24"/>
        </w:rPr>
      </w:pPr>
      <w:r w:rsidRPr="004F3F3A">
        <w:rPr>
          <w:rFonts w:ascii="Times New Roman" w:eastAsia="Calibri" w:hAnsi="Times New Roman" w:cs="Times New Roman"/>
          <w:bCs/>
          <w:sz w:val="24"/>
          <w:szCs w:val="24"/>
        </w:rPr>
        <w:t xml:space="preserve">In the 1970s, the fields of economics and institutional theory came together to form principal and agent theory. Theorists Stephen Ross </w:t>
      </w:r>
      <w:r>
        <w:rPr>
          <w:rFonts w:ascii="Times New Roman" w:eastAsia="Calibri" w:hAnsi="Times New Roman" w:cs="Times New Roman"/>
          <w:bCs/>
          <w:sz w:val="24"/>
          <w:szCs w:val="24"/>
        </w:rPr>
        <w:t>&amp;</w:t>
      </w:r>
      <w:r w:rsidRPr="004F3F3A">
        <w:rPr>
          <w:rFonts w:ascii="Times New Roman" w:eastAsia="Calibri" w:hAnsi="Times New Roman" w:cs="Times New Roman"/>
          <w:bCs/>
          <w:sz w:val="24"/>
          <w:szCs w:val="24"/>
        </w:rPr>
        <w:t xml:space="preserve"> Barry Mitnick assert authorship of the idea, although there </w:t>
      </w:r>
      <w:r w:rsidR="00C12416">
        <w:rPr>
          <w:rFonts w:ascii="Times New Roman" w:eastAsia="Calibri" w:hAnsi="Times New Roman" w:cs="Times New Roman"/>
          <w:bCs/>
          <w:sz w:val="24"/>
          <w:szCs w:val="24"/>
        </w:rPr>
        <w:t>are</w:t>
      </w:r>
      <w:r w:rsidRPr="004F3F3A">
        <w:rPr>
          <w:rFonts w:ascii="Times New Roman" w:eastAsia="Calibri" w:hAnsi="Times New Roman" w:cs="Times New Roman"/>
          <w:bCs/>
          <w:sz w:val="24"/>
          <w:szCs w:val="24"/>
        </w:rPr>
        <w:t xml:space="preserve"> debate over who formulated it</w:t>
      </w:r>
      <w:r>
        <w:rPr>
          <w:rFonts w:ascii="Times New Roman" w:eastAsia="Calibri" w:hAnsi="Times New Roman" w:cs="Times New Roman"/>
          <w:bCs/>
          <w:sz w:val="24"/>
          <w:szCs w:val="24"/>
        </w:rPr>
        <w:t xml:space="preserve">. </w:t>
      </w:r>
      <w:r w:rsidRPr="004F3F3A">
        <w:rPr>
          <w:rFonts w:ascii="Times New Roman" w:eastAsia="Calibri" w:hAnsi="Times New Roman" w:cs="Times New Roman"/>
          <w:bCs/>
          <w:sz w:val="24"/>
          <w:szCs w:val="24"/>
        </w:rPr>
        <w:t xml:space="preserve">In the legal sense, principals do not have enough information to determine whether (or to what extent) a contract has been fulfilled, and they end up paying agency fees. The solution to this information problem, which is closely related to the moral hazard problem, is to ensure that adequate rewards are provided so that </w:t>
      </w:r>
      <w:r w:rsidR="00481470">
        <w:rPr>
          <w:rFonts w:ascii="Times New Roman" w:eastAsia="Calibri" w:hAnsi="Times New Roman" w:cs="Times New Roman"/>
          <w:bCs/>
          <w:sz w:val="24"/>
          <w:szCs w:val="24"/>
        </w:rPr>
        <w:t xml:space="preserve">agents behave in a manner that the </w:t>
      </w:r>
      <w:r w:rsidR="00481470">
        <w:rPr>
          <w:rFonts w:ascii="Times New Roman" w:eastAsia="Calibri" w:hAnsi="Times New Roman" w:cs="Times New Roman"/>
          <w:bCs/>
          <w:sz w:val="24"/>
          <w:szCs w:val="24"/>
        </w:rPr>
        <w:lastRenderedPageBreak/>
        <w:t>principal desire</w:t>
      </w:r>
      <w:r w:rsidR="003B07E5">
        <w:rPr>
          <w:rFonts w:ascii="Times New Roman" w:eastAsia="Calibri" w:hAnsi="Times New Roman" w:cs="Times New Roman"/>
          <w:bCs/>
          <w:sz w:val="24"/>
          <w:szCs w:val="24"/>
        </w:rPr>
        <w:t xml:space="preserve">. </w:t>
      </w:r>
      <w:r w:rsidR="00D50266" w:rsidRPr="00D50266">
        <w:rPr>
          <w:rFonts w:ascii="Times New Roman" w:eastAsia="Calibri" w:hAnsi="Times New Roman" w:cs="Times New Roman"/>
          <w:bCs/>
          <w:sz w:val="24"/>
          <w:szCs w:val="24"/>
        </w:rPr>
        <w:t xml:space="preserve">The theory of the principal-agent traces the natural and customary theoretical approach </w:t>
      </w:r>
      <w:r w:rsidR="00995CFA">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Olsen, 2013). Thus, the primary theoretical device used in accountability studies to produce hypotheses about the possible actions of parties in accountability processes has been the principal agent theory.</w:t>
      </w:r>
      <w:r w:rsidR="00D50266">
        <w:rPr>
          <w:rFonts w:ascii="Times New Roman" w:eastAsia="Calibri" w:hAnsi="Times New Roman" w:cs="Times New Roman"/>
          <w:bCs/>
          <w:sz w:val="24"/>
          <w:szCs w:val="24"/>
        </w:rPr>
        <w:t xml:space="preserve"> </w:t>
      </w:r>
      <w:r w:rsidR="00D50266" w:rsidRPr="00D50266">
        <w:rPr>
          <w:rFonts w:ascii="Times New Roman" w:eastAsia="Calibri" w:hAnsi="Times New Roman" w:cs="Times New Roman"/>
          <w:bCs/>
          <w:sz w:val="24"/>
          <w:szCs w:val="24"/>
        </w:rPr>
        <w:t xml:space="preserve">For example, the primacy of principal-agent theory is recorded in a review of accountability studies by </w:t>
      </w:r>
      <w:proofErr w:type="spellStart"/>
      <w:r w:rsidR="00D50266" w:rsidRPr="00D50266">
        <w:rPr>
          <w:rFonts w:ascii="Times New Roman" w:eastAsia="Calibri" w:hAnsi="Times New Roman" w:cs="Times New Roman"/>
          <w:bCs/>
          <w:sz w:val="24"/>
          <w:szCs w:val="24"/>
        </w:rPr>
        <w:t>Schillemans</w:t>
      </w:r>
      <w:proofErr w:type="spellEnd"/>
      <w:r w:rsidR="0004641B">
        <w:rPr>
          <w:rFonts w:ascii="Times New Roman" w:eastAsia="Calibri" w:hAnsi="Times New Roman" w:cs="Times New Roman"/>
          <w:bCs/>
          <w:sz w:val="24"/>
          <w:szCs w:val="24"/>
        </w:rPr>
        <w:t xml:space="preserve">, </w:t>
      </w:r>
      <w:r w:rsidR="00C544D2">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2013). But even though authors do not use principal-agent theory directly, they function within the boundaries of common accountability statement (</w:t>
      </w:r>
      <w:proofErr w:type="spellStart"/>
      <w:r w:rsidR="00D50266" w:rsidRPr="00D50266">
        <w:rPr>
          <w:rFonts w:ascii="Times New Roman" w:eastAsia="Calibri" w:hAnsi="Times New Roman" w:cs="Times New Roman"/>
          <w:bCs/>
          <w:sz w:val="24"/>
          <w:szCs w:val="24"/>
        </w:rPr>
        <w:t>Behn</w:t>
      </w:r>
      <w:proofErr w:type="spellEnd"/>
      <w:r w:rsidR="005B4555">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 xml:space="preserve"> 2001</w:t>
      </w:r>
      <w:r w:rsidR="0004641B">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 xml:space="preserve"> </w:t>
      </w:r>
      <w:proofErr w:type="spellStart"/>
      <w:r w:rsidR="00D50266" w:rsidRPr="00D50266">
        <w:rPr>
          <w:rFonts w:ascii="Times New Roman" w:eastAsia="Calibri" w:hAnsi="Times New Roman" w:cs="Times New Roman"/>
          <w:bCs/>
          <w:sz w:val="24"/>
          <w:szCs w:val="24"/>
        </w:rPr>
        <w:t>Bovens</w:t>
      </w:r>
      <w:proofErr w:type="spellEnd"/>
      <w:r w:rsidR="005B4555">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 xml:space="preserve"> 2007</w:t>
      </w:r>
      <w:r w:rsidR="0004641B">
        <w:rPr>
          <w:rFonts w:ascii="Times New Roman" w:eastAsia="Calibri" w:hAnsi="Times New Roman" w:cs="Times New Roman"/>
          <w:bCs/>
          <w:sz w:val="24"/>
          <w:szCs w:val="24"/>
        </w:rPr>
        <w:t>;</w:t>
      </w:r>
      <w:r w:rsidR="00D50266" w:rsidRPr="00D50266">
        <w:rPr>
          <w:rFonts w:ascii="Times New Roman" w:eastAsia="Calibri" w:hAnsi="Times New Roman" w:cs="Times New Roman"/>
          <w:bCs/>
          <w:sz w:val="24"/>
          <w:szCs w:val="24"/>
        </w:rPr>
        <w:t xml:space="preserve"> </w:t>
      </w:r>
      <w:proofErr w:type="spellStart"/>
      <w:r w:rsidR="00D50266" w:rsidRPr="00D50266">
        <w:rPr>
          <w:rFonts w:ascii="Times New Roman" w:eastAsia="Calibri" w:hAnsi="Times New Roman" w:cs="Times New Roman"/>
          <w:bCs/>
          <w:sz w:val="24"/>
          <w:szCs w:val="24"/>
        </w:rPr>
        <w:t>Romzek</w:t>
      </w:r>
      <w:proofErr w:type="spellEnd"/>
      <w:r w:rsidR="00D50266" w:rsidRPr="00D50266">
        <w:rPr>
          <w:rFonts w:ascii="Times New Roman" w:eastAsia="Calibri" w:hAnsi="Times New Roman" w:cs="Times New Roman"/>
          <w:bCs/>
          <w:sz w:val="24"/>
          <w:szCs w:val="24"/>
        </w:rPr>
        <w:t xml:space="preserve"> &amp; </w:t>
      </w:r>
      <w:proofErr w:type="spellStart"/>
      <w:r w:rsidR="00D50266" w:rsidRPr="00D50266">
        <w:rPr>
          <w:rFonts w:ascii="Times New Roman" w:eastAsia="Calibri" w:hAnsi="Times New Roman" w:cs="Times New Roman"/>
          <w:bCs/>
          <w:sz w:val="24"/>
          <w:szCs w:val="24"/>
        </w:rPr>
        <w:t>Dubnick</w:t>
      </w:r>
      <w:proofErr w:type="spellEnd"/>
      <w:r w:rsidR="00D50266" w:rsidRPr="00D50266">
        <w:rPr>
          <w:rFonts w:ascii="Times New Roman" w:eastAsia="Calibri" w:hAnsi="Times New Roman" w:cs="Times New Roman"/>
          <w:bCs/>
          <w:sz w:val="24"/>
          <w:szCs w:val="24"/>
        </w:rPr>
        <w:t xml:space="preserve"> 1998),</w:t>
      </w:r>
      <w:r w:rsidR="00D50266">
        <w:rPr>
          <w:rFonts w:ascii="Times New Roman" w:eastAsia="Calibri" w:hAnsi="Times New Roman" w:cs="Times New Roman"/>
          <w:bCs/>
          <w:sz w:val="24"/>
          <w:szCs w:val="24"/>
        </w:rPr>
        <w:t xml:space="preserve"> </w:t>
      </w:r>
      <w:r w:rsidR="008A6C8E">
        <w:rPr>
          <w:rFonts w:ascii="Times New Roman" w:eastAsia="Calibri" w:hAnsi="Times New Roman" w:cs="Times New Roman"/>
          <w:bCs/>
          <w:sz w:val="24"/>
          <w:szCs w:val="24"/>
        </w:rPr>
        <w:t>m</w:t>
      </w:r>
      <w:r w:rsidR="00D50266" w:rsidRPr="00D50266">
        <w:rPr>
          <w:rFonts w:ascii="Times New Roman" w:eastAsia="Calibri" w:hAnsi="Times New Roman" w:cs="Times New Roman"/>
          <w:bCs/>
          <w:sz w:val="24"/>
          <w:szCs w:val="24"/>
        </w:rPr>
        <w:t xml:space="preserve">ost research on public administration illustrates assumptions usually discussed in the theory of the principal-agent. </w:t>
      </w:r>
      <w:r w:rsidR="004C7A9B" w:rsidRPr="004C7A9B">
        <w:rPr>
          <w:rFonts w:ascii="Times New Roman" w:eastAsia="Calibri" w:hAnsi="Times New Roman" w:cs="Times New Roman"/>
          <w:bCs/>
          <w:sz w:val="24"/>
          <w:szCs w:val="24"/>
        </w:rPr>
        <w:t>The principal-agent theory has become the dominant theory at the center of government transparency research</w:t>
      </w:r>
      <w:r w:rsidR="008A6C8E">
        <w:rPr>
          <w:rFonts w:ascii="Times New Roman" w:eastAsia="Calibri" w:hAnsi="Times New Roman" w:cs="Times New Roman"/>
          <w:bCs/>
          <w:sz w:val="24"/>
          <w:szCs w:val="24"/>
        </w:rPr>
        <w:t>.</w:t>
      </w:r>
      <w:r w:rsidR="008A6C8E" w:rsidRPr="008A6C8E">
        <w:t xml:space="preserve"> </w:t>
      </w:r>
      <w:r w:rsidR="008A6C8E" w:rsidRPr="008A6C8E">
        <w:rPr>
          <w:rFonts w:ascii="Times New Roman" w:eastAsia="Calibri" w:hAnsi="Times New Roman" w:cs="Times New Roman"/>
          <w:bCs/>
          <w:sz w:val="24"/>
          <w:szCs w:val="24"/>
        </w:rPr>
        <w:t xml:space="preserve">The theory of principal-agent can be correlated with the typologies of accountability advanced by </w:t>
      </w:r>
      <w:proofErr w:type="spellStart"/>
      <w:r w:rsidR="008A6C8E" w:rsidRPr="008A6C8E">
        <w:rPr>
          <w:rFonts w:ascii="Times New Roman" w:eastAsia="Calibri" w:hAnsi="Times New Roman" w:cs="Times New Roman"/>
          <w:bCs/>
          <w:sz w:val="24"/>
          <w:szCs w:val="24"/>
        </w:rPr>
        <w:t>Romzek</w:t>
      </w:r>
      <w:proofErr w:type="spellEnd"/>
      <w:r w:rsidR="005B4555">
        <w:rPr>
          <w:rFonts w:ascii="Times New Roman" w:eastAsia="Calibri" w:hAnsi="Times New Roman" w:cs="Times New Roman"/>
          <w:bCs/>
          <w:sz w:val="24"/>
          <w:szCs w:val="24"/>
        </w:rPr>
        <w:t xml:space="preserve"> &amp; </w:t>
      </w:r>
      <w:proofErr w:type="spellStart"/>
      <w:r w:rsidR="008A6C8E" w:rsidRPr="008A6C8E">
        <w:rPr>
          <w:rFonts w:ascii="Times New Roman" w:eastAsia="Calibri" w:hAnsi="Times New Roman" w:cs="Times New Roman"/>
          <w:bCs/>
          <w:sz w:val="24"/>
          <w:szCs w:val="24"/>
        </w:rPr>
        <w:t>Dubnick</w:t>
      </w:r>
      <w:proofErr w:type="spellEnd"/>
      <w:r w:rsidR="008A6C8E" w:rsidRPr="008A6C8E">
        <w:rPr>
          <w:rFonts w:ascii="Times New Roman" w:eastAsia="Calibri" w:hAnsi="Times New Roman" w:cs="Times New Roman"/>
          <w:bCs/>
          <w:sz w:val="24"/>
          <w:szCs w:val="24"/>
        </w:rPr>
        <w:t xml:space="preserve">, </w:t>
      </w:r>
      <w:r w:rsidR="005B4555">
        <w:rPr>
          <w:rFonts w:ascii="Times New Roman" w:eastAsia="Calibri" w:hAnsi="Times New Roman" w:cs="Times New Roman"/>
          <w:bCs/>
          <w:sz w:val="24"/>
          <w:szCs w:val="24"/>
        </w:rPr>
        <w:t xml:space="preserve">(1998) </w:t>
      </w:r>
      <w:r w:rsidR="008A6C8E" w:rsidRPr="008A6C8E">
        <w:rPr>
          <w:rFonts w:ascii="Times New Roman" w:eastAsia="Calibri" w:hAnsi="Times New Roman" w:cs="Times New Roman"/>
          <w:bCs/>
          <w:sz w:val="24"/>
          <w:szCs w:val="24"/>
        </w:rPr>
        <w:t xml:space="preserve">and </w:t>
      </w:r>
      <w:r w:rsidR="005B4555">
        <w:rPr>
          <w:rFonts w:ascii="Times New Roman" w:eastAsia="Calibri" w:hAnsi="Times New Roman" w:cs="Times New Roman"/>
          <w:bCs/>
          <w:sz w:val="24"/>
          <w:szCs w:val="24"/>
        </w:rPr>
        <w:t>Boven (2007)</w:t>
      </w:r>
      <w:r w:rsidR="008A6C8E" w:rsidRPr="008A6C8E">
        <w:rPr>
          <w:rFonts w:ascii="Times New Roman" w:eastAsia="Calibri" w:hAnsi="Times New Roman" w:cs="Times New Roman"/>
          <w:bCs/>
          <w:sz w:val="24"/>
          <w:szCs w:val="24"/>
        </w:rPr>
        <w:t xml:space="preserve"> as they both presume a relationship base between an agent and a principal.</w:t>
      </w:r>
      <w:r w:rsidR="008A6C8E">
        <w:rPr>
          <w:rFonts w:ascii="Times New Roman" w:eastAsia="Calibri" w:hAnsi="Times New Roman" w:cs="Times New Roman"/>
          <w:bCs/>
          <w:sz w:val="24"/>
          <w:szCs w:val="24"/>
        </w:rPr>
        <w:t xml:space="preserve"> </w:t>
      </w:r>
      <w:r w:rsidR="008A6C8E" w:rsidRPr="008A6C8E">
        <w:rPr>
          <w:rFonts w:ascii="Times New Roman" w:eastAsia="Calibri" w:hAnsi="Times New Roman" w:cs="Times New Roman"/>
          <w:bCs/>
          <w:sz w:val="24"/>
          <w:szCs w:val="24"/>
        </w:rPr>
        <w:t>The principal-agent theory has been widely used in research on how central administrative actors, including elected officials in the executive and legislative branches of government or central government departments, may regulate unappointed bureaucratic agents or quasi-autonomous government agencies</w:t>
      </w:r>
      <w:r w:rsidR="008A6C8E">
        <w:rPr>
          <w:rFonts w:ascii="Times New Roman" w:eastAsia="Calibri" w:hAnsi="Times New Roman" w:cs="Times New Roman"/>
          <w:bCs/>
          <w:sz w:val="24"/>
          <w:szCs w:val="24"/>
        </w:rPr>
        <w:t xml:space="preserve">. </w:t>
      </w:r>
      <w:r w:rsidR="008A6C8E" w:rsidRPr="00B423EA">
        <w:rPr>
          <w:rFonts w:ascii="Times New Roman" w:eastAsia="Calibri" w:hAnsi="Times New Roman" w:cs="Times New Roman"/>
          <w:bCs/>
          <w:sz w:val="24"/>
          <w:szCs w:val="24"/>
        </w:rPr>
        <w:t>Lehn</w:t>
      </w:r>
      <w:r w:rsidR="00637BEB" w:rsidRPr="00B423EA">
        <w:rPr>
          <w:rFonts w:ascii="Times New Roman" w:eastAsia="Calibri" w:hAnsi="Times New Roman" w:cs="Times New Roman"/>
          <w:bCs/>
          <w:sz w:val="24"/>
          <w:szCs w:val="24"/>
        </w:rPr>
        <w:t>,</w:t>
      </w:r>
      <w:r w:rsidR="008A6C8E" w:rsidRPr="00B423EA">
        <w:rPr>
          <w:rFonts w:ascii="Times New Roman" w:eastAsia="Calibri" w:hAnsi="Times New Roman" w:cs="Times New Roman"/>
          <w:bCs/>
          <w:sz w:val="24"/>
          <w:szCs w:val="24"/>
        </w:rPr>
        <w:t xml:space="preserve"> (2008)</w:t>
      </w:r>
      <w:r w:rsidR="008A6C8E" w:rsidRPr="008A6C8E">
        <w:rPr>
          <w:rFonts w:ascii="Times New Roman" w:eastAsia="Calibri" w:hAnsi="Times New Roman" w:cs="Times New Roman"/>
          <w:bCs/>
          <w:sz w:val="24"/>
          <w:szCs w:val="24"/>
        </w:rPr>
        <w:t xml:space="preserve"> revealed that the theory of principal</w:t>
      </w:r>
      <w:r w:rsidR="008A6C8E">
        <w:rPr>
          <w:rFonts w:ascii="Times New Roman" w:eastAsia="Calibri" w:hAnsi="Times New Roman" w:cs="Times New Roman"/>
          <w:bCs/>
          <w:sz w:val="24"/>
          <w:szCs w:val="24"/>
        </w:rPr>
        <w:t>-</w:t>
      </w:r>
      <w:r w:rsidR="008A6C8E" w:rsidRPr="008A6C8E">
        <w:rPr>
          <w:rFonts w:ascii="Times New Roman" w:eastAsia="Calibri" w:hAnsi="Times New Roman" w:cs="Times New Roman"/>
          <w:bCs/>
          <w:sz w:val="24"/>
          <w:szCs w:val="24"/>
        </w:rPr>
        <w:t xml:space="preserve">agents is partly applicable to </w:t>
      </w:r>
      <w:r w:rsidR="008A6C8E">
        <w:rPr>
          <w:rFonts w:ascii="Times New Roman" w:eastAsia="Calibri" w:hAnsi="Times New Roman" w:cs="Times New Roman"/>
          <w:bCs/>
          <w:sz w:val="24"/>
          <w:szCs w:val="24"/>
        </w:rPr>
        <w:t>the c</w:t>
      </w:r>
      <w:r w:rsidR="008A6C8E" w:rsidRPr="008A6C8E">
        <w:rPr>
          <w:rFonts w:ascii="Times New Roman" w:eastAsia="Calibri" w:hAnsi="Times New Roman" w:cs="Times New Roman"/>
          <w:bCs/>
          <w:sz w:val="24"/>
          <w:szCs w:val="24"/>
        </w:rPr>
        <w:t xml:space="preserve">onnections between governments and not-for-profits </w:t>
      </w:r>
      <w:r w:rsidR="008A6C8E">
        <w:rPr>
          <w:rFonts w:ascii="Times New Roman" w:eastAsia="Calibri" w:hAnsi="Times New Roman" w:cs="Times New Roman"/>
          <w:bCs/>
          <w:sz w:val="24"/>
          <w:szCs w:val="24"/>
        </w:rPr>
        <w:t>entities</w:t>
      </w:r>
      <w:r w:rsidR="008A6C8E" w:rsidRPr="008A6C8E">
        <w:rPr>
          <w:rFonts w:ascii="Times New Roman" w:eastAsia="Calibri" w:hAnsi="Times New Roman" w:cs="Times New Roman"/>
          <w:bCs/>
          <w:sz w:val="24"/>
          <w:szCs w:val="24"/>
        </w:rPr>
        <w:t>, as these entities often have relational goals with their constituencies, which are difficult to understand and identify on the basis of the agency theory</w:t>
      </w:r>
      <w:r w:rsidR="00291BA8">
        <w:rPr>
          <w:rFonts w:ascii="Times New Roman" w:eastAsia="Calibri" w:hAnsi="Times New Roman" w:cs="Times New Roman"/>
          <w:bCs/>
          <w:sz w:val="24"/>
          <w:szCs w:val="24"/>
        </w:rPr>
        <w:t>.</w:t>
      </w:r>
      <w:r w:rsidR="004828B9" w:rsidRPr="004828B9">
        <w:rPr>
          <w:rFonts w:ascii="Times New Roman" w:eastAsia="Calibri" w:hAnsi="Times New Roman" w:cs="Times New Roman"/>
          <w:bCs/>
          <w:sz w:val="24"/>
          <w:szCs w:val="24"/>
        </w:rPr>
        <w:t xml:space="preserve"> </w:t>
      </w:r>
      <w:r w:rsidR="004828B9">
        <w:rPr>
          <w:rFonts w:ascii="Times New Roman" w:eastAsia="Calibri" w:hAnsi="Times New Roman" w:cs="Times New Roman"/>
          <w:bCs/>
          <w:sz w:val="24"/>
          <w:szCs w:val="24"/>
        </w:rPr>
        <w:t>It assumes that agents and principal will act in their self-interest to maximize their own</w:t>
      </w:r>
      <w:r w:rsidR="004828B9" w:rsidRPr="00481470">
        <w:rPr>
          <w:rFonts w:ascii="Times New Roman" w:hAnsi="Times New Roman" w:cs="Times New Roman"/>
          <w:color w:val="000000" w:themeColor="text1"/>
          <w:sz w:val="24"/>
          <w:szCs w:val="24"/>
          <w:shd w:val="clear" w:color="auto" w:fill="FFFFFF"/>
        </w:rPr>
        <w:t xml:space="preserve"> welfare. Agents possess more information than their principals possess.</w:t>
      </w:r>
      <w:r w:rsidR="00291BA8">
        <w:rPr>
          <w:rFonts w:ascii="Times New Roman" w:eastAsia="Calibri" w:hAnsi="Times New Roman" w:cs="Times New Roman"/>
          <w:bCs/>
          <w:sz w:val="24"/>
          <w:szCs w:val="24"/>
        </w:rPr>
        <w:t xml:space="preserve"> </w:t>
      </w:r>
    </w:p>
    <w:p w14:paraId="5B6B16A5" w14:textId="0F265D39" w:rsidR="009428C2" w:rsidRDefault="007A0BDD" w:rsidP="008E5955">
      <w:pPr>
        <w:pStyle w:val="NoSpacing"/>
        <w:spacing w:before="240" w:line="360" w:lineRule="auto"/>
        <w:jc w:val="both"/>
        <w:rPr>
          <w:sz w:val="24"/>
          <w:szCs w:val="24"/>
        </w:rPr>
      </w:pPr>
      <w:r w:rsidRPr="007A0BDD">
        <w:rPr>
          <w:sz w:val="24"/>
          <w:szCs w:val="24"/>
        </w:rPr>
        <w:t xml:space="preserve">Principal-agent theory encapsulates a reasonable choice </w:t>
      </w:r>
      <w:r w:rsidR="00BF4388" w:rsidRPr="007A0BDD">
        <w:rPr>
          <w:sz w:val="24"/>
          <w:szCs w:val="24"/>
        </w:rPr>
        <w:t>modelling</w:t>
      </w:r>
      <w:r w:rsidRPr="007A0BDD">
        <w:rPr>
          <w:sz w:val="24"/>
          <w:szCs w:val="24"/>
        </w:rPr>
        <w:t xml:space="preserve"> tradition in which certain actors (the principal) u</w:t>
      </w:r>
      <w:r w:rsidR="005F7FB9">
        <w:rPr>
          <w:sz w:val="24"/>
          <w:szCs w:val="24"/>
        </w:rPr>
        <w:t>s</w:t>
      </w:r>
      <w:r w:rsidRPr="007A0BDD">
        <w:rPr>
          <w:sz w:val="24"/>
          <w:szCs w:val="24"/>
        </w:rPr>
        <w:t xml:space="preserve">e whatever actions are available to incentivize other actors (the agent) to make the choices that the principal prefers. </w:t>
      </w:r>
      <w:r w:rsidR="004C7A9B" w:rsidRPr="004C7A9B">
        <w:rPr>
          <w:sz w:val="24"/>
          <w:szCs w:val="24"/>
        </w:rPr>
        <w:t>Principal-agent theory is an ideal framework for studying accountability in political institutions because it focuses on how agents' decisions are responsive to the principal's goals, and how this responsiveness is mediated by the behavior obtainable to each individual as well as the institutional settings in which they communicate. The principal-agent theory has become a widely used framework for assessing government openness</w:t>
      </w:r>
      <w:r w:rsidR="00EC3114" w:rsidRPr="00EC3114">
        <w:rPr>
          <w:sz w:val="24"/>
          <w:szCs w:val="24"/>
        </w:rPr>
        <w:t xml:space="preserve">. This is because it offers a versatile structure for </w:t>
      </w:r>
      <w:r w:rsidR="00BF4388">
        <w:rPr>
          <w:sz w:val="24"/>
          <w:szCs w:val="24"/>
        </w:rPr>
        <w:t>m</w:t>
      </w:r>
      <w:r w:rsidR="00EC3114" w:rsidRPr="00EC3114">
        <w:rPr>
          <w:sz w:val="24"/>
          <w:szCs w:val="24"/>
        </w:rPr>
        <w:t>ode</w:t>
      </w:r>
      <w:r w:rsidR="00BF4388">
        <w:rPr>
          <w:sz w:val="24"/>
          <w:szCs w:val="24"/>
        </w:rPr>
        <w:t>l</w:t>
      </w:r>
      <w:r w:rsidR="00EC3114" w:rsidRPr="00EC3114">
        <w:rPr>
          <w:sz w:val="24"/>
          <w:szCs w:val="24"/>
        </w:rPr>
        <w:t xml:space="preserve">ling and comparing the capacity for inducing beneficial </w:t>
      </w:r>
      <w:proofErr w:type="spellStart"/>
      <w:r w:rsidR="00BF4388" w:rsidRPr="00EC3114">
        <w:rPr>
          <w:sz w:val="24"/>
          <w:szCs w:val="24"/>
        </w:rPr>
        <w:t>behavio</w:t>
      </w:r>
      <w:r w:rsidR="00BF4388">
        <w:rPr>
          <w:sz w:val="24"/>
          <w:szCs w:val="24"/>
        </w:rPr>
        <w:t>u</w:t>
      </w:r>
      <w:r w:rsidR="00EC3114" w:rsidRPr="00EC3114">
        <w:rPr>
          <w:sz w:val="24"/>
          <w:szCs w:val="24"/>
        </w:rPr>
        <w:t>r</w:t>
      </w:r>
      <w:proofErr w:type="spellEnd"/>
      <w:r w:rsidR="00EC3114" w:rsidRPr="00EC3114">
        <w:rPr>
          <w:sz w:val="24"/>
          <w:szCs w:val="24"/>
        </w:rPr>
        <w:t xml:space="preserve"> in agents across a wide variety of institutional arrangements. The use of principal-agent theory in the analysis of government accountability has become fairly popular and widespread.</w:t>
      </w:r>
    </w:p>
    <w:p w14:paraId="3D8E10D1" w14:textId="1378A632" w:rsidR="0000743A" w:rsidRPr="008E5955" w:rsidRDefault="00EC3114" w:rsidP="008E5955">
      <w:pPr>
        <w:pStyle w:val="NoSpacing"/>
        <w:spacing w:before="240" w:line="360" w:lineRule="auto"/>
        <w:jc w:val="both"/>
      </w:pPr>
      <w:r>
        <w:rPr>
          <w:b/>
          <w:bCs/>
          <w:sz w:val="24"/>
          <w:szCs w:val="24"/>
        </w:rPr>
        <w:lastRenderedPageBreak/>
        <w:t xml:space="preserve"> </w:t>
      </w:r>
      <w:r w:rsidR="004C7A9B" w:rsidRPr="004C7A9B">
        <w:rPr>
          <w:sz w:val="24"/>
          <w:szCs w:val="24"/>
        </w:rPr>
        <w:t>For the analysis and assessment of public accountability, a definition of who is (or is expected to be) accountable to whom is essential. This is the foundation of principal-agent theory. An agent or a group of agents acts on behalf of a principal or a group of principals in a principal-agent paradigm. The principle, on the other hand, has the power to make decisions that impact the incentives of the agent to perform one of the many possible acts. The act of organizing incentives for the agent is at the heart of primary agent theory. The judgments made by the principle that structure the agent's incentives in principal-agent theory</w:t>
      </w:r>
      <w:r w:rsidR="004C7A9B">
        <w:rPr>
          <w:sz w:val="24"/>
          <w:szCs w:val="24"/>
        </w:rPr>
        <w:t xml:space="preserve"> </w:t>
      </w:r>
      <w:r w:rsidR="008E5955" w:rsidRPr="008E5955">
        <w:rPr>
          <w:sz w:val="24"/>
          <w:szCs w:val="24"/>
        </w:rPr>
        <w:t>is also taken as a subset of contract theory more broadly</w:t>
      </w:r>
      <w:r w:rsidR="008E5955">
        <w:rPr>
          <w:sz w:val="24"/>
          <w:szCs w:val="24"/>
        </w:rPr>
        <w:t xml:space="preserve"> </w:t>
      </w:r>
      <w:r w:rsidR="00C544D2">
        <w:rPr>
          <w:sz w:val="24"/>
          <w:szCs w:val="24"/>
        </w:rPr>
        <w:t>(</w:t>
      </w:r>
      <w:r w:rsidR="008E5955" w:rsidRPr="00CC5960">
        <w:rPr>
          <w:sz w:val="24"/>
          <w:szCs w:val="24"/>
        </w:rPr>
        <w:t xml:space="preserve">Bolton &amp; </w:t>
      </w:r>
      <w:proofErr w:type="spellStart"/>
      <w:r w:rsidR="008E5955" w:rsidRPr="00CC5960">
        <w:rPr>
          <w:sz w:val="24"/>
          <w:szCs w:val="24"/>
        </w:rPr>
        <w:t>Dewatripont</w:t>
      </w:r>
      <w:proofErr w:type="spellEnd"/>
      <w:r w:rsidR="00C544D2">
        <w:rPr>
          <w:sz w:val="24"/>
          <w:szCs w:val="24"/>
        </w:rPr>
        <w:t xml:space="preserve">, </w:t>
      </w:r>
      <w:r w:rsidR="008E5955" w:rsidRPr="00CC5960">
        <w:rPr>
          <w:sz w:val="24"/>
          <w:szCs w:val="24"/>
        </w:rPr>
        <w:t>2004).</w:t>
      </w:r>
      <w:r w:rsidR="008E5955">
        <w:rPr>
          <w:b/>
          <w:bCs/>
          <w:sz w:val="24"/>
          <w:szCs w:val="24"/>
        </w:rPr>
        <w:t xml:space="preserve"> </w:t>
      </w:r>
      <w:r w:rsidR="001D041D" w:rsidRPr="001D041D">
        <w:rPr>
          <w:sz w:val="24"/>
          <w:szCs w:val="24"/>
        </w:rPr>
        <w:t>The most important thing to keep in mind with principle agent theory is that it isn't a single coherent concept with a set of well-defined assumptions and conclusions.</w:t>
      </w:r>
      <w:r w:rsidR="008E5955" w:rsidRPr="008E5955">
        <w:rPr>
          <w:sz w:val="24"/>
          <w:szCs w:val="24"/>
        </w:rPr>
        <w:t xml:space="preserve"> Principal-agent theory is more accurately defined as a set of formal models that resolve related issues using similar analytical techniques.</w:t>
      </w:r>
    </w:p>
    <w:p w14:paraId="4BB5AA58" w14:textId="18DF54AC" w:rsidR="002347A4" w:rsidRDefault="008E5955" w:rsidP="00681AB3">
      <w:pPr>
        <w:pStyle w:val="NoSpacing"/>
        <w:spacing w:line="360" w:lineRule="auto"/>
        <w:jc w:val="both"/>
        <w:rPr>
          <w:sz w:val="24"/>
          <w:szCs w:val="24"/>
        </w:rPr>
      </w:pPr>
      <w:r w:rsidRPr="008E5955">
        <w:rPr>
          <w:sz w:val="24"/>
          <w:szCs w:val="24"/>
        </w:rPr>
        <w:t>In simple terms, incentive compatibility implies that the principal must make it worthwhile for the agent to act in the principal’s interest</w:t>
      </w:r>
      <w:r>
        <w:rPr>
          <w:sz w:val="24"/>
          <w:szCs w:val="24"/>
        </w:rPr>
        <w:t>, however,</w:t>
      </w:r>
      <w:r w:rsidRPr="008E5955">
        <w:rPr>
          <w:sz w:val="24"/>
          <w:szCs w:val="24"/>
        </w:rPr>
        <w:t xml:space="preserve"> incentive compatibility places restrictions on the principal, it must weigh the advantages of a better decision from its own perspective against the costs of persuading the agent to make that decision</w:t>
      </w:r>
      <w:r w:rsidRPr="00C20897">
        <w:rPr>
          <w:sz w:val="24"/>
          <w:szCs w:val="24"/>
        </w:rPr>
        <w:t xml:space="preserve">. Principals must weigh the cost of achieving incentive compatibility against the cost of losing agency. </w:t>
      </w:r>
      <w:r w:rsidR="001D041D" w:rsidRPr="001D041D">
        <w:rPr>
          <w:sz w:val="24"/>
          <w:szCs w:val="24"/>
        </w:rPr>
        <w:t>When these two costs are in direct contradiction, as they frequently are in principal-agent models, the principal is hesitant to eliminate one at the detriment of the other.</w:t>
      </w:r>
    </w:p>
    <w:p w14:paraId="4AC01ABB" w14:textId="77777777" w:rsidR="001D041D" w:rsidRDefault="001D041D" w:rsidP="00681AB3">
      <w:pPr>
        <w:pStyle w:val="NoSpacing"/>
        <w:spacing w:line="360" w:lineRule="auto"/>
        <w:jc w:val="both"/>
        <w:rPr>
          <w:rFonts w:eastAsia="Calibri"/>
          <w:b/>
          <w:sz w:val="24"/>
          <w:szCs w:val="24"/>
        </w:rPr>
      </w:pPr>
    </w:p>
    <w:p w14:paraId="5D74C27A" w14:textId="525BB9B5" w:rsidR="00681AB3" w:rsidRPr="00681AB3" w:rsidRDefault="007B3942" w:rsidP="00681AB3">
      <w:pPr>
        <w:pStyle w:val="NoSpacing"/>
        <w:spacing w:line="360" w:lineRule="auto"/>
        <w:jc w:val="both"/>
        <w:rPr>
          <w:b/>
          <w:sz w:val="24"/>
          <w:szCs w:val="24"/>
        </w:rPr>
      </w:pPr>
      <w:r>
        <w:rPr>
          <w:rFonts w:eastAsia="Calibri"/>
          <w:b/>
          <w:sz w:val="24"/>
          <w:szCs w:val="24"/>
        </w:rPr>
        <w:t>2.2.2</w:t>
      </w:r>
      <w:r w:rsidR="00681AB3" w:rsidRPr="00681AB3">
        <w:rPr>
          <w:b/>
          <w:sz w:val="24"/>
          <w:szCs w:val="24"/>
        </w:rPr>
        <w:t xml:space="preserve"> The New Public Management (NPM) Theory</w:t>
      </w:r>
    </w:p>
    <w:p w14:paraId="37E8F4B1" w14:textId="662E56CD" w:rsidR="002C7371" w:rsidRDefault="006D4FAB" w:rsidP="002C7371">
      <w:pPr>
        <w:spacing w:after="0" w:line="360" w:lineRule="auto"/>
        <w:jc w:val="both"/>
        <w:rPr>
          <w:rFonts w:ascii="Times New Roman" w:hAnsi="Times New Roman" w:cs="Times New Roman"/>
          <w:sz w:val="24"/>
          <w:szCs w:val="24"/>
        </w:rPr>
      </w:pPr>
      <w:r w:rsidRPr="006D4FAB">
        <w:rPr>
          <w:rFonts w:ascii="Times New Roman" w:eastAsia="Times New Roman" w:hAnsi="Times New Roman" w:cs="Times New Roman"/>
          <w:sz w:val="24"/>
          <w:szCs w:val="24"/>
        </w:rPr>
        <w:t>NPM is a tool for government agencies and organisations to manage public sector services</w:t>
      </w:r>
      <w:r w:rsidR="001D041D" w:rsidRPr="001D041D">
        <w:t xml:space="preserve"> </w:t>
      </w:r>
      <w:proofErr w:type="gramStart"/>
      <w:r w:rsidR="001D041D" w:rsidRPr="001D041D">
        <w:rPr>
          <w:rFonts w:ascii="Times New Roman" w:eastAsia="Times New Roman" w:hAnsi="Times New Roman" w:cs="Times New Roman"/>
          <w:sz w:val="24"/>
          <w:szCs w:val="24"/>
        </w:rPr>
        <w:t>In</w:t>
      </w:r>
      <w:proofErr w:type="gramEnd"/>
      <w:r w:rsidR="001D041D" w:rsidRPr="001D041D">
        <w:rPr>
          <w:rFonts w:ascii="Times New Roman" w:eastAsia="Times New Roman" w:hAnsi="Times New Roman" w:cs="Times New Roman"/>
          <w:sz w:val="24"/>
          <w:szCs w:val="24"/>
        </w:rPr>
        <w:t xml:space="preserve"> the late 1970s and early 1980s, the NPM movement gained traction.</w:t>
      </w:r>
      <w:r w:rsidR="00254F51" w:rsidRPr="00254F51">
        <w:rPr>
          <w:rFonts w:ascii="Times New Roman" w:hAnsi="Times New Roman" w:cs="Times New Roman"/>
          <w:sz w:val="24"/>
          <w:szCs w:val="24"/>
        </w:rPr>
        <w:t xml:space="preserve"> </w:t>
      </w:r>
      <w:r w:rsidRPr="006D4FAB">
        <w:rPr>
          <w:rFonts w:ascii="Times New Roman" w:eastAsia="Times New Roman" w:hAnsi="Times New Roman" w:cs="Times New Roman"/>
          <w:sz w:val="24"/>
          <w:szCs w:val="24"/>
        </w:rPr>
        <w:t>The term was coined in the 1980s by researchers in the United Kingdom and Australia to describe methodologies developed as part of an effort to make the public sector more "businesslike" and efficient by using model management techniques used in the private sector.</w:t>
      </w:r>
      <w:r>
        <w:rPr>
          <w:rFonts w:ascii="Times New Roman" w:eastAsia="Times New Roman" w:hAnsi="Times New Roman" w:cs="Times New Roman"/>
          <w:sz w:val="24"/>
          <w:szCs w:val="24"/>
        </w:rPr>
        <w:t xml:space="preserve"> </w:t>
      </w:r>
      <w:r w:rsidR="00291BA8" w:rsidRPr="00291BA8">
        <w:rPr>
          <w:rFonts w:ascii="Times New Roman" w:eastAsia="Times New Roman" w:hAnsi="Times New Roman" w:cs="Times New Roman"/>
          <w:sz w:val="24"/>
          <w:szCs w:val="24"/>
        </w:rPr>
        <w:t>NPM focuses on quality, performance metrics, fiscal management, accountability and transparency</w:t>
      </w:r>
      <w:r w:rsidR="00C544D2">
        <w:rPr>
          <w:rFonts w:ascii="Times New Roman" w:eastAsia="Times New Roman" w:hAnsi="Times New Roman" w:cs="Times New Roman"/>
          <w:sz w:val="24"/>
          <w:szCs w:val="24"/>
        </w:rPr>
        <w:t xml:space="preserve"> (</w:t>
      </w:r>
      <w:r w:rsidR="00291BA8" w:rsidRPr="00291BA8">
        <w:rPr>
          <w:rFonts w:ascii="Times New Roman" w:eastAsia="Times New Roman" w:hAnsi="Times New Roman" w:cs="Times New Roman"/>
          <w:sz w:val="24"/>
          <w:szCs w:val="24"/>
        </w:rPr>
        <w:t>Cortes</w:t>
      </w:r>
      <w:r w:rsidR="00637BEB">
        <w:rPr>
          <w:rFonts w:ascii="Times New Roman" w:eastAsia="Times New Roman" w:hAnsi="Times New Roman" w:cs="Times New Roman"/>
          <w:sz w:val="24"/>
          <w:szCs w:val="24"/>
        </w:rPr>
        <w:t>,</w:t>
      </w:r>
      <w:r w:rsidR="00C544D2">
        <w:rPr>
          <w:rFonts w:ascii="Times New Roman" w:eastAsia="Times New Roman" w:hAnsi="Times New Roman" w:cs="Times New Roman"/>
          <w:sz w:val="24"/>
          <w:szCs w:val="24"/>
        </w:rPr>
        <w:t xml:space="preserve"> </w:t>
      </w:r>
      <w:r w:rsidR="00291BA8" w:rsidRPr="00291BA8">
        <w:rPr>
          <w:rFonts w:ascii="Times New Roman" w:eastAsia="Times New Roman" w:hAnsi="Times New Roman" w:cs="Times New Roman"/>
          <w:sz w:val="24"/>
          <w:szCs w:val="24"/>
        </w:rPr>
        <w:t>2006). As driven by the current public management theory, different theories of governance accommodate that social problems are resolved by a leader from a perspective of obligation (</w:t>
      </w:r>
      <w:proofErr w:type="spellStart"/>
      <w:r w:rsidR="00291BA8" w:rsidRPr="00291BA8">
        <w:rPr>
          <w:rFonts w:ascii="Times New Roman" w:eastAsia="Times New Roman" w:hAnsi="Times New Roman" w:cs="Times New Roman"/>
          <w:sz w:val="24"/>
          <w:szCs w:val="24"/>
        </w:rPr>
        <w:t>Bevir</w:t>
      </w:r>
      <w:proofErr w:type="spellEnd"/>
      <w:r w:rsidR="00637BEB">
        <w:rPr>
          <w:rFonts w:ascii="Times New Roman" w:eastAsia="Times New Roman" w:hAnsi="Times New Roman" w:cs="Times New Roman"/>
          <w:sz w:val="24"/>
          <w:szCs w:val="24"/>
        </w:rPr>
        <w:t>,</w:t>
      </w:r>
      <w:r w:rsidR="00291BA8" w:rsidRPr="00291BA8">
        <w:rPr>
          <w:rFonts w:ascii="Times New Roman" w:eastAsia="Times New Roman" w:hAnsi="Times New Roman" w:cs="Times New Roman"/>
          <w:sz w:val="24"/>
          <w:szCs w:val="24"/>
        </w:rPr>
        <w:t xml:space="preserve"> 2011</w:t>
      </w:r>
      <w:r w:rsidR="00C544D2">
        <w:rPr>
          <w:rFonts w:ascii="Times New Roman" w:eastAsia="Times New Roman" w:hAnsi="Times New Roman" w:cs="Times New Roman"/>
          <w:sz w:val="24"/>
          <w:szCs w:val="24"/>
        </w:rPr>
        <w:t xml:space="preserve">; </w:t>
      </w:r>
      <w:r w:rsidR="00291BA8" w:rsidRPr="00291BA8">
        <w:rPr>
          <w:rFonts w:ascii="Times New Roman" w:eastAsia="Times New Roman" w:hAnsi="Times New Roman" w:cs="Times New Roman"/>
          <w:sz w:val="24"/>
          <w:szCs w:val="24"/>
        </w:rPr>
        <w:t xml:space="preserve">Carrington, </w:t>
      </w:r>
      <w:proofErr w:type="spellStart"/>
      <w:r w:rsidR="00291BA8" w:rsidRPr="00291BA8">
        <w:rPr>
          <w:rFonts w:ascii="Times New Roman" w:eastAsia="Times New Roman" w:hAnsi="Times New Roman" w:cs="Times New Roman"/>
          <w:sz w:val="24"/>
          <w:szCs w:val="24"/>
        </w:rPr>
        <w:t>DeBuse</w:t>
      </w:r>
      <w:proofErr w:type="spellEnd"/>
      <w:r w:rsidR="00291BA8" w:rsidRPr="00291BA8">
        <w:rPr>
          <w:rFonts w:ascii="Times New Roman" w:eastAsia="Times New Roman" w:hAnsi="Times New Roman" w:cs="Times New Roman"/>
          <w:sz w:val="24"/>
          <w:szCs w:val="24"/>
        </w:rPr>
        <w:t xml:space="preserve"> &amp; Lee, 2008).</w:t>
      </w:r>
      <w:r w:rsidR="00291BA8">
        <w:rPr>
          <w:rFonts w:ascii="Times New Roman" w:eastAsia="Times New Roman" w:hAnsi="Times New Roman" w:cs="Times New Roman"/>
          <w:sz w:val="24"/>
          <w:szCs w:val="24"/>
        </w:rPr>
        <w:t xml:space="preserve"> </w:t>
      </w:r>
      <w:r w:rsidR="00B361D6" w:rsidRPr="00B361D6">
        <w:rPr>
          <w:rFonts w:ascii="Times New Roman" w:eastAsia="Times New Roman" w:hAnsi="Times New Roman" w:cs="Times New Roman"/>
          <w:sz w:val="24"/>
          <w:szCs w:val="24"/>
        </w:rPr>
        <w:t>Along with NPM, there is a growing consensus on the benefits of public sector accounting reforms (Harun, 2007). The new public sector management techniques are designed to facilitate greater transparency in government activities, strengthen government accountability and enhance decision-making (Mack &amp; Ryan, 2006).</w:t>
      </w:r>
      <w:r w:rsidR="00B361D6">
        <w:rPr>
          <w:rFonts w:ascii="Times New Roman" w:eastAsia="Times New Roman" w:hAnsi="Times New Roman" w:cs="Times New Roman"/>
          <w:sz w:val="24"/>
          <w:szCs w:val="24"/>
        </w:rPr>
        <w:t xml:space="preserve"> </w:t>
      </w:r>
      <w:r w:rsidR="00B361D6" w:rsidRPr="00B361D6">
        <w:rPr>
          <w:rFonts w:ascii="Times New Roman" w:eastAsia="Times New Roman" w:hAnsi="Times New Roman" w:cs="Times New Roman"/>
          <w:sz w:val="24"/>
          <w:szCs w:val="24"/>
        </w:rPr>
        <w:t xml:space="preserve">Nigeria took advantage of a once-in-a-lifetime opportunity </w:t>
      </w:r>
      <w:r w:rsidR="00B361D6" w:rsidRPr="00B361D6">
        <w:rPr>
          <w:rFonts w:ascii="Times New Roman" w:eastAsia="Times New Roman" w:hAnsi="Times New Roman" w:cs="Times New Roman"/>
          <w:sz w:val="24"/>
          <w:szCs w:val="24"/>
        </w:rPr>
        <w:lastRenderedPageBreak/>
        <w:t>to build a more inclusive political structure and improve transparency and accountability in response to NPM.</w:t>
      </w:r>
      <w:r w:rsidR="00254F51">
        <w:rPr>
          <w:rFonts w:ascii="Times New Roman" w:eastAsia="Times New Roman" w:hAnsi="Times New Roman" w:cs="Times New Roman"/>
          <w:sz w:val="24"/>
          <w:szCs w:val="24"/>
        </w:rPr>
        <w:t xml:space="preserve"> </w:t>
      </w:r>
      <w:r w:rsidR="001D041D" w:rsidRPr="001D041D">
        <w:rPr>
          <w:rFonts w:ascii="Times New Roman" w:hAnsi="Times New Roman" w:cs="Times New Roman"/>
          <w:sz w:val="24"/>
          <w:szCs w:val="24"/>
        </w:rPr>
        <w:t>Its proponents initially appeared in the United Kingdom under Prime Minister Margaret Thatcher, as well as in city governments in the United States (for example, Sunnyvale, California), which had been severely impacted by economic slump and tax revolts</w:t>
      </w:r>
      <w:r w:rsidR="00996C1F" w:rsidRPr="002C7371">
        <w:rPr>
          <w:rFonts w:ascii="Times New Roman" w:hAnsi="Times New Roman" w:cs="Times New Roman"/>
          <w:sz w:val="24"/>
          <w:szCs w:val="24"/>
        </w:rPr>
        <w:t>. Following that, the governments of New Zealand and Australia decided to join the movement.</w:t>
      </w:r>
      <w:r w:rsidR="00996C1F">
        <w:rPr>
          <w:rFonts w:ascii="Times New Roman" w:hAnsi="Times New Roman" w:cs="Times New Roman"/>
          <w:b/>
          <w:bCs/>
          <w:sz w:val="24"/>
          <w:szCs w:val="24"/>
        </w:rPr>
        <w:t xml:space="preserve"> </w:t>
      </w:r>
      <w:r w:rsidR="002C7371" w:rsidRPr="002C7371">
        <w:rPr>
          <w:rFonts w:ascii="Times New Roman" w:hAnsi="Times New Roman" w:cs="Times New Roman"/>
          <w:sz w:val="24"/>
          <w:szCs w:val="24"/>
        </w:rPr>
        <w:t>As a result of their achievements, NPM administrative reforms are now on the agendas of most OECD countries, as well as other countries (OECD, 1995). Academics only later identified the similarities among these changes and grouped them under the heading of New Public Management (</w:t>
      </w:r>
      <w:proofErr w:type="spellStart"/>
      <w:r w:rsidR="002C7371" w:rsidRPr="002C7371">
        <w:rPr>
          <w:rFonts w:ascii="Times New Roman" w:hAnsi="Times New Roman" w:cs="Times New Roman"/>
          <w:sz w:val="24"/>
          <w:szCs w:val="24"/>
        </w:rPr>
        <w:t>Dunsire</w:t>
      </w:r>
      <w:proofErr w:type="spellEnd"/>
      <w:r w:rsidR="002C7371" w:rsidRPr="002C7371">
        <w:rPr>
          <w:rFonts w:ascii="Times New Roman" w:hAnsi="Times New Roman" w:cs="Times New Roman"/>
          <w:sz w:val="24"/>
          <w:szCs w:val="24"/>
        </w:rPr>
        <w:t>, 1995).</w:t>
      </w:r>
    </w:p>
    <w:p w14:paraId="37BDF61D" w14:textId="77777777" w:rsidR="00036010" w:rsidRDefault="00036010" w:rsidP="004B1881">
      <w:pPr>
        <w:spacing w:after="0" w:line="360" w:lineRule="auto"/>
        <w:jc w:val="both"/>
        <w:rPr>
          <w:rFonts w:ascii="Times New Roman" w:eastAsia="Times New Roman" w:hAnsi="Times New Roman" w:cs="Times New Roman"/>
          <w:sz w:val="24"/>
          <w:szCs w:val="24"/>
        </w:rPr>
      </w:pPr>
    </w:p>
    <w:p w14:paraId="5443DA17" w14:textId="5F32B7B1" w:rsidR="000643B3" w:rsidRDefault="00E06894" w:rsidP="004B1881">
      <w:pPr>
        <w:spacing w:after="0" w:line="360" w:lineRule="auto"/>
        <w:jc w:val="both"/>
        <w:rPr>
          <w:rFonts w:ascii="Times New Roman" w:eastAsia="Calibri" w:hAnsi="Times New Roman" w:cs="Times New Roman"/>
          <w:b/>
          <w:sz w:val="24"/>
          <w:szCs w:val="24"/>
        </w:rPr>
      </w:pPr>
      <w:r w:rsidRPr="00E06894">
        <w:rPr>
          <w:rFonts w:ascii="Times New Roman" w:eastAsia="Times New Roman" w:hAnsi="Times New Roman" w:cs="Times New Roman"/>
          <w:sz w:val="24"/>
          <w:szCs w:val="24"/>
        </w:rPr>
        <w:t>The New Public Management focused heavily on providing transparency to the interests of the public, which should be understood legally</w:t>
      </w:r>
      <w:r>
        <w:rPr>
          <w:rFonts w:ascii="Times New Roman" w:eastAsia="Times New Roman" w:hAnsi="Times New Roman" w:cs="Times New Roman"/>
          <w:sz w:val="24"/>
          <w:szCs w:val="24"/>
        </w:rPr>
        <w:t xml:space="preserve">, </w:t>
      </w:r>
      <w:r w:rsidR="002C7371" w:rsidRPr="002C7371">
        <w:rPr>
          <w:rFonts w:ascii="Times New Roman" w:eastAsia="Times New Roman" w:hAnsi="Times New Roman" w:cs="Times New Roman"/>
          <w:sz w:val="24"/>
          <w:szCs w:val="24"/>
        </w:rPr>
        <w:t>consisten</w:t>
      </w:r>
      <w:r>
        <w:rPr>
          <w:rFonts w:ascii="Times New Roman" w:eastAsia="Times New Roman" w:hAnsi="Times New Roman" w:cs="Times New Roman"/>
          <w:sz w:val="24"/>
          <w:szCs w:val="24"/>
        </w:rPr>
        <w:t>tly</w:t>
      </w:r>
      <w:r w:rsidR="002C7371" w:rsidRPr="002C737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with </w:t>
      </w:r>
      <w:r w:rsidR="002C7371" w:rsidRPr="002C7371">
        <w:rPr>
          <w:rFonts w:ascii="Times New Roman" w:eastAsia="Times New Roman" w:hAnsi="Times New Roman" w:cs="Times New Roman"/>
          <w:sz w:val="24"/>
          <w:szCs w:val="24"/>
        </w:rPr>
        <w:t>common values. Accountability is clearly emphasized. It also entails giving people the ability to evaluate government activities. It is linked to good governance</w:t>
      </w:r>
      <w:r w:rsidR="002C7371" w:rsidRPr="002C7371">
        <w:t xml:space="preserve"> </w:t>
      </w:r>
      <w:r w:rsidR="002C7371" w:rsidRPr="002C7371">
        <w:rPr>
          <w:rFonts w:ascii="Times New Roman" w:eastAsia="Times New Roman" w:hAnsi="Times New Roman" w:cs="Times New Roman"/>
          <w:sz w:val="24"/>
          <w:szCs w:val="24"/>
        </w:rPr>
        <w:t>Most states, especially liberal democratic states, have made good governance a slogan. Since the second half of the twentieth century, the United States has made several attempts and implemented a variety of policies in order to achieve the objective of "good governance." Experts believe that the performance of government should be used to assess its quality.</w:t>
      </w:r>
      <w:r w:rsidR="002C7371">
        <w:rPr>
          <w:rFonts w:ascii="Times New Roman" w:eastAsia="Times New Roman" w:hAnsi="Times New Roman" w:cs="Times New Roman"/>
          <w:sz w:val="24"/>
          <w:szCs w:val="24"/>
        </w:rPr>
        <w:t xml:space="preserve"> </w:t>
      </w:r>
      <w:r w:rsidR="002C7371" w:rsidRPr="002C7371">
        <w:rPr>
          <w:rFonts w:ascii="Times New Roman" w:eastAsia="Times New Roman" w:hAnsi="Times New Roman" w:cs="Times New Roman"/>
          <w:sz w:val="24"/>
          <w:szCs w:val="24"/>
        </w:rPr>
        <w:t>This is dependent on a number of factors, including decentralisation, downsizing, and proper budgeting. Most of these goals can be realized if accountability is carried out effectively. Accountability and good governance are also emphasized in the NPM.</w:t>
      </w:r>
    </w:p>
    <w:p w14:paraId="0B9018C8" w14:textId="77777777" w:rsidR="00036010" w:rsidRDefault="00036010" w:rsidP="00826209">
      <w:pPr>
        <w:spacing w:line="360" w:lineRule="auto"/>
        <w:jc w:val="both"/>
        <w:rPr>
          <w:rFonts w:ascii="Times New Roman" w:eastAsia="Calibri" w:hAnsi="Times New Roman" w:cs="Times New Roman"/>
          <w:b/>
          <w:sz w:val="24"/>
          <w:szCs w:val="24"/>
        </w:rPr>
      </w:pPr>
    </w:p>
    <w:p w14:paraId="1F804391" w14:textId="0D979732" w:rsidR="007B3942" w:rsidRDefault="007B3942"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2.2.3</w:t>
      </w:r>
      <w:r w:rsidR="00681AB3">
        <w:rPr>
          <w:rFonts w:ascii="Times New Roman" w:eastAsia="Calibri" w:hAnsi="Times New Roman" w:cs="Times New Roman"/>
          <w:b/>
          <w:sz w:val="24"/>
          <w:szCs w:val="24"/>
        </w:rPr>
        <w:t xml:space="preserve"> </w:t>
      </w:r>
      <w:r w:rsidR="0079466A">
        <w:rPr>
          <w:rFonts w:ascii="Times New Roman" w:eastAsia="Calibri" w:hAnsi="Times New Roman" w:cs="Times New Roman"/>
          <w:b/>
          <w:sz w:val="24"/>
          <w:szCs w:val="24"/>
        </w:rPr>
        <w:t>Finance Theory</w:t>
      </w:r>
    </w:p>
    <w:p w14:paraId="3BB077DF" w14:textId="1E374539" w:rsidR="00CB6EF9" w:rsidRDefault="00A75236" w:rsidP="0071690E">
      <w:pPr>
        <w:spacing w:line="360" w:lineRule="auto"/>
        <w:jc w:val="both"/>
        <w:rPr>
          <w:rFonts w:ascii="Times New Roman" w:eastAsia="Calibri" w:hAnsi="Times New Roman" w:cs="Times New Roman"/>
          <w:bCs/>
          <w:sz w:val="24"/>
          <w:szCs w:val="24"/>
        </w:rPr>
      </w:pPr>
      <w:r w:rsidRPr="00A75236">
        <w:rPr>
          <w:rFonts w:ascii="Times New Roman" w:eastAsia="Calibri" w:hAnsi="Times New Roman" w:cs="Times New Roman"/>
          <w:bCs/>
          <w:sz w:val="24"/>
          <w:szCs w:val="24"/>
        </w:rPr>
        <w:t>In 1981, modern finance may be viewed as a coherent structure for research, addressing the general question, "How do individuals, firms, and our society distribute scarce resources through a price system dependent on risky asset valuation?"</w:t>
      </w:r>
      <w:r>
        <w:rPr>
          <w:rFonts w:ascii="Times New Roman" w:eastAsia="Calibri" w:hAnsi="Times New Roman" w:cs="Times New Roman"/>
          <w:bCs/>
          <w:sz w:val="24"/>
          <w:szCs w:val="24"/>
        </w:rPr>
        <w:t xml:space="preserve">. </w:t>
      </w:r>
      <w:r w:rsidRPr="00A75236">
        <w:rPr>
          <w:rFonts w:ascii="Times New Roman" w:eastAsia="Calibri" w:hAnsi="Times New Roman" w:cs="Times New Roman"/>
          <w:bCs/>
          <w:sz w:val="24"/>
          <w:szCs w:val="24"/>
        </w:rPr>
        <w:t>Individual interests and decisions are investigated as part of these broad questions in order to assess firm and market behavior, the production of assets and claims, and the risk and costly knowledge issues that come with them.</w:t>
      </w:r>
      <w:r w:rsidR="00930D61">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 xml:space="preserve">Positive accounting theory benefits from capital market study because it provides a correlation between accounting data and share prices </w:t>
      </w:r>
      <w:r w:rsidR="00B361D6" w:rsidRPr="005952E2">
        <w:rPr>
          <w:rFonts w:ascii="Times New Roman" w:eastAsia="Calibri" w:hAnsi="Times New Roman" w:cs="Times New Roman"/>
          <w:bCs/>
          <w:sz w:val="24"/>
          <w:szCs w:val="24"/>
        </w:rPr>
        <w:t>(</w:t>
      </w:r>
      <w:r w:rsidR="0020091B" w:rsidRPr="005952E2">
        <w:rPr>
          <w:rFonts w:ascii="Times New Roman" w:hAnsi="Times New Roman" w:cs="Times New Roman"/>
          <w:sz w:val="24"/>
          <w:szCs w:val="24"/>
          <w:shd w:val="clear" w:color="auto" w:fill="FFFFFF"/>
        </w:rPr>
        <w:t xml:space="preserve">Godfrey, Hodgson, Holmes &amp; </w:t>
      </w:r>
      <w:proofErr w:type="spellStart"/>
      <w:r w:rsidR="0020091B" w:rsidRPr="005952E2">
        <w:rPr>
          <w:rFonts w:ascii="Times New Roman" w:hAnsi="Times New Roman" w:cs="Times New Roman"/>
          <w:sz w:val="24"/>
          <w:szCs w:val="24"/>
          <w:shd w:val="clear" w:color="auto" w:fill="FFFFFF"/>
        </w:rPr>
        <w:t>Tarca</w:t>
      </w:r>
      <w:proofErr w:type="spellEnd"/>
      <w:r w:rsidR="00C544D2">
        <w:rPr>
          <w:rFonts w:ascii="Times New Roman" w:hAnsi="Times New Roman" w:cs="Times New Roman"/>
          <w:sz w:val="24"/>
          <w:szCs w:val="24"/>
          <w:shd w:val="clear" w:color="auto" w:fill="FFFFFF"/>
        </w:rPr>
        <w:t xml:space="preserve">, </w:t>
      </w:r>
      <w:r w:rsidR="005952E2">
        <w:rPr>
          <w:rFonts w:ascii="Times New Roman" w:hAnsi="Times New Roman" w:cs="Times New Roman"/>
          <w:sz w:val="24"/>
          <w:szCs w:val="24"/>
          <w:shd w:val="clear" w:color="auto" w:fill="FFFFFF"/>
        </w:rPr>
        <w:t>2006</w:t>
      </w:r>
      <w:r w:rsidR="00B361D6" w:rsidRPr="005952E2">
        <w:rPr>
          <w:rFonts w:ascii="Times New Roman" w:eastAsia="Calibri" w:hAnsi="Times New Roman" w:cs="Times New Roman"/>
          <w:bCs/>
          <w:sz w:val="24"/>
          <w:szCs w:val="24"/>
        </w:rPr>
        <w:t>).</w:t>
      </w:r>
      <w:r w:rsidR="00B361D6" w:rsidRPr="0020091B">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Capital market research typically involves capital asset pricing models and is focused on the efficient market hypothesis</w:t>
      </w:r>
      <w:r w:rsidR="00B361D6">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 xml:space="preserve">The efficient market hypothesis is a dominant theory in financial economics, according to </w:t>
      </w:r>
      <w:r w:rsidR="00E00B5B">
        <w:rPr>
          <w:rFonts w:ascii="Times New Roman" w:eastAsia="Calibri" w:hAnsi="Times New Roman" w:cs="Times New Roman"/>
          <w:bCs/>
          <w:sz w:val="24"/>
          <w:szCs w:val="24"/>
        </w:rPr>
        <w:t>(</w:t>
      </w:r>
      <w:r w:rsidR="00B361D6" w:rsidRPr="00B361D6">
        <w:rPr>
          <w:rFonts w:ascii="Times New Roman" w:eastAsia="Calibri" w:hAnsi="Times New Roman" w:cs="Times New Roman"/>
          <w:bCs/>
          <w:sz w:val="24"/>
          <w:szCs w:val="24"/>
        </w:rPr>
        <w:t>Godfrey et al</w:t>
      </w:r>
      <w:r w:rsidR="00E00B5B">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 xml:space="preserve">2006), which assumes that capital markets respond in an efficient and impartial manner to </w:t>
      </w:r>
      <w:r w:rsidR="00B361D6" w:rsidRPr="00B361D6">
        <w:rPr>
          <w:rFonts w:ascii="Times New Roman" w:eastAsia="Calibri" w:hAnsi="Times New Roman" w:cs="Times New Roman"/>
          <w:bCs/>
          <w:sz w:val="24"/>
          <w:szCs w:val="24"/>
        </w:rPr>
        <w:lastRenderedPageBreak/>
        <w:t>publicly accessible knowledge</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 xml:space="preserve">Deegan &amp; </w:t>
      </w:r>
      <w:proofErr w:type="spellStart"/>
      <w:r w:rsidR="00B361D6" w:rsidRPr="00B361D6">
        <w:rPr>
          <w:rFonts w:ascii="Times New Roman" w:eastAsia="Calibri" w:hAnsi="Times New Roman" w:cs="Times New Roman"/>
          <w:bCs/>
          <w:sz w:val="24"/>
          <w:szCs w:val="24"/>
        </w:rPr>
        <w:t>Unerman</w:t>
      </w:r>
      <w:proofErr w:type="spellEnd"/>
      <w:r w:rsidR="00637BEB">
        <w:rPr>
          <w:rFonts w:ascii="Times New Roman" w:eastAsia="Calibri" w:hAnsi="Times New Roman" w:cs="Times New Roman"/>
          <w:bCs/>
          <w:sz w:val="24"/>
          <w:szCs w:val="24"/>
        </w:rPr>
        <w:t>,</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2006).</w:t>
      </w:r>
      <w:r w:rsidR="00B361D6">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According to this hypothesis, accounting information competes with additional market information to generate share prices</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Scott</w:t>
      </w:r>
      <w:r w:rsidR="00637BEB">
        <w:rPr>
          <w:rFonts w:ascii="Times New Roman" w:eastAsia="Calibri" w:hAnsi="Times New Roman" w:cs="Times New Roman"/>
          <w:bCs/>
          <w:sz w:val="24"/>
          <w:szCs w:val="24"/>
        </w:rPr>
        <w:t>,</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2006). The efficient market hypothesis, as applied to finance, is used to evaluate the effects of accounting information on share prices and the impact of changes in accounting policies on share prices</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Watts &amp; Zimmerman</w:t>
      </w:r>
      <w:r w:rsidR="00637BEB">
        <w:rPr>
          <w:rFonts w:ascii="Times New Roman" w:eastAsia="Calibri" w:hAnsi="Times New Roman" w:cs="Times New Roman"/>
          <w:bCs/>
          <w:sz w:val="24"/>
          <w:szCs w:val="24"/>
        </w:rPr>
        <w:t>,</w:t>
      </w:r>
      <w:r w:rsidR="00C544D2">
        <w:rPr>
          <w:rFonts w:ascii="Times New Roman" w:eastAsia="Calibri" w:hAnsi="Times New Roman" w:cs="Times New Roman"/>
          <w:bCs/>
          <w:sz w:val="24"/>
          <w:szCs w:val="24"/>
        </w:rPr>
        <w:t xml:space="preserve"> </w:t>
      </w:r>
      <w:r w:rsidR="00B361D6" w:rsidRPr="00B361D6">
        <w:rPr>
          <w:rFonts w:ascii="Times New Roman" w:eastAsia="Calibri" w:hAnsi="Times New Roman" w:cs="Times New Roman"/>
          <w:bCs/>
          <w:sz w:val="24"/>
          <w:szCs w:val="24"/>
        </w:rPr>
        <w:t>1986</w:t>
      </w:r>
      <w:r w:rsidR="00375D7E" w:rsidRPr="00375D7E">
        <w:rPr>
          <w:rFonts w:ascii="Times New Roman" w:eastAsia="Calibri" w:hAnsi="Times New Roman" w:cs="Times New Roman"/>
          <w:bCs/>
          <w:sz w:val="24"/>
          <w:szCs w:val="24"/>
        </w:rPr>
        <w:t>). The issue is whether the economy remains as competitive as previously thought. The accounting value of such accounting measurements, such as fair value accounting, is calculated by efficient markets. The capital asset pricing model identifies variables that impact share price valuations and establishes models to value entities' equity</w:t>
      </w:r>
      <w:r w:rsidR="00E00B5B">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Godfrey et al</w:t>
      </w:r>
      <w:r w:rsidR="00637BEB">
        <w:rPr>
          <w:rFonts w:ascii="Times New Roman" w:eastAsia="Calibri" w:hAnsi="Times New Roman" w:cs="Times New Roman"/>
          <w:bCs/>
          <w:sz w:val="24"/>
          <w:szCs w:val="24"/>
        </w:rPr>
        <w:t>,</w:t>
      </w:r>
      <w:r w:rsidR="00375D7E" w:rsidRPr="00375D7E">
        <w:rPr>
          <w:rFonts w:ascii="Times New Roman" w:eastAsia="Calibri" w:hAnsi="Times New Roman" w:cs="Times New Roman"/>
          <w:bCs/>
          <w:sz w:val="24"/>
          <w:szCs w:val="24"/>
        </w:rPr>
        <w:t xml:space="preserve"> 2006).</w:t>
      </w:r>
      <w:r w:rsidR="006A2C3A" w:rsidRPr="006A2C3A">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 xml:space="preserve">To assess the equity value or returns, capital asset pricing models usually use linear </w:t>
      </w:r>
      <w:r w:rsidR="00637BEB">
        <w:rPr>
          <w:rFonts w:ascii="Times New Roman" w:eastAsia="Calibri" w:hAnsi="Times New Roman" w:cs="Times New Roman"/>
          <w:bCs/>
          <w:sz w:val="24"/>
          <w:szCs w:val="24"/>
        </w:rPr>
        <w:t>modelling</w:t>
      </w:r>
      <w:r w:rsidR="00C544D2">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 xml:space="preserve">Deegan &amp; </w:t>
      </w:r>
      <w:proofErr w:type="spellStart"/>
      <w:r w:rsidR="00375D7E" w:rsidRPr="00375D7E">
        <w:rPr>
          <w:rFonts w:ascii="Times New Roman" w:eastAsia="Calibri" w:hAnsi="Times New Roman" w:cs="Times New Roman"/>
          <w:bCs/>
          <w:sz w:val="24"/>
          <w:szCs w:val="24"/>
        </w:rPr>
        <w:t>Unerman</w:t>
      </w:r>
      <w:proofErr w:type="spellEnd"/>
      <w:r w:rsidR="00637BEB">
        <w:rPr>
          <w:rFonts w:ascii="Times New Roman" w:eastAsia="Calibri" w:hAnsi="Times New Roman" w:cs="Times New Roman"/>
          <w:bCs/>
          <w:sz w:val="24"/>
          <w:szCs w:val="24"/>
        </w:rPr>
        <w:t>,</w:t>
      </w:r>
      <w:r w:rsidR="00375D7E" w:rsidRPr="00375D7E">
        <w:rPr>
          <w:rFonts w:ascii="Times New Roman" w:eastAsia="Calibri" w:hAnsi="Times New Roman" w:cs="Times New Roman"/>
          <w:bCs/>
          <w:sz w:val="24"/>
          <w:szCs w:val="24"/>
        </w:rPr>
        <w:t xml:space="preserve"> 2006). </w:t>
      </w:r>
    </w:p>
    <w:p w14:paraId="73094798" w14:textId="7C3FF6F9" w:rsidR="008253A8" w:rsidRDefault="00EE0AA2"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This study shall focus on the New </w:t>
      </w:r>
      <w:r w:rsidR="00A32D3B">
        <w:rPr>
          <w:rFonts w:ascii="Times New Roman" w:eastAsia="Calibri" w:hAnsi="Times New Roman" w:cs="Times New Roman"/>
          <w:bCs/>
          <w:sz w:val="24"/>
          <w:szCs w:val="24"/>
        </w:rPr>
        <w:t xml:space="preserve">public </w:t>
      </w:r>
      <w:r>
        <w:rPr>
          <w:rFonts w:ascii="Times New Roman" w:eastAsia="Calibri" w:hAnsi="Times New Roman" w:cs="Times New Roman"/>
          <w:bCs/>
          <w:sz w:val="24"/>
          <w:szCs w:val="24"/>
        </w:rPr>
        <w:t>management theory as it relates to the context of the work being discussed.</w:t>
      </w:r>
    </w:p>
    <w:p w14:paraId="20B92B2C" w14:textId="59C4EEC8" w:rsidR="007B3942" w:rsidRDefault="007B3942" w:rsidP="0082620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 Empirical Review</w:t>
      </w:r>
    </w:p>
    <w:p w14:paraId="06AC1310" w14:textId="0A110F80" w:rsidR="007B3942" w:rsidRDefault="00610936" w:rsidP="00826209">
      <w:pPr>
        <w:spacing w:line="360" w:lineRule="auto"/>
        <w:jc w:val="both"/>
        <w:rPr>
          <w:rFonts w:ascii="Times New Roman" w:eastAsia="Calibri" w:hAnsi="Times New Roman" w:cs="Times New Roman"/>
          <w:bCs/>
          <w:sz w:val="24"/>
          <w:szCs w:val="24"/>
        </w:rPr>
      </w:pPr>
      <w:r w:rsidRPr="00AF0C23">
        <w:rPr>
          <w:rFonts w:ascii="Times New Roman" w:eastAsia="Calibri" w:hAnsi="Times New Roman" w:cs="Times New Roman"/>
          <w:bCs/>
          <w:sz w:val="24"/>
          <w:szCs w:val="24"/>
        </w:rPr>
        <w:t xml:space="preserve">The literature is rich in empirical studies on the impact of IPSAS adoption on public sector accountability. There are also related studies linking IPSAS adoption </w:t>
      </w:r>
      <w:r w:rsidRPr="00A32D3B">
        <w:rPr>
          <w:rFonts w:ascii="Times New Roman" w:eastAsia="Calibri" w:hAnsi="Times New Roman" w:cs="Times New Roman"/>
          <w:bCs/>
          <w:sz w:val="24"/>
          <w:szCs w:val="24"/>
        </w:rPr>
        <w:t>with financial reporting quality.</w:t>
      </w:r>
      <w:r w:rsidRPr="00412EB6">
        <w:rPr>
          <w:rFonts w:ascii="Times New Roman" w:eastAsia="Calibri" w:hAnsi="Times New Roman" w:cs="Times New Roman"/>
          <w:b/>
          <w:sz w:val="24"/>
          <w:szCs w:val="24"/>
        </w:rPr>
        <w:t xml:space="preserve"> </w:t>
      </w:r>
      <w:r w:rsidR="00637BEB">
        <w:rPr>
          <w:rFonts w:ascii="Times New Roman" w:eastAsia="Calibri" w:hAnsi="Times New Roman" w:cs="Times New Roman"/>
          <w:bCs/>
          <w:sz w:val="24"/>
          <w:szCs w:val="24"/>
        </w:rPr>
        <w:t>However, f</w:t>
      </w:r>
      <w:r w:rsidRPr="00AF0C23">
        <w:rPr>
          <w:rFonts w:ascii="Times New Roman" w:eastAsia="Calibri" w:hAnsi="Times New Roman" w:cs="Times New Roman"/>
          <w:bCs/>
          <w:sz w:val="24"/>
          <w:szCs w:val="24"/>
        </w:rPr>
        <w:t xml:space="preserve">ew studies </w:t>
      </w:r>
      <w:r w:rsidR="00637BEB">
        <w:rPr>
          <w:rFonts w:ascii="Times New Roman" w:eastAsia="Calibri" w:hAnsi="Times New Roman" w:cs="Times New Roman"/>
          <w:bCs/>
          <w:sz w:val="24"/>
          <w:szCs w:val="24"/>
        </w:rPr>
        <w:t xml:space="preserve">have </w:t>
      </w:r>
      <w:r w:rsidRPr="00AF0C23">
        <w:rPr>
          <w:rFonts w:ascii="Times New Roman" w:eastAsia="Calibri" w:hAnsi="Times New Roman" w:cs="Times New Roman"/>
          <w:bCs/>
          <w:sz w:val="24"/>
          <w:szCs w:val="24"/>
        </w:rPr>
        <w:t xml:space="preserve">also established the </w:t>
      </w:r>
      <w:r w:rsidR="00412EB6">
        <w:rPr>
          <w:rFonts w:ascii="Times New Roman" w:eastAsia="Calibri" w:hAnsi="Times New Roman" w:cs="Times New Roman"/>
          <w:bCs/>
          <w:sz w:val="24"/>
          <w:szCs w:val="24"/>
        </w:rPr>
        <w:t xml:space="preserve">differences between public sector accountability </w:t>
      </w:r>
      <w:r w:rsidR="006F0A76">
        <w:rPr>
          <w:rFonts w:ascii="Times New Roman" w:eastAsia="Calibri" w:hAnsi="Times New Roman" w:cs="Times New Roman"/>
          <w:bCs/>
          <w:sz w:val="24"/>
          <w:szCs w:val="24"/>
        </w:rPr>
        <w:t>before and after IPSAS adoption</w:t>
      </w:r>
      <w:r w:rsidR="00AF0C23" w:rsidRPr="00AF0C23">
        <w:rPr>
          <w:rFonts w:ascii="Times New Roman" w:eastAsia="Calibri" w:hAnsi="Times New Roman" w:cs="Times New Roman"/>
          <w:bCs/>
          <w:sz w:val="24"/>
          <w:szCs w:val="24"/>
        </w:rPr>
        <w:t>. A review of th</w:t>
      </w:r>
      <w:r w:rsidR="00637BEB">
        <w:rPr>
          <w:rFonts w:ascii="Times New Roman" w:eastAsia="Calibri" w:hAnsi="Times New Roman" w:cs="Times New Roman"/>
          <w:bCs/>
          <w:sz w:val="24"/>
          <w:szCs w:val="24"/>
        </w:rPr>
        <w:t>ese</w:t>
      </w:r>
      <w:r w:rsidR="00AF0C23" w:rsidRPr="00AF0C23">
        <w:rPr>
          <w:rFonts w:ascii="Times New Roman" w:eastAsia="Calibri" w:hAnsi="Times New Roman" w:cs="Times New Roman"/>
          <w:bCs/>
          <w:sz w:val="24"/>
          <w:szCs w:val="24"/>
        </w:rPr>
        <w:t xml:space="preserve"> studies is presented in this subsection</w:t>
      </w:r>
      <w:r w:rsidR="00637BEB">
        <w:rPr>
          <w:rFonts w:ascii="Times New Roman" w:eastAsia="Calibri" w:hAnsi="Times New Roman" w:cs="Times New Roman"/>
          <w:bCs/>
          <w:sz w:val="24"/>
          <w:szCs w:val="24"/>
        </w:rPr>
        <w:t xml:space="preserve"> to serve as basis for discussion of findings for this study</w:t>
      </w:r>
      <w:r w:rsidR="00AF0C23" w:rsidRPr="00AF0C23">
        <w:rPr>
          <w:rFonts w:ascii="Times New Roman" w:eastAsia="Calibri" w:hAnsi="Times New Roman" w:cs="Times New Roman"/>
          <w:bCs/>
          <w:sz w:val="24"/>
          <w:szCs w:val="24"/>
        </w:rPr>
        <w:t>.</w:t>
      </w:r>
    </w:p>
    <w:p w14:paraId="4ABED172" w14:textId="05252648" w:rsidR="002347A4" w:rsidRDefault="002347A4" w:rsidP="00826209">
      <w:pPr>
        <w:spacing w:line="360" w:lineRule="auto"/>
        <w:jc w:val="both"/>
        <w:rPr>
          <w:rFonts w:ascii="Times New Roman" w:eastAsia="Calibri" w:hAnsi="Times New Roman" w:cs="Times New Roman"/>
          <w:bCs/>
          <w:sz w:val="24"/>
          <w:szCs w:val="24"/>
        </w:rPr>
      </w:pPr>
      <w:bookmarkStart w:id="8" w:name="_Hlk65194180"/>
      <w:r>
        <w:rPr>
          <w:rFonts w:ascii="Times New Roman" w:eastAsia="Calibri" w:hAnsi="Times New Roman" w:cs="Times New Roman"/>
          <w:bCs/>
          <w:sz w:val="24"/>
          <w:szCs w:val="24"/>
        </w:rPr>
        <w:t xml:space="preserve">Robert (2017) </w:t>
      </w:r>
      <w:bookmarkEnd w:id="8"/>
      <w:r w:rsidR="00A80604">
        <w:rPr>
          <w:rFonts w:ascii="Times New Roman" w:eastAsia="Calibri" w:hAnsi="Times New Roman" w:cs="Times New Roman"/>
          <w:bCs/>
          <w:sz w:val="24"/>
          <w:szCs w:val="24"/>
        </w:rPr>
        <w:t>assessed</w:t>
      </w:r>
      <w:r>
        <w:rPr>
          <w:rFonts w:ascii="Times New Roman" w:eastAsia="Calibri" w:hAnsi="Times New Roman" w:cs="Times New Roman"/>
          <w:bCs/>
          <w:sz w:val="24"/>
          <w:szCs w:val="24"/>
        </w:rPr>
        <w:t xml:space="preserve"> the effects of </w:t>
      </w:r>
      <w:r w:rsidRPr="002347A4">
        <w:rPr>
          <w:rFonts w:ascii="Times New Roman" w:eastAsia="Calibri" w:hAnsi="Times New Roman" w:cs="Times New Roman"/>
          <w:bCs/>
          <w:sz w:val="24"/>
          <w:szCs w:val="24"/>
        </w:rPr>
        <w:t xml:space="preserve">International </w:t>
      </w:r>
      <w:r>
        <w:rPr>
          <w:rFonts w:ascii="Times New Roman" w:eastAsia="Calibri" w:hAnsi="Times New Roman" w:cs="Times New Roman"/>
          <w:bCs/>
          <w:sz w:val="24"/>
          <w:szCs w:val="24"/>
        </w:rPr>
        <w:t>p</w:t>
      </w:r>
      <w:r w:rsidRPr="002347A4">
        <w:rPr>
          <w:rFonts w:ascii="Times New Roman" w:eastAsia="Calibri" w:hAnsi="Times New Roman" w:cs="Times New Roman"/>
          <w:bCs/>
          <w:sz w:val="24"/>
          <w:szCs w:val="24"/>
        </w:rPr>
        <w:t xml:space="preserve">ublic </w:t>
      </w:r>
      <w:r>
        <w:rPr>
          <w:rFonts w:ascii="Times New Roman" w:eastAsia="Calibri" w:hAnsi="Times New Roman" w:cs="Times New Roman"/>
          <w:bCs/>
          <w:sz w:val="24"/>
          <w:szCs w:val="24"/>
        </w:rPr>
        <w:t>s</w:t>
      </w:r>
      <w:r w:rsidRPr="002347A4">
        <w:rPr>
          <w:rFonts w:ascii="Times New Roman" w:eastAsia="Calibri" w:hAnsi="Times New Roman" w:cs="Times New Roman"/>
          <w:bCs/>
          <w:sz w:val="24"/>
          <w:szCs w:val="24"/>
        </w:rPr>
        <w:t xml:space="preserve">ector </w:t>
      </w:r>
      <w:r>
        <w:rPr>
          <w:rFonts w:ascii="Times New Roman" w:eastAsia="Calibri" w:hAnsi="Times New Roman" w:cs="Times New Roman"/>
          <w:bCs/>
          <w:sz w:val="24"/>
          <w:szCs w:val="24"/>
        </w:rPr>
        <w:t>a</w:t>
      </w:r>
      <w:r w:rsidRPr="002347A4">
        <w:rPr>
          <w:rFonts w:ascii="Times New Roman" w:eastAsia="Calibri" w:hAnsi="Times New Roman" w:cs="Times New Roman"/>
          <w:bCs/>
          <w:sz w:val="24"/>
          <w:szCs w:val="24"/>
        </w:rPr>
        <w:t xml:space="preserve">ccounting </w:t>
      </w:r>
      <w:r>
        <w:rPr>
          <w:rFonts w:ascii="Times New Roman" w:eastAsia="Calibri" w:hAnsi="Times New Roman" w:cs="Times New Roman"/>
          <w:bCs/>
          <w:sz w:val="24"/>
          <w:szCs w:val="24"/>
        </w:rPr>
        <w:t>s</w:t>
      </w:r>
      <w:r w:rsidRPr="002347A4">
        <w:rPr>
          <w:rFonts w:ascii="Times New Roman" w:eastAsia="Calibri" w:hAnsi="Times New Roman" w:cs="Times New Roman"/>
          <w:bCs/>
          <w:sz w:val="24"/>
          <w:szCs w:val="24"/>
        </w:rPr>
        <w:t>tandard</w:t>
      </w:r>
      <w:r>
        <w:rPr>
          <w:rFonts w:ascii="Times New Roman" w:eastAsia="Calibri" w:hAnsi="Times New Roman" w:cs="Times New Roman"/>
          <w:bCs/>
          <w:sz w:val="24"/>
          <w:szCs w:val="24"/>
        </w:rPr>
        <w:t>s on quality of financial reports in public sector in Kenya.</w:t>
      </w:r>
      <w:r w:rsidR="00CC7ED5">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The study used secondary data, prepared using two separate accounting principles</w:t>
      </w:r>
      <w:r w:rsidR="00637BEB">
        <w:rPr>
          <w:rFonts w:ascii="Times New Roman" w:eastAsia="Calibri" w:hAnsi="Times New Roman" w:cs="Times New Roman"/>
          <w:bCs/>
          <w:sz w:val="24"/>
          <w:szCs w:val="24"/>
        </w:rPr>
        <w:t>:</w:t>
      </w:r>
      <w:r w:rsidR="00375D7E" w:rsidRPr="00375D7E">
        <w:rPr>
          <w:rFonts w:ascii="Times New Roman" w:eastAsia="Calibri" w:hAnsi="Times New Roman" w:cs="Times New Roman"/>
          <w:bCs/>
          <w:sz w:val="24"/>
          <w:szCs w:val="24"/>
        </w:rPr>
        <w:t xml:space="preserve"> the old standards-based report and IPSAS-based reports, </w:t>
      </w:r>
      <w:r w:rsidR="00637BEB">
        <w:rPr>
          <w:rFonts w:ascii="Times New Roman" w:eastAsia="Calibri" w:hAnsi="Times New Roman" w:cs="Times New Roman"/>
          <w:bCs/>
          <w:sz w:val="24"/>
          <w:szCs w:val="24"/>
        </w:rPr>
        <w:t xml:space="preserve">using </w:t>
      </w:r>
      <w:r w:rsidR="00375D7E" w:rsidRPr="00375D7E">
        <w:rPr>
          <w:rFonts w:ascii="Times New Roman" w:eastAsia="Calibri" w:hAnsi="Times New Roman" w:cs="Times New Roman"/>
          <w:bCs/>
          <w:sz w:val="24"/>
          <w:szCs w:val="24"/>
        </w:rPr>
        <w:t xml:space="preserve">the annual financial statements and reports of all 19 ministries </w:t>
      </w:r>
      <w:r w:rsidR="00637BEB">
        <w:rPr>
          <w:rFonts w:ascii="Times New Roman" w:eastAsia="Calibri" w:hAnsi="Times New Roman" w:cs="Times New Roman"/>
          <w:bCs/>
          <w:sz w:val="24"/>
          <w:szCs w:val="24"/>
        </w:rPr>
        <w:t>sampled for the study</w:t>
      </w:r>
      <w:r w:rsidR="00375D7E" w:rsidRPr="00375D7E">
        <w:rPr>
          <w:rFonts w:ascii="Times New Roman" w:eastAsia="Calibri" w:hAnsi="Times New Roman" w:cs="Times New Roman"/>
          <w:bCs/>
          <w:sz w:val="24"/>
          <w:szCs w:val="24"/>
        </w:rPr>
        <w:t>.</w:t>
      </w:r>
      <w:r w:rsidR="00375D7E">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 xml:space="preserve">The data was also evaluated for discrepancies using descriptive statistics and t-tests. By adopting IPSAS, the </w:t>
      </w:r>
      <w:r w:rsidR="00EF53A1">
        <w:rPr>
          <w:rFonts w:ascii="Times New Roman" w:eastAsia="Calibri" w:hAnsi="Times New Roman" w:cs="Times New Roman"/>
          <w:bCs/>
          <w:sz w:val="24"/>
          <w:szCs w:val="24"/>
        </w:rPr>
        <w:t xml:space="preserve">outcome </w:t>
      </w:r>
      <w:r w:rsidR="00375D7E" w:rsidRPr="00375D7E">
        <w:rPr>
          <w:rFonts w:ascii="Times New Roman" w:eastAsia="Calibri" w:hAnsi="Times New Roman" w:cs="Times New Roman"/>
          <w:bCs/>
          <w:sz w:val="24"/>
          <w:szCs w:val="24"/>
        </w:rPr>
        <w:t xml:space="preserve">of this </w:t>
      </w:r>
      <w:r w:rsidR="00EF53A1">
        <w:rPr>
          <w:rFonts w:ascii="Times New Roman" w:eastAsia="Calibri" w:hAnsi="Times New Roman" w:cs="Times New Roman"/>
          <w:bCs/>
          <w:sz w:val="24"/>
          <w:szCs w:val="24"/>
        </w:rPr>
        <w:t>research</w:t>
      </w:r>
      <w:r w:rsidR="00375D7E" w:rsidRPr="00375D7E">
        <w:rPr>
          <w:rFonts w:ascii="Times New Roman" w:eastAsia="Calibri" w:hAnsi="Times New Roman" w:cs="Times New Roman"/>
          <w:bCs/>
          <w:sz w:val="24"/>
          <w:szCs w:val="24"/>
        </w:rPr>
        <w:t xml:space="preserve"> suggest progress in the consistency of significance, timeliness and faithful representation.</w:t>
      </w:r>
    </w:p>
    <w:p w14:paraId="0B66A446" w14:textId="15527E82" w:rsidR="003A4640" w:rsidRDefault="00A80604" w:rsidP="00826209">
      <w:pPr>
        <w:spacing w:line="360" w:lineRule="auto"/>
        <w:jc w:val="both"/>
        <w:rPr>
          <w:rFonts w:ascii="Times New Roman" w:eastAsia="Calibri" w:hAnsi="Times New Roman" w:cs="Times New Roman"/>
          <w:bCs/>
          <w:sz w:val="24"/>
          <w:szCs w:val="24"/>
        </w:rPr>
      </w:pPr>
      <w:bookmarkStart w:id="9" w:name="_Hlk65194197"/>
      <w:proofErr w:type="spellStart"/>
      <w:r>
        <w:rPr>
          <w:rFonts w:ascii="Times New Roman" w:eastAsia="Calibri" w:hAnsi="Times New Roman" w:cs="Times New Roman"/>
          <w:bCs/>
          <w:sz w:val="24"/>
          <w:szCs w:val="24"/>
        </w:rPr>
        <w:t>Olaoye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Talabi</w:t>
      </w:r>
      <w:proofErr w:type="spellEnd"/>
      <w:r>
        <w:rPr>
          <w:rFonts w:ascii="Times New Roman" w:eastAsia="Calibri" w:hAnsi="Times New Roman" w:cs="Times New Roman"/>
          <w:bCs/>
          <w:sz w:val="24"/>
          <w:szCs w:val="24"/>
        </w:rPr>
        <w:t xml:space="preserve"> (2018) </w:t>
      </w:r>
      <w:bookmarkEnd w:id="9"/>
      <w:r w:rsidR="00637BEB">
        <w:rPr>
          <w:rFonts w:ascii="Times New Roman" w:eastAsia="Calibri" w:hAnsi="Times New Roman" w:cs="Times New Roman"/>
          <w:bCs/>
          <w:sz w:val="24"/>
          <w:szCs w:val="24"/>
        </w:rPr>
        <w:t>examined</w:t>
      </w:r>
      <w:r>
        <w:rPr>
          <w:rFonts w:ascii="Times New Roman" w:eastAsia="Calibri" w:hAnsi="Times New Roman" w:cs="Times New Roman"/>
          <w:bCs/>
          <w:sz w:val="24"/>
          <w:szCs w:val="24"/>
        </w:rPr>
        <w:t xml:space="preserve"> the </w:t>
      </w:r>
      <w:r w:rsidR="00637BEB">
        <w:rPr>
          <w:rFonts w:ascii="Times New Roman" w:eastAsia="Calibri" w:hAnsi="Times New Roman" w:cs="Times New Roman"/>
          <w:bCs/>
          <w:sz w:val="24"/>
          <w:szCs w:val="24"/>
        </w:rPr>
        <w:t xml:space="preserve">impact of </w:t>
      </w:r>
      <w:r w:rsidR="00554685">
        <w:rPr>
          <w:rFonts w:ascii="Times New Roman" w:eastAsia="Calibri" w:hAnsi="Times New Roman" w:cs="Times New Roman"/>
          <w:bCs/>
          <w:sz w:val="24"/>
          <w:szCs w:val="24"/>
        </w:rPr>
        <w:t>IPSAS</w:t>
      </w:r>
      <w:r w:rsidRPr="00A80604">
        <w:rPr>
          <w:rFonts w:ascii="Times New Roman" w:eastAsia="Calibri" w:hAnsi="Times New Roman" w:cs="Times New Roman"/>
          <w:bCs/>
          <w:sz w:val="24"/>
          <w:szCs w:val="24"/>
        </w:rPr>
        <w:t xml:space="preserve"> </w:t>
      </w:r>
      <w:r w:rsidR="00637BEB">
        <w:rPr>
          <w:rFonts w:ascii="Times New Roman" w:eastAsia="Calibri" w:hAnsi="Times New Roman" w:cs="Times New Roman"/>
          <w:bCs/>
          <w:sz w:val="24"/>
          <w:szCs w:val="24"/>
        </w:rPr>
        <w:t>on</w:t>
      </w:r>
      <w:r w:rsidRPr="00A80604">
        <w:rPr>
          <w:rFonts w:ascii="Times New Roman" w:eastAsia="Calibri" w:hAnsi="Times New Roman" w:cs="Times New Roman"/>
          <w:bCs/>
          <w:sz w:val="24"/>
          <w:szCs w:val="24"/>
        </w:rPr>
        <w:t xml:space="preserve"> credibility of financial reporting in Nigeria public sector</w:t>
      </w:r>
      <w:r>
        <w:rPr>
          <w:rFonts w:ascii="Times New Roman" w:eastAsia="Calibri" w:hAnsi="Times New Roman" w:cs="Times New Roman"/>
          <w:bCs/>
          <w:sz w:val="24"/>
          <w:szCs w:val="24"/>
        </w:rPr>
        <w:t>.</w:t>
      </w:r>
      <w:r w:rsidR="0008026D">
        <w:rPr>
          <w:rFonts w:ascii="Times New Roman" w:eastAsia="Calibri" w:hAnsi="Times New Roman" w:cs="Times New Roman"/>
          <w:bCs/>
          <w:sz w:val="24"/>
          <w:szCs w:val="24"/>
        </w:rPr>
        <w:t xml:space="preserve"> </w:t>
      </w:r>
      <w:r w:rsidR="00554685">
        <w:rPr>
          <w:rFonts w:ascii="Times New Roman" w:eastAsia="Calibri" w:hAnsi="Times New Roman" w:cs="Times New Roman"/>
          <w:bCs/>
          <w:sz w:val="24"/>
          <w:szCs w:val="24"/>
        </w:rPr>
        <w:t>The</w:t>
      </w:r>
      <w:r w:rsidR="00375D7E" w:rsidRPr="00375D7E">
        <w:rPr>
          <w:rFonts w:ascii="Times New Roman" w:eastAsia="Calibri" w:hAnsi="Times New Roman" w:cs="Times New Roman"/>
          <w:bCs/>
          <w:sz w:val="24"/>
          <w:szCs w:val="24"/>
        </w:rPr>
        <w:t xml:space="preserve"> study </w:t>
      </w:r>
      <w:r w:rsidR="00375D7E">
        <w:rPr>
          <w:rFonts w:ascii="Times New Roman" w:eastAsia="Calibri" w:hAnsi="Times New Roman" w:cs="Times New Roman"/>
          <w:bCs/>
          <w:sz w:val="24"/>
          <w:szCs w:val="24"/>
        </w:rPr>
        <w:t xml:space="preserve">employed </w:t>
      </w:r>
      <w:r w:rsidR="00375D7E" w:rsidRPr="00375D7E">
        <w:rPr>
          <w:rFonts w:ascii="Times New Roman" w:eastAsia="Calibri" w:hAnsi="Times New Roman" w:cs="Times New Roman"/>
          <w:bCs/>
          <w:sz w:val="24"/>
          <w:szCs w:val="24"/>
        </w:rPr>
        <w:t>th</w:t>
      </w:r>
      <w:r w:rsidR="00EF53A1">
        <w:rPr>
          <w:rFonts w:ascii="Times New Roman" w:eastAsia="Calibri" w:hAnsi="Times New Roman" w:cs="Times New Roman"/>
          <w:bCs/>
          <w:sz w:val="24"/>
          <w:szCs w:val="24"/>
        </w:rPr>
        <w:t>e application of</w:t>
      </w:r>
      <w:r w:rsidR="00375D7E" w:rsidRPr="00375D7E">
        <w:rPr>
          <w:rFonts w:ascii="Times New Roman" w:eastAsia="Calibri" w:hAnsi="Times New Roman" w:cs="Times New Roman"/>
          <w:bCs/>
          <w:sz w:val="24"/>
          <w:szCs w:val="24"/>
        </w:rPr>
        <w:t xml:space="preserve"> questionnaire</w:t>
      </w:r>
      <w:r w:rsidR="005F6EB8">
        <w:rPr>
          <w:rFonts w:ascii="Times New Roman" w:eastAsia="Calibri" w:hAnsi="Times New Roman" w:cs="Times New Roman"/>
          <w:bCs/>
          <w:sz w:val="24"/>
          <w:szCs w:val="24"/>
        </w:rPr>
        <w:t xml:space="preserve"> to collect data</w:t>
      </w:r>
      <w:r w:rsidR="00375D7E" w:rsidRPr="00375D7E">
        <w:rPr>
          <w:rFonts w:ascii="Times New Roman" w:eastAsia="Calibri" w:hAnsi="Times New Roman" w:cs="Times New Roman"/>
          <w:bCs/>
          <w:sz w:val="24"/>
          <w:szCs w:val="24"/>
        </w:rPr>
        <w:t>.</w:t>
      </w:r>
      <w:r w:rsidR="00375D7E">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In order to quantitatively represent order ranking, the 4-point Likert scale was logically used whereas the mean scores and Ordinary Least Square (OLS) were used</w:t>
      </w:r>
      <w:r w:rsidR="005F6EB8">
        <w:rPr>
          <w:rFonts w:ascii="Times New Roman" w:eastAsia="Calibri" w:hAnsi="Times New Roman" w:cs="Times New Roman"/>
          <w:bCs/>
          <w:sz w:val="24"/>
          <w:szCs w:val="24"/>
        </w:rPr>
        <w:t xml:space="preserve"> for data analysis</w:t>
      </w:r>
      <w:r w:rsidR="00375D7E" w:rsidRPr="00375D7E">
        <w:rPr>
          <w:rFonts w:ascii="Times New Roman" w:eastAsia="Calibri" w:hAnsi="Times New Roman" w:cs="Times New Roman"/>
          <w:bCs/>
          <w:sz w:val="24"/>
          <w:szCs w:val="24"/>
        </w:rPr>
        <w:t xml:space="preserve">. The findings show that there is no </w:t>
      </w:r>
      <w:r w:rsidR="00EF53A1">
        <w:rPr>
          <w:rFonts w:ascii="Times New Roman" w:eastAsia="Calibri" w:hAnsi="Times New Roman" w:cs="Times New Roman"/>
          <w:bCs/>
          <w:sz w:val="24"/>
          <w:szCs w:val="24"/>
        </w:rPr>
        <w:t xml:space="preserve">link </w:t>
      </w:r>
      <w:r w:rsidR="00375D7E" w:rsidRPr="00375D7E">
        <w:rPr>
          <w:rFonts w:ascii="Times New Roman" w:eastAsia="Calibri" w:hAnsi="Times New Roman" w:cs="Times New Roman"/>
          <w:bCs/>
          <w:sz w:val="24"/>
          <w:szCs w:val="24"/>
        </w:rPr>
        <w:t>between the introduction of IPSA</w:t>
      </w:r>
      <w:r w:rsidR="005F6EB8">
        <w:rPr>
          <w:rFonts w:ascii="Times New Roman" w:eastAsia="Calibri" w:hAnsi="Times New Roman" w:cs="Times New Roman"/>
          <w:bCs/>
          <w:sz w:val="24"/>
          <w:szCs w:val="24"/>
        </w:rPr>
        <w:t>S and financial credibility</w:t>
      </w:r>
      <w:r w:rsidR="00375D7E" w:rsidRPr="00375D7E">
        <w:rPr>
          <w:rFonts w:ascii="Times New Roman" w:eastAsia="Calibri" w:hAnsi="Times New Roman" w:cs="Times New Roman"/>
          <w:bCs/>
          <w:sz w:val="24"/>
          <w:szCs w:val="24"/>
        </w:rPr>
        <w:t xml:space="preserve"> </w:t>
      </w:r>
      <w:r w:rsidR="005F6EB8">
        <w:rPr>
          <w:rFonts w:ascii="Times New Roman" w:eastAsia="Calibri" w:hAnsi="Times New Roman" w:cs="Times New Roman"/>
          <w:bCs/>
          <w:sz w:val="24"/>
          <w:szCs w:val="24"/>
        </w:rPr>
        <w:t>in Nigeria</w:t>
      </w:r>
      <w:r w:rsidR="00375D7E" w:rsidRPr="00375D7E">
        <w:rPr>
          <w:rFonts w:ascii="Times New Roman" w:eastAsia="Calibri" w:hAnsi="Times New Roman" w:cs="Times New Roman"/>
          <w:bCs/>
          <w:sz w:val="24"/>
          <w:szCs w:val="24"/>
        </w:rPr>
        <w:t>.</w:t>
      </w:r>
      <w:r w:rsidR="00375D7E">
        <w:rPr>
          <w:rFonts w:ascii="Times New Roman" w:eastAsia="Calibri" w:hAnsi="Times New Roman" w:cs="Times New Roman"/>
          <w:bCs/>
          <w:sz w:val="24"/>
          <w:szCs w:val="24"/>
        </w:rPr>
        <w:t xml:space="preserve"> </w:t>
      </w:r>
      <w:r w:rsidR="00375D7E" w:rsidRPr="00375D7E">
        <w:rPr>
          <w:rFonts w:ascii="Times New Roman" w:eastAsia="Calibri" w:hAnsi="Times New Roman" w:cs="Times New Roman"/>
          <w:bCs/>
          <w:sz w:val="24"/>
          <w:szCs w:val="24"/>
        </w:rPr>
        <w:t xml:space="preserve">For </w:t>
      </w:r>
      <w:r w:rsidR="00375D7E" w:rsidRPr="00375D7E">
        <w:rPr>
          <w:rFonts w:ascii="Times New Roman" w:eastAsia="Calibri" w:hAnsi="Times New Roman" w:cs="Times New Roman"/>
          <w:bCs/>
          <w:sz w:val="24"/>
          <w:szCs w:val="24"/>
        </w:rPr>
        <w:lastRenderedPageBreak/>
        <w:t xml:space="preserve">example, IPSAS has not improved management or revenue generation in Nigeria, nor has it increased foreign direct investment. It </w:t>
      </w:r>
      <w:r w:rsidR="005F6EB8">
        <w:rPr>
          <w:rFonts w:ascii="Times New Roman" w:eastAsia="Calibri" w:hAnsi="Times New Roman" w:cs="Times New Roman"/>
          <w:bCs/>
          <w:sz w:val="24"/>
          <w:szCs w:val="24"/>
        </w:rPr>
        <w:t>was also</w:t>
      </w:r>
      <w:r w:rsidR="00375D7E" w:rsidRPr="00375D7E">
        <w:rPr>
          <w:rFonts w:ascii="Times New Roman" w:eastAsia="Calibri" w:hAnsi="Times New Roman" w:cs="Times New Roman"/>
          <w:bCs/>
          <w:sz w:val="24"/>
          <w:szCs w:val="24"/>
        </w:rPr>
        <w:t xml:space="preserve"> observed that IPSAS</w:t>
      </w:r>
      <w:r w:rsidR="005F6EB8">
        <w:rPr>
          <w:rFonts w:ascii="Times New Roman" w:eastAsia="Calibri" w:hAnsi="Times New Roman" w:cs="Times New Roman"/>
          <w:bCs/>
          <w:sz w:val="24"/>
          <w:szCs w:val="24"/>
        </w:rPr>
        <w:t xml:space="preserve"> adoption</w:t>
      </w:r>
      <w:r w:rsidR="00375D7E" w:rsidRPr="00375D7E">
        <w:rPr>
          <w:rFonts w:ascii="Times New Roman" w:eastAsia="Calibri" w:hAnsi="Times New Roman" w:cs="Times New Roman"/>
          <w:bCs/>
          <w:sz w:val="24"/>
          <w:szCs w:val="24"/>
        </w:rPr>
        <w:t xml:space="preserve"> does not have a significant relationship with the</w:t>
      </w:r>
      <w:r w:rsidR="00EF53A1">
        <w:rPr>
          <w:rFonts w:ascii="Times New Roman" w:eastAsia="Calibri" w:hAnsi="Times New Roman" w:cs="Times New Roman"/>
          <w:bCs/>
          <w:sz w:val="24"/>
          <w:szCs w:val="24"/>
        </w:rPr>
        <w:t xml:space="preserve"> </w:t>
      </w:r>
      <w:r w:rsidR="00EF53A1" w:rsidRPr="00EF53A1">
        <w:rPr>
          <w:rFonts w:ascii="Times New Roman" w:eastAsia="Calibri" w:hAnsi="Times New Roman" w:cs="Times New Roman"/>
          <w:bCs/>
          <w:sz w:val="24"/>
          <w:szCs w:val="24"/>
        </w:rPr>
        <w:t>government's ability to contain public sector corruption</w:t>
      </w:r>
      <w:r w:rsidR="00375D7E" w:rsidRPr="00375D7E">
        <w:rPr>
          <w:rFonts w:ascii="Times New Roman" w:eastAsia="Calibri" w:hAnsi="Times New Roman" w:cs="Times New Roman"/>
          <w:bCs/>
          <w:sz w:val="24"/>
          <w:szCs w:val="24"/>
        </w:rPr>
        <w:t>.</w:t>
      </w:r>
    </w:p>
    <w:p w14:paraId="6F3FDF36" w14:textId="048AE0A9" w:rsidR="002440EA" w:rsidRDefault="002440EA" w:rsidP="002440EA">
      <w:pPr>
        <w:spacing w:line="360" w:lineRule="auto"/>
        <w:jc w:val="both"/>
        <w:rPr>
          <w:rFonts w:ascii="Times New Roman" w:eastAsia="Calibri" w:hAnsi="Times New Roman" w:cs="Times New Roman"/>
          <w:bCs/>
          <w:sz w:val="24"/>
          <w:szCs w:val="24"/>
        </w:rPr>
      </w:pPr>
      <w:bookmarkStart w:id="10" w:name="_Hlk65194298"/>
      <w:r w:rsidRPr="002440EA">
        <w:rPr>
          <w:rFonts w:ascii="Times New Roman" w:eastAsia="Calibri" w:hAnsi="Times New Roman" w:cs="Times New Roman"/>
          <w:bCs/>
          <w:sz w:val="24"/>
          <w:szCs w:val="24"/>
        </w:rPr>
        <w:t xml:space="preserve">Ademola, </w:t>
      </w:r>
      <w:r w:rsidR="005F6EB8">
        <w:rPr>
          <w:rFonts w:ascii="Times New Roman" w:eastAsia="Calibri" w:hAnsi="Times New Roman" w:cs="Times New Roman"/>
          <w:bCs/>
          <w:sz w:val="24"/>
          <w:szCs w:val="24"/>
        </w:rPr>
        <w:t xml:space="preserve">Abimbola, </w:t>
      </w:r>
      <w:r w:rsidRPr="002440EA">
        <w:rPr>
          <w:rFonts w:ascii="Times New Roman" w:eastAsia="Calibri" w:hAnsi="Times New Roman" w:cs="Times New Roman"/>
          <w:bCs/>
          <w:sz w:val="24"/>
          <w:szCs w:val="24"/>
        </w:rPr>
        <w:t>Kolawole</w:t>
      </w:r>
      <w:r w:rsidR="005F6EB8">
        <w:rPr>
          <w:rFonts w:ascii="Times New Roman" w:eastAsia="Calibri" w:hAnsi="Times New Roman" w:cs="Times New Roman"/>
          <w:bCs/>
          <w:sz w:val="24"/>
          <w:szCs w:val="24"/>
        </w:rPr>
        <w:t xml:space="preserve">, </w:t>
      </w:r>
      <w:r w:rsidRPr="002440EA">
        <w:rPr>
          <w:rFonts w:ascii="Times New Roman" w:eastAsia="Calibri" w:hAnsi="Times New Roman" w:cs="Times New Roman"/>
          <w:bCs/>
          <w:sz w:val="24"/>
          <w:szCs w:val="24"/>
        </w:rPr>
        <w:t>Olufunke</w:t>
      </w:r>
      <w:r w:rsidR="005F6EB8">
        <w:rPr>
          <w:rFonts w:ascii="Times New Roman" w:eastAsia="Calibri" w:hAnsi="Times New Roman" w:cs="Times New Roman"/>
          <w:bCs/>
          <w:sz w:val="24"/>
          <w:szCs w:val="24"/>
        </w:rPr>
        <w:t xml:space="preserve"> and </w:t>
      </w:r>
      <w:proofErr w:type="spellStart"/>
      <w:r w:rsidR="005F6EB8">
        <w:rPr>
          <w:rFonts w:ascii="Times New Roman" w:eastAsia="Calibri" w:hAnsi="Times New Roman" w:cs="Times New Roman"/>
          <w:bCs/>
          <w:sz w:val="24"/>
          <w:szCs w:val="24"/>
        </w:rPr>
        <w:t>Oyeleye</w:t>
      </w:r>
      <w:proofErr w:type="spellEnd"/>
      <w:r w:rsidRPr="002440EA">
        <w:rPr>
          <w:rFonts w:ascii="Times New Roman" w:eastAsia="Calibri" w:hAnsi="Times New Roman" w:cs="Times New Roman"/>
          <w:bCs/>
          <w:sz w:val="24"/>
          <w:szCs w:val="24"/>
        </w:rPr>
        <w:t xml:space="preserve"> (2017) </w:t>
      </w:r>
      <w:bookmarkEnd w:id="10"/>
      <w:r w:rsidR="00554685">
        <w:rPr>
          <w:rFonts w:ascii="Times New Roman" w:eastAsia="Calibri" w:hAnsi="Times New Roman" w:cs="Times New Roman"/>
          <w:bCs/>
          <w:sz w:val="24"/>
          <w:szCs w:val="24"/>
        </w:rPr>
        <w:t>examined the impact of IPSAS</w:t>
      </w:r>
      <w:r w:rsidRPr="002440EA">
        <w:rPr>
          <w:rFonts w:ascii="Times New Roman" w:eastAsia="Calibri" w:hAnsi="Times New Roman" w:cs="Times New Roman"/>
          <w:bCs/>
          <w:sz w:val="24"/>
          <w:szCs w:val="24"/>
        </w:rPr>
        <w:t xml:space="preserve"> on the financial accountability of selected local governments in Oyo State, Nigeria.</w:t>
      </w:r>
      <w:r w:rsidR="001104C3" w:rsidRPr="001104C3">
        <w:t xml:space="preserve"> </w:t>
      </w:r>
      <w:r w:rsidR="00737D80" w:rsidRPr="00737D80">
        <w:rPr>
          <w:rFonts w:ascii="Times New Roman" w:eastAsia="Calibri" w:hAnsi="Times New Roman" w:cs="Times New Roman"/>
          <w:bCs/>
          <w:sz w:val="24"/>
          <w:szCs w:val="24"/>
        </w:rPr>
        <w:t>The information was gathered using five-point Likert-scale questionnaires given to 105 Accountants and Internal Auditors from several local governments in Oyo State, Nigeria. The results were interpreted using descriptive statistics.</w:t>
      </w:r>
      <w:r w:rsidR="001104C3" w:rsidRPr="001104C3">
        <w:rPr>
          <w:rFonts w:ascii="Times New Roman" w:eastAsia="Calibri" w:hAnsi="Times New Roman" w:cs="Times New Roman"/>
          <w:bCs/>
          <w:sz w:val="24"/>
          <w:szCs w:val="24"/>
        </w:rPr>
        <w:t xml:space="preserve"> The hypotheses were put to the test using chi-square analysis with a significance level of 5%</w:t>
      </w:r>
      <w:r w:rsidR="00FB5297" w:rsidRPr="00FB5297">
        <w:rPr>
          <w:rFonts w:ascii="Times New Roman" w:eastAsia="Calibri" w:hAnsi="Times New Roman" w:cs="Times New Roman"/>
          <w:bCs/>
          <w:sz w:val="24"/>
          <w:szCs w:val="24"/>
        </w:rPr>
        <w:t>.</w:t>
      </w:r>
      <w:r w:rsidR="00FB5297">
        <w:rPr>
          <w:rFonts w:ascii="Times New Roman" w:eastAsia="Calibri" w:hAnsi="Times New Roman" w:cs="Times New Roman"/>
          <w:bCs/>
          <w:sz w:val="24"/>
          <w:szCs w:val="24"/>
        </w:rPr>
        <w:t xml:space="preserve"> </w:t>
      </w:r>
      <w:r w:rsidR="001104C3" w:rsidRPr="001104C3">
        <w:rPr>
          <w:rFonts w:ascii="Times New Roman" w:eastAsia="Calibri" w:hAnsi="Times New Roman" w:cs="Times New Roman"/>
          <w:bCs/>
          <w:sz w:val="24"/>
          <w:szCs w:val="24"/>
        </w:rPr>
        <w:t>The findings show that IPSAS adoption improves transparency and accountability, and they recommend that the Nigerian government pass an enabling law to encourage IPSAS adoption and, more importantly, institute effective sanctions to ensure full enforcement, thereby eliminating corruption in selected local governments.</w:t>
      </w:r>
    </w:p>
    <w:p w14:paraId="32EABF3A" w14:textId="79EC7D45" w:rsidR="003E75FA" w:rsidRDefault="003E75FA" w:rsidP="003E75FA">
      <w:pPr>
        <w:spacing w:line="360" w:lineRule="auto"/>
        <w:jc w:val="both"/>
        <w:rPr>
          <w:rFonts w:ascii="Times New Roman" w:eastAsia="Calibri" w:hAnsi="Times New Roman" w:cs="Times New Roman"/>
          <w:bCs/>
          <w:sz w:val="24"/>
          <w:szCs w:val="24"/>
        </w:rPr>
      </w:pPr>
      <w:bookmarkStart w:id="11" w:name="_Hlk65194327"/>
      <w:proofErr w:type="spellStart"/>
      <w:r>
        <w:rPr>
          <w:rFonts w:ascii="Times New Roman" w:eastAsia="Calibri" w:hAnsi="Times New Roman" w:cs="Times New Roman"/>
          <w:bCs/>
          <w:sz w:val="24"/>
          <w:szCs w:val="24"/>
        </w:rPr>
        <w:t>Atuilik</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Salia</w:t>
      </w:r>
      <w:proofErr w:type="spellEnd"/>
      <w:r>
        <w:rPr>
          <w:rFonts w:ascii="Times New Roman" w:eastAsia="Calibri" w:hAnsi="Times New Roman" w:cs="Times New Roman"/>
          <w:bCs/>
          <w:sz w:val="24"/>
          <w:szCs w:val="24"/>
        </w:rPr>
        <w:t xml:space="preserve"> (2019) </w:t>
      </w:r>
      <w:bookmarkEnd w:id="11"/>
      <w:r>
        <w:rPr>
          <w:rFonts w:ascii="Times New Roman" w:eastAsia="Calibri" w:hAnsi="Times New Roman" w:cs="Times New Roman"/>
          <w:bCs/>
          <w:sz w:val="24"/>
          <w:szCs w:val="24"/>
        </w:rPr>
        <w:t>discussed the i</w:t>
      </w:r>
      <w:r w:rsidRPr="003E75FA">
        <w:rPr>
          <w:rFonts w:ascii="Times New Roman" w:eastAsia="Calibri" w:hAnsi="Times New Roman" w:cs="Times New Roman"/>
          <w:bCs/>
          <w:sz w:val="24"/>
          <w:szCs w:val="24"/>
        </w:rPr>
        <w:t>mpact of IPSAS adoption on transparency and accountability in managing public funds in developing countries</w:t>
      </w:r>
      <w:r>
        <w:rPr>
          <w:rFonts w:ascii="Times New Roman" w:eastAsia="Calibri" w:hAnsi="Times New Roman" w:cs="Times New Roman"/>
          <w:bCs/>
          <w:sz w:val="24"/>
          <w:szCs w:val="24"/>
        </w:rPr>
        <w:t xml:space="preserve">. </w:t>
      </w:r>
      <w:r w:rsidR="00737D80" w:rsidRPr="00737D80">
        <w:rPr>
          <w:rFonts w:ascii="Times New Roman" w:eastAsia="Calibri" w:hAnsi="Times New Roman" w:cs="Times New Roman"/>
          <w:bCs/>
          <w:sz w:val="24"/>
          <w:szCs w:val="24"/>
        </w:rPr>
        <w:t>A survey design was utilized to obtain the data, and a five-point Likert scale questionnaire was tested. Questionnaires were delivered to accountants and auditors in Liberia's Montserrado County (private and public)</w:t>
      </w:r>
      <w:r w:rsidR="001104C3" w:rsidRPr="001104C3">
        <w:rPr>
          <w:rFonts w:ascii="Times New Roman" w:eastAsia="Calibri" w:hAnsi="Times New Roman" w:cs="Times New Roman"/>
          <w:bCs/>
          <w:sz w:val="24"/>
          <w:szCs w:val="24"/>
        </w:rPr>
        <w:t>, government departments, and relevant public sector bodies</w:t>
      </w:r>
      <w:r w:rsidR="005C3EF7">
        <w:rPr>
          <w:rFonts w:ascii="Times New Roman" w:eastAsia="Calibri" w:hAnsi="Times New Roman" w:cs="Times New Roman"/>
          <w:bCs/>
          <w:sz w:val="24"/>
          <w:szCs w:val="24"/>
        </w:rPr>
        <w:t xml:space="preserve">. </w:t>
      </w:r>
      <w:r w:rsidR="005C3EF7" w:rsidRPr="005C3EF7">
        <w:rPr>
          <w:rFonts w:ascii="Times New Roman" w:eastAsia="Calibri" w:hAnsi="Times New Roman" w:cs="Times New Roman"/>
          <w:bCs/>
          <w:sz w:val="24"/>
          <w:szCs w:val="24"/>
        </w:rPr>
        <w:t>Using descriptive statistics, the co</w:t>
      </w:r>
      <w:r w:rsidR="0086009D">
        <w:rPr>
          <w:rFonts w:ascii="Times New Roman" w:eastAsia="Calibri" w:hAnsi="Times New Roman" w:cs="Times New Roman"/>
          <w:bCs/>
          <w:sz w:val="24"/>
          <w:szCs w:val="24"/>
        </w:rPr>
        <w:t>llected</w:t>
      </w:r>
      <w:r w:rsidR="005C3EF7" w:rsidRPr="005C3EF7">
        <w:rPr>
          <w:rFonts w:ascii="Times New Roman" w:eastAsia="Calibri" w:hAnsi="Times New Roman" w:cs="Times New Roman"/>
          <w:bCs/>
          <w:sz w:val="24"/>
          <w:szCs w:val="24"/>
        </w:rPr>
        <w:t xml:space="preserve"> questionnaires were then </w:t>
      </w:r>
      <w:proofErr w:type="spellStart"/>
      <w:r w:rsidR="005C3EF7" w:rsidRPr="005C3EF7">
        <w:rPr>
          <w:rFonts w:ascii="Times New Roman" w:eastAsia="Calibri" w:hAnsi="Times New Roman" w:cs="Times New Roman"/>
          <w:bCs/>
          <w:sz w:val="24"/>
          <w:szCs w:val="24"/>
        </w:rPr>
        <w:t>analysed</w:t>
      </w:r>
      <w:proofErr w:type="spellEnd"/>
      <w:r w:rsidR="005C3EF7" w:rsidRPr="005C3EF7">
        <w:rPr>
          <w:rFonts w:ascii="Times New Roman" w:eastAsia="Calibri" w:hAnsi="Times New Roman" w:cs="Times New Roman"/>
          <w:bCs/>
          <w:sz w:val="24"/>
          <w:szCs w:val="24"/>
        </w:rPr>
        <w:t xml:space="preserve">. </w:t>
      </w:r>
      <w:r w:rsidR="0086009D">
        <w:rPr>
          <w:rFonts w:ascii="Times New Roman" w:eastAsia="Calibri" w:hAnsi="Times New Roman" w:cs="Times New Roman"/>
          <w:bCs/>
          <w:sz w:val="24"/>
          <w:szCs w:val="24"/>
        </w:rPr>
        <w:t>T</w:t>
      </w:r>
      <w:r w:rsidR="005C3EF7" w:rsidRPr="005C3EF7">
        <w:rPr>
          <w:rFonts w:ascii="Times New Roman" w:eastAsia="Calibri" w:hAnsi="Times New Roman" w:cs="Times New Roman"/>
          <w:bCs/>
          <w:sz w:val="24"/>
          <w:szCs w:val="24"/>
        </w:rPr>
        <w:t xml:space="preserve">he hypotheses were developed and </w:t>
      </w:r>
      <w:r w:rsidR="0086009D">
        <w:rPr>
          <w:rFonts w:ascii="Times New Roman" w:eastAsia="Calibri" w:hAnsi="Times New Roman" w:cs="Times New Roman"/>
          <w:bCs/>
          <w:sz w:val="24"/>
          <w:szCs w:val="24"/>
        </w:rPr>
        <w:t>tested</w:t>
      </w:r>
      <w:r w:rsidR="005C3EF7" w:rsidRPr="005C3EF7">
        <w:rPr>
          <w:rFonts w:ascii="Times New Roman" w:eastAsia="Calibri" w:hAnsi="Times New Roman" w:cs="Times New Roman"/>
          <w:bCs/>
          <w:sz w:val="24"/>
          <w:szCs w:val="24"/>
        </w:rPr>
        <w:t xml:space="preserve"> using analysis of variance (ANOVA) at a 5% meaningful stage. </w:t>
      </w:r>
      <w:r w:rsidR="00737D80" w:rsidRPr="00737D80">
        <w:rPr>
          <w:rFonts w:ascii="Times New Roman" w:eastAsia="Calibri" w:hAnsi="Times New Roman" w:cs="Times New Roman"/>
          <w:bCs/>
          <w:sz w:val="24"/>
          <w:szCs w:val="24"/>
        </w:rPr>
        <w:t>According to the findings, implementing IPSAS improves the degree of transparency and accountability in the use of public monies. It also indicates that money leakage and insufficient government spending are problems</w:t>
      </w:r>
      <w:r w:rsidR="00737D80">
        <w:rPr>
          <w:rFonts w:ascii="Times New Roman" w:eastAsia="Calibri" w:hAnsi="Times New Roman" w:cs="Times New Roman"/>
          <w:bCs/>
          <w:sz w:val="24"/>
          <w:szCs w:val="24"/>
        </w:rPr>
        <w:t xml:space="preserve"> as </w:t>
      </w:r>
      <w:r w:rsidR="007E0C13" w:rsidRPr="007E0C13">
        <w:rPr>
          <w:rFonts w:ascii="Times New Roman" w:eastAsia="Calibri" w:hAnsi="Times New Roman" w:cs="Times New Roman"/>
          <w:bCs/>
          <w:sz w:val="24"/>
          <w:szCs w:val="24"/>
        </w:rPr>
        <w:t xml:space="preserve">transparency </w:t>
      </w:r>
      <w:r w:rsidR="00737D80">
        <w:rPr>
          <w:rFonts w:ascii="Times New Roman" w:eastAsia="Calibri" w:hAnsi="Times New Roman" w:cs="Times New Roman"/>
          <w:bCs/>
          <w:sz w:val="24"/>
          <w:szCs w:val="24"/>
        </w:rPr>
        <w:t xml:space="preserve">also </w:t>
      </w:r>
      <w:r w:rsidR="007E0C13" w:rsidRPr="007E0C13">
        <w:rPr>
          <w:rFonts w:ascii="Times New Roman" w:eastAsia="Calibri" w:hAnsi="Times New Roman" w:cs="Times New Roman"/>
          <w:bCs/>
          <w:sz w:val="24"/>
          <w:szCs w:val="24"/>
        </w:rPr>
        <w:t>hinder the government's commitment to ensure that public funds are handled transparently and accountably in the country.</w:t>
      </w:r>
    </w:p>
    <w:p w14:paraId="3AFFDC8C" w14:textId="79D8F9B6" w:rsidR="00034354" w:rsidRDefault="00034354" w:rsidP="00034354">
      <w:pPr>
        <w:spacing w:line="360" w:lineRule="auto"/>
        <w:jc w:val="both"/>
        <w:rPr>
          <w:rFonts w:ascii="Times New Roman" w:eastAsia="Calibri" w:hAnsi="Times New Roman" w:cs="Times New Roman"/>
          <w:bCs/>
          <w:sz w:val="24"/>
          <w:szCs w:val="24"/>
        </w:rPr>
      </w:pPr>
      <w:bookmarkStart w:id="12" w:name="_Hlk65194346"/>
      <w:r>
        <w:rPr>
          <w:rFonts w:ascii="Times New Roman" w:eastAsia="Calibri" w:hAnsi="Times New Roman" w:cs="Times New Roman"/>
          <w:bCs/>
          <w:sz w:val="24"/>
          <w:szCs w:val="24"/>
        </w:rPr>
        <w:t xml:space="preserve">Olanrewaju (2016) </w:t>
      </w:r>
      <w:bookmarkEnd w:id="12"/>
      <w:r>
        <w:rPr>
          <w:rFonts w:ascii="Times New Roman" w:eastAsia="Calibri" w:hAnsi="Times New Roman" w:cs="Times New Roman"/>
          <w:bCs/>
          <w:sz w:val="24"/>
          <w:szCs w:val="24"/>
        </w:rPr>
        <w:t xml:space="preserve">explored the </w:t>
      </w:r>
      <w:r w:rsidR="00554685">
        <w:rPr>
          <w:rFonts w:ascii="Times New Roman" w:eastAsia="Calibri" w:hAnsi="Times New Roman" w:cs="Times New Roman"/>
          <w:bCs/>
          <w:sz w:val="24"/>
          <w:szCs w:val="24"/>
        </w:rPr>
        <w:t>impacts of IPSAS</w:t>
      </w:r>
      <w:r w:rsidRPr="00034354">
        <w:rPr>
          <w:rFonts w:ascii="Times New Roman" w:eastAsia="Calibri" w:hAnsi="Times New Roman" w:cs="Times New Roman"/>
          <w:bCs/>
          <w:sz w:val="24"/>
          <w:szCs w:val="24"/>
        </w:rPr>
        <w:t xml:space="preserve"> in the Nigerian public sector.</w:t>
      </w:r>
      <w:r>
        <w:rPr>
          <w:rFonts w:ascii="Times New Roman" w:eastAsia="Calibri" w:hAnsi="Times New Roman" w:cs="Times New Roman"/>
          <w:bCs/>
          <w:sz w:val="24"/>
          <w:szCs w:val="24"/>
        </w:rPr>
        <w:t xml:space="preserve"> </w:t>
      </w:r>
      <w:r w:rsidR="007E0C13" w:rsidRPr="007E0C13">
        <w:rPr>
          <w:rFonts w:ascii="Times New Roman" w:eastAsia="Calibri" w:hAnsi="Times New Roman" w:cs="Times New Roman"/>
          <w:bCs/>
          <w:sz w:val="24"/>
          <w:szCs w:val="24"/>
        </w:rPr>
        <w:t xml:space="preserve">To produce the data of interest, a primary source of data was used. The research questionnaire, which was made up of hypothetical research work questions, was developed. </w:t>
      </w:r>
      <w:r w:rsidR="0086009D">
        <w:rPr>
          <w:rFonts w:ascii="Times New Roman" w:eastAsia="Calibri" w:hAnsi="Times New Roman" w:cs="Times New Roman"/>
          <w:bCs/>
          <w:sz w:val="24"/>
          <w:szCs w:val="24"/>
        </w:rPr>
        <w:t xml:space="preserve">The questionnaire was </w:t>
      </w:r>
      <w:r w:rsidR="007E0C13" w:rsidRPr="007E0C13">
        <w:rPr>
          <w:rFonts w:ascii="Times New Roman" w:eastAsia="Calibri" w:hAnsi="Times New Roman" w:cs="Times New Roman"/>
          <w:bCs/>
          <w:sz w:val="24"/>
          <w:szCs w:val="24"/>
        </w:rPr>
        <w:t xml:space="preserve">developed and tested for validity </w:t>
      </w:r>
      <w:r w:rsidR="0086009D">
        <w:rPr>
          <w:rFonts w:ascii="Times New Roman" w:eastAsia="Calibri" w:hAnsi="Times New Roman" w:cs="Times New Roman"/>
          <w:bCs/>
          <w:sz w:val="24"/>
          <w:szCs w:val="24"/>
        </w:rPr>
        <w:t xml:space="preserve">using a sample </w:t>
      </w:r>
      <w:r w:rsidR="007E0C13" w:rsidRPr="007E0C13">
        <w:rPr>
          <w:rFonts w:ascii="Times New Roman" w:eastAsia="Calibri" w:hAnsi="Times New Roman" w:cs="Times New Roman"/>
          <w:bCs/>
          <w:sz w:val="24"/>
          <w:szCs w:val="24"/>
        </w:rPr>
        <w:t>of 45 employees of the Office of the Accountant General of Ekiti State was dispatched to the selected sample population. The Chi-square test was the statistical method employed.</w:t>
      </w:r>
      <w:r w:rsidR="007E0C13">
        <w:rPr>
          <w:rFonts w:ascii="Times New Roman" w:eastAsia="Calibri" w:hAnsi="Times New Roman" w:cs="Times New Roman"/>
          <w:bCs/>
          <w:sz w:val="24"/>
          <w:szCs w:val="24"/>
        </w:rPr>
        <w:t xml:space="preserve"> </w:t>
      </w:r>
      <w:r w:rsidR="007E0C13" w:rsidRPr="007E0C13">
        <w:rPr>
          <w:rFonts w:ascii="Times New Roman" w:eastAsia="Calibri" w:hAnsi="Times New Roman" w:cs="Times New Roman"/>
          <w:bCs/>
          <w:sz w:val="24"/>
          <w:szCs w:val="24"/>
        </w:rPr>
        <w:t>According to the findings of the report, the adoption of IPSAS is anticipated to accelerate the level of accountability and transparency in Nigeria's public sector. The adoption of IPSAS was discovered to increase comparability and international best practices.</w:t>
      </w:r>
      <w:r w:rsidR="007E0C13">
        <w:rPr>
          <w:rFonts w:ascii="Times New Roman" w:eastAsia="Calibri" w:hAnsi="Times New Roman" w:cs="Times New Roman"/>
          <w:bCs/>
          <w:sz w:val="24"/>
          <w:szCs w:val="24"/>
        </w:rPr>
        <w:t xml:space="preserve"> </w:t>
      </w:r>
      <w:r w:rsidR="007E0C13" w:rsidRPr="007E0C13">
        <w:rPr>
          <w:rFonts w:ascii="Times New Roman" w:eastAsia="Calibri" w:hAnsi="Times New Roman" w:cs="Times New Roman"/>
          <w:bCs/>
          <w:sz w:val="24"/>
          <w:szCs w:val="24"/>
        </w:rPr>
        <w:t xml:space="preserve">Adoption of </w:t>
      </w:r>
      <w:r w:rsidR="007E0C13" w:rsidRPr="007E0C13">
        <w:rPr>
          <w:rFonts w:ascii="Times New Roman" w:eastAsia="Calibri" w:hAnsi="Times New Roman" w:cs="Times New Roman"/>
          <w:bCs/>
          <w:sz w:val="24"/>
          <w:szCs w:val="24"/>
        </w:rPr>
        <w:lastRenderedPageBreak/>
        <w:t>IPSAS-based practices would also provide more useful information for decision-makers and boost the consistency of Nigeria's financial reporting system</w:t>
      </w:r>
      <w:r w:rsidR="0086009D">
        <w:rPr>
          <w:rFonts w:ascii="Times New Roman" w:eastAsia="Calibri" w:hAnsi="Times New Roman" w:cs="Times New Roman"/>
          <w:bCs/>
          <w:sz w:val="24"/>
          <w:szCs w:val="24"/>
        </w:rPr>
        <w:t>.</w:t>
      </w:r>
    </w:p>
    <w:p w14:paraId="0F88D933" w14:textId="229B1324" w:rsidR="006E1A53" w:rsidRDefault="006E1A53" w:rsidP="00034354">
      <w:pPr>
        <w:spacing w:line="360" w:lineRule="auto"/>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Ogbuagu</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Onuora</w:t>
      </w:r>
      <w:proofErr w:type="spellEnd"/>
      <w:r>
        <w:rPr>
          <w:rFonts w:ascii="Times New Roman" w:eastAsia="Calibri" w:hAnsi="Times New Roman" w:cs="Times New Roman"/>
          <w:bCs/>
          <w:sz w:val="24"/>
          <w:szCs w:val="24"/>
        </w:rPr>
        <w:t xml:space="preserve"> (2019) analyzed the e</w:t>
      </w:r>
      <w:r w:rsidRPr="006E1A53">
        <w:rPr>
          <w:rFonts w:ascii="Times New Roman" w:eastAsia="Calibri" w:hAnsi="Times New Roman" w:cs="Times New Roman"/>
          <w:bCs/>
          <w:sz w:val="24"/>
          <w:szCs w:val="24"/>
        </w:rPr>
        <w:t>ffect of IPSAS adoption on accountability and transparency in the Nigerian public sector organizations</w:t>
      </w:r>
      <w:r w:rsidR="007E0C13" w:rsidRPr="007E0C13">
        <w:rPr>
          <w:rFonts w:ascii="Times New Roman" w:eastAsia="Calibri" w:hAnsi="Times New Roman" w:cs="Times New Roman"/>
          <w:bCs/>
          <w:sz w:val="24"/>
          <w:szCs w:val="24"/>
        </w:rPr>
        <w:t xml:space="preserve">. </w:t>
      </w:r>
      <w:r w:rsidR="00737D80" w:rsidRPr="00737D80">
        <w:rPr>
          <w:rFonts w:ascii="Times New Roman" w:eastAsia="Calibri" w:hAnsi="Times New Roman" w:cs="Times New Roman"/>
          <w:bCs/>
          <w:sz w:val="24"/>
          <w:szCs w:val="24"/>
        </w:rPr>
        <w:t>The information was gathered from a primary source and analyzed with the Wilcoxon statistical test. The findings revealed that IPSAS adoption has a significant impact on accountability and openness in Nigerian government institutions. As a result, the adoption of IPSAS is projected to improve Nigeria's public sector's accountability and transparency</w:t>
      </w:r>
      <w:r w:rsidR="000C3EAD" w:rsidRPr="000C3EAD">
        <w:rPr>
          <w:rFonts w:ascii="Times New Roman" w:eastAsia="Calibri" w:hAnsi="Times New Roman" w:cs="Times New Roman"/>
          <w:bCs/>
          <w:sz w:val="24"/>
          <w:szCs w:val="24"/>
        </w:rPr>
        <w:t>, as well as provide more valuable information to decision-makers and enhance the consistency of the country's financial reporting system.</w:t>
      </w:r>
      <w:r w:rsidR="000C3EAD">
        <w:rPr>
          <w:rFonts w:ascii="Times New Roman" w:eastAsia="Calibri" w:hAnsi="Times New Roman" w:cs="Times New Roman"/>
          <w:bCs/>
          <w:sz w:val="24"/>
          <w:szCs w:val="24"/>
        </w:rPr>
        <w:t xml:space="preserve"> </w:t>
      </w:r>
      <w:r w:rsidR="000C3EAD" w:rsidRPr="000C3EAD">
        <w:rPr>
          <w:rFonts w:ascii="Times New Roman" w:eastAsia="Calibri" w:hAnsi="Times New Roman" w:cs="Times New Roman"/>
          <w:bCs/>
          <w:sz w:val="24"/>
          <w:szCs w:val="24"/>
        </w:rPr>
        <w:t>The test is, however, deemed statistically significant with a P-value of 0.043, which is less than the 5% significant adopted.</w:t>
      </w:r>
    </w:p>
    <w:p w14:paraId="4C8AA3A0" w14:textId="644AB55D" w:rsidR="000C3EAD" w:rsidRDefault="006E1A53" w:rsidP="00451086">
      <w:pPr>
        <w:spacing w:line="360" w:lineRule="auto"/>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Kanu</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Gabriellsu</w:t>
      </w:r>
      <w:proofErr w:type="spellEnd"/>
      <w:r>
        <w:rPr>
          <w:rFonts w:ascii="Times New Roman" w:eastAsia="Calibri" w:hAnsi="Times New Roman" w:cs="Times New Roman"/>
          <w:bCs/>
          <w:sz w:val="24"/>
          <w:szCs w:val="24"/>
        </w:rPr>
        <w:t xml:space="preserve"> (2018) </w:t>
      </w:r>
      <w:r w:rsidR="00451086">
        <w:rPr>
          <w:rFonts w:ascii="Times New Roman" w:eastAsia="Calibri" w:hAnsi="Times New Roman" w:cs="Times New Roman"/>
          <w:bCs/>
          <w:sz w:val="24"/>
          <w:szCs w:val="24"/>
        </w:rPr>
        <w:t xml:space="preserve">studied </w:t>
      </w:r>
      <w:bookmarkStart w:id="13" w:name="_Hlk64719363"/>
      <w:r w:rsidR="00451086">
        <w:rPr>
          <w:rFonts w:ascii="Times New Roman" w:eastAsia="Calibri" w:hAnsi="Times New Roman" w:cs="Times New Roman"/>
          <w:bCs/>
          <w:sz w:val="24"/>
          <w:szCs w:val="24"/>
        </w:rPr>
        <w:t>the i</w:t>
      </w:r>
      <w:r w:rsidR="00451086" w:rsidRPr="00451086">
        <w:rPr>
          <w:rFonts w:ascii="Times New Roman" w:eastAsia="Calibri" w:hAnsi="Times New Roman" w:cs="Times New Roman"/>
          <w:bCs/>
          <w:sz w:val="24"/>
          <w:szCs w:val="24"/>
        </w:rPr>
        <w:t>mpact of IPSAS adoption on financial information disclosure in the public sector entities of Eastern Nigeria</w:t>
      </w:r>
      <w:bookmarkEnd w:id="13"/>
      <w:r w:rsidR="00451086">
        <w:rPr>
          <w:rFonts w:ascii="Times New Roman" w:eastAsia="Calibri" w:hAnsi="Times New Roman" w:cs="Times New Roman"/>
          <w:bCs/>
          <w:sz w:val="24"/>
          <w:szCs w:val="24"/>
        </w:rPr>
        <w:t xml:space="preserve">. </w:t>
      </w:r>
      <w:r w:rsidR="000C3EAD" w:rsidRPr="000C3EAD">
        <w:rPr>
          <w:rFonts w:ascii="Times New Roman" w:eastAsia="Calibri" w:hAnsi="Times New Roman" w:cs="Times New Roman"/>
          <w:bCs/>
          <w:sz w:val="24"/>
          <w:szCs w:val="24"/>
        </w:rPr>
        <w:t>Descriptive statistics are used. The hypotheses were evaluated at a 5 % significance level utilizing chi-square analysis</w:t>
      </w:r>
      <w:r w:rsidR="00451086" w:rsidRPr="00451086">
        <w:rPr>
          <w:rFonts w:ascii="Times New Roman" w:eastAsia="Calibri" w:hAnsi="Times New Roman" w:cs="Times New Roman"/>
          <w:bCs/>
          <w:sz w:val="24"/>
          <w:szCs w:val="24"/>
        </w:rPr>
        <w:t>.</w:t>
      </w:r>
      <w:r w:rsidR="00451086" w:rsidRPr="00451086">
        <w:rPr>
          <w:rFonts w:ascii="Times New Roman" w:hAnsi="Times New Roman" w:cs="Times New Roman"/>
          <w:sz w:val="24"/>
          <w:szCs w:val="24"/>
        </w:rPr>
        <w:t xml:space="preserve"> </w:t>
      </w:r>
      <w:bookmarkStart w:id="14" w:name="_Hlk65194373"/>
      <w:r w:rsidR="000C3EAD" w:rsidRPr="000C3EAD">
        <w:rPr>
          <w:rFonts w:ascii="Times New Roman" w:eastAsia="Calibri" w:hAnsi="Times New Roman" w:cs="Times New Roman"/>
          <w:bCs/>
          <w:sz w:val="24"/>
          <w:szCs w:val="24"/>
        </w:rPr>
        <w:t>The findings show that adopting IPSAS enhances accountability, transparency, and reduces corruption in the selected local governments</w:t>
      </w:r>
      <w:r w:rsidR="0086009D">
        <w:rPr>
          <w:rFonts w:ascii="Times New Roman" w:eastAsia="Calibri" w:hAnsi="Times New Roman" w:cs="Times New Roman"/>
          <w:bCs/>
          <w:sz w:val="24"/>
          <w:szCs w:val="24"/>
        </w:rPr>
        <w:t>. The</w:t>
      </w:r>
      <w:r w:rsidR="00B177F9">
        <w:rPr>
          <w:rFonts w:ascii="Times New Roman" w:eastAsia="Calibri" w:hAnsi="Times New Roman" w:cs="Times New Roman"/>
          <w:bCs/>
          <w:sz w:val="24"/>
          <w:szCs w:val="24"/>
        </w:rPr>
        <w:t xml:space="preserve"> findings suggested</w:t>
      </w:r>
      <w:r w:rsidR="000C3EAD" w:rsidRPr="000C3EAD">
        <w:rPr>
          <w:rFonts w:ascii="Times New Roman" w:eastAsia="Calibri" w:hAnsi="Times New Roman" w:cs="Times New Roman"/>
          <w:bCs/>
          <w:sz w:val="24"/>
          <w:szCs w:val="24"/>
        </w:rPr>
        <w:t xml:space="preserve"> that the Nigerian government </w:t>
      </w:r>
      <w:r w:rsidR="0086009D">
        <w:rPr>
          <w:rFonts w:ascii="Times New Roman" w:eastAsia="Calibri" w:hAnsi="Times New Roman" w:cs="Times New Roman"/>
          <w:bCs/>
          <w:sz w:val="24"/>
          <w:szCs w:val="24"/>
        </w:rPr>
        <w:t xml:space="preserve">should </w:t>
      </w:r>
      <w:r w:rsidR="000C3EAD" w:rsidRPr="000C3EAD">
        <w:rPr>
          <w:rFonts w:ascii="Times New Roman" w:eastAsia="Calibri" w:hAnsi="Times New Roman" w:cs="Times New Roman"/>
          <w:bCs/>
          <w:sz w:val="24"/>
          <w:szCs w:val="24"/>
        </w:rPr>
        <w:t>pass an enabling law to encourage IPSAS adoption and, more significantly, institute effective sanctions to ensure full compliance.</w:t>
      </w:r>
      <w:r w:rsidR="000C3EAD">
        <w:rPr>
          <w:rFonts w:ascii="Times New Roman" w:eastAsia="Calibri" w:hAnsi="Times New Roman" w:cs="Times New Roman"/>
          <w:bCs/>
          <w:sz w:val="24"/>
          <w:szCs w:val="24"/>
        </w:rPr>
        <w:t xml:space="preserve"> </w:t>
      </w:r>
    </w:p>
    <w:p w14:paraId="683E3172" w14:textId="19839D1C" w:rsidR="000C3EAD" w:rsidRDefault="00451086" w:rsidP="00451086">
      <w:pPr>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Innocent, Susan and Mustapha (2018) </w:t>
      </w:r>
      <w:bookmarkEnd w:id="14"/>
      <w:r w:rsidR="00554685">
        <w:rPr>
          <w:rFonts w:ascii="Times New Roman" w:eastAsia="Calibri" w:hAnsi="Times New Roman" w:cs="Times New Roman"/>
          <w:bCs/>
          <w:sz w:val="24"/>
          <w:szCs w:val="24"/>
        </w:rPr>
        <w:t>investigated IPSAS</w:t>
      </w:r>
      <w:r w:rsidRPr="00451086">
        <w:rPr>
          <w:rFonts w:ascii="Times New Roman" w:eastAsia="Calibri" w:hAnsi="Times New Roman" w:cs="Times New Roman"/>
          <w:bCs/>
          <w:sz w:val="24"/>
          <w:szCs w:val="24"/>
        </w:rPr>
        <w:t xml:space="preserve"> in Nigeria as a correlate to transparency and accountability</w:t>
      </w:r>
      <w:r>
        <w:rPr>
          <w:rFonts w:ascii="Times New Roman" w:eastAsia="Calibri" w:hAnsi="Times New Roman" w:cs="Times New Roman"/>
          <w:bCs/>
          <w:sz w:val="24"/>
          <w:szCs w:val="24"/>
        </w:rPr>
        <w:t xml:space="preserve">. </w:t>
      </w:r>
      <w:r w:rsidR="000C3EAD" w:rsidRPr="000C3EAD">
        <w:rPr>
          <w:rFonts w:ascii="Times New Roman" w:eastAsia="Calibri" w:hAnsi="Times New Roman" w:cs="Times New Roman"/>
          <w:bCs/>
          <w:sz w:val="24"/>
          <w:szCs w:val="24"/>
        </w:rPr>
        <w:t>This study made use of both primary and secondary data. In the data analysis, basic percentages were also used for ratings. The findings revealed that IPSAS adoption would prevent manipulation in specific income and expenditure reporting. The accrual basis of accounting and management decision-making will increase productivity in resource management by extension.</w:t>
      </w:r>
      <w:r w:rsidR="000C3EAD">
        <w:rPr>
          <w:rFonts w:ascii="Times New Roman" w:eastAsia="Calibri" w:hAnsi="Times New Roman" w:cs="Times New Roman"/>
          <w:bCs/>
          <w:sz w:val="24"/>
          <w:szCs w:val="24"/>
        </w:rPr>
        <w:t xml:space="preserve"> </w:t>
      </w:r>
      <w:bookmarkStart w:id="15" w:name="_Hlk65194390"/>
      <w:r w:rsidR="000C3EAD" w:rsidRPr="000C3EAD">
        <w:rPr>
          <w:rFonts w:ascii="Times New Roman" w:eastAsia="Calibri" w:hAnsi="Times New Roman" w:cs="Times New Roman"/>
          <w:sz w:val="24"/>
          <w:szCs w:val="24"/>
        </w:rPr>
        <w:t>However, without additional regulatory re-enforcement, IPSAS adoption alone is insufficient to ensure total transparency.</w:t>
      </w:r>
      <w:r w:rsidR="0086009D">
        <w:rPr>
          <w:rFonts w:ascii="Times New Roman" w:eastAsia="Calibri" w:hAnsi="Times New Roman" w:cs="Times New Roman"/>
          <w:sz w:val="24"/>
          <w:szCs w:val="24"/>
        </w:rPr>
        <w:t xml:space="preserve"> The study concluded that</w:t>
      </w:r>
      <w:r w:rsidR="000C3EAD" w:rsidRPr="000C3EAD">
        <w:rPr>
          <w:rFonts w:ascii="Times New Roman" w:eastAsia="Calibri" w:hAnsi="Times New Roman" w:cs="Times New Roman"/>
          <w:sz w:val="24"/>
          <w:szCs w:val="24"/>
        </w:rPr>
        <w:t xml:space="preserve"> </w:t>
      </w:r>
      <w:r w:rsidR="0086009D">
        <w:rPr>
          <w:rFonts w:ascii="Times New Roman" w:eastAsia="Calibri" w:hAnsi="Times New Roman" w:cs="Times New Roman"/>
          <w:sz w:val="24"/>
          <w:szCs w:val="24"/>
        </w:rPr>
        <w:t>i</w:t>
      </w:r>
      <w:r w:rsidR="000C3EAD" w:rsidRPr="000C3EAD">
        <w:rPr>
          <w:rFonts w:ascii="Times New Roman" w:eastAsia="Calibri" w:hAnsi="Times New Roman" w:cs="Times New Roman"/>
          <w:sz w:val="24"/>
          <w:szCs w:val="24"/>
        </w:rPr>
        <w:t>n Nigeria,</w:t>
      </w:r>
      <w:r w:rsidR="0086009D">
        <w:rPr>
          <w:rFonts w:ascii="Times New Roman" w:eastAsia="Calibri" w:hAnsi="Times New Roman" w:cs="Times New Roman"/>
          <w:sz w:val="24"/>
          <w:szCs w:val="24"/>
        </w:rPr>
        <w:t xml:space="preserve"> </w:t>
      </w:r>
      <w:r w:rsidR="000C3EAD" w:rsidRPr="000C3EAD">
        <w:rPr>
          <w:rFonts w:ascii="Times New Roman" w:eastAsia="Calibri" w:hAnsi="Times New Roman" w:cs="Times New Roman"/>
          <w:sz w:val="24"/>
          <w:szCs w:val="24"/>
        </w:rPr>
        <w:t>lack of skilled manpower, insufficient education and insufficient involvement of accounting experts can lower the effectiveness of IPSAS.</w:t>
      </w:r>
    </w:p>
    <w:p w14:paraId="4541BADE" w14:textId="77777777" w:rsidR="00B177F9" w:rsidRDefault="001B3A38" w:rsidP="001D016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Chinedu, Chukwuma, </w:t>
      </w:r>
      <w:proofErr w:type="spellStart"/>
      <w:r>
        <w:rPr>
          <w:rFonts w:ascii="Times New Roman" w:eastAsia="Calibri" w:hAnsi="Times New Roman" w:cs="Times New Roman"/>
          <w:sz w:val="24"/>
          <w:szCs w:val="24"/>
        </w:rPr>
        <w:t>Nkwede</w:t>
      </w:r>
      <w:proofErr w:type="spellEnd"/>
      <w:r>
        <w:rPr>
          <w:rFonts w:ascii="Times New Roman" w:eastAsia="Calibri" w:hAnsi="Times New Roman" w:cs="Times New Roman"/>
          <w:sz w:val="24"/>
          <w:szCs w:val="24"/>
        </w:rPr>
        <w:t xml:space="preserve"> and Edwin (2016) </w:t>
      </w:r>
      <w:bookmarkEnd w:id="15"/>
      <w:r>
        <w:rPr>
          <w:rFonts w:ascii="Times New Roman" w:eastAsia="Calibri" w:hAnsi="Times New Roman" w:cs="Times New Roman"/>
          <w:sz w:val="24"/>
          <w:szCs w:val="24"/>
        </w:rPr>
        <w:t>analyzed the i</w:t>
      </w:r>
      <w:r w:rsidR="00C3179F">
        <w:rPr>
          <w:rFonts w:ascii="Times New Roman" w:eastAsia="Calibri" w:hAnsi="Times New Roman" w:cs="Times New Roman"/>
          <w:sz w:val="24"/>
          <w:szCs w:val="24"/>
        </w:rPr>
        <w:t>mplications of IPSAS</w:t>
      </w:r>
      <w:r w:rsidRPr="001B3A38">
        <w:rPr>
          <w:rFonts w:ascii="Times New Roman" w:eastAsia="Calibri" w:hAnsi="Times New Roman" w:cs="Times New Roman"/>
          <w:sz w:val="24"/>
          <w:szCs w:val="24"/>
        </w:rPr>
        <w:t xml:space="preserve"> on financial accountability in the Nigerian public sector</w:t>
      </w:r>
      <w:r>
        <w:rPr>
          <w:rFonts w:ascii="Times New Roman" w:eastAsia="Calibri" w:hAnsi="Times New Roman" w:cs="Times New Roman"/>
          <w:sz w:val="24"/>
          <w:szCs w:val="24"/>
        </w:rPr>
        <w:t xml:space="preserve">. </w:t>
      </w:r>
      <w:r w:rsidR="000C3EAD" w:rsidRPr="000C3EAD">
        <w:rPr>
          <w:rFonts w:ascii="Times New Roman" w:eastAsia="Calibri" w:hAnsi="Times New Roman" w:cs="Times New Roman"/>
          <w:sz w:val="24"/>
          <w:szCs w:val="24"/>
        </w:rPr>
        <w:t>The study adopted the survey design</w:t>
      </w:r>
      <w:r w:rsidR="0086009D">
        <w:rPr>
          <w:rFonts w:ascii="Times New Roman" w:eastAsia="Calibri" w:hAnsi="Times New Roman" w:cs="Times New Roman"/>
          <w:sz w:val="24"/>
          <w:szCs w:val="24"/>
        </w:rPr>
        <w:t xml:space="preserve"> to</w:t>
      </w:r>
      <w:r w:rsidR="000C3EAD" w:rsidRPr="000C3EAD">
        <w:rPr>
          <w:rFonts w:ascii="Times New Roman" w:eastAsia="Calibri" w:hAnsi="Times New Roman" w:cs="Times New Roman"/>
          <w:sz w:val="24"/>
          <w:szCs w:val="24"/>
        </w:rPr>
        <w:t xml:space="preserve"> collect data</w:t>
      </w:r>
      <w:r w:rsidR="0086009D">
        <w:rPr>
          <w:rFonts w:ascii="Times New Roman" w:eastAsia="Calibri" w:hAnsi="Times New Roman" w:cs="Times New Roman"/>
          <w:sz w:val="24"/>
          <w:szCs w:val="24"/>
        </w:rPr>
        <w:t xml:space="preserve"> by</w:t>
      </w:r>
      <w:r w:rsidR="000C3EAD" w:rsidRPr="000C3EAD">
        <w:rPr>
          <w:rFonts w:ascii="Times New Roman" w:eastAsia="Calibri" w:hAnsi="Times New Roman" w:cs="Times New Roman"/>
          <w:sz w:val="24"/>
          <w:szCs w:val="24"/>
        </w:rPr>
        <w:t xml:space="preserve"> using five-point </w:t>
      </w:r>
      <w:proofErr w:type="spellStart"/>
      <w:r w:rsidR="000C3EAD" w:rsidRPr="000C3EAD">
        <w:rPr>
          <w:rFonts w:ascii="Times New Roman" w:eastAsia="Calibri" w:hAnsi="Times New Roman" w:cs="Times New Roman"/>
          <w:sz w:val="24"/>
          <w:szCs w:val="24"/>
        </w:rPr>
        <w:t>likert</w:t>
      </w:r>
      <w:proofErr w:type="spellEnd"/>
      <w:r w:rsidR="000C3EAD" w:rsidRPr="000C3EAD">
        <w:rPr>
          <w:rFonts w:ascii="Times New Roman" w:eastAsia="Calibri" w:hAnsi="Times New Roman" w:cs="Times New Roman"/>
          <w:sz w:val="24"/>
          <w:szCs w:val="24"/>
        </w:rPr>
        <w:t>-scale questionnaires</w:t>
      </w:r>
      <w:r w:rsidR="0086009D">
        <w:rPr>
          <w:rFonts w:ascii="Times New Roman" w:eastAsia="Calibri" w:hAnsi="Times New Roman" w:cs="Times New Roman"/>
          <w:sz w:val="24"/>
          <w:szCs w:val="24"/>
        </w:rPr>
        <w:t xml:space="preserve">. The questionnaire </w:t>
      </w:r>
      <w:proofErr w:type="gramStart"/>
      <w:r w:rsidR="0086009D">
        <w:rPr>
          <w:rFonts w:ascii="Times New Roman" w:eastAsia="Calibri" w:hAnsi="Times New Roman" w:cs="Times New Roman"/>
          <w:sz w:val="24"/>
          <w:szCs w:val="24"/>
        </w:rPr>
        <w:t>were</w:t>
      </w:r>
      <w:proofErr w:type="gramEnd"/>
      <w:r w:rsidR="000C3EAD" w:rsidRPr="000C3EAD">
        <w:rPr>
          <w:rFonts w:ascii="Times New Roman" w:eastAsia="Calibri" w:hAnsi="Times New Roman" w:cs="Times New Roman"/>
          <w:sz w:val="24"/>
          <w:szCs w:val="24"/>
        </w:rPr>
        <w:t xml:space="preserve"> distributed </w:t>
      </w:r>
      <w:r w:rsidR="0086009D">
        <w:rPr>
          <w:rFonts w:ascii="Times New Roman" w:eastAsia="Calibri" w:hAnsi="Times New Roman" w:cs="Times New Roman"/>
          <w:sz w:val="24"/>
          <w:szCs w:val="24"/>
        </w:rPr>
        <w:t>to</w:t>
      </w:r>
      <w:r w:rsidR="000C3EAD" w:rsidRPr="000C3EAD">
        <w:rPr>
          <w:rFonts w:ascii="Times New Roman" w:eastAsia="Calibri" w:hAnsi="Times New Roman" w:cs="Times New Roman"/>
          <w:sz w:val="24"/>
          <w:szCs w:val="24"/>
        </w:rPr>
        <w:t xml:space="preserve"> the Ministries of </w:t>
      </w:r>
      <w:r w:rsidR="000C3EAD" w:rsidRPr="000C3EAD">
        <w:rPr>
          <w:rFonts w:ascii="Times New Roman" w:eastAsia="Calibri" w:hAnsi="Times New Roman" w:cs="Times New Roman"/>
          <w:sz w:val="24"/>
          <w:szCs w:val="24"/>
        </w:rPr>
        <w:lastRenderedPageBreak/>
        <w:t>Finance of the South Eastern States of Nigeria</w:t>
      </w:r>
      <w:r w:rsidR="0086009D">
        <w:rPr>
          <w:rFonts w:ascii="Times New Roman" w:eastAsia="Calibri" w:hAnsi="Times New Roman" w:cs="Times New Roman"/>
          <w:sz w:val="24"/>
          <w:szCs w:val="24"/>
        </w:rPr>
        <w:t>.</w:t>
      </w:r>
      <w:r w:rsidR="000C3EAD" w:rsidRPr="000C3EAD">
        <w:rPr>
          <w:rFonts w:ascii="Times New Roman" w:eastAsia="Calibri" w:hAnsi="Times New Roman" w:cs="Times New Roman"/>
          <w:sz w:val="24"/>
          <w:szCs w:val="24"/>
        </w:rPr>
        <w:t xml:space="preserve"> </w:t>
      </w:r>
      <w:r w:rsidR="00B177F9" w:rsidRPr="00B177F9">
        <w:rPr>
          <w:rFonts w:ascii="Times New Roman" w:eastAsia="Calibri" w:hAnsi="Times New Roman" w:cs="Times New Roman"/>
          <w:sz w:val="24"/>
          <w:szCs w:val="24"/>
        </w:rPr>
        <w:t>The questionnaire was issued to the Finance Ministries of Nigeria's South Eastern States. The study looked at 314 accountants and internal auditors out of a total of 1458. The results were interpreted using descriptive statistics. The one-way ANOVA model was used to evaluate three predefined hypotheses at a 5% significant level.</w:t>
      </w:r>
      <w:r w:rsidR="001D016C" w:rsidRPr="001D016C">
        <w:rPr>
          <w:rFonts w:ascii="Times New Roman" w:eastAsia="Calibri" w:hAnsi="Times New Roman" w:cs="Times New Roman"/>
          <w:sz w:val="24"/>
          <w:szCs w:val="24"/>
        </w:rPr>
        <w:t xml:space="preserve"> The results reveal</w:t>
      </w:r>
      <w:r w:rsidR="00B66E12">
        <w:rPr>
          <w:rFonts w:ascii="Times New Roman" w:eastAsia="Calibri" w:hAnsi="Times New Roman" w:cs="Times New Roman"/>
          <w:sz w:val="24"/>
          <w:szCs w:val="24"/>
        </w:rPr>
        <w:t>ed</w:t>
      </w:r>
      <w:r w:rsidR="001D016C" w:rsidRPr="001D016C">
        <w:rPr>
          <w:rFonts w:ascii="Times New Roman" w:eastAsia="Calibri" w:hAnsi="Times New Roman" w:cs="Times New Roman"/>
          <w:sz w:val="24"/>
          <w:szCs w:val="24"/>
        </w:rPr>
        <w:t xml:space="preserve"> that the adoption of IPSAS improves transparency in the Nigerian public sector as the requirements pave the way for better public fund management.</w:t>
      </w:r>
      <w:r w:rsidR="001D016C">
        <w:rPr>
          <w:rFonts w:ascii="Times New Roman" w:eastAsia="Calibri" w:hAnsi="Times New Roman" w:cs="Times New Roman"/>
          <w:sz w:val="24"/>
          <w:szCs w:val="24"/>
        </w:rPr>
        <w:t xml:space="preserve"> </w:t>
      </w:r>
      <w:r w:rsidR="001D016C" w:rsidRPr="001D016C">
        <w:rPr>
          <w:rFonts w:ascii="Times New Roman" w:eastAsia="Calibri" w:hAnsi="Times New Roman" w:cs="Times New Roman"/>
          <w:sz w:val="24"/>
          <w:szCs w:val="24"/>
        </w:rPr>
        <w:t xml:space="preserve">It also demonstrates that the use of IPSASs paves the way for successful execution of the budget and tracks </w:t>
      </w:r>
      <w:r w:rsidR="00B177F9" w:rsidRPr="00B177F9">
        <w:rPr>
          <w:rFonts w:ascii="Times New Roman" w:eastAsia="Calibri" w:hAnsi="Times New Roman" w:cs="Times New Roman"/>
          <w:sz w:val="24"/>
          <w:szCs w:val="24"/>
        </w:rPr>
        <w:t>In Nigeria, there are probable incidents of corruption in the public sector. This suggests that if IPSAS is fully adopted and maintained in the region, Nigeria's economy will benefit.</w:t>
      </w:r>
    </w:p>
    <w:p w14:paraId="6A083F51" w14:textId="68775697" w:rsidR="001D016C" w:rsidRDefault="001B3A38" w:rsidP="001D016C">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Oloruntoba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Gbemigun</w:t>
      </w:r>
      <w:proofErr w:type="spellEnd"/>
      <w:r>
        <w:rPr>
          <w:rFonts w:ascii="Times New Roman" w:eastAsia="Calibri" w:hAnsi="Times New Roman" w:cs="Times New Roman"/>
          <w:sz w:val="24"/>
          <w:szCs w:val="24"/>
        </w:rPr>
        <w:t xml:space="preserve"> (2019) assessed </w:t>
      </w:r>
      <w:r w:rsidR="00B9482A">
        <w:rPr>
          <w:rFonts w:ascii="Times New Roman" w:eastAsia="Calibri" w:hAnsi="Times New Roman" w:cs="Times New Roman"/>
          <w:sz w:val="24"/>
          <w:szCs w:val="24"/>
        </w:rPr>
        <w:t>a</w:t>
      </w:r>
      <w:r w:rsidR="00B9482A" w:rsidRPr="00B9482A">
        <w:rPr>
          <w:rFonts w:ascii="Times New Roman" w:eastAsia="Calibri" w:hAnsi="Times New Roman" w:cs="Times New Roman"/>
          <w:sz w:val="24"/>
          <w:szCs w:val="24"/>
        </w:rPr>
        <w:t>ccountability and public sector performance in the third world country</w:t>
      </w:r>
      <w:r w:rsidR="0086009D">
        <w:rPr>
          <w:rFonts w:ascii="Times New Roman" w:eastAsia="Calibri" w:hAnsi="Times New Roman" w:cs="Times New Roman"/>
          <w:sz w:val="24"/>
          <w:szCs w:val="24"/>
        </w:rPr>
        <w:t xml:space="preserve"> </w:t>
      </w:r>
      <w:r w:rsidR="004E3AEA">
        <w:rPr>
          <w:rFonts w:ascii="Times New Roman" w:eastAsia="Calibri" w:hAnsi="Times New Roman" w:cs="Times New Roman"/>
          <w:sz w:val="24"/>
          <w:szCs w:val="24"/>
        </w:rPr>
        <w:t>using a</w:t>
      </w:r>
      <w:r w:rsidR="0086009D" w:rsidRPr="001D016C">
        <w:rPr>
          <w:rFonts w:ascii="Times New Roman" w:eastAsia="Calibri" w:hAnsi="Times New Roman" w:cs="Times New Roman"/>
          <w:sz w:val="24"/>
          <w:szCs w:val="24"/>
        </w:rPr>
        <w:t xml:space="preserve"> L</w:t>
      </w:r>
      <w:r w:rsidR="004E3AEA">
        <w:rPr>
          <w:rFonts w:ascii="Times New Roman" w:eastAsia="Calibri" w:hAnsi="Times New Roman" w:cs="Times New Roman"/>
          <w:sz w:val="24"/>
          <w:szCs w:val="24"/>
        </w:rPr>
        <w:t>ocal Government in</w:t>
      </w:r>
      <w:r w:rsidR="0086009D" w:rsidRPr="00B9482A">
        <w:rPr>
          <w:rFonts w:ascii="Times New Roman" w:eastAsia="Calibri" w:hAnsi="Times New Roman" w:cs="Times New Roman"/>
          <w:sz w:val="24"/>
          <w:szCs w:val="24"/>
        </w:rPr>
        <w:t xml:space="preserve"> Nigeria</w:t>
      </w:r>
      <w:r w:rsidR="0086009D">
        <w:rPr>
          <w:rFonts w:ascii="Times New Roman" w:eastAsia="Calibri" w:hAnsi="Times New Roman" w:cs="Times New Roman"/>
          <w:sz w:val="24"/>
          <w:szCs w:val="24"/>
        </w:rPr>
        <w:t xml:space="preserve"> as a case study.</w:t>
      </w:r>
      <w:r w:rsidR="0086009D" w:rsidRPr="00B9482A">
        <w:rPr>
          <w:rFonts w:ascii="Times New Roman" w:eastAsia="Calibri" w:hAnsi="Times New Roman" w:cs="Times New Roman"/>
          <w:sz w:val="24"/>
          <w:szCs w:val="24"/>
        </w:rPr>
        <w:t xml:space="preserve"> </w:t>
      </w:r>
      <w:r w:rsidR="001D016C" w:rsidRPr="001D016C">
        <w:rPr>
          <w:rFonts w:ascii="Times New Roman" w:eastAsia="Calibri" w:hAnsi="Times New Roman" w:cs="Times New Roman"/>
          <w:sz w:val="24"/>
          <w:szCs w:val="24"/>
        </w:rPr>
        <w:t xml:space="preserve">The research </w:t>
      </w:r>
      <w:r w:rsidR="0086009D">
        <w:rPr>
          <w:rFonts w:ascii="Times New Roman" w:eastAsia="Calibri" w:hAnsi="Times New Roman" w:cs="Times New Roman"/>
          <w:sz w:val="24"/>
          <w:szCs w:val="24"/>
        </w:rPr>
        <w:t xml:space="preserve">involved questionnaire survey </w:t>
      </w:r>
      <w:r w:rsidR="009558BB">
        <w:rPr>
          <w:rFonts w:ascii="Times New Roman" w:eastAsia="Calibri" w:hAnsi="Times New Roman" w:cs="Times New Roman"/>
          <w:sz w:val="24"/>
          <w:szCs w:val="24"/>
        </w:rPr>
        <w:t>w</w:t>
      </w:r>
      <w:r w:rsidR="0086009D">
        <w:rPr>
          <w:rFonts w:ascii="Times New Roman" w:eastAsia="Calibri" w:hAnsi="Times New Roman" w:cs="Times New Roman"/>
          <w:sz w:val="24"/>
          <w:szCs w:val="24"/>
        </w:rPr>
        <w:t xml:space="preserve">hile simple random sampling was used to determine the sample size. </w:t>
      </w:r>
      <w:r w:rsidR="001D016C" w:rsidRPr="001D016C">
        <w:rPr>
          <w:rFonts w:ascii="Times New Roman" w:eastAsia="Calibri" w:hAnsi="Times New Roman" w:cs="Times New Roman"/>
          <w:sz w:val="24"/>
          <w:szCs w:val="24"/>
        </w:rPr>
        <w:t xml:space="preserve">Using chi-square statistical methods, the collected data was analyzed. The result showed that there is a link between public </w:t>
      </w:r>
      <w:r w:rsidR="009558BB">
        <w:rPr>
          <w:rFonts w:ascii="Times New Roman" w:eastAsia="Calibri" w:hAnsi="Times New Roman" w:cs="Times New Roman"/>
          <w:sz w:val="24"/>
          <w:szCs w:val="24"/>
        </w:rPr>
        <w:t>service</w:t>
      </w:r>
      <w:r w:rsidR="001D016C" w:rsidRPr="001D016C">
        <w:rPr>
          <w:rFonts w:ascii="Times New Roman" w:eastAsia="Calibri" w:hAnsi="Times New Roman" w:cs="Times New Roman"/>
          <w:sz w:val="24"/>
          <w:szCs w:val="24"/>
        </w:rPr>
        <w:t xml:space="preserve"> accountability and the performance of the public sector</w:t>
      </w:r>
      <w:r w:rsidR="009558BB">
        <w:rPr>
          <w:rFonts w:ascii="Times New Roman" w:eastAsia="Calibri" w:hAnsi="Times New Roman" w:cs="Times New Roman"/>
          <w:sz w:val="24"/>
          <w:szCs w:val="24"/>
        </w:rPr>
        <w:t>.</w:t>
      </w:r>
    </w:p>
    <w:p w14:paraId="7D23B21A" w14:textId="21947BAB" w:rsidR="0000743A" w:rsidRDefault="0000743A" w:rsidP="0000743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Ijeoma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Oghoghomeh</w:t>
      </w:r>
      <w:proofErr w:type="spellEnd"/>
      <w:r>
        <w:rPr>
          <w:rFonts w:ascii="Times New Roman" w:hAnsi="Times New Roman" w:cs="Times New Roman"/>
          <w:sz w:val="24"/>
          <w:szCs w:val="24"/>
        </w:rPr>
        <w:t xml:space="preserve"> (2014) studied </w:t>
      </w:r>
      <w:r w:rsidR="004E3AEA">
        <w:rPr>
          <w:rFonts w:ascii="Times New Roman" w:hAnsi="Times New Roman" w:cs="Times New Roman"/>
          <w:sz w:val="24"/>
          <w:szCs w:val="24"/>
        </w:rPr>
        <w:t>the adoption of IPSAS</w:t>
      </w:r>
      <w:r>
        <w:rPr>
          <w:rFonts w:ascii="Times New Roman" w:hAnsi="Times New Roman" w:cs="Times New Roman"/>
          <w:sz w:val="24"/>
          <w:szCs w:val="24"/>
        </w:rPr>
        <w:t xml:space="preserve"> in Nigeria focusing attention on expectations, benefits and challenges</w:t>
      </w:r>
      <w:r w:rsidRPr="00647A24">
        <w:rPr>
          <w:rFonts w:ascii="Times New Roman" w:hAnsi="Times New Roman" w:cs="Times New Roman"/>
          <w:sz w:val="24"/>
          <w:szCs w:val="24"/>
        </w:rPr>
        <w:t>.</w:t>
      </w:r>
      <w:r>
        <w:rPr>
          <w:rFonts w:ascii="Times New Roman" w:hAnsi="Times New Roman" w:cs="Times New Roman"/>
          <w:sz w:val="24"/>
          <w:szCs w:val="24"/>
        </w:rPr>
        <w:t xml:space="preserve"> Primary source of data was employed t</w:t>
      </w:r>
      <w:r w:rsidR="004E3AEA">
        <w:rPr>
          <w:rFonts w:ascii="Times New Roman" w:hAnsi="Times New Roman" w:cs="Times New Roman"/>
          <w:sz w:val="24"/>
          <w:szCs w:val="24"/>
        </w:rPr>
        <w:t>o generate the data of interest</w:t>
      </w:r>
      <w:r>
        <w:rPr>
          <w:rFonts w:ascii="Times New Roman" w:hAnsi="Times New Roman" w:cs="Times New Roman"/>
          <w:sz w:val="24"/>
          <w:szCs w:val="24"/>
        </w:rPr>
        <w:t xml:space="preserve">. </w:t>
      </w:r>
      <w:r w:rsidR="004B4295" w:rsidRPr="004B4295">
        <w:rPr>
          <w:rFonts w:ascii="Times New Roman" w:hAnsi="Times New Roman" w:cs="Times New Roman"/>
          <w:sz w:val="24"/>
          <w:szCs w:val="24"/>
        </w:rPr>
        <w:t>The use of IPSAS will also improve consistency and global best practice, according to the findings. In conclusion, based on the current study's findings</w:t>
      </w:r>
      <w:r>
        <w:rPr>
          <w:rFonts w:ascii="Times New Roman" w:hAnsi="Times New Roman" w:cs="Times New Roman"/>
          <w:sz w:val="24"/>
          <w:szCs w:val="24"/>
        </w:rPr>
        <w:t>, it was recommended</w:t>
      </w:r>
      <w:r w:rsidRPr="00BA7C06">
        <w:rPr>
          <w:rFonts w:ascii="Times New Roman" w:hAnsi="Times New Roman" w:cs="Times New Roman"/>
          <w:sz w:val="24"/>
          <w:szCs w:val="24"/>
        </w:rPr>
        <w:t xml:space="preserve"> that government should engage professionals to drive the process and also involve external professionals to leverage best practices. Also, due to the challenges of availability of electricity and internet services especially in the rural areas hosting majority of local governments, we recommend for a start and centralization of the operations in terms of record keeping at the state capitals. </w:t>
      </w:r>
    </w:p>
    <w:p w14:paraId="5D7488E7" w14:textId="52073D33" w:rsidR="0000743A" w:rsidRDefault="0000743A" w:rsidP="0000743A">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Margarita (2016) surveyed </w:t>
      </w:r>
      <w:r>
        <w:rPr>
          <w:rFonts w:ascii="Times New Roman" w:hAnsi="Times New Roman" w:cs="Times New Roman"/>
          <w:sz w:val="24"/>
          <w:szCs w:val="24"/>
        </w:rPr>
        <w:t>international public sector accounting standards implementation in the Russian Federation.</w:t>
      </w:r>
      <w:r w:rsidRPr="005816A8">
        <w:rPr>
          <w:rFonts w:ascii="Times New Roman" w:hAnsi="Times New Roman" w:cs="Times New Roman"/>
          <w:sz w:val="24"/>
          <w:szCs w:val="24"/>
        </w:rPr>
        <w:t xml:space="preserve"> </w:t>
      </w:r>
      <w:r>
        <w:rPr>
          <w:rFonts w:ascii="Times New Roman" w:hAnsi="Times New Roman" w:cs="Times New Roman"/>
          <w:sz w:val="24"/>
          <w:szCs w:val="24"/>
        </w:rPr>
        <w:t xml:space="preserve">The study applied logical and systems methods, comparison, synthesis, analysis, and analogy techniques. </w:t>
      </w:r>
      <w:r w:rsidRPr="00ED7DE8">
        <w:rPr>
          <w:rFonts w:ascii="Times New Roman" w:hAnsi="Times New Roman" w:cs="Times New Roman"/>
          <w:sz w:val="24"/>
          <w:szCs w:val="24"/>
        </w:rPr>
        <w:t>The study used the method of comparative analysis.</w:t>
      </w:r>
      <w:r>
        <w:rPr>
          <w:rFonts w:ascii="Times New Roman" w:hAnsi="Times New Roman" w:cs="Times New Roman"/>
          <w:sz w:val="24"/>
          <w:szCs w:val="24"/>
        </w:rPr>
        <w:t xml:space="preserve"> </w:t>
      </w:r>
      <w:r w:rsidR="004E3AEA">
        <w:rPr>
          <w:rFonts w:ascii="Times New Roman" w:hAnsi="Times New Roman" w:cs="Times New Roman"/>
          <w:sz w:val="24"/>
          <w:szCs w:val="24"/>
        </w:rPr>
        <w:t>The study found that IPSAS</w:t>
      </w:r>
      <w:r w:rsidRPr="00D75608">
        <w:rPr>
          <w:rFonts w:ascii="Times New Roman" w:hAnsi="Times New Roman" w:cs="Times New Roman"/>
          <w:sz w:val="24"/>
          <w:szCs w:val="24"/>
        </w:rPr>
        <w:t xml:space="preserve"> adoption will facilitate the transition of accounting to a totally new level.  </w:t>
      </w:r>
      <w:r w:rsidRPr="004F458F">
        <w:rPr>
          <w:rFonts w:ascii="Times New Roman" w:hAnsi="Times New Roman" w:cs="Times New Roman"/>
          <w:sz w:val="24"/>
          <w:szCs w:val="24"/>
        </w:rPr>
        <w:t xml:space="preserve">Thus, </w:t>
      </w:r>
      <w:r w:rsidR="004E3AEA">
        <w:rPr>
          <w:rFonts w:ascii="Times New Roman" w:hAnsi="Times New Roman" w:cs="Times New Roman"/>
          <w:bCs/>
          <w:sz w:val="24"/>
          <w:szCs w:val="24"/>
        </w:rPr>
        <w:t xml:space="preserve">this, </w:t>
      </w:r>
      <w:r>
        <w:rPr>
          <w:rFonts w:ascii="Times New Roman" w:hAnsi="Times New Roman" w:cs="Times New Roman"/>
          <w:bCs/>
          <w:sz w:val="24"/>
          <w:szCs w:val="24"/>
        </w:rPr>
        <w:t xml:space="preserve">study </w:t>
      </w:r>
      <w:r>
        <w:rPr>
          <w:rFonts w:ascii="Times New Roman" w:hAnsi="Times New Roman" w:cs="Times New Roman"/>
          <w:sz w:val="24"/>
          <w:szCs w:val="24"/>
        </w:rPr>
        <w:t>recommended</w:t>
      </w:r>
      <w:r w:rsidRPr="004F458F">
        <w:rPr>
          <w:rFonts w:ascii="Times New Roman" w:hAnsi="Times New Roman" w:cs="Times New Roman"/>
          <w:sz w:val="24"/>
          <w:szCs w:val="24"/>
        </w:rPr>
        <w:t xml:space="preserve"> that in the final stage of the reform of accounting and reporting</w:t>
      </w:r>
      <w:r>
        <w:rPr>
          <w:rFonts w:ascii="Times New Roman" w:hAnsi="Times New Roman" w:cs="Times New Roman"/>
          <w:sz w:val="24"/>
          <w:szCs w:val="24"/>
        </w:rPr>
        <w:t>,</w:t>
      </w:r>
      <w:r w:rsidRPr="004F458F">
        <w:rPr>
          <w:rFonts w:ascii="Times New Roman" w:hAnsi="Times New Roman" w:cs="Times New Roman"/>
          <w:sz w:val="24"/>
          <w:szCs w:val="24"/>
        </w:rPr>
        <w:t xml:space="preserve"> public sector </w:t>
      </w:r>
      <w:r>
        <w:rPr>
          <w:rFonts w:ascii="Times New Roman" w:hAnsi="Times New Roman" w:cs="Times New Roman"/>
          <w:sz w:val="24"/>
          <w:szCs w:val="24"/>
        </w:rPr>
        <w:t>should</w:t>
      </w:r>
      <w:r w:rsidRPr="004F458F">
        <w:rPr>
          <w:rFonts w:ascii="Times New Roman" w:hAnsi="Times New Roman" w:cs="Times New Roman"/>
          <w:sz w:val="24"/>
          <w:szCs w:val="24"/>
        </w:rPr>
        <w:t xml:space="preserve"> develop Russian equivalent of “First-time Adopt</w:t>
      </w:r>
      <w:r>
        <w:rPr>
          <w:rFonts w:ascii="Times New Roman" w:hAnsi="Times New Roman" w:cs="Times New Roman"/>
          <w:sz w:val="24"/>
          <w:szCs w:val="24"/>
        </w:rPr>
        <w:t xml:space="preserve">ion of Accrual Basis IPSASs.” </w:t>
      </w:r>
      <w:r w:rsidRPr="004F458F">
        <w:rPr>
          <w:rFonts w:ascii="Times New Roman" w:hAnsi="Times New Roman" w:cs="Times New Roman"/>
          <w:sz w:val="24"/>
          <w:szCs w:val="24"/>
        </w:rPr>
        <w:t>The list of standards (IPSAS, Russian PSAS) should be supplemented standards on the use of fair value, income taxes, assets held for sale</w:t>
      </w:r>
      <w:r>
        <w:rPr>
          <w:rFonts w:ascii="Times New Roman" w:hAnsi="Times New Roman" w:cs="Times New Roman"/>
          <w:sz w:val="24"/>
          <w:szCs w:val="24"/>
        </w:rPr>
        <w:t>,</w:t>
      </w:r>
      <w:r w:rsidRPr="004F458F">
        <w:rPr>
          <w:rFonts w:ascii="Times New Roman" w:hAnsi="Times New Roman" w:cs="Times New Roman"/>
          <w:sz w:val="24"/>
          <w:szCs w:val="24"/>
        </w:rPr>
        <w:t xml:space="preserve"> non-current assets held for sale and discontinued operations. The </w:t>
      </w:r>
      <w:r w:rsidRPr="004F458F">
        <w:rPr>
          <w:rFonts w:ascii="Times New Roman" w:hAnsi="Times New Roman" w:cs="Times New Roman"/>
          <w:sz w:val="24"/>
          <w:szCs w:val="24"/>
        </w:rPr>
        <w:lastRenderedPageBreak/>
        <w:t>basis for the development of these standards include the International Financial Reporting Standards.</w:t>
      </w:r>
    </w:p>
    <w:p w14:paraId="602A7D86" w14:textId="77777777" w:rsidR="004B4295" w:rsidRPr="004B4295" w:rsidRDefault="0000743A" w:rsidP="004B4295">
      <w:pPr>
        <w:spacing w:line="360" w:lineRule="auto"/>
        <w:jc w:val="both"/>
        <w:rPr>
          <w:rFonts w:ascii="Times New Roman" w:hAnsi="Times New Roman" w:cs="Times New Roman"/>
          <w:sz w:val="24"/>
          <w:szCs w:val="24"/>
        </w:rPr>
      </w:pPr>
      <w:proofErr w:type="spellStart"/>
      <w:r w:rsidRPr="00343B8F">
        <w:rPr>
          <w:rFonts w:ascii="Times New Roman" w:hAnsi="Times New Roman" w:cs="Times New Roman"/>
          <w:sz w:val="24"/>
          <w:szCs w:val="24"/>
        </w:rPr>
        <w:t>Tahat</w:t>
      </w:r>
      <w:proofErr w:type="spellEnd"/>
      <w:r w:rsidRPr="00343B8F">
        <w:rPr>
          <w:rFonts w:ascii="Times New Roman" w:hAnsi="Times New Roman" w:cs="Times New Roman"/>
          <w:sz w:val="24"/>
          <w:szCs w:val="24"/>
        </w:rPr>
        <w:t xml:space="preserve">, </w:t>
      </w:r>
      <w:proofErr w:type="spellStart"/>
      <w:r w:rsidRPr="00343B8F">
        <w:rPr>
          <w:rFonts w:ascii="Times New Roman" w:hAnsi="Times New Roman" w:cs="Times New Roman"/>
          <w:sz w:val="24"/>
          <w:szCs w:val="24"/>
        </w:rPr>
        <w:t>Omran</w:t>
      </w:r>
      <w:proofErr w:type="spellEnd"/>
      <w:r w:rsidRPr="00343B8F">
        <w:rPr>
          <w:rFonts w:ascii="Times New Roman" w:hAnsi="Times New Roman" w:cs="Times New Roman"/>
          <w:sz w:val="24"/>
          <w:szCs w:val="24"/>
        </w:rPr>
        <w:t xml:space="preserve">, &amp; </w:t>
      </w:r>
      <w:proofErr w:type="spellStart"/>
      <w:r w:rsidRPr="00343B8F">
        <w:rPr>
          <w:rFonts w:ascii="Times New Roman" w:hAnsi="Times New Roman" w:cs="Times New Roman"/>
          <w:sz w:val="24"/>
          <w:szCs w:val="24"/>
        </w:rPr>
        <w:t>AbuGhazaleh</w:t>
      </w:r>
      <w:proofErr w:type="spellEnd"/>
      <w:r w:rsidRPr="00343B8F">
        <w:rPr>
          <w:rFonts w:ascii="Times New Roman" w:hAnsi="Times New Roman" w:cs="Times New Roman"/>
          <w:sz w:val="24"/>
          <w:szCs w:val="24"/>
        </w:rPr>
        <w:t xml:space="preserve"> (2018) investigated the factors affecting the </w:t>
      </w:r>
      <w:proofErr w:type="spellStart"/>
      <w:r w:rsidR="004B4295" w:rsidRPr="004B4295">
        <w:rPr>
          <w:rFonts w:ascii="Times New Roman" w:hAnsi="Times New Roman" w:cs="Times New Roman"/>
          <w:sz w:val="24"/>
          <w:szCs w:val="24"/>
        </w:rPr>
        <w:t>the</w:t>
      </w:r>
      <w:proofErr w:type="spellEnd"/>
      <w:r w:rsidR="004B4295" w:rsidRPr="004B4295">
        <w:rPr>
          <w:rFonts w:ascii="Times New Roman" w:hAnsi="Times New Roman" w:cs="Times New Roman"/>
          <w:sz w:val="24"/>
          <w:szCs w:val="24"/>
        </w:rPr>
        <w:t xml:space="preserve"> development of accounting practices in Jordan by surveying the perceptions of 306 participants and 20 interviewees based on institutional theory. The results showed that regulatory frameworks, politico-economic factors, cultural inputs, and economic factors have been influential factors in the development of accounting practices and the adoption of International Accounting Standards. </w:t>
      </w:r>
    </w:p>
    <w:p w14:paraId="6A8289EB" w14:textId="77777777" w:rsidR="0000743A" w:rsidRDefault="0000743A" w:rsidP="0000743A">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Alexander and Meshack (2017) examined the </w:t>
      </w:r>
      <w:r>
        <w:rPr>
          <w:rFonts w:ascii="Times New Roman" w:hAnsi="Times New Roman" w:cs="Times New Roman"/>
          <w:sz w:val="24"/>
          <w:szCs w:val="24"/>
        </w:rPr>
        <w:t>adoption of International Public Sector Accounting by Government Ministries and Agencies in Nigeria. Primary data is the main source of information used in this study via questionnaire administered to civil servants in the Federal Capital Territory, Abuja. The study employed chi-square technique and z-test for analysis. This study showed that adoption of IPSAS will enhance better comparability of financial report among various state government and between Nigerian and other countries. This will go a long way to give Nigeria chance to access fund from international donors. Furthermore, the study shows that available fund is a major impediment of the adoption of IPSAS by the Nigerian public sector. The study revealed that fund have not been available for training of civil servants on IPSAS software. The study also reveals that very few of the accountants are qualified chartered accountant and fund is needed for employment of more qualified accountants to be deployed to various ministries.</w:t>
      </w:r>
    </w:p>
    <w:p w14:paraId="1C63CB7E" w14:textId="77777777" w:rsidR="004B4295" w:rsidRDefault="0000743A" w:rsidP="004B4295">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Hussein </w:t>
      </w:r>
      <w:r w:rsidRPr="00647A24">
        <w:rPr>
          <w:rFonts w:ascii="Times New Roman" w:hAnsi="Times New Roman" w:cs="Times New Roman"/>
          <w:bCs/>
          <w:sz w:val="24"/>
          <w:szCs w:val="24"/>
        </w:rPr>
        <w:t xml:space="preserve">and </w:t>
      </w:r>
      <w:r>
        <w:rPr>
          <w:rFonts w:ascii="Times New Roman" w:hAnsi="Times New Roman" w:cs="Times New Roman"/>
          <w:sz w:val="24"/>
          <w:szCs w:val="24"/>
        </w:rPr>
        <w:t>Williams</w:t>
      </w:r>
      <w:r>
        <w:rPr>
          <w:rFonts w:ascii="Times New Roman" w:hAnsi="Times New Roman" w:cs="Times New Roman"/>
          <w:bCs/>
          <w:sz w:val="24"/>
          <w:szCs w:val="24"/>
        </w:rPr>
        <w:t xml:space="preserve"> (2018) studied the implementation of International Public Sector Accounting Standards in Liberia by analyzing its benefits and challenges. </w:t>
      </w:r>
      <w:r w:rsidR="004B4295" w:rsidRPr="004B4295">
        <w:rPr>
          <w:rFonts w:ascii="Times New Roman" w:hAnsi="Times New Roman" w:cs="Times New Roman"/>
          <w:sz w:val="24"/>
          <w:szCs w:val="24"/>
        </w:rPr>
        <w:t>To obtain data, the study used a survey design. The study found that using IPSAS increases the quality and reliability of government accounting data in Liberia</w:t>
      </w:r>
      <w:r w:rsidR="004B4295">
        <w:rPr>
          <w:rFonts w:ascii="Times New Roman" w:hAnsi="Times New Roman" w:cs="Times New Roman"/>
          <w:sz w:val="24"/>
          <w:szCs w:val="24"/>
        </w:rPr>
        <w:t xml:space="preserve">. </w:t>
      </w:r>
      <w:r w:rsidR="004B4295" w:rsidRPr="004B4295">
        <w:rPr>
          <w:rFonts w:ascii="Times New Roman" w:hAnsi="Times New Roman" w:cs="Times New Roman"/>
          <w:sz w:val="24"/>
          <w:szCs w:val="24"/>
        </w:rPr>
        <w:t>The scarcity of IPSAS professionals, the incompatibility between IPSAS and existing legislation, and the significant expense of transitioning from old accounting procedures to IPSAS are all threat.</w:t>
      </w:r>
    </w:p>
    <w:p w14:paraId="58C9F837" w14:textId="7C92E3C1" w:rsidR="0000743A" w:rsidRPr="004B4295" w:rsidRDefault="004B4295" w:rsidP="004B4295">
      <w:pPr>
        <w:spacing w:line="360" w:lineRule="auto"/>
        <w:jc w:val="both"/>
        <w:rPr>
          <w:rFonts w:ascii="Times New Roman" w:hAnsi="Times New Roman" w:cs="Times New Roman"/>
          <w:sz w:val="24"/>
          <w:szCs w:val="24"/>
        </w:rPr>
      </w:pPr>
      <w:r w:rsidRPr="004B4295">
        <w:rPr>
          <w:rFonts w:ascii="Times New Roman" w:hAnsi="Times New Roman" w:cs="Times New Roman"/>
          <w:sz w:val="24"/>
          <w:szCs w:val="24"/>
        </w:rPr>
        <w:t xml:space="preserve"> Aleg (2016) investigated the United Nations' level of adoption and implementation of the International Public Sector Accounting Standards in Nairobi.</w:t>
      </w:r>
      <w:r w:rsidR="0000743A">
        <w:rPr>
          <w:rFonts w:ascii="Times New Roman" w:hAnsi="Times New Roman" w:cs="Times New Roman"/>
          <w:sz w:val="24"/>
          <w:szCs w:val="24"/>
        </w:rPr>
        <w:t xml:space="preserve"> The study used a mixed research design to achieve the study objective. The combination included the descriptive and explanatory research designs. Data analysis involved the use of quantitative data analysis techniques (descriptive and inferential) using SPSS version 20. The </w:t>
      </w:r>
      <w:r w:rsidR="004D3C9B">
        <w:rPr>
          <w:rFonts w:ascii="Times New Roman" w:hAnsi="Times New Roman" w:cs="Times New Roman"/>
          <w:sz w:val="24"/>
          <w:szCs w:val="24"/>
        </w:rPr>
        <w:t>result showed</w:t>
      </w:r>
      <w:r w:rsidR="0000743A">
        <w:rPr>
          <w:rFonts w:ascii="Times New Roman" w:hAnsi="Times New Roman" w:cs="Times New Roman"/>
          <w:sz w:val="24"/>
          <w:szCs w:val="24"/>
        </w:rPr>
        <w:t xml:space="preserve"> that majority of the agencies have implemented IPSAS to a high level. This significant level of adoption may have been as a </w:t>
      </w:r>
      <w:r w:rsidR="0000743A">
        <w:rPr>
          <w:rFonts w:ascii="Times New Roman" w:hAnsi="Times New Roman" w:cs="Times New Roman"/>
          <w:sz w:val="24"/>
          <w:szCs w:val="24"/>
        </w:rPr>
        <w:lastRenderedPageBreak/>
        <w:t xml:space="preserve">result of UN general assembly agreement and the resolution to encourage the agencies to implement IPSAS. </w:t>
      </w:r>
      <w:r w:rsidR="0000743A" w:rsidRPr="00647A24">
        <w:rPr>
          <w:rFonts w:ascii="Times New Roman" w:hAnsi="Times New Roman" w:cs="Times New Roman"/>
          <w:sz w:val="24"/>
          <w:szCs w:val="24"/>
        </w:rPr>
        <w:t xml:space="preserve"> </w:t>
      </w:r>
    </w:p>
    <w:p w14:paraId="7962CC70" w14:textId="77777777" w:rsidR="004D3C9B" w:rsidRDefault="0000743A" w:rsidP="0000743A">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Ijeoma</w:t>
      </w:r>
      <w:proofErr w:type="spellEnd"/>
      <w:r>
        <w:rPr>
          <w:rFonts w:ascii="Times New Roman" w:hAnsi="Times New Roman" w:cs="Times New Roman"/>
          <w:sz w:val="24"/>
          <w:szCs w:val="24"/>
        </w:rPr>
        <w:t xml:space="preserve"> </w:t>
      </w:r>
      <w:r w:rsidRPr="00647A24">
        <w:rPr>
          <w:rFonts w:ascii="Times New Roman" w:hAnsi="Times New Roman" w:cs="Times New Roman"/>
          <w:sz w:val="24"/>
          <w:szCs w:val="24"/>
        </w:rPr>
        <w:t>(2014)</w:t>
      </w:r>
      <w:r>
        <w:rPr>
          <w:rFonts w:ascii="Times New Roman" w:hAnsi="Times New Roman" w:cs="Times New Roman"/>
          <w:sz w:val="24"/>
          <w:szCs w:val="24"/>
        </w:rPr>
        <w:t xml:space="preserve"> examined </w:t>
      </w:r>
      <w:r w:rsidR="00B919B0">
        <w:rPr>
          <w:rFonts w:ascii="Times New Roman" w:hAnsi="Times New Roman" w:cs="Times New Roman"/>
          <w:bCs/>
          <w:sz w:val="24"/>
          <w:szCs w:val="24"/>
        </w:rPr>
        <w:t>the impact of IPSAS</w:t>
      </w:r>
      <w:r>
        <w:rPr>
          <w:rFonts w:ascii="Times New Roman" w:hAnsi="Times New Roman" w:cs="Times New Roman"/>
          <w:bCs/>
          <w:sz w:val="24"/>
          <w:szCs w:val="24"/>
        </w:rPr>
        <w:t xml:space="preserve"> on reliability, credibility and integrity of financial reporting in State Government administration in Nigeria. </w:t>
      </w:r>
      <w:r>
        <w:rPr>
          <w:rFonts w:ascii="Times New Roman" w:hAnsi="Times New Roman" w:cs="Times New Roman"/>
          <w:sz w:val="24"/>
          <w:szCs w:val="24"/>
        </w:rPr>
        <w:t xml:space="preserve">The statistical tool used were the chi-square test, </w:t>
      </w:r>
      <w:proofErr w:type="spellStart"/>
      <w:r>
        <w:rPr>
          <w:rFonts w:ascii="Times New Roman" w:hAnsi="Times New Roman" w:cs="Times New Roman"/>
          <w:sz w:val="24"/>
          <w:szCs w:val="24"/>
        </w:rPr>
        <w:t>kruskal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wallis</w:t>
      </w:r>
      <w:proofErr w:type="spellEnd"/>
      <w:r>
        <w:rPr>
          <w:rFonts w:ascii="Times New Roman" w:hAnsi="Times New Roman" w:cs="Times New Roman"/>
          <w:sz w:val="24"/>
          <w:szCs w:val="24"/>
        </w:rPr>
        <w:t xml:space="preserve"> test and descriptive analysis</w:t>
      </w:r>
      <w:r w:rsidR="004D3C9B" w:rsidRPr="004D3C9B">
        <w:rPr>
          <w:rFonts w:ascii="Times New Roman" w:hAnsi="Times New Roman" w:cs="Times New Roman"/>
          <w:sz w:val="24"/>
          <w:szCs w:val="24"/>
        </w:rPr>
        <w:t xml:space="preserve"> Adoption of IPSAS will increase the accuracy, credibility, and integrity of financial reporting in Nigerian state government, according to the conclusions of this study. It was also discovered that adopting IPSAS can help with internal control and service delivery.</w:t>
      </w:r>
    </w:p>
    <w:p w14:paraId="5DD38F76" w14:textId="002E3A07" w:rsidR="004D3C9B" w:rsidRDefault="00B919B0" w:rsidP="004D3C9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0743A">
        <w:rPr>
          <w:rFonts w:ascii="Times New Roman" w:hAnsi="Times New Roman" w:cs="Times New Roman"/>
          <w:sz w:val="24"/>
          <w:szCs w:val="24"/>
        </w:rPr>
        <w:t>Egbunike</w:t>
      </w:r>
      <w:proofErr w:type="spellEnd"/>
      <w:r w:rsidR="0000743A">
        <w:rPr>
          <w:rFonts w:ascii="Times New Roman" w:hAnsi="Times New Roman" w:cs="Times New Roman"/>
          <w:sz w:val="24"/>
          <w:szCs w:val="24"/>
        </w:rPr>
        <w:t xml:space="preserve">, </w:t>
      </w:r>
      <w:proofErr w:type="spellStart"/>
      <w:r w:rsidR="0000743A">
        <w:rPr>
          <w:rFonts w:ascii="Times New Roman" w:hAnsi="Times New Roman" w:cs="Times New Roman"/>
          <w:sz w:val="24"/>
          <w:szCs w:val="24"/>
        </w:rPr>
        <w:t>Onoja</w:t>
      </w:r>
      <w:proofErr w:type="spellEnd"/>
      <w:r w:rsidR="0000743A">
        <w:rPr>
          <w:rFonts w:ascii="Times New Roman" w:hAnsi="Times New Roman" w:cs="Times New Roman"/>
          <w:sz w:val="24"/>
          <w:szCs w:val="24"/>
        </w:rPr>
        <w:t xml:space="preserve">, </w:t>
      </w:r>
      <w:proofErr w:type="spellStart"/>
      <w:r w:rsidR="0000743A">
        <w:rPr>
          <w:rFonts w:ascii="Times New Roman" w:hAnsi="Times New Roman" w:cs="Times New Roman"/>
          <w:sz w:val="24"/>
          <w:szCs w:val="24"/>
        </w:rPr>
        <w:t>Adeaga</w:t>
      </w:r>
      <w:proofErr w:type="spellEnd"/>
      <w:r w:rsidR="0000743A">
        <w:rPr>
          <w:rFonts w:ascii="Times New Roman" w:hAnsi="Times New Roman" w:cs="Times New Roman"/>
          <w:sz w:val="24"/>
          <w:szCs w:val="24"/>
        </w:rPr>
        <w:t xml:space="preserve">, and </w:t>
      </w:r>
      <w:proofErr w:type="spellStart"/>
      <w:r w:rsidR="0000743A">
        <w:rPr>
          <w:rFonts w:ascii="Times New Roman" w:hAnsi="Times New Roman" w:cs="Times New Roman"/>
          <w:sz w:val="24"/>
          <w:szCs w:val="24"/>
        </w:rPr>
        <w:t>Utojuba</w:t>
      </w:r>
      <w:proofErr w:type="spellEnd"/>
      <w:r w:rsidR="0000743A">
        <w:rPr>
          <w:rFonts w:ascii="Times New Roman" w:hAnsi="Times New Roman" w:cs="Times New Roman"/>
          <w:sz w:val="24"/>
          <w:szCs w:val="24"/>
        </w:rPr>
        <w:t xml:space="preserve"> (2017</w:t>
      </w:r>
      <w:r w:rsidR="0000743A" w:rsidRPr="00647A24">
        <w:rPr>
          <w:rFonts w:ascii="Times New Roman" w:hAnsi="Times New Roman" w:cs="Times New Roman"/>
          <w:sz w:val="24"/>
          <w:szCs w:val="24"/>
        </w:rPr>
        <w:t>)</w:t>
      </w:r>
      <w:r w:rsidR="0000743A">
        <w:rPr>
          <w:rFonts w:ascii="Times New Roman" w:hAnsi="Times New Roman" w:cs="Times New Roman"/>
          <w:sz w:val="24"/>
          <w:szCs w:val="24"/>
        </w:rPr>
        <w:t xml:space="preserve"> examined accountants’ perception of IPSAS application in Nigerian public sector financial management and reporting. </w:t>
      </w:r>
      <w:r w:rsidR="004D3C9B" w:rsidRPr="004D3C9B">
        <w:rPr>
          <w:rFonts w:ascii="Times New Roman" w:hAnsi="Times New Roman" w:cs="Times New Roman"/>
          <w:sz w:val="24"/>
          <w:szCs w:val="24"/>
        </w:rPr>
        <w:t>The study used a survey research approach. The adoption of IPSAS will promote transparency and accountability in the Nigerian public sector's financial management and monitoring. Adoption and implementation of IPSAS would also improve the quality of financial accounting in the Nigerian public sector, according to the study.</w:t>
      </w:r>
      <w:r w:rsidR="004D3C9B">
        <w:rPr>
          <w:rFonts w:ascii="Times New Roman" w:hAnsi="Times New Roman" w:cs="Times New Roman"/>
          <w:sz w:val="24"/>
          <w:szCs w:val="24"/>
        </w:rPr>
        <w:t xml:space="preserve"> </w:t>
      </w:r>
      <w:r w:rsidR="004D3C9B" w:rsidRPr="004D3C9B">
        <w:rPr>
          <w:rFonts w:ascii="Times New Roman" w:hAnsi="Times New Roman" w:cs="Times New Roman"/>
          <w:sz w:val="24"/>
          <w:szCs w:val="24"/>
        </w:rPr>
        <w:t>Another finding of the study is that in the Nigerian public sector, the benefits of adopting IPSAS outweigh the costs.</w:t>
      </w:r>
    </w:p>
    <w:p w14:paraId="6918450C" w14:textId="35D7F75A" w:rsidR="008253A8" w:rsidRPr="000029AB" w:rsidRDefault="0000743A" w:rsidP="004D3C9B">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Eluyela</w:t>
      </w:r>
      <w:proofErr w:type="spellEnd"/>
      <w:r>
        <w:rPr>
          <w:rFonts w:ascii="Times New Roman" w:hAnsi="Times New Roman" w:cs="Times New Roman"/>
          <w:sz w:val="24"/>
          <w:szCs w:val="24"/>
        </w:rPr>
        <w:t xml:space="preserve">, Bassey, and </w:t>
      </w:r>
      <w:proofErr w:type="spellStart"/>
      <w:r>
        <w:rPr>
          <w:rFonts w:ascii="Times New Roman" w:hAnsi="Times New Roman" w:cs="Times New Roman"/>
          <w:sz w:val="24"/>
          <w:szCs w:val="24"/>
        </w:rPr>
        <w:t>Ajetunmobi</w:t>
      </w:r>
      <w:proofErr w:type="spellEnd"/>
      <w:r>
        <w:rPr>
          <w:rFonts w:ascii="Times New Roman" w:hAnsi="Times New Roman" w:cs="Times New Roman"/>
          <w:sz w:val="24"/>
          <w:szCs w:val="24"/>
        </w:rPr>
        <w:t xml:space="preserve"> (2017) examined </w:t>
      </w:r>
      <w:r w:rsidR="00B919B0">
        <w:rPr>
          <w:rFonts w:ascii="Times New Roman" w:hAnsi="Times New Roman" w:cs="Times New Roman"/>
          <w:sz w:val="24"/>
          <w:szCs w:val="24"/>
        </w:rPr>
        <w:t>the influence of IPSAS adoption on</w:t>
      </w:r>
      <w:r>
        <w:rPr>
          <w:rFonts w:ascii="Times New Roman" w:hAnsi="Times New Roman" w:cs="Times New Roman"/>
          <w:sz w:val="24"/>
          <w:szCs w:val="24"/>
        </w:rPr>
        <w:t xml:space="preserve"> quality of financi</w:t>
      </w:r>
      <w:r w:rsidR="00B919B0">
        <w:rPr>
          <w:rFonts w:ascii="Times New Roman" w:hAnsi="Times New Roman" w:cs="Times New Roman"/>
          <w:sz w:val="24"/>
          <w:szCs w:val="24"/>
        </w:rPr>
        <w:t>al reporting in Ogun State public service. The study used</w:t>
      </w:r>
      <w:r>
        <w:rPr>
          <w:rFonts w:ascii="Times New Roman" w:hAnsi="Times New Roman" w:cs="Times New Roman"/>
          <w:sz w:val="24"/>
          <w:szCs w:val="24"/>
        </w:rPr>
        <w:t xml:space="preserve"> </w:t>
      </w:r>
      <w:r w:rsidR="00B919B0">
        <w:rPr>
          <w:rFonts w:ascii="Times New Roman" w:hAnsi="Times New Roman" w:cs="Times New Roman"/>
          <w:sz w:val="24"/>
          <w:szCs w:val="24"/>
        </w:rPr>
        <w:t xml:space="preserve">questionnaire survey research design. </w:t>
      </w:r>
      <w:r w:rsidR="004D3C9B" w:rsidRPr="004D3C9B">
        <w:rPr>
          <w:rFonts w:ascii="Times New Roman" w:hAnsi="Times New Roman" w:cs="Times New Roman"/>
          <w:sz w:val="24"/>
          <w:szCs w:val="24"/>
        </w:rPr>
        <w:t>The studies revealed that implementing IPSAS will increase the financial reporting accuracy, honesty, and transparency in Nigerian state government administration. It was also discovered that implementing IPSAS-based standards can help with internal control as well as improving the effectiveness and efficiency of service delivery.</w:t>
      </w:r>
    </w:p>
    <w:p w14:paraId="1F3B61C7" w14:textId="460C835C" w:rsidR="007B3942" w:rsidRPr="001D016C" w:rsidRDefault="007B3942" w:rsidP="00826209">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2.4 Gap in the Literature</w:t>
      </w:r>
    </w:p>
    <w:p w14:paraId="7FBA8783" w14:textId="3CF2AA2A" w:rsidR="00001EAC" w:rsidRPr="00E86806" w:rsidRDefault="00001EAC" w:rsidP="00391C2A">
      <w:pPr>
        <w:autoSpaceDE w:val="0"/>
        <w:autoSpaceDN w:val="0"/>
        <w:adjustRightInd w:val="0"/>
        <w:spacing w:line="360" w:lineRule="auto"/>
        <w:jc w:val="both"/>
        <w:rPr>
          <w:rFonts w:ascii="Times New Roman" w:eastAsia="Calibri" w:hAnsi="Times New Roman" w:cs="Times New Roman"/>
          <w:sz w:val="24"/>
          <w:szCs w:val="24"/>
        </w:rPr>
      </w:pPr>
      <w:r w:rsidRPr="00001EAC">
        <w:rPr>
          <w:rFonts w:ascii="Times New Roman" w:eastAsia="Calibri" w:hAnsi="Times New Roman" w:cs="Times New Roman"/>
          <w:kern w:val="2"/>
          <w:sz w:val="24"/>
          <w:szCs w:val="24"/>
        </w:rPr>
        <w:t>Based on the empirical findings from foreign studies (</w:t>
      </w:r>
      <w:proofErr w:type="spellStart"/>
      <w:r w:rsidR="005738D2">
        <w:rPr>
          <w:rFonts w:ascii="Times New Roman" w:eastAsia="Calibri" w:hAnsi="Times New Roman" w:cs="Times New Roman"/>
          <w:kern w:val="2"/>
          <w:sz w:val="24"/>
          <w:szCs w:val="24"/>
        </w:rPr>
        <w:t>Atulik</w:t>
      </w:r>
      <w:proofErr w:type="spellEnd"/>
      <w:r w:rsidR="009558BB">
        <w:rPr>
          <w:rFonts w:ascii="Times New Roman" w:eastAsia="Calibri" w:hAnsi="Times New Roman" w:cs="Times New Roman"/>
          <w:kern w:val="2"/>
          <w:sz w:val="24"/>
          <w:szCs w:val="24"/>
        </w:rPr>
        <w:t xml:space="preserve">, </w:t>
      </w:r>
      <w:r w:rsidR="005738D2">
        <w:rPr>
          <w:rFonts w:ascii="Times New Roman" w:eastAsia="Calibri" w:hAnsi="Times New Roman" w:cs="Times New Roman"/>
          <w:kern w:val="2"/>
          <w:sz w:val="24"/>
          <w:szCs w:val="24"/>
        </w:rPr>
        <w:t>2016</w:t>
      </w:r>
      <w:r w:rsidR="009558BB">
        <w:rPr>
          <w:rFonts w:ascii="Times New Roman" w:eastAsia="Calibri" w:hAnsi="Times New Roman" w:cs="Times New Roman"/>
          <w:kern w:val="2"/>
          <w:sz w:val="24"/>
          <w:szCs w:val="24"/>
        </w:rPr>
        <w:t>;</w:t>
      </w:r>
      <w:r w:rsidR="005738D2">
        <w:rPr>
          <w:rFonts w:ascii="Times New Roman" w:eastAsia="Calibri" w:hAnsi="Times New Roman" w:cs="Times New Roman"/>
          <w:kern w:val="2"/>
          <w:sz w:val="24"/>
          <w:szCs w:val="24"/>
        </w:rPr>
        <w:t xml:space="preserve"> Nur, </w:t>
      </w:r>
      <w:proofErr w:type="spellStart"/>
      <w:r w:rsidR="005738D2">
        <w:rPr>
          <w:rFonts w:ascii="Times New Roman" w:eastAsia="Calibri" w:hAnsi="Times New Roman" w:cs="Times New Roman"/>
          <w:kern w:val="2"/>
          <w:sz w:val="24"/>
          <w:szCs w:val="24"/>
        </w:rPr>
        <w:t>Masdiah</w:t>
      </w:r>
      <w:proofErr w:type="spellEnd"/>
      <w:r w:rsidR="005738D2">
        <w:rPr>
          <w:rFonts w:ascii="Times New Roman" w:eastAsia="Calibri" w:hAnsi="Times New Roman" w:cs="Times New Roman"/>
          <w:kern w:val="2"/>
          <w:sz w:val="24"/>
          <w:szCs w:val="24"/>
        </w:rPr>
        <w:t xml:space="preserve"> &amp; </w:t>
      </w:r>
      <w:proofErr w:type="spellStart"/>
      <w:r w:rsidR="005738D2">
        <w:rPr>
          <w:rFonts w:ascii="Times New Roman" w:eastAsia="Calibri" w:hAnsi="Times New Roman" w:cs="Times New Roman"/>
          <w:kern w:val="2"/>
          <w:sz w:val="24"/>
          <w:szCs w:val="24"/>
        </w:rPr>
        <w:t>Bakhtiar</w:t>
      </w:r>
      <w:proofErr w:type="spellEnd"/>
      <w:r w:rsidR="009558BB">
        <w:rPr>
          <w:rFonts w:ascii="Times New Roman" w:eastAsia="Calibri" w:hAnsi="Times New Roman" w:cs="Times New Roman"/>
          <w:kern w:val="2"/>
          <w:sz w:val="24"/>
          <w:szCs w:val="24"/>
        </w:rPr>
        <w:t>,</w:t>
      </w:r>
      <w:r w:rsidR="005738D2">
        <w:rPr>
          <w:rFonts w:ascii="Times New Roman" w:eastAsia="Calibri" w:hAnsi="Times New Roman" w:cs="Times New Roman"/>
          <w:kern w:val="2"/>
          <w:sz w:val="24"/>
          <w:szCs w:val="24"/>
        </w:rPr>
        <w:t xml:space="preserve"> 2018</w:t>
      </w:r>
      <w:r w:rsidR="009558BB">
        <w:rPr>
          <w:rFonts w:ascii="Times New Roman" w:eastAsia="Calibri" w:hAnsi="Times New Roman" w:cs="Times New Roman"/>
          <w:kern w:val="2"/>
          <w:sz w:val="24"/>
          <w:szCs w:val="24"/>
        </w:rPr>
        <w:t>;</w:t>
      </w:r>
      <w:r w:rsidR="005738D2">
        <w:rPr>
          <w:rFonts w:ascii="Times New Roman" w:eastAsia="Calibri" w:hAnsi="Times New Roman" w:cs="Times New Roman"/>
          <w:kern w:val="2"/>
          <w:sz w:val="24"/>
          <w:szCs w:val="24"/>
        </w:rPr>
        <w:t xml:space="preserve"> Robert</w:t>
      </w:r>
      <w:r w:rsidR="009558BB">
        <w:rPr>
          <w:rFonts w:ascii="Times New Roman" w:eastAsia="Calibri" w:hAnsi="Times New Roman" w:cs="Times New Roman"/>
          <w:kern w:val="2"/>
          <w:sz w:val="24"/>
          <w:szCs w:val="24"/>
        </w:rPr>
        <w:t xml:space="preserve">, </w:t>
      </w:r>
      <w:r w:rsidR="005738D2">
        <w:rPr>
          <w:rFonts w:ascii="Times New Roman" w:eastAsia="Calibri" w:hAnsi="Times New Roman" w:cs="Times New Roman"/>
          <w:kern w:val="2"/>
          <w:sz w:val="24"/>
          <w:szCs w:val="24"/>
        </w:rPr>
        <w:t>201</w:t>
      </w:r>
      <w:r w:rsidR="00D83515">
        <w:rPr>
          <w:rFonts w:ascii="Times New Roman" w:eastAsia="Calibri" w:hAnsi="Times New Roman" w:cs="Times New Roman"/>
          <w:kern w:val="2"/>
          <w:sz w:val="24"/>
          <w:szCs w:val="24"/>
        </w:rPr>
        <w:t>7</w:t>
      </w:r>
      <w:r w:rsidR="00CB6EF9">
        <w:rPr>
          <w:rFonts w:ascii="Times New Roman" w:eastAsia="Calibri" w:hAnsi="Times New Roman" w:cs="Times New Roman"/>
          <w:kern w:val="2"/>
          <w:sz w:val="24"/>
          <w:szCs w:val="24"/>
        </w:rPr>
        <w:t>)</w:t>
      </w:r>
      <w:r w:rsidR="009558BB">
        <w:rPr>
          <w:rFonts w:ascii="Times New Roman" w:eastAsia="Calibri" w:hAnsi="Times New Roman" w:cs="Times New Roman"/>
          <w:sz w:val="24"/>
          <w:szCs w:val="24"/>
        </w:rPr>
        <w:t>;</w:t>
      </w:r>
      <w:r w:rsidRPr="00001EAC">
        <w:rPr>
          <w:rFonts w:ascii="Times New Roman" w:eastAsia="Calibri" w:hAnsi="Times New Roman" w:cs="Times New Roman"/>
          <w:kern w:val="2"/>
          <w:sz w:val="24"/>
          <w:szCs w:val="24"/>
        </w:rPr>
        <w:t xml:space="preserve"> </w:t>
      </w:r>
      <w:r w:rsidRPr="00001EAC">
        <w:rPr>
          <w:rFonts w:ascii="Times New Roman" w:eastAsia="Calibri" w:hAnsi="Times New Roman" w:cs="Times New Roman"/>
          <w:sz w:val="24"/>
          <w:szCs w:val="24"/>
        </w:rPr>
        <w:t>it was discovered that</w:t>
      </w:r>
      <w:r>
        <w:rPr>
          <w:rFonts w:ascii="Times New Roman" w:eastAsia="Calibri" w:hAnsi="Times New Roman" w:cs="Times New Roman"/>
          <w:sz w:val="24"/>
          <w:szCs w:val="24"/>
        </w:rPr>
        <w:t xml:space="preserve"> IPSAS adoption would have great effect on </w:t>
      </w:r>
      <w:r w:rsidR="009558BB">
        <w:rPr>
          <w:rFonts w:ascii="Times New Roman" w:eastAsia="Calibri" w:hAnsi="Times New Roman" w:cs="Times New Roman"/>
          <w:sz w:val="24"/>
          <w:szCs w:val="24"/>
        </w:rPr>
        <w:t xml:space="preserve">public sector </w:t>
      </w:r>
      <w:r>
        <w:rPr>
          <w:rFonts w:ascii="Times New Roman" w:eastAsia="Calibri" w:hAnsi="Times New Roman" w:cs="Times New Roman"/>
          <w:sz w:val="24"/>
          <w:szCs w:val="24"/>
        </w:rPr>
        <w:t>accountability</w:t>
      </w:r>
      <w:r w:rsidR="009558BB">
        <w:rPr>
          <w:rFonts w:ascii="Times New Roman" w:eastAsia="Calibri" w:hAnsi="Times New Roman" w:cs="Times New Roman"/>
          <w:sz w:val="24"/>
          <w:szCs w:val="24"/>
        </w:rPr>
        <w:t>. However, p</w:t>
      </w:r>
      <w:r w:rsidRPr="00001EAC">
        <w:rPr>
          <w:rFonts w:ascii="Times New Roman" w:eastAsia="Calibri" w:hAnsi="Times New Roman" w:cs="Times New Roman"/>
          <w:sz w:val="24"/>
          <w:szCs w:val="24"/>
        </w:rPr>
        <w:t xml:space="preserve">revious studies in Nigeria and other West African countries investigated other variables excluding </w:t>
      </w:r>
      <w:r>
        <w:rPr>
          <w:rFonts w:ascii="Times New Roman" w:eastAsia="Calibri" w:hAnsi="Times New Roman" w:cs="Times New Roman"/>
          <w:sz w:val="24"/>
          <w:szCs w:val="24"/>
        </w:rPr>
        <w:t>accountability</w:t>
      </w:r>
      <w:r w:rsidR="009558BB">
        <w:rPr>
          <w:rFonts w:ascii="Times New Roman" w:eastAsia="Calibri" w:hAnsi="Times New Roman" w:cs="Times New Roman"/>
          <w:sz w:val="24"/>
          <w:szCs w:val="24"/>
        </w:rPr>
        <w:t xml:space="preserve"> (</w:t>
      </w:r>
      <w:proofErr w:type="spellStart"/>
      <w:r w:rsidR="005738D2">
        <w:rPr>
          <w:rFonts w:ascii="Times New Roman" w:eastAsia="Calibri" w:hAnsi="Times New Roman" w:cs="Times New Roman"/>
          <w:sz w:val="24"/>
          <w:szCs w:val="24"/>
        </w:rPr>
        <w:t>Olaoye</w:t>
      </w:r>
      <w:proofErr w:type="spellEnd"/>
      <w:r w:rsidR="005738D2">
        <w:rPr>
          <w:rFonts w:ascii="Times New Roman" w:eastAsia="Calibri" w:hAnsi="Times New Roman" w:cs="Times New Roman"/>
          <w:sz w:val="24"/>
          <w:szCs w:val="24"/>
        </w:rPr>
        <w:t xml:space="preserve"> &amp; </w:t>
      </w:r>
      <w:proofErr w:type="spellStart"/>
      <w:r w:rsidR="005738D2">
        <w:rPr>
          <w:rFonts w:ascii="Times New Roman" w:eastAsia="Calibri" w:hAnsi="Times New Roman" w:cs="Times New Roman"/>
          <w:sz w:val="24"/>
          <w:szCs w:val="24"/>
        </w:rPr>
        <w:t>Talabi</w:t>
      </w:r>
      <w:proofErr w:type="spellEnd"/>
      <w:r w:rsidR="005738D2">
        <w:rPr>
          <w:rFonts w:ascii="Times New Roman" w:eastAsia="Calibri" w:hAnsi="Times New Roman" w:cs="Times New Roman"/>
          <w:sz w:val="24"/>
          <w:szCs w:val="24"/>
        </w:rPr>
        <w:t xml:space="preserve"> 2018</w:t>
      </w:r>
      <w:r w:rsidR="009558BB">
        <w:rPr>
          <w:rFonts w:ascii="Times New Roman" w:eastAsia="Calibri" w:hAnsi="Times New Roman" w:cs="Times New Roman"/>
          <w:sz w:val="24"/>
          <w:szCs w:val="24"/>
        </w:rPr>
        <w:t>;</w:t>
      </w:r>
      <w:r w:rsidR="005738D2">
        <w:rPr>
          <w:rFonts w:ascii="Times New Roman" w:eastAsia="Calibri" w:hAnsi="Times New Roman" w:cs="Times New Roman"/>
          <w:sz w:val="24"/>
          <w:szCs w:val="24"/>
        </w:rPr>
        <w:t xml:space="preserve"> Babatunde</w:t>
      </w:r>
      <w:r w:rsidR="009558BB">
        <w:rPr>
          <w:rFonts w:ascii="Times New Roman" w:eastAsia="Calibri" w:hAnsi="Times New Roman" w:cs="Times New Roman"/>
          <w:sz w:val="24"/>
          <w:szCs w:val="24"/>
        </w:rPr>
        <w:t>,</w:t>
      </w:r>
      <w:r w:rsidR="005738D2">
        <w:rPr>
          <w:rFonts w:ascii="Times New Roman" w:eastAsia="Calibri" w:hAnsi="Times New Roman" w:cs="Times New Roman"/>
          <w:sz w:val="24"/>
          <w:szCs w:val="24"/>
        </w:rPr>
        <w:t xml:space="preserve"> 2017</w:t>
      </w:r>
      <w:r w:rsidR="009558BB">
        <w:rPr>
          <w:rFonts w:ascii="Times New Roman" w:eastAsia="Calibri" w:hAnsi="Times New Roman" w:cs="Times New Roman"/>
          <w:sz w:val="24"/>
          <w:szCs w:val="24"/>
        </w:rPr>
        <w:t>;</w:t>
      </w:r>
      <w:r w:rsidR="005738D2">
        <w:rPr>
          <w:rFonts w:ascii="Times New Roman" w:eastAsia="Calibri" w:hAnsi="Times New Roman" w:cs="Times New Roman"/>
          <w:sz w:val="24"/>
          <w:szCs w:val="24"/>
        </w:rPr>
        <w:t xml:space="preserve"> Olanrewaju</w:t>
      </w:r>
      <w:r w:rsidR="009558BB">
        <w:rPr>
          <w:rFonts w:ascii="Times New Roman" w:eastAsia="Calibri" w:hAnsi="Times New Roman" w:cs="Times New Roman"/>
          <w:sz w:val="24"/>
          <w:szCs w:val="24"/>
        </w:rPr>
        <w:t>,</w:t>
      </w:r>
      <w:r w:rsidR="005738D2">
        <w:rPr>
          <w:rFonts w:ascii="Times New Roman" w:eastAsia="Calibri" w:hAnsi="Times New Roman" w:cs="Times New Roman"/>
          <w:sz w:val="24"/>
          <w:szCs w:val="24"/>
        </w:rPr>
        <w:t xml:space="preserve"> 2016</w:t>
      </w:r>
      <w:r w:rsidRPr="00001EAC">
        <w:rPr>
          <w:rFonts w:ascii="Times New Roman" w:eastAsia="Calibri" w:hAnsi="Times New Roman" w:cs="Times New Roman"/>
          <w:sz w:val="24"/>
          <w:szCs w:val="24"/>
        </w:rPr>
        <w:t xml:space="preserve">). This study </w:t>
      </w:r>
      <w:r w:rsidR="00D35D23">
        <w:rPr>
          <w:rFonts w:ascii="Times New Roman" w:eastAsia="Calibri" w:hAnsi="Times New Roman" w:cs="Times New Roman"/>
          <w:sz w:val="24"/>
          <w:szCs w:val="24"/>
        </w:rPr>
        <w:t>focuse</w:t>
      </w:r>
      <w:r w:rsidR="00E25537">
        <w:rPr>
          <w:rFonts w:ascii="Times New Roman" w:eastAsia="Calibri" w:hAnsi="Times New Roman" w:cs="Times New Roman"/>
          <w:sz w:val="24"/>
          <w:szCs w:val="24"/>
        </w:rPr>
        <w:t>d</w:t>
      </w:r>
      <w:r w:rsidR="00E86806">
        <w:rPr>
          <w:rFonts w:ascii="Times New Roman" w:eastAsia="Calibri" w:hAnsi="Times New Roman" w:cs="Times New Roman"/>
          <w:sz w:val="24"/>
          <w:szCs w:val="24"/>
        </w:rPr>
        <w:t xml:space="preserve"> </w:t>
      </w:r>
      <w:r w:rsidRPr="00001EAC">
        <w:rPr>
          <w:rFonts w:ascii="Times New Roman" w:eastAsia="Calibri" w:hAnsi="Times New Roman" w:cs="Times New Roman"/>
          <w:sz w:val="24"/>
          <w:szCs w:val="24"/>
        </w:rPr>
        <w:t>on</w:t>
      </w:r>
      <w:r w:rsidR="009558BB">
        <w:rPr>
          <w:rFonts w:ascii="Times New Roman" w:eastAsia="Calibri" w:hAnsi="Times New Roman" w:cs="Times New Roman"/>
          <w:sz w:val="24"/>
          <w:szCs w:val="24"/>
        </w:rPr>
        <w:t xml:space="preserve"> </w:t>
      </w:r>
      <w:r w:rsidRPr="00001EAC">
        <w:rPr>
          <w:rFonts w:ascii="Times New Roman" w:eastAsia="Calibri" w:hAnsi="Times New Roman" w:cs="Times New Roman"/>
          <w:sz w:val="24"/>
          <w:szCs w:val="24"/>
        </w:rPr>
        <w:t>bureaucratic, legal, professional and political accountability</w:t>
      </w:r>
      <w:r w:rsidR="00284317">
        <w:rPr>
          <w:rFonts w:ascii="Times New Roman" w:eastAsia="Calibri" w:hAnsi="Times New Roman" w:cs="Times New Roman"/>
          <w:sz w:val="24"/>
          <w:szCs w:val="24"/>
        </w:rPr>
        <w:t xml:space="preserve"> in relation to how IPSAS adoption can help to improve </w:t>
      </w:r>
      <w:r w:rsidR="009558BB">
        <w:rPr>
          <w:rFonts w:ascii="Times New Roman" w:eastAsia="Calibri" w:hAnsi="Times New Roman" w:cs="Times New Roman"/>
          <w:sz w:val="24"/>
          <w:szCs w:val="24"/>
        </w:rPr>
        <w:t>public sector accountability</w:t>
      </w:r>
      <w:r w:rsidRPr="00001EAC">
        <w:rPr>
          <w:rFonts w:ascii="Times New Roman" w:eastAsia="Calibri" w:hAnsi="Times New Roman" w:cs="Times New Roman"/>
          <w:sz w:val="24"/>
          <w:szCs w:val="24"/>
        </w:rPr>
        <w:t>.</w:t>
      </w:r>
      <w:r w:rsidR="006839DE" w:rsidRPr="006839DE">
        <w:rPr>
          <w:rFonts w:ascii="Times New Roman" w:hAnsi="Times New Roman" w:cs="Times New Roman"/>
          <w:sz w:val="24"/>
          <w:szCs w:val="24"/>
        </w:rPr>
        <w:t xml:space="preserve"> </w:t>
      </w:r>
      <w:r w:rsidR="006839DE" w:rsidRPr="00416AC9">
        <w:rPr>
          <w:rFonts w:ascii="Times New Roman" w:eastAsia="Calibri" w:hAnsi="Times New Roman" w:cs="Times New Roman"/>
          <w:sz w:val="24"/>
          <w:szCs w:val="24"/>
        </w:rPr>
        <w:t xml:space="preserve">Previous </w:t>
      </w:r>
      <w:r w:rsidR="00575262">
        <w:rPr>
          <w:rFonts w:ascii="Times New Roman" w:eastAsia="Calibri" w:hAnsi="Times New Roman" w:cs="Times New Roman"/>
          <w:sz w:val="24"/>
          <w:szCs w:val="24"/>
        </w:rPr>
        <w:t>close-</w:t>
      </w:r>
      <w:r w:rsidR="006839DE" w:rsidRPr="00416AC9">
        <w:rPr>
          <w:rFonts w:ascii="Times New Roman" w:eastAsia="Calibri" w:hAnsi="Times New Roman" w:cs="Times New Roman"/>
          <w:sz w:val="24"/>
          <w:szCs w:val="24"/>
        </w:rPr>
        <w:t>stud</w:t>
      </w:r>
      <w:r w:rsidR="00575262">
        <w:rPr>
          <w:rFonts w:ascii="Times New Roman" w:eastAsia="Calibri" w:hAnsi="Times New Roman" w:cs="Times New Roman"/>
          <w:sz w:val="24"/>
          <w:szCs w:val="24"/>
        </w:rPr>
        <w:t>y</w:t>
      </w:r>
      <w:r w:rsidR="006839DE" w:rsidRPr="00416AC9">
        <w:rPr>
          <w:rFonts w:ascii="Times New Roman" w:eastAsia="Calibri" w:hAnsi="Times New Roman" w:cs="Times New Roman"/>
          <w:sz w:val="24"/>
          <w:szCs w:val="24"/>
        </w:rPr>
        <w:t xml:space="preserve"> use</w:t>
      </w:r>
      <w:r w:rsidR="00E86806">
        <w:rPr>
          <w:rFonts w:ascii="Times New Roman" w:eastAsia="Calibri" w:hAnsi="Times New Roman" w:cs="Times New Roman"/>
          <w:sz w:val="24"/>
          <w:szCs w:val="24"/>
        </w:rPr>
        <w:t>d</w:t>
      </w:r>
      <w:r w:rsidR="006839DE" w:rsidRPr="00416AC9">
        <w:rPr>
          <w:rFonts w:ascii="Times New Roman" w:eastAsia="Calibri" w:hAnsi="Times New Roman" w:cs="Times New Roman"/>
          <w:sz w:val="24"/>
          <w:szCs w:val="24"/>
        </w:rPr>
        <w:t xml:space="preserve"> </w:t>
      </w:r>
      <w:r w:rsidR="00E86806">
        <w:rPr>
          <w:rFonts w:ascii="Times New Roman" w:eastAsia="Calibri" w:hAnsi="Times New Roman" w:cs="Times New Roman"/>
          <w:sz w:val="24"/>
          <w:szCs w:val="24"/>
        </w:rPr>
        <w:t>c</w:t>
      </w:r>
      <w:r w:rsidR="00BC7ECC">
        <w:rPr>
          <w:rFonts w:ascii="Times New Roman" w:eastAsia="Calibri" w:hAnsi="Times New Roman" w:cs="Times New Roman"/>
          <w:sz w:val="24"/>
          <w:szCs w:val="24"/>
        </w:rPr>
        <w:t>hi-square</w:t>
      </w:r>
      <w:r w:rsidR="00FF279F" w:rsidRPr="00416AC9">
        <w:rPr>
          <w:rFonts w:ascii="Times New Roman" w:eastAsia="Calibri" w:hAnsi="Times New Roman" w:cs="Times New Roman"/>
          <w:sz w:val="24"/>
          <w:szCs w:val="24"/>
        </w:rPr>
        <w:t xml:space="preserve"> </w:t>
      </w:r>
      <w:r w:rsidR="009558BB" w:rsidRPr="00416AC9">
        <w:rPr>
          <w:rFonts w:ascii="Times New Roman" w:eastAsia="Calibri" w:hAnsi="Times New Roman" w:cs="Times New Roman"/>
          <w:sz w:val="24"/>
          <w:szCs w:val="24"/>
        </w:rPr>
        <w:t>for</w:t>
      </w:r>
      <w:r w:rsidR="00FF279F" w:rsidRPr="00416AC9">
        <w:rPr>
          <w:rFonts w:ascii="Times New Roman" w:eastAsia="Calibri" w:hAnsi="Times New Roman" w:cs="Times New Roman"/>
          <w:sz w:val="24"/>
          <w:szCs w:val="24"/>
        </w:rPr>
        <w:t xml:space="preserve"> </w:t>
      </w:r>
      <w:r w:rsidR="006839DE" w:rsidRPr="00416AC9">
        <w:rPr>
          <w:rFonts w:ascii="Times New Roman" w:eastAsia="Calibri" w:hAnsi="Times New Roman" w:cs="Times New Roman"/>
          <w:sz w:val="24"/>
          <w:szCs w:val="24"/>
        </w:rPr>
        <w:t>hypothesis testing</w:t>
      </w:r>
      <w:bookmarkStart w:id="16" w:name="_Hlk65194423"/>
      <w:r w:rsidR="00575262">
        <w:rPr>
          <w:rFonts w:ascii="Times New Roman" w:eastAsia="Calibri" w:hAnsi="Times New Roman" w:cs="Times New Roman"/>
          <w:sz w:val="24"/>
          <w:szCs w:val="24"/>
        </w:rPr>
        <w:t xml:space="preserve"> which is a weak statistical tool</w:t>
      </w:r>
      <w:r w:rsidR="002D35C8">
        <w:rPr>
          <w:rFonts w:ascii="Times New Roman" w:eastAsia="Calibri" w:hAnsi="Times New Roman" w:cs="Times New Roman"/>
          <w:sz w:val="24"/>
          <w:szCs w:val="24"/>
        </w:rPr>
        <w:t xml:space="preserve"> </w:t>
      </w:r>
      <w:r w:rsidR="006839DE" w:rsidRPr="00416AC9">
        <w:rPr>
          <w:rFonts w:ascii="Times New Roman" w:eastAsia="Calibri" w:hAnsi="Times New Roman" w:cs="Times New Roman"/>
          <w:sz w:val="24"/>
          <w:szCs w:val="24"/>
        </w:rPr>
        <w:t>(</w:t>
      </w:r>
      <w:bookmarkEnd w:id="16"/>
      <w:r w:rsidR="00BC7ECC" w:rsidRPr="00BD6E0E">
        <w:rPr>
          <w:rFonts w:ascii="Times New Roman" w:hAnsi="Times New Roman" w:cs="Times New Roman"/>
          <w:sz w:val="24"/>
          <w:szCs w:val="24"/>
        </w:rPr>
        <w:t>Ademola</w:t>
      </w:r>
      <w:r w:rsidR="00BC7ECC">
        <w:rPr>
          <w:rFonts w:ascii="Times New Roman" w:hAnsi="Times New Roman" w:cs="Times New Roman"/>
          <w:sz w:val="24"/>
          <w:szCs w:val="24"/>
        </w:rPr>
        <w:t xml:space="preserve">, </w:t>
      </w:r>
      <w:r w:rsidR="00BC7ECC" w:rsidRPr="00BD6E0E">
        <w:rPr>
          <w:rFonts w:ascii="Times New Roman" w:hAnsi="Times New Roman" w:cs="Times New Roman"/>
          <w:sz w:val="24"/>
          <w:szCs w:val="24"/>
        </w:rPr>
        <w:t xml:space="preserve">Abimbola, </w:t>
      </w:r>
      <w:r w:rsidR="00BC7ECC">
        <w:rPr>
          <w:rFonts w:ascii="Times New Roman" w:hAnsi="Times New Roman" w:cs="Times New Roman"/>
          <w:sz w:val="24"/>
          <w:szCs w:val="24"/>
        </w:rPr>
        <w:t>Adegoke,</w:t>
      </w:r>
      <w:r w:rsidR="00BC7ECC" w:rsidRPr="00BD6E0E">
        <w:rPr>
          <w:rFonts w:ascii="Times New Roman" w:hAnsi="Times New Roman" w:cs="Times New Roman"/>
          <w:sz w:val="24"/>
          <w:szCs w:val="24"/>
        </w:rPr>
        <w:t xml:space="preserve"> Kolawole</w:t>
      </w:r>
      <w:r w:rsidR="00BC7ECC">
        <w:rPr>
          <w:rFonts w:ascii="Times New Roman" w:hAnsi="Times New Roman" w:cs="Times New Roman"/>
          <w:sz w:val="24"/>
          <w:szCs w:val="24"/>
        </w:rPr>
        <w:t>,</w:t>
      </w:r>
      <w:r w:rsidR="002A3D2F">
        <w:rPr>
          <w:rFonts w:ascii="Times New Roman" w:hAnsi="Times New Roman" w:cs="Times New Roman"/>
          <w:sz w:val="24"/>
          <w:szCs w:val="24"/>
        </w:rPr>
        <w:t xml:space="preserve"> </w:t>
      </w:r>
      <w:r w:rsidR="00BC7ECC">
        <w:rPr>
          <w:rFonts w:ascii="Times New Roman" w:hAnsi="Times New Roman" w:cs="Times New Roman"/>
          <w:sz w:val="24"/>
          <w:szCs w:val="24"/>
        </w:rPr>
        <w:t>Olufunke &amp;</w:t>
      </w:r>
      <w:r w:rsidR="00BC7ECC" w:rsidRPr="00BD6E0E">
        <w:rPr>
          <w:rFonts w:ascii="Times New Roman" w:hAnsi="Times New Roman" w:cs="Times New Roman"/>
          <w:sz w:val="24"/>
          <w:szCs w:val="24"/>
        </w:rPr>
        <w:t xml:space="preserve"> </w:t>
      </w:r>
      <w:proofErr w:type="spellStart"/>
      <w:r w:rsidR="00BC7ECC">
        <w:rPr>
          <w:rFonts w:ascii="Times New Roman" w:hAnsi="Times New Roman" w:cs="Times New Roman"/>
          <w:sz w:val="24"/>
          <w:szCs w:val="24"/>
        </w:rPr>
        <w:t>Oyeleye</w:t>
      </w:r>
      <w:proofErr w:type="spellEnd"/>
      <w:r w:rsidR="00BC7ECC">
        <w:rPr>
          <w:rFonts w:ascii="Times New Roman" w:hAnsi="Times New Roman" w:cs="Times New Roman"/>
          <w:sz w:val="24"/>
          <w:szCs w:val="24"/>
        </w:rPr>
        <w:t xml:space="preserve">, 2017; </w:t>
      </w:r>
      <w:r w:rsidR="00391C2A" w:rsidRPr="00DE64E9">
        <w:rPr>
          <w:rFonts w:ascii="Times New Roman" w:hAnsi="Times New Roman" w:cs="Times New Roman"/>
          <w:sz w:val="24"/>
          <w:szCs w:val="24"/>
        </w:rPr>
        <w:t>O</w:t>
      </w:r>
      <w:r w:rsidR="00391C2A">
        <w:rPr>
          <w:rFonts w:ascii="Times New Roman" w:hAnsi="Times New Roman" w:cs="Times New Roman"/>
          <w:sz w:val="24"/>
          <w:szCs w:val="24"/>
        </w:rPr>
        <w:t xml:space="preserve">lanrewaju, 2016; </w:t>
      </w:r>
      <w:proofErr w:type="spellStart"/>
      <w:r w:rsidR="00391C2A" w:rsidRPr="00A527F7">
        <w:rPr>
          <w:rFonts w:ascii="Times New Roman" w:hAnsi="Times New Roman" w:cs="Times New Roman"/>
          <w:sz w:val="24"/>
          <w:szCs w:val="24"/>
        </w:rPr>
        <w:lastRenderedPageBreak/>
        <w:t>Oloruntoba</w:t>
      </w:r>
      <w:proofErr w:type="spellEnd"/>
      <w:r w:rsidR="00391C2A" w:rsidRPr="00A527F7">
        <w:rPr>
          <w:rFonts w:ascii="Times New Roman" w:hAnsi="Times New Roman" w:cs="Times New Roman"/>
          <w:sz w:val="24"/>
          <w:szCs w:val="24"/>
        </w:rPr>
        <w:t>,</w:t>
      </w:r>
      <w:r w:rsidR="00391C2A">
        <w:rPr>
          <w:rFonts w:ascii="Times New Roman" w:hAnsi="Times New Roman" w:cs="Times New Roman"/>
          <w:sz w:val="24"/>
          <w:szCs w:val="24"/>
        </w:rPr>
        <w:t xml:space="preserve"> &amp; </w:t>
      </w:r>
      <w:proofErr w:type="spellStart"/>
      <w:r w:rsidR="00391C2A" w:rsidRPr="00A527F7">
        <w:rPr>
          <w:rFonts w:ascii="Times New Roman" w:hAnsi="Times New Roman" w:cs="Times New Roman"/>
          <w:sz w:val="24"/>
          <w:szCs w:val="24"/>
        </w:rPr>
        <w:t>Gbemigun</w:t>
      </w:r>
      <w:proofErr w:type="spellEnd"/>
      <w:r w:rsidR="00391C2A">
        <w:rPr>
          <w:rFonts w:ascii="Times New Roman" w:hAnsi="Times New Roman" w:cs="Times New Roman"/>
          <w:sz w:val="24"/>
          <w:szCs w:val="24"/>
        </w:rPr>
        <w:t xml:space="preserve"> 2019</w:t>
      </w:r>
      <w:r w:rsidR="002A3D2F">
        <w:rPr>
          <w:rFonts w:ascii="Times New Roman" w:hAnsi="Times New Roman" w:cs="Times New Roman"/>
          <w:sz w:val="24"/>
          <w:szCs w:val="24"/>
        </w:rPr>
        <w:t xml:space="preserve">; </w:t>
      </w:r>
      <w:proofErr w:type="spellStart"/>
      <w:r w:rsidR="002A3D2F">
        <w:rPr>
          <w:rFonts w:ascii="Times New Roman" w:hAnsi="Times New Roman" w:cs="Times New Roman"/>
          <w:sz w:val="24"/>
          <w:szCs w:val="24"/>
        </w:rPr>
        <w:t>Kanu</w:t>
      </w:r>
      <w:proofErr w:type="spellEnd"/>
      <w:r w:rsidR="002A3D2F">
        <w:rPr>
          <w:rFonts w:ascii="Times New Roman" w:hAnsi="Times New Roman" w:cs="Times New Roman"/>
          <w:sz w:val="24"/>
          <w:szCs w:val="24"/>
        </w:rPr>
        <w:t xml:space="preserve"> &amp; </w:t>
      </w:r>
      <w:proofErr w:type="spellStart"/>
      <w:r w:rsidR="002A3D2F" w:rsidRPr="00005060">
        <w:rPr>
          <w:rFonts w:ascii="Times New Roman" w:hAnsi="Times New Roman" w:cs="Times New Roman"/>
          <w:sz w:val="24"/>
          <w:szCs w:val="24"/>
        </w:rPr>
        <w:t>GabrielIsu</w:t>
      </w:r>
      <w:proofErr w:type="spellEnd"/>
      <w:r w:rsidR="00FA0CD8">
        <w:rPr>
          <w:rFonts w:ascii="Times New Roman" w:hAnsi="Times New Roman" w:cs="Times New Roman"/>
          <w:sz w:val="24"/>
          <w:szCs w:val="24"/>
        </w:rPr>
        <w:t xml:space="preserve">, </w:t>
      </w:r>
      <w:r w:rsidR="002A3D2F">
        <w:rPr>
          <w:rFonts w:ascii="Times New Roman" w:hAnsi="Times New Roman" w:cs="Times New Roman"/>
          <w:sz w:val="24"/>
          <w:szCs w:val="24"/>
        </w:rPr>
        <w:t xml:space="preserve">2018; </w:t>
      </w:r>
      <w:r w:rsidR="002A3D2F" w:rsidRPr="00AB12BC">
        <w:rPr>
          <w:rFonts w:ascii="Times New Roman" w:hAnsi="Times New Roman" w:cs="Times New Roman"/>
          <w:sz w:val="24"/>
          <w:szCs w:val="24"/>
        </w:rPr>
        <w:t>B</w:t>
      </w:r>
      <w:r w:rsidR="002A3D2F">
        <w:rPr>
          <w:rFonts w:ascii="Times New Roman" w:hAnsi="Times New Roman" w:cs="Times New Roman"/>
          <w:sz w:val="24"/>
          <w:szCs w:val="24"/>
        </w:rPr>
        <w:t>alogun</w:t>
      </w:r>
      <w:r w:rsidR="000C3579">
        <w:rPr>
          <w:rFonts w:ascii="Times New Roman" w:hAnsi="Times New Roman" w:cs="Times New Roman"/>
          <w:sz w:val="24"/>
          <w:szCs w:val="24"/>
        </w:rPr>
        <w:t>,</w:t>
      </w:r>
      <w:r w:rsidR="002A3D2F">
        <w:rPr>
          <w:rFonts w:ascii="Times New Roman" w:hAnsi="Times New Roman" w:cs="Times New Roman"/>
          <w:sz w:val="24"/>
          <w:szCs w:val="24"/>
        </w:rPr>
        <w:t xml:space="preserve"> 2018</w:t>
      </w:r>
      <w:r w:rsidR="00FA0CD8">
        <w:rPr>
          <w:rFonts w:ascii="Times New Roman" w:hAnsi="Times New Roman" w:cs="Times New Roman"/>
          <w:sz w:val="24"/>
          <w:szCs w:val="24"/>
        </w:rPr>
        <w:t>)</w:t>
      </w:r>
      <w:r w:rsidR="00D35D23">
        <w:rPr>
          <w:rFonts w:ascii="Times New Roman" w:hAnsi="Times New Roman" w:cs="Times New Roman"/>
          <w:sz w:val="24"/>
          <w:szCs w:val="24"/>
        </w:rPr>
        <w:t>.</w:t>
      </w:r>
      <w:r w:rsidR="002A3D2F">
        <w:rPr>
          <w:rFonts w:ascii="Times New Roman" w:hAnsi="Times New Roman" w:cs="Times New Roman"/>
          <w:sz w:val="24"/>
          <w:szCs w:val="24"/>
        </w:rPr>
        <w:t xml:space="preserve"> </w:t>
      </w:r>
      <w:r w:rsidRPr="00416AC9">
        <w:rPr>
          <w:rFonts w:ascii="Times New Roman" w:eastAsia="Calibri" w:hAnsi="Times New Roman" w:cs="Times New Roman"/>
          <w:sz w:val="24"/>
          <w:szCs w:val="24"/>
        </w:rPr>
        <w:t>For hypotheses testing, this study</w:t>
      </w:r>
      <w:r w:rsidR="00575262">
        <w:rPr>
          <w:rFonts w:ascii="Times New Roman" w:eastAsia="Calibri" w:hAnsi="Times New Roman" w:cs="Times New Roman"/>
          <w:sz w:val="24"/>
          <w:szCs w:val="24"/>
        </w:rPr>
        <w:t xml:space="preserve"> </w:t>
      </w:r>
      <w:r w:rsidR="00FF279F" w:rsidRPr="00416AC9">
        <w:rPr>
          <w:rFonts w:ascii="Times New Roman" w:eastAsia="Calibri" w:hAnsi="Times New Roman" w:cs="Times New Roman"/>
          <w:sz w:val="24"/>
          <w:szCs w:val="24"/>
        </w:rPr>
        <w:t>use</w:t>
      </w:r>
      <w:r w:rsidR="00575262">
        <w:rPr>
          <w:rFonts w:ascii="Times New Roman" w:eastAsia="Calibri" w:hAnsi="Times New Roman" w:cs="Times New Roman"/>
          <w:sz w:val="24"/>
          <w:szCs w:val="24"/>
        </w:rPr>
        <w:t>d</w:t>
      </w:r>
      <w:r w:rsidRPr="00416AC9">
        <w:rPr>
          <w:rFonts w:ascii="Times New Roman" w:eastAsia="Calibri" w:hAnsi="Times New Roman" w:cs="Times New Roman"/>
          <w:sz w:val="24"/>
          <w:szCs w:val="24"/>
        </w:rPr>
        <w:t xml:space="preserve"> </w:t>
      </w:r>
      <w:r w:rsidR="00D61EA3" w:rsidRPr="00416AC9">
        <w:rPr>
          <w:rFonts w:ascii="Times New Roman" w:eastAsia="Calibri" w:hAnsi="Times New Roman" w:cs="Times New Roman"/>
          <w:sz w:val="24"/>
          <w:szCs w:val="24"/>
        </w:rPr>
        <w:t>t-</w:t>
      </w:r>
      <w:r w:rsidRPr="00416AC9">
        <w:rPr>
          <w:rFonts w:ascii="Times New Roman" w:eastAsia="Calibri" w:hAnsi="Times New Roman" w:cs="Times New Roman"/>
          <w:sz w:val="24"/>
          <w:szCs w:val="24"/>
        </w:rPr>
        <w:t>test</w:t>
      </w:r>
      <w:r w:rsidR="00416AC9">
        <w:rPr>
          <w:rFonts w:ascii="Times New Roman" w:eastAsia="Calibri" w:hAnsi="Times New Roman" w:cs="Times New Roman"/>
          <w:sz w:val="24"/>
          <w:szCs w:val="24"/>
        </w:rPr>
        <w:t xml:space="preserve"> for the test of differences</w:t>
      </w:r>
      <w:r w:rsidR="00575262">
        <w:rPr>
          <w:rFonts w:ascii="Times New Roman" w:eastAsia="Calibri" w:hAnsi="Times New Roman" w:cs="Times New Roman"/>
          <w:sz w:val="24"/>
          <w:szCs w:val="24"/>
        </w:rPr>
        <w:t xml:space="preserve"> and multiple regression analysis for the test of relationship</w:t>
      </w:r>
      <w:r w:rsidRPr="00416AC9">
        <w:rPr>
          <w:rFonts w:ascii="Times New Roman" w:eastAsia="Calibri" w:hAnsi="Times New Roman" w:cs="Times New Roman"/>
          <w:sz w:val="24"/>
          <w:szCs w:val="24"/>
        </w:rPr>
        <w:t>. Hence, variables exclusion, geographical and methodological gaps w</w:t>
      </w:r>
      <w:r w:rsidR="00575262">
        <w:rPr>
          <w:rFonts w:ascii="Times New Roman" w:eastAsia="Calibri" w:hAnsi="Times New Roman" w:cs="Times New Roman"/>
          <w:sz w:val="24"/>
          <w:szCs w:val="24"/>
        </w:rPr>
        <w:t xml:space="preserve">ere </w:t>
      </w:r>
      <w:r w:rsidRPr="00416AC9">
        <w:rPr>
          <w:rFonts w:ascii="Times New Roman" w:eastAsia="Calibri" w:hAnsi="Times New Roman" w:cs="Times New Roman"/>
          <w:sz w:val="24"/>
          <w:szCs w:val="24"/>
        </w:rPr>
        <w:t>bridged in this study</w:t>
      </w:r>
      <w:r w:rsidR="00EE3A53">
        <w:rPr>
          <w:rFonts w:ascii="Times New Roman" w:eastAsia="Calibri" w:hAnsi="Times New Roman" w:cs="Times New Roman"/>
          <w:sz w:val="24"/>
          <w:szCs w:val="24"/>
        </w:rPr>
        <w:t xml:space="preserve"> as shown in the following table</w:t>
      </w:r>
      <w:r w:rsidRPr="00416AC9">
        <w:rPr>
          <w:rFonts w:ascii="Times New Roman" w:eastAsia="Calibri" w:hAnsi="Times New Roman" w:cs="Times New Roman"/>
          <w:sz w:val="24"/>
          <w:szCs w:val="24"/>
        </w:rPr>
        <w:t>.</w:t>
      </w:r>
      <w:r w:rsidRPr="00001EAC">
        <w:rPr>
          <w:rFonts w:ascii="Times New Roman" w:eastAsia="Calibri" w:hAnsi="Times New Roman" w:cs="Times New Roman"/>
          <w:sz w:val="24"/>
          <w:szCs w:val="24"/>
        </w:rPr>
        <w:t xml:space="preserve"> </w:t>
      </w:r>
    </w:p>
    <w:tbl>
      <w:tblPr>
        <w:tblStyle w:val="TableGrid"/>
        <w:tblW w:w="11766" w:type="dxa"/>
        <w:tblInd w:w="-1281" w:type="dxa"/>
        <w:tblLook w:val="04A0" w:firstRow="1" w:lastRow="0" w:firstColumn="1" w:lastColumn="0" w:noHBand="0" w:noVBand="1"/>
      </w:tblPr>
      <w:tblGrid>
        <w:gridCol w:w="612"/>
        <w:gridCol w:w="2365"/>
        <w:gridCol w:w="2835"/>
        <w:gridCol w:w="2977"/>
        <w:gridCol w:w="2977"/>
      </w:tblGrid>
      <w:tr w:rsidR="005E640F" w14:paraId="378CF828" w14:textId="77777777" w:rsidTr="00F15941">
        <w:tc>
          <w:tcPr>
            <w:tcW w:w="612" w:type="dxa"/>
          </w:tcPr>
          <w:p w14:paraId="56D0FB63" w14:textId="15670385"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lastRenderedPageBreak/>
              <w:t>S/N</w:t>
            </w:r>
          </w:p>
        </w:tc>
        <w:tc>
          <w:tcPr>
            <w:tcW w:w="2365" w:type="dxa"/>
          </w:tcPr>
          <w:p w14:paraId="2A48E9AC" w14:textId="12DE6CEC"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Author, Year &amp; Country</w:t>
            </w:r>
          </w:p>
        </w:tc>
        <w:tc>
          <w:tcPr>
            <w:tcW w:w="2835" w:type="dxa"/>
          </w:tcPr>
          <w:p w14:paraId="0D1D8CC4" w14:textId="4D2D2DF9"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Study</w:t>
            </w:r>
          </w:p>
        </w:tc>
        <w:tc>
          <w:tcPr>
            <w:tcW w:w="2977" w:type="dxa"/>
          </w:tcPr>
          <w:p w14:paraId="46616726" w14:textId="500C9851"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Findings (Results): Positive, Neutral, Significant or Insignificant.</w:t>
            </w:r>
          </w:p>
        </w:tc>
        <w:tc>
          <w:tcPr>
            <w:tcW w:w="2977" w:type="dxa"/>
          </w:tcPr>
          <w:p w14:paraId="21BF00C3" w14:textId="71169F48"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Critique/ Gap</w:t>
            </w:r>
          </w:p>
        </w:tc>
      </w:tr>
      <w:tr w:rsidR="005E640F" w14:paraId="19ED8928" w14:textId="77777777" w:rsidTr="00F15941">
        <w:tc>
          <w:tcPr>
            <w:tcW w:w="612" w:type="dxa"/>
          </w:tcPr>
          <w:p w14:paraId="3618DCAA" w14:textId="527FB4F5"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1.</w:t>
            </w:r>
          </w:p>
        </w:tc>
        <w:tc>
          <w:tcPr>
            <w:tcW w:w="2365" w:type="dxa"/>
          </w:tcPr>
          <w:p w14:paraId="72D64032" w14:textId="3B9C8D57" w:rsidR="005E640F" w:rsidRPr="00C502F2" w:rsidRDefault="005E640F" w:rsidP="005E640F">
            <w:pPr>
              <w:keepNext/>
              <w:keepLines/>
              <w:spacing w:before="240" w:line="256" w:lineRule="auto"/>
              <w:outlineLvl w:val="0"/>
              <w:rPr>
                <w:rFonts w:ascii="Times New Roman" w:hAnsi="Times New Roman"/>
                <w:bCs/>
                <w:sz w:val="24"/>
                <w:szCs w:val="24"/>
              </w:rPr>
            </w:pPr>
            <w:r>
              <w:rPr>
                <w:rFonts w:ascii="Times New Roman" w:hAnsi="Times New Roman"/>
                <w:bCs/>
                <w:sz w:val="24"/>
                <w:szCs w:val="24"/>
              </w:rPr>
              <w:t>Robert, O. O (2016); Kenya</w:t>
            </w:r>
            <w:r w:rsidR="00F15941">
              <w:rPr>
                <w:rFonts w:ascii="Times New Roman" w:hAnsi="Times New Roman"/>
                <w:bCs/>
                <w:sz w:val="24"/>
                <w:szCs w:val="24"/>
              </w:rPr>
              <w:t>.</w:t>
            </w:r>
          </w:p>
        </w:tc>
        <w:tc>
          <w:tcPr>
            <w:tcW w:w="2835" w:type="dxa"/>
          </w:tcPr>
          <w:p w14:paraId="0F5AC048" w14:textId="26736667"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sz w:val="24"/>
                <w:szCs w:val="24"/>
              </w:rPr>
              <w:t>IPSAS adoption and financial reporting quality.</w:t>
            </w:r>
          </w:p>
        </w:tc>
        <w:tc>
          <w:tcPr>
            <w:tcW w:w="2977" w:type="dxa"/>
          </w:tcPr>
          <w:p w14:paraId="6131E94E" w14:textId="20EF8E4A"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sz w:val="24"/>
                <w:szCs w:val="24"/>
              </w:rPr>
              <w:t>IPSAS adoption enhances financial reporting quality</w:t>
            </w:r>
            <w:r w:rsidRPr="001D016C">
              <w:rPr>
                <w:rFonts w:ascii="Times New Roman" w:hAnsi="Times New Roman"/>
                <w:sz w:val="24"/>
                <w:szCs w:val="24"/>
              </w:rPr>
              <w:t>.</w:t>
            </w:r>
          </w:p>
        </w:tc>
        <w:tc>
          <w:tcPr>
            <w:tcW w:w="2977" w:type="dxa"/>
          </w:tcPr>
          <w:p w14:paraId="52D03E29" w14:textId="5590787B"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sz w:val="24"/>
                <w:szCs w:val="24"/>
              </w:rPr>
              <w:t>Geographical gap.</w:t>
            </w:r>
          </w:p>
        </w:tc>
      </w:tr>
      <w:tr w:rsidR="005E640F" w14:paraId="30369E9E" w14:textId="77777777" w:rsidTr="00F15941">
        <w:tc>
          <w:tcPr>
            <w:tcW w:w="612" w:type="dxa"/>
          </w:tcPr>
          <w:p w14:paraId="48B38A57" w14:textId="76078A1A"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b/>
                <w:sz w:val="24"/>
                <w:szCs w:val="24"/>
              </w:rPr>
              <w:t>2.</w:t>
            </w:r>
          </w:p>
        </w:tc>
        <w:tc>
          <w:tcPr>
            <w:tcW w:w="2365" w:type="dxa"/>
          </w:tcPr>
          <w:p w14:paraId="2ACEF809" w14:textId="0C8F2707" w:rsidR="005E640F" w:rsidRPr="00C502F2" w:rsidRDefault="005E640F" w:rsidP="005E640F">
            <w:pPr>
              <w:keepNext/>
              <w:keepLines/>
              <w:spacing w:before="240" w:line="256" w:lineRule="auto"/>
              <w:outlineLvl w:val="0"/>
              <w:rPr>
                <w:rFonts w:ascii="Times New Roman" w:hAnsi="Times New Roman"/>
                <w:bCs/>
                <w:sz w:val="24"/>
                <w:szCs w:val="24"/>
              </w:rPr>
            </w:pPr>
            <w:proofErr w:type="spellStart"/>
            <w:r>
              <w:rPr>
                <w:rFonts w:ascii="Times New Roman" w:hAnsi="Times New Roman"/>
                <w:sz w:val="24"/>
                <w:szCs w:val="24"/>
              </w:rPr>
              <w:t>Atuilik</w:t>
            </w:r>
            <w:proofErr w:type="spellEnd"/>
            <w:r>
              <w:rPr>
                <w:rFonts w:ascii="Times New Roman" w:hAnsi="Times New Roman"/>
                <w:sz w:val="24"/>
                <w:szCs w:val="24"/>
              </w:rPr>
              <w:t>, W. A (2016); Ghana.</w:t>
            </w:r>
          </w:p>
        </w:tc>
        <w:tc>
          <w:tcPr>
            <w:tcW w:w="2835" w:type="dxa"/>
          </w:tcPr>
          <w:p w14:paraId="7836F2F3" w14:textId="54667B75"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sz w:val="24"/>
                <w:szCs w:val="24"/>
              </w:rPr>
              <w:t>IPSAS adoption and corruption</w:t>
            </w:r>
          </w:p>
        </w:tc>
        <w:tc>
          <w:tcPr>
            <w:tcW w:w="2977" w:type="dxa"/>
          </w:tcPr>
          <w:p w14:paraId="0D01CF3D" w14:textId="6136A8E9" w:rsidR="005E640F" w:rsidRPr="005E640F" w:rsidRDefault="00103BC5" w:rsidP="005E640F">
            <w:pPr>
              <w:keepNext/>
              <w:keepLines/>
              <w:spacing w:before="240" w:line="256" w:lineRule="auto"/>
              <w:outlineLvl w:val="0"/>
              <w:rPr>
                <w:rFonts w:ascii="Times New Roman" w:hAnsi="Times New Roman"/>
                <w:bCs/>
                <w:sz w:val="24"/>
                <w:szCs w:val="24"/>
              </w:rPr>
            </w:pPr>
            <w:r>
              <w:rPr>
                <w:rFonts w:ascii="Times New Roman" w:hAnsi="Times New Roman"/>
                <w:bCs/>
                <w:sz w:val="24"/>
                <w:szCs w:val="24"/>
              </w:rPr>
              <w:t>IPSAS adoption reduces</w:t>
            </w:r>
            <w:r w:rsidR="005E640F">
              <w:rPr>
                <w:rFonts w:ascii="Times New Roman" w:hAnsi="Times New Roman"/>
                <w:bCs/>
                <w:sz w:val="24"/>
                <w:szCs w:val="24"/>
              </w:rPr>
              <w:t xml:space="preserve"> corruption.</w:t>
            </w:r>
          </w:p>
        </w:tc>
        <w:tc>
          <w:tcPr>
            <w:tcW w:w="2977" w:type="dxa"/>
          </w:tcPr>
          <w:p w14:paraId="19781E7F" w14:textId="2406C2E8" w:rsidR="005E640F" w:rsidRDefault="005E640F" w:rsidP="005E640F">
            <w:pPr>
              <w:keepNext/>
              <w:keepLines/>
              <w:spacing w:before="240" w:line="256" w:lineRule="auto"/>
              <w:outlineLvl w:val="0"/>
              <w:rPr>
                <w:rFonts w:ascii="Times New Roman" w:hAnsi="Times New Roman"/>
                <w:b/>
                <w:sz w:val="24"/>
                <w:szCs w:val="24"/>
              </w:rPr>
            </w:pPr>
            <w:r>
              <w:rPr>
                <w:rFonts w:ascii="Times New Roman" w:hAnsi="Times New Roman"/>
                <w:sz w:val="24"/>
                <w:szCs w:val="24"/>
              </w:rPr>
              <w:t xml:space="preserve">Geographical   gap. </w:t>
            </w:r>
          </w:p>
        </w:tc>
      </w:tr>
      <w:tr w:rsidR="005E640F" w14:paraId="1F6BB192" w14:textId="77777777" w:rsidTr="00F15941">
        <w:tc>
          <w:tcPr>
            <w:tcW w:w="612" w:type="dxa"/>
          </w:tcPr>
          <w:p w14:paraId="3A6FDAE1" w14:textId="696E7C7C" w:rsidR="005E640F" w:rsidRDefault="005E640F" w:rsidP="00284317">
            <w:pPr>
              <w:keepNext/>
              <w:keepLines/>
              <w:spacing w:before="240" w:line="256" w:lineRule="auto"/>
              <w:outlineLvl w:val="0"/>
              <w:rPr>
                <w:rFonts w:ascii="Times New Roman" w:hAnsi="Times New Roman"/>
                <w:b/>
                <w:sz w:val="24"/>
                <w:szCs w:val="24"/>
              </w:rPr>
            </w:pPr>
            <w:r>
              <w:rPr>
                <w:rFonts w:ascii="Times New Roman" w:hAnsi="Times New Roman"/>
                <w:b/>
                <w:sz w:val="24"/>
                <w:szCs w:val="24"/>
              </w:rPr>
              <w:t>3.</w:t>
            </w:r>
          </w:p>
        </w:tc>
        <w:tc>
          <w:tcPr>
            <w:tcW w:w="2365" w:type="dxa"/>
          </w:tcPr>
          <w:p w14:paraId="702CCE84" w14:textId="53C159BD" w:rsidR="005E640F" w:rsidRPr="00044836" w:rsidRDefault="005E640F" w:rsidP="00284317">
            <w:pPr>
              <w:keepNext/>
              <w:keepLines/>
              <w:spacing w:before="240" w:line="256" w:lineRule="auto"/>
              <w:outlineLvl w:val="0"/>
              <w:rPr>
                <w:rFonts w:ascii="Times New Roman" w:hAnsi="Times New Roman"/>
                <w:bCs/>
                <w:sz w:val="24"/>
                <w:szCs w:val="24"/>
              </w:rPr>
            </w:pPr>
            <w:r>
              <w:rPr>
                <w:rFonts w:ascii="Times New Roman" w:hAnsi="Times New Roman"/>
                <w:bCs/>
                <w:sz w:val="24"/>
                <w:szCs w:val="24"/>
              </w:rPr>
              <w:t>Babatunde, S. A (2017)</w:t>
            </w:r>
            <w:r w:rsidR="00F15941">
              <w:rPr>
                <w:rFonts w:ascii="Times New Roman" w:hAnsi="Times New Roman"/>
                <w:bCs/>
                <w:sz w:val="24"/>
                <w:szCs w:val="24"/>
              </w:rPr>
              <w:t>; Nigeria.</w:t>
            </w:r>
          </w:p>
        </w:tc>
        <w:tc>
          <w:tcPr>
            <w:tcW w:w="2835" w:type="dxa"/>
          </w:tcPr>
          <w:p w14:paraId="28F2C41E" w14:textId="2599AA2E" w:rsidR="005E640F" w:rsidRPr="00044836" w:rsidRDefault="005E640F" w:rsidP="00284317">
            <w:pPr>
              <w:keepNext/>
              <w:keepLines/>
              <w:spacing w:before="240" w:line="256" w:lineRule="auto"/>
              <w:outlineLvl w:val="0"/>
              <w:rPr>
                <w:rFonts w:ascii="Times New Roman" w:hAnsi="Times New Roman"/>
                <w:bCs/>
                <w:sz w:val="24"/>
                <w:szCs w:val="24"/>
              </w:rPr>
            </w:pPr>
            <w:r>
              <w:rPr>
                <w:rFonts w:ascii="Times New Roman" w:hAnsi="Times New Roman"/>
                <w:sz w:val="24"/>
                <w:szCs w:val="24"/>
              </w:rPr>
              <w:t>Implementing</w:t>
            </w:r>
            <w:r w:rsidR="00F15941">
              <w:rPr>
                <w:rFonts w:ascii="Times New Roman" w:hAnsi="Times New Roman"/>
                <w:sz w:val="24"/>
                <w:szCs w:val="24"/>
              </w:rPr>
              <w:t xml:space="preserve"> IPSAS</w:t>
            </w:r>
            <w:r>
              <w:rPr>
                <w:rFonts w:ascii="Times New Roman" w:hAnsi="Times New Roman"/>
                <w:sz w:val="24"/>
                <w:szCs w:val="24"/>
              </w:rPr>
              <w:t>.</w:t>
            </w:r>
          </w:p>
        </w:tc>
        <w:tc>
          <w:tcPr>
            <w:tcW w:w="2977" w:type="dxa"/>
          </w:tcPr>
          <w:p w14:paraId="66CA55A8" w14:textId="57201BE3" w:rsidR="005E640F" w:rsidRPr="00966933" w:rsidRDefault="00103BC5" w:rsidP="00284317">
            <w:pPr>
              <w:keepNext/>
              <w:keepLines/>
              <w:spacing w:before="240" w:line="256" w:lineRule="auto"/>
              <w:outlineLvl w:val="0"/>
              <w:rPr>
                <w:rFonts w:ascii="Times New Roman" w:hAnsi="Times New Roman"/>
                <w:bCs/>
                <w:sz w:val="24"/>
                <w:szCs w:val="24"/>
              </w:rPr>
            </w:pPr>
            <w:r>
              <w:rPr>
                <w:rFonts w:ascii="Times New Roman" w:hAnsi="Times New Roman"/>
                <w:bCs/>
                <w:sz w:val="24"/>
                <w:szCs w:val="24"/>
              </w:rPr>
              <w:t>IPSAS implementation enh</w:t>
            </w:r>
            <w:r w:rsidR="00966933" w:rsidRPr="00966933">
              <w:rPr>
                <w:rFonts w:ascii="Times New Roman" w:hAnsi="Times New Roman"/>
                <w:bCs/>
                <w:sz w:val="24"/>
                <w:szCs w:val="24"/>
              </w:rPr>
              <w:t>a</w:t>
            </w:r>
            <w:r>
              <w:rPr>
                <w:rFonts w:ascii="Times New Roman" w:hAnsi="Times New Roman"/>
                <w:bCs/>
                <w:sz w:val="24"/>
                <w:szCs w:val="24"/>
              </w:rPr>
              <w:t>n</w:t>
            </w:r>
            <w:r w:rsidR="00966933" w:rsidRPr="00966933">
              <w:rPr>
                <w:rFonts w:ascii="Times New Roman" w:hAnsi="Times New Roman"/>
                <w:bCs/>
                <w:sz w:val="24"/>
                <w:szCs w:val="24"/>
              </w:rPr>
              <w:t>ces public sector accountability</w:t>
            </w:r>
            <w:r w:rsidR="00966933">
              <w:rPr>
                <w:rFonts w:ascii="Times New Roman" w:hAnsi="Times New Roman"/>
                <w:bCs/>
                <w:sz w:val="24"/>
                <w:szCs w:val="24"/>
              </w:rPr>
              <w:t>.</w:t>
            </w:r>
          </w:p>
        </w:tc>
        <w:tc>
          <w:tcPr>
            <w:tcW w:w="2977" w:type="dxa"/>
          </w:tcPr>
          <w:p w14:paraId="7B44F4AE" w14:textId="63C059CD" w:rsidR="005E640F" w:rsidRDefault="00F15941"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M</w:t>
            </w:r>
            <w:r w:rsidR="005E640F" w:rsidRPr="00731327">
              <w:rPr>
                <w:rFonts w:ascii="Times New Roman" w:hAnsi="Times New Roman"/>
                <w:sz w:val="24"/>
                <w:szCs w:val="24"/>
              </w:rPr>
              <w:t>ethodology gap</w:t>
            </w:r>
            <w:r>
              <w:rPr>
                <w:rFonts w:ascii="Times New Roman" w:hAnsi="Times New Roman"/>
                <w:sz w:val="24"/>
                <w:szCs w:val="24"/>
              </w:rPr>
              <w:t>.</w:t>
            </w:r>
          </w:p>
        </w:tc>
      </w:tr>
      <w:tr w:rsidR="005E640F" w14:paraId="762E68E8" w14:textId="77777777" w:rsidTr="00F15941">
        <w:tc>
          <w:tcPr>
            <w:tcW w:w="612" w:type="dxa"/>
          </w:tcPr>
          <w:p w14:paraId="0187F959" w14:textId="779CDEEE" w:rsidR="005E640F" w:rsidRDefault="005E640F" w:rsidP="00284317">
            <w:pPr>
              <w:keepNext/>
              <w:keepLines/>
              <w:spacing w:before="240" w:line="256" w:lineRule="auto"/>
              <w:outlineLvl w:val="0"/>
              <w:rPr>
                <w:rFonts w:ascii="Times New Roman" w:hAnsi="Times New Roman"/>
                <w:b/>
                <w:sz w:val="24"/>
                <w:szCs w:val="24"/>
              </w:rPr>
            </w:pPr>
            <w:r>
              <w:rPr>
                <w:rFonts w:ascii="Times New Roman" w:hAnsi="Times New Roman"/>
                <w:b/>
                <w:sz w:val="24"/>
                <w:szCs w:val="24"/>
              </w:rPr>
              <w:t xml:space="preserve">4. </w:t>
            </w:r>
          </w:p>
        </w:tc>
        <w:tc>
          <w:tcPr>
            <w:tcW w:w="2365" w:type="dxa"/>
          </w:tcPr>
          <w:p w14:paraId="58756D80" w14:textId="36832015" w:rsidR="005E640F" w:rsidRPr="00A40FF1" w:rsidRDefault="005E640F" w:rsidP="00284317">
            <w:pPr>
              <w:keepNext/>
              <w:keepLines/>
              <w:spacing w:before="240" w:line="256" w:lineRule="auto"/>
              <w:outlineLvl w:val="0"/>
              <w:rPr>
                <w:rFonts w:ascii="Times New Roman" w:hAnsi="Times New Roman"/>
                <w:bCs/>
                <w:sz w:val="24"/>
                <w:szCs w:val="24"/>
              </w:rPr>
            </w:pPr>
            <w:proofErr w:type="spellStart"/>
            <w:r w:rsidRPr="00D61502">
              <w:rPr>
                <w:rFonts w:ascii="Times New Roman" w:hAnsi="Times New Roman"/>
                <w:bCs/>
                <w:sz w:val="24"/>
                <w:szCs w:val="24"/>
              </w:rPr>
              <w:t>Oyewobi</w:t>
            </w:r>
            <w:proofErr w:type="spellEnd"/>
            <w:r>
              <w:rPr>
                <w:rFonts w:ascii="Times New Roman" w:hAnsi="Times New Roman"/>
                <w:bCs/>
                <w:sz w:val="24"/>
                <w:szCs w:val="24"/>
              </w:rPr>
              <w:t xml:space="preserve">, I. A. </w:t>
            </w:r>
            <w:r w:rsidRPr="00D61502">
              <w:rPr>
                <w:rFonts w:ascii="Times New Roman" w:hAnsi="Times New Roman"/>
                <w:bCs/>
                <w:sz w:val="24"/>
                <w:szCs w:val="24"/>
              </w:rPr>
              <w:t>&amp;</w:t>
            </w:r>
            <w:r>
              <w:rPr>
                <w:rFonts w:ascii="Times New Roman" w:hAnsi="Times New Roman"/>
                <w:bCs/>
                <w:sz w:val="24"/>
                <w:szCs w:val="24"/>
              </w:rPr>
              <w:t xml:space="preserve"> </w:t>
            </w:r>
            <w:proofErr w:type="spellStart"/>
            <w:r w:rsidRPr="00D61502">
              <w:rPr>
                <w:rFonts w:ascii="Times New Roman" w:hAnsi="Times New Roman"/>
                <w:bCs/>
                <w:sz w:val="24"/>
                <w:szCs w:val="24"/>
              </w:rPr>
              <w:t>Salawu</w:t>
            </w:r>
            <w:proofErr w:type="spellEnd"/>
            <w:r>
              <w:rPr>
                <w:rFonts w:ascii="Times New Roman" w:hAnsi="Times New Roman"/>
                <w:bCs/>
                <w:sz w:val="24"/>
                <w:szCs w:val="24"/>
              </w:rPr>
              <w:t>, R. O (2019)</w:t>
            </w:r>
            <w:r w:rsidR="00F15941">
              <w:rPr>
                <w:rFonts w:ascii="Times New Roman" w:hAnsi="Times New Roman"/>
                <w:bCs/>
                <w:sz w:val="24"/>
                <w:szCs w:val="24"/>
              </w:rPr>
              <w:t>; Nigeria.</w:t>
            </w:r>
          </w:p>
        </w:tc>
        <w:tc>
          <w:tcPr>
            <w:tcW w:w="2835" w:type="dxa"/>
          </w:tcPr>
          <w:p w14:paraId="2E9B6F20" w14:textId="516D5F56" w:rsidR="005E640F" w:rsidRDefault="005E640F" w:rsidP="00284317">
            <w:pPr>
              <w:keepNext/>
              <w:keepLines/>
              <w:spacing w:before="240" w:line="256" w:lineRule="auto"/>
              <w:outlineLvl w:val="0"/>
              <w:rPr>
                <w:rFonts w:ascii="Times New Roman" w:hAnsi="Times New Roman"/>
                <w:b/>
                <w:sz w:val="24"/>
                <w:szCs w:val="24"/>
              </w:rPr>
            </w:pPr>
            <w:r w:rsidRPr="00D61502">
              <w:rPr>
                <w:rFonts w:ascii="Times New Roman" w:hAnsi="Times New Roman"/>
                <w:sz w:val="24"/>
                <w:szCs w:val="24"/>
              </w:rPr>
              <w:t>Determinants of</w:t>
            </w:r>
            <w:r w:rsidR="00F15941">
              <w:rPr>
                <w:rFonts w:ascii="Times New Roman" w:hAnsi="Times New Roman"/>
                <w:sz w:val="24"/>
                <w:szCs w:val="24"/>
              </w:rPr>
              <w:t xml:space="preserve"> IPSAS adoption</w:t>
            </w:r>
            <w:r>
              <w:rPr>
                <w:rFonts w:ascii="Times New Roman" w:hAnsi="Times New Roman"/>
                <w:sz w:val="24"/>
                <w:szCs w:val="24"/>
              </w:rPr>
              <w:t>.</w:t>
            </w:r>
          </w:p>
        </w:tc>
        <w:tc>
          <w:tcPr>
            <w:tcW w:w="2977" w:type="dxa"/>
          </w:tcPr>
          <w:p w14:paraId="6F49EE46" w14:textId="36BFBE98"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 xml:space="preserve">Major determinants such as </w:t>
            </w:r>
            <w:r w:rsidRPr="00B61055">
              <w:rPr>
                <w:rFonts w:ascii="Times New Roman" w:hAnsi="Times New Roman"/>
                <w:sz w:val="24"/>
                <w:szCs w:val="24"/>
              </w:rPr>
              <w:t>effective project management structure for IPSASs (EPMS)</w:t>
            </w:r>
            <w:r>
              <w:rPr>
                <w:rFonts w:ascii="Times New Roman" w:hAnsi="Times New Roman"/>
                <w:sz w:val="24"/>
                <w:szCs w:val="24"/>
              </w:rPr>
              <w:t xml:space="preserve"> and </w:t>
            </w:r>
            <w:r w:rsidRPr="00B61055">
              <w:rPr>
                <w:rFonts w:ascii="Times New Roman" w:hAnsi="Times New Roman"/>
                <w:sz w:val="24"/>
                <w:szCs w:val="24"/>
              </w:rPr>
              <w:t>budget for additional human resources (BAHR)</w:t>
            </w:r>
            <w:r>
              <w:rPr>
                <w:rFonts w:ascii="Times New Roman" w:hAnsi="Times New Roman"/>
                <w:sz w:val="24"/>
                <w:szCs w:val="24"/>
              </w:rPr>
              <w:t xml:space="preserve"> increases the probability of adopting IPSAS.</w:t>
            </w:r>
          </w:p>
        </w:tc>
        <w:tc>
          <w:tcPr>
            <w:tcW w:w="2977" w:type="dxa"/>
          </w:tcPr>
          <w:p w14:paraId="0246EE3E" w14:textId="583A5E1C" w:rsidR="005E640F" w:rsidRDefault="00F15941"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M</w:t>
            </w:r>
            <w:r w:rsidR="005E640F">
              <w:rPr>
                <w:rFonts w:ascii="Times New Roman" w:hAnsi="Times New Roman"/>
                <w:sz w:val="24"/>
                <w:szCs w:val="24"/>
              </w:rPr>
              <w:t xml:space="preserve">ethodology </w:t>
            </w:r>
            <w:r>
              <w:rPr>
                <w:rFonts w:ascii="Times New Roman" w:hAnsi="Times New Roman"/>
                <w:sz w:val="24"/>
                <w:szCs w:val="24"/>
              </w:rPr>
              <w:t>gap</w:t>
            </w:r>
            <w:r w:rsidR="0072313D">
              <w:rPr>
                <w:rFonts w:ascii="Times New Roman" w:hAnsi="Times New Roman"/>
                <w:sz w:val="24"/>
                <w:szCs w:val="24"/>
              </w:rPr>
              <w:t>.</w:t>
            </w:r>
          </w:p>
        </w:tc>
      </w:tr>
      <w:tr w:rsidR="005E640F" w14:paraId="028B8ECA" w14:textId="77777777" w:rsidTr="00F15941">
        <w:tc>
          <w:tcPr>
            <w:tcW w:w="612" w:type="dxa"/>
          </w:tcPr>
          <w:p w14:paraId="6D7B88D0" w14:textId="5EBDD07E" w:rsidR="005E640F" w:rsidRDefault="005E640F" w:rsidP="00284317">
            <w:pPr>
              <w:keepNext/>
              <w:keepLines/>
              <w:spacing w:before="240" w:line="256" w:lineRule="auto"/>
              <w:outlineLvl w:val="0"/>
              <w:rPr>
                <w:rFonts w:ascii="Times New Roman" w:hAnsi="Times New Roman"/>
                <w:b/>
                <w:sz w:val="24"/>
                <w:szCs w:val="24"/>
              </w:rPr>
            </w:pPr>
            <w:r>
              <w:rPr>
                <w:rFonts w:ascii="Times New Roman" w:hAnsi="Times New Roman"/>
                <w:b/>
                <w:sz w:val="24"/>
                <w:szCs w:val="24"/>
              </w:rPr>
              <w:t>5.</w:t>
            </w:r>
          </w:p>
        </w:tc>
        <w:tc>
          <w:tcPr>
            <w:tcW w:w="2365" w:type="dxa"/>
          </w:tcPr>
          <w:p w14:paraId="373C8022" w14:textId="47D9A51F" w:rsidR="005E640F" w:rsidRDefault="005E640F" w:rsidP="00284317">
            <w:pPr>
              <w:keepNext/>
              <w:keepLines/>
              <w:spacing w:before="240" w:line="256" w:lineRule="auto"/>
              <w:outlineLvl w:val="0"/>
              <w:rPr>
                <w:rFonts w:ascii="Times New Roman" w:hAnsi="Times New Roman"/>
                <w:b/>
                <w:sz w:val="24"/>
                <w:szCs w:val="24"/>
              </w:rPr>
            </w:pPr>
            <w:proofErr w:type="spellStart"/>
            <w:r>
              <w:rPr>
                <w:rFonts w:ascii="Times New Roman" w:hAnsi="Times New Roman"/>
                <w:sz w:val="24"/>
                <w:szCs w:val="24"/>
              </w:rPr>
              <w:t>Atu</w:t>
            </w:r>
            <w:r w:rsidRPr="001C34E1">
              <w:rPr>
                <w:rFonts w:ascii="Times New Roman" w:hAnsi="Times New Roman"/>
                <w:sz w:val="24"/>
                <w:szCs w:val="24"/>
              </w:rPr>
              <w:t>ili</w:t>
            </w:r>
            <w:r>
              <w:rPr>
                <w:rFonts w:ascii="Times New Roman" w:hAnsi="Times New Roman"/>
                <w:sz w:val="24"/>
                <w:szCs w:val="24"/>
              </w:rPr>
              <w:t>k</w:t>
            </w:r>
            <w:proofErr w:type="spellEnd"/>
            <w:r>
              <w:rPr>
                <w:rFonts w:ascii="Times New Roman" w:hAnsi="Times New Roman"/>
                <w:sz w:val="24"/>
                <w:szCs w:val="24"/>
              </w:rPr>
              <w:t xml:space="preserve">, W. A. </w:t>
            </w:r>
            <w:proofErr w:type="spellStart"/>
            <w:r w:rsidRPr="001C34E1">
              <w:rPr>
                <w:rFonts w:ascii="Times New Roman" w:hAnsi="Times New Roman"/>
                <w:sz w:val="24"/>
                <w:szCs w:val="24"/>
              </w:rPr>
              <w:t>Adafula</w:t>
            </w:r>
            <w:proofErr w:type="spellEnd"/>
            <w:r>
              <w:rPr>
                <w:rFonts w:ascii="Times New Roman" w:hAnsi="Times New Roman"/>
                <w:sz w:val="24"/>
                <w:szCs w:val="24"/>
              </w:rPr>
              <w:t xml:space="preserve">, B. &amp; </w:t>
            </w:r>
            <w:proofErr w:type="spellStart"/>
            <w:r w:rsidRPr="001C34E1">
              <w:rPr>
                <w:rFonts w:ascii="Times New Roman" w:hAnsi="Times New Roman"/>
                <w:sz w:val="24"/>
                <w:szCs w:val="24"/>
              </w:rPr>
              <w:t>Asare</w:t>
            </w:r>
            <w:proofErr w:type="spellEnd"/>
            <w:r>
              <w:rPr>
                <w:rFonts w:ascii="Times New Roman" w:hAnsi="Times New Roman"/>
                <w:sz w:val="24"/>
                <w:szCs w:val="24"/>
              </w:rPr>
              <w:t>, N. (2016)</w:t>
            </w:r>
            <w:r w:rsidR="0072313D">
              <w:rPr>
                <w:rFonts w:ascii="Times New Roman" w:hAnsi="Times New Roman"/>
                <w:sz w:val="24"/>
                <w:szCs w:val="24"/>
              </w:rPr>
              <w:t>; Nigeria.</w:t>
            </w:r>
          </w:p>
        </w:tc>
        <w:tc>
          <w:tcPr>
            <w:tcW w:w="2835" w:type="dxa"/>
          </w:tcPr>
          <w:p w14:paraId="24AAC649" w14:textId="07141B8A" w:rsidR="005E640F" w:rsidRDefault="005E640F" w:rsidP="00284317">
            <w:pPr>
              <w:keepNext/>
              <w:keepLines/>
              <w:spacing w:before="240" w:line="256" w:lineRule="auto"/>
              <w:outlineLvl w:val="0"/>
              <w:rPr>
                <w:rFonts w:ascii="Times New Roman" w:hAnsi="Times New Roman"/>
                <w:b/>
                <w:sz w:val="24"/>
                <w:szCs w:val="24"/>
              </w:rPr>
            </w:pPr>
            <w:r w:rsidRPr="001C34E1">
              <w:rPr>
                <w:rFonts w:ascii="Times New Roman" w:hAnsi="Times New Roman"/>
                <w:sz w:val="24"/>
                <w:szCs w:val="24"/>
              </w:rPr>
              <w:t xml:space="preserve">Transitioning </w:t>
            </w:r>
            <w:r>
              <w:rPr>
                <w:rFonts w:ascii="Times New Roman" w:hAnsi="Times New Roman"/>
                <w:sz w:val="24"/>
                <w:szCs w:val="24"/>
              </w:rPr>
              <w:t>to</w:t>
            </w:r>
            <w:r w:rsidRPr="001C34E1">
              <w:rPr>
                <w:rFonts w:ascii="Times New Roman" w:hAnsi="Times New Roman"/>
                <w:sz w:val="24"/>
                <w:szCs w:val="24"/>
              </w:rPr>
              <w:t xml:space="preserve"> I</w:t>
            </w:r>
            <w:r>
              <w:rPr>
                <w:rFonts w:ascii="Times New Roman" w:hAnsi="Times New Roman"/>
                <w:sz w:val="24"/>
                <w:szCs w:val="24"/>
              </w:rPr>
              <w:t>PSAS</w:t>
            </w:r>
            <w:r w:rsidRPr="001C34E1">
              <w:rPr>
                <w:rFonts w:ascii="Times New Roman" w:hAnsi="Times New Roman"/>
                <w:sz w:val="24"/>
                <w:szCs w:val="24"/>
              </w:rPr>
              <w:t xml:space="preserve"> </w:t>
            </w:r>
          </w:p>
        </w:tc>
        <w:tc>
          <w:tcPr>
            <w:tcW w:w="2977" w:type="dxa"/>
          </w:tcPr>
          <w:p w14:paraId="1E250F57" w14:textId="4098E44C" w:rsidR="005E640F" w:rsidRDefault="005E640F" w:rsidP="00284317">
            <w:pPr>
              <w:keepNext/>
              <w:keepLines/>
              <w:spacing w:before="240" w:line="256" w:lineRule="auto"/>
              <w:outlineLvl w:val="0"/>
              <w:rPr>
                <w:rFonts w:ascii="Times New Roman" w:hAnsi="Times New Roman"/>
                <w:b/>
                <w:sz w:val="24"/>
                <w:szCs w:val="24"/>
              </w:rPr>
            </w:pPr>
            <w:r w:rsidRPr="00A93774">
              <w:rPr>
                <w:rFonts w:ascii="Times New Roman" w:hAnsi="Times New Roman"/>
                <w:sz w:val="24"/>
                <w:szCs w:val="24"/>
              </w:rPr>
              <w:t>IPSAS</w:t>
            </w:r>
            <w:r w:rsidR="0072313D">
              <w:rPr>
                <w:rFonts w:ascii="Times New Roman" w:hAnsi="Times New Roman"/>
                <w:sz w:val="24"/>
                <w:szCs w:val="24"/>
              </w:rPr>
              <w:t xml:space="preserve"> adoption</w:t>
            </w:r>
            <w:r w:rsidRPr="00A93774">
              <w:rPr>
                <w:rFonts w:ascii="Times New Roman" w:hAnsi="Times New Roman"/>
                <w:sz w:val="24"/>
                <w:szCs w:val="24"/>
              </w:rPr>
              <w:t xml:space="preserve"> strengthens</w:t>
            </w:r>
            <w:r w:rsidR="0072313D">
              <w:rPr>
                <w:rFonts w:ascii="Times New Roman" w:hAnsi="Times New Roman"/>
                <w:sz w:val="24"/>
                <w:szCs w:val="24"/>
              </w:rPr>
              <w:t xml:space="preserve"> </w:t>
            </w:r>
            <w:r w:rsidRPr="00A93774">
              <w:rPr>
                <w:rFonts w:ascii="Times New Roman" w:hAnsi="Times New Roman"/>
                <w:sz w:val="24"/>
                <w:szCs w:val="24"/>
              </w:rPr>
              <w:t>decision-making process</w:t>
            </w:r>
            <w:r w:rsidR="0072313D">
              <w:rPr>
                <w:rFonts w:ascii="Times New Roman" w:hAnsi="Times New Roman"/>
                <w:sz w:val="24"/>
                <w:szCs w:val="24"/>
              </w:rPr>
              <w:t>.</w:t>
            </w:r>
          </w:p>
        </w:tc>
        <w:tc>
          <w:tcPr>
            <w:tcW w:w="2977" w:type="dxa"/>
          </w:tcPr>
          <w:p w14:paraId="0ECA50D4" w14:textId="2D623314"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V</w:t>
            </w:r>
            <w:r w:rsidR="005E640F">
              <w:rPr>
                <w:rFonts w:ascii="Times New Roman" w:hAnsi="Times New Roman"/>
                <w:sz w:val="24"/>
                <w:szCs w:val="24"/>
              </w:rPr>
              <w:t xml:space="preserve">ariable </w:t>
            </w:r>
            <w:r>
              <w:rPr>
                <w:rFonts w:ascii="Times New Roman" w:hAnsi="Times New Roman"/>
                <w:sz w:val="24"/>
                <w:szCs w:val="24"/>
              </w:rPr>
              <w:t>exclusion.</w:t>
            </w:r>
          </w:p>
        </w:tc>
      </w:tr>
      <w:tr w:rsidR="005E640F" w14:paraId="6D39316C" w14:textId="77777777" w:rsidTr="00F15941">
        <w:tc>
          <w:tcPr>
            <w:tcW w:w="612" w:type="dxa"/>
          </w:tcPr>
          <w:p w14:paraId="3EF19095" w14:textId="58B06B7D" w:rsidR="005E640F" w:rsidRDefault="005E640F" w:rsidP="00284317">
            <w:pPr>
              <w:keepNext/>
              <w:keepLines/>
              <w:spacing w:before="240" w:line="256" w:lineRule="auto"/>
              <w:outlineLvl w:val="0"/>
              <w:rPr>
                <w:rFonts w:ascii="Times New Roman" w:hAnsi="Times New Roman"/>
                <w:b/>
                <w:sz w:val="24"/>
                <w:szCs w:val="24"/>
              </w:rPr>
            </w:pPr>
            <w:r>
              <w:rPr>
                <w:rFonts w:ascii="Times New Roman" w:hAnsi="Times New Roman"/>
                <w:b/>
                <w:sz w:val="24"/>
                <w:szCs w:val="24"/>
              </w:rPr>
              <w:t>6.</w:t>
            </w:r>
          </w:p>
        </w:tc>
        <w:tc>
          <w:tcPr>
            <w:tcW w:w="2365" w:type="dxa"/>
          </w:tcPr>
          <w:p w14:paraId="54447C9F" w14:textId="3EDC5164" w:rsidR="005E640F" w:rsidRDefault="005E640F" w:rsidP="00284317">
            <w:pPr>
              <w:keepNext/>
              <w:keepLines/>
              <w:spacing w:before="240" w:line="256" w:lineRule="auto"/>
              <w:outlineLvl w:val="0"/>
              <w:rPr>
                <w:rFonts w:ascii="Times New Roman" w:hAnsi="Times New Roman"/>
                <w:b/>
                <w:sz w:val="24"/>
                <w:szCs w:val="24"/>
              </w:rPr>
            </w:pPr>
            <w:r w:rsidRPr="00AB12BC">
              <w:rPr>
                <w:rFonts w:ascii="Times New Roman" w:hAnsi="Times New Roman"/>
                <w:sz w:val="24"/>
                <w:szCs w:val="24"/>
              </w:rPr>
              <w:t>B</w:t>
            </w:r>
            <w:r>
              <w:rPr>
                <w:rFonts w:ascii="Times New Roman" w:hAnsi="Times New Roman"/>
                <w:sz w:val="24"/>
                <w:szCs w:val="24"/>
              </w:rPr>
              <w:t>alogun, E. O (2018)</w:t>
            </w:r>
            <w:r w:rsidR="0072313D">
              <w:rPr>
                <w:rFonts w:ascii="Times New Roman" w:hAnsi="Times New Roman"/>
                <w:sz w:val="24"/>
                <w:szCs w:val="24"/>
              </w:rPr>
              <w:t>; Nigeria</w:t>
            </w:r>
          </w:p>
        </w:tc>
        <w:tc>
          <w:tcPr>
            <w:tcW w:w="2835" w:type="dxa"/>
          </w:tcPr>
          <w:p w14:paraId="272292DC" w14:textId="14A41633"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I</w:t>
            </w:r>
            <w:r w:rsidR="005E640F" w:rsidRPr="00AB12BC">
              <w:rPr>
                <w:rFonts w:ascii="Times New Roman" w:hAnsi="Times New Roman"/>
                <w:sz w:val="24"/>
                <w:szCs w:val="24"/>
              </w:rPr>
              <w:t xml:space="preserve">mpacts </w:t>
            </w:r>
            <w:r w:rsidR="005E640F">
              <w:rPr>
                <w:rFonts w:ascii="Times New Roman" w:hAnsi="Times New Roman"/>
                <w:sz w:val="24"/>
                <w:szCs w:val="24"/>
              </w:rPr>
              <w:t>of</w:t>
            </w:r>
            <w:r>
              <w:rPr>
                <w:rFonts w:ascii="Times New Roman" w:hAnsi="Times New Roman"/>
                <w:sz w:val="24"/>
                <w:szCs w:val="24"/>
              </w:rPr>
              <w:t xml:space="preserve"> IPSAS adoption</w:t>
            </w:r>
            <w:r w:rsidR="005E640F" w:rsidRPr="00AB12BC">
              <w:rPr>
                <w:rFonts w:ascii="Times New Roman" w:hAnsi="Times New Roman"/>
                <w:sz w:val="24"/>
                <w:szCs w:val="24"/>
              </w:rPr>
              <w:t>.</w:t>
            </w:r>
          </w:p>
        </w:tc>
        <w:tc>
          <w:tcPr>
            <w:tcW w:w="2977" w:type="dxa"/>
          </w:tcPr>
          <w:p w14:paraId="1F884591" w14:textId="11175AD5" w:rsidR="005E640F" w:rsidRDefault="005E640F" w:rsidP="00284317">
            <w:pPr>
              <w:keepNext/>
              <w:keepLines/>
              <w:spacing w:before="240" w:line="256" w:lineRule="auto"/>
              <w:outlineLvl w:val="0"/>
              <w:rPr>
                <w:rFonts w:ascii="Times New Roman" w:hAnsi="Times New Roman"/>
                <w:b/>
                <w:sz w:val="24"/>
                <w:szCs w:val="24"/>
              </w:rPr>
            </w:pPr>
            <w:r w:rsidRPr="008A532C">
              <w:rPr>
                <w:rFonts w:ascii="Times New Roman" w:hAnsi="Times New Roman"/>
                <w:sz w:val="24"/>
                <w:szCs w:val="24"/>
              </w:rPr>
              <w:t xml:space="preserve">IPSAS </w:t>
            </w:r>
            <w:r w:rsidR="0072313D">
              <w:rPr>
                <w:rFonts w:ascii="Times New Roman" w:hAnsi="Times New Roman"/>
                <w:sz w:val="24"/>
                <w:szCs w:val="24"/>
              </w:rPr>
              <w:t>adoption helps</w:t>
            </w:r>
            <w:r w:rsidRPr="008A532C">
              <w:rPr>
                <w:rFonts w:ascii="Times New Roman" w:hAnsi="Times New Roman"/>
                <w:sz w:val="24"/>
                <w:szCs w:val="24"/>
              </w:rPr>
              <w:t xml:space="preserve"> to boost the level of accountability and </w:t>
            </w:r>
            <w:r w:rsidR="0072313D">
              <w:rPr>
                <w:rFonts w:ascii="Times New Roman" w:hAnsi="Times New Roman"/>
                <w:sz w:val="24"/>
                <w:szCs w:val="24"/>
              </w:rPr>
              <w:t>transparency.</w:t>
            </w:r>
          </w:p>
        </w:tc>
        <w:tc>
          <w:tcPr>
            <w:tcW w:w="2977" w:type="dxa"/>
          </w:tcPr>
          <w:p w14:paraId="49E18F09" w14:textId="11EDD063"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V</w:t>
            </w:r>
            <w:r w:rsidR="005E640F">
              <w:rPr>
                <w:rFonts w:ascii="Times New Roman" w:hAnsi="Times New Roman"/>
                <w:sz w:val="24"/>
                <w:szCs w:val="24"/>
              </w:rPr>
              <w:t xml:space="preserve">ariable exclusion </w:t>
            </w:r>
          </w:p>
        </w:tc>
      </w:tr>
      <w:tr w:rsidR="005E640F" w14:paraId="578FF00D" w14:textId="77777777" w:rsidTr="00F15941">
        <w:tc>
          <w:tcPr>
            <w:tcW w:w="612" w:type="dxa"/>
          </w:tcPr>
          <w:p w14:paraId="4629DE51" w14:textId="3674B8A4" w:rsidR="005E640F" w:rsidRDefault="005E640F" w:rsidP="00284317">
            <w:pPr>
              <w:keepNext/>
              <w:keepLines/>
              <w:spacing w:before="240" w:line="256" w:lineRule="auto"/>
              <w:outlineLvl w:val="0"/>
              <w:rPr>
                <w:rFonts w:ascii="Times New Roman" w:hAnsi="Times New Roman"/>
                <w:b/>
                <w:sz w:val="24"/>
                <w:szCs w:val="24"/>
              </w:rPr>
            </w:pPr>
            <w:r>
              <w:rPr>
                <w:rFonts w:ascii="Times New Roman" w:hAnsi="Times New Roman"/>
                <w:b/>
                <w:sz w:val="24"/>
                <w:szCs w:val="24"/>
              </w:rPr>
              <w:t>7.</w:t>
            </w:r>
          </w:p>
        </w:tc>
        <w:tc>
          <w:tcPr>
            <w:tcW w:w="2365" w:type="dxa"/>
          </w:tcPr>
          <w:p w14:paraId="33AA4ECE" w14:textId="77777777" w:rsidR="00966933" w:rsidRPr="00647A24" w:rsidRDefault="00966933" w:rsidP="00966933">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sz w:val="24"/>
                <w:szCs w:val="24"/>
              </w:rPr>
              <w:t xml:space="preserve">Erin, O., Okoye L. U., </w:t>
            </w:r>
            <w:proofErr w:type="spellStart"/>
            <w:r>
              <w:rPr>
                <w:rFonts w:ascii="Times New Roman" w:hAnsi="Times New Roman"/>
                <w:sz w:val="24"/>
                <w:szCs w:val="24"/>
              </w:rPr>
              <w:t>Modebe</w:t>
            </w:r>
            <w:proofErr w:type="spellEnd"/>
            <w:r>
              <w:rPr>
                <w:rFonts w:ascii="Times New Roman" w:hAnsi="Times New Roman"/>
                <w:sz w:val="24"/>
                <w:szCs w:val="24"/>
              </w:rPr>
              <w:t xml:space="preserve">, N. J., &amp; </w:t>
            </w:r>
            <w:proofErr w:type="spellStart"/>
            <w:r>
              <w:rPr>
                <w:rFonts w:ascii="Times New Roman" w:hAnsi="Times New Roman"/>
                <w:sz w:val="24"/>
                <w:szCs w:val="24"/>
              </w:rPr>
              <w:t>Ogundele</w:t>
            </w:r>
            <w:proofErr w:type="spellEnd"/>
            <w:r>
              <w:rPr>
                <w:rFonts w:ascii="Times New Roman" w:hAnsi="Times New Roman"/>
                <w:sz w:val="24"/>
                <w:szCs w:val="24"/>
              </w:rPr>
              <w:t>, O. (2016</w:t>
            </w:r>
            <w:r w:rsidRPr="00647A24">
              <w:rPr>
                <w:rFonts w:ascii="Times New Roman" w:hAnsi="Times New Roman"/>
                <w:sz w:val="24"/>
                <w:szCs w:val="24"/>
              </w:rPr>
              <w:t>)</w:t>
            </w:r>
            <w:r>
              <w:rPr>
                <w:rFonts w:ascii="Times New Roman" w:hAnsi="Times New Roman"/>
                <w:sz w:val="24"/>
                <w:szCs w:val="24"/>
              </w:rPr>
              <w:t>; Nigeria.</w:t>
            </w:r>
          </w:p>
          <w:p w14:paraId="4F429A6C" w14:textId="77777777" w:rsidR="005E640F" w:rsidRDefault="005E640F" w:rsidP="00966933">
            <w:pPr>
              <w:autoSpaceDE w:val="0"/>
              <w:autoSpaceDN w:val="0"/>
              <w:adjustRightInd w:val="0"/>
              <w:spacing w:line="360" w:lineRule="auto"/>
              <w:jc w:val="both"/>
              <w:rPr>
                <w:rFonts w:ascii="Times New Roman" w:hAnsi="Times New Roman"/>
                <w:b/>
                <w:sz w:val="24"/>
                <w:szCs w:val="24"/>
              </w:rPr>
            </w:pPr>
          </w:p>
        </w:tc>
        <w:tc>
          <w:tcPr>
            <w:tcW w:w="2835" w:type="dxa"/>
          </w:tcPr>
          <w:p w14:paraId="12F7222B" w14:textId="47E01F81"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bCs/>
                <w:sz w:val="24"/>
                <w:szCs w:val="24"/>
              </w:rPr>
              <w:t xml:space="preserve">IPSAS adoption </w:t>
            </w:r>
            <w:r w:rsidR="005E640F">
              <w:rPr>
                <w:rFonts w:ascii="Times New Roman" w:hAnsi="Times New Roman"/>
                <w:bCs/>
                <w:sz w:val="24"/>
                <w:szCs w:val="24"/>
              </w:rPr>
              <w:t xml:space="preserve">and </w:t>
            </w:r>
            <w:r>
              <w:rPr>
                <w:rFonts w:ascii="Times New Roman" w:hAnsi="Times New Roman"/>
                <w:bCs/>
                <w:sz w:val="24"/>
                <w:szCs w:val="24"/>
              </w:rPr>
              <w:t>financial reporting quality.</w:t>
            </w:r>
          </w:p>
        </w:tc>
        <w:tc>
          <w:tcPr>
            <w:tcW w:w="2977" w:type="dxa"/>
          </w:tcPr>
          <w:p w14:paraId="0B083400" w14:textId="29193708" w:rsidR="005E640F" w:rsidRDefault="0072313D" w:rsidP="00284317">
            <w:pPr>
              <w:keepNext/>
              <w:keepLines/>
              <w:spacing w:before="240" w:line="256" w:lineRule="auto"/>
              <w:outlineLvl w:val="0"/>
              <w:rPr>
                <w:rFonts w:ascii="Times New Roman" w:hAnsi="Times New Roman"/>
                <w:b/>
                <w:sz w:val="24"/>
                <w:szCs w:val="24"/>
              </w:rPr>
            </w:pPr>
            <w:r>
              <w:rPr>
                <w:rFonts w:ascii="Times New Roman" w:hAnsi="Times New Roman"/>
                <w:sz w:val="24"/>
                <w:szCs w:val="24"/>
              </w:rPr>
              <w:t xml:space="preserve">IPSAS adoption </w:t>
            </w:r>
            <w:r w:rsidR="005E640F" w:rsidRPr="008A532C">
              <w:rPr>
                <w:rFonts w:ascii="Times New Roman" w:hAnsi="Times New Roman"/>
                <w:sz w:val="24"/>
                <w:szCs w:val="24"/>
              </w:rPr>
              <w:t xml:space="preserve">help increase the quality of financial </w:t>
            </w:r>
            <w:r>
              <w:rPr>
                <w:rFonts w:ascii="Times New Roman" w:hAnsi="Times New Roman"/>
                <w:sz w:val="24"/>
                <w:szCs w:val="24"/>
              </w:rPr>
              <w:t xml:space="preserve">reporting </w:t>
            </w:r>
            <w:r w:rsidR="005E640F" w:rsidRPr="008A532C">
              <w:rPr>
                <w:rFonts w:ascii="Times New Roman" w:hAnsi="Times New Roman"/>
                <w:sz w:val="24"/>
                <w:szCs w:val="24"/>
              </w:rPr>
              <w:t>and improve public trust</w:t>
            </w:r>
            <w:r>
              <w:rPr>
                <w:rFonts w:ascii="Times New Roman" w:hAnsi="Times New Roman"/>
                <w:sz w:val="24"/>
                <w:szCs w:val="24"/>
              </w:rPr>
              <w:t>.</w:t>
            </w:r>
          </w:p>
        </w:tc>
        <w:tc>
          <w:tcPr>
            <w:tcW w:w="2977" w:type="dxa"/>
          </w:tcPr>
          <w:p w14:paraId="54BFA7A9" w14:textId="3F725012" w:rsidR="005E640F" w:rsidRPr="003C3591" w:rsidRDefault="0072313D" w:rsidP="00284317">
            <w:pPr>
              <w:keepNext/>
              <w:keepLines/>
              <w:spacing w:before="240" w:line="256" w:lineRule="auto"/>
              <w:outlineLvl w:val="0"/>
              <w:rPr>
                <w:rFonts w:ascii="Times New Roman" w:hAnsi="Times New Roman"/>
                <w:bCs/>
                <w:sz w:val="24"/>
                <w:szCs w:val="24"/>
              </w:rPr>
            </w:pPr>
            <w:r>
              <w:rPr>
                <w:rFonts w:ascii="Times New Roman" w:hAnsi="Times New Roman"/>
                <w:bCs/>
                <w:sz w:val="24"/>
                <w:szCs w:val="24"/>
              </w:rPr>
              <w:t>V</w:t>
            </w:r>
            <w:r w:rsidR="005E640F">
              <w:rPr>
                <w:rFonts w:ascii="Times New Roman" w:hAnsi="Times New Roman"/>
                <w:bCs/>
                <w:sz w:val="24"/>
                <w:szCs w:val="24"/>
              </w:rPr>
              <w:t xml:space="preserve">ariable </w:t>
            </w:r>
            <w:r w:rsidR="00966933">
              <w:rPr>
                <w:rFonts w:ascii="Times New Roman" w:hAnsi="Times New Roman"/>
                <w:bCs/>
                <w:sz w:val="24"/>
                <w:szCs w:val="24"/>
              </w:rPr>
              <w:t>exclusion</w:t>
            </w:r>
          </w:p>
        </w:tc>
      </w:tr>
    </w:tbl>
    <w:p w14:paraId="7E4CE65D" w14:textId="77777777" w:rsidR="00036010" w:rsidRDefault="00036010" w:rsidP="008300B6">
      <w:pPr>
        <w:keepNext/>
        <w:keepLines/>
        <w:spacing w:before="240" w:after="0" w:line="256" w:lineRule="auto"/>
        <w:outlineLvl w:val="0"/>
        <w:rPr>
          <w:rFonts w:ascii="Times New Roman" w:eastAsia="Calibri" w:hAnsi="Times New Roman" w:cs="Times New Roman"/>
          <w:b/>
          <w:sz w:val="24"/>
          <w:szCs w:val="24"/>
        </w:rPr>
      </w:pPr>
    </w:p>
    <w:p w14:paraId="7B7F1D48" w14:textId="77777777" w:rsidR="00036010" w:rsidRDefault="00036010" w:rsidP="008300B6">
      <w:pPr>
        <w:keepNext/>
        <w:keepLines/>
        <w:spacing w:before="240" w:after="0" w:line="256" w:lineRule="auto"/>
        <w:outlineLvl w:val="0"/>
        <w:rPr>
          <w:rFonts w:ascii="Times New Roman" w:eastAsia="Calibri" w:hAnsi="Times New Roman" w:cs="Times New Roman"/>
          <w:b/>
          <w:sz w:val="24"/>
          <w:szCs w:val="24"/>
        </w:rPr>
      </w:pPr>
    </w:p>
    <w:p w14:paraId="6A1A82F6" w14:textId="77777777" w:rsidR="00036010" w:rsidRDefault="00036010" w:rsidP="008300B6">
      <w:pPr>
        <w:keepNext/>
        <w:keepLines/>
        <w:spacing w:before="240" w:after="0" w:line="256" w:lineRule="auto"/>
        <w:outlineLvl w:val="0"/>
        <w:rPr>
          <w:rFonts w:ascii="Times New Roman" w:eastAsia="Calibri" w:hAnsi="Times New Roman" w:cs="Times New Roman"/>
          <w:b/>
          <w:sz w:val="24"/>
          <w:szCs w:val="24"/>
        </w:rPr>
      </w:pPr>
    </w:p>
    <w:p w14:paraId="5351AF49" w14:textId="56934067" w:rsidR="008300B6" w:rsidRDefault="00D83515" w:rsidP="008300B6">
      <w:pPr>
        <w:keepNext/>
        <w:keepLines/>
        <w:spacing w:before="240" w:after="0" w:line="256"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966933">
        <w:rPr>
          <w:rFonts w:ascii="Times New Roman" w:eastAsia="Calibri" w:hAnsi="Times New Roman" w:cs="Times New Roman"/>
          <w:b/>
          <w:sz w:val="24"/>
          <w:szCs w:val="24"/>
        </w:rPr>
        <w:t xml:space="preserve">                       </w:t>
      </w:r>
      <w:r w:rsidR="008A532C">
        <w:rPr>
          <w:rFonts w:ascii="Times New Roman" w:eastAsia="Calibri" w:hAnsi="Times New Roman" w:cs="Times New Roman"/>
          <w:b/>
          <w:sz w:val="24"/>
          <w:szCs w:val="24"/>
        </w:rPr>
        <w:t xml:space="preserve"> </w:t>
      </w:r>
      <w:r w:rsidR="003C3591">
        <w:rPr>
          <w:rFonts w:ascii="Times New Roman" w:eastAsia="Calibri" w:hAnsi="Times New Roman" w:cs="Times New Roman"/>
          <w:b/>
          <w:sz w:val="24"/>
          <w:szCs w:val="24"/>
        </w:rPr>
        <w:t xml:space="preserve">  </w:t>
      </w:r>
      <w:r w:rsidR="001823B2" w:rsidRPr="001823B2">
        <w:rPr>
          <w:rFonts w:ascii="Times New Roman" w:eastAsia="Times New Roman" w:hAnsi="Times New Roman" w:cs="Times New Roman"/>
          <w:b/>
          <w:sz w:val="24"/>
          <w:szCs w:val="24"/>
        </w:rPr>
        <w:t>CHAPTER THREE</w:t>
      </w:r>
    </w:p>
    <w:p w14:paraId="74844A53" w14:textId="6B093F0C" w:rsidR="001823B2" w:rsidRPr="008300B6" w:rsidRDefault="008300B6" w:rsidP="008300B6">
      <w:pPr>
        <w:keepNext/>
        <w:keepLines/>
        <w:spacing w:before="240" w:after="0" w:line="256"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823B2" w:rsidRPr="001823B2">
        <w:rPr>
          <w:rFonts w:ascii="Times New Roman" w:eastAsia="Times New Roman" w:hAnsi="Times New Roman" w:cs="Times New Roman"/>
          <w:b/>
          <w:sz w:val="24"/>
          <w:szCs w:val="24"/>
        </w:rPr>
        <w:t>RESEARCH METHODOLOGY</w:t>
      </w:r>
    </w:p>
    <w:p w14:paraId="12244060" w14:textId="049E4918" w:rsidR="001823B2" w:rsidRPr="001823B2" w:rsidRDefault="001823B2" w:rsidP="001823B2">
      <w:pPr>
        <w:keepNext/>
        <w:keepLines/>
        <w:spacing w:before="240" w:after="0" w:line="256" w:lineRule="auto"/>
        <w:outlineLvl w:val="0"/>
        <w:rPr>
          <w:rFonts w:ascii="Times New Roman" w:eastAsia="Times New Roman" w:hAnsi="Times New Roman" w:cs="Times New Roman"/>
          <w:b/>
          <w:sz w:val="24"/>
          <w:szCs w:val="24"/>
        </w:rPr>
      </w:pPr>
      <w:r w:rsidRPr="001823B2">
        <w:rPr>
          <w:rFonts w:ascii="Times New Roman" w:eastAsia="Times New Roman" w:hAnsi="Times New Roman" w:cs="Times New Roman"/>
          <w:b/>
          <w:sz w:val="24"/>
          <w:szCs w:val="24"/>
        </w:rPr>
        <w:t xml:space="preserve">3.0 </w:t>
      </w:r>
      <w:r w:rsidR="004B19D0">
        <w:rPr>
          <w:rFonts w:ascii="Times New Roman" w:eastAsia="Times New Roman" w:hAnsi="Times New Roman" w:cs="Times New Roman"/>
          <w:b/>
          <w:sz w:val="24"/>
          <w:szCs w:val="24"/>
        </w:rPr>
        <w:t>Preamble</w:t>
      </w:r>
      <w:r w:rsidRPr="001823B2">
        <w:rPr>
          <w:rFonts w:ascii="Times New Roman" w:eastAsia="Times New Roman" w:hAnsi="Times New Roman" w:cs="Times New Roman"/>
          <w:b/>
          <w:sz w:val="24"/>
          <w:szCs w:val="24"/>
        </w:rPr>
        <w:t xml:space="preserve"> </w:t>
      </w:r>
    </w:p>
    <w:p w14:paraId="13C65DD9" w14:textId="23AEC424" w:rsidR="001823B2" w:rsidRPr="001823B2" w:rsidRDefault="001823B2" w:rsidP="001823B2">
      <w:pPr>
        <w:spacing w:line="360" w:lineRule="auto"/>
        <w:jc w:val="both"/>
        <w:rPr>
          <w:rFonts w:ascii="Times New Roman" w:eastAsia="Calibri" w:hAnsi="Times New Roman" w:cs="Times New Roman"/>
          <w:b/>
          <w:bCs/>
          <w:sz w:val="24"/>
          <w:szCs w:val="24"/>
        </w:rPr>
      </w:pPr>
      <w:r w:rsidRPr="001823B2">
        <w:rPr>
          <w:rFonts w:ascii="Times New Roman" w:eastAsia="Calibri" w:hAnsi="Times New Roman" w:cs="Times New Roman"/>
          <w:sz w:val="24"/>
          <w:szCs w:val="24"/>
        </w:rPr>
        <w:t xml:space="preserve">This section is concerned with the researcher’s scope of procedural strategies employed in the </w:t>
      </w:r>
      <w:r w:rsidR="00966933">
        <w:rPr>
          <w:rFonts w:ascii="Times New Roman" w:eastAsia="Calibri" w:hAnsi="Times New Roman" w:cs="Times New Roman"/>
          <w:sz w:val="24"/>
          <w:szCs w:val="24"/>
        </w:rPr>
        <w:t>study</w:t>
      </w:r>
      <w:r w:rsidRPr="001823B2">
        <w:rPr>
          <w:rFonts w:ascii="Times New Roman" w:eastAsia="Calibri" w:hAnsi="Times New Roman" w:cs="Times New Roman"/>
          <w:sz w:val="24"/>
          <w:szCs w:val="24"/>
        </w:rPr>
        <w:t xml:space="preserve">. These include; research design, population of study, sampling technique, sample size determination, data collection method, research instrument, pilot study, validity of research instrument, reliability test, method of data analysis, model specification and measurement of variables. </w:t>
      </w:r>
      <w:r w:rsidR="00BB4FAF">
        <w:rPr>
          <w:rFonts w:ascii="Times New Roman" w:eastAsia="Calibri" w:hAnsi="Times New Roman" w:cs="Times New Roman"/>
          <w:sz w:val="24"/>
          <w:szCs w:val="24"/>
        </w:rPr>
        <w:t xml:space="preserve"> </w:t>
      </w:r>
    </w:p>
    <w:p w14:paraId="3C0AFF6F" w14:textId="77777777" w:rsidR="001823B2" w:rsidRPr="001823B2" w:rsidRDefault="001823B2" w:rsidP="001823B2">
      <w:pPr>
        <w:keepNext/>
        <w:keepLines/>
        <w:spacing w:before="240" w:after="0" w:line="256" w:lineRule="auto"/>
        <w:outlineLvl w:val="0"/>
        <w:rPr>
          <w:rFonts w:ascii="Times New Roman" w:eastAsia="Times New Roman" w:hAnsi="Times New Roman" w:cs="Times New Roman"/>
          <w:b/>
          <w:sz w:val="24"/>
          <w:szCs w:val="24"/>
        </w:rPr>
      </w:pPr>
      <w:r w:rsidRPr="001823B2">
        <w:rPr>
          <w:rFonts w:ascii="Times New Roman" w:eastAsia="Times New Roman" w:hAnsi="Times New Roman" w:cs="Times New Roman"/>
          <w:b/>
          <w:sz w:val="24"/>
          <w:szCs w:val="24"/>
        </w:rPr>
        <w:t>3.1 Research Design</w:t>
      </w:r>
    </w:p>
    <w:p w14:paraId="26ABF902" w14:textId="212D9453" w:rsidR="005A54DE" w:rsidRDefault="00EC4572" w:rsidP="008A532C">
      <w:pPr>
        <w:spacing w:line="360" w:lineRule="auto"/>
        <w:jc w:val="both"/>
        <w:rPr>
          <w:rFonts w:ascii="Times New Roman" w:eastAsia="Calibri" w:hAnsi="Times New Roman" w:cs="Times New Roman"/>
          <w:sz w:val="24"/>
          <w:szCs w:val="24"/>
        </w:rPr>
      </w:pPr>
      <w:r w:rsidRPr="00EC4572">
        <w:rPr>
          <w:rFonts w:ascii="Times New Roman" w:eastAsia="Calibri" w:hAnsi="Times New Roman" w:cs="Times New Roman"/>
          <w:sz w:val="24"/>
          <w:szCs w:val="24"/>
        </w:rPr>
        <w:t>A research design is a broad strategy for conducting research</w:t>
      </w:r>
      <w:r>
        <w:rPr>
          <w:rFonts w:ascii="Times New Roman" w:eastAsia="Calibri" w:hAnsi="Times New Roman" w:cs="Times New Roman"/>
          <w:sz w:val="24"/>
          <w:szCs w:val="24"/>
        </w:rPr>
        <w:t xml:space="preserve"> </w:t>
      </w:r>
      <w:r w:rsidR="00923512" w:rsidRPr="00923512">
        <w:rPr>
          <w:rFonts w:ascii="Times New Roman" w:eastAsia="Calibri" w:hAnsi="Times New Roman" w:cs="Times New Roman"/>
          <w:sz w:val="24"/>
          <w:szCs w:val="24"/>
        </w:rPr>
        <w:t>that outlines the goals of a research project and the steps that must be taken to achieve those goals.</w:t>
      </w:r>
      <w:r w:rsidR="00923512" w:rsidRPr="00923512">
        <w:t xml:space="preserve"> </w:t>
      </w:r>
      <w:r w:rsidR="00923512" w:rsidRPr="00923512">
        <w:rPr>
          <w:rFonts w:ascii="Times New Roman" w:eastAsia="Calibri" w:hAnsi="Times New Roman" w:cs="Times New Roman"/>
          <w:sz w:val="24"/>
          <w:szCs w:val="24"/>
        </w:rPr>
        <w:t>In other words, it</w:t>
      </w:r>
      <w:r w:rsidR="006F0A76">
        <w:rPr>
          <w:rFonts w:ascii="Times New Roman" w:eastAsia="Calibri" w:hAnsi="Times New Roman" w:cs="Times New Roman"/>
          <w:sz w:val="24"/>
          <w:szCs w:val="24"/>
        </w:rPr>
        <w:t xml:space="preserve"> is</w:t>
      </w:r>
      <w:r w:rsidR="00923512" w:rsidRPr="00923512">
        <w:rPr>
          <w:rFonts w:ascii="Times New Roman" w:eastAsia="Calibri" w:hAnsi="Times New Roman" w:cs="Times New Roman"/>
          <w:sz w:val="24"/>
          <w:szCs w:val="24"/>
        </w:rPr>
        <w:t xml:space="preserve"> a master plan for carrying out a research project.</w:t>
      </w:r>
      <w:r w:rsidR="00923512">
        <w:rPr>
          <w:rFonts w:ascii="Times New Roman" w:eastAsia="Calibri" w:hAnsi="Times New Roman" w:cs="Times New Roman"/>
          <w:sz w:val="24"/>
          <w:szCs w:val="24"/>
        </w:rPr>
        <w:t xml:space="preserve"> It</w:t>
      </w:r>
      <w:r w:rsidR="00B86944" w:rsidRPr="00B86944">
        <w:rPr>
          <w:rFonts w:ascii="Times New Roman" w:eastAsia="Calibri" w:hAnsi="Times New Roman" w:cs="Times New Roman"/>
          <w:sz w:val="24"/>
          <w:szCs w:val="24"/>
        </w:rPr>
        <w:t xml:space="preserve"> is the overall approach </w:t>
      </w:r>
      <w:r w:rsidR="00B86944">
        <w:rPr>
          <w:rFonts w:ascii="Times New Roman" w:eastAsia="Calibri" w:hAnsi="Times New Roman" w:cs="Times New Roman"/>
          <w:sz w:val="24"/>
          <w:szCs w:val="24"/>
        </w:rPr>
        <w:t>that</w:t>
      </w:r>
      <w:r w:rsidR="003F7A0D">
        <w:rPr>
          <w:rFonts w:ascii="Times New Roman" w:eastAsia="Calibri" w:hAnsi="Times New Roman" w:cs="Times New Roman"/>
          <w:sz w:val="24"/>
          <w:szCs w:val="24"/>
        </w:rPr>
        <w:t xml:space="preserve"> </w:t>
      </w:r>
      <w:r w:rsidR="00B86944">
        <w:rPr>
          <w:rFonts w:ascii="Times New Roman" w:eastAsia="Calibri" w:hAnsi="Times New Roman" w:cs="Times New Roman"/>
          <w:sz w:val="24"/>
          <w:szCs w:val="24"/>
        </w:rPr>
        <w:t>researcher</w:t>
      </w:r>
      <w:r w:rsidR="003F7A0D">
        <w:rPr>
          <w:rFonts w:ascii="Times New Roman" w:eastAsia="Calibri" w:hAnsi="Times New Roman" w:cs="Times New Roman"/>
          <w:sz w:val="24"/>
          <w:szCs w:val="24"/>
        </w:rPr>
        <w:t>s</w:t>
      </w:r>
      <w:r w:rsidR="00B86944">
        <w:rPr>
          <w:rFonts w:ascii="Times New Roman" w:eastAsia="Calibri" w:hAnsi="Times New Roman" w:cs="Times New Roman"/>
          <w:sz w:val="24"/>
          <w:szCs w:val="24"/>
        </w:rPr>
        <w:t xml:space="preserve"> use</w:t>
      </w:r>
      <w:r w:rsidR="00B86944" w:rsidRPr="00B86944">
        <w:rPr>
          <w:rFonts w:ascii="Times New Roman" w:eastAsia="Calibri" w:hAnsi="Times New Roman" w:cs="Times New Roman"/>
          <w:sz w:val="24"/>
          <w:szCs w:val="24"/>
        </w:rPr>
        <w:t xml:space="preserve"> to combine the various components of the study in a cohesive and logical manner, ensuring that </w:t>
      </w:r>
      <w:r w:rsidR="003F7A0D">
        <w:rPr>
          <w:rFonts w:ascii="Times New Roman" w:eastAsia="Calibri" w:hAnsi="Times New Roman" w:cs="Times New Roman"/>
          <w:sz w:val="24"/>
          <w:szCs w:val="24"/>
        </w:rPr>
        <w:t>the researcher</w:t>
      </w:r>
      <w:r w:rsidR="00B86944" w:rsidRPr="00B86944">
        <w:rPr>
          <w:rFonts w:ascii="Times New Roman" w:eastAsia="Calibri" w:hAnsi="Times New Roman" w:cs="Times New Roman"/>
          <w:sz w:val="24"/>
          <w:szCs w:val="24"/>
        </w:rPr>
        <w:t xml:space="preserve"> can effectively solve the research problem</w:t>
      </w:r>
      <w:r w:rsidR="00923512">
        <w:rPr>
          <w:rFonts w:ascii="Times New Roman" w:eastAsia="Calibri" w:hAnsi="Times New Roman" w:cs="Times New Roman"/>
          <w:sz w:val="24"/>
          <w:szCs w:val="24"/>
        </w:rPr>
        <w:t>.</w:t>
      </w:r>
      <w:r w:rsidR="00923512" w:rsidRPr="00923512">
        <w:t xml:space="preserve"> </w:t>
      </w:r>
      <w:r w:rsidR="00923512">
        <w:rPr>
          <w:rFonts w:ascii="Times New Roman" w:eastAsia="Calibri" w:hAnsi="Times New Roman" w:cs="Times New Roman"/>
          <w:sz w:val="24"/>
          <w:szCs w:val="24"/>
        </w:rPr>
        <w:t xml:space="preserve">Research design </w:t>
      </w:r>
      <w:r w:rsidR="00B86944" w:rsidRPr="00B86944">
        <w:rPr>
          <w:rFonts w:ascii="Times New Roman" w:eastAsia="Calibri" w:hAnsi="Times New Roman" w:cs="Times New Roman"/>
          <w:sz w:val="24"/>
          <w:szCs w:val="24"/>
        </w:rPr>
        <w:t>is the blueprint for data collection, evaluation, and analysis.</w:t>
      </w:r>
      <w:r w:rsidR="00B86944">
        <w:rPr>
          <w:rFonts w:ascii="Times New Roman" w:eastAsia="Calibri" w:hAnsi="Times New Roman" w:cs="Times New Roman"/>
          <w:sz w:val="24"/>
          <w:szCs w:val="24"/>
        </w:rPr>
        <w:t xml:space="preserve"> </w:t>
      </w:r>
      <w:r w:rsidR="00B86944" w:rsidRPr="00B86944">
        <w:rPr>
          <w:rFonts w:ascii="Times New Roman" w:eastAsia="Calibri" w:hAnsi="Times New Roman" w:cs="Times New Roman"/>
          <w:sz w:val="24"/>
          <w:szCs w:val="24"/>
        </w:rPr>
        <w:t>It</w:t>
      </w:r>
      <w:r w:rsidR="003F7A0D">
        <w:rPr>
          <w:rFonts w:ascii="Times New Roman" w:eastAsia="Calibri" w:hAnsi="Times New Roman" w:cs="Times New Roman"/>
          <w:sz w:val="24"/>
          <w:szCs w:val="24"/>
        </w:rPr>
        <w:t xml:space="preserve"> i</w:t>
      </w:r>
      <w:r w:rsidR="00B86944" w:rsidRPr="00B86944">
        <w:rPr>
          <w:rFonts w:ascii="Times New Roman" w:eastAsia="Calibri" w:hAnsi="Times New Roman" w:cs="Times New Roman"/>
          <w:sz w:val="24"/>
          <w:szCs w:val="24"/>
        </w:rPr>
        <w:t>s also possible to have a general understanding of a relationship between variables but be unaware of its direction or impact.</w:t>
      </w:r>
      <w:r w:rsidR="00B86944">
        <w:rPr>
          <w:rFonts w:ascii="Times New Roman" w:eastAsia="Calibri" w:hAnsi="Times New Roman" w:cs="Times New Roman"/>
          <w:sz w:val="24"/>
          <w:szCs w:val="24"/>
        </w:rPr>
        <w:t xml:space="preserve"> </w:t>
      </w:r>
      <w:r w:rsidR="00923512" w:rsidRPr="00923512">
        <w:rPr>
          <w:rFonts w:ascii="Times New Roman" w:eastAsia="Calibri" w:hAnsi="Times New Roman" w:cs="Times New Roman"/>
          <w:sz w:val="24"/>
          <w:szCs w:val="24"/>
        </w:rPr>
        <w:t>There are three types of research designs: exploratory, descriptive, and experimental (or causal) research</w:t>
      </w:r>
      <w:r w:rsidR="00923512">
        <w:rPr>
          <w:rFonts w:ascii="Times New Roman" w:eastAsia="Calibri" w:hAnsi="Times New Roman" w:cs="Times New Roman"/>
          <w:sz w:val="24"/>
          <w:szCs w:val="24"/>
        </w:rPr>
        <w:t xml:space="preserve">. </w:t>
      </w:r>
    </w:p>
    <w:p w14:paraId="12F2169F" w14:textId="77777777" w:rsidR="00E22AC6" w:rsidRDefault="005A54DE" w:rsidP="008A532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5A54DE">
        <w:rPr>
          <w:rFonts w:ascii="Times New Roman" w:eastAsia="Calibri" w:hAnsi="Times New Roman" w:cs="Times New Roman"/>
          <w:sz w:val="24"/>
          <w:szCs w:val="24"/>
        </w:rPr>
        <w:t>n exploratory research design is used</w:t>
      </w:r>
      <w:r>
        <w:rPr>
          <w:rFonts w:ascii="Times New Roman" w:eastAsia="Calibri" w:hAnsi="Times New Roman" w:cs="Times New Roman"/>
          <w:sz w:val="24"/>
          <w:szCs w:val="24"/>
        </w:rPr>
        <w:t xml:space="preserve"> w</w:t>
      </w:r>
      <w:r w:rsidRPr="005A54DE">
        <w:rPr>
          <w:rFonts w:ascii="Times New Roman" w:eastAsia="Calibri" w:hAnsi="Times New Roman" w:cs="Times New Roman"/>
          <w:sz w:val="24"/>
          <w:szCs w:val="24"/>
        </w:rPr>
        <w:t>hen a researcher has no previous data or just a few studies to refer to</w:t>
      </w:r>
      <w:r>
        <w:rPr>
          <w:rFonts w:ascii="Times New Roman" w:eastAsia="Calibri" w:hAnsi="Times New Roman" w:cs="Times New Roman"/>
          <w:sz w:val="24"/>
          <w:szCs w:val="24"/>
        </w:rPr>
        <w:t>.</w:t>
      </w:r>
      <w:r w:rsidRPr="005A54DE">
        <w:rPr>
          <w:rFonts w:ascii="Times New Roman" w:eastAsia="Calibri" w:hAnsi="Times New Roman" w:cs="Times New Roman"/>
          <w:sz w:val="24"/>
          <w:szCs w:val="24"/>
        </w:rPr>
        <w:t xml:space="preserve"> This research is often unstructured and informal. It</w:t>
      </w:r>
      <w:r>
        <w:rPr>
          <w:rFonts w:ascii="Times New Roman" w:eastAsia="Calibri" w:hAnsi="Times New Roman" w:cs="Times New Roman"/>
          <w:sz w:val="24"/>
          <w:szCs w:val="24"/>
        </w:rPr>
        <w:t xml:space="preserve"> is</w:t>
      </w:r>
      <w:r w:rsidRPr="005A54DE">
        <w:rPr>
          <w:rFonts w:ascii="Times New Roman" w:eastAsia="Calibri" w:hAnsi="Times New Roman" w:cs="Times New Roman"/>
          <w:sz w:val="24"/>
          <w:szCs w:val="24"/>
        </w:rPr>
        <w:t xml:space="preserve"> a method for preliminary research that gives </w:t>
      </w:r>
      <w:r>
        <w:rPr>
          <w:rFonts w:ascii="Times New Roman" w:eastAsia="Calibri" w:hAnsi="Times New Roman" w:cs="Times New Roman"/>
          <w:sz w:val="24"/>
          <w:szCs w:val="24"/>
        </w:rPr>
        <w:t xml:space="preserve">the researcher </w:t>
      </w:r>
      <w:r w:rsidRPr="005A54DE">
        <w:rPr>
          <w:rFonts w:ascii="Times New Roman" w:eastAsia="Calibri" w:hAnsi="Times New Roman" w:cs="Times New Roman"/>
          <w:sz w:val="24"/>
          <w:szCs w:val="24"/>
        </w:rPr>
        <w:t xml:space="preserve">a conceptual or theoretical idea of what </w:t>
      </w:r>
      <w:r>
        <w:rPr>
          <w:rFonts w:ascii="Times New Roman" w:eastAsia="Calibri" w:hAnsi="Times New Roman" w:cs="Times New Roman"/>
          <w:sz w:val="24"/>
          <w:szCs w:val="24"/>
        </w:rPr>
        <w:t xml:space="preserve">he is looking </w:t>
      </w:r>
      <w:r w:rsidRPr="005A54DE">
        <w:rPr>
          <w:rFonts w:ascii="Times New Roman" w:eastAsia="Calibri" w:hAnsi="Times New Roman" w:cs="Times New Roman"/>
          <w:sz w:val="24"/>
          <w:szCs w:val="24"/>
        </w:rPr>
        <w:t>fo</w:t>
      </w:r>
      <w:r>
        <w:rPr>
          <w:rFonts w:ascii="Times New Roman" w:eastAsia="Calibri" w:hAnsi="Times New Roman" w:cs="Times New Roman"/>
          <w:sz w:val="24"/>
          <w:szCs w:val="24"/>
        </w:rPr>
        <w:t>r. An exploratory research design</w:t>
      </w:r>
      <w:r w:rsidRPr="005A54DE">
        <w:rPr>
          <w:rFonts w:ascii="Times New Roman" w:eastAsia="Calibri" w:hAnsi="Times New Roman" w:cs="Times New Roman"/>
          <w:sz w:val="24"/>
          <w:szCs w:val="24"/>
        </w:rPr>
        <w:t xml:space="preserve"> is performed for a problem that has not previously been well researched, and it establishes goals, develops organizational concepts, and results in a more thoroughly researched model. It's a form of research design that focuses on thoroughly describing the various aspects of your analysis.</w:t>
      </w:r>
      <w:r w:rsidR="00E22AC6">
        <w:rPr>
          <w:rFonts w:ascii="Times New Roman" w:eastAsia="Calibri" w:hAnsi="Times New Roman" w:cs="Times New Roman"/>
          <w:sz w:val="24"/>
          <w:szCs w:val="24"/>
        </w:rPr>
        <w:t xml:space="preserve"> </w:t>
      </w:r>
    </w:p>
    <w:p w14:paraId="6A4AD1B4" w14:textId="13171389" w:rsidR="00E22AC6" w:rsidRDefault="00F20D79" w:rsidP="008A532C">
      <w:pPr>
        <w:spacing w:line="360" w:lineRule="auto"/>
        <w:jc w:val="both"/>
        <w:rPr>
          <w:rFonts w:ascii="Times New Roman" w:eastAsia="Calibri" w:hAnsi="Times New Roman" w:cs="Times New Roman"/>
          <w:sz w:val="24"/>
          <w:szCs w:val="24"/>
        </w:rPr>
      </w:pPr>
      <w:r w:rsidRPr="00F20D79">
        <w:rPr>
          <w:rFonts w:ascii="Times New Roman" w:eastAsia="Calibri" w:hAnsi="Times New Roman" w:cs="Times New Roman"/>
          <w:sz w:val="24"/>
          <w:szCs w:val="24"/>
        </w:rPr>
        <w:t xml:space="preserve">Exploratory studies, often referred to as formulative study, are important when researchers wish to learn more about a phenomenon or acquire new insight into it so that they can construct a more specific problem or test a hypothesis. If the theory is either too general or too specific, no hypothesis can be developed. </w:t>
      </w:r>
      <w:r w:rsidR="00E22AC6">
        <w:rPr>
          <w:rFonts w:ascii="Times New Roman" w:eastAsia="Calibri" w:hAnsi="Times New Roman" w:cs="Times New Roman"/>
          <w:sz w:val="24"/>
          <w:szCs w:val="24"/>
        </w:rPr>
        <w:t>E</w:t>
      </w:r>
      <w:r w:rsidR="00E22AC6" w:rsidRPr="00E22AC6">
        <w:rPr>
          <w:rFonts w:ascii="Times New Roman" w:eastAsia="Calibri" w:hAnsi="Times New Roman" w:cs="Times New Roman"/>
          <w:sz w:val="24"/>
          <w:szCs w:val="24"/>
        </w:rPr>
        <w:t xml:space="preserve">xploratory </w:t>
      </w:r>
      <w:r w:rsidR="00E22AC6">
        <w:rPr>
          <w:rFonts w:ascii="Times New Roman" w:eastAsia="Calibri" w:hAnsi="Times New Roman" w:cs="Times New Roman"/>
          <w:sz w:val="24"/>
          <w:szCs w:val="24"/>
        </w:rPr>
        <w:t>research</w:t>
      </w:r>
      <w:r w:rsidR="00E22AC6" w:rsidRPr="00E22AC6">
        <w:rPr>
          <w:rFonts w:ascii="Times New Roman" w:eastAsia="Calibri" w:hAnsi="Times New Roman" w:cs="Times New Roman"/>
          <w:sz w:val="24"/>
          <w:szCs w:val="24"/>
        </w:rPr>
        <w:t xml:space="preserve"> is used </w:t>
      </w:r>
      <w:r w:rsidR="00E22AC6">
        <w:rPr>
          <w:rFonts w:ascii="Times New Roman" w:eastAsia="Calibri" w:hAnsi="Times New Roman" w:cs="Times New Roman"/>
          <w:sz w:val="24"/>
          <w:szCs w:val="24"/>
        </w:rPr>
        <w:t>w</w:t>
      </w:r>
      <w:r w:rsidR="00E22AC6" w:rsidRPr="00E22AC6">
        <w:rPr>
          <w:rFonts w:ascii="Times New Roman" w:eastAsia="Calibri" w:hAnsi="Times New Roman" w:cs="Times New Roman"/>
          <w:sz w:val="24"/>
          <w:szCs w:val="24"/>
        </w:rPr>
        <w:t xml:space="preserve">hen </w:t>
      </w:r>
      <w:r w:rsidR="00E22AC6">
        <w:rPr>
          <w:rFonts w:ascii="Times New Roman" w:eastAsia="Calibri" w:hAnsi="Times New Roman" w:cs="Times New Roman"/>
          <w:sz w:val="24"/>
          <w:szCs w:val="24"/>
        </w:rPr>
        <w:t>a</w:t>
      </w:r>
      <w:r w:rsidR="00E22AC6" w:rsidRPr="00E22AC6">
        <w:rPr>
          <w:rFonts w:ascii="Times New Roman" w:eastAsia="Calibri" w:hAnsi="Times New Roman" w:cs="Times New Roman"/>
          <w:sz w:val="24"/>
          <w:szCs w:val="24"/>
        </w:rPr>
        <w:t xml:space="preserve"> subject or problem is new and data collection is difficult. </w:t>
      </w:r>
      <w:r w:rsidR="00E22AC6">
        <w:rPr>
          <w:rFonts w:ascii="Times New Roman" w:eastAsia="Calibri" w:hAnsi="Times New Roman" w:cs="Times New Roman"/>
          <w:sz w:val="24"/>
          <w:szCs w:val="24"/>
        </w:rPr>
        <w:t xml:space="preserve">It </w:t>
      </w:r>
      <w:r w:rsidR="00E22AC6" w:rsidRPr="00E22AC6">
        <w:rPr>
          <w:rFonts w:ascii="Times New Roman" w:eastAsia="Calibri" w:hAnsi="Times New Roman" w:cs="Times New Roman"/>
          <w:sz w:val="24"/>
          <w:szCs w:val="24"/>
        </w:rPr>
        <w:t xml:space="preserve">is adaptable and can be used to answer a wide range of research </w:t>
      </w:r>
      <w:r w:rsidR="00E22AC6" w:rsidRPr="00E22AC6">
        <w:rPr>
          <w:rFonts w:ascii="Times New Roman" w:eastAsia="Calibri" w:hAnsi="Times New Roman" w:cs="Times New Roman"/>
          <w:sz w:val="24"/>
          <w:szCs w:val="24"/>
        </w:rPr>
        <w:lastRenderedPageBreak/>
        <w:t>questions (what, why, how). Formal hypotheses are frequently produced through exploratory research.</w:t>
      </w:r>
    </w:p>
    <w:p w14:paraId="6441DB66" w14:textId="463F1AF7" w:rsidR="00243C98" w:rsidRDefault="00243C98" w:rsidP="008A532C">
      <w:pPr>
        <w:spacing w:line="360" w:lineRule="auto"/>
        <w:jc w:val="both"/>
      </w:pPr>
      <w:r w:rsidRPr="00243C98">
        <w:rPr>
          <w:rFonts w:ascii="Times New Roman" w:eastAsia="Calibri" w:hAnsi="Times New Roman" w:cs="Times New Roman"/>
          <w:sz w:val="24"/>
          <w:szCs w:val="24"/>
        </w:rPr>
        <w:t>Descriptive research attempts to characterize a population, condition, or phenomenon in a systematic and reliable manner. It can answer the questions of what, where, when, and how, but not why.</w:t>
      </w:r>
      <w:r>
        <w:rPr>
          <w:rFonts w:ascii="Times New Roman" w:eastAsia="Calibri" w:hAnsi="Times New Roman" w:cs="Times New Roman"/>
          <w:sz w:val="24"/>
          <w:szCs w:val="24"/>
        </w:rPr>
        <w:t xml:space="preserve"> </w:t>
      </w:r>
      <w:r w:rsidRPr="00243C98">
        <w:rPr>
          <w:rFonts w:ascii="Times New Roman" w:eastAsia="Calibri" w:hAnsi="Times New Roman" w:cs="Times New Roman"/>
          <w:sz w:val="24"/>
          <w:szCs w:val="24"/>
        </w:rPr>
        <w:t>This is due to the fact that it is important to have a thorough understanding of a research issue before looking at why it exists in the first place. A descriptive research design may examine one or more variables using a variety of research methods.</w:t>
      </w:r>
      <w:r w:rsidRPr="00243C98">
        <w:t xml:space="preserve"> </w:t>
      </w:r>
    </w:p>
    <w:p w14:paraId="5527C947" w14:textId="3554F38E" w:rsidR="00243C98" w:rsidRDefault="00243C98" w:rsidP="008A532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Experimental research design </w:t>
      </w:r>
      <w:r w:rsidRPr="00243C98">
        <w:rPr>
          <w:rFonts w:ascii="Times New Roman" w:eastAsia="Calibri" w:hAnsi="Times New Roman" w:cs="Times New Roman"/>
          <w:sz w:val="24"/>
          <w:szCs w:val="24"/>
        </w:rPr>
        <w:t>aims at finding a connection between two variables: the dependent and independent variables. A correlation between a particular feature of an entity and the variable under research is either supported or denied after the completion of an experimental research.</w:t>
      </w:r>
      <w:r>
        <w:rPr>
          <w:rFonts w:ascii="Times New Roman" w:eastAsia="Calibri" w:hAnsi="Times New Roman" w:cs="Times New Roman"/>
          <w:sz w:val="24"/>
          <w:szCs w:val="24"/>
        </w:rPr>
        <w:t xml:space="preserve"> </w:t>
      </w:r>
      <w:r w:rsidRPr="00243C98">
        <w:rPr>
          <w:rFonts w:ascii="Times New Roman" w:eastAsia="Calibri" w:hAnsi="Times New Roman" w:cs="Times New Roman"/>
          <w:sz w:val="24"/>
          <w:szCs w:val="24"/>
        </w:rPr>
        <w:t>It</w:t>
      </w:r>
      <w:r>
        <w:rPr>
          <w:rFonts w:ascii="Times New Roman" w:eastAsia="Calibri" w:hAnsi="Times New Roman" w:cs="Times New Roman"/>
          <w:sz w:val="24"/>
          <w:szCs w:val="24"/>
        </w:rPr>
        <w:t xml:space="preserve"> is</w:t>
      </w:r>
      <w:r w:rsidRPr="00243C98">
        <w:rPr>
          <w:rFonts w:ascii="Times New Roman" w:eastAsia="Calibri" w:hAnsi="Times New Roman" w:cs="Times New Roman"/>
          <w:sz w:val="24"/>
          <w:szCs w:val="24"/>
        </w:rPr>
        <w:t xml:space="preserve"> a tool for making predictions and drawing conclusions about a topic.</w:t>
      </w:r>
      <w:r>
        <w:rPr>
          <w:rFonts w:ascii="Times New Roman" w:eastAsia="Calibri" w:hAnsi="Times New Roman" w:cs="Times New Roman"/>
          <w:sz w:val="24"/>
          <w:szCs w:val="24"/>
        </w:rPr>
        <w:t xml:space="preserve"> </w:t>
      </w:r>
      <w:r w:rsidR="004A3ECB" w:rsidRPr="004A3ECB">
        <w:rPr>
          <w:rFonts w:ascii="Times New Roman" w:eastAsia="Calibri" w:hAnsi="Times New Roman" w:cs="Times New Roman"/>
          <w:sz w:val="24"/>
          <w:szCs w:val="24"/>
        </w:rPr>
        <w:t>The ability to monitor the influence of extraneous variables is one of the advantages of experimental research.</w:t>
      </w:r>
    </w:p>
    <w:p w14:paraId="05FAFD7B" w14:textId="582DB19B" w:rsidR="008A532C" w:rsidRDefault="001823B2" w:rsidP="008A532C">
      <w:pPr>
        <w:spacing w:line="360" w:lineRule="auto"/>
        <w:jc w:val="both"/>
        <w:rPr>
          <w:rFonts w:ascii="Times New Roman" w:eastAsia="Calibri" w:hAnsi="Times New Roman" w:cs="Times New Roman"/>
          <w:sz w:val="24"/>
          <w:szCs w:val="24"/>
        </w:rPr>
      </w:pPr>
      <w:r w:rsidRPr="001823B2">
        <w:rPr>
          <w:rFonts w:ascii="Times New Roman" w:eastAsia="Calibri" w:hAnsi="Times New Roman" w:cs="Times New Roman"/>
          <w:sz w:val="24"/>
          <w:szCs w:val="24"/>
        </w:rPr>
        <w:t>The study</w:t>
      </w:r>
      <w:r w:rsidR="00BF68D4">
        <w:rPr>
          <w:rFonts w:ascii="Times New Roman" w:eastAsia="Calibri" w:hAnsi="Times New Roman" w:cs="Times New Roman"/>
          <w:sz w:val="24"/>
          <w:szCs w:val="24"/>
        </w:rPr>
        <w:t xml:space="preserve"> </w:t>
      </w:r>
      <w:r w:rsidR="004A3ECB">
        <w:rPr>
          <w:rFonts w:ascii="Times New Roman" w:eastAsia="Calibri" w:hAnsi="Times New Roman" w:cs="Times New Roman"/>
          <w:sz w:val="24"/>
          <w:szCs w:val="24"/>
        </w:rPr>
        <w:t xml:space="preserve">therefore </w:t>
      </w:r>
      <w:r w:rsidRPr="001823B2">
        <w:rPr>
          <w:rFonts w:ascii="Times New Roman" w:eastAsia="Calibri" w:hAnsi="Times New Roman" w:cs="Times New Roman"/>
          <w:sz w:val="24"/>
          <w:szCs w:val="24"/>
        </w:rPr>
        <w:t>adopt</w:t>
      </w:r>
      <w:r w:rsidR="00BF68D4">
        <w:rPr>
          <w:rFonts w:ascii="Times New Roman" w:eastAsia="Calibri" w:hAnsi="Times New Roman" w:cs="Times New Roman"/>
          <w:sz w:val="24"/>
          <w:szCs w:val="24"/>
        </w:rPr>
        <w:t>ed</w:t>
      </w:r>
      <w:r w:rsidRPr="001823B2">
        <w:rPr>
          <w:rFonts w:ascii="Times New Roman" w:eastAsia="Calibri" w:hAnsi="Times New Roman" w:cs="Times New Roman"/>
          <w:sz w:val="24"/>
          <w:szCs w:val="24"/>
        </w:rPr>
        <w:t xml:space="preserve"> </w:t>
      </w:r>
      <w:r w:rsidR="00830D5E">
        <w:rPr>
          <w:rFonts w:ascii="Times New Roman" w:eastAsia="Calibri" w:hAnsi="Times New Roman" w:cs="Times New Roman"/>
          <w:sz w:val="24"/>
          <w:szCs w:val="24"/>
        </w:rPr>
        <w:t>exploratory</w:t>
      </w:r>
      <w:r w:rsidRPr="001823B2">
        <w:rPr>
          <w:rFonts w:ascii="Times New Roman" w:eastAsia="Calibri" w:hAnsi="Times New Roman" w:cs="Times New Roman"/>
          <w:sz w:val="24"/>
          <w:szCs w:val="24"/>
        </w:rPr>
        <w:t xml:space="preserve"> research design to investigate IPSAS adoption </w:t>
      </w:r>
      <w:r>
        <w:rPr>
          <w:rFonts w:ascii="Times New Roman" w:eastAsia="Calibri" w:hAnsi="Times New Roman" w:cs="Times New Roman"/>
          <w:sz w:val="24"/>
          <w:szCs w:val="24"/>
        </w:rPr>
        <w:t xml:space="preserve">and </w:t>
      </w:r>
      <w:r w:rsidRPr="001823B2">
        <w:rPr>
          <w:rFonts w:ascii="Times New Roman" w:eastAsia="Calibri" w:hAnsi="Times New Roman" w:cs="Times New Roman"/>
          <w:sz w:val="24"/>
          <w:szCs w:val="24"/>
        </w:rPr>
        <w:t xml:space="preserve">Accountability in </w:t>
      </w:r>
      <w:r>
        <w:rPr>
          <w:rFonts w:ascii="Times New Roman" w:eastAsia="Calibri" w:hAnsi="Times New Roman" w:cs="Times New Roman"/>
          <w:sz w:val="24"/>
          <w:szCs w:val="24"/>
        </w:rPr>
        <w:t>Lagos state public service</w:t>
      </w:r>
      <w:r w:rsidRPr="001823B2">
        <w:rPr>
          <w:rFonts w:ascii="Times New Roman" w:eastAsia="Calibri" w:hAnsi="Times New Roman" w:cs="Times New Roman"/>
          <w:sz w:val="24"/>
          <w:szCs w:val="24"/>
        </w:rPr>
        <w:t xml:space="preserve">. </w:t>
      </w:r>
    </w:p>
    <w:p w14:paraId="5A808FA2" w14:textId="294638BA" w:rsidR="001823B2" w:rsidRPr="001823B2" w:rsidRDefault="001823B2" w:rsidP="008A532C">
      <w:pPr>
        <w:spacing w:line="360" w:lineRule="auto"/>
        <w:jc w:val="both"/>
        <w:rPr>
          <w:rFonts w:ascii="Times New Roman" w:eastAsia="Times New Roman" w:hAnsi="Times New Roman" w:cs="Times New Roman"/>
          <w:b/>
          <w:sz w:val="24"/>
          <w:szCs w:val="24"/>
        </w:rPr>
      </w:pPr>
      <w:r w:rsidRPr="001823B2">
        <w:rPr>
          <w:rFonts w:ascii="Times New Roman" w:eastAsia="Times New Roman" w:hAnsi="Times New Roman" w:cs="Times New Roman"/>
          <w:b/>
          <w:sz w:val="24"/>
          <w:szCs w:val="24"/>
        </w:rPr>
        <w:t>3.</w:t>
      </w:r>
      <w:r w:rsidR="001352E9">
        <w:rPr>
          <w:rFonts w:ascii="Times New Roman" w:eastAsia="Times New Roman" w:hAnsi="Times New Roman" w:cs="Times New Roman"/>
          <w:b/>
          <w:sz w:val="24"/>
          <w:szCs w:val="24"/>
        </w:rPr>
        <w:t>2</w:t>
      </w:r>
      <w:r w:rsidRPr="001823B2">
        <w:rPr>
          <w:rFonts w:ascii="Times New Roman" w:eastAsia="Times New Roman" w:hAnsi="Times New Roman" w:cs="Times New Roman"/>
          <w:b/>
          <w:sz w:val="24"/>
          <w:szCs w:val="24"/>
        </w:rPr>
        <w:t xml:space="preserve"> Population</w:t>
      </w:r>
      <w:r w:rsidR="004B19D0">
        <w:rPr>
          <w:rFonts w:ascii="Times New Roman" w:eastAsia="Times New Roman" w:hAnsi="Times New Roman" w:cs="Times New Roman"/>
          <w:b/>
          <w:sz w:val="24"/>
          <w:szCs w:val="24"/>
        </w:rPr>
        <w:t xml:space="preserve"> &amp; Sample</w:t>
      </w:r>
      <w:r w:rsidRPr="001823B2">
        <w:rPr>
          <w:rFonts w:ascii="Times New Roman" w:eastAsia="Times New Roman" w:hAnsi="Times New Roman" w:cs="Times New Roman"/>
          <w:b/>
          <w:sz w:val="24"/>
          <w:szCs w:val="24"/>
        </w:rPr>
        <w:t xml:space="preserve"> of the Study</w:t>
      </w:r>
    </w:p>
    <w:p w14:paraId="4023F8B3" w14:textId="4479404D" w:rsidR="004A3ECB" w:rsidRDefault="003D7C00" w:rsidP="004A3EC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accountants in the </w:t>
      </w:r>
      <w:r w:rsidR="00D337A4">
        <w:rPr>
          <w:rFonts w:ascii="Times New Roman" w:eastAsia="Calibri" w:hAnsi="Times New Roman" w:cs="Times New Roman"/>
          <w:sz w:val="24"/>
          <w:szCs w:val="24"/>
        </w:rPr>
        <w:t xml:space="preserve">Lagos state </w:t>
      </w:r>
      <w:r>
        <w:rPr>
          <w:rFonts w:ascii="Times New Roman" w:eastAsia="Calibri" w:hAnsi="Times New Roman" w:cs="Times New Roman"/>
          <w:sz w:val="24"/>
          <w:szCs w:val="24"/>
        </w:rPr>
        <w:t>ministry of finance</w:t>
      </w:r>
      <w:r w:rsidR="00D337A4" w:rsidRPr="00D337A4">
        <w:rPr>
          <w:rFonts w:ascii="Times New Roman" w:eastAsia="Calibri" w:hAnsi="Times New Roman" w:cs="Times New Roman"/>
          <w:sz w:val="24"/>
          <w:szCs w:val="24"/>
        </w:rPr>
        <w:t xml:space="preserve"> constitute the population of the study. The participants </w:t>
      </w:r>
      <w:r w:rsidR="00D337A4">
        <w:rPr>
          <w:rFonts w:ascii="Times New Roman" w:eastAsia="Calibri" w:hAnsi="Times New Roman" w:cs="Times New Roman"/>
          <w:sz w:val="24"/>
          <w:szCs w:val="24"/>
        </w:rPr>
        <w:t>w</w:t>
      </w:r>
      <w:r w:rsidR="00BF68D4">
        <w:rPr>
          <w:rFonts w:ascii="Times New Roman" w:eastAsia="Calibri" w:hAnsi="Times New Roman" w:cs="Times New Roman"/>
          <w:sz w:val="24"/>
          <w:szCs w:val="24"/>
        </w:rPr>
        <w:t xml:space="preserve">ere </w:t>
      </w:r>
      <w:r w:rsidR="00D337A4">
        <w:rPr>
          <w:rFonts w:ascii="Times New Roman" w:eastAsia="Calibri" w:hAnsi="Times New Roman" w:cs="Times New Roman"/>
          <w:sz w:val="24"/>
          <w:szCs w:val="24"/>
        </w:rPr>
        <w:t>chosen from</w:t>
      </w:r>
      <w:r>
        <w:rPr>
          <w:rFonts w:ascii="Times New Roman" w:eastAsia="Calibri" w:hAnsi="Times New Roman" w:cs="Times New Roman"/>
          <w:sz w:val="24"/>
          <w:szCs w:val="24"/>
        </w:rPr>
        <w:t xml:space="preserve"> the</w:t>
      </w:r>
      <w:r w:rsidR="00D337A4">
        <w:rPr>
          <w:rFonts w:ascii="Times New Roman" w:eastAsia="Calibri" w:hAnsi="Times New Roman" w:cs="Times New Roman"/>
          <w:sz w:val="24"/>
          <w:szCs w:val="24"/>
        </w:rPr>
        <w:t xml:space="preserve"> accountants</w:t>
      </w:r>
      <w:r w:rsidR="00D337A4" w:rsidRPr="00D337A4">
        <w:rPr>
          <w:rFonts w:ascii="Times New Roman" w:eastAsia="Calibri" w:hAnsi="Times New Roman" w:cs="Times New Roman"/>
          <w:sz w:val="24"/>
          <w:szCs w:val="24"/>
        </w:rPr>
        <w:t xml:space="preserve"> working in the accounting department</w:t>
      </w:r>
      <w:r w:rsidR="00D337A4">
        <w:rPr>
          <w:rFonts w:ascii="Times New Roman" w:eastAsia="Calibri" w:hAnsi="Times New Roman" w:cs="Times New Roman"/>
          <w:sz w:val="24"/>
          <w:szCs w:val="24"/>
        </w:rPr>
        <w:t>, audit department and budget department</w:t>
      </w:r>
      <w:r w:rsidR="00D337A4" w:rsidRPr="00D337A4">
        <w:rPr>
          <w:rFonts w:ascii="Times New Roman" w:eastAsia="Calibri" w:hAnsi="Times New Roman" w:cs="Times New Roman"/>
          <w:sz w:val="24"/>
          <w:szCs w:val="24"/>
        </w:rPr>
        <w:t xml:space="preserve"> in this </w:t>
      </w:r>
      <w:r>
        <w:rPr>
          <w:rFonts w:ascii="Times New Roman" w:eastAsia="Calibri" w:hAnsi="Times New Roman" w:cs="Times New Roman"/>
          <w:sz w:val="24"/>
          <w:szCs w:val="24"/>
        </w:rPr>
        <w:t>Ministry</w:t>
      </w:r>
      <w:r w:rsidR="00D337A4">
        <w:rPr>
          <w:rFonts w:ascii="Times New Roman" w:eastAsia="Calibri" w:hAnsi="Times New Roman" w:cs="Times New Roman"/>
          <w:sz w:val="24"/>
          <w:szCs w:val="24"/>
        </w:rPr>
        <w:t xml:space="preserve">. </w:t>
      </w:r>
      <w:r w:rsidRPr="008A532C">
        <w:rPr>
          <w:rFonts w:ascii="Times New Roman" w:eastAsia="Calibri" w:hAnsi="Times New Roman" w:cs="Times New Roman"/>
          <w:sz w:val="24"/>
          <w:szCs w:val="24"/>
        </w:rPr>
        <w:t>The snowball sampling</w:t>
      </w:r>
      <w:r>
        <w:rPr>
          <w:rFonts w:ascii="Times New Roman" w:eastAsia="Calibri" w:hAnsi="Times New Roman" w:cs="Times New Roman"/>
          <w:sz w:val="24"/>
          <w:szCs w:val="24"/>
        </w:rPr>
        <w:t xml:space="preserve"> technique</w:t>
      </w:r>
      <w:r w:rsidRPr="008A532C">
        <w:rPr>
          <w:rFonts w:ascii="Times New Roman" w:eastAsia="Calibri" w:hAnsi="Times New Roman" w:cs="Times New Roman"/>
          <w:sz w:val="24"/>
          <w:szCs w:val="24"/>
        </w:rPr>
        <w:t xml:space="preserve"> w</w:t>
      </w:r>
      <w:r w:rsidR="00BF68D4">
        <w:rPr>
          <w:rFonts w:ascii="Times New Roman" w:eastAsia="Calibri" w:hAnsi="Times New Roman" w:cs="Times New Roman"/>
          <w:sz w:val="24"/>
          <w:szCs w:val="24"/>
        </w:rPr>
        <w:t>as</w:t>
      </w:r>
      <w:r w:rsidRPr="008A532C">
        <w:rPr>
          <w:rFonts w:ascii="Times New Roman" w:eastAsia="Calibri" w:hAnsi="Times New Roman" w:cs="Times New Roman"/>
          <w:sz w:val="24"/>
          <w:szCs w:val="24"/>
        </w:rPr>
        <w:t xml:space="preserve"> ex</w:t>
      </w:r>
      <w:r>
        <w:rPr>
          <w:rFonts w:ascii="Times New Roman" w:eastAsia="Calibri" w:hAnsi="Times New Roman" w:cs="Times New Roman"/>
          <w:sz w:val="24"/>
          <w:szCs w:val="24"/>
        </w:rPr>
        <w:t>plored to determine sample size</w:t>
      </w:r>
      <w:r w:rsidRPr="008A532C">
        <w:rPr>
          <w:rFonts w:ascii="Times New Roman" w:eastAsia="Calibri" w:hAnsi="Times New Roman" w:cs="Times New Roman"/>
          <w:sz w:val="24"/>
          <w:szCs w:val="24"/>
        </w:rPr>
        <w:t>.</w:t>
      </w:r>
      <w:r w:rsidR="004A3ECB">
        <w:rPr>
          <w:rFonts w:ascii="Times New Roman" w:eastAsia="Calibri" w:hAnsi="Times New Roman" w:cs="Times New Roman"/>
          <w:sz w:val="24"/>
          <w:szCs w:val="24"/>
        </w:rPr>
        <w:t xml:space="preserve"> </w:t>
      </w:r>
      <w:r w:rsidR="004A3ECB" w:rsidRPr="004A3ECB">
        <w:rPr>
          <w:rFonts w:ascii="Times New Roman" w:eastAsia="Calibri" w:hAnsi="Times New Roman" w:cs="Times New Roman"/>
          <w:sz w:val="24"/>
          <w:szCs w:val="24"/>
        </w:rPr>
        <w:t xml:space="preserve">Snowball sampling, also known as chain-referral </w:t>
      </w:r>
      <w:proofErr w:type="spellStart"/>
      <w:r w:rsidR="004A3ECB" w:rsidRPr="004A3ECB">
        <w:rPr>
          <w:rFonts w:ascii="Times New Roman" w:eastAsia="Calibri" w:hAnsi="Times New Roman" w:cs="Times New Roman"/>
          <w:sz w:val="24"/>
          <w:szCs w:val="24"/>
        </w:rPr>
        <w:t>sampling</w:t>
      </w:r>
      <w:r w:rsidR="00F20D79" w:rsidRPr="00F20D79">
        <w:rPr>
          <w:rFonts w:ascii="Times New Roman" w:eastAsia="Calibri" w:hAnsi="Times New Roman" w:cs="Times New Roman"/>
          <w:sz w:val="24"/>
          <w:szCs w:val="24"/>
        </w:rPr>
        <w:t>is</w:t>
      </w:r>
      <w:proofErr w:type="spellEnd"/>
      <w:r w:rsidR="00F20D79" w:rsidRPr="00F20D79">
        <w:rPr>
          <w:rFonts w:ascii="Times New Roman" w:eastAsia="Calibri" w:hAnsi="Times New Roman" w:cs="Times New Roman"/>
          <w:sz w:val="24"/>
          <w:szCs w:val="24"/>
        </w:rPr>
        <w:t xml:space="preserve"> a non-probability sampling method in which the samples contain rare-to-find features. This is a method </w:t>
      </w:r>
      <w:proofErr w:type="gramStart"/>
      <w:r w:rsidR="00F20D79" w:rsidRPr="00F20D79">
        <w:rPr>
          <w:rFonts w:ascii="Times New Roman" w:eastAsia="Calibri" w:hAnsi="Times New Roman" w:cs="Times New Roman"/>
          <w:sz w:val="24"/>
          <w:szCs w:val="24"/>
        </w:rPr>
        <w:t xml:space="preserve">of </w:t>
      </w:r>
      <w:r w:rsidR="00A7600B">
        <w:rPr>
          <w:rFonts w:ascii="Times New Roman" w:eastAsia="Calibri" w:hAnsi="Times New Roman" w:cs="Times New Roman"/>
          <w:sz w:val="24"/>
          <w:szCs w:val="24"/>
        </w:rPr>
        <w:t xml:space="preserve"> </w:t>
      </w:r>
      <w:r w:rsidR="00F20D79" w:rsidRPr="00F20D79">
        <w:rPr>
          <w:rFonts w:ascii="Times New Roman" w:eastAsia="Calibri" w:hAnsi="Times New Roman" w:cs="Times New Roman"/>
          <w:sz w:val="24"/>
          <w:szCs w:val="24"/>
        </w:rPr>
        <w:t>recruiting</w:t>
      </w:r>
      <w:proofErr w:type="gramEnd"/>
      <w:r w:rsidR="00F20D79" w:rsidRPr="00F20D79">
        <w:rPr>
          <w:rFonts w:ascii="Times New Roman" w:eastAsia="Calibri" w:hAnsi="Times New Roman" w:cs="Times New Roman"/>
          <w:sz w:val="24"/>
          <w:szCs w:val="24"/>
        </w:rPr>
        <w:t xml:space="preserve"> new subjects for a research project in which current participants refer new ones.</w:t>
      </w:r>
      <w:r w:rsidRPr="008A532C">
        <w:rPr>
          <w:rFonts w:ascii="Times New Roman" w:eastAsia="Calibri" w:hAnsi="Times New Roman" w:cs="Times New Roman"/>
          <w:sz w:val="24"/>
          <w:szCs w:val="24"/>
        </w:rPr>
        <w:t xml:space="preserve"> </w:t>
      </w:r>
      <w:r w:rsidR="004A3ECB" w:rsidRPr="004A3ECB">
        <w:rPr>
          <w:rFonts w:ascii="Times New Roman" w:eastAsia="Calibri" w:hAnsi="Times New Roman" w:cs="Times New Roman"/>
          <w:sz w:val="24"/>
          <w:szCs w:val="24"/>
        </w:rPr>
        <w:t>It</w:t>
      </w:r>
      <w:r w:rsidR="004A3ECB">
        <w:rPr>
          <w:rFonts w:ascii="Times New Roman" w:eastAsia="Calibri" w:hAnsi="Times New Roman" w:cs="Times New Roman"/>
          <w:sz w:val="24"/>
          <w:szCs w:val="24"/>
        </w:rPr>
        <w:t xml:space="preserve"> is</w:t>
      </w:r>
      <w:r w:rsidR="004A3ECB" w:rsidRPr="004A3ECB">
        <w:rPr>
          <w:rFonts w:ascii="Times New Roman" w:eastAsia="Calibri" w:hAnsi="Times New Roman" w:cs="Times New Roman"/>
          <w:sz w:val="24"/>
          <w:szCs w:val="24"/>
        </w:rPr>
        <w:t xml:space="preserve"> used in situations where it's difficult to find suitable participants</w:t>
      </w:r>
      <w:r w:rsidR="004A3ECB">
        <w:rPr>
          <w:rFonts w:ascii="Times New Roman" w:eastAsia="Calibri" w:hAnsi="Times New Roman" w:cs="Times New Roman"/>
          <w:sz w:val="24"/>
          <w:szCs w:val="24"/>
        </w:rPr>
        <w:t xml:space="preserve">. </w:t>
      </w:r>
    </w:p>
    <w:p w14:paraId="1345B9B8" w14:textId="18C4A42F" w:rsidR="00F20D79" w:rsidRPr="00F20D79" w:rsidRDefault="003D7C00" w:rsidP="00F20D79">
      <w:pPr>
        <w:spacing w:line="360" w:lineRule="auto"/>
        <w:jc w:val="both"/>
        <w:rPr>
          <w:rFonts w:ascii="Times New Roman" w:eastAsia="Calibri" w:hAnsi="Times New Roman" w:cs="Times New Roman"/>
          <w:sz w:val="24"/>
          <w:szCs w:val="24"/>
        </w:rPr>
      </w:pPr>
      <w:r w:rsidRPr="00830D5E">
        <w:rPr>
          <w:rFonts w:ascii="Times New Roman" w:eastAsia="Calibri" w:hAnsi="Times New Roman" w:cs="Times New Roman"/>
          <w:b/>
          <w:bCs/>
          <w:sz w:val="24"/>
          <w:szCs w:val="24"/>
        </w:rPr>
        <w:t>S</w:t>
      </w:r>
      <w:r w:rsidRPr="008A532C">
        <w:rPr>
          <w:rFonts w:ascii="Times New Roman" w:eastAsia="Calibri" w:hAnsi="Times New Roman" w:cs="Times New Roman"/>
          <w:sz w:val="24"/>
          <w:szCs w:val="24"/>
        </w:rPr>
        <w:t xml:space="preserve">ince </w:t>
      </w:r>
      <w:r w:rsidR="00830D5E">
        <w:rPr>
          <w:rFonts w:ascii="Times New Roman" w:eastAsia="Calibri" w:hAnsi="Times New Roman" w:cs="Times New Roman"/>
          <w:sz w:val="24"/>
          <w:szCs w:val="24"/>
        </w:rPr>
        <w:t>it</w:t>
      </w:r>
      <w:r>
        <w:rPr>
          <w:rFonts w:ascii="Times New Roman" w:eastAsia="Calibri" w:hAnsi="Times New Roman" w:cs="Times New Roman"/>
          <w:sz w:val="24"/>
          <w:szCs w:val="24"/>
        </w:rPr>
        <w:t xml:space="preserve"> </w:t>
      </w:r>
      <w:r w:rsidRPr="008A532C">
        <w:rPr>
          <w:rFonts w:ascii="Times New Roman" w:eastAsia="Calibri" w:hAnsi="Times New Roman" w:cs="Times New Roman"/>
          <w:sz w:val="24"/>
          <w:szCs w:val="24"/>
        </w:rPr>
        <w:t>w</w:t>
      </w:r>
      <w:r w:rsidR="00BF68D4">
        <w:rPr>
          <w:rFonts w:ascii="Times New Roman" w:eastAsia="Calibri" w:hAnsi="Times New Roman" w:cs="Times New Roman"/>
          <w:sz w:val="24"/>
          <w:szCs w:val="24"/>
        </w:rPr>
        <w:t xml:space="preserve">as </w:t>
      </w:r>
      <w:r w:rsidRPr="008A532C">
        <w:rPr>
          <w:rFonts w:ascii="Times New Roman" w:eastAsia="Calibri" w:hAnsi="Times New Roman" w:cs="Times New Roman"/>
          <w:sz w:val="24"/>
          <w:szCs w:val="24"/>
        </w:rPr>
        <w:t xml:space="preserve">used to investigate and represent the adoption of IPSAS in relation to the types of </w:t>
      </w:r>
      <w:r w:rsidR="0094167E">
        <w:rPr>
          <w:rFonts w:ascii="Times New Roman" w:eastAsia="Calibri" w:hAnsi="Times New Roman" w:cs="Times New Roman"/>
          <w:sz w:val="24"/>
          <w:szCs w:val="24"/>
        </w:rPr>
        <w:t xml:space="preserve">public sector </w:t>
      </w:r>
      <w:r w:rsidRPr="008A532C">
        <w:rPr>
          <w:rFonts w:ascii="Times New Roman" w:eastAsia="Calibri" w:hAnsi="Times New Roman" w:cs="Times New Roman"/>
          <w:sz w:val="24"/>
          <w:szCs w:val="24"/>
        </w:rPr>
        <w:t xml:space="preserve">accountability, the </w:t>
      </w:r>
      <w:r w:rsidR="00830D5E">
        <w:rPr>
          <w:rFonts w:ascii="Times New Roman" w:eastAsia="Calibri" w:hAnsi="Times New Roman" w:cs="Times New Roman"/>
          <w:sz w:val="24"/>
          <w:szCs w:val="24"/>
        </w:rPr>
        <w:t>survey</w:t>
      </w:r>
      <w:r w:rsidRPr="008A532C">
        <w:rPr>
          <w:rFonts w:ascii="Times New Roman" w:eastAsia="Calibri" w:hAnsi="Times New Roman" w:cs="Times New Roman"/>
          <w:sz w:val="24"/>
          <w:szCs w:val="24"/>
        </w:rPr>
        <w:t xml:space="preserve"> design approach w</w:t>
      </w:r>
      <w:r w:rsidR="00BF68D4">
        <w:rPr>
          <w:rFonts w:ascii="Times New Roman" w:eastAsia="Calibri" w:hAnsi="Times New Roman" w:cs="Times New Roman"/>
          <w:sz w:val="24"/>
          <w:szCs w:val="24"/>
        </w:rPr>
        <w:t xml:space="preserve">as </w:t>
      </w:r>
      <w:r w:rsidRPr="008A532C">
        <w:rPr>
          <w:rFonts w:ascii="Times New Roman" w:eastAsia="Calibri" w:hAnsi="Times New Roman" w:cs="Times New Roman"/>
          <w:sz w:val="24"/>
          <w:szCs w:val="24"/>
        </w:rPr>
        <w:t>deemed acceptable.</w:t>
      </w:r>
      <w:r w:rsidR="00535768">
        <w:rPr>
          <w:rFonts w:ascii="Times New Roman" w:eastAsia="Calibri" w:hAnsi="Times New Roman" w:cs="Times New Roman"/>
          <w:sz w:val="24"/>
          <w:szCs w:val="24"/>
        </w:rPr>
        <w:t xml:space="preserve"> </w:t>
      </w:r>
      <w:r w:rsidR="00535768" w:rsidRPr="00535768">
        <w:rPr>
          <w:rFonts w:ascii="Times New Roman" w:eastAsia="Calibri" w:hAnsi="Times New Roman" w:cs="Times New Roman"/>
          <w:sz w:val="24"/>
          <w:szCs w:val="24"/>
        </w:rPr>
        <w:t>A survey is a method of collecting data from a sample of entities in order to create quantitative descriptors of the characteristics of a broader population of which the entities are members.</w:t>
      </w:r>
      <w:r w:rsidRPr="008A532C">
        <w:rPr>
          <w:rFonts w:ascii="Times New Roman" w:eastAsia="Calibri" w:hAnsi="Times New Roman" w:cs="Times New Roman"/>
          <w:sz w:val="24"/>
          <w:szCs w:val="24"/>
        </w:rPr>
        <w:t xml:space="preserve"> </w:t>
      </w:r>
      <w:r w:rsidR="00535768" w:rsidRPr="00535768">
        <w:rPr>
          <w:rFonts w:ascii="Times New Roman" w:eastAsia="Calibri" w:hAnsi="Times New Roman" w:cs="Times New Roman"/>
          <w:sz w:val="24"/>
          <w:szCs w:val="24"/>
        </w:rPr>
        <w:t>It's a versatile technique that can be extended to a broad range of basic and applied research questions.</w:t>
      </w:r>
      <w:r w:rsidR="00EB209A">
        <w:rPr>
          <w:rFonts w:ascii="Times New Roman" w:eastAsia="Calibri" w:hAnsi="Times New Roman" w:cs="Times New Roman"/>
          <w:sz w:val="24"/>
          <w:szCs w:val="24"/>
        </w:rPr>
        <w:t xml:space="preserve"> </w:t>
      </w:r>
      <w:r w:rsidR="00F20D79" w:rsidRPr="00F20D79">
        <w:rPr>
          <w:rFonts w:ascii="Times New Roman" w:eastAsia="Calibri" w:hAnsi="Times New Roman" w:cs="Times New Roman"/>
          <w:sz w:val="24"/>
          <w:szCs w:val="24"/>
        </w:rPr>
        <w:t xml:space="preserve">A survey is a way of gathering information from a sample of things in order to develop quantitative descriptors of the </w:t>
      </w:r>
      <w:r w:rsidR="00F20D79" w:rsidRPr="00F20D79">
        <w:rPr>
          <w:rFonts w:ascii="Times New Roman" w:eastAsia="Calibri" w:hAnsi="Times New Roman" w:cs="Times New Roman"/>
          <w:sz w:val="24"/>
          <w:szCs w:val="24"/>
        </w:rPr>
        <w:lastRenderedPageBreak/>
        <w:t>features of a larger population to which the entities belong. It's a flexible method that can be applied to a variety of basic and practical research problems.</w:t>
      </w:r>
    </w:p>
    <w:p w14:paraId="30B7911B" w14:textId="74F2917F" w:rsidR="003D7C00" w:rsidRDefault="00F20D79" w:rsidP="00F20D79">
      <w:pPr>
        <w:spacing w:line="360" w:lineRule="auto"/>
        <w:jc w:val="both"/>
        <w:rPr>
          <w:rFonts w:ascii="Times New Roman" w:eastAsia="Calibri" w:hAnsi="Times New Roman" w:cs="Times New Roman"/>
          <w:sz w:val="24"/>
          <w:szCs w:val="24"/>
        </w:rPr>
      </w:pPr>
      <w:r w:rsidRPr="00F20D79">
        <w:rPr>
          <w:rFonts w:ascii="Times New Roman" w:eastAsia="Calibri" w:hAnsi="Times New Roman" w:cs="Times New Roman"/>
          <w:sz w:val="24"/>
          <w:szCs w:val="24"/>
        </w:rPr>
        <w:t>In a quantitative study, survey research designs are procedures in which researchers perform a survey on a sample or the entire population to describe the population's ideas, beliefs, behavior, or attributes. Questionnaires are used by survey researchers to collect quantitative, numerical data (e.g., mailed questionnaires) or</w:t>
      </w:r>
      <w:r w:rsidR="00EB209A" w:rsidRPr="00EB209A">
        <w:rPr>
          <w:rFonts w:ascii="Times New Roman" w:eastAsia="Calibri" w:hAnsi="Times New Roman" w:cs="Times New Roman"/>
          <w:sz w:val="24"/>
          <w:szCs w:val="24"/>
        </w:rPr>
        <w:t xml:space="preserve"> interviews</w:t>
      </w:r>
      <w:r w:rsidR="00EB209A">
        <w:rPr>
          <w:rFonts w:ascii="Times New Roman" w:eastAsia="Calibri" w:hAnsi="Times New Roman" w:cs="Times New Roman"/>
          <w:sz w:val="24"/>
          <w:szCs w:val="24"/>
        </w:rPr>
        <w:t>, (e.g., one-on-one interviews)</w:t>
      </w:r>
      <w:r w:rsidR="00EB209A" w:rsidRPr="00EB209A">
        <w:rPr>
          <w:rFonts w:ascii="Times New Roman" w:eastAsia="Calibri" w:hAnsi="Times New Roman" w:cs="Times New Roman"/>
          <w:sz w:val="24"/>
          <w:szCs w:val="24"/>
        </w:rPr>
        <w:t xml:space="preserve"> </w:t>
      </w:r>
      <w:r w:rsidR="00EB209A">
        <w:rPr>
          <w:rFonts w:ascii="Times New Roman" w:eastAsia="Calibri" w:hAnsi="Times New Roman" w:cs="Times New Roman"/>
          <w:sz w:val="24"/>
          <w:szCs w:val="24"/>
        </w:rPr>
        <w:t>and a</w:t>
      </w:r>
      <w:r w:rsidR="00EB209A" w:rsidRPr="00EB209A">
        <w:rPr>
          <w:rFonts w:ascii="Times New Roman" w:eastAsia="Calibri" w:hAnsi="Times New Roman" w:cs="Times New Roman"/>
          <w:sz w:val="24"/>
          <w:szCs w:val="24"/>
        </w:rPr>
        <w:t xml:space="preserve">nalyze the data statistically to describe trends in response to the questions and to evaluate research questions or hypotheses. </w:t>
      </w:r>
      <w:r w:rsidR="00EB209A">
        <w:rPr>
          <w:rFonts w:ascii="Times New Roman" w:eastAsia="Calibri" w:hAnsi="Times New Roman" w:cs="Times New Roman"/>
          <w:sz w:val="24"/>
          <w:szCs w:val="24"/>
        </w:rPr>
        <w:t xml:space="preserve"> </w:t>
      </w:r>
      <w:r w:rsidR="004978A3" w:rsidRPr="004978A3">
        <w:rPr>
          <w:rFonts w:ascii="Times New Roman" w:eastAsia="Calibri" w:hAnsi="Times New Roman" w:cs="Times New Roman"/>
          <w:sz w:val="24"/>
          <w:szCs w:val="24"/>
        </w:rPr>
        <w:t>The term "sample size" refers to the number of people who will be included in a study. Researchers select participants based on demographic factors such as age, gender, and geographic location. Samples may be broad or specific.</w:t>
      </w:r>
      <w:r w:rsidR="004978A3">
        <w:rPr>
          <w:rFonts w:ascii="Times New Roman" w:eastAsia="Calibri" w:hAnsi="Times New Roman" w:cs="Times New Roman"/>
          <w:sz w:val="24"/>
          <w:szCs w:val="24"/>
        </w:rPr>
        <w:t xml:space="preserve"> </w:t>
      </w:r>
      <w:r w:rsidR="00830D5E">
        <w:rPr>
          <w:rFonts w:ascii="Times New Roman" w:eastAsia="Calibri" w:hAnsi="Times New Roman" w:cs="Times New Roman"/>
          <w:sz w:val="24"/>
          <w:szCs w:val="24"/>
        </w:rPr>
        <w:t>150 participants w</w:t>
      </w:r>
      <w:r w:rsidR="00044C75">
        <w:rPr>
          <w:rFonts w:ascii="Times New Roman" w:eastAsia="Calibri" w:hAnsi="Times New Roman" w:cs="Times New Roman"/>
          <w:sz w:val="24"/>
          <w:szCs w:val="24"/>
        </w:rPr>
        <w:t xml:space="preserve">ere </w:t>
      </w:r>
      <w:r w:rsidR="00830D5E">
        <w:rPr>
          <w:rFonts w:ascii="Times New Roman" w:eastAsia="Calibri" w:hAnsi="Times New Roman" w:cs="Times New Roman"/>
          <w:sz w:val="24"/>
          <w:szCs w:val="24"/>
        </w:rPr>
        <w:t xml:space="preserve">selected through snowball sampling technique so </w:t>
      </w:r>
      <w:r w:rsidR="00044C75">
        <w:rPr>
          <w:rFonts w:ascii="Times New Roman" w:eastAsia="Calibri" w:hAnsi="Times New Roman" w:cs="Times New Roman"/>
          <w:sz w:val="24"/>
          <w:szCs w:val="24"/>
        </w:rPr>
        <w:t xml:space="preserve">as to obtain </w:t>
      </w:r>
      <w:r w:rsidR="00830D5E">
        <w:rPr>
          <w:rFonts w:ascii="Times New Roman" w:eastAsia="Calibri" w:hAnsi="Times New Roman" w:cs="Times New Roman"/>
          <w:sz w:val="24"/>
          <w:szCs w:val="24"/>
        </w:rPr>
        <w:t>adequate data for statistical analysis</w:t>
      </w:r>
      <w:r w:rsidR="00EB209A">
        <w:rPr>
          <w:rFonts w:ascii="Times New Roman" w:eastAsia="Calibri" w:hAnsi="Times New Roman" w:cs="Times New Roman"/>
          <w:sz w:val="24"/>
          <w:szCs w:val="24"/>
        </w:rPr>
        <w:t>.</w:t>
      </w:r>
    </w:p>
    <w:p w14:paraId="1122D0C3" w14:textId="77777777" w:rsidR="00830D5E" w:rsidRDefault="00830D5E" w:rsidP="004B19D0">
      <w:pPr>
        <w:spacing w:line="256" w:lineRule="auto"/>
        <w:rPr>
          <w:rFonts w:ascii="Times New Roman" w:eastAsia="Calibri" w:hAnsi="Times New Roman" w:cs="Times New Roman"/>
          <w:sz w:val="24"/>
          <w:szCs w:val="24"/>
        </w:rPr>
      </w:pPr>
    </w:p>
    <w:p w14:paraId="674176BA" w14:textId="4B9164E7" w:rsidR="004B19D0" w:rsidRPr="001823B2" w:rsidRDefault="004B19D0" w:rsidP="004B19D0">
      <w:pPr>
        <w:spacing w:line="256" w:lineRule="auto"/>
        <w:rPr>
          <w:rFonts w:ascii="Times New Roman" w:eastAsia="Times New Roman" w:hAnsi="Times New Roman" w:cs="Times New Roman"/>
          <w:b/>
          <w:sz w:val="24"/>
          <w:szCs w:val="24"/>
        </w:rPr>
      </w:pPr>
      <w:r w:rsidRPr="001823B2">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3</w:t>
      </w:r>
      <w:r w:rsidRPr="001823B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Sources &amp; </w:t>
      </w:r>
      <w:r w:rsidRPr="001823B2">
        <w:rPr>
          <w:rFonts w:ascii="Times New Roman" w:eastAsia="Times New Roman" w:hAnsi="Times New Roman" w:cs="Times New Roman"/>
          <w:b/>
          <w:sz w:val="24"/>
          <w:szCs w:val="24"/>
        </w:rPr>
        <w:t>Method of Data Collect</w:t>
      </w:r>
      <w:r w:rsidR="00D9146B">
        <w:rPr>
          <w:rFonts w:ascii="Times New Roman" w:eastAsia="Times New Roman" w:hAnsi="Times New Roman" w:cs="Times New Roman"/>
          <w:b/>
          <w:sz w:val="24"/>
          <w:szCs w:val="24"/>
        </w:rPr>
        <w:t>ion</w:t>
      </w:r>
    </w:p>
    <w:p w14:paraId="5574AEC9" w14:textId="6BCF102E" w:rsidR="004B19D0" w:rsidRPr="001823B2" w:rsidRDefault="004B19D0" w:rsidP="004B19D0">
      <w:pPr>
        <w:spacing w:line="360" w:lineRule="auto"/>
        <w:jc w:val="both"/>
        <w:rPr>
          <w:rFonts w:ascii="Times New Roman" w:eastAsia="Calibri" w:hAnsi="Times New Roman" w:cs="Times New Roman"/>
          <w:sz w:val="24"/>
          <w:szCs w:val="24"/>
        </w:rPr>
      </w:pPr>
      <w:r w:rsidRPr="001823B2">
        <w:rPr>
          <w:rFonts w:ascii="Times New Roman" w:eastAsia="Calibri" w:hAnsi="Times New Roman" w:cs="Times New Roman"/>
          <w:sz w:val="24"/>
          <w:szCs w:val="24"/>
        </w:rPr>
        <w:t>Questionnaire is the main instrument of data collection. In this study, the questionnaire w</w:t>
      </w:r>
      <w:r w:rsidR="00044C75">
        <w:rPr>
          <w:rFonts w:ascii="Times New Roman" w:eastAsia="Calibri" w:hAnsi="Times New Roman" w:cs="Times New Roman"/>
          <w:sz w:val="24"/>
          <w:szCs w:val="24"/>
        </w:rPr>
        <w:t>as</w:t>
      </w:r>
      <w:r w:rsidRPr="001823B2">
        <w:rPr>
          <w:rFonts w:ascii="Times New Roman" w:eastAsia="Calibri" w:hAnsi="Times New Roman" w:cs="Times New Roman"/>
          <w:sz w:val="24"/>
          <w:szCs w:val="24"/>
        </w:rPr>
        <w:t xml:space="preserve"> developed based on the objective of the study. A five-point Likert Scale rating</w:t>
      </w:r>
      <w:r w:rsidR="003D7C00">
        <w:rPr>
          <w:rFonts w:ascii="Times New Roman" w:eastAsia="Calibri" w:hAnsi="Times New Roman" w:cs="Times New Roman"/>
          <w:sz w:val="24"/>
          <w:szCs w:val="24"/>
        </w:rPr>
        <w:t xml:space="preserve"> </w:t>
      </w:r>
      <w:r w:rsidRPr="001823B2">
        <w:rPr>
          <w:rFonts w:ascii="Times New Roman" w:eastAsia="Calibri" w:hAnsi="Times New Roman" w:cs="Times New Roman"/>
          <w:sz w:val="24"/>
          <w:szCs w:val="24"/>
        </w:rPr>
        <w:t xml:space="preserve">will be used in line with the type of information being sought. Thus, it is categorized as Strongly Agreed (SA) 5 points, </w:t>
      </w:r>
      <w:proofErr w:type="gramStart"/>
      <w:r w:rsidRPr="001823B2">
        <w:rPr>
          <w:rFonts w:ascii="Times New Roman" w:eastAsia="Calibri" w:hAnsi="Times New Roman" w:cs="Times New Roman"/>
          <w:sz w:val="24"/>
          <w:szCs w:val="24"/>
        </w:rPr>
        <w:t>Agreed</w:t>
      </w:r>
      <w:proofErr w:type="gramEnd"/>
      <w:r w:rsidRPr="001823B2">
        <w:rPr>
          <w:rFonts w:ascii="Times New Roman" w:eastAsia="Calibri" w:hAnsi="Times New Roman" w:cs="Times New Roman"/>
          <w:sz w:val="24"/>
          <w:szCs w:val="24"/>
        </w:rPr>
        <w:t xml:space="preserve"> (A) 4 points, Undecided (U) 3 points, Disagreed (D) 2 points and Strongly Disagreed (SD) 1 point. The mean values of the descriptive table </w:t>
      </w:r>
      <w:r w:rsidR="00044C75" w:rsidRPr="001823B2">
        <w:rPr>
          <w:rFonts w:ascii="Times New Roman" w:eastAsia="Calibri" w:hAnsi="Times New Roman" w:cs="Times New Roman"/>
          <w:sz w:val="24"/>
          <w:szCs w:val="24"/>
        </w:rPr>
        <w:t>w</w:t>
      </w:r>
      <w:r w:rsidR="00044C75">
        <w:rPr>
          <w:rFonts w:ascii="Times New Roman" w:eastAsia="Calibri" w:hAnsi="Times New Roman" w:cs="Times New Roman"/>
          <w:sz w:val="24"/>
          <w:szCs w:val="24"/>
        </w:rPr>
        <w:t>ere</w:t>
      </w:r>
      <w:r w:rsidRPr="001823B2">
        <w:rPr>
          <w:rFonts w:ascii="Times New Roman" w:eastAsia="Calibri" w:hAnsi="Times New Roman" w:cs="Times New Roman"/>
          <w:sz w:val="24"/>
          <w:szCs w:val="24"/>
        </w:rPr>
        <w:t xml:space="preserve"> compared with the cut-off mean. The primary data w</w:t>
      </w:r>
      <w:r w:rsidR="00044C75">
        <w:rPr>
          <w:rFonts w:ascii="Times New Roman" w:eastAsia="Calibri" w:hAnsi="Times New Roman" w:cs="Times New Roman"/>
          <w:sz w:val="24"/>
          <w:szCs w:val="24"/>
        </w:rPr>
        <w:t xml:space="preserve">ere </w:t>
      </w:r>
      <w:r w:rsidRPr="001823B2">
        <w:rPr>
          <w:rFonts w:ascii="Times New Roman" w:eastAsia="Calibri" w:hAnsi="Times New Roman" w:cs="Times New Roman"/>
          <w:sz w:val="24"/>
          <w:szCs w:val="24"/>
        </w:rPr>
        <w:t xml:space="preserve">obtained by administering a </w:t>
      </w:r>
      <w:r w:rsidR="00F20D79" w:rsidRPr="00F20D79">
        <w:rPr>
          <w:rFonts w:ascii="Times New Roman" w:eastAsia="Calibri" w:hAnsi="Times New Roman" w:cs="Times New Roman"/>
          <w:sz w:val="24"/>
          <w:szCs w:val="24"/>
        </w:rPr>
        <w:t>questionnaire to elicit responses from department employees; main data for this study was collected from individuals via structured questionnaires</w:t>
      </w:r>
      <w:r w:rsidRPr="001823B2">
        <w:rPr>
          <w:rFonts w:ascii="Times New Roman" w:eastAsia="Calibri" w:hAnsi="Times New Roman" w:cs="Times New Roman"/>
          <w:sz w:val="24"/>
          <w:szCs w:val="24"/>
        </w:rPr>
        <w:t xml:space="preserve"> as the major tool of data gathering. Questionnaires w</w:t>
      </w:r>
      <w:r w:rsidR="00480CCF">
        <w:rPr>
          <w:rFonts w:ascii="Times New Roman" w:eastAsia="Calibri" w:hAnsi="Times New Roman" w:cs="Times New Roman"/>
          <w:sz w:val="24"/>
          <w:szCs w:val="24"/>
        </w:rPr>
        <w:t>ere</w:t>
      </w:r>
      <w:r w:rsidRPr="001823B2">
        <w:rPr>
          <w:rFonts w:ascii="Times New Roman" w:eastAsia="Calibri" w:hAnsi="Times New Roman" w:cs="Times New Roman"/>
          <w:sz w:val="24"/>
          <w:szCs w:val="24"/>
        </w:rPr>
        <w:t xml:space="preserve"> used to collect information from accountant working under the public sector. Data</w:t>
      </w:r>
      <w:r w:rsidR="00480C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used </w:t>
      </w:r>
      <w:r w:rsidR="00480CCF">
        <w:rPr>
          <w:rFonts w:ascii="Times New Roman" w:eastAsia="Calibri" w:hAnsi="Times New Roman" w:cs="Times New Roman"/>
          <w:sz w:val="24"/>
          <w:szCs w:val="24"/>
        </w:rPr>
        <w:t>o</w:t>
      </w:r>
      <w:r>
        <w:rPr>
          <w:rFonts w:ascii="Times New Roman" w:eastAsia="Calibri" w:hAnsi="Times New Roman" w:cs="Times New Roman"/>
          <w:sz w:val="24"/>
          <w:szCs w:val="24"/>
        </w:rPr>
        <w:t>n this study w</w:t>
      </w:r>
      <w:r w:rsidR="00480CCF">
        <w:rPr>
          <w:rFonts w:ascii="Times New Roman" w:eastAsia="Calibri" w:hAnsi="Times New Roman" w:cs="Times New Roman"/>
          <w:sz w:val="24"/>
          <w:szCs w:val="24"/>
        </w:rPr>
        <w:t xml:space="preserve">ere </w:t>
      </w:r>
      <w:r w:rsidRPr="001823B2">
        <w:rPr>
          <w:rFonts w:ascii="Times New Roman" w:eastAsia="Calibri" w:hAnsi="Times New Roman" w:cs="Times New Roman"/>
          <w:sz w:val="24"/>
          <w:szCs w:val="24"/>
        </w:rPr>
        <w:t>collected in this analysis using a well-organized questionnaire</w:t>
      </w:r>
      <w:r w:rsidR="00480CCF">
        <w:rPr>
          <w:rFonts w:ascii="Times New Roman" w:eastAsia="Calibri" w:hAnsi="Times New Roman" w:cs="Times New Roman"/>
          <w:sz w:val="24"/>
          <w:szCs w:val="24"/>
        </w:rPr>
        <w:t xml:space="preserve"> from a sample size of 150 respondents selected from the ministry of finance</w:t>
      </w:r>
      <w:r>
        <w:rPr>
          <w:rFonts w:ascii="Times New Roman" w:eastAsia="Calibri" w:hAnsi="Times New Roman" w:cs="Times New Roman"/>
          <w:sz w:val="24"/>
          <w:szCs w:val="24"/>
        </w:rPr>
        <w:t>.</w:t>
      </w:r>
      <w:r w:rsidRPr="001823B2">
        <w:rPr>
          <w:rFonts w:ascii="Times New Roman" w:eastAsia="Calibri" w:hAnsi="Times New Roman" w:cs="Times New Roman"/>
          <w:sz w:val="24"/>
          <w:szCs w:val="24"/>
        </w:rPr>
        <w:t xml:space="preserve"> </w:t>
      </w:r>
    </w:p>
    <w:p w14:paraId="3F234CE1" w14:textId="77777777" w:rsidR="00036010" w:rsidRDefault="00036010" w:rsidP="004B19D0">
      <w:pPr>
        <w:pStyle w:val="Default"/>
        <w:spacing w:line="360" w:lineRule="auto"/>
        <w:jc w:val="both"/>
        <w:rPr>
          <w:rFonts w:ascii="Times New Roman" w:eastAsia="Times New Roman" w:hAnsi="Times New Roman" w:cs="Times New Roman"/>
          <w:b/>
        </w:rPr>
      </w:pPr>
    </w:p>
    <w:p w14:paraId="39B14096" w14:textId="77777777" w:rsidR="00036010" w:rsidRDefault="00036010" w:rsidP="004B19D0">
      <w:pPr>
        <w:pStyle w:val="Default"/>
        <w:spacing w:line="360" w:lineRule="auto"/>
        <w:jc w:val="both"/>
        <w:rPr>
          <w:rFonts w:ascii="Times New Roman" w:eastAsia="Times New Roman" w:hAnsi="Times New Roman" w:cs="Times New Roman"/>
          <w:b/>
        </w:rPr>
      </w:pPr>
    </w:p>
    <w:p w14:paraId="1C6B02B8" w14:textId="77777777" w:rsidR="00036010" w:rsidRDefault="00036010" w:rsidP="004B19D0">
      <w:pPr>
        <w:pStyle w:val="Default"/>
        <w:spacing w:line="360" w:lineRule="auto"/>
        <w:jc w:val="both"/>
        <w:rPr>
          <w:rFonts w:ascii="Times New Roman" w:eastAsia="Times New Roman" w:hAnsi="Times New Roman" w:cs="Times New Roman"/>
          <w:b/>
        </w:rPr>
      </w:pPr>
    </w:p>
    <w:p w14:paraId="44015FEA" w14:textId="77777777" w:rsidR="00036010" w:rsidRDefault="00036010" w:rsidP="004B19D0">
      <w:pPr>
        <w:pStyle w:val="Default"/>
        <w:spacing w:line="360" w:lineRule="auto"/>
        <w:jc w:val="both"/>
        <w:rPr>
          <w:rFonts w:ascii="Times New Roman" w:eastAsia="Times New Roman" w:hAnsi="Times New Roman" w:cs="Times New Roman"/>
          <w:b/>
        </w:rPr>
      </w:pPr>
    </w:p>
    <w:p w14:paraId="62260864" w14:textId="77777777" w:rsidR="00036010" w:rsidRDefault="00036010" w:rsidP="004B19D0">
      <w:pPr>
        <w:pStyle w:val="Default"/>
        <w:spacing w:line="360" w:lineRule="auto"/>
        <w:jc w:val="both"/>
        <w:rPr>
          <w:rFonts w:ascii="Times New Roman" w:eastAsia="Times New Roman" w:hAnsi="Times New Roman" w:cs="Times New Roman"/>
          <w:b/>
        </w:rPr>
      </w:pPr>
    </w:p>
    <w:p w14:paraId="322E23FE" w14:textId="77777777" w:rsidR="00036010" w:rsidRDefault="00036010" w:rsidP="004B19D0">
      <w:pPr>
        <w:pStyle w:val="Default"/>
        <w:spacing w:line="360" w:lineRule="auto"/>
        <w:jc w:val="both"/>
        <w:rPr>
          <w:rFonts w:ascii="Times New Roman" w:eastAsia="Times New Roman" w:hAnsi="Times New Roman" w:cs="Times New Roman"/>
          <w:b/>
        </w:rPr>
      </w:pPr>
    </w:p>
    <w:p w14:paraId="27B70734" w14:textId="681CC13D" w:rsidR="004B19D0" w:rsidRDefault="004B19D0" w:rsidP="004B19D0">
      <w:pPr>
        <w:pStyle w:val="Default"/>
        <w:spacing w:line="360" w:lineRule="auto"/>
        <w:jc w:val="both"/>
        <w:rPr>
          <w:rFonts w:ascii="Times New Roman" w:hAnsi="Times New Roman" w:cs="Times New Roman"/>
          <w:b/>
          <w:bCs/>
        </w:rPr>
      </w:pPr>
      <w:r>
        <w:rPr>
          <w:rFonts w:ascii="Times New Roman" w:eastAsia="Times New Roman" w:hAnsi="Times New Roman" w:cs="Times New Roman"/>
          <w:b/>
        </w:rPr>
        <w:lastRenderedPageBreak/>
        <w:t xml:space="preserve">3.4 </w:t>
      </w:r>
      <w:r w:rsidRPr="00E34ADD">
        <w:rPr>
          <w:rFonts w:ascii="Times New Roman" w:hAnsi="Times New Roman" w:cs="Times New Roman"/>
          <w:b/>
          <w:bCs/>
        </w:rPr>
        <w:t>Model Specification</w:t>
      </w:r>
      <w:r>
        <w:rPr>
          <w:rFonts w:ascii="Times New Roman" w:hAnsi="Times New Roman" w:cs="Times New Roman"/>
          <w:b/>
          <w:bCs/>
        </w:rPr>
        <w:t>s</w:t>
      </w:r>
    </w:p>
    <w:p w14:paraId="1DC52AF9" w14:textId="1555BABF" w:rsidR="000B5AED" w:rsidRDefault="00752773" w:rsidP="000B5AED">
      <w:pPr>
        <w:autoSpaceDE w:val="0"/>
        <w:autoSpaceDN w:val="0"/>
        <w:adjustRightInd w:val="0"/>
        <w:spacing w:line="360" w:lineRule="auto"/>
        <w:jc w:val="both"/>
        <w:rPr>
          <w:rFonts w:ascii="Times New Roman" w:hAnsi="Times New Roman" w:cs="Times New Roman"/>
          <w:sz w:val="24"/>
          <w:szCs w:val="24"/>
        </w:rPr>
      </w:pPr>
      <w:r w:rsidRPr="00752773">
        <w:rPr>
          <w:rFonts w:ascii="Times New Roman" w:hAnsi="Times New Roman" w:cs="Times New Roman"/>
          <w:bCs/>
          <w:sz w:val="24"/>
          <w:szCs w:val="24"/>
        </w:rPr>
        <w:t xml:space="preserve">The model in the study of </w:t>
      </w:r>
      <w:r w:rsidRPr="00752773">
        <w:rPr>
          <w:rFonts w:ascii="Times New Roman" w:hAnsi="Times New Roman" w:cs="Times New Roman"/>
          <w:sz w:val="24"/>
          <w:szCs w:val="24"/>
        </w:rPr>
        <w:t xml:space="preserve">Erin, Okoye, </w:t>
      </w:r>
      <w:proofErr w:type="spellStart"/>
      <w:r w:rsidRPr="00752773">
        <w:rPr>
          <w:rFonts w:ascii="Times New Roman" w:hAnsi="Times New Roman" w:cs="Times New Roman"/>
          <w:sz w:val="24"/>
          <w:szCs w:val="24"/>
        </w:rPr>
        <w:t>Modebe</w:t>
      </w:r>
      <w:proofErr w:type="spellEnd"/>
      <w:r w:rsidRPr="00752773">
        <w:rPr>
          <w:rFonts w:ascii="Times New Roman" w:hAnsi="Times New Roman" w:cs="Times New Roman"/>
          <w:sz w:val="24"/>
          <w:szCs w:val="24"/>
        </w:rPr>
        <w:t xml:space="preserve"> &amp; </w:t>
      </w:r>
      <w:proofErr w:type="spellStart"/>
      <w:r w:rsidRPr="00752773">
        <w:rPr>
          <w:rFonts w:ascii="Times New Roman" w:hAnsi="Times New Roman" w:cs="Times New Roman"/>
          <w:sz w:val="24"/>
          <w:szCs w:val="24"/>
        </w:rPr>
        <w:t>Ogundele</w:t>
      </w:r>
      <w:proofErr w:type="spellEnd"/>
      <w:r w:rsidR="00830D5E">
        <w:rPr>
          <w:rFonts w:ascii="Times New Roman" w:hAnsi="Times New Roman" w:cs="Times New Roman"/>
          <w:sz w:val="24"/>
          <w:szCs w:val="24"/>
        </w:rPr>
        <w:t>,</w:t>
      </w:r>
      <w:r w:rsidRPr="00752773">
        <w:rPr>
          <w:rFonts w:ascii="Times New Roman" w:hAnsi="Times New Roman" w:cs="Times New Roman"/>
          <w:sz w:val="24"/>
          <w:szCs w:val="24"/>
        </w:rPr>
        <w:t xml:space="preserve"> (2016) was adopted</w:t>
      </w:r>
      <w:r w:rsidRPr="00647A24">
        <w:rPr>
          <w:rFonts w:ascii="Times New Roman" w:hAnsi="Times New Roman" w:cs="Times New Roman"/>
          <w:sz w:val="24"/>
          <w:szCs w:val="24"/>
        </w:rPr>
        <w:t>.</w:t>
      </w:r>
      <w:r>
        <w:rPr>
          <w:rFonts w:ascii="Times New Roman" w:hAnsi="Times New Roman" w:cs="Times New Roman"/>
          <w:sz w:val="24"/>
          <w:szCs w:val="24"/>
        </w:rPr>
        <w:t xml:space="preserve"> </w:t>
      </w:r>
      <w:r w:rsidR="000B5AED">
        <w:rPr>
          <w:rFonts w:ascii="Times New Roman" w:hAnsi="Times New Roman" w:cs="Times New Roman"/>
          <w:sz w:val="24"/>
          <w:szCs w:val="24"/>
        </w:rPr>
        <w:t>One</w:t>
      </w:r>
      <w:r>
        <w:rPr>
          <w:rFonts w:ascii="Times New Roman" w:hAnsi="Times New Roman" w:cs="Times New Roman"/>
          <w:sz w:val="24"/>
          <w:szCs w:val="24"/>
        </w:rPr>
        <w:t xml:space="preserve"> model derived from the stud</w:t>
      </w:r>
      <w:r w:rsidR="000B5AED">
        <w:rPr>
          <w:rFonts w:ascii="Times New Roman" w:hAnsi="Times New Roman" w:cs="Times New Roman"/>
          <w:sz w:val="24"/>
          <w:szCs w:val="24"/>
        </w:rPr>
        <w:t>y</w:t>
      </w:r>
      <w:r>
        <w:rPr>
          <w:rFonts w:ascii="Times New Roman" w:hAnsi="Times New Roman" w:cs="Times New Roman"/>
          <w:sz w:val="24"/>
          <w:szCs w:val="24"/>
        </w:rPr>
        <w:t xml:space="preserve"> </w:t>
      </w:r>
      <w:r w:rsidR="00480CCF">
        <w:rPr>
          <w:rFonts w:ascii="Times New Roman" w:hAnsi="Times New Roman" w:cs="Times New Roman"/>
          <w:sz w:val="24"/>
          <w:szCs w:val="24"/>
        </w:rPr>
        <w:t xml:space="preserve">is </w:t>
      </w:r>
      <w:r>
        <w:rPr>
          <w:rFonts w:ascii="Times New Roman" w:hAnsi="Times New Roman" w:cs="Times New Roman"/>
          <w:sz w:val="24"/>
          <w:szCs w:val="24"/>
        </w:rPr>
        <w:t>shown below:</w:t>
      </w:r>
    </w:p>
    <w:p w14:paraId="5F313163" w14:textId="30934B86" w:rsidR="000B5AED" w:rsidRPr="000B5AED" w:rsidRDefault="000B5AED" w:rsidP="000B5AED">
      <w:pPr>
        <w:autoSpaceDE w:val="0"/>
        <w:autoSpaceDN w:val="0"/>
        <w:adjustRightInd w:val="0"/>
        <w:spacing w:line="360" w:lineRule="auto"/>
        <w:jc w:val="both"/>
        <w:rPr>
          <w:rFonts w:ascii="Times New Roman" w:hAnsi="Times New Roman" w:cs="Times New Roman"/>
          <w:b/>
          <w:bCs/>
          <w:sz w:val="24"/>
          <w:szCs w:val="24"/>
        </w:rPr>
      </w:pPr>
      <w:r w:rsidRPr="000B5AED">
        <w:rPr>
          <w:rFonts w:ascii="Times New Roman" w:hAnsi="Times New Roman" w:cs="Times New Roman"/>
          <w:b/>
          <w:bCs/>
          <w:sz w:val="24"/>
          <w:szCs w:val="24"/>
        </w:rPr>
        <w:t xml:space="preserve">Model </w:t>
      </w:r>
    </w:p>
    <w:p w14:paraId="3B93FCEE" w14:textId="15AAEB20"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b/>
          <w:bCs/>
          <w:sz w:val="24"/>
          <w:szCs w:val="24"/>
        </w:rPr>
        <w:t>IPSAS</w:t>
      </w:r>
      <w:r w:rsidRPr="000B5AED">
        <w:rPr>
          <w:rFonts w:ascii="Times New Roman" w:hAnsi="Times New Roman" w:cs="Times New Roman"/>
          <w:sz w:val="24"/>
          <w:szCs w:val="24"/>
        </w:rPr>
        <w:t xml:space="preserve"> = Χ0 + Χ1 BUA + X2LGA + X3PRA + X4POA + ԑ          </w:t>
      </w:r>
      <w:r>
        <w:rPr>
          <w:rFonts w:ascii="Times New Roman" w:hAnsi="Times New Roman" w:cs="Times New Roman"/>
          <w:sz w:val="24"/>
          <w:szCs w:val="24"/>
        </w:rPr>
        <w:t xml:space="preserve">          </w:t>
      </w:r>
      <w:r w:rsidRPr="000B5AED">
        <w:rPr>
          <w:rFonts w:ascii="Times New Roman" w:hAnsi="Times New Roman" w:cs="Times New Roman"/>
          <w:sz w:val="24"/>
          <w:szCs w:val="24"/>
        </w:rPr>
        <w:t xml:space="preserve">  1                                            </w:t>
      </w:r>
    </w:p>
    <w:p w14:paraId="2EA49523" w14:textId="126804FC" w:rsidR="000B5AED" w:rsidRP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Where:</w:t>
      </w:r>
    </w:p>
    <w:p w14:paraId="7AFA3475" w14:textId="77777777" w:rsidR="000B5AED" w:rsidRP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IPSAS = IPSAS Adoption</w:t>
      </w:r>
    </w:p>
    <w:p w14:paraId="21DE632E" w14:textId="39CAE75B"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 xml:space="preserve">BUA = </w:t>
      </w:r>
      <w:r w:rsidR="002144D3" w:rsidRPr="000B5AED">
        <w:rPr>
          <w:rFonts w:ascii="Times New Roman" w:hAnsi="Times New Roman" w:cs="Times New Roman"/>
          <w:sz w:val="24"/>
          <w:szCs w:val="24"/>
        </w:rPr>
        <w:t>Bureaucratic</w:t>
      </w:r>
      <w:r w:rsidRPr="000B5AED">
        <w:rPr>
          <w:rFonts w:ascii="Times New Roman" w:hAnsi="Times New Roman" w:cs="Times New Roman"/>
          <w:sz w:val="24"/>
          <w:szCs w:val="24"/>
        </w:rPr>
        <w:t xml:space="preserve"> Accountability </w:t>
      </w:r>
    </w:p>
    <w:p w14:paraId="76B740D2" w14:textId="77777777"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 xml:space="preserve">LGA = Legal Accountability </w:t>
      </w:r>
    </w:p>
    <w:p w14:paraId="7FE4E52A" w14:textId="77777777"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POA = Political Accountability</w:t>
      </w:r>
    </w:p>
    <w:p w14:paraId="6BBB570D" w14:textId="4BE08897" w:rsidR="000B5AED" w:rsidRP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PRA= Professional Accountability</w:t>
      </w:r>
    </w:p>
    <w:p w14:paraId="66B84E9F" w14:textId="77777777"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Xo= Intercept</w:t>
      </w:r>
    </w:p>
    <w:p w14:paraId="2C2BB5FB" w14:textId="77777777" w:rsidR="000B5AED" w:rsidRDefault="000B5AED" w:rsidP="000B5AED">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X1 – X4 = Regression Coefficients</w:t>
      </w:r>
    </w:p>
    <w:p w14:paraId="0E4A666F" w14:textId="6AEACE33" w:rsidR="000A680E" w:rsidRPr="00F24A48" w:rsidRDefault="000B5AED" w:rsidP="00F24A48">
      <w:pPr>
        <w:autoSpaceDE w:val="0"/>
        <w:autoSpaceDN w:val="0"/>
        <w:adjustRightInd w:val="0"/>
        <w:spacing w:line="360" w:lineRule="auto"/>
        <w:jc w:val="both"/>
        <w:rPr>
          <w:rFonts w:ascii="Times New Roman" w:hAnsi="Times New Roman" w:cs="Times New Roman"/>
          <w:sz w:val="24"/>
          <w:szCs w:val="24"/>
        </w:rPr>
      </w:pPr>
      <w:r w:rsidRPr="000B5AED">
        <w:rPr>
          <w:rFonts w:ascii="Times New Roman" w:hAnsi="Times New Roman" w:cs="Times New Roman"/>
          <w:sz w:val="24"/>
          <w:szCs w:val="24"/>
        </w:rPr>
        <w:t>ε = Error Term</w:t>
      </w:r>
      <w:r>
        <w:rPr>
          <w:rFonts w:ascii="Times New Roman" w:hAnsi="Times New Roman" w:cs="Times New Roman"/>
          <w:sz w:val="24"/>
          <w:szCs w:val="24"/>
        </w:rPr>
        <w:t>.</w:t>
      </w:r>
      <w:r w:rsidR="000375E3" w:rsidRPr="000375E3">
        <w:rPr>
          <w:rFonts w:ascii="Times New Roman" w:hAnsi="Times New Roman" w:cs="Times New Roman"/>
          <w:sz w:val="24"/>
          <w:szCs w:val="24"/>
        </w:rPr>
        <w:tab/>
      </w:r>
      <w:r w:rsidR="000375E3" w:rsidRPr="000375E3">
        <w:rPr>
          <w:rFonts w:ascii="Times New Roman" w:hAnsi="Times New Roman" w:cs="Times New Roman"/>
          <w:sz w:val="24"/>
          <w:szCs w:val="24"/>
        </w:rPr>
        <w:tab/>
      </w:r>
      <w:r w:rsidR="000375E3" w:rsidRPr="000375E3">
        <w:rPr>
          <w:rFonts w:ascii="Times New Roman" w:hAnsi="Times New Roman" w:cs="Times New Roman"/>
          <w:sz w:val="24"/>
          <w:szCs w:val="24"/>
        </w:rPr>
        <w:tab/>
      </w:r>
    </w:p>
    <w:p w14:paraId="7C7AEA54" w14:textId="3143BA2F" w:rsidR="004B19D0" w:rsidRPr="000F79C9" w:rsidRDefault="003D7C00" w:rsidP="004B19D0">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3.5 </w:t>
      </w:r>
      <w:r w:rsidR="004B19D0" w:rsidRPr="000F79C9">
        <w:rPr>
          <w:rFonts w:ascii="Times New Roman" w:eastAsia="Calibri" w:hAnsi="Times New Roman" w:cs="Times New Roman"/>
          <w:b/>
          <w:bCs/>
          <w:sz w:val="24"/>
          <w:szCs w:val="24"/>
        </w:rPr>
        <w:t>Measurement of Variables</w:t>
      </w:r>
    </w:p>
    <w:p w14:paraId="3DFB2707" w14:textId="4CF5612E" w:rsidR="00830D5E" w:rsidRPr="00F24A48" w:rsidRDefault="004B19D0" w:rsidP="004B19D0">
      <w:pPr>
        <w:spacing w:line="360" w:lineRule="auto"/>
        <w:jc w:val="both"/>
        <w:rPr>
          <w:rFonts w:ascii="Times New Roman" w:eastAsia="Calibri" w:hAnsi="Times New Roman" w:cs="Times New Roman"/>
          <w:sz w:val="24"/>
          <w:szCs w:val="24"/>
        </w:rPr>
      </w:pPr>
      <w:r w:rsidRPr="000F79C9">
        <w:rPr>
          <w:rFonts w:ascii="Times New Roman" w:eastAsia="Calibri" w:hAnsi="Times New Roman" w:cs="Times New Roman"/>
          <w:sz w:val="24"/>
          <w:szCs w:val="24"/>
        </w:rPr>
        <w:t xml:space="preserve">The dependent variable in this study is IPSAS. It </w:t>
      </w:r>
      <w:r>
        <w:rPr>
          <w:rFonts w:ascii="Times New Roman" w:eastAsia="Calibri" w:hAnsi="Times New Roman" w:cs="Times New Roman"/>
          <w:sz w:val="24"/>
          <w:szCs w:val="24"/>
        </w:rPr>
        <w:t>w</w:t>
      </w:r>
      <w:r w:rsidR="00480CCF">
        <w:rPr>
          <w:rFonts w:ascii="Times New Roman" w:eastAsia="Calibri" w:hAnsi="Times New Roman" w:cs="Times New Roman"/>
          <w:sz w:val="24"/>
          <w:szCs w:val="24"/>
        </w:rPr>
        <w:t>as</w:t>
      </w:r>
      <w:r w:rsidRPr="000F79C9">
        <w:rPr>
          <w:rFonts w:ascii="Times New Roman" w:eastAsia="Calibri" w:hAnsi="Times New Roman" w:cs="Times New Roman"/>
          <w:sz w:val="24"/>
          <w:szCs w:val="24"/>
        </w:rPr>
        <w:t xml:space="preserve"> measured by adopting the measuring tool used in the study of </w:t>
      </w:r>
      <w:r w:rsidR="00966933">
        <w:rPr>
          <w:rFonts w:ascii="Times New Roman" w:eastAsia="Calibri" w:hAnsi="Times New Roman" w:cs="Times New Roman"/>
          <w:bCs/>
          <w:iCs/>
          <w:sz w:val="24"/>
          <w:szCs w:val="24"/>
        </w:rPr>
        <w:t>Erin et al (2016)</w:t>
      </w:r>
      <w:r w:rsidRPr="000F79C9">
        <w:rPr>
          <w:rFonts w:ascii="Times New Roman" w:eastAsia="Calibri" w:hAnsi="Times New Roman" w:cs="Times New Roman"/>
          <w:sz w:val="24"/>
          <w:szCs w:val="24"/>
        </w:rPr>
        <w:t>. The items w</w:t>
      </w:r>
      <w:r w:rsidR="00480CCF">
        <w:rPr>
          <w:rFonts w:ascii="Times New Roman" w:eastAsia="Calibri" w:hAnsi="Times New Roman" w:cs="Times New Roman"/>
          <w:sz w:val="24"/>
          <w:szCs w:val="24"/>
        </w:rPr>
        <w:t xml:space="preserve">ere </w:t>
      </w:r>
      <w:r w:rsidRPr="000F79C9">
        <w:rPr>
          <w:rFonts w:ascii="Times New Roman" w:eastAsia="Calibri" w:hAnsi="Times New Roman" w:cs="Times New Roman"/>
          <w:sz w:val="24"/>
          <w:szCs w:val="24"/>
        </w:rPr>
        <w:t xml:space="preserve">subjected to a five-point Likert scale. There are </w:t>
      </w:r>
      <w:r>
        <w:rPr>
          <w:rFonts w:ascii="Times New Roman" w:eastAsia="Calibri" w:hAnsi="Times New Roman" w:cs="Times New Roman"/>
          <w:sz w:val="24"/>
          <w:szCs w:val="24"/>
        </w:rPr>
        <w:t>four</w:t>
      </w:r>
      <w:r w:rsidRPr="000F79C9">
        <w:rPr>
          <w:rFonts w:ascii="Times New Roman" w:eastAsia="Calibri" w:hAnsi="Times New Roman" w:cs="Times New Roman"/>
          <w:sz w:val="24"/>
          <w:szCs w:val="24"/>
        </w:rPr>
        <w:t xml:space="preserve"> independent variables in this study which </w:t>
      </w:r>
      <w:r w:rsidR="00966933">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bookmarkStart w:id="17" w:name="_Hlk64917736"/>
      <w:r w:rsidR="00966933">
        <w:rPr>
          <w:rFonts w:ascii="Times New Roman" w:eastAsia="Calibri" w:hAnsi="Times New Roman" w:cs="Times New Roman"/>
          <w:sz w:val="24"/>
          <w:szCs w:val="24"/>
        </w:rPr>
        <w:t>b</w:t>
      </w:r>
      <w:r>
        <w:rPr>
          <w:rFonts w:ascii="Times New Roman" w:eastAsia="Calibri" w:hAnsi="Times New Roman" w:cs="Times New Roman"/>
          <w:sz w:val="24"/>
          <w:szCs w:val="24"/>
        </w:rPr>
        <w:t>ureaucratic</w:t>
      </w:r>
      <w:bookmarkEnd w:id="17"/>
      <w:r w:rsidR="0075277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Start w:id="18" w:name="_Hlk64917813"/>
      <w:r w:rsidR="00966933">
        <w:rPr>
          <w:rFonts w:ascii="Times New Roman" w:eastAsia="Calibri" w:hAnsi="Times New Roman" w:cs="Times New Roman"/>
          <w:sz w:val="24"/>
          <w:szCs w:val="24"/>
        </w:rPr>
        <w:t>l</w:t>
      </w:r>
      <w:r>
        <w:rPr>
          <w:rFonts w:ascii="Times New Roman" w:eastAsia="Calibri" w:hAnsi="Times New Roman" w:cs="Times New Roman"/>
          <w:sz w:val="24"/>
          <w:szCs w:val="24"/>
        </w:rPr>
        <w:t>egal</w:t>
      </w:r>
      <w:bookmarkEnd w:id="18"/>
      <w:r w:rsidR="0075277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Start w:id="19" w:name="_Hlk64917841"/>
      <w:r w:rsidR="00752773">
        <w:rPr>
          <w:rFonts w:ascii="Times New Roman" w:eastAsia="Calibri" w:hAnsi="Times New Roman" w:cs="Times New Roman"/>
          <w:sz w:val="24"/>
          <w:szCs w:val="24"/>
        </w:rPr>
        <w:t>p</w:t>
      </w:r>
      <w:r>
        <w:rPr>
          <w:rFonts w:ascii="Times New Roman" w:eastAsia="Calibri" w:hAnsi="Times New Roman" w:cs="Times New Roman"/>
          <w:sz w:val="24"/>
          <w:szCs w:val="24"/>
        </w:rPr>
        <w:t>rofessional</w:t>
      </w:r>
      <w:bookmarkEnd w:id="19"/>
      <w:r w:rsidR="007527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752773">
        <w:rPr>
          <w:rFonts w:ascii="Times New Roman" w:eastAsia="Calibri" w:hAnsi="Times New Roman" w:cs="Times New Roman"/>
          <w:sz w:val="24"/>
          <w:szCs w:val="24"/>
        </w:rPr>
        <w:t>p</w:t>
      </w:r>
      <w:r>
        <w:rPr>
          <w:rFonts w:ascii="Times New Roman" w:eastAsia="Calibri" w:hAnsi="Times New Roman" w:cs="Times New Roman"/>
          <w:sz w:val="24"/>
          <w:szCs w:val="24"/>
        </w:rPr>
        <w:t xml:space="preserve">olitical </w:t>
      </w:r>
      <w:r w:rsidR="00752773">
        <w:rPr>
          <w:rFonts w:ascii="Times New Roman" w:eastAsia="Calibri" w:hAnsi="Times New Roman" w:cs="Times New Roman"/>
          <w:sz w:val="24"/>
          <w:szCs w:val="24"/>
        </w:rPr>
        <w:t>a</w:t>
      </w:r>
      <w:r>
        <w:rPr>
          <w:rFonts w:ascii="Times New Roman" w:eastAsia="Calibri" w:hAnsi="Times New Roman" w:cs="Times New Roman"/>
          <w:sz w:val="24"/>
          <w:szCs w:val="24"/>
        </w:rPr>
        <w:t>ccountability</w:t>
      </w:r>
      <w:r w:rsidRPr="000F79C9">
        <w:rPr>
          <w:rFonts w:ascii="Times New Roman" w:eastAsia="Calibri" w:hAnsi="Times New Roman" w:cs="Times New Roman"/>
          <w:sz w:val="24"/>
          <w:szCs w:val="24"/>
        </w:rPr>
        <w:t xml:space="preserve">. </w:t>
      </w:r>
      <w:r w:rsidR="00752773">
        <w:rPr>
          <w:rFonts w:ascii="Times New Roman" w:eastAsia="Calibri" w:hAnsi="Times New Roman" w:cs="Times New Roman"/>
          <w:sz w:val="24"/>
          <w:szCs w:val="24"/>
        </w:rPr>
        <w:t>These independent variables w</w:t>
      </w:r>
      <w:r w:rsidR="00480CCF">
        <w:rPr>
          <w:rFonts w:ascii="Times New Roman" w:eastAsia="Calibri" w:hAnsi="Times New Roman" w:cs="Times New Roman"/>
          <w:sz w:val="24"/>
          <w:szCs w:val="24"/>
        </w:rPr>
        <w:t xml:space="preserve">ere </w:t>
      </w:r>
      <w:r w:rsidR="00752773">
        <w:rPr>
          <w:rFonts w:ascii="Times New Roman" w:eastAsia="Calibri" w:hAnsi="Times New Roman" w:cs="Times New Roman"/>
          <w:sz w:val="24"/>
          <w:szCs w:val="24"/>
        </w:rPr>
        <w:t xml:space="preserve">measured as defined in the study of </w:t>
      </w:r>
      <w:proofErr w:type="spellStart"/>
      <w:r w:rsidR="00752773">
        <w:rPr>
          <w:rFonts w:ascii="Times New Roman" w:eastAsia="Calibri" w:hAnsi="Times New Roman" w:cs="Times New Roman"/>
          <w:sz w:val="24"/>
          <w:szCs w:val="24"/>
        </w:rPr>
        <w:t>Romzek</w:t>
      </w:r>
      <w:proofErr w:type="spellEnd"/>
      <w:r w:rsidR="00752773">
        <w:rPr>
          <w:rFonts w:ascii="Times New Roman" w:eastAsia="Calibri" w:hAnsi="Times New Roman" w:cs="Times New Roman"/>
          <w:sz w:val="24"/>
          <w:szCs w:val="24"/>
        </w:rPr>
        <w:t xml:space="preserve"> &amp; </w:t>
      </w:r>
      <w:proofErr w:type="spellStart"/>
      <w:r w:rsidR="00752773">
        <w:rPr>
          <w:rFonts w:ascii="Times New Roman" w:eastAsia="Calibri" w:hAnsi="Times New Roman" w:cs="Times New Roman"/>
          <w:sz w:val="24"/>
          <w:szCs w:val="24"/>
        </w:rPr>
        <w:t>Dubnick</w:t>
      </w:r>
      <w:proofErr w:type="spellEnd"/>
      <w:r w:rsidR="00752773">
        <w:rPr>
          <w:rFonts w:ascii="Times New Roman" w:eastAsia="Calibri" w:hAnsi="Times New Roman" w:cs="Times New Roman"/>
          <w:sz w:val="24"/>
          <w:szCs w:val="24"/>
        </w:rPr>
        <w:t xml:space="preserve"> (1987).</w:t>
      </w:r>
    </w:p>
    <w:p w14:paraId="57FEFEB7" w14:textId="23D8C012" w:rsidR="004B19D0" w:rsidRPr="000F79C9" w:rsidRDefault="004B19D0" w:rsidP="004B19D0">
      <w:pPr>
        <w:spacing w:line="360" w:lineRule="auto"/>
        <w:jc w:val="both"/>
        <w:rPr>
          <w:rFonts w:ascii="Times New Roman" w:eastAsia="Calibri" w:hAnsi="Times New Roman" w:cs="Times New Roman"/>
          <w:b/>
          <w:bCs/>
          <w:sz w:val="24"/>
          <w:szCs w:val="24"/>
        </w:rPr>
      </w:pPr>
      <w:r w:rsidRPr="000F79C9">
        <w:rPr>
          <w:rFonts w:ascii="Times New Roman" w:eastAsia="Calibri" w:hAnsi="Times New Roman" w:cs="Times New Roman"/>
          <w:b/>
          <w:sz w:val="24"/>
          <w:szCs w:val="24"/>
        </w:rPr>
        <w:t>3.</w:t>
      </w:r>
      <w:r>
        <w:rPr>
          <w:rFonts w:ascii="Times New Roman" w:eastAsia="Calibri" w:hAnsi="Times New Roman" w:cs="Times New Roman"/>
          <w:b/>
          <w:sz w:val="24"/>
          <w:szCs w:val="24"/>
        </w:rPr>
        <w:t>6</w:t>
      </w:r>
      <w:r w:rsidRPr="000F79C9">
        <w:rPr>
          <w:rFonts w:ascii="Times New Roman" w:eastAsia="Calibri" w:hAnsi="Times New Roman" w:cs="Times New Roman"/>
          <w:sz w:val="24"/>
          <w:szCs w:val="24"/>
        </w:rPr>
        <w:t xml:space="preserve"> </w:t>
      </w:r>
      <w:r w:rsidRPr="000F79C9">
        <w:rPr>
          <w:rFonts w:ascii="Times New Roman" w:eastAsia="Calibri" w:hAnsi="Times New Roman" w:cs="Times New Roman"/>
          <w:b/>
          <w:bCs/>
          <w:sz w:val="24"/>
          <w:szCs w:val="24"/>
        </w:rPr>
        <w:t>Method of Data Analysis</w:t>
      </w:r>
    </w:p>
    <w:p w14:paraId="24CD652A" w14:textId="37CA142F" w:rsidR="008253A8" w:rsidRPr="00EC62C4" w:rsidRDefault="00A12491" w:rsidP="00EC62C4">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data collected w</w:t>
      </w:r>
      <w:r w:rsidR="00480CCF">
        <w:rPr>
          <w:rFonts w:ascii="Times New Roman" w:eastAsia="Calibri" w:hAnsi="Times New Roman" w:cs="Times New Roman"/>
          <w:bCs/>
          <w:sz w:val="24"/>
          <w:szCs w:val="24"/>
        </w:rPr>
        <w:t xml:space="preserve">as </w:t>
      </w:r>
      <w:r>
        <w:rPr>
          <w:rFonts w:ascii="Times New Roman" w:eastAsia="Calibri" w:hAnsi="Times New Roman" w:cs="Times New Roman"/>
          <w:bCs/>
          <w:sz w:val="24"/>
          <w:szCs w:val="24"/>
        </w:rPr>
        <w:t>subjected to descriptive and inferential statistics</w:t>
      </w:r>
      <w:r w:rsidR="004B19D0" w:rsidRPr="000F79C9">
        <w:rPr>
          <w:rFonts w:ascii="Times New Roman" w:eastAsia="Calibri" w:hAnsi="Times New Roman" w:cs="Times New Roman"/>
          <w:bCs/>
          <w:sz w:val="24"/>
          <w:szCs w:val="24"/>
        </w:rPr>
        <w:t>.</w:t>
      </w:r>
      <w:r w:rsidRPr="00A12491">
        <w:t xml:space="preserve"> </w:t>
      </w:r>
      <w:r w:rsidRPr="00A12491">
        <w:rPr>
          <w:rFonts w:ascii="Times New Roman" w:eastAsia="Calibri" w:hAnsi="Times New Roman" w:cs="Times New Roman"/>
          <w:bCs/>
          <w:sz w:val="24"/>
          <w:szCs w:val="24"/>
        </w:rPr>
        <w:t xml:space="preserve">Descriptive </w:t>
      </w:r>
      <w:r>
        <w:rPr>
          <w:rFonts w:ascii="Times New Roman" w:eastAsia="Calibri" w:hAnsi="Times New Roman" w:cs="Times New Roman"/>
          <w:bCs/>
          <w:sz w:val="24"/>
          <w:szCs w:val="24"/>
        </w:rPr>
        <w:t>s</w:t>
      </w:r>
      <w:r w:rsidRPr="00A12491">
        <w:rPr>
          <w:rFonts w:ascii="Times New Roman" w:eastAsia="Calibri" w:hAnsi="Times New Roman" w:cs="Times New Roman"/>
          <w:bCs/>
          <w:sz w:val="24"/>
          <w:szCs w:val="24"/>
        </w:rPr>
        <w:t>tatistics constitute</w:t>
      </w:r>
      <w:r w:rsidR="00480CCF">
        <w:rPr>
          <w:rFonts w:ascii="Times New Roman" w:eastAsia="Calibri" w:hAnsi="Times New Roman" w:cs="Times New Roman"/>
          <w:bCs/>
          <w:sz w:val="24"/>
          <w:szCs w:val="24"/>
        </w:rPr>
        <w:t>d</w:t>
      </w:r>
      <w:r w:rsidRPr="00A12491">
        <w:rPr>
          <w:rFonts w:ascii="Times New Roman" w:eastAsia="Calibri" w:hAnsi="Times New Roman" w:cs="Times New Roman"/>
          <w:bCs/>
          <w:sz w:val="24"/>
          <w:szCs w:val="24"/>
        </w:rPr>
        <w:t xml:space="preserve"> the mean and standard deviation because the data is assumed to be normally distributed.</w:t>
      </w:r>
      <w:r w:rsidR="004B19D0" w:rsidRPr="000F79C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w:t>
      </w:r>
      <w:r w:rsidRPr="00A12491">
        <w:rPr>
          <w:rFonts w:ascii="Times New Roman" w:eastAsia="Calibri" w:hAnsi="Times New Roman" w:cs="Times New Roman"/>
          <w:bCs/>
          <w:sz w:val="24"/>
          <w:szCs w:val="24"/>
        </w:rPr>
        <w:t xml:space="preserve">nferential </w:t>
      </w:r>
      <w:r>
        <w:rPr>
          <w:rFonts w:ascii="Times New Roman" w:eastAsia="Calibri" w:hAnsi="Times New Roman" w:cs="Times New Roman"/>
          <w:bCs/>
          <w:sz w:val="24"/>
          <w:szCs w:val="24"/>
        </w:rPr>
        <w:t>s</w:t>
      </w:r>
      <w:r w:rsidRPr="00A12491">
        <w:rPr>
          <w:rFonts w:ascii="Times New Roman" w:eastAsia="Calibri" w:hAnsi="Times New Roman" w:cs="Times New Roman"/>
          <w:bCs/>
          <w:sz w:val="24"/>
          <w:szCs w:val="24"/>
        </w:rPr>
        <w:t>tatistics</w:t>
      </w:r>
      <w:r>
        <w:rPr>
          <w:rFonts w:ascii="Times New Roman" w:eastAsia="Calibri" w:hAnsi="Times New Roman" w:cs="Times New Roman"/>
          <w:bCs/>
          <w:sz w:val="24"/>
          <w:szCs w:val="24"/>
        </w:rPr>
        <w:t xml:space="preserve"> consists of </w:t>
      </w:r>
      <w:r w:rsidRPr="00A12491">
        <w:rPr>
          <w:rFonts w:ascii="Times New Roman" w:eastAsia="Calibri" w:hAnsi="Times New Roman" w:cs="Times New Roman"/>
          <w:bCs/>
          <w:sz w:val="24"/>
          <w:szCs w:val="24"/>
        </w:rPr>
        <w:t xml:space="preserve">T-test </w:t>
      </w:r>
      <w:r w:rsidR="002144D3">
        <w:rPr>
          <w:rFonts w:ascii="Times New Roman" w:eastAsia="Calibri" w:hAnsi="Times New Roman" w:cs="Times New Roman"/>
          <w:bCs/>
          <w:sz w:val="24"/>
          <w:szCs w:val="24"/>
        </w:rPr>
        <w:t xml:space="preserve">which </w:t>
      </w:r>
      <w:r w:rsidR="0087407A" w:rsidRPr="0087407A">
        <w:rPr>
          <w:rFonts w:ascii="Times New Roman" w:hAnsi="Times New Roman" w:cs="Times New Roman"/>
          <w:sz w:val="24"/>
          <w:szCs w:val="24"/>
        </w:rPr>
        <w:t>w</w:t>
      </w:r>
      <w:r w:rsidR="00480CCF">
        <w:rPr>
          <w:rFonts w:ascii="Times New Roman" w:hAnsi="Times New Roman" w:cs="Times New Roman"/>
          <w:sz w:val="24"/>
          <w:szCs w:val="24"/>
        </w:rPr>
        <w:t>as</w:t>
      </w:r>
      <w:r w:rsidR="0087407A" w:rsidRPr="0087407A">
        <w:rPr>
          <w:rFonts w:ascii="Times New Roman" w:hAnsi="Times New Roman" w:cs="Times New Roman"/>
          <w:sz w:val="24"/>
          <w:szCs w:val="24"/>
        </w:rPr>
        <w:t xml:space="preserve"> used to test hypothesis 1-4 because they involve test of differences</w:t>
      </w:r>
      <w:r w:rsidR="002144D3">
        <w:rPr>
          <w:rFonts w:ascii="Times New Roman" w:hAnsi="Times New Roman" w:cs="Times New Roman"/>
          <w:sz w:val="24"/>
          <w:szCs w:val="24"/>
        </w:rPr>
        <w:t xml:space="preserve"> while</w:t>
      </w:r>
      <w:r w:rsidR="002144D3" w:rsidRPr="002144D3">
        <w:t xml:space="preserve"> </w:t>
      </w:r>
      <w:r w:rsidR="002144D3" w:rsidRPr="002144D3">
        <w:rPr>
          <w:rFonts w:ascii="Times New Roman" w:hAnsi="Times New Roman" w:cs="Times New Roman"/>
          <w:sz w:val="24"/>
          <w:szCs w:val="24"/>
        </w:rPr>
        <w:t>Hypothesis 5 w</w:t>
      </w:r>
      <w:r w:rsidR="00495B8B">
        <w:rPr>
          <w:rFonts w:ascii="Times New Roman" w:hAnsi="Times New Roman" w:cs="Times New Roman"/>
          <w:sz w:val="24"/>
          <w:szCs w:val="24"/>
        </w:rPr>
        <w:t xml:space="preserve">as </w:t>
      </w:r>
      <w:r w:rsidR="002144D3" w:rsidRPr="002144D3">
        <w:rPr>
          <w:rFonts w:ascii="Times New Roman" w:hAnsi="Times New Roman" w:cs="Times New Roman"/>
          <w:sz w:val="24"/>
          <w:szCs w:val="24"/>
        </w:rPr>
        <w:t>tested with multiple regression analysis because the hypothesis involve test of relationship.</w:t>
      </w:r>
      <w:r w:rsidR="0087407A">
        <w:t xml:space="preserve">                                                   </w:t>
      </w:r>
    </w:p>
    <w:p w14:paraId="610A8ED3" w14:textId="679A481D" w:rsidR="002903E7" w:rsidRPr="00E46A43" w:rsidRDefault="006A0DD1" w:rsidP="006A0DD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903E7" w:rsidRPr="00E46A43">
        <w:rPr>
          <w:rFonts w:ascii="Times New Roman" w:hAnsi="Times New Roman" w:cs="Times New Roman"/>
          <w:b/>
          <w:sz w:val="24"/>
          <w:szCs w:val="24"/>
        </w:rPr>
        <w:t>CHAPTER FOUR</w:t>
      </w:r>
    </w:p>
    <w:p w14:paraId="6D162CE9" w14:textId="03C1B00D" w:rsidR="002903E7" w:rsidRPr="00D24AAE" w:rsidRDefault="002B27B7" w:rsidP="002B27B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EC62C4">
        <w:rPr>
          <w:rFonts w:ascii="Times New Roman" w:hAnsi="Times New Roman" w:cs="Times New Roman"/>
          <w:b/>
          <w:sz w:val="24"/>
          <w:szCs w:val="24"/>
        </w:rPr>
        <w:t xml:space="preserve">            </w:t>
      </w:r>
      <w:r w:rsidR="002903E7" w:rsidRPr="00D24AAE">
        <w:rPr>
          <w:rFonts w:ascii="Times New Roman" w:hAnsi="Times New Roman" w:cs="Times New Roman"/>
          <w:b/>
          <w:sz w:val="24"/>
          <w:szCs w:val="24"/>
        </w:rPr>
        <w:t>DATA PRESENTATION AND ANALYSIS</w:t>
      </w:r>
    </w:p>
    <w:p w14:paraId="06C5D4F1" w14:textId="77777777" w:rsidR="002903E7" w:rsidRPr="00D24AAE" w:rsidRDefault="002903E7" w:rsidP="002903E7">
      <w:pPr>
        <w:spacing w:line="360" w:lineRule="auto"/>
        <w:rPr>
          <w:rFonts w:ascii="Times New Roman" w:hAnsi="Times New Roman" w:cs="Times New Roman"/>
          <w:b/>
          <w:sz w:val="24"/>
          <w:szCs w:val="24"/>
        </w:rPr>
      </w:pPr>
      <w:r w:rsidRPr="00D24AAE">
        <w:rPr>
          <w:rFonts w:ascii="Times New Roman" w:hAnsi="Times New Roman" w:cs="Times New Roman"/>
          <w:b/>
          <w:sz w:val="24"/>
          <w:szCs w:val="24"/>
        </w:rPr>
        <w:t>4.0 Preamble</w:t>
      </w:r>
    </w:p>
    <w:p w14:paraId="6E86E369" w14:textId="77777777" w:rsidR="002903E7" w:rsidRPr="00E46A43" w:rsidRDefault="002903E7" w:rsidP="002903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covers data presentation and analysis. The information on questionnaire administration was presented first. The demographic distribution of the respondents was subsequently presented in percentages and was interpreted accordingly. Descriptive statistics was presented next. The findings on hypotheses of the study were subsequently presented which was followed by discussion of the findings in relation to the outcomes of related previous studies. </w:t>
      </w:r>
    </w:p>
    <w:p w14:paraId="47CF2662" w14:textId="77777777" w:rsidR="002903E7" w:rsidRPr="00642127" w:rsidRDefault="002903E7" w:rsidP="002903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642127">
        <w:rPr>
          <w:rFonts w:ascii="Times New Roman" w:hAnsi="Times New Roman" w:cs="Times New Roman"/>
          <w:b/>
          <w:sz w:val="24"/>
          <w:szCs w:val="24"/>
        </w:rPr>
        <w:t>Questionnaire Administration</w:t>
      </w:r>
    </w:p>
    <w:p w14:paraId="71006560" w14:textId="77777777" w:rsidR="002903E7" w:rsidRDefault="002903E7" w:rsidP="002903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 contains the information about questionnaire administration. One hundred and fifty (150) copies of the questionnaire were administered. Thirty-three (33) copies accounting for 22% were not returned. Therefore, 117 copies, representing 78% were recovered. Twelve (12) copies of the questionnaire amounting to 8% were not properly filled which rendered them unsuitable for data analysis and were subsequently dropped from the analysis. One hundred and five (105) copies accounting for 70%, which is significant enough, were finally used for the analysis. </w:t>
      </w:r>
    </w:p>
    <w:p w14:paraId="373E03AB" w14:textId="77777777" w:rsidR="002903E7" w:rsidRPr="003615CC" w:rsidRDefault="002903E7" w:rsidP="002903E7">
      <w:pPr>
        <w:spacing w:line="360" w:lineRule="auto"/>
        <w:rPr>
          <w:rFonts w:ascii="Times New Roman" w:hAnsi="Times New Roman" w:cs="Times New Roman"/>
          <w:b/>
          <w:sz w:val="24"/>
          <w:szCs w:val="24"/>
        </w:rPr>
      </w:pPr>
      <w:r w:rsidRPr="003615CC">
        <w:rPr>
          <w:rFonts w:ascii="Times New Roman" w:hAnsi="Times New Roman" w:cs="Times New Roman"/>
          <w:b/>
          <w:sz w:val="24"/>
          <w:szCs w:val="24"/>
        </w:rPr>
        <w:t>Table 4.1: Questionnaire Administration</w:t>
      </w:r>
    </w:p>
    <w:tbl>
      <w:tblPr>
        <w:tblStyle w:val="TableGrid"/>
        <w:tblW w:w="0" w:type="auto"/>
        <w:tblLook w:val="04A0" w:firstRow="1" w:lastRow="0" w:firstColumn="1" w:lastColumn="0" w:noHBand="0" w:noVBand="1"/>
      </w:tblPr>
      <w:tblGrid>
        <w:gridCol w:w="1818"/>
        <w:gridCol w:w="1620"/>
        <w:gridCol w:w="1350"/>
      </w:tblGrid>
      <w:tr w:rsidR="002903E7" w14:paraId="74FE8137" w14:textId="77777777" w:rsidTr="00F24A48">
        <w:tc>
          <w:tcPr>
            <w:tcW w:w="1818" w:type="dxa"/>
          </w:tcPr>
          <w:p w14:paraId="611F9142"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Questionnaire</w:t>
            </w:r>
          </w:p>
        </w:tc>
        <w:tc>
          <w:tcPr>
            <w:tcW w:w="1620" w:type="dxa"/>
          </w:tcPr>
          <w:p w14:paraId="13147E86"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Copies</w:t>
            </w:r>
          </w:p>
        </w:tc>
        <w:tc>
          <w:tcPr>
            <w:tcW w:w="1350" w:type="dxa"/>
          </w:tcPr>
          <w:p w14:paraId="1446A397"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Percentage</w:t>
            </w:r>
          </w:p>
        </w:tc>
      </w:tr>
      <w:tr w:rsidR="002903E7" w14:paraId="0AC8192C" w14:textId="77777777" w:rsidTr="00F24A48">
        <w:tc>
          <w:tcPr>
            <w:tcW w:w="1818" w:type="dxa"/>
          </w:tcPr>
          <w:p w14:paraId="62AFFF02"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Administered</w:t>
            </w:r>
          </w:p>
        </w:tc>
        <w:tc>
          <w:tcPr>
            <w:tcW w:w="1620" w:type="dxa"/>
          </w:tcPr>
          <w:p w14:paraId="14D6DC73"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150</w:t>
            </w:r>
          </w:p>
        </w:tc>
        <w:tc>
          <w:tcPr>
            <w:tcW w:w="1350" w:type="dxa"/>
          </w:tcPr>
          <w:p w14:paraId="11D3F0C3"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100.00</w:t>
            </w:r>
          </w:p>
        </w:tc>
      </w:tr>
      <w:tr w:rsidR="002903E7" w14:paraId="2554AE55" w14:textId="77777777" w:rsidTr="00F24A48">
        <w:tc>
          <w:tcPr>
            <w:tcW w:w="1818" w:type="dxa"/>
          </w:tcPr>
          <w:p w14:paraId="397A6688"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Not returned</w:t>
            </w:r>
          </w:p>
        </w:tc>
        <w:tc>
          <w:tcPr>
            <w:tcW w:w="1620" w:type="dxa"/>
          </w:tcPr>
          <w:p w14:paraId="27BC3611"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33</w:t>
            </w:r>
          </w:p>
        </w:tc>
        <w:tc>
          <w:tcPr>
            <w:tcW w:w="1350" w:type="dxa"/>
          </w:tcPr>
          <w:p w14:paraId="7A72E8AA"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22.00</w:t>
            </w:r>
          </w:p>
        </w:tc>
      </w:tr>
      <w:tr w:rsidR="002903E7" w14:paraId="3900880F" w14:textId="77777777" w:rsidTr="00F24A48">
        <w:tc>
          <w:tcPr>
            <w:tcW w:w="1818" w:type="dxa"/>
          </w:tcPr>
          <w:p w14:paraId="3CB0ADFF"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Returned</w:t>
            </w:r>
          </w:p>
        </w:tc>
        <w:tc>
          <w:tcPr>
            <w:tcW w:w="1620" w:type="dxa"/>
          </w:tcPr>
          <w:p w14:paraId="610FF58A"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117</w:t>
            </w:r>
          </w:p>
        </w:tc>
        <w:tc>
          <w:tcPr>
            <w:tcW w:w="1350" w:type="dxa"/>
          </w:tcPr>
          <w:p w14:paraId="3C4B8A2C"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78.00</w:t>
            </w:r>
          </w:p>
        </w:tc>
      </w:tr>
      <w:tr w:rsidR="002903E7" w14:paraId="0082CE08" w14:textId="77777777" w:rsidTr="00F24A48">
        <w:tc>
          <w:tcPr>
            <w:tcW w:w="1818" w:type="dxa"/>
          </w:tcPr>
          <w:p w14:paraId="64708BA0"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Not usable</w:t>
            </w:r>
          </w:p>
        </w:tc>
        <w:tc>
          <w:tcPr>
            <w:tcW w:w="1620" w:type="dxa"/>
          </w:tcPr>
          <w:p w14:paraId="4CA973B5"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12</w:t>
            </w:r>
          </w:p>
        </w:tc>
        <w:tc>
          <w:tcPr>
            <w:tcW w:w="1350" w:type="dxa"/>
          </w:tcPr>
          <w:p w14:paraId="1BC8C6E4"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8.00</w:t>
            </w:r>
          </w:p>
        </w:tc>
      </w:tr>
      <w:tr w:rsidR="002903E7" w14:paraId="463D1203" w14:textId="77777777" w:rsidTr="00F24A48">
        <w:tc>
          <w:tcPr>
            <w:tcW w:w="1818" w:type="dxa"/>
          </w:tcPr>
          <w:p w14:paraId="3526BB09"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Used</w:t>
            </w:r>
          </w:p>
        </w:tc>
        <w:tc>
          <w:tcPr>
            <w:tcW w:w="1620" w:type="dxa"/>
          </w:tcPr>
          <w:p w14:paraId="29E20F9B"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105</w:t>
            </w:r>
          </w:p>
        </w:tc>
        <w:tc>
          <w:tcPr>
            <w:tcW w:w="1350" w:type="dxa"/>
          </w:tcPr>
          <w:p w14:paraId="607D6949" w14:textId="77777777" w:rsidR="002903E7" w:rsidRDefault="002903E7" w:rsidP="00F24A48">
            <w:pPr>
              <w:spacing w:line="360" w:lineRule="auto"/>
              <w:rPr>
                <w:rFonts w:ascii="Times New Roman" w:hAnsi="Times New Roman"/>
                <w:sz w:val="24"/>
                <w:szCs w:val="24"/>
              </w:rPr>
            </w:pPr>
            <w:r>
              <w:rPr>
                <w:rFonts w:ascii="Times New Roman" w:hAnsi="Times New Roman"/>
                <w:sz w:val="24"/>
                <w:szCs w:val="24"/>
              </w:rPr>
              <w:t>70.00</w:t>
            </w:r>
          </w:p>
        </w:tc>
      </w:tr>
    </w:tbl>
    <w:p w14:paraId="2FE8E252" w14:textId="77777777" w:rsidR="002903E7" w:rsidRPr="004D1DE5"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143F267A" w14:textId="77777777" w:rsidR="002903E7" w:rsidRPr="003615CC" w:rsidRDefault="002903E7" w:rsidP="002903E7">
      <w:pPr>
        <w:spacing w:line="360" w:lineRule="auto"/>
        <w:rPr>
          <w:rFonts w:ascii="Times New Roman" w:hAnsi="Times New Roman" w:cs="Times New Roman"/>
          <w:b/>
          <w:sz w:val="24"/>
          <w:szCs w:val="24"/>
        </w:rPr>
      </w:pPr>
      <w:r w:rsidRPr="003615CC">
        <w:rPr>
          <w:rFonts w:ascii="Times New Roman" w:hAnsi="Times New Roman" w:cs="Times New Roman"/>
          <w:b/>
          <w:sz w:val="24"/>
          <w:szCs w:val="24"/>
        </w:rPr>
        <w:t>4.2 Demographic Distribution of Respondents</w:t>
      </w:r>
    </w:p>
    <w:p w14:paraId="55B3E31F" w14:textId="77777777" w:rsidR="002903E7" w:rsidRDefault="002903E7" w:rsidP="002903E7">
      <w:pPr>
        <w:spacing w:line="360" w:lineRule="auto"/>
        <w:rPr>
          <w:rFonts w:ascii="Times New Roman" w:hAnsi="Times New Roman" w:cs="Times New Roman"/>
          <w:sz w:val="24"/>
          <w:szCs w:val="24"/>
        </w:rPr>
      </w:pPr>
      <w:r>
        <w:rPr>
          <w:rFonts w:ascii="Times New Roman" w:hAnsi="Times New Roman" w:cs="Times New Roman"/>
          <w:sz w:val="24"/>
          <w:szCs w:val="24"/>
        </w:rPr>
        <w:t>The relevant demographic characteristics of the respondents considered in this study are gender, age, academic qualification, tenure of office and staff category. The data on these demographic variables are presented below.</w:t>
      </w:r>
    </w:p>
    <w:p w14:paraId="20A52E76" w14:textId="77777777" w:rsidR="008157A3" w:rsidRDefault="008157A3" w:rsidP="002903E7">
      <w:pPr>
        <w:spacing w:line="360" w:lineRule="auto"/>
        <w:rPr>
          <w:rFonts w:ascii="Times New Roman" w:hAnsi="Times New Roman" w:cs="Times New Roman"/>
          <w:b/>
          <w:sz w:val="24"/>
          <w:szCs w:val="24"/>
        </w:rPr>
      </w:pPr>
    </w:p>
    <w:p w14:paraId="711CFD11" w14:textId="622AD7C9" w:rsidR="002903E7" w:rsidRPr="003615CC" w:rsidRDefault="002903E7" w:rsidP="002903E7">
      <w:pPr>
        <w:spacing w:line="360" w:lineRule="auto"/>
        <w:rPr>
          <w:rFonts w:ascii="Times New Roman" w:hAnsi="Times New Roman" w:cs="Times New Roman"/>
          <w:b/>
          <w:sz w:val="24"/>
          <w:szCs w:val="24"/>
        </w:rPr>
      </w:pPr>
      <w:r w:rsidRPr="003615CC">
        <w:rPr>
          <w:rFonts w:ascii="Times New Roman" w:hAnsi="Times New Roman" w:cs="Times New Roman"/>
          <w:b/>
          <w:sz w:val="24"/>
          <w:szCs w:val="24"/>
        </w:rPr>
        <w:lastRenderedPageBreak/>
        <w:t>4.2.1 Gender of the Respondents</w:t>
      </w:r>
    </w:p>
    <w:p w14:paraId="00256918" w14:textId="77777777" w:rsidR="002903E7" w:rsidRDefault="002903E7" w:rsidP="002903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the one hundred and five (105) respondents, fifty-eight (58) are male, which represents 55.2%. Forty-seven (47) respondents which translate to 44.8% are female. This outcome shows that this study is gender balanced (Table 4.2).</w:t>
      </w:r>
    </w:p>
    <w:p w14:paraId="363D7132" w14:textId="77777777" w:rsidR="002903E7" w:rsidRPr="00E46A43" w:rsidRDefault="002903E7" w:rsidP="002903E7">
      <w:pPr>
        <w:autoSpaceDE w:val="0"/>
        <w:autoSpaceDN w:val="0"/>
        <w:adjustRightInd w:val="0"/>
        <w:spacing w:after="0" w:line="360" w:lineRule="auto"/>
        <w:jc w:val="both"/>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75"/>
        <w:gridCol w:w="1260"/>
        <w:gridCol w:w="1080"/>
        <w:gridCol w:w="1530"/>
        <w:gridCol w:w="2250"/>
      </w:tblGrid>
      <w:tr w:rsidR="002903E7" w:rsidRPr="00E46A43" w14:paraId="36F26585" w14:textId="77777777" w:rsidTr="00F24A48">
        <w:trPr>
          <w:cantSplit/>
        </w:trPr>
        <w:tc>
          <w:tcPr>
            <w:tcW w:w="7830" w:type="dxa"/>
            <w:gridSpan w:val="6"/>
            <w:tcBorders>
              <w:top w:val="nil"/>
              <w:left w:val="nil"/>
              <w:bottom w:val="nil"/>
              <w:right w:val="nil"/>
            </w:tcBorders>
            <w:shd w:val="clear" w:color="auto" w:fill="FFFFFF"/>
          </w:tcPr>
          <w:p w14:paraId="6E2C5CD6"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4.2: </w:t>
            </w:r>
            <w:r w:rsidRPr="00E46A43">
              <w:rPr>
                <w:rFonts w:ascii="Times New Roman" w:hAnsi="Times New Roman" w:cs="Times New Roman"/>
                <w:b/>
                <w:bCs/>
                <w:color w:val="000000"/>
                <w:sz w:val="24"/>
                <w:szCs w:val="24"/>
              </w:rPr>
              <w:t>Gender</w:t>
            </w:r>
            <w:r>
              <w:rPr>
                <w:rFonts w:ascii="Times New Roman" w:hAnsi="Times New Roman" w:cs="Times New Roman"/>
                <w:b/>
                <w:bCs/>
                <w:color w:val="000000"/>
                <w:sz w:val="24"/>
                <w:szCs w:val="24"/>
              </w:rPr>
              <w:t xml:space="preserve"> of the Respondents</w:t>
            </w:r>
          </w:p>
        </w:tc>
      </w:tr>
      <w:tr w:rsidR="002903E7" w:rsidRPr="00E46A43" w14:paraId="6289856E" w14:textId="77777777" w:rsidTr="00F24A48">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0C2D68D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Gender</w:t>
            </w:r>
          </w:p>
        </w:tc>
        <w:tc>
          <w:tcPr>
            <w:tcW w:w="1260" w:type="dxa"/>
            <w:tcBorders>
              <w:top w:val="single" w:sz="16" w:space="0" w:color="000000"/>
              <w:left w:val="single" w:sz="16" w:space="0" w:color="000000"/>
              <w:bottom w:val="single" w:sz="16" w:space="0" w:color="000000"/>
            </w:tcBorders>
            <w:shd w:val="clear" w:color="auto" w:fill="FFFFFF"/>
          </w:tcPr>
          <w:p w14:paraId="451B2165"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3CDD091E"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14:paraId="06B38D2F"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13BE9EA"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Cumulative Percent</w:t>
            </w:r>
          </w:p>
        </w:tc>
      </w:tr>
      <w:tr w:rsidR="002903E7" w:rsidRPr="00E46A43" w14:paraId="51E65D19" w14:textId="77777777" w:rsidTr="00F24A4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D0BB7B"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w:t>
            </w:r>
          </w:p>
        </w:tc>
        <w:tc>
          <w:tcPr>
            <w:tcW w:w="975" w:type="dxa"/>
            <w:tcBorders>
              <w:top w:val="single" w:sz="16" w:space="0" w:color="000000"/>
              <w:left w:val="nil"/>
              <w:bottom w:val="nil"/>
              <w:right w:val="single" w:sz="16" w:space="0" w:color="000000"/>
            </w:tcBorders>
            <w:shd w:val="clear" w:color="auto" w:fill="FFFFFF"/>
            <w:vAlign w:val="center"/>
          </w:tcPr>
          <w:p w14:paraId="72B5347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2CAA06A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58</w:t>
            </w:r>
          </w:p>
        </w:tc>
        <w:tc>
          <w:tcPr>
            <w:tcW w:w="1080" w:type="dxa"/>
            <w:tcBorders>
              <w:top w:val="single" w:sz="16" w:space="0" w:color="000000"/>
              <w:bottom w:val="nil"/>
            </w:tcBorders>
            <w:shd w:val="clear" w:color="auto" w:fill="FFFFFF"/>
            <w:vAlign w:val="center"/>
          </w:tcPr>
          <w:p w14:paraId="11CE1DA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55.2</w:t>
            </w:r>
          </w:p>
        </w:tc>
        <w:tc>
          <w:tcPr>
            <w:tcW w:w="1530" w:type="dxa"/>
            <w:tcBorders>
              <w:top w:val="single" w:sz="16" w:space="0" w:color="000000"/>
              <w:bottom w:val="nil"/>
            </w:tcBorders>
            <w:shd w:val="clear" w:color="auto" w:fill="FFFFFF"/>
            <w:vAlign w:val="center"/>
          </w:tcPr>
          <w:p w14:paraId="2B5408C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55.2</w:t>
            </w:r>
          </w:p>
        </w:tc>
        <w:tc>
          <w:tcPr>
            <w:tcW w:w="2250" w:type="dxa"/>
            <w:tcBorders>
              <w:top w:val="single" w:sz="16" w:space="0" w:color="000000"/>
              <w:bottom w:val="nil"/>
              <w:right w:val="single" w:sz="16" w:space="0" w:color="000000"/>
            </w:tcBorders>
            <w:shd w:val="clear" w:color="auto" w:fill="FFFFFF"/>
            <w:vAlign w:val="center"/>
          </w:tcPr>
          <w:p w14:paraId="51E178D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55.2</w:t>
            </w:r>
          </w:p>
        </w:tc>
      </w:tr>
      <w:tr w:rsidR="002903E7" w:rsidRPr="00E46A43" w14:paraId="3BA0DF66"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8E655F"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14:paraId="2AD3A675"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260" w:type="dxa"/>
            <w:tcBorders>
              <w:top w:val="nil"/>
              <w:left w:val="single" w:sz="16" w:space="0" w:color="000000"/>
              <w:bottom w:val="nil"/>
            </w:tcBorders>
            <w:shd w:val="clear" w:color="auto" w:fill="FFFFFF"/>
            <w:vAlign w:val="center"/>
          </w:tcPr>
          <w:p w14:paraId="14A5B22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14:paraId="33AFEE8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44.8</w:t>
            </w:r>
          </w:p>
        </w:tc>
        <w:tc>
          <w:tcPr>
            <w:tcW w:w="1530" w:type="dxa"/>
            <w:tcBorders>
              <w:top w:val="nil"/>
              <w:bottom w:val="nil"/>
            </w:tcBorders>
            <w:shd w:val="clear" w:color="auto" w:fill="FFFFFF"/>
            <w:vAlign w:val="center"/>
          </w:tcPr>
          <w:p w14:paraId="7F5EE75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44.8</w:t>
            </w:r>
          </w:p>
        </w:tc>
        <w:tc>
          <w:tcPr>
            <w:tcW w:w="2250" w:type="dxa"/>
            <w:tcBorders>
              <w:top w:val="nil"/>
              <w:bottom w:val="nil"/>
              <w:right w:val="single" w:sz="16" w:space="0" w:color="000000"/>
            </w:tcBorders>
            <w:shd w:val="clear" w:color="auto" w:fill="FFFFFF"/>
            <w:vAlign w:val="center"/>
          </w:tcPr>
          <w:p w14:paraId="76DDF22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r>
      <w:tr w:rsidR="002903E7" w:rsidRPr="00E46A43" w14:paraId="498B97C9"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5A71C4E"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975" w:type="dxa"/>
            <w:tcBorders>
              <w:top w:val="nil"/>
              <w:left w:val="nil"/>
              <w:bottom w:val="single" w:sz="16" w:space="0" w:color="000000"/>
              <w:right w:val="single" w:sz="16" w:space="0" w:color="000000"/>
            </w:tcBorders>
            <w:shd w:val="clear" w:color="auto" w:fill="FFFFFF"/>
            <w:vAlign w:val="center"/>
          </w:tcPr>
          <w:p w14:paraId="16F5A46B"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8B16CA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1080" w:type="dxa"/>
            <w:tcBorders>
              <w:top w:val="nil"/>
              <w:bottom w:val="single" w:sz="16" w:space="0" w:color="000000"/>
            </w:tcBorders>
            <w:shd w:val="clear" w:color="auto" w:fill="FFFFFF"/>
            <w:vAlign w:val="center"/>
          </w:tcPr>
          <w:p w14:paraId="79A2C71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14:paraId="74BDB26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14:paraId="2C72C210"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0B4AC7CC" w14:textId="77777777" w:rsidR="002903E7" w:rsidRPr="004D1DE5"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4EDFA56A" w14:textId="77777777" w:rsidR="002903E7" w:rsidRPr="00421082" w:rsidRDefault="002903E7" w:rsidP="002903E7">
      <w:pPr>
        <w:spacing w:line="360" w:lineRule="auto"/>
        <w:rPr>
          <w:rFonts w:ascii="Times New Roman" w:hAnsi="Times New Roman" w:cs="Times New Roman"/>
          <w:b/>
          <w:sz w:val="24"/>
          <w:szCs w:val="24"/>
        </w:rPr>
      </w:pPr>
      <w:r w:rsidRPr="00421082">
        <w:rPr>
          <w:rFonts w:ascii="Times New Roman" w:hAnsi="Times New Roman" w:cs="Times New Roman"/>
          <w:b/>
          <w:sz w:val="24"/>
          <w:szCs w:val="24"/>
        </w:rPr>
        <w:t>4.2.2 Age of the Respondents</w:t>
      </w:r>
    </w:p>
    <w:p w14:paraId="74D9B835" w14:textId="77777777" w:rsidR="002903E7" w:rsidRDefault="002903E7" w:rsidP="002903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presents the age distribution of the respondents. Eight (8) young officers in the age range 21-30 accounting for 7.6% participated in the study. Sixty-eight (68) middle age officers in the age range 31-50 representing 64.8% also took part in the study. Twenty-nine (29) matured officers who are above 50 years of age accounting for 27.6% also participated in the study. This outcome reveals that majority of the participants are matured enough to be objective in their responses.</w:t>
      </w:r>
    </w:p>
    <w:p w14:paraId="5F7CCE40" w14:textId="77777777" w:rsidR="002903E7" w:rsidRPr="00E46A43" w:rsidRDefault="002903E7" w:rsidP="002903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230"/>
        <w:gridCol w:w="1350"/>
        <w:gridCol w:w="1710"/>
        <w:gridCol w:w="2070"/>
      </w:tblGrid>
      <w:tr w:rsidR="002903E7" w:rsidRPr="00E46A43" w14:paraId="1872739D" w14:textId="77777777" w:rsidTr="00F24A48">
        <w:trPr>
          <w:cantSplit/>
        </w:trPr>
        <w:tc>
          <w:tcPr>
            <w:tcW w:w="7830" w:type="dxa"/>
            <w:gridSpan w:val="6"/>
            <w:tcBorders>
              <w:top w:val="nil"/>
              <w:left w:val="nil"/>
              <w:bottom w:val="nil"/>
              <w:right w:val="nil"/>
            </w:tcBorders>
            <w:shd w:val="clear" w:color="auto" w:fill="FFFFFF"/>
          </w:tcPr>
          <w:p w14:paraId="520156F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 </w:t>
            </w:r>
            <w:r w:rsidRPr="00E46A43">
              <w:rPr>
                <w:rFonts w:ascii="Times New Roman" w:hAnsi="Times New Roman" w:cs="Times New Roman"/>
                <w:b/>
                <w:bCs/>
                <w:color w:val="000000"/>
                <w:sz w:val="24"/>
                <w:szCs w:val="24"/>
              </w:rPr>
              <w:t>Age</w:t>
            </w:r>
            <w:r>
              <w:rPr>
                <w:rFonts w:ascii="Times New Roman" w:hAnsi="Times New Roman" w:cs="Times New Roman"/>
                <w:b/>
                <w:bCs/>
                <w:color w:val="000000"/>
                <w:sz w:val="24"/>
                <w:szCs w:val="24"/>
              </w:rPr>
              <w:t xml:space="preserve"> of the Respondents</w:t>
            </w:r>
          </w:p>
        </w:tc>
      </w:tr>
      <w:tr w:rsidR="002903E7" w:rsidRPr="00E46A43" w14:paraId="5C764EFD" w14:textId="77777777" w:rsidTr="00F24A48">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79CA09C0"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Age (years)</w:t>
            </w:r>
          </w:p>
        </w:tc>
        <w:tc>
          <w:tcPr>
            <w:tcW w:w="1230" w:type="dxa"/>
            <w:tcBorders>
              <w:top w:val="single" w:sz="16" w:space="0" w:color="000000"/>
              <w:left w:val="single" w:sz="16" w:space="0" w:color="000000"/>
              <w:bottom w:val="single" w:sz="16" w:space="0" w:color="000000"/>
            </w:tcBorders>
            <w:shd w:val="clear" w:color="auto" w:fill="FFFFFF"/>
          </w:tcPr>
          <w:p w14:paraId="56E50209"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Pr>
          <w:p w14:paraId="2A8BF3B4"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56111176"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7D7CA3C"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Cumulative Percent</w:t>
            </w:r>
          </w:p>
        </w:tc>
      </w:tr>
      <w:tr w:rsidR="002903E7" w:rsidRPr="00E46A43" w14:paraId="685FB7DC" w14:textId="77777777" w:rsidTr="00F24A4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1C12F07"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14:paraId="2B3607B2"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21-30</w:t>
            </w:r>
          </w:p>
        </w:tc>
        <w:tc>
          <w:tcPr>
            <w:tcW w:w="1230" w:type="dxa"/>
            <w:tcBorders>
              <w:top w:val="single" w:sz="16" w:space="0" w:color="000000"/>
              <w:left w:val="single" w:sz="16" w:space="0" w:color="000000"/>
              <w:bottom w:val="nil"/>
            </w:tcBorders>
            <w:shd w:val="clear" w:color="auto" w:fill="FFFFFF"/>
            <w:vAlign w:val="center"/>
          </w:tcPr>
          <w:p w14:paraId="52D1FD9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8</w:t>
            </w:r>
          </w:p>
        </w:tc>
        <w:tc>
          <w:tcPr>
            <w:tcW w:w="1350" w:type="dxa"/>
            <w:tcBorders>
              <w:top w:val="single" w:sz="16" w:space="0" w:color="000000"/>
              <w:bottom w:val="nil"/>
            </w:tcBorders>
            <w:shd w:val="clear" w:color="auto" w:fill="FFFFFF"/>
            <w:vAlign w:val="center"/>
          </w:tcPr>
          <w:p w14:paraId="5CF9B5E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7.6</w:t>
            </w:r>
          </w:p>
        </w:tc>
        <w:tc>
          <w:tcPr>
            <w:tcW w:w="1710" w:type="dxa"/>
            <w:tcBorders>
              <w:top w:val="single" w:sz="16" w:space="0" w:color="000000"/>
              <w:bottom w:val="nil"/>
            </w:tcBorders>
            <w:shd w:val="clear" w:color="auto" w:fill="FFFFFF"/>
            <w:vAlign w:val="center"/>
          </w:tcPr>
          <w:p w14:paraId="72C5813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7.6</w:t>
            </w:r>
          </w:p>
        </w:tc>
        <w:tc>
          <w:tcPr>
            <w:tcW w:w="2070" w:type="dxa"/>
            <w:tcBorders>
              <w:top w:val="single" w:sz="16" w:space="0" w:color="000000"/>
              <w:bottom w:val="nil"/>
              <w:right w:val="single" w:sz="16" w:space="0" w:color="000000"/>
            </w:tcBorders>
            <w:shd w:val="clear" w:color="auto" w:fill="FFFFFF"/>
            <w:vAlign w:val="center"/>
          </w:tcPr>
          <w:p w14:paraId="1DFC053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7.6</w:t>
            </w:r>
          </w:p>
        </w:tc>
      </w:tr>
      <w:tr w:rsidR="002903E7" w:rsidRPr="00E46A43" w14:paraId="0184DF9B"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B1D6051"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14:paraId="7104E4C1"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31-50</w:t>
            </w:r>
          </w:p>
        </w:tc>
        <w:tc>
          <w:tcPr>
            <w:tcW w:w="1230" w:type="dxa"/>
            <w:tcBorders>
              <w:top w:val="nil"/>
              <w:left w:val="single" w:sz="16" w:space="0" w:color="000000"/>
              <w:bottom w:val="nil"/>
            </w:tcBorders>
            <w:shd w:val="clear" w:color="auto" w:fill="FFFFFF"/>
            <w:vAlign w:val="center"/>
          </w:tcPr>
          <w:p w14:paraId="63C8BE7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68</w:t>
            </w:r>
          </w:p>
        </w:tc>
        <w:tc>
          <w:tcPr>
            <w:tcW w:w="1350" w:type="dxa"/>
            <w:tcBorders>
              <w:top w:val="nil"/>
              <w:bottom w:val="nil"/>
            </w:tcBorders>
            <w:shd w:val="clear" w:color="auto" w:fill="FFFFFF"/>
            <w:vAlign w:val="center"/>
          </w:tcPr>
          <w:p w14:paraId="273ED85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64.8</w:t>
            </w:r>
          </w:p>
        </w:tc>
        <w:tc>
          <w:tcPr>
            <w:tcW w:w="1710" w:type="dxa"/>
            <w:tcBorders>
              <w:top w:val="nil"/>
              <w:bottom w:val="nil"/>
            </w:tcBorders>
            <w:shd w:val="clear" w:color="auto" w:fill="FFFFFF"/>
            <w:vAlign w:val="center"/>
          </w:tcPr>
          <w:p w14:paraId="30FE023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64.8</w:t>
            </w:r>
          </w:p>
        </w:tc>
        <w:tc>
          <w:tcPr>
            <w:tcW w:w="2070" w:type="dxa"/>
            <w:tcBorders>
              <w:top w:val="nil"/>
              <w:bottom w:val="nil"/>
              <w:right w:val="single" w:sz="16" w:space="0" w:color="000000"/>
            </w:tcBorders>
            <w:shd w:val="clear" w:color="auto" w:fill="FFFFFF"/>
            <w:vAlign w:val="center"/>
          </w:tcPr>
          <w:p w14:paraId="1BA7701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72.4</w:t>
            </w:r>
          </w:p>
        </w:tc>
      </w:tr>
      <w:tr w:rsidR="002903E7" w:rsidRPr="00E46A43" w14:paraId="288F1896"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82F355"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14:paraId="77BDDC4B"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&gt;50</w:t>
            </w:r>
          </w:p>
        </w:tc>
        <w:tc>
          <w:tcPr>
            <w:tcW w:w="1230" w:type="dxa"/>
            <w:tcBorders>
              <w:top w:val="nil"/>
              <w:left w:val="single" w:sz="16" w:space="0" w:color="000000"/>
              <w:bottom w:val="nil"/>
            </w:tcBorders>
            <w:shd w:val="clear" w:color="auto" w:fill="FFFFFF"/>
            <w:vAlign w:val="center"/>
          </w:tcPr>
          <w:p w14:paraId="49B91B7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29</w:t>
            </w:r>
          </w:p>
        </w:tc>
        <w:tc>
          <w:tcPr>
            <w:tcW w:w="1350" w:type="dxa"/>
            <w:tcBorders>
              <w:top w:val="nil"/>
              <w:bottom w:val="nil"/>
            </w:tcBorders>
            <w:shd w:val="clear" w:color="auto" w:fill="FFFFFF"/>
            <w:vAlign w:val="center"/>
          </w:tcPr>
          <w:p w14:paraId="5D5E6AA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27.6</w:t>
            </w:r>
          </w:p>
        </w:tc>
        <w:tc>
          <w:tcPr>
            <w:tcW w:w="1710" w:type="dxa"/>
            <w:tcBorders>
              <w:top w:val="nil"/>
              <w:bottom w:val="nil"/>
            </w:tcBorders>
            <w:shd w:val="clear" w:color="auto" w:fill="FFFFFF"/>
            <w:vAlign w:val="center"/>
          </w:tcPr>
          <w:p w14:paraId="0A2DA59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27.6</w:t>
            </w:r>
          </w:p>
        </w:tc>
        <w:tc>
          <w:tcPr>
            <w:tcW w:w="2070" w:type="dxa"/>
            <w:tcBorders>
              <w:top w:val="nil"/>
              <w:bottom w:val="nil"/>
              <w:right w:val="single" w:sz="16" w:space="0" w:color="000000"/>
            </w:tcBorders>
            <w:shd w:val="clear" w:color="auto" w:fill="FFFFFF"/>
            <w:vAlign w:val="center"/>
          </w:tcPr>
          <w:p w14:paraId="14374CE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r>
      <w:tr w:rsidR="002903E7" w:rsidRPr="00E46A43" w14:paraId="20D703A5"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AEE8F8"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14:paraId="152C2798"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230" w:type="dxa"/>
            <w:tcBorders>
              <w:top w:val="nil"/>
              <w:left w:val="single" w:sz="16" w:space="0" w:color="000000"/>
              <w:bottom w:val="single" w:sz="16" w:space="0" w:color="000000"/>
            </w:tcBorders>
            <w:shd w:val="clear" w:color="auto" w:fill="FFFFFF"/>
            <w:vAlign w:val="center"/>
          </w:tcPr>
          <w:p w14:paraId="59F7C03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1350" w:type="dxa"/>
            <w:tcBorders>
              <w:top w:val="nil"/>
              <w:bottom w:val="single" w:sz="16" w:space="0" w:color="000000"/>
            </w:tcBorders>
            <w:shd w:val="clear" w:color="auto" w:fill="FFFFFF"/>
            <w:vAlign w:val="center"/>
          </w:tcPr>
          <w:p w14:paraId="1096018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14:paraId="65C67CE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14:paraId="0AB36FDC"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4E0FD1DC" w14:textId="21BFDD8A" w:rsidR="002903E7" w:rsidRPr="00F24A48"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4FF2CDAC" w14:textId="77777777" w:rsidR="002903E7" w:rsidRPr="00F24A48" w:rsidRDefault="002903E7" w:rsidP="002903E7">
      <w:pPr>
        <w:spacing w:line="360" w:lineRule="auto"/>
        <w:rPr>
          <w:rFonts w:ascii="Times New Roman" w:hAnsi="Times New Roman" w:cs="Times New Roman"/>
          <w:b/>
          <w:sz w:val="24"/>
          <w:szCs w:val="24"/>
        </w:rPr>
      </w:pPr>
      <w:r w:rsidRPr="00F24A48">
        <w:rPr>
          <w:rFonts w:ascii="Times New Roman" w:hAnsi="Times New Roman" w:cs="Times New Roman"/>
          <w:b/>
          <w:sz w:val="24"/>
          <w:szCs w:val="24"/>
        </w:rPr>
        <w:t>4.2.3 Academic Qualification of the respondents</w:t>
      </w:r>
    </w:p>
    <w:p w14:paraId="30C916C7" w14:textId="77777777" w:rsidR="002903E7" w:rsidRDefault="002903E7" w:rsidP="002903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4.4 reveals that out of the one hundred and five (105) respondents, only five (5) have less than a </w:t>
      </w:r>
      <w:proofErr w:type="gramStart"/>
      <w:r>
        <w:rPr>
          <w:rFonts w:ascii="Times New Roman" w:hAnsi="Times New Roman" w:cs="Times New Roman"/>
          <w:sz w:val="24"/>
          <w:szCs w:val="24"/>
        </w:rPr>
        <w:t>first degree</w:t>
      </w:r>
      <w:proofErr w:type="gramEnd"/>
      <w:r>
        <w:rPr>
          <w:rFonts w:ascii="Times New Roman" w:hAnsi="Times New Roman" w:cs="Times New Roman"/>
          <w:sz w:val="24"/>
          <w:szCs w:val="24"/>
        </w:rPr>
        <w:t xml:space="preserve"> certificate, which represents 4.8%. Seventy-one (71) respondents which accounts for 67.6% have a first degree or an equivalent certificate in the relevant disciplines. Twenty-nine </w:t>
      </w:r>
      <w:r>
        <w:rPr>
          <w:rFonts w:ascii="Times New Roman" w:hAnsi="Times New Roman" w:cs="Times New Roman"/>
          <w:sz w:val="24"/>
          <w:szCs w:val="24"/>
        </w:rPr>
        <w:lastRenderedPageBreak/>
        <w:t>(29) respondents representing 27.6% have a postgraduate degree certificate in the relevant disciplines. This outcome suggests that the participants in this study have sufficient knowledge of the subject matter.</w:t>
      </w:r>
    </w:p>
    <w:p w14:paraId="2D7B9B39" w14:textId="77777777" w:rsidR="002903E7" w:rsidRPr="00E46A43" w:rsidRDefault="002903E7" w:rsidP="002903E7">
      <w:pPr>
        <w:autoSpaceDE w:val="0"/>
        <w:autoSpaceDN w:val="0"/>
        <w:adjustRightInd w:val="0"/>
        <w:spacing w:after="0" w:line="360" w:lineRule="auto"/>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5"/>
        <w:gridCol w:w="1530"/>
        <w:gridCol w:w="990"/>
        <w:gridCol w:w="1800"/>
        <w:gridCol w:w="2160"/>
      </w:tblGrid>
      <w:tr w:rsidR="002903E7" w:rsidRPr="00E46A43" w14:paraId="3929EB54" w14:textId="77777777" w:rsidTr="00F24A48">
        <w:trPr>
          <w:cantSplit/>
        </w:trPr>
        <w:tc>
          <w:tcPr>
            <w:tcW w:w="8640" w:type="dxa"/>
            <w:gridSpan w:val="6"/>
            <w:tcBorders>
              <w:top w:val="nil"/>
              <w:left w:val="nil"/>
              <w:bottom w:val="nil"/>
              <w:right w:val="nil"/>
            </w:tcBorders>
            <w:shd w:val="clear" w:color="auto" w:fill="FFFFFF"/>
          </w:tcPr>
          <w:p w14:paraId="79FEA5C2"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4.4: Academic </w:t>
            </w:r>
            <w:r w:rsidRPr="00E46A43">
              <w:rPr>
                <w:rFonts w:ascii="Times New Roman" w:hAnsi="Times New Roman" w:cs="Times New Roman"/>
                <w:b/>
                <w:bCs/>
                <w:color w:val="000000"/>
                <w:sz w:val="24"/>
                <w:szCs w:val="24"/>
              </w:rPr>
              <w:t>Qualification</w:t>
            </w:r>
            <w:r>
              <w:rPr>
                <w:rFonts w:ascii="Times New Roman" w:hAnsi="Times New Roman" w:cs="Times New Roman"/>
                <w:b/>
                <w:bCs/>
                <w:color w:val="000000"/>
                <w:sz w:val="24"/>
                <w:szCs w:val="24"/>
              </w:rPr>
              <w:t xml:space="preserve"> of the Respondents</w:t>
            </w:r>
          </w:p>
        </w:tc>
      </w:tr>
      <w:tr w:rsidR="002903E7" w:rsidRPr="00E46A43" w14:paraId="33F8D20A" w14:textId="77777777" w:rsidTr="00F24A4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14:paraId="1835C5EB"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61F67806"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47676C19"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14:paraId="65AAE6D4"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866347F"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Cumulative Percent</w:t>
            </w:r>
          </w:p>
        </w:tc>
      </w:tr>
      <w:tr w:rsidR="002903E7" w:rsidRPr="00E46A43" w14:paraId="1E4F3168" w14:textId="77777777" w:rsidTr="00F24A4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B9EA4AB"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w:t>
            </w:r>
          </w:p>
        </w:tc>
        <w:tc>
          <w:tcPr>
            <w:tcW w:w="1425" w:type="dxa"/>
            <w:tcBorders>
              <w:top w:val="single" w:sz="16" w:space="0" w:color="000000"/>
              <w:left w:val="nil"/>
              <w:bottom w:val="nil"/>
              <w:right w:val="single" w:sz="16" w:space="0" w:color="000000"/>
            </w:tcBorders>
            <w:shd w:val="clear" w:color="auto" w:fill="FFFFFF"/>
            <w:vAlign w:val="center"/>
          </w:tcPr>
          <w:p w14:paraId="4020288F" w14:textId="77777777" w:rsidR="002903E7" w:rsidRPr="00825DC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&lt; 1</w:t>
            </w:r>
            <w:r>
              <w:rPr>
                <w:rFonts w:ascii="Times New Roman" w:hAnsi="Times New Roman" w:cs="Times New Roman"/>
                <w:color w:val="000000"/>
                <w:sz w:val="24"/>
                <w:szCs w:val="24"/>
                <w:vertAlign w:val="superscript"/>
              </w:rPr>
              <w:t xml:space="preserve">st </w:t>
            </w:r>
            <w:r>
              <w:rPr>
                <w:rFonts w:ascii="Times New Roman" w:hAnsi="Times New Roman" w:cs="Times New Roman"/>
                <w:color w:val="000000"/>
                <w:sz w:val="24"/>
                <w:szCs w:val="24"/>
              </w:rPr>
              <w:t>Degree</w:t>
            </w:r>
          </w:p>
        </w:tc>
        <w:tc>
          <w:tcPr>
            <w:tcW w:w="1530" w:type="dxa"/>
            <w:tcBorders>
              <w:top w:val="single" w:sz="16" w:space="0" w:color="000000"/>
              <w:left w:val="single" w:sz="16" w:space="0" w:color="000000"/>
              <w:bottom w:val="nil"/>
            </w:tcBorders>
            <w:shd w:val="clear" w:color="auto" w:fill="FFFFFF"/>
            <w:vAlign w:val="center"/>
          </w:tcPr>
          <w:p w14:paraId="2CC0DA2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w:t>
            </w:r>
          </w:p>
        </w:tc>
        <w:tc>
          <w:tcPr>
            <w:tcW w:w="990" w:type="dxa"/>
            <w:tcBorders>
              <w:top w:val="single" w:sz="16" w:space="0" w:color="000000"/>
              <w:bottom w:val="nil"/>
            </w:tcBorders>
            <w:shd w:val="clear" w:color="auto" w:fill="FFFFFF"/>
            <w:vAlign w:val="center"/>
          </w:tcPr>
          <w:p w14:paraId="7D7CF83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4.8</w:t>
            </w:r>
          </w:p>
        </w:tc>
        <w:tc>
          <w:tcPr>
            <w:tcW w:w="1800" w:type="dxa"/>
            <w:tcBorders>
              <w:top w:val="single" w:sz="16" w:space="0" w:color="000000"/>
              <w:bottom w:val="nil"/>
            </w:tcBorders>
            <w:shd w:val="clear" w:color="auto" w:fill="FFFFFF"/>
            <w:vAlign w:val="center"/>
          </w:tcPr>
          <w:p w14:paraId="3E4AE96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4.8</w:t>
            </w:r>
          </w:p>
        </w:tc>
        <w:tc>
          <w:tcPr>
            <w:tcW w:w="2160" w:type="dxa"/>
            <w:tcBorders>
              <w:top w:val="single" w:sz="16" w:space="0" w:color="000000"/>
              <w:bottom w:val="nil"/>
              <w:right w:val="single" w:sz="16" w:space="0" w:color="000000"/>
            </w:tcBorders>
            <w:shd w:val="clear" w:color="auto" w:fill="FFFFFF"/>
            <w:vAlign w:val="center"/>
          </w:tcPr>
          <w:p w14:paraId="5AE8569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4.8</w:t>
            </w:r>
          </w:p>
        </w:tc>
      </w:tr>
      <w:tr w:rsidR="002903E7" w:rsidRPr="00E46A43" w14:paraId="5B55C554"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F2725FE"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vAlign w:val="center"/>
          </w:tcPr>
          <w:p w14:paraId="7BE9587D"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 xml:space="preserve">st </w:t>
            </w:r>
            <w:r>
              <w:rPr>
                <w:rFonts w:ascii="Times New Roman" w:hAnsi="Times New Roman" w:cs="Times New Roman"/>
                <w:color w:val="000000"/>
                <w:sz w:val="24"/>
                <w:szCs w:val="24"/>
              </w:rPr>
              <w:t>Degree</w:t>
            </w:r>
          </w:p>
        </w:tc>
        <w:tc>
          <w:tcPr>
            <w:tcW w:w="1530" w:type="dxa"/>
            <w:tcBorders>
              <w:top w:val="nil"/>
              <w:left w:val="single" w:sz="16" w:space="0" w:color="000000"/>
              <w:bottom w:val="nil"/>
            </w:tcBorders>
            <w:shd w:val="clear" w:color="auto" w:fill="FFFFFF"/>
            <w:vAlign w:val="center"/>
          </w:tcPr>
          <w:p w14:paraId="41F49DB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71</w:t>
            </w:r>
          </w:p>
        </w:tc>
        <w:tc>
          <w:tcPr>
            <w:tcW w:w="990" w:type="dxa"/>
            <w:tcBorders>
              <w:top w:val="nil"/>
              <w:bottom w:val="nil"/>
            </w:tcBorders>
            <w:shd w:val="clear" w:color="auto" w:fill="FFFFFF"/>
            <w:vAlign w:val="center"/>
          </w:tcPr>
          <w:p w14:paraId="6054058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67.6</w:t>
            </w:r>
          </w:p>
        </w:tc>
        <w:tc>
          <w:tcPr>
            <w:tcW w:w="1800" w:type="dxa"/>
            <w:tcBorders>
              <w:top w:val="nil"/>
              <w:bottom w:val="nil"/>
            </w:tcBorders>
            <w:shd w:val="clear" w:color="auto" w:fill="FFFFFF"/>
            <w:vAlign w:val="center"/>
          </w:tcPr>
          <w:p w14:paraId="126593F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67.6</w:t>
            </w:r>
          </w:p>
        </w:tc>
        <w:tc>
          <w:tcPr>
            <w:tcW w:w="2160" w:type="dxa"/>
            <w:tcBorders>
              <w:top w:val="nil"/>
              <w:bottom w:val="nil"/>
              <w:right w:val="single" w:sz="16" w:space="0" w:color="000000"/>
            </w:tcBorders>
            <w:shd w:val="clear" w:color="auto" w:fill="FFFFFF"/>
            <w:vAlign w:val="center"/>
          </w:tcPr>
          <w:p w14:paraId="5DE9545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72.4</w:t>
            </w:r>
          </w:p>
        </w:tc>
      </w:tr>
      <w:tr w:rsidR="002903E7" w:rsidRPr="00E46A43" w14:paraId="11973869"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480100B"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vAlign w:val="center"/>
          </w:tcPr>
          <w:p w14:paraId="3FF43862"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PG Degree</w:t>
            </w:r>
          </w:p>
        </w:tc>
        <w:tc>
          <w:tcPr>
            <w:tcW w:w="1530" w:type="dxa"/>
            <w:tcBorders>
              <w:top w:val="nil"/>
              <w:left w:val="single" w:sz="16" w:space="0" w:color="000000"/>
              <w:bottom w:val="nil"/>
            </w:tcBorders>
            <w:shd w:val="clear" w:color="auto" w:fill="FFFFFF"/>
            <w:vAlign w:val="center"/>
          </w:tcPr>
          <w:p w14:paraId="1723DEE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14:paraId="562AC21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27.6</w:t>
            </w:r>
          </w:p>
        </w:tc>
        <w:tc>
          <w:tcPr>
            <w:tcW w:w="1800" w:type="dxa"/>
            <w:tcBorders>
              <w:top w:val="nil"/>
              <w:bottom w:val="nil"/>
            </w:tcBorders>
            <w:shd w:val="clear" w:color="auto" w:fill="FFFFFF"/>
            <w:vAlign w:val="center"/>
          </w:tcPr>
          <w:p w14:paraId="4165EB5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27.6</w:t>
            </w:r>
          </w:p>
        </w:tc>
        <w:tc>
          <w:tcPr>
            <w:tcW w:w="2160" w:type="dxa"/>
            <w:tcBorders>
              <w:top w:val="nil"/>
              <w:bottom w:val="nil"/>
              <w:right w:val="single" w:sz="16" w:space="0" w:color="000000"/>
            </w:tcBorders>
            <w:shd w:val="clear" w:color="auto" w:fill="FFFFFF"/>
            <w:vAlign w:val="center"/>
          </w:tcPr>
          <w:p w14:paraId="7E0143E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r>
      <w:tr w:rsidR="002903E7" w:rsidRPr="00E46A43" w14:paraId="2F882F0D"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5BC3DF"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single" w:sz="16" w:space="0" w:color="000000"/>
              <w:right w:val="single" w:sz="16" w:space="0" w:color="000000"/>
            </w:tcBorders>
            <w:shd w:val="clear" w:color="auto" w:fill="FFFFFF"/>
            <w:vAlign w:val="center"/>
          </w:tcPr>
          <w:p w14:paraId="687636E6"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A24FD2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990" w:type="dxa"/>
            <w:tcBorders>
              <w:top w:val="nil"/>
              <w:bottom w:val="single" w:sz="16" w:space="0" w:color="000000"/>
            </w:tcBorders>
            <w:shd w:val="clear" w:color="auto" w:fill="FFFFFF"/>
            <w:vAlign w:val="center"/>
          </w:tcPr>
          <w:p w14:paraId="1811AF9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14:paraId="7989300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14:paraId="1F0575E2"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1681D84C" w14:textId="77777777" w:rsidR="002903E7" w:rsidRPr="004D1DE5"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0E539588" w14:textId="77777777" w:rsidR="002903E7" w:rsidRPr="000643B3" w:rsidRDefault="002903E7" w:rsidP="002903E7">
      <w:pPr>
        <w:spacing w:line="360" w:lineRule="auto"/>
        <w:rPr>
          <w:rFonts w:ascii="Times New Roman" w:hAnsi="Times New Roman" w:cs="Times New Roman"/>
          <w:b/>
          <w:bCs/>
          <w:sz w:val="24"/>
          <w:szCs w:val="24"/>
        </w:rPr>
      </w:pPr>
      <w:r w:rsidRPr="000643B3">
        <w:rPr>
          <w:rFonts w:ascii="Times New Roman" w:hAnsi="Times New Roman" w:cs="Times New Roman"/>
          <w:b/>
          <w:bCs/>
          <w:sz w:val="24"/>
          <w:szCs w:val="24"/>
        </w:rPr>
        <w:t>4.2.4 Tenure of Office of the Respondents</w:t>
      </w:r>
    </w:p>
    <w:p w14:paraId="379C458B" w14:textId="77777777" w:rsidR="002903E7" w:rsidRDefault="002903E7" w:rsidP="002903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 shows that out of the one hundred and five (105) respondents, only six (6) have spent less than 10 years in the service of the Lagos State government, which represents 5.7%. Sixty-four (64) respondents which account for (61.0%) have spent between 10 to 19 years in the service of the Lagos State government. Thirty-five (35) respondents representing 33.3% have spent 20 or more years in the service of the Lagos State government. This outcome suggests that the participants in this study have sufficient working experience that covers the period before and after IPSAS adoption in Lagos State public service.</w:t>
      </w:r>
    </w:p>
    <w:p w14:paraId="004C14E0" w14:textId="77777777" w:rsidR="002903E7" w:rsidRPr="00E46A43" w:rsidRDefault="002903E7" w:rsidP="002903E7">
      <w:pPr>
        <w:autoSpaceDE w:val="0"/>
        <w:autoSpaceDN w:val="0"/>
        <w:adjustRightInd w:val="0"/>
        <w:spacing w:after="0" w:line="360" w:lineRule="auto"/>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45"/>
        <w:gridCol w:w="1530"/>
        <w:gridCol w:w="1260"/>
        <w:gridCol w:w="1530"/>
        <w:gridCol w:w="2340"/>
      </w:tblGrid>
      <w:tr w:rsidR="002903E7" w:rsidRPr="00E46A43" w14:paraId="2849AAC3" w14:textId="77777777" w:rsidTr="00F24A48">
        <w:trPr>
          <w:cantSplit/>
        </w:trPr>
        <w:tc>
          <w:tcPr>
            <w:tcW w:w="8640" w:type="dxa"/>
            <w:gridSpan w:val="6"/>
            <w:tcBorders>
              <w:top w:val="nil"/>
              <w:left w:val="nil"/>
              <w:bottom w:val="nil"/>
              <w:right w:val="nil"/>
            </w:tcBorders>
            <w:shd w:val="clear" w:color="auto" w:fill="FFFFFF"/>
          </w:tcPr>
          <w:p w14:paraId="01C972E7"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4.5: </w:t>
            </w:r>
            <w:r w:rsidRPr="00E46A43">
              <w:rPr>
                <w:rFonts w:ascii="Times New Roman" w:hAnsi="Times New Roman" w:cs="Times New Roman"/>
                <w:b/>
                <w:bCs/>
                <w:color w:val="000000"/>
                <w:sz w:val="24"/>
                <w:szCs w:val="24"/>
              </w:rPr>
              <w:t>Tenure</w:t>
            </w:r>
            <w:r>
              <w:rPr>
                <w:rFonts w:ascii="Times New Roman" w:hAnsi="Times New Roman" w:cs="Times New Roman"/>
                <w:b/>
                <w:bCs/>
                <w:color w:val="000000"/>
                <w:sz w:val="24"/>
                <w:szCs w:val="24"/>
              </w:rPr>
              <w:t xml:space="preserve"> of Office of the Respondents</w:t>
            </w:r>
          </w:p>
        </w:tc>
      </w:tr>
      <w:tr w:rsidR="002903E7" w:rsidRPr="00E46A43" w14:paraId="3059FD2C" w14:textId="77777777" w:rsidTr="00F24A48">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2D28CE7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Tenure (years)</w:t>
            </w:r>
          </w:p>
        </w:tc>
        <w:tc>
          <w:tcPr>
            <w:tcW w:w="1530" w:type="dxa"/>
            <w:tcBorders>
              <w:top w:val="single" w:sz="16" w:space="0" w:color="000000"/>
              <w:left w:val="single" w:sz="16" w:space="0" w:color="000000"/>
              <w:bottom w:val="single" w:sz="16" w:space="0" w:color="000000"/>
            </w:tcBorders>
            <w:shd w:val="clear" w:color="auto" w:fill="FFFFFF"/>
          </w:tcPr>
          <w:p w14:paraId="1184E0A4"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14:paraId="31AAC105"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14:paraId="7EBB98F1"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7DE75FFA"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Cumulative Percent</w:t>
            </w:r>
          </w:p>
        </w:tc>
      </w:tr>
      <w:tr w:rsidR="002903E7" w:rsidRPr="00E46A43" w14:paraId="5D6CF906" w14:textId="77777777" w:rsidTr="00F24A4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7524480"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w:t>
            </w:r>
          </w:p>
        </w:tc>
        <w:tc>
          <w:tcPr>
            <w:tcW w:w="1245" w:type="dxa"/>
            <w:tcBorders>
              <w:top w:val="single" w:sz="16" w:space="0" w:color="000000"/>
              <w:left w:val="nil"/>
              <w:bottom w:val="nil"/>
              <w:right w:val="single" w:sz="16" w:space="0" w:color="000000"/>
            </w:tcBorders>
            <w:shd w:val="clear" w:color="auto" w:fill="FFFFFF"/>
            <w:vAlign w:val="center"/>
          </w:tcPr>
          <w:p w14:paraId="7A1A88DC"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&lt; 10</w:t>
            </w:r>
          </w:p>
        </w:tc>
        <w:tc>
          <w:tcPr>
            <w:tcW w:w="1530" w:type="dxa"/>
            <w:tcBorders>
              <w:top w:val="single" w:sz="16" w:space="0" w:color="000000"/>
              <w:left w:val="single" w:sz="16" w:space="0" w:color="000000"/>
              <w:bottom w:val="nil"/>
            </w:tcBorders>
            <w:shd w:val="clear" w:color="auto" w:fill="FFFFFF"/>
            <w:vAlign w:val="center"/>
          </w:tcPr>
          <w:p w14:paraId="6701601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w:t>
            </w:r>
          </w:p>
        </w:tc>
        <w:tc>
          <w:tcPr>
            <w:tcW w:w="1260" w:type="dxa"/>
            <w:tcBorders>
              <w:top w:val="single" w:sz="16" w:space="0" w:color="000000"/>
              <w:bottom w:val="nil"/>
            </w:tcBorders>
            <w:shd w:val="clear" w:color="auto" w:fill="FFFFFF"/>
            <w:vAlign w:val="center"/>
          </w:tcPr>
          <w:p w14:paraId="3AD17D5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5.7</w:t>
            </w:r>
          </w:p>
        </w:tc>
        <w:tc>
          <w:tcPr>
            <w:tcW w:w="1530" w:type="dxa"/>
            <w:tcBorders>
              <w:top w:val="single" w:sz="16" w:space="0" w:color="000000"/>
              <w:bottom w:val="nil"/>
            </w:tcBorders>
            <w:shd w:val="clear" w:color="auto" w:fill="FFFFFF"/>
            <w:vAlign w:val="center"/>
          </w:tcPr>
          <w:p w14:paraId="11C385D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5.7</w:t>
            </w:r>
          </w:p>
        </w:tc>
        <w:tc>
          <w:tcPr>
            <w:tcW w:w="2340" w:type="dxa"/>
            <w:tcBorders>
              <w:top w:val="single" w:sz="16" w:space="0" w:color="000000"/>
              <w:bottom w:val="nil"/>
              <w:right w:val="single" w:sz="16" w:space="0" w:color="000000"/>
            </w:tcBorders>
            <w:shd w:val="clear" w:color="auto" w:fill="FFFFFF"/>
            <w:vAlign w:val="center"/>
          </w:tcPr>
          <w:p w14:paraId="14F3861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5.7</w:t>
            </w:r>
          </w:p>
        </w:tc>
      </w:tr>
      <w:tr w:rsidR="002903E7" w:rsidRPr="00E46A43" w14:paraId="244450DB"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9A4A00"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45" w:type="dxa"/>
            <w:tcBorders>
              <w:top w:val="nil"/>
              <w:left w:val="nil"/>
              <w:bottom w:val="nil"/>
              <w:right w:val="single" w:sz="16" w:space="0" w:color="000000"/>
            </w:tcBorders>
            <w:shd w:val="clear" w:color="auto" w:fill="FFFFFF"/>
            <w:vAlign w:val="center"/>
          </w:tcPr>
          <w:p w14:paraId="1215AE48"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10-19</w:t>
            </w:r>
          </w:p>
        </w:tc>
        <w:tc>
          <w:tcPr>
            <w:tcW w:w="1530" w:type="dxa"/>
            <w:tcBorders>
              <w:top w:val="nil"/>
              <w:left w:val="single" w:sz="16" w:space="0" w:color="000000"/>
              <w:bottom w:val="nil"/>
            </w:tcBorders>
            <w:shd w:val="clear" w:color="auto" w:fill="FFFFFF"/>
            <w:vAlign w:val="center"/>
          </w:tcPr>
          <w:p w14:paraId="64CBB02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64</w:t>
            </w:r>
          </w:p>
        </w:tc>
        <w:tc>
          <w:tcPr>
            <w:tcW w:w="1260" w:type="dxa"/>
            <w:tcBorders>
              <w:top w:val="nil"/>
              <w:bottom w:val="nil"/>
            </w:tcBorders>
            <w:shd w:val="clear" w:color="auto" w:fill="FFFFFF"/>
            <w:vAlign w:val="center"/>
          </w:tcPr>
          <w:p w14:paraId="7532E57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61.0</w:t>
            </w:r>
          </w:p>
        </w:tc>
        <w:tc>
          <w:tcPr>
            <w:tcW w:w="1530" w:type="dxa"/>
            <w:tcBorders>
              <w:top w:val="nil"/>
              <w:bottom w:val="nil"/>
            </w:tcBorders>
            <w:shd w:val="clear" w:color="auto" w:fill="FFFFFF"/>
            <w:vAlign w:val="center"/>
          </w:tcPr>
          <w:p w14:paraId="3C9A2A1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61.0</w:t>
            </w:r>
          </w:p>
        </w:tc>
        <w:tc>
          <w:tcPr>
            <w:tcW w:w="2340" w:type="dxa"/>
            <w:tcBorders>
              <w:top w:val="nil"/>
              <w:bottom w:val="nil"/>
              <w:right w:val="single" w:sz="16" w:space="0" w:color="000000"/>
            </w:tcBorders>
            <w:shd w:val="clear" w:color="auto" w:fill="FFFFFF"/>
            <w:vAlign w:val="center"/>
          </w:tcPr>
          <w:p w14:paraId="014DE48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66.7</w:t>
            </w:r>
          </w:p>
        </w:tc>
      </w:tr>
      <w:tr w:rsidR="002903E7" w:rsidRPr="00E46A43" w14:paraId="3BD902CB"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BDE9E2D"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45" w:type="dxa"/>
            <w:tcBorders>
              <w:top w:val="nil"/>
              <w:left w:val="nil"/>
              <w:bottom w:val="nil"/>
              <w:right w:val="single" w:sz="16" w:space="0" w:color="000000"/>
            </w:tcBorders>
            <w:shd w:val="clear" w:color="auto" w:fill="FFFFFF"/>
            <w:vAlign w:val="center"/>
          </w:tcPr>
          <w:p w14:paraId="566707AA"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20 &amp; above</w:t>
            </w:r>
          </w:p>
        </w:tc>
        <w:tc>
          <w:tcPr>
            <w:tcW w:w="1530" w:type="dxa"/>
            <w:tcBorders>
              <w:top w:val="nil"/>
              <w:left w:val="single" w:sz="16" w:space="0" w:color="000000"/>
              <w:bottom w:val="nil"/>
            </w:tcBorders>
            <w:shd w:val="clear" w:color="auto" w:fill="FFFFFF"/>
            <w:vAlign w:val="center"/>
          </w:tcPr>
          <w:p w14:paraId="499DE8C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35</w:t>
            </w:r>
          </w:p>
        </w:tc>
        <w:tc>
          <w:tcPr>
            <w:tcW w:w="1260" w:type="dxa"/>
            <w:tcBorders>
              <w:top w:val="nil"/>
              <w:bottom w:val="nil"/>
            </w:tcBorders>
            <w:shd w:val="clear" w:color="auto" w:fill="FFFFFF"/>
            <w:vAlign w:val="center"/>
          </w:tcPr>
          <w:p w14:paraId="49F853A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33.3</w:t>
            </w:r>
          </w:p>
        </w:tc>
        <w:tc>
          <w:tcPr>
            <w:tcW w:w="1530" w:type="dxa"/>
            <w:tcBorders>
              <w:top w:val="nil"/>
              <w:bottom w:val="nil"/>
            </w:tcBorders>
            <w:shd w:val="clear" w:color="auto" w:fill="FFFFFF"/>
            <w:vAlign w:val="center"/>
          </w:tcPr>
          <w:p w14:paraId="56AE892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33.3</w:t>
            </w:r>
          </w:p>
        </w:tc>
        <w:tc>
          <w:tcPr>
            <w:tcW w:w="2340" w:type="dxa"/>
            <w:tcBorders>
              <w:top w:val="nil"/>
              <w:bottom w:val="nil"/>
              <w:right w:val="single" w:sz="16" w:space="0" w:color="000000"/>
            </w:tcBorders>
            <w:shd w:val="clear" w:color="auto" w:fill="FFFFFF"/>
            <w:vAlign w:val="center"/>
          </w:tcPr>
          <w:p w14:paraId="00CFB82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r>
      <w:tr w:rsidR="002903E7" w:rsidRPr="00E46A43" w14:paraId="541CFA4C"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F4CEFEE"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45" w:type="dxa"/>
            <w:tcBorders>
              <w:top w:val="nil"/>
              <w:left w:val="nil"/>
              <w:bottom w:val="single" w:sz="16" w:space="0" w:color="000000"/>
              <w:right w:val="single" w:sz="16" w:space="0" w:color="000000"/>
            </w:tcBorders>
            <w:shd w:val="clear" w:color="auto" w:fill="FFFFFF"/>
            <w:vAlign w:val="center"/>
          </w:tcPr>
          <w:p w14:paraId="159D35A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B2050B6"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1260" w:type="dxa"/>
            <w:tcBorders>
              <w:top w:val="nil"/>
              <w:bottom w:val="single" w:sz="16" w:space="0" w:color="000000"/>
            </w:tcBorders>
            <w:shd w:val="clear" w:color="auto" w:fill="FFFFFF"/>
            <w:vAlign w:val="center"/>
          </w:tcPr>
          <w:p w14:paraId="31C5386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14:paraId="76126D0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tcPr>
          <w:p w14:paraId="3BEED2E2"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76BB1969" w14:textId="77777777" w:rsidR="002903E7" w:rsidRPr="004D1DE5"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4CD7D0E2" w14:textId="77777777" w:rsidR="002B27B7" w:rsidRDefault="002B27B7" w:rsidP="002903E7">
      <w:pPr>
        <w:spacing w:line="360" w:lineRule="auto"/>
        <w:rPr>
          <w:rFonts w:ascii="Times New Roman" w:hAnsi="Times New Roman" w:cs="Times New Roman"/>
          <w:b/>
          <w:sz w:val="24"/>
          <w:szCs w:val="24"/>
        </w:rPr>
      </w:pPr>
    </w:p>
    <w:p w14:paraId="45752D4A" w14:textId="77777777" w:rsidR="002B27B7" w:rsidRDefault="002B27B7" w:rsidP="002903E7">
      <w:pPr>
        <w:spacing w:line="360" w:lineRule="auto"/>
        <w:rPr>
          <w:rFonts w:ascii="Times New Roman" w:hAnsi="Times New Roman" w:cs="Times New Roman"/>
          <w:b/>
          <w:sz w:val="24"/>
          <w:szCs w:val="24"/>
        </w:rPr>
      </w:pPr>
    </w:p>
    <w:p w14:paraId="02CACF41" w14:textId="0E754F70" w:rsidR="002903E7" w:rsidRPr="0001189C" w:rsidRDefault="002903E7" w:rsidP="002903E7">
      <w:pPr>
        <w:spacing w:line="360" w:lineRule="auto"/>
        <w:rPr>
          <w:rFonts w:ascii="Times New Roman" w:hAnsi="Times New Roman" w:cs="Times New Roman"/>
          <w:b/>
          <w:sz w:val="24"/>
          <w:szCs w:val="24"/>
        </w:rPr>
      </w:pPr>
      <w:r w:rsidRPr="0001189C">
        <w:rPr>
          <w:rFonts w:ascii="Times New Roman" w:hAnsi="Times New Roman" w:cs="Times New Roman"/>
          <w:b/>
          <w:sz w:val="24"/>
          <w:szCs w:val="24"/>
        </w:rPr>
        <w:lastRenderedPageBreak/>
        <w:t>4.2.5 Staff Categories</w:t>
      </w:r>
    </w:p>
    <w:p w14:paraId="2257EBB0" w14:textId="7806FFD6" w:rsidR="002903E7" w:rsidRDefault="002903E7" w:rsidP="00F24A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shows that out of the one hundred and five (105) respondents, only seven (7) are junior staff, which represents 6.7%. Sixty-seven (67) respondents which accounts for 63.8% are senior staff. Thirty-one (31) respondents representing 29.5% are members of the management staff. This outcome reveals that the majority of the participants are either senior staff or a member of the management which suggests that they are in the best capacity to provide responses to t</w:t>
      </w:r>
      <w:r w:rsidR="00F24A48">
        <w:rPr>
          <w:rFonts w:ascii="Times New Roman" w:hAnsi="Times New Roman" w:cs="Times New Roman"/>
          <w:sz w:val="24"/>
          <w:szCs w:val="24"/>
        </w:rPr>
        <w:t>he issues raised in this study.</w:t>
      </w:r>
    </w:p>
    <w:p w14:paraId="3F919CF8" w14:textId="77777777" w:rsidR="00F24A48" w:rsidRPr="00E46A43" w:rsidRDefault="00F24A48" w:rsidP="00F24A48">
      <w:pPr>
        <w:autoSpaceDE w:val="0"/>
        <w:autoSpaceDN w:val="0"/>
        <w:adjustRightInd w:val="0"/>
        <w:spacing w:after="0" w:line="360" w:lineRule="auto"/>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170"/>
        <w:gridCol w:w="1800"/>
        <w:gridCol w:w="2160"/>
      </w:tblGrid>
      <w:tr w:rsidR="002903E7" w:rsidRPr="00E46A43" w14:paraId="7EEB4186" w14:textId="77777777" w:rsidTr="00F24A48">
        <w:trPr>
          <w:cantSplit/>
        </w:trPr>
        <w:tc>
          <w:tcPr>
            <w:tcW w:w="8640" w:type="dxa"/>
            <w:gridSpan w:val="6"/>
            <w:tcBorders>
              <w:top w:val="nil"/>
              <w:left w:val="nil"/>
              <w:bottom w:val="nil"/>
              <w:right w:val="nil"/>
            </w:tcBorders>
            <w:shd w:val="clear" w:color="auto" w:fill="FFFFFF"/>
          </w:tcPr>
          <w:p w14:paraId="21F9958F"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4.6: </w:t>
            </w:r>
            <w:r w:rsidRPr="00E46A43">
              <w:rPr>
                <w:rFonts w:ascii="Times New Roman" w:hAnsi="Times New Roman" w:cs="Times New Roman"/>
                <w:b/>
                <w:bCs/>
                <w:color w:val="000000"/>
                <w:sz w:val="24"/>
                <w:szCs w:val="24"/>
              </w:rPr>
              <w:t>Staff</w:t>
            </w:r>
            <w:r>
              <w:rPr>
                <w:rFonts w:ascii="Times New Roman" w:hAnsi="Times New Roman" w:cs="Times New Roman"/>
                <w:b/>
                <w:bCs/>
                <w:color w:val="000000"/>
                <w:sz w:val="24"/>
                <w:szCs w:val="24"/>
              </w:rPr>
              <w:t xml:space="preserve"> </w:t>
            </w:r>
            <w:r w:rsidRPr="00E46A43">
              <w:rPr>
                <w:rFonts w:ascii="Times New Roman" w:hAnsi="Times New Roman" w:cs="Times New Roman"/>
                <w:b/>
                <w:bCs/>
                <w:color w:val="000000"/>
                <w:sz w:val="24"/>
                <w:szCs w:val="24"/>
              </w:rPr>
              <w:t>Category</w:t>
            </w:r>
          </w:p>
        </w:tc>
      </w:tr>
      <w:tr w:rsidR="002903E7" w:rsidRPr="00E46A43" w14:paraId="506D1309" w14:textId="77777777" w:rsidTr="00F24A4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14:paraId="223DA2D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Staff Category</w:t>
            </w:r>
          </w:p>
        </w:tc>
        <w:tc>
          <w:tcPr>
            <w:tcW w:w="1170" w:type="dxa"/>
            <w:tcBorders>
              <w:top w:val="single" w:sz="16" w:space="0" w:color="000000"/>
              <w:left w:val="single" w:sz="16" w:space="0" w:color="000000"/>
              <w:bottom w:val="single" w:sz="16" w:space="0" w:color="000000"/>
            </w:tcBorders>
            <w:shd w:val="clear" w:color="auto" w:fill="FFFFFF"/>
          </w:tcPr>
          <w:p w14:paraId="319C36C5"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50EDED4C"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14:paraId="52B54C42"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3B5D0A"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Cumulative Percent</w:t>
            </w:r>
          </w:p>
        </w:tc>
      </w:tr>
      <w:tr w:rsidR="002903E7" w:rsidRPr="00E46A43" w14:paraId="576A322C" w14:textId="77777777" w:rsidTr="00F24A4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3802846"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14:paraId="6695BD66"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Junior</w:t>
            </w:r>
          </w:p>
        </w:tc>
        <w:tc>
          <w:tcPr>
            <w:tcW w:w="1170" w:type="dxa"/>
            <w:tcBorders>
              <w:top w:val="single" w:sz="16" w:space="0" w:color="000000"/>
              <w:left w:val="single" w:sz="16" w:space="0" w:color="000000"/>
              <w:bottom w:val="nil"/>
            </w:tcBorders>
            <w:shd w:val="clear" w:color="auto" w:fill="FFFFFF"/>
            <w:vAlign w:val="center"/>
          </w:tcPr>
          <w:p w14:paraId="198FE63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w:t>
            </w:r>
          </w:p>
        </w:tc>
        <w:tc>
          <w:tcPr>
            <w:tcW w:w="1170" w:type="dxa"/>
            <w:tcBorders>
              <w:top w:val="single" w:sz="16" w:space="0" w:color="000000"/>
              <w:bottom w:val="nil"/>
            </w:tcBorders>
            <w:shd w:val="clear" w:color="auto" w:fill="FFFFFF"/>
            <w:vAlign w:val="center"/>
          </w:tcPr>
          <w:p w14:paraId="407ED47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w:t>
            </w:r>
          </w:p>
        </w:tc>
        <w:tc>
          <w:tcPr>
            <w:tcW w:w="1800" w:type="dxa"/>
            <w:tcBorders>
              <w:top w:val="single" w:sz="16" w:space="0" w:color="000000"/>
              <w:bottom w:val="nil"/>
            </w:tcBorders>
            <w:shd w:val="clear" w:color="auto" w:fill="FFFFFF"/>
            <w:vAlign w:val="center"/>
          </w:tcPr>
          <w:p w14:paraId="5CA9E44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w:t>
            </w:r>
          </w:p>
        </w:tc>
        <w:tc>
          <w:tcPr>
            <w:tcW w:w="2160" w:type="dxa"/>
            <w:tcBorders>
              <w:top w:val="single" w:sz="16" w:space="0" w:color="000000"/>
              <w:bottom w:val="nil"/>
              <w:right w:val="single" w:sz="16" w:space="0" w:color="000000"/>
            </w:tcBorders>
            <w:shd w:val="clear" w:color="auto" w:fill="FFFFFF"/>
            <w:vAlign w:val="center"/>
          </w:tcPr>
          <w:p w14:paraId="7CA8163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w:t>
            </w:r>
          </w:p>
        </w:tc>
      </w:tr>
      <w:tr w:rsidR="002903E7" w:rsidRPr="00E46A43" w14:paraId="37AB38CF"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013A02C"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14:paraId="2BF477D3"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Senior</w:t>
            </w:r>
          </w:p>
        </w:tc>
        <w:tc>
          <w:tcPr>
            <w:tcW w:w="1170" w:type="dxa"/>
            <w:tcBorders>
              <w:top w:val="nil"/>
              <w:left w:val="single" w:sz="16" w:space="0" w:color="000000"/>
              <w:bottom w:val="nil"/>
            </w:tcBorders>
            <w:shd w:val="clear" w:color="auto" w:fill="FFFFFF"/>
            <w:vAlign w:val="center"/>
          </w:tcPr>
          <w:p w14:paraId="5CA5AA3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w:t>
            </w:r>
          </w:p>
        </w:tc>
        <w:tc>
          <w:tcPr>
            <w:tcW w:w="1170" w:type="dxa"/>
            <w:tcBorders>
              <w:top w:val="nil"/>
              <w:bottom w:val="nil"/>
            </w:tcBorders>
            <w:shd w:val="clear" w:color="auto" w:fill="FFFFFF"/>
            <w:vAlign w:val="center"/>
          </w:tcPr>
          <w:p w14:paraId="5A7F4A7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63.8</w:t>
            </w:r>
          </w:p>
        </w:tc>
        <w:tc>
          <w:tcPr>
            <w:tcW w:w="1800" w:type="dxa"/>
            <w:tcBorders>
              <w:top w:val="nil"/>
              <w:bottom w:val="nil"/>
            </w:tcBorders>
            <w:shd w:val="clear" w:color="auto" w:fill="FFFFFF"/>
            <w:vAlign w:val="center"/>
          </w:tcPr>
          <w:p w14:paraId="6059365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63.8</w:t>
            </w:r>
          </w:p>
        </w:tc>
        <w:tc>
          <w:tcPr>
            <w:tcW w:w="2160" w:type="dxa"/>
            <w:tcBorders>
              <w:top w:val="nil"/>
              <w:bottom w:val="nil"/>
              <w:right w:val="single" w:sz="16" w:space="0" w:color="000000"/>
            </w:tcBorders>
            <w:shd w:val="clear" w:color="auto" w:fill="FFFFFF"/>
            <w:vAlign w:val="center"/>
          </w:tcPr>
          <w:p w14:paraId="598753E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70.5</w:t>
            </w:r>
          </w:p>
        </w:tc>
      </w:tr>
      <w:tr w:rsidR="002903E7" w:rsidRPr="00E46A43" w14:paraId="5AD1DB38"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F4041"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14:paraId="6440DC65" w14:textId="77777777" w:rsidR="002903E7" w:rsidRPr="00E46A43" w:rsidRDefault="002903E7" w:rsidP="00F24A4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Management</w:t>
            </w:r>
          </w:p>
        </w:tc>
        <w:tc>
          <w:tcPr>
            <w:tcW w:w="1170" w:type="dxa"/>
            <w:tcBorders>
              <w:top w:val="nil"/>
              <w:left w:val="single" w:sz="16" w:space="0" w:color="000000"/>
              <w:bottom w:val="nil"/>
            </w:tcBorders>
            <w:shd w:val="clear" w:color="auto" w:fill="FFFFFF"/>
            <w:vAlign w:val="center"/>
          </w:tcPr>
          <w:p w14:paraId="2754064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31</w:t>
            </w:r>
          </w:p>
        </w:tc>
        <w:tc>
          <w:tcPr>
            <w:tcW w:w="1170" w:type="dxa"/>
            <w:tcBorders>
              <w:top w:val="nil"/>
              <w:bottom w:val="nil"/>
            </w:tcBorders>
            <w:shd w:val="clear" w:color="auto" w:fill="FFFFFF"/>
            <w:vAlign w:val="center"/>
          </w:tcPr>
          <w:p w14:paraId="5D81A7B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29.5</w:t>
            </w:r>
          </w:p>
        </w:tc>
        <w:tc>
          <w:tcPr>
            <w:tcW w:w="1800" w:type="dxa"/>
            <w:tcBorders>
              <w:top w:val="nil"/>
              <w:bottom w:val="nil"/>
            </w:tcBorders>
            <w:shd w:val="clear" w:color="auto" w:fill="FFFFFF"/>
            <w:vAlign w:val="center"/>
          </w:tcPr>
          <w:p w14:paraId="520CBE3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29.5</w:t>
            </w:r>
          </w:p>
        </w:tc>
        <w:tc>
          <w:tcPr>
            <w:tcW w:w="2160" w:type="dxa"/>
            <w:tcBorders>
              <w:top w:val="nil"/>
              <w:bottom w:val="nil"/>
              <w:right w:val="single" w:sz="16" w:space="0" w:color="000000"/>
            </w:tcBorders>
            <w:shd w:val="clear" w:color="auto" w:fill="FFFFFF"/>
            <w:vAlign w:val="center"/>
          </w:tcPr>
          <w:p w14:paraId="4DEB66C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r>
      <w:tr w:rsidR="002903E7" w:rsidRPr="00E46A43" w14:paraId="0C7F61F7" w14:textId="77777777" w:rsidTr="00F24A4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D3DCC5"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14:paraId="3DC93AD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6BE3630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1170" w:type="dxa"/>
            <w:tcBorders>
              <w:top w:val="nil"/>
              <w:bottom w:val="single" w:sz="16" w:space="0" w:color="000000"/>
            </w:tcBorders>
            <w:shd w:val="clear" w:color="auto" w:fill="FFFFFF"/>
            <w:vAlign w:val="center"/>
          </w:tcPr>
          <w:p w14:paraId="0D5B1FB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14:paraId="7BDBB7D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14:paraId="3727CA0F"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08266941" w14:textId="77777777" w:rsidR="00EC62C4"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r>
        <w:rPr>
          <w:rFonts w:ascii="Times New Roman" w:hAnsi="Times New Roman" w:cs="Times New Roman"/>
          <w:b/>
          <w:i/>
          <w:sz w:val="24"/>
          <w:szCs w:val="24"/>
        </w:rPr>
        <w:t>)</w:t>
      </w:r>
    </w:p>
    <w:p w14:paraId="5F71449D" w14:textId="77777777" w:rsidR="00EC62C4" w:rsidRDefault="00EC62C4" w:rsidP="002903E7">
      <w:pPr>
        <w:spacing w:line="360" w:lineRule="auto"/>
        <w:rPr>
          <w:rFonts w:ascii="Times New Roman" w:hAnsi="Times New Roman" w:cs="Times New Roman"/>
          <w:b/>
          <w:i/>
          <w:sz w:val="24"/>
          <w:szCs w:val="24"/>
        </w:rPr>
      </w:pPr>
    </w:p>
    <w:p w14:paraId="2990DDFF" w14:textId="77777777" w:rsidR="00EC62C4" w:rsidRDefault="00EC62C4" w:rsidP="002903E7">
      <w:pPr>
        <w:spacing w:line="360" w:lineRule="auto"/>
        <w:rPr>
          <w:rFonts w:ascii="Times New Roman" w:hAnsi="Times New Roman" w:cs="Times New Roman"/>
          <w:b/>
          <w:i/>
          <w:sz w:val="24"/>
          <w:szCs w:val="24"/>
        </w:rPr>
      </w:pPr>
    </w:p>
    <w:p w14:paraId="06E4922C" w14:textId="77777777" w:rsidR="00EC62C4" w:rsidRDefault="00EC62C4" w:rsidP="002903E7">
      <w:pPr>
        <w:spacing w:line="360" w:lineRule="auto"/>
        <w:rPr>
          <w:rFonts w:ascii="Times New Roman" w:hAnsi="Times New Roman" w:cs="Times New Roman"/>
          <w:b/>
          <w:i/>
          <w:sz w:val="24"/>
          <w:szCs w:val="24"/>
        </w:rPr>
      </w:pPr>
    </w:p>
    <w:p w14:paraId="66B413D4" w14:textId="77777777" w:rsidR="00EC62C4" w:rsidRDefault="00EC62C4" w:rsidP="002903E7">
      <w:pPr>
        <w:spacing w:line="360" w:lineRule="auto"/>
        <w:rPr>
          <w:rFonts w:ascii="Times New Roman" w:hAnsi="Times New Roman" w:cs="Times New Roman"/>
          <w:b/>
          <w:i/>
          <w:sz w:val="24"/>
          <w:szCs w:val="24"/>
        </w:rPr>
      </w:pPr>
    </w:p>
    <w:p w14:paraId="5FB64C65" w14:textId="77777777" w:rsidR="00EC62C4" w:rsidRDefault="00EC62C4" w:rsidP="002903E7">
      <w:pPr>
        <w:spacing w:line="360" w:lineRule="auto"/>
        <w:rPr>
          <w:rFonts w:ascii="Times New Roman" w:hAnsi="Times New Roman" w:cs="Times New Roman"/>
          <w:b/>
          <w:i/>
          <w:sz w:val="24"/>
          <w:szCs w:val="24"/>
        </w:rPr>
      </w:pPr>
    </w:p>
    <w:p w14:paraId="11216F55" w14:textId="77777777" w:rsidR="00EC62C4" w:rsidRDefault="00EC62C4" w:rsidP="002903E7">
      <w:pPr>
        <w:spacing w:line="360" w:lineRule="auto"/>
        <w:rPr>
          <w:rFonts w:ascii="Times New Roman" w:hAnsi="Times New Roman" w:cs="Times New Roman"/>
          <w:b/>
          <w:i/>
          <w:sz w:val="24"/>
          <w:szCs w:val="24"/>
        </w:rPr>
      </w:pPr>
    </w:p>
    <w:p w14:paraId="2F3C33F0" w14:textId="77777777" w:rsidR="00EC62C4" w:rsidRDefault="00EC62C4" w:rsidP="002903E7">
      <w:pPr>
        <w:spacing w:line="360" w:lineRule="auto"/>
        <w:rPr>
          <w:rFonts w:ascii="Times New Roman" w:hAnsi="Times New Roman" w:cs="Times New Roman"/>
          <w:b/>
          <w:i/>
          <w:sz w:val="24"/>
          <w:szCs w:val="24"/>
        </w:rPr>
      </w:pPr>
    </w:p>
    <w:p w14:paraId="4B42C9B0" w14:textId="77777777" w:rsidR="00EC62C4" w:rsidRDefault="00EC62C4" w:rsidP="002903E7">
      <w:pPr>
        <w:spacing w:line="360" w:lineRule="auto"/>
        <w:rPr>
          <w:rFonts w:ascii="Times New Roman" w:hAnsi="Times New Roman" w:cs="Times New Roman"/>
          <w:b/>
          <w:i/>
          <w:sz w:val="24"/>
          <w:szCs w:val="24"/>
        </w:rPr>
      </w:pPr>
    </w:p>
    <w:p w14:paraId="2639BB0A" w14:textId="77777777" w:rsidR="00EC62C4" w:rsidRDefault="00EC62C4" w:rsidP="002903E7">
      <w:pPr>
        <w:spacing w:line="360" w:lineRule="auto"/>
        <w:rPr>
          <w:rFonts w:ascii="Times New Roman" w:hAnsi="Times New Roman" w:cs="Times New Roman"/>
          <w:b/>
          <w:i/>
          <w:sz w:val="24"/>
          <w:szCs w:val="24"/>
        </w:rPr>
      </w:pPr>
    </w:p>
    <w:p w14:paraId="332592B9" w14:textId="77777777" w:rsidR="00EC62C4" w:rsidRDefault="00EC62C4" w:rsidP="002903E7">
      <w:pPr>
        <w:spacing w:line="360" w:lineRule="auto"/>
        <w:rPr>
          <w:rFonts w:ascii="Times New Roman" w:hAnsi="Times New Roman" w:cs="Times New Roman"/>
          <w:b/>
          <w:i/>
          <w:sz w:val="24"/>
          <w:szCs w:val="24"/>
        </w:rPr>
      </w:pPr>
    </w:p>
    <w:p w14:paraId="5077B796" w14:textId="77777777" w:rsidR="00EC62C4" w:rsidRDefault="00EC62C4" w:rsidP="002903E7">
      <w:pPr>
        <w:spacing w:line="360" w:lineRule="auto"/>
        <w:rPr>
          <w:rFonts w:ascii="Times New Roman" w:hAnsi="Times New Roman" w:cs="Times New Roman"/>
          <w:b/>
          <w:i/>
          <w:sz w:val="24"/>
          <w:szCs w:val="24"/>
        </w:rPr>
      </w:pPr>
    </w:p>
    <w:p w14:paraId="19302CEF" w14:textId="437A9375" w:rsidR="002903E7" w:rsidRPr="00EC62C4" w:rsidRDefault="002903E7" w:rsidP="002903E7">
      <w:pPr>
        <w:spacing w:line="360" w:lineRule="auto"/>
        <w:rPr>
          <w:rFonts w:ascii="Times New Roman" w:hAnsi="Times New Roman" w:cs="Times New Roman"/>
          <w:b/>
          <w:i/>
          <w:sz w:val="24"/>
          <w:szCs w:val="24"/>
        </w:rPr>
      </w:pPr>
      <w:r w:rsidRPr="000C178E">
        <w:rPr>
          <w:rFonts w:ascii="Times New Roman" w:hAnsi="Times New Roman" w:cs="Times New Roman"/>
          <w:b/>
          <w:sz w:val="24"/>
          <w:szCs w:val="24"/>
        </w:rPr>
        <w:lastRenderedPageBreak/>
        <w:t>4.3 Descriptive Statistics</w:t>
      </w:r>
    </w:p>
    <w:p w14:paraId="68388F82" w14:textId="03B2AA44" w:rsidR="002903E7" w:rsidRPr="00E46A43" w:rsidRDefault="002903E7" w:rsidP="002903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statistics involves computation of means and standard deviations in respect of responses on IPSAS adoption and the four components of public sector accountability before and IPSAS adoption (Table 4.7). </w:t>
      </w:r>
      <w:r w:rsidR="00EC62C4">
        <w:rPr>
          <w:rFonts w:ascii="Times New Roman" w:hAnsi="Times New Roman" w:cs="Times New Roman"/>
          <w:sz w:val="24"/>
          <w:szCs w:val="24"/>
        </w:rPr>
        <w:t>These descriptive statistics</w:t>
      </w:r>
      <w:r>
        <w:rPr>
          <w:rFonts w:ascii="Times New Roman" w:hAnsi="Times New Roman" w:cs="Times New Roman"/>
          <w:sz w:val="24"/>
          <w:szCs w:val="24"/>
        </w:rPr>
        <w:t xml:space="preserve"> was explored to answer the research questions.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30"/>
        <w:gridCol w:w="720"/>
        <w:gridCol w:w="630"/>
        <w:gridCol w:w="630"/>
        <w:gridCol w:w="900"/>
        <w:gridCol w:w="1170"/>
      </w:tblGrid>
      <w:tr w:rsidR="002903E7" w:rsidRPr="00E46A43" w14:paraId="0D331A24" w14:textId="77777777" w:rsidTr="00F24A48">
        <w:trPr>
          <w:cantSplit/>
        </w:trPr>
        <w:tc>
          <w:tcPr>
            <w:tcW w:w="9180" w:type="dxa"/>
            <w:gridSpan w:val="6"/>
            <w:tcBorders>
              <w:top w:val="nil"/>
              <w:left w:val="nil"/>
              <w:bottom w:val="nil"/>
              <w:right w:val="nil"/>
            </w:tcBorders>
            <w:shd w:val="clear" w:color="auto" w:fill="FFFFFF"/>
          </w:tcPr>
          <w:p w14:paraId="5CE66164"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4.7: </w:t>
            </w:r>
            <w:r w:rsidRPr="00E46A43">
              <w:rPr>
                <w:rFonts w:ascii="Times New Roman" w:hAnsi="Times New Roman" w:cs="Times New Roman"/>
                <w:b/>
                <w:bCs/>
                <w:color w:val="000000"/>
                <w:sz w:val="24"/>
                <w:szCs w:val="24"/>
              </w:rPr>
              <w:t>Descriptive Statistics</w:t>
            </w:r>
          </w:p>
        </w:tc>
      </w:tr>
      <w:tr w:rsidR="002903E7" w:rsidRPr="00E46A43" w14:paraId="72AF4F13" w14:textId="77777777" w:rsidTr="00F24A48">
        <w:trPr>
          <w:cantSplit/>
        </w:trPr>
        <w:tc>
          <w:tcPr>
            <w:tcW w:w="5130" w:type="dxa"/>
            <w:tcBorders>
              <w:top w:val="single" w:sz="16" w:space="0" w:color="000000"/>
              <w:left w:val="single" w:sz="16" w:space="0" w:color="000000"/>
              <w:bottom w:val="single" w:sz="16" w:space="0" w:color="000000"/>
              <w:right w:val="single" w:sz="16" w:space="0" w:color="000000"/>
            </w:tcBorders>
            <w:shd w:val="clear" w:color="auto" w:fill="FFFFFF"/>
          </w:tcPr>
          <w:p w14:paraId="7C7E7E4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720" w:type="dxa"/>
            <w:tcBorders>
              <w:top w:val="single" w:sz="16" w:space="0" w:color="000000"/>
              <w:left w:val="single" w:sz="16" w:space="0" w:color="000000"/>
              <w:bottom w:val="single" w:sz="16" w:space="0" w:color="000000"/>
            </w:tcBorders>
            <w:shd w:val="clear" w:color="auto" w:fill="FFFFFF"/>
          </w:tcPr>
          <w:p w14:paraId="1BBED078"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N</w:t>
            </w:r>
          </w:p>
        </w:tc>
        <w:tc>
          <w:tcPr>
            <w:tcW w:w="630" w:type="dxa"/>
            <w:tcBorders>
              <w:top w:val="single" w:sz="16" w:space="0" w:color="000000"/>
              <w:bottom w:val="single" w:sz="16" w:space="0" w:color="000000"/>
            </w:tcBorders>
            <w:shd w:val="clear" w:color="auto" w:fill="FFFFFF"/>
          </w:tcPr>
          <w:p w14:paraId="0250564D"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Min</w:t>
            </w:r>
          </w:p>
        </w:tc>
        <w:tc>
          <w:tcPr>
            <w:tcW w:w="630" w:type="dxa"/>
            <w:tcBorders>
              <w:top w:val="single" w:sz="16" w:space="0" w:color="000000"/>
              <w:bottom w:val="single" w:sz="16" w:space="0" w:color="000000"/>
            </w:tcBorders>
            <w:shd w:val="clear" w:color="auto" w:fill="FFFFFF"/>
          </w:tcPr>
          <w:p w14:paraId="5F0B7F1E"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Max</w:t>
            </w:r>
          </w:p>
        </w:tc>
        <w:tc>
          <w:tcPr>
            <w:tcW w:w="900" w:type="dxa"/>
            <w:tcBorders>
              <w:top w:val="single" w:sz="16" w:space="0" w:color="000000"/>
              <w:bottom w:val="single" w:sz="16" w:space="0" w:color="000000"/>
            </w:tcBorders>
            <w:shd w:val="clear" w:color="auto" w:fill="FFFFFF"/>
          </w:tcPr>
          <w:p w14:paraId="5718961D"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Mean</w:t>
            </w:r>
          </w:p>
        </w:tc>
        <w:tc>
          <w:tcPr>
            <w:tcW w:w="1170" w:type="dxa"/>
            <w:tcBorders>
              <w:top w:val="single" w:sz="16" w:space="0" w:color="000000"/>
              <w:bottom w:val="single" w:sz="16" w:space="0" w:color="000000"/>
              <w:right w:val="single" w:sz="16" w:space="0" w:color="000000"/>
            </w:tcBorders>
            <w:shd w:val="clear" w:color="auto" w:fill="FFFFFF"/>
          </w:tcPr>
          <w:p w14:paraId="6543BCCF"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Std. Deviation</w:t>
            </w:r>
          </w:p>
        </w:tc>
      </w:tr>
      <w:tr w:rsidR="002903E7" w:rsidRPr="00E46A43" w14:paraId="4070F625" w14:textId="77777777" w:rsidTr="00F24A48">
        <w:trPr>
          <w:cantSplit/>
        </w:trPr>
        <w:tc>
          <w:tcPr>
            <w:tcW w:w="5130" w:type="dxa"/>
            <w:tcBorders>
              <w:top w:val="single" w:sz="16" w:space="0" w:color="000000"/>
              <w:left w:val="single" w:sz="16" w:space="0" w:color="000000"/>
              <w:bottom w:val="nil"/>
              <w:right w:val="single" w:sz="16" w:space="0" w:color="000000"/>
            </w:tcBorders>
            <w:shd w:val="clear" w:color="auto" w:fill="FFFFFF"/>
            <w:vAlign w:val="center"/>
          </w:tcPr>
          <w:p w14:paraId="4A79921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IPSAS</w:t>
            </w:r>
            <w:r>
              <w:rPr>
                <w:rFonts w:ascii="Times New Roman" w:hAnsi="Times New Roman" w:cs="Times New Roman"/>
                <w:color w:val="000000"/>
                <w:sz w:val="24"/>
                <w:szCs w:val="24"/>
              </w:rPr>
              <w:t xml:space="preserve"> Adoption</w:t>
            </w:r>
          </w:p>
        </w:tc>
        <w:tc>
          <w:tcPr>
            <w:tcW w:w="720" w:type="dxa"/>
            <w:tcBorders>
              <w:top w:val="single" w:sz="16" w:space="0" w:color="000000"/>
              <w:left w:val="single" w:sz="16" w:space="0" w:color="000000"/>
              <w:bottom w:val="nil"/>
            </w:tcBorders>
            <w:shd w:val="clear" w:color="auto" w:fill="FFFFFF"/>
            <w:vAlign w:val="center"/>
          </w:tcPr>
          <w:p w14:paraId="34E6AF36"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single" w:sz="16" w:space="0" w:color="000000"/>
              <w:bottom w:val="nil"/>
            </w:tcBorders>
            <w:shd w:val="clear" w:color="auto" w:fill="FFFFFF"/>
            <w:vAlign w:val="center"/>
          </w:tcPr>
          <w:p w14:paraId="10DC743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single" w:sz="16" w:space="0" w:color="000000"/>
              <w:bottom w:val="nil"/>
            </w:tcBorders>
            <w:shd w:val="clear" w:color="auto" w:fill="FFFFFF"/>
            <w:vAlign w:val="center"/>
          </w:tcPr>
          <w:p w14:paraId="74628A3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single" w:sz="16" w:space="0" w:color="000000"/>
              <w:bottom w:val="nil"/>
            </w:tcBorders>
            <w:shd w:val="clear" w:color="auto" w:fill="FFFFFF"/>
            <w:vAlign w:val="center"/>
          </w:tcPr>
          <w:p w14:paraId="035E2B7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3.6095</w:t>
            </w:r>
          </w:p>
        </w:tc>
        <w:tc>
          <w:tcPr>
            <w:tcW w:w="1170" w:type="dxa"/>
            <w:tcBorders>
              <w:top w:val="single" w:sz="16" w:space="0" w:color="000000"/>
              <w:bottom w:val="nil"/>
              <w:right w:val="single" w:sz="16" w:space="0" w:color="000000"/>
            </w:tcBorders>
            <w:shd w:val="clear" w:color="auto" w:fill="FFFFFF"/>
            <w:vAlign w:val="center"/>
          </w:tcPr>
          <w:p w14:paraId="4EB63DE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.56322</w:t>
            </w:r>
          </w:p>
        </w:tc>
      </w:tr>
      <w:tr w:rsidR="002903E7" w:rsidRPr="00E46A43" w14:paraId="0471296B"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489FCAA0"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Bureaucratic accountability after IPSAS adoption</w:t>
            </w:r>
          </w:p>
        </w:tc>
        <w:tc>
          <w:tcPr>
            <w:tcW w:w="720" w:type="dxa"/>
            <w:tcBorders>
              <w:top w:val="nil"/>
              <w:left w:val="single" w:sz="16" w:space="0" w:color="000000"/>
              <w:bottom w:val="nil"/>
            </w:tcBorders>
            <w:shd w:val="clear" w:color="auto" w:fill="FFFFFF"/>
            <w:vAlign w:val="center"/>
          </w:tcPr>
          <w:p w14:paraId="352D262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201D91B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296AFFE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08E726A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4.2000</w:t>
            </w:r>
          </w:p>
        </w:tc>
        <w:tc>
          <w:tcPr>
            <w:tcW w:w="1170" w:type="dxa"/>
            <w:tcBorders>
              <w:top w:val="nil"/>
              <w:bottom w:val="nil"/>
              <w:right w:val="single" w:sz="16" w:space="0" w:color="000000"/>
            </w:tcBorders>
            <w:shd w:val="clear" w:color="auto" w:fill="FFFFFF"/>
            <w:vAlign w:val="center"/>
          </w:tcPr>
          <w:p w14:paraId="26C23B7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.64151</w:t>
            </w:r>
          </w:p>
        </w:tc>
      </w:tr>
      <w:tr w:rsidR="002903E7" w:rsidRPr="00E46A43" w14:paraId="65E45083"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044E9CC8"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Bureaucratic accountability before IPSAS adoption</w:t>
            </w:r>
          </w:p>
        </w:tc>
        <w:tc>
          <w:tcPr>
            <w:tcW w:w="720" w:type="dxa"/>
            <w:tcBorders>
              <w:top w:val="nil"/>
              <w:left w:val="single" w:sz="16" w:space="0" w:color="000000"/>
              <w:bottom w:val="nil"/>
            </w:tcBorders>
            <w:shd w:val="clear" w:color="auto" w:fill="FFFFFF"/>
            <w:vAlign w:val="center"/>
          </w:tcPr>
          <w:p w14:paraId="56E14CE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1C4FB56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38EFCDF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62BD85D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3.8571</w:t>
            </w:r>
          </w:p>
        </w:tc>
        <w:tc>
          <w:tcPr>
            <w:tcW w:w="1170" w:type="dxa"/>
            <w:tcBorders>
              <w:top w:val="nil"/>
              <w:bottom w:val="nil"/>
              <w:right w:val="single" w:sz="16" w:space="0" w:color="000000"/>
            </w:tcBorders>
            <w:shd w:val="clear" w:color="auto" w:fill="FFFFFF"/>
            <w:vAlign w:val="center"/>
          </w:tcPr>
          <w:p w14:paraId="1BC4BF1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.69929</w:t>
            </w:r>
          </w:p>
        </w:tc>
      </w:tr>
      <w:tr w:rsidR="002903E7" w:rsidRPr="00E46A43" w14:paraId="0C682B59"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02F1AC67"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Legal accountability after IPSAS adoption</w:t>
            </w:r>
          </w:p>
        </w:tc>
        <w:tc>
          <w:tcPr>
            <w:tcW w:w="720" w:type="dxa"/>
            <w:tcBorders>
              <w:top w:val="nil"/>
              <w:left w:val="single" w:sz="16" w:space="0" w:color="000000"/>
              <w:bottom w:val="nil"/>
            </w:tcBorders>
            <w:shd w:val="clear" w:color="auto" w:fill="FFFFFF"/>
            <w:vAlign w:val="center"/>
          </w:tcPr>
          <w:p w14:paraId="0C6F93B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2F833C2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58A6D4F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1344AC3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4.2000</w:t>
            </w:r>
          </w:p>
        </w:tc>
        <w:tc>
          <w:tcPr>
            <w:tcW w:w="1170" w:type="dxa"/>
            <w:tcBorders>
              <w:top w:val="nil"/>
              <w:bottom w:val="nil"/>
              <w:right w:val="single" w:sz="16" w:space="0" w:color="000000"/>
            </w:tcBorders>
            <w:shd w:val="clear" w:color="auto" w:fill="FFFFFF"/>
            <w:vAlign w:val="center"/>
          </w:tcPr>
          <w:p w14:paraId="4C8E5BE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.59485</w:t>
            </w:r>
          </w:p>
        </w:tc>
      </w:tr>
      <w:tr w:rsidR="002903E7" w:rsidRPr="00E46A43" w14:paraId="5C650335"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1353AFEE"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Legal accountability before IPSAS adoption</w:t>
            </w:r>
          </w:p>
        </w:tc>
        <w:tc>
          <w:tcPr>
            <w:tcW w:w="720" w:type="dxa"/>
            <w:tcBorders>
              <w:top w:val="nil"/>
              <w:left w:val="single" w:sz="16" w:space="0" w:color="000000"/>
              <w:bottom w:val="nil"/>
            </w:tcBorders>
            <w:shd w:val="clear" w:color="auto" w:fill="FFFFFF"/>
            <w:vAlign w:val="center"/>
          </w:tcPr>
          <w:p w14:paraId="0C90F29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2FB7360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22A002E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6F9C54B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3.4667</w:t>
            </w:r>
          </w:p>
        </w:tc>
        <w:tc>
          <w:tcPr>
            <w:tcW w:w="1170" w:type="dxa"/>
            <w:tcBorders>
              <w:top w:val="nil"/>
              <w:bottom w:val="nil"/>
              <w:right w:val="single" w:sz="16" w:space="0" w:color="000000"/>
            </w:tcBorders>
            <w:shd w:val="clear" w:color="auto" w:fill="FFFFFF"/>
            <w:vAlign w:val="center"/>
          </w:tcPr>
          <w:p w14:paraId="5B6C14C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.93095</w:t>
            </w:r>
          </w:p>
        </w:tc>
      </w:tr>
      <w:tr w:rsidR="002903E7" w:rsidRPr="00E46A43" w14:paraId="46C97F58"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2A38F2F4"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Political accountability after IPSAS adoption</w:t>
            </w:r>
          </w:p>
        </w:tc>
        <w:tc>
          <w:tcPr>
            <w:tcW w:w="720" w:type="dxa"/>
            <w:tcBorders>
              <w:top w:val="nil"/>
              <w:left w:val="single" w:sz="16" w:space="0" w:color="000000"/>
              <w:bottom w:val="nil"/>
            </w:tcBorders>
            <w:shd w:val="clear" w:color="auto" w:fill="FFFFFF"/>
            <w:vAlign w:val="center"/>
          </w:tcPr>
          <w:p w14:paraId="65CD474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0F34DB1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79C6E3B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5E19D65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4.2571</w:t>
            </w:r>
          </w:p>
        </w:tc>
        <w:tc>
          <w:tcPr>
            <w:tcW w:w="1170" w:type="dxa"/>
            <w:tcBorders>
              <w:top w:val="nil"/>
              <w:bottom w:val="nil"/>
              <w:right w:val="single" w:sz="16" w:space="0" w:color="000000"/>
            </w:tcBorders>
            <w:shd w:val="clear" w:color="auto" w:fill="FFFFFF"/>
            <w:vAlign w:val="center"/>
          </w:tcPr>
          <w:p w14:paraId="203FB32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.65087</w:t>
            </w:r>
          </w:p>
        </w:tc>
      </w:tr>
      <w:tr w:rsidR="002903E7" w:rsidRPr="00E46A43" w14:paraId="0B93F807"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3B271D1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Political accountability before IPSAS adoption</w:t>
            </w:r>
          </w:p>
        </w:tc>
        <w:tc>
          <w:tcPr>
            <w:tcW w:w="720" w:type="dxa"/>
            <w:tcBorders>
              <w:top w:val="nil"/>
              <w:left w:val="single" w:sz="16" w:space="0" w:color="000000"/>
              <w:bottom w:val="nil"/>
            </w:tcBorders>
            <w:shd w:val="clear" w:color="auto" w:fill="FFFFFF"/>
            <w:vAlign w:val="center"/>
          </w:tcPr>
          <w:p w14:paraId="66932E0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3759B15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06F6091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27C6813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3.4095</w:t>
            </w:r>
          </w:p>
        </w:tc>
        <w:tc>
          <w:tcPr>
            <w:tcW w:w="1170" w:type="dxa"/>
            <w:tcBorders>
              <w:top w:val="nil"/>
              <w:bottom w:val="nil"/>
              <w:right w:val="single" w:sz="16" w:space="0" w:color="000000"/>
            </w:tcBorders>
            <w:shd w:val="clear" w:color="auto" w:fill="FFFFFF"/>
            <w:vAlign w:val="center"/>
          </w:tcPr>
          <w:p w14:paraId="0557924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.58335</w:t>
            </w:r>
          </w:p>
        </w:tc>
      </w:tr>
      <w:tr w:rsidR="002903E7" w:rsidRPr="00E46A43" w14:paraId="66BE846C"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469EE18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Professional accountability after IPSAS adoption</w:t>
            </w:r>
          </w:p>
        </w:tc>
        <w:tc>
          <w:tcPr>
            <w:tcW w:w="720" w:type="dxa"/>
            <w:tcBorders>
              <w:top w:val="nil"/>
              <w:left w:val="single" w:sz="16" w:space="0" w:color="000000"/>
              <w:bottom w:val="nil"/>
            </w:tcBorders>
            <w:shd w:val="clear" w:color="auto" w:fill="FFFFFF"/>
            <w:vAlign w:val="center"/>
          </w:tcPr>
          <w:p w14:paraId="583F191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07B161E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3B06257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75D785A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4.0857</w:t>
            </w:r>
          </w:p>
        </w:tc>
        <w:tc>
          <w:tcPr>
            <w:tcW w:w="1170" w:type="dxa"/>
            <w:tcBorders>
              <w:top w:val="nil"/>
              <w:bottom w:val="nil"/>
              <w:right w:val="single" w:sz="16" w:space="0" w:color="000000"/>
            </w:tcBorders>
            <w:shd w:val="clear" w:color="auto" w:fill="FFFFFF"/>
            <w:vAlign w:val="center"/>
          </w:tcPr>
          <w:p w14:paraId="682ECEC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.76100</w:t>
            </w:r>
          </w:p>
        </w:tc>
      </w:tr>
      <w:tr w:rsidR="002903E7" w:rsidRPr="00E46A43" w14:paraId="16792A92" w14:textId="77777777" w:rsidTr="00F24A48">
        <w:trPr>
          <w:cantSplit/>
        </w:trPr>
        <w:tc>
          <w:tcPr>
            <w:tcW w:w="5130" w:type="dxa"/>
            <w:tcBorders>
              <w:top w:val="nil"/>
              <w:left w:val="single" w:sz="16" w:space="0" w:color="000000"/>
              <w:bottom w:val="nil"/>
              <w:right w:val="single" w:sz="16" w:space="0" w:color="000000"/>
            </w:tcBorders>
            <w:shd w:val="clear" w:color="auto" w:fill="FFFFFF"/>
            <w:vAlign w:val="center"/>
          </w:tcPr>
          <w:p w14:paraId="35EB19E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Professional accountability before IPSAS adoption</w:t>
            </w:r>
          </w:p>
        </w:tc>
        <w:tc>
          <w:tcPr>
            <w:tcW w:w="720" w:type="dxa"/>
            <w:tcBorders>
              <w:top w:val="nil"/>
              <w:left w:val="single" w:sz="16" w:space="0" w:color="000000"/>
              <w:bottom w:val="nil"/>
            </w:tcBorders>
            <w:shd w:val="clear" w:color="auto" w:fill="FFFFFF"/>
            <w:vAlign w:val="center"/>
          </w:tcPr>
          <w:p w14:paraId="174E41C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nil"/>
            </w:tcBorders>
            <w:shd w:val="clear" w:color="auto" w:fill="FFFFFF"/>
            <w:vAlign w:val="center"/>
          </w:tcPr>
          <w:p w14:paraId="303E87B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Pr="00E46A43">
              <w:rPr>
                <w:rFonts w:ascii="Times New Roman" w:hAnsi="Times New Roman" w:cs="Times New Roman"/>
                <w:color w:val="000000"/>
                <w:sz w:val="24"/>
                <w:szCs w:val="24"/>
              </w:rPr>
              <w:t>.00</w:t>
            </w:r>
          </w:p>
        </w:tc>
        <w:tc>
          <w:tcPr>
            <w:tcW w:w="630" w:type="dxa"/>
            <w:tcBorders>
              <w:top w:val="nil"/>
              <w:bottom w:val="nil"/>
            </w:tcBorders>
            <w:shd w:val="clear" w:color="auto" w:fill="FFFFFF"/>
            <w:vAlign w:val="center"/>
          </w:tcPr>
          <w:p w14:paraId="69E8A309"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5.00</w:t>
            </w:r>
          </w:p>
        </w:tc>
        <w:tc>
          <w:tcPr>
            <w:tcW w:w="900" w:type="dxa"/>
            <w:tcBorders>
              <w:top w:val="nil"/>
              <w:bottom w:val="nil"/>
            </w:tcBorders>
            <w:shd w:val="clear" w:color="auto" w:fill="FFFFFF"/>
            <w:vAlign w:val="center"/>
          </w:tcPr>
          <w:p w14:paraId="1CC37546"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3.5143</w:t>
            </w:r>
          </w:p>
        </w:tc>
        <w:tc>
          <w:tcPr>
            <w:tcW w:w="1170" w:type="dxa"/>
            <w:tcBorders>
              <w:top w:val="nil"/>
              <w:bottom w:val="nil"/>
              <w:right w:val="single" w:sz="16" w:space="0" w:color="000000"/>
            </w:tcBorders>
            <w:shd w:val="clear" w:color="auto" w:fill="FFFFFF"/>
            <w:vAlign w:val="center"/>
          </w:tcPr>
          <w:p w14:paraId="1176D29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.68098</w:t>
            </w:r>
          </w:p>
        </w:tc>
      </w:tr>
      <w:tr w:rsidR="002903E7" w:rsidRPr="00E46A43" w14:paraId="7FABC72E" w14:textId="77777777" w:rsidTr="00F24A48">
        <w:trPr>
          <w:cantSplit/>
        </w:trPr>
        <w:tc>
          <w:tcPr>
            <w:tcW w:w="5130" w:type="dxa"/>
            <w:tcBorders>
              <w:top w:val="nil"/>
              <w:left w:val="single" w:sz="16" w:space="0" w:color="000000"/>
              <w:bottom w:val="single" w:sz="16" w:space="0" w:color="000000"/>
              <w:right w:val="single" w:sz="16" w:space="0" w:color="000000"/>
            </w:tcBorders>
            <w:shd w:val="clear" w:color="auto" w:fill="FFFFFF"/>
            <w:vAlign w:val="center"/>
          </w:tcPr>
          <w:p w14:paraId="4162DC5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Valid N (listwise)</w:t>
            </w:r>
          </w:p>
        </w:tc>
        <w:tc>
          <w:tcPr>
            <w:tcW w:w="720" w:type="dxa"/>
            <w:tcBorders>
              <w:top w:val="nil"/>
              <w:left w:val="single" w:sz="16" w:space="0" w:color="000000"/>
              <w:bottom w:val="single" w:sz="16" w:space="0" w:color="000000"/>
            </w:tcBorders>
            <w:shd w:val="clear" w:color="auto" w:fill="FFFFFF"/>
            <w:vAlign w:val="center"/>
          </w:tcPr>
          <w:p w14:paraId="08AC8D8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105</w:t>
            </w:r>
          </w:p>
        </w:tc>
        <w:tc>
          <w:tcPr>
            <w:tcW w:w="630" w:type="dxa"/>
            <w:tcBorders>
              <w:top w:val="nil"/>
              <w:bottom w:val="single" w:sz="16" w:space="0" w:color="000000"/>
            </w:tcBorders>
            <w:shd w:val="clear" w:color="auto" w:fill="FFFFFF"/>
          </w:tcPr>
          <w:p w14:paraId="5EBEB1FC"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630" w:type="dxa"/>
            <w:tcBorders>
              <w:top w:val="nil"/>
              <w:bottom w:val="single" w:sz="16" w:space="0" w:color="000000"/>
            </w:tcBorders>
            <w:shd w:val="clear" w:color="auto" w:fill="FFFFFF"/>
          </w:tcPr>
          <w:p w14:paraId="54BEFBFE"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900" w:type="dxa"/>
            <w:tcBorders>
              <w:top w:val="nil"/>
              <w:bottom w:val="single" w:sz="16" w:space="0" w:color="000000"/>
            </w:tcBorders>
            <w:shd w:val="clear" w:color="auto" w:fill="FFFFFF"/>
          </w:tcPr>
          <w:p w14:paraId="3DD62B3F"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1170" w:type="dxa"/>
            <w:tcBorders>
              <w:top w:val="nil"/>
              <w:bottom w:val="single" w:sz="16" w:space="0" w:color="000000"/>
              <w:right w:val="single" w:sz="16" w:space="0" w:color="000000"/>
            </w:tcBorders>
            <w:shd w:val="clear" w:color="auto" w:fill="FFFFFF"/>
          </w:tcPr>
          <w:p w14:paraId="5C45DFE9"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bl>
    <w:p w14:paraId="5FE367CB" w14:textId="45B09016" w:rsidR="008157A3"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w:t>
      </w:r>
      <w:proofErr w:type="gramStart"/>
      <w:r w:rsidRPr="004D1DE5">
        <w:rPr>
          <w:rFonts w:ascii="Times New Roman" w:hAnsi="Times New Roman" w:cs="Times New Roman"/>
          <w:b/>
          <w:i/>
          <w:sz w:val="24"/>
          <w:szCs w:val="24"/>
        </w:rPr>
        <w:t>2021)</w:t>
      </w:r>
      <w:r w:rsidR="00F24A48">
        <w:rPr>
          <w:rFonts w:ascii="Times New Roman" w:hAnsi="Times New Roman" w:cs="Times New Roman"/>
          <w:b/>
          <w:i/>
          <w:sz w:val="24"/>
          <w:szCs w:val="24"/>
        </w:rPr>
        <w:t>\</w:t>
      </w:r>
      <w:proofErr w:type="gramEnd"/>
    </w:p>
    <w:p w14:paraId="6E6511AB" w14:textId="7BF422AE" w:rsidR="002903E7" w:rsidRPr="001B51BA" w:rsidRDefault="002903E7" w:rsidP="002903E7">
      <w:pPr>
        <w:spacing w:line="360" w:lineRule="auto"/>
        <w:rPr>
          <w:rFonts w:ascii="Times New Roman" w:hAnsi="Times New Roman" w:cs="Times New Roman"/>
          <w:b/>
          <w:sz w:val="24"/>
          <w:szCs w:val="24"/>
        </w:rPr>
      </w:pPr>
      <w:r w:rsidRPr="001B51BA">
        <w:rPr>
          <w:rFonts w:ascii="Times New Roman" w:hAnsi="Times New Roman" w:cs="Times New Roman"/>
          <w:b/>
          <w:sz w:val="24"/>
          <w:szCs w:val="24"/>
        </w:rPr>
        <w:t>4.4 Research Questions</w:t>
      </w:r>
    </w:p>
    <w:p w14:paraId="3663C049" w14:textId="77777777" w:rsidR="002903E7" w:rsidRDefault="002903E7" w:rsidP="002903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Five research questions were raised in this research work. Each of the research questions was answered with the mean score obtained in respect of the responses obtained on the variables relevant to the respective question (Table 4.7). </w:t>
      </w:r>
    </w:p>
    <w:p w14:paraId="2BD49167" w14:textId="77777777" w:rsidR="002903E7" w:rsidRPr="001B51BA" w:rsidRDefault="002903E7" w:rsidP="002903E7">
      <w:pPr>
        <w:spacing w:line="360" w:lineRule="auto"/>
        <w:rPr>
          <w:rFonts w:ascii="Times New Roman" w:hAnsi="Times New Roman" w:cs="Times New Roman"/>
          <w:b/>
          <w:sz w:val="24"/>
          <w:szCs w:val="24"/>
        </w:rPr>
      </w:pPr>
      <w:r w:rsidRPr="001B51BA">
        <w:rPr>
          <w:rFonts w:ascii="Times New Roman" w:hAnsi="Times New Roman" w:cs="Times New Roman"/>
          <w:b/>
          <w:sz w:val="24"/>
          <w:szCs w:val="24"/>
        </w:rPr>
        <w:t>4.4.1 Research Question One</w:t>
      </w:r>
    </w:p>
    <w:p w14:paraId="14DAF0F1"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Research question one reads “</w:t>
      </w:r>
      <w:r w:rsidRPr="00370FDD">
        <w:rPr>
          <w:rFonts w:ascii="Times New Roman" w:eastAsia="Calibri" w:hAnsi="Times New Roman" w:cs="Times New Roman"/>
          <w:sz w:val="24"/>
          <w:szCs w:val="24"/>
          <w:lang w:val="en-GB"/>
        </w:rPr>
        <w:t>What difference exists between bureaucratic accountability before and after IPSAS adoption in Lagos state public service?</w:t>
      </w:r>
      <w:r>
        <w:rPr>
          <w:rFonts w:ascii="Times New Roman" w:eastAsia="Calibri" w:hAnsi="Times New Roman" w:cs="Times New Roman"/>
          <w:sz w:val="24"/>
          <w:szCs w:val="24"/>
          <w:lang w:val="en-GB"/>
        </w:rPr>
        <w:t xml:space="preserve">” Table 4.7 reveals that the extent of </w:t>
      </w:r>
      <w:r>
        <w:rPr>
          <w:rFonts w:ascii="Times New Roman" w:hAnsi="Times New Roman" w:cs="Times New Roman"/>
          <w:color w:val="000000"/>
          <w:sz w:val="24"/>
          <w:szCs w:val="24"/>
        </w:rPr>
        <w:t xml:space="preserve">bureaucratic accountability before IPSAS adoption (Mean = 3.8571, Min = 1.00, Max = 5.00, SD = 0.69929) is lower than the extent after IPSAS adoption (Mean = 4.2000, Min = 1.00, Max = 5.00, </w:t>
      </w:r>
      <w:r>
        <w:rPr>
          <w:rFonts w:ascii="Times New Roman" w:hAnsi="Times New Roman" w:cs="Times New Roman"/>
          <w:color w:val="000000"/>
          <w:sz w:val="24"/>
          <w:szCs w:val="24"/>
        </w:rPr>
        <w:lastRenderedPageBreak/>
        <w:t>SD = 0.64151). This implies that Therefore, there is a significant difference between bureaucratic accountability before and after IPSAS adoption in the Lagos State public service.</w:t>
      </w:r>
    </w:p>
    <w:p w14:paraId="2E59FCD5"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p>
    <w:p w14:paraId="4D454275" w14:textId="77777777" w:rsidR="002903E7" w:rsidRPr="001B51BA" w:rsidRDefault="002903E7" w:rsidP="002903E7">
      <w:pPr>
        <w:spacing w:line="360" w:lineRule="auto"/>
        <w:contextualSpacing/>
        <w:jc w:val="both"/>
        <w:rPr>
          <w:rFonts w:ascii="Times New Roman" w:eastAsia="Calibri" w:hAnsi="Times New Roman" w:cs="Times New Roman"/>
          <w:b/>
          <w:sz w:val="24"/>
          <w:szCs w:val="24"/>
        </w:rPr>
      </w:pPr>
      <w:r w:rsidRPr="001B51BA">
        <w:rPr>
          <w:rFonts w:ascii="Times New Roman" w:hAnsi="Times New Roman" w:cs="Times New Roman"/>
          <w:b/>
          <w:sz w:val="24"/>
          <w:szCs w:val="24"/>
        </w:rPr>
        <w:t>4.4.2 Research Question Two</w:t>
      </w:r>
    </w:p>
    <w:p w14:paraId="75135C7D"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Research question two is “</w:t>
      </w:r>
      <w:r w:rsidRPr="00370FDD">
        <w:rPr>
          <w:rFonts w:ascii="Times New Roman" w:eastAsia="Calibri" w:hAnsi="Times New Roman" w:cs="Times New Roman"/>
          <w:sz w:val="24"/>
          <w:szCs w:val="24"/>
          <w:lang w:val="en-GB"/>
        </w:rPr>
        <w:t>To what extent does legal accountability differ before and after IPSAS adoption in Lagos state public service?</w:t>
      </w:r>
      <w:r>
        <w:rPr>
          <w:rFonts w:ascii="Times New Roman" w:eastAsia="Calibri" w:hAnsi="Times New Roman" w:cs="Times New Roman"/>
          <w:sz w:val="24"/>
          <w:szCs w:val="24"/>
          <w:lang w:val="en-GB"/>
        </w:rPr>
        <w:t xml:space="preserve">” Table 4.7 shows that the extent of </w:t>
      </w:r>
      <w:r>
        <w:rPr>
          <w:rFonts w:ascii="Times New Roman" w:hAnsi="Times New Roman" w:cs="Times New Roman"/>
          <w:color w:val="000000"/>
          <w:sz w:val="24"/>
          <w:szCs w:val="24"/>
        </w:rPr>
        <w:t>legal accountability before IPSAS adoption (Mean = 3.4667, Min = 1.00, Max = 5.00, SD = 0.93095) is lower than the extent after IPSAS adoption (Mean = 4.2000, Min =, Max =, SD = 0.59485). Therefore, there is a significant difference between legal accountability before and after IPSAS adoption in the Lagos State public service.</w:t>
      </w:r>
    </w:p>
    <w:p w14:paraId="02D02D63"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p>
    <w:p w14:paraId="0769D9C1" w14:textId="77777777" w:rsidR="002903E7" w:rsidRPr="001B51BA" w:rsidRDefault="002903E7" w:rsidP="002903E7">
      <w:pPr>
        <w:spacing w:line="360" w:lineRule="auto"/>
        <w:contextualSpacing/>
        <w:jc w:val="both"/>
        <w:rPr>
          <w:rFonts w:ascii="Times New Roman" w:eastAsia="Calibri" w:hAnsi="Times New Roman" w:cs="Times New Roman"/>
          <w:b/>
          <w:sz w:val="24"/>
          <w:szCs w:val="24"/>
        </w:rPr>
      </w:pPr>
      <w:r w:rsidRPr="001B51BA">
        <w:rPr>
          <w:rFonts w:ascii="Times New Roman" w:hAnsi="Times New Roman" w:cs="Times New Roman"/>
          <w:b/>
          <w:sz w:val="24"/>
          <w:szCs w:val="24"/>
        </w:rPr>
        <w:t>4.4.3 Research Question Three</w:t>
      </w:r>
    </w:p>
    <w:p w14:paraId="02D369BB"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Research question three reads “</w:t>
      </w:r>
      <w:r w:rsidRPr="00370FDD">
        <w:rPr>
          <w:rFonts w:ascii="Times New Roman" w:eastAsia="Calibri" w:hAnsi="Times New Roman" w:cs="Times New Roman"/>
          <w:sz w:val="24"/>
          <w:szCs w:val="24"/>
          <w:lang w:val="en-GB"/>
        </w:rPr>
        <w:t>What difference exists between professional accountability before and after IPSAS adoption in Lagos state public service?</w:t>
      </w:r>
      <w:r>
        <w:rPr>
          <w:rFonts w:ascii="Times New Roman" w:eastAsia="Calibri" w:hAnsi="Times New Roman" w:cs="Times New Roman"/>
          <w:sz w:val="24"/>
          <w:szCs w:val="24"/>
          <w:lang w:val="en-GB"/>
        </w:rPr>
        <w:t xml:space="preserve">” Table 4.7 reflects that the extent of </w:t>
      </w:r>
      <w:r>
        <w:rPr>
          <w:rFonts w:ascii="Times New Roman" w:hAnsi="Times New Roman" w:cs="Times New Roman"/>
          <w:color w:val="000000"/>
          <w:sz w:val="24"/>
          <w:szCs w:val="24"/>
        </w:rPr>
        <w:t>political accountability before IPSAS adoption (Mean = 3.4095, Min = 1.00, Max = 1.00, SD = 0.58335) is lower than the extent after IPSAS adoption (Mean = 4.2571, Min =, Max =, SD = 0.65087). Therefore, there is a significant difference between political accountability before and after IPSAS adoption in the Lagos State public service.</w:t>
      </w:r>
    </w:p>
    <w:p w14:paraId="038BE047"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p>
    <w:p w14:paraId="2827B49A" w14:textId="77777777" w:rsidR="002903E7" w:rsidRPr="001B51BA" w:rsidRDefault="002903E7" w:rsidP="002903E7">
      <w:pPr>
        <w:spacing w:line="360" w:lineRule="auto"/>
        <w:contextualSpacing/>
        <w:jc w:val="both"/>
        <w:rPr>
          <w:rFonts w:ascii="Times New Roman" w:eastAsia="Calibri" w:hAnsi="Times New Roman" w:cs="Times New Roman"/>
          <w:b/>
          <w:sz w:val="24"/>
          <w:szCs w:val="24"/>
        </w:rPr>
      </w:pPr>
      <w:r w:rsidRPr="001B51BA">
        <w:rPr>
          <w:rFonts w:ascii="Times New Roman" w:hAnsi="Times New Roman" w:cs="Times New Roman"/>
          <w:b/>
          <w:sz w:val="24"/>
          <w:szCs w:val="24"/>
        </w:rPr>
        <w:t>4.4.4 Research Question Four</w:t>
      </w:r>
    </w:p>
    <w:p w14:paraId="16485359"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Research question four is “</w:t>
      </w:r>
      <w:r w:rsidRPr="00370FDD">
        <w:rPr>
          <w:rFonts w:ascii="Times New Roman" w:eastAsia="Calibri" w:hAnsi="Times New Roman" w:cs="Times New Roman"/>
          <w:sz w:val="24"/>
          <w:szCs w:val="24"/>
          <w:lang w:val="en-GB"/>
        </w:rPr>
        <w:t>To what extent does political accountability differ before and after IPSAS adoption in Lagos state public service?</w:t>
      </w:r>
      <w:r>
        <w:rPr>
          <w:rFonts w:ascii="Times New Roman" w:eastAsia="Calibri" w:hAnsi="Times New Roman" w:cs="Times New Roman"/>
          <w:sz w:val="24"/>
          <w:szCs w:val="24"/>
          <w:lang w:val="en-GB"/>
        </w:rPr>
        <w:t xml:space="preserve">” Table 4.7 indicates that the extent of </w:t>
      </w:r>
      <w:r>
        <w:rPr>
          <w:rFonts w:ascii="Times New Roman" w:hAnsi="Times New Roman" w:cs="Times New Roman"/>
          <w:color w:val="000000"/>
          <w:sz w:val="24"/>
          <w:szCs w:val="24"/>
        </w:rPr>
        <w:t>professional accountability before IPSAS adoption (Mean = 3.5143, Min = 1.00, Max = 1.00, SD = 0.68098) is lower than the extent after IPSAS adoption (Mean = 4.0857, Min = 1.00, Max = 5.00, SD = 0.76100). Therefore, there is a significant difference between professional accountability before and after IPSAS adoption in the Lagos State public service.</w:t>
      </w:r>
    </w:p>
    <w:p w14:paraId="6FB230FE" w14:textId="77777777" w:rsidR="002903E7" w:rsidRDefault="002903E7" w:rsidP="002903E7">
      <w:pPr>
        <w:spacing w:line="360" w:lineRule="auto"/>
        <w:contextualSpacing/>
        <w:jc w:val="both"/>
        <w:rPr>
          <w:rFonts w:ascii="Times New Roman" w:eastAsia="Calibri" w:hAnsi="Times New Roman" w:cs="Times New Roman"/>
          <w:sz w:val="24"/>
          <w:szCs w:val="24"/>
          <w:lang w:val="en-GB"/>
        </w:rPr>
      </w:pPr>
    </w:p>
    <w:p w14:paraId="220E768D" w14:textId="77777777" w:rsidR="002903E7" w:rsidRPr="001B51BA" w:rsidRDefault="002903E7" w:rsidP="002903E7">
      <w:pPr>
        <w:spacing w:line="360" w:lineRule="auto"/>
        <w:contextualSpacing/>
        <w:jc w:val="both"/>
        <w:rPr>
          <w:rFonts w:ascii="Times New Roman" w:eastAsia="Calibri" w:hAnsi="Times New Roman" w:cs="Times New Roman"/>
          <w:b/>
          <w:sz w:val="24"/>
          <w:szCs w:val="24"/>
        </w:rPr>
      </w:pPr>
      <w:r w:rsidRPr="001B51BA">
        <w:rPr>
          <w:rFonts w:ascii="Times New Roman" w:hAnsi="Times New Roman" w:cs="Times New Roman"/>
          <w:b/>
          <w:sz w:val="24"/>
          <w:szCs w:val="24"/>
        </w:rPr>
        <w:t>4.4.5 Research Question Five</w:t>
      </w:r>
    </w:p>
    <w:p w14:paraId="4540562C" w14:textId="0C42655D" w:rsidR="002903E7" w:rsidRDefault="002903E7" w:rsidP="002903E7">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Research question one reads “</w:t>
      </w:r>
      <w:r w:rsidRPr="00370FDD">
        <w:rPr>
          <w:rFonts w:ascii="Times New Roman" w:eastAsia="Calibri" w:hAnsi="Times New Roman" w:cs="Times New Roman"/>
          <w:sz w:val="24"/>
          <w:szCs w:val="24"/>
        </w:rPr>
        <w:t>How significant is the relationship between public sector accountability and IPSAS adoption in Lagos state public service?</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 xml:space="preserve">Table 4.7 reveals that the extent to which IPSAS adoption can influence </w:t>
      </w:r>
      <w:r>
        <w:rPr>
          <w:rFonts w:ascii="Times New Roman" w:hAnsi="Times New Roman" w:cs="Times New Roman"/>
          <w:color w:val="000000"/>
          <w:sz w:val="24"/>
          <w:szCs w:val="24"/>
        </w:rPr>
        <w:t xml:space="preserve">public sector accountability is relatively high (Mean = 3.6095, Min = 1.00, Max = 5.00, SD = 0.56322). This output suggests that there could be a </w:t>
      </w:r>
      <w:r>
        <w:rPr>
          <w:rFonts w:ascii="Times New Roman" w:hAnsi="Times New Roman" w:cs="Times New Roman"/>
          <w:color w:val="000000"/>
          <w:sz w:val="24"/>
          <w:szCs w:val="24"/>
        </w:rPr>
        <w:lastRenderedPageBreak/>
        <w:t xml:space="preserve">significant relationship </w:t>
      </w:r>
      <w:r w:rsidRPr="00370FDD">
        <w:rPr>
          <w:rFonts w:ascii="Times New Roman" w:eastAsia="Calibri" w:hAnsi="Times New Roman" w:cs="Times New Roman"/>
          <w:sz w:val="24"/>
          <w:szCs w:val="24"/>
        </w:rPr>
        <w:t>between public sector accountability and IPSAS adoption in Lagos state public service</w:t>
      </w:r>
      <w:r w:rsidR="00F24A48">
        <w:rPr>
          <w:rFonts w:ascii="Times New Roman" w:eastAsia="Calibri" w:hAnsi="Times New Roman" w:cs="Times New Roman"/>
          <w:sz w:val="24"/>
          <w:szCs w:val="24"/>
        </w:rPr>
        <w:t>.</w:t>
      </w:r>
    </w:p>
    <w:p w14:paraId="5036A7E1" w14:textId="77777777" w:rsidR="002903E7" w:rsidRPr="007E294C" w:rsidRDefault="002903E7" w:rsidP="002903E7">
      <w:pPr>
        <w:spacing w:line="360" w:lineRule="auto"/>
        <w:contextualSpacing/>
        <w:jc w:val="both"/>
        <w:rPr>
          <w:rFonts w:ascii="Times New Roman" w:eastAsia="Calibri" w:hAnsi="Times New Roman" w:cs="Times New Roman"/>
          <w:sz w:val="24"/>
          <w:szCs w:val="24"/>
        </w:rPr>
      </w:pPr>
    </w:p>
    <w:p w14:paraId="5BD35108" w14:textId="0F4C3079" w:rsidR="002903E7" w:rsidRPr="005847F1" w:rsidRDefault="002903E7" w:rsidP="002903E7">
      <w:pPr>
        <w:spacing w:line="360" w:lineRule="auto"/>
        <w:rPr>
          <w:rFonts w:ascii="Times New Roman" w:hAnsi="Times New Roman" w:cs="Times New Roman"/>
          <w:b/>
          <w:sz w:val="24"/>
          <w:szCs w:val="24"/>
        </w:rPr>
      </w:pPr>
      <w:r w:rsidRPr="005847F1">
        <w:rPr>
          <w:rFonts w:ascii="Times New Roman" w:hAnsi="Times New Roman" w:cs="Times New Roman"/>
          <w:b/>
          <w:sz w:val="24"/>
          <w:szCs w:val="24"/>
        </w:rPr>
        <w:t>4.</w:t>
      </w:r>
      <w:r w:rsidR="00AE060F">
        <w:rPr>
          <w:rFonts w:ascii="Times New Roman" w:hAnsi="Times New Roman" w:cs="Times New Roman"/>
          <w:b/>
          <w:sz w:val="24"/>
          <w:szCs w:val="24"/>
        </w:rPr>
        <w:t>5</w:t>
      </w:r>
      <w:r w:rsidRPr="005847F1">
        <w:rPr>
          <w:rFonts w:ascii="Times New Roman" w:hAnsi="Times New Roman" w:cs="Times New Roman"/>
          <w:b/>
          <w:sz w:val="24"/>
          <w:szCs w:val="24"/>
        </w:rPr>
        <w:t xml:space="preserve"> Research Hypotheses</w:t>
      </w:r>
    </w:p>
    <w:p w14:paraId="54D88821" w14:textId="77777777" w:rsidR="002903E7" w:rsidRDefault="002903E7" w:rsidP="002903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Five research hypotheses were raised in this study. Four of the research hypotheses involve test of differences. They were tested with paired sampled t-test (Table 4.8). The fifth hypothesis is a test of the significance of the relationship between IPSAS adoption and the four components of public sector accountability examined in this study. Hence, this hypothesis was tested with multiple regression analysis (Tables 4.9 – 4.11). </w:t>
      </w:r>
    </w:p>
    <w:p w14:paraId="11EB4D3B" w14:textId="1B8C80DC" w:rsidR="002903E7" w:rsidRPr="005847F1" w:rsidRDefault="002903E7" w:rsidP="002903E7">
      <w:pPr>
        <w:spacing w:line="360" w:lineRule="auto"/>
        <w:jc w:val="both"/>
        <w:rPr>
          <w:rFonts w:ascii="Times New Roman" w:hAnsi="Times New Roman" w:cs="Times New Roman"/>
          <w:b/>
          <w:sz w:val="24"/>
          <w:szCs w:val="24"/>
        </w:rPr>
      </w:pPr>
      <w:r w:rsidRPr="005847F1">
        <w:rPr>
          <w:rFonts w:ascii="Times New Roman" w:hAnsi="Times New Roman" w:cs="Times New Roman"/>
          <w:b/>
          <w:sz w:val="24"/>
          <w:szCs w:val="24"/>
        </w:rPr>
        <w:t>4.</w:t>
      </w:r>
      <w:r w:rsidR="00AE060F">
        <w:rPr>
          <w:rFonts w:ascii="Times New Roman" w:hAnsi="Times New Roman" w:cs="Times New Roman"/>
          <w:b/>
          <w:sz w:val="24"/>
          <w:szCs w:val="24"/>
        </w:rPr>
        <w:t>5</w:t>
      </w:r>
      <w:r w:rsidRPr="005847F1">
        <w:rPr>
          <w:rFonts w:ascii="Times New Roman" w:hAnsi="Times New Roman" w:cs="Times New Roman"/>
          <w:b/>
          <w:sz w:val="24"/>
          <w:szCs w:val="24"/>
        </w:rPr>
        <w:t>.1 Hypothesis One</w:t>
      </w:r>
    </w:p>
    <w:p w14:paraId="0AFE91D9" w14:textId="121A2999" w:rsidR="002903E7" w:rsidRPr="000C178E" w:rsidRDefault="002903E7" w:rsidP="002903E7">
      <w:pPr>
        <w:spacing w:line="360" w:lineRule="auto"/>
        <w:jc w:val="both"/>
        <w:rPr>
          <w:rFonts w:ascii="Times New Roman" w:eastAsia="Calibri" w:hAnsi="Times New Roman" w:cs="Times New Roman"/>
          <w:sz w:val="24"/>
          <w:szCs w:val="24"/>
        </w:rPr>
      </w:pPr>
      <w:r w:rsidRPr="000C178E">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he first hypothesis posits that t</w:t>
      </w:r>
      <w:r w:rsidRPr="000C178E">
        <w:rPr>
          <w:rFonts w:ascii="Times New Roman" w:eastAsia="Calibri" w:hAnsi="Times New Roman" w:cs="Times New Roman"/>
          <w:sz w:val="24"/>
          <w:szCs w:val="24"/>
          <w:lang w:val="en-GB"/>
        </w:rPr>
        <w:t>here is no significant difference between bureaucratic accountability before and after IPSAS adoption in Lagos state public service.</w:t>
      </w:r>
      <w:r>
        <w:rPr>
          <w:rFonts w:ascii="Times New Roman" w:eastAsia="Calibri" w:hAnsi="Times New Roman" w:cs="Times New Roman"/>
          <w:sz w:val="24"/>
          <w:szCs w:val="24"/>
          <w:lang w:val="en-GB"/>
        </w:rPr>
        <w:t xml:space="preserve"> The output of the paired samples test (Table 4.8) reveals that a significant difference exists between bureaucratic accountability and IPSAS adoption in the Lagos State public service (Mean Difference = 0.34286, SD = 0.85292, T-value = 4.119, Sig. = 0.000). Thus, the alternative hypothesis was rejected and it could be concluded that t</w:t>
      </w:r>
      <w:r w:rsidR="00A42E6C">
        <w:rPr>
          <w:rFonts w:ascii="Times New Roman" w:eastAsia="Calibri" w:hAnsi="Times New Roman" w:cs="Times New Roman"/>
          <w:sz w:val="24"/>
          <w:szCs w:val="24"/>
          <w:lang w:val="en-GB"/>
        </w:rPr>
        <w:t>here is</w:t>
      </w:r>
      <w:r w:rsidRPr="000C178E">
        <w:rPr>
          <w:rFonts w:ascii="Times New Roman" w:eastAsia="Calibri" w:hAnsi="Times New Roman" w:cs="Times New Roman"/>
          <w:sz w:val="24"/>
          <w:szCs w:val="24"/>
          <w:lang w:val="en-GB"/>
        </w:rPr>
        <w:t xml:space="preserve"> significant difference between bureaucratic accountability before and after IPSAS adoption in Lagos state public service.</w:t>
      </w:r>
    </w:p>
    <w:p w14:paraId="632DFB43" w14:textId="21161500" w:rsidR="002903E7" w:rsidRPr="005847F1" w:rsidRDefault="002903E7" w:rsidP="002903E7">
      <w:pPr>
        <w:spacing w:line="360" w:lineRule="auto"/>
        <w:jc w:val="both"/>
        <w:rPr>
          <w:rFonts w:ascii="Times New Roman" w:hAnsi="Times New Roman" w:cs="Times New Roman"/>
          <w:b/>
          <w:sz w:val="24"/>
          <w:szCs w:val="24"/>
        </w:rPr>
      </w:pPr>
      <w:r w:rsidRPr="005847F1">
        <w:rPr>
          <w:rFonts w:ascii="Times New Roman" w:hAnsi="Times New Roman" w:cs="Times New Roman"/>
          <w:b/>
          <w:sz w:val="24"/>
          <w:szCs w:val="24"/>
        </w:rPr>
        <w:t>4.</w:t>
      </w:r>
      <w:r w:rsidR="00AE060F">
        <w:rPr>
          <w:rFonts w:ascii="Times New Roman" w:hAnsi="Times New Roman" w:cs="Times New Roman"/>
          <w:b/>
          <w:sz w:val="24"/>
          <w:szCs w:val="24"/>
        </w:rPr>
        <w:t>5</w:t>
      </w:r>
      <w:r w:rsidRPr="005847F1">
        <w:rPr>
          <w:rFonts w:ascii="Times New Roman" w:hAnsi="Times New Roman" w:cs="Times New Roman"/>
          <w:b/>
          <w:sz w:val="24"/>
          <w:szCs w:val="24"/>
        </w:rPr>
        <w:t>.2 Hypothesis Two</w:t>
      </w:r>
    </w:p>
    <w:p w14:paraId="760D137A" w14:textId="559782FC" w:rsidR="002903E7" w:rsidRPr="004B2754" w:rsidRDefault="002903E7" w:rsidP="002903E7">
      <w:pPr>
        <w:spacing w:line="360" w:lineRule="auto"/>
        <w:jc w:val="both"/>
        <w:rPr>
          <w:rFonts w:ascii="Times New Roman" w:eastAsia="Calibri" w:hAnsi="Times New Roman" w:cs="Times New Roman"/>
          <w:sz w:val="24"/>
          <w:szCs w:val="24"/>
        </w:rPr>
      </w:pPr>
      <w:r w:rsidRPr="000C178E">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he second hypothesis states that t</w:t>
      </w:r>
      <w:r w:rsidRPr="000C178E">
        <w:rPr>
          <w:rFonts w:ascii="Times New Roman" w:eastAsia="Calibri" w:hAnsi="Times New Roman" w:cs="Times New Roman"/>
          <w:sz w:val="24"/>
          <w:szCs w:val="24"/>
          <w:lang w:val="en-GB"/>
        </w:rPr>
        <w:t>here is no significant difference between legal accountability before and after IPSAS adoption in Lagos state public service.</w:t>
      </w:r>
      <w:r>
        <w:rPr>
          <w:rFonts w:ascii="Times New Roman" w:eastAsia="Calibri" w:hAnsi="Times New Roman" w:cs="Times New Roman"/>
          <w:sz w:val="24"/>
          <w:szCs w:val="24"/>
          <w:lang w:val="en-GB"/>
        </w:rPr>
        <w:t xml:space="preserve"> The output of the paired samples test (Table 4.8) reveals that a significant difference exists between legal accountability and IPSAS adoption in the Lagos State public service (Mean Difference = 0.73333, SD = 0.99292, T-value = 7.568, Sig. = 0.000). Thus, the alternative hypothesis was rejected and it could be concluded that t</w:t>
      </w:r>
      <w:r w:rsidR="00A42E6C">
        <w:rPr>
          <w:rFonts w:ascii="Times New Roman" w:eastAsia="Calibri" w:hAnsi="Times New Roman" w:cs="Times New Roman"/>
          <w:sz w:val="24"/>
          <w:szCs w:val="24"/>
          <w:lang w:val="en-GB"/>
        </w:rPr>
        <w:t>here is</w:t>
      </w:r>
      <w:r w:rsidRPr="000C178E">
        <w:rPr>
          <w:rFonts w:ascii="Times New Roman" w:eastAsia="Calibri" w:hAnsi="Times New Roman" w:cs="Times New Roman"/>
          <w:sz w:val="24"/>
          <w:szCs w:val="24"/>
          <w:lang w:val="en-GB"/>
        </w:rPr>
        <w:t xml:space="preserve"> significant</w:t>
      </w:r>
      <w:r>
        <w:rPr>
          <w:rFonts w:ascii="Times New Roman" w:eastAsia="Calibri" w:hAnsi="Times New Roman" w:cs="Times New Roman"/>
          <w:sz w:val="24"/>
          <w:szCs w:val="24"/>
          <w:lang w:val="en-GB"/>
        </w:rPr>
        <w:t xml:space="preserve"> difference between legal</w:t>
      </w:r>
      <w:r w:rsidRPr="000C178E">
        <w:rPr>
          <w:rFonts w:ascii="Times New Roman" w:eastAsia="Calibri" w:hAnsi="Times New Roman" w:cs="Times New Roman"/>
          <w:sz w:val="24"/>
          <w:szCs w:val="24"/>
          <w:lang w:val="en-GB"/>
        </w:rPr>
        <w:t xml:space="preserve"> accountability before and after IPSAS adoption in Lagos state public service.</w:t>
      </w:r>
    </w:p>
    <w:p w14:paraId="6EB11CDD" w14:textId="46EE7DEB" w:rsidR="002903E7" w:rsidRPr="005847F1" w:rsidRDefault="002903E7" w:rsidP="002903E7">
      <w:pPr>
        <w:spacing w:line="360" w:lineRule="auto"/>
        <w:jc w:val="both"/>
        <w:rPr>
          <w:rFonts w:ascii="Times New Roman" w:hAnsi="Times New Roman" w:cs="Times New Roman"/>
          <w:b/>
          <w:sz w:val="24"/>
          <w:szCs w:val="24"/>
        </w:rPr>
      </w:pPr>
      <w:r w:rsidRPr="005847F1">
        <w:rPr>
          <w:rFonts w:ascii="Times New Roman" w:hAnsi="Times New Roman" w:cs="Times New Roman"/>
          <w:b/>
          <w:sz w:val="24"/>
          <w:szCs w:val="24"/>
        </w:rPr>
        <w:t>4.</w:t>
      </w:r>
      <w:r w:rsidR="00AE060F">
        <w:rPr>
          <w:rFonts w:ascii="Times New Roman" w:hAnsi="Times New Roman" w:cs="Times New Roman"/>
          <w:b/>
          <w:sz w:val="24"/>
          <w:szCs w:val="24"/>
        </w:rPr>
        <w:t>5</w:t>
      </w:r>
      <w:r w:rsidRPr="005847F1">
        <w:rPr>
          <w:rFonts w:ascii="Times New Roman" w:hAnsi="Times New Roman" w:cs="Times New Roman"/>
          <w:b/>
          <w:sz w:val="24"/>
          <w:szCs w:val="24"/>
        </w:rPr>
        <w:t>.3 Hypothesis Three</w:t>
      </w:r>
    </w:p>
    <w:p w14:paraId="1BAD398E" w14:textId="7592E074" w:rsidR="002903E7" w:rsidRPr="004B2754" w:rsidRDefault="002903E7" w:rsidP="002903E7">
      <w:pPr>
        <w:spacing w:line="360" w:lineRule="auto"/>
        <w:jc w:val="both"/>
        <w:rPr>
          <w:rFonts w:ascii="Times New Roman" w:eastAsia="Calibri" w:hAnsi="Times New Roman" w:cs="Times New Roman"/>
          <w:sz w:val="24"/>
          <w:szCs w:val="24"/>
        </w:rPr>
      </w:pPr>
      <w:r w:rsidRPr="000C178E">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he third hypothesis advances that t</w:t>
      </w:r>
      <w:r w:rsidRPr="000C178E">
        <w:rPr>
          <w:rFonts w:ascii="Times New Roman" w:eastAsia="Calibri" w:hAnsi="Times New Roman" w:cs="Times New Roman"/>
          <w:sz w:val="24"/>
          <w:szCs w:val="24"/>
          <w:lang w:val="en-GB"/>
        </w:rPr>
        <w:t>here is no significant</w:t>
      </w:r>
      <w:r>
        <w:rPr>
          <w:rFonts w:ascii="Times New Roman" w:eastAsia="Calibri" w:hAnsi="Times New Roman" w:cs="Times New Roman"/>
          <w:sz w:val="24"/>
          <w:szCs w:val="24"/>
          <w:lang w:val="en-GB"/>
        </w:rPr>
        <w:t xml:space="preserve"> difference between political</w:t>
      </w:r>
      <w:r w:rsidRPr="000C178E">
        <w:rPr>
          <w:rFonts w:ascii="Times New Roman" w:eastAsia="Calibri" w:hAnsi="Times New Roman" w:cs="Times New Roman"/>
          <w:sz w:val="24"/>
          <w:szCs w:val="24"/>
          <w:lang w:val="en-GB"/>
        </w:rPr>
        <w:t xml:space="preserve"> accountability before and after IPSAS adoption in Lagos state public service.</w:t>
      </w:r>
      <w:r>
        <w:rPr>
          <w:rFonts w:ascii="Times New Roman" w:eastAsia="Calibri" w:hAnsi="Times New Roman" w:cs="Times New Roman"/>
          <w:sz w:val="24"/>
          <w:szCs w:val="24"/>
          <w:lang w:val="en-GB"/>
        </w:rPr>
        <w:t xml:space="preserve"> The output of the paired samples test (Table 4.8) reveals that a significant difference exists between political </w:t>
      </w:r>
      <w:r>
        <w:rPr>
          <w:rFonts w:ascii="Times New Roman" w:eastAsia="Calibri" w:hAnsi="Times New Roman" w:cs="Times New Roman"/>
          <w:sz w:val="24"/>
          <w:szCs w:val="24"/>
          <w:lang w:val="en-GB"/>
        </w:rPr>
        <w:lastRenderedPageBreak/>
        <w:t>accountability and IPSAS adoption in the Lagos State public service (Mean Difference = 0.84762, SD = 0.89637, T-value = 9.690, Sig. = 0.000). Thus, the alternative hypothesis was rejected and it could be concluded that t</w:t>
      </w:r>
      <w:r w:rsidR="00A42E6C">
        <w:rPr>
          <w:rFonts w:ascii="Times New Roman" w:eastAsia="Calibri" w:hAnsi="Times New Roman" w:cs="Times New Roman"/>
          <w:sz w:val="24"/>
          <w:szCs w:val="24"/>
          <w:lang w:val="en-GB"/>
        </w:rPr>
        <w:t>here is</w:t>
      </w:r>
      <w:r w:rsidRPr="000C178E">
        <w:rPr>
          <w:rFonts w:ascii="Times New Roman" w:eastAsia="Calibri" w:hAnsi="Times New Roman" w:cs="Times New Roman"/>
          <w:sz w:val="24"/>
          <w:szCs w:val="24"/>
          <w:lang w:val="en-GB"/>
        </w:rPr>
        <w:t xml:space="preserve"> significant</w:t>
      </w:r>
      <w:r>
        <w:rPr>
          <w:rFonts w:ascii="Times New Roman" w:eastAsia="Calibri" w:hAnsi="Times New Roman" w:cs="Times New Roman"/>
          <w:sz w:val="24"/>
          <w:szCs w:val="24"/>
          <w:lang w:val="en-GB"/>
        </w:rPr>
        <w:t xml:space="preserve"> difference between political</w:t>
      </w:r>
      <w:r w:rsidRPr="000C178E">
        <w:rPr>
          <w:rFonts w:ascii="Times New Roman" w:eastAsia="Calibri" w:hAnsi="Times New Roman" w:cs="Times New Roman"/>
          <w:sz w:val="24"/>
          <w:szCs w:val="24"/>
          <w:lang w:val="en-GB"/>
        </w:rPr>
        <w:t xml:space="preserve"> accountability before and after IPSAS adoption in Lagos state public service.</w:t>
      </w:r>
    </w:p>
    <w:p w14:paraId="5F85CC62" w14:textId="2699E445" w:rsidR="002903E7" w:rsidRPr="005847F1" w:rsidRDefault="002903E7" w:rsidP="002903E7">
      <w:pPr>
        <w:spacing w:line="360" w:lineRule="auto"/>
        <w:jc w:val="both"/>
        <w:rPr>
          <w:rFonts w:ascii="Times New Roman" w:hAnsi="Times New Roman" w:cs="Times New Roman"/>
          <w:b/>
          <w:sz w:val="24"/>
          <w:szCs w:val="24"/>
        </w:rPr>
      </w:pPr>
      <w:r w:rsidRPr="005847F1">
        <w:rPr>
          <w:rFonts w:ascii="Times New Roman" w:hAnsi="Times New Roman" w:cs="Times New Roman"/>
          <w:b/>
          <w:sz w:val="24"/>
          <w:szCs w:val="24"/>
        </w:rPr>
        <w:t>4.</w:t>
      </w:r>
      <w:r w:rsidR="00AE060F">
        <w:rPr>
          <w:rFonts w:ascii="Times New Roman" w:hAnsi="Times New Roman" w:cs="Times New Roman"/>
          <w:b/>
          <w:sz w:val="24"/>
          <w:szCs w:val="24"/>
        </w:rPr>
        <w:t>5</w:t>
      </w:r>
      <w:r w:rsidRPr="005847F1">
        <w:rPr>
          <w:rFonts w:ascii="Times New Roman" w:hAnsi="Times New Roman" w:cs="Times New Roman"/>
          <w:b/>
          <w:sz w:val="24"/>
          <w:szCs w:val="24"/>
        </w:rPr>
        <w:t>.4 Hypothesis Four</w:t>
      </w:r>
    </w:p>
    <w:p w14:paraId="479521CC" w14:textId="63113497" w:rsidR="00F24A48" w:rsidRPr="002B27B7" w:rsidRDefault="002903E7" w:rsidP="002903E7">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fourth hypothesis posits that t</w:t>
      </w:r>
      <w:r w:rsidRPr="000C178E">
        <w:rPr>
          <w:rFonts w:ascii="Times New Roman" w:eastAsia="Calibri" w:hAnsi="Times New Roman" w:cs="Times New Roman"/>
          <w:sz w:val="24"/>
          <w:szCs w:val="24"/>
          <w:lang w:val="en-GB"/>
        </w:rPr>
        <w:t>here is no signific</w:t>
      </w:r>
      <w:r>
        <w:rPr>
          <w:rFonts w:ascii="Times New Roman" w:eastAsia="Calibri" w:hAnsi="Times New Roman" w:cs="Times New Roman"/>
          <w:sz w:val="24"/>
          <w:szCs w:val="24"/>
          <w:lang w:val="en-GB"/>
        </w:rPr>
        <w:t>ant difference between professional</w:t>
      </w:r>
      <w:r w:rsidRPr="000C178E">
        <w:rPr>
          <w:rFonts w:ascii="Times New Roman" w:eastAsia="Calibri" w:hAnsi="Times New Roman" w:cs="Times New Roman"/>
          <w:sz w:val="24"/>
          <w:szCs w:val="24"/>
          <w:lang w:val="en-GB"/>
        </w:rPr>
        <w:t xml:space="preserve"> accountability before and after IPSAS adoption in Lagos state public service.</w:t>
      </w:r>
      <w:r>
        <w:rPr>
          <w:rFonts w:ascii="Times New Roman" w:eastAsia="Calibri" w:hAnsi="Times New Roman" w:cs="Times New Roman"/>
          <w:sz w:val="24"/>
          <w:szCs w:val="24"/>
          <w:lang w:val="en-GB"/>
        </w:rPr>
        <w:t xml:space="preserve"> The output of the paired samples test (Table 4.8) reveals that a significant difference exists between professional accountability and IPSAS adoption in the Lagos State public service (Mean Difference = 0.57143, SD = 1.09945, T-value = 5.326, Sig. = 0.000). Thus, the alternative hypothesis was rejected and it could be concluded that t</w:t>
      </w:r>
      <w:r w:rsidR="00A42E6C">
        <w:rPr>
          <w:rFonts w:ascii="Times New Roman" w:eastAsia="Calibri" w:hAnsi="Times New Roman" w:cs="Times New Roman"/>
          <w:sz w:val="24"/>
          <w:szCs w:val="24"/>
          <w:lang w:val="en-GB"/>
        </w:rPr>
        <w:t>here is</w:t>
      </w:r>
      <w:r w:rsidRPr="000C178E">
        <w:rPr>
          <w:rFonts w:ascii="Times New Roman" w:eastAsia="Calibri" w:hAnsi="Times New Roman" w:cs="Times New Roman"/>
          <w:sz w:val="24"/>
          <w:szCs w:val="24"/>
          <w:lang w:val="en-GB"/>
        </w:rPr>
        <w:t xml:space="preserve"> significant</w:t>
      </w:r>
      <w:r>
        <w:rPr>
          <w:rFonts w:ascii="Times New Roman" w:eastAsia="Calibri" w:hAnsi="Times New Roman" w:cs="Times New Roman"/>
          <w:sz w:val="24"/>
          <w:szCs w:val="24"/>
          <w:lang w:val="en-GB"/>
        </w:rPr>
        <w:t xml:space="preserve"> difference between professional</w:t>
      </w:r>
      <w:r w:rsidRPr="000C178E">
        <w:rPr>
          <w:rFonts w:ascii="Times New Roman" w:eastAsia="Calibri" w:hAnsi="Times New Roman" w:cs="Times New Roman"/>
          <w:sz w:val="24"/>
          <w:szCs w:val="24"/>
          <w:lang w:val="en-GB"/>
        </w:rPr>
        <w:t xml:space="preserve"> accountability before and after IPSAS adoption in Lagos state public service.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1519"/>
        <w:gridCol w:w="810"/>
        <w:gridCol w:w="1170"/>
        <w:gridCol w:w="810"/>
        <w:gridCol w:w="810"/>
        <w:gridCol w:w="990"/>
        <w:gridCol w:w="720"/>
        <w:gridCol w:w="630"/>
        <w:gridCol w:w="900"/>
      </w:tblGrid>
      <w:tr w:rsidR="002903E7" w:rsidRPr="00E46A43" w14:paraId="6134988F" w14:textId="77777777" w:rsidTr="00F24A48">
        <w:trPr>
          <w:cantSplit/>
        </w:trPr>
        <w:tc>
          <w:tcPr>
            <w:tcW w:w="9180" w:type="dxa"/>
            <w:gridSpan w:val="10"/>
            <w:tcBorders>
              <w:top w:val="nil"/>
              <w:left w:val="nil"/>
              <w:bottom w:val="nil"/>
              <w:right w:val="nil"/>
            </w:tcBorders>
            <w:shd w:val="clear" w:color="auto" w:fill="FFFFFF"/>
          </w:tcPr>
          <w:p w14:paraId="50274211" w14:textId="77777777" w:rsidR="008253A8" w:rsidRDefault="000643B3" w:rsidP="000643B3">
            <w:pPr>
              <w:autoSpaceDE w:val="0"/>
              <w:autoSpaceDN w:val="0"/>
              <w:adjustRightInd w:val="0"/>
              <w:spacing w:after="0" w:line="360" w:lineRule="auto"/>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08AFF41C" w14:textId="32E32C4D" w:rsidR="002903E7" w:rsidRPr="00E46A43" w:rsidRDefault="002903E7" w:rsidP="000643B3">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4.8: </w:t>
            </w:r>
            <w:r w:rsidRPr="00E46A43">
              <w:rPr>
                <w:rFonts w:ascii="Times New Roman" w:hAnsi="Times New Roman" w:cs="Times New Roman"/>
                <w:b/>
                <w:bCs/>
                <w:color w:val="000000"/>
                <w:sz w:val="24"/>
                <w:szCs w:val="24"/>
              </w:rPr>
              <w:t>Paired Samples Test</w:t>
            </w:r>
          </w:p>
        </w:tc>
      </w:tr>
      <w:tr w:rsidR="002903E7" w:rsidRPr="00E46A43" w14:paraId="522AB831" w14:textId="77777777" w:rsidTr="00F24A48">
        <w:trPr>
          <w:cantSplit/>
        </w:trPr>
        <w:tc>
          <w:tcPr>
            <w:tcW w:w="2340" w:type="dxa"/>
            <w:gridSpan w:val="2"/>
            <w:vMerge w:val="restart"/>
            <w:tcBorders>
              <w:top w:val="single" w:sz="16" w:space="0" w:color="000000"/>
              <w:left w:val="single" w:sz="16" w:space="0" w:color="000000"/>
              <w:bottom w:val="nil"/>
              <w:right w:val="nil"/>
            </w:tcBorders>
            <w:shd w:val="clear" w:color="auto" w:fill="FFFFFF"/>
          </w:tcPr>
          <w:p w14:paraId="39CD7D3E"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4590" w:type="dxa"/>
            <w:gridSpan w:val="5"/>
            <w:tcBorders>
              <w:top w:val="single" w:sz="16" w:space="0" w:color="000000"/>
              <w:left w:val="single" w:sz="16" w:space="0" w:color="000000"/>
            </w:tcBorders>
            <w:shd w:val="clear" w:color="auto" w:fill="FFFFFF"/>
          </w:tcPr>
          <w:p w14:paraId="1B4A7E74"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Paired Differences</w:t>
            </w:r>
          </w:p>
        </w:tc>
        <w:tc>
          <w:tcPr>
            <w:tcW w:w="720" w:type="dxa"/>
            <w:vMerge w:val="restart"/>
            <w:tcBorders>
              <w:top w:val="single" w:sz="16" w:space="0" w:color="000000"/>
            </w:tcBorders>
            <w:shd w:val="clear" w:color="auto" w:fill="FFFFFF"/>
          </w:tcPr>
          <w:p w14:paraId="13E1F432"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t</w:t>
            </w:r>
          </w:p>
        </w:tc>
        <w:tc>
          <w:tcPr>
            <w:tcW w:w="630" w:type="dxa"/>
            <w:vMerge w:val="restart"/>
            <w:tcBorders>
              <w:top w:val="single" w:sz="16" w:space="0" w:color="000000"/>
            </w:tcBorders>
            <w:shd w:val="clear" w:color="auto" w:fill="FFFFFF"/>
          </w:tcPr>
          <w:p w14:paraId="5E61E3A6"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df</w:t>
            </w:r>
          </w:p>
        </w:tc>
        <w:tc>
          <w:tcPr>
            <w:tcW w:w="900" w:type="dxa"/>
            <w:vMerge w:val="restart"/>
            <w:tcBorders>
              <w:top w:val="single" w:sz="16" w:space="0" w:color="000000"/>
              <w:right w:val="single" w:sz="16" w:space="0" w:color="000000"/>
            </w:tcBorders>
            <w:shd w:val="clear" w:color="auto" w:fill="FFFFFF"/>
          </w:tcPr>
          <w:p w14:paraId="6C674E10"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Sig. (2-tailed)</w:t>
            </w:r>
          </w:p>
        </w:tc>
      </w:tr>
      <w:tr w:rsidR="002903E7" w:rsidRPr="00E46A43" w14:paraId="064D16AA" w14:textId="77777777" w:rsidTr="00F24A48">
        <w:trPr>
          <w:cantSplit/>
        </w:trPr>
        <w:tc>
          <w:tcPr>
            <w:tcW w:w="2340" w:type="dxa"/>
            <w:gridSpan w:val="2"/>
            <w:vMerge/>
            <w:tcBorders>
              <w:top w:val="single" w:sz="16" w:space="0" w:color="000000"/>
              <w:left w:val="single" w:sz="16" w:space="0" w:color="000000"/>
              <w:bottom w:val="nil"/>
              <w:right w:val="nil"/>
            </w:tcBorders>
            <w:shd w:val="clear" w:color="auto" w:fill="FFFFFF"/>
          </w:tcPr>
          <w:p w14:paraId="4BE91DB8"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val="restart"/>
            <w:tcBorders>
              <w:left w:val="single" w:sz="16" w:space="0" w:color="000000"/>
            </w:tcBorders>
            <w:shd w:val="clear" w:color="auto" w:fill="FFFFFF"/>
          </w:tcPr>
          <w:p w14:paraId="49260797"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Mean</w:t>
            </w:r>
          </w:p>
        </w:tc>
        <w:tc>
          <w:tcPr>
            <w:tcW w:w="1170" w:type="dxa"/>
            <w:vMerge w:val="restart"/>
            <w:shd w:val="clear" w:color="auto" w:fill="FFFFFF"/>
          </w:tcPr>
          <w:p w14:paraId="52FE0D56"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Std. Deviation</w:t>
            </w:r>
          </w:p>
        </w:tc>
        <w:tc>
          <w:tcPr>
            <w:tcW w:w="810" w:type="dxa"/>
            <w:vMerge w:val="restart"/>
            <w:shd w:val="clear" w:color="auto" w:fill="FFFFFF"/>
          </w:tcPr>
          <w:p w14:paraId="77528224"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Std. Error Mean</w:t>
            </w:r>
          </w:p>
        </w:tc>
        <w:tc>
          <w:tcPr>
            <w:tcW w:w="1800" w:type="dxa"/>
            <w:gridSpan w:val="2"/>
            <w:shd w:val="clear" w:color="auto" w:fill="FFFFFF"/>
          </w:tcPr>
          <w:p w14:paraId="3357A07B"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95% Confidence Interval of the Difference</w:t>
            </w:r>
          </w:p>
        </w:tc>
        <w:tc>
          <w:tcPr>
            <w:tcW w:w="720" w:type="dxa"/>
            <w:vMerge/>
            <w:tcBorders>
              <w:top w:val="single" w:sz="16" w:space="0" w:color="000000"/>
            </w:tcBorders>
            <w:shd w:val="clear" w:color="auto" w:fill="FFFFFF"/>
          </w:tcPr>
          <w:p w14:paraId="43B45CD5"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630" w:type="dxa"/>
            <w:vMerge/>
            <w:tcBorders>
              <w:top w:val="single" w:sz="16" w:space="0" w:color="000000"/>
            </w:tcBorders>
            <w:shd w:val="clear" w:color="auto" w:fill="FFFFFF"/>
          </w:tcPr>
          <w:p w14:paraId="795A4286"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900" w:type="dxa"/>
            <w:vMerge/>
            <w:tcBorders>
              <w:top w:val="single" w:sz="16" w:space="0" w:color="000000"/>
              <w:right w:val="single" w:sz="16" w:space="0" w:color="000000"/>
            </w:tcBorders>
            <w:shd w:val="clear" w:color="auto" w:fill="FFFFFF"/>
          </w:tcPr>
          <w:p w14:paraId="16B70525"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r>
      <w:tr w:rsidR="002903E7" w:rsidRPr="00E46A43" w14:paraId="195670C3" w14:textId="77777777" w:rsidTr="00F24A48">
        <w:trPr>
          <w:cantSplit/>
        </w:trPr>
        <w:tc>
          <w:tcPr>
            <w:tcW w:w="2340" w:type="dxa"/>
            <w:gridSpan w:val="2"/>
            <w:vMerge/>
            <w:tcBorders>
              <w:top w:val="single" w:sz="16" w:space="0" w:color="000000"/>
              <w:left w:val="single" w:sz="16" w:space="0" w:color="000000"/>
              <w:bottom w:val="nil"/>
              <w:right w:val="nil"/>
            </w:tcBorders>
            <w:shd w:val="clear" w:color="auto" w:fill="FFFFFF"/>
          </w:tcPr>
          <w:p w14:paraId="566B3067"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left w:val="single" w:sz="16" w:space="0" w:color="000000"/>
            </w:tcBorders>
            <w:shd w:val="clear" w:color="auto" w:fill="FFFFFF"/>
          </w:tcPr>
          <w:p w14:paraId="692CC58B"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170" w:type="dxa"/>
            <w:vMerge/>
            <w:shd w:val="clear" w:color="auto" w:fill="FFFFFF"/>
          </w:tcPr>
          <w:p w14:paraId="75A35570"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shd w:val="clear" w:color="auto" w:fill="FFFFFF"/>
          </w:tcPr>
          <w:p w14:paraId="161191C4"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810" w:type="dxa"/>
            <w:tcBorders>
              <w:bottom w:val="single" w:sz="16" w:space="0" w:color="000000"/>
            </w:tcBorders>
            <w:shd w:val="clear" w:color="auto" w:fill="FFFFFF"/>
          </w:tcPr>
          <w:p w14:paraId="3B11CB38"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Lower</w:t>
            </w:r>
          </w:p>
        </w:tc>
        <w:tc>
          <w:tcPr>
            <w:tcW w:w="990" w:type="dxa"/>
            <w:tcBorders>
              <w:bottom w:val="single" w:sz="16" w:space="0" w:color="000000"/>
            </w:tcBorders>
            <w:shd w:val="clear" w:color="auto" w:fill="FFFFFF"/>
          </w:tcPr>
          <w:p w14:paraId="34ADF3F8"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Upper</w:t>
            </w:r>
          </w:p>
        </w:tc>
        <w:tc>
          <w:tcPr>
            <w:tcW w:w="720" w:type="dxa"/>
            <w:vMerge/>
            <w:tcBorders>
              <w:top w:val="single" w:sz="16" w:space="0" w:color="000000"/>
            </w:tcBorders>
            <w:shd w:val="clear" w:color="auto" w:fill="FFFFFF"/>
          </w:tcPr>
          <w:p w14:paraId="107535A8"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630" w:type="dxa"/>
            <w:vMerge/>
            <w:tcBorders>
              <w:top w:val="single" w:sz="16" w:space="0" w:color="000000"/>
            </w:tcBorders>
            <w:shd w:val="clear" w:color="auto" w:fill="FFFFFF"/>
          </w:tcPr>
          <w:p w14:paraId="7B982939"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900" w:type="dxa"/>
            <w:vMerge/>
            <w:tcBorders>
              <w:top w:val="single" w:sz="16" w:space="0" w:color="000000"/>
              <w:right w:val="single" w:sz="16" w:space="0" w:color="000000"/>
            </w:tcBorders>
            <w:shd w:val="clear" w:color="auto" w:fill="FFFFFF"/>
          </w:tcPr>
          <w:p w14:paraId="17725C95"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r>
      <w:tr w:rsidR="002903E7" w:rsidRPr="00E46A43" w14:paraId="024B87DB" w14:textId="77777777" w:rsidTr="00F24A48">
        <w:trPr>
          <w:cantSplit/>
        </w:trPr>
        <w:tc>
          <w:tcPr>
            <w:tcW w:w="821" w:type="dxa"/>
            <w:tcBorders>
              <w:top w:val="single" w:sz="16" w:space="0" w:color="000000"/>
              <w:left w:val="single" w:sz="16" w:space="0" w:color="000000"/>
              <w:bottom w:val="nil"/>
              <w:right w:val="nil"/>
            </w:tcBorders>
            <w:shd w:val="clear" w:color="auto" w:fill="FFFFFF"/>
            <w:vAlign w:val="center"/>
          </w:tcPr>
          <w:p w14:paraId="243097E6"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Pair 1</w:t>
            </w:r>
          </w:p>
        </w:tc>
        <w:tc>
          <w:tcPr>
            <w:tcW w:w="1519" w:type="dxa"/>
            <w:tcBorders>
              <w:top w:val="single" w:sz="16" w:space="0" w:color="000000"/>
              <w:left w:val="nil"/>
              <w:bottom w:val="nil"/>
              <w:right w:val="single" w:sz="16" w:space="0" w:color="000000"/>
            </w:tcBorders>
            <w:shd w:val="clear" w:color="auto" w:fill="FFFFFF"/>
            <w:vAlign w:val="center"/>
          </w:tcPr>
          <w:p w14:paraId="774008BA" w14:textId="77777777" w:rsidR="002903E7" w:rsidRPr="00D424F0"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BUA </w:t>
            </w:r>
            <w:r>
              <w:rPr>
                <w:rFonts w:ascii="Times New Roman" w:hAnsi="Times New Roman" w:cs="Times New Roman"/>
                <w:color w:val="000000"/>
                <w:sz w:val="24"/>
                <w:szCs w:val="24"/>
                <w:vertAlign w:val="subscript"/>
              </w:rPr>
              <w:t>before</w:t>
            </w:r>
            <w:r>
              <w:rPr>
                <w:rFonts w:ascii="Times New Roman" w:hAnsi="Times New Roman" w:cs="Times New Roman"/>
                <w:color w:val="000000"/>
                <w:sz w:val="24"/>
                <w:szCs w:val="24"/>
              </w:rPr>
              <w:t xml:space="preserve"> – BUA </w:t>
            </w:r>
            <w:r>
              <w:rPr>
                <w:rFonts w:ascii="Times New Roman" w:hAnsi="Times New Roman" w:cs="Times New Roman"/>
                <w:color w:val="000000"/>
                <w:sz w:val="24"/>
                <w:szCs w:val="24"/>
                <w:vertAlign w:val="subscript"/>
              </w:rPr>
              <w:t>after</w:t>
            </w:r>
          </w:p>
        </w:tc>
        <w:tc>
          <w:tcPr>
            <w:tcW w:w="810" w:type="dxa"/>
            <w:tcBorders>
              <w:top w:val="single" w:sz="16" w:space="0" w:color="000000"/>
              <w:left w:val="single" w:sz="16" w:space="0" w:color="000000"/>
              <w:bottom w:val="nil"/>
            </w:tcBorders>
            <w:shd w:val="clear" w:color="auto" w:fill="FFFFFF"/>
            <w:vAlign w:val="center"/>
          </w:tcPr>
          <w:p w14:paraId="6E9BADE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.34286</w:t>
            </w:r>
          </w:p>
        </w:tc>
        <w:tc>
          <w:tcPr>
            <w:tcW w:w="1170" w:type="dxa"/>
            <w:tcBorders>
              <w:top w:val="single" w:sz="16" w:space="0" w:color="000000"/>
              <w:bottom w:val="nil"/>
            </w:tcBorders>
            <w:shd w:val="clear" w:color="auto" w:fill="FFFFFF"/>
            <w:vAlign w:val="center"/>
          </w:tcPr>
          <w:p w14:paraId="656C153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.85292</w:t>
            </w:r>
          </w:p>
        </w:tc>
        <w:tc>
          <w:tcPr>
            <w:tcW w:w="810" w:type="dxa"/>
            <w:tcBorders>
              <w:top w:val="single" w:sz="16" w:space="0" w:color="000000"/>
              <w:bottom w:val="nil"/>
            </w:tcBorders>
            <w:shd w:val="clear" w:color="auto" w:fill="FFFFFF"/>
            <w:vAlign w:val="center"/>
          </w:tcPr>
          <w:p w14:paraId="7E76E12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.08324</w:t>
            </w:r>
          </w:p>
        </w:tc>
        <w:tc>
          <w:tcPr>
            <w:tcW w:w="810" w:type="dxa"/>
            <w:tcBorders>
              <w:top w:val="single" w:sz="16" w:space="0" w:color="000000"/>
              <w:bottom w:val="nil"/>
            </w:tcBorders>
            <w:shd w:val="clear" w:color="auto" w:fill="FFFFFF"/>
            <w:vAlign w:val="center"/>
          </w:tcPr>
          <w:p w14:paraId="31A79C6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.17780</w:t>
            </w:r>
          </w:p>
        </w:tc>
        <w:tc>
          <w:tcPr>
            <w:tcW w:w="990" w:type="dxa"/>
            <w:tcBorders>
              <w:top w:val="single" w:sz="16" w:space="0" w:color="000000"/>
              <w:bottom w:val="nil"/>
            </w:tcBorders>
            <w:shd w:val="clear" w:color="auto" w:fill="FFFFFF"/>
            <w:vAlign w:val="center"/>
          </w:tcPr>
          <w:p w14:paraId="06273CF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.50792</w:t>
            </w:r>
          </w:p>
        </w:tc>
        <w:tc>
          <w:tcPr>
            <w:tcW w:w="720" w:type="dxa"/>
            <w:tcBorders>
              <w:top w:val="single" w:sz="16" w:space="0" w:color="000000"/>
              <w:bottom w:val="nil"/>
            </w:tcBorders>
            <w:shd w:val="clear" w:color="auto" w:fill="FFFFFF"/>
            <w:vAlign w:val="center"/>
          </w:tcPr>
          <w:p w14:paraId="2A5974C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4.119</w:t>
            </w:r>
          </w:p>
        </w:tc>
        <w:tc>
          <w:tcPr>
            <w:tcW w:w="630" w:type="dxa"/>
            <w:tcBorders>
              <w:top w:val="single" w:sz="16" w:space="0" w:color="000000"/>
              <w:bottom w:val="nil"/>
            </w:tcBorders>
            <w:shd w:val="clear" w:color="auto" w:fill="FFFFFF"/>
            <w:vAlign w:val="center"/>
          </w:tcPr>
          <w:p w14:paraId="44E24CA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104</w:t>
            </w:r>
          </w:p>
        </w:tc>
        <w:tc>
          <w:tcPr>
            <w:tcW w:w="900" w:type="dxa"/>
            <w:tcBorders>
              <w:top w:val="single" w:sz="16" w:space="0" w:color="000000"/>
              <w:bottom w:val="nil"/>
              <w:right w:val="single" w:sz="16" w:space="0" w:color="000000"/>
            </w:tcBorders>
            <w:shd w:val="clear" w:color="auto" w:fill="FFFFFF"/>
            <w:vAlign w:val="center"/>
          </w:tcPr>
          <w:p w14:paraId="38A3E316"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.000</w:t>
            </w:r>
          </w:p>
        </w:tc>
      </w:tr>
      <w:tr w:rsidR="002903E7" w:rsidRPr="00E46A43" w14:paraId="4669A03C" w14:textId="77777777" w:rsidTr="00F24A48">
        <w:trPr>
          <w:cantSplit/>
        </w:trPr>
        <w:tc>
          <w:tcPr>
            <w:tcW w:w="821" w:type="dxa"/>
            <w:tcBorders>
              <w:top w:val="nil"/>
              <w:left w:val="single" w:sz="16" w:space="0" w:color="000000"/>
              <w:bottom w:val="nil"/>
              <w:right w:val="nil"/>
            </w:tcBorders>
            <w:shd w:val="clear" w:color="auto" w:fill="FFFFFF"/>
            <w:vAlign w:val="center"/>
          </w:tcPr>
          <w:p w14:paraId="26A78D44"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Pair 2</w:t>
            </w:r>
          </w:p>
        </w:tc>
        <w:tc>
          <w:tcPr>
            <w:tcW w:w="1519" w:type="dxa"/>
            <w:tcBorders>
              <w:top w:val="nil"/>
              <w:left w:val="nil"/>
              <w:bottom w:val="nil"/>
              <w:right w:val="single" w:sz="16" w:space="0" w:color="000000"/>
            </w:tcBorders>
            <w:shd w:val="clear" w:color="auto" w:fill="FFFFFF"/>
            <w:vAlign w:val="center"/>
          </w:tcPr>
          <w:p w14:paraId="04E31FB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LGA</w:t>
            </w:r>
            <w:r>
              <w:rPr>
                <w:rFonts w:ascii="Times New Roman" w:hAnsi="Times New Roman" w:cs="Times New Roman"/>
                <w:color w:val="000000"/>
                <w:sz w:val="24"/>
                <w:szCs w:val="24"/>
                <w:vertAlign w:val="subscript"/>
              </w:rPr>
              <w:t xml:space="preserve"> before</w:t>
            </w:r>
            <w:r>
              <w:rPr>
                <w:rFonts w:ascii="Times New Roman" w:hAnsi="Times New Roman" w:cs="Times New Roman"/>
                <w:color w:val="000000"/>
                <w:sz w:val="24"/>
                <w:szCs w:val="24"/>
              </w:rPr>
              <w:t xml:space="preserve"> – LGA </w:t>
            </w:r>
            <w:r>
              <w:rPr>
                <w:rFonts w:ascii="Times New Roman" w:hAnsi="Times New Roman" w:cs="Times New Roman"/>
                <w:color w:val="000000"/>
                <w:sz w:val="24"/>
                <w:szCs w:val="24"/>
                <w:vertAlign w:val="subscript"/>
              </w:rPr>
              <w:t>after</w:t>
            </w:r>
          </w:p>
        </w:tc>
        <w:tc>
          <w:tcPr>
            <w:tcW w:w="810" w:type="dxa"/>
            <w:tcBorders>
              <w:top w:val="nil"/>
              <w:left w:val="single" w:sz="16" w:space="0" w:color="000000"/>
              <w:bottom w:val="nil"/>
            </w:tcBorders>
            <w:shd w:val="clear" w:color="auto" w:fill="FFFFFF"/>
            <w:vAlign w:val="center"/>
          </w:tcPr>
          <w:p w14:paraId="184511F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.73333</w:t>
            </w:r>
          </w:p>
        </w:tc>
        <w:tc>
          <w:tcPr>
            <w:tcW w:w="1170" w:type="dxa"/>
            <w:tcBorders>
              <w:top w:val="nil"/>
              <w:bottom w:val="nil"/>
            </w:tcBorders>
            <w:shd w:val="clear" w:color="auto" w:fill="FFFFFF"/>
            <w:vAlign w:val="center"/>
          </w:tcPr>
          <w:p w14:paraId="2CCFF492"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.99292</w:t>
            </w:r>
          </w:p>
        </w:tc>
        <w:tc>
          <w:tcPr>
            <w:tcW w:w="810" w:type="dxa"/>
            <w:tcBorders>
              <w:top w:val="nil"/>
              <w:bottom w:val="nil"/>
            </w:tcBorders>
            <w:shd w:val="clear" w:color="auto" w:fill="FFFFFF"/>
            <w:vAlign w:val="center"/>
          </w:tcPr>
          <w:p w14:paraId="40E660D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.09690</w:t>
            </w:r>
          </w:p>
        </w:tc>
        <w:tc>
          <w:tcPr>
            <w:tcW w:w="810" w:type="dxa"/>
            <w:tcBorders>
              <w:top w:val="nil"/>
              <w:bottom w:val="nil"/>
            </w:tcBorders>
            <w:shd w:val="clear" w:color="auto" w:fill="FFFFFF"/>
            <w:vAlign w:val="center"/>
          </w:tcPr>
          <w:p w14:paraId="611D6C0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.54118</w:t>
            </w:r>
          </w:p>
        </w:tc>
        <w:tc>
          <w:tcPr>
            <w:tcW w:w="990" w:type="dxa"/>
            <w:tcBorders>
              <w:top w:val="nil"/>
              <w:bottom w:val="nil"/>
            </w:tcBorders>
            <w:shd w:val="clear" w:color="auto" w:fill="FFFFFF"/>
            <w:vAlign w:val="center"/>
          </w:tcPr>
          <w:p w14:paraId="40C6E9B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.92549</w:t>
            </w:r>
          </w:p>
        </w:tc>
        <w:tc>
          <w:tcPr>
            <w:tcW w:w="720" w:type="dxa"/>
            <w:tcBorders>
              <w:top w:val="nil"/>
              <w:bottom w:val="nil"/>
            </w:tcBorders>
            <w:shd w:val="clear" w:color="auto" w:fill="FFFFFF"/>
            <w:vAlign w:val="center"/>
          </w:tcPr>
          <w:p w14:paraId="2A00034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7.568</w:t>
            </w:r>
          </w:p>
        </w:tc>
        <w:tc>
          <w:tcPr>
            <w:tcW w:w="630" w:type="dxa"/>
            <w:tcBorders>
              <w:top w:val="nil"/>
              <w:bottom w:val="nil"/>
            </w:tcBorders>
            <w:shd w:val="clear" w:color="auto" w:fill="FFFFFF"/>
            <w:vAlign w:val="center"/>
          </w:tcPr>
          <w:p w14:paraId="5D8A2AF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104</w:t>
            </w:r>
          </w:p>
        </w:tc>
        <w:tc>
          <w:tcPr>
            <w:tcW w:w="900" w:type="dxa"/>
            <w:tcBorders>
              <w:top w:val="nil"/>
              <w:bottom w:val="nil"/>
              <w:right w:val="single" w:sz="16" w:space="0" w:color="000000"/>
            </w:tcBorders>
            <w:shd w:val="clear" w:color="auto" w:fill="FFFFFF"/>
            <w:vAlign w:val="center"/>
          </w:tcPr>
          <w:p w14:paraId="189FD2E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.000</w:t>
            </w:r>
          </w:p>
        </w:tc>
      </w:tr>
      <w:tr w:rsidR="002903E7" w:rsidRPr="00E46A43" w14:paraId="41C8B877" w14:textId="77777777" w:rsidTr="00F24A48">
        <w:trPr>
          <w:cantSplit/>
        </w:trPr>
        <w:tc>
          <w:tcPr>
            <w:tcW w:w="821" w:type="dxa"/>
            <w:tcBorders>
              <w:top w:val="nil"/>
              <w:left w:val="single" w:sz="16" w:space="0" w:color="000000"/>
              <w:bottom w:val="nil"/>
              <w:right w:val="nil"/>
            </w:tcBorders>
            <w:shd w:val="clear" w:color="auto" w:fill="FFFFFF"/>
            <w:vAlign w:val="center"/>
          </w:tcPr>
          <w:p w14:paraId="5D34F4DD"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Pair 3</w:t>
            </w:r>
          </w:p>
        </w:tc>
        <w:tc>
          <w:tcPr>
            <w:tcW w:w="1519" w:type="dxa"/>
            <w:tcBorders>
              <w:top w:val="nil"/>
              <w:left w:val="nil"/>
              <w:bottom w:val="nil"/>
              <w:right w:val="single" w:sz="16" w:space="0" w:color="000000"/>
            </w:tcBorders>
            <w:shd w:val="clear" w:color="auto" w:fill="FFFFFF"/>
            <w:vAlign w:val="center"/>
          </w:tcPr>
          <w:p w14:paraId="53A29EA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POL</w:t>
            </w:r>
            <w:r>
              <w:rPr>
                <w:rFonts w:ascii="Times New Roman" w:hAnsi="Times New Roman" w:cs="Times New Roman"/>
                <w:color w:val="000000"/>
                <w:sz w:val="24"/>
                <w:szCs w:val="24"/>
                <w:vertAlign w:val="subscript"/>
              </w:rPr>
              <w:t xml:space="preserve"> before</w:t>
            </w:r>
            <w:r>
              <w:rPr>
                <w:rFonts w:ascii="Times New Roman" w:hAnsi="Times New Roman" w:cs="Times New Roman"/>
                <w:color w:val="000000"/>
                <w:sz w:val="24"/>
                <w:szCs w:val="24"/>
              </w:rPr>
              <w:t xml:space="preserve"> – POL </w:t>
            </w:r>
            <w:r>
              <w:rPr>
                <w:rFonts w:ascii="Times New Roman" w:hAnsi="Times New Roman" w:cs="Times New Roman"/>
                <w:color w:val="000000"/>
                <w:sz w:val="24"/>
                <w:szCs w:val="24"/>
                <w:vertAlign w:val="subscript"/>
              </w:rPr>
              <w:t>after</w:t>
            </w:r>
          </w:p>
        </w:tc>
        <w:tc>
          <w:tcPr>
            <w:tcW w:w="810" w:type="dxa"/>
            <w:tcBorders>
              <w:top w:val="nil"/>
              <w:left w:val="single" w:sz="16" w:space="0" w:color="000000"/>
              <w:bottom w:val="nil"/>
            </w:tcBorders>
            <w:shd w:val="clear" w:color="auto" w:fill="FFFFFF"/>
            <w:vAlign w:val="center"/>
          </w:tcPr>
          <w:p w14:paraId="20AE04E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.84762</w:t>
            </w:r>
          </w:p>
        </w:tc>
        <w:tc>
          <w:tcPr>
            <w:tcW w:w="1170" w:type="dxa"/>
            <w:tcBorders>
              <w:top w:val="nil"/>
              <w:bottom w:val="nil"/>
            </w:tcBorders>
            <w:shd w:val="clear" w:color="auto" w:fill="FFFFFF"/>
            <w:vAlign w:val="center"/>
          </w:tcPr>
          <w:p w14:paraId="4EFED248"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.89637</w:t>
            </w:r>
          </w:p>
        </w:tc>
        <w:tc>
          <w:tcPr>
            <w:tcW w:w="810" w:type="dxa"/>
            <w:tcBorders>
              <w:top w:val="nil"/>
              <w:bottom w:val="nil"/>
            </w:tcBorders>
            <w:shd w:val="clear" w:color="auto" w:fill="FFFFFF"/>
            <w:vAlign w:val="center"/>
          </w:tcPr>
          <w:p w14:paraId="20D5EF1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.08748</w:t>
            </w:r>
          </w:p>
        </w:tc>
        <w:tc>
          <w:tcPr>
            <w:tcW w:w="810" w:type="dxa"/>
            <w:tcBorders>
              <w:top w:val="nil"/>
              <w:bottom w:val="nil"/>
            </w:tcBorders>
            <w:shd w:val="clear" w:color="auto" w:fill="FFFFFF"/>
            <w:vAlign w:val="center"/>
          </w:tcPr>
          <w:p w14:paraId="4A433F5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.67415</w:t>
            </w:r>
          </w:p>
        </w:tc>
        <w:tc>
          <w:tcPr>
            <w:tcW w:w="990" w:type="dxa"/>
            <w:tcBorders>
              <w:top w:val="nil"/>
              <w:bottom w:val="nil"/>
            </w:tcBorders>
            <w:shd w:val="clear" w:color="auto" w:fill="FFFFFF"/>
            <w:vAlign w:val="center"/>
          </w:tcPr>
          <w:p w14:paraId="10E2E17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1.02109</w:t>
            </w:r>
          </w:p>
        </w:tc>
        <w:tc>
          <w:tcPr>
            <w:tcW w:w="720" w:type="dxa"/>
            <w:tcBorders>
              <w:top w:val="nil"/>
              <w:bottom w:val="nil"/>
            </w:tcBorders>
            <w:shd w:val="clear" w:color="auto" w:fill="FFFFFF"/>
            <w:vAlign w:val="center"/>
          </w:tcPr>
          <w:p w14:paraId="6AEFCC9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9.690</w:t>
            </w:r>
          </w:p>
        </w:tc>
        <w:tc>
          <w:tcPr>
            <w:tcW w:w="630" w:type="dxa"/>
            <w:tcBorders>
              <w:top w:val="nil"/>
              <w:bottom w:val="nil"/>
            </w:tcBorders>
            <w:shd w:val="clear" w:color="auto" w:fill="FFFFFF"/>
            <w:vAlign w:val="center"/>
          </w:tcPr>
          <w:p w14:paraId="0C89D36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104</w:t>
            </w:r>
          </w:p>
        </w:tc>
        <w:tc>
          <w:tcPr>
            <w:tcW w:w="900" w:type="dxa"/>
            <w:tcBorders>
              <w:top w:val="nil"/>
              <w:bottom w:val="nil"/>
              <w:right w:val="single" w:sz="16" w:space="0" w:color="000000"/>
            </w:tcBorders>
            <w:shd w:val="clear" w:color="auto" w:fill="FFFFFF"/>
            <w:vAlign w:val="center"/>
          </w:tcPr>
          <w:p w14:paraId="1E8079AE"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.000</w:t>
            </w:r>
          </w:p>
        </w:tc>
      </w:tr>
      <w:tr w:rsidR="002903E7" w:rsidRPr="00E46A43" w14:paraId="62D99B25" w14:textId="77777777" w:rsidTr="00F24A48">
        <w:trPr>
          <w:cantSplit/>
        </w:trPr>
        <w:tc>
          <w:tcPr>
            <w:tcW w:w="821" w:type="dxa"/>
            <w:tcBorders>
              <w:top w:val="nil"/>
              <w:left w:val="single" w:sz="16" w:space="0" w:color="000000"/>
              <w:bottom w:val="single" w:sz="16" w:space="0" w:color="000000"/>
              <w:right w:val="nil"/>
            </w:tcBorders>
            <w:shd w:val="clear" w:color="auto" w:fill="FFFFFF"/>
            <w:vAlign w:val="center"/>
          </w:tcPr>
          <w:p w14:paraId="4C59862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Pair 4</w:t>
            </w:r>
          </w:p>
        </w:tc>
        <w:tc>
          <w:tcPr>
            <w:tcW w:w="1519" w:type="dxa"/>
            <w:tcBorders>
              <w:top w:val="nil"/>
              <w:left w:val="nil"/>
              <w:bottom w:val="single" w:sz="16" w:space="0" w:color="000000"/>
              <w:right w:val="single" w:sz="16" w:space="0" w:color="000000"/>
            </w:tcBorders>
            <w:shd w:val="clear" w:color="auto" w:fill="FFFFFF"/>
            <w:vAlign w:val="center"/>
          </w:tcPr>
          <w:p w14:paraId="217D10C4"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PRA</w:t>
            </w:r>
            <w:r>
              <w:rPr>
                <w:rFonts w:ascii="Times New Roman" w:hAnsi="Times New Roman" w:cs="Times New Roman"/>
                <w:color w:val="000000"/>
                <w:sz w:val="24"/>
                <w:szCs w:val="24"/>
                <w:vertAlign w:val="subscript"/>
              </w:rPr>
              <w:t xml:space="preserve"> before</w:t>
            </w:r>
            <w:r>
              <w:rPr>
                <w:rFonts w:ascii="Times New Roman" w:hAnsi="Times New Roman" w:cs="Times New Roman"/>
                <w:color w:val="000000"/>
                <w:sz w:val="24"/>
                <w:szCs w:val="24"/>
              </w:rPr>
              <w:t xml:space="preserve"> – PRA </w:t>
            </w:r>
            <w:r>
              <w:rPr>
                <w:rFonts w:ascii="Times New Roman" w:hAnsi="Times New Roman" w:cs="Times New Roman"/>
                <w:color w:val="000000"/>
                <w:sz w:val="24"/>
                <w:szCs w:val="24"/>
                <w:vertAlign w:val="subscript"/>
              </w:rPr>
              <w:t>after</w:t>
            </w:r>
          </w:p>
        </w:tc>
        <w:tc>
          <w:tcPr>
            <w:tcW w:w="810" w:type="dxa"/>
            <w:tcBorders>
              <w:top w:val="nil"/>
              <w:left w:val="single" w:sz="16" w:space="0" w:color="000000"/>
              <w:bottom w:val="single" w:sz="16" w:space="0" w:color="000000"/>
            </w:tcBorders>
            <w:shd w:val="clear" w:color="auto" w:fill="FFFFFF"/>
            <w:vAlign w:val="center"/>
          </w:tcPr>
          <w:p w14:paraId="55F8ED5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.57143</w:t>
            </w:r>
          </w:p>
        </w:tc>
        <w:tc>
          <w:tcPr>
            <w:tcW w:w="1170" w:type="dxa"/>
            <w:tcBorders>
              <w:top w:val="nil"/>
              <w:bottom w:val="single" w:sz="16" w:space="0" w:color="000000"/>
            </w:tcBorders>
            <w:shd w:val="clear" w:color="auto" w:fill="FFFFFF"/>
            <w:vAlign w:val="center"/>
          </w:tcPr>
          <w:p w14:paraId="49B52C85"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1.09945</w:t>
            </w:r>
          </w:p>
        </w:tc>
        <w:tc>
          <w:tcPr>
            <w:tcW w:w="810" w:type="dxa"/>
            <w:tcBorders>
              <w:top w:val="nil"/>
              <w:bottom w:val="single" w:sz="16" w:space="0" w:color="000000"/>
            </w:tcBorders>
            <w:shd w:val="clear" w:color="auto" w:fill="FFFFFF"/>
            <w:vAlign w:val="center"/>
          </w:tcPr>
          <w:p w14:paraId="4679B9F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.10730</w:t>
            </w:r>
          </w:p>
        </w:tc>
        <w:tc>
          <w:tcPr>
            <w:tcW w:w="810" w:type="dxa"/>
            <w:tcBorders>
              <w:top w:val="nil"/>
              <w:bottom w:val="single" w:sz="16" w:space="0" w:color="000000"/>
            </w:tcBorders>
            <w:shd w:val="clear" w:color="auto" w:fill="FFFFFF"/>
            <w:vAlign w:val="center"/>
          </w:tcPr>
          <w:p w14:paraId="46E015C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.35866</w:t>
            </w:r>
          </w:p>
        </w:tc>
        <w:tc>
          <w:tcPr>
            <w:tcW w:w="990" w:type="dxa"/>
            <w:tcBorders>
              <w:top w:val="nil"/>
              <w:bottom w:val="single" w:sz="16" w:space="0" w:color="000000"/>
            </w:tcBorders>
            <w:shd w:val="clear" w:color="auto" w:fill="FFFFFF"/>
            <w:vAlign w:val="center"/>
          </w:tcPr>
          <w:p w14:paraId="1DB0D72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.78420</w:t>
            </w:r>
          </w:p>
        </w:tc>
        <w:tc>
          <w:tcPr>
            <w:tcW w:w="720" w:type="dxa"/>
            <w:tcBorders>
              <w:top w:val="nil"/>
              <w:bottom w:val="single" w:sz="16" w:space="0" w:color="000000"/>
            </w:tcBorders>
            <w:shd w:val="clear" w:color="auto" w:fill="FFFFFF"/>
            <w:vAlign w:val="center"/>
          </w:tcPr>
          <w:p w14:paraId="243AB4C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5.326</w:t>
            </w:r>
          </w:p>
        </w:tc>
        <w:tc>
          <w:tcPr>
            <w:tcW w:w="630" w:type="dxa"/>
            <w:tcBorders>
              <w:top w:val="nil"/>
              <w:bottom w:val="single" w:sz="16" w:space="0" w:color="000000"/>
            </w:tcBorders>
            <w:shd w:val="clear" w:color="auto" w:fill="FFFFFF"/>
            <w:vAlign w:val="center"/>
          </w:tcPr>
          <w:p w14:paraId="7B37212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104</w:t>
            </w:r>
          </w:p>
        </w:tc>
        <w:tc>
          <w:tcPr>
            <w:tcW w:w="900" w:type="dxa"/>
            <w:tcBorders>
              <w:top w:val="nil"/>
              <w:bottom w:val="single" w:sz="16" w:space="0" w:color="000000"/>
              <w:right w:val="single" w:sz="16" w:space="0" w:color="000000"/>
            </w:tcBorders>
            <w:shd w:val="clear" w:color="auto" w:fill="FFFFFF"/>
            <w:vAlign w:val="center"/>
          </w:tcPr>
          <w:p w14:paraId="0D0062C3"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.000</w:t>
            </w:r>
          </w:p>
        </w:tc>
      </w:tr>
    </w:tbl>
    <w:p w14:paraId="5121BF25" w14:textId="77777777" w:rsidR="002903E7" w:rsidRPr="00975B18"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06B89A0D" w14:textId="77777777" w:rsidR="002B27B7" w:rsidRDefault="002B27B7" w:rsidP="002903E7">
      <w:pPr>
        <w:spacing w:line="360" w:lineRule="auto"/>
        <w:rPr>
          <w:rFonts w:ascii="Times New Roman" w:hAnsi="Times New Roman" w:cs="Times New Roman"/>
          <w:b/>
          <w:sz w:val="24"/>
          <w:szCs w:val="24"/>
        </w:rPr>
      </w:pPr>
    </w:p>
    <w:p w14:paraId="16AECD14" w14:textId="261B7733" w:rsidR="002903E7" w:rsidRPr="004D1DE5" w:rsidRDefault="002903E7" w:rsidP="002903E7">
      <w:pPr>
        <w:spacing w:line="360" w:lineRule="auto"/>
        <w:rPr>
          <w:rFonts w:ascii="Times New Roman" w:hAnsi="Times New Roman" w:cs="Times New Roman"/>
          <w:b/>
          <w:sz w:val="24"/>
          <w:szCs w:val="24"/>
        </w:rPr>
      </w:pPr>
      <w:r w:rsidRPr="004D1DE5">
        <w:rPr>
          <w:rFonts w:ascii="Times New Roman" w:hAnsi="Times New Roman" w:cs="Times New Roman"/>
          <w:b/>
          <w:sz w:val="24"/>
          <w:szCs w:val="24"/>
        </w:rPr>
        <w:lastRenderedPageBreak/>
        <w:t>4.</w:t>
      </w:r>
      <w:r w:rsidR="00AE060F">
        <w:rPr>
          <w:rFonts w:ascii="Times New Roman" w:hAnsi="Times New Roman" w:cs="Times New Roman"/>
          <w:b/>
          <w:sz w:val="24"/>
          <w:szCs w:val="24"/>
        </w:rPr>
        <w:t>5</w:t>
      </w:r>
      <w:r w:rsidRPr="004D1DE5">
        <w:rPr>
          <w:rFonts w:ascii="Times New Roman" w:hAnsi="Times New Roman" w:cs="Times New Roman"/>
          <w:b/>
          <w:sz w:val="24"/>
          <w:szCs w:val="24"/>
        </w:rPr>
        <w:t>.5 Hypothesis Five</w:t>
      </w:r>
    </w:p>
    <w:p w14:paraId="4AFE3B8D" w14:textId="77777777" w:rsidR="002903E7" w:rsidRPr="00975B18" w:rsidRDefault="002903E7" w:rsidP="002903E7">
      <w:pPr>
        <w:spacing w:line="360" w:lineRule="auto"/>
        <w:jc w:val="both"/>
        <w:rPr>
          <w:rFonts w:ascii="Times New Roman" w:eastAsia="Calibri" w:hAnsi="Times New Roman" w:cs="Times New Roman"/>
          <w:bCs/>
          <w:sz w:val="24"/>
          <w:szCs w:val="24"/>
        </w:rPr>
      </w:pPr>
      <w:r w:rsidRPr="004D1DE5">
        <w:rPr>
          <w:rFonts w:ascii="Times New Roman" w:eastAsia="Calibri" w:hAnsi="Times New Roman" w:cs="Times New Roman"/>
          <w:bCs/>
          <w:sz w:val="24"/>
          <w:szCs w:val="24"/>
          <w:lang w:val="en-GB"/>
        </w:rPr>
        <w:t>The fifth hypothesis states that</w:t>
      </w:r>
      <w:r>
        <w:rPr>
          <w:rFonts w:ascii="Times New Roman" w:eastAsia="Calibri" w:hAnsi="Times New Roman" w:cs="Times New Roman"/>
          <w:b/>
          <w:bCs/>
          <w:sz w:val="24"/>
          <w:szCs w:val="24"/>
          <w:vertAlign w:val="subscript"/>
          <w:lang w:val="en-GB"/>
        </w:rPr>
        <w:t xml:space="preserve"> </w:t>
      </w:r>
      <w:r>
        <w:rPr>
          <w:rFonts w:ascii="Times New Roman" w:eastAsia="Calibri" w:hAnsi="Times New Roman" w:cs="Times New Roman"/>
          <w:b/>
          <w:bCs/>
          <w:sz w:val="24"/>
          <w:szCs w:val="24"/>
          <w:lang w:val="en-GB"/>
        </w:rPr>
        <w:t>“</w:t>
      </w:r>
      <w:r>
        <w:rPr>
          <w:rFonts w:ascii="Times New Roman" w:eastAsia="Calibri" w:hAnsi="Times New Roman" w:cs="Times New Roman"/>
          <w:sz w:val="24"/>
          <w:szCs w:val="24"/>
        </w:rPr>
        <w:t>t</w:t>
      </w:r>
      <w:r w:rsidRPr="004D1DE5">
        <w:rPr>
          <w:rFonts w:ascii="Times New Roman" w:eastAsia="Calibri" w:hAnsi="Times New Roman" w:cs="Times New Roman"/>
          <w:sz w:val="24"/>
          <w:szCs w:val="24"/>
        </w:rPr>
        <w:t>here is no significant relationship between public sector accountability and IPSAS adoption in Lagos state public service</w:t>
      </w:r>
      <w:r>
        <w:rPr>
          <w:rFonts w:ascii="Times New Roman" w:eastAsia="Calibri" w:hAnsi="Times New Roman" w:cs="Times New Roman"/>
          <w:sz w:val="24"/>
          <w:szCs w:val="24"/>
        </w:rPr>
        <w:t>”</w:t>
      </w:r>
      <w:r w:rsidRPr="004D1DE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D1DE5">
        <w:rPr>
          <w:rFonts w:ascii="Times New Roman" w:eastAsia="Calibri" w:hAnsi="Times New Roman" w:cs="Times New Roman"/>
          <w:bCs/>
          <w:sz w:val="24"/>
          <w:szCs w:val="24"/>
        </w:rPr>
        <w:t>The multiple regression analysis outputs in respect of the hypothesis are presented in Tables 4.9 – 4.11.</w:t>
      </w:r>
      <w:r>
        <w:rPr>
          <w:rFonts w:ascii="Times New Roman" w:eastAsia="Calibri" w:hAnsi="Times New Roman" w:cs="Times New Roman"/>
          <w:bCs/>
          <w:sz w:val="24"/>
          <w:szCs w:val="24"/>
        </w:rPr>
        <w:t xml:space="preserve"> Table 4.9 shows that there is a strong positive significant correlation between IPSAS adoption and public sector accountability (R = 0.799) which implies that the higher the compliance with IPSAS requirements, the higher the level of public sector accountability. Also, 63.8% variation in compliance with IPSAS adoption can be explained by the levels at which the four components of public sector accountability are being displayed (Table 4.9).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903E7" w:rsidRPr="00E46A43" w14:paraId="1A7B71FC" w14:textId="77777777" w:rsidTr="00F24A48">
        <w:trPr>
          <w:cantSplit/>
        </w:trPr>
        <w:tc>
          <w:tcPr>
            <w:tcW w:w="5795" w:type="dxa"/>
            <w:gridSpan w:val="5"/>
            <w:tcBorders>
              <w:top w:val="nil"/>
              <w:left w:val="nil"/>
              <w:bottom w:val="nil"/>
              <w:right w:val="nil"/>
            </w:tcBorders>
            <w:shd w:val="clear" w:color="auto" w:fill="FFFFFF"/>
          </w:tcPr>
          <w:p w14:paraId="163F6E6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4.9: </w:t>
            </w:r>
            <w:r w:rsidRPr="00E46A43">
              <w:rPr>
                <w:rFonts w:ascii="Times New Roman" w:hAnsi="Times New Roman" w:cs="Times New Roman"/>
                <w:b/>
                <w:bCs/>
                <w:color w:val="000000"/>
                <w:sz w:val="24"/>
                <w:szCs w:val="24"/>
              </w:rPr>
              <w:t>Model Summary</w:t>
            </w:r>
          </w:p>
        </w:tc>
      </w:tr>
      <w:tr w:rsidR="002903E7" w:rsidRPr="00E46A43" w14:paraId="586BFE42" w14:textId="77777777" w:rsidTr="00F24A4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0CD0A119"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3AC0F9AC"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14:paraId="1837212A"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14:paraId="16000E65"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1B34ECC5"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Std. Error of the Estimate</w:t>
            </w:r>
          </w:p>
        </w:tc>
      </w:tr>
      <w:tr w:rsidR="002903E7" w:rsidRPr="00E46A43" w14:paraId="296F8315" w14:textId="77777777" w:rsidTr="00F24A4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20608C3"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C8AF20F"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.799</w:t>
            </w:r>
          </w:p>
        </w:tc>
        <w:tc>
          <w:tcPr>
            <w:tcW w:w="1070" w:type="dxa"/>
            <w:tcBorders>
              <w:top w:val="single" w:sz="16" w:space="0" w:color="000000"/>
              <w:bottom w:val="single" w:sz="16" w:space="0" w:color="000000"/>
            </w:tcBorders>
            <w:shd w:val="clear" w:color="auto" w:fill="FFFFFF"/>
            <w:vAlign w:val="center"/>
          </w:tcPr>
          <w:p w14:paraId="797525C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.638</w:t>
            </w:r>
          </w:p>
        </w:tc>
        <w:tc>
          <w:tcPr>
            <w:tcW w:w="1468" w:type="dxa"/>
            <w:tcBorders>
              <w:top w:val="single" w:sz="16" w:space="0" w:color="000000"/>
              <w:bottom w:val="single" w:sz="16" w:space="0" w:color="000000"/>
            </w:tcBorders>
            <w:shd w:val="clear" w:color="auto" w:fill="FFFFFF"/>
            <w:vAlign w:val="center"/>
          </w:tcPr>
          <w:p w14:paraId="1E364424"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.623</w:t>
            </w:r>
          </w:p>
        </w:tc>
        <w:tc>
          <w:tcPr>
            <w:tcW w:w="1468" w:type="dxa"/>
            <w:tcBorders>
              <w:top w:val="single" w:sz="16" w:space="0" w:color="000000"/>
              <w:bottom w:val="single" w:sz="16" w:space="0" w:color="000000"/>
              <w:right w:val="single" w:sz="16" w:space="0" w:color="000000"/>
            </w:tcBorders>
            <w:shd w:val="clear" w:color="auto" w:fill="FFFFFF"/>
            <w:vAlign w:val="center"/>
          </w:tcPr>
          <w:p w14:paraId="22E0E9A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.34562</w:t>
            </w:r>
          </w:p>
        </w:tc>
      </w:tr>
      <w:tr w:rsidR="002903E7" w:rsidRPr="00E46A43" w14:paraId="40AEDBCC" w14:textId="77777777" w:rsidTr="00F24A48">
        <w:trPr>
          <w:cantSplit/>
        </w:trPr>
        <w:tc>
          <w:tcPr>
            <w:tcW w:w="5795" w:type="dxa"/>
            <w:gridSpan w:val="5"/>
            <w:tcBorders>
              <w:top w:val="nil"/>
              <w:left w:val="nil"/>
              <w:bottom w:val="nil"/>
              <w:right w:val="nil"/>
            </w:tcBorders>
            <w:shd w:val="clear" w:color="auto" w:fill="FFFFFF"/>
          </w:tcPr>
          <w:p w14:paraId="36047BF2" w14:textId="77777777" w:rsidR="002903E7" w:rsidRPr="00975B18" w:rsidRDefault="002903E7" w:rsidP="002903E7">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4"/>
                <w:szCs w:val="24"/>
              </w:rPr>
            </w:pPr>
            <w:r w:rsidRPr="00975B18">
              <w:rPr>
                <w:rFonts w:ascii="Times New Roman" w:hAnsi="Times New Roman" w:cs="Times New Roman"/>
                <w:color w:val="000000"/>
                <w:sz w:val="24"/>
                <w:szCs w:val="24"/>
              </w:rPr>
              <w:t>Predictors: (Constant), PRA, BUA, POL, LGA</w:t>
            </w:r>
          </w:p>
          <w:p w14:paraId="6513B90C" w14:textId="77777777" w:rsidR="002903E7" w:rsidRPr="00975B18" w:rsidRDefault="002903E7" w:rsidP="00F24A48">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tc>
      </w:tr>
    </w:tbl>
    <w:p w14:paraId="0F33042B" w14:textId="77777777" w:rsidR="002903E7" w:rsidRPr="00E46A43" w:rsidRDefault="002903E7" w:rsidP="002903E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4.10 contains the output on analysis of variance (ANOVA). The large and significant F-value shows that the model is of good fitness (F-value = 44.043, sig. = 0.000).</w:t>
      </w:r>
    </w:p>
    <w:p w14:paraId="33339E0B" w14:textId="77777777" w:rsidR="002903E7" w:rsidRPr="00E46A43" w:rsidRDefault="002903E7" w:rsidP="002903E7">
      <w:pPr>
        <w:autoSpaceDE w:val="0"/>
        <w:autoSpaceDN w:val="0"/>
        <w:adjustRightInd w:val="0"/>
        <w:spacing w:after="0" w:line="360" w:lineRule="auto"/>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2903E7" w:rsidRPr="00E46A43" w14:paraId="462D8349" w14:textId="77777777" w:rsidTr="00F24A48">
        <w:trPr>
          <w:cantSplit/>
        </w:trPr>
        <w:tc>
          <w:tcPr>
            <w:tcW w:w="7893" w:type="dxa"/>
            <w:gridSpan w:val="7"/>
            <w:tcBorders>
              <w:top w:val="nil"/>
              <w:left w:val="nil"/>
              <w:bottom w:val="nil"/>
              <w:right w:val="nil"/>
            </w:tcBorders>
            <w:shd w:val="clear" w:color="auto" w:fill="FFFFFF"/>
          </w:tcPr>
          <w:p w14:paraId="5E42DD38"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4.10: </w:t>
            </w:r>
            <w:r w:rsidRPr="00E46A43">
              <w:rPr>
                <w:rFonts w:ascii="Times New Roman" w:hAnsi="Times New Roman" w:cs="Times New Roman"/>
                <w:b/>
                <w:bCs/>
                <w:color w:val="000000"/>
                <w:sz w:val="24"/>
                <w:szCs w:val="24"/>
              </w:rPr>
              <w:t>ANOVA</w:t>
            </w:r>
          </w:p>
        </w:tc>
      </w:tr>
      <w:tr w:rsidR="002903E7" w:rsidRPr="00E46A43" w14:paraId="07B4A544" w14:textId="77777777" w:rsidTr="00F24A4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5B126E78"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6D24E176"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14:paraId="3AEA4CFA"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14:paraId="4997D5E2"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60F50861"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334F63CE" w14:textId="77777777" w:rsidR="002903E7" w:rsidRPr="00E46A43"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A43">
              <w:rPr>
                <w:rFonts w:ascii="Times New Roman" w:hAnsi="Times New Roman" w:cs="Times New Roman"/>
                <w:color w:val="000000"/>
                <w:sz w:val="24"/>
                <w:szCs w:val="24"/>
              </w:rPr>
              <w:t>Sig.</w:t>
            </w:r>
          </w:p>
        </w:tc>
      </w:tr>
      <w:tr w:rsidR="002903E7" w:rsidRPr="00E46A43" w14:paraId="069B7255" w14:textId="77777777" w:rsidTr="00F24A4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3834C37F"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5B3CB5E7"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431B45CB"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21.045</w:t>
            </w:r>
          </w:p>
        </w:tc>
        <w:tc>
          <w:tcPr>
            <w:tcW w:w="1010" w:type="dxa"/>
            <w:tcBorders>
              <w:top w:val="single" w:sz="16" w:space="0" w:color="000000"/>
              <w:bottom w:val="nil"/>
            </w:tcBorders>
            <w:shd w:val="clear" w:color="auto" w:fill="FFFFFF"/>
            <w:vAlign w:val="center"/>
          </w:tcPr>
          <w:p w14:paraId="085165A6"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w:t>
            </w:r>
          </w:p>
        </w:tc>
        <w:tc>
          <w:tcPr>
            <w:tcW w:w="1392" w:type="dxa"/>
            <w:tcBorders>
              <w:top w:val="single" w:sz="16" w:space="0" w:color="000000"/>
              <w:bottom w:val="nil"/>
            </w:tcBorders>
            <w:shd w:val="clear" w:color="auto" w:fill="FFFFFF"/>
            <w:vAlign w:val="center"/>
          </w:tcPr>
          <w:p w14:paraId="35B5502C"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5.261</w:t>
            </w:r>
          </w:p>
        </w:tc>
        <w:tc>
          <w:tcPr>
            <w:tcW w:w="1010" w:type="dxa"/>
            <w:tcBorders>
              <w:top w:val="single" w:sz="16" w:space="0" w:color="000000"/>
              <w:bottom w:val="nil"/>
            </w:tcBorders>
            <w:shd w:val="clear" w:color="auto" w:fill="FFFFFF"/>
            <w:vAlign w:val="center"/>
          </w:tcPr>
          <w:p w14:paraId="07D16AAD"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44.043</w:t>
            </w:r>
          </w:p>
        </w:tc>
        <w:tc>
          <w:tcPr>
            <w:tcW w:w="1010" w:type="dxa"/>
            <w:tcBorders>
              <w:top w:val="single" w:sz="16" w:space="0" w:color="000000"/>
              <w:bottom w:val="nil"/>
              <w:right w:val="single" w:sz="16" w:space="0" w:color="000000"/>
            </w:tcBorders>
            <w:shd w:val="clear" w:color="auto" w:fill="FFFFFF"/>
            <w:vAlign w:val="center"/>
          </w:tcPr>
          <w:p w14:paraId="07F6154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.000</w:t>
            </w:r>
          </w:p>
        </w:tc>
      </w:tr>
      <w:tr w:rsidR="002903E7" w:rsidRPr="00E46A43" w14:paraId="091A647C" w14:textId="77777777" w:rsidTr="00F24A4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47DCE12" w14:textId="77777777" w:rsidR="002903E7" w:rsidRPr="00E46A43"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39573BF1"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2A35741"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11.946</w:t>
            </w:r>
          </w:p>
        </w:tc>
        <w:tc>
          <w:tcPr>
            <w:tcW w:w="1010" w:type="dxa"/>
            <w:tcBorders>
              <w:top w:val="nil"/>
              <w:bottom w:val="nil"/>
            </w:tcBorders>
            <w:shd w:val="clear" w:color="auto" w:fill="FFFFFF"/>
            <w:vAlign w:val="center"/>
          </w:tcPr>
          <w:p w14:paraId="2F573620"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100</w:t>
            </w:r>
          </w:p>
        </w:tc>
        <w:tc>
          <w:tcPr>
            <w:tcW w:w="1392" w:type="dxa"/>
            <w:tcBorders>
              <w:top w:val="nil"/>
              <w:bottom w:val="nil"/>
            </w:tcBorders>
            <w:shd w:val="clear" w:color="auto" w:fill="FFFFFF"/>
            <w:vAlign w:val="center"/>
          </w:tcPr>
          <w:p w14:paraId="3FC4377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.119</w:t>
            </w:r>
          </w:p>
        </w:tc>
        <w:tc>
          <w:tcPr>
            <w:tcW w:w="1010" w:type="dxa"/>
            <w:tcBorders>
              <w:top w:val="nil"/>
              <w:bottom w:val="nil"/>
            </w:tcBorders>
            <w:shd w:val="clear" w:color="auto" w:fill="FFFFFF"/>
          </w:tcPr>
          <w:p w14:paraId="65911298"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14:paraId="098331CE"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r w:rsidR="002903E7" w:rsidRPr="00E46A43" w14:paraId="4BE625DD" w14:textId="77777777" w:rsidTr="00F24A4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48DA8CF"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5991FD24"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0A93627"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32.990</w:t>
            </w:r>
          </w:p>
        </w:tc>
        <w:tc>
          <w:tcPr>
            <w:tcW w:w="1010" w:type="dxa"/>
            <w:tcBorders>
              <w:top w:val="nil"/>
              <w:bottom w:val="single" w:sz="16" w:space="0" w:color="000000"/>
            </w:tcBorders>
            <w:shd w:val="clear" w:color="auto" w:fill="FFFFFF"/>
            <w:vAlign w:val="center"/>
          </w:tcPr>
          <w:p w14:paraId="068F5B7A" w14:textId="77777777" w:rsidR="002903E7" w:rsidRPr="00E46A43"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A43">
              <w:rPr>
                <w:rFonts w:ascii="Times New Roman" w:hAnsi="Times New Roman" w:cs="Times New Roman"/>
                <w:color w:val="000000"/>
                <w:sz w:val="24"/>
                <w:szCs w:val="24"/>
              </w:rPr>
              <w:t>104</w:t>
            </w:r>
          </w:p>
        </w:tc>
        <w:tc>
          <w:tcPr>
            <w:tcW w:w="1392" w:type="dxa"/>
            <w:tcBorders>
              <w:top w:val="nil"/>
              <w:bottom w:val="single" w:sz="16" w:space="0" w:color="000000"/>
            </w:tcBorders>
            <w:shd w:val="clear" w:color="auto" w:fill="FFFFFF"/>
          </w:tcPr>
          <w:p w14:paraId="44B4FA9D"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6DFF21B7"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14:paraId="6FBD4AA9" w14:textId="77777777" w:rsidR="002903E7" w:rsidRPr="00E46A43" w:rsidRDefault="002903E7" w:rsidP="00F24A48">
            <w:pPr>
              <w:autoSpaceDE w:val="0"/>
              <w:autoSpaceDN w:val="0"/>
              <w:adjustRightInd w:val="0"/>
              <w:spacing w:after="0" w:line="360" w:lineRule="auto"/>
              <w:rPr>
                <w:rFonts w:ascii="Times New Roman" w:hAnsi="Times New Roman" w:cs="Times New Roman"/>
                <w:sz w:val="24"/>
                <w:szCs w:val="24"/>
              </w:rPr>
            </w:pPr>
          </w:p>
        </w:tc>
      </w:tr>
      <w:tr w:rsidR="002903E7" w:rsidRPr="00E46A43" w14:paraId="678D99D5" w14:textId="77777777" w:rsidTr="00F24A48">
        <w:trPr>
          <w:cantSplit/>
        </w:trPr>
        <w:tc>
          <w:tcPr>
            <w:tcW w:w="7893" w:type="dxa"/>
            <w:gridSpan w:val="7"/>
            <w:tcBorders>
              <w:top w:val="nil"/>
              <w:left w:val="nil"/>
              <w:bottom w:val="nil"/>
              <w:right w:val="nil"/>
            </w:tcBorders>
            <w:shd w:val="clear" w:color="auto" w:fill="FFFFFF"/>
          </w:tcPr>
          <w:p w14:paraId="57475B7C"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a. Dependent Variable: IPSAS</w:t>
            </w:r>
          </w:p>
        </w:tc>
      </w:tr>
      <w:tr w:rsidR="002903E7" w:rsidRPr="00E46A43" w14:paraId="21D24453" w14:textId="77777777" w:rsidTr="00F24A48">
        <w:trPr>
          <w:cantSplit/>
        </w:trPr>
        <w:tc>
          <w:tcPr>
            <w:tcW w:w="7893" w:type="dxa"/>
            <w:gridSpan w:val="7"/>
            <w:tcBorders>
              <w:top w:val="nil"/>
              <w:left w:val="nil"/>
              <w:bottom w:val="nil"/>
              <w:right w:val="nil"/>
            </w:tcBorders>
            <w:shd w:val="clear" w:color="auto" w:fill="FFFFFF"/>
          </w:tcPr>
          <w:p w14:paraId="3E536EE6" w14:textId="77777777" w:rsidR="002903E7" w:rsidRPr="00E46A43"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E46A43">
              <w:rPr>
                <w:rFonts w:ascii="Times New Roman" w:hAnsi="Times New Roman" w:cs="Times New Roman"/>
                <w:color w:val="000000"/>
                <w:sz w:val="24"/>
                <w:szCs w:val="24"/>
              </w:rPr>
              <w:t>b. Predictors: (Constant), PR</w:t>
            </w:r>
            <w:r>
              <w:rPr>
                <w:rFonts w:ascii="Times New Roman" w:hAnsi="Times New Roman" w:cs="Times New Roman"/>
                <w:color w:val="000000"/>
                <w:sz w:val="24"/>
                <w:szCs w:val="24"/>
              </w:rPr>
              <w:t>A, BUA, POL, LGA</w:t>
            </w:r>
          </w:p>
        </w:tc>
      </w:tr>
    </w:tbl>
    <w:p w14:paraId="1A93E4AB" w14:textId="77777777" w:rsidR="002903E7" w:rsidRPr="00975B18"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3F3E765D" w14:textId="72FA92E0" w:rsidR="00F24A48" w:rsidRDefault="002903E7" w:rsidP="002903E7">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Table 4.11 contains the multicollinearity test output and the multiple regression analysis output. All the tolerance values in respect of all the variables of the study are above 0.2. Also, all the variance </w:t>
      </w:r>
      <w:r>
        <w:rPr>
          <w:rFonts w:ascii="Times New Roman" w:hAnsi="Times New Roman" w:cs="Times New Roman"/>
          <w:sz w:val="24"/>
          <w:szCs w:val="24"/>
        </w:rPr>
        <w:lastRenderedPageBreak/>
        <w:t xml:space="preserve">inflation factors (VIFs) are below 10. According to </w:t>
      </w:r>
      <w:proofErr w:type="spellStart"/>
      <w:r>
        <w:rPr>
          <w:rFonts w:ascii="Times New Roman" w:hAnsi="Times New Roman" w:cs="Times New Roman"/>
          <w:sz w:val="24"/>
          <w:szCs w:val="24"/>
        </w:rPr>
        <w:t>Mernard</w:t>
      </w:r>
      <w:proofErr w:type="spellEnd"/>
      <w:r>
        <w:rPr>
          <w:rFonts w:ascii="Times New Roman" w:hAnsi="Times New Roman" w:cs="Times New Roman"/>
          <w:sz w:val="24"/>
          <w:szCs w:val="24"/>
        </w:rPr>
        <w:t xml:space="preserve"> (</w:t>
      </w:r>
      <w:r w:rsidRPr="00F56991">
        <w:rPr>
          <w:rFonts w:ascii="Times New Roman" w:hAnsi="Times New Roman" w:cs="Times New Roman"/>
          <w:sz w:val="24"/>
          <w:szCs w:val="24"/>
        </w:rPr>
        <w:t>1993</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Belsely</w:t>
      </w:r>
      <w:proofErr w:type="spellEnd"/>
      <w:r>
        <w:rPr>
          <w:rFonts w:ascii="Times New Roman" w:hAnsi="Times New Roman" w:cs="Times New Roman"/>
          <w:sz w:val="24"/>
          <w:szCs w:val="24"/>
        </w:rPr>
        <w:t xml:space="preserve"> (1991) tolerance value above 0.2 and VIF below 10 respectively are indications of no multicollinearity issue. Therefore, there is no multicollinearity problem among the variables of the study and the multiple regression analysis results can be interpreted with a high level of assurance. It was observed that there is no significant relationship between bureaucratic accountability and IPSAS adoption </w:t>
      </w:r>
      <w:r w:rsidRPr="00F56991">
        <w:rPr>
          <w:rFonts w:ascii="Times New Roman" w:hAnsi="Times New Roman" w:cs="Times New Roman"/>
          <w:sz w:val="24"/>
          <w:szCs w:val="24"/>
        </w:rPr>
        <w:t xml:space="preserve">(β = </w:t>
      </w:r>
      <w:r>
        <w:rPr>
          <w:rFonts w:ascii="Times New Roman" w:hAnsi="Times New Roman" w:cs="Times New Roman"/>
          <w:sz w:val="24"/>
          <w:szCs w:val="24"/>
        </w:rPr>
        <w:t>0.095</w:t>
      </w:r>
      <w:r w:rsidRPr="00F56991">
        <w:rPr>
          <w:rFonts w:ascii="Times New Roman" w:hAnsi="Times New Roman" w:cs="Times New Roman"/>
          <w:sz w:val="24"/>
          <w:szCs w:val="24"/>
        </w:rPr>
        <w:t xml:space="preserve">, t- value = </w:t>
      </w:r>
      <w:r>
        <w:rPr>
          <w:rFonts w:ascii="Times New Roman" w:hAnsi="Times New Roman" w:cs="Times New Roman"/>
          <w:sz w:val="24"/>
          <w:szCs w:val="24"/>
        </w:rPr>
        <w:t>1.322</w:t>
      </w:r>
      <w:r w:rsidRPr="00F56991">
        <w:rPr>
          <w:rFonts w:ascii="Times New Roman" w:hAnsi="Times New Roman" w:cs="Times New Roman"/>
          <w:sz w:val="24"/>
          <w:szCs w:val="24"/>
        </w:rPr>
        <w:t xml:space="preserve">, </w:t>
      </w:r>
      <w:r>
        <w:rPr>
          <w:rFonts w:ascii="Times New Roman" w:hAnsi="Times New Roman" w:cs="Times New Roman"/>
          <w:sz w:val="24"/>
          <w:szCs w:val="24"/>
        </w:rPr>
        <w:t xml:space="preserve">p = 0.05, </w:t>
      </w:r>
      <w:r w:rsidRPr="00F56991">
        <w:rPr>
          <w:rFonts w:ascii="Times New Roman" w:hAnsi="Times New Roman" w:cs="Times New Roman"/>
          <w:sz w:val="24"/>
          <w:szCs w:val="24"/>
        </w:rPr>
        <w:t xml:space="preserve">sig = </w:t>
      </w:r>
      <w:r>
        <w:rPr>
          <w:rFonts w:ascii="Times New Roman" w:hAnsi="Times New Roman" w:cs="Times New Roman"/>
          <w:sz w:val="24"/>
          <w:szCs w:val="24"/>
        </w:rPr>
        <w:t>0.189</w:t>
      </w:r>
      <w:r w:rsidRPr="00F56991">
        <w:rPr>
          <w:rFonts w:ascii="Times New Roman" w:hAnsi="Times New Roman" w:cs="Times New Roman"/>
          <w:sz w:val="24"/>
          <w:szCs w:val="24"/>
        </w:rPr>
        <w:t>)</w:t>
      </w:r>
      <w:r>
        <w:rPr>
          <w:rFonts w:ascii="Times New Roman" w:hAnsi="Times New Roman" w:cs="Times New Roman"/>
          <w:sz w:val="24"/>
          <w:szCs w:val="24"/>
        </w:rPr>
        <w:t xml:space="preserve"> which implies that other measures should be explored to enhance bureaucratic accountability in the public sector. However, positive significant relationships were observed between IPSAS adoption and the other three components of accountability namely; legal accountability </w:t>
      </w:r>
      <w:r w:rsidRPr="00F56991">
        <w:rPr>
          <w:rFonts w:ascii="Times New Roman" w:hAnsi="Times New Roman" w:cs="Times New Roman"/>
          <w:sz w:val="24"/>
          <w:szCs w:val="24"/>
        </w:rPr>
        <w:t xml:space="preserve">(β = </w:t>
      </w:r>
      <w:r>
        <w:rPr>
          <w:rFonts w:ascii="Times New Roman" w:hAnsi="Times New Roman" w:cs="Times New Roman"/>
          <w:sz w:val="24"/>
          <w:szCs w:val="24"/>
        </w:rPr>
        <w:t>0.205</w:t>
      </w:r>
      <w:r w:rsidRPr="00F56991">
        <w:rPr>
          <w:rFonts w:ascii="Times New Roman" w:hAnsi="Times New Roman" w:cs="Times New Roman"/>
          <w:sz w:val="24"/>
          <w:szCs w:val="24"/>
        </w:rPr>
        <w:t xml:space="preserve">, t- value = </w:t>
      </w:r>
      <w:r>
        <w:rPr>
          <w:rFonts w:ascii="Times New Roman" w:hAnsi="Times New Roman" w:cs="Times New Roman"/>
          <w:sz w:val="24"/>
          <w:szCs w:val="24"/>
        </w:rPr>
        <w:t>3.519</w:t>
      </w:r>
      <w:r w:rsidRPr="00F56991">
        <w:rPr>
          <w:rFonts w:ascii="Times New Roman" w:hAnsi="Times New Roman" w:cs="Times New Roman"/>
          <w:sz w:val="24"/>
          <w:szCs w:val="24"/>
        </w:rPr>
        <w:t xml:space="preserve">, </w:t>
      </w:r>
      <w:r>
        <w:rPr>
          <w:rFonts w:ascii="Times New Roman" w:hAnsi="Times New Roman" w:cs="Times New Roman"/>
          <w:sz w:val="24"/>
          <w:szCs w:val="24"/>
        </w:rPr>
        <w:t xml:space="preserve">p = 0.05, </w:t>
      </w:r>
      <w:r w:rsidRPr="00F56991">
        <w:rPr>
          <w:rFonts w:ascii="Times New Roman" w:hAnsi="Times New Roman" w:cs="Times New Roman"/>
          <w:sz w:val="24"/>
          <w:szCs w:val="24"/>
        </w:rPr>
        <w:t xml:space="preserve">sig = </w:t>
      </w:r>
      <w:r>
        <w:rPr>
          <w:rFonts w:ascii="Times New Roman" w:hAnsi="Times New Roman" w:cs="Times New Roman"/>
          <w:sz w:val="24"/>
          <w:szCs w:val="24"/>
        </w:rPr>
        <w:t>0.001</w:t>
      </w:r>
      <w:r w:rsidRPr="00F56991">
        <w:rPr>
          <w:rFonts w:ascii="Times New Roman" w:hAnsi="Times New Roman" w:cs="Times New Roman"/>
          <w:sz w:val="24"/>
          <w:szCs w:val="24"/>
        </w:rPr>
        <w:t>)</w:t>
      </w:r>
      <w:r>
        <w:rPr>
          <w:rFonts w:ascii="Times New Roman" w:hAnsi="Times New Roman" w:cs="Times New Roman"/>
          <w:sz w:val="24"/>
          <w:szCs w:val="24"/>
        </w:rPr>
        <w:t xml:space="preserve">, political accountability </w:t>
      </w:r>
      <w:r w:rsidRPr="00F56991">
        <w:rPr>
          <w:rFonts w:ascii="Times New Roman" w:hAnsi="Times New Roman" w:cs="Times New Roman"/>
          <w:sz w:val="24"/>
          <w:szCs w:val="24"/>
        </w:rPr>
        <w:t xml:space="preserve">(β = </w:t>
      </w:r>
      <w:r>
        <w:rPr>
          <w:rFonts w:ascii="Times New Roman" w:hAnsi="Times New Roman" w:cs="Times New Roman"/>
          <w:sz w:val="24"/>
          <w:szCs w:val="24"/>
        </w:rPr>
        <w:t>0.352</w:t>
      </w:r>
      <w:r w:rsidRPr="00F56991">
        <w:rPr>
          <w:rFonts w:ascii="Times New Roman" w:hAnsi="Times New Roman" w:cs="Times New Roman"/>
          <w:sz w:val="24"/>
          <w:szCs w:val="24"/>
        </w:rPr>
        <w:t xml:space="preserve">, t- value = </w:t>
      </w:r>
      <w:r>
        <w:rPr>
          <w:rFonts w:ascii="Times New Roman" w:hAnsi="Times New Roman" w:cs="Times New Roman"/>
          <w:sz w:val="24"/>
          <w:szCs w:val="24"/>
        </w:rPr>
        <w:t>4.966</w:t>
      </w:r>
      <w:r w:rsidRPr="00F56991">
        <w:rPr>
          <w:rFonts w:ascii="Times New Roman" w:hAnsi="Times New Roman" w:cs="Times New Roman"/>
          <w:sz w:val="24"/>
          <w:szCs w:val="24"/>
        </w:rPr>
        <w:t xml:space="preserve">, </w:t>
      </w:r>
      <w:r>
        <w:rPr>
          <w:rFonts w:ascii="Times New Roman" w:hAnsi="Times New Roman" w:cs="Times New Roman"/>
          <w:sz w:val="24"/>
          <w:szCs w:val="24"/>
        </w:rPr>
        <w:t xml:space="preserve">p = 0.05, </w:t>
      </w:r>
      <w:r w:rsidRPr="00F56991">
        <w:rPr>
          <w:rFonts w:ascii="Times New Roman" w:hAnsi="Times New Roman" w:cs="Times New Roman"/>
          <w:sz w:val="24"/>
          <w:szCs w:val="24"/>
        </w:rPr>
        <w:t xml:space="preserve">sig = </w:t>
      </w:r>
      <w:r>
        <w:rPr>
          <w:rFonts w:ascii="Times New Roman" w:hAnsi="Times New Roman" w:cs="Times New Roman"/>
          <w:sz w:val="24"/>
          <w:szCs w:val="24"/>
        </w:rPr>
        <w:t>0.000</w:t>
      </w:r>
      <w:r w:rsidRPr="00F56991">
        <w:rPr>
          <w:rFonts w:ascii="Times New Roman" w:hAnsi="Times New Roman" w:cs="Times New Roman"/>
          <w:sz w:val="24"/>
          <w:szCs w:val="24"/>
        </w:rPr>
        <w:t>)</w:t>
      </w:r>
      <w:r>
        <w:rPr>
          <w:rFonts w:ascii="Times New Roman" w:hAnsi="Times New Roman" w:cs="Times New Roman"/>
          <w:sz w:val="24"/>
          <w:szCs w:val="24"/>
        </w:rPr>
        <w:t xml:space="preserve"> and professional accountability </w:t>
      </w:r>
      <w:r w:rsidRPr="00F56991">
        <w:rPr>
          <w:rFonts w:ascii="Times New Roman" w:hAnsi="Times New Roman" w:cs="Times New Roman"/>
          <w:sz w:val="24"/>
          <w:szCs w:val="24"/>
        </w:rPr>
        <w:t xml:space="preserve">(β = </w:t>
      </w:r>
      <w:r>
        <w:rPr>
          <w:rFonts w:ascii="Times New Roman" w:hAnsi="Times New Roman" w:cs="Times New Roman"/>
          <w:sz w:val="24"/>
          <w:szCs w:val="24"/>
        </w:rPr>
        <w:t>0.224</w:t>
      </w:r>
      <w:r w:rsidRPr="00F56991">
        <w:rPr>
          <w:rFonts w:ascii="Times New Roman" w:hAnsi="Times New Roman" w:cs="Times New Roman"/>
          <w:sz w:val="24"/>
          <w:szCs w:val="24"/>
        </w:rPr>
        <w:t xml:space="preserve">, t- value = </w:t>
      </w:r>
      <w:r>
        <w:rPr>
          <w:rFonts w:ascii="Times New Roman" w:hAnsi="Times New Roman" w:cs="Times New Roman"/>
          <w:sz w:val="24"/>
          <w:szCs w:val="24"/>
        </w:rPr>
        <w:t>4.252</w:t>
      </w:r>
      <w:r w:rsidRPr="00F56991">
        <w:rPr>
          <w:rFonts w:ascii="Times New Roman" w:hAnsi="Times New Roman" w:cs="Times New Roman"/>
          <w:sz w:val="24"/>
          <w:szCs w:val="24"/>
        </w:rPr>
        <w:t xml:space="preserve">, </w:t>
      </w:r>
      <w:r>
        <w:rPr>
          <w:rFonts w:ascii="Times New Roman" w:hAnsi="Times New Roman" w:cs="Times New Roman"/>
          <w:sz w:val="24"/>
          <w:szCs w:val="24"/>
        </w:rPr>
        <w:t xml:space="preserve">p = 0.05, </w:t>
      </w:r>
      <w:r w:rsidRPr="00F56991">
        <w:rPr>
          <w:rFonts w:ascii="Times New Roman" w:hAnsi="Times New Roman" w:cs="Times New Roman"/>
          <w:sz w:val="24"/>
          <w:szCs w:val="24"/>
        </w:rPr>
        <w:t xml:space="preserve">sig = </w:t>
      </w:r>
      <w:r>
        <w:rPr>
          <w:rFonts w:ascii="Times New Roman" w:hAnsi="Times New Roman" w:cs="Times New Roman"/>
          <w:sz w:val="24"/>
          <w:szCs w:val="24"/>
        </w:rPr>
        <w:t>0.000</w:t>
      </w:r>
      <w:r w:rsidRPr="00F56991">
        <w:rPr>
          <w:rFonts w:ascii="Times New Roman" w:hAnsi="Times New Roman" w:cs="Times New Roman"/>
          <w:sz w:val="24"/>
          <w:szCs w:val="24"/>
        </w:rPr>
        <w:t>)</w:t>
      </w:r>
      <w:r>
        <w:rPr>
          <w:rFonts w:ascii="Times New Roman" w:hAnsi="Times New Roman" w:cs="Times New Roman"/>
          <w:sz w:val="24"/>
          <w:szCs w:val="24"/>
        </w:rPr>
        <w:t xml:space="preserve">. Since most of the components of public sector accountability are positively and significantly influenced by IPSAS adoption, the null hypothesis was rejected and it can be concluded that </w:t>
      </w:r>
      <w:r>
        <w:rPr>
          <w:rFonts w:ascii="Times New Roman" w:eastAsia="Calibri" w:hAnsi="Times New Roman" w:cs="Times New Roman"/>
          <w:sz w:val="24"/>
          <w:szCs w:val="24"/>
        </w:rPr>
        <w:t>there is</w:t>
      </w:r>
      <w:r w:rsidRPr="004D1DE5">
        <w:rPr>
          <w:rFonts w:ascii="Times New Roman" w:eastAsia="Calibri" w:hAnsi="Times New Roman" w:cs="Times New Roman"/>
          <w:sz w:val="24"/>
          <w:szCs w:val="24"/>
        </w:rPr>
        <w:t xml:space="preserve"> significant relationship between public sector accountability and IPSAS adoption in Lagos state public service</w:t>
      </w:r>
      <w:r>
        <w:rPr>
          <w:rFonts w:ascii="Times New Roman" w:eastAsia="Calibri" w:hAnsi="Times New Roman" w:cs="Times New Roman"/>
          <w:sz w:val="24"/>
          <w:szCs w:val="24"/>
        </w:rPr>
        <w:t>.</w:t>
      </w:r>
    </w:p>
    <w:p w14:paraId="5415B042" w14:textId="77777777" w:rsidR="002903E7" w:rsidRPr="00C10507" w:rsidRDefault="002903E7" w:rsidP="002903E7">
      <w:pPr>
        <w:autoSpaceDE w:val="0"/>
        <w:autoSpaceDN w:val="0"/>
        <w:adjustRightInd w:val="0"/>
        <w:spacing w:after="0" w:line="360" w:lineRule="auto"/>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227"/>
        <w:gridCol w:w="720"/>
        <w:gridCol w:w="990"/>
        <w:gridCol w:w="1440"/>
        <w:gridCol w:w="810"/>
        <w:gridCol w:w="810"/>
        <w:gridCol w:w="1170"/>
        <w:gridCol w:w="990"/>
      </w:tblGrid>
      <w:tr w:rsidR="002903E7" w:rsidRPr="00C10507" w14:paraId="2CBB8259" w14:textId="77777777" w:rsidTr="00F24A48">
        <w:trPr>
          <w:cantSplit/>
        </w:trPr>
        <w:tc>
          <w:tcPr>
            <w:tcW w:w="8910" w:type="dxa"/>
            <w:gridSpan w:val="9"/>
            <w:tcBorders>
              <w:top w:val="nil"/>
              <w:left w:val="nil"/>
              <w:bottom w:val="nil"/>
              <w:right w:val="nil"/>
            </w:tcBorders>
            <w:shd w:val="clear" w:color="auto" w:fill="FFFFFF"/>
          </w:tcPr>
          <w:p w14:paraId="62EB98E3" w14:textId="77777777" w:rsidR="008253A8" w:rsidRDefault="008253A8" w:rsidP="002B27B7">
            <w:pPr>
              <w:autoSpaceDE w:val="0"/>
              <w:autoSpaceDN w:val="0"/>
              <w:adjustRightInd w:val="0"/>
              <w:spacing w:after="0" w:line="360" w:lineRule="auto"/>
              <w:ind w:right="60"/>
              <w:rPr>
                <w:rFonts w:ascii="Times New Roman" w:hAnsi="Times New Roman" w:cs="Times New Roman"/>
                <w:b/>
                <w:bCs/>
                <w:color w:val="000000"/>
                <w:sz w:val="24"/>
                <w:szCs w:val="24"/>
              </w:rPr>
            </w:pPr>
          </w:p>
          <w:p w14:paraId="771C6844" w14:textId="77777777" w:rsidR="008253A8" w:rsidRDefault="008253A8" w:rsidP="00F24A48">
            <w:pPr>
              <w:autoSpaceDE w:val="0"/>
              <w:autoSpaceDN w:val="0"/>
              <w:adjustRightInd w:val="0"/>
              <w:spacing w:after="0" w:line="360" w:lineRule="auto"/>
              <w:ind w:left="60" w:right="60"/>
              <w:rPr>
                <w:rFonts w:ascii="Times New Roman" w:hAnsi="Times New Roman" w:cs="Times New Roman"/>
                <w:b/>
                <w:bCs/>
                <w:color w:val="000000"/>
                <w:sz w:val="24"/>
                <w:szCs w:val="24"/>
              </w:rPr>
            </w:pPr>
          </w:p>
          <w:p w14:paraId="5F17BD06" w14:textId="0355369A"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4.11: </w:t>
            </w:r>
            <w:r w:rsidRPr="00C10507">
              <w:rPr>
                <w:rFonts w:ascii="Times New Roman" w:hAnsi="Times New Roman" w:cs="Times New Roman"/>
                <w:b/>
                <w:bCs/>
                <w:color w:val="000000"/>
                <w:sz w:val="24"/>
                <w:szCs w:val="24"/>
              </w:rPr>
              <w:t>Coefficients</w:t>
            </w:r>
          </w:p>
        </w:tc>
      </w:tr>
      <w:tr w:rsidR="002903E7" w:rsidRPr="00C10507" w14:paraId="44EAA5D3" w14:textId="77777777" w:rsidTr="00F24A48">
        <w:trPr>
          <w:cantSplit/>
        </w:trPr>
        <w:tc>
          <w:tcPr>
            <w:tcW w:w="1980" w:type="dxa"/>
            <w:gridSpan w:val="2"/>
            <w:vMerge w:val="restart"/>
            <w:tcBorders>
              <w:top w:val="single" w:sz="16" w:space="0" w:color="000000"/>
              <w:left w:val="single" w:sz="16" w:space="0" w:color="000000"/>
              <w:bottom w:val="nil"/>
              <w:right w:val="nil"/>
            </w:tcBorders>
            <w:shd w:val="clear" w:color="auto" w:fill="FFFFFF"/>
          </w:tcPr>
          <w:p w14:paraId="30844AC7"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C10507">
              <w:rPr>
                <w:rFonts w:ascii="Times New Roman" w:hAnsi="Times New Roman" w:cs="Times New Roman"/>
                <w:color w:val="000000"/>
                <w:sz w:val="24"/>
                <w:szCs w:val="24"/>
              </w:rPr>
              <w:t>Model</w:t>
            </w:r>
          </w:p>
        </w:tc>
        <w:tc>
          <w:tcPr>
            <w:tcW w:w="1710" w:type="dxa"/>
            <w:gridSpan w:val="2"/>
            <w:tcBorders>
              <w:top w:val="single" w:sz="16" w:space="0" w:color="000000"/>
              <w:left w:val="single" w:sz="16" w:space="0" w:color="000000"/>
            </w:tcBorders>
            <w:shd w:val="clear" w:color="auto" w:fill="FFFFFF"/>
          </w:tcPr>
          <w:p w14:paraId="5E3581D8"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14:paraId="45C3153C"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tcPr>
          <w:p w14:paraId="68126980"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t</w:t>
            </w:r>
          </w:p>
        </w:tc>
        <w:tc>
          <w:tcPr>
            <w:tcW w:w="810" w:type="dxa"/>
            <w:vMerge w:val="restart"/>
            <w:tcBorders>
              <w:top w:val="single" w:sz="16" w:space="0" w:color="000000"/>
            </w:tcBorders>
            <w:shd w:val="clear" w:color="auto" w:fill="FFFFFF"/>
          </w:tcPr>
          <w:p w14:paraId="25663103"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Sig.</w:t>
            </w:r>
          </w:p>
        </w:tc>
        <w:tc>
          <w:tcPr>
            <w:tcW w:w="2160" w:type="dxa"/>
            <w:gridSpan w:val="2"/>
            <w:tcBorders>
              <w:top w:val="single" w:sz="16" w:space="0" w:color="000000"/>
            </w:tcBorders>
            <w:shd w:val="clear" w:color="auto" w:fill="FFFFFF"/>
          </w:tcPr>
          <w:p w14:paraId="5C730DF0"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Collinearity Statistics</w:t>
            </w:r>
          </w:p>
        </w:tc>
      </w:tr>
      <w:tr w:rsidR="002903E7" w:rsidRPr="00C10507" w14:paraId="10AE3679" w14:textId="77777777" w:rsidTr="00F24A48">
        <w:trPr>
          <w:cantSplit/>
        </w:trPr>
        <w:tc>
          <w:tcPr>
            <w:tcW w:w="1980" w:type="dxa"/>
            <w:gridSpan w:val="2"/>
            <w:vMerge/>
            <w:tcBorders>
              <w:top w:val="single" w:sz="16" w:space="0" w:color="000000"/>
              <w:left w:val="single" w:sz="16" w:space="0" w:color="000000"/>
              <w:bottom w:val="nil"/>
              <w:right w:val="nil"/>
            </w:tcBorders>
            <w:shd w:val="clear" w:color="auto" w:fill="FFFFFF"/>
          </w:tcPr>
          <w:p w14:paraId="78E8703B"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720" w:type="dxa"/>
            <w:tcBorders>
              <w:left w:val="single" w:sz="16" w:space="0" w:color="000000"/>
              <w:bottom w:val="single" w:sz="16" w:space="0" w:color="000000"/>
            </w:tcBorders>
            <w:shd w:val="clear" w:color="auto" w:fill="FFFFFF"/>
          </w:tcPr>
          <w:p w14:paraId="08268CCF"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B</w:t>
            </w:r>
          </w:p>
        </w:tc>
        <w:tc>
          <w:tcPr>
            <w:tcW w:w="990" w:type="dxa"/>
            <w:tcBorders>
              <w:bottom w:val="single" w:sz="16" w:space="0" w:color="000000"/>
            </w:tcBorders>
            <w:shd w:val="clear" w:color="auto" w:fill="FFFFFF"/>
          </w:tcPr>
          <w:p w14:paraId="49F4A0F7"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14:paraId="48CFED4F"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14:paraId="6BCFD7C6"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tcBorders>
            <w:shd w:val="clear" w:color="auto" w:fill="FFFFFF"/>
          </w:tcPr>
          <w:p w14:paraId="1F95AC3C"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170" w:type="dxa"/>
            <w:tcBorders>
              <w:bottom w:val="single" w:sz="16" w:space="0" w:color="000000"/>
            </w:tcBorders>
            <w:shd w:val="clear" w:color="auto" w:fill="FFFFFF"/>
          </w:tcPr>
          <w:p w14:paraId="4BFD4373"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Tolerance</w:t>
            </w:r>
          </w:p>
        </w:tc>
        <w:tc>
          <w:tcPr>
            <w:tcW w:w="990" w:type="dxa"/>
            <w:tcBorders>
              <w:bottom w:val="single" w:sz="16" w:space="0" w:color="000000"/>
              <w:right w:val="single" w:sz="16" w:space="0" w:color="000000"/>
            </w:tcBorders>
            <w:shd w:val="clear" w:color="auto" w:fill="FFFFFF"/>
          </w:tcPr>
          <w:p w14:paraId="4E1181D2" w14:textId="77777777" w:rsidR="002903E7" w:rsidRPr="00C10507" w:rsidRDefault="002903E7" w:rsidP="00F24A4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0507">
              <w:rPr>
                <w:rFonts w:ascii="Times New Roman" w:hAnsi="Times New Roman" w:cs="Times New Roman"/>
                <w:color w:val="000000"/>
                <w:sz w:val="24"/>
                <w:szCs w:val="24"/>
              </w:rPr>
              <w:t>VIF</w:t>
            </w:r>
          </w:p>
        </w:tc>
      </w:tr>
      <w:tr w:rsidR="002903E7" w:rsidRPr="00C10507" w14:paraId="1F1104FA" w14:textId="77777777" w:rsidTr="00F24A48">
        <w:trPr>
          <w:cantSplit/>
        </w:trPr>
        <w:tc>
          <w:tcPr>
            <w:tcW w:w="753" w:type="dxa"/>
            <w:vMerge w:val="restart"/>
            <w:tcBorders>
              <w:top w:val="single" w:sz="16" w:space="0" w:color="000000"/>
              <w:left w:val="single" w:sz="16" w:space="0" w:color="000000"/>
              <w:bottom w:val="single" w:sz="16" w:space="0" w:color="000000"/>
              <w:right w:val="nil"/>
            </w:tcBorders>
            <w:shd w:val="clear" w:color="auto" w:fill="FFFFFF"/>
            <w:vAlign w:val="center"/>
          </w:tcPr>
          <w:p w14:paraId="066C89FD"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C10507">
              <w:rPr>
                <w:rFonts w:ascii="Times New Roman" w:hAnsi="Times New Roman" w:cs="Times New Roman"/>
                <w:color w:val="000000"/>
                <w:sz w:val="24"/>
                <w:szCs w:val="24"/>
              </w:rPr>
              <w:t>1</w:t>
            </w:r>
          </w:p>
        </w:tc>
        <w:tc>
          <w:tcPr>
            <w:tcW w:w="1227" w:type="dxa"/>
            <w:tcBorders>
              <w:top w:val="single" w:sz="16" w:space="0" w:color="000000"/>
              <w:left w:val="nil"/>
              <w:bottom w:val="nil"/>
              <w:right w:val="single" w:sz="16" w:space="0" w:color="000000"/>
            </w:tcBorders>
            <w:shd w:val="clear" w:color="auto" w:fill="FFFFFF"/>
            <w:vAlign w:val="center"/>
          </w:tcPr>
          <w:p w14:paraId="0CF67413"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C10507">
              <w:rPr>
                <w:rFonts w:ascii="Times New Roman" w:hAnsi="Times New Roman" w:cs="Times New Roman"/>
                <w:color w:val="000000"/>
                <w:sz w:val="24"/>
                <w:szCs w:val="24"/>
              </w:rPr>
              <w:t>(Constant)</w:t>
            </w:r>
          </w:p>
        </w:tc>
        <w:tc>
          <w:tcPr>
            <w:tcW w:w="720" w:type="dxa"/>
            <w:tcBorders>
              <w:top w:val="single" w:sz="16" w:space="0" w:color="000000"/>
              <w:left w:val="single" w:sz="16" w:space="0" w:color="000000"/>
              <w:bottom w:val="nil"/>
            </w:tcBorders>
            <w:shd w:val="clear" w:color="auto" w:fill="FFFFFF"/>
            <w:vAlign w:val="center"/>
          </w:tcPr>
          <w:p w14:paraId="65CFA31D"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.547</w:t>
            </w:r>
          </w:p>
        </w:tc>
        <w:tc>
          <w:tcPr>
            <w:tcW w:w="990" w:type="dxa"/>
            <w:tcBorders>
              <w:top w:val="single" w:sz="16" w:space="0" w:color="000000"/>
              <w:bottom w:val="nil"/>
            </w:tcBorders>
            <w:shd w:val="clear" w:color="auto" w:fill="FFFFFF"/>
            <w:vAlign w:val="center"/>
          </w:tcPr>
          <w:p w14:paraId="69B181CC"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.279</w:t>
            </w:r>
          </w:p>
        </w:tc>
        <w:tc>
          <w:tcPr>
            <w:tcW w:w="1440" w:type="dxa"/>
            <w:tcBorders>
              <w:top w:val="single" w:sz="16" w:space="0" w:color="000000"/>
              <w:bottom w:val="nil"/>
            </w:tcBorders>
            <w:shd w:val="clear" w:color="auto" w:fill="FFFFFF"/>
          </w:tcPr>
          <w:p w14:paraId="59CD6F63" w14:textId="77777777" w:rsidR="002903E7" w:rsidRPr="00C10507" w:rsidRDefault="002903E7" w:rsidP="00F24A48">
            <w:pPr>
              <w:autoSpaceDE w:val="0"/>
              <w:autoSpaceDN w:val="0"/>
              <w:adjustRightInd w:val="0"/>
              <w:spacing w:after="0" w:line="360"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14:paraId="3937019B"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1.957</w:t>
            </w:r>
          </w:p>
        </w:tc>
        <w:tc>
          <w:tcPr>
            <w:tcW w:w="810" w:type="dxa"/>
            <w:tcBorders>
              <w:top w:val="single" w:sz="16" w:space="0" w:color="000000"/>
              <w:bottom w:val="nil"/>
            </w:tcBorders>
            <w:shd w:val="clear" w:color="auto" w:fill="FFFFFF"/>
            <w:vAlign w:val="center"/>
          </w:tcPr>
          <w:p w14:paraId="0E456C95"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.053</w:t>
            </w:r>
          </w:p>
        </w:tc>
        <w:tc>
          <w:tcPr>
            <w:tcW w:w="1170" w:type="dxa"/>
            <w:tcBorders>
              <w:top w:val="single" w:sz="16" w:space="0" w:color="000000"/>
              <w:bottom w:val="nil"/>
            </w:tcBorders>
            <w:shd w:val="clear" w:color="auto" w:fill="FFFFFF"/>
          </w:tcPr>
          <w:p w14:paraId="1863385E" w14:textId="77777777" w:rsidR="002903E7" w:rsidRPr="00C10507" w:rsidRDefault="002903E7" w:rsidP="00F24A48">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6" w:space="0" w:color="000000"/>
              <w:bottom w:val="nil"/>
              <w:right w:val="single" w:sz="16" w:space="0" w:color="000000"/>
            </w:tcBorders>
            <w:shd w:val="clear" w:color="auto" w:fill="FFFFFF"/>
          </w:tcPr>
          <w:p w14:paraId="31763661" w14:textId="77777777" w:rsidR="002903E7" w:rsidRPr="00C10507" w:rsidRDefault="002903E7" w:rsidP="00F24A48">
            <w:pPr>
              <w:autoSpaceDE w:val="0"/>
              <w:autoSpaceDN w:val="0"/>
              <w:adjustRightInd w:val="0"/>
              <w:spacing w:after="0" w:line="360" w:lineRule="auto"/>
              <w:rPr>
                <w:rFonts w:ascii="Times New Roman" w:hAnsi="Times New Roman" w:cs="Times New Roman"/>
                <w:sz w:val="24"/>
                <w:szCs w:val="24"/>
              </w:rPr>
            </w:pPr>
          </w:p>
        </w:tc>
      </w:tr>
      <w:tr w:rsidR="002903E7" w:rsidRPr="00C10507" w14:paraId="70007948" w14:textId="77777777" w:rsidTr="00F24A48">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6AF8A736" w14:textId="77777777" w:rsidR="002903E7" w:rsidRPr="00C10507" w:rsidRDefault="002903E7" w:rsidP="00F24A48">
            <w:pPr>
              <w:autoSpaceDE w:val="0"/>
              <w:autoSpaceDN w:val="0"/>
              <w:adjustRightInd w:val="0"/>
              <w:spacing w:after="0" w:line="360" w:lineRule="auto"/>
              <w:rPr>
                <w:rFonts w:ascii="Times New Roman" w:hAnsi="Times New Roman" w:cs="Times New Roman"/>
                <w:sz w:val="24"/>
                <w:szCs w:val="24"/>
              </w:rPr>
            </w:pPr>
          </w:p>
        </w:tc>
        <w:tc>
          <w:tcPr>
            <w:tcW w:w="1227" w:type="dxa"/>
            <w:tcBorders>
              <w:top w:val="nil"/>
              <w:left w:val="nil"/>
              <w:bottom w:val="nil"/>
              <w:right w:val="single" w:sz="16" w:space="0" w:color="000000"/>
            </w:tcBorders>
            <w:shd w:val="clear" w:color="auto" w:fill="FFFFFF"/>
            <w:vAlign w:val="center"/>
          </w:tcPr>
          <w:p w14:paraId="6033ABE4"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BUA</w:t>
            </w:r>
          </w:p>
        </w:tc>
        <w:tc>
          <w:tcPr>
            <w:tcW w:w="720" w:type="dxa"/>
            <w:tcBorders>
              <w:top w:val="nil"/>
              <w:left w:val="single" w:sz="16" w:space="0" w:color="000000"/>
              <w:bottom w:val="nil"/>
            </w:tcBorders>
            <w:shd w:val="clear" w:color="auto" w:fill="FFFFFF"/>
            <w:vAlign w:val="center"/>
          </w:tcPr>
          <w:p w14:paraId="39562B9C"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.095</w:t>
            </w:r>
          </w:p>
        </w:tc>
        <w:tc>
          <w:tcPr>
            <w:tcW w:w="990" w:type="dxa"/>
            <w:tcBorders>
              <w:top w:val="nil"/>
              <w:bottom w:val="nil"/>
            </w:tcBorders>
            <w:shd w:val="clear" w:color="auto" w:fill="FFFFFF"/>
            <w:vAlign w:val="center"/>
          </w:tcPr>
          <w:p w14:paraId="39D3DB16"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.072</w:t>
            </w:r>
          </w:p>
        </w:tc>
        <w:tc>
          <w:tcPr>
            <w:tcW w:w="1440" w:type="dxa"/>
            <w:tcBorders>
              <w:top w:val="nil"/>
              <w:bottom w:val="nil"/>
            </w:tcBorders>
            <w:shd w:val="clear" w:color="auto" w:fill="FFFFFF"/>
            <w:vAlign w:val="center"/>
          </w:tcPr>
          <w:p w14:paraId="0F88A58D"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.118</w:t>
            </w:r>
          </w:p>
        </w:tc>
        <w:tc>
          <w:tcPr>
            <w:tcW w:w="810" w:type="dxa"/>
            <w:tcBorders>
              <w:top w:val="nil"/>
              <w:bottom w:val="nil"/>
            </w:tcBorders>
            <w:shd w:val="clear" w:color="auto" w:fill="FFFFFF"/>
            <w:vAlign w:val="center"/>
          </w:tcPr>
          <w:p w14:paraId="0843BB70"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1.322</w:t>
            </w:r>
          </w:p>
        </w:tc>
        <w:tc>
          <w:tcPr>
            <w:tcW w:w="810" w:type="dxa"/>
            <w:tcBorders>
              <w:top w:val="nil"/>
              <w:bottom w:val="nil"/>
            </w:tcBorders>
            <w:shd w:val="clear" w:color="auto" w:fill="FFFFFF"/>
            <w:vAlign w:val="center"/>
          </w:tcPr>
          <w:p w14:paraId="297A676B"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.189</w:t>
            </w:r>
          </w:p>
        </w:tc>
        <w:tc>
          <w:tcPr>
            <w:tcW w:w="1170" w:type="dxa"/>
            <w:tcBorders>
              <w:top w:val="nil"/>
              <w:bottom w:val="nil"/>
            </w:tcBorders>
            <w:shd w:val="clear" w:color="auto" w:fill="FFFFFF"/>
            <w:vAlign w:val="center"/>
          </w:tcPr>
          <w:p w14:paraId="57DE4265"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.451</w:t>
            </w:r>
          </w:p>
        </w:tc>
        <w:tc>
          <w:tcPr>
            <w:tcW w:w="990" w:type="dxa"/>
            <w:tcBorders>
              <w:top w:val="nil"/>
              <w:bottom w:val="nil"/>
              <w:right w:val="single" w:sz="16" w:space="0" w:color="000000"/>
            </w:tcBorders>
            <w:shd w:val="clear" w:color="auto" w:fill="FFFFFF"/>
            <w:vAlign w:val="center"/>
          </w:tcPr>
          <w:p w14:paraId="04A60452"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2.215</w:t>
            </w:r>
          </w:p>
        </w:tc>
      </w:tr>
      <w:tr w:rsidR="002903E7" w:rsidRPr="00C10507" w14:paraId="0F88652F" w14:textId="77777777" w:rsidTr="00F24A48">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5D39A189"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06F6F1A5"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LGA</w:t>
            </w:r>
          </w:p>
        </w:tc>
        <w:tc>
          <w:tcPr>
            <w:tcW w:w="720" w:type="dxa"/>
            <w:tcBorders>
              <w:top w:val="nil"/>
              <w:left w:val="single" w:sz="16" w:space="0" w:color="000000"/>
              <w:bottom w:val="nil"/>
            </w:tcBorders>
            <w:shd w:val="clear" w:color="auto" w:fill="FFFFFF"/>
            <w:vAlign w:val="center"/>
          </w:tcPr>
          <w:p w14:paraId="4AA0F77F"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.205</w:t>
            </w:r>
          </w:p>
        </w:tc>
        <w:tc>
          <w:tcPr>
            <w:tcW w:w="990" w:type="dxa"/>
            <w:tcBorders>
              <w:top w:val="nil"/>
              <w:bottom w:val="nil"/>
            </w:tcBorders>
            <w:shd w:val="clear" w:color="auto" w:fill="FFFFFF"/>
            <w:vAlign w:val="center"/>
          </w:tcPr>
          <w:p w14:paraId="1C439197"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.058</w:t>
            </w:r>
          </w:p>
        </w:tc>
        <w:tc>
          <w:tcPr>
            <w:tcW w:w="1440" w:type="dxa"/>
            <w:tcBorders>
              <w:top w:val="nil"/>
              <w:bottom w:val="nil"/>
            </w:tcBorders>
            <w:shd w:val="clear" w:color="auto" w:fill="FFFFFF"/>
            <w:vAlign w:val="center"/>
          </w:tcPr>
          <w:p w14:paraId="67350826"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.338</w:t>
            </w:r>
          </w:p>
        </w:tc>
        <w:tc>
          <w:tcPr>
            <w:tcW w:w="810" w:type="dxa"/>
            <w:tcBorders>
              <w:top w:val="nil"/>
              <w:bottom w:val="nil"/>
            </w:tcBorders>
            <w:shd w:val="clear" w:color="auto" w:fill="FFFFFF"/>
            <w:vAlign w:val="center"/>
          </w:tcPr>
          <w:p w14:paraId="78867FC7"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3.519</w:t>
            </w:r>
          </w:p>
        </w:tc>
        <w:tc>
          <w:tcPr>
            <w:tcW w:w="810" w:type="dxa"/>
            <w:tcBorders>
              <w:top w:val="nil"/>
              <w:bottom w:val="nil"/>
            </w:tcBorders>
            <w:shd w:val="clear" w:color="auto" w:fill="FFFFFF"/>
            <w:vAlign w:val="center"/>
          </w:tcPr>
          <w:p w14:paraId="5AE0FDA9"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.001</w:t>
            </w:r>
          </w:p>
        </w:tc>
        <w:tc>
          <w:tcPr>
            <w:tcW w:w="1170" w:type="dxa"/>
            <w:tcBorders>
              <w:top w:val="nil"/>
              <w:bottom w:val="nil"/>
            </w:tcBorders>
            <w:shd w:val="clear" w:color="auto" w:fill="FFFFFF"/>
            <w:vAlign w:val="center"/>
          </w:tcPr>
          <w:p w14:paraId="04702CB7"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.392</w:t>
            </w:r>
          </w:p>
        </w:tc>
        <w:tc>
          <w:tcPr>
            <w:tcW w:w="990" w:type="dxa"/>
            <w:tcBorders>
              <w:top w:val="nil"/>
              <w:bottom w:val="nil"/>
              <w:right w:val="single" w:sz="16" w:space="0" w:color="000000"/>
            </w:tcBorders>
            <w:shd w:val="clear" w:color="auto" w:fill="FFFFFF"/>
            <w:vAlign w:val="center"/>
          </w:tcPr>
          <w:p w14:paraId="5E7026AB"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2.552</w:t>
            </w:r>
          </w:p>
        </w:tc>
      </w:tr>
      <w:tr w:rsidR="002903E7" w:rsidRPr="00C10507" w14:paraId="2F30960E" w14:textId="77777777" w:rsidTr="00F24A48">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7E9E8799"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22C4FC62"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POL</w:t>
            </w:r>
          </w:p>
        </w:tc>
        <w:tc>
          <w:tcPr>
            <w:tcW w:w="720" w:type="dxa"/>
            <w:tcBorders>
              <w:top w:val="nil"/>
              <w:left w:val="single" w:sz="16" w:space="0" w:color="000000"/>
              <w:bottom w:val="nil"/>
            </w:tcBorders>
            <w:shd w:val="clear" w:color="auto" w:fill="FFFFFF"/>
            <w:vAlign w:val="center"/>
          </w:tcPr>
          <w:p w14:paraId="7A13028E"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.352</w:t>
            </w:r>
          </w:p>
        </w:tc>
        <w:tc>
          <w:tcPr>
            <w:tcW w:w="990" w:type="dxa"/>
            <w:tcBorders>
              <w:top w:val="nil"/>
              <w:bottom w:val="nil"/>
            </w:tcBorders>
            <w:shd w:val="clear" w:color="auto" w:fill="FFFFFF"/>
            <w:vAlign w:val="center"/>
          </w:tcPr>
          <w:p w14:paraId="46560250"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.071</w:t>
            </w:r>
          </w:p>
        </w:tc>
        <w:tc>
          <w:tcPr>
            <w:tcW w:w="1440" w:type="dxa"/>
            <w:tcBorders>
              <w:top w:val="nil"/>
              <w:bottom w:val="nil"/>
            </w:tcBorders>
            <w:shd w:val="clear" w:color="auto" w:fill="FFFFFF"/>
            <w:vAlign w:val="center"/>
          </w:tcPr>
          <w:p w14:paraId="6CA39326"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.364</w:t>
            </w:r>
          </w:p>
        </w:tc>
        <w:tc>
          <w:tcPr>
            <w:tcW w:w="810" w:type="dxa"/>
            <w:tcBorders>
              <w:top w:val="nil"/>
              <w:bottom w:val="nil"/>
            </w:tcBorders>
            <w:shd w:val="clear" w:color="auto" w:fill="FFFFFF"/>
            <w:vAlign w:val="center"/>
          </w:tcPr>
          <w:p w14:paraId="5A50FBB5"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4.966</w:t>
            </w:r>
          </w:p>
        </w:tc>
        <w:tc>
          <w:tcPr>
            <w:tcW w:w="810" w:type="dxa"/>
            <w:tcBorders>
              <w:top w:val="nil"/>
              <w:bottom w:val="nil"/>
            </w:tcBorders>
            <w:shd w:val="clear" w:color="auto" w:fill="FFFFFF"/>
            <w:vAlign w:val="center"/>
          </w:tcPr>
          <w:p w14:paraId="6FD545F6"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.000</w:t>
            </w:r>
          </w:p>
        </w:tc>
        <w:tc>
          <w:tcPr>
            <w:tcW w:w="1170" w:type="dxa"/>
            <w:tcBorders>
              <w:top w:val="nil"/>
              <w:bottom w:val="nil"/>
            </w:tcBorders>
            <w:shd w:val="clear" w:color="auto" w:fill="FFFFFF"/>
            <w:vAlign w:val="center"/>
          </w:tcPr>
          <w:p w14:paraId="63E9EE31"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.673</w:t>
            </w:r>
          </w:p>
        </w:tc>
        <w:tc>
          <w:tcPr>
            <w:tcW w:w="990" w:type="dxa"/>
            <w:tcBorders>
              <w:top w:val="nil"/>
              <w:bottom w:val="nil"/>
              <w:right w:val="single" w:sz="16" w:space="0" w:color="000000"/>
            </w:tcBorders>
            <w:shd w:val="clear" w:color="auto" w:fill="FFFFFF"/>
            <w:vAlign w:val="center"/>
          </w:tcPr>
          <w:p w14:paraId="2063C95C"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1.486</w:t>
            </w:r>
          </w:p>
        </w:tc>
      </w:tr>
      <w:tr w:rsidR="002903E7" w:rsidRPr="00C10507" w14:paraId="41D56DE3" w14:textId="77777777" w:rsidTr="00F24A48">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75F9636F" w14:textId="77777777" w:rsidR="002903E7" w:rsidRPr="00C10507" w:rsidRDefault="002903E7" w:rsidP="00F24A48">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single" w:sz="16" w:space="0" w:color="000000"/>
              <w:right w:val="single" w:sz="16" w:space="0" w:color="000000"/>
            </w:tcBorders>
            <w:shd w:val="clear" w:color="auto" w:fill="FFFFFF"/>
            <w:vAlign w:val="center"/>
          </w:tcPr>
          <w:p w14:paraId="7B689D0B"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PRA</w:t>
            </w:r>
          </w:p>
        </w:tc>
        <w:tc>
          <w:tcPr>
            <w:tcW w:w="720" w:type="dxa"/>
            <w:tcBorders>
              <w:top w:val="nil"/>
              <w:left w:val="single" w:sz="16" w:space="0" w:color="000000"/>
              <w:bottom w:val="single" w:sz="16" w:space="0" w:color="000000"/>
            </w:tcBorders>
            <w:shd w:val="clear" w:color="auto" w:fill="FFFFFF"/>
            <w:vAlign w:val="center"/>
          </w:tcPr>
          <w:p w14:paraId="775DBBA2"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.224</w:t>
            </w:r>
          </w:p>
        </w:tc>
        <w:tc>
          <w:tcPr>
            <w:tcW w:w="990" w:type="dxa"/>
            <w:tcBorders>
              <w:top w:val="nil"/>
              <w:bottom w:val="single" w:sz="16" w:space="0" w:color="000000"/>
            </w:tcBorders>
            <w:shd w:val="clear" w:color="auto" w:fill="FFFFFF"/>
            <w:vAlign w:val="center"/>
          </w:tcPr>
          <w:p w14:paraId="61F433CE"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.053</w:t>
            </w:r>
          </w:p>
        </w:tc>
        <w:tc>
          <w:tcPr>
            <w:tcW w:w="1440" w:type="dxa"/>
            <w:tcBorders>
              <w:top w:val="nil"/>
              <w:bottom w:val="single" w:sz="16" w:space="0" w:color="000000"/>
            </w:tcBorders>
            <w:shd w:val="clear" w:color="auto" w:fill="FFFFFF"/>
            <w:vAlign w:val="center"/>
          </w:tcPr>
          <w:p w14:paraId="70744CB6"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.271</w:t>
            </w:r>
          </w:p>
        </w:tc>
        <w:tc>
          <w:tcPr>
            <w:tcW w:w="810" w:type="dxa"/>
            <w:tcBorders>
              <w:top w:val="nil"/>
              <w:bottom w:val="single" w:sz="16" w:space="0" w:color="000000"/>
            </w:tcBorders>
            <w:shd w:val="clear" w:color="auto" w:fill="FFFFFF"/>
            <w:vAlign w:val="center"/>
          </w:tcPr>
          <w:p w14:paraId="38AFCB04"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4.252</w:t>
            </w:r>
          </w:p>
        </w:tc>
        <w:tc>
          <w:tcPr>
            <w:tcW w:w="810" w:type="dxa"/>
            <w:tcBorders>
              <w:top w:val="nil"/>
              <w:bottom w:val="single" w:sz="16" w:space="0" w:color="000000"/>
            </w:tcBorders>
            <w:shd w:val="clear" w:color="auto" w:fill="FFFFFF"/>
            <w:vAlign w:val="center"/>
          </w:tcPr>
          <w:p w14:paraId="4B0C3DAE"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.000</w:t>
            </w:r>
          </w:p>
        </w:tc>
        <w:tc>
          <w:tcPr>
            <w:tcW w:w="1170" w:type="dxa"/>
            <w:tcBorders>
              <w:top w:val="nil"/>
              <w:bottom w:val="single" w:sz="16" w:space="0" w:color="000000"/>
            </w:tcBorders>
            <w:shd w:val="clear" w:color="auto" w:fill="FFFFFF"/>
            <w:vAlign w:val="center"/>
          </w:tcPr>
          <w:p w14:paraId="2FA72543"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.894</w:t>
            </w:r>
          </w:p>
        </w:tc>
        <w:tc>
          <w:tcPr>
            <w:tcW w:w="990" w:type="dxa"/>
            <w:tcBorders>
              <w:top w:val="nil"/>
              <w:bottom w:val="single" w:sz="16" w:space="0" w:color="000000"/>
              <w:right w:val="single" w:sz="16" w:space="0" w:color="000000"/>
            </w:tcBorders>
            <w:shd w:val="clear" w:color="auto" w:fill="FFFFFF"/>
            <w:vAlign w:val="center"/>
          </w:tcPr>
          <w:p w14:paraId="3A4D4824" w14:textId="77777777" w:rsidR="002903E7" w:rsidRPr="00C10507" w:rsidRDefault="002903E7" w:rsidP="00F24A4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0507">
              <w:rPr>
                <w:rFonts w:ascii="Times New Roman" w:hAnsi="Times New Roman" w:cs="Times New Roman"/>
                <w:color w:val="000000"/>
                <w:sz w:val="24"/>
                <w:szCs w:val="24"/>
              </w:rPr>
              <w:t>1.118</w:t>
            </w:r>
          </w:p>
        </w:tc>
      </w:tr>
      <w:tr w:rsidR="002903E7" w:rsidRPr="00C10507" w14:paraId="03475239" w14:textId="77777777" w:rsidTr="00F24A48">
        <w:trPr>
          <w:cantSplit/>
        </w:trPr>
        <w:tc>
          <w:tcPr>
            <w:tcW w:w="8910" w:type="dxa"/>
            <w:gridSpan w:val="9"/>
            <w:tcBorders>
              <w:top w:val="nil"/>
              <w:left w:val="nil"/>
              <w:bottom w:val="nil"/>
              <w:right w:val="nil"/>
            </w:tcBorders>
            <w:shd w:val="clear" w:color="auto" w:fill="FFFFFF"/>
          </w:tcPr>
          <w:p w14:paraId="33E56B04" w14:textId="77777777" w:rsidR="002903E7" w:rsidRPr="00C10507" w:rsidRDefault="002903E7" w:rsidP="00F24A48">
            <w:pPr>
              <w:autoSpaceDE w:val="0"/>
              <w:autoSpaceDN w:val="0"/>
              <w:adjustRightInd w:val="0"/>
              <w:spacing w:after="0" w:line="360" w:lineRule="auto"/>
              <w:ind w:left="60" w:right="60"/>
              <w:rPr>
                <w:rFonts w:ascii="Times New Roman" w:hAnsi="Times New Roman" w:cs="Times New Roman"/>
                <w:color w:val="000000"/>
                <w:sz w:val="24"/>
                <w:szCs w:val="24"/>
              </w:rPr>
            </w:pPr>
            <w:r w:rsidRPr="00C10507">
              <w:rPr>
                <w:rFonts w:ascii="Times New Roman" w:hAnsi="Times New Roman" w:cs="Times New Roman"/>
                <w:color w:val="000000"/>
                <w:sz w:val="24"/>
                <w:szCs w:val="24"/>
              </w:rPr>
              <w:t>a. Dependent Variable: IPSAS</w:t>
            </w:r>
          </w:p>
        </w:tc>
      </w:tr>
    </w:tbl>
    <w:p w14:paraId="6229F90C" w14:textId="77777777" w:rsidR="002903E7" w:rsidRPr="004D1DE5" w:rsidRDefault="002903E7" w:rsidP="002903E7">
      <w:pPr>
        <w:spacing w:line="360" w:lineRule="auto"/>
        <w:rPr>
          <w:rFonts w:ascii="Times New Roman" w:hAnsi="Times New Roman" w:cs="Times New Roman"/>
          <w:b/>
          <w:i/>
          <w:sz w:val="24"/>
          <w:szCs w:val="24"/>
        </w:rPr>
      </w:pPr>
      <w:r w:rsidRPr="004D1DE5">
        <w:rPr>
          <w:rFonts w:ascii="Times New Roman" w:hAnsi="Times New Roman" w:cs="Times New Roman"/>
          <w:b/>
          <w:i/>
          <w:sz w:val="24"/>
          <w:szCs w:val="24"/>
        </w:rPr>
        <w:t>Source: Research Survey (2021)</w:t>
      </w:r>
    </w:p>
    <w:p w14:paraId="167955C2" w14:textId="77777777" w:rsidR="002B27B7" w:rsidRDefault="002B27B7" w:rsidP="002903E7">
      <w:pPr>
        <w:autoSpaceDE w:val="0"/>
        <w:autoSpaceDN w:val="0"/>
        <w:adjustRightInd w:val="0"/>
        <w:spacing w:after="0" w:line="360" w:lineRule="auto"/>
        <w:rPr>
          <w:rFonts w:ascii="Times New Roman" w:hAnsi="Times New Roman" w:cs="Times New Roman"/>
          <w:b/>
          <w:sz w:val="24"/>
          <w:szCs w:val="24"/>
        </w:rPr>
      </w:pPr>
    </w:p>
    <w:p w14:paraId="51B1C407" w14:textId="77777777" w:rsidR="002B27B7" w:rsidRDefault="002B27B7" w:rsidP="002903E7">
      <w:pPr>
        <w:autoSpaceDE w:val="0"/>
        <w:autoSpaceDN w:val="0"/>
        <w:adjustRightInd w:val="0"/>
        <w:spacing w:after="0" w:line="360" w:lineRule="auto"/>
        <w:rPr>
          <w:rFonts w:ascii="Times New Roman" w:hAnsi="Times New Roman" w:cs="Times New Roman"/>
          <w:b/>
          <w:sz w:val="24"/>
          <w:szCs w:val="24"/>
        </w:rPr>
      </w:pPr>
    </w:p>
    <w:p w14:paraId="7F441EDE" w14:textId="47DBAE12" w:rsidR="002903E7" w:rsidRPr="00D45704" w:rsidRDefault="002903E7" w:rsidP="002903E7">
      <w:pPr>
        <w:autoSpaceDE w:val="0"/>
        <w:autoSpaceDN w:val="0"/>
        <w:adjustRightInd w:val="0"/>
        <w:spacing w:after="0" w:line="360" w:lineRule="auto"/>
        <w:rPr>
          <w:rFonts w:ascii="Times New Roman" w:hAnsi="Times New Roman" w:cs="Times New Roman"/>
          <w:b/>
          <w:sz w:val="24"/>
          <w:szCs w:val="24"/>
        </w:rPr>
      </w:pPr>
      <w:r w:rsidRPr="00D45704">
        <w:rPr>
          <w:rFonts w:ascii="Times New Roman" w:hAnsi="Times New Roman" w:cs="Times New Roman"/>
          <w:b/>
          <w:sz w:val="24"/>
          <w:szCs w:val="24"/>
        </w:rPr>
        <w:lastRenderedPageBreak/>
        <w:t>4.</w:t>
      </w:r>
      <w:r w:rsidR="00AE060F">
        <w:rPr>
          <w:rFonts w:ascii="Times New Roman" w:hAnsi="Times New Roman" w:cs="Times New Roman"/>
          <w:b/>
          <w:sz w:val="24"/>
          <w:szCs w:val="24"/>
        </w:rPr>
        <w:t>6</w:t>
      </w:r>
      <w:r w:rsidRPr="00D45704">
        <w:rPr>
          <w:rFonts w:ascii="Times New Roman" w:hAnsi="Times New Roman" w:cs="Times New Roman"/>
          <w:b/>
          <w:sz w:val="24"/>
          <w:szCs w:val="24"/>
        </w:rPr>
        <w:t xml:space="preserve"> Discussion of Findings</w:t>
      </w:r>
    </w:p>
    <w:p w14:paraId="3E6FD4E2" w14:textId="77777777" w:rsidR="00B41FD8" w:rsidRPr="00B41FD8" w:rsidRDefault="002903E7" w:rsidP="00B41F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 respect of hypotheses one, two, three and four show that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improvement in bureaucratic, legal, political and professional accountability after IPSAS adoption in Lagos State public service. This outcome is supported by the study of Ademola </w:t>
      </w:r>
      <w:r w:rsidRPr="00590E0A">
        <w:rPr>
          <w:rFonts w:ascii="Times New Roman" w:hAnsi="Times New Roman" w:cs="Times New Roman"/>
          <w:i/>
          <w:sz w:val="24"/>
          <w:szCs w:val="24"/>
        </w:rPr>
        <w:t>et al.</w:t>
      </w:r>
      <w:r>
        <w:rPr>
          <w:rFonts w:ascii="Times New Roman" w:hAnsi="Times New Roman" w:cs="Times New Roman"/>
          <w:sz w:val="24"/>
          <w:szCs w:val="24"/>
        </w:rPr>
        <w:t xml:space="preserve"> (2017) which advanced that</w:t>
      </w:r>
      <w:r w:rsidRPr="001104C3">
        <w:rPr>
          <w:rFonts w:ascii="Times New Roman" w:eastAsia="Calibri" w:hAnsi="Times New Roman" w:cs="Times New Roman"/>
          <w:bCs/>
          <w:sz w:val="24"/>
          <w:szCs w:val="24"/>
        </w:rPr>
        <w:t xml:space="preserve"> IPSAS adoption improves transparency and accountability</w:t>
      </w:r>
      <w:r>
        <w:rPr>
          <w:rFonts w:ascii="Times New Roman" w:hAnsi="Times New Roman" w:cs="Times New Roman"/>
          <w:sz w:val="24"/>
          <w:szCs w:val="24"/>
        </w:rPr>
        <w:t xml:space="preserve">. The outcome derives further support from the study of </w:t>
      </w:r>
      <w:proofErr w:type="spellStart"/>
      <w:r>
        <w:rPr>
          <w:rFonts w:ascii="Times New Roman" w:hAnsi="Times New Roman" w:cs="Times New Roman"/>
          <w:sz w:val="24"/>
          <w:szCs w:val="24"/>
        </w:rPr>
        <w:t>Ogbuagu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Onuora</w:t>
      </w:r>
      <w:proofErr w:type="spellEnd"/>
      <w:r>
        <w:rPr>
          <w:rFonts w:ascii="Times New Roman" w:hAnsi="Times New Roman" w:cs="Times New Roman"/>
          <w:sz w:val="24"/>
          <w:szCs w:val="24"/>
        </w:rPr>
        <w:t xml:space="preserve"> (2016) </w:t>
      </w:r>
      <w:r w:rsidR="00B41FD8" w:rsidRPr="00B41FD8">
        <w:rPr>
          <w:rFonts w:ascii="Times New Roman" w:hAnsi="Times New Roman" w:cs="Times New Roman"/>
          <w:sz w:val="24"/>
          <w:szCs w:val="24"/>
        </w:rPr>
        <w:t xml:space="preserve">The adoption of IPSAS has had a significant impact on accountability and openness in Nigerian public sector organizations.  This result is further supported by </w:t>
      </w:r>
      <w:proofErr w:type="spellStart"/>
      <w:r w:rsidR="00B41FD8" w:rsidRPr="00B41FD8">
        <w:rPr>
          <w:rFonts w:ascii="Times New Roman" w:hAnsi="Times New Roman" w:cs="Times New Roman"/>
          <w:sz w:val="24"/>
          <w:szCs w:val="24"/>
        </w:rPr>
        <w:t>Kanu</w:t>
      </w:r>
      <w:proofErr w:type="spellEnd"/>
      <w:r w:rsidR="00B41FD8" w:rsidRPr="00B41FD8">
        <w:rPr>
          <w:rFonts w:ascii="Times New Roman" w:hAnsi="Times New Roman" w:cs="Times New Roman"/>
          <w:sz w:val="24"/>
          <w:szCs w:val="24"/>
        </w:rPr>
        <w:t xml:space="preserve"> and </w:t>
      </w:r>
      <w:proofErr w:type="spellStart"/>
      <w:r w:rsidR="00B41FD8" w:rsidRPr="00B41FD8">
        <w:rPr>
          <w:rFonts w:ascii="Times New Roman" w:hAnsi="Times New Roman" w:cs="Times New Roman"/>
          <w:sz w:val="24"/>
          <w:szCs w:val="24"/>
        </w:rPr>
        <w:t>Gabriellsu's</w:t>
      </w:r>
      <w:proofErr w:type="spellEnd"/>
      <w:r w:rsidR="00B41FD8" w:rsidRPr="00B41FD8">
        <w:rPr>
          <w:rFonts w:ascii="Times New Roman" w:hAnsi="Times New Roman" w:cs="Times New Roman"/>
          <w:sz w:val="24"/>
          <w:szCs w:val="24"/>
        </w:rPr>
        <w:t xml:space="preserve"> (2018) study, which reveals that implementing IPSAS improves accountability, transparency, and reducing crime in selected local governments. This result, however, contradicts </w:t>
      </w:r>
      <w:proofErr w:type="spellStart"/>
      <w:r w:rsidR="00B41FD8" w:rsidRPr="00B41FD8">
        <w:rPr>
          <w:rFonts w:ascii="Times New Roman" w:hAnsi="Times New Roman" w:cs="Times New Roman"/>
          <w:sz w:val="24"/>
          <w:szCs w:val="24"/>
        </w:rPr>
        <w:t>Olaoye</w:t>
      </w:r>
      <w:proofErr w:type="spellEnd"/>
      <w:r w:rsidR="00B41FD8" w:rsidRPr="00B41FD8">
        <w:rPr>
          <w:rFonts w:ascii="Times New Roman" w:hAnsi="Times New Roman" w:cs="Times New Roman"/>
          <w:sz w:val="24"/>
          <w:szCs w:val="24"/>
        </w:rPr>
        <w:t xml:space="preserve"> and </w:t>
      </w:r>
      <w:proofErr w:type="spellStart"/>
      <w:r w:rsidR="00B41FD8" w:rsidRPr="00B41FD8">
        <w:rPr>
          <w:rFonts w:ascii="Times New Roman" w:hAnsi="Times New Roman" w:cs="Times New Roman"/>
          <w:sz w:val="24"/>
          <w:szCs w:val="24"/>
        </w:rPr>
        <w:t>Talabi's</w:t>
      </w:r>
      <w:proofErr w:type="spellEnd"/>
      <w:r w:rsidR="00B41FD8" w:rsidRPr="00B41FD8">
        <w:rPr>
          <w:rFonts w:ascii="Times New Roman" w:hAnsi="Times New Roman" w:cs="Times New Roman"/>
          <w:sz w:val="24"/>
          <w:szCs w:val="24"/>
        </w:rPr>
        <w:t xml:space="preserve"> (2018) findings that there is no link between the introduction of IPSAS and financial credibility in Nigeria. The conclusion of hypothesis five is that there is a strong link between public sector accountability and IPSAS implementation in the Lagos state government.</w:t>
      </w:r>
    </w:p>
    <w:p w14:paraId="735C4BDA" w14:textId="00999A6D" w:rsidR="002903E7" w:rsidRDefault="002903E7" w:rsidP="00B41FD8">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finding is in agreement with the study of </w:t>
      </w:r>
      <w:proofErr w:type="spellStart"/>
      <w:r>
        <w:rPr>
          <w:rFonts w:ascii="Times New Roman" w:eastAsia="Calibri" w:hAnsi="Times New Roman" w:cs="Times New Roman"/>
          <w:sz w:val="24"/>
          <w:szCs w:val="24"/>
        </w:rPr>
        <w:t>Atuilik</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Salia</w:t>
      </w:r>
      <w:proofErr w:type="spellEnd"/>
      <w:r>
        <w:rPr>
          <w:rFonts w:ascii="Times New Roman" w:eastAsia="Calibri" w:hAnsi="Times New Roman" w:cs="Times New Roman"/>
          <w:sz w:val="24"/>
          <w:szCs w:val="24"/>
        </w:rPr>
        <w:t xml:space="preserve"> (2019) which posited </w:t>
      </w:r>
      <w:r w:rsidRPr="005C3EF7">
        <w:rPr>
          <w:rFonts w:ascii="Times New Roman" w:eastAsia="Calibri" w:hAnsi="Times New Roman" w:cs="Times New Roman"/>
          <w:bCs/>
          <w:sz w:val="24"/>
          <w:szCs w:val="24"/>
        </w:rPr>
        <w:t>that the implementation of IPSAS increases the degree of openness and accountabi</w:t>
      </w:r>
      <w:r>
        <w:rPr>
          <w:rFonts w:ascii="Times New Roman" w:eastAsia="Calibri" w:hAnsi="Times New Roman" w:cs="Times New Roman"/>
          <w:bCs/>
          <w:sz w:val="24"/>
          <w:szCs w:val="24"/>
        </w:rPr>
        <w:t>lity in the use of public funds</w:t>
      </w:r>
      <w:r>
        <w:rPr>
          <w:rFonts w:ascii="Times New Roman" w:eastAsia="Calibri" w:hAnsi="Times New Roman" w:cs="Times New Roman"/>
          <w:sz w:val="24"/>
          <w:szCs w:val="24"/>
        </w:rPr>
        <w:t xml:space="preserve">. It is also in tandem with the findings of Olanrewaju (2016) which observed that </w:t>
      </w:r>
      <w:r>
        <w:rPr>
          <w:rFonts w:ascii="Times New Roman" w:eastAsia="Calibri" w:hAnsi="Times New Roman" w:cs="Times New Roman"/>
          <w:bCs/>
          <w:sz w:val="24"/>
          <w:szCs w:val="24"/>
        </w:rPr>
        <w:t>a</w:t>
      </w:r>
      <w:r w:rsidRPr="007E0C13">
        <w:rPr>
          <w:rFonts w:ascii="Times New Roman" w:eastAsia="Calibri" w:hAnsi="Times New Roman" w:cs="Times New Roman"/>
          <w:bCs/>
          <w:sz w:val="24"/>
          <w:szCs w:val="24"/>
        </w:rPr>
        <w:t xml:space="preserve">doption of </w:t>
      </w:r>
      <w:r>
        <w:rPr>
          <w:rFonts w:ascii="Times New Roman" w:eastAsia="Calibri" w:hAnsi="Times New Roman" w:cs="Times New Roman"/>
          <w:bCs/>
          <w:sz w:val="24"/>
          <w:szCs w:val="24"/>
        </w:rPr>
        <w:t>IPSAS-based practices would</w:t>
      </w:r>
      <w:r w:rsidRPr="007E0C13">
        <w:rPr>
          <w:rFonts w:ascii="Times New Roman" w:eastAsia="Calibri" w:hAnsi="Times New Roman" w:cs="Times New Roman"/>
          <w:bCs/>
          <w:sz w:val="24"/>
          <w:szCs w:val="24"/>
        </w:rPr>
        <w:t xml:space="preserve"> provide more useful information for decision-makers and boost the consistency of Nigeria's financial reporting system</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Contrarily, the study of </w:t>
      </w:r>
      <w:r>
        <w:rPr>
          <w:rFonts w:ascii="Times New Roman" w:eastAsia="Calibri" w:hAnsi="Times New Roman" w:cs="Times New Roman"/>
          <w:bCs/>
          <w:sz w:val="24"/>
          <w:szCs w:val="24"/>
        </w:rPr>
        <w:t xml:space="preserve">Innocent, Susan and Mustapha (2018) </w:t>
      </w:r>
      <w:r>
        <w:rPr>
          <w:rFonts w:ascii="Times New Roman" w:eastAsia="Calibri" w:hAnsi="Times New Roman" w:cs="Times New Roman"/>
          <w:sz w:val="24"/>
          <w:szCs w:val="24"/>
        </w:rPr>
        <w:t xml:space="preserve">which recorded that </w:t>
      </w:r>
      <w:r w:rsidRPr="000C3EAD">
        <w:rPr>
          <w:rFonts w:ascii="Times New Roman" w:eastAsia="Calibri" w:hAnsi="Times New Roman" w:cs="Times New Roman"/>
          <w:sz w:val="24"/>
          <w:szCs w:val="24"/>
        </w:rPr>
        <w:t>wi</w:t>
      </w:r>
      <w:r>
        <w:rPr>
          <w:rFonts w:ascii="Times New Roman" w:eastAsia="Calibri" w:hAnsi="Times New Roman" w:cs="Times New Roman"/>
          <w:sz w:val="24"/>
          <w:szCs w:val="24"/>
        </w:rPr>
        <w:t>thout additional regulatory rei</w:t>
      </w:r>
      <w:r w:rsidRPr="000C3EAD">
        <w:rPr>
          <w:rFonts w:ascii="Times New Roman" w:eastAsia="Calibri" w:hAnsi="Times New Roman" w:cs="Times New Roman"/>
          <w:sz w:val="24"/>
          <w:szCs w:val="24"/>
        </w:rPr>
        <w:t>nforcement, IPSAS adoption alone is insufficie</w:t>
      </w:r>
      <w:r>
        <w:rPr>
          <w:rFonts w:ascii="Times New Roman" w:eastAsia="Calibri" w:hAnsi="Times New Roman" w:cs="Times New Roman"/>
          <w:sz w:val="24"/>
          <w:szCs w:val="24"/>
        </w:rPr>
        <w:t>nt to ensure total transparency did not support the outcome of this study.</w:t>
      </w:r>
    </w:p>
    <w:p w14:paraId="1186DBB4" w14:textId="77777777" w:rsidR="000643B3" w:rsidRDefault="000643B3" w:rsidP="00411581">
      <w:pPr>
        <w:spacing w:after="0" w:line="480" w:lineRule="auto"/>
        <w:jc w:val="center"/>
        <w:rPr>
          <w:rFonts w:ascii="Times New Roman" w:hAnsi="Times New Roman" w:cs="Times New Roman"/>
          <w:b/>
          <w:bCs/>
          <w:sz w:val="24"/>
          <w:szCs w:val="24"/>
        </w:rPr>
      </w:pPr>
    </w:p>
    <w:p w14:paraId="13E442FF" w14:textId="77777777" w:rsidR="000643B3" w:rsidRDefault="000643B3" w:rsidP="00411581">
      <w:pPr>
        <w:spacing w:after="0" w:line="480" w:lineRule="auto"/>
        <w:jc w:val="center"/>
        <w:rPr>
          <w:rFonts w:ascii="Times New Roman" w:hAnsi="Times New Roman" w:cs="Times New Roman"/>
          <w:b/>
          <w:bCs/>
          <w:sz w:val="24"/>
          <w:szCs w:val="24"/>
        </w:rPr>
      </w:pPr>
    </w:p>
    <w:p w14:paraId="6C8E7A95" w14:textId="77777777" w:rsidR="000643B3" w:rsidRDefault="000643B3" w:rsidP="00411581">
      <w:pPr>
        <w:spacing w:after="0" w:line="480" w:lineRule="auto"/>
        <w:jc w:val="center"/>
        <w:rPr>
          <w:rFonts w:ascii="Times New Roman" w:hAnsi="Times New Roman" w:cs="Times New Roman"/>
          <w:b/>
          <w:bCs/>
          <w:sz w:val="24"/>
          <w:szCs w:val="24"/>
        </w:rPr>
      </w:pPr>
    </w:p>
    <w:p w14:paraId="273A1DEC" w14:textId="77777777" w:rsidR="000643B3" w:rsidRDefault="000643B3" w:rsidP="00411581">
      <w:pPr>
        <w:spacing w:after="0" w:line="480" w:lineRule="auto"/>
        <w:jc w:val="center"/>
        <w:rPr>
          <w:rFonts w:ascii="Times New Roman" w:hAnsi="Times New Roman" w:cs="Times New Roman"/>
          <w:b/>
          <w:bCs/>
          <w:sz w:val="24"/>
          <w:szCs w:val="24"/>
        </w:rPr>
      </w:pPr>
    </w:p>
    <w:p w14:paraId="5B76E857" w14:textId="77777777" w:rsidR="000643B3" w:rsidRDefault="000643B3" w:rsidP="002B27B7">
      <w:pPr>
        <w:spacing w:after="0" w:line="480" w:lineRule="auto"/>
        <w:rPr>
          <w:rFonts w:ascii="Times New Roman" w:hAnsi="Times New Roman" w:cs="Times New Roman"/>
          <w:b/>
          <w:bCs/>
          <w:sz w:val="24"/>
          <w:szCs w:val="24"/>
        </w:rPr>
      </w:pPr>
    </w:p>
    <w:p w14:paraId="7F420AA5" w14:textId="77777777" w:rsidR="00EC62C4" w:rsidRDefault="00EC62C4" w:rsidP="00411581">
      <w:pPr>
        <w:spacing w:after="0" w:line="480" w:lineRule="auto"/>
        <w:jc w:val="center"/>
        <w:rPr>
          <w:rFonts w:ascii="Times New Roman" w:hAnsi="Times New Roman" w:cs="Times New Roman"/>
          <w:b/>
          <w:bCs/>
          <w:sz w:val="24"/>
          <w:szCs w:val="24"/>
        </w:rPr>
      </w:pPr>
    </w:p>
    <w:p w14:paraId="3165A2CC" w14:textId="77777777" w:rsidR="00EC62C4" w:rsidRDefault="00EC62C4" w:rsidP="00411581">
      <w:pPr>
        <w:spacing w:after="0" w:line="480" w:lineRule="auto"/>
        <w:jc w:val="center"/>
        <w:rPr>
          <w:rFonts w:ascii="Times New Roman" w:hAnsi="Times New Roman" w:cs="Times New Roman"/>
          <w:b/>
          <w:bCs/>
          <w:sz w:val="24"/>
          <w:szCs w:val="24"/>
        </w:rPr>
      </w:pPr>
    </w:p>
    <w:p w14:paraId="18065212" w14:textId="77777777" w:rsidR="00EC62C4" w:rsidRDefault="00EC62C4" w:rsidP="00411581">
      <w:pPr>
        <w:spacing w:after="0" w:line="480" w:lineRule="auto"/>
        <w:jc w:val="center"/>
        <w:rPr>
          <w:rFonts w:ascii="Times New Roman" w:hAnsi="Times New Roman" w:cs="Times New Roman"/>
          <w:b/>
          <w:bCs/>
          <w:sz w:val="24"/>
          <w:szCs w:val="24"/>
        </w:rPr>
      </w:pPr>
    </w:p>
    <w:p w14:paraId="6D3E8726" w14:textId="77777777" w:rsidR="00EC62C4" w:rsidRDefault="00EC62C4" w:rsidP="00411581">
      <w:pPr>
        <w:spacing w:after="0" w:line="480" w:lineRule="auto"/>
        <w:jc w:val="center"/>
        <w:rPr>
          <w:rFonts w:ascii="Times New Roman" w:hAnsi="Times New Roman" w:cs="Times New Roman"/>
          <w:b/>
          <w:bCs/>
          <w:sz w:val="24"/>
          <w:szCs w:val="24"/>
        </w:rPr>
      </w:pPr>
    </w:p>
    <w:p w14:paraId="5CE97101" w14:textId="4587290C" w:rsidR="00411581" w:rsidRDefault="00411581" w:rsidP="0041158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2A1087C" w14:textId="77777777" w:rsidR="00411581" w:rsidRDefault="00411581" w:rsidP="00411581">
      <w:pPr>
        <w:spacing w:after="0" w:line="480" w:lineRule="auto"/>
        <w:jc w:val="center"/>
        <w:rPr>
          <w:rFonts w:ascii="Times New Roman" w:hAnsi="Times New Roman" w:cs="Times New Roman"/>
          <w:b/>
          <w:bCs/>
          <w:sz w:val="24"/>
          <w:szCs w:val="24"/>
        </w:rPr>
      </w:pPr>
      <w:r w:rsidRPr="00D64A52">
        <w:rPr>
          <w:rFonts w:ascii="Times New Roman" w:hAnsi="Times New Roman" w:cs="Times New Roman"/>
          <w:b/>
          <w:bCs/>
          <w:sz w:val="24"/>
          <w:szCs w:val="24"/>
        </w:rPr>
        <w:t>SUMMARY, CONCLUSION AND RECOMMENDATIONS</w:t>
      </w:r>
    </w:p>
    <w:p w14:paraId="76CF3DB5" w14:textId="77777777" w:rsidR="00411581" w:rsidRPr="00695A50" w:rsidRDefault="00411581" w:rsidP="00411581">
      <w:pPr>
        <w:spacing w:after="0" w:line="480" w:lineRule="auto"/>
        <w:rPr>
          <w:rFonts w:ascii="Times New Roman" w:hAnsi="Times New Roman" w:cs="Times New Roman"/>
          <w:b/>
          <w:bCs/>
          <w:sz w:val="24"/>
          <w:szCs w:val="24"/>
        </w:rPr>
      </w:pPr>
      <w:r w:rsidRPr="00695A50">
        <w:rPr>
          <w:rFonts w:ascii="Times New Roman" w:hAnsi="Times New Roman" w:cs="Times New Roman"/>
          <w:b/>
          <w:bCs/>
          <w:sz w:val="24"/>
          <w:szCs w:val="24"/>
        </w:rPr>
        <w:t>5.0</w:t>
      </w:r>
      <w:r>
        <w:rPr>
          <w:rFonts w:ascii="Times New Roman" w:hAnsi="Times New Roman" w:cs="Times New Roman"/>
          <w:b/>
          <w:bCs/>
          <w:sz w:val="24"/>
          <w:szCs w:val="24"/>
        </w:rPr>
        <w:tab/>
        <w:t>Preamble</w:t>
      </w:r>
      <w:r w:rsidRPr="00695A50">
        <w:rPr>
          <w:rFonts w:ascii="Times New Roman" w:hAnsi="Times New Roman" w:cs="Times New Roman"/>
          <w:b/>
          <w:bCs/>
          <w:sz w:val="24"/>
          <w:szCs w:val="24"/>
        </w:rPr>
        <w:t xml:space="preserve"> </w:t>
      </w:r>
    </w:p>
    <w:p w14:paraId="077F3F99" w14:textId="574DF95C" w:rsidR="00411581" w:rsidRDefault="00411581" w:rsidP="00AE060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chapter began with the </w:t>
      </w:r>
      <w:r w:rsidRPr="00695A50">
        <w:rPr>
          <w:rFonts w:ascii="Times New Roman" w:hAnsi="Times New Roman" w:cs="Times New Roman"/>
          <w:bCs/>
          <w:sz w:val="24"/>
          <w:szCs w:val="24"/>
        </w:rPr>
        <w:t>summary of</w:t>
      </w:r>
      <w:r>
        <w:rPr>
          <w:rFonts w:ascii="Times New Roman" w:hAnsi="Times New Roman" w:cs="Times New Roman"/>
          <w:bCs/>
          <w:sz w:val="24"/>
          <w:szCs w:val="24"/>
        </w:rPr>
        <w:t xml:space="preserve"> the findings </w:t>
      </w:r>
      <w:r w:rsidR="003E41CB">
        <w:rPr>
          <w:rFonts w:ascii="Times New Roman" w:hAnsi="Times New Roman" w:cs="Times New Roman"/>
          <w:bCs/>
          <w:sz w:val="24"/>
          <w:szCs w:val="24"/>
        </w:rPr>
        <w:t xml:space="preserve">obtained </w:t>
      </w:r>
      <w:r>
        <w:rPr>
          <w:rFonts w:ascii="Times New Roman" w:hAnsi="Times New Roman" w:cs="Times New Roman"/>
          <w:bCs/>
          <w:sz w:val="24"/>
          <w:szCs w:val="24"/>
        </w:rPr>
        <w:t xml:space="preserve">from the </w:t>
      </w:r>
      <w:r w:rsidR="003E41CB">
        <w:rPr>
          <w:rFonts w:ascii="Times New Roman" w:hAnsi="Times New Roman" w:cs="Times New Roman"/>
          <w:bCs/>
          <w:sz w:val="24"/>
          <w:szCs w:val="24"/>
        </w:rPr>
        <w:t>research</w:t>
      </w:r>
      <w:r>
        <w:rPr>
          <w:rFonts w:ascii="Times New Roman" w:hAnsi="Times New Roman" w:cs="Times New Roman"/>
          <w:bCs/>
          <w:sz w:val="24"/>
          <w:szCs w:val="24"/>
        </w:rPr>
        <w:t>. This was followed by</w:t>
      </w:r>
      <w:r w:rsidRPr="00695A50">
        <w:rPr>
          <w:rFonts w:ascii="Times New Roman" w:hAnsi="Times New Roman" w:cs="Times New Roman"/>
          <w:bCs/>
          <w:sz w:val="24"/>
          <w:szCs w:val="24"/>
        </w:rPr>
        <w:t xml:space="preserve"> th</w:t>
      </w:r>
      <w:r>
        <w:rPr>
          <w:rFonts w:ascii="Times New Roman" w:hAnsi="Times New Roman" w:cs="Times New Roman"/>
          <w:bCs/>
          <w:sz w:val="24"/>
          <w:szCs w:val="24"/>
        </w:rPr>
        <w:t>e conclusion of the study. Finally, the recommendations from the study and suggestions for future studies were presented.</w:t>
      </w:r>
    </w:p>
    <w:p w14:paraId="2104672B" w14:textId="77777777" w:rsidR="00AE060F" w:rsidRDefault="00AE060F" w:rsidP="00AE060F">
      <w:pPr>
        <w:spacing w:after="0" w:line="360" w:lineRule="auto"/>
        <w:jc w:val="both"/>
        <w:rPr>
          <w:rFonts w:ascii="Times New Roman" w:hAnsi="Times New Roman" w:cs="Times New Roman"/>
          <w:b/>
          <w:bCs/>
          <w:sz w:val="24"/>
          <w:szCs w:val="24"/>
        </w:rPr>
      </w:pPr>
    </w:p>
    <w:p w14:paraId="37B777C5" w14:textId="7E1C5C0D" w:rsidR="00411581" w:rsidRDefault="00411581" w:rsidP="00AE06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Summary of Findings from the Study</w:t>
      </w:r>
    </w:p>
    <w:p w14:paraId="147A9A55" w14:textId="0DA08095" w:rsidR="00411581" w:rsidRPr="003D3D04" w:rsidRDefault="00411581" w:rsidP="00AE060F">
      <w:pPr>
        <w:spacing w:line="360" w:lineRule="auto"/>
        <w:jc w:val="both"/>
        <w:rPr>
          <w:rFonts w:ascii="Times New Roman" w:hAnsi="Times New Roman" w:cs="Times New Roman"/>
          <w:bCs/>
          <w:sz w:val="24"/>
          <w:szCs w:val="24"/>
        </w:rPr>
      </w:pPr>
      <w:r>
        <w:rPr>
          <w:rFonts w:ascii="Times New Roman" w:hAnsi="Times New Roman" w:cs="Times New Roman"/>
          <w:sz w:val="24"/>
          <w:szCs w:val="24"/>
        </w:rPr>
        <w:t>Accountability as well as transparency has</w:t>
      </w:r>
      <w:r w:rsidRPr="005E7BA8">
        <w:rPr>
          <w:rFonts w:ascii="Times New Roman" w:hAnsi="Times New Roman" w:cs="Times New Roman"/>
          <w:sz w:val="24"/>
          <w:szCs w:val="24"/>
        </w:rPr>
        <w:t xml:space="preserve"> been </w:t>
      </w:r>
      <w:r>
        <w:rPr>
          <w:rFonts w:ascii="Times New Roman" w:hAnsi="Times New Roman" w:cs="Times New Roman"/>
          <w:sz w:val="24"/>
          <w:szCs w:val="24"/>
        </w:rPr>
        <w:t>a major challenge</w:t>
      </w:r>
      <w:r w:rsidRPr="005E7BA8">
        <w:rPr>
          <w:rFonts w:ascii="Times New Roman" w:hAnsi="Times New Roman" w:cs="Times New Roman"/>
          <w:sz w:val="24"/>
          <w:szCs w:val="24"/>
        </w:rPr>
        <w:t xml:space="preserve"> </w:t>
      </w:r>
      <w:r>
        <w:rPr>
          <w:rFonts w:ascii="Times New Roman" w:hAnsi="Times New Roman" w:cs="Times New Roman"/>
          <w:sz w:val="24"/>
          <w:szCs w:val="24"/>
        </w:rPr>
        <w:t xml:space="preserve">in the public </w:t>
      </w:r>
      <w:r w:rsidR="00E50DBA">
        <w:rPr>
          <w:rFonts w:ascii="Times New Roman" w:hAnsi="Times New Roman" w:cs="Times New Roman"/>
          <w:sz w:val="24"/>
          <w:szCs w:val="24"/>
        </w:rPr>
        <w:t>entities</w:t>
      </w:r>
      <w:r>
        <w:rPr>
          <w:rFonts w:ascii="Times New Roman" w:hAnsi="Times New Roman" w:cs="Times New Roman"/>
          <w:sz w:val="24"/>
          <w:szCs w:val="24"/>
        </w:rPr>
        <w:t xml:space="preserve"> in Nigeria. W</w:t>
      </w:r>
      <w:r w:rsidRPr="005E7BA8">
        <w:rPr>
          <w:rFonts w:ascii="Times New Roman" w:hAnsi="Times New Roman" w:cs="Times New Roman"/>
          <w:sz w:val="24"/>
          <w:szCs w:val="24"/>
        </w:rPr>
        <w:t xml:space="preserve">rong practices, such as reports of </w:t>
      </w:r>
      <w:r w:rsidR="00E50DBA">
        <w:rPr>
          <w:rFonts w:ascii="Times New Roman" w:hAnsi="Times New Roman" w:cs="Times New Roman"/>
          <w:sz w:val="24"/>
          <w:szCs w:val="24"/>
        </w:rPr>
        <w:t>phantom employees</w:t>
      </w:r>
      <w:r w:rsidRPr="005E7BA8">
        <w:rPr>
          <w:rFonts w:ascii="Times New Roman" w:hAnsi="Times New Roman" w:cs="Times New Roman"/>
          <w:sz w:val="24"/>
          <w:szCs w:val="24"/>
        </w:rPr>
        <w:t xml:space="preserve"> on the ministries’ payroll and other departments, embezzlement, bribery, and the setting up of offices containing confidential documents and corruption, leading to low transparency of those in the country’s public offices</w:t>
      </w:r>
      <w:r>
        <w:rPr>
          <w:rFonts w:ascii="Times New Roman" w:hAnsi="Times New Roman" w:cs="Times New Roman"/>
          <w:sz w:val="24"/>
          <w:szCs w:val="24"/>
        </w:rPr>
        <w:t xml:space="preserve"> have been reported. IPSAS adoption is being considered as a viable option to curb this high level of </w:t>
      </w:r>
      <w:r w:rsidRPr="005E7BA8">
        <w:rPr>
          <w:rFonts w:ascii="Times New Roman" w:hAnsi="Times New Roman" w:cs="Times New Roman"/>
          <w:sz w:val="24"/>
          <w:szCs w:val="24"/>
        </w:rPr>
        <w:t>wrong doing</w:t>
      </w:r>
      <w:r>
        <w:rPr>
          <w:rFonts w:ascii="Times New Roman" w:hAnsi="Times New Roman" w:cs="Times New Roman"/>
          <w:sz w:val="24"/>
          <w:szCs w:val="24"/>
        </w:rPr>
        <w:t>s</w:t>
      </w:r>
      <w:r w:rsidRPr="005E7BA8">
        <w:rPr>
          <w:rFonts w:ascii="Times New Roman" w:hAnsi="Times New Roman" w:cs="Times New Roman"/>
          <w:sz w:val="24"/>
          <w:szCs w:val="24"/>
        </w:rPr>
        <w:t>.</w:t>
      </w:r>
      <w:r>
        <w:rPr>
          <w:rFonts w:ascii="Times New Roman" w:hAnsi="Times New Roman" w:cs="Times New Roman"/>
          <w:sz w:val="24"/>
          <w:szCs w:val="24"/>
        </w:rPr>
        <w:t xml:space="preserve"> </w:t>
      </w:r>
      <w:r w:rsidR="00E50DBA">
        <w:rPr>
          <w:rFonts w:ascii="Times New Roman" w:hAnsi="Times New Roman" w:cs="Times New Roman"/>
          <w:sz w:val="24"/>
          <w:szCs w:val="24"/>
        </w:rPr>
        <w:t xml:space="preserve">The use of IPSAS will provide a </w:t>
      </w:r>
      <w:r w:rsidR="00361AA5">
        <w:rPr>
          <w:rFonts w:ascii="Times New Roman" w:hAnsi="Times New Roman" w:cs="Times New Roman"/>
          <w:sz w:val="24"/>
          <w:szCs w:val="24"/>
        </w:rPr>
        <w:t>complete and more accurate</w:t>
      </w:r>
      <w:r w:rsidR="00E50DBA">
        <w:rPr>
          <w:rFonts w:ascii="Times New Roman" w:hAnsi="Times New Roman" w:cs="Times New Roman"/>
          <w:sz w:val="24"/>
          <w:szCs w:val="24"/>
        </w:rPr>
        <w:t xml:space="preserve"> picture of the</w:t>
      </w:r>
      <w:r w:rsidR="00361AA5">
        <w:rPr>
          <w:rFonts w:ascii="Times New Roman" w:hAnsi="Times New Roman" w:cs="Times New Roman"/>
          <w:sz w:val="24"/>
          <w:szCs w:val="24"/>
        </w:rPr>
        <w:t xml:space="preserve"> government’s financial situation that</w:t>
      </w:r>
      <w:r w:rsidRPr="005E7BA8">
        <w:rPr>
          <w:rFonts w:ascii="Times New Roman" w:hAnsi="Times New Roman" w:cs="Times New Roman"/>
          <w:sz w:val="24"/>
          <w:szCs w:val="24"/>
        </w:rPr>
        <w:t xml:space="preserve"> will be seen therefore governments will have the capability to identify the point of their strength and weakness thereafter develop and implement new policies that wil</w:t>
      </w:r>
      <w:r>
        <w:rPr>
          <w:rFonts w:ascii="Times New Roman" w:hAnsi="Times New Roman" w:cs="Times New Roman"/>
          <w:sz w:val="24"/>
          <w:szCs w:val="24"/>
        </w:rPr>
        <w:t xml:space="preserve">l aid their improvement process. </w:t>
      </w:r>
      <w:r>
        <w:rPr>
          <w:rFonts w:ascii="Times New Roman" w:hAnsi="Times New Roman" w:cs="Times New Roman"/>
          <w:bCs/>
          <w:sz w:val="24"/>
          <w:szCs w:val="24"/>
        </w:rPr>
        <w:t>This research sought</w:t>
      </w:r>
      <w:r w:rsidRPr="00BD35A9">
        <w:rPr>
          <w:rFonts w:ascii="Times New Roman" w:hAnsi="Times New Roman" w:cs="Times New Roman"/>
          <w:bCs/>
          <w:sz w:val="24"/>
          <w:szCs w:val="24"/>
        </w:rPr>
        <w:t xml:space="preserve"> to </w:t>
      </w:r>
      <w:r>
        <w:rPr>
          <w:rFonts w:ascii="Times New Roman" w:hAnsi="Times New Roman" w:cs="Times New Roman"/>
          <w:bCs/>
          <w:sz w:val="24"/>
          <w:szCs w:val="24"/>
        </w:rPr>
        <w:t>investigate the effect of adoption of International Public Sector Accounting S</w:t>
      </w:r>
      <w:r w:rsidRPr="00841049">
        <w:rPr>
          <w:rFonts w:ascii="Times New Roman" w:hAnsi="Times New Roman" w:cs="Times New Roman"/>
          <w:bCs/>
          <w:sz w:val="24"/>
          <w:szCs w:val="24"/>
        </w:rPr>
        <w:t xml:space="preserve">tandard </w:t>
      </w:r>
      <w:r>
        <w:rPr>
          <w:rFonts w:ascii="Times New Roman" w:hAnsi="Times New Roman" w:cs="Times New Roman"/>
          <w:bCs/>
          <w:sz w:val="24"/>
          <w:szCs w:val="24"/>
        </w:rPr>
        <w:t>(IPSAS) on public sector accountability in Lagos State public service</w:t>
      </w:r>
      <w:r w:rsidRPr="00841049">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The study involved </w:t>
      </w:r>
      <w:r w:rsidR="00361AA5">
        <w:rPr>
          <w:rFonts w:ascii="Times New Roman" w:hAnsi="Times New Roman" w:cs="Times New Roman"/>
          <w:sz w:val="24"/>
          <w:szCs w:val="24"/>
        </w:rPr>
        <w:t>gathering</w:t>
      </w:r>
      <w:r>
        <w:rPr>
          <w:rFonts w:ascii="Times New Roman" w:hAnsi="Times New Roman" w:cs="Times New Roman"/>
          <w:sz w:val="24"/>
          <w:szCs w:val="24"/>
        </w:rPr>
        <w:t xml:space="preserve"> of primary</w:t>
      </w:r>
      <w:r>
        <w:rPr>
          <w:rFonts w:ascii="Times New Roman" w:hAnsi="Times New Roman"/>
          <w:sz w:val="24"/>
          <w:szCs w:val="24"/>
          <w:lang w:val="yo-NG"/>
        </w:rPr>
        <w:t xml:space="preserve"> data </w:t>
      </w:r>
      <w:r>
        <w:rPr>
          <w:rFonts w:ascii="Times New Roman" w:hAnsi="Times New Roman"/>
          <w:sz w:val="24"/>
          <w:szCs w:val="24"/>
        </w:rPr>
        <w:t xml:space="preserve">from respondents including accountants, auditors and budget officers in Lagos State public service by using </w:t>
      </w:r>
      <w:r>
        <w:rPr>
          <w:rFonts w:ascii="Times New Roman" w:hAnsi="Times New Roman" w:cs="Times New Roman"/>
          <w:bCs/>
          <w:sz w:val="24"/>
          <w:szCs w:val="24"/>
        </w:rPr>
        <w:t xml:space="preserve">a copy of five-point Likert-scale questionnaire. </w:t>
      </w:r>
      <w:r>
        <w:rPr>
          <w:rFonts w:ascii="Times New Roman" w:hAnsi="Times New Roman" w:cs="Times New Roman"/>
          <w:color w:val="000000" w:themeColor="text1"/>
          <w:sz w:val="24"/>
          <w:szCs w:val="24"/>
        </w:rPr>
        <w:t>The study focused on four</w:t>
      </w:r>
      <w:r w:rsidRPr="006B5B7E">
        <w:rPr>
          <w:rFonts w:ascii="Times New Roman" w:hAnsi="Times New Roman" w:cs="Times New Roman"/>
          <w:color w:val="000000" w:themeColor="text1"/>
          <w:sz w:val="24"/>
          <w:szCs w:val="24"/>
        </w:rPr>
        <w:t xml:space="preserve"> explanatory variables as proxies for the independent va</w:t>
      </w:r>
      <w:r>
        <w:rPr>
          <w:rFonts w:ascii="Times New Roman" w:hAnsi="Times New Roman" w:cs="Times New Roman"/>
          <w:color w:val="000000" w:themeColor="text1"/>
          <w:sz w:val="24"/>
          <w:szCs w:val="24"/>
        </w:rPr>
        <w:t>riable (bureaucratic, legal, political and professional accountability)</w:t>
      </w:r>
      <w:r>
        <w:rPr>
          <w:rFonts w:ascii="Times New Roman" w:hAnsi="Times New Roman" w:cs="Times New Roman"/>
          <w:sz w:val="24"/>
          <w:szCs w:val="24"/>
        </w:rPr>
        <w:t xml:space="preserve"> and IPSAS adoption </w:t>
      </w:r>
      <w:r>
        <w:rPr>
          <w:rFonts w:ascii="Times New Roman" w:hAnsi="Times New Roman" w:cs="Times New Roman"/>
          <w:color w:val="000000" w:themeColor="text1"/>
          <w:sz w:val="24"/>
          <w:szCs w:val="24"/>
        </w:rPr>
        <w:t xml:space="preserve">as the dependent. </w:t>
      </w:r>
    </w:p>
    <w:p w14:paraId="3E7F7995" w14:textId="40120DD0" w:rsidR="00411581" w:rsidRPr="00F56D5A" w:rsidRDefault="00411581" w:rsidP="00AE060F">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lang w:eastAsia="en-GB"/>
        </w:rPr>
        <w:t xml:space="preserve">Furthermore, </w:t>
      </w:r>
      <w:r>
        <w:rPr>
          <w:rFonts w:ascii="Times New Roman" w:hAnsi="Times New Roman" w:cs="Times New Roman"/>
          <w:sz w:val="24"/>
          <w:lang w:val="en-GB"/>
        </w:rPr>
        <w:t xml:space="preserve">paired samples T-test and multiple </w:t>
      </w:r>
      <w:r>
        <w:rPr>
          <w:rFonts w:ascii="Times New Roman" w:eastAsia="Times New Roman" w:hAnsi="Times New Roman" w:cs="Times New Roman"/>
          <w:bCs/>
          <w:sz w:val="24"/>
          <w:szCs w:val="24"/>
          <w:bdr w:val="none" w:sz="0" w:space="0" w:color="auto" w:frame="1"/>
          <w:lang w:eastAsia="en-GB"/>
        </w:rPr>
        <w:t>regression analysis were</w:t>
      </w:r>
      <w:r w:rsidRPr="00B97B82">
        <w:rPr>
          <w:rFonts w:ascii="Times New Roman" w:eastAsia="Times New Roman" w:hAnsi="Times New Roman" w:cs="Times New Roman"/>
          <w:bCs/>
          <w:sz w:val="24"/>
          <w:szCs w:val="24"/>
          <w:bdr w:val="none" w:sz="0" w:space="0" w:color="auto" w:frame="1"/>
          <w:lang w:eastAsia="en-GB"/>
        </w:rPr>
        <w:t xml:space="preserve"> used to test the</w:t>
      </w:r>
      <w:r>
        <w:rPr>
          <w:rFonts w:ascii="Times New Roman" w:eastAsia="Times New Roman" w:hAnsi="Times New Roman" w:cs="Times New Roman"/>
          <w:bCs/>
          <w:sz w:val="24"/>
          <w:szCs w:val="24"/>
          <w:bdr w:val="none" w:sz="0" w:space="0" w:color="auto" w:frame="1"/>
          <w:lang w:eastAsia="en-GB"/>
        </w:rPr>
        <w:t xml:space="preserve"> research hypothese</w:t>
      </w:r>
      <w:r w:rsidRPr="00B97B82">
        <w:rPr>
          <w:rFonts w:ascii="Times New Roman" w:eastAsia="Times New Roman" w:hAnsi="Times New Roman" w:cs="Times New Roman"/>
          <w:bCs/>
          <w:sz w:val="24"/>
          <w:szCs w:val="24"/>
          <w:bdr w:val="none" w:sz="0" w:space="0" w:color="auto" w:frame="1"/>
          <w:lang w:eastAsia="en-GB"/>
        </w:rPr>
        <w:t xml:space="preserve">s. The probability </w:t>
      </w:r>
      <w:r>
        <w:rPr>
          <w:rFonts w:ascii="Times New Roman" w:eastAsia="Times New Roman" w:hAnsi="Times New Roman" w:cs="Times New Roman"/>
          <w:bCs/>
          <w:sz w:val="24"/>
          <w:szCs w:val="24"/>
          <w:bdr w:val="none" w:sz="0" w:space="0" w:color="auto" w:frame="1"/>
          <w:lang w:eastAsia="en-GB"/>
        </w:rPr>
        <w:t xml:space="preserve">level was set up at 5% </w:t>
      </w:r>
      <w:r w:rsidRPr="00B97B82">
        <w:rPr>
          <w:rFonts w:ascii="Times New Roman" w:eastAsia="Times New Roman" w:hAnsi="Times New Roman" w:cs="Times New Roman"/>
          <w:bCs/>
          <w:sz w:val="24"/>
          <w:szCs w:val="24"/>
          <w:bdr w:val="none" w:sz="0" w:space="0" w:color="auto" w:frame="1"/>
          <w:lang w:eastAsia="en-GB"/>
        </w:rPr>
        <w:t>significance</w:t>
      </w:r>
      <w:r>
        <w:rPr>
          <w:rFonts w:ascii="Times New Roman" w:eastAsia="Times New Roman" w:hAnsi="Times New Roman" w:cs="Times New Roman"/>
          <w:bCs/>
          <w:sz w:val="24"/>
          <w:szCs w:val="24"/>
          <w:bdr w:val="none" w:sz="0" w:space="0" w:color="auto" w:frame="1"/>
          <w:lang w:eastAsia="en-GB"/>
        </w:rPr>
        <w:t xml:space="preserve">.  </w:t>
      </w:r>
      <w:r w:rsidRPr="00E34ADD">
        <w:rPr>
          <w:rFonts w:ascii="Times New Roman" w:eastAsia="Calibri" w:hAnsi="Times New Roman" w:cs="Times New Roman"/>
          <w:kern w:val="2"/>
          <w:sz w:val="24"/>
          <w:szCs w:val="24"/>
        </w:rPr>
        <w:t xml:space="preserve">The main </w:t>
      </w:r>
      <w:r w:rsidR="00361AA5">
        <w:rPr>
          <w:rFonts w:ascii="Times New Roman" w:eastAsia="Calibri" w:hAnsi="Times New Roman" w:cs="Times New Roman"/>
          <w:kern w:val="2"/>
          <w:sz w:val="24"/>
          <w:szCs w:val="24"/>
        </w:rPr>
        <w:t>results</w:t>
      </w:r>
      <w:r w:rsidRPr="00E34ADD">
        <w:rPr>
          <w:rFonts w:ascii="Times New Roman" w:eastAsia="Calibri" w:hAnsi="Times New Roman" w:cs="Times New Roman"/>
          <w:kern w:val="2"/>
          <w:sz w:val="24"/>
          <w:szCs w:val="24"/>
        </w:rPr>
        <w:t xml:space="preserve"> of this s</w:t>
      </w:r>
      <w:r>
        <w:rPr>
          <w:rFonts w:ascii="Times New Roman" w:eastAsia="Calibri" w:hAnsi="Times New Roman" w:cs="Times New Roman"/>
          <w:kern w:val="2"/>
          <w:sz w:val="24"/>
          <w:szCs w:val="24"/>
        </w:rPr>
        <w:t>tudy can be summarized as below that:</w:t>
      </w:r>
    </w:p>
    <w:p w14:paraId="3B6826A4" w14:textId="77777777" w:rsidR="00411581" w:rsidRPr="00006AC9" w:rsidRDefault="00411581" w:rsidP="00AE060F">
      <w:pPr>
        <w:pStyle w:val="ListParagraph"/>
        <w:numPr>
          <w:ilvl w:val="0"/>
          <w:numId w:val="30"/>
        </w:numPr>
        <w:spacing w:line="360" w:lineRule="auto"/>
        <w:jc w:val="both"/>
        <w:rPr>
          <w:rFonts w:ascii="Times New Roman" w:eastAsia="Calibri" w:hAnsi="Times New Roman" w:cs="Times New Roman"/>
          <w:sz w:val="24"/>
          <w:szCs w:val="24"/>
          <w:lang w:val="en-GB"/>
        </w:rPr>
      </w:pPr>
      <w:r w:rsidRPr="00006AC9">
        <w:rPr>
          <w:rFonts w:ascii="Times New Roman" w:eastAsia="Calibri" w:hAnsi="Times New Roman" w:cs="Times New Roman"/>
          <w:sz w:val="24"/>
          <w:szCs w:val="24"/>
          <w:lang w:val="en-GB"/>
        </w:rPr>
        <w:t>There is significant difference between bureaucratic accountability before and after IPSAS adoption in Lagos state public service.</w:t>
      </w:r>
    </w:p>
    <w:p w14:paraId="259F2F6E" w14:textId="77777777" w:rsidR="00411581" w:rsidRPr="00006AC9" w:rsidRDefault="00411581" w:rsidP="00AE060F">
      <w:pPr>
        <w:pStyle w:val="ListParagraph"/>
        <w:numPr>
          <w:ilvl w:val="0"/>
          <w:numId w:val="3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006AC9">
        <w:rPr>
          <w:rFonts w:ascii="Times New Roman" w:eastAsia="Calibri" w:hAnsi="Times New Roman" w:cs="Times New Roman"/>
          <w:sz w:val="24"/>
          <w:szCs w:val="24"/>
          <w:lang w:val="en-GB"/>
        </w:rPr>
        <w:t>here is significant</w:t>
      </w:r>
      <w:r>
        <w:rPr>
          <w:rFonts w:ascii="Times New Roman" w:eastAsia="Calibri" w:hAnsi="Times New Roman" w:cs="Times New Roman"/>
          <w:sz w:val="24"/>
          <w:szCs w:val="24"/>
        </w:rPr>
        <w:t xml:space="preserve"> difference between legal</w:t>
      </w:r>
      <w:r w:rsidRPr="00006AC9">
        <w:rPr>
          <w:rFonts w:ascii="Times New Roman" w:eastAsia="Calibri" w:hAnsi="Times New Roman" w:cs="Times New Roman"/>
          <w:sz w:val="24"/>
          <w:szCs w:val="24"/>
          <w:lang w:val="en-GB"/>
        </w:rPr>
        <w:t xml:space="preserve"> accountability before and after IPSAS adoption in Lagos state public service.</w:t>
      </w:r>
    </w:p>
    <w:p w14:paraId="66EB5E3C" w14:textId="77777777" w:rsidR="00411581" w:rsidRPr="00006AC9" w:rsidRDefault="00411581" w:rsidP="00AE060F">
      <w:pPr>
        <w:pStyle w:val="ListParagraph"/>
        <w:numPr>
          <w:ilvl w:val="0"/>
          <w:numId w:val="3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w:t>
      </w:r>
      <w:r w:rsidRPr="00006AC9">
        <w:rPr>
          <w:rFonts w:ascii="Times New Roman" w:eastAsia="Calibri" w:hAnsi="Times New Roman" w:cs="Times New Roman"/>
          <w:sz w:val="24"/>
          <w:szCs w:val="24"/>
          <w:lang w:val="en-GB"/>
        </w:rPr>
        <w:t>here is significant</w:t>
      </w:r>
      <w:r>
        <w:rPr>
          <w:rFonts w:ascii="Times New Roman" w:eastAsia="Calibri" w:hAnsi="Times New Roman" w:cs="Times New Roman"/>
          <w:sz w:val="24"/>
          <w:szCs w:val="24"/>
        </w:rPr>
        <w:t xml:space="preserve"> difference between political</w:t>
      </w:r>
      <w:r w:rsidRPr="00006AC9">
        <w:rPr>
          <w:rFonts w:ascii="Times New Roman" w:eastAsia="Calibri" w:hAnsi="Times New Roman" w:cs="Times New Roman"/>
          <w:sz w:val="24"/>
          <w:szCs w:val="24"/>
          <w:lang w:val="en-GB"/>
        </w:rPr>
        <w:t xml:space="preserve"> accountability before and after IPSAS adoption in Lagos state public service.</w:t>
      </w:r>
    </w:p>
    <w:p w14:paraId="6E8B0460" w14:textId="77777777" w:rsidR="00411581" w:rsidRPr="00006AC9" w:rsidRDefault="00411581" w:rsidP="00AE060F">
      <w:pPr>
        <w:pStyle w:val="ListParagraph"/>
        <w:numPr>
          <w:ilvl w:val="0"/>
          <w:numId w:val="3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006AC9">
        <w:rPr>
          <w:rFonts w:ascii="Times New Roman" w:eastAsia="Calibri" w:hAnsi="Times New Roman" w:cs="Times New Roman"/>
          <w:sz w:val="24"/>
          <w:szCs w:val="24"/>
          <w:lang w:val="en-GB"/>
        </w:rPr>
        <w:t>here is significant</w:t>
      </w:r>
      <w:r>
        <w:rPr>
          <w:rFonts w:ascii="Times New Roman" w:eastAsia="Calibri" w:hAnsi="Times New Roman" w:cs="Times New Roman"/>
          <w:sz w:val="24"/>
          <w:szCs w:val="24"/>
        </w:rPr>
        <w:t xml:space="preserve"> difference between professional</w:t>
      </w:r>
      <w:r w:rsidRPr="00006AC9">
        <w:rPr>
          <w:rFonts w:ascii="Times New Roman" w:eastAsia="Calibri" w:hAnsi="Times New Roman" w:cs="Times New Roman"/>
          <w:sz w:val="24"/>
          <w:szCs w:val="24"/>
          <w:lang w:val="en-GB"/>
        </w:rPr>
        <w:t xml:space="preserve"> accountability before and after IPSAS adoption in Lagos state public service.</w:t>
      </w:r>
    </w:p>
    <w:p w14:paraId="6633DC3F" w14:textId="77777777" w:rsidR="00411581" w:rsidRPr="00006AC9" w:rsidRDefault="00411581" w:rsidP="00AE060F">
      <w:pPr>
        <w:pStyle w:val="ListParagraph"/>
        <w:numPr>
          <w:ilvl w:val="0"/>
          <w:numId w:val="30"/>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006AC9">
        <w:rPr>
          <w:rFonts w:ascii="Times New Roman" w:eastAsia="Calibri" w:hAnsi="Times New Roman" w:cs="Times New Roman"/>
          <w:sz w:val="24"/>
          <w:szCs w:val="24"/>
        </w:rPr>
        <w:t>here is significant relationship between public sector accountability and IPSAS adoption in Lagos state public service.</w:t>
      </w:r>
    </w:p>
    <w:p w14:paraId="6E954303" w14:textId="77777777" w:rsidR="00411581" w:rsidRDefault="00411581" w:rsidP="00AE060F">
      <w:pPr>
        <w:spacing w:after="0" w:line="360" w:lineRule="auto"/>
        <w:jc w:val="both"/>
        <w:textAlignment w:val="baseline"/>
        <w:rPr>
          <w:rFonts w:ascii="Times New Roman" w:eastAsia="Times New Roman" w:hAnsi="Times New Roman" w:cs="Times New Roman"/>
          <w:bCs/>
          <w:sz w:val="24"/>
          <w:szCs w:val="24"/>
          <w:bdr w:val="none" w:sz="0" w:space="0" w:color="auto" w:frame="1"/>
          <w:lang w:eastAsia="en-GB"/>
        </w:rPr>
      </w:pPr>
    </w:p>
    <w:p w14:paraId="6F38BA08" w14:textId="77777777" w:rsidR="00411581" w:rsidRDefault="00411581" w:rsidP="00AE06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14:paraId="6E45ACFB" w14:textId="77777777" w:rsidR="00411581" w:rsidRDefault="00411581" w:rsidP="00AE060F">
      <w:pPr>
        <w:autoSpaceDE w:val="0"/>
        <w:autoSpaceDN w:val="0"/>
        <w:adjustRightInd w:val="0"/>
        <w:spacing w:after="0" w:line="360" w:lineRule="auto"/>
        <w:jc w:val="both"/>
        <w:rPr>
          <w:rFonts w:ascii="Times New Roman" w:hAnsi="Times New Roman" w:cs="Times New Roman"/>
          <w:bCs/>
          <w:sz w:val="24"/>
          <w:szCs w:val="24"/>
        </w:rPr>
      </w:pPr>
      <w:r w:rsidRPr="00006AC9">
        <w:rPr>
          <w:rFonts w:ascii="Times New Roman" w:hAnsi="Times New Roman" w:cs="Times New Roman"/>
          <w:bCs/>
          <w:sz w:val="24"/>
          <w:szCs w:val="24"/>
        </w:rPr>
        <w:t xml:space="preserve">This study examined the </w:t>
      </w:r>
      <w:r>
        <w:rPr>
          <w:rFonts w:ascii="Times New Roman" w:eastAsia="Calibri" w:hAnsi="Times New Roman" w:cs="Times New Roman"/>
          <w:sz w:val="24"/>
          <w:szCs w:val="24"/>
        </w:rPr>
        <w:t>impact of</w:t>
      </w:r>
      <w:r w:rsidRPr="00006AC9">
        <w:rPr>
          <w:rFonts w:ascii="Times New Roman" w:eastAsia="Calibri" w:hAnsi="Times New Roman" w:cs="Times New Roman"/>
          <w:sz w:val="24"/>
          <w:szCs w:val="24"/>
        </w:rPr>
        <w:t xml:space="preserve"> IPSAS adoption </w:t>
      </w:r>
      <w:r>
        <w:rPr>
          <w:rFonts w:ascii="Times New Roman" w:eastAsia="Calibri" w:hAnsi="Times New Roman" w:cs="Times New Roman"/>
          <w:sz w:val="24"/>
          <w:szCs w:val="24"/>
        </w:rPr>
        <w:t>on accountability</w:t>
      </w:r>
      <w:r w:rsidRPr="00006AC9">
        <w:rPr>
          <w:rFonts w:ascii="Times New Roman" w:eastAsia="Calibri" w:hAnsi="Times New Roman" w:cs="Times New Roman"/>
          <w:sz w:val="24"/>
          <w:szCs w:val="24"/>
        </w:rPr>
        <w:t xml:space="preserve"> in Lagos state public service.</w:t>
      </w:r>
      <w:r>
        <w:rPr>
          <w:rFonts w:ascii="Times New Roman" w:eastAsia="Calibri" w:hAnsi="Times New Roman" w:cs="Times New Roman"/>
          <w:sz w:val="24"/>
          <w:szCs w:val="24"/>
        </w:rPr>
        <w:t xml:space="preserve"> The study observed improvement in bureaucratic, legal, political and professional accountability after IPSAS adoption in Lagos State public service. </w:t>
      </w:r>
      <w:r w:rsidRPr="00AF28FA">
        <w:rPr>
          <w:rFonts w:ascii="Times New Roman" w:hAnsi="Times New Roman" w:cs="Times New Roman"/>
          <w:bCs/>
          <w:sz w:val="24"/>
          <w:szCs w:val="24"/>
        </w:rPr>
        <w:t xml:space="preserve"> </w:t>
      </w:r>
      <w:r>
        <w:rPr>
          <w:rFonts w:ascii="Times New Roman" w:hAnsi="Times New Roman" w:cs="Times New Roman"/>
          <w:bCs/>
          <w:sz w:val="24"/>
          <w:szCs w:val="24"/>
        </w:rPr>
        <w:t xml:space="preserve">The study also observed </w:t>
      </w:r>
      <w:r w:rsidRPr="00AF28FA">
        <w:rPr>
          <w:rFonts w:ascii="Times New Roman" w:hAnsi="Times New Roman" w:cs="Times New Roman"/>
          <w:bCs/>
          <w:sz w:val="24"/>
          <w:szCs w:val="24"/>
        </w:rPr>
        <w:t xml:space="preserve">significant </w:t>
      </w:r>
      <w:r>
        <w:rPr>
          <w:rFonts w:ascii="Times New Roman" w:hAnsi="Times New Roman" w:cs="Times New Roman"/>
          <w:bCs/>
          <w:sz w:val="24"/>
          <w:szCs w:val="24"/>
        </w:rPr>
        <w:t xml:space="preserve">positive relationships between IPSAS adoption and three components of public sector </w:t>
      </w:r>
      <w:r>
        <w:rPr>
          <w:rFonts w:ascii="Times New Roman" w:eastAsia="Calibri" w:hAnsi="Times New Roman" w:cs="Times New Roman"/>
          <w:sz w:val="24"/>
          <w:szCs w:val="24"/>
        </w:rPr>
        <w:t>accountability</w:t>
      </w:r>
      <w:r w:rsidRPr="00006AC9">
        <w:rPr>
          <w:rFonts w:ascii="Times New Roman" w:eastAsia="Calibri" w:hAnsi="Times New Roman" w:cs="Times New Roman"/>
          <w:sz w:val="24"/>
          <w:szCs w:val="24"/>
        </w:rPr>
        <w:t xml:space="preserve"> </w:t>
      </w:r>
      <w:r>
        <w:rPr>
          <w:rFonts w:ascii="Times New Roman" w:eastAsia="Calibri" w:hAnsi="Times New Roman" w:cs="Times New Roman"/>
          <w:sz w:val="24"/>
          <w:szCs w:val="24"/>
        </w:rPr>
        <w:t>namely legal, political and professional accountability</w:t>
      </w:r>
      <w:r>
        <w:rPr>
          <w:rFonts w:ascii="Times New Roman" w:hAnsi="Times New Roman" w:cs="Times New Roman"/>
          <w:bCs/>
          <w:sz w:val="24"/>
          <w:szCs w:val="24"/>
        </w:rPr>
        <w:t>. However, the study recorded a positive but non-significant relationship between IPSAS adoption and bureaucratic accountability. From the evidence gathered in</w:t>
      </w:r>
      <w:r w:rsidRPr="00AF28FA">
        <w:rPr>
          <w:rFonts w:ascii="Times New Roman" w:hAnsi="Times New Roman" w:cs="Times New Roman"/>
          <w:bCs/>
          <w:sz w:val="24"/>
          <w:szCs w:val="24"/>
        </w:rPr>
        <w:t xml:space="preserve"> this study, the study concludes that there is a significant</w:t>
      </w:r>
      <w:r>
        <w:rPr>
          <w:rFonts w:ascii="Times New Roman" w:hAnsi="Times New Roman" w:cs="Times New Roman"/>
          <w:bCs/>
          <w:sz w:val="24"/>
          <w:szCs w:val="24"/>
        </w:rPr>
        <w:t xml:space="preserve"> positive</w:t>
      </w:r>
      <w:r w:rsidRPr="00AF28FA">
        <w:rPr>
          <w:rFonts w:ascii="Times New Roman" w:hAnsi="Times New Roman" w:cs="Times New Roman"/>
          <w:bCs/>
          <w:sz w:val="24"/>
          <w:szCs w:val="24"/>
        </w:rPr>
        <w:t xml:space="preserve"> </w:t>
      </w:r>
      <w:r>
        <w:rPr>
          <w:rFonts w:ascii="Times New Roman" w:hAnsi="Times New Roman" w:cs="Times New Roman"/>
          <w:bCs/>
          <w:sz w:val="24"/>
          <w:szCs w:val="24"/>
        </w:rPr>
        <w:t xml:space="preserve">relationship between IPSAS adoption and public sector </w:t>
      </w:r>
      <w:r>
        <w:rPr>
          <w:rFonts w:ascii="Times New Roman" w:eastAsia="Calibri" w:hAnsi="Times New Roman" w:cs="Times New Roman"/>
          <w:sz w:val="24"/>
          <w:szCs w:val="24"/>
        </w:rPr>
        <w:t>accountability</w:t>
      </w:r>
      <w:r w:rsidRPr="00006AC9">
        <w:rPr>
          <w:rFonts w:ascii="Times New Roman" w:eastAsia="Calibri" w:hAnsi="Times New Roman" w:cs="Times New Roman"/>
          <w:sz w:val="24"/>
          <w:szCs w:val="24"/>
        </w:rPr>
        <w:t xml:space="preserve"> </w:t>
      </w:r>
      <w:r>
        <w:rPr>
          <w:rFonts w:ascii="Times New Roman" w:eastAsia="Calibri" w:hAnsi="Times New Roman" w:cs="Times New Roman"/>
          <w:sz w:val="24"/>
          <w:szCs w:val="24"/>
        </w:rPr>
        <w:t>in</w:t>
      </w:r>
      <w:r w:rsidRPr="00AF28FA">
        <w:rPr>
          <w:rFonts w:ascii="Times New Roman" w:hAnsi="Times New Roman" w:cs="Times New Roman"/>
          <w:bCs/>
          <w:sz w:val="24"/>
          <w:szCs w:val="24"/>
        </w:rPr>
        <w:t xml:space="preserve"> </w:t>
      </w:r>
      <w:r>
        <w:rPr>
          <w:rFonts w:ascii="Times New Roman" w:hAnsi="Times New Roman" w:cs="Times New Roman"/>
          <w:bCs/>
          <w:sz w:val="24"/>
          <w:szCs w:val="24"/>
        </w:rPr>
        <w:t xml:space="preserve">Lagos State. </w:t>
      </w:r>
    </w:p>
    <w:p w14:paraId="0209FE91" w14:textId="77777777" w:rsidR="00411581" w:rsidRPr="00006AC9" w:rsidRDefault="00411581" w:rsidP="00AE060F">
      <w:pPr>
        <w:autoSpaceDE w:val="0"/>
        <w:autoSpaceDN w:val="0"/>
        <w:adjustRightInd w:val="0"/>
        <w:spacing w:after="0" w:line="360" w:lineRule="auto"/>
        <w:jc w:val="both"/>
        <w:rPr>
          <w:rFonts w:ascii="Times New Roman" w:eastAsia="Calibri" w:hAnsi="Times New Roman" w:cs="Times New Roman"/>
          <w:sz w:val="24"/>
          <w:szCs w:val="24"/>
        </w:rPr>
      </w:pPr>
    </w:p>
    <w:p w14:paraId="5477AB02" w14:textId="77777777" w:rsidR="00411581" w:rsidRPr="007872BC" w:rsidRDefault="00411581" w:rsidP="00AE060F">
      <w:pPr>
        <w:spacing w:line="360" w:lineRule="auto"/>
        <w:jc w:val="both"/>
        <w:rPr>
          <w:rFonts w:ascii="Times New Roman" w:eastAsia="Times New Roman" w:hAnsi="Times New Roman" w:cs="Times New Roman"/>
          <w:bCs/>
          <w:sz w:val="24"/>
          <w:szCs w:val="24"/>
          <w:bdr w:val="none" w:sz="0" w:space="0" w:color="auto" w:frame="1"/>
          <w:lang w:eastAsia="en-GB"/>
        </w:rPr>
      </w:pPr>
      <w:r>
        <w:rPr>
          <w:rFonts w:ascii="Times New Roman" w:eastAsia="Times New Roman" w:hAnsi="Times New Roman" w:cs="Times New Roman"/>
          <w:b/>
          <w:bCs/>
          <w:sz w:val="24"/>
          <w:szCs w:val="24"/>
          <w:bdr w:val="none" w:sz="0" w:space="0" w:color="auto" w:frame="1"/>
          <w:lang w:eastAsia="en-GB"/>
        </w:rPr>
        <w:t>5.3</w:t>
      </w:r>
      <w:r>
        <w:rPr>
          <w:rFonts w:ascii="Times New Roman" w:eastAsia="Times New Roman" w:hAnsi="Times New Roman" w:cs="Times New Roman"/>
          <w:b/>
          <w:bCs/>
          <w:sz w:val="24"/>
          <w:szCs w:val="24"/>
          <w:bdr w:val="none" w:sz="0" w:space="0" w:color="auto" w:frame="1"/>
          <w:lang w:eastAsia="en-GB"/>
        </w:rPr>
        <w:tab/>
        <w:t>Recommendations</w:t>
      </w:r>
    </w:p>
    <w:p w14:paraId="0DE85DA0" w14:textId="77777777" w:rsidR="00411581" w:rsidRDefault="00411581" w:rsidP="00AE060F">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Sequel to the findings of this research, the following recommendations are made </w:t>
      </w:r>
      <w:r w:rsidRPr="00CC5EB2">
        <w:rPr>
          <w:rFonts w:ascii="Times New Roman" w:hAnsi="Times New Roman" w:cs="Times New Roman"/>
          <w:iCs/>
          <w:sz w:val="24"/>
          <w:szCs w:val="24"/>
        </w:rPr>
        <w:t>which</w:t>
      </w:r>
      <w:r>
        <w:rPr>
          <w:rFonts w:ascii="Times New Roman" w:hAnsi="Times New Roman" w:cs="Times New Roman"/>
          <w:iCs/>
          <w:sz w:val="24"/>
          <w:szCs w:val="24"/>
        </w:rPr>
        <w:t xml:space="preserve"> will be useful to stakeholders;</w:t>
      </w:r>
    </w:p>
    <w:p w14:paraId="265C6AD7" w14:textId="4618A29A" w:rsidR="00411581" w:rsidRDefault="00411581" w:rsidP="00AE060F">
      <w:pPr>
        <w:pStyle w:val="ListParagraph"/>
        <w:numPr>
          <w:ilvl w:val="0"/>
          <w:numId w:val="28"/>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A holistic</w:t>
      </w:r>
      <w:r w:rsidRPr="00645438">
        <w:rPr>
          <w:rFonts w:ascii="Times New Roman" w:hAnsi="Times New Roman" w:cs="Times New Roman"/>
          <w:iCs/>
          <w:sz w:val="24"/>
          <w:szCs w:val="24"/>
        </w:rPr>
        <w:t xml:space="preserve"> implementation of IPSAS is desi</w:t>
      </w:r>
      <w:r>
        <w:rPr>
          <w:rFonts w:ascii="Times New Roman" w:hAnsi="Times New Roman" w:cs="Times New Roman"/>
          <w:iCs/>
          <w:sz w:val="24"/>
          <w:szCs w:val="24"/>
        </w:rPr>
        <w:t>rable to enjoy the benefits of transparency and accountabil</w:t>
      </w:r>
      <w:r w:rsidR="00927EE7">
        <w:rPr>
          <w:rFonts w:ascii="Times New Roman" w:hAnsi="Times New Roman" w:cs="Times New Roman"/>
          <w:iCs/>
          <w:sz w:val="24"/>
          <w:szCs w:val="24"/>
        </w:rPr>
        <w:t>ity</w:t>
      </w:r>
      <w:r>
        <w:rPr>
          <w:rFonts w:ascii="Times New Roman" w:hAnsi="Times New Roman" w:cs="Times New Roman"/>
          <w:iCs/>
          <w:sz w:val="24"/>
          <w:szCs w:val="24"/>
        </w:rPr>
        <w:t xml:space="preserve"> (legal, political and professional) in the public sector</w:t>
      </w:r>
      <w:r w:rsidR="00927EE7">
        <w:rPr>
          <w:rFonts w:ascii="Times New Roman" w:hAnsi="Times New Roman" w:cs="Times New Roman"/>
          <w:iCs/>
          <w:sz w:val="24"/>
          <w:szCs w:val="24"/>
        </w:rPr>
        <w:t xml:space="preserve"> entities</w:t>
      </w:r>
      <w:r>
        <w:rPr>
          <w:rFonts w:ascii="Times New Roman" w:hAnsi="Times New Roman" w:cs="Times New Roman"/>
          <w:iCs/>
          <w:sz w:val="24"/>
          <w:szCs w:val="24"/>
        </w:rPr>
        <w:t>.</w:t>
      </w:r>
    </w:p>
    <w:p w14:paraId="427B77EC" w14:textId="62F9BF48" w:rsidR="00411581" w:rsidRDefault="00411581" w:rsidP="00AE060F">
      <w:pPr>
        <w:pStyle w:val="ListParagraph"/>
        <w:numPr>
          <w:ilvl w:val="0"/>
          <w:numId w:val="28"/>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Lagos State g</w:t>
      </w:r>
      <w:r w:rsidRPr="00F8197E">
        <w:rPr>
          <w:rFonts w:ascii="Times New Roman" w:hAnsi="Times New Roman" w:cs="Times New Roman"/>
          <w:iCs/>
          <w:sz w:val="24"/>
          <w:szCs w:val="24"/>
        </w:rPr>
        <w:t xml:space="preserve">overnment should enforce the adoption of IPSAS </w:t>
      </w:r>
      <w:r>
        <w:rPr>
          <w:rFonts w:ascii="Times New Roman" w:hAnsi="Times New Roman" w:cs="Times New Roman"/>
          <w:iCs/>
          <w:sz w:val="24"/>
          <w:szCs w:val="24"/>
        </w:rPr>
        <w:t xml:space="preserve">by all its agencies </w:t>
      </w:r>
      <w:r w:rsidRPr="00F8197E">
        <w:rPr>
          <w:rFonts w:ascii="Times New Roman" w:hAnsi="Times New Roman" w:cs="Times New Roman"/>
          <w:iCs/>
          <w:sz w:val="24"/>
          <w:szCs w:val="24"/>
        </w:rPr>
        <w:t xml:space="preserve">since its adoption has drastically enhanced the level of accountability and </w:t>
      </w:r>
      <w:r w:rsidR="00927EE7">
        <w:rPr>
          <w:rFonts w:ascii="Times New Roman" w:hAnsi="Times New Roman" w:cs="Times New Roman"/>
          <w:iCs/>
          <w:sz w:val="24"/>
          <w:szCs w:val="24"/>
        </w:rPr>
        <w:t>ope</w:t>
      </w:r>
      <w:r w:rsidR="00986176">
        <w:rPr>
          <w:rFonts w:ascii="Times New Roman" w:hAnsi="Times New Roman" w:cs="Times New Roman"/>
          <w:iCs/>
          <w:sz w:val="24"/>
          <w:szCs w:val="24"/>
        </w:rPr>
        <w:t>n</w:t>
      </w:r>
      <w:r w:rsidR="00927EE7">
        <w:rPr>
          <w:rFonts w:ascii="Times New Roman" w:hAnsi="Times New Roman" w:cs="Times New Roman"/>
          <w:iCs/>
          <w:sz w:val="24"/>
          <w:szCs w:val="24"/>
        </w:rPr>
        <w:t>ness</w:t>
      </w:r>
      <w:r w:rsidRPr="00F8197E">
        <w:rPr>
          <w:rFonts w:ascii="Times New Roman" w:hAnsi="Times New Roman" w:cs="Times New Roman"/>
          <w:iCs/>
          <w:sz w:val="24"/>
          <w:szCs w:val="24"/>
        </w:rPr>
        <w:t xml:space="preserve"> in</w:t>
      </w:r>
      <w:r>
        <w:rPr>
          <w:rFonts w:ascii="Times New Roman" w:hAnsi="Times New Roman" w:cs="Times New Roman"/>
          <w:iCs/>
          <w:sz w:val="24"/>
          <w:szCs w:val="24"/>
        </w:rPr>
        <w:t xml:space="preserve"> the public sector</w:t>
      </w:r>
      <w:r w:rsidRPr="00F8197E">
        <w:rPr>
          <w:rFonts w:ascii="Times New Roman" w:hAnsi="Times New Roman" w:cs="Times New Roman"/>
          <w:iCs/>
          <w:sz w:val="24"/>
          <w:szCs w:val="24"/>
        </w:rPr>
        <w:t>.</w:t>
      </w:r>
    </w:p>
    <w:p w14:paraId="15B46CF5" w14:textId="448CA744" w:rsidR="00411581" w:rsidRPr="00DA551E" w:rsidRDefault="00411581" w:rsidP="00AE060F">
      <w:pPr>
        <w:pStyle w:val="ListParagraph"/>
        <w:numPr>
          <w:ilvl w:val="0"/>
          <w:numId w:val="28"/>
        </w:numPr>
        <w:spacing w:line="360" w:lineRule="auto"/>
        <w:jc w:val="both"/>
        <w:rPr>
          <w:rFonts w:ascii="Times New Roman" w:eastAsia="Times New Roman" w:hAnsi="Times New Roman"/>
          <w:sz w:val="24"/>
          <w:szCs w:val="24"/>
        </w:rPr>
      </w:pPr>
      <w:r w:rsidRPr="00DA551E">
        <w:rPr>
          <w:rFonts w:ascii="Times New Roman" w:hAnsi="Times New Roman" w:cs="Times New Roman"/>
          <w:iCs/>
          <w:sz w:val="24"/>
          <w:szCs w:val="24"/>
        </w:rPr>
        <w:t xml:space="preserve">The study also recommends that the government </w:t>
      </w:r>
      <w:r w:rsidR="00502CE4">
        <w:rPr>
          <w:rFonts w:ascii="Times New Roman" w:hAnsi="Times New Roman" w:cs="Times New Roman"/>
          <w:iCs/>
          <w:sz w:val="24"/>
          <w:szCs w:val="24"/>
        </w:rPr>
        <w:t>set aside funds to support the implementation of accrual IPSAS and make monies accessible for training</w:t>
      </w:r>
      <w:r w:rsidR="00986176">
        <w:rPr>
          <w:rFonts w:ascii="Times New Roman" w:hAnsi="Times New Roman" w:cs="Times New Roman"/>
          <w:iCs/>
          <w:sz w:val="24"/>
          <w:szCs w:val="24"/>
        </w:rPr>
        <w:t xml:space="preserve"> of public-sector accountants</w:t>
      </w:r>
      <w:r w:rsidRPr="00DA551E">
        <w:rPr>
          <w:rFonts w:ascii="Times New Roman" w:hAnsi="Times New Roman" w:cs="Times New Roman"/>
          <w:iCs/>
          <w:sz w:val="24"/>
          <w:szCs w:val="24"/>
        </w:rPr>
        <w:t xml:space="preserve"> on International Public Sector Accounting Standards.</w:t>
      </w:r>
    </w:p>
    <w:p w14:paraId="1C53E1A2" w14:textId="77777777" w:rsidR="002B27B7" w:rsidRDefault="002B27B7" w:rsidP="00AE060F">
      <w:pPr>
        <w:pStyle w:val="Heading1"/>
        <w:spacing w:line="360" w:lineRule="auto"/>
        <w:jc w:val="both"/>
        <w:rPr>
          <w:rFonts w:ascii="Times New Roman" w:hAnsi="Times New Roman" w:cs="Times New Roman"/>
          <w:b/>
          <w:bCs/>
          <w:color w:val="auto"/>
          <w:kern w:val="36"/>
          <w:sz w:val="24"/>
          <w:szCs w:val="24"/>
        </w:rPr>
      </w:pPr>
    </w:p>
    <w:p w14:paraId="45C4ACC6" w14:textId="2BBA1211" w:rsidR="00411581" w:rsidRDefault="00411581" w:rsidP="00AE060F">
      <w:pPr>
        <w:pStyle w:val="Heading1"/>
        <w:spacing w:line="360" w:lineRule="auto"/>
        <w:jc w:val="both"/>
        <w:rPr>
          <w:rFonts w:ascii="Times New Roman" w:hAnsi="Times New Roman" w:cs="Times New Roman"/>
          <w:b/>
          <w:bCs/>
          <w:color w:val="auto"/>
          <w:kern w:val="36"/>
          <w:sz w:val="24"/>
          <w:szCs w:val="24"/>
        </w:rPr>
      </w:pPr>
      <w:r>
        <w:rPr>
          <w:rFonts w:ascii="Times New Roman" w:hAnsi="Times New Roman" w:cs="Times New Roman"/>
          <w:b/>
          <w:bCs/>
          <w:color w:val="auto"/>
          <w:kern w:val="36"/>
          <w:sz w:val="24"/>
          <w:szCs w:val="24"/>
        </w:rPr>
        <w:t xml:space="preserve">5.4 Suggestions for </w:t>
      </w:r>
      <w:r w:rsidRPr="00E34ADD">
        <w:rPr>
          <w:rFonts w:ascii="Times New Roman" w:hAnsi="Times New Roman" w:cs="Times New Roman"/>
          <w:b/>
          <w:bCs/>
          <w:color w:val="auto"/>
          <w:kern w:val="36"/>
          <w:sz w:val="24"/>
          <w:szCs w:val="24"/>
        </w:rPr>
        <w:t>Further Studies</w:t>
      </w:r>
    </w:p>
    <w:p w14:paraId="2525037E" w14:textId="4F416053" w:rsidR="00411581" w:rsidRDefault="00411581" w:rsidP="00AE060F">
      <w:pPr>
        <w:spacing w:line="360" w:lineRule="auto"/>
        <w:jc w:val="both"/>
        <w:rPr>
          <w:rFonts w:ascii="Times New Roman" w:hAnsi="Times New Roman" w:cs="Times New Roman"/>
          <w:sz w:val="24"/>
          <w:szCs w:val="24"/>
        </w:rPr>
      </w:pPr>
      <w:r>
        <w:rPr>
          <w:rFonts w:ascii="Times New Roman" w:hAnsi="Times New Roman" w:cs="Times New Roman"/>
          <w:sz w:val="24"/>
          <w:szCs w:val="24"/>
        </w:rPr>
        <w:t>Further comprehensive</w:t>
      </w:r>
      <w:r w:rsidRPr="00E34ADD">
        <w:rPr>
          <w:rFonts w:ascii="Times New Roman" w:hAnsi="Times New Roman" w:cs="Times New Roman"/>
          <w:sz w:val="24"/>
          <w:szCs w:val="24"/>
        </w:rPr>
        <w:t xml:space="preserve"> research </w:t>
      </w:r>
      <w:r w:rsidR="00502CE4">
        <w:rPr>
          <w:rFonts w:ascii="Times New Roman" w:hAnsi="Times New Roman" w:cs="Times New Roman"/>
          <w:sz w:val="24"/>
          <w:szCs w:val="24"/>
        </w:rPr>
        <w:t xml:space="preserve">is needed </w:t>
      </w:r>
      <w:r>
        <w:rPr>
          <w:rFonts w:ascii="Times New Roman" w:hAnsi="Times New Roman" w:cs="Times New Roman"/>
          <w:sz w:val="24"/>
          <w:szCs w:val="24"/>
        </w:rPr>
        <w:t>in the following areas;</w:t>
      </w:r>
    </w:p>
    <w:p w14:paraId="1803D144" w14:textId="62F2883C" w:rsidR="00411581" w:rsidRPr="00C30E33" w:rsidRDefault="00411581" w:rsidP="00AE060F">
      <w:pPr>
        <w:pStyle w:val="ListParagraph"/>
        <w:numPr>
          <w:ilvl w:val="0"/>
          <w:numId w:val="29"/>
        </w:numPr>
        <w:spacing w:after="20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Since the result of this study shows that IPSAS adoption has no significant relationship with </w:t>
      </w:r>
      <w:r w:rsidR="00927EE7">
        <w:rPr>
          <w:rFonts w:ascii="Times New Roman" w:hAnsi="Times New Roman" w:cs="Times New Roman"/>
          <w:bCs/>
          <w:sz w:val="24"/>
          <w:szCs w:val="24"/>
        </w:rPr>
        <w:t>public sector accountability</w:t>
      </w:r>
      <w:r>
        <w:rPr>
          <w:rFonts w:ascii="Times New Roman" w:hAnsi="Times New Roman" w:cs="Times New Roman"/>
          <w:bCs/>
          <w:sz w:val="24"/>
          <w:szCs w:val="24"/>
        </w:rPr>
        <w:t>, other</w:t>
      </w:r>
      <w:r w:rsidRPr="001214B8">
        <w:rPr>
          <w:rFonts w:ascii="Times New Roman" w:hAnsi="Times New Roman" w:cs="Times New Roman"/>
          <w:bCs/>
          <w:sz w:val="24"/>
          <w:szCs w:val="24"/>
        </w:rPr>
        <w:t xml:space="preserve"> factors </w:t>
      </w:r>
      <w:r>
        <w:rPr>
          <w:rFonts w:ascii="Times New Roman" w:hAnsi="Times New Roman" w:cs="Times New Roman"/>
          <w:bCs/>
          <w:sz w:val="24"/>
          <w:szCs w:val="24"/>
        </w:rPr>
        <w:t xml:space="preserve">that can influence bureaucratic accountability should be given a priority. </w:t>
      </w:r>
    </w:p>
    <w:p w14:paraId="657FE508" w14:textId="5E77A506" w:rsidR="00411581" w:rsidRPr="00EA05BF" w:rsidRDefault="00411581" w:rsidP="00AE060F">
      <w:pPr>
        <w:pStyle w:val="ListParagraph"/>
        <w:numPr>
          <w:ilvl w:val="0"/>
          <w:numId w:val="29"/>
        </w:numPr>
        <w:spacing w:after="20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research can be </w:t>
      </w:r>
      <w:r w:rsidR="00927EE7">
        <w:rPr>
          <w:rFonts w:ascii="Times New Roman" w:hAnsi="Times New Roman" w:cs="Times New Roman"/>
          <w:bCs/>
          <w:sz w:val="24"/>
          <w:szCs w:val="24"/>
        </w:rPr>
        <w:t>explored</w:t>
      </w:r>
      <w:r>
        <w:rPr>
          <w:rFonts w:ascii="Times New Roman" w:hAnsi="Times New Roman" w:cs="Times New Roman"/>
          <w:bCs/>
          <w:sz w:val="24"/>
          <w:szCs w:val="24"/>
        </w:rPr>
        <w:t xml:space="preserve"> in other state governments in Nigeria.</w:t>
      </w:r>
    </w:p>
    <w:p w14:paraId="7682611C" w14:textId="7101069E" w:rsidR="00411581" w:rsidRPr="00DA551E" w:rsidRDefault="00411581" w:rsidP="00AE060F">
      <w:pPr>
        <w:pStyle w:val="ListParagraph"/>
        <w:numPr>
          <w:ilvl w:val="0"/>
          <w:numId w:val="29"/>
        </w:numPr>
        <w:spacing w:after="200" w:line="360" w:lineRule="auto"/>
        <w:jc w:val="both"/>
        <w:rPr>
          <w:rFonts w:ascii="Times New Roman" w:hAnsi="Times New Roman" w:cs="Times New Roman"/>
          <w:sz w:val="24"/>
          <w:szCs w:val="24"/>
        </w:rPr>
      </w:pPr>
      <w:r>
        <w:rPr>
          <w:rFonts w:ascii="Times New Roman" w:hAnsi="Times New Roman" w:cs="Times New Roman"/>
          <w:bCs/>
          <w:sz w:val="24"/>
          <w:szCs w:val="24"/>
        </w:rPr>
        <w:t>The research can also be c</w:t>
      </w:r>
      <w:r w:rsidR="00927EE7">
        <w:rPr>
          <w:rFonts w:ascii="Times New Roman" w:hAnsi="Times New Roman" w:cs="Times New Roman"/>
          <w:bCs/>
          <w:sz w:val="24"/>
          <w:szCs w:val="24"/>
        </w:rPr>
        <w:t>onducted</w:t>
      </w:r>
      <w:r>
        <w:rPr>
          <w:rFonts w:ascii="Times New Roman" w:hAnsi="Times New Roman" w:cs="Times New Roman"/>
          <w:bCs/>
          <w:sz w:val="24"/>
          <w:szCs w:val="24"/>
        </w:rPr>
        <w:t xml:space="preserve"> in the various local governments in Nigeria.</w:t>
      </w:r>
    </w:p>
    <w:p w14:paraId="420F3823" w14:textId="77777777" w:rsidR="00411581" w:rsidRPr="00590E0A" w:rsidRDefault="00411581" w:rsidP="00AE060F">
      <w:pPr>
        <w:spacing w:after="200" w:line="360" w:lineRule="auto"/>
        <w:jc w:val="both"/>
        <w:rPr>
          <w:rFonts w:ascii="Times New Roman" w:eastAsia="Calibri" w:hAnsi="Times New Roman" w:cs="Times New Roman"/>
          <w:bCs/>
          <w:sz w:val="24"/>
          <w:szCs w:val="24"/>
        </w:rPr>
      </w:pPr>
    </w:p>
    <w:p w14:paraId="36D6F20B" w14:textId="77777777" w:rsidR="002903E7" w:rsidRPr="00603260" w:rsidRDefault="002903E7" w:rsidP="002903E7">
      <w:pPr>
        <w:spacing w:line="360" w:lineRule="auto"/>
        <w:rPr>
          <w:rFonts w:ascii="Times New Roman" w:hAnsi="Times New Roman" w:cs="Times New Roman"/>
          <w:b/>
          <w:sz w:val="24"/>
          <w:szCs w:val="24"/>
        </w:rPr>
      </w:pPr>
    </w:p>
    <w:p w14:paraId="6F104F9C" w14:textId="77777777" w:rsidR="002903E7" w:rsidRPr="008416D4" w:rsidRDefault="002903E7" w:rsidP="002903E7">
      <w:pPr>
        <w:autoSpaceDE w:val="0"/>
        <w:autoSpaceDN w:val="0"/>
        <w:adjustRightInd w:val="0"/>
        <w:spacing w:after="0" w:line="240" w:lineRule="auto"/>
        <w:ind w:left="720" w:hanging="720"/>
        <w:jc w:val="both"/>
        <w:rPr>
          <w:rFonts w:ascii="Times New Roman" w:hAnsi="Times New Roman" w:cs="Times New Roman"/>
          <w:sz w:val="24"/>
          <w:szCs w:val="24"/>
        </w:rPr>
      </w:pPr>
    </w:p>
    <w:p w14:paraId="5FCAF5AD" w14:textId="77777777" w:rsidR="002903E7" w:rsidRPr="00E46A43" w:rsidRDefault="002903E7" w:rsidP="002903E7">
      <w:pPr>
        <w:spacing w:line="360" w:lineRule="auto"/>
        <w:rPr>
          <w:rFonts w:ascii="Times New Roman" w:hAnsi="Times New Roman" w:cs="Times New Roman"/>
          <w:sz w:val="24"/>
          <w:szCs w:val="24"/>
        </w:rPr>
      </w:pPr>
    </w:p>
    <w:p w14:paraId="7A3CD02D" w14:textId="506DF791" w:rsidR="002149C7" w:rsidRDefault="004978A3" w:rsidP="00D9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3C98">
        <w:rPr>
          <w:rFonts w:ascii="Times New Roman" w:hAnsi="Times New Roman" w:cs="Times New Roman"/>
          <w:sz w:val="24"/>
          <w:szCs w:val="24"/>
        </w:rPr>
        <w:t xml:space="preserve"> </w:t>
      </w:r>
    </w:p>
    <w:p w14:paraId="6DFF727C" w14:textId="77777777" w:rsidR="002149C7" w:rsidRDefault="002149C7" w:rsidP="00D9146B">
      <w:pPr>
        <w:spacing w:line="360" w:lineRule="auto"/>
        <w:jc w:val="both"/>
        <w:rPr>
          <w:rFonts w:ascii="Times New Roman" w:hAnsi="Times New Roman" w:cs="Times New Roman"/>
          <w:sz w:val="24"/>
          <w:szCs w:val="24"/>
        </w:rPr>
      </w:pPr>
    </w:p>
    <w:p w14:paraId="40FC25D1" w14:textId="77777777" w:rsidR="002149C7" w:rsidRDefault="002149C7" w:rsidP="00D9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B7B65" w14:textId="77777777" w:rsidR="002149C7" w:rsidRDefault="002149C7" w:rsidP="00D9146B">
      <w:pPr>
        <w:spacing w:line="360" w:lineRule="auto"/>
        <w:jc w:val="both"/>
        <w:rPr>
          <w:rFonts w:ascii="Times New Roman" w:hAnsi="Times New Roman" w:cs="Times New Roman"/>
          <w:sz w:val="24"/>
          <w:szCs w:val="24"/>
        </w:rPr>
      </w:pPr>
    </w:p>
    <w:p w14:paraId="392A7B93" w14:textId="77777777" w:rsidR="002149C7" w:rsidRDefault="002149C7" w:rsidP="00D9146B">
      <w:pPr>
        <w:spacing w:line="360" w:lineRule="auto"/>
        <w:jc w:val="both"/>
        <w:rPr>
          <w:rFonts w:ascii="Times New Roman" w:hAnsi="Times New Roman" w:cs="Times New Roman"/>
          <w:sz w:val="24"/>
          <w:szCs w:val="24"/>
        </w:rPr>
      </w:pPr>
    </w:p>
    <w:p w14:paraId="2A06588A" w14:textId="77777777" w:rsidR="002149C7" w:rsidRDefault="002149C7" w:rsidP="00D9146B">
      <w:pPr>
        <w:spacing w:line="360" w:lineRule="auto"/>
        <w:jc w:val="both"/>
        <w:rPr>
          <w:rFonts w:ascii="Times New Roman" w:hAnsi="Times New Roman" w:cs="Times New Roman"/>
          <w:sz w:val="24"/>
          <w:szCs w:val="24"/>
        </w:rPr>
      </w:pPr>
    </w:p>
    <w:p w14:paraId="44691BA2" w14:textId="77777777" w:rsidR="002149C7" w:rsidRDefault="002149C7" w:rsidP="00D9146B">
      <w:pPr>
        <w:spacing w:line="360" w:lineRule="auto"/>
        <w:jc w:val="both"/>
        <w:rPr>
          <w:rFonts w:ascii="Times New Roman" w:hAnsi="Times New Roman" w:cs="Times New Roman"/>
          <w:sz w:val="24"/>
          <w:szCs w:val="24"/>
        </w:rPr>
      </w:pPr>
    </w:p>
    <w:p w14:paraId="6D01C02E" w14:textId="77777777" w:rsidR="002149C7" w:rsidRDefault="002149C7" w:rsidP="00D9146B">
      <w:pPr>
        <w:spacing w:line="360" w:lineRule="auto"/>
        <w:jc w:val="both"/>
        <w:rPr>
          <w:rFonts w:ascii="Times New Roman" w:hAnsi="Times New Roman" w:cs="Times New Roman"/>
          <w:sz w:val="24"/>
          <w:szCs w:val="24"/>
        </w:rPr>
      </w:pPr>
    </w:p>
    <w:p w14:paraId="041CD0E2" w14:textId="77777777" w:rsidR="002149C7" w:rsidRDefault="002149C7" w:rsidP="00D9146B">
      <w:pPr>
        <w:spacing w:line="360" w:lineRule="auto"/>
        <w:jc w:val="both"/>
        <w:rPr>
          <w:rFonts w:ascii="Times New Roman" w:hAnsi="Times New Roman" w:cs="Times New Roman"/>
          <w:sz w:val="24"/>
          <w:szCs w:val="24"/>
        </w:rPr>
      </w:pPr>
    </w:p>
    <w:p w14:paraId="526F6DCC" w14:textId="77777777" w:rsidR="00AE060F" w:rsidRDefault="00B6799B" w:rsidP="00D9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A003FB" w14:textId="77777777" w:rsidR="00AE060F" w:rsidRDefault="00AE060F" w:rsidP="00D9146B">
      <w:pPr>
        <w:spacing w:line="360" w:lineRule="auto"/>
        <w:jc w:val="both"/>
        <w:rPr>
          <w:rFonts w:ascii="Times New Roman" w:hAnsi="Times New Roman" w:cs="Times New Roman"/>
          <w:sz w:val="24"/>
          <w:szCs w:val="24"/>
        </w:rPr>
      </w:pPr>
    </w:p>
    <w:p w14:paraId="4AD2B149" w14:textId="77777777" w:rsidR="00AE060F" w:rsidRDefault="00AE060F" w:rsidP="00D9146B">
      <w:pPr>
        <w:spacing w:line="360" w:lineRule="auto"/>
        <w:jc w:val="both"/>
        <w:rPr>
          <w:rFonts w:ascii="Times New Roman" w:hAnsi="Times New Roman" w:cs="Times New Roman"/>
          <w:sz w:val="24"/>
          <w:szCs w:val="24"/>
        </w:rPr>
      </w:pPr>
    </w:p>
    <w:p w14:paraId="7E1B8901" w14:textId="77777777" w:rsidR="002B27B7" w:rsidRDefault="002B27B7" w:rsidP="00D9146B">
      <w:pPr>
        <w:spacing w:line="360" w:lineRule="auto"/>
        <w:jc w:val="both"/>
        <w:rPr>
          <w:rFonts w:ascii="Times New Roman" w:hAnsi="Times New Roman" w:cs="Times New Roman"/>
          <w:sz w:val="24"/>
          <w:szCs w:val="24"/>
        </w:rPr>
      </w:pPr>
    </w:p>
    <w:p w14:paraId="0BB4EAB1" w14:textId="704B571D" w:rsidR="005F3DDA" w:rsidRPr="004978A3" w:rsidRDefault="00AE060F" w:rsidP="00D9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799B">
        <w:rPr>
          <w:rFonts w:ascii="Times New Roman" w:hAnsi="Times New Roman" w:cs="Times New Roman"/>
          <w:sz w:val="24"/>
          <w:szCs w:val="24"/>
        </w:rPr>
        <w:t xml:space="preserve">  </w:t>
      </w:r>
      <w:r w:rsidR="002B27B7">
        <w:rPr>
          <w:rFonts w:ascii="Times New Roman" w:hAnsi="Times New Roman" w:cs="Times New Roman"/>
          <w:sz w:val="24"/>
          <w:szCs w:val="24"/>
        </w:rPr>
        <w:t xml:space="preserve">  </w:t>
      </w:r>
      <w:r w:rsidR="00B6799B">
        <w:rPr>
          <w:rFonts w:ascii="Times New Roman" w:hAnsi="Times New Roman" w:cs="Times New Roman"/>
          <w:sz w:val="24"/>
          <w:szCs w:val="24"/>
        </w:rPr>
        <w:t xml:space="preserve">  </w:t>
      </w:r>
      <w:r w:rsidR="005F3DDA" w:rsidRPr="00FF2408">
        <w:rPr>
          <w:rFonts w:ascii="Times New Roman" w:hAnsi="Times New Roman" w:cs="Times New Roman"/>
          <w:b/>
          <w:bCs/>
          <w:sz w:val="28"/>
          <w:szCs w:val="28"/>
        </w:rPr>
        <w:t>References</w:t>
      </w:r>
    </w:p>
    <w:p w14:paraId="64AFE450" w14:textId="4215E0A6" w:rsidR="009223B9" w:rsidRPr="0088222F" w:rsidRDefault="009223B9"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Accountability in Public Administration: Definition, Nature and Forms</w:t>
      </w:r>
      <w:r w:rsidR="00244F80">
        <w:rPr>
          <w:rFonts w:ascii="Times New Roman" w:hAnsi="Times New Roman" w:cs="Times New Roman"/>
          <w:sz w:val="24"/>
          <w:szCs w:val="24"/>
        </w:rPr>
        <w:t xml:space="preserve">. Available </w:t>
      </w:r>
      <w:r w:rsidR="00EC62C4">
        <w:rPr>
          <w:rFonts w:ascii="Times New Roman" w:hAnsi="Times New Roman" w:cs="Times New Roman"/>
          <w:sz w:val="24"/>
          <w:szCs w:val="24"/>
        </w:rPr>
        <w:t xml:space="preserve">at </w:t>
      </w:r>
      <w:r w:rsidR="00EC62C4" w:rsidRPr="0088222F">
        <w:rPr>
          <w:rFonts w:ascii="Times New Roman" w:hAnsi="Times New Roman" w:cs="Times New Roman"/>
          <w:sz w:val="24"/>
          <w:szCs w:val="24"/>
        </w:rPr>
        <w:t>https://www.yourarticlelibrary.com/public-administration/accountability/accountability-in-public-administration-definition-nature-and-forms/63451</w:t>
      </w:r>
      <w:r w:rsidRPr="0088222F">
        <w:rPr>
          <w:rFonts w:ascii="Times New Roman" w:hAnsi="Times New Roman" w:cs="Times New Roman"/>
          <w:sz w:val="24"/>
          <w:szCs w:val="24"/>
        </w:rPr>
        <w:t>.</w:t>
      </w:r>
    </w:p>
    <w:p w14:paraId="369C479E" w14:textId="17103AE3" w:rsidR="005F3DDA" w:rsidRPr="0088222F" w:rsidRDefault="005F3DDA"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 xml:space="preserve">Ademola, O., Abimbola, Adegoke A., Kolawole, Olufunke &amp; </w:t>
      </w:r>
      <w:proofErr w:type="spellStart"/>
      <w:r w:rsidRPr="0088222F">
        <w:rPr>
          <w:rFonts w:ascii="Times New Roman" w:hAnsi="Times New Roman" w:cs="Times New Roman"/>
          <w:sz w:val="24"/>
          <w:szCs w:val="24"/>
        </w:rPr>
        <w:t>Oyeleye</w:t>
      </w:r>
      <w:proofErr w:type="spellEnd"/>
      <w:r w:rsidRPr="0088222F">
        <w:rPr>
          <w:rFonts w:ascii="Times New Roman" w:hAnsi="Times New Roman" w:cs="Times New Roman"/>
          <w:sz w:val="24"/>
          <w:szCs w:val="24"/>
        </w:rPr>
        <w:t>, A</w:t>
      </w:r>
      <w:r w:rsidR="00861CB1" w:rsidRPr="0088222F">
        <w:rPr>
          <w:rFonts w:ascii="Times New Roman" w:hAnsi="Times New Roman" w:cs="Times New Roman"/>
          <w:sz w:val="24"/>
          <w:szCs w:val="24"/>
        </w:rPr>
        <w:t>.</w:t>
      </w:r>
      <w:r w:rsidRPr="0088222F">
        <w:rPr>
          <w:rFonts w:ascii="Times New Roman" w:hAnsi="Times New Roman" w:cs="Times New Roman"/>
          <w:sz w:val="24"/>
          <w:szCs w:val="24"/>
        </w:rPr>
        <w:t xml:space="preserve"> (2017)</w:t>
      </w:r>
      <w:r w:rsidR="007E4A0D" w:rsidRPr="0088222F">
        <w:rPr>
          <w:rFonts w:ascii="Times New Roman" w:hAnsi="Times New Roman" w:cs="Times New Roman"/>
          <w:sz w:val="24"/>
          <w:szCs w:val="24"/>
        </w:rPr>
        <w:t>.</w:t>
      </w:r>
      <w:r w:rsidRPr="0088222F">
        <w:rPr>
          <w:rFonts w:ascii="Times New Roman" w:hAnsi="Times New Roman" w:cs="Times New Roman"/>
          <w:sz w:val="24"/>
          <w:szCs w:val="24"/>
        </w:rPr>
        <w:t xml:space="preserve"> Impact of international public sector accounting standards (IPSAS) adoption on financial accountability in selected local governments of Oyo </w:t>
      </w:r>
      <w:r w:rsidR="00065B24" w:rsidRPr="0088222F">
        <w:rPr>
          <w:rFonts w:ascii="Times New Roman" w:hAnsi="Times New Roman" w:cs="Times New Roman"/>
          <w:sz w:val="24"/>
          <w:szCs w:val="24"/>
        </w:rPr>
        <w:t>S</w:t>
      </w:r>
      <w:r w:rsidRPr="0088222F">
        <w:rPr>
          <w:rFonts w:ascii="Times New Roman" w:hAnsi="Times New Roman" w:cs="Times New Roman"/>
          <w:sz w:val="24"/>
          <w:szCs w:val="24"/>
        </w:rPr>
        <w:t xml:space="preserve">tate. </w:t>
      </w:r>
      <w:r w:rsidRPr="0088222F">
        <w:rPr>
          <w:rFonts w:ascii="Times New Roman" w:hAnsi="Times New Roman" w:cs="Times New Roman"/>
          <w:i/>
          <w:iCs/>
          <w:sz w:val="24"/>
          <w:szCs w:val="24"/>
        </w:rPr>
        <w:t>Asian Journal of Economics, Business and Accounting, 3</w:t>
      </w:r>
      <w:r w:rsidRPr="0088222F">
        <w:rPr>
          <w:rFonts w:ascii="Times New Roman" w:hAnsi="Times New Roman" w:cs="Times New Roman"/>
          <w:sz w:val="24"/>
          <w:szCs w:val="24"/>
        </w:rPr>
        <w:t>(</w:t>
      </w:r>
      <w:r w:rsidRPr="0088222F">
        <w:rPr>
          <w:rFonts w:ascii="Times New Roman" w:hAnsi="Times New Roman" w:cs="Times New Roman"/>
          <w:i/>
          <w:iCs/>
          <w:sz w:val="24"/>
          <w:szCs w:val="24"/>
        </w:rPr>
        <w:t>2</w:t>
      </w:r>
      <w:r w:rsidRPr="0088222F">
        <w:rPr>
          <w:rFonts w:ascii="Times New Roman" w:hAnsi="Times New Roman" w:cs="Times New Roman"/>
          <w:sz w:val="24"/>
          <w:szCs w:val="24"/>
        </w:rPr>
        <w:t>), 1-9.</w:t>
      </w:r>
    </w:p>
    <w:p w14:paraId="6056BFB4" w14:textId="58DD9907" w:rsidR="007F54B1" w:rsidRPr="0088222F" w:rsidRDefault="007F54B1" w:rsidP="0088222F">
      <w:pPr>
        <w:spacing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t>Akinbuli</w:t>
      </w:r>
      <w:proofErr w:type="spellEnd"/>
      <w:r w:rsidRPr="0088222F">
        <w:rPr>
          <w:rFonts w:ascii="Times New Roman" w:hAnsi="Times New Roman" w:cs="Times New Roman"/>
          <w:sz w:val="24"/>
          <w:szCs w:val="24"/>
        </w:rPr>
        <w:t>, S.F (2013)</w:t>
      </w:r>
      <w:r w:rsidR="007E4A0D" w:rsidRPr="0088222F">
        <w:rPr>
          <w:rFonts w:ascii="Times New Roman" w:hAnsi="Times New Roman" w:cs="Times New Roman"/>
          <w:sz w:val="24"/>
          <w:szCs w:val="24"/>
        </w:rPr>
        <w:t>.</w:t>
      </w:r>
      <w:r w:rsidRPr="0088222F">
        <w:t xml:space="preserve"> </w:t>
      </w:r>
      <w:r w:rsidRPr="0088222F">
        <w:rPr>
          <w:rFonts w:ascii="Times New Roman" w:hAnsi="Times New Roman" w:cs="Times New Roman"/>
          <w:sz w:val="24"/>
          <w:szCs w:val="24"/>
        </w:rPr>
        <w:t>An assessment of accountability in the public sector in N</w:t>
      </w:r>
      <w:r w:rsidR="007E4A0D" w:rsidRPr="0088222F">
        <w:rPr>
          <w:rFonts w:ascii="Times New Roman" w:hAnsi="Times New Roman" w:cs="Times New Roman"/>
          <w:sz w:val="24"/>
          <w:szCs w:val="24"/>
        </w:rPr>
        <w:t>igeria</w:t>
      </w:r>
      <w:r w:rsidR="00B836D3" w:rsidRPr="0088222F">
        <w:rPr>
          <w:rFonts w:ascii="Times New Roman" w:hAnsi="Times New Roman" w:cs="Times New Roman"/>
          <w:sz w:val="24"/>
          <w:szCs w:val="24"/>
        </w:rPr>
        <w:t>.</w:t>
      </w:r>
      <w:r w:rsidRPr="0088222F">
        <w:rPr>
          <w:rFonts w:ascii="Times New Roman" w:hAnsi="Times New Roman" w:cs="Times New Roman"/>
          <w:sz w:val="24"/>
          <w:szCs w:val="24"/>
        </w:rPr>
        <w:t xml:space="preserve"> </w:t>
      </w:r>
      <w:r w:rsidRPr="0088222F">
        <w:rPr>
          <w:rFonts w:ascii="Times New Roman" w:hAnsi="Times New Roman" w:cs="Times New Roman"/>
          <w:i/>
          <w:iCs/>
          <w:sz w:val="24"/>
          <w:szCs w:val="24"/>
        </w:rPr>
        <w:t xml:space="preserve">Arabian Journal of Business and Management Review, </w:t>
      </w:r>
      <w:r w:rsidRPr="0088222F">
        <w:rPr>
          <w:rFonts w:ascii="Times New Roman" w:hAnsi="Times New Roman" w:cs="Times New Roman"/>
          <w:sz w:val="24"/>
          <w:szCs w:val="24"/>
        </w:rPr>
        <w:t>1</w:t>
      </w:r>
      <w:r w:rsidRPr="0088222F">
        <w:rPr>
          <w:rFonts w:ascii="Times New Roman" w:hAnsi="Times New Roman" w:cs="Times New Roman"/>
          <w:i/>
          <w:iCs/>
          <w:sz w:val="24"/>
          <w:szCs w:val="24"/>
        </w:rPr>
        <w:t>(3),</w:t>
      </w:r>
      <w:r w:rsidR="001B1250" w:rsidRPr="0088222F">
        <w:rPr>
          <w:rFonts w:ascii="Times New Roman" w:hAnsi="Times New Roman" w:cs="Times New Roman"/>
          <w:i/>
          <w:iCs/>
          <w:sz w:val="24"/>
          <w:szCs w:val="24"/>
        </w:rPr>
        <w:t xml:space="preserve"> </w:t>
      </w:r>
      <w:r w:rsidR="001B1250" w:rsidRPr="0088222F">
        <w:rPr>
          <w:rFonts w:ascii="Times New Roman" w:hAnsi="Times New Roman" w:cs="Times New Roman"/>
          <w:sz w:val="24"/>
          <w:szCs w:val="24"/>
        </w:rPr>
        <w:t>1-11.</w:t>
      </w:r>
    </w:p>
    <w:p w14:paraId="034BAE87" w14:textId="075E6399" w:rsidR="002047CF" w:rsidRPr="0088222F" w:rsidRDefault="002047CF"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bCs/>
          <w:sz w:val="24"/>
          <w:szCs w:val="24"/>
        </w:rPr>
        <w:t xml:space="preserve">Aleg, A.W. (2016). </w:t>
      </w:r>
      <w:r w:rsidRPr="0088222F">
        <w:rPr>
          <w:rFonts w:ascii="Times New Roman" w:hAnsi="Times New Roman" w:cs="Times New Roman"/>
          <w:sz w:val="24"/>
          <w:szCs w:val="24"/>
        </w:rPr>
        <w:t xml:space="preserve">The </w:t>
      </w:r>
      <w:r w:rsidR="007E4A0D" w:rsidRPr="0088222F">
        <w:rPr>
          <w:rFonts w:ascii="Times New Roman" w:hAnsi="Times New Roman" w:cs="Times New Roman"/>
          <w:sz w:val="24"/>
          <w:szCs w:val="24"/>
        </w:rPr>
        <w:t>a</w:t>
      </w:r>
      <w:r w:rsidRPr="0088222F">
        <w:rPr>
          <w:rFonts w:ascii="Times New Roman" w:hAnsi="Times New Roman" w:cs="Times New Roman"/>
          <w:sz w:val="24"/>
          <w:szCs w:val="24"/>
        </w:rPr>
        <w:t xml:space="preserve">doption and </w:t>
      </w:r>
      <w:r w:rsidR="007E4A0D" w:rsidRPr="0088222F">
        <w:rPr>
          <w:rFonts w:ascii="Times New Roman" w:hAnsi="Times New Roman" w:cs="Times New Roman"/>
          <w:sz w:val="24"/>
          <w:szCs w:val="24"/>
        </w:rPr>
        <w:t>i</w:t>
      </w:r>
      <w:r w:rsidRPr="0088222F">
        <w:rPr>
          <w:rFonts w:ascii="Times New Roman" w:hAnsi="Times New Roman" w:cs="Times New Roman"/>
          <w:sz w:val="24"/>
          <w:szCs w:val="24"/>
        </w:rPr>
        <w:t xml:space="preserve">mplementation of the </w:t>
      </w:r>
      <w:r w:rsidR="007E4A0D" w:rsidRPr="0088222F">
        <w:rPr>
          <w:rFonts w:ascii="Times New Roman" w:hAnsi="Times New Roman" w:cs="Times New Roman"/>
          <w:sz w:val="24"/>
          <w:szCs w:val="24"/>
        </w:rPr>
        <w:t>i</w:t>
      </w:r>
      <w:r w:rsidRPr="0088222F">
        <w:rPr>
          <w:rFonts w:ascii="Times New Roman" w:hAnsi="Times New Roman" w:cs="Times New Roman"/>
          <w:sz w:val="24"/>
          <w:szCs w:val="24"/>
        </w:rPr>
        <w:t xml:space="preserve">nternational </w:t>
      </w:r>
      <w:r w:rsidR="007E4A0D" w:rsidRPr="0088222F">
        <w:rPr>
          <w:rFonts w:ascii="Times New Roman" w:hAnsi="Times New Roman" w:cs="Times New Roman"/>
          <w:sz w:val="24"/>
          <w:szCs w:val="24"/>
        </w:rPr>
        <w:t>p</w:t>
      </w:r>
      <w:r w:rsidRPr="0088222F">
        <w:rPr>
          <w:rFonts w:ascii="Times New Roman" w:hAnsi="Times New Roman" w:cs="Times New Roman"/>
          <w:sz w:val="24"/>
          <w:szCs w:val="24"/>
        </w:rPr>
        <w:t xml:space="preserve">ublic </w:t>
      </w:r>
      <w:r w:rsidR="007E4A0D" w:rsidRPr="0088222F">
        <w:rPr>
          <w:rFonts w:ascii="Times New Roman" w:hAnsi="Times New Roman" w:cs="Times New Roman"/>
          <w:sz w:val="24"/>
          <w:szCs w:val="24"/>
        </w:rPr>
        <w:t>s</w:t>
      </w:r>
      <w:r w:rsidRPr="0088222F">
        <w:rPr>
          <w:rFonts w:ascii="Times New Roman" w:hAnsi="Times New Roman" w:cs="Times New Roman"/>
          <w:sz w:val="24"/>
          <w:szCs w:val="24"/>
        </w:rPr>
        <w:t xml:space="preserve">ector </w:t>
      </w:r>
      <w:r w:rsidR="007E4A0D" w:rsidRPr="0088222F">
        <w:rPr>
          <w:rFonts w:ascii="Times New Roman" w:hAnsi="Times New Roman" w:cs="Times New Roman"/>
          <w:sz w:val="24"/>
          <w:szCs w:val="24"/>
        </w:rPr>
        <w:t>a</w:t>
      </w:r>
      <w:r w:rsidRPr="0088222F">
        <w:rPr>
          <w:rFonts w:ascii="Times New Roman" w:hAnsi="Times New Roman" w:cs="Times New Roman"/>
          <w:sz w:val="24"/>
          <w:szCs w:val="24"/>
        </w:rPr>
        <w:t xml:space="preserve">ccounting </w:t>
      </w:r>
      <w:r w:rsidR="007E4A0D" w:rsidRPr="0088222F">
        <w:rPr>
          <w:rFonts w:ascii="Times New Roman" w:hAnsi="Times New Roman" w:cs="Times New Roman"/>
          <w:sz w:val="24"/>
          <w:szCs w:val="24"/>
        </w:rPr>
        <w:t>s</w:t>
      </w:r>
      <w:r w:rsidRPr="0088222F">
        <w:rPr>
          <w:rFonts w:ascii="Times New Roman" w:hAnsi="Times New Roman" w:cs="Times New Roman"/>
          <w:sz w:val="24"/>
          <w:szCs w:val="24"/>
        </w:rPr>
        <w:t xml:space="preserve">tandards: The </w:t>
      </w:r>
      <w:r w:rsidR="007E4A0D" w:rsidRPr="0088222F">
        <w:rPr>
          <w:rFonts w:ascii="Times New Roman" w:hAnsi="Times New Roman" w:cs="Times New Roman"/>
          <w:sz w:val="24"/>
          <w:szCs w:val="24"/>
        </w:rPr>
        <w:t>l</w:t>
      </w:r>
      <w:r w:rsidRPr="0088222F">
        <w:rPr>
          <w:rFonts w:ascii="Times New Roman" w:hAnsi="Times New Roman" w:cs="Times New Roman"/>
          <w:sz w:val="24"/>
          <w:szCs w:val="24"/>
        </w:rPr>
        <w:t xml:space="preserve">evels of </w:t>
      </w:r>
      <w:r w:rsidR="007E4A0D" w:rsidRPr="0088222F">
        <w:rPr>
          <w:rFonts w:ascii="Times New Roman" w:hAnsi="Times New Roman" w:cs="Times New Roman"/>
          <w:sz w:val="24"/>
          <w:szCs w:val="24"/>
        </w:rPr>
        <w:t>a</w:t>
      </w:r>
      <w:r w:rsidRPr="0088222F">
        <w:rPr>
          <w:rFonts w:ascii="Times New Roman" w:hAnsi="Times New Roman" w:cs="Times New Roman"/>
          <w:sz w:val="24"/>
          <w:szCs w:val="24"/>
        </w:rPr>
        <w:t xml:space="preserve">doption and </w:t>
      </w:r>
      <w:r w:rsidR="007E4A0D" w:rsidRPr="0088222F">
        <w:rPr>
          <w:rFonts w:ascii="Times New Roman" w:hAnsi="Times New Roman" w:cs="Times New Roman"/>
          <w:sz w:val="24"/>
          <w:szCs w:val="24"/>
        </w:rPr>
        <w:t>i</w:t>
      </w:r>
      <w:r w:rsidRPr="0088222F">
        <w:rPr>
          <w:rFonts w:ascii="Times New Roman" w:hAnsi="Times New Roman" w:cs="Times New Roman"/>
          <w:sz w:val="24"/>
          <w:szCs w:val="24"/>
        </w:rPr>
        <w:t xml:space="preserve">mplementation of IPSAS by United Nations in Nairobi. </w:t>
      </w:r>
      <w:r w:rsidRPr="0088222F">
        <w:rPr>
          <w:rFonts w:ascii="Times New Roman" w:hAnsi="Times New Roman" w:cs="Times New Roman"/>
          <w:i/>
          <w:iCs/>
          <w:sz w:val="24"/>
          <w:szCs w:val="24"/>
        </w:rPr>
        <w:t>Journal of Public Policy and Administration</w:t>
      </w:r>
      <w:r w:rsidRPr="0088222F">
        <w:rPr>
          <w:rFonts w:ascii="Times New Roman" w:hAnsi="Times New Roman" w:cs="Times New Roman"/>
          <w:sz w:val="24"/>
          <w:szCs w:val="24"/>
        </w:rPr>
        <w:t>, 1</w:t>
      </w:r>
      <w:r w:rsidRPr="0088222F">
        <w:rPr>
          <w:rFonts w:ascii="Times New Roman" w:hAnsi="Times New Roman" w:cs="Times New Roman"/>
          <w:i/>
          <w:iCs/>
          <w:sz w:val="24"/>
          <w:szCs w:val="24"/>
        </w:rPr>
        <w:t xml:space="preserve">(1), </w:t>
      </w:r>
      <w:r w:rsidRPr="0088222F">
        <w:rPr>
          <w:rFonts w:ascii="Times New Roman" w:hAnsi="Times New Roman" w:cs="Times New Roman"/>
          <w:sz w:val="24"/>
          <w:szCs w:val="24"/>
        </w:rPr>
        <w:t>49-57</w:t>
      </w:r>
      <w:r w:rsidRPr="0088222F">
        <w:rPr>
          <w:rFonts w:ascii="Times New Roman" w:hAnsi="Times New Roman" w:cs="Times New Roman"/>
          <w:i/>
          <w:iCs/>
          <w:sz w:val="24"/>
          <w:szCs w:val="24"/>
        </w:rPr>
        <w:t>.</w:t>
      </w:r>
    </w:p>
    <w:p w14:paraId="24743E89" w14:textId="17C875BA" w:rsidR="005F3DDA" w:rsidRPr="0088222F" w:rsidRDefault="005F3DDA" w:rsidP="0088222F">
      <w:pPr>
        <w:spacing w:line="360" w:lineRule="auto"/>
        <w:ind w:left="720" w:hanging="720"/>
        <w:jc w:val="both"/>
        <w:rPr>
          <w:rFonts w:ascii="Times New Roman" w:eastAsia="Calibri" w:hAnsi="Times New Roman" w:cs="Times New Roman"/>
          <w:bCs/>
          <w:sz w:val="24"/>
          <w:szCs w:val="24"/>
        </w:rPr>
      </w:pPr>
      <w:proofErr w:type="spellStart"/>
      <w:r w:rsidRPr="0088222F">
        <w:rPr>
          <w:rFonts w:ascii="Times New Roman" w:eastAsia="Calibri" w:hAnsi="Times New Roman" w:cs="Times New Roman"/>
          <w:sz w:val="24"/>
          <w:szCs w:val="24"/>
        </w:rPr>
        <w:t>Atuilik</w:t>
      </w:r>
      <w:proofErr w:type="spellEnd"/>
      <w:r w:rsidR="00861CB1"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W.A</w:t>
      </w:r>
      <w:r w:rsidR="00065B24"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(2016)</w:t>
      </w:r>
      <w:r w:rsidR="007E4A0D"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The </w:t>
      </w:r>
      <w:r w:rsidR="00861CB1" w:rsidRPr="0088222F">
        <w:rPr>
          <w:rFonts w:ascii="Times New Roman" w:eastAsia="Calibri" w:hAnsi="Times New Roman" w:cs="Times New Roman"/>
          <w:sz w:val="24"/>
          <w:szCs w:val="24"/>
        </w:rPr>
        <w:t>r</w:t>
      </w:r>
      <w:r w:rsidRPr="0088222F">
        <w:rPr>
          <w:rFonts w:ascii="Times New Roman" w:eastAsia="Calibri" w:hAnsi="Times New Roman" w:cs="Times New Roman"/>
          <w:sz w:val="24"/>
          <w:szCs w:val="24"/>
        </w:rPr>
        <w:t xml:space="preserve">elationship </w:t>
      </w:r>
      <w:r w:rsidR="00861CB1" w:rsidRPr="0088222F">
        <w:rPr>
          <w:rFonts w:ascii="Times New Roman" w:eastAsia="Calibri" w:hAnsi="Times New Roman" w:cs="Times New Roman"/>
          <w:sz w:val="24"/>
          <w:szCs w:val="24"/>
        </w:rPr>
        <w:t>b</w:t>
      </w:r>
      <w:r w:rsidRPr="0088222F">
        <w:rPr>
          <w:rFonts w:ascii="Times New Roman" w:eastAsia="Calibri" w:hAnsi="Times New Roman" w:cs="Times New Roman"/>
          <w:sz w:val="24"/>
          <w:szCs w:val="24"/>
        </w:rPr>
        <w:t xml:space="preserve">etween the </w:t>
      </w:r>
      <w:r w:rsidR="00861CB1" w:rsidRPr="0088222F">
        <w:rPr>
          <w:rFonts w:ascii="Times New Roman" w:eastAsia="Calibri" w:hAnsi="Times New Roman" w:cs="Times New Roman"/>
          <w:sz w:val="24"/>
          <w:szCs w:val="24"/>
        </w:rPr>
        <w:t>a</w:t>
      </w:r>
      <w:r w:rsidRPr="0088222F">
        <w:rPr>
          <w:rFonts w:ascii="Times New Roman" w:eastAsia="Calibri" w:hAnsi="Times New Roman" w:cs="Times New Roman"/>
          <w:sz w:val="24"/>
          <w:szCs w:val="24"/>
        </w:rPr>
        <w:t xml:space="preserve">doption of International Public Sector Accounting Standards (IPSAS) by </w:t>
      </w:r>
      <w:r w:rsidR="00861CB1" w:rsidRPr="0088222F">
        <w:rPr>
          <w:rFonts w:ascii="Times New Roman" w:eastAsia="Calibri" w:hAnsi="Times New Roman" w:cs="Times New Roman"/>
          <w:sz w:val="24"/>
          <w:szCs w:val="24"/>
        </w:rPr>
        <w:t>g</w:t>
      </w:r>
      <w:r w:rsidRPr="0088222F">
        <w:rPr>
          <w:rFonts w:ascii="Times New Roman" w:eastAsia="Calibri" w:hAnsi="Times New Roman" w:cs="Times New Roman"/>
          <w:sz w:val="24"/>
          <w:szCs w:val="24"/>
        </w:rPr>
        <w:t xml:space="preserve">overnments and </w:t>
      </w:r>
      <w:r w:rsidR="00861CB1" w:rsidRPr="0088222F">
        <w:rPr>
          <w:rFonts w:ascii="Times New Roman" w:eastAsia="Calibri" w:hAnsi="Times New Roman" w:cs="Times New Roman"/>
          <w:sz w:val="24"/>
          <w:szCs w:val="24"/>
        </w:rPr>
        <w:t>p</w:t>
      </w:r>
      <w:r w:rsidRPr="0088222F">
        <w:rPr>
          <w:rFonts w:ascii="Times New Roman" w:eastAsia="Calibri" w:hAnsi="Times New Roman" w:cs="Times New Roman"/>
          <w:sz w:val="24"/>
          <w:szCs w:val="24"/>
        </w:rPr>
        <w:t xml:space="preserve">erceived </w:t>
      </w:r>
      <w:r w:rsidR="00861CB1" w:rsidRPr="0088222F">
        <w:rPr>
          <w:rFonts w:ascii="Times New Roman" w:eastAsia="Calibri" w:hAnsi="Times New Roman" w:cs="Times New Roman"/>
          <w:sz w:val="24"/>
          <w:szCs w:val="24"/>
        </w:rPr>
        <w:t>l</w:t>
      </w:r>
      <w:r w:rsidRPr="0088222F">
        <w:rPr>
          <w:rFonts w:ascii="Times New Roman" w:eastAsia="Calibri" w:hAnsi="Times New Roman" w:cs="Times New Roman"/>
          <w:sz w:val="24"/>
          <w:szCs w:val="24"/>
        </w:rPr>
        <w:t xml:space="preserve">evels of </w:t>
      </w:r>
      <w:r w:rsidR="00861CB1" w:rsidRPr="0088222F">
        <w:rPr>
          <w:rFonts w:ascii="Times New Roman" w:eastAsia="Calibri" w:hAnsi="Times New Roman" w:cs="Times New Roman"/>
          <w:sz w:val="24"/>
          <w:szCs w:val="24"/>
        </w:rPr>
        <w:t>c</w:t>
      </w:r>
      <w:r w:rsidRPr="0088222F">
        <w:rPr>
          <w:rFonts w:ascii="Times New Roman" w:eastAsia="Calibri" w:hAnsi="Times New Roman" w:cs="Times New Roman"/>
          <w:sz w:val="24"/>
          <w:szCs w:val="24"/>
        </w:rPr>
        <w:t xml:space="preserve">orruption. </w:t>
      </w:r>
      <w:r w:rsidRPr="0088222F">
        <w:rPr>
          <w:rFonts w:ascii="Times New Roman" w:hAnsi="Times New Roman" w:cs="Times New Roman"/>
          <w:i/>
          <w:iCs/>
          <w:sz w:val="24"/>
          <w:szCs w:val="24"/>
        </w:rPr>
        <w:t>International Journal of Current Research,</w:t>
      </w:r>
      <w:r w:rsidRPr="0088222F">
        <w:rPr>
          <w:rFonts w:ascii="Times New Roman" w:hAnsi="Times New Roman" w:cs="Times New Roman"/>
          <w:sz w:val="24"/>
          <w:szCs w:val="24"/>
        </w:rPr>
        <w:t xml:space="preserve"> 8(</w:t>
      </w:r>
      <w:r w:rsidRPr="0088222F">
        <w:rPr>
          <w:rFonts w:ascii="Times New Roman" w:hAnsi="Times New Roman" w:cs="Times New Roman"/>
          <w:i/>
          <w:iCs/>
          <w:sz w:val="24"/>
          <w:szCs w:val="24"/>
        </w:rPr>
        <w:t>5</w:t>
      </w:r>
      <w:r w:rsidRPr="0088222F">
        <w:rPr>
          <w:rFonts w:ascii="Times New Roman" w:hAnsi="Times New Roman" w:cs="Times New Roman"/>
          <w:sz w:val="24"/>
          <w:szCs w:val="24"/>
        </w:rPr>
        <w:t>), 32053-32070.</w:t>
      </w:r>
    </w:p>
    <w:p w14:paraId="1A8FC1D9" w14:textId="7EEBAD4B" w:rsidR="005F3DDA" w:rsidRPr="0088222F" w:rsidRDefault="005F3DDA" w:rsidP="0088222F">
      <w:pPr>
        <w:spacing w:line="360" w:lineRule="auto"/>
        <w:ind w:left="720" w:hanging="720"/>
        <w:rPr>
          <w:rFonts w:ascii="Times New Roman" w:eastAsia="Calibri" w:hAnsi="Times New Roman" w:cs="Times New Roman"/>
          <w:i/>
          <w:iCs/>
          <w:sz w:val="24"/>
          <w:szCs w:val="24"/>
        </w:rPr>
      </w:pPr>
      <w:proofErr w:type="spellStart"/>
      <w:r w:rsidRPr="0088222F">
        <w:rPr>
          <w:rFonts w:ascii="Times New Roman" w:eastAsia="Calibri" w:hAnsi="Times New Roman" w:cs="Times New Roman"/>
          <w:sz w:val="24"/>
          <w:szCs w:val="24"/>
        </w:rPr>
        <w:t>Atuilik</w:t>
      </w:r>
      <w:proofErr w:type="spellEnd"/>
      <w:r w:rsidRPr="0088222F">
        <w:rPr>
          <w:rFonts w:ascii="Times New Roman" w:eastAsia="Calibri" w:hAnsi="Times New Roman" w:cs="Times New Roman"/>
          <w:sz w:val="24"/>
          <w:szCs w:val="24"/>
        </w:rPr>
        <w:t xml:space="preserve">, W. A, </w:t>
      </w:r>
      <w:proofErr w:type="spellStart"/>
      <w:r w:rsidRPr="0088222F">
        <w:rPr>
          <w:rFonts w:ascii="Times New Roman" w:eastAsia="Calibri" w:hAnsi="Times New Roman" w:cs="Times New Roman"/>
          <w:sz w:val="24"/>
          <w:szCs w:val="24"/>
        </w:rPr>
        <w:t>Adafula</w:t>
      </w:r>
      <w:proofErr w:type="spellEnd"/>
      <w:r w:rsidRPr="0088222F">
        <w:rPr>
          <w:rFonts w:ascii="Times New Roman" w:eastAsia="Calibri" w:hAnsi="Times New Roman" w:cs="Times New Roman"/>
          <w:sz w:val="24"/>
          <w:szCs w:val="24"/>
        </w:rPr>
        <w:t xml:space="preserve">, B &amp; </w:t>
      </w:r>
      <w:proofErr w:type="spellStart"/>
      <w:r w:rsidRPr="0088222F">
        <w:rPr>
          <w:rFonts w:ascii="Times New Roman" w:eastAsia="Calibri" w:hAnsi="Times New Roman" w:cs="Times New Roman"/>
          <w:sz w:val="24"/>
          <w:szCs w:val="24"/>
        </w:rPr>
        <w:t>Asare</w:t>
      </w:r>
      <w:proofErr w:type="spellEnd"/>
      <w:r w:rsidRPr="0088222F">
        <w:rPr>
          <w:rFonts w:ascii="Times New Roman" w:eastAsia="Calibri" w:hAnsi="Times New Roman" w:cs="Times New Roman"/>
          <w:sz w:val="24"/>
          <w:szCs w:val="24"/>
        </w:rPr>
        <w:t>, N. (2016)</w:t>
      </w:r>
      <w:r w:rsidR="007E4A0D"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Transitioning to IPSAS in Africa: an analysis of the benefits and challenges</w:t>
      </w:r>
      <w:r w:rsidR="00861CB1"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w:t>
      </w:r>
      <w:r w:rsidRPr="0088222F">
        <w:rPr>
          <w:rFonts w:ascii="Times New Roman" w:eastAsia="Calibri" w:hAnsi="Times New Roman" w:cs="Times New Roman"/>
          <w:i/>
          <w:iCs/>
          <w:sz w:val="24"/>
          <w:szCs w:val="24"/>
        </w:rPr>
        <w:t>International Journal of Social Science and Economic Research</w:t>
      </w:r>
      <w:r w:rsidRPr="0088222F">
        <w:rPr>
          <w:rFonts w:ascii="Times New Roman" w:eastAsia="Calibri" w:hAnsi="Times New Roman" w:cs="Times New Roman"/>
          <w:sz w:val="24"/>
          <w:szCs w:val="24"/>
        </w:rPr>
        <w:t>, 1(</w:t>
      </w:r>
      <w:r w:rsidRPr="0088222F">
        <w:rPr>
          <w:rFonts w:ascii="Times New Roman" w:eastAsia="Calibri" w:hAnsi="Times New Roman" w:cs="Times New Roman"/>
          <w:i/>
          <w:iCs/>
          <w:sz w:val="24"/>
          <w:szCs w:val="24"/>
        </w:rPr>
        <w:t>6</w:t>
      </w:r>
      <w:r w:rsidRPr="0088222F">
        <w:rPr>
          <w:rFonts w:ascii="Times New Roman" w:eastAsia="Calibri" w:hAnsi="Times New Roman" w:cs="Times New Roman"/>
          <w:sz w:val="24"/>
          <w:szCs w:val="24"/>
        </w:rPr>
        <w:t>)</w:t>
      </w:r>
      <w:r w:rsidR="00065B24" w:rsidRPr="0088222F">
        <w:rPr>
          <w:rFonts w:ascii="Times New Roman" w:eastAsia="Calibri" w:hAnsi="Times New Roman" w:cs="Times New Roman"/>
          <w:sz w:val="24"/>
          <w:szCs w:val="24"/>
        </w:rPr>
        <w:t>,</w:t>
      </w:r>
      <w:r w:rsidRPr="0088222F">
        <w:rPr>
          <w:rFonts w:ascii="Times New Roman" w:eastAsia="Calibri" w:hAnsi="Times New Roman" w:cs="Times New Roman"/>
          <w:sz w:val="24"/>
          <w:szCs w:val="24"/>
        </w:rPr>
        <w:t xml:space="preserve"> 676- 691</w:t>
      </w:r>
      <w:r w:rsidR="00065B24" w:rsidRPr="0088222F">
        <w:rPr>
          <w:rFonts w:ascii="Times New Roman" w:eastAsia="Calibri" w:hAnsi="Times New Roman" w:cs="Times New Roman"/>
          <w:i/>
          <w:iCs/>
          <w:sz w:val="24"/>
          <w:szCs w:val="24"/>
        </w:rPr>
        <w:t>.</w:t>
      </w:r>
    </w:p>
    <w:p w14:paraId="77BBA15E" w14:textId="6B2040D3" w:rsidR="002047CF" w:rsidRPr="0088222F" w:rsidRDefault="002047CF" w:rsidP="0088222F">
      <w:pPr>
        <w:spacing w:line="360" w:lineRule="auto"/>
        <w:ind w:left="720" w:hanging="720"/>
        <w:rPr>
          <w:rFonts w:ascii="Times New Roman" w:eastAsia="Calibri" w:hAnsi="Times New Roman" w:cs="Times New Roman"/>
          <w:i/>
          <w:iCs/>
          <w:sz w:val="24"/>
          <w:szCs w:val="24"/>
        </w:rPr>
      </w:pPr>
      <w:r w:rsidRPr="0088222F">
        <w:rPr>
          <w:rFonts w:ascii="Times New Roman" w:eastAsia="Calibri" w:hAnsi="Times New Roman" w:cs="Times New Roman"/>
          <w:bCs/>
          <w:sz w:val="24"/>
          <w:szCs w:val="24"/>
        </w:rPr>
        <w:t>Alexander, O.D</w:t>
      </w:r>
      <w:r w:rsidR="007E4A0D" w:rsidRPr="0088222F">
        <w:rPr>
          <w:rFonts w:ascii="Times New Roman" w:eastAsia="Calibri" w:hAnsi="Times New Roman" w:cs="Times New Roman"/>
          <w:bCs/>
          <w:sz w:val="24"/>
          <w:szCs w:val="24"/>
        </w:rPr>
        <w:t>.</w:t>
      </w:r>
      <w:r w:rsidRPr="0088222F">
        <w:rPr>
          <w:rFonts w:ascii="Times New Roman" w:eastAsia="Calibri" w:hAnsi="Times New Roman" w:cs="Times New Roman"/>
          <w:bCs/>
          <w:sz w:val="24"/>
          <w:szCs w:val="24"/>
        </w:rPr>
        <w:t xml:space="preserve"> &amp; Meshack, A. (2017). </w:t>
      </w:r>
      <w:r w:rsidRPr="0088222F">
        <w:rPr>
          <w:rFonts w:ascii="Times New Roman" w:eastAsia="Calibri" w:hAnsi="Times New Roman" w:cs="Times New Roman"/>
          <w:sz w:val="24"/>
          <w:szCs w:val="24"/>
        </w:rPr>
        <w:t xml:space="preserve">Adoption of International Public Sector Accounting by Government Ministries and Agencies in Nigeria. </w:t>
      </w:r>
      <w:r w:rsidRPr="0088222F">
        <w:rPr>
          <w:rFonts w:ascii="Times New Roman" w:eastAsia="Calibri" w:hAnsi="Times New Roman" w:cs="Times New Roman"/>
          <w:i/>
          <w:iCs/>
          <w:sz w:val="24"/>
          <w:szCs w:val="24"/>
        </w:rPr>
        <w:t xml:space="preserve">International Journal of Marketing &amp; Financial Management, </w:t>
      </w:r>
      <w:r w:rsidRPr="0088222F">
        <w:rPr>
          <w:rFonts w:ascii="Times New Roman" w:eastAsia="Calibri" w:hAnsi="Times New Roman" w:cs="Times New Roman"/>
          <w:sz w:val="24"/>
          <w:szCs w:val="24"/>
        </w:rPr>
        <w:t>5</w:t>
      </w:r>
      <w:r w:rsidRPr="0088222F">
        <w:rPr>
          <w:rFonts w:ascii="Times New Roman" w:eastAsia="Calibri" w:hAnsi="Times New Roman" w:cs="Times New Roman"/>
          <w:i/>
          <w:iCs/>
          <w:sz w:val="24"/>
          <w:szCs w:val="24"/>
        </w:rPr>
        <w:t>(5)</w:t>
      </w:r>
      <w:r w:rsidR="007E4A0D" w:rsidRPr="0088222F">
        <w:rPr>
          <w:rFonts w:ascii="Times New Roman" w:eastAsia="Calibri" w:hAnsi="Times New Roman" w:cs="Times New Roman"/>
          <w:i/>
          <w:iCs/>
          <w:sz w:val="24"/>
          <w:szCs w:val="24"/>
        </w:rPr>
        <w:t xml:space="preserve">, </w:t>
      </w:r>
      <w:r w:rsidRPr="0088222F">
        <w:rPr>
          <w:rFonts w:ascii="Times New Roman" w:eastAsia="Calibri" w:hAnsi="Times New Roman" w:cs="Times New Roman"/>
          <w:sz w:val="24"/>
          <w:szCs w:val="24"/>
        </w:rPr>
        <w:t>52-65</w:t>
      </w:r>
      <w:r w:rsidRPr="0088222F">
        <w:rPr>
          <w:rFonts w:ascii="Times New Roman" w:eastAsia="Calibri" w:hAnsi="Times New Roman" w:cs="Times New Roman"/>
          <w:i/>
          <w:iCs/>
          <w:sz w:val="24"/>
          <w:szCs w:val="24"/>
        </w:rPr>
        <w:t>.</w:t>
      </w:r>
    </w:p>
    <w:p w14:paraId="180C5E87" w14:textId="41A374C2" w:rsidR="005F3DDA" w:rsidRPr="0088222F" w:rsidRDefault="005F3DDA" w:rsidP="0088222F">
      <w:pPr>
        <w:spacing w:line="360" w:lineRule="auto"/>
        <w:ind w:left="720" w:hanging="720"/>
        <w:jc w:val="both"/>
        <w:rPr>
          <w:rFonts w:ascii="Times New Roman" w:hAnsi="Times New Roman" w:cs="Times New Roman"/>
          <w:sz w:val="24"/>
          <w:szCs w:val="24"/>
        </w:rPr>
      </w:pPr>
      <w:proofErr w:type="spellStart"/>
      <w:r w:rsidRPr="0088222F">
        <w:rPr>
          <w:rFonts w:ascii="Times New Roman" w:hAnsi="Times New Roman" w:cs="Times New Roman"/>
          <w:sz w:val="24"/>
          <w:szCs w:val="24"/>
        </w:rPr>
        <w:t>Atuilik</w:t>
      </w:r>
      <w:proofErr w:type="spellEnd"/>
      <w:r w:rsidRPr="0088222F">
        <w:rPr>
          <w:rFonts w:ascii="Times New Roman" w:hAnsi="Times New Roman" w:cs="Times New Roman"/>
          <w:sz w:val="24"/>
          <w:szCs w:val="24"/>
        </w:rPr>
        <w:t xml:space="preserve">, W. A &amp; </w:t>
      </w:r>
      <w:proofErr w:type="spellStart"/>
      <w:r w:rsidRPr="0088222F">
        <w:rPr>
          <w:rFonts w:ascii="Times New Roman" w:hAnsi="Times New Roman" w:cs="Times New Roman"/>
          <w:sz w:val="24"/>
          <w:szCs w:val="24"/>
        </w:rPr>
        <w:t>Salia</w:t>
      </w:r>
      <w:proofErr w:type="spellEnd"/>
      <w:r w:rsidRPr="0088222F">
        <w:rPr>
          <w:rFonts w:ascii="Times New Roman" w:hAnsi="Times New Roman" w:cs="Times New Roman"/>
          <w:sz w:val="24"/>
          <w:szCs w:val="24"/>
        </w:rPr>
        <w:t>, H. (2019)</w:t>
      </w:r>
      <w:r w:rsidR="007E4A0D" w:rsidRPr="0088222F">
        <w:rPr>
          <w:rFonts w:ascii="Times New Roman" w:hAnsi="Times New Roman" w:cs="Times New Roman"/>
          <w:sz w:val="24"/>
          <w:szCs w:val="24"/>
        </w:rPr>
        <w:t>.</w:t>
      </w:r>
      <w:r w:rsidRPr="0088222F">
        <w:rPr>
          <w:rFonts w:ascii="Times New Roman" w:hAnsi="Times New Roman" w:cs="Times New Roman"/>
          <w:sz w:val="24"/>
          <w:szCs w:val="24"/>
        </w:rPr>
        <w:t xml:space="preserve"> Impact of IPSAS adoption on transparency and accountability in managing public funds in developing countries: Evidence from Liberia. </w:t>
      </w:r>
      <w:r w:rsidRPr="0088222F">
        <w:rPr>
          <w:rFonts w:ascii="Times New Roman" w:hAnsi="Times New Roman" w:cs="Times New Roman"/>
          <w:i/>
          <w:iCs/>
          <w:sz w:val="24"/>
          <w:szCs w:val="24"/>
        </w:rPr>
        <w:t xml:space="preserve">Journal of Accounting and Taxation, </w:t>
      </w:r>
      <w:r w:rsidRPr="0088222F">
        <w:rPr>
          <w:rFonts w:ascii="Times New Roman" w:hAnsi="Times New Roman" w:cs="Times New Roman"/>
          <w:sz w:val="24"/>
          <w:szCs w:val="24"/>
        </w:rPr>
        <w:t>11</w:t>
      </w:r>
      <w:r w:rsidRPr="0088222F">
        <w:rPr>
          <w:rFonts w:ascii="Times New Roman" w:hAnsi="Times New Roman" w:cs="Times New Roman"/>
          <w:i/>
          <w:iCs/>
          <w:sz w:val="24"/>
          <w:szCs w:val="24"/>
        </w:rPr>
        <w:t xml:space="preserve">(6), </w:t>
      </w:r>
      <w:r w:rsidRPr="0088222F">
        <w:rPr>
          <w:rFonts w:ascii="Times New Roman" w:hAnsi="Times New Roman" w:cs="Times New Roman"/>
          <w:sz w:val="24"/>
          <w:szCs w:val="24"/>
        </w:rPr>
        <w:t xml:space="preserve">99-110.  </w:t>
      </w:r>
    </w:p>
    <w:p w14:paraId="2D931977" w14:textId="75D9D3A3" w:rsidR="005F3DDA" w:rsidRPr="0088222F" w:rsidRDefault="005F3DDA"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Babatunde, S. A. (2017)</w:t>
      </w:r>
      <w:r w:rsidR="007E4A0D" w:rsidRPr="0088222F">
        <w:rPr>
          <w:rFonts w:ascii="Times New Roman" w:hAnsi="Times New Roman" w:cs="Times New Roman"/>
          <w:sz w:val="24"/>
          <w:szCs w:val="24"/>
        </w:rPr>
        <w:t>.</w:t>
      </w:r>
      <w:r w:rsidRPr="0088222F">
        <w:rPr>
          <w:rFonts w:ascii="Times New Roman" w:hAnsi="Times New Roman" w:cs="Times New Roman"/>
          <w:sz w:val="24"/>
          <w:szCs w:val="24"/>
        </w:rPr>
        <w:t xml:space="preserve"> Implementing international public sector accounting standards in Nigeria: Issues and challenges. </w:t>
      </w:r>
      <w:r w:rsidRPr="0088222F">
        <w:rPr>
          <w:rFonts w:ascii="Times New Roman" w:hAnsi="Times New Roman" w:cs="Times New Roman"/>
          <w:i/>
          <w:iCs/>
          <w:sz w:val="24"/>
          <w:szCs w:val="24"/>
        </w:rPr>
        <w:t xml:space="preserve">International Journal of Business, Economics and Law, </w:t>
      </w:r>
      <w:r w:rsidRPr="0088222F">
        <w:rPr>
          <w:rFonts w:ascii="Times New Roman" w:hAnsi="Times New Roman" w:cs="Times New Roman"/>
          <w:sz w:val="24"/>
          <w:szCs w:val="24"/>
        </w:rPr>
        <w:t>12(</w:t>
      </w:r>
      <w:r w:rsidRPr="0088222F">
        <w:rPr>
          <w:rFonts w:ascii="Times New Roman" w:hAnsi="Times New Roman" w:cs="Times New Roman"/>
          <w:i/>
          <w:iCs/>
          <w:sz w:val="24"/>
          <w:szCs w:val="24"/>
        </w:rPr>
        <w:t>1</w:t>
      </w:r>
      <w:r w:rsidRPr="0088222F">
        <w:rPr>
          <w:rFonts w:ascii="Times New Roman" w:hAnsi="Times New Roman" w:cs="Times New Roman"/>
          <w:sz w:val="24"/>
          <w:szCs w:val="24"/>
        </w:rPr>
        <w:t>), 52-61.</w:t>
      </w:r>
    </w:p>
    <w:p w14:paraId="5165C571" w14:textId="48BD208E" w:rsidR="006F38DE" w:rsidRPr="0088222F" w:rsidRDefault="006F38DE" w:rsidP="0088222F">
      <w:pPr>
        <w:spacing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lastRenderedPageBreak/>
        <w:t>Barberis</w:t>
      </w:r>
      <w:proofErr w:type="spellEnd"/>
      <w:r w:rsidRPr="0088222F">
        <w:rPr>
          <w:rFonts w:ascii="Times New Roman" w:hAnsi="Times New Roman" w:cs="Times New Roman"/>
          <w:sz w:val="24"/>
          <w:szCs w:val="24"/>
        </w:rPr>
        <w:t>, P. (1998)</w:t>
      </w:r>
      <w:r w:rsidR="007E4A0D" w:rsidRPr="0088222F">
        <w:rPr>
          <w:rFonts w:ascii="Times New Roman" w:hAnsi="Times New Roman" w:cs="Times New Roman"/>
          <w:sz w:val="24"/>
          <w:szCs w:val="24"/>
        </w:rPr>
        <w:t>.</w:t>
      </w:r>
      <w:r w:rsidRPr="0088222F">
        <w:rPr>
          <w:rFonts w:ascii="Times New Roman" w:hAnsi="Times New Roman" w:cs="Times New Roman"/>
          <w:sz w:val="24"/>
          <w:szCs w:val="24"/>
        </w:rPr>
        <w:t xml:space="preserve"> The new public management and a new accountability. </w:t>
      </w:r>
      <w:r w:rsidRPr="0088222F">
        <w:rPr>
          <w:rFonts w:ascii="Times New Roman" w:hAnsi="Times New Roman" w:cs="Times New Roman"/>
          <w:i/>
          <w:iCs/>
          <w:sz w:val="24"/>
          <w:szCs w:val="24"/>
        </w:rPr>
        <w:t xml:space="preserve">Public Administration, </w:t>
      </w:r>
      <w:r w:rsidRPr="0088222F">
        <w:rPr>
          <w:rFonts w:ascii="Times New Roman" w:hAnsi="Times New Roman" w:cs="Times New Roman"/>
          <w:sz w:val="24"/>
          <w:szCs w:val="24"/>
        </w:rPr>
        <w:t>76</w:t>
      </w:r>
      <w:r w:rsidRPr="0088222F">
        <w:rPr>
          <w:rFonts w:ascii="Times New Roman" w:hAnsi="Times New Roman" w:cs="Times New Roman"/>
          <w:i/>
          <w:iCs/>
          <w:sz w:val="24"/>
          <w:szCs w:val="24"/>
        </w:rPr>
        <w:t xml:space="preserve">(3), </w:t>
      </w:r>
      <w:r w:rsidRPr="0088222F">
        <w:rPr>
          <w:rFonts w:ascii="Times New Roman" w:hAnsi="Times New Roman" w:cs="Times New Roman"/>
          <w:sz w:val="24"/>
          <w:szCs w:val="24"/>
        </w:rPr>
        <w:t>451–70.</w:t>
      </w:r>
    </w:p>
    <w:p w14:paraId="7F44BB73" w14:textId="2C9E672F" w:rsidR="005F3DDA" w:rsidRPr="0088222F" w:rsidRDefault="005F3DDA" w:rsidP="0088222F">
      <w:pPr>
        <w:spacing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t>Behn</w:t>
      </w:r>
      <w:proofErr w:type="spellEnd"/>
      <w:r w:rsidRPr="0088222F">
        <w:rPr>
          <w:rFonts w:ascii="Times New Roman" w:hAnsi="Times New Roman" w:cs="Times New Roman"/>
          <w:sz w:val="24"/>
          <w:szCs w:val="24"/>
        </w:rPr>
        <w:t>, R. D. (2001)</w:t>
      </w:r>
      <w:r w:rsidR="007E4A0D" w:rsidRPr="0088222F">
        <w:rPr>
          <w:rFonts w:ascii="Times New Roman" w:hAnsi="Times New Roman" w:cs="Times New Roman"/>
          <w:sz w:val="24"/>
          <w:szCs w:val="24"/>
        </w:rPr>
        <w:t>.</w:t>
      </w:r>
      <w:r w:rsidRPr="0088222F">
        <w:rPr>
          <w:rFonts w:ascii="Times New Roman" w:hAnsi="Times New Roman" w:cs="Times New Roman"/>
          <w:sz w:val="24"/>
          <w:szCs w:val="24"/>
        </w:rPr>
        <w:t xml:space="preserve"> Rethinking democratic accountability. </w:t>
      </w:r>
      <w:r w:rsidR="00396E91" w:rsidRPr="0088222F">
        <w:rPr>
          <w:rFonts w:ascii="Times New Roman" w:hAnsi="Times New Roman" w:cs="Times New Roman"/>
          <w:sz w:val="24"/>
          <w:szCs w:val="24"/>
        </w:rPr>
        <w:t>Washington DC</w:t>
      </w:r>
      <w:r w:rsidR="00065B24" w:rsidRPr="0088222F">
        <w:rPr>
          <w:rFonts w:ascii="Times New Roman" w:hAnsi="Times New Roman" w:cs="Times New Roman"/>
          <w:sz w:val="24"/>
          <w:szCs w:val="24"/>
        </w:rPr>
        <w:t>,</w:t>
      </w:r>
      <w:r w:rsidRPr="0088222F">
        <w:rPr>
          <w:rFonts w:ascii="Times New Roman" w:hAnsi="Times New Roman" w:cs="Times New Roman"/>
          <w:sz w:val="24"/>
          <w:szCs w:val="24"/>
        </w:rPr>
        <w:t xml:space="preserve"> </w:t>
      </w:r>
      <w:r w:rsidRPr="0088222F">
        <w:rPr>
          <w:rFonts w:ascii="Times New Roman" w:hAnsi="Times New Roman" w:cs="Times New Roman"/>
          <w:i/>
          <w:iCs/>
          <w:sz w:val="24"/>
          <w:szCs w:val="24"/>
        </w:rPr>
        <w:t>Brookings Institution Press.</w:t>
      </w:r>
    </w:p>
    <w:p w14:paraId="0D3960C8" w14:textId="77777777" w:rsidR="0088222F" w:rsidRPr="0088222F" w:rsidRDefault="0088222F" w:rsidP="0088222F">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88222F">
        <w:rPr>
          <w:rFonts w:ascii="Times New Roman" w:hAnsi="Times New Roman" w:cs="Times New Roman"/>
          <w:sz w:val="24"/>
          <w:szCs w:val="24"/>
        </w:rPr>
        <w:t>Belsely</w:t>
      </w:r>
      <w:proofErr w:type="spellEnd"/>
      <w:r w:rsidRPr="0088222F">
        <w:rPr>
          <w:rFonts w:ascii="Times New Roman" w:hAnsi="Times New Roman" w:cs="Times New Roman"/>
          <w:sz w:val="24"/>
          <w:szCs w:val="24"/>
        </w:rPr>
        <w:t xml:space="preserve">, D. A. (1991). </w:t>
      </w:r>
      <w:r w:rsidRPr="0088222F">
        <w:rPr>
          <w:rFonts w:ascii="Times New Roman" w:hAnsi="Times New Roman" w:cs="Times New Roman"/>
          <w:i/>
          <w:sz w:val="24"/>
          <w:szCs w:val="24"/>
        </w:rPr>
        <w:t>Conditioning diagnostics: Collinearity and weak data in regressions.</w:t>
      </w:r>
      <w:r w:rsidRPr="0088222F">
        <w:rPr>
          <w:rFonts w:ascii="Times New Roman" w:hAnsi="Times New Roman" w:cs="Times New Roman"/>
          <w:sz w:val="24"/>
          <w:szCs w:val="24"/>
        </w:rPr>
        <w:t xml:space="preserve"> New York: Wiley.</w:t>
      </w:r>
    </w:p>
    <w:p w14:paraId="0AD82716" w14:textId="5237F08A" w:rsidR="005F3DDA" w:rsidRPr="0088222F" w:rsidRDefault="005F3DDA" w:rsidP="0088222F">
      <w:pPr>
        <w:spacing w:line="360" w:lineRule="auto"/>
        <w:ind w:left="720" w:hanging="720"/>
        <w:jc w:val="both"/>
        <w:rPr>
          <w:rFonts w:ascii="Times New Roman" w:hAnsi="Times New Roman" w:cs="Times New Roman"/>
          <w:sz w:val="24"/>
          <w:szCs w:val="24"/>
        </w:rPr>
      </w:pPr>
      <w:proofErr w:type="spellStart"/>
      <w:r w:rsidRPr="0088222F">
        <w:rPr>
          <w:rFonts w:ascii="Times New Roman" w:hAnsi="Times New Roman" w:cs="Times New Roman"/>
          <w:sz w:val="24"/>
          <w:szCs w:val="24"/>
        </w:rPr>
        <w:t>Bevir</w:t>
      </w:r>
      <w:proofErr w:type="spellEnd"/>
      <w:r w:rsidRPr="0088222F">
        <w:rPr>
          <w:rFonts w:ascii="Times New Roman" w:hAnsi="Times New Roman" w:cs="Times New Roman"/>
          <w:sz w:val="24"/>
          <w:szCs w:val="24"/>
        </w:rPr>
        <w:t xml:space="preserve"> </w:t>
      </w:r>
      <w:r w:rsidR="00065B24" w:rsidRPr="0088222F">
        <w:rPr>
          <w:rFonts w:ascii="Times New Roman" w:hAnsi="Times New Roman" w:cs="Times New Roman"/>
          <w:sz w:val="24"/>
          <w:szCs w:val="24"/>
        </w:rPr>
        <w:t>(</w:t>
      </w:r>
      <w:r w:rsidRPr="0088222F">
        <w:rPr>
          <w:rFonts w:ascii="Times New Roman" w:hAnsi="Times New Roman" w:cs="Times New Roman"/>
          <w:sz w:val="24"/>
          <w:szCs w:val="24"/>
        </w:rPr>
        <w:t>2011</w:t>
      </w:r>
      <w:r w:rsidR="00065B24" w:rsidRPr="0088222F">
        <w:rPr>
          <w:rFonts w:ascii="Times New Roman" w:hAnsi="Times New Roman" w:cs="Times New Roman"/>
          <w:sz w:val="24"/>
          <w:szCs w:val="24"/>
        </w:rPr>
        <w:t>)</w:t>
      </w:r>
      <w:r w:rsidRPr="0088222F">
        <w:rPr>
          <w:rFonts w:ascii="Times New Roman" w:hAnsi="Times New Roman" w:cs="Times New Roman"/>
          <w:sz w:val="24"/>
          <w:szCs w:val="24"/>
        </w:rPr>
        <w:t xml:space="preserve">, Carrington, </w:t>
      </w:r>
      <w:proofErr w:type="spellStart"/>
      <w:r w:rsidRPr="0088222F">
        <w:rPr>
          <w:rFonts w:ascii="Times New Roman" w:hAnsi="Times New Roman" w:cs="Times New Roman"/>
          <w:sz w:val="24"/>
          <w:szCs w:val="24"/>
        </w:rPr>
        <w:t>DeBuse</w:t>
      </w:r>
      <w:proofErr w:type="spellEnd"/>
      <w:r w:rsidRPr="0088222F">
        <w:rPr>
          <w:rFonts w:ascii="Times New Roman" w:hAnsi="Times New Roman" w:cs="Times New Roman"/>
          <w:sz w:val="24"/>
          <w:szCs w:val="24"/>
        </w:rPr>
        <w:t xml:space="preserve"> &amp; Lee (2008)</w:t>
      </w:r>
      <w:r w:rsidR="00365603" w:rsidRPr="0088222F">
        <w:rPr>
          <w:rFonts w:ascii="Times New Roman" w:hAnsi="Times New Roman" w:cs="Times New Roman"/>
          <w:sz w:val="24"/>
          <w:szCs w:val="24"/>
        </w:rPr>
        <w:t xml:space="preserve">. </w:t>
      </w:r>
      <w:r w:rsidRPr="0088222F">
        <w:rPr>
          <w:rFonts w:ascii="Times New Roman" w:hAnsi="Times New Roman" w:cs="Times New Roman"/>
          <w:sz w:val="24"/>
          <w:szCs w:val="24"/>
        </w:rPr>
        <w:t xml:space="preserve">An investigation into the challenges of IFRS adoption and implementation in </w:t>
      </w:r>
      <w:r w:rsidR="00065B24" w:rsidRPr="0088222F">
        <w:rPr>
          <w:rFonts w:ascii="Times New Roman" w:hAnsi="Times New Roman" w:cs="Times New Roman"/>
          <w:sz w:val="24"/>
          <w:szCs w:val="24"/>
        </w:rPr>
        <w:t>R</w:t>
      </w:r>
      <w:r w:rsidRPr="0088222F">
        <w:rPr>
          <w:rFonts w:ascii="Times New Roman" w:hAnsi="Times New Roman" w:cs="Times New Roman"/>
          <w:sz w:val="24"/>
          <w:szCs w:val="24"/>
        </w:rPr>
        <w:t xml:space="preserve">iver </w:t>
      </w:r>
      <w:r w:rsidR="00065B24" w:rsidRPr="0088222F">
        <w:rPr>
          <w:rFonts w:ascii="Times New Roman" w:hAnsi="Times New Roman" w:cs="Times New Roman"/>
          <w:sz w:val="24"/>
          <w:szCs w:val="24"/>
        </w:rPr>
        <w:t>S</w:t>
      </w:r>
      <w:r w:rsidRPr="0088222F">
        <w:rPr>
          <w:rFonts w:ascii="Times New Roman" w:hAnsi="Times New Roman" w:cs="Times New Roman"/>
          <w:sz w:val="24"/>
          <w:szCs w:val="24"/>
        </w:rPr>
        <w:t>tate ministries, department and agencies.</w:t>
      </w:r>
    </w:p>
    <w:p w14:paraId="029A67DC" w14:textId="5C20AAA2" w:rsidR="00CC5960" w:rsidRPr="0088222F" w:rsidRDefault="00CC5960"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 xml:space="preserve">Bolton &amp; </w:t>
      </w:r>
      <w:proofErr w:type="spellStart"/>
      <w:r w:rsidRPr="0088222F">
        <w:rPr>
          <w:rFonts w:ascii="Times New Roman" w:hAnsi="Times New Roman" w:cs="Times New Roman"/>
          <w:sz w:val="24"/>
          <w:szCs w:val="24"/>
        </w:rPr>
        <w:t>Dewatripont</w:t>
      </w:r>
      <w:proofErr w:type="spellEnd"/>
      <w:r w:rsidRPr="0088222F">
        <w:rPr>
          <w:rFonts w:ascii="Times New Roman" w:hAnsi="Times New Roman" w:cs="Times New Roman"/>
          <w:sz w:val="24"/>
          <w:szCs w:val="24"/>
        </w:rPr>
        <w:t xml:space="preserve"> (2004)</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Contract theory. </w:t>
      </w:r>
      <w:r w:rsidRPr="0088222F">
        <w:rPr>
          <w:rFonts w:ascii="Times New Roman" w:hAnsi="Times New Roman" w:cs="Times New Roman"/>
          <w:i/>
          <w:iCs/>
          <w:sz w:val="24"/>
          <w:szCs w:val="24"/>
        </w:rPr>
        <w:t xml:space="preserve">The MIT </w:t>
      </w:r>
      <w:proofErr w:type="gramStart"/>
      <w:r w:rsidRPr="0088222F">
        <w:rPr>
          <w:rFonts w:ascii="Times New Roman" w:hAnsi="Times New Roman" w:cs="Times New Roman"/>
          <w:i/>
          <w:iCs/>
          <w:sz w:val="24"/>
          <w:szCs w:val="24"/>
        </w:rPr>
        <w:t>press</w:t>
      </w:r>
      <w:proofErr w:type="gramEnd"/>
      <w:r w:rsidR="009E1FC5" w:rsidRPr="0088222F">
        <w:rPr>
          <w:rFonts w:ascii="Times New Roman" w:hAnsi="Times New Roman" w:cs="Times New Roman"/>
          <w:sz w:val="24"/>
          <w:szCs w:val="24"/>
        </w:rPr>
        <w:t>.</w:t>
      </w:r>
    </w:p>
    <w:p w14:paraId="216037A8" w14:textId="05783690" w:rsidR="005F3DDA" w:rsidRPr="0088222F" w:rsidRDefault="005F3DDA" w:rsidP="0088222F">
      <w:pPr>
        <w:spacing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t>Bovens</w:t>
      </w:r>
      <w:proofErr w:type="spellEnd"/>
      <w:r w:rsidRPr="0088222F">
        <w:rPr>
          <w:rFonts w:ascii="Times New Roman" w:hAnsi="Times New Roman" w:cs="Times New Roman"/>
          <w:sz w:val="24"/>
          <w:szCs w:val="24"/>
        </w:rPr>
        <w:t>, M</w:t>
      </w:r>
      <w:r w:rsidR="00065B24" w:rsidRPr="0088222F">
        <w:rPr>
          <w:rFonts w:ascii="Times New Roman" w:hAnsi="Times New Roman" w:cs="Times New Roman"/>
          <w:sz w:val="24"/>
          <w:szCs w:val="24"/>
        </w:rPr>
        <w:t xml:space="preserve">. </w:t>
      </w:r>
      <w:r w:rsidRPr="0088222F">
        <w:rPr>
          <w:rFonts w:ascii="Times New Roman" w:hAnsi="Times New Roman" w:cs="Times New Roman"/>
          <w:sz w:val="24"/>
          <w:szCs w:val="24"/>
        </w:rPr>
        <w:t>(2007)</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Analysing and assessing accountability: A conceptual framework. </w:t>
      </w:r>
      <w:r w:rsidRPr="0088222F">
        <w:rPr>
          <w:rFonts w:ascii="Times New Roman" w:hAnsi="Times New Roman" w:cs="Times New Roman"/>
          <w:i/>
          <w:iCs/>
          <w:sz w:val="24"/>
          <w:szCs w:val="24"/>
        </w:rPr>
        <w:t>European Law Journal</w:t>
      </w:r>
      <w:r w:rsidR="00065B24" w:rsidRPr="0088222F">
        <w:rPr>
          <w:rFonts w:ascii="Times New Roman" w:hAnsi="Times New Roman" w:cs="Times New Roman"/>
          <w:i/>
          <w:iCs/>
          <w:sz w:val="24"/>
          <w:szCs w:val="24"/>
        </w:rPr>
        <w:t>,</w:t>
      </w:r>
      <w:r w:rsidRPr="0088222F">
        <w:rPr>
          <w:rFonts w:ascii="Times New Roman" w:hAnsi="Times New Roman" w:cs="Times New Roman"/>
          <w:i/>
          <w:iCs/>
          <w:sz w:val="24"/>
          <w:szCs w:val="24"/>
        </w:rPr>
        <w:t xml:space="preserve"> </w:t>
      </w:r>
      <w:r w:rsidRPr="0088222F">
        <w:rPr>
          <w:rFonts w:ascii="Times New Roman" w:hAnsi="Times New Roman" w:cs="Times New Roman"/>
          <w:sz w:val="24"/>
          <w:szCs w:val="24"/>
        </w:rPr>
        <w:t>13</w:t>
      </w:r>
      <w:r w:rsidR="007051DC" w:rsidRPr="0088222F">
        <w:rPr>
          <w:rFonts w:ascii="Times New Roman" w:hAnsi="Times New Roman" w:cs="Times New Roman"/>
          <w:i/>
          <w:iCs/>
          <w:sz w:val="24"/>
          <w:szCs w:val="24"/>
        </w:rPr>
        <w:t>(4)</w:t>
      </w:r>
      <w:r w:rsidR="00065B24" w:rsidRPr="0088222F">
        <w:rPr>
          <w:rFonts w:ascii="Times New Roman" w:hAnsi="Times New Roman" w:cs="Times New Roman"/>
          <w:sz w:val="24"/>
          <w:szCs w:val="24"/>
        </w:rPr>
        <w:t>,</w:t>
      </w:r>
      <w:r w:rsidRPr="0088222F">
        <w:rPr>
          <w:rFonts w:ascii="Times New Roman" w:hAnsi="Times New Roman" w:cs="Times New Roman"/>
          <w:sz w:val="24"/>
          <w:szCs w:val="24"/>
        </w:rPr>
        <w:t xml:space="preserve"> 447–</w:t>
      </w:r>
      <w:r w:rsidR="007051DC" w:rsidRPr="0088222F">
        <w:rPr>
          <w:rFonts w:ascii="Times New Roman" w:hAnsi="Times New Roman" w:cs="Times New Roman"/>
          <w:sz w:val="24"/>
          <w:szCs w:val="24"/>
        </w:rPr>
        <w:t>4</w:t>
      </w:r>
      <w:r w:rsidRPr="0088222F">
        <w:rPr>
          <w:rFonts w:ascii="Times New Roman" w:hAnsi="Times New Roman" w:cs="Times New Roman"/>
          <w:sz w:val="24"/>
          <w:szCs w:val="24"/>
        </w:rPr>
        <w:t>68.</w:t>
      </w:r>
    </w:p>
    <w:p w14:paraId="0343F882" w14:textId="12E2040B" w:rsidR="005F3DDA" w:rsidRPr="0088222F" w:rsidRDefault="005F3DDA"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 xml:space="preserve">Chinedu, N. L., Chukwuma U. L, </w:t>
      </w:r>
      <w:proofErr w:type="spellStart"/>
      <w:r w:rsidRPr="0088222F">
        <w:rPr>
          <w:rFonts w:ascii="Times New Roman" w:hAnsi="Times New Roman" w:cs="Times New Roman"/>
          <w:sz w:val="24"/>
          <w:szCs w:val="24"/>
        </w:rPr>
        <w:t>Nkwede</w:t>
      </w:r>
      <w:proofErr w:type="spellEnd"/>
      <w:r w:rsidRPr="0088222F">
        <w:rPr>
          <w:rFonts w:ascii="Times New Roman" w:hAnsi="Times New Roman" w:cs="Times New Roman"/>
          <w:sz w:val="24"/>
          <w:szCs w:val="24"/>
        </w:rPr>
        <w:t xml:space="preserve"> &amp; Edwin F. (2016)</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Implications of international public sector accounting standards on financial accountability in the Nigerian public sector: A study of south eastern states. </w:t>
      </w:r>
      <w:r w:rsidRPr="0088222F">
        <w:rPr>
          <w:rFonts w:ascii="Times New Roman" w:hAnsi="Times New Roman" w:cs="Times New Roman"/>
          <w:i/>
          <w:iCs/>
          <w:sz w:val="24"/>
          <w:szCs w:val="24"/>
        </w:rPr>
        <w:t xml:space="preserve">IOSR Journal of Business and Management (IOSR-JBM), </w:t>
      </w:r>
      <w:r w:rsidRPr="0088222F">
        <w:rPr>
          <w:rFonts w:ascii="Times New Roman" w:hAnsi="Times New Roman" w:cs="Times New Roman"/>
          <w:sz w:val="24"/>
          <w:szCs w:val="24"/>
        </w:rPr>
        <w:t>18(7), 105-118.</w:t>
      </w:r>
    </w:p>
    <w:p w14:paraId="61A149D9" w14:textId="3B9B7C26" w:rsidR="005F3DDA" w:rsidRPr="0088222F" w:rsidRDefault="005F3DDA" w:rsidP="0088222F">
      <w:pPr>
        <w:spacing w:after="0"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Cortes, J. L. (2006)</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The International Situation Vis-a-Vis the Adoption of Accrual Budgeting. </w:t>
      </w:r>
      <w:r w:rsidRPr="0088222F">
        <w:rPr>
          <w:rFonts w:ascii="Times New Roman" w:eastAsia="Times New Roman" w:hAnsi="Times New Roman" w:cs="Times New Roman"/>
          <w:i/>
          <w:sz w:val="24"/>
          <w:szCs w:val="24"/>
        </w:rPr>
        <w:t xml:space="preserve">Journal of Public Budgeting, Accounting &amp; Financial Management, </w:t>
      </w:r>
      <w:r w:rsidRPr="0088222F">
        <w:rPr>
          <w:rFonts w:ascii="Times New Roman" w:eastAsia="Times New Roman" w:hAnsi="Times New Roman" w:cs="Times New Roman"/>
          <w:iCs/>
          <w:sz w:val="24"/>
          <w:szCs w:val="24"/>
        </w:rPr>
        <w:t>18</w:t>
      </w:r>
      <w:r w:rsidRPr="0088222F">
        <w:rPr>
          <w:rFonts w:ascii="Times New Roman" w:eastAsia="Times New Roman" w:hAnsi="Times New Roman" w:cs="Times New Roman"/>
          <w:sz w:val="24"/>
          <w:szCs w:val="24"/>
        </w:rPr>
        <w:t>(</w:t>
      </w:r>
      <w:r w:rsidRPr="0088222F">
        <w:rPr>
          <w:rFonts w:ascii="Times New Roman" w:eastAsia="Times New Roman" w:hAnsi="Times New Roman" w:cs="Times New Roman"/>
          <w:i/>
          <w:sz w:val="24"/>
          <w:szCs w:val="24"/>
        </w:rPr>
        <w:t xml:space="preserve">1), </w:t>
      </w:r>
      <w:r w:rsidRPr="0088222F">
        <w:rPr>
          <w:rFonts w:ascii="Times New Roman" w:eastAsia="Times New Roman" w:hAnsi="Times New Roman" w:cs="Times New Roman"/>
          <w:iCs/>
          <w:sz w:val="24"/>
          <w:szCs w:val="24"/>
        </w:rPr>
        <w:t>1-26.</w:t>
      </w:r>
      <w:r w:rsidRPr="0088222F">
        <w:rPr>
          <w:rFonts w:ascii="Times New Roman" w:hAnsi="Times New Roman" w:cs="Times New Roman"/>
          <w:sz w:val="24"/>
          <w:szCs w:val="24"/>
        </w:rPr>
        <w:t xml:space="preserve"> </w:t>
      </w:r>
    </w:p>
    <w:p w14:paraId="1ED5A78E" w14:textId="77777777" w:rsidR="00296F59" w:rsidRPr="0088222F" w:rsidRDefault="00296F59" w:rsidP="0088222F">
      <w:pPr>
        <w:spacing w:line="360" w:lineRule="auto"/>
        <w:ind w:left="720" w:hanging="720"/>
        <w:jc w:val="both"/>
        <w:rPr>
          <w:rFonts w:ascii="Times New Roman" w:hAnsi="Times New Roman" w:cs="Times New Roman"/>
          <w:sz w:val="24"/>
          <w:szCs w:val="24"/>
        </w:rPr>
      </w:pPr>
    </w:p>
    <w:p w14:paraId="039AF3A3" w14:textId="4C722EA2" w:rsidR="005F3DDA" w:rsidRPr="0088222F" w:rsidRDefault="005F3DDA" w:rsidP="0088222F">
      <w:pPr>
        <w:spacing w:line="360" w:lineRule="auto"/>
        <w:ind w:left="720" w:hanging="720"/>
        <w:jc w:val="both"/>
        <w:rPr>
          <w:rFonts w:ascii="Times New Roman" w:eastAsia="Calibri" w:hAnsi="Times New Roman" w:cs="Times New Roman"/>
          <w:bCs/>
          <w:sz w:val="24"/>
          <w:szCs w:val="24"/>
        </w:rPr>
      </w:pPr>
      <w:proofErr w:type="spellStart"/>
      <w:r w:rsidRPr="0088222F">
        <w:rPr>
          <w:rFonts w:ascii="Times New Roman" w:hAnsi="Times New Roman" w:cs="Times New Roman"/>
          <w:sz w:val="24"/>
          <w:szCs w:val="24"/>
        </w:rPr>
        <w:t>Dabor</w:t>
      </w:r>
      <w:proofErr w:type="spellEnd"/>
      <w:r w:rsidRPr="0088222F">
        <w:rPr>
          <w:rFonts w:ascii="Times New Roman" w:hAnsi="Times New Roman" w:cs="Times New Roman"/>
          <w:sz w:val="24"/>
          <w:szCs w:val="24"/>
        </w:rPr>
        <w:t xml:space="preserve">, A. O. &amp; </w:t>
      </w:r>
      <w:proofErr w:type="spellStart"/>
      <w:r w:rsidRPr="0088222F">
        <w:rPr>
          <w:rFonts w:ascii="Times New Roman" w:hAnsi="Times New Roman" w:cs="Times New Roman"/>
          <w:sz w:val="24"/>
          <w:szCs w:val="24"/>
        </w:rPr>
        <w:t>Aggreh</w:t>
      </w:r>
      <w:proofErr w:type="spellEnd"/>
      <w:r w:rsidRPr="0088222F">
        <w:rPr>
          <w:rFonts w:ascii="Times New Roman" w:hAnsi="Times New Roman" w:cs="Times New Roman"/>
          <w:sz w:val="24"/>
          <w:szCs w:val="24"/>
        </w:rPr>
        <w:t>, M. (2017)</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Adoption of international public sector accounting by government ministries and agencies in Nigeria. </w:t>
      </w:r>
      <w:r w:rsidRPr="0088222F">
        <w:rPr>
          <w:rFonts w:ascii="Times New Roman" w:hAnsi="Times New Roman" w:cs="Times New Roman"/>
          <w:i/>
          <w:iCs/>
          <w:sz w:val="24"/>
          <w:szCs w:val="24"/>
        </w:rPr>
        <w:t xml:space="preserve">International Journal of Marketing &amp; Financial Management, </w:t>
      </w:r>
      <w:r w:rsidRPr="0088222F">
        <w:rPr>
          <w:rFonts w:ascii="Times New Roman" w:hAnsi="Times New Roman" w:cs="Times New Roman"/>
          <w:sz w:val="24"/>
          <w:szCs w:val="24"/>
        </w:rPr>
        <w:t>5(</w:t>
      </w:r>
      <w:r w:rsidRPr="0088222F">
        <w:rPr>
          <w:rFonts w:ascii="Times New Roman" w:hAnsi="Times New Roman" w:cs="Times New Roman"/>
          <w:i/>
          <w:iCs/>
          <w:sz w:val="24"/>
          <w:szCs w:val="24"/>
        </w:rPr>
        <w:t>5</w:t>
      </w:r>
      <w:r w:rsidRPr="0088222F">
        <w:rPr>
          <w:rFonts w:ascii="Times New Roman" w:hAnsi="Times New Roman" w:cs="Times New Roman"/>
          <w:sz w:val="24"/>
          <w:szCs w:val="24"/>
        </w:rPr>
        <w:t>), 52-65.</w:t>
      </w:r>
    </w:p>
    <w:p w14:paraId="6A816A9C" w14:textId="1BFAAD41" w:rsidR="005F3DDA" w:rsidRPr="0088222F" w:rsidRDefault="00647EE6" w:rsidP="0088222F">
      <w:pPr>
        <w:spacing w:line="360" w:lineRule="auto"/>
        <w:ind w:left="720" w:hanging="720"/>
        <w:jc w:val="both"/>
        <w:rPr>
          <w:rFonts w:ascii="Times New Roman" w:hAnsi="Times New Roman" w:cs="Times New Roman"/>
          <w:i/>
          <w:iCs/>
          <w:sz w:val="24"/>
          <w:szCs w:val="24"/>
          <w:shd w:val="clear" w:color="auto" w:fill="FFFFFF"/>
        </w:rPr>
      </w:pPr>
      <w:r w:rsidRPr="0088222F">
        <w:rPr>
          <w:rFonts w:ascii="Times New Roman" w:hAnsi="Times New Roman" w:cs="Times New Roman"/>
          <w:sz w:val="24"/>
          <w:szCs w:val="24"/>
          <w:shd w:val="clear" w:color="auto" w:fill="FFFFFF"/>
        </w:rPr>
        <w:t xml:space="preserve">Deegan, C., &amp; </w:t>
      </w:r>
      <w:proofErr w:type="spellStart"/>
      <w:r w:rsidRPr="0088222F">
        <w:rPr>
          <w:rFonts w:ascii="Times New Roman" w:hAnsi="Times New Roman" w:cs="Times New Roman"/>
          <w:sz w:val="24"/>
          <w:szCs w:val="24"/>
          <w:shd w:val="clear" w:color="auto" w:fill="FFFFFF"/>
        </w:rPr>
        <w:t>Unerman</w:t>
      </w:r>
      <w:proofErr w:type="spellEnd"/>
      <w:r w:rsidRPr="0088222F">
        <w:rPr>
          <w:rFonts w:ascii="Times New Roman" w:hAnsi="Times New Roman" w:cs="Times New Roman"/>
          <w:sz w:val="24"/>
          <w:szCs w:val="24"/>
          <w:shd w:val="clear" w:color="auto" w:fill="FFFFFF"/>
        </w:rPr>
        <w:t>, J. (2006). </w:t>
      </w:r>
      <w:r w:rsidRPr="0088222F">
        <w:rPr>
          <w:rFonts w:ascii="Times New Roman" w:hAnsi="Times New Roman" w:cs="Times New Roman"/>
          <w:sz w:val="24"/>
          <w:szCs w:val="24"/>
          <w:bdr w:val="none" w:sz="0" w:space="0" w:color="auto" w:frame="1"/>
          <w:shd w:val="clear" w:color="auto" w:fill="FFFFFF"/>
        </w:rPr>
        <w:t>Financial Accounting Theory</w:t>
      </w:r>
      <w:r w:rsidR="00365603" w:rsidRPr="0088222F">
        <w:rPr>
          <w:rFonts w:ascii="Times New Roman" w:hAnsi="Times New Roman" w:cs="Times New Roman"/>
          <w:i/>
          <w:iCs/>
          <w:sz w:val="24"/>
          <w:szCs w:val="24"/>
          <w:bdr w:val="none" w:sz="0" w:space="0" w:color="auto" w:frame="1"/>
          <w:shd w:val="clear" w:color="auto" w:fill="FFFFFF"/>
        </w:rPr>
        <w:t>.</w:t>
      </w:r>
      <w:r w:rsidRPr="0088222F">
        <w:rPr>
          <w:rFonts w:ascii="Times New Roman" w:hAnsi="Times New Roman" w:cs="Times New Roman"/>
          <w:i/>
          <w:iCs/>
          <w:sz w:val="24"/>
          <w:szCs w:val="24"/>
          <w:bdr w:val="none" w:sz="0" w:space="0" w:color="auto" w:frame="1"/>
          <w:shd w:val="clear" w:color="auto" w:fill="FFFFFF"/>
        </w:rPr>
        <w:t xml:space="preserve"> Journal of Finance and Accounting</w:t>
      </w:r>
      <w:r w:rsidRPr="0088222F">
        <w:rPr>
          <w:rFonts w:ascii="Times New Roman" w:hAnsi="Times New Roman" w:cs="Times New Roman"/>
          <w:i/>
          <w:iCs/>
          <w:sz w:val="24"/>
          <w:szCs w:val="24"/>
          <w:shd w:val="clear" w:color="auto" w:fill="FFFFFF"/>
        </w:rPr>
        <w:t xml:space="preserve">. </w:t>
      </w:r>
      <w:r w:rsidRPr="0088222F">
        <w:rPr>
          <w:rFonts w:ascii="Times New Roman" w:hAnsi="Times New Roman" w:cs="Times New Roman"/>
          <w:sz w:val="24"/>
          <w:szCs w:val="24"/>
          <w:shd w:val="clear" w:color="auto" w:fill="FFFFFF"/>
        </w:rPr>
        <w:t>5</w:t>
      </w:r>
      <w:r w:rsidRPr="0088222F">
        <w:rPr>
          <w:rFonts w:ascii="Times New Roman" w:hAnsi="Times New Roman" w:cs="Times New Roman"/>
          <w:i/>
          <w:iCs/>
          <w:sz w:val="24"/>
          <w:szCs w:val="24"/>
          <w:shd w:val="clear" w:color="auto" w:fill="FFFFFF"/>
        </w:rPr>
        <w:t>(1), 19-30.</w:t>
      </w:r>
    </w:p>
    <w:p w14:paraId="2DCF9945" w14:textId="46941F38" w:rsidR="00307466" w:rsidRPr="0088222F" w:rsidRDefault="00307466" w:rsidP="0088222F">
      <w:pPr>
        <w:spacing w:line="360" w:lineRule="auto"/>
        <w:ind w:left="720" w:hanging="720"/>
        <w:jc w:val="both"/>
        <w:rPr>
          <w:rFonts w:ascii="Times New Roman" w:hAnsi="Times New Roman" w:cs="Times New Roman"/>
          <w:i/>
          <w:iCs/>
          <w:sz w:val="24"/>
          <w:szCs w:val="24"/>
          <w:shd w:val="clear" w:color="auto" w:fill="FFFFFF"/>
        </w:rPr>
      </w:pPr>
      <w:proofErr w:type="spellStart"/>
      <w:r w:rsidRPr="0088222F">
        <w:rPr>
          <w:rFonts w:ascii="Times New Roman" w:hAnsi="Times New Roman" w:cs="Times New Roman"/>
          <w:sz w:val="24"/>
          <w:szCs w:val="24"/>
        </w:rPr>
        <w:t>Dunsire</w:t>
      </w:r>
      <w:proofErr w:type="spellEnd"/>
      <w:r w:rsidRPr="0088222F">
        <w:rPr>
          <w:rFonts w:ascii="Times New Roman" w:hAnsi="Times New Roman" w:cs="Times New Roman"/>
          <w:sz w:val="24"/>
          <w:szCs w:val="24"/>
        </w:rPr>
        <w:t>, A. (1995), Administrative theory in the 1980s: a viewpoint.</w:t>
      </w:r>
      <w:r w:rsidRPr="0088222F">
        <w:t xml:space="preserve"> </w:t>
      </w:r>
      <w:r w:rsidRPr="0088222F">
        <w:rPr>
          <w:rFonts w:ascii="Times New Roman" w:hAnsi="Times New Roman" w:cs="Times New Roman"/>
          <w:i/>
          <w:iCs/>
          <w:sz w:val="24"/>
          <w:szCs w:val="24"/>
        </w:rPr>
        <w:t xml:space="preserve">Public Administration, </w:t>
      </w:r>
      <w:r w:rsidRPr="0088222F">
        <w:rPr>
          <w:rFonts w:ascii="Times New Roman" w:hAnsi="Times New Roman" w:cs="Times New Roman"/>
          <w:sz w:val="24"/>
          <w:szCs w:val="24"/>
        </w:rPr>
        <w:t>73</w:t>
      </w:r>
      <w:r w:rsidR="007051DC" w:rsidRPr="0088222F">
        <w:rPr>
          <w:rFonts w:ascii="Times New Roman" w:hAnsi="Times New Roman" w:cs="Times New Roman"/>
          <w:i/>
          <w:iCs/>
          <w:sz w:val="24"/>
          <w:szCs w:val="24"/>
        </w:rPr>
        <w:t>(1)</w:t>
      </w:r>
      <w:r w:rsidRPr="0088222F">
        <w:rPr>
          <w:rFonts w:ascii="Times New Roman" w:hAnsi="Times New Roman" w:cs="Times New Roman"/>
          <w:i/>
          <w:iCs/>
          <w:sz w:val="24"/>
          <w:szCs w:val="24"/>
        </w:rPr>
        <w:t xml:space="preserve">, </w:t>
      </w:r>
      <w:r w:rsidRPr="0088222F">
        <w:rPr>
          <w:rFonts w:ascii="Times New Roman" w:hAnsi="Times New Roman" w:cs="Times New Roman"/>
          <w:sz w:val="24"/>
          <w:szCs w:val="24"/>
        </w:rPr>
        <w:t>17–40</w:t>
      </w:r>
    </w:p>
    <w:p w14:paraId="504898CC" w14:textId="7D2CB1DA" w:rsidR="002047CF" w:rsidRPr="0088222F" w:rsidRDefault="002047CF" w:rsidP="0088222F">
      <w:pPr>
        <w:spacing w:line="360" w:lineRule="auto"/>
        <w:ind w:left="720" w:hanging="720"/>
        <w:jc w:val="both"/>
        <w:rPr>
          <w:rFonts w:ascii="Times New Roman" w:eastAsia="Calibri" w:hAnsi="Times New Roman" w:cs="Times New Roman"/>
          <w:bCs/>
          <w:i/>
          <w:iCs/>
          <w:sz w:val="24"/>
          <w:szCs w:val="24"/>
        </w:rPr>
      </w:pPr>
      <w:proofErr w:type="spellStart"/>
      <w:r w:rsidRPr="0088222F">
        <w:rPr>
          <w:rFonts w:ascii="Times New Roman" w:eastAsia="Calibri" w:hAnsi="Times New Roman" w:cs="Times New Roman"/>
          <w:bCs/>
          <w:sz w:val="24"/>
          <w:szCs w:val="24"/>
        </w:rPr>
        <w:t>Egbunike</w:t>
      </w:r>
      <w:proofErr w:type="spellEnd"/>
      <w:r w:rsidRPr="0088222F">
        <w:rPr>
          <w:rFonts w:ascii="Times New Roman" w:eastAsia="Calibri" w:hAnsi="Times New Roman" w:cs="Times New Roman"/>
          <w:bCs/>
          <w:sz w:val="24"/>
          <w:szCs w:val="24"/>
        </w:rPr>
        <w:t xml:space="preserve">, A.P., </w:t>
      </w:r>
      <w:proofErr w:type="spellStart"/>
      <w:r w:rsidRPr="0088222F">
        <w:rPr>
          <w:rFonts w:ascii="Times New Roman" w:eastAsia="Calibri" w:hAnsi="Times New Roman" w:cs="Times New Roman"/>
          <w:bCs/>
          <w:sz w:val="24"/>
          <w:szCs w:val="24"/>
        </w:rPr>
        <w:t>Onoja</w:t>
      </w:r>
      <w:proofErr w:type="spellEnd"/>
      <w:r w:rsidRPr="0088222F">
        <w:rPr>
          <w:rFonts w:ascii="Times New Roman" w:eastAsia="Calibri" w:hAnsi="Times New Roman" w:cs="Times New Roman"/>
          <w:bCs/>
          <w:sz w:val="24"/>
          <w:szCs w:val="24"/>
        </w:rPr>
        <w:t xml:space="preserve"> A.D., </w:t>
      </w:r>
      <w:proofErr w:type="spellStart"/>
      <w:r w:rsidRPr="0088222F">
        <w:rPr>
          <w:rFonts w:ascii="Times New Roman" w:eastAsia="Calibri" w:hAnsi="Times New Roman" w:cs="Times New Roman"/>
          <w:bCs/>
          <w:sz w:val="24"/>
          <w:szCs w:val="24"/>
        </w:rPr>
        <w:t>Adeaga</w:t>
      </w:r>
      <w:proofErr w:type="spellEnd"/>
      <w:r w:rsidRPr="0088222F">
        <w:rPr>
          <w:rFonts w:ascii="Times New Roman" w:eastAsia="Calibri" w:hAnsi="Times New Roman" w:cs="Times New Roman"/>
          <w:bCs/>
          <w:sz w:val="24"/>
          <w:szCs w:val="24"/>
        </w:rPr>
        <w:t xml:space="preserve"> J.C., &amp; </w:t>
      </w:r>
      <w:proofErr w:type="spellStart"/>
      <w:r w:rsidRPr="0088222F">
        <w:rPr>
          <w:rFonts w:ascii="Times New Roman" w:eastAsia="Calibri" w:hAnsi="Times New Roman" w:cs="Times New Roman"/>
          <w:bCs/>
          <w:sz w:val="24"/>
          <w:szCs w:val="24"/>
        </w:rPr>
        <w:t>Utojuba</w:t>
      </w:r>
      <w:proofErr w:type="spellEnd"/>
      <w:r w:rsidRPr="0088222F">
        <w:rPr>
          <w:rFonts w:ascii="Times New Roman" w:eastAsia="Calibri" w:hAnsi="Times New Roman" w:cs="Times New Roman"/>
          <w:bCs/>
          <w:sz w:val="24"/>
          <w:szCs w:val="24"/>
        </w:rPr>
        <w:t xml:space="preserve">, J.O. (2017). Accountants’ Perception of IPSAS </w:t>
      </w:r>
      <w:r w:rsidR="00365603" w:rsidRPr="0088222F">
        <w:rPr>
          <w:rFonts w:ascii="Times New Roman" w:eastAsia="Calibri" w:hAnsi="Times New Roman" w:cs="Times New Roman"/>
          <w:bCs/>
          <w:sz w:val="24"/>
          <w:szCs w:val="24"/>
        </w:rPr>
        <w:t>a</w:t>
      </w:r>
      <w:r w:rsidRPr="0088222F">
        <w:rPr>
          <w:rFonts w:ascii="Times New Roman" w:eastAsia="Calibri" w:hAnsi="Times New Roman" w:cs="Times New Roman"/>
          <w:bCs/>
          <w:sz w:val="24"/>
          <w:szCs w:val="24"/>
        </w:rPr>
        <w:t xml:space="preserve">pplication in Nigerian </w:t>
      </w:r>
      <w:r w:rsidR="00365603" w:rsidRPr="0088222F">
        <w:rPr>
          <w:rFonts w:ascii="Times New Roman" w:eastAsia="Calibri" w:hAnsi="Times New Roman" w:cs="Times New Roman"/>
          <w:bCs/>
          <w:sz w:val="24"/>
          <w:szCs w:val="24"/>
        </w:rPr>
        <w:t>p</w:t>
      </w:r>
      <w:r w:rsidRPr="0088222F">
        <w:rPr>
          <w:rFonts w:ascii="Times New Roman" w:eastAsia="Calibri" w:hAnsi="Times New Roman" w:cs="Times New Roman"/>
          <w:bCs/>
          <w:sz w:val="24"/>
          <w:szCs w:val="24"/>
        </w:rPr>
        <w:t xml:space="preserve">ublic </w:t>
      </w:r>
      <w:r w:rsidR="00365603" w:rsidRPr="0088222F">
        <w:rPr>
          <w:rFonts w:ascii="Times New Roman" w:eastAsia="Calibri" w:hAnsi="Times New Roman" w:cs="Times New Roman"/>
          <w:bCs/>
          <w:sz w:val="24"/>
          <w:szCs w:val="24"/>
        </w:rPr>
        <w:t>s</w:t>
      </w:r>
      <w:r w:rsidRPr="0088222F">
        <w:rPr>
          <w:rFonts w:ascii="Times New Roman" w:eastAsia="Calibri" w:hAnsi="Times New Roman" w:cs="Times New Roman"/>
          <w:bCs/>
          <w:sz w:val="24"/>
          <w:szCs w:val="24"/>
        </w:rPr>
        <w:t xml:space="preserve">ector </w:t>
      </w:r>
      <w:r w:rsidR="00365603" w:rsidRPr="0088222F">
        <w:rPr>
          <w:rFonts w:ascii="Times New Roman" w:eastAsia="Calibri" w:hAnsi="Times New Roman" w:cs="Times New Roman"/>
          <w:bCs/>
          <w:sz w:val="24"/>
          <w:szCs w:val="24"/>
        </w:rPr>
        <w:t>financial</w:t>
      </w:r>
      <w:r w:rsidRPr="0088222F">
        <w:rPr>
          <w:rFonts w:ascii="Times New Roman" w:eastAsia="Calibri" w:hAnsi="Times New Roman" w:cs="Times New Roman"/>
          <w:bCs/>
          <w:sz w:val="24"/>
          <w:szCs w:val="24"/>
        </w:rPr>
        <w:t xml:space="preserve"> </w:t>
      </w:r>
      <w:r w:rsidR="00365603" w:rsidRPr="0088222F">
        <w:rPr>
          <w:rFonts w:ascii="Times New Roman" w:eastAsia="Calibri" w:hAnsi="Times New Roman" w:cs="Times New Roman"/>
          <w:bCs/>
          <w:sz w:val="24"/>
          <w:szCs w:val="24"/>
        </w:rPr>
        <w:t>m</w:t>
      </w:r>
      <w:r w:rsidRPr="0088222F">
        <w:rPr>
          <w:rFonts w:ascii="Times New Roman" w:eastAsia="Calibri" w:hAnsi="Times New Roman" w:cs="Times New Roman"/>
          <w:bCs/>
          <w:sz w:val="24"/>
          <w:szCs w:val="24"/>
        </w:rPr>
        <w:t xml:space="preserve">anagement and </w:t>
      </w:r>
      <w:r w:rsidR="00365603" w:rsidRPr="0088222F">
        <w:rPr>
          <w:rFonts w:ascii="Times New Roman" w:eastAsia="Calibri" w:hAnsi="Times New Roman" w:cs="Times New Roman"/>
          <w:bCs/>
          <w:sz w:val="24"/>
          <w:szCs w:val="24"/>
        </w:rPr>
        <w:t>r</w:t>
      </w:r>
      <w:r w:rsidRPr="0088222F">
        <w:rPr>
          <w:rFonts w:ascii="Times New Roman" w:eastAsia="Calibri" w:hAnsi="Times New Roman" w:cs="Times New Roman"/>
          <w:bCs/>
          <w:sz w:val="24"/>
          <w:szCs w:val="24"/>
        </w:rPr>
        <w:t>eporting</w:t>
      </w:r>
      <w:r w:rsidR="00C17D48" w:rsidRPr="0088222F">
        <w:rPr>
          <w:rFonts w:ascii="Times New Roman" w:eastAsia="Calibri" w:hAnsi="Times New Roman" w:cs="Times New Roman"/>
          <w:bCs/>
          <w:sz w:val="24"/>
          <w:szCs w:val="24"/>
        </w:rPr>
        <w:t>.</w:t>
      </w:r>
      <w:r w:rsidRPr="0088222F">
        <w:rPr>
          <w:rFonts w:ascii="Times New Roman" w:eastAsia="Calibri" w:hAnsi="Times New Roman" w:cs="Times New Roman"/>
          <w:bCs/>
          <w:sz w:val="24"/>
          <w:szCs w:val="24"/>
        </w:rPr>
        <w:t xml:space="preserve"> </w:t>
      </w:r>
      <w:r w:rsidRPr="0088222F">
        <w:rPr>
          <w:rFonts w:ascii="Times New Roman" w:eastAsia="Calibri" w:hAnsi="Times New Roman" w:cs="Times New Roman"/>
          <w:bCs/>
          <w:i/>
          <w:iCs/>
          <w:sz w:val="24"/>
          <w:szCs w:val="24"/>
        </w:rPr>
        <w:t xml:space="preserve">Journal of Economics, Management and Trade, </w:t>
      </w:r>
      <w:r w:rsidRPr="0088222F">
        <w:rPr>
          <w:rFonts w:ascii="Times New Roman" w:eastAsia="Calibri" w:hAnsi="Times New Roman" w:cs="Times New Roman"/>
          <w:bCs/>
          <w:sz w:val="24"/>
          <w:szCs w:val="24"/>
        </w:rPr>
        <w:t>19</w:t>
      </w:r>
      <w:r w:rsidRPr="0088222F">
        <w:rPr>
          <w:rFonts w:ascii="Times New Roman" w:eastAsia="Calibri" w:hAnsi="Times New Roman" w:cs="Times New Roman"/>
          <w:bCs/>
          <w:i/>
          <w:iCs/>
          <w:sz w:val="24"/>
          <w:szCs w:val="24"/>
        </w:rPr>
        <w:t>(3)</w:t>
      </w:r>
      <w:r w:rsidR="00365603" w:rsidRPr="0088222F">
        <w:rPr>
          <w:rFonts w:ascii="Times New Roman" w:eastAsia="Calibri" w:hAnsi="Times New Roman" w:cs="Times New Roman"/>
          <w:bCs/>
          <w:i/>
          <w:iCs/>
          <w:sz w:val="24"/>
          <w:szCs w:val="24"/>
        </w:rPr>
        <w:t>,</w:t>
      </w:r>
      <w:r w:rsidRPr="0088222F">
        <w:rPr>
          <w:rFonts w:ascii="Times New Roman" w:eastAsia="Calibri" w:hAnsi="Times New Roman" w:cs="Times New Roman"/>
          <w:bCs/>
          <w:sz w:val="24"/>
          <w:szCs w:val="24"/>
        </w:rPr>
        <w:t>1-22.</w:t>
      </w:r>
    </w:p>
    <w:p w14:paraId="1DC5C596" w14:textId="16DC3E2F" w:rsidR="005F3DDA" w:rsidRPr="0088222F" w:rsidRDefault="005F3DDA" w:rsidP="0088222F">
      <w:pPr>
        <w:autoSpaceDE w:val="0"/>
        <w:autoSpaceDN w:val="0"/>
        <w:adjustRightInd w:val="0"/>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lastRenderedPageBreak/>
        <w:t xml:space="preserve">Erin, O., Okoye L. U., </w:t>
      </w:r>
      <w:proofErr w:type="spellStart"/>
      <w:r w:rsidRPr="0088222F">
        <w:rPr>
          <w:rFonts w:ascii="Times New Roman" w:hAnsi="Times New Roman" w:cs="Times New Roman"/>
          <w:sz w:val="24"/>
          <w:szCs w:val="24"/>
        </w:rPr>
        <w:t>Modebe</w:t>
      </w:r>
      <w:proofErr w:type="spellEnd"/>
      <w:r w:rsidRPr="0088222F">
        <w:rPr>
          <w:rFonts w:ascii="Times New Roman" w:hAnsi="Times New Roman" w:cs="Times New Roman"/>
          <w:sz w:val="24"/>
          <w:szCs w:val="24"/>
        </w:rPr>
        <w:t xml:space="preserve">, N. J., &amp; </w:t>
      </w:r>
      <w:proofErr w:type="spellStart"/>
      <w:r w:rsidRPr="0088222F">
        <w:rPr>
          <w:rFonts w:ascii="Times New Roman" w:hAnsi="Times New Roman" w:cs="Times New Roman"/>
          <w:sz w:val="24"/>
          <w:szCs w:val="24"/>
        </w:rPr>
        <w:t>Ogundele</w:t>
      </w:r>
      <w:proofErr w:type="spellEnd"/>
      <w:r w:rsidRPr="0088222F">
        <w:rPr>
          <w:rFonts w:ascii="Times New Roman" w:hAnsi="Times New Roman" w:cs="Times New Roman"/>
          <w:sz w:val="24"/>
          <w:szCs w:val="24"/>
        </w:rPr>
        <w:t>, O. (2016)</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w:t>
      </w:r>
      <w:r w:rsidRPr="0088222F">
        <w:rPr>
          <w:rFonts w:ascii="Times New Roman" w:hAnsi="Times New Roman" w:cs="Times New Roman"/>
          <w:bCs/>
          <w:sz w:val="24"/>
          <w:szCs w:val="24"/>
        </w:rPr>
        <w:t xml:space="preserve">International public sector accounting standards (IPSAS) adoption and quality of financial reporting in the Nigerian public sector. </w:t>
      </w:r>
      <w:proofErr w:type="spellStart"/>
      <w:r w:rsidRPr="0088222F">
        <w:rPr>
          <w:rFonts w:ascii="Times New Roman" w:hAnsi="Times New Roman" w:cs="Times New Roman"/>
          <w:i/>
          <w:iCs/>
          <w:sz w:val="24"/>
          <w:szCs w:val="24"/>
        </w:rPr>
        <w:t>Esut</w:t>
      </w:r>
      <w:proofErr w:type="spellEnd"/>
      <w:r w:rsidRPr="0088222F">
        <w:rPr>
          <w:rFonts w:ascii="Times New Roman" w:hAnsi="Times New Roman" w:cs="Times New Roman"/>
          <w:i/>
          <w:iCs/>
          <w:sz w:val="24"/>
          <w:szCs w:val="24"/>
        </w:rPr>
        <w:t xml:space="preserve"> Journal of Accountancy, 7</w:t>
      </w:r>
      <w:r w:rsidRPr="0088222F">
        <w:rPr>
          <w:rFonts w:ascii="Times New Roman" w:hAnsi="Times New Roman" w:cs="Times New Roman"/>
          <w:sz w:val="24"/>
          <w:szCs w:val="24"/>
        </w:rPr>
        <w:t>(</w:t>
      </w:r>
      <w:r w:rsidRPr="0088222F">
        <w:rPr>
          <w:rFonts w:ascii="Times New Roman" w:hAnsi="Times New Roman" w:cs="Times New Roman"/>
          <w:i/>
          <w:iCs/>
          <w:sz w:val="24"/>
          <w:szCs w:val="24"/>
        </w:rPr>
        <w:t>2</w:t>
      </w:r>
      <w:r w:rsidRPr="0088222F">
        <w:rPr>
          <w:rFonts w:ascii="Times New Roman" w:hAnsi="Times New Roman" w:cs="Times New Roman"/>
          <w:sz w:val="24"/>
          <w:szCs w:val="24"/>
        </w:rPr>
        <w:t>), 22-30.</w:t>
      </w:r>
    </w:p>
    <w:p w14:paraId="11C7CB08" w14:textId="409BC14F" w:rsidR="00296F59" w:rsidRPr="0088222F" w:rsidRDefault="00296F59" w:rsidP="0088222F">
      <w:pPr>
        <w:autoSpaceDE w:val="0"/>
        <w:autoSpaceDN w:val="0"/>
        <w:adjustRightInd w:val="0"/>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Federal Republic of Nigeria (1999). The Constitution of the Federal Republic of Nigeria, Decree No. 24 of 1999. official Gazette, No. 27, vol.86 Lagos: Federal Government Press.</w:t>
      </w:r>
    </w:p>
    <w:p w14:paraId="33785203" w14:textId="51D15D05" w:rsidR="004978A3" w:rsidRPr="0088222F" w:rsidRDefault="00C65A4A" w:rsidP="0088222F">
      <w:pPr>
        <w:autoSpaceDE w:val="0"/>
        <w:autoSpaceDN w:val="0"/>
        <w:adjustRightInd w:val="0"/>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shd w:val="clear" w:color="auto" w:fill="FFFFFF"/>
        </w:rPr>
        <w:t>Godfrey, J., Hodgson, A., Holmes</w:t>
      </w:r>
      <w:r w:rsidR="0020091B" w:rsidRPr="0088222F">
        <w:rPr>
          <w:rFonts w:ascii="Times New Roman" w:hAnsi="Times New Roman" w:cs="Times New Roman"/>
          <w:sz w:val="24"/>
          <w:szCs w:val="24"/>
          <w:shd w:val="clear" w:color="auto" w:fill="FFFFFF"/>
        </w:rPr>
        <w:t>, S.,</w:t>
      </w:r>
      <w:r w:rsidRPr="0088222F">
        <w:rPr>
          <w:rFonts w:ascii="Times New Roman" w:hAnsi="Times New Roman" w:cs="Times New Roman"/>
          <w:sz w:val="24"/>
          <w:szCs w:val="24"/>
          <w:shd w:val="clear" w:color="auto" w:fill="FFFFFF"/>
        </w:rPr>
        <w:t xml:space="preserve"> </w:t>
      </w:r>
      <w:r w:rsidR="0020091B" w:rsidRPr="0088222F">
        <w:rPr>
          <w:rFonts w:ascii="Times New Roman" w:hAnsi="Times New Roman" w:cs="Times New Roman"/>
          <w:sz w:val="24"/>
          <w:szCs w:val="24"/>
          <w:shd w:val="clear" w:color="auto" w:fill="FFFFFF"/>
        </w:rPr>
        <w:t xml:space="preserve">&amp; </w:t>
      </w:r>
      <w:proofErr w:type="spellStart"/>
      <w:r w:rsidRPr="0088222F">
        <w:rPr>
          <w:rFonts w:ascii="Times New Roman" w:hAnsi="Times New Roman" w:cs="Times New Roman"/>
          <w:sz w:val="24"/>
          <w:szCs w:val="24"/>
          <w:shd w:val="clear" w:color="auto" w:fill="FFFFFF"/>
        </w:rPr>
        <w:t>Tarca</w:t>
      </w:r>
      <w:proofErr w:type="spellEnd"/>
      <w:r w:rsidR="0020091B" w:rsidRPr="0088222F">
        <w:rPr>
          <w:rFonts w:ascii="Times New Roman" w:hAnsi="Times New Roman" w:cs="Times New Roman"/>
          <w:sz w:val="24"/>
          <w:szCs w:val="24"/>
          <w:shd w:val="clear" w:color="auto" w:fill="FFFFFF"/>
        </w:rPr>
        <w:t>, A</w:t>
      </w:r>
      <w:r w:rsidR="00916380" w:rsidRPr="0088222F">
        <w:rPr>
          <w:rFonts w:ascii="Times New Roman" w:hAnsi="Times New Roman" w:cs="Times New Roman"/>
          <w:sz w:val="24"/>
          <w:szCs w:val="24"/>
        </w:rPr>
        <w:t>.</w:t>
      </w:r>
      <w:r w:rsidR="0020091B" w:rsidRPr="0088222F">
        <w:rPr>
          <w:rFonts w:ascii="Times New Roman" w:hAnsi="Times New Roman" w:cs="Times New Roman"/>
          <w:sz w:val="24"/>
          <w:szCs w:val="24"/>
        </w:rPr>
        <w:t>,</w:t>
      </w:r>
      <w:r w:rsidR="00916380" w:rsidRPr="0088222F">
        <w:rPr>
          <w:rFonts w:ascii="Times New Roman" w:hAnsi="Times New Roman" w:cs="Times New Roman"/>
          <w:sz w:val="24"/>
          <w:szCs w:val="24"/>
        </w:rPr>
        <w:t xml:space="preserve"> (2006)</w:t>
      </w:r>
      <w:r w:rsidR="00365603" w:rsidRPr="0088222F">
        <w:rPr>
          <w:rFonts w:ascii="Times New Roman" w:hAnsi="Times New Roman" w:cs="Times New Roman"/>
          <w:sz w:val="24"/>
          <w:szCs w:val="24"/>
        </w:rPr>
        <w:t>.</w:t>
      </w:r>
      <w:r w:rsidR="00916380" w:rsidRPr="0088222F">
        <w:rPr>
          <w:rFonts w:ascii="Times New Roman" w:hAnsi="Times New Roman" w:cs="Times New Roman"/>
          <w:sz w:val="24"/>
          <w:szCs w:val="24"/>
        </w:rPr>
        <w:t xml:space="preserve"> Accounting theory. </w:t>
      </w:r>
      <w:r w:rsidR="00916380" w:rsidRPr="0088222F">
        <w:rPr>
          <w:rFonts w:ascii="Times New Roman" w:hAnsi="Times New Roman" w:cs="Times New Roman"/>
          <w:i/>
          <w:iCs/>
          <w:sz w:val="24"/>
          <w:szCs w:val="24"/>
        </w:rPr>
        <w:t xml:space="preserve">The International Journal of Accounting, </w:t>
      </w:r>
      <w:r w:rsidR="00916380" w:rsidRPr="0088222F">
        <w:rPr>
          <w:rFonts w:ascii="Times New Roman" w:hAnsi="Times New Roman" w:cs="Times New Roman"/>
          <w:sz w:val="24"/>
          <w:szCs w:val="24"/>
        </w:rPr>
        <w:t>45</w:t>
      </w:r>
      <w:r w:rsidR="00916380" w:rsidRPr="0088222F">
        <w:rPr>
          <w:rFonts w:ascii="Times New Roman" w:hAnsi="Times New Roman" w:cs="Times New Roman"/>
          <w:i/>
          <w:iCs/>
          <w:sz w:val="24"/>
          <w:szCs w:val="24"/>
        </w:rPr>
        <w:t xml:space="preserve">(4), </w:t>
      </w:r>
      <w:r w:rsidR="00916380" w:rsidRPr="0088222F">
        <w:rPr>
          <w:rFonts w:ascii="Times New Roman" w:hAnsi="Times New Roman" w:cs="Times New Roman"/>
          <w:sz w:val="24"/>
          <w:szCs w:val="24"/>
        </w:rPr>
        <w:t>491-493.</w:t>
      </w:r>
    </w:p>
    <w:p w14:paraId="0DD31399" w14:textId="27EE40A6" w:rsidR="005F3DDA" w:rsidRPr="0088222F" w:rsidRDefault="005F3DDA" w:rsidP="0088222F">
      <w:pPr>
        <w:spacing w:after="0" w:line="360" w:lineRule="auto"/>
        <w:ind w:left="720" w:hanging="720"/>
        <w:jc w:val="both"/>
        <w:rPr>
          <w:rFonts w:ascii="Times New Roman" w:eastAsia="Times New Roman" w:hAnsi="Times New Roman" w:cs="Times New Roman"/>
          <w:i/>
          <w:sz w:val="24"/>
          <w:szCs w:val="24"/>
        </w:rPr>
      </w:pPr>
      <w:r w:rsidRPr="0088222F">
        <w:rPr>
          <w:rFonts w:ascii="Times New Roman" w:hAnsi="Times New Roman" w:cs="Times New Roman"/>
          <w:sz w:val="24"/>
          <w:szCs w:val="24"/>
        </w:rPr>
        <w:t>Harun (2007)</w:t>
      </w:r>
      <w:r w:rsidR="00365603" w:rsidRPr="0088222F">
        <w:rPr>
          <w:rFonts w:ascii="Times New Roman" w:hAnsi="Times New Roman" w:cs="Times New Roman"/>
          <w:sz w:val="24"/>
          <w:szCs w:val="24"/>
        </w:rPr>
        <w:t>.</w:t>
      </w:r>
      <w:r w:rsidRPr="0088222F">
        <w:rPr>
          <w:rFonts w:ascii="Times New Roman" w:hAnsi="Times New Roman" w:cs="Times New Roman"/>
          <w:sz w:val="24"/>
          <w:szCs w:val="24"/>
        </w:rPr>
        <w:t xml:space="preserve"> Obstacles to Public Sector Accounting Reform in Indonesia. </w:t>
      </w:r>
      <w:r w:rsidRPr="0088222F">
        <w:rPr>
          <w:rFonts w:ascii="Times New Roman" w:eastAsia="Times New Roman" w:hAnsi="Times New Roman" w:cs="Times New Roman"/>
          <w:i/>
          <w:sz w:val="24"/>
          <w:szCs w:val="24"/>
        </w:rPr>
        <w:t>Bulletin of Indonesian Economic Studies</w:t>
      </w:r>
      <w:r w:rsidRPr="0088222F">
        <w:rPr>
          <w:rFonts w:ascii="Times New Roman" w:eastAsia="Times New Roman" w:hAnsi="Times New Roman" w:cs="Times New Roman"/>
          <w:iCs/>
          <w:sz w:val="24"/>
          <w:szCs w:val="24"/>
        </w:rPr>
        <w:t>, 43</w:t>
      </w:r>
      <w:r w:rsidRPr="0088222F">
        <w:rPr>
          <w:rFonts w:ascii="Times New Roman" w:eastAsia="Times New Roman" w:hAnsi="Times New Roman" w:cs="Times New Roman"/>
          <w:i/>
          <w:sz w:val="24"/>
          <w:szCs w:val="24"/>
        </w:rPr>
        <w:t>(3)</w:t>
      </w:r>
      <w:r w:rsidR="0087102E" w:rsidRPr="0088222F">
        <w:rPr>
          <w:rFonts w:ascii="Times New Roman" w:eastAsia="Times New Roman" w:hAnsi="Times New Roman" w:cs="Times New Roman"/>
          <w:i/>
          <w:sz w:val="24"/>
          <w:szCs w:val="24"/>
        </w:rPr>
        <w:t xml:space="preserve">, </w:t>
      </w:r>
      <w:r w:rsidRPr="0088222F">
        <w:rPr>
          <w:rFonts w:ascii="Times New Roman" w:eastAsia="Times New Roman" w:hAnsi="Times New Roman" w:cs="Times New Roman"/>
          <w:iCs/>
          <w:sz w:val="24"/>
          <w:szCs w:val="24"/>
        </w:rPr>
        <w:t>365-375.</w:t>
      </w:r>
      <w:r w:rsidRPr="0088222F">
        <w:rPr>
          <w:rFonts w:ascii="Times New Roman" w:eastAsia="Times New Roman" w:hAnsi="Times New Roman" w:cs="Times New Roman"/>
          <w:i/>
          <w:sz w:val="24"/>
          <w:szCs w:val="24"/>
        </w:rPr>
        <w:t xml:space="preserve"> </w:t>
      </w:r>
    </w:p>
    <w:p w14:paraId="38F45400" w14:textId="6914447A" w:rsidR="002B65D4" w:rsidRPr="0088222F" w:rsidRDefault="002B65D4" w:rsidP="0088222F">
      <w:pPr>
        <w:spacing w:after="0" w:line="360" w:lineRule="auto"/>
        <w:ind w:left="720" w:hanging="720"/>
        <w:jc w:val="both"/>
        <w:rPr>
          <w:rFonts w:ascii="Times New Roman" w:eastAsia="Times New Roman" w:hAnsi="Times New Roman" w:cs="Times New Roman"/>
          <w:i/>
          <w:sz w:val="24"/>
          <w:szCs w:val="24"/>
        </w:rPr>
      </w:pPr>
      <w:r w:rsidRPr="0088222F">
        <w:rPr>
          <w:rFonts w:ascii="Times New Roman" w:eastAsia="Times New Roman" w:hAnsi="Times New Roman" w:cs="Times New Roman"/>
          <w:bCs/>
          <w:iCs/>
          <w:sz w:val="24"/>
          <w:szCs w:val="24"/>
        </w:rPr>
        <w:t xml:space="preserve">Hussein, S. &amp; </w:t>
      </w:r>
      <w:r w:rsidRPr="0088222F">
        <w:rPr>
          <w:rFonts w:ascii="Times New Roman" w:eastAsia="Times New Roman" w:hAnsi="Times New Roman" w:cs="Times New Roman"/>
          <w:iCs/>
          <w:sz w:val="24"/>
          <w:szCs w:val="24"/>
        </w:rPr>
        <w:t>Williams,</w:t>
      </w:r>
      <w:r w:rsidRPr="0088222F">
        <w:rPr>
          <w:rFonts w:ascii="Times New Roman" w:eastAsia="Times New Roman" w:hAnsi="Times New Roman" w:cs="Times New Roman"/>
          <w:bCs/>
          <w:iCs/>
          <w:sz w:val="24"/>
          <w:szCs w:val="24"/>
        </w:rPr>
        <w:t xml:space="preserve"> A. A. (2018). The Implementation of International Public Sector Accounting Standards in Liberia: Analysis of the Benefit and Challenges. </w:t>
      </w:r>
      <w:r w:rsidRPr="0088222F">
        <w:rPr>
          <w:rFonts w:ascii="Times New Roman" w:eastAsia="Times New Roman" w:hAnsi="Times New Roman" w:cs="Times New Roman"/>
          <w:i/>
          <w:sz w:val="24"/>
          <w:szCs w:val="24"/>
        </w:rPr>
        <w:t>European Journal of Business, Economics and Accountancy, 6(6): 17-31.</w:t>
      </w:r>
    </w:p>
    <w:p w14:paraId="6AC029E6" w14:textId="77777777" w:rsidR="002918EE" w:rsidRPr="0088222F" w:rsidRDefault="002918EE" w:rsidP="0088222F">
      <w:pPr>
        <w:spacing w:after="0" w:line="360" w:lineRule="auto"/>
        <w:ind w:left="720" w:hanging="720"/>
        <w:jc w:val="both"/>
        <w:rPr>
          <w:rFonts w:ascii="Times New Roman" w:eastAsia="Times New Roman" w:hAnsi="Times New Roman" w:cs="Times New Roman"/>
          <w:iCs/>
          <w:sz w:val="24"/>
          <w:szCs w:val="24"/>
        </w:rPr>
      </w:pPr>
    </w:p>
    <w:p w14:paraId="1B624D7E" w14:textId="72CDE86B" w:rsidR="002B65D4" w:rsidRPr="0088222F" w:rsidRDefault="002B65D4" w:rsidP="0088222F">
      <w:pPr>
        <w:spacing w:after="0" w:line="360" w:lineRule="auto"/>
        <w:ind w:left="720" w:hanging="720"/>
        <w:jc w:val="both"/>
        <w:rPr>
          <w:rFonts w:ascii="Times New Roman" w:eastAsia="Times New Roman" w:hAnsi="Times New Roman" w:cs="Times New Roman"/>
          <w:iCs/>
          <w:sz w:val="24"/>
          <w:szCs w:val="24"/>
        </w:rPr>
      </w:pPr>
      <w:proofErr w:type="spellStart"/>
      <w:r w:rsidRPr="0088222F">
        <w:rPr>
          <w:rFonts w:ascii="Times New Roman" w:eastAsia="Times New Roman" w:hAnsi="Times New Roman" w:cs="Times New Roman"/>
          <w:iCs/>
          <w:sz w:val="24"/>
          <w:szCs w:val="24"/>
        </w:rPr>
        <w:t>Ijeoma</w:t>
      </w:r>
      <w:proofErr w:type="spellEnd"/>
      <w:r w:rsidRPr="0088222F">
        <w:rPr>
          <w:rFonts w:ascii="Times New Roman" w:eastAsia="Times New Roman" w:hAnsi="Times New Roman" w:cs="Times New Roman"/>
          <w:iCs/>
          <w:sz w:val="24"/>
          <w:szCs w:val="24"/>
        </w:rPr>
        <w:t>, N.B. (2014)</w:t>
      </w:r>
      <w:r w:rsidR="00365603" w:rsidRPr="0088222F">
        <w:rPr>
          <w:rFonts w:ascii="Times New Roman" w:eastAsia="Times New Roman" w:hAnsi="Times New Roman" w:cs="Times New Roman"/>
          <w:iCs/>
          <w:sz w:val="24"/>
          <w:szCs w:val="24"/>
        </w:rPr>
        <w:t>.</w:t>
      </w:r>
      <w:r w:rsidRPr="0088222F">
        <w:rPr>
          <w:rFonts w:ascii="Times New Roman" w:eastAsia="Times New Roman" w:hAnsi="Times New Roman" w:cs="Times New Roman"/>
          <w:iCs/>
          <w:sz w:val="24"/>
          <w:szCs w:val="24"/>
        </w:rPr>
        <w:t xml:space="preserve"> </w:t>
      </w:r>
      <w:r w:rsidRPr="0088222F">
        <w:rPr>
          <w:rFonts w:ascii="Times New Roman" w:eastAsia="Times New Roman" w:hAnsi="Times New Roman" w:cs="Times New Roman"/>
          <w:bCs/>
          <w:iCs/>
          <w:sz w:val="24"/>
          <w:szCs w:val="24"/>
        </w:rPr>
        <w:t xml:space="preserve">The </w:t>
      </w:r>
      <w:r w:rsidR="007051DC" w:rsidRPr="0088222F">
        <w:rPr>
          <w:rFonts w:ascii="Times New Roman" w:eastAsia="Times New Roman" w:hAnsi="Times New Roman" w:cs="Times New Roman"/>
          <w:bCs/>
          <w:iCs/>
          <w:sz w:val="24"/>
          <w:szCs w:val="24"/>
        </w:rPr>
        <w:t>impact</w:t>
      </w:r>
      <w:r w:rsidRPr="0088222F">
        <w:rPr>
          <w:rFonts w:ascii="Times New Roman" w:eastAsia="Times New Roman" w:hAnsi="Times New Roman" w:cs="Times New Roman"/>
          <w:bCs/>
          <w:iCs/>
          <w:sz w:val="24"/>
          <w:szCs w:val="24"/>
        </w:rPr>
        <w:t xml:space="preserve"> of </w:t>
      </w:r>
      <w:r w:rsidR="007051DC" w:rsidRPr="0088222F">
        <w:rPr>
          <w:rFonts w:ascii="Times New Roman" w:eastAsia="Times New Roman" w:hAnsi="Times New Roman" w:cs="Times New Roman"/>
          <w:bCs/>
          <w:iCs/>
          <w:sz w:val="24"/>
          <w:szCs w:val="24"/>
        </w:rPr>
        <w:t>international</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public</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sector</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accounting</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standards</w:t>
      </w:r>
      <w:r w:rsidRPr="0088222F">
        <w:rPr>
          <w:rFonts w:ascii="Times New Roman" w:eastAsia="Times New Roman" w:hAnsi="Times New Roman" w:cs="Times New Roman"/>
          <w:bCs/>
          <w:iCs/>
          <w:sz w:val="24"/>
          <w:szCs w:val="24"/>
        </w:rPr>
        <w:t xml:space="preserve"> (IPSAS) on </w:t>
      </w:r>
      <w:r w:rsidR="007051DC" w:rsidRPr="0088222F">
        <w:rPr>
          <w:rFonts w:ascii="Times New Roman" w:eastAsia="Times New Roman" w:hAnsi="Times New Roman" w:cs="Times New Roman"/>
          <w:bCs/>
          <w:iCs/>
          <w:sz w:val="24"/>
          <w:szCs w:val="24"/>
        </w:rPr>
        <w:t>reliability</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credibility</w:t>
      </w:r>
      <w:r w:rsidRPr="0088222F">
        <w:rPr>
          <w:rFonts w:ascii="Times New Roman" w:eastAsia="Times New Roman" w:hAnsi="Times New Roman" w:cs="Times New Roman"/>
          <w:bCs/>
          <w:iCs/>
          <w:sz w:val="24"/>
          <w:szCs w:val="24"/>
        </w:rPr>
        <w:t xml:space="preserve"> and </w:t>
      </w:r>
      <w:r w:rsidR="007051DC" w:rsidRPr="0088222F">
        <w:rPr>
          <w:rFonts w:ascii="Times New Roman" w:eastAsia="Times New Roman" w:hAnsi="Times New Roman" w:cs="Times New Roman"/>
          <w:bCs/>
          <w:iCs/>
          <w:sz w:val="24"/>
          <w:szCs w:val="24"/>
        </w:rPr>
        <w:t>integrity</w:t>
      </w:r>
      <w:r w:rsidRPr="0088222F">
        <w:rPr>
          <w:rFonts w:ascii="Times New Roman" w:eastAsia="Times New Roman" w:hAnsi="Times New Roman" w:cs="Times New Roman"/>
          <w:bCs/>
          <w:iCs/>
          <w:sz w:val="24"/>
          <w:szCs w:val="24"/>
        </w:rPr>
        <w:t xml:space="preserve"> of </w:t>
      </w:r>
      <w:r w:rsidR="007051DC" w:rsidRPr="0088222F">
        <w:rPr>
          <w:rFonts w:ascii="Times New Roman" w:eastAsia="Times New Roman" w:hAnsi="Times New Roman" w:cs="Times New Roman"/>
          <w:bCs/>
          <w:iCs/>
          <w:sz w:val="24"/>
          <w:szCs w:val="24"/>
        </w:rPr>
        <w:t>financial</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reporting</w:t>
      </w:r>
      <w:r w:rsidRPr="0088222F">
        <w:rPr>
          <w:rFonts w:ascii="Times New Roman" w:eastAsia="Times New Roman" w:hAnsi="Times New Roman" w:cs="Times New Roman"/>
          <w:bCs/>
          <w:iCs/>
          <w:sz w:val="24"/>
          <w:szCs w:val="24"/>
        </w:rPr>
        <w:t xml:space="preserve"> in </w:t>
      </w:r>
      <w:r w:rsidR="00382B2C" w:rsidRPr="0088222F">
        <w:rPr>
          <w:rFonts w:ascii="Times New Roman" w:eastAsia="Times New Roman" w:hAnsi="Times New Roman" w:cs="Times New Roman"/>
          <w:bCs/>
          <w:iCs/>
          <w:sz w:val="24"/>
          <w:szCs w:val="24"/>
        </w:rPr>
        <w:t>s</w:t>
      </w:r>
      <w:r w:rsidRPr="0088222F">
        <w:rPr>
          <w:rFonts w:ascii="Times New Roman" w:eastAsia="Times New Roman" w:hAnsi="Times New Roman" w:cs="Times New Roman"/>
          <w:bCs/>
          <w:iCs/>
          <w:sz w:val="24"/>
          <w:szCs w:val="24"/>
        </w:rPr>
        <w:t xml:space="preserve">tate </w:t>
      </w:r>
      <w:r w:rsidR="007051DC" w:rsidRPr="0088222F">
        <w:rPr>
          <w:rFonts w:ascii="Times New Roman" w:eastAsia="Times New Roman" w:hAnsi="Times New Roman" w:cs="Times New Roman"/>
          <w:bCs/>
          <w:iCs/>
          <w:sz w:val="24"/>
          <w:szCs w:val="24"/>
        </w:rPr>
        <w:t>government</w:t>
      </w:r>
      <w:r w:rsidRPr="0088222F">
        <w:rPr>
          <w:rFonts w:ascii="Times New Roman" w:eastAsia="Times New Roman" w:hAnsi="Times New Roman" w:cs="Times New Roman"/>
          <w:bCs/>
          <w:iCs/>
          <w:sz w:val="24"/>
          <w:szCs w:val="24"/>
        </w:rPr>
        <w:t xml:space="preserve"> </w:t>
      </w:r>
      <w:r w:rsidR="007051DC" w:rsidRPr="0088222F">
        <w:rPr>
          <w:rFonts w:ascii="Times New Roman" w:eastAsia="Times New Roman" w:hAnsi="Times New Roman" w:cs="Times New Roman"/>
          <w:bCs/>
          <w:iCs/>
          <w:sz w:val="24"/>
          <w:szCs w:val="24"/>
        </w:rPr>
        <w:t>a</w:t>
      </w:r>
      <w:r w:rsidRPr="0088222F">
        <w:rPr>
          <w:rFonts w:ascii="Times New Roman" w:eastAsia="Times New Roman" w:hAnsi="Times New Roman" w:cs="Times New Roman"/>
          <w:bCs/>
          <w:iCs/>
          <w:sz w:val="24"/>
          <w:szCs w:val="24"/>
        </w:rPr>
        <w:t xml:space="preserve">dministration in Nigeria: </w:t>
      </w:r>
      <w:r w:rsidRPr="0088222F">
        <w:rPr>
          <w:rFonts w:ascii="Times New Roman" w:eastAsia="Times New Roman" w:hAnsi="Times New Roman" w:cs="Times New Roman"/>
          <w:i/>
          <w:sz w:val="24"/>
          <w:szCs w:val="24"/>
        </w:rPr>
        <w:t>International Journal of Technology Enhancements and Emerging Engineering Research</w:t>
      </w:r>
      <w:r w:rsidRPr="0088222F">
        <w:rPr>
          <w:rFonts w:ascii="Times New Roman" w:eastAsia="Times New Roman" w:hAnsi="Times New Roman" w:cs="Times New Roman"/>
          <w:iCs/>
          <w:sz w:val="24"/>
          <w:szCs w:val="24"/>
        </w:rPr>
        <w:t>, 2</w:t>
      </w:r>
      <w:r w:rsidRPr="0088222F">
        <w:rPr>
          <w:rFonts w:ascii="Times New Roman" w:eastAsia="Times New Roman" w:hAnsi="Times New Roman" w:cs="Times New Roman"/>
          <w:i/>
          <w:sz w:val="24"/>
          <w:szCs w:val="24"/>
        </w:rPr>
        <w:t>(3</w:t>
      </w:r>
      <w:r w:rsidR="00382B2C" w:rsidRPr="0088222F">
        <w:rPr>
          <w:rFonts w:ascii="Times New Roman" w:eastAsia="Times New Roman" w:hAnsi="Times New Roman" w:cs="Times New Roman"/>
          <w:i/>
          <w:sz w:val="24"/>
          <w:szCs w:val="24"/>
        </w:rPr>
        <w:t xml:space="preserve">), </w:t>
      </w:r>
      <w:r w:rsidRPr="0088222F">
        <w:rPr>
          <w:rFonts w:ascii="Times New Roman" w:eastAsia="Times New Roman" w:hAnsi="Times New Roman" w:cs="Times New Roman"/>
          <w:iCs/>
          <w:sz w:val="24"/>
          <w:szCs w:val="24"/>
        </w:rPr>
        <w:t>1-8.</w:t>
      </w:r>
    </w:p>
    <w:p w14:paraId="49B9BBCB" w14:textId="77777777" w:rsidR="002918EE" w:rsidRPr="0088222F" w:rsidRDefault="002918EE" w:rsidP="0088222F">
      <w:pPr>
        <w:spacing w:after="0" w:line="360" w:lineRule="auto"/>
        <w:ind w:left="720" w:hanging="720"/>
        <w:jc w:val="both"/>
        <w:rPr>
          <w:rFonts w:ascii="Times New Roman" w:eastAsia="Times New Roman" w:hAnsi="Times New Roman" w:cs="Times New Roman"/>
          <w:iCs/>
          <w:sz w:val="24"/>
          <w:szCs w:val="24"/>
        </w:rPr>
      </w:pPr>
    </w:p>
    <w:p w14:paraId="6244F5D8" w14:textId="0443F532" w:rsidR="002B65D4" w:rsidRPr="0088222F" w:rsidRDefault="002B65D4" w:rsidP="0088222F">
      <w:pPr>
        <w:spacing w:after="0" w:line="360" w:lineRule="auto"/>
        <w:ind w:left="720" w:hanging="720"/>
        <w:jc w:val="both"/>
        <w:rPr>
          <w:rFonts w:ascii="Times New Roman" w:eastAsia="Times New Roman" w:hAnsi="Times New Roman" w:cs="Times New Roman"/>
          <w:i/>
          <w:sz w:val="24"/>
          <w:szCs w:val="24"/>
        </w:rPr>
      </w:pPr>
      <w:proofErr w:type="spellStart"/>
      <w:r w:rsidRPr="0088222F">
        <w:rPr>
          <w:rFonts w:ascii="Times New Roman" w:eastAsia="Times New Roman" w:hAnsi="Times New Roman" w:cs="Times New Roman"/>
          <w:iCs/>
          <w:sz w:val="24"/>
          <w:szCs w:val="24"/>
        </w:rPr>
        <w:t>Ijeoma</w:t>
      </w:r>
      <w:proofErr w:type="spellEnd"/>
      <w:r w:rsidRPr="0088222F">
        <w:rPr>
          <w:rFonts w:ascii="Times New Roman" w:eastAsia="Times New Roman" w:hAnsi="Times New Roman" w:cs="Times New Roman"/>
          <w:iCs/>
          <w:sz w:val="24"/>
          <w:szCs w:val="24"/>
        </w:rPr>
        <w:t xml:space="preserve">, N. B., &amp; </w:t>
      </w:r>
      <w:proofErr w:type="spellStart"/>
      <w:r w:rsidRPr="0088222F">
        <w:rPr>
          <w:rFonts w:ascii="Times New Roman" w:eastAsia="Times New Roman" w:hAnsi="Times New Roman" w:cs="Times New Roman"/>
          <w:iCs/>
          <w:sz w:val="24"/>
          <w:szCs w:val="24"/>
        </w:rPr>
        <w:t>Oghoghomeh</w:t>
      </w:r>
      <w:proofErr w:type="spellEnd"/>
      <w:r w:rsidRPr="0088222F">
        <w:rPr>
          <w:rFonts w:ascii="Times New Roman" w:eastAsia="Times New Roman" w:hAnsi="Times New Roman" w:cs="Times New Roman"/>
          <w:iCs/>
          <w:sz w:val="24"/>
          <w:szCs w:val="24"/>
        </w:rPr>
        <w:t>, T. (2014)</w:t>
      </w:r>
      <w:r w:rsidR="00382B2C" w:rsidRPr="0088222F">
        <w:rPr>
          <w:rFonts w:ascii="Times New Roman" w:eastAsia="Times New Roman" w:hAnsi="Times New Roman" w:cs="Times New Roman"/>
          <w:iCs/>
          <w:sz w:val="24"/>
          <w:szCs w:val="24"/>
        </w:rPr>
        <w:t>.</w:t>
      </w:r>
      <w:r w:rsidRPr="0088222F">
        <w:rPr>
          <w:rFonts w:ascii="Times New Roman" w:eastAsia="Times New Roman" w:hAnsi="Times New Roman" w:cs="Times New Roman"/>
          <w:iCs/>
          <w:sz w:val="24"/>
          <w:szCs w:val="24"/>
        </w:rPr>
        <w:t xml:space="preserve"> Adoption of International Public Sector Accounting Standards in Nigeria: Expectations, Benefits and Challenges. </w:t>
      </w:r>
      <w:r w:rsidRPr="0088222F">
        <w:rPr>
          <w:rFonts w:ascii="Times New Roman" w:eastAsia="Times New Roman" w:hAnsi="Times New Roman" w:cs="Times New Roman"/>
          <w:i/>
          <w:sz w:val="24"/>
          <w:szCs w:val="24"/>
        </w:rPr>
        <w:t>Journal of Investment and Management</w:t>
      </w:r>
      <w:r w:rsidRPr="0088222F">
        <w:rPr>
          <w:rFonts w:ascii="Times New Roman" w:eastAsia="Times New Roman" w:hAnsi="Times New Roman" w:cs="Times New Roman"/>
          <w:iCs/>
          <w:sz w:val="24"/>
          <w:szCs w:val="24"/>
        </w:rPr>
        <w:t>, 3</w:t>
      </w:r>
      <w:r w:rsidRPr="0088222F">
        <w:rPr>
          <w:rFonts w:ascii="Times New Roman" w:eastAsia="Times New Roman" w:hAnsi="Times New Roman" w:cs="Times New Roman"/>
          <w:i/>
          <w:sz w:val="24"/>
          <w:szCs w:val="24"/>
        </w:rPr>
        <w:t>(1)</w:t>
      </w:r>
      <w:r w:rsidR="00382B2C" w:rsidRPr="0088222F">
        <w:rPr>
          <w:rFonts w:ascii="Times New Roman" w:eastAsia="Times New Roman" w:hAnsi="Times New Roman" w:cs="Times New Roman"/>
          <w:i/>
          <w:sz w:val="24"/>
          <w:szCs w:val="24"/>
        </w:rPr>
        <w:t>,</w:t>
      </w:r>
      <w:r w:rsidRPr="0088222F">
        <w:rPr>
          <w:rFonts w:ascii="Times New Roman" w:eastAsia="Times New Roman" w:hAnsi="Times New Roman" w:cs="Times New Roman"/>
          <w:i/>
          <w:sz w:val="24"/>
          <w:szCs w:val="24"/>
        </w:rPr>
        <w:t xml:space="preserve"> </w:t>
      </w:r>
      <w:r w:rsidRPr="0088222F">
        <w:rPr>
          <w:rFonts w:ascii="Times New Roman" w:eastAsia="Times New Roman" w:hAnsi="Times New Roman" w:cs="Times New Roman"/>
          <w:iCs/>
          <w:sz w:val="24"/>
          <w:szCs w:val="24"/>
        </w:rPr>
        <w:t>21-29.</w:t>
      </w:r>
    </w:p>
    <w:p w14:paraId="2739460C" w14:textId="77777777" w:rsidR="002047CF" w:rsidRPr="0088222F" w:rsidRDefault="002047CF" w:rsidP="0088222F">
      <w:pPr>
        <w:spacing w:line="360" w:lineRule="auto"/>
        <w:ind w:left="720" w:hanging="720"/>
        <w:jc w:val="both"/>
        <w:rPr>
          <w:rFonts w:ascii="Times New Roman" w:hAnsi="Times New Roman" w:cs="Times New Roman"/>
          <w:iCs/>
          <w:sz w:val="24"/>
          <w:szCs w:val="24"/>
        </w:rPr>
      </w:pPr>
    </w:p>
    <w:p w14:paraId="75A39983" w14:textId="41C27B53" w:rsidR="005F3DDA" w:rsidRPr="0088222F" w:rsidRDefault="005F3DDA"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 xml:space="preserve">Innocent, F. I., Susan, P. T. </w:t>
      </w:r>
      <w:r w:rsidR="00382B2C" w:rsidRPr="0088222F">
        <w:rPr>
          <w:rFonts w:ascii="Times New Roman" w:hAnsi="Times New Roman" w:cs="Times New Roman"/>
          <w:sz w:val="24"/>
          <w:szCs w:val="24"/>
        </w:rPr>
        <w:t xml:space="preserve">&amp; </w:t>
      </w:r>
      <w:r w:rsidRPr="0088222F">
        <w:rPr>
          <w:rFonts w:ascii="Times New Roman" w:hAnsi="Times New Roman" w:cs="Times New Roman"/>
          <w:sz w:val="24"/>
          <w:szCs w:val="24"/>
        </w:rPr>
        <w:t>Mustapha, T. A</w:t>
      </w:r>
      <w:r w:rsidR="00065B24" w:rsidRPr="0088222F">
        <w:rPr>
          <w:rFonts w:ascii="Times New Roman" w:hAnsi="Times New Roman" w:cs="Times New Roman"/>
          <w:sz w:val="24"/>
          <w:szCs w:val="24"/>
        </w:rPr>
        <w:t>,</w:t>
      </w:r>
      <w:r w:rsidRPr="0088222F">
        <w:rPr>
          <w:rFonts w:ascii="Times New Roman" w:hAnsi="Times New Roman" w:cs="Times New Roman"/>
          <w:sz w:val="24"/>
          <w:szCs w:val="24"/>
        </w:rPr>
        <w:t xml:space="preserve"> (2018)</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International public sector accounting standards (IPSAS) in Nigeria as a correlate to transparency and accountability. </w:t>
      </w:r>
      <w:r w:rsidRPr="0088222F">
        <w:rPr>
          <w:rFonts w:ascii="Times New Roman" w:hAnsi="Times New Roman" w:cs="Times New Roman"/>
          <w:i/>
          <w:iCs/>
          <w:sz w:val="24"/>
          <w:szCs w:val="24"/>
        </w:rPr>
        <w:t xml:space="preserve">Journal of Finance and Accounting, </w:t>
      </w:r>
      <w:r w:rsidRPr="0088222F">
        <w:rPr>
          <w:rFonts w:ascii="Times New Roman" w:hAnsi="Times New Roman" w:cs="Times New Roman"/>
          <w:sz w:val="24"/>
          <w:szCs w:val="24"/>
        </w:rPr>
        <w:t>6(</w:t>
      </w:r>
      <w:r w:rsidRPr="0088222F">
        <w:rPr>
          <w:rFonts w:ascii="Times New Roman" w:hAnsi="Times New Roman" w:cs="Times New Roman"/>
          <w:i/>
          <w:iCs/>
          <w:sz w:val="24"/>
          <w:szCs w:val="24"/>
        </w:rPr>
        <w:t xml:space="preserve">5), </w:t>
      </w:r>
      <w:r w:rsidRPr="0088222F">
        <w:rPr>
          <w:rFonts w:ascii="Times New Roman" w:hAnsi="Times New Roman" w:cs="Times New Roman"/>
          <w:sz w:val="24"/>
          <w:szCs w:val="24"/>
        </w:rPr>
        <w:t>110-116</w:t>
      </w:r>
      <w:r w:rsidRPr="0088222F">
        <w:rPr>
          <w:rFonts w:ascii="Times New Roman" w:hAnsi="Times New Roman" w:cs="Times New Roman"/>
          <w:i/>
          <w:iCs/>
          <w:sz w:val="24"/>
          <w:szCs w:val="24"/>
        </w:rPr>
        <w:t xml:space="preserve">. </w:t>
      </w:r>
    </w:p>
    <w:p w14:paraId="1AF4D441" w14:textId="67B0148E" w:rsidR="005F3DDA" w:rsidRPr="0088222F" w:rsidRDefault="005F3DDA"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 xml:space="preserve">Kanu, C. &amp; </w:t>
      </w:r>
      <w:proofErr w:type="spellStart"/>
      <w:r w:rsidRPr="0088222F">
        <w:rPr>
          <w:rFonts w:ascii="Times New Roman" w:hAnsi="Times New Roman" w:cs="Times New Roman"/>
          <w:sz w:val="24"/>
          <w:szCs w:val="24"/>
        </w:rPr>
        <w:t>GabrielIsu</w:t>
      </w:r>
      <w:proofErr w:type="spellEnd"/>
      <w:r w:rsidRPr="0088222F">
        <w:rPr>
          <w:rFonts w:ascii="Times New Roman" w:hAnsi="Times New Roman" w:cs="Times New Roman"/>
          <w:sz w:val="24"/>
          <w:szCs w:val="24"/>
        </w:rPr>
        <w:t>, I. (2018)</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Impact of IPSAS adoption on financial information disclosure in the public sector entities of Eastern Nigeria</w:t>
      </w:r>
      <w:r w:rsidR="002276A9" w:rsidRPr="0088222F">
        <w:rPr>
          <w:rFonts w:ascii="Times New Roman" w:hAnsi="Times New Roman" w:cs="Times New Roman"/>
          <w:sz w:val="24"/>
          <w:szCs w:val="24"/>
        </w:rPr>
        <w:t>;</w:t>
      </w:r>
      <w:r w:rsidRPr="0088222F">
        <w:rPr>
          <w:rFonts w:ascii="Times New Roman" w:hAnsi="Times New Roman" w:cs="Times New Roman"/>
          <w:sz w:val="24"/>
          <w:szCs w:val="24"/>
        </w:rPr>
        <w:t xml:space="preserve"> </w:t>
      </w:r>
      <w:r w:rsidRPr="0088222F">
        <w:rPr>
          <w:rFonts w:ascii="Times New Roman" w:hAnsi="Times New Roman" w:cs="Times New Roman"/>
          <w:i/>
          <w:iCs/>
          <w:sz w:val="24"/>
          <w:szCs w:val="24"/>
        </w:rPr>
        <w:t>AEFUNAI Journal of Accounting, Business and Finance (FJABAF)</w:t>
      </w:r>
      <w:r w:rsidR="00382B2C" w:rsidRPr="0088222F">
        <w:rPr>
          <w:rFonts w:ascii="Times New Roman" w:hAnsi="Times New Roman" w:cs="Times New Roman"/>
          <w:i/>
          <w:iCs/>
          <w:sz w:val="24"/>
          <w:szCs w:val="24"/>
        </w:rPr>
        <w:t xml:space="preserve">, </w:t>
      </w:r>
      <w:r w:rsidRPr="0088222F">
        <w:rPr>
          <w:rFonts w:ascii="Times New Roman" w:hAnsi="Times New Roman" w:cs="Times New Roman"/>
          <w:i/>
          <w:iCs/>
          <w:sz w:val="24"/>
          <w:szCs w:val="24"/>
        </w:rPr>
        <w:t>152-164.</w:t>
      </w:r>
    </w:p>
    <w:p w14:paraId="17A13380" w14:textId="1D34D046" w:rsidR="004828B9" w:rsidRPr="0088222F" w:rsidRDefault="004828B9"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lastRenderedPageBreak/>
        <w:t>Lehn, M. (2008)</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Bearing more risk for results: Performance accountability and </w:t>
      </w:r>
      <w:r w:rsidR="00382B2C" w:rsidRPr="0088222F">
        <w:rPr>
          <w:rFonts w:ascii="Times New Roman" w:hAnsi="Times New Roman" w:cs="Times New Roman"/>
          <w:sz w:val="24"/>
          <w:szCs w:val="24"/>
        </w:rPr>
        <w:t>nonprofit</w:t>
      </w:r>
      <w:r w:rsidRPr="0088222F">
        <w:rPr>
          <w:rFonts w:ascii="Times New Roman" w:hAnsi="Times New Roman" w:cs="Times New Roman"/>
          <w:sz w:val="24"/>
          <w:szCs w:val="24"/>
        </w:rPr>
        <w:t xml:space="preserve"> relational work. </w:t>
      </w:r>
      <w:r w:rsidR="0087102E" w:rsidRPr="0088222F">
        <w:rPr>
          <w:rFonts w:ascii="Times New Roman" w:hAnsi="Times New Roman" w:cs="Times New Roman"/>
          <w:i/>
          <w:iCs/>
          <w:sz w:val="24"/>
          <w:szCs w:val="24"/>
        </w:rPr>
        <w:t xml:space="preserve">Sage Journals, </w:t>
      </w:r>
      <w:r w:rsidRPr="0088222F">
        <w:rPr>
          <w:rFonts w:ascii="Times New Roman" w:hAnsi="Times New Roman" w:cs="Times New Roman"/>
          <w:sz w:val="24"/>
          <w:szCs w:val="24"/>
        </w:rPr>
        <w:t>39</w:t>
      </w:r>
      <w:r w:rsidRPr="0088222F">
        <w:rPr>
          <w:rFonts w:ascii="Times New Roman" w:hAnsi="Times New Roman" w:cs="Times New Roman"/>
          <w:i/>
          <w:iCs/>
          <w:sz w:val="24"/>
          <w:szCs w:val="24"/>
        </w:rPr>
        <w:t>(8)</w:t>
      </w:r>
      <w:r w:rsidR="00382B2C" w:rsidRPr="0088222F">
        <w:rPr>
          <w:rFonts w:ascii="Times New Roman" w:hAnsi="Times New Roman" w:cs="Times New Roman"/>
          <w:i/>
          <w:iCs/>
          <w:sz w:val="24"/>
          <w:szCs w:val="24"/>
        </w:rPr>
        <w:t xml:space="preserve">, </w:t>
      </w:r>
      <w:r w:rsidR="00B423EA" w:rsidRPr="0088222F">
        <w:rPr>
          <w:rFonts w:ascii="Times New Roman" w:hAnsi="Times New Roman" w:cs="Times New Roman"/>
          <w:sz w:val="24"/>
          <w:szCs w:val="24"/>
        </w:rPr>
        <w:t>313-335</w:t>
      </w:r>
      <w:r w:rsidR="00382B2C" w:rsidRPr="0088222F">
        <w:rPr>
          <w:rFonts w:ascii="Times New Roman" w:hAnsi="Times New Roman" w:cs="Times New Roman"/>
          <w:sz w:val="24"/>
          <w:szCs w:val="24"/>
        </w:rPr>
        <w:t>.</w:t>
      </w:r>
    </w:p>
    <w:p w14:paraId="5E9EDACF" w14:textId="03701ADC" w:rsidR="005F3DDA" w:rsidRPr="0088222F" w:rsidRDefault="005F3DDA" w:rsidP="0088222F">
      <w:pPr>
        <w:spacing w:after="0"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Mack, J., &amp; Ryan, C. (2006)</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Reflections on the Theoretical Underpinnings of the General-Purpose Financial Reports of Australian Government Departments. </w:t>
      </w:r>
      <w:r w:rsidRPr="0088222F">
        <w:rPr>
          <w:rFonts w:ascii="Times New Roman" w:eastAsia="Times New Roman" w:hAnsi="Times New Roman" w:cs="Times New Roman"/>
          <w:i/>
          <w:sz w:val="24"/>
          <w:szCs w:val="24"/>
        </w:rPr>
        <w:t xml:space="preserve">Accounting, Auditing &amp; Accountability journal, </w:t>
      </w:r>
      <w:r w:rsidRPr="0088222F">
        <w:rPr>
          <w:rFonts w:ascii="Times New Roman" w:eastAsia="Times New Roman" w:hAnsi="Times New Roman" w:cs="Times New Roman"/>
          <w:iCs/>
          <w:sz w:val="24"/>
          <w:szCs w:val="24"/>
        </w:rPr>
        <w:t>19</w:t>
      </w:r>
      <w:r w:rsidRPr="0088222F">
        <w:rPr>
          <w:rFonts w:ascii="Times New Roman" w:hAnsi="Times New Roman" w:cs="Times New Roman"/>
          <w:sz w:val="24"/>
          <w:szCs w:val="24"/>
        </w:rPr>
        <w:t>(</w:t>
      </w:r>
      <w:r w:rsidRPr="0088222F">
        <w:rPr>
          <w:rFonts w:ascii="Times New Roman" w:hAnsi="Times New Roman" w:cs="Times New Roman"/>
          <w:i/>
          <w:iCs/>
          <w:sz w:val="24"/>
          <w:szCs w:val="24"/>
        </w:rPr>
        <w:t>4)</w:t>
      </w:r>
      <w:r w:rsidR="0087102E" w:rsidRPr="0088222F">
        <w:rPr>
          <w:rFonts w:ascii="Times New Roman" w:hAnsi="Times New Roman" w:cs="Times New Roman"/>
          <w:i/>
          <w:iCs/>
          <w:sz w:val="24"/>
          <w:szCs w:val="24"/>
        </w:rPr>
        <w:t>,</w:t>
      </w:r>
      <w:r w:rsidRPr="0088222F">
        <w:rPr>
          <w:rFonts w:ascii="Times New Roman" w:hAnsi="Times New Roman" w:cs="Times New Roman"/>
          <w:i/>
          <w:iCs/>
          <w:sz w:val="24"/>
          <w:szCs w:val="24"/>
        </w:rPr>
        <w:t xml:space="preserve"> </w:t>
      </w:r>
      <w:r w:rsidRPr="0088222F">
        <w:rPr>
          <w:rFonts w:ascii="Times New Roman" w:eastAsia="Times New Roman" w:hAnsi="Times New Roman" w:cs="Times New Roman"/>
          <w:sz w:val="24"/>
          <w:szCs w:val="24"/>
        </w:rPr>
        <w:t>592-612.</w:t>
      </w:r>
      <w:r w:rsidRPr="0088222F">
        <w:rPr>
          <w:rFonts w:ascii="Times New Roman" w:hAnsi="Times New Roman" w:cs="Times New Roman"/>
          <w:sz w:val="24"/>
          <w:szCs w:val="24"/>
        </w:rPr>
        <w:t xml:space="preserve"> </w:t>
      </w:r>
    </w:p>
    <w:p w14:paraId="173CE7B9" w14:textId="77777777" w:rsidR="002918EE" w:rsidRPr="0088222F" w:rsidRDefault="002918EE" w:rsidP="0088222F">
      <w:pPr>
        <w:spacing w:after="0" w:line="360" w:lineRule="auto"/>
        <w:ind w:left="720" w:hanging="720"/>
        <w:jc w:val="both"/>
        <w:rPr>
          <w:rFonts w:ascii="Times New Roman" w:hAnsi="Times New Roman" w:cs="Times New Roman"/>
          <w:bCs/>
          <w:sz w:val="24"/>
          <w:szCs w:val="24"/>
        </w:rPr>
      </w:pPr>
    </w:p>
    <w:p w14:paraId="2CE7202D" w14:textId="63BB393A" w:rsidR="002B65D4" w:rsidRPr="0088222F" w:rsidRDefault="002B65D4" w:rsidP="0088222F">
      <w:pPr>
        <w:spacing w:after="0" w:line="360" w:lineRule="auto"/>
        <w:ind w:left="720" w:hanging="720"/>
        <w:jc w:val="both"/>
        <w:rPr>
          <w:rFonts w:ascii="Times New Roman" w:hAnsi="Times New Roman" w:cs="Times New Roman"/>
          <w:i/>
          <w:sz w:val="24"/>
          <w:szCs w:val="24"/>
        </w:rPr>
      </w:pPr>
      <w:r w:rsidRPr="0088222F">
        <w:rPr>
          <w:rFonts w:ascii="Times New Roman" w:hAnsi="Times New Roman" w:cs="Times New Roman"/>
          <w:bCs/>
          <w:sz w:val="24"/>
          <w:szCs w:val="24"/>
        </w:rPr>
        <w:t>Margarita, L. (2016)</w:t>
      </w:r>
      <w:r w:rsidR="00382B2C" w:rsidRPr="0088222F">
        <w:rPr>
          <w:rFonts w:ascii="Times New Roman" w:hAnsi="Times New Roman" w:cs="Times New Roman"/>
          <w:bCs/>
          <w:sz w:val="24"/>
          <w:szCs w:val="24"/>
        </w:rPr>
        <w:t xml:space="preserve">. </w:t>
      </w:r>
      <w:r w:rsidRPr="0088222F">
        <w:rPr>
          <w:rFonts w:ascii="Times New Roman" w:hAnsi="Times New Roman" w:cs="Times New Roman"/>
          <w:bCs/>
          <w:sz w:val="24"/>
          <w:szCs w:val="24"/>
        </w:rPr>
        <w:t xml:space="preserve"> </w:t>
      </w:r>
      <w:r w:rsidRPr="0088222F">
        <w:rPr>
          <w:rFonts w:ascii="Times New Roman" w:hAnsi="Times New Roman" w:cs="Times New Roman"/>
          <w:sz w:val="24"/>
          <w:szCs w:val="24"/>
        </w:rPr>
        <w:t xml:space="preserve">International </w:t>
      </w:r>
      <w:r w:rsidR="00382B2C" w:rsidRPr="0088222F">
        <w:rPr>
          <w:rFonts w:ascii="Times New Roman" w:hAnsi="Times New Roman" w:cs="Times New Roman"/>
          <w:sz w:val="24"/>
          <w:szCs w:val="24"/>
        </w:rPr>
        <w:t>p</w:t>
      </w:r>
      <w:r w:rsidRPr="0088222F">
        <w:rPr>
          <w:rFonts w:ascii="Times New Roman" w:hAnsi="Times New Roman" w:cs="Times New Roman"/>
          <w:sz w:val="24"/>
          <w:szCs w:val="24"/>
        </w:rPr>
        <w:t xml:space="preserve">ublic </w:t>
      </w:r>
      <w:r w:rsidR="00382B2C" w:rsidRPr="0088222F">
        <w:rPr>
          <w:rFonts w:ascii="Times New Roman" w:hAnsi="Times New Roman" w:cs="Times New Roman"/>
          <w:sz w:val="24"/>
          <w:szCs w:val="24"/>
        </w:rPr>
        <w:t>s</w:t>
      </w:r>
      <w:r w:rsidRPr="0088222F">
        <w:rPr>
          <w:rFonts w:ascii="Times New Roman" w:hAnsi="Times New Roman" w:cs="Times New Roman"/>
          <w:sz w:val="24"/>
          <w:szCs w:val="24"/>
        </w:rPr>
        <w:t xml:space="preserve">ector </w:t>
      </w:r>
      <w:r w:rsidR="00382B2C" w:rsidRPr="0088222F">
        <w:rPr>
          <w:rFonts w:ascii="Times New Roman" w:hAnsi="Times New Roman" w:cs="Times New Roman"/>
          <w:sz w:val="24"/>
          <w:szCs w:val="24"/>
        </w:rPr>
        <w:t>a</w:t>
      </w:r>
      <w:r w:rsidRPr="0088222F">
        <w:rPr>
          <w:rFonts w:ascii="Times New Roman" w:hAnsi="Times New Roman" w:cs="Times New Roman"/>
          <w:sz w:val="24"/>
          <w:szCs w:val="24"/>
        </w:rPr>
        <w:t xml:space="preserve">ccounting </w:t>
      </w:r>
      <w:r w:rsidR="00382B2C" w:rsidRPr="0088222F">
        <w:rPr>
          <w:rFonts w:ascii="Times New Roman" w:hAnsi="Times New Roman" w:cs="Times New Roman"/>
          <w:sz w:val="24"/>
          <w:szCs w:val="24"/>
        </w:rPr>
        <w:t>s</w:t>
      </w:r>
      <w:r w:rsidRPr="0088222F">
        <w:rPr>
          <w:rFonts w:ascii="Times New Roman" w:hAnsi="Times New Roman" w:cs="Times New Roman"/>
          <w:sz w:val="24"/>
          <w:szCs w:val="24"/>
        </w:rPr>
        <w:t xml:space="preserve">tandards implementation in the Russian </w:t>
      </w:r>
      <w:r w:rsidR="00382B2C" w:rsidRPr="0088222F">
        <w:rPr>
          <w:rFonts w:ascii="Times New Roman" w:hAnsi="Times New Roman" w:cs="Times New Roman"/>
          <w:sz w:val="24"/>
          <w:szCs w:val="24"/>
        </w:rPr>
        <w:t>f</w:t>
      </w:r>
      <w:r w:rsidRPr="0088222F">
        <w:rPr>
          <w:rFonts w:ascii="Times New Roman" w:hAnsi="Times New Roman" w:cs="Times New Roman"/>
          <w:sz w:val="24"/>
          <w:szCs w:val="24"/>
        </w:rPr>
        <w:t xml:space="preserve">ederation. </w:t>
      </w:r>
      <w:r w:rsidRPr="0088222F">
        <w:rPr>
          <w:rFonts w:ascii="Times New Roman" w:hAnsi="Times New Roman" w:cs="Times New Roman"/>
          <w:i/>
          <w:sz w:val="24"/>
          <w:szCs w:val="24"/>
        </w:rPr>
        <w:t xml:space="preserve">Journal of Economics and Financial Issues, </w:t>
      </w:r>
      <w:r w:rsidRPr="0088222F">
        <w:rPr>
          <w:rFonts w:ascii="Times New Roman" w:hAnsi="Times New Roman" w:cs="Times New Roman"/>
          <w:iCs/>
          <w:sz w:val="24"/>
          <w:szCs w:val="24"/>
        </w:rPr>
        <w:t>6</w:t>
      </w:r>
      <w:r w:rsidRPr="0088222F">
        <w:rPr>
          <w:rFonts w:ascii="Times New Roman" w:hAnsi="Times New Roman" w:cs="Times New Roman"/>
          <w:i/>
          <w:sz w:val="24"/>
          <w:szCs w:val="24"/>
        </w:rPr>
        <w:t xml:space="preserve"> (4)</w:t>
      </w:r>
      <w:r w:rsidR="006F38DE" w:rsidRPr="0088222F">
        <w:rPr>
          <w:rFonts w:ascii="Times New Roman" w:hAnsi="Times New Roman" w:cs="Times New Roman"/>
          <w:i/>
          <w:sz w:val="24"/>
          <w:szCs w:val="24"/>
        </w:rPr>
        <w:t>,</w:t>
      </w:r>
      <w:r w:rsidRPr="0088222F">
        <w:rPr>
          <w:rFonts w:ascii="Times New Roman" w:hAnsi="Times New Roman" w:cs="Times New Roman"/>
          <w:i/>
          <w:sz w:val="24"/>
          <w:szCs w:val="24"/>
        </w:rPr>
        <w:t xml:space="preserve"> </w:t>
      </w:r>
      <w:r w:rsidRPr="0088222F">
        <w:rPr>
          <w:rFonts w:ascii="Times New Roman" w:hAnsi="Times New Roman" w:cs="Times New Roman"/>
          <w:iCs/>
          <w:sz w:val="24"/>
          <w:szCs w:val="24"/>
        </w:rPr>
        <w:t>1304-1309.</w:t>
      </w:r>
    </w:p>
    <w:p w14:paraId="0602C6DF" w14:textId="77777777" w:rsidR="0088222F" w:rsidRPr="0088222F" w:rsidRDefault="0088222F" w:rsidP="0088222F">
      <w:pPr>
        <w:tabs>
          <w:tab w:val="left" w:pos="2340"/>
        </w:tabs>
        <w:spacing w:line="240" w:lineRule="auto"/>
        <w:ind w:left="720" w:hanging="720"/>
        <w:jc w:val="both"/>
        <w:rPr>
          <w:rFonts w:ascii="Times New Roman" w:hAnsi="Times New Roman" w:cs="Times New Roman"/>
          <w:sz w:val="24"/>
          <w:szCs w:val="24"/>
        </w:rPr>
      </w:pPr>
      <w:proofErr w:type="spellStart"/>
      <w:r w:rsidRPr="0088222F">
        <w:rPr>
          <w:rFonts w:ascii="Times New Roman" w:eastAsia="MinionPro-Regular" w:hAnsi="Times New Roman" w:cs="Times New Roman"/>
          <w:sz w:val="24"/>
          <w:szCs w:val="24"/>
        </w:rPr>
        <w:t>Mernard</w:t>
      </w:r>
      <w:proofErr w:type="spellEnd"/>
      <w:r w:rsidRPr="0088222F">
        <w:rPr>
          <w:rFonts w:ascii="Times New Roman" w:eastAsia="MinionPro-Regular" w:hAnsi="Times New Roman" w:cs="Times New Roman"/>
          <w:sz w:val="24"/>
          <w:szCs w:val="24"/>
        </w:rPr>
        <w:t xml:space="preserve">, S. (1993). </w:t>
      </w:r>
      <w:r w:rsidRPr="0088222F">
        <w:rPr>
          <w:rFonts w:ascii="Times New Roman" w:eastAsia="MinionPro-Regular" w:hAnsi="Times New Roman" w:cs="Times New Roman"/>
          <w:i/>
          <w:sz w:val="24"/>
          <w:szCs w:val="24"/>
        </w:rPr>
        <w:t>Applied logistic regression analysis.</w:t>
      </w:r>
      <w:r w:rsidRPr="0088222F">
        <w:rPr>
          <w:rFonts w:ascii="Times New Roman" w:eastAsia="MinionPro-Regular" w:hAnsi="Times New Roman" w:cs="Times New Roman"/>
          <w:sz w:val="24"/>
          <w:szCs w:val="24"/>
        </w:rPr>
        <w:t xml:space="preserve"> Sage University paper series on quantitative applications in social sciences, CA: Sage.</w:t>
      </w:r>
    </w:p>
    <w:p w14:paraId="31EE13A1" w14:textId="27F23BE9" w:rsidR="006F38DE" w:rsidRPr="0088222F" w:rsidRDefault="006F38DE" w:rsidP="0088222F">
      <w:pPr>
        <w:spacing w:after="0"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t>Mulgan</w:t>
      </w:r>
      <w:proofErr w:type="spellEnd"/>
      <w:r w:rsidRPr="0088222F">
        <w:rPr>
          <w:rFonts w:ascii="Times New Roman" w:hAnsi="Times New Roman" w:cs="Times New Roman"/>
          <w:sz w:val="24"/>
          <w:szCs w:val="24"/>
        </w:rPr>
        <w:t xml:space="preserve"> R. (2000)</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Comparing accountability in the public and private sectors. </w:t>
      </w:r>
      <w:r w:rsidRPr="0088222F">
        <w:rPr>
          <w:rFonts w:ascii="Times New Roman" w:hAnsi="Times New Roman" w:cs="Times New Roman"/>
          <w:i/>
          <w:iCs/>
          <w:sz w:val="24"/>
          <w:szCs w:val="24"/>
        </w:rPr>
        <w:t>Australian Journal of Public Administration</w:t>
      </w:r>
      <w:r w:rsidR="00382B2C" w:rsidRPr="0088222F">
        <w:rPr>
          <w:rFonts w:ascii="Times New Roman" w:hAnsi="Times New Roman" w:cs="Times New Roman"/>
          <w:i/>
          <w:iCs/>
          <w:sz w:val="24"/>
          <w:szCs w:val="24"/>
        </w:rPr>
        <w:t xml:space="preserve">, </w:t>
      </w:r>
      <w:r w:rsidRPr="0088222F">
        <w:rPr>
          <w:rFonts w:ascii="Times New Roman" w:hAnsi="Times New Roman" w:cs="Times New Roman"/>
          <w:sz w:val="24"/>
          <w:szCs w:val="24"/>
        </w:rPr>
        <w:t>59</w:t>
      </w:r>
      <w:r w:rsidRPr="0088222F">
        <w:rPr>
          <w:rFonts w:ascii="Times New Roman" w:hAnsi="Times New Roman" w:cs="Times New Roman"/>
          <w:i/>
          <w:iCs/>
          <w:sz w:val="24"/>
          <w:szCs w:val="24"/>
        </w:rPr>
        <w:t xml:space="preserve">(1), </w:t>
      </w:r>
      <w:r w:rsidRPr="0088222F">
        <w:rPr>
          <w:rFonts w:ascii="Times New Roman" w:hAnsi="Times New Roman" w:cs="Times New Roman"/>
          <w:sz w:val="24"/>
          <w:szCs w:val="24"/>
        </w:rPr>
        <w:t>87–97.</w:t>
      </w:r>
    </w:p>
    <w:p w14:paraId="3EAAF86A" w14:textId="3081C303" w:rsidR="00682CE9" w:rsidRPr="0088222F" w:rsidRDefault="005F3DDA" w:rsidP="0088222F">
      <w:pPr>
        <w:spacing w:line="360" w:lineRule="auto"/>
        <w:ind w:left="720" w:hanging="720"/>
        <w:rPr>
          <w:rFonts w:ascii="Times New Roman" w:hAnsi="Times New Roman" w:cs="Times New Roman"/>
          <w:i/>
          <w:iCs/>
          <w:sz w:val="24"/>
          <w:szCs w:val="24"/>
        </w:rPr>
      </w:pPr>
      <w:r w:rsidRPr="0088222F">
        <w:rPr>
          <w:rFonts w:ascii="Times New Roman" w:hAnsi="Times New Roman" w:cs="Times New Roman"/>
          <w:b/>
          <w:bCs/>
          <w:sz w:val="24"/>
          <w:szCs w:val="24"/>
        </w:rPr>
        <w:t>N</w:t>
      </w:r>
      <w:r w:rsidRPr="0088222F">
        <w:rPr>
          <w:rFonts w:ascii="Times New Roman" w:hAnsi="Times New Roman" w:cs="Times New Roman"/>
          <w:sz w:val="24"/>
          <w:szCs w:val="24"/>
        </w:rPr>
        <w:t xml:space="preserve">ur, S. Y., </w:t>
      </w:r>
      <w:proofErr w:type="spellStart"/>
      <w:r w:rsidRPr="0088222F">
        <w:rPr>
          <w:rFonts w:ascii="Times New Roman" w:hAnsi="Times New Roman" w:cs="Times New Roman"/>
          <w:sz w:val="24"/>
          <w:szCs w:val="24"/>
        </w:rPr>
        <w:t>Masdiah</w:t>
      </w:r>
      <w:proofErr w:type="spellEnd"/>
      <w:r w:rsidRPr="0088222F">
        <w:rPr>
          <w:rFonts w:ascii="Times New Roman" w:hAnsi="Times New Roman" w:cs="Times New Roman"/>
          <w:sz w:val="24"/>
          <w:szCs w:val="24"/>
        </w:rPr>
        <w:t xml:space="preserve">, A. H &amp; </w:t>
      </w:r>
      <w:proofErr w:type="spellStart"/>
      <w:r w:rsidRPr="0088222F">
        <w:rPr>
          <w:rFonts w:ascii="Times New Roman" w:hAnsi="Times New Roman" w:cs="Times New Roman"/>
          <w:sz w:val="24"/>
          <w:szCs w:val="24"/>
        </w:rPr>
        <w:t>Bakhtiar</w:t>
      </w:r>
      <w:proofErr w:type="spellEnd"/>
      <w:r w:rsidRPr="0088222F">
        <w:rPr>
          <w:rFonts w:ascii="Times New Roman" w:hAnsi="Times New Roman" w:cs="Times New Roman"/>
          <w:sz w:val="24"/>
          <w:szCs w:val="24"/>
        </w:rPr>
        <w:t xml:space="preserve"> B. A</w:t>
      </w:r>
      <w:r w:rsidR="002276A9" w:rsidRPr="0088222F">
        <w:rPr>
          <w:rFonts w:ascii="Times New Roman" w:hAnsi="Times New Roman" w:cs="Times New Roman"/>
          <w:sz w:val="24"/>
          <w:szCs w:val="24"/>
        </w:rPr>
        <w:t>.</w:t>
      </w:r>
      <w:r w:rsidRPr="0088222F">
        <w:rPr>
          <w:rFonts w:ascii="Times New Roman" w:hAnsi="Times New Roman" w:cs="Times New Roman"/>
          <w:sz w:val="24"/>
          <w:szCs w:val="24"/>
        </w:rPr>
        <w:t xml:space="preserve"> (2018)</w:t>
      </w:r>
      <w:r w:rsidR="00382B2C" w:rsidRPr="0088222F">
        <w:rPr>
          <w:rFonts w:ascii="Times New Roman" w:hAnsi="Times New Roman" w:cs="Times New Roman"/>
          <w:sz w:val="24"/>
          <w:szCs w:val="24"/>
        </w:rPr>
        <w:t xml:space="preserve">. </w:t>
      </w:r>
      <w:r w:rsidRPr="0088222F">
        <w:rPr>
          <w:rFonts w:ascii="Times New Roman" w:hAnsi="Times New Roman" w:cs="Times New Roman"/>
          <w:sz w:val="24"/>
          <w:szCs w:val="24"/>
        </w:rPr>
        <w:t xml:space="preserve">Transparency and accountability in public sector financial management system. </w:t>
      </w:r>
      <w:r w:rsidRPr="0088222F">
        <w:rPr>
          <w:rFonts w:ascii="Times New Roman" w:hAnsi="Times New Roman" w:cs="Times New Roman"/>
          <w:i/>
          <w:iCs/>
          <w:sz w:val="24"/>
          <w:szCs w:val="24"/>
        </w:rPr>
        <w:t>The European Proceedings of Social &amp; Behavioural Sciences.</w:t>
      </w:r>
    </w:p>
    <w:p w14:paraId="416C174C" w14:textId="006077F1" w:rsidR="00037FB3" w:rsidRPr="0088222F" w:rsidRDefault="00296F59" w:rsidP="0088222F">
      <w:pPr>
        <w:spacing w:line="360" w:lineRule="auto"/>
        <w:ind w:left="720" w:hanging="720"/>
        <w:rPr>
          <w:rFonts w:ascii="Times New Roman" w:hAnsi="Times New Roman" w:cs="Times New Roman"/>
          <w:i/>
          <w:iCs/>
          <w:sz w:val="24"/>
          <w:szCs w:val="24"/>
        </w:rPr>
      </w:pPr>
      <w:proofErr w:type="spellStart"/>
      <w:r w:rsidRPr="0088222F">
        <w:rPr>
          <w:rFonts w:ascii="Times New Roman" w:hAnsi="Times New Roman" w:cs="Times New Roman"/>
          <w:sz w:val="24"/>
          <w:szCs w:val="24"/>
        </w:rPr>
        <w:t>Obazee</w:t>
      </w:r>
      <w:proofErr w:type="spellEnd"/>
      <w:r w:rsidRPr="0088222F">
        <w:rPr>
          <w:rFonts w:ascii="Times New Roman" w:hAnsi="Times New Roman" w:cs="Times New Roman"/>
          <w:sz w:val="24"/>
          <w:szCs w:val="24"/>
        </w:rPr>
        <w:t>, J. O. (2006)</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Development in </w:t>
      </w:r>
      <w:r w:rsidR="00382B2C" w:rsidRPr="0088222F">
        <w:rPr>
          <w:rFonts w:ascii="Times New Roman" w:hAnsi="Times New Roman" w:cs="Times New Roman"/>
          <w:sz w:val="24"/>
          <w:szCs w:val="24"/>
        </w:rPr>
        <w:t>p</w:t>
      </w:r>
      <w:r w:rsidRPr="0088222F">
        <w:rPr>
          <w:rFonts w:ascii="Times New Roman" w:hAnsi="Times New Roman" w:cs="Times New Roman"/>
          <w:sz w:val="24"/>
          <w:szCs w:val="24"/>
        </w:rPr>
        <w:t xml:space="preserve">ublic </w:t>
      </w:r>
      <w:r w:rsidR="00382B2C" w:rsidRPr="0088222F">
        <w:rPr>
          <w:rFonts w:ascii="Times New Roman" w:hAnsi="Times New Roman" w:cs="Times New Roman"/>
          <w:sz w:val="24"/>
          <w:szCs w:val="24"/>
        </w:rPr>
        <w:t>s</w:t>
      </w:r>
      <w:r w:rsidRPr="0088222F">
        <w:rPr>
          <w:rFonts w:ascii="Times New Roman" w:hAnsi="Times New Roman" w:cs="Times New Roman"/>
          <w:sz w:val="24"/>
          <w:szCs w:val="24"/>
        </w:rPr>
        <w:t xml:space="preserve">ector </w:t>
      </w:r>
      <w:r w:rsidR="00382B2C" w:rsidRPr="0088222F">
        <w:rPr>
          <w:rFonts w:ascii="Times New Roman" w:hAnsi="Times New Roman" w:cs="Times New Roman"/>
          <w:sz w:val="24"/>
          <w:szCs w:val="24"/>
        </w:rPr>
        <w:t>a</w:t>
      </w:r>
      <w:r w:rsidRPr="0088222F">
        <w:rPr>
          <w:rFonts w:ascii="Times New Roman" w:hAnsi="Times New Roman" w:cs="Times New Roman"/>
          <w:sz w:val="24"/>
          <w:szCs w:val="24"/>
        </w:rPr>
        <w:t xml:space="preserve">ccounting and </w:t>
      </w:r>
      <w:r w:rsidR="00382B2C" w:rsidRPr="0088222F">
        <w:rPr>
          <w:rFonts w:ascii="Times New Roman" w:hAnsi="Times New Roman" w:cs="Times New Roman"/>
          <w:sz w:val="24"/>
          <w:szCs w:val="24"/>
        </w:rPr>
        <w:t>r</w:t>
      </w:r>
      <w:r w:rsidRPr="0088222F">
        <w:rPr>
          <w:rFonts w:ascii="Times New Roman" w:hAnsi="Times New Roman" w:cs="Times New Roman"/>
          <w:sz w:val="24"/>
          <w:szCs w:val="24"/>
        </w:rPr>
        <w:t>eporting. A paper presented at a workshop organized by the Institute of Chartered Accountants of Nigeria on P</w:t>
      </w:r>
      <w:r w:rsidR="00382B2C" w:rsidRPr="0088222F">
        <w:rPr>
          <w:rFonts w:ascii="Times New Roman" w:hAnsi="Times New Roman" w:cs="Times New Roman"/>
          <w:sz w:val="24"/>
          <w:szCs w:val="24"/>
        </w:rPr>
        <w:t>p</w:t>
      </w:r>
      <w:r w:rsidRPr="0088222F">
        <w:rPr>
          <w:rFonts w:ascii="Times New Roman" w:hAnsi="Times New Roman" w:cs="Times New Roman"/>
          <w:sz w:val="24"/>
          <w:szCs w:val="24"/>
        </w:rPr>
        <w:t xml:space="preserve">ublic </w:t>
      </w:r>
      <w:r w:rsidR="00382B2C" w:rsidRPr="0088222F">
        <w:rPr>
          <w:rFonts w:ascii="Times New Roman" w:hAnsi="Times New Roman" w:cs="Times New Roman"/>
          <w:sz w:val="24"/>
          <w:szCs w:val="24"/>
        </w:rPr>
        <w:t>s</w:t>
      </w:r>
      <w:r w:rsidRPr="0088222F">
        <w:rPr>
          <w:rFonts w:ascii="Times New Roman" w:hAnsi="Times New Roman" w:cs="Times New Roman"/>
          <w:sz w:val="24"/>
          <w:szCs w:val="24"/>
        </w:rPr>
        <w:t xml:space="preserve">ector </w:t>
      </w:r>
      <w:r w:rsidR="00382B2C" w:rsidRPr="0088222F">
        <w:rPr>
          <w:rFonts w:ascii="Times New Roman" w:hAnsi="Times New Roman" w:cs="Times New Roman"/>
          <w:sz w:val="24"/>
          <w:szCs w:val="24"/>
        </w:rPr>
        <w:t>a</w:t>
      </w:r>
      <w:r w:rsidRPr="0088222F">
        <w:rPr>
          <w:rFonts w:ascii="Times New Roman" w:hAnsi="Times New Roman" w:cs="Times New Roman"/>
          <w:sz w:val="24"/>
          <w:szCs w:val="24"/>
        </w:rPr>
        <w:t>ccounting, held at Sharon Ultimate Hotel, Abuja on June</w:t>
      </w:r>
      <w:r w:rsidR="00382B2C" w:rsidRPr="0088222F">
        <w:rPr>
          <w:rFonts w:ascii="Times New Roman" w:hAnsi="Times New Roman" w:cs="Times New Roman"/>
          <w:sz w:val="24"/>
          <w:szCs w:val="24"/>
        </w:rPr>
        <w:t xml:space="preserve"> </w:t>
      </w:r>
      <w:r w:rsidRPr="0088222F">
        <w:rPr>
          <w:rFonts w:ascii="Times New Roman" w:hAnsi="Times New Roman" w:cs="Times New Roman"/>
          <w:sz w:val="24"/>
          <w:szCs w:val="24"/>
        </w:rPr>
        <w:t>14-15.</w:t>
      </w:r>
    </w:p>
    <w:p w14:paraId="37A63D12" w14:textId="63EB67A0" w:rsidR="005F3DDA" w:rsidRPr="0088222F" w:rsidRDefault="005F3DDA" w:rsidP="0088222F">
      <w:pPr>
        <w:spacing w:line="360" w:lineRule="auto"/>
        <w:ind w:left="720" w:hanging="720"/>
        <w:rPr>
          <w:rFonts w:ascii="Times New Roman" w:hAnsi="Times New Roman" w:cs="Times New Roman"/>
          <w:i/>
          <w:iCs/>
          <w:sz w:val="24"/>
          <w:szCs w:val="24"/>
        </w:rPr>
      </w:pPr>
      <w:proofErr w:type="spellStart"/>
      <w:r w:rsidRPr="0088222F">
        <w:rPr>
          <w:rFonts w:ascii="Times New Roman" w:hAnsi="Times New Roman" w:cs="Times New Roman"/>
          <w:sz w:val="24"/>
          <w:szCs w:val="24"/>
        </w:rPr>
        <w:t>Ogbuagu</w:t>
      </w:r>
      <w:proofErr w:type="spellEnd"/>
      <w:r w:rsidRPr="0088222F">
        <w:rPr>
          <w:rFonts w:ascii="Times New Roman" w:hAnsi="Times New Roman" w:cs="Times New Roman"/>
          <w:sz w:val="24"/>
          <w:szCs w:val="24"/>
        </w:rPr>
        <w:t xml:space="preserve">, N. M. &amp; </w:t>
      </w:r>
      <w:proofErr w:type="spellStart"/>
      <w:r w:rsidRPr="0088222F">
        <w:rPr>
          <w:rFonts w:ascii="Times New Roman" w:hAnsi="Times New Roman" w:cs="Times New Roman"/>
          <w:sz w:val="24"/>
          <w:szCs w:val="24"/>
        </w:rPr>
        <w:t>Onuora</w:t>
      </w:r>
      <w:proofErr w:type="spellEnd"/>
      <w:r w:rsidRPr="0088222F">
        <w:rPr>
          <w:rFonts w:ascii="Times New Roman" w:hAnsi="Times New Roman" w:cs="Times New Roman"/>
          <w:sz w:val="24"/>
          <w:szCs w:val="24"/>
        </w:rPr>
        <w:t>, J. K. J</w:t>
      </w:r>
      <w:r w:rsidR="00396E91" w:rsidRPr="0088222F">
        <w:rPr>
          <w:rFonts w:ascii="Times New Roman" w:hAnsi="Times New Roman" w:cs="Times New Roman"/>
          <w:sz w:val="24"/>
          <w:szCs w:val="24"/>
        </w:rPr>
        <w:t xml:space="preserve">. </w:t>
      </w:r>
      <w:r w:rsidRPr="0088222F">
        <w:rPr>
          <w:rFonts w:ascii="Times New Roman" w:hAnsi="Times New Roman" w:cs="Times New Roman"/>
          <w:sz w:val="24"/>
          <w:szCs w:val="24"/>
        </w:rPr>
        <w:t>(2019)</w:t>
      </w:r>
      <w:bookmarkStart w:id="20" w:name="_Hlk65010197"/>
      <w:r w:rsidR="00382B2C" w:rsidRPr="0088222F">
        <w:rPr>
          <w:rFonts w:ascii="Times New Roman" w:hAnsi="Times New Roman" w:cs="Times New Roman"/>
          <w:sz w:val="24"/>
          <w:szCs w:val="24"/>
        </w:rPr>
        <w:t xml:space="preserve">. </w:t>
      </w:r>
      <w:r w:rsidRPr="0088222F">
        <w:rPr>
          <w:rFonts w:ascii="Times New Roman" w:hAnsi="Times New Roman" w:cs="Times New Roman"/>
          <w:bCs/>
          <w:sz w:val="24"/>
          <w:szCs w:val="24"/>
        </w:rPr>
        <w:t>Effect of IPSAS adoption on accountability and transparency in the Nigerian public sector organizations.</w:t>
      </w:r>
      <w:bookmarkEnd w:id="20"/>
      <w:r w:rsidRPr="0088222F">
        <w:rPr>
          <w:rFonts w:ascii="Times New Roman" w:hAnsi="Times New Roman" w:cs="Times New Roman"/>
          <w:bCs/>
          <w:sz w:val="24"/>
          <w:szCs w:val="24"/>
        </w:rPr>
        <w:t xml:space="preserve"> </w:t>
      </w:r>
      <w:r w:rsidRPr="0088222F">
        <w:rPr>
          <w:rFonts w:ascii="Times New Roman" w:hAnsi="Times New Roman" w:cs="Times New Roman"/>
          <w:i/>
          <w:iCs/>
          <w:sz w:val="24"/>
          <w:szCs w:val="24"/>
        </w:rPr>
        <w:t xml:space="preserve">Journal of Accounting and Financial Management, </w:t>
      </w:r>
      <w:r w:rsidRPr="0088222F">
        <w:rPr>
          <w:rFonts w:ascii="Times New Roman" w:hAnsi="Times New Roman" w:cs="Times New Roman"/>
          <w:sz w:val="24"/>
          <w:szCs w:val="24"/>
        </w:rPr>
        <w:t>5</w:t>
      </w:r>
      <w:r w:rsidRPr="0088222F">
        <w:rPr>
          <w:rFonts w:ascii="Times New Roman" w:hAnsi="Times New Roman" w:cs="Times New Roman"/>
          <w:i/>
          <w:iCs/>
          <w:sz w:val="24"/>
          <w:szCs w:val="24"/>
        </w:rPr>
        <w:t xml:space="preserve">(3), </w:t>
      </w:r>
      <w:r w:rsidRPr="0088222F">
        <w:rPr>
          <w:rFonts w:ascii="Times New Roman" w:hAnsi="Times New Roman" w:cs="Times New Roman"/>
          <w:sz w:val="24"/>
          <w:szCs w:val="24"/>
        </w:rPr>
        <w:t>65-80</w:t>
      </w:r>
      <w:r w:rsidRPr="0088222F">
        <w:rPr>
          <w:rFonts w:ascii="Times New Roman" w:hAnsi="Times New Roman" w:cs="Times New Roman"/>
          <w:i/>
          <w:iCs/>
          <w:sz w:val="24"/>
          <w:szCs w:val="24"/>
        </w:rPr>
        <w:t>.</w:t>
      </w:r>
    </w:p>
    <w:p w14:paraId="7F819D9F" w14:textId="698602B3" w:rsidR="005F3DDA" w:rsidRPr="0088222F" w:rsidRDefault="005F3DDA" w:rsidP="0088222F">
      <w:pPr>
        <w:spacing w:line="360" w:lineRule="auto"/>
        <w:ind w:left="720" w:hanging="720"/>
        <w:rPr>
          <w:rFonts w:ascii="Times New Roman" w:hAnsi="Times New Roman" w:cs="Times New Roman"/>
          <w:sz w:val="24"/>
          <w:szCs w:val="24"/>
        </w:rPr>
      </w:pPr>
      <w:proofErr w:type="spellStart"/>
      <w:r w:rsidRPr="0088222F">
        <w:rPr>
          <w:rFonts w:ascii="Times New Roman" w:hAnsi="Times New Roman" w:cs="Times New Roman"/>
          <w:sz w:val="24"/>
          <w:szCs w:val="24"/>
        </w:rPr>
        <w:t>Okere</w:t>
      </w:r>
      <w:proofErr w:type="spellEnd"/>
      <w:r w:rsidRPr="0088222F">
        <w:rPr>
          <w:rFonts w:ascii="Times New Roman" w:hAnsi="Times New Roman" w:cs="Times New Roman"/>
          <w:sz w:val="24"/>
          <w:szCs w:val="24"/>
        </w:rPr>
        <w:t xml:space="preserve">, W. &amp; </w:t>
      </w:r>
      <w:proofErr w:type="spellStart"/>
      <w:r w:rsidRPr="0088222F">
        <w:rPr>
          <w:rFonts w:ascii="Times New Roman" w:hAnsi="Times New Roman" w:cs="Times New Roman"/>
          <w:sz w:val="24"/>
          <w:szCs w:val="24"/>
        </w:rPr>
        <w:t>Ogundana</w:t>
      </w:r>
      <w:proofErr w:type="spellEnd"/>
      <w:r w:rsidRPr="0088222F">
        <w:rPr>
          <w:rFonts w:ascii="Times New Roman" w:hAnsi="Times New Roman" w:cs="Times New Roman"/>
          <w:sz w:val="24"/>
          <w:szCs w:val="24"/>
        </w:rPr>
        <w:t>, O. (2019)</w:t>
      </w:r>
      <w:r w:rsidR="00382B2C" w:rsidRPr="0088222F">
        <w:rPr>
          <w:rFonts w:ascii="Times New Roman" w:hAnsi="Times New Roman" w:cs="Times New Roman"/>
          <w:sz w:val="24"/>
          <w:szCs w:val="24"/>
        </w:rPr>
        <w:t>.</w:t>
      </w:r>
      <w:r w:rsidRPr="0088222F">
        <w:rPr>
          <w:rFonts w:ascii="Times New Roman" w:hAnsi="Times New Roman" w:cs="Times New Roman"/>
          <w:sz w:val="24"/>
          <w:szCs w:val="24"/>
        </w:rPr>
        <w:t xml:space="preserve"> Impact of public sector auditing in promoting accountability and transparency in Nigeria. </w:t>
      </w:r>
      <w:r w:rsidRPr="0088222F">
        <w:rPr>
          <w:rFonts w:ascii="Times New Roman" w:hAnsi="Times New Roman" w:cs="Times New Roman"/>
          <w:i/>
          <w:iCs/>
          <w:sz w:val="24"/>
          <w:szCs w:val="24"/>
        </w:rPr>
        <w:t xml:space="preserve">Journal of Internet Banking and Commerce, </w:t>
      </w:r>
      <w:r w:rsidRPr="0088222F">
        <w:rPr>
          <w:rFonts w:ascii="Times New Roman" w:hAnsi="Times New Roman" w:cs="Times New Roman"/>
          <w:sz w:val="24"/>
          <w:szCs w:val="24"/>
        </w:rPr>
        <w:t>1(</w:t>
      </w:r>
      <w:r w:rsidRPr="0088222F">
        <w:rPr>
          <w:rFonts w:ascii="Times New Roman" w:hAnsi="Times New Roman" w:cs="Times New Roman"/>
          <w:i/>
          <w:iCs/>
          <w:sz w:val="24"/>
          <w:szCs w:val="24"/>
        </w:rPr>
        <w:t>1)</w:t>
      </w:r>
      <w:r w:rsidRPr="0088222F">
        <w:rPr>
          <w:rFonts w:ascii="Times New Roman" w:hAnsi="Times New Roman" w:cs="Times New Roman"/>
          <w:sz w:val="24"/>
          <w:szCs w:val="24"/>
        </w:rPr>
        <w:t>, 1-5.</w:t>
      </w:r>
    </w:p>
    <w:p w14:paraId="2A88E4E8" w14:textId="59897C6A" w:rsidR="005F3DDA" w:rsidRPr="0088222F" w:rsidRDefault="005F3DDA" w:rsidP="0088222F">
      <w:pPr>
        <w:spacing w:line="360" w:lineRule="auto"/>
        <w:ind w:left="720" w:hanging="720"/>
        <w:rPr>
          <w:rFonts w:ascii="Times New Roman" w:hAnsi="Times New Roman" w:cs="Times New Roman"/>
          <w:i/>
          <w:iCs/>
          <w:sz w:val="24"/>
          <w:szCs w:val="24"/>
        </w:rPr>
      </w:pPr>
      <w:r w:rsidRPr="0088222F">
        <w:rPr>
          <w:rFonts w:ascii="Times New Roman" w:hAnsi="Times New Roman" w:cs="Times New Roman"/>
          <w:sz w:val="24"/>
          <w:szCs w:val="24"/>
        </w:rPr>
        <w:t>Olanrewaju, B. E</w:t>
      </w:r>
      <w:r w:rsidR="002276A9" w:rsidRPr="0088222F">
        <w:rPr>
          <w:rFonts w:ascii="Times New Roman" w:hAnsi="Times New Roman" w:cs="Times New Roman"/>
          <w:sz w:val="24"/>
          <w:szCs w:val="24"/>
        </w:rPr>
        <w:t>.</w:t>
      </w:r>
      <w:r w:rsidRPr="0088222F">
        <w:rPr>
          <w:rFonts w:ascii="Times New Roman" w:hAnsi="Times New Roman" w:cs="Times New Roman"/>
          <w:sz w:val="24"/>
          <w:szCs w:val="24"/>
        </w:rPr>
        <w:t xml:space="preserve"> (2016)</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The impacts of international public sector accounting standards in the Nigerian public </w:t>
      </w:r>
      <w:r w:rsidR="002276A9" w:rsidRPr="0088222F">
        <w:rPr>
          <w:rFonts w:ascii="Times New Roman" w:hAnsi="Times New Roman" w:cs="Times New Roman"/>
          <w:sz w:val="24"/>
          <w:szCs w:val="24"/>
        </w:rPr>
        <w:t>sector</w:t>
      </w:r>
      <w:r w:rsidR="002276A9" w:rsidRPr="0088222F">
        <w:rPr>
          <w:rFonts w:ascii="Times New Roman" w:hAnsi="Times New Roman" w:cs="Times New Roman"/>
          <w:i/>
          <w:iCs/>
          <w:sz w:val="24"/>
          <w:szCs w:val="24"/>
        </w:rPr>
        <w:t>.</w:t>
      </w:r>
      <w:r w:rsidRPr="0088222F">
        <w:rPr>
          <w:rFonts w:ascii="Times New Roman" w:hAnsi="Times New Roman" w:cs="Times New Roman"/>
          <w:i/>
          <w:iCs/>
          <w:sz w:val="24"/>
          <w:szCs w:val="24"/>
        </w:rPr>
        <w:t xml:space="preserve"> International Journal of Advanced Academic Research, Social &amp; Management Sciences, </w:t>
      </w:r>
      <w:r w:rsidRPr="0088222F">
        <w:rPr>
          <w:rFonts w:ascii="Times New Roman" w:hAnsi="Times New Roman" w:cs="Times New Roman"/>
          <w:sz w:val="24"/>
          <w:szCs w:val="24"/>
        </w:rPr>
        <w:t>2</w:t>
      </w:r>
      <w:r w:rsidRPr="0088222F">
        <w:rPr>
          <w:rFonts w:ascii="Times New Roman" w:hAnsi="Times New Roman" w:cs="Times New Roman"/>
          <w:i/>
          <w:iCs/>
          <w:sz w:val="24"/>
          <w:szCs w:val="24"/>
        </w:rPr>
        <w:t xml:space="preserve">(7), </w:t>
      </w:r>
      <w:r w:rsidRPr="0088222F">
        <w:rPr>
          <w:rFonts w:ascii="Times New Roman" w:hAnsi="Times New Roman" w:cs="Times New Roman"/>
          <w:sz w:val="24"/>
          <w:szCs w:val="24"/>
        </w:rPr>
        <w:t>15-33.</w:t>
      </w:r>
    </w:p>
    <w:p w14:paraId="60C273C4" w14:textId="7CCBEAE7" w:rsidR="005F3DDA" w:rsidRPr="0088222F" w:rsidRDefault="005F3DDA" w:rsidP="0088222F">
      <w:pPr>
        <w:spacing w:line="360" w:lineRule="auto"/>
        <w:ind w:left="720" w:hanging="720"/>
        <w:jc w:val="both"/>
        <w:rPr>
          <w:rFonts w:ascii="Times New Roman" w:eastAsia="Calibri" w:hAnsi="Times New Roman" w:cs="Times New Roman"/>
          <w:bCs/>
          <w:sz w:val="24"/>
          <w:szCs w:val="24"/>
        </w:rPr>
      </w:pPr>
      <w:proofErr w:type="spellStart"/>
      <w:r w:rsidRPr="0088222F">
        <w:rPr>
          <w:rFonts w:ascii="Times New Roman" w:hAnsi="Times New Roman" w:cs="Times New Roman"/>
          <w:bCs/>
          <w:sz w:val="24"/>
          <w:szCs w:val="24"/>
        </w:rPr>
        <w:t>Olaoye</w:t>
      </w:r>
      <w:proofErr w:type="spellEnd"/>
      <w:r w:rsidRPr="0088222F">
        <w:rPr>
          <w:rFonts w:ascii="Times New Roman" w:hAnsi="Times New Roman" w:cs="Times New Roman"/>
          <w:bCs/>
          <w:sz w:val="24"/>
          <w:szCs w:val="24"/>
        </w:rPr>
        <w:t>, F. O. (</w:t>
      </w:r>
      <w:proofErr w:type="spellStart"/>
      <w:proofErr w:type="gramStart"/>
      <w:r w:rsidRPr="0088222F">
        <w:rPr>
          <w:rFonts w:ascii="Times New Roman" w:hAnsi="Times New Roman" w:cs="Times New Roman"/>
          <w:bCs/>
          <w:sz w:val="24"/>
          <w:szCs w:val="24"/>
        </w:rPr>
        <w:t>Ph.D</w:t>
      </w:r>
      <w:proofErr w:type="spellEnd"/>
      <w:proofErr w:type="gramEnd"/>
      <w:r w:rsidRPr="0088222F">
        <w:rPr>
          <w:rFonts w:ascii="Times New Roman" w:hAnsi="Times New Roman" w:cs="Times New Roman"/>
          <w:bCs/>
          <w:sz w:val="24"/>
          <w:szCs w:val="24"/>
        </w:rPr>
        <w:t>) &amp;</w:t>
      </w:r>
      <w:r w:rsidRPr="0088222F">
        <w:rPr>
          <w:rFonts w:ascii="Times New Roman" w:hAnsi="Times New Roman" w:cs="Times New Roman"/>
          <w:sz w:val="24"/>
          <w:szCs w:val="24"/>
        </w:rPr>
        <w:t xml:space="preserve"> </w:t>
      </w:r>
      <w:proofErr w:type="spellStart"/>
      <w:r w:rsidRPr="0088222F">
        <w:rPr>
          <w:rFonts w:ascii="Times New Roman" w:hAnsi="Times New Roman" w:cs="Times New Roman"/>
          <w:bCs/>
          <w:sz w:val="24"/>
          <w:szCs w:val="24"/>
        </w:rPr>
        <w:t>Talabi</w:t>
      </w:r>
      <w:proofErr w:type="spellEnd"/>
      <w:r w:rsidRPr="0088222F">
        <w:rPr>
          <w:rFonts w:ascii="Times New Roman" w:hAnsi="Times New Roman" w:cs="Times New Roman"/>
          <w:bCs/>
          <w:sz w:val="24"/>
          <w:szCs w:val="24"/>
        </w:rPr>
        <w:t>,  A. O. (2018)</w:t>
      </w:r>
      <w:r w:rsidR="0073413D" w:rsidRPr="0088222F">
        <w:rPr>
          <w:rFonts w:ascii="Times New Roman" w:hAnsi="Times New Roman" w:cs="Times New Roman"/>
          <w:bCs/>
          <w:sz w:val="24"/>
          <w:szCs w:val="24"/>
        </w:rPr>
        <w:t>.</w:t>
      </w:r>
      <w:r w:rsidRPr="0088222F">
        <w:rPr>
          <w:rFonts w:ascii="Times New Roman" w:hAnsi="Times New Roman" w:cs="Times New Roman"/>
          <w:bCs/>
          <w:sz w:val="24"/>
          <w:szCs w:val="24"/>
        </w:rPr>
        <w:t xml:space="preserve"> International public sector accounting standards (IPSAS) and credibility of financial reporting in Nigeria public sector: An improvement or a ruse. </w:t>
      </w:r>
      <w:r w:rsidRPr="0088222F">
        <w:rPr>
          <w:rFonts w:ascii="Times New Roman" w:hAnsi="Times New Roman" w:cs="Times New Roman"/>
          <w:i/>
          <w:iCs/>
          <w:sz w:val="24"/>
          <w:szCs w:val="24"/>
        </w:rPr>
        <w:t xml:space="preserve">Research Journal of Finance and Accounting, </w:t>
      </w:r>
      <w:r w:rsidRPr="0088222F">
        <w:rPr>
          <w:rFonts w:ascii="Times New Roman" w:hAnsi="Times New Roman" w:cs="Times New Roman"/>
          <w:sz w:val="24"/>
          <w:szCs w:val="24"/>
        </w:rPr>
        <w:t>9</w:t>
      </w:r>
      <w:r w:rsidRPr="0088222F">
        <w:rPr>
          <w:rFonts w:ascii="Times New Roman" w:hAnsi="Times New Roman" w:cs="Times New Roman"/>
          <w:i/>
          <w:iCs/>
          <w:sz w:val="24"/>
          <w:szCs w:val="24"/>
        </w:rPr>
        <w:t xml:space="preserve">(14), </w:t>
      </w:r>
      <w:r w:rsidRPr="0088222F">
        <w:rPr>
          <w:rFonts w:ascii="Times New Roman" w:hAnsi="Times New Roman" w:cs="Times New Roman"/>
          <w:sz w:val="24"/>
          <w:szCs w:val="24"/>
        </w:rPr>
        <w:t>68-74.</w:t>
      </w:r>
    </w:p>
    <w:p w14:paraId="1EE01E17" w14:textId="2927A899" w:rsidR="005F3DDA" w:rsidRPr="0088222F" w:rsidRDefault="005F3DDA"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lastRenderedPageBreak/>
        <w:t xml:space="preserve">Olayinka, E., Okoye, </w:t>
      </w:r>
      <w:proofErr w:type="spellStart"/>
      <w:r w:rsidRPr="0088222F">
        <w:rPr>
          <w:rFonts w:ascii="Times New Roman" w:hAnsi="Times New Roman" w:cs="Times New Roman"/>
          <w:sz w:val="24"/>
          <w:szCs w:val="24"/>
        </w:rPr>
        <w:t>Uchenna</w:t>
      </w:r>
      <w:proofErr w:type="spellEnd"/>
      <w:r w:rsidRPr="0088222F">
        <w:rPr>
          <w:rFonts w:ascii="Times New Roman" w:hAnsi="Times New Roman" w:cs="Times New Roman"/>
          <w:sz w:val="24"/>
          <w:szCs w:val="24"/>
        </w:rPr>
        <w:t xml:space="preserve">, L., </w:t>
      </w:r>
      <w:proofErr w:type="spellStart"/>
      <w:r w:rsidRPr="0088222F">
        <w:rPr>
          <w:rFonts w:ascii="Times New Roman" w:hAnsi="Times New Roman" w:cs="Times New Roman"/>
          <w:sz w:val="24"/>
          <w:szCs w:val="24"/>
        </w:rPr>
        <w:t>Modebe</w:t>
      </w:r>
      <w:proofErr w:type="spellEnd"/>
      <w:r w:rsidRPr="0088222F">
        <w:rPr>
          <w:rFonts w:ascii="Times New Roman" w:hAnsi="Times New Roman" w:cs="Times New Roman"/>
          <w:sz w:val="24"/>
          <w:szCs w:val="24"/>
        </w:rPr>
        <w:t xml:space="preserve">, </w:t>
      </w:r>
      <w:proofErr w:type="spellStart"/>
      <w:r w:rsidRPr="0088222F">
        <w:rPr>
          <w:rFonts w:ascii="Times New Roman" w:hAnsi="Times New Roman" w:cs="Times New Roman"/>
          <w:sz w:val="24"/>
          <w:szCs w:val="24"/>
        </w:rPr>
        <w:t>Nwanneka</w:t>
      </w:r>
      <w:proofErr w:type="spellEnd"/>
      <w:r w:rsidRPr="0088222F">
        <w:rPr>
          <w:rFonts w:ascii="Times New Roman" w:hAnsi="Times New Roman" w:cs="Times New Roman"/>
          <w:sz w:val="24"/>
          <w:szCs w:val="24"/>
        </w:rPr>
        <w:t xml:space="preserve">, J. &amp; </w:t>
      </w:r>
      <w:proofErr w:type="spellStart"/>
      <w:r w:rsidRPr="0088222F">
        <w:rPr>
          <w:rFonts w:ascii="Times New Roman" w:hAnsi="Times New Roman" w:cs="Times New Roman"/>
          <w:sz w:val="24"/>
          <w:szCs w:val="24"/>
        </w:rPr>
        <w:t>Ogundele</w:t>
      </w:r>
      <w:proofErr w:type="spellEnd"/>
      <w:r w:rsidRPr="0088222F">
        <w:rPr>
          <w:rFonts w:ascii="Times New Roman" w:hAnsi="Times New Roman" w:cs="Times New Roman"/>
          <w:sz w:val="24"/>
          <w:szCs w:val="24"/>
        </w:rPr>
        <w:t>. (2016)</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International public sector accounting standards (IPSAS) adoption and quality of financial reporting in the Nigerian public sector. </w:t>
      </w:r>
      <w:r w:rsidRPr="0088222F">
        <w:rPr>
          <w:rFonts w:ascii="Times New Roman" w:hAnsi="Times New Roman" w:cs="Times New Roman"/>
          <w:i/>
          <w:iCs/>
          <w:sz w:val="24"/>
          <w:szCs w:val="24"/>
        </w:rPr>
        <w:t>ESUT Journal of Accountancy, Department of Accountancy,</w:t>
      </w:r>
      <w:r w:rsidRPr="0088222F">
        <w:rPr>
          <w:rFonts w:ascii="Times New Roman" w:hAnsi="Times New Roman" w:cs="Times New Roman"/>
          <w:sz w:val="24"/>
          <w:szCs w:val="24"/>
        </w:rPr>
        <w:t xml:space="preserve"> 7</w:t>
      </w:r>
      <w:r w:rsidRPr="0088222F">
        <w:rPr>
          <w:rFonts w:ascii="Times New Roman" w:hAnsi="Times New Roman" w:cs="Times New Roman"/>
          <w:i/>
          <w:iCs/>
          <w:sz w:val="24"/>
          <w:szCs w:val="24"/>
        </w:rPr>
        <w:t xml:space="preserve">(2), </w:t>
      </w:r>
      <w:r w:rsidRPr="0088222F">
        <w:rPr>
          <w:rFonts w:ascii="Times New Roman" w:hAnsi="Times New Roman" w:cs="Times New Roman"/>
          <w:sz w:val="24"/>
          <w:szCs w:val="24"/>
        </w:rPr>
        <w:t>22-30.</w:t>
      </w:r>
    </w:p>
    <w:p w14:paraId="16EF23D0" w14:textId="348C6285" w:rsidR="005F3DDA" w:rsidRPr="0088222F" w:rsidRDefault="005F3DDA" w:rsidP="0088222F">
      <w:pPr>
        <w:spacing w:line="360" w:lineRule="auto"/>
        <w:ind w:left="720" w:hanging="720"/>
        <w:jc w:val="both"/>
        <w:rPr>
          <w:rFonts w:ascii="Times New Roman" w:hAnsi="Times New Roman" w:cs="Times New Roman"/>
          <w:i/>
          <w:iCs/>
          <w:sz w:val="24"/>
          <w:szCs w:val="24"/>
        </w:rPr>
      </w:pPr>
      <w:proofErr w:type="spellStart"/>
      <w:r w:rsidRPr="0088222F">
        <w:rPr>
          <w:rFonts w:ascii="Times New Roman" w:hAnsi="Times New Roman" w:cs="Times New Roman"/>
          <w:sz w:val="24"/>
          <w:szCs w:val="24"/>
        </w:rPr>
        <w:t>Oloruntoba</w:t>
      </w:r>
      <w:proofErr w:type="spellEnd"/>
      <w:r w:rsidRPr="0088222F">
        <w:rPr>
          <w:rFonts w:ascii="Times New Roman" w:hAnsi="Times New Roman" w:cs="Times New Roman"/>
          <w:sz w:val="24"/>
          <w:szCs w:val="24"/>
        </w:rPr>
        <w:t xml:space="preserve">, S. R &amp; </w:t>
      </w:r>
      <w:proofErr w:type="spellStart"/>
      <w:r w:rsidRPr="0088222F">
        <w:rPr>
          <w:rFonts w:ascii="Times New Roman" w:hAnsi="Times New Roman" w:cs="Times New Roman"/>
          <w:sz w:val="24"/>
          <w:szCs w:val="24"/>
        </w:rPr>
        <w:t>Gbemigun</w:t>
      </w:r>
      <w:proofErr w:type="spellEnd"/>
      <w:r w:rsidRPr="0088222F">
        <w:rPr>
          <w:rFonts w:ascii="Times New Roman" w:hAnsi="Times New Roman" w:cs="Times New Roman"/>
          <w:sz w:val="24"/>
          <w:szCs w:val="24"/>
        </w:rPr>
        <w:t>, C. O (2019)</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w:t>
      </w:r>
      <w:bookmarkStart w:id="21" w:name="_Hlk65011669"/>
      <w:r w:rsidRPr="0088222F">
        <w:rPr>
          <w:rFonts w:ascii="Times New Roman" w:hAnsi="Times New Roman" w:cs="Times New Roman"/>
          <w:sz w:val="24"/>
          <w:szCs w:val="24"/>
        </w:rPr>
        <w:t>Accountability and public sector performance in the third world country</w:t>
      </w:r>
      <w:bookmarkEnd w:id="21"/>
      <w:r w:rsidRPr="0088222F">
        <w:rPr>
          <w:rFonts w:ascii="Times New Roman" w:hAnsi="Times New Roman" w:cs="Times New Roman"/>
          <w:sz w:val="24"/>
          <w:szCs w:val="24"/>
        </w:rPr>
        <w:t xml:space="preserve">: A case study of Nigeria. </w:t>
      </w:r>
      <w:r w:rsidRPr="0088222F">
        <w:rPr>
          <w:rFonts w:ascii="Times New Roman" w:hAnsi="Times New Roman" w:cs="Times New Roman"/>
          <w:i/>
          <w:iCs/>
          <w:sz w:val="24"/>
          <w:szCs w:val="24"/>
        </w:rPr>
        <w:t>International Journal of Trend in Scientific Research and Development (IJTSRD)</w:t>
      </w:r>
      <w:r w:rsidRPr="0088222F">
        <w:rPr>
          <w:rFonts w:ascii="Times New Roman" w:hAnsi="Times New Roman" w:cs="Times New Roman"/>
          <w:sz w:val="24"/>
          <w:szCs w:val="24"/>
        </w:rPr>
        <w:t>, 3(</w:t>
      </w:r>
      <w:r w:rsidRPr="0088222F">
        <w:rPr>
          <w:rFonts w:ascii="Times New Roman" w:hAnsi="Times New Roman" w:cs="Times New Roman"/>
          <w:i/>
          <w:iCs/>
          <w:sz w:val="24"/>
          <w:szCs w:val="24"/>
        </w:rPr>
        <w:t xml:space="preserve">3), </w:t>
      </w:r>
      <w:r w:rsidRPr="0088222F">
        <w:rPr>
          <w:rFonts w:ascii="Times New Roman" w:hAnsi="Times New Roman" w:cs="Times New Roman"/>
          <w:sz w:val="24"/>
          <w:szCs w:val="24"/>
        </w:rPr>
        <w:t>218-225.</w:t>
      </w:r>
    </w:p>
    <w:p w14:paraId="6F3D92AA" w14:textId="4EDF13C3" w:rsidR="005F3DDA" w:rsidRPr="0088222F" w:rsidRDefault="005F3DDA"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Olsen, J. P. (2013)</w:t>
      </w:r>
      <w:r w:rsidR="0073413D" w:rsidRPr="0088222F">
        <w:rPr>
          <w:rFonts w:ascii="Times New Roman" w:hAnsi="Times New Roman" w:cs="Times New Roman"/>
          <w:sz w:val="24"/>
          <w:szCs w:val="24"/>
        </w:rPr>
        <w:t xml:space="preserve">. </w:t>
      </w:r>
      <w:r w:rsidRPr="0088222F">
        <w:rPr>
          <w:rFonts w:ascii="Times New Roman" w:hAnsi="Times New Roman" w:cs="Times New Roman"/>
          <w:sz w:val="24"/>
          <w:szCs w:val="24"/>
        </w:rPr>
        <w:t xml:space="preserve">The institutional basis of democratic accountability. </w:t>
      </w:r>
      <w:r w:rsidRPr="0088222F">
        <w:rPr>
          <w:rFonts w:ascii="Times New Roman" w:hAnsi="Times New Roman" w:cs="Times New Roman"/>
          <w:i/>
          <w:iCs/>
          <w:sz w:val="24"/>
          <w:szCs w:val="24"/>
        </w:rPr>
        <w:t xml:space="preserve">West European Politics, </w:t>
      </w:r>
      <w:r w:rsidRPr="0088222F">
        <w:rPr>
          <w:rFonts w:ascii="Times New Roman" w:hAnsi="Times New Roman" w:cs="Times New Roman"/>
          <w:sz w:val="24"/>
          <w:szCs w:val="24"/>
        </w:rPr>
        <w:t>3</w:t>
      </w:r>
      <w:r w:rsidR="00C17D48" w:rsidRPr="0088222F">
        <w:rPr>
          <w:rFonts w:ascii="Times New Roman" w:hAnsi="Times New Roman" w:cs="Times New Roman"/>
          <w:i/>
          <w:iCs/>
          <w:sz w:val="24"/>
          <w:szCs w:val="24"/>
        </w:rPr>
        <w:t>(</w:t>
      </w:r>
      <w:r w:rsidRPr="0088222F">
        <w:rPr>
          <w:rFonts w:ascii="Times New Roman" w:hAnsi="Times New Roman" w:cs="Times New Roman"/>
          <w:i/>
          <w:iCs/>
          <w:sz w:val="24"/>
          <w:szCs w:val="24"/>
        </w:rPr>
        <w:t>6</w:t>
      </w:r>
      <w:r w:rsidR="00C17D48" w:rsidRPr="0088222F">
        <w:rPr>
          <w:rFonts w:ascii="Times New Roman" w:hAnsi="Times New Roman" w:cs="Times New Roman"/>
          <w:i/>
          <w:iCs/>
          <w:sz w:val="24"/>
          <w:szCs w:val="24"/>
        </w:rPr>
        <w:t>)</w:t>
      </w:r>
      <w:r w:rsidRPr="0088222F">
        <w:rPr>
          <w:rFonts w:ascii="Times New Roman" w:hAnsi="Times New Roman" w:cs="Times New Roman"/>
          <w:i/>
          <w:iCs/>
          <w:sz w:val="24"/>
          <w:szCs w:val="24"/>
        </w:rPr>
        <w:t xml:space="preserve">, </w:t>
      </w:r>
      <w:r w:rsidRPr="0088222F">
        <w:rPr>
          <w:rFonts w:ascii="Times New Roman" w:hAnsi="Times New Roman" w:cs="Times New Roman"/>
          <w:sz w:val="24"/>
          <w:szCs w:val="24"/>
        </w:rPr>
        <w:t>447–73.</w:t>
      </w:r>
    </w:p>
    <w:p w14:paraId="2EB5FF16" w14:textId="19FCDBFD" w:rsidR="001B1250" w:rsidRPr="0088222F" w:rsidRDefault="001B1250"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Onochie, V.O. (2002)</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Managing </w:t>
      </w:r>
      <w:r w:rsidR="0073413D" w:rsidRPr="0088222F">
        <w:rPr>
          <w:rFonts w:ascii="Times New Roman" w:hAnsi="Times New Roman" w:cs="Times New Roman"/>
          <w:sz w:val="24"/>
          <w:szCs w:val="24"/>
        </w:rPr>
        <w:t>p</w:t>
      </w:r>
      <w:r w:rsidRPr="0088222F">
        <w:rPr>
          <w:rFonts w:ascii="Times New Roman" w:hAnsi="Times New Roman" w:cs="Times New Roman"/>
          <w:sz w:val="24"/>
          <w:szCs w:val="24"/>
        </w:rPr>
        <w:t xml:space="preserve">ublic </w:t>
      </w:r>
      <w:r w:rsidR="0073413D" w:rsidRPr="0088222F">
        <w:rPr>
          <w:rFonts w:ascii="Times New Roman" w:hAnsi="Times New Roman" w:cs="Times New Roman"/>
          <w:sz w:val="24"/>
          <w:szCs w:val="24"/>
        </w:rPr>
        <w:t>e</w:t>
      </w:r>
      <w:r w:rsidR="007051DC" w:rsidRPr="0088222F">
        <w:rPr>
          <w:rFonts w:ascii="Times New Roman" w:hAnsi="Times New Roman" w:cs="Times New Roman"/>
          <w:sz w:val="24"/>
          <w:szCs w:val="24"/>
        </w:rPr>
        <w:t>enterprises</w:t>
      </w:r>
      <w:r w:rsidRPr="0088222F">
        <w:rPr>
          <w:rFonts w:ascii="Times New Roman" w:hAnsi="Times New Roman" w:cs="Times New Roman"/>
          <w:sz w:val="24"/>
          <w:szCs w:val="24"/>
        </w:rPr>
        <w:t xml:space="preserve"> for </w:t>
      </w:r>
      <w:r w:rsidR="0073413D" w:rsidRPr="0088222F">
        <w:rPr>
          <w:rFonts w:ascii="Times New Roman" w:hAnsi="Times New Roman" w:cs="Times New Roman"/>
          <w:sz w:val="24"/>
          <w:szCs w:val="24"/>
        </w:rPr>
        <w:t>s</w:t>
      </w:r>
      <w:r w:rsidR="007051DC" w:rsidRPr="0088222F">
        <w:rPr>
          <w:rFonts w:ascii="Times New Roman" w:hAnsi="Times New Roman" w:cs="Times New Roman"/>
          <w:sz w:val="24"/>
          <w:szCs w:val="24"/>
        </w:rPr>
        <w:t>sustainability</w:t>
      </w:r>
      <w:r w:rsidRPr="0088222F">
        <w:rPr>
          <w:rFonts w:ascii="Times New Roman" w:hAnsi="Times New Roman" w:cs="Times New Roman"/>
          <w:sz w:val="24"/>
          <w:szCs w:val="24"/>
        </w:rPr>
        <w:t xml:space="preserve">, </w:t>
      </w:r>
      <w:r w:rsidR="0073413D" w:rsidRPr="0088222F">
        <w:rPr>
          <w:rFonts w:ascii="Times New Roman" w:hAnsi="Times New Roman" w:cs="Times New Roman"/>
          <w:sz w:val="24"/>
          <w:szCs w:val="24"/>
        </w:rPr>
        <w:t>p</w:t>
      </w:r>
      <w:r w:rsidR="007051DC" w:rsidRPr="0088222F">
        <w:rPr>
          <w:rFonts w:ascii="Times New Roman" w:hAnsi="Times New Roman" w:cs="Times New Roman"/>
          <w:sz w:val="24"/>
          <w:szCs w:val="24"/>
        </w:rPr>
        <w:t>privatisation</w:t>
      </w:r>
      <w:r w:rsidRPr="0088222F">
        <w:rPr>
          <w:rFonts w:ascii="Times New Roman" w:hAnsi="Times New Roman" w:cs="Times New Roman"/>
          <w:sz w:val="24"/>
          <w:szCs w:val="24"/>
        </w:rPr>
        <w:t xml:space="preserve"> and </w:t>
      </w:r>
      <w:r w:rsidR="0073413D" w:rsidRPr="0088222F">
        <w:rPr>
          <w:rFonts w:ascii="Times New Roman" w:hAnsi="Times New Roman" w:cs="Times New Roman"/>
          <w:sz w:val="24"/>
          <w:szCs w:val="24"/>
        </w:rPr>
        <w:t>c</w:t>
      </w:r>
      <w:r w:rsidR="007051DC" w:rsidRPr="0088222F">
        <w:rPr>
          <w:rFonts w:ascii="Times New Roman" w:hAnsi="Times New Roman" w:cs="Times New Roman"/>
          <w:sz w:val="24"/>
          <w:szCs w:val="24"/>
        </w:rPr>
        <w:t>commercialisation</w:t>
      </w:r>
      <w:r w:rsidRPr="0088222F">
        <w:rPr>
          <w:rFonts w:ascii="Times New Roman" w:hAnsi="Times New Roman" w:cs="Times New Roman"/>
          <w:sz w:val="24"/>
          <w:szCs w:val="24"/>
        </w:rPr>
        <w:t xml:space="preserve"> </w:t>
      </w:r>
      <w:r w:rsidR="0073413D" w:rsidRPr="0088222F">
        <w:rPr>
          <w:rFonts w:ascii="Times New Roman" w:hAnsi="Times New Roman" w:cs="Times New Roman"/>
          <w:sz w:val="24"/>
          <w:szCs w:val="24"/>
        </w:rPr>
        <w:t>o</w:t>
      </w:r>
      <w:r w:rsidRPr="0088222F">
        <w:rPr>
          <w:rFonts w:ascii="Times New Roman" w:hAnsi="Times New Roman" w:cs="Times New Roman"/>
          <w:sz w:val="24"/>
          <w:szCs w:val="24"/>
        </w:rPr>
        <w:t xml:space="preserve">ptions: A paper presented at the Institute of Chartered Accountant of Nigeria, </w:t>
      </w:r>
      <w:r w:rsidR="0073413D" w:rsidRPr="0088222F">
        <w:rPr>
          <w:rFonts w:ascii="Times New Roman" w:hAnsi="Times New Roman" w:cs="Times New Roman"/>
          <w:sz w:val="24"/>
          <w:szCs w:val="24"/>
        </w:rPr>
        <w:t>m</w:t>
      </w:r>
      <w:r w:rsidRPr="0088222F">
        <w:rPr>
          <w:rFonts w:ascii="Times New Roman" w:hAnsi="Times New Roman" w:cs="Times New Roman"/>
          <w:sz w:val="24"/>
          <w:szCs w:val="24"/>
        </w:rPr>
        <w:t xml:space="preserve">embers </w:t>
      </w:r>
      <w:r w:rsidR="0073413D" w:rsidRPr="0088222F">
        <w:rPr>
          <w:rFonts w:ascii="Times New Roman" w:hAnsi="Times New Roman" w:cs="Times New Roman"/>
          <w:sz w:val="24"/>
          <w:szCs w:val="24"/>
        </w:rPr>
        <w:t>c</w:t>
      </w:r>
      <w:r w:rsidRPr="0088222F">
        <w:rPr>
          <w:rFonts w:ascii="Times New Roman" w:hAnsi="Times New Roman" w:cs="Times New Roman"/>
          <w:sz w:val="24"/>
          <w:szCs w:val="24"/>
        </w:rPr>
        <w:t xml:space="preserve">ontinuing </w:t>
      </w:r>
      <w:r w:rsidR="007051DC" w:rsidRPr="0088222F">
        <w:rPr>
          <w:rFonts w:ascii="Times New Roman" w:hAnsi="Times New Roman" w:cs="Times New Roman"/>
          <w:sz w:val="24"/>
          <w:szCs w:val="24"/>
        </w:rPr>
        <w:t>professional</w:t>
      </w:r>
      <w:r w:rsidRPr="0088222F">
        <w:rPr>
          <w:rFonts w:ascii="Times New Roman" w:hAnsi="Times New Roman" w:cs="Times New Roman"/>
          <w:sz w:val="24"/>
          <w:szCs w:val="24"/>
        </w:rPr>
        <w:t xml:space="preserve"> </w:t>
      </w:r>
      <w:r w:rsidR="0073413D" w:rsidRPr="0088222F">
        <w:rPr>
          <w:rFonts w:ascii="Times New Roman" w:hAnsi="Times New Roman" w:cs="Times New Roman"/>
          <w:sz w:val="24"/>
          <w:szCs w:val="24"/>
        </w:rPr>
        <w:t>e</w:t>
      </w:r>
      <w:r w:rsidRPr="0088222F">
        <w:rPr>
          <w:rFonts w:ascii="Times New Roman" w:hAnsi="Times New Roman" w:cs="Times New Roman"/>
          <w:sz w:val="24"/>
          <w:szCs w:val="24"/>
        </w:rPr>
        <w:t>ducation at Abuja</w:t>
      </w:r>
    </w:p>
    <w:p w14:paraId="28307520" w14:textId="16CB6DC9" w:rsidR="005F3DDA" w:rsidRPr="0088222F" w:rsidRDefault="005F3DDA" w:rsidP="0088222F">
      <w:pPr>
        <w:spacing w:line="360" w:lineRule="auto"/>
        <w:ind w:left="720" w:hanging="720"/>
        <w:jc w:val="both"/>
        <w:rPr>
          <w:rFonts w:ascii="Times New Roman" w:eastAsia="Calibri" w:hAnsi="Times New Roman" w:cs="Times New Roman"/>
          <w:bCs/>
          <w:i/>
          <w:iCs/>
          <w:sz w:val="24"/>
          <w:szCs w:val="24"/>
        </w:rPr>
      </w:pPr>
      <w:proofErr w:type="spellStart"/>
      <w:r w:rsidRPr="0088222F">
        <w:rPr>
          <w:rFonts w:ascii="Times New Roman" w:hAnsi="Times New Roman" w:cs="Times New Roman"/>
          <w:sz w:val="24"/>
          <w:szCs w:val="24"/>
        </w:rPr>
        <w:t>Oyewobi</w:t>
      </w:r>
      <w:proofErr w:type="spellEnd"/>
      <w:r w:rsidRPr="0088222F">
        <w:rPr>
          <w:rFonts w:ascii="Times New Roman" w:hAnsi="Times New Roman" w:cs="Times New Roman"/>
          <w:sz w:val="24"/>
          <w:szCs w:val="24"/>
        </w:rPr>
        <w:t>, I. A. (2018</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Implication of international public sector accounting standards adoption and financial report quality in Lagos State. </w:t>
      </w:r>
      <w:r w:rsidRPr="0088222F">
        <w:rPr>
          <w:rFonts w:ascii="Times New Roman" w:hAnsi="Times New Roman" w:cs="Times New Roman"/>
          <w:i/>
          <w:iCs/>
          <w:sz w:val="24"/>
          <w:szCs w:val="24"/>
        </w:rPr>
        <w:t xml:space="preserve">International Journal of Advanced Research, </w:t>
      </w:r>
      <w:r w:rsidRPr="0088222F">
        <w:rPr>
          <w:rFonts w:ascii="Times New Roman" w:hAnsi="Times New Roman" w:cs="Times New Roman"/>
          <w:sz w:val="24"/>
          <w:szCs w:val="24"/>
        </w:rPr>
        <w:t>7(</w:t>
      </w:r>
      <w:r w:rsidRPr="0088222F">
        <w:rPr>
          <w:rFonts w:ascii="Times New Roman" w:hAnsi="Times New Roman" w:cs="Times New Roman"/>
          <w:i/>
          <w:iCs/>
          <w:sz w:val="24"/>
          <w:szCs w:val="24"/>
        </w:rPr>
        <w:t>1</w:t>
      </w:r>
      <w:r w:rsidRPr="0088222F">
        <w:rPr>
          <w:rFonts w:ascii="Times New Roman" w:hAnsi="Times New Roman" w:cs="Times New Roman"/>
          <w:sz w:val="24"/>
          <w:szCs w:val="24"/>
        </w:rPr>
        <w:t>), 1124-1129.</w:t>
      </w:r>
    </w:p>
    <w:p w14:paraId="660A1FB8" w14:textId="32F8435E" w:rsidR="005F3DDA" w:rsidRPr="0088222F" w:rsidRDefault="005F3DDA" w:rsidP="0088222F">
      <w:pPr>
        <w:spacing w:line="360" w:lineRule="auto"/>
        <w:ind w:left="720" w:hanging="720"/>
        <w:rPr>
          <w:rFonts w:ascii="Times New Roman" w:hAnsi="Times New Roman" w:cs="Times New Roman"/>
          <w:sz w:val="24"/>
          <w:szCs w:val="24"/>
        </w:rPr>
      </w:pPr>
      <w:proofErr w:type="spellStart"/>
      <w:r w:rsidRPr="0088222F">
        <w:rPr>
          <w:rFonts w:ascii="Times New Roman" w:hAnsi="Times New Roman" w:cs="Times New Roman"/>
          <w:bCs/>
          <w:sz w:val="24"/>
          <w:szCs w:val="24"/>
        </w:rPr>
        <w:t>Oyewobi</w:t>
      </w:r>
      <w:proofErr w:type="spellEnd"/>
      <w:r w:rsidRPr="0088222F">
        <w:rPr>
          <w:rFonts w:ascii="Times New Roman" w:hAnsi="Times New Roman" w:cs="Times New Roman"/>
          <w:bCs/>
          <w:sz w:val="24"/>
          <w:szCs w:val="24"/>
        </w:rPr>
        <w:t xml:space="preserve">, I. A. &amp; </w:t>
      </w:r>
      <w:proofErr w:type="spellStart"/>
      <w:r w:rsidRPr="0088222F">
        <w:rPr>
          <w:rFonts w:ascii="Times New Roman" w:hAnsi="Times New Roman" w:cs="Times New Roman"/>
          <w:bCs/>
          <w:sz w:val="24"/>
          <w:szCs w:val="24"/>
        </w:rPr>
        <w:t>Salawu</w:t>
      </w:r>
      <w:proofErr w:type="spellEnd"/>
      <w:r w:rsidRPr="0088222F">
        <w:rPr>
          <w:rFonts w:ascii="Times New Roman" w:hAnsi="Times New Roman" w:cs="Times New Roman"/>
          <w:bCs/>
          <w:sz w:val="24"/>
          <w:szCs w:val="24"/>
        </w:rPr>
        <w:t>, R. O (2019)</w:t>
      </w:r>
      <w:r w:rsidR="0073413D" w:rsidRPr="0088222F">
        <w:rPr>
          <w:rFonts w:ascii="Times New Roman" w:hAnsi="Times New Roman" w:cs="Times New Roman"/>
          <w:bCs/>
          <w:sz w:val="24"/>
          <w:szCs w:val="24"/>
        </w:rPr>
        <w:t>.</w:t>
      </w:r>
      <w:r w:rsidRPr="0088222F">
        <w:rPr>
          <w:rFonts w:ascii="Times New Roman" w:hAnsi="Times New Roman" w:cs="Times New Roman"/>
          <w:bCs/>
          <w:sz w:val="24"/>
          <w:szCs w:val="24"/>
        </w:rPr>
        <w:t xml:space="preserve"> </w:t>
      </w:r>
      <w:r w:rsidRPr="0088222F">
        <w:rPr>
          <w:rFonts w:ascii="Times New Roman" w:hAnsi="Times New Roman" w:cs="Times New Roman"/>
          <w:sz w:val="24"/>
          <w:szCs w:val="24"/>
        </w:rPr>
        <w:t>Determinants of the adoption of international public sector accounting standards in Lagos State</w:t>
      </w:r>
      <w:r w:rsidRPr="0088222F">
        <w:rPr>
          <w:rFonts w:ascii="Times New Roman" w:hAnsi="Times New Roman" w:cs="Times New Roman"/>
          <w:i/>
          <w:iCs/>
          <w:sz w:val="24"/>
          <w:szCs w:val="24"/>
        </w:rPr>
        <w:t xml:space="preserve">. International Accounting and Taxation Research Group, Faculty of Management Sciences, </w:t>
      </w:r>
      <w:r w:rsidRPr="0088222F">
        <w:rPr>
          <w:rFonts w:ascii="Times New Roman" w:hAnsi="Times New Roman" w:cs="Times New Roman"/>
          <w:sz w:val="24"/>
          <w:szCs w:val="24"/>
        </w:rPr>
        <w:t>8(</w:t>
      </w:r>
      <w:r w:rsidRPr="0088222F">
        <w:rPr>
          <w:rFonts w:ascii="Times New Roman" w:hAnsi="Times New Roman" w:cs="Times New Roman"/>
          <w:i/>
          <w:iCs/>
          <w:sz w:val="24"/>
          <w:szCs w:val="24"/>
        </w:rPr>
        <w:t>5</w:t>
      </w:r>
      <w:r w:rsidRPr="0088222F">
        <w:rPr>
          <w:rFonts w:ascii="Times New Roman" w:hAnsi="Times New Roman" w:cs="Times New Roman"/>
          <w:sz w:val="24"/>
          <w:szCs w:val="24"/>
        </w:rPr>
        <w:t>),</w:t>
      </w:r>
      <w:r w:rsidR="00396E91" w:rsidRPr="0088222F">
        <w:rPr>
          <w:rFonts w:ascii="Times New Roman" w:hAnsi="Times New Roman" w:cs="Times New Roman"/>
          <w:sz w:val="24"/>
          <w:szCs w:val="24"/>
        </w:rPr>
        <w:t xml:space="preserve"> </w:t>
      </w:r>
      <w:r w:rsidRPr="0088222F">
        <w:rPr>
          <w:rFonts w:ascii="Times New Roman" w:hAnsi="Times New Roman" w:cs="Times New Roman"/>
          <w:sz w:val="24"/>
          <w:szCs w:val="24"/>
        </w:rPr>
        <w:t>57-65.</w:t>
      </w:r>
    </w:p>
    <w:p w14:paraId="733A90AA" w14:textId="3C062494" w:rsidR="002B65D4" w:rsidRPr="0088222F" w:rsidRDefault="002B65D4" w:rsidP="0088222F">
      <w:pPr>
        <w:spacing w:line="360" w:lineRule="auto"/>
        <w:ind w:left="720" w:hanging="720"/>
        <w:jc w:val="both"/>
        <w:rPr>
          <w:rFonts w:ascii="Times New Roman" w:hAnsi="Times New Roman" w:cs="Times New Roman"/>
          <w:sz w:val="24"/>
          <w:szCs w:val="24"/>
        </w:rPr>
      </w:pPr>
      <w:r w:rsidRPr="0088222F">
        <w:rPr>
          <w:rFonts w:ascii="Times New Roman" w:hAnsi="Times New Roman" w:cs="Times New Roman"/>
          <w:sz w:val="24"/>
          <w:szCs w:val="24"/>
        </w:rPr>
        <w:t>Paymaster, F. B &amp; Ayodeji T. (2019)</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Accountability and public sector financial management in Nigeria. </w:t>
      </w:r>
      <w:r w:rsidRPr="0088222F">
        <w:rPr>
          <w:rFonts w:ascii="Times New Roman" w:hAnsi="Times New Roman" w:cs="Times New Roman"/>
          <w:i/>
          <w:iCs/>
          <w:sz w:val="24"/>
          <w:szCs w:val="24"/>
        </w:rPr>
        <w:t>Journal of Accounting and Financial Management,</w:t>
      </w:r>
      <w:r w:rsidRPr="0088222F">
        <w:rPr>
          <w:rFonts w:ascii="Times New Roman" w:hAnsi="Times New Roman" w:cs="Times New Roman"/>
          <w:sz w:val="24"/>
          <w:szCs w:val="24"/>
        </w:rPr>
        <w:t>5(</w:t>
      </w:r>
      <w:r w:rsidRPr="0088222F">
        <w:rPr>
          <w:rFonts w:ascii="Times New Roman" w:hAnsi="Times New Roman" w:cs="Times New Roman"/>
          <w:i/>
          <w:iCs/>
          <w:sz w:val="24"/>
          <w:szCs w:val="24"/>
        </w:rPr>
        <w:t>3</w:t>
      </w:r>
      <w:r w:rsidRPr="0088222F">
        <w:rPr>
          <w:rFonts w:ascii="Times New Roman" w:hAnsi="Times New Roman" w:cs="Times New Roman"/>
          <w:sz w:val="24"/>
          <w:szCs w:val="24"/>
        </w:rPr>
        <w:t>), 11-25.</w:t>
      </w:r>
    </w:p>
    <w:p w14:paraId="2D6FC08B" w14:textId="123DB7D3" w:rsidR="005F3DDA" w:rsidRPr="0088222F" w:rsidRDefault="005F3DDA" w:rsidP="0088222F">
      <w:pPr>
        <w:spacing w:line="360" w:lineRule="auto"/>
        <w:ind w:left="720" w:hanging="720"/>
        <w:jc w:val="both"/>
        <w:rPr>
          <w:rFonts w:ascii="Times New Roman" w:hAnsi="Times New Roman" w:cs="Times New Roman"/>
          <w:i/>
          <w:iCs/>
          <w:sz w:val="24"/>
          <w:szCs w:val="24"/>
        </w:rPr>
      </w:pPr>
      <w:r w:rsidRPr="0088222F">
        <w:rPr>
          <w:rFonts w:ascii="Times New Roman" w:hAnsi="Times New Roman" w:cs="Times New Roman"/>
          <w:sz w:val="24"/>
          <w:szCs w:val="24"/>
        </w:rPr>
        <w:t>Robert, O. O. (2016)</w:t>
      </w:r>
      <w:r w:rsidR="0073413D" w:rsidRPr="0088222F">
        <w:rPr>
          <w:rFonts w:ascii="Times New Roman" w:hAnsi="Times New Roman" w:cs="Times New Roman"/>
          <w:sz w:val="24"/>
          <w:szCs w:val="24"/>
        </w:rPr>
        <w:t xml:space="preserve">. </w:t>
      </w:r>
      <w:r w:rsidRPr="0088222F">
        <w:rPr>
          <w:rFonts w:ascii="Times New Roman" w:hAnsi="Times New Roman" w:cs="Times New Roman"/>
          <w:sz w:val="24"/>
          <w:szCs w:val="24"/>
        </w:rPr>
        <w:t xml:space="preserve">The effect of adoption of international public sector accounting standards on quality of financial reports in public sector in Kenya. </w:t>
      </w:r>
      <w:r w:rsidRPr="0088222F">
        <w:rPr>
          <w:rFonts w:ascii="Times New Roman" w:hAnsi="Times New Roman" w:cs="Times New Roman"/>
          <w:i/>
          <w:iCs/>
          <w:sz w:val="24"/>
          <w:szCs w:val="24"/>
        </w:rPr>
        <w:t xml:space="preserve">European Scientific Journal, </w:t>
      </w:r>
      <w:r w:rsidRPr="0088222F">
        <w:rPr>
          <w:rFonts w:ascii="Times New Roman" w:hAnsi="Times New Roman" w:cs="Times New Roman"/>
          <w:sz w:val="24"/>
          <w:szCs w:val="24"/>
        </w:rPr>
        <w:t>12(</w:t>
      </w:r>
      <w:r w:rsidRPr="0088222F">
        <w:rPr>
          <w:rFonts w:ascii="Times New Roman" w:hAnsi="Times New Roman" w:cs="Times New Roman"/>
          <w:i/>
          <w:iCs/>
          <w:sz w:val="24"/>
          <w:szCs w:val="24"/>
        </w:rPr>
        <w:t>28</w:t>
      </w:r>
      <w:r w:rsidRPr="0088222F">
        <w:rPr>
          <w:rFonts w:ascii="Times New Roman" w:hAnsi="Times New Roman" w:cs="Times New Roman"/>
          <w:sz w:val="24"/>
          <w:szCs w:val="24"/>
        </w:rPr>
        <w:t>), 161- 186.</w:t>
      </w:r>
    </w:p>
    <w:p w14:paraId="333A6126" w14:textId="3DE8D6B0" w:rsidR="005F3DDA" w:rsidRPr="0088222F" w:rsidRDefault="005F3DDA" w:rsidP="0088222F">
      <w:pPr>
        <w:spacing w:line="360" w:lineRule="auto"/>
        <w:ind w:left="720" w:hanging="720"/>
        <w:rPr>
          <w:rFonts w:ascii="Times New Roman" w:hAnsi="Times New Roman" w:cs="Times New Roman"/>
          <w:bCs/>
          <w:sz w:val="24"/>
          <w:szCs w:val="24"/>
        </w:rPr>
      </w:pPr>
      <w:proofErr w:type="spellStart"/>
      <w:r w:rsidRPr="0088222F">
        <w:rPr>
          <w:rFonts w:ascii="Times New Roman" w:hAnsi="Times New Roman" w:cs="Times New Roman"/>
          <w:bCs/>
          <w:sz w:val="24"/>
          <w:szCs w:val="24"/>
        </w:rPr>
        <w:t>Romzek</w:t>
      </w:r>
      <w:proofErr w:type="spellEnd"/>
      <w:r w:rsidRPr="0088222F">
        <w:rPr>
          <w:rFonts w:ascii="Times New Roman" w:hAnsi="Times New Roman" w:cs="Times New Roman"/>
          <w:bCs/>
          <w:sz w:val="24"/>
          <w:szCs w:val="24"/>
        </w:rPr>
        <w:t xml:space="preserve"> </w:t>
      </w:r>
      <w:r w:rsidR="004154E3" w:rsidRPr="0088222F">
        <w:rPr>
          <w:rFonts w:ascii="Times New Roman" w:hAnsi="Times New Roman" w:cs="Times New Roman"/>
          <w:bCs/>
          <w:sz w:val="24"/>
          <w:szCs w:val="24"/>
        </w:rPr>
        <w:t>B. S &amp;</w:t>
      </w:r>
      <w:r w:rsidRPr="0088222F">
        <w:rPr>
          <w:rFonts w:ascii="Times New Roman" w:hAnsi="Times New Roman" w:cs="Times New Roman"/>
          <w:bCs/>
          <w:sz w:val="24"/>
          <w:szCs w:val="24"/>
        </w:rPr>
        <w:t xml:space="preserve"> </w:t>
      </w:r>
      <w:proofErr w:type="spellStart"/>
      <w:r w:rsidR="004154E3" w:rsidRPr="0088222F">
        <w:rPr>
          <w:rFonts w:ascii="Times New Roman" w:hAnsi="Times New Roman" w:cs="Times New Roman"/>
          <w:bCs/>
          <w:sz w:val="24"/>
          <w:szCs w:val="24"/>
        </w:rPr>
        <w:t>Dubnick</w:t>
      </w:r>
      <w:proofErr w:type="spellEnd"/>
      <w:r w:rsidR="004154E3" w:rsidRPr="0088222F">
        <w:rPr>
          <w:rFonts w:ascii="Times New Roman" w:hAnsi="Times New Roman" w:cs="Times New Roman"/>
          <w:bCs/>
          <w:sz w:val="24"/>
          <w:szCs w:val="24"/>
        </w:rPr>
        <w:t xml:space="preserve"> M. J</w:t>
      </w:r>
      <w:r w:rsidR="0073413D" w:rsidRPr="0088222F">
        <w:rPr>
          <w:rFonts w:ascii="Times New Roman" w:hAnsi="Times New Roman" w:cs="Times New Roman"/>
          <w:bCs/>
          <w:sz w:val="24"/>
          <w:szCs w:val="24"/>
        </w:rPr>
        <w:t>.</w:t>
      </w:r>
      <w:r w:rsidR="004154E3" w:rsidRPr="0088222F">
        <w:rPr>
          <w:rFonts w:ascii="Times New Roman" w:hAnsi="Times New Roman" w:cs="Times New Roman"/>
          <w:bCs/>
          <w:sz w:val="24"/>
          <w:szCs w:val="24"/>
        </w:rPr>
        <w:t xml:space="preserve"> </w:t>
      </w:r>
      <w:r w:rsidRPr="0088222F">
        <w:rPr>
          <w:rFonts w:ascii="Times New Roman" w:hAnsi="Times New Roman" w:cs="Times New Roman"/>
          <w:bCs/>
          <w:sz w:val="24"/>
          <w:szCs w:val="24"/>
        </w:rPr>
        <w:t>(1987)</w:t>
      </w:r>
      <w:r w:rsidR="0073413D" w:rsidRPr="0088222F">
        <w:rPr>
          <w:rFonts w:ascii="Times New Roman" w:hAnsi="Times New Roman" w:cs="Times New Roman"/>
          <w:bCs/>
          <w:sz w:val="24"/>
          <w:szCs w:val="24"/>
        </w:rPr>
        <w:t>.</w:t>
      </w:r>
      <w:r w:rsidR="004154E3" w:rsidRPr="0088222F">
        <w:rPr>
          <w:rFonts w:ascii="Times New Roman" w:hAnsi="Times New Roman" w:cs="Times New Roman"/>
          <w:bCs/>
          <w:sz w:val="24"/>
          <w:szCs w:val="24"/>
        </w:rPr>
        <w:t xml:space="preserve"> </w:t>
      </w:r>
      <w:r w:rsidR="007634FD" w:rsidRPr="0088222F">
        <w:rPr>
          <w:rFonts w:ascii="Times New Roman" w:hAnsi="Times New Roman" w:cs="Times New Roman"/>
          <w:bCs/>
          <w:sz w:val="24"/>
          <w:szCs w:val="24"/>
        </w:rPr>
        <w:t>Accountability in the public sector</w:t>
      </w:r>
      <w:r w:rsidR="004154E3" w:rsidRPr="0088222F">
        <w:rPr>
          <w:rFonts w:ascii="Times New Roman" w:hAnsi="Times New Roman" w:cs="Times New Roman"/>
          <w:bCs/>
          <w:sz w:val="24"/>
          <w:szCs w:val="24"/>
        </w:rPr>
        <w:t>:</w:t>
      </w:r>
      <w:r w:rsidR="007634FD" w:rsidRPr="0088222F">
        <w:rPr>
          <w:rFonts w:ascii="Times New Roman" w:hAnsi="Times New Roman" w:cs="Times New Roman"/>
          <w:bCs/>
          <w:sz w:val="24"/>
          <w:szCs w:val="24"/>
        </w:rPr>
        <w:t xml:space="preserve"> </w:t>
      </w:r>
      <w:r w:rsidR="004154E3" w:rsidRPr="0088222F">
        <w:rPr>
          <w:rFonts w:ascii="Times New Roman" w:hAnsi="Times New Roman" w:cs="Times New Roman"/>
          <w:bCs/>
          <w:sz w:val="24"/>
          <w:szCs w:val="24"/>
        </w:rPr>
        <w:t>L</w:t>
      </w:r>
      <w:r w:rsidR="007634FD" w:rsidRPr="0088222F">
        <w:rPr>
          <w:rFonts w:ascii="Times New Roman" w:hAnsi="Times New Roman" w:cs="Times New Roman"/>
          <w:bCs/>
          <w:sz w:val="24"/>
          <w:szCs w:val="24"/>
        </w:rPr>
        <w:t xml:space="preserve">essons from the </w:t>
      </w:r>
      <w:r w:rsidR="003B14AF" w:rsidRPr="0088222F">
        <w:rPr>
          <w:rFonts w:ascii="Times New Roman" w:hAnsi="Times New Roman" w:cs="Times New Roman"/>
          <w:bCs/>
          <w:sz w:val="24"/>
          <w:szCs w:val="24"/>
        </w:rPr>
        <w:t xml:space="preserve">challenger tragedy. </w:t>
      </w:r>
      <w:r w:rsidR="007051DC" w:rsidRPr="0088222F">
        <w:rPr>
          <w:rFonts w:ascii="Times New Roman" w:hAnsi="Times New Roman" w:cs="Times New Roman"/>
          <w:bCs/>
          <w:sz w:val="24"/>
          <w:szCs w:val="24"/>
        </w:rPr>
        <w:t>47(</w:t>
      </w:r>
      <w:r w:rsidR="007051DC" w:rsidRPr="0088222F">
        <w:rPr>
          <w:rFonts w:ascii="Times New Roman" w:hAnsi="Times New Roman" w:cs="Times New Roman"/>
          <w:bCs/>
          <w:i/>
          <w:iCs/>
          <w:sz w:val="24"/>
          <w:szCs w:val="24"/>
        </w:rPr>
        <w:t>3</w:t>
      </w:r>
      <w:r w:rsidR="007051DC" w:rsidRPr="0088222F">
        <w:rPr>
          <w:rFonts w:ascii="Times New Roman" w:hAnsi="Times New Roman" w:cs="Times New Roman"/>
          <w:bCs/>
          <w:sz w:val="24"/>
          <w:szCs w:val="24"/>
        </w:rPr>
        <w:t>)</w:t>
      </w:r>
      <w:r w:rsidR="005C3FFA" w:rsidRPr="0088222F">
        <w:rPr>
          <w:rFonts w:ascii="Times New Roman" w:hAnsi="Times New Roman" w:cs="Times New Roman"/>
          <w:bCs/>
          <w:sz w:val="24"/>
          <w:szCs w:val="24"/>
        </w:rPr>
        <w:t xml:space="preserve">, </w:t>
      </w:r>
      <w:r w:rsidR="003B14AF" w:rsidRPr="0088222F">
        <w:rPr>
          <w:rFonts w:ascii="Times New Roman" w:hAnsi="Times New Roman" w:cs="Times New Roman"/>
          <w:bCs/>
          <w:sz w:val="24"/>
          <w:szCs w:val="24"/>
        </w:rPr>
        <w:t>227-238.</w:t>
      </w:r>
    </w:p>
    <w:p w14:paraId="61ADC1AC" w14:textId="57A4972C" w:rsidR="005F3DDA" w:rsidRPr="0088222F" w:rsidRDefault="005F3DDA" w:rsidP="0088222F">
      <w:pPr>
        <w:spacing w:line="360" w:lineRule="auto"/>
        <w:ind w:left="720" w:hanging="720"/>
        <w:jc w:val="both"/>
        <w:rPr>
          <w:rFonts w:ascii="Times New Roman" w:eastAsia="Calibri" w:hAnsi="Times New Roman" w:cs="Times New Roman"/>
          <w:bCs/>
          <w:i/>
          <w:iCs/>
          <w:sz w:val="24"/>
          <w:szCs w:val="24"/>
        </w:rPr>
      </w:pPr>
      <w:proofErr w:type="spellStart"/>
      <w:r w:rsidRPr="0088222F">
        <w:rPr>
          <w:rFonts w:ascii="Times New Roman" w:hAnsi="Times New Roman" w:cs="Times New Roman"/>
          <w:sz w:val="24"/>
          <w:szCs w:val="24"/>
        </w:rPr>
        <w:t>Romzek</w:t>
      </w:r>
      <w:proofErr w:type="spellEnd"/>
      <w:r w:rsidRPr="0088222F">
        <w:rPr>
          <w:rFonts w:ascii="Times New Roman" w:hAnsi="Times New Roman" w:cs="Times New Roman"/>
          <w:sz w:val="24"/>
          <w:szCs w:val="24"/>
        </w:rPr>
        <w:t xml:space="preserve">, B. S. &amp; </w:t>
      </w:r>
      <w:proofErr w:type="spellStart"/>
      <w:r w:rsidRPr="0088222F">
        <w:rPr>
          <w:rFonts w:ascii="Times New Roman" w:hAnsi="Times New Roman" w:cs="Times New Roman"/>
          <w:sz w:val="24"/>
          <w:szCs w:val="24"/>
        </w:rPr>
        <w:t>Dubnick</w:t>
      </w:r>
      <w:proofErr w:type="spellEnd"/>
      <w:r w:rsidRPr="0088222F">
        <w:rPr>
          <w:rFonts w:ascii="Times New Roman" w:hAnsi="Times New Roman" w:cs="Times New Roman"/>
          <w:sz w:val="24"/>
          <w:szCs w:val="24"/>
        </w:rPr>
        <w:t>, M. J</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(1998)</w:t>
      </w:r>
      <w:r w:rsidR="0073413D" w:rsidRPr="0088222F">
        <w:rPr>
          <w:rFonts w:ascii="Times New Roman" w:hAnsi="Times New Roman" w:cs="Times New Roman"/>
          <w:sz w:val="24"/>
          <w:szCs w:val="24"/>
        </w:rPr>
        <w:t>.</w:t>
      </w:r>
      <w:r w:rsidRPr="0088222F">
        <w:rPr>
          <w:rFonts w:ascii="Times New Roman" w:hAnsi="Times New Roman" w:cs="Times New Roman"/>
          <w:sz w:val="24"/>
          <w:szCs w:val="24"/>
        </w:rPr>
        <w:t xml:space="preserve"> Accountability. </w:t>
      </w:r>
      <w:r w:rsidRPr="0088222F">
        <w:rPr>
          <w:rFonts w:ascii="Times New Roman" w:hAnsi="Times New Roman" w:cs="Times New Roman"/>
          <w:i/>
          <w:iCs/>
          <w:sz w:val="24"/>
          <w:szCs w:val="24"/>
        </w:rPr>
        <w:t>International encyclopedia of public policy and administration</w:t>
      </w:r>
      <w:r w:rsidRPr="0088222F">
        <w:rPr>
          <w:rFonts w:ascii="Times New Roman" w:eastAsia="Calibri" w:hAnsi="Times New Roman" w:cs="Times New Roman"/>
          <w:bCs/>
          <w:sz w:val="24"/>
          <w:szCs w:val="24"/>
        </w:rPr>
        <w:t>.</w:t>
      </w:r>
      <w:r w:rsidR="005C3FFA" w:rsidRPr="0088222F">
        <w:rPr>
          <w:rFonts w:ascii="Times New Roman" w:eastAsia="Calibri" w:hAnsi="Times New Roman" w:cs="Times New Roman"/>
          <w:bCs/>
          <w:sz w:val="24"/>
          <w:szCs w:val="24"/>
        </w:rPr>
        <w:t xml:space="preserve"> 27</w:t>
      </w:r>
      <w:r w:rsidR="005C3FFA" w:rsidRPr="0088222F">
        <w:rPr>
          <w:rFonts w:ascii="Times New Roman" w:eastAsia="Calibri" w:hAnsi="Times New Roman" w:cs="Times New Roman"/>
          <w:bCs/>
          <w:i/>
          <w:iCs/>
          <w:sz w:val="24"/>
          <w:szCs w:val="24"/>
        </w:rPr>
        <w:t xml:space="preserve">(3), </w:t>
      </w:r>
      <w:r w:rsidR="005C3FFA" w:rsidRPr="0088222F">
        <w:rPr>
          <w:rFonts w:ascii="Times New Roman" w:eastAsia="Calibri" w:hAnsi="Times New Roman" w:cs="Times New Roman"/>
          <w:bCs/>
          <w:sz w:val="24"/>
          <w:szCs w:val="24"/>
        </w:rPr>
        <w:t>376-417.</w:t>
      </w:r>
    </w:p>
    <w:p w14:paraId="67026669" w14:textId="6037B4D6" w:rsidR="004F3F3A" w:rsidRPr="0088222F" w:rsidRDefault="005F3DDA" w:rsidP="0088222F">
      <w:pPr>
        <w:spacing w:line="360" w:lineRule="auto"/>
        <w:ind w:left="720" w:hanging="720"/>
        <w:jc w:val="both"/>
        <w:rPr>
          <w:rFonts w:ascii="Times New Roman" w:eastAsia="Calibri" w:hAnsi="Times New Roman" w:cs="Times New Roman"/>
          <w:bCs/>
          <w:i/>
          <w:iCs/>
          <w:sz w:val="24"/>
          <w:szCs w:val="24"/>
        </w:rPr>
      </w:pPr>
      <w:r w:rsidRPr="0088222F">
        <w:rPr>
          <w:rFonts w:ascii="Times New Roman" w:eastAsia="Calibri" w:hAnsi="Times New Roman" w:cs="Times New Roman"/>
          <w:bCs/>
          <w:sz w:val="24"/>
          <w:szCs w:val="24"/>
        </w:rPr>
        <w:lastRenderedPageBreak/>
        <w:t>Scott</w:t>
      </w:r>
      <w:r w:rsidR="004154E3" w:rsidRPr="0088222F">
        <w:rPr>
          <w:rFonts w:ascii="Times New Roman" w:eastAsia="Calibri" w:hAnsi="Times New Roman" w:cs="Times New Roman"/>
          <w:bCs/>
          <w:sz w:val="24"/>
          <w:szCs w:val="24"/>
        </w:rPr>
        <w:t>,</w:t>
      </w:r>
      <w:r w:rsidRPr="0088222F">
        <w:rPr>
          <w:rFonts w:ascii="Times New Roman" w:eastAsia="Calibri" w:hAnsi="Times New Roman" w:cs="Times New Roman"/>
          <w:bCs/>
          <w:sz w:val="24"/>
          <w:szCs w:val="24"/>
        </w:rPr>
        <w:t xml:space="preserve"> (2006)</w:t>
      </w:r>
      <w:r w:rsidR="0073413D" w:rsidRPr="0088222F">
        <w:rPr>
          <w:rFonts w:ascii="Times New Roman" w:eastAsia="Calibri" w:hAnsi="Times New Roman" w:cs="Times New Roman"/>
          <w:bCs/>
          <w:sz w:val="24"/>
          <w:szCs w:val="24"/>
        </w:rPr>
        <w:t>.</w:t>
      </w:r>
      <w:r w:rsidR="005C2666" w:rsidRPr="0088222F">
        <w:rPr>
          <w:rFonts w:ascii="Times New Roman" w:eastAsia="Calibri" w:hAnsi="Times New Roman" w:cs="Times New Roman"/>
          <w:bCs/>
          <w:sz w:val="24"/>
          <w:szCs w:val="24"/>
        </w:rPr>
        <w:t xml:space="preserve"> </w:t>
      </w:r>
      <w:r w:rsidR="00B865B9" w:rsidRPr="0088222F">
        <w:rPr>
          <w:rFonts w:ascii="Times New Roman" w:eastAsia="Calibri" w:hAnsi="Times New Roman" w:cs="Times New Roman"/>
          <w:bCs/>
          <w:sz w:val="24"/>
          <w:szCs w:val="24"/>
        </w:rPr>
        <w:t xml:space="preserve">Creative cities: conceptual and policy questions, </w:t>
      </w:r>
      <w:r w:rsidR="005C2666" w:rsidRPr="0088222F">
        <w:rPr>
          <w:rFonts w:ascii="Times New Roman" w:eastAsia="Calibri" w:hAnsi="Times New Roman" w:cs="Times New Roman"/>
          <w:bCs/>
          <w:i/>
          <w:iCs/>
          <w:sz w:val="24"/>
          <w:szCs w:val="24"/>
        </w:rPr>
        <w:t>Journal of Urban affairs</w:t>
      </w:r>
      <w:r w:rsidR="00396E91" w:rsidRPr="0088222F">
        <w:rPr>
          <w:rFonts w:ascii="Times New Roman" w:eastAsia="Calibri" w:hAnsi="Times New Roman" w:cs="Times New Roman"/>
          <w:bCs/>
          <w:i/>
          <w:iCs/>
          <w:sz w:val="24"/>
          <w:szCs w:val="24"/>
        </w:rPr>
        <w:t>,</w:t>
      </w:r>
      <w:r w:rsidR="005C2666" w:rsidRPr="0088222F">
        <w:rPr>
          <w:rFonts w:ascii="Times New Roman" w:eastAsia="Calibri" w:hAnsi="Times New Roman" w:cs="Times New Roman"/>
          <w:bCs/>
          <w:i/>
          <w:iCs/>
          <w:sz w:val="24"/>
          <w:szCs w:val="24"/>
        </w:rPr>
        <w:t xml:space="preserve"> </w:t>
      </w:r>
      <w:r w:rsidR="005C2666" w:rsidRPr="0088222F">
        <w:rPr>
          <w:rFonts w:ascii="Times New Roman" w:eastAsia="Calibri" w:hAnsi="Times New Roman" w:cs="Times New Roman"/>
          <w:bCs/>
          <w:sz w:val="24"/>
          <w:szCs w:val="24"/>
        </w:rPr>
        <w:t>28</w:t>
      </w:r>
      <w:r w:rsidR="005C2666" w:rsidRPr="0088222F">
        <w:rPr>
          <w:rFonts w:ascii="Times New Roman" w:eastAsia="Calibri" w:hAnsi="Times New Roman" w:cs="Times New Roman"/>
          <w:bCs/>
          <w:i/>
          <w:iCs/>
          <w:sz w:val="24"/>
          <w:szCs w:val="24"/>
        </w:rPr>
        <w:t xml:space="preserve">(1), </w:t>
      </w:r>
      <w:r w:rsidR="005C2666" w:rsidRPr="0088222F">
        <w:rPr>
          <w:rFonts w:ascii="Times New Roman" w:eastAsia="Calibri" w:hAnsi="Times New Roman" w:cs="Times New Roman"/>
          <w:bCs/>
          <w:sz w:val="24"/>
          <w:szCs w:val="24"/>
        </w:rPr>
        <w:t>1-17</w:t>
      </w:r>
      <w:r w:rsidR="00B865B9" w:rsidRPr="0088222F">
        <w:rPr>
          <w:rFonts w:ascii="Times New Roman" w:eastAsia="Calibri" w:hAnsi="Times New Roman" w:cs="Times New Roman"/>
          <w:bCs/>
          <w:sz w:val="24"/>
          <w:szCs w:val="24"/>
        </w:rPr>
        <w:t>.</w:t>
      </w:r>
    </w:p>
    <w:p w14:paraId="6B894FF7" w14:textId="6F5BDCAB" w:rsidR="00C17D48" w:rsidRPr="0088222F" w:rsidRDefault="002047CF" w:rsidP="0088222F">
      <w:pPr>
        <w:spacing w:line="360" w:lineRule="auto"/>
        <w:ind w:left="720" w:hanging="720"/>
        <w:jc w:val="both"/>
        <w:rPr>
          <w:rFonts w:ascii="Times New Roman" w:eastAsia="Calibri" w:hAnsi="Times New Roman" w:cs="Times New Roman"/>
          <w:bCs/>
          <w:i/>
          <w:iCs/>
          <w:sz w:val="24"/>
          <w:szCs w:val="24"/>
        </w:rPr>
      </w:pPr>
      <w:r w:rsidRPr="0088222F">
        <w:rPr>
          <w:rFonts w:ascii="Times New Roman" w:eastAsia="Calibri" w:hAnsi="Times New Roman" w:cs="Times New Roman"/>
          <w:bCs/>
          <w:sz w:val="24"/>
          <w:szCs w:val="24"/>
        </w:rPr>
        <w:t>Sylvester, (2013)</w:t>
      </w:r>
      <w:r w:rsidR="0073413D" w:rsidRPr="0088222F">
        <w:rPr>
          <w:rFonts w:ascii="Times New Roman" w:eastAsia="Calibri" w:hAnsi="Times New Roman" w:cs="Times New Roman"/>
          <w:bCs/>
          <w:sz w:val="24"/>
          <w:szCs w:val="24"/>
        </w:rPr>
        <w:t>.</w:t>
      </w:r>
      <w:r w:rsidRPr="0088222F">
        <w:rPr>
          <w:rFonts w:ascii="Times New Roman" w:eastAsia="Calibri" w:hAnsi="Times New Roman" w:cs="Times New Roman"/>
          <w:bCs/>
          <w:sz w:val="24"/>
          <w:szCs w:val="24"/>
        </w:rPr>
        <w:t xml:space="preserve"> Experiencing the end and after lives of international relation/ theory. </w:t>
      </w:r>
      <w:r w:rsidRPr="0088222F">
        <w:rPr>
          <w:rFonts w:ascii="Times New Roman" w:eastAsia="Calibri" w:hAnsi="Times New Roman" w:cs="Times New Roman"/>
          <w:bCs/>
          <w:i/>
          <w:iCs/>
          <w:sz w:val="24"/>
          <w:szCs w:val="24"/>
        </w:rPr>
        <w:t xml:space="preserve">Sage Journals, </w:t>
      </w:r>
      <w:r w:rsidRPr="0088222F">
        <w:rPr>
          <w:rFonts w:ascii="Times New Roman" w:eastAsia="Calibri" w:hAnsi="Times New Roman" w:cs="Times New Roman"/>
          <w:bCs/>
          <w:sz w:val="24"/>
          <w:szCs w:val="24"/>
        </w:rPr>
        <w:t>19</w:t>
      </w:r>
      <w:r w:rsidRPr="0088222F">
        <w:rPr>
          <w:rFonts w:ascii="Times New Roman" w:eastAsia="Calibri" w:hAnsi="Times New Roman" w:cs="Times New Roman"/>
          <w:bCs/>
          <w:i/>
          <w:iCs/>
          <w:sz w:val="24"/>
          <w:szCs w:val="24"/>
        </w:rPr>
        <w:t xml:space="preserve">(3), </w:t>
      </w:r>
      <w:r w:rsidRPr="0088222F">
        <w:rPr>
          <w:rFonts w:ascii="Times New Roman" w:eastAsia="Calibri" w:hAnsi="Times New Roman" w:cs="Times New Roman"/>
          <w:bCs/>
          <w:sz w:val="24"/>
          <w:szCs w:val="24"/>
        </w:rPr>
        <w:t>19-26.</w:t>
      </w:r>
      <w:r w:rsidRPr="0088222F">
        <w:rPr>
          <w:rFonts w:ascii="Times New Roman" w:eastAsia="Calibri" w:hAnsi="Times New Roman" w:cs="Times New Roman"/>
          <w:bCs/>
          <w:i/>
          <w:iCs/>
          <w:sz w:val="24"/>
          <w:szCs w:val="24"/>
        </w:rPr>
        <w:t xml:space="preserve"> </w:t>
      </w:r>
    </w:p>
    <w:p w14:paraId="749CAD8A" w14:textId="21CDC110" w:rsidR="002047CF" w:rsidRPr="0088222F" w:rsidRDefault="002047CF" w:rsidP="0088222F">
      <w:pPr>
        <w:spacing w:line="360" w:lineRule="auto"/>
        <w:ind w:left="720" w:hanging="720"/>
        <w:jc w:val="both"/>
        <w:rPr>
          <w:rFonts w:ascii="Times New Roman" w:eastAsia="Calibri" w:hAnsi="Times New Roman" w:cs="Times New Roman"/>
          <w:bCs/>
          <w:i/>
          <w:iCs/>
          <w:sz w:val="24"/>
          <w:szCs w:val="24"/>
        </w:rPr>
      </w:pPr>
      <w:proofErr w:type="spellStart"/>
      <w:r w:rsidRPr="0088222F">
        <w:rPr>
          <w:rFonts w:ascii="Times New Roman" w:eastAsia="Calibri" w:hAnsi="Times New Roman" w:cs="Times New Roman"/>
          <w:bCs/>
          <w:sz w:val="24"/>
          <w:szCs w:val="24"/>
        </w:rPr>
        <w:t>Tahat</w:t>
      </w:r>
      <w:proofErr w:type="spellEnd"/>
      <w:r w:rsidRPr="0088222F">
        <w:rPr>
          <w:rFonts w:ascii="Times New Roman" w:eastAsia="Calibri" w:hAnsi="Times New Roman" w:cs="Times New Roman"/>
          <w:bCs/>
          <w:sz w:val="24"/>
          <w:szCs w:val="24"/>
        </w:rPr>
        <w:t xml:space="preserve">, Y., </w:t>
      </w:r>
      <w:proofErr w:type="spellStart"/>
      <w:r w:rsidRPr="0088222F">
        <w:rPr>
          <w:rFonts w:ascii="Times New Roman" w:eastAsia="Calibri" w:hAnsi="Times New Roman" w:cs="Times New Roman"/>
          <w:bCs/>
          <w:sz w:val="24"/>
          <w:szCs w:val="24"/>
        </w:rPr>
        <w:t>Omran</w:t>
      </w:r>
      <w:proofErr w:type="spellEnd"/>
      <w:r w:rsidRPr="0088222F">
        <w:rPr>
          <w:rFonts w:ascii="Times New Roman" w:eastAsia="Calibri" w:hAnsi="Times New Roman" w:cs="Times New Roman"/>
          <w:bCs/>
          <w:sz w:val="24"/>
          <w:szCs w:val="24"/>
        </w:rPr>
        <w:t xml:space="preserve">, M. A., &amp; </w:t>
      </w:r>
      <w:proofErr w:type="spellStart"/>
      <w:r w:rsidRPr="0088222F">
        <w:rPr>
          <w:rFonts w:ascii="Times New Roman" w:eastAsia="Calibri" w:hAnsi="Times New Roman" w:cs="Times New Roman"/>
          <w:bCs/>
          <w:sz w:val="24"/>
          <w:szCs w:val="24"/>
        </w:rPr>
        <w:t>AbuGhazaleh</w:t>
      </w:r>
      <w:proofErr w:type="spellEnd"/>
      <w:r w:rsidRPr="0088222F">
        <w:rPr>
          <w:rFonts w:ascii="Times New Roman" w:eastAsia="Calibri" w:hAnsi="Times New Roman" w:cs="Times New Roman"/>
          <w:bCs/>
          <w:sz w:val="24"/>
          <w:szCs w:val="24"/>
        </w:rPr>
        <w:t xml:space="preserve">, N. M. (2018). Factors Affecting the Development of Accounting Practices in Jordan: An Institutional Perspective. </w:t>
      </w:r>
      <w:r w:rsidRPr="0088222F">
        <w:rPr>
          <w:rFonts w:ascii="Times New Roman" w:eastAsia="Calibri" w:hAnsi="Times New Roman" w:cs="Times New Roman"/>
          <w:bCs/>
          <w:i/>
          <w:iCs/>
          <w:sz w:val="24"/>
          <w:szCs w:val="24"/>
        </w:rPr>
        <w:t xml:space="preserve">Asian Review of Accounting, </w:t>
      </w:r>
      <w:r w:rsidRPr="0088222F">
        <w:rPr>
          <w:rFonts w:ascii="Times New Roman" w:eastAsia="Calibri" w:hAnsi="Times New Roman" w:cs="Times New Roman"/>
          <w:bCs/>
          <w:sz w:val="24"/>
          <w:szCs w:val="24"/>
        </w:rPr>
        <w:t>26</w:t>
      </w:r>
      <w:r w:rsidRPr="0088222F">
        <w:rPr>
          <w:rFonts w:ascii="Times New Roman" w:eastAsia="Calibri" w:hAnsi="Times New Roman" w:cs="Times New Roman"/>
          <w:bCs/>
          <w:i/>
          <w:iCs/>
          <w:sz w:val="24"/>
          <w:szCs w:val="24"/>
        </w:rPr>
        <w:t>(4)</w:t>
      </w:r>
      <w:r w:rsidR="00396E91" w:rsidRPr="0088222F">
        <w:rPr>
          <w:rFonts w:ascii="Times New Roman" w:eastAsia="Calibri" w:hAnsi="Times New Roman" w:cs="Times New Roman"/>
          <w:bCs/>
          <w:i/>
          <w:iCs/>
          <w:sz w:val="24"/>
          <w:szCs w:val="24"/>
        </w:rPr>
        <w:t>,</w:t>
      </w:r>
      <w:r w:rsidRPr="0088222F">
        <w:rPr>
          <w:rFonts w:ascii="Times New Roman" w:eastAsia="Calibri" w:hAnsi="Times New Roman" w:cs="Times New Roman"/>
          <w:bCs/>
          <w:i/>
          <w:iCs/>
          <w:sz w:val="24"/>
          <w:szCs w:val="24"/>
        </w:rPr>
        <w:t xml:space="preserve"> </w:t>
      </w:r>
      <w:r w:rsidRPr="0088222F">
        <w:rPr>
          <w:rFonts w:ascii="Times New Roman" w:eastAsia="Calibri" w:hAnsi="Times New Roman" w:cs="Times New Roman"/>
          <w:bCs/>
          <w:sz w:val="24"/>
          <w:szCs w:val="24"/>
        </w:rPr>
        <w:t>464–486</w:t>
      </w:r>
      <w:r w:rsidRPr="0088222F">
        <w:rPr>
          <w:rFonts w:ascii="Times New Roman" w:eastAsia="Calibri" w:hAnsi="Times New Roman" w:cs="Times New Roman"/>
          <w:bCs/>
          <w:i/>
          <w:iCs/>
          <w:sz w:val="24"/>
          <w:szCs w:val="24"/>
        </w:rPr>
        <w:t xml:space="preserve">. </w:t>
      </w:r>
    </w:p>
    <w:p w14:paraId="41A14317" w14:textId="126B21B1" w:rsidR="005F3DDA" w:rsidRPr="0088222F" w:rsidRDefault="005F3DDA" w:rsidP="0088222F">
      <w:pPr>
        <w:spacing w:line="360" w:lineRule="auto"/>
        <w:ind w:left="720" w:hanging="720"/>
        <w:jc w:val="both"/>
        <w:rPr>
          <w:rFonts w:ascii="Times New Roman" w:eastAsia="Calibri" w:hAnsi="Times New Roman" w:cs="Times New Roman"/>
          <w:bCs/>
          <w:sz w:val="24"/>
          <w:szCs w:val="24"/>
        </w:rPr>
      </w:pPr>
      <w:r w:rsidRPr="0088222F">
        <w:rPr>
          <w:rFonts w:ascii="Times New Roman" w:eastAsia="Calibri" w:hAnsi="Times New Roman" w:cs="Times New Roman"/>
          <w:bCs/>
          <w:sz w:val="24"/>
          <w:szCs w:val="24"/>
        </w:rPr>
        <w:t>Watts &amp; Zimmerman (1986)</w:t>
      </w:r>
      <w:r w:rsidR="00396E91" w:rsidRPr="0088222F">
        <w:rPr>
          <w:rFonts w:ascii="Times New Roman" w:eastAsia="Calibri" w:hAnsi="Times New Roman" w:cs="Times New Roman"/>
          <w:bCs/>
          <w:sz w:val="24"/>
          <w:szCs w:val="24"/>
        </w:rPr>
        <w:t>.</w:t>
      </w:r>
      <w:r w:rsidR="005C2666" w:rsidRPr="0088222F">
        <w:rPr>
          <w:rFonts w:ascii="Times New Roman" w:eastAsia="Calibri" w:hAnsi="Times New Roman" w:cs="Times New Roman"/>
          <w:bCs/>
          <w:sz w:val="24"/>
          <w:szCs w:val="24"/>
        </w:rPr>
        <w:t xml:space="preserve"> Positive accounting theory: A ten-year perspective</w:t>
      </w:r>
      <w:r w:rsidR="00396E91" w:rsidRPr="0088222F">
        <w:rPr>
          <w:rFonts w:ascii="Times New Roman" w:eastAsia="Calibri" w:hAnsi="Times New Roman" w:cs="Times New Roman"/>
          <w:bCs/>
          <w:sz w:val="24"/>
          <w:szCs w:val="24"/>
        </w:rPr>
        <w:t>.</w:t>
      </w:r>
      <w:r w:rsidR="005C2666" w:rsidRPr="0088222F">
        <w:rPr>
          <w:rFonts w:ascii="Times New Roman" w:eastAsia="Calibri" w:hAnsi="Times New Roman" w:cs="Times New Roman"/>
          <w:bCs/>
          <w:sz w:val="24"/>
          <w:szCs w:val="24"/>
        </w:rPr>
        <w:t xml:space="preserve"> </w:t>
      </w:r>
      <w:r w:rsidR="005C2666" w:rsidRPr="0088222F">
        <w:rPr>
          <w:rFonts w:ascii="Times New Roman" w:eastAsia="Calibri" w:hAnsi="Times New Roman" w:cs="Times New Roman"/>
          <w:bCs/>
          <w:i/>
          <w:iCs/>
          <w:sz w:val="24"/>
          <w:szCs w:val="24"/>
        </w:rPr>
        <w:t xml:space="preserve">The Accounting Review, </w:t>
      </w:r>
      <w:r w:rsidR="005C2666" w:rsidRPr="0088222F">
        <w:rPr>
          <w:rFonts w:ascii="Times New Roman" w:eastAsia="Calibri" w:hAnsi="Times New Roman" w:cs="Times New Roman"/>
          <w:bCs/>
          <w:sz w:val="24"/>
          <w:szCs w:val="24"/>
        </w:rPr>
        <w:t>65(</w:t>
      </w:r>
      <w:r w:rsidR="005C2666" w:rsidRPr="0088222F">
        <w:rPr>
          <w:rFonts w:ascii="Times New Roman" w:eastAsia="Calibri" w:hAnsi="Times New Roman" w:cs="Times New Roman"/>
          <w:bCs/>
          <w:i/>
          <w:iCs/>
          <w:sz w:val="24"/>
          <w:szCs w:val="24"/>
        </w:rPr>
        <w:t>1</w:t>
      </w:r>
      <w:r w:rsidR="005C2666" w:rsidRPr="0088222F">
        <w:rPr>
          <w:rFonts w:ascii="Times New Roman" w:eastAsia="Calibri" w:hAnsi="Times New Roman" w:cs="Times New Roman"/>
          <w:bCs/>
          <w:sz w:val="24"/>
          <w:szCs w:val="24"/>
        </w:rPr>
        <w:t>), 131-140.</w:t>
      </w:r>
    </w:p>
    <w:p w14:paraId="460FAD74" w14:textId="45ADF566" w:rsidR="001823B2" w:rsidRDefault="001823B2" w:rsidP="00826209">
      <w:pPr>
        <w:spacing w:line="360" w:lineRule="auto"/>
        <w:jc w:val="both"/>
        <w:rPr>
          <w:rFonts w:ascii="Times New Roman" w:eastAsia="Calibri" w:hAnsi="Times New Roman" w:cs="Times New Roman"/>
          <w:b/>
          <w:sz w:val="24"/>
          <w:szCs w:val="24"/>
        </w:rPr>
      </w:pPr>
    </w:p>
    <w:p w14:paraId="3DAC17D5" w14:textId="0E1B0EB0" w:rsidR="006A0DD1" w:rsidRDefault="006A0DD1" w:rsidP="00826209">
      <w:pPr>
        <w:spacing w:line="360" w:lineRule="auto"/>
        <w:jc w:val="both"/>
        <w:rPr>
          <w:rFonts w:ascii="Times New Roman" w:eastAsia="Calibri" w:hAnsi="Times New Roman" w:cs="Times New Roman"/>
          <w:b/>
          <w:sz w:val="24"/>
          <w:szCs w:val="24"/>
        </w:rPr>
      </w:pPr>
    </w:p>
    <w:p w14:paraId="3F0F3447" w14:textId="691DE729" w:rsidR="006A0DD1" w:rsidRDefault="001F39FC" w:rsidP="00826209">
      <w:pPr>
        <w:spacing w:line="360" w:lineRule="auto"/>
        <w:jc w:val="both"/>
        <w:rPr>
          <w:rFonts w:ascii="Times New Roman" w:eastAsia="Calibri" w:hAnsi="Times New Roman" w:cs="Times New Roman"/>
          <w:b/>
          <w:sz w:val="24"/>
          <w:szCs w:val="24"/>
        </w:rPr>
      </w:pPr>
      <w:r>
        <w:rPr>
          <w:noProof/>
        </w:rPr>
        <w:lastRenderedPageBreak/>
        <w:drawing>
          <wp:inline distT="0" distB="0" distL="0" distR="0" wp14:anchorId="701CC69C" wp14:editId="2A914E4B">
            <wp:extent cx="6096000" cy="7853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7853680"/>
                    </a:xfrm>
                    <a:prstGeom prst="rect">
                      <a:avLst/>
                    </a:prstGeom>
                    <a:noFill/>
                    <a:ln>
                      <a:noFill/>
                    </a:ln>
                  </pic:spPr>
                </pic:pic>
              </a:graphicData>
            </a:graphic>
          </wp:inline>
        </w:drawing>
      </w:r>
    </w:p>
    <w:p w14:paraId="5904980F" w14:textId="77777777" w:rsidR="001C109D" w:rsidRDefault="001C109D" w:rsidP="001C109D">
      <w:pPr>
        <w:spacing w:before="60" w:line="360" w:lineRule="auto"/>
        <w:ind w:right="7425"/>
        <w:jc w:val="both"/>
        <w:rPr>
          <w:b/>
          <w:sz w:val="24"/>
          <w:szCs w:val="24"/>
        </w:rPr>
      </w:pPr>
      <w:bookmarkStart w:id="22" w:name="_Hlk69141817"/>
    </w:p>
    <w:p w14:paraId="7FB87663" w14:textId="5F078122" w:rsidR="001C109D" w:rsidRPr="00EE3A53" w:rsidRDefault="001C109D" w:rsidP="001C109D">
      <w:pPr>
        <w:spacing w:before="60" w:line="360" w:lineRule="auto"/>
        <w:ind w:right="7425"/>
        <w:jc w:val="both"/>
        <w:rPr>
          <w:rFonts w:ascii="Times New Roman" w:hAnsi="Times New Roman" w:cs="Times New Roman"/>
          <w:sz w:val="24"/>
          <w:szCs w:val="24"/>
        </w:rPr>
      </w:pPr>
      <w:r>
        <w:rPr>
          <w:b/>
          <w:sz w:val="24"/>
          <w:szCs w:val="24"/>
        </w:rPr>
        <w:lastRenderedPageBreak/>
        <w:t xml:space="preserve">  </w:t>
      </w:r>
      <w:r w:rsidRPr="00EE3A53">
        <w:rPr>
          <w:rFonts w:ascii="Times New Roman" w:hAnsi="Times New Roman" w:cs="Times New Roman"/>
          <w:b/>
          <w:sz w:val="24"/>
          <w:szCs w:val="24"/>
        </w:rPr>
        <w:t>QUESTIONNAIRE</w:t>
      </w:r>
    </w:p>
    <w:p w14:paraId="62A2B537" w14:textId="77777777" w:rsidR="001C109D" w:rsidRPr="00EE3A53" w:rsidRDefault="001C109D" w:rsidP="001C109D">
      <w:pPr>
        <w:spacing w:line="360" w:lineRule="auto"/>
        <w:rPr>
          <w:rFonts w:ascii="Times New Roman" w:hAnsi="Times New Roman" w:cs="Times New Roman"/>
          <w:sz w:val="24"/>
          <w:szCs w:val="24"/>
        </w:rPr>
      </w:pPr>
    </w:p>
    <w:p w14:paraId="170EE58F" w14:textId="77777777" w:rsidR="001C109D" w:rsidRPr="00EE3A53" w:rsidRDefault="001C109D" w:rsidP="001C109D">
      <w:pPr>
        <w:spacing w:line="360" w:lineRule="auto"/>
        <w:ind w:left="100" w:right="81"/>
        <w:rPr>
          <w:rFonts w:ascii="Times New Roman" w:hAnsi="Times New Roman" w:cs="Times New Roman"/>
          <w:sz w:val="24"/>
          <w:szCs w:val="24"/>
        </w:rPr>
      </w:pPr>
      <w:r w:rsidRPr="00EE3A53">
        <w:rPr>
          <w:rFonts w:ascii="Times New Roman" w:hAnsi="Times New Roman" w:cs="Times New Roman"/>
          <w:b/>
          <w:sz w:val="24"/>
          <w:szCs w:val="24"/>
        </w:rPr>
        <w:t>IMPACT OF INTERNATIONAL PUBLIC SECTOR ACCOUNTING STANDARDS’ ADOPTION ON ACCOUNTABILITY IN LAGOS STATE PUBLIC SERVICE</w:t>
      </w:r>
    </w:p>
    <w:p w14:paraId="31896BFA" w14:textId="77777777" w:rsidR="001C109D" w:rsidRPr="00EE3A53" w:rsidRDefault="001C109D" w:rsidP="001C109D">
      <w:pPr>
        <w:spacing w:before="5" w:line="360" w:lineRule="auto"/>
        <w:rPr>
          <w:rFonts w:ascii="Times New Roman" w:hAnsi="Times New Roman" w:cs="Times New Roman"/>
          <w:sz w:val="24"/>
          <w:szCs w:val="24"/>
        </w:rPr>
      </w:pPr>
    </w:p>
    <w:p w14:paraId="0000252C" w14:textId="77777777" w:rsidR="001C109D" w:rsidRPr="00EE3A53" w:rsidRDefault="001C109D" w:rsidP="001C109D">
      <w:pPr>
        <w:spacing w:line="360" w:lineRule="auto"/>
        <w:ind w:right="7746"/>
        <w:jc w:val="both"/>
        <w:rPr>
          <w:rFonts w:ascii="Times New Roman" w:hAnsi="Times New Roman" w:cs="Times New Roman"/>
          <w:sz w:val="24"/>
          <w:szCs w:val="24"/>
        </w:rPr>
      </w:pPr>
      <w:r w:rsidRPr="00EE3A53">
        <w:rPr>
          <w:rFonts w:ascii="Times New Roman" w:hAnsi="Times New Roman" w:cs="Times New Roman"/>
          <w:sz w:val="24"/>
          <w:szCs w:val="24"/>
        </w:rPr>
        <w:t>Dear Respondent,</w:t>
      </w:r>
    </w:p>
    <w:p w14:paraId="209ECA2D" w14:textId="77777777" w:rsidR="001C109D" w:rsidRPr="00EE3A53" w:rsidRDefault="001C109D" w:rsidP="001C109D">
      <w:pPr>
        <w:spacing w:line="360" w:lineRule="auto"/>
        <w:ind w:right="61"/>
        <w:jc w:val="both"/>
        <w:rPr>
          <w:rFonts w:ascii="Times New Roman" w:hAnsi="Times New Roman" w:cs="Times New Roman"/>
          <w:sz w:val="24"/>
          <w:szCs w:val="24"/>
        </w:rPr>
      </w:pPr>
    </w:p>
    <w:p w14:paraId="06BED4E1" w14:textId="3541CD5B" w:rsidR="001C109D" w:rsidRPr="00EE3A53" w:rsidRDefault="001C109D" w:rsidP="001C109D">
      <w:pPr>
        <w:spacing w:line="360" w:lineRule="auto"/>
        <w:ind w:right="61"/>
        <w:jc w:val="both"/>
        <w:rPr>
          <w:rFonts w:ascii="Times New Roman" w:hAnsi="Times New Roman" w:cs="Times New Roman"/>
          <w:sz w:val="24"/>
          <w:szCs w:val="24"/>
        </w:rPr>
      </w:pPr>
      <w:r w:rsidRPr="00EE3A53">
        <w:rPr>
          <w:rFonts w:ascii="Times New Roman" w:hAnsi="Times New Roman" w:cs="Times New Roman"/>
          <w:sz w:val="24"/>
          <w:szCs w:val="24"/>
        </w:rPr>
        <w:t xml:space="preserve">I am a final year student of Mountain Top University. I am writing a project on the above-named topic in partial fulfillment of the requirements for the award of Bachelor of Science degree in Accounting.  I will appreciate </w:t>
      </w:r>
      <w:r w:rsidR="00323949" w:rsidRPr="00EE3A53">
        <w:rPr>
          <w:rFonts w:ascii="Times New Roman" w:hAnsi="Times New Roman" w:cs="Times New Roman"/>
          <w:sz w:val="24"/>
          <w:szCs w:val="24"/>
        </w:rPr>
        <w:t xml:space="preserve">if </w:t>
      </w:r>
      <w:proofErr w:type="gramStart"/>
      <w:r w:rsidR="00323949" w:rsidRPr="00EE3A53">
        <w:rPr>
          <w:rFonts w:ascii="Times New Roman" w:hAnsi="Times New Roman" w:cs="Times New Roman"/>
          <w:sz w:val="24"/>
          <w:szCs w:val="24"/>
        </w:rPr>
        <w:t>the</w:t>
      </w:r>
      <w:r w:rsidRPr="00EE3A53">
        <w:rPr>
          <w:rFonts w:ascii="Times New Roman" w:hAnsi="Times New Roman" w:cs="Times New Roman"/>
          <w:sz w:val="24"/>
          <w:szCs w:val="24"/>
        </w:rPr>
        <w:t xml:space="preserve">  questionnaire</w:t>
      </w:r>
      <w:proofErr w:type="gramEnd"/>
      <w:r w:rsidRPr="00EE3A53">
        <w:rPr>
          <w:rFonts w:ascii="Times New Roman" w:hAnsi="Times New Roman" w:cs="Times New Roman"/>
          <w:sz w:val="24"/>
          <w:szCs w:val="24"/>
        </w:rPr>
        <w:t xml:space="preserve">  is  completed  to  the  best  of  your  knowledge  with  utmost sincerity  to achieve  credible  results.  The information provided will </w:t>
      </w:r>
      <w:proofErr w:type="gramStart"/>
      <w:r w:rsidRPr="00EE3A53">
        <w:rPr>
          <w:rFonts w:ascii="Times New Roman" w:hAnsi="Times New Roman" w:cs="Times New Roman"/>
          <w:sz w:val="24"/>
          <w:szCs w:val="24"/>
        </w:rPr>
        <w:t>only  be</w:t>
      </w:r>
      <w:proofErr w:type="gramEnd"/>
      <w:r w:rsidRPr="00EE3A53">
        <w:rPr>
          <w:rFonts w:ascii="Times New Roman" w:hAnsi="Times New Roman" w:cs="Times New Roman"/>
          <w:sz w:val="24"/>
          <w:szCs w:val="24"/>
        </w:rPr>
        <w:t xml:space="preserve">  used  for  academic purpose, and will be treated with utmost confidentiality.</w:t>
      </w:r>
    </w:p>
    <w:p w14:paraId="61F9634C" w14:textId="77777777" w:rsidR="001C109D" w:rsidRPr="00EE3A53" w:rsidRDefault="001C109D" w:rsidP="001C109D">
      <w:pPr>
        <w:spacing w:before="5" w:line="360" w:lineRule="auto"/>
        <w:rPr>
          <w:rFonts w:ascii="Times New Roman" w:hAnsi="Times New Roman" w:cs="Times New Roman"/>
          <w:sz w:val="24"/>
          <w:szCs w:val="24"/>
        </w:rPr>
      </w:pPr>
    </w:p>
    <w:p w14:paraId="37635737" w14:textId="77777777" w:rsidR="001C109D" w:rsidRPr="00EE3A53" w:rsidRDefault="001C109D" w:rsidP="001C109D">
      <w:pPr>
        <w:spacing w:line="360" w:lineRule="auto"/>
        <w:ind w:right="72"/>
        <w:rPr>
          <w:rFonts w:ascii="Times New Roman" w:hAnsi="Times New Roman" w:cs="Times New Roman"/>
          <w:sz w:val="24"/>
          <w:szCs w:val="24"/>
        </w:rPr>
      </w:pPr>
      <w:r w:rsidRPr="00EE3A53">
        <w:rPr>
          <w:rFonts w:ascii="Times New Roman" w:hAnsi="Times New Roman" w:cs="Times New Roman"/>
          <w:sz w:val="24"/>
          <w:szCs w:val="24"/>
        </w:rPr>
        <w:t>Please answer the following questions by ticking the one you consider most appropriate among the alternatives.</w:t>
      </w:r>
    </w:p>
    <w:p w14:paraId="7915B570" w14:textId="77777777" w:rsidR="001C109D" w:rsidRPr="00EE3A53" w:rsidRDefault="001C109D" w:rsidP="001C109D">
      <w:pPr>
        <w:spacing w:before="6" w:line="360" w:lineRule="auto"/>
        <w:rPr>
          <w:rFonts w:ascii="Times New Roman" w:hAnsi="Times New Roman" w:cs="Times New Roman"/>
          <w:sz w:val="24"/>
          <w:szCs w:val="24"/>
        </w:rPr>
      </w:pPr>
    </w:p>
    <w:p w14:paraId="50DE8F6F" w14:textId="77777777" w:rsidR="001C109D" w:rsidRPr="00EE3A53" w:rsidRDefault="001C109D" w:rsidP="001C109D">
      <w:pPr>
        <w:spacing w:line="360" w:lineRule="auto"/>
        <w:ind w:right="5600"/>
        <w:jc w:val="both"/>
        <w:rPr>
          <w:rFonts w:ascii="Times New Roman" w:hAnsi="Times New Roman" w:cs="Times New Roman"/>
          <w:sz w:val="24"/>
          <w:szCs w:val="24"/>
        </w:rPr>
      </w:pPr>
      <w:r w:rsidRPr="00EE3A53">
        <w:rPr>
          <w:rFonts w:ascii="Times New Roman" w:hAnsi="Times New Roman" w:cs="Times New Roman"/>
          <w:sz w:val="24"/>
          <w:szCs w:val="24"/>
        </w:rPr>
        <w:t>Thank you for your sincere cooperation.</w:t>
      </w:r>
    </w:p>
    <w:p w14:paraId="05317802" w14:textId="77777777" w:rsidR="001C109D" w:rsidRPr="00EE3A53" w:rsidRDefault="001C109D" w:rsidP="001C109D">
      <w:pPr>
        <w:spacing w:line="360" w:lineRule="auto"/>
        <w:ind w:right="7868"/>
        <w:jc w:val="both"/>
        <w:rPr>
          <w:rFonts w:ascii="Times New Roman" w:hAnsi="Times New Roman" w:cs="Times New Roman"/>
          <w:sz w:val="24"/>
          <w:szCs w:val="24"/>
        </w:rPr>
      </w:pPr>
    </w:p>
    <w:p w14:paraId="55D5A0AB" w14:textId="77777777" w:rsidR="001C109D" w:rsidRPr="00EE3A53" w:rsidRDefault="001C109D" w:rsidP="001C109D">
      <w:pPr>
        <w:spacing w:line="360" w:lineRule="auto"/>
        <w:ind w:right="7868"/>
        <w:jc w:val="both"/>
        <w:rPr>
          <w:rFonts w:ascii="Times New Roman" w:hAnsi="Times New Roman" w:cs="Times New Roman"/>
          <w:sz w:val="24"/>
          <w:szCs w:val="24"/>
        </w:rPr>
      </w:pPr>
      <w:r w:rsidRPr="00EE3A53">
        <w:rPr>
          <w:rFonts w:ascii="Times New Roman" w:hAnsi="Times New Roman" w:cs="Times New Roman"/>
          <w:sz w:val="24"/>
          <w:szCs w:val="24"/>
        </w:rPr>
        <w:t>Yours faithfully,</w:t>
      </w:r>
    </w:p>
    <w:p w14:paraId="7F81A5F2" w14:textId="2521817A" w:rsidR="001C109D" w:rsidRPr="00EE3A53" w:rsidRDefault="001C109D" w:rsidP="001C109D">
      <w:pPr>
        <w:spacing w:line="360" w:lineRule="auto"/>
        <w:ind w:right="102"/>
        <w:jc w:val="both"/>
        <w:rPr>
          <w:rFonts w:ascii="Times New Roman" w:hAnsi="Times New Roman" w:cs="Times New Roman"/>
          <w:sz w:val="24"/>
          <w:szCs w:val="24"/>
        </w:rPr>
      </w:pPr>
      <w:r w:rsidRPr="00EE3A53">
        <w:rPr>
          <w:rFonts w:ascii="Times New Roman" w:hAnsi="Times New Roman" w:cs="Times New Roman"/>
          <w:sz w:val="24"/>
          <w:szCs w:val="24"/>
        </w:rPr>
        <w:t>ERUANVAE, JOHN-PRAISE AYOMIDE.</w:t>
      </w:r>
      <w:r w:rsidRPr="00EE3A53">
        <w:rPr>
          <w:rFonts w:ascii="Times New Roman" w:hAnsi="Times New Roman" w:cs="Times New Roman"/>
          <w:sz w:val="24"/>
          <w:szCs w:val="24"/>
        </w:rPr>
        <w:tab/>
        <w:t xml:space="preserve">                           </w:t>
      </w:r>
      <w:proofErr w:type="gramStart"/>
      <w:r w:rsidRPr="00EE3A53">
        <w:rPr>
          <w:rFonts w:ascii="Times New Roman" w:hAnsi="Times New Roman" w:cs="Times New Roman"/>
          <w:sz w:val="24"/>
          <w:szCs w:val="24"/>
        </w:rPr>
        <w:t>TALEATU,AKINWUMI</w:t>
      </w:r>
      <w:proofErr w:type="gramEnd"/>
      <w:r w:rsidRPr="00EE3A53">
        <w:rPr>
          <w:rFonts w:ascii="Times New Roman" w:hAnsi="Times New Roman" w:cs="Times New Roman"/>
          <w:sz w:val="24"/>
          <w:szCs w:val="24"/>
        </w:rPr>
        <w:t xml:space="preserve">  (Phd) </w:t>
      </w:r>
    </w:p>
    <w:p w14:paraId="2BC82F59" w14:textId="7DE0C917" w:rsidR="001C109D" w:rsidRPr="00EE3A53" w:rsidRDefault="001C109D" w:rsidP="001C109D">
      <w:pPr>
        <w:spacing w:line="360" w:lineRule="auto"/>
        <w:ind w:right="102"/>
        <w:jc w:val="both"/>
        <w:rPr>
          <w:rFonts w:ascii="Times New Roman" w:hAnsi="Times New Roman" w:cs="Times New Roman"/>
          <w:sz w:val="24"/>
          <w:szCs w:val="24"/>
        </w:rPr>
        <w:sectPr w:rsidR="001C109D" w:rsidRPr="00EE3A53" w:rsidSect="00A3752A">
          <w:footerReference w:type="default" r:id="rId8"/>
          <w:pgSz w:w="12240" w:h="15840"/>
          <w:pgMar w:top="1380" w:right="1300" w:bottom="280" w:left="1340" w:header="720" w:footer="720" w:gutter="0"/>
          <w:cols w:space="720"/>
        </w:sectPr>
      </w:pPr>
      <w:r w:rsidRPr="00EE3A53">
        <w:rPr>
          <w:rFonts w:ascii="Times New Roman" w:hAnsi="Times New Roman" w:cs="Times New Roman"/>
          <w:sz w:val="24"/>
          <w:szCs w:val="24"/>
        </w:rPr>
        <w:t xml:space="preserve">            (Student)</w:t>
      </w:r>
      <w:r w:rsidRPr="00EE3A53">
        <w:rPr>
          <w:rFonts w:ascii="Times New Roman" w:hAnsi="Times New Roman" w:cs="Times New Roman"/>
          <w:sz w:val="24"/>
          <w:szCs w:val="24"/>
        </w:rPr>
        <w:tab/>
      </w:r>
      <w:r w:rsidRPr="00EE3A53">
        <w:rPr>
          <w:rFonts w:ascii="Times New Roman" w:hAnsi="Times New Roman" w:cs="Times New Roman"/>
          <w:sz w:val="24"/>
          <w:szCs w:val="24"/>
        </w:rPr>
        <w:tab/>
      </w:r>
      <w:r w:rsidRPr="00EE3A53">
        <w:rPr>
          <w:rFonts w:ascii="Times New Roman" w:hAnsi="Times New Roman" w:cs="Times New Roman"/>
          <w:sz w:val="24"/>
          <w:szCs w:val="24"/>
        </w:rPr>
        <w:tab/>
      </w:r>
      <w:r w:rsidRPr="00EE3A53">
        <w:rPr>
          <w:rFonts w:ascii="Times New Roman" w:hAnsi="Times New Roman" w:cs="Times New Roman"/>
          <w:sz w:val="24"/>
          <w:szCs w:val="24"/>
        </w:rPr>
        <w:tab/>
      </w:r>
      <w:r w:rsidRPr="00EE3A53">
        <w:rPr>
          <w:rFonts w:ascii="Times New Roman" w:hAnsi="Times New Roman" w:cs="Times New Roman"/>
          <w:sz w:val="24"/>
          <w:szCs w:val="24"/>
        </w:rPr>
        <w:tab/>
      </w:r>
      <w:r w:rsidRPr="00EE3A53">
        <w:rPr>
          <w:rFonts w:ascii="Times New Roman" w:hAnsi="Times New Roman" w:cs="Times New Roman"/>
          <w:sz w:val="24"/>
          <w:szCs w:val="24"/>
        </w:rPr>
        <w:tab/>
      </w:r>
      <w:r w:rsidRPr="00EE3A53">
        <w:rPr>
          <w:rFonts w:ascii="Times New Roman" w:hAnsi="Times New Roman" w:cs="Times New Roman"/>
          <w:sz w:val="24"/>
          <w:szCs w:val="24"/>
        </w:rPr>
        <w:tab/>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Supervisor)</w:t>
      </w:r>
    </w:p>
    <w:p w14:paraId="11774D98" w14:textId="77082CFB" w:rsidR="001C109D" w:rsidRPr="00EE3A53" w:rsidRDefault="001C109D" w:rsidP="001C109D">
      <w:pPr>
        <w:spacing w:before="60"/>
        <w:ind w:right="4129"/>
        <w:rPr>
          <w:rFonts w:ascii="Times New Roman" w:hAnsi="Times New Roman" w:cs="Times New Roman"/>
          <w:sz w:val="24"/>
          <w:szCs w:val="24"/>
        </w:rPr>
      </w:pPr>
      <w:r w:rsidRPr="00EE3A53">
        <w:rPr>
          <w:rFonts w:ascii="Times New Roman" w:hAnsi="Times New Roman" w:cs="Times New Roman"/>
          <w:b/>
          <w:position w:val="-1"/>
          <w:sz w:val="24"/>
          <w:szCs w:val="24"/>
        </w:rPr>
        <w:lastRenderedPageBreak/>
        <w:t xml:space="preserve">                               </w:t>
      </w:r>
      <w:r w:rsidR="00EE3A53">
        <w:rPr>
          <w:rFonts w:ascii="Times New Roman" w:hAnsi="Times New Roman" w:cs="Times New Roman"/>
          <w:b/>
          <w:position w:val="-1"/>
          <w:sz w:val="24"/>
          <w:szCs w:val="24"/>
        </w:rPr>
        <w:t xml:space="preserve">                              </w:t>
      </w:r>
      <w:r w:rsidRPr="00EE3A53">
        <w:rPr>
          <w:rFonts w:ascii="Times New Roman" w:hAnsi="Times New Roman" w:cs="Times New Roman"/>
          <w:b/>
          <w:position w:val="-1"/>
          <w:sz w:val="24"/>
          <w:szCs w:val="24"/>
        </w:rPr>
        <w:t xml:space="preserve"> SECTION A</w:t>
      </w:r>
    </w:p>
    <w:p w14:paraId="28E8695B" w14:textId="77777777" w:rsidR="001C109D" w:rsidRPr="00EE3A53" w:rsidRDefault="001C109D" w:rsidP="001C109D">
      <w:pPr>
        <w:rPr>
          <w:rFonts w:ascii="Times New Roman" w:hAnsi="Times New Roman" w:cs="Times New Roman"/>
          <w:sz w:val="24"/>
          <w:szCs w:val="24"/>
        </w:rPr>
      </w:pPr>
    </w:p>
    <w:p w14:paraId="29AD522C" w14:textId="4476E2E7" w:rsidR="001C109D" w:rsidRPr="00EE3A53" w:rsidRDefault="001C109D" w:rsidP="00EE3A53">
      <w:pPr>
        <w:spacing w:before="29"/>
        <w:ind w:left="100"/>
        <w:rPr>
          <w:rFonts w:ascii="Times New Roman" w:hAnsi="Times New Roman" w:cs="Times New Roman"/>
          <w:sz w:val="24"/>
          <w:szCs w:val="24"/>
        </w:rPr>
      </w:pPr>
      <w:r w:rsidRPr="00EE3A53">
        <w:rPr>
          <w:rFonts w:ascii="Times New Roman" w:hAnsi="Times New Roman" w:cs="Times New Roman"/>
          <w:b/>
          <w:sz w:val="24"/>
          <w:szCs w:val="24"/>
        </w:rPr>
        <w:t>BIOGRAPHY</w:t>
      </w:r>
    </w:p>
    <w:p w14:paraId="1464198F" w14:textId="1FEB8300" w:rsidR="001C109D" w:rsidRPr="00EE3A53" w:rsidRDefault="001C109D" w:rsidP="002564D8">
      <w:pPr>
        <w:spacing w:line="360" w:lineRule="auto"/>
        <w:ind w:left="100"/>
        <w:rPr>
          <w:rFonts w:ascii="Times New Roman" w:hAnsi="Times New Roman" w:cs="Times New Roman"/>
          <w:sz w:val="24"/>
          <w:szCs w:val="24"/>
        </w:rPr>
      </w:pPr>
      <w:r w:rsidRPr="00EE3A53">
        <w:rPr>
          <w:rFonts w:ascii="Times New Roman" w:hAnsi="Times New Roman" w:cs="Times New Roman"/>
          <w:sz w:val="24"/>
          <w:szCs w:val="24"/>
        </w:rPr>
        <w:t xml:space="preserve">1. Gender:                         a) Male         </w:t>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 xml:space="preserve">    ]     b) Female [    ]</w:t>
      </w:r>
    </w:p>
    <w:p w14:paraId="020DEC74" w14:textId="290D4AA1" w:rsidR="001C109D" w:rsidRPr="00EE3A53" w:rsidRDefault="001C109D" w:rsidP="002564D8">
      <w:pPr>
        <w:spacing w:line="360" w:lineRule="auto"/>
        <w:rPr>
          <w:rFonts w:ascii="Times New Roman" w:hAnsi="Times New Roman" w:cs="Times New Roman"/>
          <w:sz w:val="24"/>
          <w:szCs w:val="24"/>
        </w:rPr>
      </w:pPr>
      <w:r w:rsidRPr="00EE3A53">
        <w:rPr>
          <w:rFonts w:ascii="Times New Roman" w:hAnsi="Times New Roman" w:cs="Times New Roman"/>
          <w:sz w:val="24"/>
          <w:szCs w:val="24"/>
        </w:rPr>
        <w:t xml:space="preserve"> 2. Age:                             a) 21 – 30yrs</w:t>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 xml:space="preserve">    ]     b) 31-50yrs [   ]           c) 51-above     [    ]</w:t>
      </w:r>
    </w:p>
    <w:p w14:paraId="64FB64D4" w14:textId="7DF4BBBB" w:rsidR="001C109D" w:rsidRPr="00EE3A53" w:rsidRDefault="001C109D" w:rsidP="002564D8">
      <w:pPr>
        <w:spacing w:line="360" w:lineRule="auto"/>
        <w:rPr>
          <w:rFonts w:ascii="Times New Roman" w:hAnsi="Times New Roman" w:cs="Times New Roman"/>
          <w:sz w:val="24"/>
          <w:szCs w:val="24"/>
        </w:rPr>
      </w:pPr>
      <w:r w:rsidRPr="00EE3A53">
        <w:rPr>
          <w:rFonts w:ascii="Times New Roman" w:hAnsi="Times New Roman" w:cs="Times New Roman"/>
          <w:sz w:val="24"/>
          <w:szCs w:val="24"/>
        </w:rPr>
        <w:t xml:space="preserve"> 3. Academic Qualification:</w:t>
      </w:r>
    </w:p>
    <w:p w14:paraId="597085AD" w14:textId="05B6BD27" w:rsidR="001C109D" w:rsidRPr="00EE3A53" w:rsidRDefault="001C109D" w:rsidP="002564D8">
      <w:pPr>
        <w:spacing w:line="360" w:lineRule="auto"/>
        <w:rPr>
          <w:rFonts w:ascii="Times New Roman" w:hAnsi="Times New Roman" w:cs="Times New Roman"/>
          <w:sz w:val="24"/>
          <w:szCs w:val="24"/>
        </w:rPr>
      </w:pPr>
      <w:r w:rsidRPr="00EE3A53">
        <w:rPr>
          <w:rFonts w:ascii="Times New Roman" w:hAnsi="Times New Roman" w:cs="Times New Roman"/>
          <w:sz w:val="24"/>
          <w:szCs w:val="24"/>
        </w:rPr>
        <w:t xml:space="preserve">                                    a) Below First Degree [  </w:t>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 xml:space="preserve">   b) </w:t>
      </w:r>
      <w:proofErr w:type="spellStart"/>
      <w:r w:rsidRPr="00EE3A53">
        <w:rPr>
          <w:rFonts w:ascii="Times New Roman" w:hAnsi="Times New Roman" w:cs="Times New Roman"/>
          <w:sz w:val="24"/>
          <w:szCs w:val="24"/>
        </w:rPr>
        <w:t>B.Sc</w:t>
      </w:r>
      <w:proofErr w:type="spellEnd"/>
      <w:r w:rsidRPr="00EE3A53">
        <w:rPr>
          <w:rFonts w:ascii="Times New Roman" w:hAnsi="Times New Roman" w:cs="Times New Roman"/>
          <w:sz w:val="24"/>
          <w:szCs w:val="24"/>
        </w:rPr>
        <w:t xml:space="preserve">/HND[    ] c) </w:t>
      </w:r>
      <w:proofErr w:type="spellStart"/>
      <w:r w:rsidRPr="00EE3A53">
        <w:rPr>
          <w:rFonts w:ascii="Times New Roman" w:hAnsi="Times New Roman" w:cs="Times New Roman"/>
          <w:sz w:val="24"/>
          <w:szCs w:val="24"/>
        </w:rPr>
        <w:t>M.Sc</w:t>
      </w:r>
      <w:proofErr w:type="spellEnd"/>
      <w:r w:rsidRPr="00EE3A53">
        <w:rPr>
          <w:rFonts w:ascii="Times New Roman" w:hAnsi="Times New Roman" w:cs="Times New Roman"/>
          <w:sz w:val="24"/>
          <w:szCs w:val="24"/>
        </w:rPr>
        <w:t>/MBA/PHD [    ]</w:t>
      </w:r>
    </w:p>
    <w:p w14:paraId="156B743F" w14:textId="26C5A077" w:rsidR="001C109D" w:rsidRPr="00EE3A53" w:rsidRDefault="001C109D" w:rsidP="002564D8">
      <w:pPr>
        <w:spacing w:line="360" w:lineRule="auto"/>
        <w:rPr>
          <w:rFonts w:ascii="Times New Roman" w:hAnsi="Times New Roman" w:cs="Times New Roman"/>
          <w:sz w:val="24"/>
          <w:szCs w:val="24"/>
        </w:rPr>
      </w:pPr>
      <w:r w:rsidRPr="00EE3A53">
        <w:rPr>
          <w:rFonts w:ascii="Times New Roman" w:hAnsi="Times New Roman" w:cs="Times New Roman"/>
          <w:sz w:val="24"/>
          <w:szCs w:val="24"/>
        </w:rPr>
        <w:t>4. How long have you worked in the organization:</w:t>
      </w:r>
    </w:p>
    <w:p w14:paraId="709945C3" w14:textId="06A9C0E9" w:rsidR="001C109D" w:rsidRPr="00EE3A53" w:rsidRDefault="001C109D" w:rsidP="002564D8">
      <w:pPr>
        <w:spacing w:line="360" w:lineRule="auto"/>
        <w:ind w:left="2260"/>
        <w:rPr>
          <w:rFonts w:ascii="Times New Roman" w:hAnsi="Times New Roman" w:cs="Times New Roman"/>
          <w:sz w:val="24"/>
          <w:szCs w:val="24"/>
        </w:rPr>
      </w:pPr>
      <w:r w:rsidRPr="00EE3A53">
        <w:rPr>
          <w:rFonts w:ascii="Times New Roman" w:hAnsi="Times New Roman" w:cs="Times New Roman"/>
          <w:sz w:val="24"/>
          <w:szCs w:val="24"/>
        </w:rPr>
        <w:t xml:space="preserve">a) Less than 10 year [ </w:t>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 xml:space="preserve">  b) 10 – 19 years [   ]  c) 20 and above [    ]</w:t>
      </w:r>
    </w:p>
    <w:p w14:paraId="533EDF56" w14:textId="395A6FA7" w:rsidR="001C109D" w:rsidRPr="00EE3A53" w:rsidRDefault="001C109D" w:rsidP="002564D8">
      <w:pPr>
        <w:spacing w:line="360" w:lineRule="auto"/>
        <w:rPr>
          <w:rFonts w:ascii="Times New Roman" w:hAnsi="Times New Roman" w:cs="Times New Roman"/>
          <w:sz w:val="24"/>
          <w:szCs w:val="24"/>
        </w:rPr>
      </w:pPr>
      <w:r w:rsidRPr="00EE3A53">
        <w:rPr>
          <w:rFonts w:ascii="Times New Roman" w:hAnsi="Times New Roman" w:cs="Times New Roman"/>
          <w:sz w:val="24"/>
          <w:szCs w:val="24"/>
        </w:rPr>
        <w:t>5. Staff Category:</w:t>
      </w:r>
    </w:p>
    <w:p w14:paraId="2E0ACB2C" w14:textId="77777777" w:rsidR="001C109D" w:rsidRPr="00EE3A53" w:rsidRDefault="001C109D" w:rsidP="002564D8">
      <w:pPr>
        <w:spacing w:line="360" w:lineRule="auto"/>
        <w:ind w:left="2260"/>
        <w:rPr>
          <w:rFonts w:ascii="Times New Roman" w:hAnsi="Times New Roman" w:cs="Times New Roman"/>
          <w:sz w:val="24"/>
          <w:szCs w:val="24"/>
        </w:rPr>
        <w:sectPr w:rsidR="001C109D" w:rsidRPr="00EE3A53">
          <w:pgSz w:w="12240" w:h="15840"/>
          <w:pgMar w:top="1380" w:right="1720" w:bottom="280" w:left="1340" w:header="720" w:footer="720" w:gutter="0"/>
          <w:cols w:space="720"/>
        </w:sectPr>
      </w:pPr>
      <w:r w:rsidRPr="00EE3A53">
        <w:rPr>
          <w:rFonts w:ascii="Times New Roman" w:hAnsi="Times New Roman" w:cs="Times New Roman"/>
          <w:sz w:val="24"/>
          <w:szCs w:val="24"/>
        </w:rPr>
        <w:t xml:space="preserve">a) Junior Staff   </w:t>
      </w:r>
      <w:proofErr w:type="gramStart"/>
      <w:r w:rsidRPr="00EE3A53">
        <w:rPr>
          <w:rFonts w:ascii="Times New Roman" w:hAnsi="Times New Roman" w:cs="Times New Roman"/>
          <w:sz w:val="24"/>
          <w:szCs w:val="24"/>
        </w:rPr>
        <w:t xml:space="preserve">   [</w:t>
      </w:r>
      <w:proofErr w:type="gramEnd"/>
      <w:r w:rsidRPr="00EE3A53">
        <w:rPr>
          <w:rFonts w:ascii="Times New Roman" w:hAnsi="Times New Roman" w:cs="Times New Roman"/>
          <w:sz w:val="24"/>
          <w:szCs w:val="24"/>
        </w:rPr>
        <w:t xml:space="preserve">   ]      b) Senior Staff [   ]   c) Managers  [   ]</w:t>
      </w:r>
    </w:p>
    <w:p w14:paraId="6F212428" w14:textId="38177FE7" w:rsidR="001C109D" w:rsidRPr="00EE3A53" w:rsidRDefault="001C109D" w:rsidP="001C109D">
      <w:pPr>
        <w:spacing w:before="69"/>
        <w:rPr>
          <w:rFonts w:ascii="Times New Roman" w:hAnsi="Times New Roman" w:cs="Times New Roman"/>
          <w:b/>
          <w:bCs/>
          <w:sz w:val="24"/>
          <w:szCs w:val="24"/>
        </w:rPr>
      </w:pPr>
      <w:bookmarkStart w:id="23" w:name="_Hlk69141402"/>
      <w:bookmarkEnd w:id="22"/>
      <w:r w:rsidRPr="00EE3A53">
        <w:rPr>
          <w:rFonts w:ascii="Times New Roman" w:hAnsi="Times New Roman" w:cs="Times New Roman"/>
          <w:sz w:val="24"/>
          <w:szCs w:val="24"/>
        </w:rPr>
        <w:lastRenderedPageBreak/>
        <w:t xml:space="preserve">                                                      </w:t>
      </w:r>
      <w:r w:rsidR="002B27B7" w:rsidRPr="00EE3A53">
        <w:rPr>
          <w:rFonts w:ascii="Times New Roman" w:hAnsi="Times New Roman" w:cs="Times New Roman"/>
          <w:sz w:val="24"/>
          <w:szCs w:val="24"/>
        </w:rPr>
        <w:t xml:space="preserve">                        </w:t>
      </w:r>
      <w:r w:rsidRPr="00EE3A53">
        <w:rPr>
          <w:rFonts w:ascii="Times New Roman" w:hAnsi="Times New Roman" w:cs="Times New Roman"/>
          <w:sz w:val="24"/>
          <w:szCs w:val="24"/>
        </w:rPr>
        <w:t xml:space="preserve"> </w:t>
      </w:r>
      <w:r w:rsidRPr="00EE3A53">
        <w:rPr>
          <w:rFonts w:ascii="Times New Roman" w:hAnsi="Times New Roman" w:cs="Times New Roman"/>
          <w:b/>
          <w:bCs/>
          <w:sz w:val="24"/>
          <w:szCs w:val="24"/>
        </w:rPr>
        <w:t>SECTION B</w:t>
      </w:r>
    </w:p>
    <w:p w14:paraId="6575162E" w14:textId="11EA4B3E" w:rsidR="001C109D" w:rsidRPr="00EE3A53" w:rsidRDefault="001C109D" w:rsidP="00EC62C4">
      <w:pPr>
        <w:spacing w:before="69" w:line="360" w:lineRule="auto"/>
        <w:rPr>
          <w:rFonts w:ascii="Times New Roman" w:hAnsi="Times New Roman" w:cs="Times New Roman"/>
          <w:sz w:val="24"/>
          <w:szCs w:val="24"/>
        </w:rPr>
      </w:pPr>
      <w:r w:rsidRPr="00EE3A53">
        <w:rPr>
          <w:rFonts w:ascii="Times New Roman" w:hAnsi="Times New Roman" w:cs="Times New Roman"/>
          <w:sz w:val="24"/>
          <w:szCs w:val="24"/>
        </w:rPr>
        <w:t>Kindly indicate the extent to which you agree with the following statements on public sector accountability before and after IPSAS adoption in Lagos state public service.</w:t>
      </w:r>
    </w:p>
    <w:p w14:paraId="6455543A" w14:textId="3F81A34A" w:rsidR="008C5B3F" w:rsidRPr="00EE3A53" w:rsidRDefault="008C5B3F" w:rsidP="001C109D">
      <w:pPr>
        <w:spacing w:before="69"/>
        <w:rPr>
          <w:rFonts w:ascii="Times New Roman" w:hAnsi="Times New Roman" w:cs="Times New Roman"/>
          <w:sz w:val="24"/>
          <w:szCs w:val="24"/>
        </w:rPr>
      </w:pPr>
      <w:r w:rsidRPr="00EE3A53">
        <w:rPr>
          <w:rFonts w:ascii="Times New Roman" w:hAnsi="Times New Roman" w:cs="Times New Roman"/>
          <w:sz w:val="24"/>
          <w:szCs w:val="24"/>
        </w:rPr>
        <w:t>Key: SA= Strongly Agree; A= Agree; UND= Undecided; D= Disagree and SD= Strongly Disagree</w:t>
      </w:r>
    </w:p>
    <w:tbl>
      <w:tblPr>
        <w:tblStyle w:val="TableGrid"/>
        <w:tblW w:w="0" w:type="auto"/>
        <w:tblLook w:val="04A0" w:firstRow="1" w:lastRow="0" w:firstColumn="1" w:lastColumn="0" w:noHBand="0" w:noVBand="1"/>
      </w:tblPr>
      <w:tblGrid>
        <w:gridCol w:w="590"/>
        <w:gridCol w:w="2946"/>
        <w:gridCol w:w="572"/>
        <w:gridCol w:w="706"/>
        <w:gridCol w:w="715"/>
        <w:gridCol w:w="843"/>
        <w:gridCol w:w="706"/>
        <w:gridCol w:w="584"/>
        <w:gridCol w:w="686"/>
        <w:gridCol w:w="843"/>
        <w:gridCol w:w="930"/>
        <w:gridCol w:w="735"/>
      </w:tblGrid>
      <w:tr w:rsidR="008C5B3F" w:rsidRPr="00EE3A53" w14:paraId="4CB14DCF" w14:textId="77777777" w:rsidTr="00EC4075">
        <w:trPr>
          <w:trHeight w:val="523"/>
        </w:trPr>
        <w:tc>
          <w:tcPr>
            <w:tcW w:w="545" w:type="dxa"/>
            <w:vMerge w:val="restart"/>
          </w:tcPr>
          <w:p w14:paraId="3F8E0221" w14:textId="5055D855" w:rsidR="008C5B3F" w:rsidRPr="00EE3A53" w:rsidRDefault="008C5B3F" w:rsidP="001C109D">
            <w:pPr>
              <w:spacing w:before="69"/>
              <w:rPr>
                <w:rFonts w:ascii="Times New Roman" w:hAnsi="Times New Roman"/>
                <w:sz w:val="24"/>
                <w:szCs w:val="24"/>
              </w:rPr>
            </w:pPr>
            <w:r w:rsidRPr="00EE3A53">
              <w:rPr>
                <w:rFonts w:ascii="Times New Roman" w:hAnsi="Times New Roman"/>
                <w:sz w:val="24"/>
                <w:szCs w:val="24"/>
              </w:rPr>
              <w:t>S/N</w:t>
            </w:r>
          </w:p>
        </w:tc>
        <w:tc>
          <w:tcPr>
            <w:tcW w:w="2959" w:type="dxa"/>
            <w:vMerge w:val="restart"/>
          </w:tcPr>
          <w:p w14:paraId="45F487B3" w14:textId="48813C4A" w:rsidR="008C5B3F" w:rsidRPr="00EE3A53" w:rsidRDefault="008C5B3F" w:rsidP="001C109D">
            <w:pPr>
              <w:spacing w:before="69"/>
              <w:rPr>
                <w:rFonts w:ascii="Times New Roman" w:hAnsi="Times New Roman"/>
                <w:sz w:val="24"/>
                <w:szCs w:val="24"/>
              </w:rPr>
            </w:pPr>
            <w:r w:rsidRPr="00EE3A53">
              <w:rPr>
                <w:rFonts w:ascii="Times New Roman" w:hAnsi="Times New Roman"/>
                <w:sz w:val="24"/>
                <w:szCs w:val="24"/>
              </w:rPr>
              <w:t>ITEM</w:t>
            </w:r>
          </w:p>
        </w:tc>
        <w:tc>
          <w:tcPr>
            <w:tcW w:w="3557" w:type="dxa"/>
            <w:gridSpan w:val="5"/>
          </w:tcPr>
          <w:p w14:paraId="5106C474" w14:textId="05DF3C92" w:rsidR="008C5B3F" w:rsidRPr="00EE3A53" w:rsidRDefault="00EC4075" w:rsidP="001C109D">
            <w:pPr>
              <w:spacing w:before="69"/>
              <w:rPr>
                <w:rFonts w:ascii="Times New Roman" w:hAnsi="Times New Roman"/>
                <w:sz w:val="24"/>
                <w:szCs w:val="24"/>
              </w:rPr>
            </w:pPr>
            <w:r w:rsidRPr="00EE3A53">
              <w:rPr>
                <w:rFonts w:ascii="Times New Roman" w:hAnsi="Times New Roman"/>
                <w:sz w:val="24"/>
                <w:szCs w:val="24"/>
              </w:rPr>
              <w:t xml:space="preserve">     </w:t>
            </w:r>
            <w:r w:rsidR="008C5B3F" w:rsidRPr="00EE3A53">
              <w:rPr>
                <w:rFonts w:ascii="Times New Roman" w:hAnsi="Times New Roman"/>
                <w:sz w:val="24"/>
                <w:szCs w:val="24"/>
              </w:rPr>
              <w:t>Before IPSAS adoption</w:t>
            </w:r>
          </w:p>
        </w:tc>
        <w:tc>
          <w:tcPr>
            <w:tcW w:w="3795" w:type="dxa"/>
            <w:gridSpan w:val="5"/>
          </w:tcPr>
          <w:p w14:paraId="0BAB7B99" w14:textId="211435B9" w:rsidR="008C5B3F" w:rsidRPr="00EE3A53" w:rsidRDefault="00EC4075" w:rsidP="001C109D">
            <w:pPr>
              <w:spacing w:before="69"/>
              <w:rPr>
                <w:rFonts w:ascii="Times New Roman" w:hAnsi="Times New Roman"/>
                <w:sz w:val="24"/>
                <w:szCs w:val="24"/>
              </w:rPr>
            </w:pPr>
            <w:r w:rsidRPr="00EE3A53">
              <w:rPr>
                <w:rFonts w:ascii="Times New Roman" w:hAnsi="Times New Roman"/>
                <w:sz w:val="24"/>
                <w:szCs w:val="24"/>
              </w:rPr>
              <w:t xml:space="preserve">         </w:t>
            </w:r>
            <w:r w:rsidR="008C5B3F" w:rsidRPr="00EE3A53">
              <w:rPr>
                <w:rFonts w:ascii="Times New Roman" w:hAnsi="Times New Roman"/>
                <w:sz w:val="24"/>
                <w:szCs w:val="24"/>
              </w:rPr>
              <w:t>After IPSAS adoption</w:t>
            </w:r>
          </w:p>
        </w:tc>
      </w:tr>
      <w:tr w:rsidR="0052727E" w:rsidRPr="00EE3A53" w14:paraId="18E92BB5" w14:textId="6E707EC9" w:rsidTr="00EC4075">
        <w:trPr>
          <w:trHeight w:val="653"/>
        </w:trPr>
        <w:tc>
          <w:tcPr>
            <w:tcW w:w="545" w:type="dxa"/>
            <w:vMerge/>
          </w:tcPr>
          <w:p w14:paraId="57E92F91" w14:textId="77777777" w:rsidR="00EC4075" w:rsidRPr="00EE3A53" w:rsidRDefault="00EC4075" w:rsidP="001C109D">
            <w:pPr>
              <w:spacing w:before="69"/>
              <w:rPr>
                <w:rFonts w:ascii="Times New Roman" w:hAnsi="Times New Roman"/>
                <w:sz w:val="24"/>
                <w:szCs w:val="24"/>
              </w:rPr>
            </w:pPr>
          </w:p>
        </w:tc>
        <w:tc>
          <w:tcPr>
            <w:tcW w:w="2959" w:type="dxa"/>
            <w:vMerge/>
          </w:tcPr>
          <w:p w14:paraId="27D2A57E" w14:textId="77777777" w:rsidR="00EC4075" w:rsidRPr="00EE3A53" w:rsidRDefault="00EC4075" w:rsidP="001C109D">
            <w:pPr>
              <w:spacing w:before="69"/>
              <w:rPr>
                <w:rFonts w:ascii="Times New Roman" w:hAnsi="Times New Roman"/>
                <w:sz w:val="24"/>
                <w:szCs w:val="24"/>
              </w:rPr>
            </w:pPr>
          </w:p>
        </w:tc>
        <w:tc>
          <w:tcPr>
            <w:tcW w:w="573" w:type="dxa"/>
          </w:tcPr>
          <w:p w14:paraId="6F19929B"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SA</w:t>
            </w:r>
          </w:p>
          <w:p w14:paraId="5723A81E" w14:textId="431A38F9"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5</w:t>
            </w:r>
          </w:p>
        </w:tc>
        <w:tc>
          <w:tcPr>
            <w:tcW w:w="709" w:type="dxa"/>
          </w:tcPr>
          <w:p w14:paraId="0FE9C7FD"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A</w:t>
            </w:r>
          </w:p>
          <w:p w14:paraId="5CCFFD96" w14:textId="16A9F341"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719" w:type="dxa"/>
          </w:tcPr>
          <w:p w14:paraId="10DE8AF0"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U</w:t>
            </w:r>
          </w:p>
          <w:p w14:paraId="4087A192" w14:textId="4484D90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3</w:t>
            </w:r>
          </w:p>
        </w:tc>
        <w:tc>
          <w:tcPr>
            <w:tcW w:w="848" w:type="dxa"/>
          </w:tcPr>
          <w:p w14:paraId="34F7BC61"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D</w:t>
            </w:r>
          </w:p>
          <w:p w14:paraId="402F207A" w14:textId="1F029B60"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708" w:type="dxa"/>
          </w:tcPr>
          <w:p w14:paraId="033907FC"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SD</w:t>
            </w:r>
          </w:p>
          <w:p w14:paraId="3C65439A" w14:textId="3DF3FE20"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585" w:type="dxa"/>
          </w:tcPr>
          <w:p w14:paraId="1F8F6F0A"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SA</w:t>
            </w:r>
          </w:p>
          <w:p w14:paraId="0DF55C78" w14:textId="5CA39DB6"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5</w:t>
            </w:r>
          </w:p>
        </w:tc>
        <w:tc>
          <w:tcPr>
            <w:tcW w:w="689" w:type="dxa"/>
          </w:tcPr>
          <w:p w14:paraId="17C3D06B"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A</w:t>
            </w:r>
          </w:p>
          <w:p w14:paraId="43EC680C" w14:textId="4E1F6A05"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848" w:type="dxa"/>
          </w:tcPr>
          <w:p w14:paraId="10180075"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U</w:t>
            </w:r>
          </w:p>
          <w:p w14:paraId="161C486B" w14:textId="03D651A3"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3</w:t>
            </w:r>
          </w:p>
        </w:tc>
        <w:tc>
          <w:tcPr>
            <w:tcW w:w="936" w:type="dxa"/>
          </w:tcPr>
          <w:p w14:paraId="244EADCE"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D</w:t>
            </w:r>
          </w:p>
          <w:p w14:paraId="2C00D627" w14:textId="796E8695"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737" w:type="dxa"/>
          </w:tcPr>
          <w:p w14:paraId="08A16705"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SD</w:t>
            </w:r>
          </w:p>
          <w:p w14:paraId="6CBCCFA4" w14:textId="32F9D6BA"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1</w:t>
            </w:r>
          </w:p>
        </w:tc>
      </w:tr>
      <w:tr w:rsidR="0052727E" w:rsidRPr="00EE3A53" w14:paraId="51843FB3" w14:textId="60CCB52F" w:rsidTr="00EC4075">
        <w:tc>
          <w:tcPr>
            <w:tcW w:w="545" w:type="dxa"/>
          </w:tcPr>
          <w:p w14:paraId="1DEB6369" w14:textId="77777777"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A</w:t>
            </w:r>
          </w:p>
          <w:p w14:paraId="4902E500" w14:textId="53082ED5"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2959" w:type="dxa"/>
          </w:tcPr>
          <w:p w14:paraId="5CB4CE93" w14:textId="77777777" w:rsidR="00EC4075" w:rsidRPr="00EE3A53" w:rsidRDefault="00EC4075" w:rsidP="00EC62C4">
            <w:pPr>
              <w:spacing w:before="69" w:line="360" w:lineRule="auto"/>
              <w:rPr>
                <w:rFonts w:ascii="Times New Roman" w:hAnsi="Times New Roman"/>
                <w:b/>
                <w:bCs/>
                <w:sz w:val="24"/>
                <w:szCs w:val="24"/>
                <w:u w:val="single"/>
              </w:rPr>
            </w:pPr>
            <w:r w:rsidRPr="00EE3A53">
              <w:rPr>
                <w:rFonts w:ascii="Times New Roman" w:hAnsi="Times New Roman"/>
                <w:b/>
                <w:bCs/>
                <w:sz w:val="24"/>
                <w:szCs w:val="24"/>
                <w:u w:val="single"/>
              </w:rPr>
              <w:t>Bureaucratic Accountability</w:t>
            </w:r>
          </w:p>
          <w:p w14:paraId="0F1812EF" w14:textId="57F4F081" w:rsidR="00EC4075" w:rsidRPr="00EE3A53" w:rsidRDefault="00EC4075" w:rsidP="00EC62C4">
            <w:pPr>
              <w:spacing w:before="69" w:line="360" w:lineRule="auto"/>
              <w:rPr>
                <w:rFonts w:ascii="Times New Roman" w:hAnsi="Times New Roman"/>
                <w:sz w:val="24"/>
                <w:szCs w:val="24"/>
              </w:rPr>
            </w:pPr>
            <w:r w:rsidRPr="00EE3A53">
              <w:rPr>
                <w:rFonts w:ascii="Times New Roman" w:hAnsi="Times New Roman"/>
                <w:sz w:val="24"/>
                <w:szCs w:val="24"/>
              </w:rPr>
              <w:t>Work performed within the public sector organizations lead to the achievement of organizational objectives.</w:t>
            </w:r>
          </w:p>
        </w:tc>
        <w:tc>
          <w:tcPr>
            <w:tcW w:w="573" w:type="dxa"/>
          </w:tcPr>
          <w:p w14:paraId="299B1DD0" w14:textId="77777777" w:rsidR="00EC4075" w:rsidRPr="00EE3A53" w:rsidRDefault="00EC4075" w:rsidP="001C109D">
            <w:pPr>
              <w:spacing w:before="69"/>
              <w:rPr>
                <w:rFonts w:ascii="Times New Roman" w:hAnsi="Times New Roman"/>
                <w:sz w:val="24"/>
                <w:szCs w:val="24"/>
              </w:rPr>
            </w:pPr>
          </w:p>
        </w:tc>
        <w:tc>
          <w:tcPr>
            <w:tcW w:w="709" w:type="dxa"/>
          </w:tcPr>
          <w:p w14:paraId="51152027" w14:textId="77777777" w:rsidR="00EC4075" w:rsidRPr="00EE3A53" w:rsidRDefault="00EC4075" w:rsidP="001C109D">
            <w:pPr>
              <w:spacing w:before="69"/>
              <w:rPr>
                <w:rFonts w:ascii="Times New Roman" w:hAnsi="Times New Roman"/>
                <w:sz w:val="24"/>
                <w:szCs w:val="24"/>
              </w:rPr>
            </w:pPr>
          </w:p>
        </w:tc>
        <w:tc>
          <w:tcPr>
            <w:tcW w:w="719" w:type="dxa"/>
          </w:tcPr>
          <w:p w14:paraId="231FB7E0" w14:textId="77777777" w:rsidR="00EC4075" w:rsidRPr="00EE3A53" w:rsidRDefault="00EC4075" w:rsidP="001C109D">
            <w:pPr>
              <w:spacing w:before="69"/>
              <w:rPr>
                <w:rFonts w:ascii="Times New Roman" w:hAnsi="Times New Roman"/>
                <w:sz w:val="24"/>
                <w:szCs w:val="24"/>
              </w:rPr>
            </w:pPr>
          </w:p>
        </w:tc>
        <w:tc>
          <w:tcPr>
            <w:tcW w:w="848" w:type="dxa"/>
          </w:tcPr>
          <w:p w14:paraId="5DFF2038" w14:textId="77777777" w:rsidR="00EC4075" w:rsidRPr="00EE3A53" w:rsidRDefault="00EC4075" w:rsidP="001C109D">
            <w:pPr>
              <w:spacing w:before="69"/>
              <w:rPr>
                <w:rFonts w:ascii="Times New Roman" w:hAnsi="Times New Roman"/>
                <w:sz w:val="24"/>
                <w:szCs w:val="24"/>
              </w:rPr>
            </w:pPr>
          </w:p>
        </w:tc>
        <w:tc>
          <w:tcPr>
            <w:tcW w:w="708" w:type="dxa"/>
          </w:tcPr>
          <w:p w14:paraId="23FAFDF8" w14:textId="1FE98E27" w:rsidR="00EC4075" w:rsidRPr="00EE3A53" w:rsidRDefault="00EC4075" w:rsidP="001C109D">
            <w:pPr>
              <w:spacing w:before="69"/>
              <w:rPr>
                <w:rFonts w:ascii="Times New Roman" w:hAnsi="Times New Roman"/>
                <w:sz w:val="24"/>
                <w:szCs w:val="24"/>
              </w:rPr>
            </w:pPr>
          </w:p>
        </w:tc>
        <w:tc>
          <w:tcPr>
            <w:tcW w:w="585" w:type="dxa"/>
          </w:tcPr>
          <w:p w14:paraId="3ED376E0" w14:textId="641C1268" w:rsidR="00EC4075" w:rsidRPr="00EE3A53" w:rsidRDefault="00EC4075" w:rsidP="001C109D">
            <w:pPr>
              <w:spacing w:before="69"/>
              <w:rPr>
                <w:rFonts w:ascii="Times New Roman" w:hAnsi="Times New Roman"/>
                <w:sz w:val="24"/>
                <w:szCs w:val="24"/>
              </w:rPr>
            </w:pPr>
          </w:p>
        </w:tc>
        <w:tc>
          <w:tcPr>
            <w:tcW w:w="689" w:type="dxa"/>
          </w:tcPr>
          <w:p w14:paraId="7FF30ED4" w14:textId="77777777" w:rsidR="00EC4075" w:rsidRPr="00EE3A53" w:rsidRDefault="00EC4075" w:rsidP="001C109D">
            <w:pPr>
              <w:spacing w:before="69"/>
              <w:rPr>
                <w:rFonts w:ascii="Times New Roman" w:hAnsi="Times New Roman"/>
                <w:sz w:val="24"/>
                <w:szCs w:val="24"/>
              </w:rPr>
            </w:pPr>
          </w:p>
        </w:tc>
        <w:tc>
          <w:tcPr>
            <w:tcW w:w="848" w:type="dxa"/>
          </w:tcPr>
          <w:p w14:paraId="31D407D9" w14:textId="77227518" w:rsidR="00EC4075" w:rsidRPr="00EE3A53" w:rsidRDefault="00EC4075" w:rsidP="001C109D">
            <w:pPr>
              <w:spacing w:before="69"/>
              <w:rPr>
                <w:rFonts w:ascii="Times New Roman" w:hAnsi="Times New Roman"/>
                <w:sz w:val="24"/>
                <w:szCs w:val="24"/>
              </w:rPr>
            </w:pPr>
          </w:p>
        </w:tc>
        <w:tc>
          <w:tcPr>
            <w:tcW w:w="936" w:type="dxa"/>
          </w:tcPr>
          <w:p w14:paraId="141A18D4" w14:textId="66003A93" w:rsidR="00EC4075" w:rsidRPr="00EE3A53" w:rsidRDefault="00EC4075" w:rsidP="001C109D">
            <w:pPr>
              <w:spacing w:before="69"/>
              <w:rPr>
                <w:rFonts w:ascii="Times New Roman" w:hAnsi="Times New Roman"/>
                <w:sz w:val="24"/>
                <w:szCs w:val="24"/>
              </w:rPr>
            </w:pPr>
          </w:p>
        </w:tc>
        <w:tc>
          <w:tcPr>
            <w:tcW w:w="737" w:type="dxa"/>
          </w:tcPr>
          <w:p w14:paraId="284FBF64" w14:textId="4CDEA2D8" w:rsidR="00EC4075" w:rsidRPr="00EE3A53" w:rsidRDefault="00EC4075" w:rsidP="001C109D">
            <w:pPr>
              <w:spacing w:before="69"/>
              <w:rPr>
                <w:rFonts w:ascii="Times New Roman" w:hAnsi="Times New Roman"/>
                <w:sz w:val="24"/>
                <w:szCs w:val="24"/>
              </w:rPr>
            </w:pPr>
          </w:p>
        </w:tc>
      </w:tr>
      <w:tr w:rsidR="0052727E" w:rsidRPr="00EE3A53" w14:paraId="4A41CFAD" w14:textId="03CD42E8" w:rsidTr="00EC4075">
        <w:tc>
          <w:tcPr>
            <w:tcW w:w="545" w:type="dxa"/>
          </w:tcPr>
          <w:p w14:paraId="598C8513" w14:textId="343ACDE3"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2959" w:type="dxa"/>
          </w:tcPr>
          <w:p w14:paraId="7EDA1BF1" w14:textId="22B254E8" w:rsidR="00EC4075" w:rsidRPr="00EE3A53" w:rsidRDefault="00EC4075" w:rsidP="00EC62C4">
            <w:pPr>
              <w:spacing w:before="69" w:line="360" w:lineRule="auto"/>
              <w:rPr>
                <w:rFonts w:ascii="Times New Roman" w:hAnsi="Times New Roman"/>
                <w:sz w:val="24"/>
                <w:szCs w:val="24"/>
              </w:rPr>
            </w:pPr>
            <w:r w:rsidRPr="00EE3A53">
              <w:rPr>
                <w:rFonts w:ascii="Times New Roman" w:hAnsi="Times New Roman"/>
                <w:sz w:val="24"/>
                <w:szCs w:val="24"/>
              </w:rPr>
              <w:t xml:space="preserve">Public </w:t>
            </w:r>
            <w:r w:rsidR="00EC62C4">
              <w:rPr>
                <w:rFonts w:ascii="Times New Roman" w:hAnsi="Times New Roman"/>
                <w:sz w:val="24"/>
                <w:szCs w:val="24"/>
              </w:rPr>
              <w:t>s</w:t>
            </w:r>
            <w:r w:rsidRPr="00EE3A53">
              <w:rPr>
                <w:rFonts w:ascii="Times New Roman" w:hAnsi="Times New Roman"/>
                <w:sz w:val="24"/>
                <w:szCs w:val="24"/>
              </w:rPr>
              <w:t>ervice limited resources are efficiently used.</w:t>
            </w:r>
          </w:p>
        </w:tc>
        <w:tc>
          <w:tcPr>
            <w:tcW w:w="573" w:type="dxa"/>
          </w:tcPr>
          <w:p w14:paraId="106ED7ED" w14:textId="77777777" w:rsidR="00EC4075" w:rsidRPr="00EE3A53" w:rsidRDefault="00EC4075" w:rsidP="001C109D">
            <w:pPr>
              <w:spacing w:before="69"/>
              <w:rPr>
                <w:rFonts w:ascii="Times New Roman" w:hAnsi="Times New Roman"/>
                <w:sz w:val="24"/>
                <w:szCs w:val="24"/>
              </w:rPr>
            </w:pPr>
          </w:p>
        </w:tc>
        <w:tc>
          <w:tcPr>
            <w:tcW w:w="709" w:type="dxa"/>
          </w:tcPr>
          <w:p w14:paraId="71BFCB19" w14:textId="77777777" w:rsidR="00EC4075" w:rsidRPr="00EE3A53" w:rsidRDefault="00EC4075" w:rsidP="001C109D">
            <w:pPr>
              <w:spacing w:before="69"/>
              <w:rPr>
                <w:rFonts w:ascii="Times New Roman" w:hAnsi="Times New Roman"/>
                <w:sz w:val="24"/>
                <w:szCs w:val="24"/>
              </w:rPr>
            </w:pPr>
          </w:p>
        </w:tc>
        <w:tc>
          <w:tcPr>
            <w:tcW w:w="719" w:type="dxa"/>
          </w:tcPr>
          <w:p w14:paraId="0A634C1F" w14:textId="77777777" w:rsidR="00EC4075" w:rsidRPr="00EE3A53" w:rsidRDefault="00EC4075" w:rsidP="001C109D">
            <w:pPr>
              <w:spacing w:before="69"/>
              <w:rPr>
                <w:rFonts w:ascii="Times New Roman" w:hAnsi="Times New Roman"/>
                <w:sz w:val="24"/>
                <w:szCs w:val="24"/>
              </w:rPr>
            </w:pPr>
          </w:p>
        </w:tc>
        <w:tc>
          <w:tcPr>
            <w:tcW w:w="848" w:type="dxa"/>
          </w:tcPr>
          <w:p w14:paraId="79421E6C" w14:textId="77777777" w:rsidR="00EC4075" w:rsidRPr="00EE3A53" w:rsidRDefault="00EC4075" w:rsidP="001C109D">
            <w:pPr>
              <w:spacing w:before="69"/>
              <w:rPr>
                <w:rFonts w:ascii="Times New Roman" w:hAnsi="Times New Roman"/>
                <w:sz w:val="24"/>
                <w:szCs w:val="24"/>
              </w:rPr>
            </w:pPr>
          </w:p>
        </w:tc>
        <w:tc>
          <w:tcPr>
            <w:tcW w:w="708" w:type="dxa"/>
          </w:tcPr>
          <w:p w14:paraId="63C171EF" w14:textId="22D24F8A" w:rsidR="00EC4075" w:rsidRPr="00EE3A53" w:rsidRDefault="00EC4075" w:rsidP="001C109D">
            <w:pPr>
              <w:spacing w:before="69"/>
              <w:rPr>
                <w:rFonts w:ascii="Times New Roman" w:hAnsi="Times New Roman"/>
                <w:sz w:val="24"/>
                <w:szCs w:val="24"/>
              </w:rPr>
            </w:pPr>
          </w:p>
        </w:tc>
        <w:tc>
          <w:tcPr>
            <w:tcW w:w="585" w:type="dxa"/>
          </w:tcPr>
          <w:p w14:paraId="075E5DD1" w14:textId="5A8963AB" w:rsidR="00EC4075" w:rsidRPr="00EE3A53" w:rsidRDefault="00EC4075" w:rsidP="001C109D">
            <w:pPr>
              <w:spacing w:before="69"/>
              <w:rPr>
                <w:rFonts w:ascii="Times New Roman" w:hAnsi="Times New Roman"/>
                <w:sz w:val="24"/>
                <w:szCs w:val="24"/>
              </w:rPr>
            </w:pPr>
          </w:p>
        </w:tc>
        <w:tc>
          <w:tcPr>
            <w:tcW w:w="689" w:type="dxa"/>
          </w:tcPr>
          <w:p w14:paraId="3AD1277D" w14:textId="77777777" w:rsidR="00EC4075" w:rsidRPr="00EE3A53" w:rsidRDefault="00EC4075" w:rsidP="001C109D">
            <w:pPr>
              <w:spacing w:before="69"/>
              <w:rPr>
                <w:rFonts w:ascii="Times New Roman" w:hAnsi="Times New Roman"/>
                <w:sz w:val="24"/>
                <w:szCs w:val="24"/>
              </w:rPr>
            </w:pPr>
          </w:p>
        </w:tc>
        <w:tc>
          <w:tcPr>
            <w:tcW w:w="848" w:type="dxa"/>
          </w:tcPr>
          <w:p w14:paraId="3DA893C7" w14:textId="11B07DA7" w:rsidR="00EC4075" w:rsidRPr="00EE3A53" w:rsidRDefault="00EC4075" w:rsidP="001C109D">
            <w:pPr>
              <w:spacing w:before="69"/>
              <w:rPr>
                <w:rFonts w:ascii="Times New Roman" w:hAnsi="Times New Roman"/>
                <w:sz w:val="24"/>
                <w:szCs w:val="24"/>
              </w:rPr>
            </w:pPr>
          </w:p>
        </w:tc>
        <w:tc>
          <w:tcPr>
            <w:tcW w:w="936" w:type="dxa"/>
          </w:tcPr>
          <w:p w14:paraId="1C576667" w14:textId="7D338CAC" w:rsidR="00EC4075" w:rsidRPr="00EE3A53" w:rsidRDefault="00EC4075" w:rsidP="001C109D">
            <w:pPr>
              <w:spacing w:before="69"/>
              <w:rPr>
                <w:rFonts w:ascii="Times New Roman" w:hAnsi="Times New Roman"/>
                <w:sz w:val="24"/>
                <w:szCs w:val="24"/>
              </w:rPr>
            </w:pPr>
          </w:p>
        </w:tc>
        <w:tc>
          <w:tcPr>
            <w:tcW w:w="737" w:type="dxa"/>
          </w:tcPr>
          <w:p w14:paraId="748C707B" w14:textId="3A63A901" w:rsidR="00EC4075" w:rsidRPr="00EE3A53" w:rsidRDefault="00EC4075" w:rsidP="001C109D">
            <w:pPr>
              <w:spacing w:before="69"/>
              <w:rPr>
                <w:rFonts w:ascii="Times New Roman" w:hAnsi="Times New Roman"/>
                <w:sz w:val="24"/>
                <w:szCs w:val="24"/>
              </w:rPr>
            </w:pPr>
          </w:p>
        </w:tc>
      </w:tr>
      <w:tr w:rsidR="0052727E" w:rsidRPr="00EE3A53" w14:paraId="2FA81FC5" w14:textId="2F499C7A" w:rsidTr="00EC4075">
        <w:tc>
          <w:tcPr>
            <w:tcW w:w="545" w:type="dxa"/>
          </w:tcPr>
          <w:p w14:paraId="59C8F4E4" w14:textId="0911D70B" w:rsidR="00EC4075" w:rsidRPr="00EE3A53" w:rsidRDefault="00EC4075" w:rsidP="001C109D">
            <w:pPr>
              <w:spacing w:before="69"/>
              <w:rPr>
                <w:rFonts w:ascii="Times New Roman" w:hAnsi="Times New Roman"/>
                <w:b/>
                <w:bCs/>
                <w:sz w:val="24"/>
                <w:szCs w:val="24"/>
              </w:rPr>
            </w:pPr>
            <w:r w:rsidRPr="00EE3A53">
              <w:rPr>
                <w:rFonts w:ascii="Times New Roman" w:hAnsi="Times New Roman"/>
                <w:b/>
                <w:bCs/>
                <w:sz w:val="24"/>
                <w:szCs w:val="24"/>
              </w:rPr>
              <w:t>3.</w:t>
            </w:r>
          </w:p>
        </w:tc>
        <w:tc>
          <w:tcPr>
            <w:tcW w:w="2959" w:type="dxa"/>
          </w:tcPr>
          <w:p w14:paraId="0D67AEE4" w14:textId="7DA4D13B" w:rsidR="00EC4075"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Sufficient</w:t>
            </w:r>
            <w:r w:rsidR="00EC4075" w:rsidRPr="00EE3A53">
              <w:rPr>
                <w:rFonts w:ascii="Times New Roman" w:hAnsi="Times New Roman"/>
                <w:sz w:val="24"/>
                <w:szCs w:val="24"/>
              </w:rPr>
              <w:t xml:space="preserve"> checks and balances are within the operation.</w:t>
            </w:r>
          </w:p>
        </w:tc>
        <w:tc>
          <w:tcPr>
            <w:tcW w:w="573" w:type="dxa"/>
          </w:tcPr>
          <w:p w14:paraId="5DAD0F0F" w14:textId="77777777" w:rsidR="00EC4075" w:rsidRPr="00EE3A53" w:rsidRDefault="00EC4075" w:rsidP="001C109D">
            <w:pPr>
              <w:spacing w:before="69"/>
              <w:rPr>
                <w:rFonts w:ascii="Times New Roman" w:hAnsi="Times New Roman"/>
                <w:sz w:val="24"/>
                <w:szCs w:val="24"/>
              </w:rPr>
            </w:pPr>
          </w:p>
        </w:tc>
        <w:tc>
          <w:tcPr>
            <w:tcW w:w="709" w:type="dxa"/>
          </w:tcPr>
          <w:p w14:paraId="2FECF247" w14:textId="77777777" w:rsidR="00EC4075" w:rsidRPr="00EE3A53" w:rsidRDefault="00EC4075" w:rsidP="001C109D">
            <w:pPr>
              <w:spacing w:before="69"/>
              <w:rPr>
                <w:rFonts w:ascii="Times New Roman" w:hAnsi="Times New Roman"/>
                <w:sz w:val="24"/>
                <w:szCs w:val="24"/>
              </w:rPr>
            </w:pPr>
          </w:p>
        </w:tc>
        <w:tc>
          <w:tcPr>
            <w:tcW w:w="719" w:type="dxa"/>
          </w:tcPr>
          <w:p w14:paraId="3D26CD77" w14:textId="77777777" w:rsidR="00EC4075" w:rsidRPr="00EE3A53" w:rsidRDefault="00EC4075" w:rsidP="001C109D">
            <w:pPr>
              <w:spacing w:before="69"/>
              <w:rPr>
                <w:rFonts w:ascii="Times New Roman" w:hAnsi="Times New Roman"/>
                <w:sz w:val="24"/>
                <w:szCs w:val="24"/>
              </w:rPr>
            </w:pPr>
          </w:p>
        </w:tc>
        <w:tc>
          <w:tcPr>
            <w:tcW w:w="848" w:type="dxa"/>
          </w:tcPr>
          <w:p w14:paraId="3E9D4749" w14:textId="77777777" w:rsidR="00EC4075" w:rsidRPr="00EE3A53" w:rsidRDefault="00EC4075" w:rsidP="001C109D">
            <w:pPr>
              <w:spacing w:before="69"/>
              <w:rPr>
                <w:rFonts w:ascii="Times New Roman" w:hAnsi="Times New Roman"/>
                <w:sz w:val="24"/>
                <w:szCs w:val="24"/>
              </w:rPr>
            </w:pPr>
          </w:p>
        </w:tc>
        <w:tc>
          <w:tcPr>
            <w:tcW w:w="708" w:type="dxa"/>
          </w:tcPr>
          <w:p w14:paraId="0D5AB248" w14:textId="429A9044" w:rsidR="00EC4075" w:rsidRPr="00EE3A53" w:rsidRDefault="00EC4075" w:rsidP="001C109D">
            <w:pPr>
              <w:spacing w:before="69"/>
              <w:rPr>
                <w:rFonts w:ascii="Times New Roman" w:hAnsi="Times New Roman"/>
                <w:sz w:val="24"/>
                <w:szCs w:val="24"/>
              </w:rPr>
            </w:pPr>
          </w:p>
        </w:tc>
        <w:tc>
          <w:tcPr>
            <w:tcW w:w="585" w:type="dxa"/>
          </w:tcPr>
          <w:p w14:paraId="53278F0F" w14:textId="30CB9688" w:rsidR="00EC4075" w:rsidRPr="00EE3A53" w:rsidRDefault="00EC4075" w:rsidP="001C109D">
            <w:pPr>
              <w:spacing w:before="69"/>
              <w:rPr>
                <w:rFonts w:ascii="Times New Roman" w:hAnsi="Times New Roman"/>
                <w:sz w:val="24"/>
                <w:szCs w:val="24"/>
              </w:rPr>
            </w:pPr>
          </w:p>
        </w:tc>
        <w:tc>
          <w:tcPr>
            <w:tcW w:w="689" w:type="dxa"/>
          </w:tcPr>
          <w:p w14:paraId="77BA0FD0" w14:textId="77777777" w:rsidR="00EC4075" w:rsidRPr="00EE3A53" w:rsidRDefault="00EC4075" w:rsidP="001C109D">
            <w:pPr>
              <w:spacing w:before="69"/>
              <w:rPr>
                <w:rFonts w:ascii="Times New Roman" w:hAnsi="Times New Roman"/>
                <w:sz w:val="24"/>
                <w:szCs w:val="24"/>
              </w:rPr>
            </w:pPr>
          </w:p>
        </w:tc>
        <w:tc>
          <w:tcPr>
            <w:tcW w:w="848" w:type="dxa"/>
          </w:tcPr>
          <w:p w14:paraId="4DC88CB2" w14:textId="1619D2D6" w:rsidR="00EC4075" w:rsidRPr="00EE3A53" w:rsidRDefault="00EC4075" w:rsidP="001C109D">
            <w:pPr>
              <w:spacing w:before="69"/>
              <w:rPr>
                <w:rFonts w:ascii="Times New Roman" w:hAnsi="Times New Roman"/>
                <w:sz w:val="24"/>
                <w:szCs w:val="24"/>
              </w:rPr>
            </w:pPr>
          </w:p>
        </w:tc>
        <w:tc>
          <w:tcPr>
            <w:tcW w:w="936" w:type="dxa"/>
          </w:tcPr>
          <w:p w14:paraId="27E62CF2" w14:textId="4615CF8F" w:rsidR="00EC4075" w:rsidRPr="00EE3A53" w:rsidRDefault="00EC4075" w:rsidP="001C109D">
            <w:pPr>
              <w:spacing w:before="69"/>
              <w:rPr>
                <w:rFonts w:ascii="Times New Roman" w:hAnsi="Times New Roman"/>
                <w:sz w:val="24"/>
                <w:szCs w:val="24"/>
              </w:rPr>
            </w:pPr>
          </w:p>
        </w:tc>
        <w:tc>
          <w:tcPr>
            <w:tcW w:w="737" w:type="dxa"/>
          </w:tcPr>
          <w:p w14:paraId="3604B8CE" w14:textId="4C5304A6" w:rsidR="00EC4075" w:rsidRPr="00EE3A53" w:rsidRDefault="00EC4075" w:rsidP="001C109D">
            <w:pPr>
              <w:spacing w:before="69"/>
              <w:rPr>
                <w:rFonts w:ascii="Times New Roman" w:hAnsi="Times New Roman"/>
                <w:sz w:val="24"/>
                <w:szCs w:val="24"/>
              </w:rPr>
            </w:pPr>
          </w:p>
        </w:tc>
      </w:tr>
      <w:tr w:rsidR="0052727E" w:rsidRPr="00EE3A53" w14:paraId="111DA131" w14:textId="563A70A0" w:rsidTr="00EC4075">
        <w:tc>
          <w:tcPr>
            <w:tcW w:w="545" w:type="dxa"/>
          </w:tcPr>
          <w:p w14:paraId="5FD7A2EE" w14:textId="52DD98A2" w:rsidR="00EC4075" w:rsidRPr="00EE3A53" w:rsidRDefault="007E134C" w:rsidP="001C109D">
            <w:pPr>
              <w:spacing w:before="69"/>
              <w:rPr>
                <w:rFonts w:ascii="Times New Roman" w:hAnsi="Times New Roman"/>
                <w:sz w:val="24"/>
                <w:szCs w:val="24"/>
              </w:rPr>
            </w:pPr>
            <w:r w:rsidRPr="00EE3A53">
              <w:rPr>
                <w:rFonts w:ascii="Times New Roman" w:hAnsi="Times New Roman"/>
                <w:b/>
                <w:bCs/>
                <w:sz w:val="24"/>
                <w:szCs w:val="24"/>
              </w:rPr>
              <w:t>4</w:t>
            </w:r>
            <w:r w:rsidRPr="00EE3A53">
              <w:rPr>
                <w:rFonts w:ascii="Times New Roman" w:hAnsi="Times New Roman"/>
                <w:sz w:val="24"/>
                <w:szCs w:val="24"/>
              </w:rPr>
              <w:t>.</w:t>
            </w:r>
          </w:p>
        </w:tc>
        <w:tc>
          <w:tcPr>
            <w:tcW w:w="2959" w:type="dxa"/>
          </w:tcPr>
          <w:p w14:paraId="6E92608C" w14:textId="36FBD1C0" w:rsidR="00EC4075"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Obeying the orders of the superior by the subordinate is enhanced.</w:t>
            </w:r>
          </w:p>
        </w:tc>
        <w:tc>
          <w:tcPr>
            <w:tcW w:w="573" w:type="dxa"/>
          </w:tcPr>
          <w:p w14:paraId="008EBDC5" w14:textId="77777777" w:rsidR="00EC4075" w:rsidRPr="00EE3A53" w:rsidRDefault="00EC4075" w:rsidP="001C109D">
            <w:pPr>
              <w:spacing w:before="69"/>
              <w:rPr>
                <w:rFonts w:ascii="Times New Roman" w:hAnsi="Times New Roman"/>
                <w:sz w:val="24"/>
                <w:szCs w:val="24"/>
              </w:rPr>
            </w:pPr>
          </w:p>
        </w:tc>
        <w:tc>
          <w:tcPr>
            <w:tcW w:w="709" w:type="dxa"/>
          </w:tcPr>
          <w:p w14:paraId="34DA60F2" w14:textId="77777777" w:rsidR="00EC4075" w:rsidRPr="00EE3A53" w:rsidRDefault="00EC4075" w:rsidP="001C109D">
            <w:pPr>
              <w:spacing w:before="69"/>
              <w:rPr>
                <w:rFonts w:ascii="Times New Roman" w:hAnsi="Times New Roman"/>
                <w:sz w:val="24"/>
                <w:szCs w:val="24"/>
              </w:rPr>
            </w:pPr>
          </w:p>
        </w:tc>
        <w:tc>
          <w:tcPr>
            <w:tcW w:w="719" w:type="dxa"/>
          </w:tcPr>
          <w:p w14:paraId="2D2022DE" w14:textId="77777777" w:rsidR="00EC4075" w:rsidRPr="00EE3A53" w:rsidRDefault="00EC4075" w:rsidP="001C109D">
            <w:pPr>
              <w:spacing w:before="69"/>
              <w:rPr>
                <w:rFonts w:ascii="Times New Roman" w:hAnsi="Times New Roman"/>
                <w:sz w:val="24"/>
                <w:szCs w:val="24"/>
              </w:rPr>
            </w:pPr>
          </w:p>
        </w:tc>
        <w:tc>
          <w:tcPr>
            <w:tcW w:w="848" w:type="dxa"/>
          </w:tcPr>
          <w:p w14:paraId="6123E81F" w14:textId="77777777" w:rsidR="00EC4075" w:rsidRPr="00EE3A53" w:rsidRDefault="00EC4075" w:rsidP="001C109D">
            <w:pPr>
              <w:spacing w:before="69"/>
              <w:rPr>
                <w:rFonts w:ascii="Times New Roman" w:hAnsi="Times New Roman"/>
                <w:sz w:val="24"/>
                <w:szCs w:val="24"/>
              </w:rPr>
            </w:pPr>
          </w:p>
        </w:tc>
        <w:tc>
          <w:tcPr>
            <w:tcW w:w="708" w:type="dxa"/>
          </w:tcPr>
          <w:p w14:paraId="6B638108" w14:textId="0A57B0BD" w:rsidR="00EC4075" w:rsidRPr="00EE3A53" w:rsidRDefault="00EC4075" w:rsidP="001C109D">
            <w:pPr>
              <w:spacing w:before="69"/>
              <w:rPr>
                <w:rFonts w:ascii="Times New Roman" w:hAnsi="Times New Roman"/>
                <w:sz w:val="24"/>
                <w:szCs w:val="24"/>
              </w:rPr>
            </w:pPr>
          </w:p>
        </w:tc>
        <w:tc>
          <w:tcPr>
            <w:tcW w:w="585" w:type="dxa"/>
          </w:tcPr>
          <w:p w14:paraId="7F12D90C" w14:textId="750F6A07" w:rsidR="00EC4075" w:rsidRPr="00EE3A53" w:rsidRDefault="00EC4075" w:rsidP="001C109D">
            <w:pPr>
              <w:spacing w:before="69"/>
              <w:rPr>
                <w:rFonts w:ascii="Times New Roman" w:hAnsi="Times New Roman"/>
                <w:sz w:val="24"/>
                <w:szCs w:val="24"/>
              </w:rPr>
            </w:pPr>
          </w:p>
        </w:tc>
        <w:tc>
          <w:tcPr>
            <w:tcW w:w="689" w:type="dxa"/>
          </w:tcPr>
          <w:p w14:paraId="775BB4AF" w14:textId="77777777" w:rsidR="00EC4075" w:rsidRPr="00EE3A53" w:rsidRDefault="00EC4075" w:rsidP="001C109D">
            <w:pPr>
              <w:spacing w:before="69"/>
              <w:rPr>
                <w:rFonts w:ascii="Times New Roman" w:hAnsi="Times New Roman"/>
                <w:sz w:val="24"/>
                <w:szCs w:val="24"/>
              </w:rPr>
            </w:pPr>
          </w:p>
        </w:tc>
        <w:tc>
          <w:tcPr>
            <w:tcW w:w="848" w:type="dxa"/>
          </w:tcPr>
          <w:p w14:paraId="41C2F4C7" w14:textId="31A3E382" w:rsidR="00EC4075" w:rsidRPr="00EE3A53" w:rsidRDefault="00EC4075" w:rsidP="001C109D">
            <w:pPr>
              <w:spacing w:before="69"/>
              <w:rPr>
                <w:rFonts w:ascii="Times New Roman" w:hAnsi="Times New Roman"/>
                <w:sz w:val="24"/>
                <w:szCs w:val="24"/>
              </w:rPr>
            </w:pPr>
          </w:p>
        </w:tc>
        <w:tc>
          <w:tcPr>
            <w:tcW w:w="936" w:type="dxa"/>
          </w:tcPr>
          <w:p w14:paraId="5AB8A2E3" w14:textId="70E95085" w:rsidR="00EC4075" w:rsidRPr="00EE3A53" w:rsidRDefault="00EC4075" w:rsidP="001C109D">
            <w:pPr>
              <w:spacing w:before="69"/>
              <w:rPr>
                <w:rFonts w:ascii="Times New Roman" w:hAnsi="Times New Roman"/>
                <w:sz w:val="24"/>
                <w:szCs w:val="24"/>
              </w:rPr>
            </w:pPr>
          </w:p>
        </w:tc>
        <w:tc>
          <w:tcPr>
            <w:tcW w:w="737" w:type="dxa"/>
          </w:tcPr>
          <w:p w14:paraId="1AFF8E4F" w14:textId="1319AAC2" w:rsidR="00EC4075" w:rsidRPr="00EE3A53" w:rsidRDefault="00EC4075" w:rsidP="001C109D">
            <w:pPr>
              <w:spacing w:before="69"/>
              <w:rPr>
                <w:rFonts w:ascii="Times New Roman" w:hAnsi="Times New Roman"/>
                <w:sz w:val="24"/>
                <w:szCs w:val="24"/>
              </w:rPr>
            </w:pPr>
          </w:p>
        </w:tc>
      </w:tr>
      <w:tr w:rsidR="0052727E" w:rsidRPr="00EE3A53" w14:paraId="6B12879C" w14:textId="70D495C2" w:rsidTr="00EC4075">
        <w:tc>
          <w:tcPr>
            <w:tcW w:w="545" w:type="dxa"/>
          </w:tcPr>
          <w:p w14:paraId="5C54BD30" w14:textId="77777777" w:rsidR="00EC4075"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B</w:t>
            </w:r>
          </w:p>
          <w:p w14:paraId="38BD8F2C" w14:textId="7E65DEB1"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2959" w:type="dxa"/>
          </w:tcPr>
          <w:p w14:paraId="54069F01" w14:textId="77777777" w:rsidR="00EC4075" w:rsidRPr="00EE3A53" w:rsidRDefault="007E134C" w:rsidP="00EC62C4">
            <w:pPr>
              <w:spacing w:before="69" w:line="360" w:lineRule="auto"/>
              <w:rPr>
                <w:rFonts w:ascii="Times New Roman" w:hAnsi="Times New Roman"/>
                <w:b/>
                <w:bCs/>
                <w:sz w:val="24"/>
                <w:szCs w:val="24"/>
                <w:u w:val="single"/>
              </w:rPr>
            </w:pPr>
            <w:r w:rsidRPr="00EE3A53">
              <w:rPr>
                <w:rFonts w:ascii="Times New Roman" w:hAnsi="Times New Roman"/>
                <w:b/>
                <w:bCs/>
                <w:sz w:val="24"/>
                <w:szCs w:val="24"/>
                <w:u w:val="single"/>
              </w:rPr>
              <w:t>Legal Accountability</w:t>
            </w:r>
          </w:p>
          <w:p w14:paraId="5B2A5191" w14:textId="69832E28"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Court summon public officials to account for their conduct</w:t>
            </w:r>
          </w:p>
        </w:tc>
        <w:tc>
          <w:tcPr>
            <w:tcW w:w="573" w:type="dxa"/>
          </w:tcPr>
          <w:p w14:paraId="01880591" w14:textId="77777777" w:rsidR="00EC4075" w:rsidRPr="00EE3A53" w:rsidRDefault="00EC4075" w:rsidP="001C109D">
            <w:pPr>
              <w:spacing w:before="69"/>
              <w:rPr>
                <w:rFonts w:ascii="Times New Roman" w:hAnsi="Times New Roman"/>
                <w:sz w:val="24"/>
                <w:szCs w:val="24"/>
              </w:rPr>
            </w:pPr>
          </w:p>
        </w:tc>
        <w:tc>
          <w:tcPr>
            <w:tcW w:w="709" w:type="dxa"/>
          </w:tcPr>
          <w:p w14:paraId="358AC81A" w14:textId="77777777" w:rsidR="00EC4075" w:rsidRPr="00EE3A53" w:rsidRDefault="00EC4075" w:rsidP="001C109D">
            <w:pPr>
              <w:spacing w:before="69"/>
              <w:rPr>
                <w:rFonts w:ascii="Times New Roman" w:hAnsi="Times New Roman"/>
                <w:sz w:val="24"/>
                <w:szCs w:val="24"/>
              </w:rPr>
            </w:pPr>
          </w:p>
        </w:tc>
        <w:tc>
          <w:tcPr>
            <w:tcW w:w="719" w:type="dxa"/>
          </w:tcPr>
          <w:p w14:paraId="1407C474" w14:textId="77777777" w:rsidR="00EC4075" w:rsidRPr="00EE3A53" w:rsidRDefault="00EC4075" w:rsidP="001C109D">
            <w:pPr>
              <w:spacing w:before="69"/>
              <w:rPr>
                <w:rFonts w:ascii="Times New Roman" w:hAnsi="Times New Roman"/>
                <w:sz w:val="24"/>
                <w:szCs w:val="24"/>
              </w:rPr>
            </w:pPr>
          </w:p>
        </w:tc>
        <w:tc>
          <w:tcPr>
            <w:tcW w:w="848" w:type="dxa"/>
          </w:tcPr>
          <w:p w14:paraId="2AA26E8B" w14:textId="77777777" w:rsidR="00EC4075" w:rsidRPr="00EE3A53" w:rsidRDefault="00EC4075" w:rsidP="001C109D">
            <w:pPr>
              <w:spacing w:before="69"/>
              <w:rPr>
                <w:rFonts w:ascii="Times New Roman" w:hAnsi="Times New Roman"/>
                <w:sz w:val="24"/>
                <w:szCs w:val="24"/>
              </w:rPr>
            </w:pPr>
          </w:p>
        </w:tc>
        <w:tc>
          <w:tcPr>
            <w:tcW w:w="708" w:type="dxa"/>
          </w:tcPr>
          <w:p w14:paraId="749083DE" w14:textId="008287DA" w:rsidR="00EC4075" w:rsidRPr="00EE3A53" w:rsidRDefault="00EC4075" w:rsidP="001C109D">
            <w:pPr>
              <w:spacing w:before="69"/>
              <w:rPr>
                <w:rFonts w:ascii="Times New Roman" w:hAnsi="Times New Roman"/>
                <w:sz w:val="24"/>
                <w:szCs w:val="24"/>
              </w:rPr>
            </w:pPr>
          </w:p>
        </w:tc>
        <w:tc>
          <w:tcPr>
            <w:tcW w:w="585" w:type="dxa"/>
          </w:tcPr>
          <w:p w14:paraId="5A4A2FA4" w14:textId="2C5FDC3B" w:rsidR="00EC4075" w:rsidRPr="00EE3A53" w:rsidRDefault="00EC4075" w:rsidP="001C109D">
            <w:pPr>
              <w:spacing w:before="69"/>
              <w:rPr>
                <w:rFonts w:ascii="Times New Roman" w:hAnsi="Times New Roman"/>
                <w:sz w:val="24"/>
                <w:szCs w:val="24"/>
              </w:rPr>
            </w:pPr>
          </w:p>
        </w:tc>
        <w:tc>
          <w:tcPr>
            <w:tcW w:w="689" w:type="dxa"/>
          </w:tcPr>
          <w:p w14:paraId="09D6BCD4" w14:textId="77777777" w:rsidR="00EC4075" w:rsidRPr="00EE3A53" w:rsidRDefault="00EC4075" w:rsidP="001C109D">
            <w:pPr>
              <w:spacing w:before="69"/>
              <w:rPr>
                <w:rFonts w:ascii="Times New Roman" w:hAnsi="Times New Roman"/>
                <w:sz w:val="24"/>
                <w:szCs w:val="24"/>
              </w:rPr>
            </w:pPr>
          </w:p>
        </w:tc>
        <w:tc>
          <w:tcPr>
            <w:tcW w:w="848" w:type="dxa"/>
          </w:tcPr>
          <w:p w14:paraId="73E60C19" w14:textId="15B98958" w:rsidR="00EC4075" w:rsidRPr="00EE3A53" w:rsidRDefault="00EC4075" w:rsidP="001C109D">
            <w:pPr>
              <w:spacing w:before="69"/>
              <w:rPr>
                <w:rFonts w:ascii="Times New Roman" w:hAnsi="Times New Roman"/>
                <w:sz w:val="24"/>
                <w:szCs w:val="24"/>
              </w:rPr>
            </w:pPr>
          </w:p>
        </w:tc>
        <w:tc>
          <w:tcPr>
            <w:tcW w:w="936" w:type="dxa"/>
          </w:tcPr>
          <w:p w14:paraId="5C65FAEA" w14:textId="77E6FF88" w:rsidR="00EC4075" w:rsidRPr="00EE3A53" w:rsidRDefault="00EC4075" w:rsidP="001C109D">
            <w:pPr>
              <w:spacing w:before="69"/>
              <w:rPr>
                <w:rFonts w:ascii="Times New Roman" w:hAnsi="Times New Roman"/>
                <w:sz w:val="24"/>
                <w:szCs w:val="24"/>
              </w:rPr>
            </w:pPr>
          </w:p>
        </w:tc>
        <w:tc>
          <w:tcPr>
            <w:tcW w:w="737" w:type="dxa"/>
          </w:tcPr>
          <w:p w14:paraId="268230AF" w14:textId="23D5CEA9" w:rsidR="00EC4075" w:rsidRPr="00EE3A53" w:rsidRDefault="00EC4075" w:rsidP="001C109D">
            <w:pPr>
              <w:spacing w:before="69"/>
              <w:rPr>
                <w:rFonts w:ascii="Times New Roman" w:hAnsi="Times New Roman"/>
                <w:sz w:val="24"/>
                <w:szCs w:val="24"/>
              </w:rPr>
            </w:pPr>
          </w:p>
        </w:tc>
      </w:tr>
      <w:tr w:rsidR="0052727E" w:rsidRPr="00EE3A53" w14:paraId="274B8ABE" w14:textId="0353ABEF" w:rsidTr="00EC4075">
        <w:tc>
          <w:tcPr>
            <w:tcW w:w="545" w:type="dxa"/>
          </w:tcPr>
          <w:p w14:paraId="40E95998" w14:textId="4276C779" w:rsidR="00EC4075" w:rsidRPr="00EE3A53" w:rsidRDefault="007E134C" w:rsidP="001C109D">
            <w:pPr>
              <w:spacing w:before="69"/>
              <w:rPr>
                <w:rFonts w:ascii="Times New Roman" w:hAnsi="Times New Roman"/>
                <w:sz w:val="24"/>
                <w:szCs w:val="24"/>
              </w:rPr>
            </w:pPr>
            <w:r w:rsidRPr="00EE3A53">
              <w:rPr>
                <w:rFonts w:ascii="Times New Roman" w:hAnsi="Times New Roman"/>
                <w:b/>
                <w:bCs/>
                <w:sz w:val="24"/>
                <w:szCs w:val="24"/>
              </w:rPr>
              <w:t>2</w:t>
            </w:r>
            <w:r w:rsidRPr="00EE3A53">
              <w:rPr>
                <w:rFonts w:ascii="Times New Roman" w:hAnsi="Times New Roman"/>
                <w:sz w:val="24"/>
                <w:szCs w:val="24"/>
              </w:rPr>
              <w:t>.</w:t>
            </w:r>
          </w:p>
        </w:tc>
        <w:tc>
          <w:tcPr>
            <w:tcW w:w="2959" w:type="dxa"/>
          </w:tcPr>
          <w:p w14:paraId="531EE1AD" w14:textId="4094879D" w:rsidR="00EC4075"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The executive is held politically accountable by the parliament</w:t>
            </w:r>
          </w:p>
        </w:tc>
        <w:tc>
          <w:tcPr>
            <w:tcW w:w="573" w:type="dxa"/>
          </w:tcPr>
          <w:p w14:paraId="62C4924C" w14:textId="77777777" w:rsidR="00EC4075" w:rsidRPr="00EE3A53" w:rsidRDefault="00EC4075" w:rsidP="001C109D">
            <w:pPr>
              <w:spacing w:before="69"/>
              <w:rPr>
                <w:rFonts w:ascii="Times New Roman" w:hAnsi="Times New Roman"/>
                <w:sz w:val="24"/>
                <w:szCs w:val="24"/>
              </w:rPr>
            </w:pPr>
          </w:p>
        </w:tc>
        <w:tc>
          <w:tcPr>
            <w:tcW w:w="709" w:type="dxa"/>
          </w:tcPr>
          <w:p w14:paraId="06C500DB" w14:textId="77777777" w:rsidR="00EC4075" w:rsidRPr="00EE3A53" w:rsidRDefault="00EC4075" w:rsidP="001C109D">
            <w:pPr>
              <w:spacing w:before="69"/>
              <w:rPr>
                <w:rFonts w:ascii="Times New Roman" w:hAnsi="Times New Roman"/>
                <w:sz w:val="24"/>
                <w:szCs w:val="24"/>
              </w:rPr>
            </w:pPr>
          </w:p>
        </w:tc>
        <w:tc>
          <w:tcPr>
            <w:tcW w:w="719" w:type="dxa"/>
          </w:tcPr>
          <w:p w14:paraId="357A0FE0" w14:textId="77777777" w:rsidR="00EC4075" w:rsidRPr="00EE3A53" w:rsidRDefault="00EC4075" w:rsidP="001C109D">
            <w:pPr>
              <w:spacing w:before="69"/>
              <w:rPr>
                <w:rFonts w:ascii="Times New Roman" w:hAnsi="Times New Roman"/>
                <w:sz w:val="24"/>
                <w:szCs w:val="24"/>
              </w:rPr>
            </w:pPr>
          </w:p>
        </w:tc>
        <w:tc>
          <w:tcPr>
            <w:tcW w:w="848" w:type="dxa"/>
          </w:tcPr>
          <w:p w14:paraId="32C03C2B" w14:textId="77777777" w:rsidR="00EC4075" w:rsidRPr="00EE3A53" w:rsidRDefault="00EC4075" w:rsidP="001C109D">
            <w:pPr>
              <w:spacing w:before="69"/>
              <w:rPr>
                <w:rFonts w:ascii="Times New Roman" w:hAnsi="Times New Roman"/>
                <w:sz w:val="24"/>
                <w:szCs w:val="24"/>
              </w:rPr>
            </w:pPr>
          </w:p>
        </w:tc>
        <w:tc>
          <w:tcPr>
            <w:tcW w:w="708" w:type="dxa"/>
          </w:tcPr>
          <w:p w14:paraId="153FA718" w14:textId="36749D38" w:rsidR="00EC4075" w:rsidRPr="00EE3A53" w:rsidRDefault="00EC4075" w:rsidP="001C109D">
            <w:pPr>
              <w:spacing w:before="69"/>
              <w:rPr>
                <w:rFonts w:ascii="Times New Roman" w:hAnsi="Times New Roman"/>
                <w:sz w:val="24"/>
                <w:szCs w:val="24"/>
              </w:rPr>
            </w:pPr>
          </w:p>
        </w:tc>
        <w:tc>
          <w:tcPr>
            <w:tcW w:w="585" w:type="dxa"/>
          </w:tcPr>
          <w:p w14:paraId="2A2D4F64" w14:textId="4A32ADBA" w:rsidR="00EC4075" w:rsidRPr="00EE3A53" w:rsidRDefault="00EC4075" w:rsidP="001C109D">
            <w:pPr>
              <w:spacing w:before="69"/>
              <w:rPr>
                <w:rFonts w:ascii="Times New Roman" w:hAnsi="Times New Roman"/>
                <w:sz w:val="24"/>
                <w:szCs w:val="24"/>
              </w:rPr>
            </w:pPr>
          </w:p>
        </w:tc>
        <w:tc>
          <w:tcPr>
            <w:tcW w:w="689" w:type="dxa"/>
          </w:tcPr>
          <w:p w14:paraId="2BEC4564" w14:textId="77777777" w:rsidR="00EC4075" w:rsidRPr="00EE3A53" w:rsidRDefault="00EC4075" w:rsidP="001C109D">
            <w:pPr>
              <w:spacing w:before="69"/>
              <w:rPr>
                <w:rFonts w:ascii="Times New Roman" w:hAnsi="Times New Roman"/>
                <w:sz w:val="24"/>
                <w:szCs w:val="24"/>
              </w:rPr>
            </w:pPr>
          </w:p>
        </w:tc>
        <w:tc>
          <w:tcPr>
            <w:tcW w:w="848" w:type="dxa"/>
          </w:tcPr>
          <w:p w14:paraId="79366533" w14:textId="78ECB518" w:rsidR="00EC4075" w:rsidRPr="00EE3A53" w:rsidRDefault="00EC4075" w:rsidP="001C109D">
            <w:pPr>
              <w:spacing w:before="69"/>
              <w:rPr>
                <w:rFonts w:ascii="Times New Roman" w:hAnsi="Times New Roman"/>
                <w:sz w:val="24"/>
                <w:szCs w:val="24"/>
              </w:rPr>
            </w:pPr>
          </w:p>
        </w:tc>
        <w:tc>
          <w:tcPr>
            <w:tcW w:w="936" w:type="dxa"/>
          </w:tcPr>
          <w:p w14:paraId="22DD31DA" w14:textId="249813A5" w:rsidR="00EC4075" w:rsidRPr="00EE3A53" w:rsidRDefault="00EC4075" w:rsidP="001C109D">
            <w:pPr>
              <w:spacing w:before="69"/>
              <w:rPr>
                <w:rFonts w:ascii="Times New Roman" w:hAnsi="Times New Roman"/>
                <w:sz w:val="24"/>
                <w:szCs w:val="24"/>
              </w:rPr>
            </w:pPr>
          </w:p>
        </w:tc>
        <w:tc>
          <w:tcPr>
            <w:tcW w:w="737" w:type="dxa"/>
          </w:tcPr>
          <w:p w14:paraId="3BF79B22" w14:textId="5CA0E0CE" w:rsidR="00EC4075" w:rsidRPr="00EE3A53" w:rsidRDefault="00EC4075" w:rsidP="001C109D">
            <w:pPr>
              <w:spacing w:before="69"/>
              <w:rPr>
                <w:rFonts w:ascii="Times New Roman" w:hAnsi="Times New Roman"/>
                <w:sz w:val="24"/>
                <w:szCs w:val="24"/>
              </w:rPr>
            </w:pPr>
          </w:p>
        </w:tc>
      </w:tr>
      <w:tr w:rsidR="0052727E" w:rsidRPr="00EE3A53" w14:paraId="4DA302D9" w14:textId="69DA60BC" w:rsidTr="00EC4075">
        <w:tc>
          <w:tcPr>
            <w:tcW w:w="545" w:type="dxa"/>
          </w:tcPr>
          <w:p w14:paraId="18166594" w14:textId="6FB82708" w:rsidR="00EC4075"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lastRenderedPageBreak/>
              <w:t>3.</w:t>
            </w:r>
          </w:p>
        </w:tc>
        <w:tc>
          <w:tcPr>
            <w:tcW w:w="2959" w:type="dxa"/>
          </w:tcPr>
          <w:p w14:paraId="2E43AE57" w14:textId="2105D8EA" w:rsidR="00EC4075"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The executive is held legally accountable by the judiciary</w:t>
            </w:r>
          </w:p>
        </w:tc>
        <w:tc>
          <w:tcPr>
            <w:tcW w:w="573" w:type="dxa"/>
          </w:tcPr>
          <w:p w14:paraId="758415B2" w14:textId="77777777" w:rsidR="00EC4075" w:rsidRPr="00EE3A53" w:rsidRDefault="00EC4075" w:rsidP="001C109D">
            <w:pPr>
              <w:spacing w:before="69"/>
              <w:rPr>
                <w:rFonts w:ascii="Times New Roman" w:hAnsi="Times New Roman"/>
                <w:sz w:val="24"/>
                <w:szCs w:val="24"/>
              </w:rPr>
            </w:pPr>
          </w:p>
        </w:tc>
        <w:tc>
          <w:tcPr>
            <w:tcW w:w="709" w:type="dxa"/>
          </w:tcPr>
          <w:p w14:paraId="04388ACF" w14:textId="77777777" w:rsidR="00EC4075" w:rsidRPr="00EE3A53" w:rsidRDefault="00EC4075" w:rsidP="001C109D">
            <w:pPr>
              <w:spacing w:before="69"/>
              <w:rPr>
                <w:rFonts w:ascii="Times New Roman" w:hAnsi="Times New Roman"/>
                <w:sz w:val="24"/>
                <w:szCs w:val="24"/>
              </w:rPr>
            </w:pPr>
          </w:p>
        </w:tc>
        <w:tc>
          <w:tcPr>
            <w:tcW w:w="719" w:type="dxa"/>
          </w:tcPr>
          <w:p w14:paraId="7B61D4F1" w14:textId="77777777" w:rsidR="00EC4075" w:rsidRPr="00EE3A53" w:rsidRDefault="00EC4075" w:rsidP="001C109D">
            <w:pPr>
              <w:spacing w:before="69"/>
              <w:rPr>
                <w:rFonts w:ascii="Times New Roman" w:hAnsi="Times New Roman"/>
                <w:sz w:val="24"/>
                <w:szCs w:val="24"/>
              </w:rPr>
            </w:pPr>
          </w:p>
        </w:tc>
        <w:tc>
          <w:tcPr>
            <w:tcW w:w="848" w:type="dxa"/>
          </w:tcPr>
          <w:p w14:paraId="1CF0D523" w14:textId="77777777" w:rsidR="00EC4075" w:rsidRPr="00EE3A53" w:rsidRDefault="00EC4075" w:rsidP="001C109D">
            <w:pPr>
              <w:spacing w:before="69"/>
              <w:rPr>
                <w:rFonts w:ascii="Times New Roman" w:hAnsi="Times New Roman"/>
                <w:sz w:val="24"/>
                <w:szCs w:val="24"/>
              </w:rPr>
            </w:pPr>
          </w:p>
        </w:tc>
        <w:tc>
          <w:tcPr>
            <w:tcW w:w="708" w:type="dxa"/>
          </w:tcPr>
          <w:p w14:paraId="54E9CF21" w14:textId="4BDDF445" w:rsidR="00EC4075" w:rsidRPr="00EE3A53" w:rsidRDefault="00EC4075" w:rsidP="001C109D">
            <w:pPr>
              <w:spacing w:before="69"/>
              <w:rPr>
                <w:rFonts w:ascii="Times New Roman" w:hAnsi="Times New Roman"/>
                <w:sz w:val="24"/>
                <w:szCs w:val="24"/>
              </w:rPr>
            </w:pPr>
          </w:p>
        </w:tc>
        <w:tc>
          <w:tcPr>
            <w:tcW w:w="585" w:type="dxa"/>
          </w:tcPr>
          <w:p w14:paraId="6741428D" w14:textId="7359BE63" w:rsidR="00EC4075" w:rsidRPr="00EE3A53" w:rsidRDefault="00EC4075" w:rsidP="001C109D">
            <w:pPr>
              <w:spacing w:before="69"/>
              <w:rPr>
                <w:rFonts w:ascii="Times New Roman" w:hAnsi="Times New Roman"/>
                <w:sz w:val="24"/>
                <w:szCs w:val="24"/>
              </w:rPr>
            </w:pPr>
          </w:p>
        </w:tc>
        <w:tc>
          <w:tcPr>
            <w:tcW w:w="689" w:type="dxa"/>
          </w:tcPr>
          <w:p w14:paraId="410D72A4" w14:textId="77777777" w:rsidR="00EC4075" w:rsidRPr="00EE3A53" w:rsidRDefault="00EC4075" w:rsidP="001C109D">
            <w:pPr>
              <w:spacing w:before="69"/>
              <w:rPr>
                <w:rFonts w:ascii="Times New Roman" w:hAnsi="Times New Roman"/>
                <w:sz w:val="24"/>
                <w:szCs w:val="24"/>
              </w:rPr>
            </w:pPr>
          </w:p>
        </w:tc>
        <w:tc>
          <w:tcPr>
            <w:tcW w:w="848" w:type="dxa"/>
          </w:tcPr>
          <w:p w14:paraId="05B90809" w14:textId="2CCC9F71" w:rsidR="00EC4075" w:rsidRPr="00EE3A53" w:rsidRDefault="00EC4075" w:rsidP="001C109D">
            <w:pPr>
              <w:spacing w:before="69"/>
              <w:rPr>
                <w:rFonts w:ascii="Times New Roman" w:hAnsi="Times New Roman"/>
                <w:sz w:val="24"/>
                <w:szCs w:val="24"/>
              </w:rPr>
            </w:pPr>
          </w:p>
        </w:tc>
        <w:tc>
          <w:tcPr>
            <w:tcW w:w="936" w:type="dxa"/>
          </w:tcPr>
          <w:p w14:paraId="70943509" w14:textId="6673DB82" w:rsidR="00EC4075" w:rsidRPr="00EE3A53" w:rsidRDefault="00EC4075" w:rsidP="001C109D">
            <w:pPr>
              <w:spacing w:before="69"/>
              <w:rPr>
                <w:rFonts w:ascii="Times New Roman" w:hAnsi="Times New Roman"/>
                <w:sz w:val="24"/>
                <w:szCs w:val="24"/>
              </w:rPr>
            </w:pPr>
          </w:p>
        </w:tc>
        <w:tc>
          <w:tcPr>
            <w:tcW w:w="737" w:type="dxa"/>
          </w:tcPr>
          <w:p w14:paraId="79BE0035" w14:textId="3AF8A9BB" w:rsidR="00EC4075" w:rsidRPr="00EE3A53" w:rsidRDefault="00EC4075" w:rsidP="001C109D">
            <w:pPr>
              <w:spacing w:before="69"/>
              <w:rPr>
                <w:rFonts w:ascii="Times New Roman" w:hAnsi="Times New Roman"/>
                <w:sz w:val="24"/>
                <w:szCs w:val="24"/>
              </w:rPr>
            </w:pPr>
          </w:p>
        </w:tc>
      </w:tr>
      <w:tr w:rsidR="0052727E" w:rsidRPr="00EE3A53" w14:paraId="288A5447" w14:textId="77777777" w:rsidTr="00EC4075">
        <w:tc>
          <w:tcPr>
            <w:tcW w:w="545" w:type="dxa"/>
          </w:tcPr>
          <w:p w14:paraId="1EE99E22" w14:textId="0F31DD28"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2959" w:type="dxa"/>
          </w:tcPr>
          <w:p w14:paraId="036453D9" w14:textId="14BEED71"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There is regular application of regulation to a wide variety of public administrative task.</w:t>
            </w:r>
          </w:p>
        </w:tc>
        <w:tc>
          <w:tcPr>
            <w:tcW w:w="573" w:type="dxa"/>
          </w:tcPr>
          <w:p w14:paraId="3AF168F9" w14:textId="77777777" w:rsidR="007E134C" w:rsidRPr="00EE3A53" w:rsidRDefault="007E134C" w:rsidP="001C109D">
            <w:pPr>
              <w:spacing w:before="69"/>
              <w:rPr>
                <w:rFonts w:ascii="Times New Roman" w:hAnsi="Times New Roman"/>
                <w:sz w:val="24"/>
                <w:szCs w:val="24"/>
              </w:rPr>
            </w:pPr>
          </w:p>
        </w:tc>
        <w:tc>
          <w:tcPr>
            <w:tcW w:w="709" w:type="dxa"/>
          </w:tcPr>
          <w:p w14:paraId="5A54FAB0" w14:textId="77777777" w:rsidR="007E134C" w:rsidRPr="00EE3A53" w:rsidRDefault="007E134C" w:rsidP="001C109D">
            <w:pPr>
              <w:spacing w:before="69"/>
              <w:rPr>
                <w:rFonts w:ascii="Times New Roman" w:hAnsi="Times New Roman"/>
                <w:sz w:val="24"/>
                <w:szCs w:val="24"/>
              </w:rPr>
            </w:pPr>
          </w:p>
        </w:tc>
        <w:tc>
          <w:tcPr>
            <w:tcW w:w="719" w:type="dxa"/>
          </w:tcPr>
          <w:p w14:paraId="092210CD" w14:textId="77777777" w:rsidR="007E134C" w:rsidRPr="00EE3A53" w:rsidRDefault="007E134C" w:rsidP="001C109D">
            <w:pPr>
              <w:spacing w:before="69"/>
              <w:rPr>
                <w:rFonts w:ascii="Times New Roman" w:hAnsi="Times New Roman"/>
                <w:sz w:val="24"/>
                <w:szCs w:val="24"/>
              </w:rPr>
            </w:pPr>
          </w:p>
        </w:tc>
        <w:tc>
          <w:tcPr>
            <w:tcW w:w="848" w:type="dxa"/>
          </w:tcPr>
          <w:p w14:paraId="7AEB3A4C" w14:textId="77777777" w:rsidR="007E134C" w:rsidRPr="00EE3A53" w:rsidRDefault="007E134C" w:rsidP="001C109D">
            <w:pPr>
              <w:spacing w:before="69"/>
              <w:rPr>
                <w:rFonts w:ascii="Times New Roman" w:hAnsi="Times New Roman"/>
                <w:sz w:val="24"/>
                <w:szCs w:val="24"/>
              </w:rPr>
            </w:pPr>
          </w:p>
        </w:tc>
        <w:tc>
          <w:tcPr>
            <w:tcW w:w="708" w:type="dxa"/>
          </w:tcPr>
          <w:p w14:paraId="2D286DCC" w14:textId="77777777" w:rsidR="007E134C" w:rsidRPr="00EE3A53" w:rsidRDefault="007E134C" w:rsidP="001C109D">
            <w:pPr>
              <w:spacing w:before="69"/>
              <w:rPr>
                <w:rFonts w:ascii="Times New Roman" w:hAnsi="Times New Roman"/>
                <w:sz w:val="24"/>
                <w:szCs w:val="24"/>
              </w:rPr>
            </w:pPr>
          </w:p>
        </w:tc>
        <w:tc>
          <w:tcPr>
            <w:tcW w:w="585" w:type="dxa"/>
          </w:tcPr>
          <w:p w14:paraId="0308EC14" w14:textId="77777777" w:rsidR="007E134C" w:rsidRPr="00EE3A53" w:rsidRDefault="007E134C" w:rsidP="001C109D">
            <w:pPr>
              <w:spacing w:before="69"/>
              <w:rPr>
                <w:rFonts w:ascii="Times New Roman" w:hAnsi="Times New Roman"/>
                <w:sz w:val="24"/>
                <w:szCs w:val="24"/>
              </w:rPr>
            </w:pPr>
          </w:p>
        </w:tc>
        <w:tc>
          <w:tcPr>
            <w:tcW w:w="689" w:type="dxa"/>
          </w:tcPr>
          <w:p w14:paraId="08555AE4" w14:textId="77777777" w:rsidR="007E134C" w:rsidRPr="00EE3A53" w:rsidRDefault="007E134C" w:rsidP="001C109D">
            <w:pPr>
              <w:spacing w:before="69"/>
              <w:rPr>
                <w:rFonts w:ascii="Times New Roman" w:hAnsi="Times New Roman"/>
                <w:sz w:val="24"/>
                <w:szCs w:val="24"/>
              </w:rPr>
            </w:pPr>
          </w:p>
        </w:tc>
        <w:tc>
          <w:tcPr>
            <w:tcW w:w="848" w:type="dxa"/>
          </w:tcPr>
          <w:p w14:paraId="4D8C82F8" w14:textId="77777777" w:rsidR="007E134C" w:rsidRPr="00EE3A53" w:rsidRDefault="007E134C" w:rsidP="001C109D">
            <w:pPr>
              <w:spacing w:before="69"/>
              <w:rPr>
                <w:rFonts w:ascii="Times New Roman" w:hAnsi="Times New Roman"/>
                <w:sz w:val="24"/>
                <w:szCs w:val="24"/>
              </w:rPr>
            </w:pPr>
          </w:p>
        </w:tc>
        <w:tc>
          <w:tcPr>
            <w:tcW w:w="936" w:type="dxa"/>
          </w:tcPr>
          <w:p w14:paraId="22894006" w14:textId="77777777" w:rsidR="007E134C" w:rsidRPr="00EE3A53" w:rsidRDefault="007E134C" w:rsidP="001C109D">
            <w:pPr>
              <w:spacing w:before="69"/>
              <w:rPr>
                <w:rFonts w:ascii="Times New Roman" w:hAnsi="Times New Roman"/>
                <w:sz w:val="24"/>
                <w:szCs w:val="24"/>
              </w:rPr>
            </w:pPr>
          </w:p>
        </w:tc>
        <w:tc>
          <w:tcPr>
            <w:tcW w:w="737" w:type="dxa"/>
          </w:tcPr>
          <w:p w14:paraId="0669EBDE" w14:textId="77777777" w:rsidR="007E134C" w:rsidRPr="00EE3A53" w:rsidRDefault="007E134C" w:rsidP="001C109D">
            <w:pPr>
              <w:spacing w:before="69"/>
              <w:rPr>
                <w:rFonts w:ascii="Times New Roman" w:hAnsi="Times New Roman"/>
                <w:sz w:val="24"/>
                <w:szCs w:val="24"/>
              </w:rPr>
            </w:pPr>
          </w:p>
        </w:tc>
      </w:tr>
      <w:tr w:rsidR="0052727E" w:rsidRPr="00EE3A53" w14:paraId="21FAA613" w14:textId="77777777" w:rsidTr="00EC4075">
        <w:tc>
          <w:tcPr>
            <w:tcW w:w="545" w:type="dxa"/>
          </w:tcPr>
          <w:p w14:paraId="26FE4A4C" w14:textId="77777777"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C</w:t>
            </w:r>
          </w:p>
          <w:p w14:paraId="439DF280" w14:textId="172B4B2A"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2959" w:type="dxa"/>
          </w:tcPr>
          <w:p w14:paraId="0C0BDEF4" w14:textId="72EF5ACE" w:rsidR="007E134C" w:rsidRPr="00EE3A53" w:rsidRDefault="007E134C" w:rsidP="00EC62C4">
            <w:pPr>
              <w:spacing w:before="69" w:line="360" w:lineRule="auto"/>
              <w:rPr>
                <w:rFonts w:ascii="Times New Roman" w:hAnsi="Times New Roman"/>
                <w:b/>
                <w:bCs/>
                <w:sz w:val="24"/>
                <w:szCs w:val="24"/>
                <w:u w:val="single"/>
              </w:rPr>
            </w:pPr>
            <w:r w:rsidRPr="00EE3A53">
              <w:rPr>
                <w:rFonts w:ascii="Times New Roman" w:hAnsi="Times New Roman"/>
                <w:b/>
                <w:bCs/>
                <w:sz w:val="24"/>
                <w:szCs w:val="24"/>
                <w:u w:val="single"/>
              </w:rPr>
              <w:t>Political Accountability</w:t>
            </w:r>
          </w:p>
          <w:p w14:paraId="637B74CA" w14:textId="41C164E4"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Public officials and head of departments account for their operation before legislative committees.</w:t>
            </w:r>
          </w:p>
          <w:p w14:paraId="1D6CF7E3" w14:textId="7D42F05B" w:rsidR="007E134C" w:rsidRPr="00EE3A53" w:rsidRDefault="007E134C" w:rsidP="00EC62C4">
            <w:pPr>
              <w:spacing w:before="69" w:line="360" w:lineRule="auto"/>
              <w:rPr>
                <w:rFonts w:ascii="Times New Roman" w:hAnsi="Times New Roman"/>
                <w:b/>
                <w:bCs/>
                <w:sz w:val="24"/>
                <w:szCs w:val="24"/>
                <w:u w:val="single"/>
              </w:rPr>
            </w:pPr>
          </w:p>
        </w:tc>
        <w:tc>
          <w:tcPr>
            <w:tcW w:w="573" w:type="dxa"/>
          </w:tcPr>
          <w:p w14:paraId="786E7BB4" w14:textId="77777777" w:rsidR="007E134C" w:rsidRPr="00EE3A53" w:rsidRDefault="007E134C" w:rsidP="001C109D">
            <w:pPr>
              <w:spacing w:before="69"/>
              <w:rPr>
                <w:rFonts w:ascii="Times New Roman" w:hAnsi="Times New Roman"/>
                <w:sz w:val="24"/>
                <w:szCs w:val="24"/>
              </w:rPr>
            </w:pPr>
          </w:p>
        </w:tc>
        <w:tc>
          <w:tcPr>
            <w:tcW w:w="709" w:type="dxa"/>
          </w:tcPr>
          <w:p w14:paraId="418CAA17" w14:textId="77777777" w:rsidR="007E134C" w:rsidRPr="00EE3A53" w:rsidRDefault="007E134C" w:rsidP="001C109D">
            <w:pPr>
              <w:spacing w:before="69"/>
              <w:rPr>
                <w:rFonts w:ascii="Times New Roman" w:hAnsi="Times New Roman"/>
                <w:sz w:val="24"/>
                <w:szCs w:val="24"/>
              </w:rPr>
            </w:pPr>
          </w:p>
        </w:tc>
        <w:tc>
          <w:tcPr>
            <w:tcW w:w="719" w:type="dxa"/>
          </w:tcPr>
          <w:p w14:paraId="4C661E61" w14:textId="77777777" w:rsidR="007E134C" w:rsidRPr="00EE3A53" w:rsidRDefault="007E134C" w:rsidP="001C109D">
            <w:pPr>
              <w:spacing w:before="69"/>
              <w:rPr>
                <w:rFonts w:ascii="Times New Roman" w:hAnsi="Times New Roman"/>
                <w:sz w:val="24"/>
                <w:szCs w:val="24"/>
              </w:rPr>
            </w:pPr>
          </w:p>
        </w:tc>
        <w:tc>
          <w:tcPr>
            <w:tcW w:w="848" w:type="dxa"/>
          </w:tcPr>
          <w:p w14:paraId="04A849E8" w14:textId="77777777" w:rsidR="007E134C" w:rsidRPr="00EE3A53" w:rsidRDefault="007E134C" w:rsidP="001C109D">
            <w:pPr>
              <w:spacing w:before="69"/>
              <w:rPr>
                <w:rFonts w:ascii="Times New Roman" w:hAnsi="Times New Roman"/>
                <w:sz w:val="24"/>
                <w:szCs w:val="24"/>
              </w:rPr>
            </w:pPr>
          </w:p>
        </w:tc>
        <w:tc>
          <w:tcPr>
            <w:tcW w:w="708" w:type="dxa"/>
          </w:tcPr>
          <w:p w14:paraId="4727F484" w14:textId="77777777" w:rsidR="007E134C" w:rsidRPr="00EE3A53" w:rsidRDefault="007E134C" w:rsidP="001C109D">
            <w:pPr>
              <w:spacing w:before="69"/>
              <w:rPr>
                <w:rFonts w:ascii="Times New Roman" w:hAnsi="Times New Roman"/>
                <w:sz w:val="24"/>
                <w:szCs w:val="24"/>
              </w:rPr>
            </w:pPr>
          </w:p>
        </w:tc>
        <w:tc>
          <w:tcPr>
            <w:tcW w:w="585" w:type="dxa"/>
          </w:tcPr>
          <w:p w14:paraId="62DC3E5F" w14:textId="77777777" w:rsidR="007E134C" w:rsidRPr="00EE3A53" w:rsidRDefault="007E134C" w:rsidP="001C109D">
            <w:pPr>
              <w:spacing w:before="69"/>
              <w:rPr>
                <w:rFonts w:ascii="Times New Roman" w:hAnsi="Times New Roman"/>
                <w:sz w:val="24"/>
                <w:szCs w:val="24"/>
              </w:rPr>
            </w:pPr>
          </w:p>
        </w:tc>
        <w:tc>
          <w:tcPr>
            <w:tcW w:w="689" w:type="dxa"/>
          </w:tcPr>
          <w:p w14:paraId="3651BB39" w14:textId="77777777" w:rsidR="007E134C" w:rsidRPr="00EE3A53" w:rsidRDefault="007E134C" w:rsidP="001C109D">
            <w:pPr>
              <w:spacing w:before="69"/>
              <w:rPr>
                <w:rFonts w:ascii="Times New Roman" w:hAnsi="Times New Roman"/>
                <w:sz w:val="24"/>
                <w:szCs w:val="24"/>
              </w:rPr>
            </w:pPr>
          </w:p>
        </w:tc>
        <w:tc>
          <w:tcPr>
            <w:tcW w:w="848" w:type="dxa"/>
          </w:tcPr>
          <w:p w14:paraId="78884515" w14:textId="77777777" w:rsidR="007E134C" w:rsidRPr="00EE3A53" w:rsidRDefault="007E134C" w:rsidP="001C109D">
            <w:pPr>
              <w:spacing w:before="69"/>
              <w:rPr>
                <w:rFonts w:ascii="Times New Roman" w:hAnsi="Times New Roman"/>
                <w:sz w:val="24"/>
                <w:szCs w:val="24"/>
              </w:rPr>
            </w:pPr>
          </w:p>
        </w:tc>
        <w:tc>
          <w:tcPr>
            <w:tcW w:w="936" w:type="dxa"/>
          </w:tcPr>
          <w:p w14:paraId="1ECF2C7E" w14:textId="77777777" w:rsidR="007E134C" w:rsidRPr="00EE3A53" w:rsidRDefault="007E134C" w:rsidP="001C109D">
            <w:pPr>
              <w:spacing w:before="69"/>
              <w:rPr>
                <w:rFonts w:ascii="Times New Roman" w:hAnsi="Times New Roman"/>
                <w:sz w:val="24"/>
                <w:szCs w:val="24"/>
              </w:rPr>
            </w:pPr>
          </w:p>
        </w:tc>
        <w:tc>
          <w:tcPr>
            <w:tcW w:w="737" w:type="dxa"/>
          </w:tcPr>
          <w:p w14:paraId="0CEAACFA" w14:textId="77777777" w:rsidR="007E134C" w:rsidRPr="00EE3A53" w:rsidRDefault="007E134C" w:rsidP="001C109D">
            <w:pPr>
              <w:spacing w:before="69"/>
              <w:rPr>
                <w:rFonts w:ascii="Times New Roman" w:hAnsi="Times New Roman"/>
                <w:sz w:val="24"/>
                <w:szCs w:val="24"/>
              </w:rPr>
            </w:pPr>
          </w:p>
        </w:tc>
      </w:tr>
      <w:tr w:rsidR="0052727E" w:rsidRPr="00EE3A53" w14:paraId="2528EF99" w14:textId="77777777" w:rsidTr="00EC4075">
        <w:tc>
          <w:tcPr>
            <w:tcW w:w="545" w:type="dxa"/>
          </w:tcPr>
          <w:p w14:paraId="33814F9F" w14:textId="7AF6F8D9"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2959" w:type="dxa"/>
          </w:tcPr>
          <w:p w14:paraId="02D84721" w14:textId="5518FE19"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The administrator responds to their policy preferences.</w:t>
            </w:r>
          </w:p>
        </w:tc>
        <w:tc>
          <w:tcPr>
            <w:tcW w:w="573" w:type="dxa"/>
          </w:tcPr>
          <w:p w14:paraId="3E2D7197" w14:textId="77777777" w:rsidR="007E134C" w:rsidRPr="00EE3A53" w:rsidRDefault="007E134C" w:rsidP="001C109D">
            <w:pPr>
              <w:spacing w:before="69"/>
              <w:rPr>
                <w:rFonts w:ascii="Times New Roman" w:hAnsi="Times New Roman"/>
                <w:sz w:val="24"/>
                <w:szCs w:val="24"/>
              </w:rPr>
            </w:pPr>
          </w:p>
        </w:tc>
        <w:tc>
          <w:tcPr>
            <w:tcW w:w="709" w:type="dxa"/>
          </w:tcPr>
          <w:p w14:paraId="706B74F6" w14:textId="77777777" w:rsidR="007E134C" w:rsidRPr="00EE3A53" w:rsidRDefault="007E134C" w:rsidP="001C109D">
            <w:pPr>
              <w:spacing w:before="69"/>
              <w:rPr>
                <w:rFonts w:ascii="Times New Roman" w:hAnsi="Times New Roman"/>
                <w:sz w:val="24"/>
                <w:szCs w:val="24"/>
              </w:rPr>
            </w:pPr>
          </w:p>
        </w:tc>
        <w:tc>
          <w:tcPr>
            <w:tcW w:w="719" w:type="dxa"/>
          </w:tcPr>
          <w:p w14:paraId="657300AB" w14:textId="77777777" w:rsidR="007E134C" w:rsidRPr="00EE3A53" w:rsidRDefault="007E134C" w:rsidP="001C109D">
            <w:pPr>
              <w:spacing w:before="69"/>
              <w:rPr>
                <w:rFonts w:ascii="Times New Roman" w:hAnsi="Times New Roman"/>
                <w:sz w:val="24"/>
                <w:szCs w:val="24"/>
              </w:rPr>
            </w:pPr>
          </w:p>
        </w:tc>
        <w:tc>
          <w:tcPr>
            <w:tcW w:w="848" w:type="dxa"/>
          </w:tcPr>
          <w:p w14:paraId="07ED9157" w14:textId="77777777" w:rsidR="007E134C" w:rsidRPr="00EE3A53" w:rsidRDefault="007E134C" w:rsidP="001C109D">
            <w:pPr>
              <w:spacing w:before="69"/>
              <w:rPr>
                <w:rFonts w:ascii="Times New Roman" w:hAnsi="Times New Roman"/>
                <w:sz w:val="24"/>
                <w:szCs w:val="24"/>
              </w:rPr>
            </w:pPr>
          </w:p>
        </w:tc>
        <w:tc>
          <w:tcPr>
            <w:tcW w:w="708" w:type="dxa"/>
          </w:tcPr>
          <w:p w14:paraId="3FED7BB1" w14:textId="77777777" w:rsidR="007E134C" w:rsidRPr="00EE3A53" w:rsidRDefault="007E134C" w:rsidP="001C109D">
            <w:pPr>
              <w:spacing w:before="69"/>
              <w:rPr>
                <w:rFonts w:ascii="Times New Roman" w:hAnsi="Times New Roman"/>
                <w:sz w:val="24"/>
                <w:szCs w:val="24"/>
              </w:rPr>
            </w:pPr>
          </w:p>
        </w:tc>
        <w:tc>
          <w:tcPr>
            <w:tcW w:w="585" w:type="dxa"/>
          </w:tcPr>
          <w:p w14:paraId="14AEFAEA" w14:textId="77777777" w:rsidR="007E134C" w:rsidRPr="00EE3A53" w:rsidRDefault="007E134C" w:rsidP="001C109D">
            <w:pPr>
              <w:spacing w:before="69"/>
              <w:rPr>
                <w:rFonts w:ascii="Times New Roman" w:hAnsi="Times New Roman"/>
                <w:sz w:val="24"/>
                <w:szCs w:val="24"/>
              </w:rPr>
            </w:pPr>
          </w:p>
        </w:tc>
        <w:tc>
          <w:tcPr>
            <w:tcW w:w="689" w:type="dxa"/>
          </w:tcPr>
          <w:p w14:paraId="17DC8CAC" w14:textId="77777777" w:rsidR="007E134C" w:rsidRPr="00EE3A53" w:rsidRDefault="007E134C" w:rsidP="001C109D">
            <w:pPr>
              <w:spacing w:before="69"/>
              <w:rPr>
                <w:rFonts w:ascii="Times New Roman" w:hAnsi="Times New Roman"/>
                <w:sz w:val="24"/>
                <w:szCs w:val="24"/>
              </w:rPr>
            </w:pPr>
          </w:p>
        </w:tc>
        <w:tc>
          <w:tcPr>
            <w:tcW w:w="848" w:type="dxa"/>
          </w:tcPr>
          <w:p w14:paraId="030D55AA" w14:textId="77777777" w:rsidR="007E134C" w:rsidRPr="00EE3A53" w:rsidRDefault="007E134C" w:rsidP="001C109D">
            <w:pPr>
              <w:spacing w:before="69"/>
              <w:rPr>
                <w:rFonts w:ascii="Times New Roman" w:hAnsi="Times New Roman"/>
                <w:sz w:val="24"/>
                <w:szCs w:val="24"/>
              </w:rPr>
            </w:pPr>
          </w:p>
        </w:tc>
        <w:tc>
          <w:tcPr>
            <w:tcW w:w="936" w:type="dxa"/>
          </w:tcPr>
          <w:p w14:paraId="319C108F" w14:textId="77777777" w:rsidR="007E134C" w:rsidRPr="00EE3A53" w:rsidRDefault="007E134C" w:rsidP="001C109D">
            <w:pPr>
              <w:spacing w:before="69"/>
              <w:rPr>
                <w:rFonts w:ascii="Times New Roman" w:hAnsi="Times New Roman"/>
                <w:sz w:val="24"/>
                <w:szCs w:val="24"/>
              </w:rPr>
            </w:pPr>
          </w:p>
        </w:tc>
        <w:tc>
          <w:tcPr>
            <w:tcW w:w="737" w:type="dxa"/>
          </w:tcPr>
          <w:p w14:paraId="4B340176" w14:textId="77777777" w:rsidR="007E134C" w:rsidRPr="00EE3A53" w:rsidRDefault="007E134C" w:rsidP="001C109D">
            <w:pPr>
              <w:spacing w:before="69"/>
              <w:rPr>
                <w:rFonts w:ascii="Times New Roman" w:hAnsi="Times New Roman"/>
                <w:sz w:val="24"/>
                <w:szCs w:val="24"/>
              </w:rPr>
            </w:pPr>
          </w:p>
        </w:tc>
      </w:tr>
      <w:tr w:rsidR="0052727E" w:rsidRPr="00EE3A53" w14:paraId="359CD4DB" w14:textId="77777777" w:rsidTr="00EC4075">
        <w:tc>
          <w:tcPr>
            <w:tcW w:w="545" w:type="dxa"/>
          </w:tcPr>
          <w:p w14:paraId="71DDE2A9" w14:textId="7375C23A"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 xml:space="preserve">3. </w:t>
            </w:r>
          </w:p>
        </w:tc>
        <w:tc>
          <w:tcPr>
            <w:tcW w:w="2959" w:type="dxa"/>
          </w:tcPr>
          <w:p w14:paraId="684D6C9F" w14:textId="09237056"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The administrator will respond to the public needs.</w:t>
            </w:r>
          </w:p>
        </w:tc>
        <w:tc>
          <w:tcPr>
            <w:tcW w:w="573" w:type="dxa"/>
          </w:tcPr>
          <w:p w14:paraId="7D4CFA15" w14:textId="77777777" w:rsidR="007E134C" w:rsidRPr="00EE3A53" w:rsidRDefault="007E134C" w:rsidP="001C109D">
            <w:pPr>
              <w:spacing w:before="69"/>
              <w:rPr>
                <w:rFonts w:ascii="Times New Roman" w:hAnsi="Times New Roman"/>
                <w:sz w:val="24"/>
                <w:szCs w:val="24"/>
              </w:rPr>
            </w:pPr>
          </w:p>
        </w:tc>
        <w:tc>
          <w:tcPr>
            <w:tcW w:w="709" w:type="dxa"/>
          </w:tcPr>
          <w:p w14:paraId="0D22EE2B" w14:textId="77777777" w:rsidR="007E134C" w:rsidRPr="00EE3A53" w:rsidRDefault="007E134C" w:rsidP="001C109D">
            <w:pPr>
              <w:spacing w:before="69"/>
              <w:rPr>
                <w:rFonts w:ascii="Times New Roman" w:hAnsi="Times New Roman"/>
                <w:sz w:val="24"/>
                <w:szCs w:val="24"/>
              </w:rPr>
            </w:pPr>
          </w:p>
        </w:tc>
        <w:tc>
          <w:tcPr>
            <w:tcW w:w="719" w:type="dxa"/>
          </w:tcPr>
          <w:p w14:paraId="1017A8E3" w14:textId="77777777" w:rsidR="007E134C" w:rsidRPr="00EE3A53" w:rsidRDefault="007E134C" w:rsidP="001C109D">
            <w:pPr>
              <w:spacing w:before="69"/>
              <w:rPr>
                <w:rFonts w:ascii="Times New Roman" w:hAnsi="Times New Roman"/>
                <w:sz w:val="24"/>
                <w:szCs w:val="24"/>
              </w:rPr>
            </w:pPr>
          </w:p>
        </w:tc>
        <w:tc>
          <w:tcPr>
            <w:tcW w:w="848" w:type="dxa"/>
          </w:tcPr>
          <w:p w14:paraId="76B6C7F4" w14:textId="77777777" w:rsidR="007E134C" w:rsidRPr="00EE3A53" w:rsidRDefault="007E134C" w:rsidP="001C109D">
            <w:pPr>
              <w:spacing w:before="69"/>
              <w:rPr>
                <w:rFonts w:ascii="Times New Roman" w:hAnsi="Times New Roman"/>
                <w:sz w:val="24"/>
                <w:szCs w:val="24"/>
              </w:rPr>
            </w:pPr>
          </w:p>
        </w:tc>
        <w:tc>
          <w:tcPr>
            <w:tcW w:w="708" w:type="dxa"/>
          </w:tcPr>
          <w:p w14:paraId="5D21E462" w14:textId="77777777" w:rsidR="007E134C" w:rsidRPr="00EE3A53" w:rsidRDefault="007E134C" w:rsidP="001C109D">
            <w:pPr>
              <w:spacing w:before="69"/>
              <w:rPr>
                <w:rFonts w:ascii="Times New Roman" w:hAnsi="Times New Roman"/>
                <w:sz w:val="24"/>
                <w:szCs w:val="24"/>
              </w:rPr>
            </w:pPr>
          </w:p>
        </w:tc>
        <w:tc>
          <w:tcPr>
            <w:tcW w:w="585" w:type="dxa"/>
          </w:tcPr>
          <w:p w14:paraId="78437078" w14:textId="77777777" w:rsidR="007E134C" w:rsidRPr="00EE3A53" w:rsidRDefault="007E134C" w:rsidP="001C109D">
            <w:pPr>
              <w:spacing w:before="69"/>
              <w:rPr>
                <w:rFonts w:ascii="Times New Roman" w:hAnsi="Times New Roman"/>
                <w:sz w:val="24"/>
                <w:szCs w:val="24"/>
              </w:rPr>
            </w:pPr>
          </w:p>
        </w:tc>
        <w:tc>
          <w:tcPr>
            <w:tcW w:w="689" w:type="dxa"/>
          </w:tcPr>
          <w:p w14:paraId="4E3EA8E0" w14:textId="77777777" w:rsidR="007E134C" w:rsidRPr="00EE3A53" w:rsidRDefault="007E134C" w:rsidP="001C109D">
            <w:pPr>
              <w:spacing w:before="69"/>
              <w:rPr>
                <w:rFonts w:ascii="Times New Roman" w:hAnsi="Times New Roman"/>
                <w:sz w:val="24"/>
                <w:szCs w:val="24"/>
              </w:rPr>
            </w:pPr>
          </w:p>
        </w:tc>
        <w:tc>
          <w:tcPr>
            <w:tcW w:w="848" w:type="dxa"/>
          </w:tcPr>
          <w:p w14:paraId="54E167D3" w14:textId="77777777" w:rsidR="007E134C" w:rsidRPr="00EE3A53" w:rsidRDefault="007E134C" w:rsidP="001C109D">
            <w:pPr>
              <w:spacing w:before="69"/>
              <w:rPr>
                <w:rFonts w:ascii="Times New Roman" w:hAnsi="Times New Roman"/>
                <w:sz w:val="24"/>
                <w:szCs w:val="24"/>
              </w:rPr>
            </w:pPr>
          </w:p>
        </w:tc>
        <w:tc>
          <w:tcPr>
            <w:tcW w:w="936" w:type="dxa"/>
          </w:tcPr>
          <w:p w14:paraId="6658EA4F" w14:textId="77777777" w:rsidR="007E134C" w:rsidRPr="00EE3A53" w:rsidRDefault="007E134C" w:rsidP="001C109D">
            <w:pPr>
              <w:spacing w:before="69"/>
              <w:rPr>
                <w:rFonts w:ascii="Times New Roman" w:hAnsi="Times New Roman"/>
                <w:sz w:val="24"/>
                <w:szCs w:val="24"/>
              </w:rPr>
            </w:pPr>
          </w:p>
        </w:tc>
        <w:tc>
          <w:tcPr>
            <w:tcW w:w="737" w:type="dxa"/>
          </w:tcPr>
          <w:p w14:paraId="7C21BEAC" w14:textId="77777777" w:rsidR="007E134C" w:rsidRPr="00EE3A53" w:rsidRDefault="007E134C" w:rsidP="001C109D">
            <w:pPr>
              <w:spacing w:before="69"/>
              <w:rPr>
                <w:rFonts w:ascii="Times New Roman" w:hAnsi="Times New Roman"/>
                <w:sz w:val="24"/>
                <w:szCs w:val="24"/>
              </w:rPr>
            </w:pPr>
          </w:p>
        </w:tc>
      </w:tr>
      <w:tr w:rsidR="0052727E" w:rsidRPr="00EE3A53" w14:paraId="07557305" w14:textId="77777777" w:rsidTr="00EC4075">
        <w:tc>
          <w:tcPr>
            <w:tcW w:w="545" w:type="dxa"/>
          </w:tcPr>
          <w:p w14:paraId="5F1CC8A7" w14:textId="245ADF1C"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2959" w:type="dxa"/>
          </w:tcPr>
          <w:p w14:paraId="6E4A9C49" w14:textId="6E7409E2" w:rsidR="007E134C" w:rsidRPr="00EE3A53" w:rsidRDefault="007E134C" w:rsidP="00EC62C4">
            <w:pPr>
              <w:spacing w:before="69" w:line="360" w:lineRule="auto"/>
              <w:rPr>
                <w:rFonts w:ascii="Times New Roman" w:hAnsi="Times New Roman"/>
                <w:sz w:val="24"/>
                <w:szCs w:val="24"/>
              </w:rPr>
            </w:pPr>
            <w:r w:rsidRPr="00EE3A53">
              <w:rPr>
                <w:rFonts w:ascii="Times New Roman" w:hAnsi="Times New Roman"/>
                <w:sz w:val="24"/>
                <w:szCs w:val="24"/>
              </w:rPr>
              <w:t>Favoritism and corruption are reduced.</w:t>
            </w:r>
          </w:p>
        </w:tc>
        <w:tc>
          <w:tcPr>
            <w:tcW w:w="573" w:type="dxa"/>
          </w:tcPr>
          <w:p w14:paraId="3F5A92C2" w14:textId="77777777" w:rsidR="007E134C" w:rsidRPr="00EE3A53" w:rsidRDefault="007E134C" w:rsidP="001C109D">
            <w:pPr>
              <w:spacing w:before="69"/>
              <w:rPr>
                <w:rFonts w:ascii="Times New Roman" w:hAnsi="Times New Roman"/>
                <w:sz w:val="24"/>
                <w:szCs w:val="24"/>
              </w:rPr>
            </w:pPr>
          </w:p>
        </w:tc>
        <w:tc>
          <w:tcPr>
            <w:tcW w:w="709" w:type="dxa"/>
          </w:tcPr>
          <w:p w14:paraId="10BCE83B" w14:textId="77777777" w:rsidR="007E134C" w:rsidRPr="00EE3A53" w:rsidRDefault="007E134C" w:rsidP="001C109D">
            <w:pPr>
              <w:spacing w:before="69"/>
              <w:rPr>
                <w:rFonts w:ascii="Times New Roman" w:hAnsi="Times New Roman"/>
                <w:sz w:val="24"/>
                <w:szCs w:val="24"/>
              </w:rPr>
            </w:pPr>
          </w:p>
        </w:tc>
        <w:tc>
          <w:tcPr>
            <w:tcW w:w="719" w:type="dxa"/>
          </w:tcPr>
          <w:p w14:paraId="3A25EB69" w14:textId="77777777" w:rsidR="007E134C" w:rsidRPr="00EE3A53" w:rsidRDefault="007E134C" w:rsidP="001C109D">
            <w:pPr>
              <w:spacing w:before="69"/>
              <w:rPr>
                <w:rFonts w:ascii="Times New Roman" w:hAnsi="Times New Roman"/>
                <w:sz w:val="24"/>
                <w:szCs w:val="24"/>
              </w:rPr>
            </w:pPr>
          </w:p>
        </w:tc>
        <w:tc>
          <w:tcPr>
            <w:tcW w:w="848" w:type="dxa"/>
          </w:tcPr>
          <w:p w14:paraId="5BC4FC07" w14:textId="77777777" w:rsidR="007E134C" w:rsidRPr="00EE3A53" w:rsidRDefault="007E134C" w:rsidP="001C109D">
            <w:pPr>
              <w:spacing w:before="69"/>
              <w:rPr>
                <w:rFonts w:ascii="Times New Roman" w:hAnsi="Times New Roman"/>
                <w:sz w:val="24"/>
                <w:szCs w:val="24"/>
              </w:rPr>
            </w:pPr>
          </w:p>
        </w:tc>
        <w:tc>
          <w:tcPr>
            <w:tcW w:w="708" w:type="dxa"/>
          </w:tcPr>
          <w:p w14:paraId="2F056D10" w14:textId="77777777" w:rsidR="007E134C" w:rsidRPr="00EE3A53" w:rsidRDefault="007E134C" w:rsidP="001C109D">
            <w:pPr>
              <w:spacing w:before="69"/>
              <w:rPr>
                <w:rFonts w:ascii="Times New Roman" w:hAnsi="Times New Roman"/>
                <w:sz w:val="24"/>
                <w:szCs w:val="24"/>
              </w:rPr>
            </w:pPr>
          </w:p>
        </w:tc>
        <w:tc>
          <w:tcPr>
            <w:tcW w:w="585" w:type="dxa"/>
          </w:tcPr>
          <w:p w14:paraId="7E35D474" w14:textId="77777777" w:rsidR="007E134C" w:rsidRPr="00EE3A53" w:rsidRDefault="007E134C" w:rsidP="001C109D">
            <w:pPr>
              <w:spacing w:before="69"/>
              <w:rPr>
                <w:rFonts w:ascii="Times New Roman" w:hAnsi="Times New Roman"/>
                <w:sz w:val="24"/>
                <w:szCs w:val="24"/>
              </w:rPr>
            </w:pPr>
          </w:p>
        </w:tc>
        <w:tc>
          <w:tcPr>
            <w:tcW w:w="689" w:type="dxa"/>
          </w:tcPr>
          <w:p w14:paraId="72245794" w14:textId="77777777" w:rsidR="007E134C" w:rsidRPr="00EE3A53" w:rsidRDefault="007E134C" w:rsidP="001C109D">
            <w:pPr>
              <w:spacing w:before="69"/>
              <w:rPr>
                <w:rFonts w:ascii="Times New Roman" w:hAnsi="Times New Roman"/>
                <w:sz w:val="24"/>
                <w:szCs w:val="24"/>
              </w:rPr>
            </w:pPr>
          </w:p>
        </w:tc>
        <w:tc>
          <w:tcPr>
            <w:tcW w:w="848" w:type="dxa"/>
          </w:tcPr>
          <w:p w14:paraId="7740C944" w14:textId="77777777" w:rsidR="007E134C" w:rsidRPr="00EE3A53" w:rsidRDefault="007E134C" w:rsidP="001C109D">
            <w:pPr>
              <w:spacing w:before="69"/>
              <w:rPr>
                <w:rFonts w:ascii="Times New Roman" w:hAnsi="Times New Roman"/>
                <w:sz w:val="24"/>
                <w:szCs w:val="24"/>
              </w:rPr>
            </w:pPr>
          </w:p>
        </w:tc>
        <w:tc>
          <w:tcPr>
            <w:tcW w:w="936" w:type="dxa"/>
          </w:tcPr>
          <w:p w14:paraId="0B762354" w14:textId="77777777" w:rsidR="007E134C" w:rsidRPr="00EE3A53" w:rsidRDefault="007E134C" w:rsidP="001C109D">
            <w:pPr>
              <w:spacing w:before="69"/>
              <w:rPr>
                <w:rFonts w:ascii="Times New Roman" w:hAnsi="Times New Roman"/>
                <w:sz w:val="24"/>
                <w:szCs w:val="24"/>
              </w:rPr>
            </w:pPr>
          </w:p>
        </w:tc>
        <w:tc>
          <w:tcPr>
            <w:tcW w:w="737" w:type="dxa"/>
          </w:tcPr>
          <w:p w14:paraId="4E35F71A" w14:textId="77777777" w:rsidR="007E134C" w:rsidRPr="00EE3A53" w:rsidRDefault="007E134C" w:rsidP="001C109D">
            <w:pPr>
              <w:spacing w:before="69"/>
              <w:rPr>
                <w:rFonts w:ascii="Times New Roman" w:hAnsi="Times New Roman"/>
                <w:sz w:val="24"/>
                <w:szCs w:val="24"/>
              </w:rPr>
            </w:pPr>
          </w:p>
        </w:tc>
      </w:tr>
      <w:tr w:rsidR="0052727E" w:rsidRPr="00EE3A53" w14:paraId="5B909135" w14:textId="77777777" w:rsidTr="00EC4075">
        <w:tc>
          <w:tcPr>
            <w:tcW w:w="545" w:type="dxa"/>
          </w:tcPr>
          <w:p w14:paraId="7EBA5989" w14:textId="77777777"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D</w:t>
            </w:r>
          </w:p>
          <w:p w14:paraId="1BC3D8EB" w14:textId="6DAB148A" w:rsidR="007E134C" w:rsidRPr="00EE3A53" w:rsidRDefault="007E134C"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2959" w:type="dxa"/>
          </w:tcPr>
          <w:p w14:paraId="563811D9" w14:textId="77777777" w:rsidR="007E134C" w:rsidRPr="00EE3A53" w:rsidRDefault="007E134C" w:rsidP="00EC62C4">
            <w:pPr>
              <w:spacing w:before="69" w:line="360" w:lineRule="auto"/>
              <w:rPr>
                <w:rFonts w:ascii="Times New Roman" w:hAnsi="Times New Roman"/>
                <w:b/>
                <w:bCs/>
                <w:sz w:val="24"/>
                <w:szCs w:val="24"/>
                <w:u w:val="single"/>
              </w:rPr>
            </w:pPr>
            <w:r w:rsidRPr="00EE3A53">
              <w:rPr>
                <w:rFonts w:ascii="Times New Roman" w:hAnsi="Times New Roman"/>
                <w:b/>
                <w:bCs/>
                <w:sz w:val="24"/>
                <w:szCs w:val="24"/>
                <w:u w:val="single"/>
              </w:rPr>
              <w:t>Professional Accountability</w:t>
            </w:r>
          </w:p>
          <w:p w14:paraId="436560F9" w14:textId="6C1838E3" w:rsidR="007E134C" w:rsidRPr="00EE3A53" w:rsidRDefault="0052727E" w:rsidP="00EC62C4">
            <w:pPr>
              <w:spacing w:before="69" w:line="360" w:lineRule="auto"/>
              <w:rPr>
                <w:rFonts w:ascii="Times New Roman" w:hAnsi="Times New Roman"/>
                <w:sz w:val="24"/>
                <w:szCs w:val="24"/>
              </w:rPr>
            </w:pPr>
            <w:r w:rsidRPr="00EE3A53">
              <w:rPr>
                <w:rFonts w:ascii="Times New Roman" w:hAnsi="Times New Roman"/>
                <w:sz w:val="24"/>
                <w:szCs w:val="24"/>
              </w:rPr>
              <w:t>Professionals observe their principles and code of conduct.</w:t>
            </w:r>
          </w:p>
        </w:tc>
        <w:tc>
          <w:tcPr>
            <w:tcW w:w="573" w:type="dxa"/>
          </w:tcPr>
          <w:p w14:paraId="234613BD" w14:textId="77777777" w:rsidR="007E134C" w:rsidRPr="00EE3A53" w:rsidRDefault="007E134C" w:rsidP="001C109D">
            <w:pPr>
              <w:spacing w:before="69"/>
              <w:rPr>
                <w:rFonts w:ascii="Times New Roman" w:hAnsi="Times New Roman"/>
                <w:sz w:val="24"/>
                <w:szCs w:val="24"/>
              </w:rPr>
            </w:pPr>
          </w:p>
        </w:tc>
        <w:tc>
          <w:tcPr>
            <w:tcW w:w="709" w:type="dxa"/>
          </w:tcPr>
          <w:p w14:paraId="527006FC" w14:textId="77777777" w:rsidR="007E134C" w:rsidRPr="00EE3A53" w:rsidRDefault="007E134C" w:rsidP="001C109D">
            <w:pPr>
              <w:spacing w:before="69"/>
              <w:rPr>
                <w:rFonts w:ascii="Times New Roman" w:hAnsi="Times New Roman"/>
                <w:sz w:val="24"/>
                <w:szCs w:val="24"/>
              </w:rPr>
            </w:pPr>
          </w:p>
        </w:tc>
        <w:tc>
          <w:tcPr>
            <w:tcW w:w="719" w:type="dxa"/>
          </w:tcPr>
          <w:p w14:paraId="2EC8DCC5" w14:textId="77777777" w:rsidR="007E134C" w:rsidRPr="00EE3A53" w:rsidRDefault="007E134C" w:rsidP="001C109D">
            <w:pPr>
              <w:spacing w:before="69"/>
              <w:rPr>
                <w:rFonts w:ascii="Times New Roman" w:hAnsi="Times New Roman"/>
                <w:sz w:val="24"/>
                <w:szCs w:val="24"/>
              </w:rPr>
            </w:pPr>
          </w:p>
        </w:tc>
        <w:tc>
          <w:tcPr>
            <w:tcW w:w="848" w:type="dxa"/>
          </w:tcPr>
          <w:p w14:paraId="6ACA48A1" w14:textId="77777777" w:rsidR="007E134C" w:rsidRPr="00EE3A53" w:rsidRDefault="007E134C" w:rsidP="001C109D">
            <w:pPr>
              <w:spacing w:before="69"/>
              <w:rPr>
                <w:rFonts w:ascii="Times New Roman" w:hAnsi="Times New Roman"/>
                <w:sz w:val="24"/>
                <w:szCs w:val="24"/>
              </w:rPr>
            </w:pPr>
          </w:p>
        </w:tc>
        <w:tc>
          <w:tcPr>
            <w:tcW w:w="708" w:type="dxa"/>
          </w:tcPr>
          <w:p w14:paraId="6D514B3C" w14:textId="77777777" w:rsidR="007E134C" w:rsidRPr="00EE3A53" w:rsidRDefault="007E134C" w:rsidP="001C109D">
            <w:pPr>
              <w:spacing w:before="69"/>
              <w:rPr>
                <w:rFonts w:ascii="Times New Roman" w:hAnsi="Times New Roman"/>
                <w:sz w:val="24"/>
                <w:szCs w:val="24"/>
              </w:rPr>
            </w:pPr>
          </w:p>
        </w:tc>
        <w:tc>
          <w:tcPr>
            <w:tcW w:w="585" w:type="dxa"/>
          </w:tcPr>
          <w:p w14:paraId="62C03BA6" w14:textId="77777777" w:rsidR="007E134C" w:rsidRPr="00EE3A53" w:rsidRDefault="007E134C" w:rsidP="001C109D">
            <w:pPr>
              <w:spacing w:before="69"/>
              <w:rPr>
                <w:rFonts w:ascii="Times New Roman" w:hAnsi="Times New Roman"/>
                <w:sz w:val="24"/>
                <w:szCs w:val="24"/>
              </w:rPr>
            </w:pPr>
          </w:p>
        </w:tc>
        <w:tc>
          <w:tcPr>
            <w:tcW w:w="689" w:type="dxa"/>
          </w:tcPr>
          <w:p w14:paraId="03BD3D14" w14:textId="77777777" w:rsidR="007E134C" w:rsidRPr="00EE3A53" w:rsidRDefault="007E134C" w:rsidP="001C109D">
            <w:pPr>
              <w:spacing w:before="69"/>
              <w:rPr>
                <w:rFonts w:ascii="Times New Roman" w:hAnsi="Times New Roman"/>
                <w:sz w:val="24"/>
                <w:szCs w:val="24"/>
              </w:rPr>
            </w:pPr>
          </w:p>
        </w:tc>
        <w:tc>
          <w:tcPr>
            <w:tcW w:w="848" w:type="dxa"/>
          </w:tcPr>
          <w:p w14:paraId="0DDCDFB7" w14:textId="77777777" w:rsidR="007E134C" w:rsidRPr="00EE3A53" w:rsidRDefault="007E134C" w:rsidP="001C109D">
            <w:pPr>
              <w:spacing w:before="69"/>
              <w:rPr>
                <w:rFonts w:ascii="Times New Roman" w:hAnsi="Times New Roman"/>
                <w:sz w:val="24"/>
                <w:szCs w:val="24"/>
              </w:rPr>
            </w:pPr>
          </w:p>
        </w:tc>
        <w:tc>
          <w:tcPr>
            <w:tcW w:w="936" w:type="dxa"/>
          </w:tcPr>
          <w:p w14:paraId="6D7F32D7" w14:textId="77777777" w:rsidR="007E134C" w:rsidRPr="00EE3A53" w:rsidRDefault="007E134C" w:rsidP="001C109D">
            <w:pPr>
              <w:spacing w:before="69"/>
              <w:rPr>
                <w:rFonts w:ascii="Times New Roman" w:hAnsi="Times New Roman"/>
                <w:sz w:val="24"/>
                <w:szCs w:val="24"/>
              </w:rPr>
            </w:pPr>
          </w:p>
        </w:tc>
        <w:tc>
          <w:tcPr>
            <w:tcW w:w="737" w:type="dxa"/>
          </w:tcPr>
          <w:p w14:paraId="43CE4742" w14:textId="77777777" w:rsidR="007E134C" w:rsidRPr="00EE3A53" w:rsidRDefault="007E134C" w:rsidP="001C109D">
            <w:pPr>
              <w:spacing w:before="69"/>
              <w:rPr>
                <w:rFonts w:ascii="Times New Roman" w:hAnsi="Times New Roman"/>
                <w:sz w:val="24"/>
                <w:szCs w:val="24"/>
              </w:rPr>
            </w:pPr>
          </w:p>
        </w:tc>
      </w:tr>
      <w:tr w:rsidR="0052727E" w:rsidRPr="00EE3A53" w14:paraId="4C0FB8EA" w14:textId="77777777" w:rsidTr="00EC4075">
        <w:tc>
          <w:tcPr>
            <w:tcW w:w="545" w:type="dxa"/>
          </w:tcPr>
          <w:p w14:paraId="1D053B42" w14:textId="7B99BB9C" w:rsidR="007E134C"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2959" w:type="dxa"/>
          </w:tcPr>
          <w:p w14:paraId="6CBF2578" w14:textId="29869B24" w:rsidR="007E134C" w:rsidRPr="00EE3A53" w:rsidRDefault="0052727E" w:rsidP="00EC62C4">
            <w:pPr>
              <w:spacing w:before="69" w:line="360" w:lineRule="auto"/>
              <w:rPr>
                <w:rFonts w:ascii="Times New Roman" w:hAnsi="Times New Roman"/>
                <w:sz w:val="24"/>
                <w:szCs w:val="24"/>
              </w:rPr>
            </w:pPr>
            <w:r w:rsidRPr="00EE3A53">
              <w:rPr>
                <w:rFonts w:ascii="Times New Roman" w:hAnsi="Times New Roman"/>
                <w:sz w:val="24"/>
                <w:szCs w:val="24"/>
              </w:rPr>
              <w:t>Professionals are answerable to the general public.</w:t>
            </w:r>
          </w:p>
        </w:tc>
        <w:tc>
          <w:tcPr>
            <w:tcW w:w="573" w:type="dxa"/>
          </w:tcPr>
          <w:p w14:paraId="7C0D6C45" w14:textId="77777777" w:rsidR="007E134C" w:rsidRPr="00EE3A53" w:rsidRDefault="007E134C" w:rsidP="001C109D">
            <w:pPr>
              <w:spacing w:before="69"/>
              <w:rPr>
                <w:rFonts w:ascii="Times New Roman" w:hAnsi="Times New Roman"/>
                <w:sz w:val="24"/>
                <w:szCs w:val="24"/>
              </w:rPr>
            </w:pPr>
          </w:p>
        </w:tc>
        <w:tc>
          <w:tcPr>
            <w:tcW w:w="709" w:type="dxa"/>
          </w:tcPr>
          <w:p w14:paraId="29FF80B0" w14:textId="77777777" w:rsidR="007E134C" w:rsidRPr="00EE3A53" w:rsidRDefault="007E134C" w:rsidP="001C109D">
            <w:pPr>
              <w:spacing w:before="69"/>
              <w:rPr>
                <w:rFonts w:ascii="Times New Roman" w:hAnsi="Times New Roman"/>
                <w:sz w:val="24"/>
                <w:szCs w:val="24"/>
              </w:rPr>
            </w:pPr>
          </w:p>
        </w:tc>
        <w:tc>
          <w:tcPr>
            <w:tcW w:w="719" w:type="dxa"/>
          </w:tcPr>
          <w:p w14:paraId="49F8AFE3" w14:textId="77777777" w:rsidR="007E134C" w:rsidRPr="00EE3A53" w:rsidRDefault="007E134C" w:rsidP="001C109D">
            <w:pPr>
              <w:spacing w:before="69"/>
              <w:rPr>
                <w:rFonts w:ascii="Times New Roman" w:hAnsi="Times New Roman"/>
                <w:sz w:val="24"/>
                <w:szCs w:val="24"/>
              </w:rPr>
            </w:pPr>
          </w:p>
        </w:tc>
        <w:tc>
          <w:tcPr>
            <w:tcW w:w="848" w:type="dxa"/>
          </w:tcPr>
          <w:p w14:paraId="64806A09" w14:textId="77777777" w:rsidR="007E134C" w:rsidRPr="00EE3A53" w:rsidRDefault="007E134C" w:rsidP="001C109D">
            <w:pPr>
              <w:spacing w:before="69"/>
              <w:rPr>
                <w:rFonts w:ascii="Times New Roman" w:hAnsi="Times New Roman"/>
                <w:sz w:val="24"/>
                <w:szCs w:val="24"/>
              </w:rPr>
            </w:pPr>
          </w:p>
        </w:tc>
        <w:tc>
          <w:tcPr>
            <w:tcW w:w="708" w:type="dxa"/>
          </w:tcPr>
          <w:p w14:paraId="2D70BB8E" w14:textId="77777777" w:rsidR="007E134C" w:rsidRPr="00EE3A53" w:rsidRDefault="007E134C" w:rsidP="001C109D">
            <w:pPr>
              <w:spacing w:before="69"/>
              <w:rPr>
                <w:rFonts w:ascii="Times New Roman" w:hAnsi="Times New Roman"/>
                <w:sz w:val="24"/>
                <w:szCs w:val="24"/>
              </w:rPr>
            </w:pPr>
          </w:p>
        </w:tc>
        <w:tc>
          <w:tcPr>
            <w:tcW w:w="585" w:type="dxa"/>
          </w:tcPr>
          <w:p w14:paraId="58D7F9B8" w14:textId="77777777" w:rsidR="007E134C" w:rsidRPr="00EE3A53" w:rsidRDefault="007E134C" w:rsidP="001C109D">
            <w:pPr>
              <w:spacing w:before="69"/>
              <w:rPr>
                <w:rFonts w:ascii="Times New Roman" w:hAnsi="Times New Roman"/>
                <w:sz w:val="24"/>
                <w:szCs w:val="24"/>
              </w:rPr>
            </w:pPr>
          </w:p>
        </w:tc>
        <w:tc>
          <w:tcPr>
            <w:tcW w:w="689" w:type="dxa"/>
          </w:tcPr>
          <w:p w14:paraId="7093FE74" w14:textId="77777777" w:rsidR="007E134C" w:rsidRPr="00EE3A53" w:rsidRDefault="007E134C" w:rsidP="001C109D">
            <w:pPr>
              <w:spacing w:before="69"/>
              <w:rPr>
                <w:rFonts w:ascii="Times New Roman" w:hAnsi="Times New Roman"/>
                <w:sz w:val="24"/>
                <w:szCs w:val="24"/>
              </w:rPr>
            </w:pPr>
          </w:p>
        </w:tc>
        <w:tc>
          <w:tcPr>
            <w:tcW w:w="848" w:type="dxa"/>
          </w:tcPr>
          <w:p w14:paraId="78959695" w14:textId="77777777" w:rsidR="007E134C" w:rsidRPr="00EE3A53" w:rsidRDefault="007E134C" w:rsidP="001C109D">
            <w:pPr>
              <w:spacing w:before="69"/>
              <w:rPr>
                <w:rFonts w:ascii="Times New Roman" w:hAnsi="Times New Roman"/>
                <w:sz w:val="24"/>
                <w:szCs w:val="24"/>
              </w:rPr>
            </w:pPr>
          </w:p>
        </w:tc>
        <w:tc>
          <w:tcPr>
            <w:tcW w:w="936" w:type="dxa"/>
          </w:tcPr>
          <w:p w14:paraId="1DBEC871" w14:textId="77777777" w:rsidR="007E134C" w:rsidRPr="00EE3A53" w:rsidRDefault="007E134C" w:rsidP="001C109D">
            <w:pPr>
              <w:spacing w:before="69"/>
              <w:rPr>
                <w:rFonts w:ascii="Times New Roman" w:hAnsi="Times New Roman"/>
                <w:sz w:val="24"/>
                <w:szCs w:val="24"/>
              </w:rPr>
            </w:pPr>
          </w:p>
        </w:tc>
        <w:tc>
          <w:tcPr>
            <w:tcW w:w="737" w:type="dxa"/>
          </w:tcPr>
          <w:p w14:paraId="3B1C69B3" w14:textId="77777777" w:rsidR="007E134C" w:rsidRPr="00EE3A53" w:rsidRDefault="007E134C" w:rsidP="001C109D">
            <w:pPr>
              <w:spacing w:before="69"/>
              <w:rPr>
                <w:rFonts w:ascii="Times New Roman" w:hAnsi="Times New Roman"/>
                <w:sz w:val="24"/>
                <w:szCs w:val="24"/>
              </w:rPr>
            </w:pPr>
          </w:p>
        </w:tc>
      </w:tr>
      <w:tr w:rsidR="0052727E" w:rsidRPr="00EE3A53" w14:paraId="37234705" w14:textId="77777777" w:rsidTr="00EC4075">
        <w:tc>
          <w:tcPr>
            <w:tcW w:w="545" w:type="dxa"/>
          </w:tcPr>
          <w:p w14:paraId="44CEDC84" w14:textId="33BFB89B" w:rsidR="007E134C"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3.</w:t>
            </w:r>
          </w:p>
        </w:tc>
        <w:tc>
          <w:tcPr>
            <w:tcW w:w="2959" w:type="dxa"/>
          </w:tcPr>
          <w:p w14:paraId="4EEE8553" w14:textId="64EE4D64" w:rsidR="007E134C" w:rsidRPr="00EE3A53" w:rsidRDefault="0052727E" w:rsidP="00EC62C4">
            <w:pPr>
              <w:spacing w:before="69" w:line="360" w:lineRule="auto"/>
              <w:rPr>
                <w:rFonts w:ascii="Times New Roman" w:hAnsi="Times New Roman"/>
                <w:sz w:val="24"/>
                <w:szCs w:val="24"/>
              </w:rPr>
            </w:pPr>
            <w:r w:rsidRPr="00EE3A53">
              <w:rPr>
                <w:rFonts w:ascii="Times New Roman" w:hAnsi="Times New Roman"/>
                <w:sz w:val="24"/>
                <w:szCs w:val="24"/>
              </w:rPr>
              <w:t xml:space="preserve">Professionals find it difficult to cope with </w:t>
            </w:r>
            <w:r w:rsidRPr="00EE3A53">
              <w:rPr>
                <w:rFonts w:ascii="Times New Roman" w:hAnsi="Times New Roman"/>
                <w:sz w:val="24"/>
                <w:szCs w:val="24"/>
              </w:rPr>
              <w:lastRenderedPageBreak/>
              <w:t>complex issues.</w:t>
            </w:r>
          </w:p>
        </w:tc>
        <w:tc>
          <w:tcPr>
            <w:tcW w:w="573" w:type="dxa"/>
          </w:tcPr>
          <w:p w14:paraId="2F7DA508" w14:textId="77777777" w:rsidR="007E134C" w:rsidRPr="00EE3A53" w:rsidRDefault="007E134C" w:rsidP="001C109D">
            <w:pPr>
              <w:spacing w:before="69"/>
              <w:rPr>
                <w:rFonts w:ascii="Times New Roman" w:hAnsi="Times New Roman"/>
                <w:sz w:val="24"/>
                <w:szCs w:val="24"/>
              </w:rPr>
            </w:pPr>
          </w:p>
        </w:tc>
        <w:tc>
          <w:tcPr>
            <w:tcW w:w="709" w:type="dxa"/>
          </w:tcPr>
          <w:p w14:paraId="0231029F" w14:textId="77777777" w:rsidR="007E134C" w:rsidRPr="00EE3A53" w:rsidRDefault="007E134C" w:rsidP="001C109D">
            <w:pPr>
              <w:spacing w:before="69"/>
              <w:rPr>
                <w:rFonts w:ascii="Times New Roman" w:hAnsi="Times New Roman"/>
                <w:sz w:val="24"/>
                <w:szCs w:val="24"/>
              </w:rPr>
            </w:pPr>
          </w:p>
        </w:tc>
        <w:tc>
          <w:tcPr>
            <w:tcW w:w="719" w:type="dxa"/>
          </w:tcPr>
          <w:p w14:paraId="2D3E31A7" w14:textId="77777777" w:rsidR="007E134C" w:rsidRPr="00EE3A53" w:rsidRDefault="007E134C" w:rsidP="001C109D">
            <w:pPr>
              <w:spacing w:before="69"/>
              <w:rPr>
                <w:rFonts w:ascii="Times New Roman" w:hAnsi="Times New Roman"/>
                <w:sz w:val="24"/>
                <w:szCs w:val="24"/>
              </w:rPr>
            </w:pPr>
          </w:p>
        </w:tc>
        <w:tc>
          <w:tcPr>
            <w:tcW w:w="848" w:type="dxa"/>
          </w:tcPr>
          <w:p w14:paraId="4603ADBC" w14:textId="77777777" w:rsidR="007E134C" w:rsidRPr="00EE3A53" w:rsidRDefault="007E134C" w:rsidP="001C109D">
            <w:pPr>
              <w:spacing w:before="69"/>
              <w:rPr>
                <w:rFonts w:ascii="Times New Roman" w:hAnsi="Times New Roman"/>
                <w:sz w:val="24"/>
                <w:szCs w:val="24"/>
              </w:rPr>
            </w:pPr>
          </w:p>
        </w:tc>
        <w:tc>
          <w:tcPr>
            <w:tcW w:w="708" w:type="dxa"/>
          </w:tcPr>
          <w:p w14:paraId="162CDC84" w14:textId="77777777" w:rsidR="007E134C" w:rsidRPr="00EE3A53" w:rsidRDefault="007E134C" w:rsidP="001C109D">
            <w:pPr>
              <w:spacing w:before="69"/>
              <w:rPr>
                <w:rFonts w:ascii="Times New Roman" w:hAnsi="Times New Roman"/>
                <w:sz w:val="24"/>
                <w:szCs w:val="24"/>
              </w:rPr>
            </w:pPr>
          </w:p>
        </w:tc>
        <w:tc>
          <w:tcPr>
            <w:tcW w:w="585" w:type="dxa"/>
          </w:tcPr>
          <w:p w14:paraId="521477EA" w14:textId="77777777" w:rsidR="007E134C" w:rsidRPr="00EE3A53" w:rsidRDefault="007E134C" w:rsidP="001C109D">
            <w:pPr>
              <w:spacing w:before="69"/>
              <w:rPr>
                <w:rFonts w:ascii="Times New Roman" w:hAnsi="Times New Roman"/>
                <w:sz w:val="24"/>
                <w:szCs w:val="24"/>
              </w:rPr>
            </w:pPr>
          </w:p>
        </w:tc>
        <w:tc>
          <w:tcPr>
            <w:tcW w:w="689" w:type="dxa"/>
          </w:tcPr>
          <w:p w14:paraId="76491C2E" w14:textId="77777777" w:rsidR="007E134C" w:rsidRPr="00EE3A53" w:rsidRDefault="007E134C" w:rsidP="001C109D">
            <w:pPr>
              <w:spacing w:before="69"/>
              <w:rPr>
                <w:rFonts w:ascii="Times New Roman" w:hAnsi="Times New Roman"/>
                <w:sz w:val="24"/>
                <w:szCs w:val="24"/>
              </w:rPr>
            </w:pPr>
          </w:p>
        </w:tc>
        <w:tc>
          <w:tcPr>
            <w:tcW w:w="848" w:type="dxa"/>
          </w:tcPr>
          <w:p w14:paraId="6DCAF82F" w14:textId="77777777" w:rsidR="007E134C" w:rsidRPr="00EE3A53" w:rsidRDefault="007E134C" w:rsidP="001C109D">
            <w:pPr>
              <w:spacing w:before="69"/>
              <w:rPr>
                <w:rFonts w:ascii="Times New Roman" w:hAnsi="Times New Roman"/>
                <w:sz w:val="24"/>
                <w:szCs w:val="24"/>
              </w:rPr>
            </w:pPr>
          </w:p>
        </w:tc>
        <w:tc>
          <w:tcPr>
            <w:tcW w:w="936" w:type="dxa"/>
          </w:tcPr>
          <w:p w14:paraId="1EA01D6F" w14:textId="77777777" w:rsidR="007E134C" w:rsidRPr="00EE3A53" w:rsidRDefault="007E134C" w:rsidP="001C109D">
            <w:pPr>
              <w:spacing w:before="69"/>
              <w:rPr>
                <w:rFonts w:ascii="Times New Roman" w:hAnsi="Times New Roman"/>
                <w:sz w:val="24"/>
                <w:szCs w:val="24"/>
              </w:rPr>
            </w:pPr>
          </w:p>
        </w:tc>
        <w:tc>
          <w:tcPr>
            <w:tcW w:w="737" w:type="dxa"/>
          </w:tcPr>
          <w:p w14:paraId="7F95F6A0" w14:textId="77777777" w:rsidR="007E134C" w:rsidRPr="00EE3A53" w:rsidRDefault="007E134C" w:rsidP="001C109D">
            <w:pPr>
              <w:spacing w:before="69"/>
              <w:rPr>
                <w:rFonts w:ascii="Times New Roman" w:hAnsi="Times New Roman"/>
                <w:sz w:val="24"/>
                <w:szCs w:val="24"/>
              </w:rPr>
            </w:pPr>
          </w:p>
        </w:tc>
      </w:tr>
      <w:tr w:rsidR="0052727E" w:rsidRPr="00EE3A53" w14:paraId="20544076" w14:textId="77777777" w:rsidTr="00EC4075">
        <w:tc>
          <w:tcPr>
            <w:tcW w:w="545" w:type="dxa"/>
          </w:tcPr>
          <w:p w14:paraId="342EDE13" w14:textId="38DE7FA9" w:rsidR="007E134C"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2959" w:type="dxa"/>
          </w:tcPr>
          <w:p w14:paraId="050A542D" w14:textId="154AF8AB" w:rsidR="007E134C" w:rsidRPr="00EE3A53" w:rsidRDefault="0052727E" w:rsidP="00EC62C4">
            <w:pPr>
              <w:spacing w:before="69" w:line="360" w:lineRule="auto"/>
              <w:rPr>
                <w:rFonts w:ascii="Times New Roman" w:hAnsi="Times New Roman"/>
                <w:sz w:val="24"/>
                <w:szCs w:val="24"/>
              </w:rPr>
            </w:pPr>
            <w:r w:rsidRPr="00EE3A53">
              <w:rPr>
                <w:rFonts w:ascii="Times New Roman" w:hAnsi="Times New Roman"/>
                <w:sz w:val="24"/>
                <w:szCs w:val="24"/>
              </w:rPr>
              <w:t>Professionals are accountable for their decisions.</w:t>
            </w:r>
          </w:p>
        </w:tc>
        <w:tc>
          <w:tcPr>
            <w:tcW w:w="573" w:type="dxa"/>
          </w:tcPr>
          <w:p w14:paraId="784BEA95" w14:textId="77777777" w:rsidR="007E134C" w:rsidRPr="00EE3A53" w:rsidRDefault="007E134C" w:rsidP="001C109D">
            <w:pPr>
              <w:spacing w:before="69"/>
              <w:rPr>
                <w:rFonts w:ascii="Times New Roman" w:hAnsi="Times New Roman"/>
                <w:sz w:val="24"/>
                <w:szCs w:val="24"/>
              </w:rPr>
            </w:pPr>
          </w:p>
        </w:tc>
        <w:tc>
          <w:tcPr>
            <w:tcW w:w="709" w:type="dxa"/>
          </w:tcPr>
          <w:p w14:paraId="137344BA" w14:textId="77777777" w:rsidR="007E134C" w:rsidRPr="00EE3A53" w:rsidRDefault="007E134C" w:rsidP="001C109D">
            <w:pPr>
              <w:spacing w:before="69"/>
              <w:rPr>
                <w:rFonts w:ascii="Times New Roman" w:hAnsi="Times New Roman"/>
                <w:sz w:val="24"/>
                <w:szCs w:val="24"/>
              </w:rPr>
            </w:pPr>
          </w:p>
        </w:tc>
        <w:tc>
          <w:tcPr>
            <w:tcW w:w="719" w:type="dxa"/>
          </w:tcPr>
          <w:p w14:paraId="48204AF1" w14:textId="77777777" w:rsidR="007E134C" w:rsidRPr="00EE3A53" w:rsidRDefault="007E134C" w:rsidP="001C109D">
            <w:pPr>
              <w:spacing w:before="69"/>
              <w:rPr>
                <w:rFonts w:ascii="Times New Roman" w:hAnsi="Times New Roman"/>
                <w:sz w:val="24"/>
                <w:szCs w:val="24"/>
              </w:rPr>
            </w:pPr>
          </w:p>
        </w:tc>
        <w:tc>
          <w:tcPr>
            <w:tcW w:w="848" w:type="dxa"/>
          </w:tcPr>
          <w:p w14:paraId="19E7E24F" w14:textId="77777777" w:rsidR="007E134C" w:rsidRPr="00EE3A53" w:rsidRDefault="007E134C" w:rsidP="001C109D">
            <w:pPr>
              <w:spacing w:before="69"/>
              <w:rPr>
                <w:rFonts w:ascii="Times New Roman" w:hAnsi="Times New Roman"/>
                <w:sz w:val="24"/>
                <w:szCs w:val="24"/>
              </w:rPr>
            </w:pPr>
          </w:p>
        </w:tc>
        <w:tc>
          <w:tcPr>
            <w:tcW w:w="708" w:type="dxa"/>
          </w:tcPr>
          <w:p w14:paraId="6FE1B39C" w14:textId="77777777" w:rsidR="007E134C" w:rsidRPr="00EE3A53" w:rsidRDefault="007E134C" w:rsidP="001C109D">
            <w:pPr>
              <w:spacing w:before="69"/>
              <w:rPr>
                <w:rFonts w:ascii="Times New Roman" w:hAnsi="Times New Roman"/>
                <w:sz w:val="24"/>
                <w:szCs w:val="24"/>
              </w:rPr>
            </w:pPr>
          </w:p>
        </w:tc>
        <w:tc>
          <w:tcPr>
            <w:tcW w:w="585" w:type="dxa"/>
          </w:tcPr>
          <w:p w14:paraId="40B44961" w14:textId="77777777" w:rsidR="007E134C" w:rsidRPr="00EE3A53" w:rsidRDefault="007E134C" w:rsidP="001C109D">
            <w:pPr>
              <w:spacing w:before="69"/>
              <w:rPr>
                <w:rFonts w:ascii="Times New Roman" w:hAnsi="Times New Roman"/>
                <w:sz w:val="24"/>
                <w:szCs w:val="24"/>
              </w:rPr>
            </w:pPr>
          </w:p>
        </w:tc>
        <w:tc>
          <w:tcPr>
            <w:tcW w:w="689" w:type="dxa"/>
          </w:tcPr>
          <w:p w14:paraId="5F6FE2AE" w14:textId="77777777" w:rsidR="007E134C" w:rsidRPr="00EE3A53" w:rsidRDefault="007E134C" w:rsidP="001C109D">
            <w:pPr>
              <w:spacing w:before="69"/>
              <w:rPr>
                <w:rFonts w:ascii="Times New Roman" w:hAnsi="Times New Roman"/>
                <w:sz w:val="24"/>
                <w:szCs w:val="24"/>
              </w:rPr>
            </w:pPr>
          </w:p>
        </w:tc>
        <w:tc>
          <w:tcPr>
            <w:tcW w:w="848" w:type="dxa"/>
          </w:tcPr>
          <w:p w14:paraId="6258223F" w14:textId="77777777" w:rsidR="007E134C" w:rsidRPr="00EE3A53" w:rsidRDefault="007E134C" w:rsidP="001C109D">
            <w:pPr>
              <w:spacing w:before="69"/>
              <w:rPr>
                <w:rFonts w:ascii="Times New Roman" w:hAnsi="Times New Roman"/>
                <w:sz w:val="24"/>
                <w:szCs w:val="24"/>
              </w:rPr>
            </w:pPr>
          </w:p>
        </w:tc>
        <w:tc>
          <w:tcPr>
            <w:tcW w:w="936" w:type="dxa"/>
          </w:tcPr>
          <w:p w14:paraId="6A26C072" w14:textId="77777777" w:rsidR="007E134C" w:rsidRPr="00EE3A53" w:rsidRDefault="007E134C" w:rsidP="001C109D">
            <w:pPr>
              <w:spacing w:before="69"/>
              <w:rPr>
                <w:rFonts w:ascii="Times New Roman" w:hAnsi="Times New Roman"/>
                <w:sz w:val="24"/>
                <w:szCs w:val="24"/>
              </w:rPr>
            </w:pPr>
          </w:p>
        </w:tc>
        <w:tc>
          <w:tcPr>
            <w:tcW w:w="737" w:type="dxa"/>
          </w:tcPr>
          <w:p w14:paraId="6BB1D564" w14:textId="77777777" w:rsidR="007E134C" w:rsidRPr="00EE3A53" w:rsidRDefault="007E134C" w:rsidP="001C109D">
            <w:pPr>
              <w:spacing w:before="69"/>
              <w:rPr>
                <w:rFonts w:ascii="Times New Roman" w:hAnsi="Times New Roman"/>
                <w:sz w:val="24"/>
                <w:szCs w:val="24"/>
              </w:rPr>
            </w:pPr>
          </w:p>
        </w:tc>
      </w:tr>
    </w:tbl>
    <w:p w14:paraId="22BDB93C" w14:textId="77777777" w:rsidR="0052727E" w:rsidRPr="00EE3A53" w:rsidRDefault="0052727E" w:rsidP="001C109D">
      <w:pPr>
        <w:spacing w:before="69"/>
        <w:rPr>
          <w:rFonts w:ascii="Times New Roman" w:hAnsi="Times New Roman" w:cs="Times New Roman"/>
          <w:sz w:val="24"/>
          <w:szCs w:val="24"/>
        </w:rPr>
      </w:pPr>
    </w:p>
    <w:p w14:paraId="6B622ACB" w14:textId="4A60002D" w:rsidR="008C5B3F" w:rsidRPr="00EE3A53" w:rsidRDefault="0052727E" w:rsidP="00EC62C4">
      <w:pPr>
        <w:spacing w:before="69" w:line="360" w:lineRule="auto"/>
        <w:rPr>
          <w:rFonts w:ascii="Times New Roman" w:hAnsi="Times New Roman" w:cs="Times New Roman"/>
          <w:sz w:val="24"/>
          <w:szCs w:val="24"/>
        </w:rPr>
      </w:pPr>
      <w:r w:rsidRPr="00EE3A53">
        <w:rPr>
          <w:rFonts w:ascii="Times New Roman" w:hAnsi="Times New Roman" w:cs="Times New Roman"/>
          <w:sz w:val="24"/>
          <w:szCs w:val="24"/>
        </w:rPr>
        <w:t>To what extent do you agree with the following statements on IPSAS adoption and public sector accountability in Lagos state public service.</w:t>
      </w:r>
    </w:p>
    <w:tbl>
      <w:tblPr>
        <w:tblStyle w:val="TableGrid"/>
        <w:tblW w:w="10881" w:type="dxa"/>
        <w:tblLook w:val="04A0" w:firstRow="1" w:lastRow="0" w:firstColumn="1" w:lastColumn="0" w:noHBand="0" w:noVBand="1"/>
      </w:tblPr>
      <w:tblGrid>
        <w:gridCol w:w="590"/>
        <w:gridCol w:w="5484"/>
        <w:gridCol w:w="1131"/>
        <w:gridCol w:w="848"/>
        <w:gridCol w:w="849"/>
        <w:gridCol w:w="989"/>
        <w:gridCol w:w="990"/>
      </w:tblGrid>
      <w:tr w:rsidR="0052727E" w:rsidRPr="00EE3A53" w14:paraId="36BF29E3" w14:textId="77777777" w:rsidTr="009A2081">
        <w:tc>
          <w:tcPr>
            <w:tcW w:w="559" w:type="dxa"/>
          </w:tcPr>
          <w:p w14:paraId="3F6F5B93" w14:textId="24802775"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S/N</w:t>
            </w:r>
          </w:p>
        </w:tc>
        <w:tc>
          <w:tcPr>
            <w:tcW w:w="5503" w:type="dxa"/>
          </w:tcPr>
          <w:p w14:paraId="2E18F5DD" w14:textId="6354A662"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ITEM</w:t>
            </w:r>
          </w:p>
        </w:tc>
        <w:tc>
          <w:tcPr>
            <w:tcW w:w="1134" w:type="dxa"/>
          </w:tcPr>
          <w:p w14:paraId="0E9CE280" w14:textId="60E05711"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SA</w:t>
            </w:r>
          </w:p>
        </w:tc>
        <w:tc>
          <w:tcPr>
            <w:tcW w:w="850" w:type="dxa"/>
          </w:tcPr>
          <w:p w14:paraId="33A9F95B" w14:textId="197905AA"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A</w:t>
            </w:r>
          </w:p>
        </w:tc>
        <w:tc>
          <w:tcPr>
            <w:tcW w:w="851" w:type="dxa"/>
          </w:tcPr>
          <w:p w14:paraId="1ACFDC05" w14:textId="52DB001B"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U</w:t>
            </w:r>
          </w:p>
        </w:tc>
        <w:tc>
          <w:tcPr>
            <w:tcW w:w="992" w:type="dxa"/>
          </w:tcPr>
          <w:p w14:paraId="33387BFE" w14:textId="369FF23D"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D</w:t>
            </w:r>
          </w:p>
        </w:tc>
        <w:tc>
          <w:tcPr>
            <w:tcW w:w="992" w:type="dxa"/>
          </w:tcPr>
          <w:p w14:paraId="18F98064" w14:textId="38FAE7D8"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SD</w:t>
            </w:r>
          </w:p>
        </w:tc>
      </w:tr>
      <w:tr w:rsidR="0052727E" w:rsidRPr="00EE3A53" w14:paraId="3890BAF4" w14:textId="77777777" w:rsidTr="009A2081">
        <w:tc>
          <w:tcPr>
            <w:tcW w:w="559" w:type="dxa"/>
          </w:tcPr>
          <w:p w14:paraId="5EB6ADB9" w14:textId="455D49B3" w:rsidR="0052727E" w:rsidRPr="00EE3A53" w:rsidRDefault="0052727E" w:rsidP="001C109D">
            <w:pPr>
              <w:spacing w:before="69"/>
              <w:rPr>
                <w:rFonts w:ascii="Times New Roman" w:hAnsi="Times New Roman"/>
                <w:b/>
                <w:bCs/>
                <w:sz w:val="24"/>
                <w:szCs w:val="24"/>
              </w:rPr>
            </w:pPr>
            <w:r w:rsidRPr="00EE3A53">
              <w:rPr>
                <w:rFonts w:ascii="Times New Roman" w:hAnsi="Times New Roman"/>
                <w:b/>
                <w:bCs/>
                <w:sz w:val="24"/>
                <w:szCs w:val="24"/>
              </w:rPr>
              <w:t>E</w:t>
            </w:r>
          </w:p>
        </w:tc>
        <w:tc>
          <w:tcPr>
            <w:tcW w:w="5503" w:type="dxa"/>
          </w:tcPr>
          <w:p w14:paraId="21337E41" w14:textId="2E853E6D" w:rsidR="0052727E" w:rsidRPr="00EE3A53" w:rsidRDefault="0052727E" w:rsidP="00EC62C4">
            <w:pPr>
              <w:spacing w:before="69" w:line="360" w:lineRule="auto"/>
              <w:rPr>
                <w:rFonts w:ascii="Times New Roman" w:hAnsi="Times New Roman"/>
                <w:b/>
                <w:bCs/>
                <w:sz w:val="24"/>
                <w:szCs w:val="24"/>
                <w:u w:val="single"/>
              </w:rPr>
            </w:pPr>
            <w:r w:rsidRPr="00EE3A53">
              <w:rPr>
                <w:rFonts w:ascii="Times New Roman" w:hAnsi="Times New Roman"/>
                <w:b/>
                <w:bCs/>
                <w:sz w:val="24"/>
                <w:szCs w:val="24"/>
                <w:u w:val="single"/>
              </w:rPr>
              <w:t>IPSAS adoption and public sector accountability</w:t>
            </w:r>
          </w:p>
        </w:tc>
        <w:tc>
          <w:tcPr>
            <w:tcW w:w="1134" w:type="dxa"/>
          </w:tcPr>
          <w:p w14:paraId="4F7F5A9B" w14:textId="77777777" w:rsidR="0052727E" w:rsidRPr="00EE3A53" w:rsidRDefault="0052727E" w:rsidP="001C109D">
            <w:pPr>
              <w:spacing w:before="69"/>
              <w:rPr>
                <w:rFonts w:ascii="Times New Roman" w:hAnsi="Times New Roman"/>
                <w:sz w:val="24"/>
                <w:szCs w:val="24"/>
              </w:rPr>
            </w:pPr>
          </w:p>
        </w:tc>
        <w:tc>
          <w:tcPr>
            <w:tcW w:w="850" w:type="dxa"/>
          </w:tcPr>
          <w:p w14:paraId="63C3C1BA" w14:textId="77777777" w:rsidR="0052727E" w:rsidRPr="00EE3A53" w:rsidRDefault="0052727E" w:rsidP="001C109D">
            <w:pPr>
              <w:spacing w:before="69"/>
              <w:rPr>
                <w:rFonts w:ascii="Times New Roman" w:hAnsi="Times New Roman"/>
                <w:sz w:val="24"/>
                <w:szCs w:val="24"/>
              </w:rPr>
            </w:pPr>
          </w:p>
        </w:tc>
        <w:tc>
          <w:tcPr>
            <w:tcW w:w="851" w:type="dxa"/>
          </w:tcPr>
          <w:p w14:paraId="67EBD91B" w14:textId="77777777" w:rsidR="0052727E" w:rsidRPr="00EE3A53" w:rsidRDefault="0052727E" w:rsidP="001C109D">
            <w:pPr>
              <w:spacing w:before="69"/>
              <w:rPr>
                <w:rFonts w:ascii="Times New Roman" w:hAnsi="Times New Roman"/>
                <w:sz w:val="24"/>
                <w:szCs w:val="24"/>
              </w:rPr>
            </w:pPr>
          </w:p>
        </w:tc>
        <w:tc>
          <w:tcPr>
            <w:tcW w:w="992" w:type="dxa"/>
          </w:tcPr>
          <w:p w14:paraId="5DF4C729" w14:textId="77777777" w:rsidR="0052727E" w:rsidRPr="00EE3A53" w:rsidRDefault="0052727E" w:rsidP="001C109D">
            <w:pPr>
              <w:spacing w:before="69"/>
              <w:rPr>
                <w:rFonts w:ascii="Times New Roman" w:hAnsi="Times New Roman"/>
                <w:sz w:val="24"/>
                <w:szCs w:val="24"/>
              </w:rPr>
            </w:pPr>
          </w:p>
        </w:tc>
        <w:tc>
          <w:tcPr>
            <w:tcW w:w="992" w:type="dxa"/>
          </w:tcPr>
          <w:p w14:paraId="12894E62" w14:textId="77777777" w:rsidR="0052727E" w:rsidRPr="00EE3A53" w:rsidRDefault="0052727E" w:rsidP="001C109D">
            <w:pPr>
              <w:spacing w:before="69"/>
              <w:rPr>
                <w:rFonts w:ascii="Times New Roman" w:hAnsi="Times New Roman"/>
                <w:sz w:val="24"/>
                <w:szCs w:val="24"/>
              </w:rPr>
            </w:pPr>
          </w:p>
        </w:tc>
      </w:tr>
      <w:tr w:rsidR="0052727E" w:rsidRPr="00EE3A53" w14:paraId="42443AB1" w14:textId="77777777" w:rsidTr="009A2081">
        <w:tc>
          <w:tcPr>
            <w:tcW w:w="559" w:type="dxa"/>
          </w:tcPr>
          <w:p w14:paraId="2360E2B5" w14:textId="5DF18A1A" w:rsidR="0052727E" w:rsidRPr="00EE3A53" w:rsidRDefault="009A2081" w:rsidP="001C109D">
            <w:pPr>
              <w:spacing w:before="69"/>
              <w:rPr>
                <w:rFonts w:ascii="Times New Roman" w:hAnsi="Times New Roman"/>
                <w:b/>
                <w:bCs/>
                <w:sz w:val="24"/>
                <w:szCs w:val="24"/>
              </w:rPr>
            </w:pPr>
            <w:r w:rsidRPr="00EE3A53">
              <w:rPr>
                <w:rFonts w:ascii="Times New Roman" w:hAnsi="Times New Roman"/>
                <w:b/>
                <w:bCs/>
                <w:sz w:val="24"/>
                <w:szCs w:val="24"/>
              </w:rPr>
              <w:t>1.</w:t>
            </w:r>
          </w:p>
        </w:tc>
        <w:tc>
          <w:tcPr>
            <w:tcW w:w="5503" w:type="dxa"/>
          </w:tcPr>
          <w:p w14:paraId="56E5F8D8" w14:textId="31A975AD" w:rsidR="0052727E" w:rsidRPr="00EE3A53" w:rsidRDefault="009A2081" w:rsidP="00EC62C4">
            <w:pPr>
              <w:spacing w:before="69" w:line="360" w:lineRule="auto"/>
              <w:rPr>
                <w:rFonts w:ascii="Times New Roman" w:hAnsi="Times New Roman"/>
                <w:sz w:val="24"/>
                <w:szCs w:val="24"/>
              </w:rPr>
            </w:pPr>
            <w:r w:rsidRPr="00EE3A53">
              <w:rPr>
                <w:rFonts w:ascii="Times New Roman" w:hAnsi="Times New Roman"/>
                <w:sz w:val="24"/>
                <w:szCs w:val="24"/>
              </w:rPr>
              <w:t>There are defined rules and regulations</w:t>
            </w:r>
          </w:p>
        </w:tc>
        <w:tc>
          <w:tcPr>
            <w:tcW w:w="1134" w:type="dxa"/>
          </w:tcPr>
          <w:p w14:paraId="4F884E0F" w14:textId="77777777" w:rsidR="0052727E" w:rsidRPr="00EE3A53" w:rsidRDefault="0052727E" w:rsidP="001C109D">
            <w:pPr>
              <w:spacing w:before="69"/>
              <w:rPr>
                <w:rFonts w:ascii="Times New Roman" w:hAnsi="Times New Roman"/>
                <w:sz w:val="24"/>
                <w:szCs w:val="24"/>
              </w:rPr>
            </w:pPr>
          </w:p>
        </w:tc>
        <w:tc>
          <w:tcPr>
            <w:tcW w:w="850" w:type="dxa"/>
          </w:tcPr>
          <w:p w14:paraId="3B277C40" w14:textId="77777777" w:rsidR="0052727E" w:rsidRPr="00EE3A53" w:rsidRDefault="0052727E" w:rsidP="001C109D">
            <w:pPr>
              <w:spacing w:before="69"/>
              <w:rPr>
                <w:rFonts w:ascii="Times New Roman" w:hAnsi="Times New Roman"/>
                <w:sz w:val="24"/>
                <w:szCs w:val="24"/>
              </w:rPr>
            </w:pPr>
          </w:p>
        </w:tc>
        <w:tc>
          <w:tcPr>
            <w:tcW w:w="851" w:type="dxa"/>
          </w:tcPr>
          <w:p w14:paraId="74D6852E" w14:textId="77777777" w:rsidR="0052727E" w:rsidRPr="00EE3A53" w:rsidRDefault="0052727E" w:rsidP="001C109D">
            <w:pPr>
              <w:spacing w:before="69"/>
              <w:rPr>
                <w:rFonts w:ascii="Times New Roman" w:hAnsi="Times New Roman"/>
                <w:sz w:val="24"/>
                <w:szCs w:val="24"/>
              </w:rPr>
            </w:pPr>
          </w:p>
        </w:tc>
        <w:tc>
          <w:tcPr>
            <w:tcW w:w="992" w:type="dxa"/>
          </w:tcPr>
          <w:p w14:paraId="64C01F0F" w14:textId="77777777" w:rsidR="0052727E" w:rsidRPr="00EE3A53" w:rsidRDefault="0052727E" w:rsidP="001C109D">
            <w:pPr>
              <w:spacing w:before="69"/>
              <w:rPr>
                <w:rFonts w:ascii="Times New Roman" w:hAnsi="Times New Roman"/>
                <w:sz w:val="24"/>
                <w:szCs w:val="24"/>
              </w:rPr>
            </w:pPr>
          </w:p>
        </w:tc>
        <w:tc>
          <w:tcPr>
            <w:tcW w:w="992" w:type="dxa"/>
          </w:tcPr>
          <w:p w14:paraId="39746B46" w14:textId="77777777" w:rsidR="0052727E" w:rsidRPr="00EE3A53" w:rsidRDefault="0052727E" w:rsidP="001C109D">
            <w:pPr>
              <w:spacing w:before="69"/>
              <w:rPr>
                <w:rFonts w:ascii="Times New Roman" w:hAnsi="Times New Roman"/>
                <w:sz w:val="24"/>
                <w:szCs w:val="24"/>
              </w:rPr>
            </w:pPr>
          </w:p>
        </w:tc>
      </w:tr>
      <w:tr w:rsidR="0052727E" w:rsidRPr="00EE3A53" w14:paraId="05C1EB43" w14:textId="77777777" w:rsidTr="009A2081">
        <w:tc>
          <w:tcPr>
            <w:tcW w:w="559" w:type="dxa"/>
          </w:tcPr>
          <w:p w14:paraId="4E8C5F1C" w14:textId="1B461CAF" w:rsidR="0052727E" w:rsidRPr="00EE3A53" w:rsidRDefault="009A2081" w:rsidP="001C109D">
            <w:pPr>
              <w:spacing w:before="69"/>
              <w:rPr>
                <w:rFonts w:ascii="Times New Roman" w:hAnsi="Times New Roman"/>
                <w:b/>
                <w:bCs/>
                <w:sz w:val="24"/>
                <w:szCs w:val="24"/>
              </w:rPr>
            </w:pPr>
            <w:r w:rsidRPr="00EE3A53">
              <w:rPr>
                <w:rFonts w:ascii="Times New Roman" w:hAnsi="Times New Roman"/>
                <w:b/>
                <w:bCs/>
                <w:sz w:val="24"/>
                <w:szCs w:val="24"/>
              </w:rPr>
              <w:t>2.</w:t>
            </w:r>
          </w:p>
        </w:tc>
        <w:tc>
          <w:tcPr>
            <w:tcW w:w="5503" w:type="dxa"/>
          </w:tcPr>
          <w:p w14:paraId="7A298198" w14:textId="1D1F04DA" w:rsidR="0052727E" w:rsidRPr="00EE3A53" w:rsidRDefault="009A2081" w:rsidP="00EC62C4">
            <w:pPr>
              <w:spacing w:before="69" w:line="360" w:lineRule="auto"/>
              <w:rPr>
                <w:rFonts w:ascii="Times New Roman" w:hAnsi="Times New Roman"/>
                <w:sz w:val="24"/>
                <w:szCs w:val="24"/>
              </w:rPr>
            </w:pPr>
            <w:r w:rsidRPr="00EE3A53">
              <w:rPr>
                <w:rFonts w:ascii="Times New Roman" w:hAnsi="Times New Roman"/>
                <w:sz w:val="24"/>
                <w:szCs w:val="24"/>
              </w:rPr>
              <w:t>Formal contractual obligation are enforced with legal penalties</w:t>
            </w:r>
          </w:p>
        </w:tc>
        <w:tc>
          <w:tcPr>
            <w:tcW w:w="1134" w:type="dxa"/>
          </w:tcPr>
          <w:p w14:paraId="255DAEEA" w14:textId="77777777" w:rsidR="0052727E" w:rsidRPr="00EE3A53" w:rsidRDefault="0052727E" w:rsidP="001C109D">
            <w:pPr>
              <w:spacing w:before="69"/>
              <w:rPr>
                <w:rFonts w:ascii="Times New Roman" w:hAnsi="Times New Roman"/>
                <w:sz w:val="24"/>
                <w:szCs w:val="24"/>
              </w:rPr>
            </w:pPr>
          </w:p>
        </w:tc>
        <w:tc>
          <w:tcPr>
            <w:tcW w:w="850" w:type="dxa"/>
          </w:tcPr>
          <w:p w14:paraId="160C02E1" w14:textId="77777777" w:rsidR="0052727E" w:rsidRPr="00EE3A53" w:rsidRDefault="0052727E" w:rsidP="001C109D">
            <w:pPr>
              <w:spacing w:before="69"/>
              <w:rPr>
                <w:rFonts w:ascii="Times New Roman" w:hAnsi="Times New Roman"/>
                <w:sz w:val="24"/>
                <w:szCs w:val="24"/>
              </w:rPr>
            </w:pPr>
          </w:p>
        </w:tc>
        <w:tc>
          <w:tcPr>
            <w:tcW w:w="851" w:type="dxa"/>
          </w:tcPr>
          <w:p w14:paraId="65D72A3B" w14:textId="77777777" w:rsidR="0052727E" w:rsidRPr="00EE3A53" w:rsidRDefault="0052727E" w:rsidP="001C109D">
            <w:pPr>
              <w:spacing w:before="69"/>
              <w:rPr>
                <w:rFonts w:ascii="Times New Roman" w:hAnsi="Times New Roman"/>
                <w:sz w:val="24"/>
                <w:szCs w:val="24"/>
              </w:rPr>
            </w:pPr>
          </w:p>
        </w:tc>
        <w:tc>
          <w:tcPr>
            <w:tcW w:w="992" w:type="dxa"/>
          </w:tcPr>
          <w:p w14:paraId="0A7C17FE" w14:textId="77777777" w:rsidR="0052727E" w:rsidRPr="00EE3A53" w:rsidRDefault="0052727E" w:rsidP="001C109D">
            <w:pPr>
              <w:spacing w:before="69"/>
              <w:rPr>
                <w:rFonts w:ascii="Times New Roman" w:hAnsi="Times New Roman"/>
                <w:sz w:val="24"/>
                <w:szCs w:val="24"/>
              </w:rPr>
            </w:pPr>
          </w:p>
        </w:tc>
        <w:tc>
          <w:tcPr>
            <w:tcW w:w="992" w:type="dxa"/>
          </w:tcPr>
          <w:p w14:paraId="55B116BB" w14:textId="77777777" w:rsidR="0052727E" w:rsidRPr="00EE3A53" w:rsidRDefault="0052727E" w:rsidP="001C109D">
            <w:pPr>
              <w:spacing w:before="69"/>
              <w:rPr>
                <w:rFonts w:ascii="Times New Roman" w:hAnsi="Times New Roman"/>
                <w:sz w:val="24"/>
                <w:szCs w:val="24"/>
              </w:rPr>
            </w:pPr>
          </w:p>
        </w:tc>
      </w:tr>
      <w:tr w:rsidR="0052727E" w:rsidRPr="00EE3A53" w14:paraId="1DA42477" w14:textId="77777777" w:rsidTr="009A2081">
        <w:tc>
          <w:tcPr>
            <w:tcW w:w="559" w:type="dxa"/>
          </w:tcPr>
          <w:p w14:paraId="7B6B2F52" w14:textId="775F5115" w:rsidR="0052727E" w:rsidRPr="00EE3A53" w:rsidRDefault="009A2081" w:rsidP="001C109D">
            <w:pPr>
              <w:spacing w:before="69"/>
              <w:rPr>
                <w:rFonts w:ascii="Times New Roman" w:hAnsi="Times New Roman"/>
                <w:b/>
                <w:bCs/>
                <w:sz w:val="24"/>
                <w:szCs w:val="24"/>
              </w:rPr>
            </w:pPr>
            <w:r w:rsidRPr="00EE3A53">
              <w:rPr>
                <w:rFonts w:ascii="Times New Roman" w:hAnsi="Times New Roman"/>
                <w:b/>
                <w:bCs/>
                <w:sz w:val="24"/>
                <w:szCs w:val="24"/>
              </w:rPr>
              <w:t>3.</w:t>
            </w:r>
          </w:p>
        </w:tc>
        <w:tc>
          <w:tcPr>
            <w:tcW w:w="5503" w:type="dxa"/>
          </w:tcPr>
          <w:p w14:paraId="5A034FA7" w14:textId="507A0C15" w:rsidR="0052727E" w:rsidRPr="00EE3A53" w:rsidRDefault="009A2081" w:rsidP="00EC62C4">
            <w:pPr>
              <w:spacing w:before="69" w:line="360" w:lineRule="auto"/>
              <w:rPr>
                <w:rFonts w:ascii="Times New Roman" w:hAnsi="Times New Roman"/>
                <w:sz w:val="24"/>
                <w:szCs w:val="24"/>
              </w:rPr>
            </w:pPr>
            <w:r w:rsidRPr="00EE3A53">
              <w:rPr>
                <w:rFonts w:ascii="Times New Roman" w:hAnsi="Times New Roman"/>
                <w:sz w:val="24"/>
                <w:szCs w:val="24"/>
              </w:rPr>
              <w:t>There is presence of transparent and representative government</w:t>
            </w:r>
          </w:p>
        </w:tc>
        <w:tc>
          <w:tcPr>
            <w:tcW w:w="1134" w:type="dxa"/>
          </w:tcPr>
          <w:p w14:paraId="4C13A50A" w14:textId="77777777" w:rsidR="0052727E" w:rsidRPr="00EE3A53" w:rsidRDefault="0052727E" w:rsidP="001C109D">
            <w:pPr>
              <w:spacing w:before="69"/>
              <w:rPr>
                <w:rFonts w:ascii="Times New Roman" w:hAnsi="Times New Roman"/>
                <w:sz w:val="24"/>
                <w:szCs w:val="24"/>
              </w:rPr>
            </w:pPr>
          </w:p>
        </w:tc>
        <w:tc>
          <w:tcPr>
            <w:tcW w:w="850" w:type="dxa"/>
          </w:tcPr>
          <w:p w14:paraId="28AF55A3" w14:textId="77777777" w:rsidR="0052727E" w:rsidRPr="00EE3A53" w:rsidRDefault="0052727E" w:rsidP="001C109D">
            <w:pPr>
              <w:spacing w:before="69"/>
              <w:rPr>
                <w:rFonts w:ascii="Times New Roman" w:hAnsi="Times New Roman"/>
                <w:sz w:val="24"/>
                <w:szCs w:val="24"/>
              </w:rPr>
            </w:pPr>
          </w:p>
        </w:tc>
        <w:tc>
          <w:tcPr>
            <w:tcW w:w="851" w:type="dxa"/>
          </w:tcPr>
          <w:p w14:paraId="6975225B" w14:textId="77777777" w:rsidR="0052727E" w:rsidRPr="00EE3A53" w:rsidRDefault="0052727E" w:rsidP="001C109D">
            <w:pPr>
              <w:spacing w:before="69"/>
              <w:rPr>
                <w:rFonts w:ascii="Times New Roman" w:hAnsi="Times New Roman"/>
                <w:sz w:val="24"/>
                <w:szCs w:val="24"/>
              </w:rPr>
            </w:pPr>
          </w:p>
        </w:tc>
        <w:tc>
          <w:tcPr>
            <w:tcW w:w="992" w:type="dxa"/>
          </w:tcPr>
          <w:p w14:paraId="4DB3FC96" w14:textId="77777777" w:rsidR="0052727E" w:rsidRPr="00EE3A53" w:rsidRDefault="0052727E" w:rsidP="001C109D">
            <w:pPr>
              <w:spacing w:before="69"/>
              <w:rPr>
                <w:rFonts w:ascii="Times New Roman" w:hAnsi="Times New Roman"/>
                <w:sz w:val="24"/>
                <w:szCs w:val="24"/>
              </w:rPr>
            </w:pPr>
          </w:p>
        </w:tc>
        <w:tc>
          <w:tcPr>
            <w:tcW w:w="992" w:type="dxa"/>
          </w:tcPr>
          <w:p w14:paraId="0CEDE62E" w14:textId="77777777" w:rsidR="0052727E" w:rsidRPr="00EE3A53" w:rsidRDefault="0052727E" w:rsidP="001C109D">
            <w:pPr>
              <w:spacing w:before="69"/>
              <w:rPr>
                <w:rFonts w:ascii="Times New Roman" w:hAnsi="Times New Roman"/>
                <w:sz w:val="24"/>
                <w:szCs w:val="24"/>
              </w:rPr>
            </w:pPr>
          </w:p>
        </w:tc>
      </w:tr>
      <w:tr w:rsidR="009A2081" w:rsidRPr="00EE3A53" w14:paraId="0F63DB37" w14:textId="77777777" w:rsidTr="009A2081">
        <w:tc>
          <w:tcPr>
            <w:tcW w:w="559" w:type="dxa"/>
          </w:tcPr>
          <w:p w14:paraId="784D091F" w14:textId="4319BD35" w:rsidR="009A2081" w:rsidRPr="00EE3A53" w:rsidRDefault="009A2081" w:rsidP="001C109D">
            <w:pPr>
              <w:spacing w:before="69"/>
              <w:rPr>
                <w:rFonts w:ascii="Times New Roman" w:hAnsi="Times New Roman"/>
                <w:b/>
                <w:bCs/>
                <w:sz w:val="24"/>
                <w:szCs w:val="24"/>
              </w:rPr>
            </w:pPr>
            <w:r w:rsidRPr="00EE3A53">
              <w:rPr>
                <w:rFonts w:ascii="Times New Roman" w:hAnsi="Times New Roman"/>
                <w:b/>
                <w:bCs/>
                <w:sz w:val="24"/>
                <w:szCs w:val="24"/>
              </w:rPr>
              <w:t>4.</w:t>
            </w:r>
          </w:p>
        </w:tc>
        <w:tc>
          <w:tcPr>
            <w:tcW w:w="5503" w:type="dxa"/>
          </w:tcPr>
          <w:p w14:paraId="3E63E7C4" w14:textId="540E88E5" w:rsidR="009A2081" w:rsidRPr="00EE3A53" w:rsidRDefault="009A2081" w:rsidP="00EC62C4">
            <w:pPr>
              <w:spacing w:before="69" w:line="360" w:lineRule="auto"/>
              <w:rPr>
                <w:rFonts w:ascii="Times New Roman" w:hAnsi="Times New Roman"/>
                <w:sz w:val="24"/>
                <w:szCs w:val="24"/>
              </w:rPr>
            </w:pPr>
            <w:r w:rsidRPr="00EE3A53">
              <w:rPr>
                <w:rFonts w:ascii="Times New Roman" w:hAnsi="Times New Roman"/>
                <w:sz w:val="24"/>
                <w:szCs w:val="24"/>
              </w:rPr>
              <w:t>Leaders trust the professionals that render the best possible service.</w:t>
            </w:r>
          </w:p>
        </w:tc>
        <w:tc>
          <w:tcPr>
            <w:tcW w:w="1134" w:type="dxa"/>
          </w:tcPr>
          <w:p w14:paraId="19BF2DA3" w14:textId="77777777" w:rsidR="009A2081" w:rsidRPr="00EE3A53" w:rsidRDefault="009A2081" w:rsidP="001C109D">
            <w:pPr>
              <w:spacing w:before="69"/>
              <w:rPr>
                <w:rFonts w:ascii="Times New Roman" w:hAnsi="Times New Roman"/>
                <w:sz w:val="24"/>
                <w:szCs w:val="24"/>
              </w:rPr>
            </w:pPr>
          </w:p>
        </w:tc>
        <w:tc>
          <w:tcPr>
            <w:tcW w:w="850" w:type="dxa"/>
          </w:tcPr>
          <w:p w14:paraId="56467B1D" w14:textId="77777777" w:rsidR="009A2081" w:rsidRPr="00EE3A53" w:rsidRDefault="009A2081" w:rsidP="001C109D">
            <w:pPr>
              <w:spacing w:before="69"/>
              <w:rPr>
                <w:rFonts w:ascii="Times New Roman" w:hAnsi="Times New Roman"/>
                <w:sz w:val="24"/>
                <w:szCs w:val="24"/>
              </w:rPr>
            </w:pPr>
          </w:p>
        </w:tc>
        <w:tc>
          <w:tcPr>
            <w:tcW w:w="851" w:type="dxa"/>
          </w:tcPr>
          <w:p w14:paraId="68EDEA83" w14:textId="77777777" w:rsidR="009A2081" w:rsidRPr="00EE3A53" w:rsidRDefault="009A2081" w:rsidP="001C109D">
            <w:pPr>
              <w:spacing w:before="69"/>
              <w:rPr>
                <w:rFonts w:ascii="Times New Roman" w:hAnsi="Times New Roman"/>
                <w:sz w:val="24"/>
                <w:szCs w:val="24"/>
              </w:rPr>
            </w:pPr>
          </w:p>
        </w:tc>
        <w:tc>
          <w:tcPr>
            <w:tcW w:w="992" w:type="dxa"/>
          </w:tcPr>
          <w:p w14:paraId="0A4AA1C6" w14:textId="77777777" w:rsidR="009A2081" w:rsidRPr="00EE3A53" w:rsidRDefault="009A2081" w:rsidP="001C109D">
            <w:pPr>
              <w:spacing w:before="69"/>
              <w:rPr>
                <w:rFonts w:ascii="Times New Roman" w:hAnsi="Times New Roman"/>
                <w:sz w:val="24"/>
                <w:szCs w:val="24"/>
              </w:rPr>
            </w:pPr>
          </w:p>
        </w:tc>
        <w:tc>
          <w:tcPr>
            <w:tcW w:w="992" w:type="dxa"/>
          </w:tcPr>
          <w:p w14:paraId="6C2CD7E8" w14:textId="77777777" w:rsidR="009A2081" w:rsidRPr="00EE3A53" w:rsidRDefault="009A2081" w:rsidP="001C109D">
            <w:pPr>
              <w:spacing w:before="69"/>
              <w:rPr>
                <w:rFonts w:ascii="Times New Roman" w:hAnsi="Times New Roman"/>
                <w:sz w:val="24"/>
                <w:szCs w:val="24"/>
              </w:rPr>
            </w:pPr>
          </w:p>
        </w:tc>
      </w:tr>
      <w:bookmarkEnd w:id="23"/>
    </w:tbl>
    <w:p w14:paraId="5FF39C88" w14:textId="77777777" w:rsidR="0052727E" w:rsidRPr="00EE3A53" w:rsidRDefault="0052727E" w:rsidP="001C109D">
      <w:pPr>
        <w:spacing w:before="69"/>
        <w:rPr>
          <w:rFonts w:ascii="Times New Roman" w:hAnsi="Times New Roman" w:cs="Times New Roman"/>
          <w:sz w:val="24"/>
          <w:szCs w:val="24"/>
        </w:rPr>
      </w:pPr>
    </w:p>
    <w:sectPr w:rsidR="0052727E" w:rsidRPr="00EE3A53" w:rsidSect="008C5B3F">
      <w:pgSz w:w="12240" w:h="15840" w:code="1"/>
      <w:pgMar w:top="1380" w:right="980" w:bottom="280" w:left="6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587C5" w14:textId="77777777" w:rsidR="00127013" w:rsidRDefault="00127013" w:rsidP="00843A28">
      <w:pPr>
        <w:spacing w:after="0" w:line="240" w:lineRule="auto"/>
      </w:pPr>
      <w:r>
        <w:separator/>
      </w:r>
    </w:p>
  </w:endnote>
  <w:endnote w:type="continuationSeparator" w:id="0">
    <w:p w14:paraId="3227A1D7" w14:textId="77777777" w:rsidR="00127013" w:rsidRDefault="00127013" w:rsidP="0084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88"/>
    <w:family w:val="auto"/>
    <w:notTrueType/>
    <w:pitch w:val="default"/>
    <w:sig w:usb0="00000001" w:usb1="080F0000" w:usb2="00000010" w:usb3="00000000" w:csb0="001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5713152"/>
      <w:docPartObj>
        <w:docPartGallery w:val="Page Numbers (Bottom of Page)"/>
        <w:docPartUnique/>
      </w:docPartObj>
    </w:sdtPr>
    <w:sdtEndPr>
      <w:rPr>
        <w:noProof/>
      </w:rPr>
    </w:sdtEndPr>
    <w:sdtContent>
      <w:p w14:paraId="079A01D8" w14:textId="127C4595" w:rsidR="00067CBB" w:rsidRDefault="00067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F5769" w14:textId="77777777" w:rsidR="00067CBB" w:rsidRDefault="0006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7E24" w14:textId="77777777" w:rsidR="00127013" w:rsidRDefault="00127013" w:rsidP="00843A28">
      <w:pPr>
        <w:spacing w:after="0" w:line="240" w:lineRule="auto"/>
      </w:pPr>
      <w:r>
        <w:separator/>
      </w:r>
    </w:p>
  </w:footnote>
  <w:footnote w:type="continuationSeparator" w:id="0">
    <w:p w14:paraId="27DD6B75" w14:textId="77777777" w:rsidR="00127013" w:rsidRDefault="00127013" w:rsidP="00843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B011B"/>
    <w:multiLevelType w:val="hybridMultilevel"/>
    <w:tmpl w:val="11ECCDF4"/>
    <w:lvl w:ilvl="0" w:tplc="AC8284C6">
      <w:start w:val="1"/>
      <w:numFmt w:val="bullet"/>
      <w:lvlText w:val="•"/>
      <w:lvlJc w:val="left"/>
      <w:pPr>
        <w:tabs>
          <w:tab w:val="num" w:pos="720"/>
        </w:tabs>
        <w:ind w:left="720" w:hanging="360"/>
      </w:pPr>
      <w:rPr>
        <w:rFonts w:ascii="Arial" w:hAnsi="Arial" w:hint="default"/>
      </w:rPr>
    </w:lvl>
    <w:lvl w:ilvl="1" w:tplc="0804E194" w:tentative="1">
      <w:start w:val="1"/>
      <w:numFmt w:val="bullet"/>
      <w:lvlText w:val="•"/>
      <w:lvlJc w:val="left"/>
      <w:pPr>
        <w:tabs>
          <w:tab w:val="num" w:pos="1440"/>
        </w:tabs>
        <w:ind w:left="1440" w:hanging="360"/>
      </w:pPr>
      <w:rPr>
        <w:rFonts w:ascii="Arial" w:hAnsi="Arial" w:hint="default"/>
      </w:rPr>
    </w:lvl>
    <w:lvl w:ilvl="2" w:tplc="6D8AADE2" w:tentative="1">
      <w:start w:val="1"/>
      <w:numFmt w:val="bullet"/>
      <w:lvlText w:val="•"/>
      <w:lvlJc w:val="left"/>
      <w:pPr>
        <w:tabs>
          <w:tab w:val="num" w:pos="2160"/>
        </w:tabs>
        <w:ind w:left="2160" w:hanging="360"/>
      </w:pPr>
      <w:rPr>
        <w:rFonts w:ascii="Arial" w:hAnsi="Arial" w:hint="default"/>
      </w:rPr>
    </w:lvl>
    <w:lvl w:ilvl="3" w:tplc="68002A6A" w:tentative="1">
      <w:start w:val="1"/>
      <w:numFmt w:val="bullet"/>
      <w:lvlText w:val="•"/>
      <w:lvlJc w:val="left"/>
      <w:pPr>
        <w:tabs>
          <w:tab w:val="num" w:pos="2880"/>
        </w:tabs>
        <w:ind w:left="2880" w:hanging="360"/>
      </w:pPr>
      <w:rPr>
        <w:rFonts w:ascii="Arial" w:hAnsi="Arial" w:hint="default"/>
      </w:rPr>
    </w:lvl>
    <w:lvl w:ilvl="4" w:tplc="848A2AA4" w:tentative="1">
      <w:start w:val="1"/>
      <w:numFmt w:val="bullet"/>
      <w:lvlText w:val="•"/>
      <w:lvlJc w:val="left"/>
      <w:pPr>
        <w:tabs>
          <w:tab w:val="num" w:pos="3600"/>
        </w:tabs>
        <w:ind w:left="3600" w:hanging="360"/>
      </w:pPr>
      <w:rPr>
        <w:rFonts w:ascii="Arial" w:hAnsi="Arial" w:hint="default"/>
      </w:rPr>
    </w:lvl>
    <w:lvl w:ilvl="5" w:tplc="1C58B3C6" w:tentative="1">
      <w:start w:val="1"/>
      <w:numFmt w:val="bullet"/>
      <w:lvlText w:val="•"/>
      <w:lvlJc w:val="left"/>
      <w:pPr>
        <w:tabs>
          <w:tab w:val="num" w:pos="4320"/>
        </w:tabs>
        <w:ind w:left="4320" w:hanging="360"/>
      </w:pPr>
      <w:rPr>
        <w:rFonts w:ascii="Arial" w:hAnsi="Arial" w:hint="default"/>
      </w:rPr>
    </w:lvl>
    <w:lvl w:ilvl="6" w:tplc="308012D8" w:tentative="1">
      <w:start w:val="1"/>
      <w:numFmt w:val="bullet"/>
      <w:lvlText w:val="•"/>
      <w:lvlJc w:val="left"/>
      <w:pPr>
        <w:tabs>
          <w:tab w:val="num" w:pos="5040"/>
        </w:tabs>
        <w:ind w:left="5040" w:hanging="360"/>
      </w:pPr>
      <w:rPr>
        <w:rFonts w:ascii="Arial" w:hAnsi="Arial" w:hint="default"/>
      </w:rPr>
    </w:lvl>
    <w:lvl w:ilvl="7" w:tplc="2C924FFE" w:tentative="1">
      <w:start w:val="1"/>
      <w:numFmt w:val="bullet"/>
      <w:lvlText w:val="•"/>
      <w:lvlJc w:val="left"/>
      <w:pPr>
        <w:tabs>
          <w:tab w:val="num" w:pos="5760"/>
        </w:tabs>
        <w:ind w:left="5760" w:hanging="360"/>
      </w:pPr>
      <w:rPr>
        <w:rFonts w:ascii="Arial" w:hAnsi="Arial" w:hint="default"/>
      </w:rPr>
    </w:lvl>
    <w:lvl w:ilvl="8" w:tplc="16F04B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10B24"/>
    <w:multiLevelType w:val="hybridMultilevel"/>
    <w:tmpl w:val="15CED24E"/>
    <w:lvl w:ilvl="0" w:tplc="DBBEBA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A05"/>
    <w:multiLevelType w:val="hybridMultilevel"/>
    <w:tmpl w:val="DD30071E"/>
    <w:lvl w:ilvl="0" w:tplc="6B54DE1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23C94"/>
    <w:multiLevelType w:val="multilevel"/>
    <w:tmpl w:val="8160D8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216B5"/>
    <w:multiLevelType w:val="hybridMultilevel"/>
    <w:tmpl w:val="A2344B52"/>
    <w:lvl w:ilvl="0" w:tplc="7E2E16A8">
      <w:start w:val="1"/>
      <w:numFmt w:val="lowerRoman"/>
      <w:lvlText w:val="(%1)"/>
      <w:lvlJc w:val="left"/>
      <w:pPr>
        <w:ind w:left="960" w:hanging="72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5" w15:restartNumberingAfterBreak="0">
    <w:nsid w:val="224B4804"/>
    <w:multiLevelType w:val="hybridMultilevel"/>
    <w:tmpl w:val="904AD98A"/>
    <w:lvl w:ilvl="0" w:tplc="E85E1CC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AC5A50"/>
    <w:multiLevelType w:val="hybridMultilevel"/>
    <w:tmpl w:val="8244DDB0"/>
    <w:lvl w:ilvl="0" w:tplc="53CAE9D2">
      <w:start w:val="1"/>
      <w:numFmt w:val="lowerRoman"/>
      <w:lvlText w:val="(%1)"/>
      <w:lvlJc w:val="left"/>
      <w:pPr>
        <w:ind w:left="720" w:hanging="360"/>
      </w:pPr>
      <w:rPr>
        <w:rFonts w:ascii="Times New Roman" w:eastAsia="Calibri"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306BA"/>
    <w:multiLevelType w:val="hybridMultilevel"/>
    <w:tmpl w:val="84A66ED6"/>
    <w:lvl w:ilvl="0" w:tplc="7B8E60D6">
      <w:start w:val="1"/>
      <w:numFmt w:val="bullet"/>
      <w:lvlText w:val="•"/>
      <w:lvlJc w:val="left"/>
      <w:pPr>
        <w:tabs>
          <w:tab w:val="num" w:pos="720"/>
        </w:tabs>
        <w:ind w:left="720" w:hanging="360"/>
      </w:pPr>
      <w:rPr>
        <w:rFonts w:ascii="Arial" w:hAnsi="Arial" w:hint="default"/>
      </w:rPr>
    </w:lvl>
    <w:lvl w:ilvl="1" w:tplc="789A1418" w:tentative="1">
      <w:start w:val="1"/>
      <w:numFmt w:val="bullet"/>
      <w:lvlText w:val="•"/>
      <w:lvlJc w:val="left"/>
      <w:pPr>
        <w:tabs>
          <w:tab w:val="num" w:pos="1440"/>
        </w:tabs>
        <w:ind w:left="1440" w:hanging="360"/>
      </w:pPr>
      <w:rPr>
        <w:rFonts w:ascii="Arial" w:hAnsi="Arial" w:hint="default"/>
      </w:rPr>
    </w:lvl>
    <w:lvl w:ilvl="2" w:tplc="55D2DC74" w:tentative="1">
      <w:start w:val="1"/>
      <w:numFmt w:val="bullet"/>
      <w:lvlText w:val="•"/>
      <w:lvlJc w:val="left"/>
      <w:pPr>
        <w:tabs>
          <w:tab w:val="num" w:pos="2160"/>
        </w:tabs>
        <w:ind w:left="2160" w:hanging="360"/>
      </w:pPr>
      <w:rPr>
        <w:rFonts w:ascii="Arial" w:hAnsi="Arial" w:hint="default"/>
      </w:rPr>
    </w:lvl>
    <w:lvl w:ilvl="3" w:tplc="F6CECE72" w:tentative="1">
      <w:start w:val="1"/>
      <w:numFmt w:val="bullet"/>
      <w:lvlText w:val="•"/>
      <w:lvlJc w:val="left"/>
      <w:pPr>
        <w:tabs>
          <w:tab w:val="num" w:pos="2880"/>
        </w:tabs>
        <w:ind w:left="2880" w:hanging="360"/>
      </w:pPr>
      <w:rPr>
        <w:rFonts w:ascii="Arial" w:hAnsi="Arial" w:hint="default"/>
      </w:rPr>
    </w:lvl>
    <w:lvl w:ilvl="4" w:tplc="72C6A83E" w:tentative="1">
      <w:start w:val="1"/>
      <w:numFmt w:val="bullet"/>
      <w:lvlText w:val="•"/>
      <w:lvlJc w:val="left"/>
      <w:pPr>
        <w:tabs>
          <w:tab w:val="num" w:pos="3600"/>
        </w:tabs>
        <w:ind w:left="3600" w:hanging="360"/>
      </w:pPr>
      <w:rPr>
        <w:rFonts w:ascii="Arial" w:hAnsi="Arial" w:hint="default"/>
      </w:rPr>
    </w:lvl>
    <w:lvl w:ilvl="5" w:tplc="D25CA23C" w:tentative="1">
      <w:start w:val="1"/>
      <w:numFmt w:val="bullet"/>
      <w:lvlText w:val="•"/>
      <w:lvlJc w:val="left"/>
      <w:pPr>
        <w:tabs>
          <w:tab w:val="num" w:pos="4320"/>
        </w:tabs>
        <w:ind w:left="4320" w:hanging="360"/>
      </w:pPr>
      <w:rPr>
        <w:rFonts w:ascii="Arial" w:hAnsi="Arial" w:hint="default"/>
      </w:rPr>
    </w:lvl>
    <w:lvl w:ilvl="6" w:tplc="54BC43CC" w:tentative="1">
      <w:start w:val="1"/>
      <w:numFmt w:val="bullet"/>
      <w:lvlText w:val="•"/>
      <w:lvlJc w:val="left"/>
      <w:pPr>
        <w:tabs>
          <w:tab w:val="num" w:pos="5040"/>
        </w:tabs>
        <w:ind w:left="5040" w:hanging="360"/>
      </w:pPr>
      <w:rPr>
        <w:rFonts w:ascii="Arial" w:hAnsi="Arial" w:hint="default"/>
      </w:rPr>
    </w:lvl>
    <w:lvl w:ilvl="7" w:tplc="65308324" w:tentative="1">
      <w:start w:val="1"/>
      <w:numFmt w:val="bullet"/>
      <w:lvlText w:val="•"/>
      <w:lvlJc w:val="left"/>
      <w:pPr>
        <w:tabs>
          <w:tab w:val="num" w:pos="5760"/>
        </w:tabs>
        <w:ind w:left="5760" w:hanging="360"/>
      </w:pPr>
      <w:rPr>
        <w:rFonts w:ascii="Arial" w:hAnsi="Arial" w:hint="default"/>
      </w:rPr>
    </w:lvl>
    <w:lvl w:ilvl="8" w:tplc="9022D1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413A8C"/>
    <w:multiLevelType w:val="multilevel"/>
    <w:tmpl w:val="B8C4D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516F"/>
    <w:multiLevelType w:val="hybridMultilevel"/>
    <w:tmpl w:val="A6A82242"/>
    <w:lvl w:ilvl="0" w:tplc="A2BA47FE">
      <w:start w:val="1"/>
      <w:numFmt w:val="lowerRoman"/>
      <w:lvlText w:val="(%1)"/>
      <w:lvlJc w:val="right"/>
      <w:pPr>
        <w:tabs>
          <w:tab w:val="num" w:pos="720"/>
        </w:tabs>
        <w:ind w:left="720" w:hanging="360"/>
      </w:pPr>
    </w:lvl>
    <w:lvl w:ilvl="1" w:tplc="2AECF55E" w:tentative="1">
      <w:start w:val="1"/>
      <w:numFmt w:val="lowerRoman"/>
      <w:lvlText w:val="(%2)"/>
      <w:lvlJc w:val="right"/>
      <w:pPr>
        <w:tabs>
          <w:tab w:val="num" w:pos="1440"/>
        </w:tabs>
        <w:ind w:left="1440" w:hanging="360"/>
      </w:pPr>
    </w:lvl>
    <w:lvl w:ilvl="2" w:tplc="AEF8D35E" w:tentative="1">
      <w:start w:val="1"/>
      <w:numFmt w:val="lowerRoman"/>
      <w:lvlText w:val="(%3)"/>
      <w:lvlJc w:val="right"/>
      <w:pPr>
        <w:tabs>
          <w:tab w:val="num" w:pos="2160"/>
        </w:tabs>
        <w:ind w:left="2160" w:hanging="360"/>
      </w:pPr>
    </w:lvl>
    <w:lvl w:ilvl="3" w:tplc="6EFA0598" w:tentative="1">
      <w:start w:val="1"/>
      <w:numFmt w:val="lowerRoman"/>
      <w:lvlText w:val="(%4)"/>
      <w:lvlJc w:val="right"/>
      <w:pPr>
        <w:tabs>
          <w:tab w:val="num" w:pos="2880"/>
        </w:tabs>
        <w:ind w:left="2880" w:hanging="360"/>
      </w:pPr>
    </w:lvl>
    <w:lvl w:ilvl="4" w:tplc="EF54034E" w:tentative="1">
      <w:start w:val="1"/>
      <w:numFmt w:val="lowerRoman"/>
      <w:lvlText w:val="(%5)"/>
      <w:lvlJc w:val="right"/>
      <w:pPr>
        <w:tabs>
          <w:tab w:val="num" w:pos="3600"/>
        </w:tabs>
        <w:ind w:left="3600" w:hanging="360"/>
      </w:pPr>
    </w:lvl>
    <w:lvl w:ilvl="5" w:tplc="1D48C590" w:tentative="1">
      <w:start w:val="1"/>
      <w:numFmt w:val="lowerRoman"/>
      <w:lvlText w:val="(%6)"/>
      <w:lvlJc w:val="right"/>
      <w:pPr>
        <w:tabs>
          <w:tab w:val="num" w:pos="4320"/>
        </w:tabs>
        <w:ind w:left="4320" w:hanging="360"/>
      </w:pPr>
    </w:lvl>
    <w:lvl w:ilvl="6" w:tplc="9C90F1DE" w:tentative="1">
      <w:start w:val="1"/>
      <w:numFmt w:val="lowerRoman"/>
      <w:lvlText w:val="(%7)"/>
      <w:lvlJc w:val="right"/>
      <w:pPr>
        <w:tabs>
          <w:tab w:val="num" w:pos="5040"/>
        </w:tabs>
        <w:ind w:left="5040" w:hanging="360"/>
      </w:pPr>
    </w:lvl>
    <w:lvl w:ilvl="7" w:tplc="807232AC" w:tentative="1">
      <w:start w:val="1"/>
      <w:numFmt w:val="lowerRoman"/>
      <w:lvlText w:val="(%8)"/>
      <w:lvlJc w:val="right"/>
      <w:pPr>
        <w:tabs>
          <w:tab w:val="num" w:pos="5760"/>
        </w:tabs>
        <w:ind w:left="5760" w:hanging="360"/>
      </w:pPr>
    </w:lvl>
    <w:lvl w:ilvl="8" w:tplc="7E1C6F9E" w:tentative="1">
      <w:start w:val="1"/>
      <w:numFmt w:val="lowerRoman"/>
      <w:lvlText w:val="(%9)"/>
      <w:lvlJc w:val="right"/>
      <w:pPr>
        <w:tabs>
          <w:tab w:val="num" w:pos="6480"/>
        </w:tabs>
        <w:ind w:left="6480" w:hanging="360"/>
      </w:pPr>
    </w:lvl>
  </w:abstractNum>
  <w:abstractNum w:abstractNumId="10" w15:restartNumberingAfterBreak="0">
    <w:nsid w:val="37DF226A"/>
    <w:multiLevelType w:val="hybridMultilevel"/>
    <w:tmpl w:val="03E84D68"/>
    <w:lvl w:ilvl="0" w:tplc="0122E9A0">
      <w:start w:val="1"/>
      <w:numFmt w:val="lowerRoman"/>
      <w:lvlText w:val="(%1)"/>
      <w:lvlJc w:val="right"/>
      <w:pPr>
        <w:tabs>
          <w:tab w:val="num" w:pos="720"/>
        </w:tabs>
        <w:ind w:left="720" w:hanging="360"/>
      </w:pPr>
    </w:lvl>
    <w:lvl w:ilvl="1" w:tplc="1C70410C" w:tentative="1">
      <w:start w:val="1"/>
      <w:numFmt w:val="lowerRoman"/>
      <w:lvlText w:val="(%2)"/>
      <w:lvlJc w:val="right"/>
      <w:pPr>
        <w:tabs>
          <w:tab w:val="num" w:pos="1440"/>
        </w:tabs>
        <w:ind w:left="1440" w:hanging="360"/>
      </w:pPr>
    </w:lvl>
    <w:lvl w:ilvl="2" w:tplc="F2AEB05C" w:tentative="1">
      <w:start w:val="1"/>
      <w:numFmt w:val="lowerRoman"/>
      <w:lvlText w:val="(%3)"/>
      <w:lvlJc w:val="right"/>
      <w:pPr>
        <w:tabs>
          <w:tab w:val="num" w:pos="2160"/>
        </w:tabs>
        <w:ind w:left="2160" w:hanging="360"/>
      </w:pPr>
    </w:lvl>
    <w:lvl w:ilvl="3" w:tplc="58D43D02" w:tentative="1">
      <w:start w:val="1"/>
      <w:numFmt w:val="lowerRoman"/>
      <w:lvlText w:val="(%4)"/>
      <w:lvlJc w:val="right"/>
      <w:pPr>
        <w:tabs>
          <w:tab w:val="num" w:pos="2880"/>
        </w:tabs>
        <w:ind w:left="2880" w:hanging="360"/>
      </w:pPr>
    </w:lvl>
    <w:lvl w:ilvl="4" w:tplc="E61C4028" w:tentative="1">
      <w:start w:val="1"/>
      <w:numFmt w:val="lowerRoman"/>
      <w:lvlText w:val="(%5)"/>
      <w:lvlJc w:val="right"/>
      <w:pPr>
        <w:tabs>
          <w:tab w:val="num" w:pos="3600"/>
        </w:tabs>
        <w:ind w:left="3600" w:hanging="360"/>
      </w:pPr>
    </w:lvl>
    <w:lvl w:ilvl="5" w:tplc="89C85584" w:tentative="1">
      <w:start w:val="1"/>
      <w:numFmt w:val="lowerRoman"/>
      <w:lvlText w:val="(%6)"/>
      <w:lvlJc w:val="right"/>
      <w:pPr>
        <w:tabs>
          <w:tab w:val="num" w:pos="4320"/>
        </w:tabs>
        <w:ind w:left="4320" w:hanging="360"/>
      </w:pPr>
    </w:lvl>
    <w:lvl w:ilvl="6" w:tplc="36D8765A" w:tentative="1">
      <w:start w:val="1"/>
      <w:numFmt w:val="lowerRoman"/>
      <w:lvlText w:val="(%7)"/>
      <w:lvlJc w:val="right"/>
      <w:pPr>
        <w:tabs>
          <w:tab w:val="num" w:pos="5040"/>
        </w:tabs>
        <w:ind w:left="5040" w:hanging="360"/>
      </w:pPr>
    </w:lvl>
    <w:lvl w:ilvl="7" w:tplc="D05E1B58" w:tentative="1">
      <w:start w:val="1"/>
      <w:numFmt w:val="lowerRoman"/>
      <w:lvlText w:val="(%8)"/>
      <w:lvlJc w:val="right"/>
      <w:pPr>
        <w:tabs>
          <w:tab w:val="num" w:pos="5760"/>
        </w:tabs>
        <w:ind w:left="5760" w:hanging="360"/>
      </w:pPr>
    </w:lvl>
    <w:lvl w:ilvl="8" w:tplc="49C0D7E0" w:tentative="1">
      <w:start w:val="1"/>
      <w:numFmt w:val="lowerRoman"/>
      <w:lvlText w:val="(%9)"/>
      <w:lvlJc w:val="right"/>
      <w:pPr>
        <w:tabs>
          <w:tab w:val="num" w:pos="6480"/>
        </w:tabs>
        <w:ind w:left="6480" w:hanging="360"/>
      </w:pPr>
    </w:lvl>
  </w:abstractNum>
  <w:abstractNum w:abstractNumId="11" w15:restartNumberingAfterBreak="0">
    <w:nsid w:val="3DD72742"/>
    <w:multiLevelType w:val="hybridMultilevel"/>
    <w:tmpl w:val="03506C62"/>
    <w:lvl w:ilvl="0" w:tplc="4D5ADFC8">
      <w:start w:val="1"/>
      <w:numFmt w:val="lowerRoman"/>
      <w:lvlText w:val="(%1)"/>
      <w:lvlJc w:val="right"/>
      <w:pPr>
        <w:tabs>
          <w:tab w:val="num" w:pos="720"/>
        </w:tabs>
        <w:ind w:left="720" w:hanging="360"/>
      </w:pPr>
      <w:rPr>
        <w:rFonts w:ascii="Times New Roman" w:eastAsiaTheme="minorHAnsi" w:hAnsi="Times New Roman" w:cs="Times New Roman"/>
      </w:rPr>
    </w:lvl>
    <w:lvl w:ilvl="1" w:tplc="D996F40E" w:tentative="1">
      <w:start w:val="1"/>
      <w:numFmt w:val="lowerRoman"/>
      <w:lvlText w:val="(%2)"/>
      <w:lvlJc w:val="right"/>
      <w:pPr>
        <w:tabs>
          <w:tab w:val="num" w:pos="1440"/>
        </w:tabs>
        <w:ind w:left="1440" w:hanging="360"/>
      </w:pPr>
    </w:lvl>
    <w:lvl w:ilvl="2" w:tplc="83E0C8BE" w:tentative="1">
      <w:start w:val="1"/>
      <w:numFmt w:val="lowerRoman"/>
      <w:lvlText w:val="(%3)"/>
      <w:lvlJc w:val="right"/>
      <w:pPr>
        <w:tabs>
          <w:tab w:val="num" w:pos="2160"/>
        </w:tabs>
        <w:ind w:left="2160" w:hanging="360"/>
      </w:pPr>
    </w:lvl>
    <w:lvl w:ilvl="3" w:tplc="93AEEACA" w:tentative="1">
      <w:start w:val="1"/>
      <w:numFmt w:val="lowerRoman"/>
      <w:lvlText w:val="(%4)"/>
      <w:lvlJc w:val="right"/>
      <w:pPr>
        <w:tabs>
          <w:tab w:val="num" w:pos="2880"/>
        </w:tabs>
        <w:ind w:left="2880" w:hanging="360"/>
      </w:pPr>
    </w:lvl>
    <w:lvl w:ilvl="4" w:tplc="DC0A2124" w:tentative="1">
      <w:start w:val="1"/>
      <w:numFmt w:val="lowerRoman"/>
      <w:lvlText w:val="(%5)"/>
      <w:lvlJc w:val="right"/>
      <w:pPr>
        <w:tabs>
          <w:tab w:val="num" w:pos="3600"/>
        </w:tabs>
        <w:ind w:left="3600" w:hanging="360"/>
      </w:pPr>
    </w:lvl>
    <w:lvl w:ilvl="5" w:tplc="DD408B8C" w:tentative="1">
      <w:start w:val="1"/>
      <w:numFmt w:val="lowerRoman"/>
      <w:lvlText w:val="(%6)"/>
      <w:lvlJc w:val="right"/>
      <w:pPr>
        <w:tabs>
          <w:tab w:val="num" w:pos="4320"/>
        </w:tabs>
        <w:ind w:left="4320" w:hanging="360"/>
      </w:pPr>
    </w:lvl>
    <w:lvl w:ilvl="6" w:tplc="F8FA3366" w:tentative="1">
      <w:start w:val="1"/>
      <w:numFmt w:val="lowerRoman"/>
      <w:lvlText w:val="(%7)"/>
      <w:lvlJc w:val="right"/>
      <w:pPr>
        <w:tabs>
          <w:tab w:val="num" w:pos="5040"/>
        </w:tabs>
        <w:ind w:left="5040" w:hanging="360"/>
      </w:pPr>
    </w:lvl>
    <w:lvl w:ilvl="7" w:tplc="50FA1D3C" w:tentative="1">
      <w:start w:val="1"/>
      <w:numFmt w:val="lowerRoman"/>
      <w:lvlText w:val="(%8)"/>
      <w:lvlJc w:val="right"/>
      <w:pPr>
        <w:tabs>
          <w:tab w:val="num" w:pos="5760"/>
        </w:tabs>
        <w:ind w:left="5760" w:hanging="360"/>
      </w:pPr>
    </w:lvl>
    <w:lvl w:ilvl="8" w:tplc="107257FA" w:tentative="1">
      <w:start w:val="1"/>
      <w:numFmt w:val="lowerRoman"/>
      <w:lvlText w:val="(%9)"/>
      <w:lvlJc w:val="right"/>
      <w:pPr>
        <w:tabs>
          <w:tab w:val="num" w:pos="6480"/>
        </w:tabs>
        <w:ind w:left="6480" w:hanging="360"/>
      </w:pPr>
    </w:lvl>
  </w:abstractNum>
  <w:abstractNum w:abstractNumId="12" w15:restartNumberingAfterBreak="0">
    <w:nsid w:val="3EAA2FAD"/>
    <w:multiLevelType w:val="hybridMultilevel"/>
    <w:tmpl w:val="ACE8B0E8"/>
    <w:lvl w:ilvl="0" w:tplc="1F4031A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2364087"/>
    <w:multiLevelType w:val="hybridMultilevel"/>
    <w:tmpl w:val="5B2C1DF6"/>
    <w:lvl w:ilvl="0" w:tplc="E0F0F942">
      <w:start w:val="1"/>
      <w:numFmt w:val="bullet"/>
      <w:lvlText w:val="•"/>
      <w:lvlJc w:val="left"/>
      <w:pPr>
        <w:tabs>
          <w:tab w:val="num" w:pos="720"/>
        </w:tabs>
        <w:ind w:left="720" w:hanging="360"/>
      </w:pPr>
      <w:rPr>
        <w:rFonts w:ascii="Arial" w:hAnsi="Arial" w:hint="default"/>
      </w:rPr>
    </w:lvl>
    <w:lvl w:ilvl="1" w:tplc="EA10EF50" w:tentative="1">
      <w:start w:val="1"/>
      <w:numFmt w:val="bullet"/>
      <w:lvlText w:val="•"/>
      <w:lvlJc w:val="left"/>
      <w:pPr>
        <w:tabs>
          <w:tab w:val="num" w:pos="1440"/>
        </w:tabs>
        <w:ind w:left="1440" w:hanging="360"/>
      </w:pPr>
      <w:rPr>
        <w:rFonts w:ascii="Arial" w:hAnsi="Arial" w:hint="default"/>
      </w:rPr>
    </w:lvl>
    <w:lvl w:ilvl="2" w:tplc="59D269E2" w:tentative="1">
      <w:start w:val="1"/>
      <w:numFmt w:val="bullet"/>
      <w:lvlText w:val="•"/>
      <w:lvlJc w:val="left"/>
      <w:pPr>
        <w:tabs>
          <w:tab w:val="num" w:pos="2160"/>
        </w:tabs>
        <w:ind w:left="2160" w:hanging="360"/>
      </w:pPr>
      <w:rPr>
        <w:rFonts w:ascii="Arial" w:hAnsi="Arial" w:hint="default"/>
      </w:rPr>
    </w:lvl>
    <w:lvl w:ilvl="3" w:tplc="6734B85A" w:tentative="1">
      <w:start w:val="1"/>
      <w:numFmt w:val="bullet"/>
      <w:lvlText w:val="•"/>
      <w:lvlJc w:val="left"/>
      <w:pPr>
        <w:tabs>
          <w:tab w:val="num" w:pos="2880"/>
        </w:tabs>
        <w:ind w:left="2880" w:hanging="360"/>
      </w:pPr>
      <w:rPr>
        <w:rFonts w:ascii="Arial" w:hAnsi="Arial" w:hint="default"/>
      </w:rPr>
    </w:lvl>
    <w:lvl w:ilvl="4" w:tplc="0648514C" w:tentative="1">
      <w:start w:val="1"/>
      <w:numFmt w:val="bullet"/>
      <w:lvlText w:val="•"/>
      <w:lvlJc w:val="left"/>
      <w:pPr>
        <w:tabs>
          <w:tab w:val="num" w:pos="3600"/>
        </w:tabs>
        <w:ind w:left="3600" w:hanging="360"/>
      </w:pPr>
      <w:rPr>
        <w:rFonts w:ascii="Arial" w:hAnsi="Arial" w:hint="default"/>
      </w:rPr>
    </w:lvl>
    <w:lvl w:ilvl="5" w:tplc="49444DBE" w:tentative="1">
      <w:start w:val="1"/>
      <w:numFmt w:val="bullet"/>
      <w:lvlText w:val="•"/>
      <w:lvlJc w:val="left"/>
      <w:pPr>
        <w:tabs>
          <w:tab w:val="num" w:pos="4320"/>
        </w:tabs>
        <w:ind w:left="4320" w:hanging="360"/>
      </w:pPr>
      <w:rPr>
        <w:rFonts w:ascii="Arial" w:hAnsi="Arial" w:hint="default"/>
      </w:rPr>
    </w:lvl>
    <w:lvl w:ilvl="6" w:tplc="D7B8378E" w:tentative="1">
      <w:start w:val="1"/>
      <w:numFmt w:val="bullet"/>
      <w:lvlText w:val="•"/>
      <w:lvlJc w:val="left"/>
      <w:pPr>
        <w:tabs>
          <w:tab w:val="num" w:pos="5040"/>
        </w:tabs>
        <w:ind w:left="5040" w:hanging="360"/>
      </w:pPr>
      <w:rPr>
        <w:rFonts w:ascii="Arial" w:hAnsi="Arial" w:hint="default"/>
      </w:rPr>
    </w:lvl>
    <w:lvl w:ilvl="7" w:tplc="AFCEFFDA" w:tentative="1">
      <w:start w:val="1"/>
      <w:numFmt w:val="bullet"/>
      <w:lvlText w:val="•"/>
      <w:lvlJc w:val="left"/>
      <w:pPr>
        <w:tabs>
          <w:tab w:val="num" w:pos="5760"/>
        </w:tabs>
        <w:ind w:left="5760" w:hanging="360"/>
      </w:pPr>
      <w:rPr>
        <w:rFonts w:ascii="Arial" w:hAnsi="Arial" w:hint="default"/>
      </w:rPr>
    </w:lvl>
    <w:lvl w:ilvl="8" w:tplc="E348C2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B1754E"/>
    <w:multiLevelType w:val="multilevel"/>
    <w:tmpl w:val="5F7A3F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480" w:hanging="480"/>
      </w:pPr>
      <w:rPr>
        <w:rFonts w:hint="default"/>
      </w:rPr>
    </w:lvl>
    <w:lvl w:ilvl="4">
      <w:start w:val="1"/>
      <w:numFmt w:val="decimal"/>
      <w:lvlText w:val="%1.%2.%3.%4.%5"/>
      <w:lvlJc w:val="left"/>
      <w:pPr>
        <w:ind w:left="480" w:hanging="480"/>
      </w:pPr>
      <w:rPr>
        <w:rFonts w:hint="default"/>
      </w:rPr>
    </w:lvl>
    <w:lvl w:ilvl="5">
      <w:start w:val="1"/>
      <w:numFmt w:val="decimal"/>
      <w:lvlText w:val="%1.%2.%3.%4.%5.%6"/>
      <w:lvlJc w:val="left"/>
      <w:pPr>
        <w:ind w:left="480" w:hanging="480"/>
      </w:pPr>
      <w:rPr>
        <w:rFonts w:hint="default"/>
      </w:rPr>
    </w:lvl>
    <w:lvl w:ilvl="6">
      <w:start w:val="1"/>
      <w:numFmt w:val="decimal"/>
      <w:lvlText w:val="%1.%2.%3.%4.%5.%6.%7"/>
      <w:lvlJc w:val="left"/>
      <w:pPr>
        <w:ind w:left="480" w:hanging="480"/>
      </w:pPr>
      <w:rPr>
        <w:rFonts w:hint="default"/>
      </w:rPr>
    </w:lvl>
    <w:lvl w:ilvl="7">
      <w:start w:val="1"/>
      <w:numFmt w:val="decimal"/>
      <w:lvlText w:val="%1.%2.%3.%4.%5.%6.%7.%8"/>
      <w:lvlJc w:val="left"/>
      <w:pPr>
        <w:ind w:left="480" w:hanging="480"/>
      </w:pPr>
      <w:rPr>
        <w:rFonts w:hint="default"/>
      </w:rPr>
    </w:lvl>
    <w:lvl w:ilvl="8">
      <w:start w:val="1"/>
      <w:numFmt w:val="decimal"/>
      <w:lvlText w:val="%1.%2.%3.%4.%5.%6.%7.%8.%9"/>
      <w:lvlJc w:val="left"/>
      <w:pPr>
        <w:ind w:left="480" w:hanging="480"/>
      </w:pPr>
      <w:rPr>
        <w:rFonts w:hint="default"/>
      </w:rPr>
    </w:lvl>
  </w:abstractNum>
  <w:abstractNum w:abstractNumId="15" w15:restartNumberingAfterBreak="0">
    <w:nsid w:val="45686C97"/>
    <w:multiLevelType w:val="hybridMultilevel"/>
    <w:tmpl w:val="5204D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9B1297"/>
    <w:multiLevelType w:val="hybridMultilevel"/>
    <w:tmpl w:val="BF001704"/>
    <w:lvl w:ilvl="0" w:tplc="689EE320">
      <w:start w:val="1"/>
      <w:numFmt w:val="lowerRoman"/>
      <w:lvlText w:val="(%1)"/>
      <w:lvlJc w:val="right"/>
      <w:pPr>
        <w:tabs>
          <w:tab w:val="num" w:pos="720"/>
        </w:tabs>
        <w:ind w:left="720" w:hanging="360"/>
      </w:pPr>
    </w:lvl>
    <w:lvl w:ilvl="1" w:tplc="EFFE63A6" w:tentative="1">
      <w:start w:val="1"/>
      <w:numFmt w:val="lowerRoman"/>
      <w:lvlText w:val="(%2)"/>
      <w:lvlJc w:val="right"/>
      <w:pPr>
        <w:tabs>
          <w:tab w:val="num" w:pos="1440"/>
        </w:tabs>
        <w:ind w:left="1440" w:hanging="360"/>
      </w:pPr>
    </w:lvl>
    <w:lvl w:ilvl="2" w:tplc="6574B06A" w:tentative="1">
      <w:start w:val="1"/>
      <w:numFmt w:val="lowerRoman"/>
      <w:lvlText w:val="(%3)"/>
      <w:lvlJc w:val="right"/>
      <w:pPr>
        <w:tabs>
          <w:tab w:val="num" w:pos="2160"/>
        </w:tabs>
        <w:ind w:left="2160" w:hanging="360"/>
      </w:pPr>
    </w:lvl>
    <w:lvl w:ilvl="3" w:tplc="81680ACC" w:tentative="1">
      <w:start w:val="1"/>
      <w:numFmt w:val="lowerRoman"/>
      <w:lvlText w:val="(%4)"/>
      <w:lvlJc w:val="right"/>
      <w:pPr>
        <w:tabs>
          <w:tab w:val="num" w:pos="2880"/>
        </w:tabs>
        <w:ind w:left="2880" w:hanging="360"/>
      </w:pPr>
    </w:lvl>
    <w:lvl w:ilvl="4" w:tplc="6FA0E090" w:tentative="1">
      <w:start w:val="1"/>
      <w:numFmt w:val="lowerRoman"/>
      <w:lvlText w:val="(%5)"/>
      <w:lvlJc w:val="right"/>
      <w:pPr>
        <w:tabs>
          <w:tab w:val="num" w:pos="3600"/>
        </w:tabs>
        <w:ind w:left="3600" w:hanging="360"/>
      </w:pPr>
    </w:lvl>
    <w:lvl w:ilvl="5" w:tplc="82846178" w:tentative="1">
      <w:start w:val="1"/>
      <w:numFmt w:val="lowerRoman"/>
      <w:lvlText w:val="(%6)"/>
      <w:lvlJc w:val="right"/>
      <w:pPr>
        <w:tabs>
          <w:tab w:val="num" w:pos="4320"/>
        </w:tabs>
        <w:ind w:left="4320" w:hanging="360"/>
      </w:pPr>
    </w:lvl>
    <w:lvl w:ilvl="6" w:tplc="C58E6780" w:tentative="1">
      <w:start w:val="1"/>
      <w:numFmt w:val="lowerRoman"/>
      <w:lvlText w:val="(%7)"/>
      <w:lvlJc w:val="right"/>
      <w:pPr>
        <w:tabs>
          <w:tab w:val="num" w:pos="5040"/>
        </w:tabs>
        <w:ind w:left="5040" w:hanging="360"/>
      </w:pPr>
    </w:lvl>
    <w:lvl w:ilvl="7" w:tplc="FF782E8C" w:tentative="1">
      <w:start w:val="1"/>
      <w:numFmt w:val="lowerRoman"/>
      <w:lvlText w:val="(%8)"/>
      <w:lvlJc w:val="right"/>
      <w:pPr>
        <w:tabs>
          <w:tab w:val="num" w:pos="5760"/>
        </w:tabs>
        <w:ind w:left="5760" w:hanging="360"/>
      </w:pPr>
    </w:lvl>
    <w:lvl w:ilvl="8" w:tplc="23D06AE8" w:tentative="1">
      <w:start w:val="1"/>
      <w:numFmt w:val="lowerRoman"/>
      <w:lvlText w:val="(%9)"/>
      <w:lvlJc w:val="right"/>
      <w:pPr>
        <w:tabs>
          <w:tab w:val="num" w:pos="6480"/>
        </w:tabs>
        <w:ind w:left="6480" w:hanging="360"/>
      </w:pPr>
    </w:lvl>
  </w:abstractNum>
  <w:abstractNum w:abstractNumId="17" w15:restartNumberingAfterBreak="0">
    <w:nsid w:val="4C615CA7"/>
    <w:multiLevelType w:val="hybridMultilevel"/>
    <w:tmpl w:val="79620B9A"/>
    <w:lvl w:ilvl="0" w:tplc="56068F4E">
      <w:start w:val="1"/>
      <w:numFmt w:val="lowerRoman"/>
      <w:lvlText w:val="(%1)"/>
      <w:lvlJc w:val="right"/>
      <w:pPr>
        <w:tabs>
          <w:tab w:val="num" w:pos="720"/>
        </w:tabs>
        <w:ind w:left="720" w:hanging="360"/>
      </w:pPr>
    </w:lvl>
    <w:lvl w:ilvl="1" w:tplc="295C134C" w:tentative="1">
      <w:start w:val="1"/>
      <w:numFmt w:val="lowerRoman"/>
      <w:lvlText w:val="(%2)"/>
      <w:lvlJc w:val="right"/>
      <w:pPr>
        <w:tabs>
          <w:tab w:val="num" w:pos="1440"/>
        </w:tabs>
        <w:ind w:left="1440" w:hanging="360"/>
      </w:pPr>
    </w:lvl>
    <w:lvl w:ilvl="2" w:tplc="C41ABDD8" w:tentative="1">
      <w:start w:val="1"/>
      <w:numFmt w:val="lowerRoman"/>
      <w:lvlText w:val="(%3)"/>
      <w:lvlJc w:val="right"/>
      <w:pPr>
        <w:tabs>
          <w:tab w:val="num" w:pos="2160"/>
        </w:tabs>
        <w:ind w:left="2160" w:hanging="360"/>
      </w:pPr>
    </w:lvl>
    <w:lvl w:ilvl="3" w:tplc="BFACE2B4" w:tentative="1">
      <w:start w:val="1"/>
      <w:numFmt w:val="lowerRoman"/>
      <w:lvlText w:val="(%4)"/>
      <w:lvlJc w:val="right"/>
      <w:pPr>
        <w:tabs>
          <w:tab w:val="num" w:pos="2880"/>
        </w:tabs>
        <w:ind w:left="2880" w:hanging="360"/>
      </w:pPr>
    </w:lvl>
    <w:lvl w:ilvl="4" w:tplc="B5E8151C" w:tentative="1">
      <w:start w:val="1"/>
      <w:numFmt w:val="lowerRoman"/>
      <w:lvlText w:val="(%5)"/>
      <w:lvlJc w:val="right"/>
      <w:pPr>
        <w:tabs>
          <w:tab w:val="num" w:pos="3600"/>
        </w:tabs>
        <w:ind w:left="3600" w:hanging="360"/>
      </w:pPr>
    </w:lvl>
    <w:lvl w:ilvl="5" w:tplc="2C621C88" w:tentative="1">
      <w:start w:val="1"/>
      <w:numFmt w:val="lowerRoman"/>
      <w:lvlText w:val="(%6)"/>
      <w:lvlJc w:val="right"/>
      <w:pPr>
        <w:tabs>
          <w:tab w:val="num" w:pos="4320"/>
        </w:tabs>
        <w:ind w:left="4320" w:hanging="360"/>
      </w:pPr>
    </w:lvl>
    <w:lvl w:ilvl="6" w:tplc="D9DEA54A" w:tentative="1">
      <w:start w:val="1"/>
      <w:numFmt w:val="lowerRoman"/>
      <w:lvlText w:val="(%7)"/>
      <w:lvlJc w:val="right"/>
      <w:pPr>
        <w:tabs>
          <w:tab w:val="num" w:pos="5040"/>
        </w:tabs>
        <w:ind w:left="5040" w:hanging="360"/>
      </w:pPr>
    </w:lvl>
    <w:lvl w:ilvl="7" w:tplc="9F062C92" w:tentative="1">
      <w:start w:val="1"/>
      <w:numFmt w:val="lowerRoman"/>
      <w:lvlText w:val="(%8)"/>
      <w:lvlJc w:val="right"/>
      <w:pPr>
        <w:tabs>
          <w:tab w:val="num" w:pos="5760"/>
        </w:tabs>
        <w:ind w:left="5760" w:hanging="360"/>
      </w:pPr>
    </w:lvl>
    <w:lvl w:ilvl="8" w:tplc="291C717A" w:tentative="1">
      <w:start w:val="1"/>
      <w:numFmt w:val="lowerRoman"/>
      <w:lvlText w:val="(%9)"/>
      <w:lvlJc w:val="right"/>
      <w:pPr>
        <w:tabs>
          <w:tab w:val="num" w:pos="6480"/>
        </w:tabs>
        <w:ind w:left="6480" w:hanging="360"/>
      </w:pPr>
    </w:lvl>
  </w:abstractNum>
  <w:abstractNum w:abstractNumId="18" w15:restartNumberingAfterBreak="0">
    <w:nsid w:val="53BC215C"/>
    <w:multiLevelType w:val="hybridMultilevel"/>
    <w:tmpl w:val="060416F6"/>
    <w:lvl w:ilvl="0" w:tplc="5DEA464C">
      <w:start w:val="1"/>
      <w:numFmt w:val="lowerRoman"/>
      <w:lvlText w:val="(%1)"/>
      <w:lvlJc w:val="right"/>
      <w:pPr>
        <w:tabs>
          <w:tab w:val="num" w:pos="720"/>
        </w:tabs>
        <w:ind w:left="720" w:hanging="360"/>
      </w:pPr>
    </w:lvl>
    <w:lvl w:ilvl="1" w:tplc="54001300" w:tentative="1">
      <w:start w:val="1"/>
      <w:numFmt w:val="lowerRoman"/>
      <w:lvlText w:val="(%2)"/>
      <w:lvlJc w:val="right"/>
      <w:pPr>
        <w:tabs>
          <w:tab w:val="num" w:pos="1440"/>
        </w:tabs>
        <w:ind w:left="1440" w:hanging="360"/>
      </w:pPr>
    </w:lvl>
    <w:lvl w:ilvl="2" w:tplc="401A97F0" w:tentative="1">
      <w:start w:val="1"/>
      <w:numFmt w:val="lowerRoman"/>
      <w:lvlText w:val="(%3)"/>
      <w:lvlJc w:val="right"/>
      <w:pPr>
        <w:tabs>
          <w:tab w:val="num" w:pos="2160"/>
        </w:tabs>
        <w:ind w:left="2160" w:hanging="360"/>
      </w:pPr>
    </w:lvl>
    <w:lvl w:ilvl="3" w:tplc="66DC7D8C" w:tentative="1">
      <w:start w:val="1"/>
      <w:numFmt w:val="lowerRoman"/>
      <w:lvlText w:val="(%4)"/>
      <w:lvlJc w:val="right"/>
      <w:pPr>
        <w:tabs>
          <w:tab w:val="num" w:pos="2880"/>
        </w:tabs>
        <w:ind w:left="2880" w:hanging="360"/>
      </w:pPr>
    </w:lvl>
    <w:lvl w:ilvl="4" w:tplc="CC0A5344" w:tentative="1">
      <w:start w:val="1"/>
      <w:numFmt w:val="lowerRoman"/>
      <w:lvlText w:val="(%5)"/>
      <w:lvlJc w:val="right"/>
      <w:pPr>
        <w:tabs>
          <w:tab w:val="num" w:pos="3600"/>
        </w:tabs>
        <w:ind w:left="3600" w:hanging="360"/>
      </w:pPr>
    </w:lvl>
    <w:lvl w:ilvl="5" w:tplc="F2FC406C" w:tentative="1">
      <w:start w:val="1"/>
      <w:numFmt w:val="lowerRoman"/>
      <w:lvlText w:val="(%6)"/>
      <w:lvlJc w:val="right"/>
      <w:pPr>
        <w:tabs>
          <w:tab w:val="num" w:pos="4320"/>
        </w:tabs>
        <w:ind w:left="4320" w:hanging="360"/>
      </w:pPr>
    </w:lvl>
    <w:lvl w:ilvl="6" w:tplc="FE5C956A" w:tentative="1">
      <w:start w:val="1"/>
      <w:numFmt w:val="lowerRoman"/>
      <w:lvlText w:val="(%7)"/>
      <w:lvlJc w:val="right"/>
      <w:pPr>
        <w:tabs>
          <w:tab w:val="num" w:pos="5040"/>
        </w:tabs>
        <w:ind w:left="5040" w:hanging="360"/>
      </w:pPr>
    </w:lvl>
    <w:lvl w:ilvl="7" w:tplc="67906950" w:tentative="1">
      <w:start w:val="1"/>
      <w:numFmt w:val="lowerRoman"/>
      <w:lvlText w:val="(%8)"/>
      <w:lvlJc w:val="right"/>
      <w:pPr>
        <w:tabs>
          <w:tab w:val="num" w:pos="5760"/>
        </w:tabs>
        <w:ind w:left="5760" w:hanging="360"/>
      </w:pPr>
    </w:lvl>
    <w:lvl w:ilvl="8" w:tplc="AFAE4E04" w:tentative="1">
      <w:start w:val="1"/>
      <w:numFmt w:val="lowerRoman"/>
      <w:lvlText w:val="(%9)"/>
      <w:lvlJc w:val="right"/>
      <w:pPr>
        <w:tabs>
          <w:tab w:val="num" w:pos="6480"/>
        </w:tabs>
        <w:ind w:left="6480" w:hanging="360"/>
      </w:pPr>
    </w:lvl>
  </w:abstractNum>
  <w:abstractNum w:abstractNumId="19" w15:restartNumberingAfterBreak="0">
    <w:nsid w:val="5C7546FC"/>
    <w:multiLevelType w:val="hybridMultilevel"/>
    <w:tmpl w:val="E332A40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E6E7BC9"/>
    <w:multiLevelType w:val="hybridMultilevel"/>
    <w:tmpl w:val="25BADAD2"/>
    <w:lvl w:ilvl="0" w:tplc="402063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D724A1"/>
    <w:multiLevelType w:val="hybridMultilevel"/>
    <w:tmpl w:val="D3D407B6"/>
    <w:lvl w:ilvl="0" w:tplc="30082D84">
      <w:start w:val="1"/>
      <w:numFmt w:val="lowerRoman"/>
      <w:lvlText w:val="(%1)"/>
      <w:lvlJc w:val="right"/>
      <w:pPr>
        <w:tabs>
          <w:tab w:val="num" w:pos="720"/>
        </w:tabs>
        <w:ind w:left="720" w:hanging="360"/>
      </w:pPr>
    </w:lvl>
    <w:lvl w:ilvl="1" w:tplc="A2CA9438" w:tentative="1">
      <w:start w:val="1"/>
      <w:numFmt w:val="lowerRoman"/>
      <w:lvlText w:val="(%2)"/>
      <w:lvlJc w:val="right"/>
      <w:pPr>
        <w:tabs>
          <w:tab w:val="num" w:pos="1440"/>
        </w:tabs>
        <w:ind w:left="1440" w:hanging="360"/>
      </w:pPr>
    </w:lvl>
    <w:lvl w:ilvl="2" w:tplc="AD4E0060" w:tentative="1">
      <w:start w:val="1"/>
      <w:numFmt w:val="lowerRoman"/>
      <w:lvlText w:val="(%3)"/>
      <w:lvlJc w:val="right"/>
      <w:pPr>
        <w:tabs>
          <w:tab w:val="num" w:pos="2160"/>
        </w:tabs>
        <w:ind w:left="2160" w:hanging="360"/>
      </w:pPr>
    </w:lvl>
    <w:lvl w:ilvl="3" w:tplc="B2502F3C" w:tentative="1">
      <w:start w:val="1"/>
      <w:numFmt w:val="lowerRoman"/>
      <w:lvlText w:val="(%4)"/>
      <w:lvlJc w:val="right"/>
      <w:pPr>
        <w:tabs>
          <w:tab w:val="num" w:pos="2880"/>
        </w:tabs>
        <w:ind w:left="2880" w:hanging="360"/>
      </w:pPr>
    </w:lvl>
    <w:lvl w:ilvl="4" w:tplc="6C66E118" w:tentative="1">
      <w:start w:val="1"/>
      <w:numFmt w:val="lowerRoman"/>
      <w:lvlText w:val="(%5)"/>
      <w:lvlJc w:val="right"/>
      <w:pPr>
        <w:tabs>
          <w:tab w:val="num" w:pos="3600"/>
        </w:tabs>
        <w:ind w:left="3600" w:hanging="360"/>
      </w:pPr>
    </w:lvl>
    <w:lvl w:ilvl="5" w:tplc="1A44239E" w:tentative="1">
      <w:start w:val="1"/>
      <w:numFmt w:val="lowerRoman"/>
      <w:lvlText w:val="(%6)"/>
      <w:lvlJc w:val="right"/>
      <w:pPr>
        <w:tabs>
          <w:tab w:val="num" w:pos="4320"/>
        </w:tabs>
        <w:ind w:left="4320" w:hanging="360"/>
      </w:pPr>
    </w:lvl>
    <w:lvl w:ilvl="6" w:tplc="BF8A9F56" w:tentative="1">
      <w:start w:val="1"/>
      <w:numFmt w:val="lowerRoman"/>
      <w:lvlText w:val="(%7)"/>
      <w:lvlJc w:val="right"/>
      <w:pPr>
        <w:tabs>
          <w:tab w:val="num" w:pos="5040"/>
        </w:tabs>
        <w:ind w:left="5040" w:hanging="360"/>
      </w:pPr>
    </w:lvl>
    <w:lvl w:ilvl="7" w:tplc="1AA6A804" w:tentative="1">
      <w:start w:val="1"/>
      <w:numFmt w:val="lowerRoman"/>
      <w:lvlText w:val="(%8)"/>
      <w:lvlJc w:val="right"/>
      <w:pPr>
        <w:tabs>
          <w:tab w:val="num" w:pos="5760"/>
        </w:tabs>
        <w:ind w:left="5760" w:hanging="360"/>
      </w:pPr>
    </w:lvl>
    <w:lvl w:ilvl="8" w:tplc="218426F0" w:tentative="1">
      <w:start w:val="1"/>
      <w:numFmt w:val="lowerRoman"/>
      <w:lvlText w:val="(%9)"/>
      <w:lvlJc w:val="right"/>
      <w:pPr>
        <w:tabs>
          <w:tab w:val="num" w:pos="6480"/>
        </w:tabs>
        <w:ind w:left="6480" w:hanging="360"/>
      </w:pPr>
    </w:lvl>
  </w:abstractNum>
  <w:abstractNum w:abstractNumId="22" w15:restartNumberingAfterBreak="0">
    <w:nsid w:val="67CA7712"/>
    <w:multiLevelType w:val="hybridMultilevel"/>
    <w:tmpl w:val="78BC24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E4B96"/>
    <w:multiLevelType w:val="hybridMultilevel"/>
    <w:tmpl w:val="F174AB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61A05"/>
    <w:multiLevelType w:val="hybridMultilevel"/>
    <w:tmpl w:val="CEAE7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C21D3"/>
    <w:multiLevelType w:val="hybridMultilevel"/>
    <w:tmpl w:val="8B1C24F0"/>
    <w:lvl w:ilvl="0" w:tplc="7A2A40DC">
      <w:start w:val="1"/>
      <w:numFmt w:val="lowerRoman"/>
      <w:lvlText w:val="(%1)"/>
      <w:lvlJc w:val="right"/>
      <w:pPr>
        <w:tabs>
          <w:tab w:val="num" w:pos="720"/>
        </w:tabs>
        <w:ind w:left="720" w:hanging="360"/>
      </w:pPr>
    </w:lvl>
    <w:lvl w:ilvl="1" w:tplc="8CFC4806" w:tentative="1">
      <w:start w:val="1"/>
      <w:numFmt w:val="lowerRoman"/>
      <w:lvlText w:val="(%2)"/>
      <w:lvlJc w:val="right"/>
      <w:pPr>
        <w:tabs>
          <w:tab w:val="num" w:pos="1440"/>
        </w:tabs>
        <w:ind w:left="1440" w:hanging="360"/>
      </w:pPr>
    </w:lvl>
    <w:lvl w:ilvl="2" w:tplc="9E12936A" w:tentative="1">
      <w:start w:val="1"/>
      <w:numFmt w:val="lowerRoman"/>
      <w:lvlText w:val="(%3)"/>
      <w:lvlJc w:val="right"/>
      <w:pPr>
        <w:tabs>
          <w:tab w:val="num" w:pos="2160"/>
        </w:tabs>
        <w:ind w:left="2160" w:hanging="360"/>
      </w:pPr>
    </w:lvl>
    <w:lvl w:ilvl="3" w:tplc="DBC81BEE" w:tentative="1">
      <w:start w:val="1"/>
      <w:numFmt w:val="lowerRoman"/>
      <w:lvlText w:val="(%4)"/>
      <w:lvlJc w:val="right"/>
      <w:pPr>
        <w:tabs>
          <w:tab w:val="num" w:pos="2880"/>
        </w:tabs>
        <w:ind w:left="2880" w:hanging="360"/>
      </w:pPr>
    </w:lvl>
    <w:lvl w:ilvl="4" w:tplc="F8903E54" w:tentative="1">
      <w:start w:val="1"/>
      <w:numFmt w:val="lowerRoman"/>
      <w:lvlText w:val="(%5)"/>
      <w:lvlJc w:val="right"/>
      <w:pPr>
        <w:tabs>
          <w:tab w:val="num" w:pos="3600"/>
        </w:tabs>
        <w:ind w:left="3600" w:hanging="360"/>
      </w:pPr>
    </w:lvl>
    <w:lvl w:ilvl="5" w:tplc="6D140C60" w:tentative="1">
      <w:start w:val="1"/>
      <w:numFmt w:val="lowerRoman"/>
      <w:lvlText w:val="(%6)"/>
      <w:lvlJc w:val="right"/>
      <w:pPr>
        <w:tabs>
          <w:tab w:val="num" w:pos="4320"/>
        </w:tabs>
        <w:ind w:left="4320" w:hanging="360"/>
      </w:pPr>
    </w:lvl>
    <w:lvl w:ilvl="6" w:tplc="09D469D8" w:tentative="1">
      <w:start w:val="1"/>
      <w:numFmt w:val="lowerRoman"/>
      <w:lvlText w:val="(%7)"/>
      <w:lvlJc w:val="right"/>
      <w:pPr>
        <w:tabs>
          <w:tab w:val="num" w:pos="5040"/>
        </w:tabs>
        <w:ind w:left="5040" w:hanging="360"/>
      </w:pPr>
    </w:lvl>
    <w:lvl w:ilvl="7" w:tplc="F28A27A0" w:tentative="1">
      <w:start w:val="1"/>
      <w:numFmt w:val="lowerRoman"/>
      <w:lvlText w:val="(%8)"/>
      <w:lvlJc w:val="right"/>
      <w:pPr>
        <w:tabs>
          <w:tab w:val="num" w:pos="5760"/>
        </w:tabs>
        <w:ind w:left="5760" w:hanging="360"/>
      </w:pPr>
    </w:lvl>
    <w:lvl w:ilvl="8" w:tplc="B2FE3762" w:tentative="1">
      <w:start w:val="1"/>
      <w:numFmt w:val="lowerRoman"/>
      <w:lvlText w:val="(%9)"/>
      <w:lvlJc w:val="right"/>
      <w:pPr>
        <w:tabs>
          <w:tab w:val="num" w:pos="6480"/>
        </w:tabs>
        <w:ind w:left="6480" w:hanging="360"/>
      </w:pPr>
    </w:lvl>
  </w:abstractNum>
  <w:abstractNum w:abstractNumId="26" w15:restartNumberingAfterBreak="0">
    <w:nsid w:val="6EFF0649"/>
    <w:multiLevelType w:val="hybridMultilevel"/>
    <w:tmpl w:val="FAC28CCC"/>
    <w:lvl w:ilvl="0" w:tplc="E6D88E24">
      <w:start w:val="1"/>
      <w:numFmt w:val="lowerRoman"/>
      <w:lvlText w:val="(%1)"/>
      <w:lvlJc w:val="left"/>
      <w:pPr>
        <w:ind w:left="1080" w:hanging="72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04302CB"/>
    <w:multiLevelType w:val="hybridMultilevel"/>
    <w:tmpl w:val="A2ECE720"/>
    <w:lvl w:ilvl="0" w:tplc="BA1C50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91991"/>
    <w:multiLevelType w:val="hybridMultilevel"/>
    <w:tmpl w:val="2AE88078"/>
    <w:lvl w:ilvl="0" w:tplc="E320F1AC">
      <w:start w:val="1"/>
      <w:numFmt w:val="lowerRoman"/>
      <w:lvlText w:val="(%1)"/>
      <w:lvlJc w:val="right"/>
      <w:pPr>
        <w:tabs>
          <w:tab w:val="num" w:pos="720"/>
        </w:tabs>
        <w:ind w:left="720" w:hanging="360"/>
      </w:pPr>
    </w:lvl>
    <w:lvl w:ilvl="1" w:tplc="115AF6D2" w:tentative="1">
      <w:start w:val="1"/>
      <w:numFmt w:val="lowerRoman"/>
      <w:lvlText w:val="(%2)"/>
      <w:lvlJc w:val="right"/>
      <w:pPr>
        <w:tabs>
          <w:tab w:val="num" w:pos="1440"/>
        </w:tabs>
        <w:ind w:left="1440" w:hanging="360"/>
      </w:pPr>
    </w:lvl>
    <w:lvl w:ilvl="2" w:tplc="9288CE8A" w:tentative="1">
      <w:start w:val="1"/>
      <w:numFmt w:val="lowerRoman"/>
      <w:lvlText w:val="(%3)"/>
      <w:lvlJc w:val="right"/>
      <w:pPr>
        <w:tabs>
          <w:tab w:val="num" w:pos="2160"/>
        </w:tabs>
        <w:ind w:left="2160" w:hanging="360"/>
      </w:pPr>
    </w:lvl>
    <w:lvl w:ilvl="3" w:tplc="248C71C8" w:tentative="1">
      <w:start w:val="1"/>
      <w:numFmt w:val="lowerRoman"/>
      <w:lvlText w:val="(%4)"/>
      <w:lvlJc w:val="right"/>
      <w:pPr>
        <w:tabs>
          <w:tab w:val="num" w:pos="2880"/>
        </w:tabs>
        <w:ind w:left="2880" w:hanging="360"/>
      </w:pPr>
    </w:lvl>
    <w:lvl w:ilvl="4" w:tplc="7FAC5CF4" w:tentative="1">
      <w:start w:val="1"/>
      <w:numFmt w:val="lowerRoman"/>
      <w:lvlText w:val="(%5)"/>
      <w:lvlJc w:val="right"/>
      <w:pPr>
        <w:tabs>
          <w:tab w:val="num" w:pos="3600"/>
        </w:tabs>
        <w:ind w:left="3600" w:hanging="360"/>
      </w:pPr>
    </w:lvl>
    <w:lvl w:ilvl="5" w:tplc="5B68019E" w:tentative="1">
      <w:start w:val="1"/>
      <w:numFmt w:val="lowerRoman"/>
      <w:lvlText w:val="(%6)"/>
      <w:lvlJc w:val="right"/>
      <w:pPr>
        <w:tabs>
          <w:tab w:val="num" w:pos="4320"/>
        </w:tabs>
        <w:ind w:left="4320" w:hanging="360"/>
      </w:pPr>
    </w:lvl>
    <w:lvl w:ilvl="6" w:tplc="452CF404" w:tentative="1">
      <w:start w:val="1"/>
      <w:numFmt w:val="lowerRoman"/>
      <w:lvlText w:val="(%7)"/>
      <w:lvlJc w:val="right"/>
      <w:pPr>
        <w:tabs>
          <w:tab w:val="num" w:pos="5040"/>
        </w:tabs>
        <w:ind w:left="5040" w:hanging="360"/>
      </w:pPr>
    </w:lvl>
    <w:lvl w:ilvl="7" w:tplc="03262432" w:tentative="1">
      <w:start w:val="1"/>
      <w:numFmt w:val="lowerRoman"/>
      <w:lvlText w:val="(%8)"/>
      <w:lvlJc w:val="right"/>
      <w:pPr>
        <w:tabs>
          <w:tab w:val="num" w:pos="5760"/>
        </w:tabs>
        <w:ind w:left="5760" w:hanging="360"/>
      </w:pPr>
    </w:lvl>
    <w:lvl w:ilvl="8" w:tplc="0EAC1A84" w:tentative="1">
      <w:start w:val="1"/>
      <w:numFmt w:val="lowerRoman"/>
      <w:lvlText w:val="(%9)"/>
      <w:lvlJc w:val="right"/>
      <w:pPr>
        <w:tabs>
          <w:tab w:val="num" w:pos="6480"/>
        </w:tabs>
        <w:ind w:left="6480" w:hanging="360"/>
      </w:pPr>
    </w:lvl>
  </w:abstractNum>
  <w:abstractNum w:abstractNumId="29" w15:restartNumberingAfterBreak="0">
    <w:nsid w:val="70E25DA2"/>
    <w:multiLevelType w:val="hybridMultilevel"/>
    <w:tmpl w:val="C756C46A"/>
    <w:lvl w:ilvl="0" w:tplc="ADAADE66">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50A22"/>
    <w:multiLevelType w:val="hybridMultilevel"/>
    <w:tmpl w:val="F670CE62"/>
    <w:lvl w:ilvl="0" w:tplc="17848ED6">
      <w:start w:val="1"/>
      <w:numFmt w:val="bullet"/>
      <w:lvlText w:val="•"/>
      <w:lvlJc w:val="left"/>
      <w:pPr>
        <w:tabs>
          <w:tab w:val="num" w:pos="720"/>
        </w:tabs>
        <w:ind w:left="720" w:hanging="360"/>
      </w:pPr>
      <w:rPr>
        <w:rFonts w:ascii="Arial" w:hAnsi="Arial" w:hint="default"/>
      </w:rPr>
    </w:lvl>
    <w:lvl w:ilvl="1" w:tplc="51604A08" w:tentative="1">
      <w:start w:val="1"/>
      <w:numFmt w:val="bullet"/>
      <w:lvlText w:val="•"/>
      <w:lvlJc w:val="left"/>
      <w:pPr>
        <w:tabs>
          <w:tab w:val="num" w:pos="1440"/>
        </w:tabs>
        <w:ind w:left="1440" w:hanging="360"/>
      </w:pPr>
      <w:rPr>
        <w:rFonts w:ascii="Arial" w:hAnsi="Arial" w:hint="default"/>
      </w:rPr>
    </w:lvl>
    <w:lvl w:ilvl="2" w:tplc="89621922" w:tentative="1">
      <w:start w:val="1"/>
      <w:numFmt w:val="bullet"/>
      <w:lvlText w:val="•"/>
      <w:lvlJc w:val="left"/>
      <w:pPr>
        <w:tabs>
          <w:tab w:val="num" w:pos="2160"/>
        </w:tabs>
        <w:ind w:left="2160" w:hanging="360"/>
      </w:pPr>
      <w:rPr>
        <w:rFonts w:ascii="Arial" w:hAnsi="Arial" w:hint="default"/>
      </w:rPr>
    </w:lvl>
    <w:lvl w:ilvl="3" w:tplc="7916DB62" w:tentative="1">
      <w:start w:val="1"/>
      <w:numFmt w:val="bullet"/>
      <w:lvlText w:val="•"/>
      <w:lvlJc w:val="left"/>
      <w:pPr>
        <w:tabs>
          <w:tab w:val="num" w:pos="2880"/>
        </w:tabs>
        <w:ind w:left="2880" w:hanging="360"/>
      </w:pPr>
      <w:rPr>
        <w:rFonts w:ascii="Arial" w:hAnsi="Arial" w:hint="default"/>
      </w:rPr>
    </w:lvl>
    <w:lvl w:ilvl="4" w:tplc="DA662BC4" w:tentative="1">
      <w:start w:val="1"/>
      <w:numFmt w:val="bullet"/>
      <w:lvlText w:val="•"/>
      <w:lvlJc w:val="left"/>
      <w:pPr>
        <w:tabs>
          <w:tab w:val="num" w:pos="3600"/>
        </w:tabs>
        <w:ind w:left="3600" w:hanging="360"/>
      </w:pPr>
      <w:rPr>
        <w:rFonts w:ascii="Arial" w:hAnsi="Arial" w:hint="default"/>
      </w:rPr>
    </w:lvl>
    <w:lvl w:ilvl="5" w:tplc="6054145C" w:tentative="1">
      <w:start w:val="1"/>
      <w:numFmt w:val="bullet"/>
      <w:lvlText w:val="•"/>
      <w:lvlJc w:val="left"/>
      <w:pPr>
        <w:tabs>
          <w:tab w:val="num" w:pos="4320"/>
        </w:tabs>
        <w:ind w:left="4320" w:hanging="360"/>
      </w:pPr>
      <w:rPr>
        <w:rFonts w:ascii="Arial" w:hAnsi="Arial" w:hint="default"/>
      </w:rPr>
    </w:lvl>
    <w:lvl w:ilvl="6" w:tplc="5A30785E" w:tentative="1">
      <w:start w:val="1"/>
      <w:numFmt w:val="bullet"/>
      <w:lvlText w:val="•"/>
      <w:lvlJc w:val="left"/>
      <w:pPr>
        <w:tabs>
          <w:tab w:val="num" w:pos="5040"/>
        </w:tabs>
        <w:ind w:left="5040" w:hanging="360"/>
      </w:pPr>
      <w:rPr>
        <w:rFonts w:ascii="Arial" w:hAnsi="Arial" w:hint="default"/>
      </w:rPr>
    </w:lvl>
    <w:lvl w:ilvl="7" w:tplc="39F4C2FC" w:tentative="1">
      <w:start w:val="1"/>
      <w:numFmt w:val="bullet"/>
      <w:lvlText w:val="•"/>
      <w:lvlJc w:val="left"/>
      <w:pPr>
        <w:tabs>
          <w:tab w:val="num" w:pos="5760"/>
        </w:tabs>
        <w:ind w:left="5760" w:hanging="360"/>
      </w:pPr>
      <w:rPr>
        <w:rFonts w:ascii="Arial" w:hAnsi="Arial" w:hint="default"/>
      </w:rPr>
    </w:lvl>
    <w:lvl w:ilvl="8" w:tplc="DA904E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DA5B60"/>
    <w:multiLevelType w:val="multilevel"/>
    <w:tmpl w:val="6E9A9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6A09E7"/>
    <w:multiLevelType w:val="hybridMultilevel"/>
    <w:tmpl w:val="6A3888C0"/>
    <w:lvl w:ilvl="0" w:tplc="B45496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05E0C"/>
    <w:multiLevelType w:val="hybridMultilevel"/>
    <w:tmpl w:val="77DEDB20"/>
    <w:lvl w:ilvl="0" w:tplc="0BF6169E">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9"/>
  </w:num>
  <w:num w:numId="4">
    <w:abstractNumId w:val="4"/>
  </w:num>
  <w:num w:numId="5">
    <w:abstractNumId w:val="6"/>
  </w:num>
  <w:num w:numId="6">
    <w:abstractNumId w:val="20"/>
  </w:num>
  <w:num w:numId="7">
    <w:abstractNumId w:val="5"/>
  </w:num>
  <w:num w:numId="8">
    <w:abstractNumId w:val="26"/>
  </w:num>
  <w:num w:numId="9">
    <w:abstractNumId w:val="2"/>
  </w:num>
  <w:num w:numId="10">
    <w:abstractNumId w:val="30"/>
  </w:num>
  <w:num w:numId="11">
    <w:abstractNumId w:val="13"/>
  </w:num>
  <w:num w:numId="12">
    <w:abstractNumId w:val="0"/>
  </w:num>
  <w:num w:numId="13">
    <w:abstractNumId w:val="24"/>
  </w:num>
  <w:num w:numId="14">
    <w:abstractNumId w:val="14"/>
  </w:num>
  <w:num w:numId="15">
    <w:abstractNumId w:val="16"/>
  </w:num>
  <w:num w:numId="16">
    <w:abstractNumId w:val="25"/>
  </w:num>
  <w:num w:numId="17">
    <w:abstractNumId w:val="21"/>
  </w:num>
  <w:num w:numId="18">
    <w:abstractNumId w:val="7"/>
  </w:num>
  <w:num w:numId="19">
    <w:abstractNumId w:val="17"/>
  </w:num>
  <w:num w:numId="20">
    <w:abstractNumId w:val="9"/>
  </w:num>
  <w:num w:numId="21">
    <w:abstractNumId w:val="10"/>
  </w:num>
  <w:num w:numId="22">
    <w:abstractNumId w:val="15"/>
  </w:num>
  <w:num w:numId="23">
    <w:abstractNumId w:val="11"/>
  </w:num>
  <w:num w:numId="24">
    <w:abstractNumId w:val="18"/>
  </w:num>
  <w:num w:numId="25">
    <w:abstractNumId w:val="28"/>
  </w:num>
  <w:num w:numId="26">
    <w:abstractNumId w:val="12"/>
  </w:num>
  <w:num w:numId="27">
    <w:abstractNumId w:val="3"/>
  </w:num>
  <w:num w:numId="28">
    <w:abstractNumId w:val="23"/>
  </w:num>
  <w:num w:numId="29">
    <w:abstractNumId w:val="19"/>
  </w:num>
  <w:num w:numId="30">
    <w:abstractNumId w:val="22"/>
  </w:num>
  <w:num w:numId="31">
    <w:abstractNumId w:val="8"/>
  </w:num>
  <w:num w:numId="32">
    <w:abstractNumId w:val="33"/>
  </w:num>
  <w:num w:numId="33">
    <w:abstractNumId w:val="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122"/>
    <w:rsid w:val="00001EAC"/>
    <w:rsid w:val="000024EB"/>
    <w:rsid w:val="000029AB"/>
    <w:rsid w:val="00004A9F"/>
    <w:rsid w:val="0000743A"/>
    <w:rsid w:val="000111E1"/>
    <w:rsid w:val="00012294"/>
    <w:rsid w:val="00016155"/>
    <w:rsid w:val="00020C9E"/>
    <w:rsid w:val="00021BD7"/>
    <w:rsid w:val="00022D38"/>
    <w:rsid w:val="0002400E"/>
    <w:rsid w:val="00034354"/>
    <w:rsid w:val="00034F49"/>
    <w:rsid w:val="00036010"/>
    <w:rsid w:val="000374DF"/>
    <w:rsid w:val="000375E3"/>
    <w:rsid w:val="00037FB3"/>
    <w:rsid w:val="00043FDF"/>
    <w:rsid w:val="00044836"/>
    <w:rsid w:val="00044C75"/>
    <w:rsid w:val="0004641B"/>
    <w:rsid w:val="0005056B"/>
    <w:rsid w:val="00052399"/>
    <w:rsid w:val="0005476D"/>
    <w:rsid w:val="000610CA"/>
    <w:rsid w:val="00061553"/>
    <w:rsid w:val="000643B3"/>
    <w:rsid w:val="00065072"/>
    <w:rsid w:val="00065B24"/>
    <w:rsid w:val="00067CBB"/>
    <w:rsid w:val="00072244"/>
    <w:rsid w:val="00073A30"/>
    <w:rsid w:val="00075B8C"/>
    <w:rsid w:val="0008026D"/>
    <w:rsid w:val="000818B6"/>
    <w:rsid w:val="000846DF"/>
    <w:rsid w:val="00086356"/>
    <w:rsid w:val="000944D8"/>
    <w:rsid w:val="000A680E"/>
    <w:rsid w:val="000A7333"/>
    <w:rsid w:val="000A78C8"/>
    <w:rsid w:val="000B3C27"/>
    <w:rsid w:val="000B4DB2"/>
    <w:rsid w:val="000B5AED"/>
    <w:rsid w:val="000B6896"/>
    <w:rsid w:val="000C3579"/>
    <w:rsid w:val="000C3EAD"/>
    <w:rsid w:val="000C7407"/>
    <w:rsid w:val="000D08D5"/>
    <w:rsid w:val="000D3EEE"/>
    <w:rsid w:val="000D712B"/>
    <w:rsid w:val="000E02DC"/>
    <w:rsid w:val="000E0C88"/>
    <w:rsid w:val="000F1BEB"/>
    <w:rsid w:val="000F2296"/>
    <w:rsid w:val="000F2448"/>
    <w:rsid w:val="000F79C9"/>
    <w:rsid w:val="00103656"/>
    <w:rsid w:val="00103BC5"/>
    <w:rsid w:val="00107829"/>
    <w:rsid w:val="001104C3"/>
    <w:rsid w:val="00111F8C"/>
    <w:rsid w:val="00113DC7"/>
    <w:rsid w:val="0011505E"/>
    <w:rsid w:val="0012204A"/>
    <w:rsid w:val="00123F3F"/>
    <w:rsid w:val="001249C1"/>
    <w:rsid w:val="00125797"/>
    <w:rsid w:val="00125D5B"/>
    <w:rsid w:val="00127013"/>
    <w:rsid w:val="001352E9"/>
    <w:rsid w:val="00146E5B"/>
    <w:rsid w:val="00150E3A"/>
    <w:rsid w:val="0015279E"/>
    <w:rsid w:val="001605A4"/>
    <w:rsid w:val="0016519B"/>
    <w:rsid w:val="00167E9A"/>
    <w:rsid w:val="0017438E"/>
    <w:rsid w:val="001751E0"/>
    <w:rsid w:val="00181B2E"/>
    <w:rsid w:val="001823B2"/>
    <w:rsid w:val="00185EE3"/>
    <w:rsid w:val="001861E9"/>
    <w:rsid w:val="00186E8B"/>
    <w:rsid w:val="00187AD3"/>
    <w:rsid w:val="001975B1"/>
    <w:rsid w:val="001A17F2"/>
    <w:rsid w:val="001B1250"/>
    <w:rsid w:val="001B13F8"/>
    <w:rsid w:val="001B2C49"/>
    <w:rsid w:val="001B3A38"/>
    <w:rsid w:val="001B5296"/>
    <w:rsid w:val="001B6772"/>
    <w:rsid w:val="001C109D"/>
    <w:rsid w:val="001C3A5E"/>
    <w:rsid w:val="001C78B8"/>
    <w:rsid w:val="001D016C"/>
    <w:rsid w:val="001D041D"/>
    <w:rsid w:val="001E34E7"/>
    <w:rsid w:val="001F0DA7"/>
    <w:rsid w:val="001F39FC"/>
    <w:rsid w:val="00200346"/>
    <w:rsid w:val="0020091B"/>
    <w:rsid w:val="00200CE7"/>
    <w:rsid w:val="00201D2E"/>
    <w:rsid w:val="00203862"/>
    <w:rsid w:val="002047CF"/>
    <w:rsid w:val="002144D3"/>
    <w:rsid w:val="002149C7"/>
    <w:rsid w:val="00220A3A"/>
    <w:rsid w:val="0022245E"/>
    <w:rsid w:val="002276A9"/>
    <w:rsid w:val="00227E5B"/>
    <w:rsid w:val="0023258E"/>
    <w:rsid w:val="002347A4"/>
    <w:rsid w:val="0023490C"/>
    <w:rsid w:val="00236A78"/>
    <w:rsid w:val="00236CCE"/>
    <w:rsid w:val="00240384"/>
    <w:rsid w:val="00243C98"/>
    <w:rsid w:val="002440EA"/>
    <w:rsid w:val="00244F80"/>
    <w:rsid w:val="00246ED4"/>
    <w:rsid w:val="00251C52"/>
    <w:rsid w:val="00254F51"/>
    <w:rsid w:val="002564D8"/>
    <w:rsid w:val="00264D18"/>
    <w:rsid w:val="00267212"/>
    <w:rsid w:val="00270BCE"/>
    <w:rsid w:val="00280709"/>
    <w:rsid w:val="00281158"/>
    <w:rsid w:val="002833D0"/>
    <w:rsid w:val="00284317"/>
    <w:rsid w:val="002903E7"/>
    <w:rsid w:val="002918EE"/>
    <w:rsid w:val="00291BA8"/>
    <w:rsid w:val="002941E6"/>
    <w:rsid w:val="00296F59"/>
    <w:rsid w:val="002A3D2F"/>
    <w:rsid w:val="002A63E3"/>
    <w:rsid w:val="002B27B7"/>
    <w:rsid w:val="002B4822"/>
    <w:rsid w:val="002B65D4"/>
    <w:rsid w:val="002B686F"/>
    <w:rsid w:val="002C3401"/>
    <w:rsid w:val="002C543A"/>
    <w:rsid w:val="002C7371"/>
    <w:rsid w:val="002C78C2"/>
    <w:rsid w:val="002D0862"/>
    <w:rsid w:val="002D35C8"/>
    <w:rsid w:val="002D7628"/>
    <w:rsid w:val="002F0EA0"/>
    <w:rsid w:val="0030673F"/>
    <w:rsid w:val="00307466"/>
    <w:rsid w:val="003107E1"/>
    <w:rsid w:val="00310A67"/>
    <w:rsid w:val="00316C35"/>
    <w:rsid w:val="00323949"/>
    <w:rsid w:val="003277C6"/>
    <w:rsid w:val="00333CD2"/>
    <w:rsid w:val="00342BAE"/>
    <w:rsid w:val="003507C3"/>
    <w:rsid w:val="003508B9"/>
    <w:rsid w:val="0035317A"/>
    <w:rsid w:val="00357D40"/>
    <w:rsid w:val="0036020B"/>
    <w:rsid w:val="00361AA5"/>
    <w:rsid w:val="00365603"/>
    <w:rsid w:val="00365AC5"/>
    <w:rsid w:val="00370FDD"/>
    <w:rsid w:val="00375D7E"/>
    <w:rsid w:val="003772CF"/>
    <w:rsid w:val="00380FAC"/>
    <w:rsid w:val="0038154B"/>
    <w:rsid w:val="00382B2C"/>
    <w:rsid w:val="00391B8F"/>
    <w:rsid w:val="00391C2A"/>
    <w:rsid w:val="00396E91"/>
    <w:rsid w:val="0039744D"/>
    <w:rsid w:val="003A3172"/>
    <w:rsid w:val="003A4640"/>
    <w:rsid w:val="003B045B"/>
    <w:rsid w:val="003B07E5"/>
    <w:rsid w:val="003B14AF"/>
    <w:rsid w:val="003B56AC"/>
    <w:rsid w:val="003B7D4C"/>
    <w:rsid w:val="003C3591"/>
    <w:rsid w:val="003D43E5"/>
    <w:rsid w:val="003D7C00"/>
    <w:rsid w:val="003E1DA4"/>
    <w:rsid w:val="003E41CB"/>
    <w:rsid w:val="003E75FA"/>
    <w:rsid w:val="003F1D0C"/>
    <w:rsid w:val="003F1FB1"/>
    <w:rsid w:val="003F5409"/>
    <w:rsid w:val="003F7A0D"/>
    <w:rsid w:val="00400D46"/>
    <w:rsid w:val="00402CFE"/>
    <w:rsid w:val="00403F8D"/>
    <w:rsid w:val="00405C63"/>
    <w:rsid w:val="00407110"/>
    <w:rsid w:val="0040772E"/>
    <w:rsid w:val="00407787"/>
    <w:rsid w:val="00411581"/>
    <w:rsid w:val="00412EB6"/>
    <w:rsid w:val="00413FCB"/>
    <w:rsid w:val="004154E3"/>
    <w:rsid w:val="00416351"/>
    <w:rsid w:val="00416AC9"/>
    <w:rsid w:val="00424F76"/>
    <w:rsid w:val="00433F25"/>
    <w:rsid w:val="00435FA3"/>
    <w:rsid w:val="004360F4"/>
    <w:rsid w:val="004367D0"/>
    <w:rsid w:val="00451086"/>
    <w:rsid w:val="00457897"/>
    <w:rsid w:val="00457AC4"/>
    <w:rsid w:val="00465003"/>
    <w:rsid w:val="00472120"/>
    <w:rsid w:val="00472F15"/>
    <w:rsid w:val="00480AEE"/>
    <w:rsid w:val="00480CCF"/>
    <w:rsid w:val="00481470"/>
    <w:rsid w:val="004828B9"/>
    <w:rsid w:val="00490CFD"/>
    <w:rsid w:val="00495B8B"/>
    <w:rsid w:val="00496EDF"/>
    <w:rsid w:val="004978A3"/>
    <w:rsid w:val="004A3B86"/>
    <w:rsid w:val="004A3BD3"/>
    <w:rsid w:val="004A3ECB"/>
    <w:rsid w:val="004A4699"/>
    <w:rsid w:val="004B1881"/>
    <w:rsid w:val="004B19D0"/>
    <w:rsid w:val="004B277E"/>
    <w:rsid w:val="004B391B"/>
    <w:rsid w:val="004B4295"/>
    <w:rsid w:val="004B68B5"/>
    <w:rsid w:val="004B6D26"/>
    <w:rsid w:val="004C6D13"/>
    <w:rsid w:val="004C7A9B"/>
    <w:rsid w:val="004D3C9B"/>
    <w:rsid w:val="004E1291"/>
    <w:rsid w:val="004E2DEC"/>
    <w:rsid w:val="004E3AEA"/>
    <w:rsid w:val="004E40B8"/>
    <w:rsid w:val="004E5973"/>
    <w:rsid w:val="004F2E3B"/>
    <w:rsid w:val="004F350E"/>
    <w:rsid w:val="004F3F3A"/>
    <w:rsid w:val="004F6FE6"/>
    <w:rsid w:val="005019DB"/>
    <w:rsid w:val="005019EB"/>
    <w:rsid w:val="00502881"/>
    <w:rsid w:val="00502CE4"/>
    <w:rsid w:val="00503585"/>
    <w:rsid w:val="0050367B"/>
    <w:rsid w:val="005066B4"/>
    <w:rsid w:val="00507D4F"/>
    <w:rsid w:val="005120D4"/>
    <w:rsid w:val="00520A7D"/>
    <w:rsid w:val="005252ED"/>
    <w:rsid w:val="0052727E"/>
    <w:rsid w:val="00535768"/>
    <w:rsid w:val="00554685"/>
    <w:rsid w:val="005738D2"/>
    <w:rsid w:val="005743B8"/>
    <w:rsid w:val="00575262"/>
    <w:rsid w:val="0057690F"/>
    <w:rsid w:val="0058155F"/>
    <w:rsid w:val="0058452C"/>
    <w:rsid w:val="00585A34"/>
    <w:rsid w:val="0058629B"/>
    <w:rsid w:val="00586C9A"/>
    <w:rsid w:val="0059320E"/>
    <w:rsid w:val="005952E2"/>
    <w:rsid w:val="005A00A8"/>
    <w:rsid w:val="005A0132"/>
    <w:rsid w:val="005A111B"/>
    <w:rsid w:val="005A3020"/>
    <w:rsid w:val="005A54DE"/>
    <w:rsid w:val="005A55CC"/>
    <w:rsid w:val="005B4555"/>
    <w:rsid w:val="005B4A51"/>
    <w:rsid w:val="005B4D42"/>
    <w:rsid w:val="005B5532"/>
    <w:rsid w:val="005B5F85"/>
    <w:rsid w:val="005B7A96"/>
    <w:rsid w:val="005C2666"/>
    <w:rsid w:val="005C3EF7"/>
    <w:rsid w:val="005C3FFA"/>
    <w:rsid w:val="005D74F7"/>
    <w:rsid w:val="005E52A7"/>
    <w:rsid w:val="005E542F"/>
    <w:rsid w:val="005E640F"/>
    <w:rsid w:val="005F1A81"/>
    <w:rsid w:val="005F3DDA"/>
    <w:rsid w:val="005F6793"/>
    <w:rsid w:val="005F6EB8"/>
    <w:rsid w:val="005F7FB9"/>
    <w:rsid w:val="00606C0A"/>
    <w:rsid w:val="00610936"/>
    <w:rsid w:val="00612CE0"/>
    <w:rsid w:val="00617926"/>
    <w:rsid w:val="006320AA"/>
    <w:rsid w:val="00634624"/>
    <w:rsid w:val="00637BEB"/>
    <w:rsid w:val="00641111"/>
    <w:rsid w:val="0064338D"/>
    <w:rsid w:val="00644966"/>
    <w:rsid w:val="00645AE9"/>
    <w:rsid w:val="00646949"/>
    <w:rsid w:val="00647EE6"/>
    <w:rsid w:val="00647F3F"/>
    <w:rsid w:val="006516E1"/>
    <w:rsid w:val="00677130"/>
    <w:rsid w:val="00681AB3"/>
    <w:rsid w:val="00682CE9"/>
    <w:rsid w:val="006839DE"/>
    <w:rsid w:val="006853C0"/>
    <w:rsid w:val="00686823"/>
    <w:rsid w:val="00690825"/>
    <w:rsid w:val="00691E3F"/>
    <w:rsid w:val="00695F5E"/>
    <w:rsid w:val="006A0DD1"/>
    <w:rsid w:val="006A1279"/>
    <w:rsid w:val="006A2C3A"/>
    <w:rsid w:val="006A343A"/>
    <w:rsid w:val="006C1325"/>
    <w:rsid w:val="006C5040"/>
    <w:rsid w:val="006C50EB"/>
    <w:rsid w:val="006D1930"/>
    <w:rsid w:val="006D2C97"/>
    <w:rsid w:val="006D4FAB"/>
    <w:rsid w:val="006E0012"/>
    <w:rsid w:val="006E07B2"/>
    <w:rsid w:val="006E1A53"/>
    <w:rsid w:val="006E3375"/>
    <w:rsid w:val="006E7E5F"/>
    <w:rsid w:val="006F0A76"/>
    <w:rsid w:val="006F2403"/>
    <w:rsid w:val="006F38DE"/>
    <w:rsid w:val="006F3E41"/>
    <w:rsid w:val="00700A9C"/>
    <w:rsid w:val="007051DC"/>
    <w:rsid w:val="00713652"/>
    <w:rsid w:val="00715031"/>
    <w:rsid w:val="00715E27"/>
    <w:rsid w:val="0071690E"/>
    <w:rsid w:val="0072313D"/>
    <w:rsid w:val="007264C7"/>
    <w:rsid w:val="0073413D"/>
    <w:rsid w:val="00737D80"/>
    <w:rsid w:val="007433D5"/>
    <w:rsid w:val="00746466"/>
    <w:rsid w:val="00747DF8"/>
    <w:rsid w:val="007506B6"/>
    <w:rsid w:val="0075187D"/>
    <w:rsid w:val="00751DC5"/>
    <w:rsid w:val="00752773"/>
    <w:rsid w:val="00753B0B"/>
    <w:rsid w:val="007602B8"/>
    <w:rsid w:val="007634FD"/>
    <w:rsid w:val="00763CF5"/>
    <w:rsid w:val="007704A1"/>
    <w:rsid w:val="007714B1"/>
    <w:rsid w:val="00777D5E"/>
    <w:rsid w:val="00782F19"/>
    <w:rsid w:val="00783745"/>
    <w:rsid w:val="0079466A"/>
    <w:rsid w:val="007950E2"/>
    <w:rsid w:val="007A0BDD"/>
    <w:rsid w:val="007A3D0E"/>
    <w:rsid w:val="007A3EE1"/>
    <w:rsid w:val="007A6538"/>
    <w:rsid w:val="007B3942"/>
    <w:rsid w:val="007B52E0"/>
    <w:rsid w:val="007B6E1E"/>
    <w:rsid w:val="007C334E"/>
    <w:rsid w:val="007C39FC"/>
    <w:rsid w:val="007D4E90"/>
    <w:rsid w:val="007E0C13"/>
    <w:rsid w:val="007E134C"/>
    <w:rsid w:val="007E467B"/>
    <w:rsid w:val="007E4A0D"/>
    <w:rsid w:val="007E601D"/>
    <w:rsid w:val="007F16BD"/>
    <w:rsid w:val="007F3DF1"/>
    <w:rsid w:val="007F54B1"/>
    <w:rsid w:val="007F7AA4"/>
    <w:rsid w:val="00800504"/>
    <w:rsid w:val="00800506"/>
    <w:rsid w:val="00801806"/>
    <w:rsid w:val="00804848"/>
    <w:rsid w:val="00807449"/>
    <w:rsid w:val="0081011C"/>
    <w:rsid w:val="00813839"/>
    <w:rsid w:val="008157A3"/>
    <w:rsid w:val="00822BF3"/>
    <w:rsid w:val="008253A8"/>
    <w:rsid w:val="00826209"/>
    <w:rsid w:val="008300B6"/>
    <w:rsid w:val="00830D5E"/>
    <w:rsid w:val="008371FA"/>
    <w:rsid w:val="0084275E"/>
    <w:rsid w:val="00843A28"/>
    <w:rsid w:val="0086009D"/>
    <w:rsid w:val="00861CB1"/>
    <w:rsid w:val="00864EE3"/>
    <w:rsid w:val="008668E6"/>
    <w:rsid w:val="0087102E"/>
    <w:rsid w:val="0087407A"/>
    <w:rsid w:val="008778B2"/>
    <w:rsid w:val="0088222F"/>
    <w:rsid w:val="0088475A"/>
    <w:rsid w:val="008947B8"/>
    <w:rsid w:val="008A532C"/>
    <w:rsid w:val="008A6C8E"/>
    <w:rsid w:val="008B0031"/>
    <w:rsid w:val="008B51D9"/>
    <w:rsid w:val="008B6C9C"/>
    <w:rsid w:val="008C129E"/>
    <w:rsid w:val="008C3EF7"/>
    <w:rsid w:val="008C5B3F"/>
    <w:rsid w:val="008C5EDC"/>
    <w:rsid w:val="008C6B6A"/>
    <w:rsid w:val="008C6D27"/>
    <w:rsid w:val="008D4732"/>
    <w:rsid w:val="008D6A5F"/>
    <w:rsid w:val="008D7F86"/>
    <w:rsid w:val="008E5955"/>
    <w:rsid w:val="008E7821"/>
    <w:rsid w:val="009005D3"/>
    <w:rsid w:val="009074E5"/>
    <w:rsid w:val="00912B10"/>
    <w:rsid w:val="00916380"/>
    <w:rsid w:val="009223B9"/>
    <w:rsid w:val="00923512"/>
    <w:rsid w:val="00926AC3"/>
    <w:rsid w:val="00927EE7"/>
    <w:rsid w:val="00930D61"/>
    <w:rsid w:val="0094167E"/>
    <w:rsid w:val="00941B59"/>
    <w:rsid w:val="009428C2"/>
    <w:rsid w:val="0094433E"/>
    <w:rsid w:val="00946144"/>
    <w:rsid w:val="009558BB"/>
    <w:rsid w:val="009560EA"/>
    <w:rsid w:val="00956396"/>
    <w:rsid w:val="00957B38"/>
    <w:rsid w:val="00962C8A"/>
    <w:rsid w:val="00966933"/>
    <w:rsid w:val="009669CA"/>
    <w:rsid w:val="009718EF"/>
    <w:rsid w:val="0097574A"/>
    <w:rsid w:val="009759A9"/>
    <w:rsid w:val="0097793B"/>
    <w:rsid w:val="009803F4"/>
    <w:rsid w:val="00980C4B"/>
    <w:rsid w:val="0098212B"/>
    <w:rsid w:val="00986176"/>
    <w:rsid w:val="00990307"/>
    <w:rsid w:val="00990536"/>
    <w:rsid w:val="00990C31"/>
    <w:rsid w:val="00995CFA"/>
    <w:rsid w:val="009964FC"/>
    <w:rsid w:val="00996C1F"/>
    <w:rsid w:val="009A1604"/>
    <w:rsid w:val="009A2081"/>
    <w:rsid w:val="009B4534"/>
    <w:rsid w:val="009B7454"/>
    <w:rsid w:val="009B7831"/>
    <w:rsid w:val="009C343A"/>
    <w:rsid w:val="009D01AC"/>
    <w:rsid w:val="009D7921"/>
    <w:rsid w:val="009E1019"/>
    <w:rsid w:val="009E1FC5"/>
    <w:rsid w:val="009E4284"/>
    <w:rsid w:val="00A01D64"/>
    <w:rsid w:val="00A02686"/>
    <w:rsid w:val="00A0752B"/>
    <w:rsid w:val="00A12491"/>
    <w:rsid w:val="00A178DC"/>
    <w:rsid w:val="00A26F2B"/>
    <w:rsid w:val="00A30678"/>
    <w:rsid w:val="00A32D3B"/>
    <w:rsid w:val="00A3752A"/>
    <w:rsid w:val="00A37921"/>
    <w:rsid w:val="00A40FF1"/>
    <w:rsid w:val="00A410C2"/>
    <w:rsid w:val="00A41EA6"/>
    <w:rsid w:val="00A42921"/>
    <w:rsid w:val="00A42E6C"/>
    <w:rsid w:val="00A54A69"/>
    <w:rsid w:val="00A557E7"/>
    <w:rsid w:val="00A635FC"/>
    <w:rsid w:val="00A72DF0"/>
    <w:rsid w:val="00A75236"/>
    <w:rsid w:val="00A7600B"/>
    <w:rsid w:val="00A76426"/>
    <w:rsid w:val="00A80604"/>
    <w:rsid w:val="00A875E6"/>
    <w:rsid w:val="00A93774"/>
    <w:rsid w:val="00AB21F1"/>
    <w:rsid w:val="00AB5CB6"/>
    <w:rsid w:val="00AB7CBD"/>
    <w:rsid w:val="00AC1298"/>
    <w:rsid w:val="00AC5479"/>
    <w:rsid w:val="00AE060F"/>
    <w:rsid w:val="00AE0B95"/>
    <w:rsid w:val="00AE0C28"/>
    <w:rsid w:val="00AE379A"/>
    <w:rsid w:val="00AF0C23"/>
    <w:rsid w:val="00AF3090"/>
    <w:rsid w:val="00AF76C4"/>
    <w:rsid w:val="00B06C2F"/>
    <w:rsid w:val="00B177F9"/>
    <w:rsid w:val="00B21C87"/>
    <w:rsid w:val="00B226E4"/>
    <w:rsid w:val="00B2430B"/>
    <w:rsid w:val="00B25FB6"/>
    <w:rsid w:val="00B3163D"/>
    <w:rsid w:val="00B361D6"/>
    <w:rsid w:val="00B3654D"/>
    <w:rsid w:val="00B41FD8"/>
    <w:rsid w:val="00B423EA"/>
    <w:rsid w:val="00B43080"/>
    <w:rsid w:val="00B51F20"/>
    <w:rsid w:val="00B55B3D"/>
    <w:rsid w:val="00B61316"/>
    <w:rsid w:val="00B66E12"/>
    <w:rsid w:val="00B6799B"/>
    <w:rsid w:val="00B72E15"/>
    <w:rsid w:val="00B7788D"/>
    <w:rsid w:val="00B80FCA"/>
    <w:rsid w:val="00B836D3"/>
    <w:rsid w:val="00B851A8"/>
    <w:rsid w:val="00B865B9"/>
    <w:rsid w:val="00B86944"/>
    <w:rsid w:val="00B919B0"/>
    <w:rsid w:val="00B9482A"/>
    <w:rsid w:val="00BB3934"/>
    <w:rsid w:val="00BB49AD"/>
    <w:rsid w:val="00BB4FAF"/>
    <w:rsid w:val="00BB721F"/>
    <w:rsid w:val="00BC272E"/>
    <w:rsid w:val="00BC65E6"/>
    <w:rsid w:val="00BC7ECC"/>
    <w:rsid w:val="00BE5083"/>
    <w:rsid w:val="00BE79F6"/>
    <w:rsid w:val="00BF4388"/>
    <w:rsid w:val="00BF5377"/>
    <w:rsid w:val="00BF68D4"/>
    <w:rsid w:val="00BF6A40"/>
    <w:rsid w:val="00C011C0"/>
    <w:rsid w:val="00C04E64"/>
    <w:rsid w:val="00C0627C"/>
    <w:rsid w:val="00C12416"/>
    <w:rsid w:val="00C17D48"/>
    <w:rsid w:val="00C20897"/>
    <w:rsid w:val="00C25A2E"/>
    <w:rsid w:val="00C3179F"/>
    <w:rsid w:val="00C33B1E"/>
    <w:rsid w:val="00C469E3"/>
    <w:rsid w:val="00C502F2"/>
    <w:rsid w:val="00C51D67"/>
    <w:rsid w:val="00C544D2"/>
    <w:rsid w:val="00C61404"/>
    <w:rsid w:val="00C65652"/>
    <w:rsid w:val="00C65A4A"/>
    <w:rsid w:val="00C65C09"/>
    <w:rsid w:val="00C67180"/>
    <w:rsid w:val="00C70DC1"/>
    <w:rsid w:val="00C7318D"/>
    <w:rsid w:val="00C7757C"/>
    <w:rsid w:val="00C972BA"/>
    <w:rsid w:val="00CA2317"/>
    <w:rsid w:val="00CB00BF"/>
    <w:rsid w:val="00CB1134"/>
    <w:rsid w:val="00CB6EF9"/>
    <w:rsid w:val="00CC31A5"/>
    <w:rsid w:val="00CC5960"/>
    <w:rsid w:val="00CC7ED5"/>
    <w:rsid w:val="00CD1CAC"/>
    <w:rsid w:val="00CD20C9"/>
    <w:rsid w:val="00CF0F2B"/>
    <w:rsid w:val="00CF1C4F"/>
    <w:rsid w:val="00CF53C3"/>
    <w:rsid w:val="00CF5AFF"/>
    <w:rsid w:val="00CF646D"/>
    <w:rsid w:val="00CF6513"/>
    <w:rsid w:val="00D016D2"/>
    <w:rsid w:val="00D12D27"/>
    <w:rsid w:val="00D21642"/>
    <w:rsid w:val="00D21DAB"/>
    <w:rsid w:val="00D24F89"/>
    <w:rsid w:val="00D25B07"/>
    <w:rsid w:val="00D266CA"/>
    <w:rsid w:val="00D337A4"/>
    <w:rsid w:val="00D337FE"/>
    <w:rsid w:val="00D33864"/>
    <w:rsid w:val="00D346C6"/>
    <w:rsid w:val="00D35D23"/>
    <w:rsid w:val="00D372CF"/>
    <w:rsid w:val="00D45DCD"/>
    <w:rsid w:val="00D50266"/>
    <w:rsid w:val="00D55A82"/>
    <w:rsid w:val="00D61782"/>
    <w:rsid w:val="00D61EA3"/>
    <w:rsid w:val="00D64007"/>
    <w:rsid w:val="00D83515"/>
    <w:rsid w:val="00D85001"/>
    <w:rsid w:val="00D8513C"/>
    <w:rsid w:val="00D9146B"/>
    <w:rsid w:val="00D93A69"/>
    <w:rsid w:val="00DA0CE9"/>
    <w:rsid w:val="00DA4F75"/>
    <w:rsid w:val="00DA7771"/>
    <w:rsid w:val="00DB5995"/>
    <w:rsid w:val="00DB64BC"/>
    <w:rsid w:val="00DC3F8D"/>
    <w:rsid w:val="00DC4523"/>
    <w:rsid w:val="00DD08AC"/>
    <w:rsid w:val="00DE29C3"/>
    <w:rsid w:val="00DF3C1D"/>
    <w:rsid w:val="00E00B5B"/>
    <w:rsid w:val="00E06894"/>
    <w:rsid w:val="00E11CDF"/>
    <w:rsid w:val="00E15128"/>
    <w:rsid w:val="00E161BD"/>
    <w:rsid w:val="00E16710"/>
    <w:rsid w:val="00E215F8"/>
    <w:rsid w:val="00E22AC6"/>
    <w:rsid w:val="00E231F1"/>
    <w:rsid w:val="00E2345A"/>
    <w:rsid w:val="00E24638"/>
    <w:rsid w:val="00E25537"/>
    <w:rsid w:val="00E3033B"/>
    <w:rsid w:val="00E32542"/>
    <w:rsid w:val="00E41809"/>
    <w:rsid w:val="00E45690"/>
    <w:rsid w:val="00E50DBA"/>
    <w:rsid w:val="00E57B8E"/>
    <w:rsid w:val="00E71537"/>
    <w:rsid w:val="00E7541B"/>
    <w:rsid w:val="00E86806"/>
    <w:rsid w:val="00E872F9"/>
    <w:rsid w:val="00E87E77"/>
    <w:rsid w:val="00E93030"/>
    <w:rsid w:val="00E93BDD"/>
    <w:rsid w:val="00E94DF9"/>
    <w:rsid w:val="00E9698B"/>
    <w:rsid w:val="00EA1862"/>
    <w:rsid w:val="00EA1CA1"/>
    <w:rsid w:val="00EA4DF9"/>
    <w:rsid w:val="00EA7113"/>
    <w:rsid w:val="00EA746B"/>
    <w:rsid w:val="00EB209A"/>
    <w:rsid w:val="00EB39D9"/>
    <w:rsid w:val="00EB7287"/>
    <w:rsid w:val="00EC3114"/>
    <w:rsid w:val="00EC4075"/>
    <w:rsid w:val="00EC4572"/>
    <w:rsid w:val="00EC62C4"/>
    <w:rsid w:val="00EC741E"/>
    <w:rsid w:val="00ED1122"/>
    <w:rsid w:val="00ED24C1"/>
    <w:rsid w:val="00ED3008"/>
    <w:rsid w:val="00ED3015"/>
    <w:rsid w:val="00ED5CCE"/>
    <w:rsid w:val="00EE0AA2"/>
    <w:rsid w:val="00EE3190"/>
    <w:rsid w:val="00EE3A53"/>
    <w:rsid w:val="00EE7205"/>
    <w:rsid w:val="00EF53A1"/>
    <w:rsid w:val="00EF56B1"/>
    <w:rsid w:val="00EF773F"/>
    <w:rsid w:val="00F15941"/>
    <w:rsid w:val="00F20D79"/>
    <w:rsid w:val="00F217D1"/>
    <w:rsid w:val="00F24A48"/>
    <w:rsid w:val="00F24FFE"/>
    <w:rsid w:val="00F2617D"/>
    <w:rsid w:val="00F43085"/>
    <w:rsid w:val="00F4370D"/>
    <w:rsid w:val="00F447FD"/>
    <w:rsid w:val="00F45A9D"/>
    <w:rsid w:val="00F463F9"/>
    <w:rsid w:val="00F46951"/>
    <w:rsid w:val="00F5233D"/>
    <w:rsid w:val="00F5599E"/>
    <w:rsid w:val="00F56E7E"/>
    <w:rsid w:val="00F65C25"/>
    <w:rsid w:val="00F81A19"/>
    <w:rsid w:val="00F91F4A"/>
    <w:rsid w:val="00F97BA1"/>
    <w:rsid w:val="00FA0CD8"/>
    <w:rsid w:val="00FA718B"/>
    <w:rsid w:val="00FB326D"/>
    <w:rsid w:val="00FB4098"/>
    <w:rsid w:val="00FB41DB"/>
    <w:rsid w:val="00FB5297"/>
    <w:rsid w:val="00FC3643"/>
    <w:rsid w:val="00FC63A9"/>
    <w:rsid w:val="00FD2FB5"/>
    <w:rsid w:val="00FE6C30"/>
    <w:rsid w:val="00FF279F"/>
    <w:rsid w:val="00FF561A"/>
    <w:rsid w:val="00FF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F649"/>
  <w15:docId w15:val="{14C0A094-08B7-49CE-B997-3BBAE196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122"/>
    <w:pPr>
      <w:ind w:left="720"/>
      <w:contextualSpacing/>
    </w:pPr>
  </w:style>
  <w:style w:type="character" w:customStyle="1" w:styleId="Heading1Char">
    <w:name w:val="Heading 1 Char"/>
    <w:basedOn w:val="DefaultParagraphFont"/>
    <w:link w:val="Heading1"/>
    <w:uiPriority w:val="9"/>
    <w:rsid w:val="004367D0"/>
    <w:rPr>
      <w:rFonts w:asciiTheme="majorHAnsi" w:eastAsiaTheme="majorEastAsia" w:hAnsiTheme="majorHAnsi" w:cstheme="majorBidi"/>
      <w:color w:val="2F5496" w:themeColor="accent1" w:themeShade="BF"/>
      <w:sz w:val="32"/>
      <w:szCs w:val="32"/>
      <w:lang w:val="en-US"/>
    </w:rPr>
  </w:style>
  <w:style w:type="character" w:customStyle="1" w:styleId="NoSpacingChar">
    <w:name w:val="No Spacing Char"/>
    <w:basedOn w:val="DefaultParagraphFont"/>
    <w:link w:val="NoSpacing"/>
    <w:uiPriority w:val="1"/>
    <w:locked/>
    <w:rsid w:val="00681AB3"/>
    <w:rPr>
      <w:rFonts w:ascii="Times New Roman" w:eastAsia="Times New Roman" w:hAnsi="Times New Roman" w:cs="Times New Roman"/>
    </w:rPr>
  </w:style>
  <w:style w:type="paragraph" w:styleId="NoSpacing">
    <w:name w:val="No Spacing"/>
    <w:link w:val="NoSpacingChar"/>
    <w:uiPriority w:val="1"/>
    <w:qFormat/>
    <w:rsid w:val="00681AB3"/>
    <w:pPr>
      <w:spacing w:after="0" w:line="240" w:lineRule="auto"/>
    </w:pPr>
    <w:rPr>
      <w:rFonts w:ascii="Times New Roman" w:eastAsia="Times New Roman" w:hAnsi="Times New Roman" w:cs="Times New Roman"/>
    </w:rPr>
  </w:style>
  <w:style w:type="table" w:styleId="TableGrid">
    <w:name w:val="Table Grid"/>
    <w:basedOn w:val="TableNormal"/>
    <w:uiPriority w:val="59"/>
    <w:rsid w:val="00CD2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DDA"/>
    <w:rPr>
      <w:color w:val="0563C1" w:themeColor="hyperlink"/>
      <w:u w:val="single"/>
    </w:rPr>
  </w:style>
  <w:style w:type="paragraph" w:customStyle="1" w:styleId="Default">
    <w:name w:val="Default"/>
    <w:rsid w:val="007506B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F5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degrees">
    <w:name w:val="contribdegrees"/>
    <w:basedOn w:val="DefaultParagraphFont"/>
    <w:rsid w:val="004828B9"/>
  </w:style>
  <w:style w:type="character" w:styleId="Emphasis">
    <w:name w:val="Emphasis"/>
    <w:basedOn w:val="DefaultParagraphFont"/>
    <w:uiPriority w:val="20"/>
    <w:qFormat/>
    <w:rsid w:val="00C65A4A"/>
    <w:rPr>
      <w:i/>
      <w:iCs/>
    </w:rPr>
  </w:style>
  <w:style w:type="character" w:customStyle="1" w:styleId="UnresolvedMention1">
    <w:name w:val="Unresolved Mention1"/>
    <w:basedOn w:val="DefaultParagraphFont"/>
    <w:uiPriority w:val="99"/>
    <w:semiHidden/>
    <w:unhideWhenUsed/>
    <w:rsid w:val="00065072"/>
    <w:rPr>
      <w:color w:val="605E5C"/>
      <w:shd w:val="clear" w:color="auto" w:fill="E1DFDD"/>
    </w:rPr>
  </w:style>
  <w:style w:type="paragraph" w:styleId="Header">
    <w:name w:val="header"/>
    <w:basedOn w:val="Normal"/>
    <w:link w:val="HeaderChar"/>
    <w:uiPriority w:val="99"/>
    <w:unhideWhenUsed/>
    <w:rsid w:val="00843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28"/>
  </w:style>
  <w:style w:type="paragraph" w:styleId="Footer">
    <w:name w:val="footer"/>
    <w:basedOn w:val="Normal"/>
    <w:link w:val="FooterChar"/>
    <w:uiPriority w:val="99"/>
    <w:unhideWhenUsed/>
    <w:rsid w:val="00843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28"/>
  </w:style>
  <w:style w:type="paragraph" w:styleId="BalloonText">
    <w:name w:val="Balloon Text"/>
    <w:basedOn w:val="Normal"/>
    <w:link w:val="BalloonTextChar"/>
    <w:uiPriority w:val="99"/>
    <w:semiHidden/>
    <w:unhideWhenUsed/>
    <w:rsid w:val="00EE3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1109">
      <w:bodyDiv w:val="1"/>
      <w:marLeft w:val="0"/>
      <w:marRight w:val="0"/>
      <w:marTop w:val="0"/>
      <w:marBottom w:val="0"/>
      <w:divBdr>
        <w:top w:val="none" w:sz="0" w:space="0" w:color="auto"/>
        <w:left w:val="none" w:sz="0" w:space="0" w:color="auto"/>
        <w:bottom w:val="none" w:sz="0" w:space="0" w:color="auto"/>
        <w:right w:val="none" w:sz="0" w:space="0" w:color="auto"/>
      </w:divBdr>
    </w:div>
    <w:div w:id="68626106">
      <w:bodyDiv w:val="1"/>
      <w:marLeft w:val="0"/>
      <w:marRight w:val="0"/>
      <w:marTop w:val="0"/>
      <w:marBottom w:val="0"/>
      <w:divBdr>
        <w:top w:val="none" w:sz="0" w:space="0" w:color="auto"/>
        <w:left w:val="none" w:sz="0" w:space="0" w:color="auto"/>
        <w:bottom w:val="none" w:sz="0" w:space="0" w:color="auto"/>
        <w:right w:val="none" w:sz="0" w:space="0" w:color="auto"/>
      </w:divBdr>
      <w:divsChild>
        <w:div w:id="1611818808">
          <w:marLeft w:val="360"/>
          <w:marRight w:val="0"/>
          <w:marTop w:val="200"/>
          <w:marBottom w:val="200"/>
          <w:divBdr>
            <w:top w:val="none" w:sz="0" w:space="0" w:color="auto"/>
            <w:left w:val="none" w:sz="0" w:space="0" w:color="auto"/>
            <w:bottom w:val="none" w:sz="0" w:space="0" w:color="auto"/>
            <w:right w:val="none" w:sz="0" w:space="0" w:color="auto"/>
          </w:divBdr>
        </w:div>
      </w:divsChild>
    </w:div>
    <w:div w:id="166949179">
      <w:bodyDiv w:val="1"/>
      <w:marLeft w:val="0"/>
      <w:marRight w:val="0"/>
      <w:marTop w:val="0"/>
      <w:marBottom w:val="0"/>
      <w:divBdr>
        <w:top w:val="none" w:sz="0" w:space="0" w:color="auto"/>
        <w:left w:val="none" w:sz="0" w:space="0" w:color="auto"/>
        <w:bottom w:val="none" w:sz="0" w:space="0" w:color="auto"/>
        <w:right w:val="none" w:sz="0" w:space="0" w:color="auto"/>
      </w:divBdr>
      <w:divsChild>
        <w:div w:id="496464757">
          <w:marLeft w:val="360"/>
          <w:marRight w:val="0"/>
          <w:marTop w:val="200"/>
          <w:marBottom w:val="0"/>
          <w:divBdr>
            <w:top w:val="none" w:sz="0" w:space="0" w:color="auto"/>
            <w:left w:val="none" w:sz="0" w:space="0" w:color="auto"/>
            <w:bottom w:val="none" w:sz="0" w:space="0" w:color="auto"/>
            <w:right w:val="none" w:sz="0" w:space="0" w:color="auto"/>
          </w:divBdr>
        </w:div>
      </w:divsChild>
    </w:div>
    <w:div w:id="171797379">
      <w:bodyDiv w:val="1"/>
      <w:marLeft w:val="0"/>
      <w:marRight w:val="0"/>
      <w:marTop w:val="0"/>
      <w:marBottom w:val="0"/>
      <w:divBdr>
        <w:top w:val="none" w:sz="0" w:space="0" w:color="auto"/>
        <w:left w:val="none" w:sz="0" w:space="0" w:color="auto"/>
        <w:bottom w:val="none" w:sz="0" w:space="0" w:color="auto"/>
        <w:right w:val="none" w:sz="0" w:space="0" w:color="auto"/>
      </w:divBdr>
      <w:divsChild>
        <w:div w:id="1141115191">
          <w:marLeft w:val="360"/>
          <w:marRight w:val="0"/>
          <w:marTop w:val="200"/>
          <w:marBottom w:val="0"/>
          <w:divBdr>
            <w:top w:val="none" w:sz="0" w:space="0" w:color="auto"/>
            <w:left w:val="none" w:sz="0" w:space="0" w:color="auto"/>
            <w:bottom w:val="none" w:sz="0" w:space="0" w:color="auto"/>
            <w:right w:val="none" w:sz="0" w:space="0" w:color="auto"/>
          </w:divBdr>
        </w:div>
      </w:divsChild>
    </w:div>
    <w:div w:id="249850012">
      <w:bodyDiv w:val="1"/>
      <w:marLeft w:val="0"/>
      <w:marRight w:val="0"/>
      <w:marTop w:val="0"/>
      <w:marBottom w:val="0"/>
      <w:divBdr>
        <w:top w:val="none" w:sz="0" w:space="0" w:color="auto"/>
        <w:left w:val="none" w:sz="0" w:space="0" w:color="auto"/>
        <w:bottom w:val="none" w:sz="0" w:space="0" w:color="auto"/>
        <w:right w:val="none" w:sz="0" w:space="0" w:color="auto"/>
      </w:divBdr>
      <w:divsChild>
        <w:div w:id="1958363644">
          <w:marLeft w:val="360"/>
          <w:marRight w:val="0"/>
          <w:marTop w:val="200"/>
          <w:marBottom w:val="0"/>
          <w:divBdr>
            <w:top w:val="none" w:sz="0" w:space="0" w:color="auto"/>
            <w:left w:val="none" w:sz="0" w:space="0" w:color="auto"/>
            <w:bottom w:val="none" w:sz="0" w:space="0" w:color="auto"/>
            <w:right w:val="none" w:sz="0" w:space="0" w:color="auto"/>
          </w:divBdr>
        </w:div>
        <w:div w:id="1972009983">
          <w:marLeft w:val="360"/>
          <w:marRight w:val="0"/>
          <w:marTop w:val="200"/>
          <w:marBottom w:val="0"/>
          <w:divBdr>
            <w:top w:val="none" w:sz="0" w:space="0" w:color="auto"/>
            <w:left w:val="none" w:sz="0" w:space="0" w:color="auto"/>
            <w:bottom w:val="none" w:sz="0" w:space="0" w:color="auto"/>
            <w:right w:val="none" w:sz="0" w:space="0" w:color="auto"/>
          </w:divBdr>
        </w:div>
      </w:divsChild>
    </w:div>
    <w:div w:id="287321489">
      <w:bodyDiv w:val="1"/>
      <w:marLeft w:val="0"/>
      <w:marRight w:val="0"/>
      <w:marTop w:val="0"/>
      <w:marBottom w:val="0"/>
      <w:divBdr>
        <w:top w:val="none" w:sz="0" w:space="0" w:color="auto"/>
        <w:left w:val="none" w:sz="0" w:space="0" w:color="auto"/>
        <w:bottom w:val="none" w:sz="0" w:space="0" w:color="auto"/>
        <w:right w:val="none" w:sz="0" w:space="0" w:color="auto"/>
      </w:divBdr>
    </w:div>
    <w:div w:id="345598456">
      <w:bodyDiv w:val="1"/>
      <w:marLeft w:val="0"/>
      <w:marRight w:val="0"/>
      <w:marTop w:val="0"/>
      <w:marBottom w:val="0"/>
      <w:divBdr>
        <w:top w:val="none" w:sz="0" w:space="0" w:color="auto"/>
        <w:left w:val="none" w:sz="0" w:space="0" w:color="auto"/>
        <w:bottom w:val="none" w:sz="0" w:space="0" w:color="auto"/>
        <w:right w:val="none" w:sz="0" w:space="0" w:color="auto"/>
      </w:divBdr>
    </w:div>
    <w:div w:id="349262494">
      <w:bodyDiv w:val="1"/>
      <w:marLeft w:val="0"/>
      <w:marRight w:val="0"/>
      <w:marTop w:val="0"/>
      <w:marBottom w:val="0"/>
      <w:divBdr>
        <w:top w:val="none" w:sz="0" w:space="0" w:color="auto"/>
        <w:left w:val="none" w:sz="0" w:space="0" w:color="auto"/>
        <w:bottom w:val="none" w:sz="0" w:space="0" w:color="auto"/>
        <w:right w:val="none" w:sz="0" w:space="0" w:color="auto"/>
      </w:divBdr>
    </w:div>
    <w:div w:id="446431443">
      <w:bodyDiv w:val="1"/>
      <w:marLeft w:val="0"/>
      <w:marRight w:val="0"/>
      <w:marTop w:val="0"/>
      <w:marBottom w:val="0"/>
      <w:divBdr>
        <w:top w:val="none" w:sz="0" w:space="0" w:color="auto"/>
        <w:left w:val="none" w:sz="0" w:space="0" w:color="auto"/>
        <w:bottom w:val="none" w:sz="0" w:space="0" w:color="auto"/>
        <w:right w:val="none" w:sz="0" w:space="0" w:color="auto"/>
      </w:divBdr>
    </w:div>
    <w:div w:id="540558019">
      <w:bodyDiv w:val="1"/>
      <w:marLeft w:val="0"/>
      <w:marRight w:val="0"/>
      <w:marTop w:val="0"/>
      <w:marBottom w:val="0"/>
      <w:divBdr>
        <w:top w:val="none" w:sz="0" w:space="0" w:color="auto"/>
        <w:left w:val="none" w:sz="0" w:space="0" w:color="auto"/>
        <w:bottom w:val="none" w:sz="0" w:space="0" w:color="auto"/>
        <w:right w:val="none" w:sz="0" w:space="0" w:color="auto"/>
      </w:divBdr>
      <w:divsChild>
        <w:div w:id="1296133415">
          <w:marLeft w:val="0"/>
          <w:marRight w:val="0"/>
          <w:marTop w:val="0"/>
          <w:marBottom w:val="0"/>
          <w:divBdr>
            <w:top w:val="none" w:sz="0" w:space="0" w:color="auto"/>
            <w:left w:val="none" w:sz="0" w:space="0" w:color="auto"/>
            <w:bottom w:val="none" w:sz="0" w:space="0" w:color="auto"/>
            <w:right w:val="none" w:sz="0" w:space="0" w:color="auto"/>
          </w:divBdr>
          <w:divsChild>
            <w:div w:id="1366364110">
              <w:marLeft w:val="0"/>
              <w:marRight w:val="0"/>
              <w:marTop w:val="0"/>
              <w:marBottom w:val="0"/>
              <w:divBdr>
                <w:top w:val="none" w:sz="0" w:space="0" w:color="auto"/>
                <w:left w:val="none" w:sz="0" w:space="0" w:color="auto"/>
                <w:bottom w:val="none" w:sz="0" w:space="0" w:color="auto"/>
                <w:right w:val="none" w:sz="0" w:space="0" w:color="auto"/>
              </w:divBdr>
            </w:div>
          </w:divsChild>
        </w:div>
        <w:div w:id="1305113489">
          <w:marLeft w:val="0"/>
          <w:marRight w:val="0"/>
          <w:marTop w:val="0"/>
          <w:marBottom w:val="150"/>
          <w:divBdr>
            <w:top w:val="none" w:sz="0" w:space="0" w:color="auto"/>
            <w:left w:val="none" w:sz="0" w:space="0" w:color="auto"/>
            <w:bottom w:val="none" w:sz="0" w:space="0" w:color="auto"/>
            <w:right w:val="none" w:sz="0" w:space="0" w:color="auto"/>
          </w:divBdr>
          <w:divsChild>
            <w:div w:id="1890608988">
              <w:marLeft w:val="0"/>
              <w:marRight w:val="0"/>
              <w:marTop w:val="0"/>
              <w:marBottom w:val="0"/>
              <w:divBdr>
                <w:top w:val="none" w:sz="0" w:space="0" w:color="auto"/>
                <w:left w:val="none" w:sz="0" w:space="0" w:color="auto"/>
                <w:bottom w:val="none" w:sz="0" w:space="0" w:color="auto"/>
                <w:right w:val="none" w:sz="0" w:space="0" w:color="auto"/>
              </w:divBdr>
              <w:divsChild>
                <w:div w:id="163397719">
                  <w:marLeft w:val="0"/>
                  <w:marRight w:val="0"/>
                  <w:marTop w:val="0"/>
                  <w:marBottom w:val="0"/>
                  <w:divBdr>
                    <w:top w:val="none" w:sz="0" w:space="0" w:color="auto"/>
                    <w:left w:val="none" w:sz="0" w:space="0" w:color="auto"/>
                    <w:bottom w:val="none" w:sz="0" w:space="0" w:color="auto"/>
                    <w:right w:val="none" w:sz="0" w:space="0" w:color="auto"/>
                  </w:divBdr>
                  <w:divsChild>
                    <w:div w:id="1382823450">
                      <w:marLeft w:val="0"/>
                      <w:marRight w:val="0"/>
                      <w:marTop w:val="0"/>
                      <w:marBottom w:val="0"/>
                      <w:divBdr>
                        <w:top w:val="none" w:sz="0" w:space="0" w:color="auto"/>
                        <w:left w:val="none" w:sz="0" w:space="0" w:color="auto"/>
                        <w:bottom w:val="none" w:sz="0" w:space="0" w:color="auto"/>
                        <w:right w:val="none" w:sz="0" w:space="0" w:color="auto"/>
                      </w:divBdr>
                      <w:divsChild>
                        <w:div w:id="66802389">
                          <w:marLeft w:val="0"/>
                          <w:marRight w:val="0"/>
                          <w:marTop w:val="0"/>
                          <w:marBottom w:val="0"/>
                          <w:divBdr>
                            <w:top w:val="single" w:sz="6" w:space="0" w:color="CCCCCC"/>
                            <w:left w:val="single" w:sz="6" w:space="0" w:color="CCCCCC"/>
                            <w:bottom w:val="single" w:sz="6" w:space="0" w:color="CCCCCC"/>
                            <w:right w:val="single" w:sz="6" w:space="0" w:color="CCCCCC"/>
                          </w:divBdr>
                          <w:divsChild>
                            <w:div w:id="5178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5411">
      <w:bodyDiv w:val="1"/>
      <w:marLeft w:val="0"/>
      <w:marRight w:val="0"/>
      <w:marTop w:val="0"/>
      <w:marBottom w:val="0"/>
      <w:divBdr>
        <w:top w:val="none" w:sz="0" w:space="0" w:color="auto"/>
        <w:left w:val="none" w:sz="0" w:space="0" w:color="auto"/>
        <w:bottom w:val="none" w:sz="0" w:space="0" w:color="auto"/>
        <w:right w:val="none" w:sz="0" w:space="0" w:color="auto"/>
      </w:divBdr>
      <w:divsChild>
        <w:div w:id="185407798">
          <w:marLeft w:val="547"/>
          <w:marRight w:val="0"/>
          <w:marTop w:val="200"/>
          <w:marBottom w:val="200"/>
          <w:divBdr>
            <w:top w:val="none" w:sz="0" w:space="0" w:color="auto"/>
            <w:left w:val="none" w:sz="0" w:space="0" w:color="auto"/>
            <w:bottom w:val="none" w:sz="0" w:space="0" w:color="auto"/>
            <w:right w:val="none" w:sz="0" w:space="0" w:color="auto"/>
          </w:divBdr>
        </w:div>
        <w:div w:id="1837500279">
          <w:marLeft w:val="547"/>
          <w:marRight w:val="0"/>
          <w:marTop w:val="200"/>
          <w:marBottom w:val="200"/>
          <w:divBdr>
            <w:top w:val="none" w:sz="0" w:space="0" w:color="auto"/>
            <w:left w:val="none" w:sz="0" w:space="0" w:color="auto"/>
            <w:bottom w:val="none" w:sz="0" w:space="0" w:color="auto"/>
            <w:right w:val="none" w:sz="0" w:space="0" w:color="auto"/>
          </w:divBdr>
        </w:div>
        <w:div w:id="235675814">
          <w:marLeft w:val="547"/>
          <w:marRight w:val="0"/>
          <w:marTop w:val="200"/>
          <w:marBottom w:val="200"/>
          <w:divBdr>
            <w:top w:val="none" w:sz="0" w:space="0" w:color="auto"/>
            <w:left w:val="none" w:sz="0" w:space="0" w:color="auto"/>
            <w:bottom w:val="none" w:sz="0" w:space="0" w:color="auto"/>
            <w:right w:val="none" w:sz="0" w:space="0" w:color="auto"/>
          </w:divBdr>
        </w:div>
        <w:div w:id="2114933586">
          <w:marLeft w:val="547"/>
          <w:marRight w:val="0"/>
          <w:marTop w:val="200"/>
          <w:marBottom w:val="200"/>
          <w:divBdr>
            <w:top w:val="none" w:sz="0" w:space="0" w:color="auto"/>
            <w:left w:val="none" w:sz="0" w:space="0" w:color="auto"/>
            <w:bottom w:val="none" w:sz="0" w:space="0" w:color="auto"/>
            <w:right w:val="none" w:sz="0" w:space="0" w:color="auto"/>
          </w:divBdr>
        </w:div>
        <w:div w:id="1937202457">
          <w:marLeft w:val="547"/>
          <w:marRight w:val="0"/>
          <w:marTop w:val="200"/>
          <w:marBottom w:val="200"/>
          <w:divBdr>
            <w:top w:val="none" w:sz="0" w:space="0" w:color="auto"/>
            <w:left w:val="none" w:sz="0" w:space="0" w:color="auto"/>
            <w:bottom w:val="none" w:sz="0" w:space="0" w:color="auto"/>
            <w:right w:val="none" w:sz="0" w:space="0" w:color="auto"/>
          </w:divBdr>
        </w:div>
      </w:divsChild>
    </w:div>
    <w:div w:id="860629324">
      <w:bodyDiv w:val="1"/>
      <w:marLeft w:val="0"/>
      <w:marRight w:val="0"/>
      <w:marTop w:val="0"/>
      <w:marBottom w:val="0"/>
      <w:divBdr>
        <w:top w:val="none" w:sz="0" w:space="0" w:color="auto"/>
        <w:left w:val="none" w:sz="0" w:space="0" w:color="auto"/>
        <w:bottom w:val="none" w:sz="0" w:space="0" w:color="auto"/>
        <w:right w:val="none" w:sz="0" w:space="0" w:color="auto"/>
      </w:divBdr>
      <w:divsChild>
        <w:div w:id="856164517">
          <w:marLeft w:val="547"/>
          <w:marRight w:val="0"/>
          <w:marTop w:val="200"/>
          <w:marBottom w:val="160"/>
          <w:divBdr>
            <w:top w:val="none" w:sz="0" w:space="0" w:color="auto"/>
            <w:left w:val="none" w:sz="0" w:space="0" w:color="auto"/>
            <w:bottom w:val="none" w:sz="0" w:space="0" w:color="auto"/>
            <w:right w:val="none" w:sz="0" w:space="0" w:color="auto"/>
          </w:divBdr>
        </w:div>
      </w:divsChild>
    </w:div>
    <w:div w:id="873925363">
      <w:bodyDiv w:val="1"/>
      <w:marLeft w:val="0"/>
      <w:marRight w:val="0"/>
      <w:marTop w:val="0"/>
      <w:marBottom w:val="0"/>
      <w:divBdr>
        <w:top w:val="none" w:sz="0" w:space="0" w:color="auto"/>
        <w:left w:val="none" w:sz="0" w:space="0" w:color="auto"/>
        <w:bottom w:val="none" w:sz="0" w:space="0" w:color="auto"/>
        <w:right w:val="none" w:sz="0" w:space="0" w:color="auto"/>
      </w:divBdr>
      <w:divsChild>
        <w:div w:id="790828921">
          <w:marLeft w:val="360"/>
          <w:marRight w:val="0"/>
          <w:marTop w:val="200"/>
          <w:marBottom w:val="0"/>
          <w:divBdr>
            <w:top w:val="none" w:sz="0" w:space="0" w:color="auto"/>
            <w:left w:val="none" w:sz="0" w:space="0" w:color="auto"/>
            <w:bottom w:val="none" w:sz="0" w:space="0" w:color="auto"/>
            <w:right w:val="none" w:sz="0" w:space="0" w:color="auto"/>
          </w:divBdr>
        </w:div>
        <w:div w:id="1517965138">
          <w:marLeft w:val="360"/>
          <w:marRight w:val="0"/>
          <w:marTop w:val="200"/>
          <w:marBottom w:val="0"/>
          <w:divBdr>
            <w:top w:val="none" w:sz="0" w:space="0" w:color="auto"/>
            <w:left w:val="none" w:sz="0" w:space="0" w:color="auto"/>
            <w:bottom w:val="none" w:sz="0" w:space="0" w:color="auto"/>
            <w:right w:val="none" w:sz="0" w:space="0" w:color="auto"/>
          </w:divBdr>
        </w:div>
        <w:div w:id="1934967349">
          <w:marLeft w:val="360"/>
          <w:marRight w:val="0"/>
          <w:marTop w:val="200"/>
          <w:marBottom w:val="0"/>
          <w:divBdr>
            <w:top w:val="none" w:sz="0" w:space="0" w:color="auto"/>
            <w:left w:val="none" w:sz="0" w:space="0" w:color="auto"/>
            <w:bottom w:val="none" w:sz="0" w:space="0" w:color="auto"/>
            <w:right w:val="none" w:sz="0" w:space="0" w:color="auto"/>
          </w:divBdr>
        </w:div>
        <w:div w:id="1337607909">
          <w:marLeft w:val="360"/>
          <w:marRight w:val="0"/>
          <w:marTop w:val="200"/>
          <w:marBottom w:val="0"/>
          <w:divBdr>
            <w:top w:val="none" w:sz="0" w:space="0" w:color="auto"/>
            <w:left w:val="none" w:sz="0" w:space="0" w:color="auto"/>
            <w:bottom w:val="none" w:sz="0" w:space="0" w:color="auto"/>
            <w:right w:val="none" w:sz="0" w:space="0" w:color="auto"/>
          </w:divBdr>
        </w:div>
        <w:div w:id="666981353">
          <w:marLeft w:val="360"/>
          <w:marRight w:val="0"/>
          <w:marTop w:val="200"/>
          <w:marBottom w:val="0"/>
          <w:divBdr>
            <w:top w:val="none" w:sz="0" w:space="0" w:color="auto"/>
            <w:left w:val="none" w:sz="0" w:space="0" w:color="auto"/>
            <w:bottom w:val="none" w:sz="0" w:space="0" w:color="auto"/>
            <w:right w:val="none" w:sz="0" w:space="0" w:color="auto"/>
          </w:divBdr>
        </w:div>
        <w:div w:id="1299647463">
          <w:marLeft w:val="360"/>
          <w:marRight w:val="0"/>
          <w:marTop w:val="200"/>
          <w:marBottom w:val="0"/>
          <w:divBdr>
            <w:top w:val="none" w:sz="0" w:space="0" w:color="auto"/>
            <w:left w:val="none" w:sz="0" w:space="0" w:color="auto"/>
            <w:bottom w:val="none" w:sz="0" w:space="0" w:color="auto"/>
            <w:right w:val="none" w:sz="0" w:space="0" w:color="auto"/>
          </w:divBdr>
        </w:div>
      </w:divsChild>
    </w:div>
    <w:div w:id="960956074">
      <w:bodyDiv w:val="1"/>
      <w:marLeft w:val="0"/>
      <w:marRight w:val="0"/>
      <w:marTop w:val="0"/>
      <w:marBottom w:val="0"/>
      <w:divBdr>
        <w:top w:val="none" w:sz="0" w:space="0" w:color="auto"/>
        <w:left w:val="none" w:sz="0" w:space="0" w:color="auto"/>
        <w:bottom w:val="none" w:sz="0" w:space="0" w:color="auto"/>
        <w:right w:val="none" w:sz="0" w:space="0" w:color="auto"/>
      </w:divBdr>
    </w:div>
    <w:div w:id="974678451">
      <w:bodyDiv w:val="1"/>
      <w:marLeft w:val="0"/>
      <w:marRight w:val="0"/>
      <w:marTop w:val="0"/>
      <w:marBottom w:val="0"/>
      <w:divBdr>
        <w:top w:val="none" w:sz="0" w:space="0" w:color="auto"/>
        <w:left w:val="none" w:sz="0" w:space="0" w:color="auto"/>
        <w:bottom w:val="none" w:sz="0" w:space="0" w:color="auto"/>
        <w:right w:val="none" w:sz="0" w:space="0" w:color="auto"/>
      </w:divBdr>
      <w:divsChild>
        <w:div w:id="1845776354">
          <w:marLeft w:val="360"/>
          <w:marRight w:val="0"/>
          <w:marTop w:val="200"/>
          <w:marBottom w:val="0"/>
          <w:divBdr>
            <w:top w:val="none" w:sz="0" w:space="0" w:color="auto"/>
            <w:left w:val="none" w:sz="0" w:space="0" w:color="auto"/>
            <w:bottom w:val="none" w:sz="0" w:space="0" w:color="auto"/>
            <w:right w:val="none" w:sz="0" w:space="0" w:color="auto"/>
          </w:divBdr>
        </w:div>
      </w:divsChild>
    </w:div>
    <w:div w:id="1062479955">
      <w:bodyDiv w:val="1"/>
      <w:marLeft w:val="0"/>
      <w:marRight w:val="0"/>
      <w:marTop w:val="0"/>
      <w:marBottom w:val="0"/>
      <w:divBdr>
        <w:top w:val="none" w:sz="0" w:space="0" w:color="auto"/>
        <w:left w:val="none" w:sz="0" w:space="0" w:color="auto"/>
        <w:bottom w:val="none" w:sz="0" w:space="0" w:color="auto"/>
        <w:right w:val="none" w:sz="0" w:space="0" w:color="auto"/>
      </w:divBdr>
      <w:divsChild>
        <w:div w:id="1296839048">
          <w:marLeft w:val="547"/>
          <w:marRight w:val="0"/>
          <w:marTop w:val="200"/>
          <w:marBottom w:val="160"/>
          <w:divBdr>
            <w:top w:val="none" w:sz="0" w:space="0" w:color="auto"/>
            <w:left w:val="none" w:sz="0" w:space="0" w:color="auto"/>
            <w:bottom w:val="none" w:sz="0" w:space="0" w:color="auto"/>
            <w:right w:val="none" w:sz="0" w:space="0" w:color="auto"/>
          </w:divBdr>
        </w:div>
        <w:div w:id="497156376">
          <w:marLeft w:val="547"/>
          <w:marRight w:val="0"/>
          <w:marTop w:val="200"/>
          <w:marBottom w:val="200"/>
          <w:divBdr>
            <w:top w:val="none" w:sz="0" w:space="0" w:color="auto"/>
            <w:left w:val="none" w:sz="0" w:space="0" w:color="auto"/>
            <w:bottom w:val="none" w:sz="0" w:space="0" w:color="auto"/>
            <w:right w:val="none" w:sz="0" w:space="0" w:color="auto"/>
          </w:divBdr>
        </w:div>
        <w:div w:id="717584689">
          <w:marLeft w:val="547"/>
          <w:marRight w:val="0"/>
          <w:marTop w:val="200"/>
          <w:marBottom w:val="160"/>
          <w:divBdr>
            <w:top w:val="none" w:sz="0" w:space="0" w:color="auto"/>
            <w:left w:val="none" w:sz="0" w:space="0" w:color="auto"/>
            <w:bottom w:val="none" w:sz="0" w:space="0" w:color="auto"/>
            <w:right w:val="none" w:sz="0" w:space="0" w:color="auto"/>
          </w:divBdr>
        </w:div>
        <w:div w:id="766273975">
          <w:marLeft w:val="547"/>
          <w:marRight w:val="0"/>
          <w:marTop w:val="200"/>
          <w:marBottom w:val="160"/>
          <w:divBdr>
            <w:top w:val="none" w:sz="0" w:space="0" w:color="auto"/>
            <w:left w:val="none" w:sz="0" w:space="0" w:color="auto"/>
            <w:bottom w:val="none" w:sz="0" w:space="0" w:color="auto"/>
            <w:right w:val="none" w:sz="0" w:space="0" w:color="auto"/>
          </w:divBdr>
        </w:div>
        <w:div w:id="796066017">
          <w:marLeft w:val="547"/>
          <w:marRight w:val="0"/>
          <w:marTop w:val="200"/>
          <w:marBottom w:val="160"/>
          <w:divBdr>
            <w:top w:val="none" w:sz="0" w:space="0" w:color="auto"/>
            <w:left w:val="none" w:sz="0" w:space="0" w:color="auto"/>
            <w:bottom w:val="none" w:sz="0" w:space="0" w:color="auto"/>
            <w:right w:val="none" w:sz="0" w:space="0" w:color="auto"/>
          </w:divBdr>
        </w:div>
      </w:divsChild>
    </w:div>
    <w:div w:id="1081295286">
      <w:bodyDiv w:val="1"/>
      <w:marLeft w:val="0"/>
      <w:marRight w:val="0"/>
      <w:marTop w:val="0"/>
      <w:marBottom w:val="0"/>
      <w:divBdr>
        <w:top w:val="none" w:sz="0" w:space="0" w:color="auto"/>
        <w:left w:val="none" w:sz="0" w:space="0" w:color="auto"/>
        <w:bottom w:val="none" w:sz="0" w:space="0" w:color="auto"/>
        <w:right w:val="none" w:sz="0" w:space="0" w:color="auto"/>
      </w:divBdr>
    </w:div>
    <w:div w:id="1106314971">
      <w:bodyDiv w:val="1"/>
      <w:marLeft w:val="0"/>
      <w:marRight w:val="0"/>
      <w:marTop w:val="0"/>
      <w:marBottom w:val="0"/>
      <w:divBdr>
        <w:top w:val="none" w:sz="0" w:space="0" w:color="auto"/>
        <w:left w:val="none" w:sz="0" w:space="0" w:color="auto"/>
        <w:bottom w:val="none" w:sz="0" w:space="0" w:color="auto"/>
        <w:right w:val="none" w:sz="0" w:space="0" w:color="auto"/>
      </w:divBdr>
      <w:divsChild>
        <w:div w:id="1669136850">
          <w:marLeft w:val="360"/>
          <w:marRight w:val="0"/>
          <w:marTop w:val="200"/>
          <w:marBottom w:val="160"/>
          <w:divBdr>
            <w:top w:val="none" w:sz="0" w:space="0" w:color="auto"/>
            <w:left w:val="none" w:sz="0" w:space="0" w:color="auto"/>
            <w:bottom w:val="none" w:sz="0" w:space="0" w:color="auto"/>
            <w:right w:val="none" w:sz="0" w:space="0" w:color="auto"/>
          </w:divBdr>
        </w:div>
        <w:div w:id="953949504">
          <w:marLeft w:val="547"/>
          <w:marRight w:val="0"/>
          <w:marTop w:val="200"/>
          <w:marBottom w:val="0"/>
          <w:divBdr>
            <w:top w:val="none" w:sz="0" w:space="0" w:color="auto"/>
            <w:left w:val="none" w:sz="0" w:space="0" w:color="auto"/>
            <w:bottom w:val="none" w:sz="0" w:space="0" w:color="auto"/>
            <w:right w:val="none" w:sz="0" w:space="0" w:color="auto"/>
          </w:divBdr>
        </w:div>
        <w:div w:id="639726866">
          <w:marLeft w:val="547"/>
          <w:marRight w:val="0"/>
          <w:marTop w:val="200"/>
          <w:marBottom w:val="0"/>
          <w:divBdr>
            <w:top w:val="none" w:sz="0" w:space="0" w:color="auto"/>
            <w:left w:val="none" w:sz="0" w:space="0" w:color="auto"/>
            <w:bottom w:val="none" w:sz="0" w:space="0" w:color="auto"/>
            <w:right w:val="none" w:sz="0" w:space="0" w:color="auto"/>
          </w:divBdr>
        </w:div>
        <w:div w:id="1464998920">
          <w:marLeft w:val="547"/>
          <w:marRight w:val="0"/>
          <w:marTop w:val="200"/>
          <w:marBottom w:val="0"/>
          <w:divBdr>
            <w:top w:val="none" w:sz="0" w:space="0" w:color="auto"/>
            <w:left w:val="none" w:sz="0" w:space="0" w:color="auto"/>
            <w:bottom w:val="none" w:sz="0" w:space="0" w:color="auto"/>
            <w:right w:val="none" w:sz="0" w:space="0" w:color="auto"/>
          </w:divBdr>
        </w:div>
        <w:div w:id="1453862178">
          <w:marLeft w:val="547"/>
          <w:marRight w:val="0"/>
          <w:marTop w:val="200"/>
          <w:marBottom w:val="160"/>
          <w:divBdr>
            <w:top w:val="none" w:sz="0" w:space="0" w:color="auto"/>
            <w:left w:val="none" w:sz="0" w:space="0" w:color="auto"/>
            <w:bottom w:val="none" w:sz="0" w:space="0" w:color="auto"/>
            <w:right w:val="none" w:sz="0" w:space="0" w:color="auto"/>
          </w:divBdr>
        </w:div>
        <w:div w:id="963000939">
          <w:marLeft w:val="547"/>
          <w:marRight w:val="0"/>
          <w:marTop w:val="200"/>
          <w:marBottom w:val="160"/>
          <w:divBdr>
            <w:top w:val="none" w:sz="0" w:space="0" w:color="auto"/>
            <w:left w:val="none" w:sz="0" w:space="0" w:color="auto"/>
            <w:bottom w:val="none" w:sz="0" w:space="0" w:color="auto"/>
            <w:right w:val="none" w:sz="0" w:space="0" w:color="auto"/>
          </w:divBdr>
        </w:div>
      </w:divsChild>
    </w:div>
    <w:div w:id="1137408446">
      <w:bodyDiv w:val="1"/>
      <w:marLeft w:val="0"/>
      <w:marRight w:val="0"/>
      <w:marTop w:val="0"/>
      <w:marBottom w:val="0"/>
      <w:divBdr>
        <w:top w:val="none" w:sz="0" w:space="0" w:color="auto"/>
        <w:left w:val="none" w:sz="0" w:space="0" w:color="auto"/>
        <w:bottom w:val="none" w:sz="0" w:space="0" w:color="auto"/>
        <w:right w:val="none" w:sz="0" w:space="0" w:color="auto"/>
      </w:divBdr>
    </w:div>
    <w:div w:id="1163621432">
      <w:bodyDiv w:val="1"/>
      <w:marLeft w:val="0"/>
      <w:marRight w:val="0"/>
      <w:marTop w:val="0"/>
      <w:marBottom w:val="0"/>
      <w:divBdr>
        <w:top w:val="none" w:sz="0" w:space="0" w:color="auto"/>
        <w:left w:val="none" w:sz="0" w:space="0" w:color="auto"/>
        <w:bottom w:val="none" w:sz="0" w:space="0" w:color="auto"/>
        <w:right w:val="none" w:sz="0" w:space="0" w:color="auto"/>
      </w:divBdr>
      <w:divsChild>
        <w:div w:id="1613122330">
          <w:marLeft w:val="360"/>
          <w:marRight w:val="0"/>
          <w:marTop w:val="200"/>
          <w:marBottom w:val="0"/>
          <w:divBdr>
            <w:top w:val="none" w:sz="0" w:space="0" w:color="auto"/>
            <w:left w:val="none" w:sz="0" w:space="0" w:color="auto"/>
            <w:bottom w:val="none" w:sz="0" w:space="0" w:color="auto"/>
            <w:right w:val="none" w:sz="0" w:space="0" w:color="auto"/>
          </w:divBdr>
        </w:div>
      </w:divsChild>
    </w:div>
    <w:div w:id="1202402313">
      <w:bodyDiv w:val="1"/>
      <w:marLeft w:val="0"/>
      <w:marRight w:val="0"/>
      <w:marTop w:val="0"/>
      <w:marBottom w:val="0"/>
      <w:divBdr>
        <w:top w:val="none" w:sz="0" w:space="0" w:color="auto"/>
        <w:left w:val="none" w:sz="0" w:space="0" w:color="auto"/>
        <w:bottom w:val="none" w:sz="0" w:space="0" w:color="auto"/>
        <w:right w:val="none" w:sz="0" w:space="0" w:color="auto"/>
      </w:divBdr>
      <w:divsChild>
        <w:div w:id="87163225">
          <w:marLeft w:val="547"/>
          <w:marRight w:val="0"/>
          <w:marTop w:val="200"/>
          <w:marBottom w:val="160"/>
          <w:divBdr>
            <w:top w:val="none" w:sz="0" w:space="0" w:color="auto"/>
            <w:left w:val="none" w:sz="0" w:space="0" w:color="auto"/>
            <w:bottom w:val="none" w:sz="0" w:space="0" w:color="auto"/>
            <w:right w:val="none" w:sz="0" w:space="0" w:color="auto"/>
          </w:divBdr>
        </w:div>
        <w:div w:id="702750759">
          <w:marLeft w:val="547"/>
          <w:marRight w:val="0"/>
          <w:marTop w:val="200"/>
          <w:marBottom w:val="160"/>
          <w:divBdr>
            <w:top w:val="none" w:sz="0" w:space="0" w:color="auto"/>
            <w:left w:val="none" w:sz="0" w:space="0" w:color="auto"/>
            <w:bottom w:val="none" w:sz="0" w:space="0" w:color="auto"/>
            <w:right w:val="none" w:sz="0" w:space="0" w:color="auto"/>
          </w:divBdr>
        </w:div>
        <w:div w:id="1097216778">
          <w:marLeft w:val="360"/>
          <w:marRight w:val="0"/>
          <w:marTop w:val="200"/>
          <w:marBottom w:val="160"/>
          <w:divBdr>
            <w:top w:val="none" w:sz="0" w:space="0" w:color="auto"/>
            <w:left w:val="none" w:sz="0" w:space="0" w:color="auto"/>
            <w:bottom w:val="none" w:sz="0" w:space="0" w:color="auto"/>
            <w:right w:val="none" w:sz="0" w:space="0" w:color="auto"/>
          </w:divBdr>
        </w:div>
        <w:div w:id="1647322640">
          <w:marLeft w:val="547"/>
          <w:marRight w:val="0"/>
          <w:marTop w:val="200"/>
          <w:marBottom w:val="0"/>
          <w:divBdr>
            <w:top w:val="none" w:sz="0" w:space="0" w:color="auto"/>
            <w:left w:val="none" w:sz="0" w:space="0" w:color="auto"/>
            <w:bottom w:val="none" w:sz="0" w:space="0" w:color="auto"/>
            <w:right w:val="none" w:sz="0" w:space="0" w:color="auto"/>
          </w:divBdr>
        </w:div>
        <w:div w:id="1760716145">
          <w:marLeft w:val="547"/>
          <w:marRight w:val="0"/>
          <w:marTop w:val="200"/>
          <w:marBottom w:val="0"/>
          <w:divBdr>
            <w:top w:val="none" w:sz="0" w:space="0" w:color="auto"/>
            <w:left w:val="none" w:sz="0" w:space="0" w:color="auto"/>
            <w:bottom w:val="none" w:sz="0" w:space="0" w:color="auto"/>
            <w:right w:val="none" w:sz="0" w:space="0" w:color="auto"/>
          </w:divBdr>
        </w:div>
        <w:div w:id="1930308491">
          <w:marLeft w:val="547"/>
          <w:marRight w:val="0"/>
          <w:marTop w:val="200"/>
          <w:marBottom w:val="0"/>
          <w:divBdr>
            <w:top w:val="none" w:sz="0" w:space="0" w:color="auto"/>
            <w:left w:val="none" w:sz="0" w:space="0" w:color="auto"/>
            <w:bottom w:val="none" w:sz="0" w:space="0" w:color="auto"/>
            <w:right w:val="none" w:sz="0" w:space="0" w:color="auto"/>
          </w:divBdr>
        </w:div>
      </w:divsChild>
    </w:div>
    <w:div w:id="1231309565">
      <w:bodyDiv w:val="1"/>
      <w:marLeft w:val="0"/>
      <w:marRight w:val="0"/>
      <w:marTop w:val="0"/>
      <w:marBottom w:val="0"/>
      <w:divBdr>
        <w:top w:val="none" w:sz="0" w:space="0" w:color="auto"/>
        <w:left w:val="none" w:sz="0" w:space="0" w:color="auto"/>
        <w:bottom w:val="none" w:sz="0" w:space="0" w:color="auto"/>
        <w:right w:val="none" w:sz="0" w:space="0" w:color="auto"/>
      </w:divBdr>
    </w:div>
    <w:div w:id="1299796679">
      <w:bodyDiv w:val="1"/>
      <w:marLeft w:val="0"/>
      <w:marRight w:val="0"/>
      <w:marTop w:val="0"/>
      <w:marBottom w:val="0"/>
      <w:divBdr>
        <w:top w:val="none" w:sz="0" w:space="0" w:color="auto"/>
        <w:left w:val="none" w:sz="0" w:space="0" w:color="auto"/>
        <w:bottom w:val="none" w:sz="0" w:space="0" w:color="auto"/>
        <w:right w:val="none" w:sz="0" w:space="0" w:color="auto"/>
      </w:divBdr>
      <w:divsChild>
        <w:div w:id="1035346062">
          <w:marLeft w:val="360"/>
          <w:marRight w:val="0"/>
          <w:marTop w:val="200"/>
          <w:marBottom w:val="0"/>
          <w:divBdr>
            <w:top w:val="none" w:sz="0" w:space="0" w:color="auto"/>
            <w:left w:val="none" w:sz="0" w:space="0" w:color="auto"/>
            <w:bottom w:val="none" w:sz="0" w:space="0" w:color="auto"/>
            <w:right w:val="none" w:sz="0" w:space="0" w:color="auto"/>
          </w:divBdr>
        </w:div>
        <w:div w:id="933394468">
          <w:marLeft w:val="360"/>
          <w:marRight w:val="0"/>
          <w:marTop w:val="200"/>
          <w:marBottom w:val="0"/>
          <w:divBdr>
            <w:top w:val="none" w:sz="0" w:space="0" w:color="auto"/>
            <w:left w:val="none" w:sz="0" w:space="0" w:color="auto"/>
            <w:bottom w:val="none" w:sz="0" w:space="0" w:color="auto"/>
            <w:right w:val="none" w:sz="0" w:space="0" w:color="auto"/>
          </w:divBdr>
        </w:div>
        <w:div w:id="1378431679">
          <w:marLeft w:val="360"/>
          <w:marRight w:val="0"/>
          <w:marTop w:val="200"/>
          <w:marBottom w:val="0"/>
          <w:divBdr>
            <w:top w:val="none" w:sz="0" w:space="0" w:color="auto"/>
            <w:left w:val="none" w:sz="0" w:space="0" w:color="auto"/>
            <w:bottom w:val="none" w:sz="0" w:space="0" w:color="auto"/>
            <w:right w:val="none" w:sz="0" w:space="0" w:color="auto"/>
          </w:divBdr>
        </w:div>
      </w:divsChild>
    </w:div>
    <w:div w:id="1326779641">
      <w:bodyDiv w:val="1"/>
      <w:marLeft w:val="0"/>
      <w:marRight w:val="0"/>
      <w:marTop w:val="0"/>
      <w:marBottom w:val="0"/>
      <w:divBdr>
        <w:top w:val="none" w:sz="0" w:space="0" w:color="auto"/>
        <w:left w:val="none" w:sz="0" w:space="0" w:color="auto"/>
        <w:bottom w:val="none" w:sz="0" w:space="0" w:color="auto"/>
        <w:right w:val="none" w:sz="0" w:space="0" w:color="auto"/>
      </w:divBdr>
    </w:div>
    <w:div w:id="1443066906">
      <w:bodyDiv w:val="1"/>
      <w:marLeft w:val="0"/>
      <w:marRight w:val="0"/>
      <w:marTop w:val="0"/>
      <w:marBottom w:val="0"/>
      <w:divBdr>
        <w:top w:val="none" w:sz="0" w:space="0" w:color="auto"/>
        <w:left w:val="none" w:sz="0" w:space="0" w:color="auto"/>
        <w:bottom w:val="none" w:sz="0" w:space="0" w:color="auto"/>
        <w:right w:val="none" w:sz="0" w:space="0" w:color="auto"/>
      </w:divBdr>
      <w:divsChild>
        <w:div w:id="1862745238">
          <w:marLeft w:val="360"/>
          <w:marRight w:val="0"/>
          <w:marTop w:val="200"/>
          <w:marBottom w:val="0"/>
          <w:divBdr>
            <w:top w:val="none" w:sz="0" w:space="0" w:color="auto"/>
            <w:left w:val="none" w:sz="0" w:space="0" w:color="auto"/>
            <w:bottom w:val="none" w:sz="0" w:space="0" w:color="auto"/>
            <w:right w:val="none" w:sz="0" w:space="0" w:color="auto"/>
          </w:divBdr>
        </w:div>
      </w:divsChild>
    </w:div>
    <w:div w:id="1488596242">
      <w:bodyDiv w:val="1"/>
      <w:marLeft w:val="0"/>
      <w:marRight w:val="0"/>
      <w:marTop w:val="0"/>
      <w:marBottom w:val="0"/>
      <w:divBdr>
        <w:top w:val="none" w:sz="0" w:space="0" w:color="auto"/>
        <w:left w:val="none" w:sz="0" w:space="0" w:color="auto"/>
        <w:bottom w:val="none" w:sz="0" w:space="0" w:color="auto"/>
        <w:right w:val="none" w:sz="0" w:space="0" w:color="auto"/>
      </w:divBdr>
    </w:div>
    <w:div w:id="1494179922">
      <w:bodyDiv w:val="1"/>
      <w:marLeft w:val="0"/>
      <w:marRight w:val="0"/>
      <w:marTop w:val="0"/>
      <w:marBottom w:val="0"/>
      <w:divBdr>
        <w:top w:val="none" w:sz="0" w:space="0" w:color="auto"/>
        <w:left w:val="none" w:sz="0" w:space="0" w:color="auto"/>
        <w:bottom w:val="none" w:sz="0" w:space="0" w:color="auto"/>
        <w:right w:val="none" w:sz="0" w:space="0" w:color="auto"/>
      </w:divBdr>
      <w:divsChild>
        <w:div w:id="1591813732">
          <w:marLeft w:val="360"/>
          <w:marRight w:val="0"/>
          <w:marTop w:val="200"/>
          <w:marBottom w:val="200"/>
          <w:divBdr>
            <w:top w:val="none" w:sz="0" w:space="0" w:color="auto"/>
            <w:left w:val="none" w:sz="0" w:space="0" w:color="auto"/>
            <w:bottom w:val="none" w:sz="0" w:space="0" w:color="auto"/>
            <w:right w:val="none" w:sz="0" w:space="0" w:color="auto"/>
          </w:divBdr>
        </w:div>
      </w:divsChild>
    </w:div>
    <w:div w:id="1542284979">
      <w:bodyDiv w:val="1"/>
      <w:marLeft w:val="0"/>
      <w:marRight w:val="0"/>
      <w:marTop w:val="0"/>
      <w:marBottom w:val="0"/>
      <w:divBdr>
        <w:top w:val="none" w:sz="0" w:space="0" w:color="auto"/>
        <w:left w:val="none" w:sz="0" w:space="0" w:color="auto"/>
        <w:bottom w:val="none" w:sz="0" w:space="0" w:color="auto"/>
        <w:right w:val="none" w:sz="0" w:space="0" w:color="auto"/>
      </w:divBdr>
    </w:div>
    <w:div w:id="1554729482">
      <w:bodyDiv w:val="1"/>
      <w:marLeft w:val="0"/>
      <w:marRight w:val="0"/>
      <w:marTop w:val="0"/>
      <w:marBottom w:val="0"/>
      <w:divBdr>
        <w:top w:val="none" w:sz="0" w:space="0" w:color="auto"/>
        <w:left w:val="none" w:sz="0" w:space="0" w:color="auto"/>
        <w:bottom w:val="none" w:sz="0" w:space="0" w:color="auto"/>
        <w:right w:val="none" w:sz="0" w:space="0" w:color="auto"/>
      </w:divBdr>
      <w:divsChild>
        <w:div w:id="557397211">
          <w:marLeft w:val="360"/>
          <w:marRight w:val="0"/>
          <w:marTop w:val="200"/>
          <w:marBottom w:val="0"/>
          <w:divBdr>
            <w:top w:val="none" w:sz="0" w:space="0" w:color="auto"/>
            <w:left w:val="none" w:sz="0" w:space="0" w:color="auto"/>
            <w:bottom w:val="none" w:sz="0" w:space="0" w:color="auto"/>
            <w:right w:val="none" w:sz="0" w:space="0" w:color="auto"/>
          </w:divBdr>
        </w:div>
        <w:div w:id="1010178075">
          <w:marLeft w:val="360"/>
          <w:marRight w:val="0"/>
          <w:marTop w:val="200"/>
          <w:marBottom w:val="0"/>
          <w:divBdr>
            <w:top w:val="none" w:sz="0" w:space="0" w:color="auto"/>
            <w:left w:val="none" w:sz="0" w:space="0" w:color="auto"/>
            <w:bottom w:val="none" w:sz="0" w:space="0" w:color="auto"/>
            <w:right w:val="none" w:sz="0" w:space="0" w:color="auto"/>
          </w:divBdr>
        </w:div>
      </w:divsChild>
    </w:div>
    <w:div w:id="1555312495">
      <w:bodyDiv w:val="1"/>
      <w:marLeft w:val="0"/>
      <w:marRight w:val="0"/>
      <w:marTop w:val="0"/>
      <w:marBottom w:val="0"/>
      <w:divBdr>
        <w:top w:val="none" w:sz="0" w:space="0" w:color="auto"/>
        <w:left w:val="none" w:sz="0" w:space="0" w:color="auto"/>
        <w:bottom w:val="none" w:sz="0" w:space="0" w:color="auto"/>
        <w:right w:val="none" w:sz="0" w:space="0" w:color="auto"/>
      </w:divBdr>
      <w:divsChild>
        <w:div w:id="541602432">
          <w:marLeft w:val="360"/>
          <w:marRight w:val="0"/>
          <w:marTop w:val="200"/>
          <w:marBottom w:val="0"/>
          <w:divBdr>
            <w:top w:val="none" w:sz="0" w:space="0" w:color="auto"/>
            <w:left w:val="none" w:sz="0" w:space="0" w:color="auto"/>
            <w:bottom w:val="none" w:sz="0" w:space="0" w:color="auto"/>
            <w:right w:val="none" w:sz="0" w:space="0" w:color="auto"/>
          </w:divBdr>
        </w:div>
      </w:divsChild>
    </w:div>
    <w:div w:id="1581793305">
      <w:bodyDiv w:val="1"/>
      <w:marLeft w:val="0"/>
      <w:marRight w:val="0"/>
      <w:marTop w:val="0"/>
      <w:marBottom w:val="0"/>
      <w:divBdr>
        <w:top w:val="none" w:sz="0" w:space="0" w:color="auto"/>
        <w:left w:val="none" w:sz="0" w:space="0" w:color="auto"/>
        <w:bottom w:val="none" w:sz="0" w:space="0" w:color="auto"/>
        <w:right w:val="none" w:sz="0" w:space="0" w:color="auto"/>
      </w:divBdr>
      <w:divsChild>
        <w:div w:id="24717448">
          <w:marLeft w:val="547"/>
          <w:marRight w:val="0"/>
          <w:marTop w:val="200"/>
          <w:marBottom w:val="200"/>
          <w:divBdr>
            <w:top w:val="none" w:sz="0" w:space="0" w:color="auto"/>
            <w:left w:val="none" w:sz="0" w:space="0" w:color="auto"/>
            <w:bottom w:val="none" w:sz="0" w:space="0" w:color="auto"/>
            <w:right w:val="none" w:sz="0" w:space="0" w:color="auto"/>
          </w:divBdr>
        </w:div>
        <w:div w:id="1196626037">
          <w:marLeft w:val="547"/>
          <w:marRight w:val="0"/>
          <w:marTop w:val="200"/>
          <w:marBottom w:val="200"/>
          <w:divBdr>
            <w:top w:val="none" w:sz="0" w:space="0" w:color="auto"/>
            <w:left w:val="none" w:sz="0" w:space="0" w:color="auto"/>
            <w:bottom w:val="none" w:sz="0" w:space="0" w:color="auto"/>
            <w:right w:val="none" w:sz="0" w:space="0" w:color="auto"/>
          </w:divBdr>
        </w:div>
        <w:div w:id="900361626">
          <w:marLeft w:val="547"/>
          <w:marRight w:val="0"/>
          <w:marTop w:val="200"/>
          <w:marBottom w:val="200"/>
          <w:divBdr>
            <w:top w:val="none" w:sz="0" w:space="0" w:color="auto"/>
            <w:left w:val="none" w:sz="0" w:space="0" w:color="auto"/>
            <w:bottom w:val="none" w:sz="0" w:space="0" w:color="auto"/>
            <w:right w:val="none" w:sz="0" w:space="0" w:color="auto"/>
          </w:divBdr>
        </w:div>
        <w:div w:id="1359625345">
          <w:marLeft w:val="547"/>
          <w:marRight w:val="0"/>
          <w:marTop w:val="200"/>
          <w:marBottom w:val="200"/>
          <w:divBdr>
            <w:top w:val="none" w:sz="0" w:space="0" w:color="auto"/>
            <w:left w:val="none" w:sz="0" w:space="0" w:color="auto"/>
            <w:bottom w:val="none" w:sz="0" w:space="0" w:color="auto"/>
            <w:right w:val="none" w:sz="0" w:space="0" w:color="auto"/>
          </w:divBdr>
        </w:div>
        <w:div w:id="1093285781">
          <w:marLeft w:val="547"/>
          <w:marRight w:val="0"/>
          <w:marTop w:val="200"/>
          <w:marBottom w:val="200"/>
          <w:divBdr>
            <w:top w:val="none" w:sz="0" w:space="0" w:color="auto"/>
            <w:left w:val="none" w:sz="0" w:space="0" w:color="auto"/>
            <w:bottom w:val="none" w:sz="0" w:space="0" w:color="auto"/>
            <w:right w:val="none" w:sz="0" w:space="0" w:color="auto"/>
          </w:divBdr>
        </w:div>
      </w:divsChild>
    </w:div>
    <w:div w:id="1591692704">
      <w:bodyDiv w:val="1"/>
      <w:marLeft w:val="0"/>
      <w:marRight w:val="0"/>
      <w:marTop w:val="0"/>
      <w:marBottom w:val="0"/>
      <w:divBdr>
        <w:top w:val="none" w:sz="0" w:space="0" w:color="auto"/>
        <w:left w:val="none" w:sz="0" w:space="0" w:color="auto"/>
        <w:bottom w:val="none" w:sz="0" w:space="0" w:color="auto"/>
        <w:right w:val="none" w:sz="0" w:space="0" w:color="auto"/>
      </w:divBdr>
      <w:divsChild>
        <w:div w:id="604654490">
          <w:marLeft w:val="360"/>
          <w:marRight w:val="0"/>
          <w:marTop w:val="200"/>
          <w:marBottom w:val="200"/>
          <w:divBdr>
            <w:top w:val="none" w:sz="0" w:space="0" w:color="auto"/>
            <w:left w:val="none" w:sz="0" w:space="0" w:color="auto"/>
            <w:bottom w:val="none" w:sz="0" w:space="0" w:color="auto"/>
            <w:right w:val="none" w:sz="0" w:space="0" w:color="auto"/>
          </w:divBdr>
        </w:div>
      </w:divsChild>
    </w:div>
    <w:div w:id="1636713671">
      <w:bodyDiv w:val="1"/>
      <w:marLeft w:val="0"/>
      <w:marRight w:val="0"/>
      <w:marTop w:val="0"/>
      <w:marBottom w:val="0"/>
      <w:divBdr>
        <w:top w:val="none" w:sz="0" w:space="0" w:color="auto"/>
        <w:left w:val="none" w:sz="0" w:space="0" w:color="auto"/>
        <w:bottom w:val="none" w:sz="0" w:space="0" w:color="auto"/>
        <w:right w:val="none" w:sz="0" w:space="0" w:color="auto"/>
      </w:divBdr>
      <w:divsChild>
        <w:div w:id="212041599">
          <w:marLeft w:val="360"/>
          <w:marRight w:val="0"/>
          <w:marTop w:val="200"/>
          <w:marBottom w:val="0"/>
          <w:divBdr>
            <w:top w:val="none" w:sz="0" w:space="0" w:color="auto"/>
            <w:left w:val="none" w:sz="0" w:space="0" w:color="auto"/>
            <w:bottom w:val="none" w:sz="0" w:space="0" w:color="auto"/>
            <w:right w:val="none" w:sz="0" w:space="0" w:color="auto"/>
          </w:divBdr>
        </w:div>
      </w:divsChild>
    </w:div>
    <w:div w:id="1643655586">
      <w:bodyDiv w:val="1"/>
      <w:marLeft w:val="0"/>
      <w:marRight w:val="0"/>
      <w:marTop w:val="0"/>
      <w:marBottom w:val="0"/>
      <w:divBdr>
        <w:top w:val="none" w:sz="0" w:space="0" w:color="auto"/>
        <w:left w:val="none" w:sz="0" w:space="0" w:color="auto"/>
        <w:bottom w:val="none" w:sz="0" w:space="0" w:color="auto"/>
        <w:right w:val="none" w:sz="0" w:space="0" w:color="auto"/>
      </w:divBdr>
    </w:div>
    <w:div w:id="1688605006">
      <w:bodyDiv w:val="1"/>
      <w:marLeft w:val="0"/>
      <w:marRight w:val="0"/>
      <w:marTop w:val="0"/>
      <w:marBottom w:val="0"/>
      <w:divBdr>
        <w:top w:val="none" w:sz="0" w:space="0" w:color="auto"/>
        <w:left w:val="none" w:sz="0" w:space="0" w:color="auto"/>
        <w:bottom w:val="none" w:sz="0" w:space="0" w:color="auto"/>
        <w:right w:val="none" w:sz="0" w:space="0" w:color="auto"/>
      </w:divBdr>
    </w:div>
    <w:div w:id="1707097736">
      <w:bodyDiv w:val="1"/>
      <w:marLeft w:val="0"/>
      <w:marRight w:val="0"/>
      <w:marTop w:val="0"/>
      <w:marBottom w:val="0"/>
      <w:divBdr>
        <w:top w:val="none" w:sz="0" w:space="0" w:color="auto"/>
        <w:left w:val="none" w:sz="0" w:space="0" w:color="auto"/>
        <w:bottom w:val="none" w:sz="0" w:space="0" w:color="auto"/>
        <w:right w:val="none" w:sz="0" w:space="0" w:color="auto"/>
      </w:divBdr>
      <w:divsChild>
        <w:div w:id="1110049151">
          <w:marLeft w:val="547"/>
          <w:marRight w:val="0"/>
          <w:marTop w:val="200"/>
          <w:marBottom w:val="160"/>
          <w:divBdr>
            <w:top w:val="none" w:sz="0" w:space="0" w:color="auto"/>
            <w:left w:val="none" w:sz="0" w:space="0" w:color="auto"/>
            <w:bottom w:val="none" w:sz="0" w:space="0" w:color="auto"/>
            <w:right w:val="none" w:sz="0" w:space="0" w:color="auto"/>
          </w:divBdr>
        </w:div>
        <w:div w:id="1303123059">
          <w:marLeft w:val="547"/>
          <w:marRight w:val="0"/>
          <w:marTop w:val="200"/>
          <w:marBottom w:val="200"/>
          <w:divBdr>
            <w:top w:val="none" w:sz="0" w:space="0" w:color="auto"/>
            <w:left w:val="none" w:sz="0" w:space="0" w:color="auto"/>
            <w:bottom w:val="none" w:sz="0" w:space="0" w:color="auto"/>
            <w:right w:val="none" w:sz="0" w:space="0" w:color="auto"/>
          </w:divBdr>
        </w:div>
        <w:div w:id="10838674">
          <w:marLeft w:val="547"/>
          <w:marRight w:val="0"/>
          <w:marTop w:val="200"/>
          <w:marBottom w:val="160"/>
          <w:divBdr>
            <w:top w:val="none" w:sz="0" w:space="0" w:color="auto"/>
            <w:left w:val="none" w:sz="0" w:space="0" w:color="auto"/>
            <w:bottom w:val="none" w:sz="0" w:space="0" w:color="auto"/>
            <w:right w:val="none" w:sz="0" w:space="0" w:color="auto"/>
          </w:divBdr>
        </w:div>
        <w:div w:id="1504323108">
          <w:marLeft w:val="547"/>
          <w:marRight w:val="0"/>
          <w:marTop w:val="200"/>
          <w:marBottom w:val="160"/>
          <w:divBdr>
            <w:top w:val="none" w:sz="0" w:space="0" w:color="auto"/>
            <w:left w:val="none" w:sz="0" w:space="0" w:color="auto"/>
            <w:bottom w:val="none" w:sz="0" w:space="0" w:color="auto"/>
            <w:right w:val="none" w:sz="0" w:space="0" w:color="auto"/>
          </w:divBdr>
        </w:div>
        <w:div w:id="452986996">
          <w:marLeft w:val="547"/>
          <w:marRight w:val="0"/>
          <w:marTop w:val="200"/>
          <w:marBottom w:val="160"/>
          <w:divBdr>
            <w:top w:val="none" w:sz="0" w:space="0" w:color="auto"/>
            <w:left w:val="none" w:sz="0" w:space="0" w:color="auto"/>
            <w:bottom w:val="none" w:sz="0" w:space="0" w:color="auto"/>
            <w:right w:val="none" w:sz="0" w:space="0" w:color="auto"/>
          </w:divBdr>
        </w:div>
      </w:divsChild>
    </w:div>
    <w:div w:id="1737240760">
      <w:bodyDiv w:val="1"/>
      <w:marLeft w:val="0"/>
      <w:marRight w:val="0"/>
      <w:marTop w:val="0"/>
      <w:marBottom w:val="0"/>
      <w:divBdr>
        <w:top w:val="none" w:sz="0" w:space="0" w:color="auto"/>
        <w:left w:val="none" w:sz="0" w:space="0" w:color="auto"/>
        <w:bottom w:val="none" w:sz="0" w:space="0" w:color="auto"/>
        <w:right w:val="none" w:sz="0" w:space="0" w:color="auto"/>
      </w:divBdr>
    </w:div>
    <w:div w:id="1753552153">
      <w:bodyDiv w:val="1"/>
      <w:marLeft w:val="0"/>
      <w:marRight w:val="0"/>
      <w:marTop w:val="0"/>
      <w:marBottom w:val="0"/>
      <w:divBdr>
        <w:top w:val="none" w:sz="0" w:space="0" w:color="auto"/>
        <w:left w:val="none" w:sz="0" w:space="0" w:color="auto"/>
        <w:bottom w:val="none" w:sz="0" w:space="0" w:color="auto"/>
        <w:right w:val="none" w:sz="0" w:space="0" w:color="auto"/>
      </w:divBdr>
      <w:divsChild>
        <w:div w:id="1901867919">
          <w:marLeft w:val="547"/>
          <w:marRight w:val="0"/>
          <w:marTop w:val="200"/>
          <w:marBottom w:val="0"/>
          <w:divBdr>
            <w:top w:val="none" w:sz="0" w:space="0" w:color="auto"/>
            <w:left w:val="none" w:sz="0" w:space="0" w:color="auto"/>
            <w:bottom w:val="none" w:sz="0" w:space="0" w:color="auto"/>
            <w:right w:val="none" w:sz="0" w:space="0" w:color="auto"/>
          </w:divBdr>
        </w:div>
        <w:div w:id="1827164241">
          <w:marLeft w:val="547"/>
          <w:marRight w:val="0"/>
          <w:marTop w:val="200"/>
          <w:marBottom w:val="0"/>
          <w:divBdr>
            <w:top w:val="none" w:sz="0" w:space="0" w:color="auto"/>
            <w:left w:val="none" w:sz="0" w:space="0" w:color="auto"/>
            <w:bottom w:val="none" w:sz="0" w:space="0" w:color="auto"/>
            <w:right w:val="none" w:sz="0" w:space="0" w:color="auto"/>
          </w:divBdr>
        </w:div>
        <w:div w:id="1781755617">
          <w:marLeft w:val="547"/>
          <w:marRight w:val="0"/>
          <w:marTop w:val="200"/>
          <w:marBottom w:val="0"/>
          <w:divBdr>
            <w:top w:val="none" w:sz="0" w:space="0" w:color="auto"/>
            <w:left w:val="none" w:sz="0" w:space="0" w:color="auto"/>
            <w:bottom w:val="none" w:sz="0" w:space="0" w:color="auto"/>
            <w:right w:val="none" w:sz="0" w:space="0" w:color="auto"/>
          </w:divBdr>
        </w:div>
        <w:div w:id="362363865">
          <w:marLeft w:val="547"/>
          <w:marRight w:val="0"/>
          <w:marTop w:val="200"/>
          <w:marBottom w:val="160"/>
          <w:divBdr>
            <w:top w:val="none" w:sz="0" w:space="0" w:color="auto"/>
            <w:left w:val="none" w:sz="0" w:space="0" w:color="auto"/>
            <w:bottom w:val="none" w:sz="0" w:space="0" w:color="auto"/>
            <w:right w:val="none" w:sz="0" w:space="0" w:color="auto"/>
          </w:divBdr>
        </w:div>
        <w:div w:id="228853653">
          <w:marLeft w:val="547"/>
          <w:marRight w:val="0"/>
          <w:marTop w:val="200"/>
          <w:marBottom w:val="160"/>
          <w:divBdr>
            <w:top w:val="none" w:sz="0" w:space="0" w:color="auto"/>
            <w:left w:val="none" w:sz="0" w:space="0" w:color="auto"/>
            <w:bottom w:val="none" w:sz="0" w:space="0" w:color="auto"/>
            <w:right w:val="none" w:sz="0" w:space="0" w:color="auto"/>
          </w:divBdr>
        </w:div>
      </w:divsChild>
    </w:div>
    <w:div w:id="1777367520">
      <w:bodyDiv w:val="1"/>
      <w:marLeft w:val="0"/>
      <w:marRight w:val="0"/>
      <w:marTop w:val="0"/>
      <w:marBottom w:val="0"/>
      <w:divBdr>
        <w:top w:val="none" w:sz="0" w:space="0" w:color="auto"/>
        <w:left w:val="none" w:sz="0" w:space="0" w:color="auto"/>
        <w:bottom w:val="none" w:sz="0" w:space="0" w:color="auto"/>
        <w:right w:val="none" w:sz="0" w:space="0" w:color="auto"/>
      </w:divBdr>
    </w:div>
    <w:div w:id="1793674136">
      <w:bodyDiv w:val="1"/>
      <w:marLeft w:val="0"/>
      <w:marRight w:val="0"/>
      <w:marTop w:val="0"/>
      <w:marBottom w:val="0"/>
      <w:divBdr>
        <w:top w:val="none" w:sz="0" w:space="0" w:color="auto"/>
        <w:left w:val="none" w:sz="0" w:space="0" w:color="auto"/>
        <w:bottom w:val="none" w:sz="0" w:space="0" w:color="auto"/>
        <w:right w:val="none" w:sz="0" w:space="0" w:color="auto"/>
      </w:divBdr>
    </w:div>
    <w:div w:id="1807041019">
      <w:bodyDiv w:val="1"/>
      <w:marLeft w:val="0"/>
      <w:marRight w:val="0"/>
      <w:marTop w:val="0"/>
      <w:marBottom w:val="0"/>
      <w:divBdr>
        <w:top w:val="none" w:sz="0" w:space="0" w:color="auto"/>
        <w:left w:val="none" w:sz="0" w:space="0" w:color="auto"/>
        <w:bottom w:val="none" w:sz="0" w:space="0" w:color="auto"/>
        <w:right w:val="none" w:sz="0" w:space="0" w:color="auto"/>
      </w:divBdr>
      <w:divsChild>
        <w:div w:id="2036416022">
          <w:marLeft w:val="547"/>
          <w:marRight w:val="0"/>
          <w:marTop w:val="200"/>
          <w:marBottom w:val="160"/>
          <w:divBdr>
            <w:top w:val="none" w:sz="0" w:space="0" w:color="auto"/>
            <w:left w:val="none" w:sz="0" w:space="0" w:color="auto"/>
            <w:bottom w:val="none" w:sz="0" w:space="0" w:color="auto"/>
            <w:right w:val="none" w:sz="0" w:space="0" w:color="auto"/>
          </w:divBdr>
        </w:div>
      </w:divsChild>
    </w:div>
    <w:div w:id="1868912516">
      <w:bodyDiv w:val="1"/>
      <w:marLeft w:val="0"/>
      <w:marRight w:val="0"/>
      <w:marTop w:val="0"/>
      <w:marBottom w:val="0"/>
      <w:divBdr>
        <w:top w:val="none" w:sz="0" w:space="0" w:color="auto"/>
        <w:left w:val="none" w:sz="0" w:space="0" w:color="auto"/>
        <w:bottom w:val="none" w:sz="0" w:space="0" w:color="auto"/>
        <w:right w:val="none" w:sz="0" w:space="0" w:color="auto"/>
      </w:divBdr>
    </w:div>
    <w:div w:id="1901012243">
      <w:bodyDiv w:val="1"/>
      <w:marLeft w:val="0"/>
      <w:marRight w:val="0"/>
      <w:marTop w:val="0"/>
      <w:marBottom w:val="0"/>
      <w:divBdr>
        <w:top w:val="none" w:sz="0" w:space="0" w:color="auto"/>
        <w:left w:val="none" w:sz="0" w:space="0" w:color="auto"/>
        <w:bottom w:val="none" w:sz="0" w:space="0" w:color="auto"/>
        <w:right w:val="none" w:sz="0" w:space="0" w:color="auto"/>
      </w:divBdr>
      <w:divsChild>
        <w:div w:id="1108157509">
          <w:marLeft w:val="360"/>
          <w:marRight w:val="0"/>
          <w:marTop w:val="200"/>
          <w:marBottom w:val="0"/>
          <w:divBdr>
            <w:top w:val="none" w:sz="0" w:space="0" w:color="auto"/>
            <w:left w:val="none" w:sz="0" w:space="0" w:color="auto"/>
            <w:bottom w:val="none" w:sz="0" w:space="0" w:color="auto"/>
            <w:right w:val="none" w:sz="0" w:space="0" w:color="auto"/>
          </w:divBdr>
        </w:div>
        <w:div w:id="2141848496">
          <w:marLeft w:val="360"/>
          <w:marRight w:val="0"/>
          <w:marTop w:val="200"/>
          <w:marBottom w:val="0"/>
          <w:divBdr>
            <w:top w:val="none" w:sz="0" w:space="0" w:color="auto"/>
            <w:left w:val="none" w:sz="0" w:space="0" w:color="auto"/>
            <w:bottom w:val="none" w:sz="0" w:space="0" w:color="auto"/>
            <w:right w:val="none" w:sz="0" w:space="0" w:color="auto"/>
          </w:divBdr>
        </w:div>
      </w:divsChild>
    </w:div>
    <w:div w:id="1907448965">
      <w:bodyDiv w:val="1"/>
      <w:marLeft w:val="0"/>
      <w:marRight w:val="0"/>
      <w:marTop w:val="0"/>
      <w:marBottom w:val="0"/>
      <w:divBdr>
        <w:top w:val="none" w:sz="0" w:space="0" w:color="auto"/>
        <w:left w:val="none" w:sz="0" w:space="0" w:color="auto"/>
        <w:bottom w:val="none" w:sz="0" w:space="0" w:color="auto"/>
        <w:right w:val="none" w:sz="0" w:space="0" w:color="auto"/>
      </w:divBdr>
      <w:divsChild>
        <w:div w:id="392196887">
          <w:marLeft w:val="360"/>
          <w:marRight w:val="0"/>
          <w:marTop w:val="200"/>
          <w:marBottom w:val="0"/>
          <w:divBdr>
            <w:top w:val="none" w:sz="0" w:space="0" w:color="auto"/>
            <w:left w:val="none" w:sz="0" w:space="0" w:color="auto"/>
            <w:bottom w:val="none" w:sz="0" w:space="0" w:color="auto"/>
            <w:right w:val="none" w:sz="0" w:space="0" w:color="auto"/>
          </w:divBdr>
        </w:div>
      </w:divsChild>
    </w:div>
    <w:div w:id="1946957606">
      <w:bodyDiv w:val="1"/>
      <w:marLeft w:val="0"/>
      <w:marRight w:val="0"/>
      <w:marTop w:val="0"/>
      <w:marBottom w:val="0"/>
      <w:divBdr>
        <w:top w:val="none" w:sz="0" w:space="0" w:color="auto"/>
        <w:left w:val="none" w:sz="0" w:space="0" w:color="auto"/>
        <w:bottom w:val="none" w:sz="0" w:space="0" w:color="auto"/>
        <w:right w:val="none" w:sz="0" w:space="0" w:color="auto"/>
      </w:divBdr>
      <w:divsChild>
        <w:div w:id="1785925407">
          <w:marLeft w:val="360"/>
          <w:marRight w:val="0"/>
          <w:marTop w:val="200"/>
          <w:marBottom w:val="0"/>
          <w:divBdr>
            <w:top w:val="none" w:sz="0" w:space="0" w:color="auto"/>
            <w:left w:val="none" w:sz="0" w:space="0" w:color="auto"/>
            <w:bottom w:val="none" w:sz="0" w:space="0" w:color="auto"/>
            <w:right w:val="none" w:sz="0" w:space="0" w:color="auto"/>
          </w:divBdr>
        </w:div>
        <w:div w:id="1131901967">
          <w:marLeft w:val="360"/>
          <w:marRight w:val="0"/>
          <w:marTop w:val="200"/>
          <w:marBottom w:val="0"/>
          <w:divBdr>
            <w:top w:val="none" w:sz="0" w:space="0" w:color="auto"/>
            <w:left w:val="none" w:sz="0" w:space="0" w:color="auto"/>
            <w:bottom w:val="none" w:sz="0" w:space="0" w:color="auto"/>
            <w:right w:val="none" w:sz="0" w:space="0" w:color="auto"/>
          </w:divBdr>
        </w:div>
        <w:div w:id="661857097">
          <w:marLeft w:val="360"/>
          <w:marRight w:val="0"/>
          <w:marTop w:val="200"/>
          <w:marBottom w:val="0"/>
          <w:divBdr>
            <w:top w:val="none" w:sz="0" w:space="0" w:color="auto"/>
            <w:left w:val="none" w:sz="0" w:space="0" w:color="auto"/>
            <w:bottom w:val="none" w:sz="0" w:space="0" w:color="auto"/>
            <w:right w:val="none" w:sz="0" w:space="0" w:color="auto"/>
          </w:divBdr>
        </w:div>
        <w:div w:id="1674601079">
          <w:marLeft w:val="360"/>
          <w:marRight w:val="0"/>
          <w:marTop w:val="200"/>
          <w:marBottom w:val="0"/>
          <w:divBdr>
            <w:top w:val="none" w:sz="0" w:space="0" w:color="auto"/>
            <w:left w:val="none" w:sz="0" w:space="0" w:color="auto"/>
            <w:bottom w:val="none" w:sz="0" w:space="0" w:color="auto"/>
            <w:right w:val="none" w:sz="0" w:space="0" w:color="auto"/>
          </w:divBdr>
        </w:div>
        <w:div w:id="913466046">
          <w:marLeft w:val="360"/>
          <w:marRight w:val="0"/>
          <w:marTop w:val="200"/>
          <w:marBottom w:val="0"/>
          <w:divBdr>
            <w:top w:val="none" w:sz="0" w:space="0" w:color="auto"/>
            <w:left w:val="none" w:sz="0" w:space="0" w:color="auto"/>
            <w:bottom w:val="none" w:sz="0" w:space="0" w:color="auto"/>
            <w:right w:val="none" w:sz="0" w:space="0" w:color="auto"/>
          </w:divBdr>
        </w:div>
        <w:div w:id="1136289265">
          <w:marLeft w:val="360"/>
          <w:marRight w:val="0"/>
          <w:marTop w:val="200"/>
          <w:marBottom w:val="0"/>
          <w:divBdr>
            <w:top w:val="none" w:sz="0" w:space="0" w:color="auto"/>
            <w:left w:val="none" w:sz="0" w:space="0" w:color="auto"/>
            <w:bottom w:val="none" w:sz="0" w:space="0" w:color="auto"/>
            <w:right w:val="none" w:sz="0" w:space="0" w:color="auto"/>
          </w:divBdr>
        </w:div>
      </w:divsChild>
    </w:div>
    <w:div w:id="1976451541">
      <w:bodyDiv w:val="1"/>
      <w:marLeft w:val="0"/>
      <w:marRight w:val="0"/>
      <w:marTop w:val="0"/>
      <w:marBottom w:val="0"/>
      <w:divBdr>
        <w:top w:val="none" w:sz="0" w:space="0" w:color="auto"/>
        <w:left w:val="none" w:sz="0" w:space="0" w:color="auto"/>
        <w:bottom w:val="none" w:sz="0" w:space="0" w:color="auto"/>
        <w:right w:val="none" w:sz="0" w:space="0" w:color="auto"/>
      </w:divBdr>
    </w:div>
    <w:div w:id="1985311392">
      <w:bodyDiv w:val="1"/>
      <w:marLeft w:val="0"/>
      <w:marRight w:val="0"/>
      <w:marTop w:val="0"/>
      <w:marBottom w:val="0"/>
      <w:divBdr>
        <w:top w:val="none" w:sz="0" w:space="0" w:color="auto"/>
        <w:left w:val="none" w:sz="0" w:space="0" w:color="auto"/>
        <w:bottom w:val="none" w:sz="0" w:space="0" w:color="auto"/>
        <w:right w:val="none" w:sz="0" w:space="0" w:color="auto"/>
      </w:divBdr>
    </w:div>
    <w:div w:id="1985961677">
      <w:bodyDiv w:val="1"/>
      <w:marLeft w:val="0"/>
      <w:marRight w:val="0"/>
      <w:marTop w:val="0"/>
      <w:marBottom w:val="0"/>
      <w:divBdr>
        <w:top w:val="none" w:sz="0" w:space="0" w:color="auto"/>
        <w:left w:val="none" w:sz="0" w:space="0" w:color="auto"/>
        <w:bottom w:val="none" w:sz="0" w:space="0" w:color="auto"/>
        <w:right w:val="none" w:sz="0" w:space="0" w:color="auto"/>
      </w:divBdr>
      <w:divsChild>
        <w:div w:id="1411997469">
          <w:marLeft w:val="547"/>
          <w:marRight w:val="0"/>
          <w:marTop w:val="200"/>
          <w:marBottom w:val="200"/>
          <w:divBdr>
            <w:top w:val="none" w:sz="0" w:space="0" w:color="auto"/>
            <w:left w:val="none" w:sz="0" w:space="0" w:color="auto"/>
            <w:bottom w:val="none" w:sz="0" w:space="0" w:color="auto"/>
            <w:right w:val="none" w:sz="0" w:space="0" w:color="auto"/>
          </w:divBdr>
        </w:div>
      </w:divsChild>
    </w:div>
    <w:div w:id="2075618459">
      <w:bodyDiv w:val="1"/>
      <w:marLeft w:val="0"/>
      <w:marRight w:val="0"/>
      <w:marTop w:val="0"/>
      <w:marBottom w:val="0"/>
      <w:divBdr>
        <w:top w:val="none" w:sz="0" w:space="0" w:color="auto"/>
        <w:left w:val="none" w:sz="0" w:space="0" w:color="auto"/>
        <w:bottom w:val="none" w:sz="0" w:space="0" w:color="auto"/>
        <w:right w:val="none" w:sz="0" w:space="0" w:color="auto"/>
      </w:divBdr>
      <w:divsChild>
        <w:div w:id="1554534875">
          <w:marLeft w:val="547"/>
          <w:marRight w:val="0"/>
          <w:marTop w:val="200"/>
          <w:marBottom w:val="160"/>
          <w:divBdr>
            <w:top w:val="none" w:sz="0" w:space="0" w:color="auto"/>
            <w:left w:val="none" w:sz="0" w:space="0" w:color="auto"/>
            <w:bottom w:val="none" w:sz="0" w:space="0" w:color="auto"/>
            <w:right w:val="none" w:sz="0" w:space="0" w:color="auto"/>
          </w:divBdr>
        </w:div>
        <w:div w:id="259876772">
          <w:marLeft w:val="547"/>
          <w:marRight w:val="0"/>
          <w:marTop w:val="200"/>
          <w:marBottom w:val="200"/>
          <w:divBdr>
            <w:top w:val="none" w:sz="0" w:space="0" w:color="auto"/>
            <w:left w:val="none" w:sz="0" w:space="0" w:color="auto"/>
            <w:bottom w:val="none" w:sz="0" w:space="0" w:color="auto"/>
            <w:right w:val="none" w:sz="0" w:space="0" w:color="auto"/>
          </w:divBdr>
        </w:div>
        <w:div w:id="754281781">
          <w:marLeft w:val="547"/>
          <w:marRight w:val="0"/>
          <w:marTop w:val="200"/>
          <w:marBottom w:val="160"/>
          <w:divBdr>
            <w:top w:val="none" w:sz="0" w:space="0" w:color="auto"/>
            <w:left w:val="none" w:sz="0" w:space="0" w:color="auto"/>
            <w:bottom w:val="none" w:sz="0" w:space="0" w:color="auto"/>
            <w:right w:val="none" w:sz="0" w:space="0" w:color="auto"/>
          </w:divBdr>
        </w:div>
        <w:div w:id="1400251085">
          <w:marLeft w:val="547"/>
          <w:marRight w:val="0"/>
          <w:marTop w:val="200"/>
          <w:marBottom w:val="160"/>
          <w:divBdr>
            <w:top w:val="none" w:sz="0" w:space="0" w:color="auto"/>
            <w:left w:val="none" w:sz="0" w:space="0" w:color="auto"/>
            <w:bottom w:val="none" w:sz="0" w:space="0" w:color="auto"/>
            <w:right w:val="none" w:sz="0" w:space="0" w:color="auto"/>
          </w:divBdr>
        </w:div>
        <w:div w:id="799540374">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61</Pages>
  <Words>17338</Words>
  <Characters>98828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Eruanvae john praise</dc:creator>
  <cp:lastModifiedBy>Eruanvae john praise</cp:lastModifiedBy>
  <cp:revision>20</cp:revision>
  <dcterms:created xsi:type="dcterms:W3CDTF">2021-08-21T13:40:00Z</dcterms:created>
  <dcterms:modified xsi:type="dcterms:W3CDTF">2021-08-27T08:52:00Z</dcterms:modified>
</cp:coreProperties>
</file>