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6F0D09">
      <w:pPr>
        <w:spacing w:line="360" w:lineRule="auto"/>
        <w:rPr>
          <w:rFonts w:ascii="Times New Roman" w:eastAsiaTheme="majorEastAsia" w:hAnsi="Times New Roman" w:cs="Times New Roman"/>
          <w:b/>
          <w:color w:val="000000" w:themeColor="text1"/>
          <w:sz w:val="24"/>
          <w:szCs w:val="24"/>
        </w:rPr>
      </w:pPr>
    </w:p>
    <w:p w:rsidR="006F0D09" w:rsidRDefault="006F0D09" w:rsidP="006F0D09">
      <w:pPr>
        <w:spacing w:line="360" w:lineRule="auto"/>
        <w:jc w:val="cente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EFFECT OF NON-OIL REVENUE ON THE ECONOMIC GROWTH OF NIGERIA.</w:t>
      </w:r>
    </w:p>
    <w:p w:rsidR="006F0D09" w:rsidRDefault="006F0D09" w:rsidP="006F0D09">
      <w:pPr>
        <w:spacing w:line="360" w:lineRule="auto"/>
        <w:jc w:val="cente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BY</w:t>
      </w:r>
    </w:p>
    <w:p w:rsidR="006F0D09" w:rsidRDefault="006F0D09" w:rsidP="006F0D09">
      <w:pPr>
        <w:spacing w:line="360" w:lineRule="auto"/>
        <w:jc w:val="center"/>
        <w:rPr>
          <w:rFonts w:ascii="Times New Roman" w:eastAsiaTheme="majorEastAsia" w:hAnsi="Times New Roman" w:cs="Times New Roman"/>
          <w:b/>
          <w:color w:val="000000" w:themeColor="text1"/>
          <w:sz w:val="24"/>
          <w:szCs w:val="24"/>
        </w:rPr>
      </w:pPr>
    </w:p>
    <w:p w:rsidR="006F0D09" w:rsidRDefault="006F0D09" w:rsidP="006F0D09">
      <w:pPr>
        <w:spacing w:line="360" w:lineRule="auto"/>
        <w:jc w:val="cente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NAME: DADA OLUWATOMISIN RACHEAL</w:t>
      </w:r>
    </w:p>
    <w:p w:rsidR="006F0D09" w:rsidRDefault="006F0D09" w:rsidP="006F0D09">
      <w:pPr>
        <w:spacing w:line="360" w:lineRule="auto"/>
        <w:jc w:val="center"/>
        <w:rPr>
          <w:rFonts w:ascii="Times New Roman" w:eastAsiaTheme="majorEastAsia" w:hAnsi="Times New Roman" w:cs="Times New Roman"/>
          <w:b/>
          <w:color w:val="000000" w:themeColor="text1"/>
          <w:sz w:val="24"/>
          <w:szCs w:val="24"/>
        </w:rPr>
      </w:pPr>
    </w:p>
    <w:p w:rsidR="006F0D09" w:rsidRDefault="006F0D09" w:rsidP="006F0D09">
      <w:pPr>
        <w:spacing w:line="360" w:lineRule="auto"/>
        <w:jc w:val="cente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Matric Number: 15020101006</w:t>
      </w:r>
    </w:p>
    <w:p w:rsidR="006F0D09" w:rsidRDefault="006F0D09" w:rsidP="006F0D09">
      <w:pPr>
        <w:spacing w:line="360" w:lineRule="auto"/>
        <w:jc w:val="cente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A  REASEARCH PROJECT SUBMITTED TO THE DEPARTMENT OF ACCOUNTING AND FINANCE, MOUNTAIN TOP UNIVERSITY, IN PARTIAL FULFILMENT OF THE REQUIREMENT FOR THE DEGREE OF BACHELOR OF SCIENCE(B.SC)</w:t>
      </w:r>
    </w:p>
    <w:p w:rsidR="006F0D09" w:rsidRDefault="006F0D09" w:rsidP="006F0D09">
      <w:pPr>
        <w:spacing w:line="360" w:lineRule="auto"/>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 xml:space="preserve"> </w:t>
      </w:r>
    </w:p>
    <w:p w:rsidR="006F0D09" w:rsidRDefault="006F0D09" w:rsidP="006F0D09">
      <w:pPr>
        <w:spacing w:line="360" w:lineRule="auto"/>
        <w:jc w:val="center"/>
        <w:rPr>
          <w:rFonts w:ascii="Times New Roman" w:eastAsiaTheme="majorEastAsia" w:hAnsi="Times New Roman" w:cs="Times New Roman"/>
          <w:b/>
          <w:color w:val="000000" w:themeColor="text1"/>
          <w:sz w:val="24"/>
          <w:szCs w:val="24"/>
        </w:rPr>
      </w:pPr>
    </w:p>
    <w:p w:rsidR="006F0D09" w:rsidRDefault="006F0D09" w:rsidP="006F0D09">
      <w:pPr>
        <w:spacing w:line="360" w:lineRule="auto"/>
        <w:jc w:val="cente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JULY 2019</w:t>
      </w:r>
    </w:p>
    <w:p w:rsidR="006F0D09" w:rsidRDefault="006F0D09" w:rsidP="006F0D09">
      <w:pPr>
        <w:spacing w:line="360" w:lineRule="auto"/>
      </w:pPr>
    </w:p>
    <w:p w:rsidR="006F0D09" w:rsidRDefault="006F0D09" w:rsidP="006F0D09">
      <w:pPr>
        <w:spacing w:line="360" w:lineRule="auto"/>
        <w:ind w:firstLine="720"/>
      </w:pPr>
    </w:p>
    <w:p w:rsidR="006F0D09" w:rsidRDefault="006F0D09" w:rsidP="000209A5">
      <w:pPr>
        <w:spacing w:line="480" w:lineRule="auto"/>
        <w:jc w:val="center"/>
        <w:rPr>
          <w:rFonts w:ascii="Times New Roman" w:hAnsi="Times New Roman" w:cs="Times New Roman"/>
          <w:b/>
          <w:sz w:val="24"/>
          <w:szCs w:val="24"/>
        </w:rPr>
      </w:pPr>
      <w:bookmarkStart w:id="0" w:name="_GoBack"/>
      <w:bookmarkEnd w:id="0"/>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6F0D09" w:rsidRDefault="006F0D09" w:rsidP="000209A5">
      <w:pPr>
        <w:spacing w:line="480" w:lineRule="auto"/>
        <w:jc w:val="center"/>
        <w:rPr>
          <w:rFonts w:ascii="Times New Roman" w:hAnsi="Times New Roman" w:cs="Times New Roman"/>
          <w:b/>
          <w:sz w:val="24"/>
          <w:szCs w:val="24"/>
        </w:rPr>
      </w:pPr>
    </w:p>
    <w:p w:rsidR="00042909" w:rsidRPr="000209A5" w:rsidRDefault="00042909" w:rsidP="000209A5">
      <w:pPr>
        <w:spacing w:line="480" w:lineRule="auto"/>
        <w:jc w:val="center"/>
        <w:rPr>
          <w:rFonts w:ascii="Times New Roman" w:hAnsi="Times New Roman" w:cs="Times New Roman"/>
          <w:b/>
          <w:sz w:val="24"/>
          <w:szCs w:val="24"/>
        </w:rPr>
      </w:pPr>
      <w:r w:rsidRPr="000209A5">
        <w:rPr>
          <w:rFonts w:ascii="Times New Roman" w:hAnsi="Times New Roman" w:cs="Times New Roman"/>
          <w:b/>
          <w:sz w:val="24"/>
          <w:szCs w:val="24"/>
        </w:rPr>
        <w:t>CHAPTER ONE</w:t>
      </w:r>
    </w:p>
    <w:p w:rsidR="00042909" w:rsidRPr="000209A5" w:rsidRDefault="00042909" w:rsidP="000209A5">
      <w:pPr>
        <w:spacing w:line="480" w:lineRule="auto"/>
        <w:jc w:val="both"/>
        <w:rPr>
          <w:rFonts w:ascii="Times New Roman" w:hAnsi="Times New Roman" w:cs="Times New Roman"/>
          <w:sz w:val="24"/>
          <w:szCs w:val="24"/>
        </w:rPr>
      </w:pPr>
    </w:p>
    <w:p w:rsidR="009A7E60" w:rsidRPr="000209A5" w:rsidRDefault="00042909" w:rsidP="000209A5">
      <w:pPr>
        <w:spacing w:line="480" w:lineRule="auto"/>
        <w:jc w:val="both"/>
        <w:rPr>
          <w:rFonts w:ascii="Times New Roman" w:hAnsi="Times New Roman" w:cs="Times New Roman"/>
          <w:sz w:val="24"/>
          <w:szCs w:val="24"/>
          <w:lang w:val="en-GB"/>
        </w:rPr>
      </w:pPr>
      <w:r w:rsidRPr="000209A5">
        <w:rPr>
          <w:rFonts w:ascii="Times New Roman" w:hAnsi="Times New Roman" w:cs="Times New Roman"/>
          <w:sz w:val="24"/>
          <w:szCs w:val="24"/>
        </w:rPr>
        <w:t xml:space="preserve">Taxation is seen as an significant aspect of the investment and development pattern in nations. Taxation is a mandatory tax on people and businesses enforced by the government for the different legitimate functions of the state. Because of the internal revenue-generated functional crisis, all levels of government in Nigeria are no longer fulfilling their duties (Oyandonighan, 2011). In stimulating all social activities and economic growth, taxation plays an significant role. Through </w:t>
      </w:r>
      <w:r w:rsidRPr="000209A5">
        <w:rPr>
          <w:rFonts w:ascii="Times New Roman" w:hAnsi="Times New Roman" w:cs="Times New Roman"/>
          <w:sz w:val="24"/>
          <w:szCs w:val="24"/>
        </w:rPr>
        <w:lastRenderedPageBreak/>
        <w:t>taxation, government ensures that funds are channeled into the society's major project, thereby supporting the weak. Use of tax as a social-engerneering tool to boost financial development in particular or industry. Taxation could have a beneficial or negative impact on both the person and the government (Okafor, 2012 &amp; Sanni 2007). Libabath (2014), proposed that the tax system of a country is a significant source of macro index determinants for advanced and developing countries, hence a connection exists between the tax structure and economic growth. Despite the reality that taxation plays a vital role in the redistribution of income, protecting the weak and infant industries, income generated plays an important role in fostering economic growth. On the other side, income will not contribute much too much to economic growth if tax is poorly administered (Uzoka Patrick &amp; chiedu Christain(2018</w:t>
      </w:r>
      <w:r w:rsidR="00D03305" w:rsidRPr="000209A5">
        <w:rPr>
          <w:rFonts w:ascii="Times New Roman" w:hAnsi="Times New Roman" w:cs="Times New Roman"/>
          <w:sz w:val="24"/>
          <w:szCs w:val="24"/>
        </w:rPr>
        <w:t xml:space="preserve">). Tax revenue in Nigeria adds the largest income to the federation account that is shared by the three public tires that are the federal, state, and local government in distinct proportions. Although Nigeria's tax revenue has accounted for a tiny share of total government revenue over the years. This is because oil derives from the bulk of income required for the purpose of growth. Crude oil exports have consistently accounted for 80% of total federal government revenue, while the remaining 20%have been contributed in past years by the non-oil industry (Odusola, (2006). Nigeria is thought to have a good human and natural resource capacity, However, since independence, the government's focus has been more on crude oil exploration and exports to the detriment of other financial operations that could generate much required foreign exchange earnings. Consequently, by 1985, the contribution of petroleum income to the country's complete income improved to 73%, while the non-oil income contribution to total income increased to 73%, While the non-oil income contribution to full income fell to 23%. Oil and gas exports accounted for over 98% of exports in 2000 and about 83% of federal government revenue (Odularu, 2008). Before the first oil price shock in 1974, over 90% of Nigeria's export earnings </w:t>
      </w:r>
      <w:r w:rsidR="00D03305" w:rsidRPr="000209A5">
        <w:rPr>
          <w:rFonts w:ascii="Times New Roman" w:hAnsi="Times New Roman" w:cs="Times New Roman"/>
          <w:sz w:val="24"/>
          <w:szCs w:val="24"/>
        </w:rPr>
        <w:lastRenderedPageBreak/>
        <w:t>were generated annually between 1970 and 1999 to the Nigerian economy, petroleum produced nearly $231 billion in rents and these rents accounted for between 21% and 48% of Gross Domestic Product, but these rents did not increase Nigeria's investment revenue and did little to reduce poverty. The worst thing is that the phenomenal improvements in the oil sector's contribution alone</w:t>
      </w:r>
      <w:r w:rsidR="009A7E60" w:rsidRPr="000209A5">
        <w:rPr>
          <w:rFonts w:ascii="Times New Roman" w:hAnsi="Times New Roman" w:cs="Times New Roman"/>
          <w:sz w:val="24"/>
          <w:szCs w:val="24"/>
        </w:rPr>
        <w:t xml:space="preserve"> only but marked the start of the non-oil sector's dismal performance. According to former Finance Minister and Economy Coordinating Minister Prof. Okonjo-Iweala (2014), while the fall in oil prices was a severe challenge, it was also an chance for the nation to focus its efforts on non-oil industries in preparing for a future with lower oil revenues. This underlines the need for enhanced non-oil sector national income mobilization. Ihendinihu, Ebieri, &amp; Ampas Ibanichuka (2014) reported the federal government's two primary sources of income, petroleum and non-oil income. Oil revenue comes from local sales and exports of crude oil and gas, royalties, etc., whereas non-oil revenue consists of VAT, education tax, Petroleum income tax (PIT), corporate income tax (CIT), customs excise and customs duties (CED), allowances, etc. Knowing that taxation is one of the most significant sources of income for the different levels of government and also a significant way of providing the Nigerian government as a whole with economic resources, tax evasion and tax avoidance should be discouraged by all means. The problem here is to understand how much income gathered by the federal government has an impact on Nigeria's economic growth. This is because the income gathered is intended to enhance the economy.</w:t>
      </w:r>
      <w:r w:rsidR="009A7E60" w:rsidRPr="000209A5">
        <w:rPr>
          <w:rFonts w:ascii="Times New Roman" w:hAnsi="Times New Roman" w:cs="Times New Roman"/>
          <w:sz w:val="24"/>
          <w:szCs w:val="24"/>
          <w:lang w:val="en-GB"/>
        </w:rPr>
        <w:t>Thus,this study is set to examine the effect each growth rate in revenue from value added tax, custom and excise duties and company income tax on the growth rate of gross domestic product in Nigeria.</w:t>
      </w:r>
    </w:p>
    <w:p w:rsidR="009A7E60" w:rsidRPr="000209A5" w:rsidRDefault="009A7E60" w:rsidP="000209A5">
      <w:pPr>
        <w:pStyle w:val="ListParagraph"/>
        <w:numPr>
          <w:ilvl w:val="1"/>
          <w:numId w:val="2"/>
        </w:numPr>
        <w:spacing w:line="480" w:lineRule="auto"/>
        <w:rPr>
          <w:rFonts w:ascii="Times New Roman" w:hAnsi="Times New Roman" w:cs="Times New Roman"/>
          <w:b/>
          <w:sz w:val="24"/>
          <w:szCs w:val="24"/>
        </w:rPr>
      </w:pPr>
      <w:r w:rsidRPr="000209A5">
        <w:rPr>
          <w:rFonts w:ascii="Times New Roman" w:hAnsi="Times New Roman" w:cs="Times New Roman"/>
          <w:sz w:val="24"/>
          <w:szCs w:val="24"/>
        </w:rPr>
        <w:t xml:space="preserve">  </w:t>
      </w:r>
      <w:r w:rsidRPr="000209A5">
        <w:rPr>
          <w:rFonts w:ascii="Times New Roman" w:hAnsi="Times New Roman" w:cs="Times New Roman"/>
          <w:b/>
          <w:sz w:val="24"/>
          <w:szCs w:val="24"/>
        </w:rPr>
        <w:t xml:space="preserve">Statement of the problem </w:t>
      </w:r>
    </w:p>
    <w:p w:rsidR="000209A5" w:rsidRDefault="007D6200" w:rsidP="000209A5">
      <w:pPr>
        <w:spacing w:line="480" w:lineRule="auto"/>
        <w:rPr>
          <w:rFonts w:ascii="Times New Roman" w:hAnsi="Times New Roman" w:cs="Times New Roman"/>
          <w:sz w:val="24"/>
          <w:szCs w:val="24"/>
        </w:rPr>
      </w:pPr>
      <w:r w:rsidRPr="000209A5">
        <w:rPr>
          <w:rFonts w:ascii="Times New Roman" w:hAnsi="Times New Roman" w:cs="Times New Roman"/>
          <w:sz w:val="24"/>
          <w:szCs w:val="24"/>
        </w:rPr>
        <w:t xml:space="preserve">Nigeria's attitude towards taxation is worrying as many will choose not to pay tax if the chance is offered, while the economy continues to lose enormous amounts of income through the </w:t>
      </w:r>
      <w:r w:rsidRPr="000209A5">
        <w:rPr>
          <w:rFonts w:ascii="Times New Roman" w:hAnsi="Times New Roman" w:cs="Times New Roman"/>
          <w:sz w:val="24"/>
          <w:szCs w:val="24"/>
        </w:rPr>
        <w:lastRenderedPageBreak/>
        <w:t>intolerable practice of tax avoidance and tax evasion. These problems have been persistent for a long time in developing nations like Nigeria, requiring immediate attention and methods to fix them (Abomaya Nimenibo 2017).</w:t>
      </w:r>
      <w:r w:rsidRPr="000209A5">
        <w:rPr>
          <w:rFonts w:ascii="Times New Roman" w:hAnsi="Times New Roman" w:cs="Times New Roman"/>
          <w:color w:val="000000"/>
          <w:sz w:val="24"/>
          <w:szCs w:val="24"/>
          <w:shd w:val="clear" w:color="auto" w:fill="FFFFFF"/>
        </w:rPr>
        <w:t xml:space="preserve"> </w:t>
      </w:r>
      <w:r w:rsidRPr="000209A5">
        <w:rPr>
          <w:rFonts w:ascii="Times New Roman" w:hAnsi="Times New Roman" w:cs="Times New Roman"/>
          <w:sz w:val="24"/>
          <w:szCs w:val="24"/>
        </w:rPr>
        <w:t>The cost of gathering income is too large and if left unchecked it may outweigh the advantage or importance obtained from such procedure and this will not be suitable for the scheme as this uncomfortable act is against the cannon of administrative effectiveness (Williams Aminadokiari 2018). As Nigeria is mainly a mono-product economy, its surplus income from oil sales is currently generated. Oil companies are created to pay tax while non-oil industries are hardly distracted by paying tax. The government's unusual reliance on oil for income creates tension in the government owing to the worldwide petroleum crisis (Offiont 2013).</w:t>
      </w:r>
    </w:p>
    <w:p w:rsidR="009A7E60" w:rsidRPr="000209A5" w:rsidRDefault="007D6200" w:rsidP="000209A5">
      <w:pPr>
        <w:spacing w:line="480" w:lineRule="auto"/>
        <w:rPr>
          <w:rFonts w:ascii="Times New Roman" w:hAnsi="Times New Roman" w:cs="Times New Roman"/>
          <w:sz w:val="24"/>
          <w:szCs w:val="24"/>
        </w:rPr>
      </w:pPr>
      <w:r w:rsidRPr="000209A5">
        <w:rPr>
          <w:rFonts w:ascii="Times New Roman" w:hAnsi="Times New Roman" w:cs="Times New Roman"/>
          <w:sz w:val="24"/>
          <w:szCs w:val="24"/>
        </w:rPr>
        <w:t>The connection between value added tax, corporate tax, and customs and excise duties on Nigeria's economic growth will be examined if it appears that the income gathered is fraught with so issues for this purpose of this job.</w:t>
      </w:r>
    </w:p>
    <w:p w:rsidR="007D6200" w:rsidRPr="000209A5" w:rsidRDefault="007D6200" w:rsidP="000209A5">
      <w:pPr>
        <w:spacing w:line="480" w:lineRule="auto"/>
        <w:rPr>
          <w:rFonts w:ascii="Times New Roman" w:hAnsi="Times New Roman" w:cs="Times New Roman"/>
          <w:b/>
          <w:sz w:val="24"/>
          <w:szCs w:val="24"/>
          <w:lang w:val="en-GB"/>
        </w:rPr>
      </w:pPr>
      <w:r w:rsidRPr="000209A5">
        <w:rPr>
          <w:rFonts w:ascii="Times New Roman" w:hAnsi="Times New Roman" w:cs="Times New Roman"/>
          <w:b/>
          <w:sz w:val="24"/>
          <w:szCs w:val="24"/>
          <w:lang w:val="en-GB"/>
        </w:rPr>
        <w:t>1.3         Objective of the study</w:t>
      </w:r>
    </w:p>
    <w:p w:rsidR="007D6200" w:rsidRPr="000209A5" w:rsidRDefault="007D6200" w:rsidP="000209A5">
      <w:p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tab/>
        <w:t>The main objective of this study is to examine the relationship between non- oil revenue on economic growth of Nigeria. The specific objectives are;</w:t>
      </w:r>
    </w:p>
    <w:p w:rsidR="007D6200" w:rsidRPr="000209A5" w:rsidRDefault="007D6200" w:rsidP="000209A5">
      <w:pPr>
        <w:numPr>
          <w:ilvl w:val="0"/>
          <w:numId w:val="4"/>
        </w:num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t>To assess the effect of value added tax on the economic growth of Nigeria.</w:t>
      </w:r>
    </w:p>
    <w:p w:rsidR="007D6200" w:rsidRPr="000209A5" w:rsidRDefault="007D6200" w:rsidP="000209A5">
      <w:pPr>
        <w:numPr>
          <w:ilvl w:val="0"/>
          <w:numId w:val="4"/>
        </w:num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t>To examine the effect of company income tax on the economic growth of Nigeria.</w:t>
      </w:r>
    </w:p>
    <w:p w:rsidR="007D6200" w:rsidRPr="000209A5" w:rsidRDefault="007D6200" w:rsidP="000209A5">
      <w:pPr>
        <w:numPr>
          <w:ilvl w:val="0"/>
          <w:numId w:val="4"/>
        </w:num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t>To examine the effect of custom excise and duties on economic growth of Nigeria.</w:t>
      </w:r>
    </w:p>
    <w:p w:rsidR="007D6200" w:rsidRPr="000209A5" w:rsidRDefault="007D6200" w:rsidP="000209A5">
      <w:pPr>
        <w:spacing w:line="480" w:lineRule="auto"/>
        <w:rPr>
          <w:rFonts w:ascii="Times New Roman" w:hAnsi="Times New Roman" w:cs="Times New Roman"/>
          <w:b/>
          <w:sz w:val="24"/>
          <w:szCs w:val="24"/>
          <w:lang w:val="en-GB"/>
        </w:rPr>
      </w:pPr>
      <w:r w:rsidRPr="000209A5">
        <w:rPr>
          <w:rFonts w:ascii="Times New Roman" w:hAnsi="Times New Roman" w:cs="Times New Roman"/>
          <w:b/>
          <w:sz w:val="24"/>
          <w:szCs w:val="24"/>
          <w:lang w:val="en-GB"/>
        </w:rPr>
        <w:t>1.4         Research question</w:t>
      </w:r>
    </w:p>
    <w:p w:rsidR="007D6200" w:rsidRPr="000209A5" w:rsidRDefault="007D6200"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 xml:space="preserve">              </w:t>
      </w:r>
      <w:r w:rsidRPr="000209A5">
        <w:rPr>
          <w:rFonts w:ascii="Times New Roman" w:hAnsi="Times New Roman" w:cs="Times New Roman"/>
          <w:sz w:val="24"/>
          <w:szCs w:val="24"/>
          <w:lang w:val="en-GB"/>
        </w:rPr>
        <w:t>To achieve the objective of this study, the following research questions are treated;</w:t>
      </w:r>
    </w:p>
    <w:p w:rsidR="007D6200" w:rsidRPr="000209A5" w:rsidRDefault="007D6200" w:rsidP="000209A5">
      <w:pPr>
        <w:numPr>
          <w:ilvl w:val="0"/>
          <w:numId w:val="3"/>
        </w:num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lastRenderedPageBreak/>
        <w:t>To what extent has value added tax have an effect on the economic growth in Nigeria?</w:t>
      </w:r>
    </w:p>
    <w:p w:rsidR="007D6200" w:rsidRPr="000209A5" w:rsidRDefault="007D6200" w:rsidP="000209A5">
      <w:pPr>
        <w:numPr>
          <w:ilvl w:val="0"/>
          <w:numId w:val="3"/>
        </w:num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t>To what extent has company income tax affect economic growth in Nigeria?</w:t>
      </w:r>
    </w:p>
    <w:p w:rsidR="007D6200" w:rsidRPr="000209A5" w:rsidRDefault="007D6200" w:rsidP="000209A5">
      <w:pPr>
        <w:numPr>
          <w:ilvl w:val="0"/>
          <w:numId w:val="3"/>
        </w:num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t>To what level has custom and duties revenue effect economic growth in Nigeria?</w:t>
      </w:r>
    </w:p>
    <w:p w:rsidR="007D6200" w:rsidRPr="000209A5" w:rsidRDefault="007D6200" w:rsidP="000209A5">
      <w:pPr>
        <w:spacing w:line="480" w:lineRule="auto"/>
        <w:rPr>
          <w:rFonts w:ascii="Times New Roman" w:hAnsi="Times New Roman" w:cs="Times New Roman"/>
          <w:b/>
          <w:sz w:val="24"/>
          <w:szCs w:val="24"/>
          <w:lang w:val="en-GB"/>
        </w:rPr>
      </w:pPr>
    </w:p>
    <w:p w:rsidR="007D6200" w:rsidRPr="000209A5" w:rsidRDefault="007D6200" w:rsidP="000209A5">
      <w:pPr>
        <w:spacing w:line="480" w:lineRule="auto"/>
        <w:rPr>
          <w:rFonts w:ascii="Times New Roman" w:hAnsi="Times New Roman" w:cs="Times New Roman"/>
          <w:b/>
          <w:sz w:val="24"/>
          <w:szCs w:val="24"/>
          <w:lang w:val="en-GB"/>
        </w:rPr>
      </w:pPr>
      <w:r w:rsidRPr="000209A5">
        <w:rPr>
          <w:rFonts w:ascii="Times New Roman" w:hAnsi="Times New Roman" w:cs="Times New Roman"/>
          <w:b/>
          <w:sz w:val="24"/>
          <w:szCs w:val="24"/>
          <w:lang w:val="en-GB"/>
        </w:rPr>
        <w:t>1.5          Statement of hypothesis</w:t>
      </w:r>
    </w:p>
    <w:p w:rsidR="007D6200" w:rsidRPr="000209A5" w:rsidRDefault="007D6200"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 xml:space="preserve">                </w:t>
      </w:r>
      <w:r w:rsidRPr="000209A5">
        <w:rPr>
          <w:rFonts w:ascii="Times New Roman" w:hAnsi="Times New Roman" w:cs="Times New Roman"/>
          <w:sz w:val="24"/>
          <w:szCs w:val="24"/>
          <w:lang w:val="en-GB"/>
        </w:rPr>
        <w:t>These hypotheses will be investigated and tested in order to draw conclusion.</w:t>
      </w:r>
    </w:p>
    <w:p w:rsidR="007D6200" w:rsidRPr="000209A5" w:rsidRDefault="007D6200"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 xml:space="preserve">    Hₒ</w:t>
      </w:r>
      <w:r w:rsidRPr="000209A5">
        <w:rPr>
          <w:rFonts w:ascii="Times New Roman" w:hAnsi="Times New Roman" w:cs="Times New Roman"/>
          <w:b/>
          <w:sz w:val="24"/>
          <w:szCs w:val="24"/>
          <w:vertAlign w:val="subscript"/>
          <w:lang w:val="en-GB"/>
        </w:rPr>
        <w:t>1</w:t>
      </w:r>
      <w:r w:rsidRPr="000209A5">
        <w:rPr>
          <w:rFonts w:ascii="Times New Roman" w:hAnsi="Times New Roman" w:cs="Times New Roman"/>
          <w:sz w:val="24"/>
          <w:szCs w:val="24"/>
          <w:lang w:val="en-GB"/>
        </w:rPr>
        <w:t>:  Value added tax does not have a significant effect on the economic growth in Nigeria.</w:t>
      </w:r>
    </w:p>
    <w:p w:rsidR="007D6200" w:rsidRPr="000209A5" w:rsidRDefault="007D6200" w:rsidP="000209A5">
      <w:p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t xml:space="preserve">    </w:t>
      </w:r>
      <w:r w:rsidRPr="000209A5">
        <w:rPr>
          <w:rFonts w:ascii="Times New Roman" w:hAnsi="Times New Roman" w:cs="Times New Roman"/>
          <w:b/>
          <w:sz w:val="24"/>
          <w:szCs w:val="24"/>
          <w:lang w:val="en-GB"/>
        </w:rPr>
        <w:t>Hₒ</w:t>
      </w:r>
      <w:r w:rsidRPr="000209A5">
        <w:rPr>
          <w:rFonts w:ascii="Times New Roman" w:hAnsi="Times New Roman" w:cs="Times New Roman"/>
          <w:b/>
          <w:sz w:val="24"/>
          <w:szCs w:val="24"/>
          <w:vertAlign w:val="subscript"/>
          <w:lang w:val="en-GB"/>
        </w:rPr>
        <w:t>2</w:t>
      </w:r>
      <w:r w:rsidRPr="000209A5">
        <w:rPr>
          <w:rFonts w:ascii="Times New Roman" w:hAnsi="Times New Roman" w:cs="Times New Roman"/>
          <w:sz w:val="24"/>
          <w:szCs w:val="24"/>
          <w:lang w:val="en-GB"/>
        </w:rPr>
        <w:t>:  Company income tax does not have a significant effect on economic growth in Nigeria.</w:t>
      </w:r>
    </w:p>
    <w:p w:rsidR="007D6200" w:rsidRPr="000209A5" w:rsidRDefault="007D6200" w:rsidP="000209A5">
      <w:pPr>
        <w:spacing w:line="480" w:lineRule="auto"/>
        <w:rPr>
          <w:rFonts w:ascii="Times New Roman" w:hAnsi="Times New Roman" w:cs="Times New Roman"/>
          <w:b/>
          <w:sz w:val="24"/>
          <w:szCs w:val="24"/>
          <w:lang w:val="en-GB"/>
        </w:rPr>
      </w:pPr>
      <w:r w:rsidRPr="000209A5">
        <w:rPr>
          <w:rFonts w:ascii="Times New Roman" w:hAnsi="Times New Roman" w:cs="Times New Roman"/>
          <w:b/>
          <w:sz w:val="24"/>
          <w:szCs w:val="24"/>
          <w:lang w:val="en-GB"/>
        </w:rPr>
        <w:t xml:space="preserve">   Hₒ</w:t>
      </w:r>
      <w:r w:rsidRPr="000209A5">
        <w:rPr>
          <w:rFonts w:ascii="Times New Roman" w:hAnsi="Times New Roman" w:cs="Times New Roman"/>
          <w:b/>
          <w:sz w:val="24"/>
          <w:szCs w:val="24"/>
          <w:vertAlign w:val="subscript"/>
          <w:lang w:val="en-GB"/>
        </w:rPr>
        <w:t>3</w:t>
      </w:r>
      <w:r w:rsidRPr="000209A5">
        <w:rPr>
          <w:rFonts w:ascii="Times New Roman" w:hAnsi="Times New Roman" w:cs="Times New Roman"/>
          <w:b/>
          <w:sz w:val="24"/>
          <w:szCs w:val="24"/>
          <w:lang w:val="en-GB"/>
        </w:rPr>
        <w:t xml:space="preserve">:   </w:t>
      </w:r>
      <w:r w:rsidRPr="000209A5">
        <w:rPr>
          <w:rFonts w:ascii="Times New Roman" w:hAnsi="Times New Roman" w:cs="Times New Roman"/>
          <w:sz w:val="24"/>
          <w:szCs w:val="24"/>
          <w:lang w:val="en-GB"/>
        </w:rPr>
        <w:t>custom excise and duties does not have a significant effect on the economic growth in Nigeria.</w:t>
      </w:r>
      <w:r w:rsidRPr="000209A5">
        <w:rPr>
          <w:rFonts w:ascii="Times New Roman" w:hAnsi="Times New Roman" w:cs="Times New Roman"/>
          <w:b/>
          <w:sz w:val="24"/>
          <w:szCs w:val="24"/>
          <w:lang w:val="en-GB"/>
        </w:rPr>
        <w:t xml:space="preserve">                                                                                                                                                                                                                                                                                                               </w:t>
      </w:r>
    </w:p>
    <w:p w:rsidR="007D6200" w:rsidRPr="000209A5" w:rsidRDefault="007D6200" w:rsidP="000209A5">
      <w:pPr>
        <w:spacing w:line="480" w:lineRule="auto"/>
        <w:rPr>
          <w:rFonts w:ascii="Times New Roman" w:hAnsi="Times New Roman" w:cs="Times New Roman"/>
          <w:b/>
          <w:sz w:val="24"/>
          <w:szCs w:val="24"/>
          <w:lang w:val="en-GB"/>
        </w:rPr>
      </w:pPr>
      <w:r w:rsidRPr="000209A5">
        <w:rPr>
          <w:rFonts w:ascii="Times New Roman" w:hAnsi="Times New Roman" w:cs="Times New Roman"/>
          <w:b/>
          <w:sz w:val="24"/>
          <w:szCs w:val="24"/>
          <w:lang w:val="en-GB"/>
        </w:rPr>
        <w:t>1.6            Significance of study</w:t>
      </w:r>
    </w:p>
    <w:p w:rsidR="007D6200" w:rsidRPr="000209A5" w:rsidRDefault="007D6200" w:rsidP="000209A5">
      <w:p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t xml:space="preserve">               This study is significant because of dearth of work in this tax system since it was introduced two decades ago. This is because broad studies have been done on several aspect of tax generally but not much work has been done on non-oil revenue has a major source of revenue to the government and how its contributes to the economic growth of Nigeria. Therefore, this study intends to focus and address the level of effect non-oil revenue (VAT, CED, CIT and TR) has on economic growth proxy GDP.</w:t>
      </w:r>
    </w:p>
    <w:p w:rsidR="007D6200" w:rsidRPr="000209A5" w:rsidRDefault="007D6200" w:rsidP="000209A5">
      <w:pPr>
        <w:spacing w:line="480" w:lineRule="auto"/>
        <w:rPr>
          <w:rFonts w:ascii="Times New Roman" w:hAnsi="Times New Roman" w:cs="Times New Roman"/>
          <w:b/>
          <w:sz w:val="24"/>
          <w:szCs w:val="24"/>
          <w:lang w:val="en-GB"/>
        </w:rPr>
      </w:pPr>
    </w:p>
    <w:p w:rsidR="007D6200" w:rsidRPr="000209A5" w:rsidRDefault="007D6200"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1.7      Scope of the study</w:t>
      </w:r>
      <w:r w:rsidRPr="000209A5">
        <w:rPr>
          <w:rFonts w:ascii="Times New Roman" w:hAnsi="Times New Roman" w:cs="Times New Roman"/>
          <w:sz w:val="24"/>
          <w:szCs w:val="24"/>
          <w:lang w:val="en-GB"/>
        </w:rPr>
        <w:t>.</w:t>
      </w:r>
    </w:p>
    <w:p w:rsidR="007D6200" w:rsidRPr="000209A5" w:rsidRDefault="007D6200" w:rsidP="000209A5">
      <w:pPr>
        <w:spacing w:line="480" w:lineRule="auto"/>
        <w:rPr>
          <w:rFonts w:ascii="Times New Roman" w:hAnsi="Times New Roman" w:cs="Times New Roman"/>
          <w:sz w:val="24"/>
          <w:szCs w:val="24"/>
          <w:lang w:val="en-GB"/>
        </w:rPr>
      </w:pPr>
      <w:r w:rsidRPr="000209A5">
        <w:rPr>
          <w:rFonts w:ascii="Times New Roman" w:hAnsi="Times New Roman" w:cs="Times New Roman"/>
          <w:sz w:val="24"/>
          <w:szCs w:val="24"/>
          <w:lang w:val="en-GB"/>
        </w:rPr>
        <w:lastRenderedPageBreak/>
        <w:t>The study will cover a period from 2010-2018. The choice of this period is due to the increasing trend of revenue experienced during this period and the need to address the non- oil revenue portion of the total revenue of the nation.</w:t>
      </w:r>
    </w:p>
    <w:p w:rsidR="007D6200" w:rsidRPr="000209A5" w:rsidRDefault="007D6200" w:rsidP="000209A5">
      <w:pPr>
        <w:spacing w:line="480" w:lineRule="auto"/>
        <w:rPr>
          <w:rFonts w:ascii="Times New Roman" w:hAnsi="Times New Roman" w:cs="Times New Roman"/>
          <w:b/>
          <w:sz w:val="24"/>
          <w:szCs w:val="24"/>
          <w:lang w:val="en-GB"/>
        </w:rPr>
      </w:pPr>
      <w:r w:rsidRPr="000209A5">
        <w:rPr>
          <w:rFonts w:ascii="Times New Roman" w:hAnsi="Times New Roman" w:cs="Times New Roman"/>
          <w:b/>
          <w:sz w:val="24"/>
          <w:szCs w:val="24"/>
          <w:lang w:val="en-GB"/>
        </w:rPr>
        <w:t>1.8    Operational definition of terms.</w:t>
      </w:r>
    </w:p>
    <w:p w:rsidR="007D6200" w:rsidRPr="000209A5" w:rsidRDefault="007D6200"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 xml:space="preserve">Value Added Tax (VAT): </w:t>
      </w:r>
      <w:r w:rsidRPr="000209A5">
        <w:rPr>
          <w:rFonts w:ascii="Times New Roman" w:hAnsi="Times New Roman" w:cs="Times New Roman"/>
          <w:sz w:val="24"/>
          <w:szCs w:val="24"/>
          <w:lang w:val="en-GB"/>
        </w:rPr>
        <w:t>it is a tax imposed on the value of products and services as they precede the different phases of manufacturing and delivery and the rendering of services. It is also an indirect tax in which in the sale of products or services a sum of cash is levied on a spec</w:t>
      </w:r>
      <w:r w:rsidRPr="000209A5">
        <w:rPr>
          <w:rFonts w:ascii="Times New Roman" w:hAnsi="Times New Roman" w:cs="Times New Roman"/>
          <w:b/>
          <w:sz w:val="24"/>
          <w:szCs w:val="24"/>
          <w:lang w:val="en-GB"/>
        </w:rPr>
        <w:t xml:space="preserve"> Tax</w:t>
      </w:r>
      <w:r w:rsidRPr="000209A5">
        <w:rPr>
          <w:rFonts w:ascii="Times New Roman" w:hAnsi="Times New Roman" w:cs="Times New Roman"/>
          <w:sz w:val="24"/>
          <w:szCs w:val="24"/>
          <w:lang w:val="en-GB"/>
        </w:rPr>
        <w:t>: It is a compulsory levy by the government an individual, companies, goods and services are to raise revenue for its operations and to promote social equity through redistribution of income effect of taxation.</w:t>
      </w:r>
    </w:p>
    <w:p w:rsidR="00F712B9" w:rsidRPr="000209A5" w:rsidRDefault="00F712B9" w:rsidP="000209A5">
      <w:pPr>
        <w:spacing w:line="480" w:lineRule="auto"/>
        <w:rPr>
          <w:rFonts w:ascii="Times New Roman" w:hAnsi="Times New Roman" w:cs="Times New Roman"/>
          <w:sz w:val="24"/>
          <w:szCs w:val="24"/>
        </w:rPr>
      </w:pPr>
      <w:r w:rsidRPr="000209A5">
        <w:rPr>
          <w:rFonts w:ascii="Times New Roman" w:hAnsi="Times New Roman" w:cs="Times New Roman"/>
          <w:b/>
          <w:sz w:val="24"/>
          <w:szCs w:val="24"/>
        </w:rPr>
        <w:t>Economic growth</w:t>
      </w:r>
      <w:r w:rsidRPr="000209A5">
        <w:rPr>
          <w:rFonts w:ascii="Times New Roman" w:hAnsi="Times New Roman" w:cs="Times New Roman"/>
          <w:sz w:val="24"/>
          <w:szCs w:val="24"/>
        </w:rPr>
        <w:t>: it is the rise in the price of products and services generated by a nation over a period of time and it is measured by the rise in the GDP of the nation. </w:t>
      </w:r>
    </w:p>
    <w:p w:rsidR="00F712B9" w:rsidRPr="000209A5" w:rsidRDefault="00F712B9"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Tax period</w:t>
      </w:r>
      <w:r w:rsidRPr="000209A5">
        <w:rPr>
          <w:rFonts w:ascii="Times New Roman" w:hAnsi="Times New Roman" w:cs="Times New Roman"/>
          <w:sz w:val="24"/>
          <w:szCs w:val="24"/>
          <w:lang w:val="en-GB"/>
        </w:rPr>
        <w:t>: This refers to one calendar month, the beginning of the month of the end of the same month. For example 1</w:t>
      </w:r>
      <w:r w:rsidRPr="000209A5">
        <w:rPr>
          <w:rFonts w:ascii="Times New Roman" w:hAnsi="Times New Roman" w:cs="Times New Roman"/>
          <w:sz w:val="24"/>
          <w:szCs w:val="24"/>
          <w:vertAlign w:val="superscript"/>
          <w:lang w:val="en-GB"/>
        </w:rPr>
        <w:t>st</w:t>
      </w:r>
      <w:r w:rsidRPr="000209A5">
        <w:rPr>
          <w:rFonts w:ascii="Times New Roman" w:hAnsi="Times New Roman" w:cs="Times New Roman"/>
          <w:sz w:val="24"/>
          <w:szCs w:val="24"/>
          <w:lang w:val="en-GB"/>
        </w:rPr>
        <w:t xml:space="preserve"> of January to 31</w:t>
      </w:r>
      <w:r w:rsidRPr="000209A5">
        <w:rPr>
          <w:rFonts w:ascii="Times New Roman" w:hAnsi="Times New Roman" w:cs="Times New Roman"/>
          <w:sz w:val="24"/>
          <w:szCs w:val="24"/>
          <w:vertAlign w:val="superscript"/>
          <w:lang w:val="en-GB"/>
        </w:rPr>
        <w:t>st</w:t>
      </w:r>
      <w:r w:rsidRPr="000209A5">
        <w:rPr>
          <w:rFonts w:ascii="Times New Roman" w:hAnsi="Times New Roman" w:cs="Times New Roman"/>
          <w:sz w:val="24"/>
          <w:szCs w:val="24"/>
          <w:lang w:val="en-GB"/>
        </w:rPr>
        <w:t xml:space="preserve"> January of a year.</w:t>
      </w:r>
    </w:p>
    <w:p w:rsidR="00F712B9" w:rsidRPr="000209A5" w:rsidRDefault="00F712B9"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 xml:space="preserve">Gross domestic product (GDP): </w:t>
      </w:r>
      <w:r w:rsidRPr="000209A5">
        <w:rPr>
          <w:rFonts w:ascii="Times New Roman" w:hAnsi="Times New Roman" w:cs="Times New Roman"/>
          <w:sz w:val="24"/>
          <w:szCs w:val="24"/>
          <w:lang w:val="en-GB"/>
        </w:rPr>
        <w:t>It is the monetary measure of the market value of all the final goods and services produced in a specific period of time often annually.</w:t>
      </w:r>
    </w:p>
    <w:p w:rsidR="00F712B9" w:rsidRPr="000209A5" w:rsidRDefault="00F712B9"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 xml:space="preserve">Revenue: </w:t>
      </w:r>
      <w:r w:rsidRPr="000209A5">
        <w:rPr>
          <w:rFonts w:ascii="Times New Roman" w:hAnsi="Times New Roman" w:cs="Times New Roman"/>
          <w:sz w:val="24"/>
          <w:szCs w:val="24"/>
          <w:lang w:val="en-GB"/>
        </w:rPr>
        <w:t>It is the income generated from the sale of gods or services, or any other use of capital or assets, associated with the main operation of an organization before any costs or expenses are deducted.</w:t>
      </w:r>
    </w:p>
    <w:p w:rsidR="00F712B9" w:rsidRPr="000209A5" w:rsidRDefault="00F712B9"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 xml:space="preserve">Company income tax: </w:t>
      </w:r>
      <w:r w:rsidRPr="000209A5">
        <w:rPr>
          <w:rFonts w:ascii="Times New Roman" w:hAnsi="Times New Roman" w:cs="Times New Roman"/>
          <w:sz w:val="24"/>
          <w:szCs w:val="24"/>
          <w:lang w:val="en-GB"/>
        </w:rPr>
        <w:t>It is the tax on profits f incorporated entities in Nigeria. It also includes the tax on the profits of non-resident companies carrying on business in Nigeria.</w:t>
      </w:r>
    </w:p>
    <w:p w:rsidR="00F712B9" w:rsidRPr="000209A5" w:rsidRDefault="00F712B9"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lastRenderedPageBreak/>
        <w:t xml:space="preserve">Personal income tax: </w:t>
      </w:r>
      <w:r w:rsidRPr="000209A5">
        <w:rPr>
          <w:rFonts w:ascii="Times New Roman" w:hAnsi="Times New Roman" w:cs="Times New Roman"/>
          <w:sz w:val="24"/>
          <w:szCs w:val="24"/>
          <w:lang w:val="en-GB"/>
        </w:rPr>
        <w:t>It is a direct tax charged on the income of a person.</w:t>
      </w:r>
    </w:p>
    <w:p w:rsidR="00F712B9" w:rsidRPr="000209A5" w:rsidRDefault="00F712B9" w:rsidP="000209A5">
      <w:pPr>
        <w:spacing w:line="480" w:lineRule="auto"/>
        <w:rPr>
          <w:rFonts w:ascii="Times New Roman" w:hAnsi="Times New Roman" w:cs="Times New Roman"/>
          <w:sz w:val="24"/>
          <w:szCs w:val="24"/>
          <w:lang w:val="en-GB"/>
        </w:rPr>
      </w:pPr>
      <w:r w:rsidRPr="000209A5">
        <w:rPr>
          <w:rFonts w:ascii="Times New Roman" w:hAnsi="Times New Roman" w:cs="Times New Roman"/>
          <w:b/>
          <w:sz w:val="24"/>
          <w:szCs w:val="24"/>
          <w:lang w:val="en-GB"/>
        </w:rPr>
        <w:t xml:space="preserve">Custom duties: </w:t>
      </w:r>
      <w:r w:rsidRPr="000209A5">
        <w:rPr>
          <w:rFonts w:ascii="Times New Roman" w:hAnsi="Times New Roman" w:cs="Times New Roman"/>
          <w:sz w:val="24"/>
          <w:szCs w:val="24"/>
          <w:lang w:val="en-GB"/>
        </w:rPr>
        <w:t xml:space="preserve">It is a tax levied on imported goods with the aim of raising revenue and protecting the local market. </w:t>
      </w: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jc w:val="center"/>
        <w:rPr>
          <w:rFonts w:ascii="Times New Roman" w:hAnsi="Times New Roman" w:cs="Times New Roman"/>
          <w:b/>
          <w:sz w:val="24"/>
          <w:szCs w:val="24"/>
        </w:rPr>
      </w:pPr>
      <w:r w:rsidRPr="000209A5">
        <w:rPr>
          <w:rFonts w:ascii="Times New Roman" w:hAnsi="Times New Roman" w:cs="Times New Roman"/>
          <w:b/>
          <w:sz w:val="24"/>
          <w:szCs w:val="24"/>
        </w:rPr>
        <w:t>CHAPTER TWO</w:t>
      </w:r>
    </w:p>
    <w:p w:rsidR="00F712B9" w:rsidRPr="000209A5" w:rsidRDefault="00F712B9" w:rsidP="000209A5">
      <w:pPr>
        <w:spacing w:line="480" w:lineRule="auto"/>
        <w:jc w:val="center"/>
        <w:rPr>
          <w:rFonts w:ascii="Times New Roman" w:hAnsi="Times New Roman" w:cs="Times New Roman"/>
          <w:b/>
          <w:sz w:val="24"/>
          <w:szCs w:val="24"/>
        </w:rPr>
      </w:pPr>
      <w:r w:rsidRPr="000209A5">
        <w:rPr>
          <w:rFonts w:ascii="Times New Roman" w:hAnsi="Times New Roman" w:cs="Times New Roman"/>
          <w:b/>
          <w:sz w:val="24"/>
          <w:szCs w:val="24"/>
        </w:rPr>
        <w:t>LITERATURE REVIEW</w:t>
      </w:r>
    </w:p>
    <w:p w:rsidR="00F712B9" w:rsidRPr="000209A5" w:rsidRDefault="00F712B9" w:rsidP="000209A5">
      <w:pPr>
        <w:numPr>
          <w:ilvl w:val="0"/>
          <w:numId w:val="5"/>
        </w:numPr>
        <w:spacing w:line="480" w:lineRule="auto"/>
        <w:jc w:val="both"/>
        <w:rPr>
          <w:rFonts w:ascii="Times New Roman" w:hAnsi="Times New Roman" w:cs="Times New Roman"/>
          <w:b/>
          <w:sz w:val="24"/>
          <w:szCs w:val="24"/>
          <w:lang w:val="en-GB"/>
        </w:rPr>
      </w:pPr>
      <w:r w:rsidRPr="000209A5">
        <w:rPr>
          <w:rFonts w:ascii="Times New Roman" w:hAnsi="Times New Roman" w:cs="Times New Roman"/>
          <w:b/>
          <w:sz w:val="24"/>
          <w:szCs w:val="24"/>
          <w:lang w:val="en-GB"/>
        </w:rPr>
        <w:t xml:space="preserve">  Introduction</w:t>
      </w:r>
    </w:p>
    <w:p w:rsidR="00F712B9" w:rsidRPr="000209A5" w:rsidRDefault="00F712B9" w:rsidP="000209A5">
      <w:pPr>
        <w:spacing w:line="480" w:lineRule="auto"/>
        <w:jc w:val="both"/>
        <w:rPr>
          <w:rFonts w:ascii="Times New Roman" w:hAnsi="Times New Roman" w:cs="Times New Roman"/>
          <w:sz w:val="24"/>
          <w:szCs w:val="24"/>
          <w:lang w:val="en-GB"/>
        </w:rPr>
      </w:pPr>
      <w:r w:rsidRPr="000209A5">
        <w:rPr>
          <w:rFonts w:ascii="Times New Roman" w:hAnsi="Times New Roman" w:cs="Times New Roman"/>
          <w:sz w:val="24"/>
          <w:szCs w:val="24"/>
          <w:lang w:val="en-GB"/>
        </w:rPr>
        <w:t>The chapter throws more on the topic “effect of federally collected revenue on the economic growth of Nigeria” by exposing the relevant literatures in relation to the topic. The conceptual, theoretical and empirical framework will be addressed in this chapter so as to achieve the aforementioned aim of the chapter.</w:t>
      </w:r>
    </w:p>
    <w:p w:rsidR="00F712B9" w:rsidRPr="000209A5" w:rsidRDefault="00F712B9" w:rsidP="000209A5">
      <w:pPr>
        <w:spacing w:line="480" w:lineRule="auto"/>
        <w:jc w:val="both"/>
        <w:rPr>
          <w:rFonts w:ascii="Times New Roman" w:hAnsi="Times New Roman" w:cs="Times New Roman"/>
          <w:b/>
          <w:sz w:val="24"/>
          <w:szCs w:val="24"/>
          <w:lang w:val="en-GB"/>
        </w:rPr>
      </w:pPr>
      <w:r w:rsidRPr="000209A5">
        <w:rPr>
          <w:rFonts w:ascii="Times New Roman" w:hAnsi="Times New Roman" w:cs="Times New Roman"/>
          <w:b/>
          <w:sz w:val="24"/>
          <w:szCs w:val="24"/>
          <w:lang w:val="en-GB"/>
        </w:rPr>
        <w:t>2.1Conceptual review</w:t>
      </w:r>
    </w:p>
    <w:p w:rsidR="00F712B9" w:rsidRPr="000209A5" w:rsidRDefault="00F712B9" w:rsidP="000209A5">
      <w:pPr>
        <w:spacing w:line="480" w:lineRule="auto"/>
        <w:jc w:val="both"/>
        <w:rPr>
          <w:rFonts w:ascii="Times New Roman" w:hAnsi="Times New Roman" w:cs="Times New Roman"/>
          <w:b/>
          <w:sz w:val="24"/>
          <w:szCs w:val="24"/>
          <w:lang w:val="en-GB"/>
        </w:rPr>
      </w:pPr>
      <w:r w:rsidRPr="000209A5">
        <w:rPr>
          <w:rFonts w:ascii="Times New Roman" w:hAnsi="Times New Roman" w:cs="Times New Roman"/>
          <w:b/>
          <w:sz w:val="24"/>
          <w:szCs w:val="24"/>
          <w:lang w:val="en-GB"/>
        </w:rPr>
        <w:lastRenderedPageBreak/>
        <w:t xml:space="preserve">2.1.1Concept of Taxation </w:t>
      </w:r>
    </w:p>
    <w:p w:rsidR="00AE0DC6" w:rsidRPr="000209A5" w:rsidRDefault="00F712B9" w:rsidP="000209A5">
      <w:pPr>
        <w:spacing w:line="480" w:lineRule="auto"/>
        <w:jc w:val="both"/>
        <w:rPr>
          <w:rFonts w:ascii="Times New Roman" w:hAnsi="Times New Roman" w:cs="Times New Roman"/>
          <w:sz w:val="24"/>
          <w:szCs w:val="24"/>
          <w:lang w:val="en-GB"/>
        </w:rPr>
      </w:pPr>
      <w:r w:rsidRPr="000209A5">
        <w:rPr>
          <w:rFonts w:ascii="Times New Roman" w:hAnsi="Times New Roman" w:cs="Times New Roman"/>
          <w:sz w:val="24"/>
          <w:szCs w:val="24"/>
          <w:lang w:val="en-GB"/>
        </w:rPr>
        <w:t>Tax is a defined as compulsory levy imposed on a subject or upon his property by the government authority to provide security, social amenities and create conditions for the economic well-being of the society (Nwezeaku, 2012). According to Ezu &amp; Okoh (2016), tax is a burden which every citizen must bear to su</w:t>
      </w:r>
      <w:r w:rsidR="00AE0DC6" w:rsidRPr="000209A5">
        <w:rPr>
          <w:rFonts w:ascii="Times New Roman" w:hAnsi="Times New Roman" w:cs="Times New Roman"/>
          <w:sz w:val="24"/>
          <w:szCs w:val="24"/>
          <w:lang w:val="en-GB"/>
        </w:rPr>
        <w:t xml:space="preserve">stain the government because the primary aim of a tax is to allow the public industry to fund its operations in order to attain the financial and social objectives of some nation. To guarantee social justice, it can also be used to redistribute assets (Ayuba, 2014 &amp; Ola, 2015). </w:t>
      </w:r>
      <w:r w:rsidR="0095653F" w:rsidRPr="000209A5">
        <w:rPr>
          <w:rFonts w:ascii="Times New Roman" w:hAnsi="Times New Roman" w:cs="Times New Roman"/>
          <w:sz w:val="24"/>
          <w:szCs w:val="24"/>
          <w:lang w:val="en-GB"/>
        </w:rPr>
        <w:t xml:space="preserve">Taxes can therefore be used as an tool, particularly in developing nations such as Nigeria (Macek (2014), to achieve both micro and macroeconomic goals. There are distinct kinds, forms or tax classes, but indirect and direct taxes are the most prevalent of all in Nigeria to which tax payers are classified. Direct tax includes personal income tax, corporate revenue tax, tax on oil profits, tax on capital gains, withholding tax, tax on education and duties on stamps. Indirect taxes include customs duties and excise duties as well as VAT. It is essential to deduce the effect of fiscal factors on economic growth it should be derived from the reality that taxation only affects economic growth by influencing individual growth factors (Kotlan, Machova &amp; Janickova, 2011). It should be observed that the state does not impose tax on a citizen because it has provided him or his family with particular services. It is therefore obvious that an appropriate tax system plays numerous roles in any nation's economic development system that Nigeria is not an exception (Appah, 2010). </w:t>
      </w:r>
    </w:p>
    <w:p w:rsidR="00A5524F" w:rsidRPr="000209A5" w:rsidRDefault="00A5524F" w:rsidP="000209A5">
      <w:pPr>
        <w:spacing w:line="480" w:lineRule="auto"/>
        <w:jc w:val="both"/>
        <w:rPr>
          <w:rFonts w:ascii="Times New Roman" w:hAnsi="Times New Roman" w:cs="Times New Roman"/>
          <w:b/>
          <w:sz w:val="24"/>
          <w:szCs w:val="24"/>
          <w:lang w:val="en-GB"/>
        </w:rPr>
      </w:pPr>
      <w:r w:rsidRPr="000209A5">
        <w:rPr>
          <w:rFonts w:ascii="Times New Roman" w:hAnsi="Times New Roman" w:cs="Times New Roman"/>
          <w:b/>
          <w:sz w:val="24"/>
          <w:szCs w:val="24"/>
          <w:lang w:val="en-GB"/>
        </w:rPr>
        <w:t>2.1.2   Importance of taxation</w:t>
      </w:r>
    </w:p>
    <w:p w:rsidR="00A5524F" w:rsidRPr="000209A5" w:rsidRDefault="00BF2841" w:rsidP="000209A5">
      <w:pPr>
        <w:spacing w:line="480" w:lineRule="auto"/>
        <w:jc w:val="both"/>
        <w:rPr>
          <w:rFonts w:ascii="Times New Roman" w:hAnsi="Times New Roman" w:cs="Times New Roman"/>
          <w:sz w:val="24"/>
          <w:szCs w:val="24"/>
          <w:lang w:val="en-GB"/>
        </w:rPr>
      </w:pPr>
      <w:r w:rsidRPr="000209A5">
        <w:rPr>
          <w:rFonts w:ascii="Times New Roman" w:hAnsi="Times New Roman" w:cs="Times New Roman"/>
          <w:sz w:val="24"/>
          <w:szCs w:val="24"/>
          <w:lang w:val="en-GB"/>
        </w:rPr>
        <w:t xml:space="preserve">     </w:t>
      </w:r>
      <w:r w:rsidR="00A5524F" w:rsidRPr="000209A5">
        <w:rPr>
          <w:rFonts w:ascii="Times New Roman" w:hAnsi="Times New Roman" w:cs="Times New Roman"/>
          <w:sz w:val="24"/>
          <w:szCs w:val="24"/>
          <w:lang w:val="en-GB"/>
        </w:rPr>
        <w:t xml:space="preserve"> The following are the objectives of taxation</w:t>
      </w:r>
      <w:r w:rsidRPr="000209A5">
        <w:rPr>
          <w:rFonts w:ascii="Times New Roman" w:hAnsi="Times New Roman" w:cs="Times New Roman"/>
          <w:sz w:val="24"/>
          <w:szCs w:val="24"/>
          <w:lang w:val="en-GB"/>
        </w:rPr>
        <w:t>;</w:t>
      </w:r>
    </w:p>
    <w:p w:rsidR="00BF2841" w:rsidRPr="000209A5" w:rsidRDefault="00BF2841" w:rsidP="000209A5">
      <w:pPr>
        <w:pStyle w:val="ListParagraph"/>
        <w:numPr>
          <w:ilvl w:val="0"/>
          <w:numId w:val="6"/>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t>Raising revenue for the government</w:t>
      </w:r>
      <w:r w:rsidRPr="000209A5">
        <w:rPr>
          <w:rFonts w:ascii="Times New Roman" w:hAnsi="Times New Roman" w:cs="Times New Roman"/>
          <w:sz w:val="24"/>
          <w:szCs w:val="24"/>
        </w:rPr>
        <w:t xml:space="preserve">: It implies regulating the economy and the economy and controlling revenue and jobs. It is also the government's capacity to raise </w:t>
      </w:r>
      <w:r w:rsidRPr="000209A5">
        <w:rPr>
          <w:rFonts w:ascii="Times New Roman" w:hAnsi="Times New Roman" w:cs="Times New Roman"/>
          <w:sz w:val="24"/>
          <w:szCs w:val="24"/>
        </w:rPr>
        <w:lastRenderedPageBreak/>
        <w:t>funds used to perform its statutory tasks (i.e. service delivery such as protection, education, health) etc. Without resources, the state will be unable to provide its people with the necessary services and infrastructural equipment, particularly products that the private sector may not provide.</w:t>
      </w:r>
    </w:p>
    <w:p w:rsidR="00BF2841" w:rsidRPr="000209A5" w:rsidRDefault="00BF2841" w:rsidP="000209A5">
      <w:pPr>
        <w:pStyle w:val="ListParagraph"/>
        <w:numPr>
          <w:ilvl w:val="0"/>
          <w:numId w:val="6"/>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t>Stabilization function</w:t>
      </w:r>
      <w:r w:rsidRPr="000209A5">
        <w:rPr>
          <w:rFonts w:ascii="Times New Roman" w:hAnsi="Times New Roman" w:cs="Times New Roman"/>
          <w:sz w:val="24"/>
          <w:szCs w:val="24"/>
        </w:rPr>
        <w:t>: Stabilization is the use of tax policies to decrease inflation, as well as to boost development in the economy. The state, however, utilizes the tax rate to decrease inflation by raising it. This is because higher taxes will reduce disposable income, thereby reducing aggregate demand, , once aggregate demand for goods and services falls, all things being equal prices will also fall. It also seeks to attain a high level of employment, a reasonable level of price stability, an appropriate rate of economic growth, with allowances for effects on trade and the balance of payments (Nzotta, 2007). According to Abomaye-Nimenibo (2017) once aggregate demand increases, productivity activities will also increase, which will eventually bring about growth to the economy.</w:t>
      </w:r>
    </w:p>
    <w:p w:rsidR="00C7503D" w:rsidRPr="000209A5" w:rsidRDefault="00C7503D" w:rsidP="000209A5">
      <w:pPr>
        <w:pStyle w:val="ListParagraph"/>
        <w:numPr>
          <w:ilvl w:val="0"/>
          <w:numId w:val="6"/>
        </w:numPr>
        <w:spacing w:line="480" w:lineRule="auto"/>
        <w:jc w:val="both"/>
        <w:rPr>
          <w:rFonts w:ascii="Times New Roman" w:hAnsi="Times New Roman" w:cs="Times New Roman"/>
          <w:b/>
          <w:sz w:val="24"/>
          <w:szCs w:val="24"/>
        </w:rPr>
      </w:pPr>
      <w:r w:rsidRPr="000209A5">
        <w:rPr>
          <w:rFonts w:ascii="Times New Roman" w:hAnsi="Times New Roman" w:cs="Times New Roman"/>
          <w:b/>
          <w:sz w:val="24"/>
          <w:szCs w:val="24"/>
        </w:rPr>
        <w:t xml:space="preserve">Allocation function: </w:t>
      </w:r>
      <w:r w:rsidRPr="000209A5">
        <w:rPr>
          <w:rFonts w:ascii="Times New Roman" w:hAnsi="Times New Roman" w:cs="Times New Roman"/>
          <w:sz w:val="24"/>
          <w:szCs w:val="24"/>
        </w:rPr>
        <w:t>It involves determining the production pattern, the goods to be produced, who produces them, the relationship between the private and public sectors, and the social equilibrium point between the two sectors. It is also a means of promoting certain areas of the economy that are not doing well by giving their citizens tax relief and incentives.</w:t>
      </w:r>
    </w:p>
    <w:p w:rsidR="00C7503D" w:rsidRPr="000209A5" w:rsidRDefault="00C7503D" w:rsidP="000209A5">
      <w:pPr>
        <w:pStyle w:val="ListParagraph"/>
        <w:numPr>
          <w:ilvl w:val="0"/>
          <w:numId w:val="6"/>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t xml:space="preserve">Income Re-Distribution function: </w:t>
      </w:r>
      <w:r w:rsidRPr="000209A5">
        <w:rPr>
          <w:rFonts w:ascii="Times New Roman" w:hAnsi="Times New Roman" w:cs="Times New Roman"/>
          <w:sz w:val="24"/>
          <w:szCs w:val="24"/>
        </w:rPr>
        <w:t>Taxation is a instrument frequently used by monetary authorities to trigger income redistribution in order to correct economic inequality or imbalance. This tax redistribution feature, however, generates equality and impartial tax administration on the rich class.</w:t>
      </w:r>
    </w:p>
    <w:p w:rsidR="00C7503D" w:rsidRPr="000209A5" w:rsidRDefault="00C7503D" w:rsidP="000209A5">
      <w:pPr>
        <w:pStyle w:val="ListParagraph"/>
        <w:numPr>
          <w:ilvl w:val="0"/>
          <w:numId w:val="6"/>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lastRenderedPageBreak/>
        <w:t xml:space="preserve">Regulation Function: </w:t>
      </w:r>
      <w:r w:rsidRPr="000209A5">
        <w:rPr>
          <w:rFonts w:ascii="Times New Roman" w:hAnsi="Times New Roman" w:cs="Times New Roman"/>
          <w:sz w:val="24"/>
          <w:szCs w:val="24"/>
        </w:rPr>
        <w:t>By controlling the consumption and manufacturing of certain products in any country, it can be used to control the economy. Where the government wants to prevent the consumption of certain products, taxes on such products can be raised.</w:t>
      </w:r>
    </w:p>
    <w:p w:rsidR="00C7503D" w:rsidRPr="000209A5" w:rsidRDefault="00C7503D" w:rsidP="000209A5">
      <w:pPr>
        <w:spacing w:line="480" w:lineRule="auto"/>
        <w:jc w:val="both"/>
        <w:rPr>
          <w:rFonts w:ascii="Times New Roman" w:hAnsi="Times New Roman" w:cs="Times New Roman"/>
          <w:sz w:val="24"/>
          <w:szCs w:val="24"/>
        </w:rPr>
      </w:pPr>
    </w:p>
    <w:p w:rsidR="00333D9B" w:rsidRPr="000209A5" w:rsidRDefault="00C7503D" w:rsidP="000209A5">
      <w:pPr>
        <w:spacing w:line="480" w:lineRule="auto"/>
        <w:jc w:val="both"/>
        <w:rPr>
          <w:rFonts w:ascii="Times New Roman" w:hAnsi="Times New Roman" w:cs="Times New Roman"/>
          <w:b/>
          <w:sz w:val="24"/>
          <w:szCs w:val="24"/>
          <w:lang w:val="en-GB"/>
        </w:rPr>
      </w:pPr>
      <w:r w:rsidRPr="000209A5">
        <w:rPr>
          <w:rFonts w:ascii="Times New Roman" w:hAnsi="Times New Roman" w:cs="Times New Roman"/>
          <w:b/>
          <w:sz w:val="24"/>
          <w:szCs w:val="24"/>
          <w:lang w:val="en-GB"/>
        </w:rPr>
        <w:t xml:space="preserve">2.1.3   Cannons of taxation </w:t>
      </w:r>
    </w:p>
    <w:p w:rsidR="00BF2841" w:rsidRPr="000209A5" w:rsidRDefault="00333D9B" w:rsidP="000209A5">
      <w:pPr>
        <w:spacing w:line="480" w:lineRule="auto"/>
        <w:jc w:val="both"/>
        <w:rPr>
          <w:rFonts w:ascii="Times New Roman" w:hAnsi="Times New Roman" w:cs="Times New Roman"/>
          <w:sz w:val="24"/>
          <w:szCs w:val="24"/>
          <w:lang w:val="en-GB"/>
        </w:rPr>
      </w:pPr>
      <w:r w:rsidRPr="000209A5">
        <w:rPr>
          <w:rFonts w:ascii="Times New Roman" w:hAnsi="Times New Roman" w:cs="Times New Roman"/>
          <w:sz w:val="24"/>
          <w:szCs w:val="24"/>
          <w:lang w:val="en-GB"/>
        </w:rPr>
        <w:t>Bhartia (2009) and Osiebgu et al. (2010) identified taxation values as equality, security, comfort, economy, neutrality, simplicity, flexibility and diversity.</w:t>
      </w:r>
    </w:p>
    <w:p w:rsidR="00333D9B" w:rsidRPr="000209A5" w:rsidRDefault="00333D9B" w:rsidP="000209A5">
      <w:pPr>
        <w:pStyle w:val="ListParagraph"/>
        <w:numPr>
          <w:ilvl w:val="0"/>
          <w:numId w:val="7"/>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t xml:space="preserve">Equality: </w:t>
      </w:r>
      <w:r w:rsidRPr="000209A5">
        <w:rPr>
          <w:rFonts w:ascii="Times New Roman" w:hAnsi="Times New Roman" w:cs="Times New Roman"/>
          <w:sz w:val="24"/>
          <w:szCs w:val="24"/>
        </w:rPr>
        <w:t>It says that taxes should be fair to any individual taxed according to his or her capacity. The rich and the poor should not be taxed equally, but should pay more and higher for the rich, while the poor should be adopted to pay less meaningful progressive tax. It also implies that his taxation should also rise as an individual's revenue rises. There is an adage that says equal should be treated similarly while unfair treatment should be given. This equal declaration should be handled similarly implies horizontal equity, whereas unequal equity should be treated similarly.</w:t>
      </w:r>
    </w:p>
    <w:p w:rsidR="00333D9B" w:rsidRPr="000209A5" w:rsidRDefault="00333D9B" w:rsidP="000209A5">
      <w:pPr>
        <w:pStyle w:val="ListParagraph"/>
        <w:numPr>
          <w:ilvl w:val="0"/>
          <w:numId w:val="7"/>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t xml:space="preserve">Certainty: </w:t>
      </w:r>
      <w:r w:rsidRPr="000209A5">
        <w:rPr>
          <w:rFonts w:ascii="Times New Roman" w:hAnsi="Times New Roman" w:cs="Times New Roman"/>
          <w:sz w:val="24"/>
          <w:szCs w:val="24"/>
        </w:rPr>
        <w:t>Its one in which the tax payment time, the way tax is to be paid, the amount to be paid should be certain and clear to the tax payer and any other person. To use their sledge hammer on them, taxpayers should not be subjectively left to the whims or caprices of tax authorities. The tax a person pays must be certain and not imposed by opportunity. The taxpayer should be evident, simple, or understandable about the moment of payment, the method of payment, and the amount to be paid.</w:t>
      </w:r>
    </w:p>
    <w:p w:rsidR="00333D9B" w:rsidRPr="000209A5" w:rsidRDefault="00333D9B" w:rsidP="000209A5">
      <w:pPr>
        <w:pStyle w:val="ListParagraph"/>
        <w:numPr>
          <w:ilvl w:val="0"/>
          <w:numId w:val="7"/>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lastRenderedPageBreak/>
        <w:t>Convenience</w:t>
      </w:r>
      <w:r w:rsidRPr="000209A5">
        <w:rPr>
          <w:rFonts w:ascii="Times New Roman" w:hAnsi="Times New Roman" w:cs="Times New Roman"/>
          <w:sz w:val="24"/>
          <w:szCs w:val="24"/>
        </w:rPr>
        <w:t>: It states that the taxpayer should be comfortable with paying tax. The taxpayer's social, political and economic status must be taken into account when taxing him / her. Furthermore, the time of payment and the method of payment should not in any way inconvenience the taxpayer and the tax should not be a heavy burden on the taxpayer.</w:t>
      </w:r>
    </w:p>
    <w:p w:rsidR="000209A5" w:rsidRPr="000209A5" w:rsidRDefault="000209A5" w:rsidP="000209A5">
      <w:pPr>
        <w:pStyle w:val="ListParagraph"/>
        <w:numPr>
          <w:ilvl w:val="0"/>
          <w:numId w:val="7"/>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t>Neutrality</w:t>
      </w:r>
      <w:r w:rsidRPr="000209A5">
        <w:rPr>
          <w:rFonts w:ascii="Times New Roman" w:hAnsi="Times New Roman" w:cs="Times New Roman"/>
          <w:sz w:val="24"/>
          <w:szCs w:val="24"/>
        </w:rPr>
        <w:t>: It argues that a tax should not give either the consumer's utility-maximizing conduct or the producers ' profit-maximizing behavior in the private sector of the economy when imposed. Furthermore, tax must favor the taxer and payer on both sides.</w:t>
      </w:r>
    </w:p>
    <w:p w:rsidR="00333D9B" w:rsidRPr="000209A5" w:rsidRDefault="000209A5" w:rsidP="000209A5">
      <w:pPr>
        <w:pStyle w:val="ListParagraph"/>
        <w:numPr>
          <w:ilvl w:val="0"/>
          <w:numId w:val="7"/>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t>Simplicity:</w:t>
      </w:r>
      <w:r w:rsidRPr="000209A5">
        <w:rPr>
          <w:rFonts w:ascii="Times New Roman" w:hAnsi="Times New Roman" w:cs="Times New Roman"/>
          <w:sz w:val="24"/>
          <w:szCs w:val="24"/>
        </w:rPr>
        <w:t xml:space="preserve"> It argues that it must be easy to embrace a tax scheme voluntarily by the public. But tax system simplicity has to be balanced with its goal. It will definitely be difficult to have a tax system intended to cope with a multifaceted or complicated situation. Ease of knowing tax information and administrative simplicity will assist to reduce administration costs. If the price of compliance is too high, tax evasion and avoidance will be high.</w:t>
      </w:r>
    </w:p>
    <w:p w:rsidR="000209A5" w:rsidRPr="000209A5" w:rsidRDefault="000209A5" w:rsidP="000209A5">
      <w:pPr>
        <w:spacing w:line="480" w:lineRule="auto"/>
        <w:jc w:val="both"/>
        <w:rPr>
          <w:rFonts w:ascii="Times New Roman" w:hAnsi="Times New Roman" w:cs="Times New Roman"/>
          <w:b/>
          <w:sz w:val="24"/>
          <w:szCs w:val="24"/>
          <w:lang w:val="en-GB"/>
        </w:rPr>
      </w:pPr>
      <w:r w:rsidRPr="000209A5">
        <w:rPr>
          <w:rFonts w:ascii="Times New Roman" w:hAnsi="Times New Roman" w:cs="Times New Roman"/>
          <w:b/>
          <w:sz w:val="24"/>
          <w:szCs w:val="24"/>
          <w:lang w:val="en-GB"/>
        </w:rPr>
        <w:t xml:space="preserve">2.1.4    Types of taxes </w:t>
      </w:r>
    </w:p>
    <w:p w:rsidR="000209A5" w:rsidRPr="000209A5" w:rsidRDefault="000209A5" w:rsidP="000209A5">
      <w:pPr>
        <w:spacing w:line="480" w:lineRule="auto"/>
        <w:jc w:val="both"/>
        <w:rPr>
          <w:rFonts w:ascii="Times New Roman" w:hAnsi="Times New Roman" w:cs="Times New Roman"/>
          <w:sz w:val="24"/>
          <w:szCs w:val="24"/>
          <w:lang w:val="en-GB"/>
        </w:rPr>
      </w:pPr>
      <w:r w:rsidRPr="000209A5">
        <w:rPr>
          <w:rFonts w:ascii="Times New Roman" w:hAnsi="Times New Roman" w:cs="Times New Roman"/>
          <w:sz w:val="24"/>
          <w:szCs w:val="24"/>
          <w:lang w:val="en-GB"/>
        </w:rPr>
        <w:t xml:space="preserve">There are two types of taxes in Nigeria namely direct tax and indirect tax. </w:t>
      </w:r>
    </w:p>
    <w:p w:rsidR="00333D9B" w:rsidRPr="000209A5" w:rsidRDefault="000209A5" w:rsidP="000209A5">
      <w:pPr>
        <w:pStyle w:val="ListParagraph"/>
        <w:numPr>
          <w:ilvl w:val="0"/>
          <w:numId w:val="8"/>
        </w:numPr>
        <w:spacing w:line="480" w:lineRule="auto"/>
        <w:jc w:val="both"/>
        <w:rPr>
          <w:rFonts w:ascii="Times New Roman" w:hAnsi="Times New Roman" w:cs="Times New Roman"/>
          <w:sz w:val="24"/>
          <w:szCs w:val="24"/>
        </w:rPr>
      </w:pPr>
      <w:r w:rsidRPr="000209A5">
        <w:rPr>
          <w:rFonts w:ascii="Times New Roman" w:hAnsi="Times New Roman" w:cs="Times New Roman"/>
          <w:b/>
          <w:sz w:val="24"/>
          <w:szCs w:val="24"/>
        </w:rPr>
        <w:t>Direct Tax</w:t>
      </w:r>
      <w:r w:rsidRPr="000209A5">
        <w:rPr>
          <w:rFonts w:ascii="Times New Roman" w:hAnsi="Times New Roman" w:cs="Times New Roman"/>
          <w:sz w:val="24"/>
          <w:szCs w:val="24"/>
        </w:rPr>
        <w:t>: Direct tax is a tax levied directly on the income and property of individuals and Companies which includes the following;</w:t>
      </w:r>
    </w:p>
    <w:p w:rsidR="000209A5" w:rsidRDefault="000209A5" w:rsidP="00E85D03">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Personal income </w:t>
      </w:r>
      <w:r w:rsidRPr="000209A5">
        <w:rPr>
          <w:rFonts w:ascii="Times New Roman" w:hAnsi="Times New Roman" w:cs="Times New Roman"/>
          <w:sz w:val="24"/>
          <w:szCs w:val="24"/>
        </w:rPr>
        <w:t>tax: this tax is enforced on the revenue of employed persons, sole traders, associates, trust, etc. It has two divisions; the basis of direct evaluation (self-assessment) and Pay As You Earn (PAYE), which is the tax payable, depends on how much the tax payer earns. The tax is governed by the 2004 Personal Income Tax Act (Mutiu &amp; Adewale, 2019).</w:t>
      </w:r>
    </w:p>
    <w:p w:rsidR="00E85D03" w:rsidRPr="00E85D03" w:rsidRDefault="000209A5" w:rsidP="00E85D03">
      <w:pPr>
        <w:pStyle w:val="ListParagraph"/>
        <w:numPr>
          <w:ilvl w:val="0"/>
          <w:numId w:val="9"/>
        </w:numPr>
        <w:spacing w:line="480" w:lineRule="auto"/>
        <w:jc w:val="both"/>
        <w:rPr>
          <w:rFonts w:ascii="Times New Roman" w:hAnsi="Times New Roman" w:cs="Times New Roman"/>
          <w:sz w:val="24"/>
          <w:szCs w:val="24"/>
        </w:rPr>
      </w:pPr>
      <w:r w:rsidRPr="00E85D03">
        <w:rPr>
          <w:rFonts w:ascii="Times New Roman" w:hAnsi="Times New Roman" w:cs="Times New Roman"/>
          <w:b/>
          <w:sz w:val="24"/>
          <w:szCs w:val="24"/>
        </w:rPr>
        <w:t>Petroleum Profit Tax (PPT):</w:t>
      </w:r>
      <w:r w:rsidRPr="000209A5">
        <w:rPr>
          <w:rFonts w:ascii="Times New Roman" w:hAnsi="Times New Roman" w:cs="Times New Roman"/>
          <w:sz w:val="24"/>
          <w:szCs w:val="24"/>
        </w:rPr>
        <w:t xml:space="preserve"> PPT was first implemented by the Colonial Masters in 1957 but came into effect in 1958 when Nigeria began to export </w:t>
      </w:r>
      <w:r w:rsidRPr="000209A5">
        <w:rPr>
          <w:rFonts w:ascii="Times New Roman" w:hAnsi="Times New Roman" w:cs="Times New Roman"/>
          <w:sz w:val="24"/>
          <w:szCs w:val="24"/>
        </w:rPr>
        <w:lastRenderedPageBreak/>
        <w:t>crude oil to the world market. PPT is levied on a resident business or individual responsible for a non-resident business that explores or produces petroleum in Nigeria. This involves any liquidator, receiver or liquidator officer</w:t>
      </w:r>
      <w:r w:rsidR="00E85D03">
        <w:rPr>
          <w:rFonts w:ascii="Times New Roman" w:hAnsi="Times New Roman" w:cs="Times New Roman"/>
          <w:sz w:val="24"/>
          <w:szCs w:val="24"/>
        </w:rPr>
        <w:t xml:space="preserve"> </w:t>
      </w:r>
      <w:r w:rsidR="00E85D03" w:rsidRPr="00E85D03">
        <w:rPr>
          <w:rFonts w:ascii="Times New Roman" w:hAnsi="Times New Roman" w:cs="Times New Roman"/>
          <w:sz w:val="24"/>
          <w:szCs w:val="24"/>
        </w:rPr>
        <w:t>of any company carrying on petroleum operations in Nigeria (Abomaye – Nimenbio et al ,2018).</w:t>
      </w:r>
    </w:p>
    <w:p w:rsidR="000209A5" w:rsidRDefault="00E85D03" w:rsidP="00E85D03">
      <w:pPr>
        <w:pStyle w:val="ListParagraph"/>
        <w:numPr>
          <w:ilvl w:val="0"/>
          <w:numId w:val="9"/>
        </w:numPr>
        <w:spacing w:line="480" w:lineRule="auto"/>
        <w:jc w:val="both"/>
        <w:rPr>
          <w:rFonts w:ascii="Times New Roman" w:hAnsi="Times New Roman" w:cs="Times New Roman"/>
          <w:sz w:val="24"/>
          <w:szCs w:val="24"/>
        </w:rPr>
      </w:pPr>
      <w:r w:rsidRPr="00E85D03">
        <w:rPr>
          <w:rFonts w:ascii="Times New Roman" w:hAnsi="Times New Roman" w:cs="Times New Roman"/>
          <w:sz w:val="24"/>
          <w:szCs w:val="24"/>
        </w:rPr>
        <w:t xml:space="preserve"> </w:t>
      </w:r>
      <w:r>
        <w:rPr>
          <w:rFonts w:ascii="Times New Roman" w:hAnsi="Times New Roman" w:cs="Times New Roman"/>
          <w:b/>
          <w:sz w:val="24"/>
          <w:szCs w:val="24"/>
        </w:rPr>
        <w:t>Company income ta</w:t>
      </w:r>
      <w:r w:rsidRPr="00E85D03">
        <w:rPr>
          <w:rFonts w:ascii="Times New Roman" w:hAnsi="Times New Roman" w:cs="Times New Roman"/>
          <w:b/>
          <w:sz w:val="24"/>
          <w:szCs w:val="24"/>
        </w:rPr>
        <w:t>x</w:t>
      </w:r>
      <w:r w:rsidRPr="00E85D03">
        <w:rPr>
          <w:rFonts w:ascii="Times New Roman" w:hAnsi="Times New Roman" w:cs="Times New Roman"/>
          <w:sz w:val="24"/>
          <w:szCs w:val="24"/>
        </w:rPr>
        <w:t>: Companies Income Tax Act, 1990 is the enabling legislation governing the collection of taxes on earnings by firms operating in Nigeria, excluding businesses involved in the exploration of petroleum. This tax is payable at a level of 30 percent for each year of evaluation of any company's earnings (Adereti, Sanni &amp; Adesina, 2011).</w:t>
      </w:r>
    </w:p>
    <w:p w:rsidR="00E85D03" w:rsidRPr="00E85D03" w:rsidRDefault="00E85D03" w:rsidP="00E85D03">
      <w:pPr>
        <w:pStyle w:val="ListParagraph"/>
        <w:numPr>
          <w:ilvl w:val="0"/>
          <w:numId w:val="9"/>
        </w:numPr>
        <w:spacing w:line="480" w:lineRule="auto"/>
        <w:jc w:val="both"/>
        <w:rPr>
          <w:rFonts w:ascii="Times New Roman" w:hAnsi="Times New Roman" w:cs="Times New Roman"/>
          <w:sz w:val="24"/>
          <w:szCs w:val="24"/>
        </w:rPr>
      </w:pPr>
      <w:r w:rsidRPr="00E85D03">
        <w:rPr>
          <w:rFonts w:ascii="Times New Roman" w:hAnsi="Times New Roman" w:cs="Times New Roman"/>
          <w:sz w:val="24"/>
          <w:szCs w:val="24"/>
        </w:rPr>
        <w:t>• Capital gain tax: the Capital Gains Tax Act (CGTA) was launched in 1967, with the introduction of the Capital Transfer Tax Act (CITA) in 1979. This is tax on the property's proceeds sold off by a tax payer. The tax is 10 percent of the right to land ownership, sale or lease. The purpose of this tax is to increase government revenue by deducting certain designated amounts from profits</w:t>
      </w:r>
      <w:r>
        <w:rPr>
          <w:rFonts w:ascii="Times New Roman" w:hAnsi="Times New Roman" w:cs="Times New Roman"/>
          <w:sz w:val="24"/>
          <w:szCs w:val="24"/>
        </w:rPr>
        <w:t xml:space="preserve"> </w:t>
      </w:r>
      <w:r>
        <w:rPr>
          <w:rFonts w:ascii="Times New Roman" w:hAnsi="Times New Roman" w:cs="Times New Roman"/>
          <w:sz w:val="24"/>
          <w:szCs w:val="24"/>
          <w:lang w:val="en-US"/>
        </w:rPr>
        <w:t>g</w:t>
      </w:r>
      <w:r w:rsidRPr="00E85D03">
        <w:rPr>
          <w:rFonts w:ascii="Times New Roman" w:hAnsi="Times New Roman" w:cs="Times New Roman"/>
          <w:sz w:val="24"/>
          <w:szCs w:val="24"/>
          <w:lang w:val="en-US"/>
        </w:rPr>
        <w:t>ains on the disposal of qualifying capital expenditure (assets) accrued to any individual.</w:t>
      </w:r>
    </w:p>
    <w:p w:rsidR="00E85D03" w:rsidRPr="00E85D03" w:rsidRDefault="00E85D03" w:rsidP="00E85D03">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Education: T</w:t>
      </w:r>
      <w:r w:rsidRPr="00E85D03">
        <w:rPr>
          <w:rFonts w:ascii="Times New Roman" w:hAnsi="Times New Roman" w:cs="Times New Roman"/>
          <w:sz w:val="24"/>
          <w:szCs w:val="24"/>
          <w:lang w:val="en-US"/>
        </w:rPr>
        <w:t>his tax developed from the concept of private sector involvement in education financing in Nigeria. The tax is 2 percent of the company's assessable profit in Nigeria.</w:t>
      </w:r>
    </w:p>
    <w:p w:rsidR="00E85D03" w:rsidRDefault="00EF71FF" w:rsidP="00EF71FF">
      <w:pPr>
        <w:pStyle w:val="ListParagraph"/>
        <w:numPr>
          <w:ilvl w:val="0"/>
          <w:numId w:val="8"/>
        </w:numPr>
        <w:spacing w:line="480" w:lineRule="auto"/>
        <w:jc w:val="both"/>
        <w:rPr>
          <w:rFonts w:ascii="Times New Roman" w:hAnsi="Times New Roman" w:cs="Times New Roman"/>
          <w:sz w:val="24"/>
          <w:szCs w:val="24"/>
        </w:rPr>
      </w:pPr>
      <w:r w:rsidRPr="00EF71FF">
        <w:rPr>
          <w:rFonts w:ascii="Times New Roman" w:hAnsi="Times New Roman" w:cs="Times New Roman"/>
          <w:b/>
          <w:sz w:val="24"/>
          <w:szCs w:val="24"/>
        </w:rPr>
        <w:t>Indirect tax</w:t>
      </w:r>
      <w:r w:rsidRPr="00EF71FF">
        <w:rPr>
          <w:rFonts w:ascii="Times New Roman" w:hAnsi="Times New Roman" w:cs="Times New Roman"/>
          <w:sz w:val="24"/>
          <w:szCs w:val="24"/>
        </w:rPr>
        <w:t>: These are taxes levied on individual or groups who do not intend to bear the burden or incidence but will shift them to other people which includes the following;</w:t>
      </w:r>
    </w:p>
    <w:p w:rsidR="00EF71FF" w:rsidRDefault="00EF71FF" w:rsidP="00EF71FF">
      <w:pPr>
        <w:pStyle w:val="ListParagraph"/>
        <w:numPr>
          <w:ilvl w:val="0"/>
          <w:numId w:val="11"/>
        </w:numPr>
        <w:spacing w:line="480" w:lineRule="auto"/>
        <w:jc w:val="both"/>
        <w:rPr>
          <w:rFonts w:ascii="Times New Roman" w:hAnsi="Times New Roman" w:cs="Times New Roman"/>
          <w:sz w:val="24"/>
          <w:szCs w:val="24"/>
        </w:rPr>
      </w:pPr>
      <w:r w:rsidRPr="00EF71FF">
        <w:rPr>
          <w:rFonts w:ascii="Times New Roman" w:hAnsi="Times New Roman" w:cs="Times New Roman"/>
          <w:sz w:val="24"/>
          <w:szCs w:val="24"/>
        </w:rPr>
        <w:lastRenderedPageBreak/>
        <w:t>Value added tax: VAT is a consumption levied at each point of the product chain and borne by the final producer or service provider. Each individual shall charge and collect VAT at a flat rate of 5% on all amounts invoiced on all goods and services not exempted from VAT payment under the 1993 VAT Act as amended.</w:t>
      </w:r>
      <w:r>
        <w:rPr>
          <w:rFonts w:ascii="Times New Roman" w:hAnsi="Times New Roman" w:cs="Times New Roman"/>
          <w:sz w:val="24"/>
          <w:szCs w:val="24"/>
        </w:rPr>
        <w:t xml:space="preserve"> </w:t>
      </w:r>
      <w:r w:rsidRPr="00EF71FF">
        <w:rPr>
          <w:rFonts w:ascii="Times New Roman" w:hAnsi="Times New Roman" w:cs="Times New Roman"/>
          <w:sz w:val="24"/>
          <w:szCs w:val="24"/>
        </w:rPr>
        <w:t>Usually, however, VAT on export products is not implemented to prevent double taxation of the final product. Also, if VAT on export products is charged, the sum is generally reimbursed to the tax payer (ojo 2003).</w:t>
      </w:r>
      <w:r>
        <w:rPr>
          <w:rFonts w:ascii="Times New Roman" w:hAnsi="Times New Roman" w:cs="Times New Roman"/>
          <w:sz w:val="24"/>
          <w:szCs w:val="24"/>
        </w:rPr>
        <w:t xml:space="preserve"> </w:t>
      </w:r>
    </w:p>
    <w:p w:rsidR="00EF71FF" w:rsidRDefault="00EF71FF" w:rsidP="00EF71FF">
      <w:pPr>
        <w:pStyle w:val="ListParagraph"/>
        <w:numPr>
          <w:ilvl w:val="0"/>
          <w:numId w:val="11"/>
        </w:numPr>
        <w:spacing w:line="480" w:lineRule="auto"/>
        <w:jc w:val="both"/>
        <w:rPr>
          <w:rFonts w:ascii="Times New Roman" w:hAnsi="Times New Roman" w:cs="Times New Roman"/>
          <w:sz w:val="24"/>
          <w:szCs w:val="24"/>
        </w:rPr>
      </w:pPr>
      <w:r w:rsidRPr="00EF71FF">
        <w:rPr>
          <w:rFonts w:ascii="Times New Roman" w:hAnsi="Times New Roman" w:cs="Times New Roman"/>
          <w:sz w:val="24"/>
          <w:szCs w:val="24"/>
        </w:rPr>
        <w:t>• Customs duties and excise duties: customs duties are a significant source of income for the federal government to be paid by importers of designated products (Buyonge, 2008).  In his research of customs and excise obligations, Adegbie (2011) indicated that there is a powerful connection between customs duties and excise responsibilities and financial growth</w:t>
      </w:r>
      <w:r>
        <w:rPr>
          <w:rFonts w:ascii="Times New Roman" w:hAnsi="Times New Roman" w:cs="Times New Roman"/>
          <w:sz w:val="24"/>
          <w:szCs w:val="24"/>
        </w:rPr>
        <w:t xml:space="preserve">. </w:t>
      </w:r>
      <w:r w:rsidRPr="00EF71FF">
        <w:rPr>
          <w:rFonts w:ascii="Times New Roman" w:hAnsi="Times New Roman" w:cs="Times New Roman"/>
          <w:sz w:val="24"/>
          <w:szCs w:val="24"/>
        </w:rPr>
        <w:t>This means that Nigeria is a source of revenue on which to depend and grow.</w:t>
      </w:r>
    </w:p>
    <w:p w:rsidR="00EF71FF" w:rsidRPr="00EF71FF" w:rsidRDefault="00EF71FF" w:rsidP="00EF71FF">
      <w:pPr>
        <w:pStyle w:val="ListParagraph"/>
        <w:numPr>
          <w:ilvl w:val="2"/>
          <w:numId w:val="8"/>
        </w:numPr>
        <w:spacing w:line="480" w:lineRule="auto"/>
        <w:jc w:val="both"/>
        <w:rPr>
          <w:rFonts w:ascii="Times New Roman" w:hAnsi="Times New Roman" w:cs="Times New Roman"/>
          <w:b/>
          <w:sz w:val="24"/>
          <w:szCs w:val="24"/>
        </w:rPr>
      </w:pPr>
      <w:r w:rsidRPr="00EF71FF">
        <w:rPr>
          <w:rFonts w:ascii="Times New Roman" w:hAnsi="Times New Roman" w:cs="Times New Roman"/>
          <w:b/>
          <w:sz w:val="24"/>
          <w:szCs w:val="24"/>
        </w:rPr>
        <w:t>Concept of Revenue</w:t>
      </w:r>
    </w:p>
    <w:p w:rsidR="00EF71FF" w:rsidRDefault="00EF71FF" w:rsidP="00EF71FF">
      <w:pPr>
        <w:spacing w:line="480" w:lineRule="auto"/>
        <w:jc w:val="both"/>
        <w:rPr>
          <w:rFonts w:ascii="Times New Roman" w:hAnsi="Times New Roman" w:cs="Times New Roman"/>
          <w:sz w:val="24"/>
          <w:szCs w:val="24"/>
        </w:rPr>
      </w:pPr>
      <w:r w:rsidRPr="00EF71FF">
        <w:rPr>
          <w:rFonts w:ascii="Times New Roman" w:hAnsi="Times New Roman" w:cs="Times New Roman"/>
          <w:sz w:val="24"/>
          <w:szCs w:val="24"/>
        </w:rPr>
        <w:t>Revenue is the government's fund for financing its operations. To provide fundamental facilities, the three levels of government require more income. The state has various sources of income in which taxes are one of the main sources of income growth in both developing and developed nations (Aizenman &amp; Jinjarak, 2008; Saeed and Sheik, 2011).</w:t>
      </w:r>
      <w:r>
        <w:rPr>
          <w:rFonts w:ascii="Times New Roman" w:hAnsi="Times New Roman" w:cs="Times New Roman"/>
          <w:sz w:val="24"/>
          <w:szCs w:val="24"/>
        </w:rPr>
        <w:t xml:space="preserve"> </w:t>
      </w:r>
      <w:r w:rsidR="008E7567" w:rsidRPr="008E7567">
        <w:rPr>
          <w:rFonts w:ascii="Times New Roman" w:hAnsi="Times New Roman" w:cs="Times New Roman"/>
          <w:sz w:val="24"/>
          <w:szCs w:val="24"/>
        </w:rPr>
        <w:t>Nigeria is one of the developing countries with a very low tax collection due to complicated tax legislation, an inefficient tax exemption and incentive network, poor tax administration, low tax education and a limited tax base (Aregbeyen &amp; Fasanya, 2013). However, considering the word income from the government's point of perspective,</w:t>
      </w:r>
      <w:r w:rsidR="008E7567">
        <w:rPr>
          <w:rFonts w:ascii="Times New Roman" w:hAnsi="Times New Roman" w:cs="Times New Roman"/>
          <w:sz w:val="24"/>
          <w:szCs w:val="24"/>
        </w:rPr>
        <w:t xml:space="preserve"> </w:t>
      </w:r>
      <w:r w:rsidR="008E7567" w:rsidRPr="008E7567">
        <w:rPr>
          <w:rFonts w:ascii="Times New Roman" w:hAnsi="Times New Roman" w:cs="Times New Roman"/>
          <w:sz w:val="24"/>
          <w:szCs w:val="24"/>
        </w:rPr>
        <w:t>It is government income from all sources and is referred to as public income or public income. Income is: taxes, charges, fines, grants, borrowings, gifts &amp; donations, public asset sales, crude oil sales and other minerals (Bashiru Mutiu et al, 2019).</w:t>
      </w:r>
    </w:p>
    <w:p w:rsidR="008E7567" w:rsidRPr="008E7567" w:rsidRDefault="008E7567" w:rsidP="008E7567">
      <w:pPr>
        <w:pStyle w:val="ListParagraph"/>
        <w:numPr>
          <w:ilvl w:val="2"/>
          <w:numId w:val="8"/>
        </w:numPr>
        <w:spacing w:line="480" w:lineRule="auto"/>
        <w:jc w:val="both"/>
        <w:rPr>
          <w:rFonts w:ascii="Times New Roman" w:hAnsi="Times New Roman" w:cs="Times New Roman"/>
          <w:b/>
          <w:sz w:val="24"/>
          <w:szCs w:val="24"/>
        </w:rPr>
      </w:pPr>
      <w:r w:rsidRPr="008E7567">
        <w:rPr>
          <w:rFonts w:ascii="Times New Roman" w:hAnsi="Times New Roman" w:cs="Times New Roman"/>
          <w:b/>
          <w:sz w:val="24"/>
          <w:szCs w:val="24"/>
        </w:rPr>
        <w:t xml:space="preserve">Role of Tax Revenue on the Economic Growth </w:t>
      </w:r>
    </w:p>
    <w:p w:rsidR="008E7567" w:rsidRDefault="008E7567" w:rsidP="008E7567">
      <w:pPr>
        <w:spacing w:line="480" w:lineRule="auto"/>
        <w:ind w:left="360"/>
        <w:jc w:val="both"/>
        <w:rPr>
          <w:rFonts w:ascii="Times New Roman" w:hAnsi="Times New Roman" w:cs="Times New Roman"/>
          <w:sz w:val="24"/>
          <w:szCs w:val="24"/>
          <w:lang w:val="en-GB"/>
        </w:rPr>
      </w:pPr>
      <w:r w:rsidRPr="008E7567">
        <w:rPr>
          <w:rFonts w:ascii="Times New Roman" w:hAnsi="Times New Roman" w:cs="Times New Roman"/>
          <w:sz w:val="24"/>
          <w:szCs w:val="24"/>
        </w:rPr>
        <w:lastRenderedPageBreak/>
        <w:t>It is generally said that one of the significant determinants of its macroeconomic indexes is the tax scheme of a country. Olapade (2010), however, identified development as an rise in financial activity that represents an increase in the GDP or production of a country. Tax's primary aim is to increase income to satisfy public spending and manage the economy is the government's primary objective (Ola 2015).</w:t>
      </w:r>
      <w:r>
        <w:rPr>
          <w:rFonts w:ascii="Times New Roman" w:hAnsi="Times New Roman" w:cs="Times New Roman"/>
          <w:sz w:val="24"/>
          <w:szCs w:val="24"/>
        </w:rPr>
        <w:t xml:space="preserve"> </w:t>
      </w:r>
      <w:r w:rsidRPr="008E7567">
        <w:rPr>
          <w:rFonts w:ascii="Times New Roman" w:hAnsi="Times New Roman" w:cs="Times New Roman"/>
          <w:sz w:val="24"/>
          <w:szCs w:val="24"/>
          <w:lang w:val="en-GB"/>
        </w:rPr>
        <w:t>Jarkir (2011) outlined out the following methods of economic growth as an important tool for tax</w:t>
      </w:r>
      <w:r>
        <w:rPr>
          <w:rFonts w:ascii="Times New Roman" w:hAnsi="Times New Roman" w:cs="Times New Roman"/>
          <w:sz w:val="24"/>
          <w:szCs w:val="24"/>
          <w:lang w:val="en-GB"/>
        </w:rPr>
        <w:t>.</w:t>
      </w:r>
    </w:p>
    <w:p w:rsidR="008E7567" w:rsidRDefault="008E7567" w:rsidP="008E7567">
      <w:pPr>
        <w:pStyle w:val="ListParagraph"/>
        <w:numPr>
          <w:ilvl w:val="0"/>
          <w:numId w:val="12"/>
        </w:numPr>
        <w:spacing w:line="480" w:lineRule="auto"/>
        <w:jc w:val="both"/>
        <w:rPr>
          <w:rFonts w:ascii="Times New Roman" w:hAnsi="Times New Roman" w:cs="Times New Roman"/>
          <w:sz w:val="24"/>
          <w:szCs w:val="24"/>
        </w:rPr>
      </w:pPr>
      <w:r w:rsidRPr="008E7567">
        <w:rPr>
          <w:rFonts w:ascii="Times New Roman" w:hAnsi="Times New Roman" w:cs="Times New Roman"/>
          <w:b/>
          <w:sz w:val="24"/>
          <w:szCs w:val="24"/>
        </w:rPr>
        <w:t>Optimum Allocation of Available Resources</w:t>
      </w:r>
      <w:r>
        <w:rPr>
          <w:rFonts w:ascii="Times New Roman" w:hAnsi="Times New Roman" w:cs="Times New Roman"/>
          <w:b/>
          <w:sz w:val="24"/>
          <w:szCs w:val="24"/>
        </w:rPr>
        <w:t xml:space="preserve"> : </w:t>
      </w:r>
      <w:r w:rsidRPr="008E7567">
        <w:rPr>
          <w:rFonts w:ascii="Times New Roman" w:hAnsi="Times New Roman" w:cs="Times New Roman"/>
          <w:sz w:val="24"/>
          <w:szCs w:val="24"/>
        </w:rPr>
        <w:t>Tax is one of public revenue's most significant means of financing government spending. The tax burden means that funds are diverted from taxed to non-taxed sectors. The income they earn is allocated to different productive areas of a nation's economy with motivation to increase general development. Governments should prevent borrowing from any source and concentration</w:t>
      </w:r>
      <w:r>
        <w:rPr>
          <w:rFonts w:ascii="Times New Roman" w:hAnsi="Times New Roman" w:cs="Times New Roman"/>
          <w:sz w:val="24"/>
          <w:szCs w:val="24"/>
        </w:rPr>
        <w:t xml:space="preserve"> in increasing tax revenue.</w:t>
      </w:r>
    </w:p>
    <w:p w:rsidR="008E7567" w:rsidRDefault="008E7567" w:rsidP="008E7567">
      <w:pPr>
        <w:pStyle w:val="ListParagraph"/>
        <w:numPr>
          <w:ilvl w:val="0"/>
          <w:numId w:val="12"/>
        </w:numPr>
        <w:spacing w:line="480" w:lineRule="auto"/>
        <w:jc w:val="both"/>
        <w:rPr>
          <w:rFonts w:ascii="Times New Roman" w:hAnsi="Times New Roman" w:cs="Times New Roman"/>
          <w:sz w:val="24"/>
          <w:szCs w:val="24"/>
        </w:rPr>
      </w:pPr>
      <w:r w:rsidRPr="008E7567">
        <w:rPr>
          <w:rFonts w:ascii="Times New Roman" w:hAnsi="Times New Roman" w:cs="Times New Roman"/>
          <w:sz w:val="24"/>
          <w:szCs w:val="24"/>
        </w:rPr>
        <w:t xml:space="preserve"> Reducing earnings and wealth inequalities: By reducing income inequalities and re-distribution of assets, government can use an efficient and effective tax system to encourage individuals to save and invest in the economy's productive industry</w:t>
      </w:r>
      <w:r>
        <w:rPr>
          <w:rFonts w:ascii="Times New Roman" w:hAnsi="Times New Roman" w:cs="Times New Roman"/>
          <w:sz w:val="24"/>
          <w:szCs w:val="24"/>
        </w:rPr>
        <w:t>.</w:t>
      </w:r>
    </w:p>
    <w:p w:rsidR="008E7567" w:rsidRDefault="003051E5" w:rsidP="003051E5">
      <w:pPr>
        <w:pStyle w:val="ListParagraph"/>
        <w:numPr>
          <w:ilvl w:val="0"/>
          <w:numId w:val="12"/>
        </w:numPr>
        <w:spacing w:line="480" w:lineRule="auto"/>
        <w:jc w:val="both"/>
        <w:rPr>
          <w:rFonts w:ascii="Times New Roman" w:hAnsi="Times New Roman" w:cs="Times New Roman"/>
          <w:sz w:val="24"/>
          <w:szCs w:val="24"/>
        </w:rPr>
      </w:pPr>
      <w:r w:rsidRPr="003051E5">
        <w:rPr>
          <w:rFonts w:ascii="Times New Roman" w:hAnsi="Times New Roman" w:cs="Times New Roman"/>
          <w:sz w:val="24"/>
          <w:szCs w:val="24"/>
        </w:rPr>
        <w:t xml:space="preserve"> Economic growth acceleration and price stabilization: Tax policy can be used to deal with critical financial situations such as inflation. To boost consumption and decrease savings thereby reducing aggregate demand is minimized during the moment of inflation tax (Arnold, J.M. (2011).</w:t>
      </w:r>
    </w:p>
    <w:p w:rsidR="003051E5" w:rsidRDefault="003051E5" w:rsidP="003051E5">
      <w:pPr>
        <w:spacing w:line="480" w:lineRule="auto"/>
        <w:jc w:val="both"/>
        <w:rPr>
          <w:rFonts w:ascii="Times New Roman" w:hAnsi="Times New Roman" w:cs="Times New Roman"/>
          <w:sz w:val="24"/>
          <w:szCs w:val="24"/>
        </w:rPr>
      </w:pPr>
      <w:r w:rsidRPr="003051E5">
        <w:rPr>
          <w:rFonts w:ascii="Times New Roman" w:hAnsi="Times New Roman" w:cs="Times New Roman"/>
          <w:sz w:val="24"/>
          <w:szCs w:val="24"/>
        </w:rPr>
        <w:t>According to Appah (2010), economic growth is largely related to labor and capital as production factors and that federally collected revenue is regarded to be an tool of fiscal policy and a important variable that can determine changes in national income in developing nations such as Nigeria.</w:t>
      </w:r>
      <w:r w:rsidRPr="003051E5">
        <w:t xml:space="preserve"> </w:t>
      </w:r>
      <w:r w:rsidRPr="003051E5">
        <w:rPr>
          <w:rFonts w:ascii="Times New Roman" w:hAnsi="Times New Roman" w:cs="Times New Roman"/>
          <w:sz w:val="24"/>
          <w:szCs w:val="24"/>
        </w:rPr>
        <w:t xml:space="preserve">Akinola(2016) described how, in encouraging financial activity and development, federal income </w:t>
      </w:r>
      <w:r w:rsidRPr="003051E5">
        <w:rPr>
          <w:rFonts w:ascii="Times New Roman" w:hAnsi="Times New Roman" w:cs="Times New Roman"/>
          <w:sz w:val="24"/>
          <w:szCs w:val="24"/>
        </w:rPr>
        <w:lastRenderedPageBreak/>
        <w:t>plays a critical role. Through income, however, government ensures that funds are channeled into the society's major initiatives, while at the same time helping the weak.</w:t>
      </w:r>
      <w:r>
        <w:rPr>
          <w:rFonts w:ascii="Times New Roman" w:hAnsi="Times New Roman" w:cs="Times New Roman"/>
          <w:sz w:val="24"/>
          <w:szCs w:val="24"/>
        </w:rPr>
        <w:t xml:space="preserve"> </w:t>
      </w:r>
      <w:r w:rsidRPr="003051E5">
        <w:rPr>
          <w:rFonts w:ascii="Times New Roman" w:hAnsi="Times New Roman" w:cs="Times New Roman"/>
          <w:sz w:val="24"/>
          <w:szCs w:val="24"/>
        </w:rPr>
        <w:t>Also, because of its bad administration, the role of tax revenue in encouraging financial activity and development is not felt mainly.</w:t>
      </w:r>
    </w:p>
    <w:p w:rsidR="003051E5" w:rsidRPr="003051E5" w:rsidRDefault="003051E5" w:rsidP="003051E5">
      <w:pPr>
        <w:spacing w:line="480" w:lineRule="auto"/>
        <w:jc w:val="both"/>
        <w:rPr>
          <w:rFonts w:ascii="Times New Roman" w:hAnsi="Times New Roman" w:cs="Times New Roman"/>
          <w:b/>
          <w:sz w:val="24"/>
          <w:szCs w:val="24"/>
          <w:lang w:val="en-GB"/>
        </w:rPr>
      </w:pPr>
      <w:r w:rsidRPr="003051E5">
        <w:rPr>
          <w:rFonts w:ascii="Times New Roman" w:hAnsi="Times New Roman" w:cs="Times New Roman"/>
          <w:b/>
          <w:sz w:val="24"/>
          <w:szCs w:val="24"/>
          <w:lang w:val="en-GB"/>
        </w:rPr>
        <w:t>2.1.7   Contribution of Non-oil Revenue to Government Revenue and Economic Growth</w:t>
      </w:r>
    </w:p>
    <w:p w:rsidR="003051E5" w:rsidRDefault="003051E5" w:rsidP="003051E5">
      <w:pPr>
        <w:spacing w:line="480" w:lineRule="auto"/>
        <w:jc w:val="both"/>
        <w:rPr>
          <w:rFonts w:ascii="Times New Roman" w:hAnsi="Times New Roman" w:cs="Times New Roman"/>
          <w:sz w:val="24"/>
          <w:szCs w:val="24"/>
        </w:rPr>
      </w:pPr>
      <w:r w:rsidRPr="003051E5">
        <w:rPr>
          <w:rFonts w:ascii="Times New Roman" w:hAnsi="Times New Roman" w:cs="Times New Roman"/>
          <w:sz w:val="24"/>
          <w:szCs w:val="24"/>
        </w:rPr>
        <w:t>Any financial entity's development is mobilized by a balanced and efficient resource. Nigeria as a nation is undoubtedly well equipped with human and natural resources, yet the government's focus since independence has been more on exploring and exporting crude oil to the detriment of other productive financial operations that could bring about the much-wanted development. In Nigeria over the years,</w:t>
      </w:r>
      <w:r>
        <w:rPr>
          <w:rFonts w:ascii="Times New Roman" w:hAnsi="Times New Roman" w:cs="Times New Roman"/>
          <w:sz w:val="24"/>
          <w:szCs w:val="24"/>
        </w:rPr>
        <w:t xml:space="preserve"> a </w:t>
      </w:r>
      <w:r w:rsidRPr="003051E5">
        <w:rPr>
          <w:rFonts w:ascii="Times New Roman" w:hAnsi="Times New Roman" w:cs="Times New Roman"/>
          <w:sz w:val="24"/>
          <w:szCs w:val="24"/>
        </w:rPr>
        <w:t>tiny percentage of total government revenues accounted for non-oil revenues. This is because oil derives the bulk of income required for development purposes. Crude petroleum exports have continued to account for more than 80% of total federal public income, while the remaining 20% are contributed by the non-oil industry (Odusola 2006).</w:t>
      </w:r>
      <w:r w:rsidR="00E47C90">
        <w:rPr>
          <w:rFonts w:ascii="Times New Roman" w:hAnsi="Times New Roman" w:cs="Times New Roman"/>
          <w:sz w:val="24"/>
          <w:szCs w:val="24"/>
        </w:rPr>
        <w:t xml:space="preserve"> </w:t>
      </w:r>
      <w:r w:rsidR="00E47C90" w:rsidRPr="00E47C90">
        <w:rPr>
          <w:rFonts w:ascii="Times New Roman" w:hAnsi="Times New Roman" w:cs="Times New Roman"/>
          <w:sz w:val="24"/>
          <w:szCs w:val="24"/>
        </w:rPr>
        <w:t>For example, the share of the oil sector in total revenue in 1972 was 54.4 percent compared to 45.6 percent in the same year from the non-oil sector. By 1974, the total revenue share of oil had reached 82.1 percent, while the non-oil industry accounted for only 17.9 percent. Following the glut in world oil prices in the late 1970s, the share of petroleum in full income dropped to 61.8% in 1978, while the share of non-oil industries dropped to 38.2%.</w:t>
      </w:r>
      <w:r w:rsidR="00786D50">
        <w:rPr>
          <w:rFonts w:ascii="Times New Roman" w:hAnsi="Times New Roman" w:cs="Times New Roman"/>
          <w:sz w:val="24"/>
          <w:szCs w:val="24"/>
        </w:rPr>
        <w:t xml:space="preserve"> </w:t>
      </w:r>
      <w:r w:rsidR="00786D50" w:rsidRPr="00786D50">
        <w:rPr>
          <w:rFonts w:ascii="Times New Roman" w:hAnsi="Times New Roman" w:cs="Times New Roman"/>
          <w:sz w:val="24"/>
          <w:szCs w:val="24"/>
        </w:rPr>
        <w:t>And the share of total revenue in the oil industry has continued to increase since 1984, though with occasional drops between periods. As of 2009, the oil sector's share of total revenue was 78.8%, while the non-oil sector accounted for only 21.3% of total revenue (CBN, 2010).</w:t>
      </w:r>
      <w:r w:rsidR="00786D50">
        <w:rPr>
          <w:rFonts w:ascii="Times New Roman" w:hAnsi="Times New Roman" w:cs="Times New Roman"/>
          <w:sz w:val="24"/>
          <w:szCs w:val="24"/>
        </w:rPr>
        <w:t xml:space="preserve"> </w:t>
      </w:r>
      <w:r w:rsidR="00786D50" w:rsidRPr="00786D50">
        <w:rPr>
          <w:rFonts w:ascii="Times New Roman" w:hAnsi="Times New Roman" w:cs="Times New Roman"/>
          <w:sz w:val="24"/>
          <w:szCs w:val="24"/>
        </w:rPr>
        <w:t xml:space="preserve">This has resulted the economy to concentrate on the oil industry while ignoring the other industries and the prospective income they could generate. Edame and Efefiom (2013) observed that natural resources create a paradox of abundance by creating reliance and </w:t>
      </w:r>
      <w:r w:rsidR="00786D50" w:rsidRPr="00786D50">
        <w:rPr>
          <w:rFonts w:ascii="Times New Roman" w:hAnsi="Times New Roman" w:cs="Times New Roman"/>
          <w:sz w:val="24"/>
          <w:szCs w:val="24"/>
        </w:rPr>
        <w:lastRenderedPageBreak/>
        <w:t>damaging other tradable industries and sources</w:t>
      </w:r>
      <w:r w:rsidR="00786D50">
        <w:rPr>
          <w:rFonts w:ascii="Times New Roman" w:hAnsi="Times New Roman" w:cs="Times New Roman"/>
          <w:sz w:val="24"/>
          <w:szCs w:val="24"/>
        </w:rPr>
        <w:t xml:space="preserve"> d</w:t>
      </w:r>
      <w:r w:rsidR="00786D50" w:rsidRPr="00786D50">
        <w:rPr>
          <w:rFonts w:ascii="Times New Roman" w:hAnsi="Times New Roman" w:cs="Times New Roman"/>
          <w:sz w:val="24"/>
          <w:szCs w:val="24"/>
        </w:rPr>
        <w:t>evelopment and economic growth such as human capital and manufacturing. The non-oil income sources of the nation, consisting primarily of agricultural product, minerals, producers and naturally non-oil tax revenue, have endured many years of mismanagement, inconsistency and badly designed public policies, negligence and absence of fundamental infrastructure.</w:t>
      </w:r>
      <w:r w:rsidR="00786D50">
        <w:rPr>
          <w:rFonts w:ascii="Times New Roman" w:hAnsi="Times New Roman" w:cs="Times New Roman"/>
          <w:sz w:val="24"/>
          <w:szCs w:val="24"/>
        </w:rPr>
        <w:t xml:space="preserve"> </w:t>
      </w:r>
      <w:r w:rsidR="00786D50" w:rsidRPr="00786D50">
        <w:rPr>
          <w:rFonts w:ascii="Times New Roman" w:hAnsi="Times New Roman" w:cs="Times New Roman"/>
          <w:sz w:val="24"/>
          <w:szCs w:val="24"/>
        </w:rPr>
        <w:t>Ogbonna et al (2013) notice that economic diversification is desirable away from its heavy reliance on oil revenues and enhancing the future development of the economy as an significant objective, and policies for expanding non-oil sales and reducin</w:t>
      </w:r>
      <w:r w:rsidR="00786D50">
        <w:rPr>
          <w:rFonts w:ascii="Times New Roman" w:hAnsi="Times New Roman" w:cs="Times New Roman"/>
          <w:sz w:val="24"/>
          <w:szCs w:val="24"/>
        </w:rPr>
        <w:t>g over-reliance on oil exports,</w:t>
      </w:r>
      <w:r w:rsidR="00786D50" w:rsidRPr="00786D50">
        <w:rPr>
          <w:rFonts w:ascii="Times New Roman" w:hAnsi="Times New Roman" w:cs="Times New Roman"/>
          <w:sz w:val="24"/>
          <w:szCs w:val="24"/>
        </w:rPr>
        <w:t xml:space="preserve"> hence</w:t>
      </w:r>
      <w:r w:rsidR="00786D50">
        <w:rPr>
          <w:rFonts w:ascii="Times New Roman" w:hAnsi="Times New Roman" w:cs="Times New Roman"/>
          <w:sz w:val="24"/>
          <w:szCs w:val="24"/>
        </w:rPr>
        <w:t>,</w:t>
      </w:r>
      <w:r w:rsidR="00786D50" w:rsidRPr="00786D50">
        <w:rPr>
          <w:rFonts w:ascii="Times New Roman" w:hAnsi="Times New Roman" w:cs="Times New Roman"/>
          <w:sz w:val="24"/>
          <w:szCs w:val="24"/>
        </w:rPr>
        <w:t xml:space="preserve"> the drive for enhanced non-oil industry exploitation.</w:t>
      </w:r>
    </w:p>
    <w:p w:rsidR="00786D50" w:rsidRPr="00786D50" w:rsidRDefault="00786D50" w:rsidP="00786D50">
      <w:pPr>
        <w:spacing w:line="480" w:lineRule="auto"/>
        <w:jc w:val="both"/>
        <w:rPr>
          <w:rFonts w:ascii="Times New Roman" w:hAnsi="Times New Roman" w:cs="Times New Roman"/>
          <w:b/>
          <w:sz w:val="24"/>
          <w:szCs w:val="24"/>
          <w:lang w:val="en-GB"/>
        </w:rPr>
      </w:pPr>
      <w:r w:rsidRPr="00786D50">
        <w:rPr>
          <w:rFonts w:ascii="Times New Roman" w:hAnsi="Times New Roman" w:cs="Times New Roman"/>
          <w:b/>
          <w:sz w:val="24"/>
          <w:szCs w:val="24"/>
          <w:lang w:val="en-GB"/>
        </w:rPr>
        <w:t>2.1.8    Challenges of Nigeria’s Non-oil Revenue Drive</w:t>
      </w:r>
    </w:p>
    <w:p w:rsidR="00786D50" w:rsidRDefault="00786D50" w:rsidP="003051E5">
      <w:pPr>
        <w:spacing w:line="480" w:lineRule="auto"/>
        <w:jc w:val="both"/>
        <w:rPr>
          <w:rFonts w:ascii="Times New Roman" w:hAnsi="Times New Roman" w:cs="Times New Roman"/>
          <w:sz w:val="24"/>
          <w:szCs w:val="24"/>
        </w:rPr>
      </w:pPr>
      <w:r w:rsidRPr="00786D50">
        <w:rPr>
          <w:rFonts w:ascii="Times New Roman" w:hAnsi="Times New Roman" w:cs="Times New Roman"/>
          <w:sz w:val="24"/>
          <w:szCs w:val="24"/>
        </w:rPr>
        <w:t>An evaluation of the trend in Nigeria's non-oil industry operations shows that, despite the numerous policies, strategies and reform programs, sub-sector contributions have been dismal, disheartening and below their complete capacity (Abogan, Akinola &amp; Baruwa, 2014)</w:t>
      </w:r>
      <w:r>
        <w:rPr>
          <w:rFonts w:ascii="Times New Roman" w:hAnsi="Times New Roman" w:cs="Times New Roman"/>
          <w:sz w:val="24"/>
          <w:szCs w:val="24"/>
        </w:rPr>
        <w:t xml:space="preserve">. </w:t>
      </w:r>
      <w:r w:rsidRPr="00786D50">
        <w:rPr>
          <w:rFonts w:ascii="Times New Roman" w:hAnsi="Times New Roman" w:cs="Times New Roman"/>
          <w:sz w:val="24"/>
          <w:szCs w:val="24"/>
        </w:rPr>
        <w:t xml:space="preserve">The </w:t>
      </w:r>
      <w:r>
        <w:rPr>
          <w:rFonts w:ascii="Times New Roman" w:hAnsi="Times New Roman" w:cs="Times New Roman"/>
          <w:sz w:val="24"/>
          <w:szCs w:val="24"/>
        </w:rPr>
        <w:t>growth</w:t>
      </w:r>
      <w:r w:rsidRPr="00786D50">
        <w:rPr>
          <w:rFonts w:ascii="Times New Roman" w:hAnsi="Times New Roman" w:cs="Times New Roman"/>
          <w:sz w:val="24"/>
          <w:szCs w:val="24"/>
        </w:rPr>
        <w:t xml:space="preserve"> of Nigeria's non-oil industry in the post-independence era was sluggish and non-encouraging. It averaged about 2.3 percent between 1960 and 1990, but declined in relative terms as the percentage of total exports dropped from about 40 percent in 1970 to about 5 percent in 2010 (World Bank, 2011).</w:t>
      </w:r>
      <w:r>
        <w:rPr>
          <w:rFonts w:ascii="Times New Roman" w:hAnsi="Times New Roman" w:cs="Times New Roman"/>
          <w:sz w:val="24"/>
          <w:szCs w:val="24"/>
        </w:rPr>
        <w:t xml:space="preserve"> </w:t>
      </w:r>
      <w:r w:rsidRPr="00786D50">
        <w:rPr>
          <w:rFonts w:ascii="Times New Roman" w:hAnsi="Times New Roman" w:cs="Times New Roman"/>
          <w:sz w:val="24"/>
          <w:szCs w:val="24"/>
        </w:rPr>
        <w:t>Nigeria is also faced with the challenge of what is referred to as the "Dutch Disease" that occurs when productivity and exports change from the non-resource-traded industry to the resource-traded industry due to the discovery of big oil and gas resource shops or a general price boost (Akinwale, 2012).</w:t>
      </w:r>
      <w:r>
        <w:rPr>
          <w:rFonts w:ascii="Times New Roman" w:hAnsi="Times New Roman" w:cs="Times New Roman"/>
          <w:sz w:val="24"/>
          <w:szCs w:val="24"/>
        </w:rPr>
        <w:t xml:space="preserve"> </w:t>
      </w:r>
      <w:r w:rsidRPr="00786D50">
        <w:rPr>
          <w:rFonts w:ascii="Times New Roman" w:hAnsi="Times New Roman" w:cs="Times New Roman"/>
          <w:sz w:val="24"/>
          <w:szCs w:val="24"/>
        </w:rPr>
        <w:t>Expanding operations in non-oil industries or developing new operations poses a major challenge and involves a combination of government, private sector and global community efforts. Onwualu (2009) identifies main variables that hamper non-oil industry development as follows:</w:t>
      </w:r>
    </w:p>
    <w:p w:rsidR="00786D50" w:rsidRPr="00786D50" w:rsidRDefault="00786D50" w:rsidP="00786D50">
      <w:pPr>
        <w:pStyle w:val="ListParagraph"/>
        <w:numPr>
          <w:ilvl w:val="0"/>
          <w:numId w:val="13"/>
        </w:numPr>
        <w:spacing w:line="480" w:lineRule="auto"/>
        <w:jc w:val="both"/>
        <w:rPr>
          <w:rFonts w:ascii="Times New Roman" w:hAnsi="Times New Roman" w:cs="Times New Roman"/>
          <w:sz w:val="24"/>
          <w:szCs w:val="24"/>
        </w:rPr>
      </w:pPr>
      <w:r w:rsidRPr="00786D50">
        <w:rPr>
          <w:rFonts w:ascii="Times New Roman" w:hAnsi="Times New Roman" w:cs="Times New Roman"/>
          <w:sz w:val="24"/>
          <w:szCs w:val="24"/>
        </w:rPr>
        <w:t>Weak infrastructure</w:t>
      </w:r>
    </w:p>
    <w:p w:rsidR="00431C47" w:rsidRPr="00431C47" w:rsidRDefault="00431C47" w:rsidP="00431C47">
      <w:pPr>
        <w:pStyle w:val="ListParagraph"/>
        <w:numPr>
          <w:ilvl w:val="0"/>
          <w:numId w:val="13"/>
        </w:numPr>
        <w:spacing w:line="480" w:lineRule="auto"/>
        <w:jc w:val="both"/>
        <w:rPr>
          <w:rFonts w:ascii="Times New Roman" w:hAnsi="Times New Roman" w:cs="Times New Roman"/>
          <w:sz w:val="24"/>
          <w:szCs w:val="24"/>
        </w:rPr>
      </w:pPr>
      <w:r w:rsidRPr="00431C47">
        <w:rPr>
          <w:rFonts w:ascii="Times New Roman" w:hAnsi="Times New Roman" w:cs="Times New Roman"/>
          <w:sz w:val="24"/>
          <w:szCs w:val="24"/>
        </w:rPr>
        <w:lastRenderedPageBreak/>
        <w:t xml:space="preserve"> Low level of technology</w:t>
      </w:r>
    </w:p>
    <w:p w:rsidR="00431C47" w:rsidRPr="00431C47" w:rsidRDefault="00431C47" w:rsidP="00431C47">
      <w:pPr>
        <w:pStyle w:val="ListParagraph"/>
        <w:numPr>
          <w:ilvl w:val="0"/>
          <w:numId w:val="13"/>
        </w:numPr>
        <w:spacing w:line="480" w:lineRule="auto"/>
        <w:jc w:val="both"/>
        <w:rPr>
          <w:rFonts w:ascii="Times New Roman" w:hAnsi="Times New Roman" w:cs="Times New Roman"/>
          <w:sz w:val="24"/>
          <w:szCs w:val="24"/>
        </w:rPr>
      </w:pPr>
      <w:r w:rsidRPr="00431C47">
        <w:rPr>
          <w:rFonts w:ascii="Times New Roman" w:hAnsi="Times New Roman" w:cs="Times New Roman"/>
          <w:sz w:val="24"/>
          <w:szCs w:val="24"/>
        </w:rPr>
        <w:t>Low level of human capital development</w:t>
      </w:r>
    </w:p>
    <w:p w:rsidR="00431C47" w:rsidRDefault="00431C47" w:rsidP="00431C4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1C47">
        <w:rPr>
          <w:rFonts w:ascii="Times New Roman" w:hAnsi="Times New Roman" w:cs="Times New Roman"/>
          <w:sz w:val="24"/>
          <w:szCs w:val="24"/>
        </w:rPr>
        <w:t xml:space="preserve"> Poor access to finance  </w:t>
      </w:r>
    </w:p>
    <w:p w:rsidR="00431C47" w:rsidRPr="00431C47" w:rsidRDefault="00431C47" w:rsidP="00431C47">
      <w:pPr>
        <w:spacing w:line="480" w:lineRule="auto"/>
        <w:jc w:val="both"/>
        <w:rPr>
          <w:rFonts w:ascii="Times New Roman" w:hAnsi="Times New Roman" w:cs="Times New Roman"/>
          <w:sz w:val="24"/>
          <w:szCs w:val="24"/>
        </w:rPr>
      </w:pPr>
      <w:r w:rsidRPr="00431C47">
        <w:rPr>
          <w:rFonts w:ascii="Times New Roman" w:hAnsi="Times New Roman" w:cs="Times New Roman"/>
          <w:sz w:val="24"/>
          <w:szCs w:val="24"/>
        </w:rPr>
        <w:t>It is thought that if the day's government not only formulates policies, but is fully committed to systematically implementing policies that would increase the base of non-oil income, then only significant outcomes can be achieved.</w:t>
      </w:r>
    </w:p>
    <w:p w:rsidR="00B3344B" w:rsidRDefault="00B3344B" w:rsidP="00B3344B">
      <w:pPr>
        <w:spacing w:line="480" w:lineRule="auto"/>
        <w:ind w:left="60"/>
        <w:jc w:val="both"/>
        <w:rPr>
          <w:rFonts w:ascii="Times New Roman" w:hAnsi="Times New Roman" w:cs="Times New Roman"/>
          <w:b/>
          <w:sz w:val="24"/>
          <w:szCs w:val="24"/>
          <w:lang w:val="en-GB"/>
        </w:rPr>
      </w:pPr>
      <w:r w:rsidRPr="00B3344B">
        <w:rPr>
          <w:rFonts w:ascii="Times New Roman" w:hAnsi="Times New Roman" w:cs="Times New Roman"/>
          <w:b/>
          <w:sz w:val="24"/>
          <w:szCs w:val="24"/>
          <w:lang w:val="en-GB"/>
        </w:rPr>
        <w:t>2.1.9    Rationale for Non-Oil Revenue Drive</w:t>
      </w:r>
    </w:p>
    <w:p w:rsidR="00B3344B" w:rsidRDefault="00B3344B" w:rsidP="00B3344B">
      <w:pPr>
        <w:spacing w:line="480" w:lineRule="auto"/>
        <w:ind w:left="60"/>
        <w:jc w:val="both"/>
        <w:rPr>
          <w:rFonts w:ascii="Times New Roman" w:hAnsi="Times New Roman" w:cs="Times New Roman"/>
          <w:sz w:val="24"/>
          <w:szCs w:val="24"/>
          <w:lang w:val="en-GB"/>
        </w:rPr>
      </w:pPr>
      <w:r w:rsidRPr="00B3344B">
        <w:rPr>
          <w:rFonts w:ascii="Times New Roman" w:hAnsi="Times New Roman" w:cs="Times New Roman"/>
          <w:sz w:val="24"/>
          <w:szCs w:val="24"/>
          <w:lang w:val="en-GB"/>
        </w:rPr>
        <w:t>Over the years the policy push to expand the non-oil industry in a government-led bid to diversify the nation's income base has yielded little or no outcome. Adesoji &amp; Sotubo (2013), agrees that the over-dependence of Nigeria on crude oil is hazardous for two reasons, one of which is that crude oil is a waste asset with a proven reserve that would ultimately be depleted and the other,</w:t>
      </w:r>
      <w:r>
        <w:rPr>
          <w:rFonts w:ascii="Times New Roman" w:hAnsi="Times New Roman" w:cs="Times New Roman"/>
          <w:sz w:val="24"/>
          <w:szCs w:val="24"/>
          <w:lang w:val="en-GB"/>
        </w:rPr>
        <w:t xml:space="preserve"> secondly,</w:t>
      </w:r>
      <w:r w:rsidRPr="00B3344B">
        <w:t xml:space="preserve"> </w:t>
      </w:r>
      <w:r w:rsidRPr="00B3344B">
        <w:rPr>
          <w:rFonts w:ascii="Times New Roman" w:hAnsi="Times New Roman" w:cs="Times New Roman"/>
          <w:sz w:val="24"/>
          <w:szCs w:val="24"/>
          <w:lang w:val="en-GB"/>
        </w:rPr>
        <w:t>Oil market vagaries led in a substantial decrease in income due to exogenously determined crude oil prices. This leaves no option but to expand the nation's income base and enhance the future development of the e</w:t>
      </w:r>
      <w:r>
        <w:rPr>
          <w:rFonts w:ascii="Times New Roman" w:hAnsi="Times New Roman" w:cs="Times New Roman"/>
          <w:sz w:val="24"/>
          <w:szCs w:val="24"/>
          <w:lang w:val="en-GB"/>
        </w:rPr>
        <w:t xml:space="preserve">conomy. Ozurumba &amp; Chigbu </w:t>
      </w:r>
      <w:r w:rsidRPr="00B3344B">
        <w:rPr>
          <w:rFonts w:ascii="Times New Roman" w:hAnsi="Times New Roman" w:cs="Times New Roman"/>
          <w:sz w:val="24"/>
          <w:szCs w:val="24"/>
          <w:lang w:val="en-GB"/>
        </w:rPr>
        <w:t>(2013)</w:t>
      </w:r>
      <w:r>
        <w:rPr>
          <w:rFonts w:ascii="Times New Roman" w:hAnsi="Times New Roman" w:cs="Times New Roman"/>
          <w:sz w:val="24"/>
          <w:szCs w:val="24"/>
          <w:lang w:val="en-GB"/>
        </w:rPr>
        <w:t xml:space="preserve"> claims</w:t>
      </w:r>
      <w:r w:rsidR="005979AB">
        <w:rPr>
          <w:rFonts w:ascii="Times New Roman" w:hAnsi="Times New Roman" w:cs="Times New Roman"/>
          <w:sz w:val="24"/>
          <w:szCs w:val="24"/>
          <w:lang w:val="en-GB"/>
        </w:rPr>
        <w:t xml:space="preserve"> t</w:t>
      </w:r>
      <w:r w:rsidR="005979AB" w:rsidRPr="005979AB">
        <w:rPr>
          <w:rFonts w:ascii="Times New Roman" w:hAnsi="Times New Roman" w:cs="Times New Roman"/>
          <w:sz w:val="24"/>
          <w:szCs w:val="24"/>
          <w:lang w:val="en-GB"/>
        </w:rPr>
        <w:t>hat the non-oil industry has enormous foreign-exchange income potential and can generate enormous jobs and poverty reduction through its comprehensive backward linkages. For multiple reasons, the diversification of the Nigerian economy is essential; first, the volatility of the global oil industry with its resulting government revenue fluctuation.</w:t>
      </w:r>
      <w:r w:rsidR="005979AB">
        <w:rPr>
          <w:rFonts w:ascii="Times New Roman" w:hAnsi="Times New Roman" w:cs="Times New Roman"/>
          <w:sz w:val="24"/>
          <w:szCs w:val="24"/>
          <w:lang w:val="en-GB"/>
        </w:rPr>
        <w:t xml:space="preserve"> </w:t>
      </w:r>
      <w:r w:rsidR="005979AB" w:rsidRPr="005979AB">
        <w:rPr>
          <w:rFonts w:ascii="Times New Roman" w:hAnsi="Times New Roman" w:cs="Times New Roman"/>
          <w:sz w:val="24"/>
          <w:szCs w:val="24"/>
          <w:lang w:val="en-GB"/>
        </w:rPr>
        <w:t>Nwosa and Ogunlowore (2013) stated that the perceived phenomenal rise in oil income did not translate into significant non-oil industry development as some Asian economies have experienced. The worldwide downturn experienced in 2008 made the elevated degree of Nigeria's economy's reliance on the outside industry more evident. With a single-product economy mainly dependent on crude oil exports</w:t>
      </w:r>
      <w:r w:rsidR="005979AB">
        <w:rPr>
          <w:rFonts w:ascii="Times New Roman" w:hAnsi="Times New Roman" w:cs="Times New Roman"/>
          <w:sz w:val="24"/>
          <w:szCs w:val="24"/>
          <w:lang w:val="en-GB"/>
        </w:rPr>
        <w:t xml:space="preserve"> </w:t>
      </w:r>
      <w:r w:rsidR="005979AB" w:rsidRPr="005979AB">
        <w:rPr>
          <w:rFonts w:ascii="Times New Roman" w:hAnsi="Times New Roman" w:cs="Times New Roman"/>
          <w:sz w:val="24"/>
          <w:szCs w:val="24"/>
          <w:lang w:val="en-GB"/>
        </w:rPr>
        <w:t xml:space="preserve">Nigeria has become susceptible to negative events on the global oil market for the bulk of government </w:t>
      </w:r>
      <w:r w:rsidR="005979AB" w:rsidRPr="005979AB">
        <w:rPr>
          <w:rFonts w:ascii="Times New Roman" w:hAnsi="Times New Roman" w:cs="Times New Roman"/>
          <w:sz w:val="24"/>
          <w:szCs w:val="24"/>
          <w:lang w:val="en-GB"/>
        </w:rPr>
        <w:lastRenderedPageBreak/>
        <w:t>revenue. As alternatives to crude oil are being found, demand for oil and prices in particular have become much more volatile and have dived significantly. Imperatively, the need to expand Nigeria's non-oil in</w:t>
      </w:r>
      <w:r w:rsidR="005979AB">
        <w:rPr>
          <w:rFonts w:ascii="Times New Roman" w:hAnsi="Times New Roman" w:cs="Times New Roman"/>
          <w:sz w:val="24"/>
          <w:szCs w:val="24"/>
          <w:lang w:val="en-GB"/>
        </w:rPr>
        <w:t>come base continues unnecessary a</w:t>
      </w:r>
      <w:r w:rsidR="005979AB" w:rsidRPr="005979AB">
        <w:rPr>
          <w:rFonts w:ascii="Times New Roman" w:hAnsi="Times New Roman" w:cs="Times New Roman"/>
          <w:sz w:val="24"/>
          <w:szCs w:val="24"/>
          <w:lang w:val="en-GB"/>
        </w:rPr>
        <w:t>bout the required increase in income and higher sustainable growth and position Nigeria among the nations ' committees in its pride of location. Nigeria, like other developing countries around the globe, urgently needs to pay more attention to how the economy's non-oil industries can accelerat</w:t>
      </w:r>
      <w:r w:rsidR="005979AB">
        <w:rPr>
          <w:rFonts w:ascii="Times New Roman" w:hAnsi="Times New Roman" w:cs="Times New Roman"/>
          <w:sz w:val="24"/>
          <w:szCs w:val="24"/>
          <w:lang w:val="en-GB"/>
        </w:rPr>
        <w:t xml:space="preserve">e the rate of growth. </w:t>
      </w:r>
      <w:r w:rsidR="005979AB" w:rsidRPr="005979AB">
        <w:rPr>
          <w:rFonts w:ascii="Times New Roman" w:hAnsi="Times New Roman" w:cs="Times New Roman"/>
          <w:sz w:val="24"/>
          <w:szCs w:val="24"/>
          <w:lang w:val="en-GB"/>
        </w:rPr>
        <w:t>As the country's budgets adjust to a fresh fiscal reality, cautious management is needed to safeguard long-term infrastructure and social development investment and prevent unnecessary cutbacks in vital government spending.</w:t>
      </w:r>
      <w:r w:rsidR="005979AB">
        <w:rPr>
          <w:rFonts w:ascii="Times New Roman" w:hAnsi="Times New Roman" w:cs="Times New Roman"/>
          <w:sz w:val="24"/>
          <w:szCs w:val="24"/>
          <w:lang w:val="en-GB"/>
        </w:rPr>
        <w:t xml:space="preserve"> </w:t>
      </w:r>
    </w:p>
    <w:p w:rsidR="00E46A7F" w:rsidRPr="00E46A7F" w:rsidRDefault="00E46A7F" w:rsidP="00E46A7F">
      <w:pPr>
        <w:spacing w:line="480" w:lineRule="auto"/>
        <w:ind w:left="60"/>
        <w:jc w:val="both"/>
        <w:rPr>
          <w:rFonts w:ascii="Times New Roman" w:hAnsi="Times New Roman" w:cs="Times New Roman"/>
          <w:b/>
          <w:sz w:val="24"/>
          <w:szCs w:val="24"/>
          <w:lang w:val="en-GB"/>
        </w:rPr>
      </w:pPr>
      <w:r w:rsidRPr="00E46A7F">
        <w:rPr>
          <w:rFonts w:ascii="Times New Roman" w:hAnsi="Times New Roman" w:cs="Times New Roman"/>
          <w:b/>
          <w:sz w:val="24"/>
          <w:szCs w:val="24"/>
          <w:lang w:val="en-GB"/>
        </w:rPr>
        <w:t>2.1.10   Ways to boost non- oil revenue in Nigeria</w:t>
      </w:r>
    </w:p>
    <w:p w:rsidR="00E46A7F" w:rsidRDefault="00E46A7F" w:rsidP="00B3344B">
      <w:pPr>
        <w:spacing w:line="480" w:lineRule="auto"/>
        <w:ind w:left="60"/>
        <w:jc w:val="both"/>
        <w:rPr>
          <w:rFonts w:ascii="Times New Roman" w:hAnsi="Times New Roman" w:cs="Times New Roman"/>
          <w:sz w:val="24"/>
          <w:szCs w:val="24"/>
          <w:lang w:val="en-GB"/>
        </w:rPr>
      </w:pPr>
      <w:r w:rsidRPr="00E46A7F">
        <w:rPr>
          <w:rFonts w:ascii="Times New Roman" w:hAnsi="Times New Roman" w:cs="Times New Roman"/>
          <w:sz w:val="24"/>
          <w:szCs w:val="24"/>
          <w:lang w:val="en-GB"/>
        </w:rPr>
        <w:t>The Nigeria Economic Summit Group (NESG) roundtable on fiscal policy through its citizens ' perception study encouraged the government to set up an Office for Tax Simplification (OTS), among other suggestions, to demystify complicated clauses in the tax law of the nation and to increase dwindling income from the economy's non-oil industry.</w:t>
      </w:r>
      <w:r>
        <w:rPr>
          <w:rFonts w:ascii="Times New Roman" w:hAnsi="Times New Roman" w:cs="Times New Roman"/>
          <w:sz w:val="24"/>
          <w:szCs w:val="24"/>
          <w:lang w:val="en-GB"/>
        </w:rPr>
        <w:t xml:space="preserve"> </w:t>
      </w:r>
      <w:r w:rsidRPr="00E46A7F">
        <w:rPr>
          <w:rFonts w:ascii="Times New Roman" w:hAnsi="Times New Roman" w:cs="Times New Roman"/>
          <w:sz w:val="24"/>
          <w:szCs w:val="24"/>
          <w:lang w:val="en-GB"/>
        </w:rPr>
        <w:t>The study also disclosed that, in the past year, less than 20 percent had paid income tax and only seven to eight percent had paid land use / property tax or tenement rate, while 59 percent had paid no tax of any kind. According to Alade (2019), the IMF estimates that only about 6% of gross national product (GDP) accounted for income gathered in 2016 across all levels of government. More than 70% Historically</w:t>
      </w:r>
      <w:r w:rsidRPr="00E46A7F">
        <w:t xml:space="preserve"> </w:t>
      </w:r>
      <w:r w:rsidRPr="00E46A7F">
        <w:rPr>
          <w:rFonts w:ascii="Times New Roman" w:hAnsi="Times New Roman" w:cs="Times New Roman"/>
          <w:sz w:val="24"/>
          <w:szCs w:val="24"/>
          <w:lang w:val="en-GB"/>
        </w:rPr>
        <w:t xml:space="preserve">of those revenue come from the oil sector, while the non- oil sectors, which account for more than 90% of GDP, contributed about 30%. </w:t>
      </w:r>
      <w:r>
        <w:rPr>
          <w:rFonts w:ascii="Times New Roman" w:hAnsi="Times New Roman" w:cs="Times New Roman"/>
          <w:sz w:val="24"/>
          <w:szCs w:val="24"/>
          <w:lang w:val="en-GB"/>
        </w:rPr>
        <w:t xml:space="preserve"> </w:t>
      </w:r>
    </w:p>
    <w:p w:rsidR="00E46A7F" w:rsidRDefault="00E46A7F" w:rsidP="00E46A7F">
      <w:pPr>
        <w:spacing w:line="480" w:lineRule="auto"/>
        <w:ind w:left="60"/>
        <w:jc w:val="both"/>
        <w:rPr>
          <w:rFonts w:ascii="Times New Roman" w:hAnsi="Times New Roman" w:cs="Times New Roman"/>
          <w:b/>
          <w:sz w:val="24"/>
          <w:szCs w:val="24"/>
          <w:lang w:val="en-GB"/>
        </w:rPr>
      </w:pPr>
      <w:r w:rsidRPr="00E46A7F">
        <w:rPr>
          <w:rFonts w:ascii="Times New Roman" w:hAnsi="Times New Roman" w:cs="Times New Roman"/>
          <w:b/>
          <w:sz w:val="24"/>
          <w:szCs w:val="24"/>
          <w:lang w:val="en-GB"/>
        </w:rPr>
        <w:t>2.1.11   Concept of economic growth</w:t>
      </w:r>
    </w:p>
    <w:p w:rsidR="001049C3" w:rsidRDefault="001049C3" w:rsidP="00E46A7F">
      <w:pPr>
        <w:spacing w:line="480" w:lineRule="auto"/>
        <w:ind w:left="60"/>
        <w:jc w:val="both"/>
        <w:rPr>
          <w:rFonts w:ascii="Times New Roman" w:hAnsi="Times New Roman" w:cs="Times New Roman"/>
          <w:sz w:val="24"/>
          <w:szCs w:val="24"/>
          <w:lang w:val="en-GB"/>
        </w:rPr>
      </w:pPr>
      <w:r w:rsidRPr="001049C3">
        <w:rPr>
          <w:rFonts w:ascii="Times New Roman" w:hAnsi="Times New Roman" w:cs="Times New Roman"/>
          <w:sz w:val="24"/>
          <w:szCs w:val="24"/>
          <w:lang w:val="en-GB"/>
        </w:rPr>
        <w:lastRenderedPageBreak/>
        <w:t>The notion of economic growth has to do with increasing an economy's production</w:t>
      </w:r>
      <w:r>
        <w:rPr>
          <w:rFonts w:ascii="Times New Roman" w:hAnsi="Times New Roman" w:cs="Times New Roman"/>
          <w:sz w:val="24"/>
          <w:szCs w:val="24"/>
          <w:lang w:val="en-GB"/>
        </w:rPr>
        <w:t xml:space="preserve"> level, which can also imply a </w:t>
      </w:r>
      <w:r w:rsidRPr="001049C3">
        <w:rPr>
          <w:rFonts w:ascii="Times New Roman" w:hAnsi="Times New Roman" w:cs="Times New Roman"/>
          <w:sz w:val="24"/>
          <w:szCs w:val="24"/>
          <w:lang w:val="en-GB"/>
        </w:rPr>
        <w:t>rise in the rate of revenue. Ochejele, (2013) defines economic growth as' the quantitative and sustained rise in the per capita production or earnings of the country acco</w:t>
      </w:r>
      <w:r>
        <w:rPr>
          <w:rFonts w:ascii="Times New Roman" w:hAnsi="Times New Roman" w:cs="Times New Roman"/>
          <w:sz w:val="24"/>
          <w:szCs w:val="24"/>
          <w:lang w:val="en-GB"/>
        </w:rPr>
        <w:t>mpanied by a</w:t>
      </w:r>
      <w:r w:rsidRPr="001049C3">
        <w:rPr>
          <w:rFonts w:ascii="Times New Roman" w:hAnsi="Times New Roman" w:cs="Times New Roman"/>
          <w:sz w:val="24"/>
          <w:szCs w:val="24"/>
          <w:lang w:val="en-GB"/>
        </w:rPr>
        <w:t xml:space="preserve"> rise in labo</w:t>
      </w:r>
      <w:r>
        <w:rPr>
          <w:rFonts w:ascii="Times New Roman" w:hAnsi="Times New Roman" w:cs="Times New Roman"/>
          <w:sz w:val="24"/>
          <w:szCs w:val="24"/>
          <w:lang w:val="en-GB"/>
        </w:rPr>
        <w:t>u</w:t>
      </w:r>
      <w:r w:rsidRPr="001049C3">
        <w:rPr>
          <w:rFonts w:ascii="Times New Roman" w:hAnsi="Times New Roman" w:cs="Times New Roman"/>
          <w:sz w:val="24"/>
          <w:szCs w:val="24"/>
          <w:lang w:val="en-GB"/>
        </w:rPr>
        <w:t>r force, usage, capital and trade quantity.</w:t>
      </w:r>
      <w:r>
        <w:rPr>
          <w:rFonts w:ascii="Times New Roman" w:hAnsi="Times New Roman" w:cs="Times New Roman"/>
          <w:sz w:val="24"/>
          <w:szCs w:val="24"/>
          <w:lang w:val="en-GB"/>
        </w:rPr>
        <w:t xml:space="preserve"> </w:t>
      </w:r>
      <w:r w:rsidRPr="001049C3">
        <w:rPr>
          <w:rFonts w:ascii="Times New Roman" w:hAnsi="Times New Roman" w:cs="Times New Roman"/>
          <w:sz w:val="24"/>
          <w:szCs w:val="24"/>
          <w:lang w:val="en-GB"/>
        </w:rPr>
        <w:t>Another quantification of economic growth is that such products and services should be made up of domestic production that fulfill the highest desire of the highest amount of individuals. Four key determinants, namely human resources, domestic resources, capital formation and technological development, can determine economic growth.</w:t>
      </w:r>
      <w:r>
        <w:rPr>
          <w:rFonts w:ascii="Times New Roman" w:hAnsi="Times New Roman" w:cs="Times New Roman"/>
          <w:sz w:val="24"/>
          <w:szCs w:val="24"/>
          <w:lang w:val="en-GB"/>
        </w:rPr>
        <w:t xml:space="preserve"> </w:t>
      </w:r>
      <w:r w:rsidRPr="001049C3">
        <w:rPr>
          <w:rFonts w:ascii="Times New Roman" w:hAnsi="Times New Roman" w:cs="Times New Roman"/>
          <w:sz w:val="24"/>
          <w:szCs w:val="24"/>
          <w:lang w:val="en-GB"/>
        </w:rPr>
        <w:t>Under the Harrod-Domar growth theory, Kaldor allocation model, Pasinetti profit and growth model, Joan Robinson's capital accumulation model, Meade's Neo-Classical economic growth model, and the slow long-term development model, economic growth models of economic growth can be examined. Economic growth is traditionally evaluated as the percentage increase rate for Real Gross Domestic Product</w:t>
      </w:r>
      <w:r w:rsidR="007B45AA">
        <w:rPr>
          <w:rFonts w:ascii="Times New Roman" w:hAnsi="Times New Roman" w:cs="Times New Roman"/>
          <w:sz w:val="24"/>
          <w:szCs w:val="24"/>
          <w:lang w:val="en-GB"/>
        </w:rPr>
        <w:t xml:space="preserve">(GDP), </w:t>
      </w:r>
      <w:r w:rsidR="007B45AA" w:rsidRPr="007B45AA">
        <w:rPr>
          <w:rFonts w:ascii="Times New Roman" w:hAnsi="Times New Roman" w:cs="Times New Roman"/>
          <w:sz w:val="24"/>
          <w:szCs w:val="24"/>
          <w:lang w:val="en-GB"/>
        </w:rPr>
        <w:t>Growth is generally calculated in real terms, that is, in terms of inflation-adjusted, to offset the effect of inflation on the cost of products and services generated. Real Gross Domestic Product (RGDP) growth between 2004 and 2008 was driven primarily by non-oil industries as reflected in non-oil GDP, but industrial production dropped by 2.2% owing to bad performance</w:t>
      </w:r>
      <w:r w:rsidR="007B45AA">
        <w:rPr>
          <w:rFonts w:ascii="Times New Roman" w:hAnsi="Times New Roman" w:cs="Times New Roman"/>
          <w:sz w:val="24"/>
          <w:szCs w:val="24"/>
          <w:lang w:val="en-GB"/>
        </w:rPr>
        <w:t xml:space="preserve"> </w:t>
      </w:r>
      <w:r w:rsidR="007B45AA" w:rsidRPr="007B45AA">
        <w:rPr>
          <w:rFonts w:ascii="Times New Roman" w:hAnsi="Times New Roman" w:cs="Times New Roman"/>
          <w:sz w:val="24"/>
          <w:szCs w:val="24"/>
          <w:lang w:val="en-GB"/>
        </w:rPr>
        <w:t>of the oil sector CBN (2008).</w:t>
      </w:r>
    </w:p>
    <w:p w:rsidR="007B45AA" w:rsidRPr="007B45AA" w:rsidRDefault="007B45AA" w:rsidP="007B45AA">
      <w:pPr>
        <w:spacing w:line="480" w:lineRule="auto"/>
        <w:ind w:left="60"/>
        <w:jc w:val="both"/>
        <w:rPr>
          <w:rFonts w:ascii="Times New Roman" w:hAnsi="Times New Roman" w:cs="Times New Roman"/>
          <w:b/>
          <w:sz w:val="24"/>
          <w:szCs w:val="24"/>
          <w:lang w:val="en-GB"/>
        </w:rPr>
      </w:pPr>
      <w:r w:rsidRPr="007B45AA">
        <w:rPr>
          <w:rFonts w:ascii="Times New Roman" w:hAnsi="Times New Roman" w:cs="Times New Roman"/>
          <w:b/>
          <w:sz w:val="24"/>
          <w:szCs w:val="24"/>
          <w:lang w:val="en-GB"/>
        </w:rPr>
        <w:t>2.2Theoritical review</w:t>
      </w:r>
    </w:p>
    <w:p w:rsidR="007B45AA" w:rsidRPr="007B45AA" w:rsidRDefault="007B45AA" w:rsidP="007B45AA">
      <w:pPr>
        <w:spacing w:line="480" w:lineRule="auto"/>
        <w:ind w:left="60"/>
        <w:jc w:val="both"/>
        <w:rPr>
          <w:rFonts w:ascii="Times New Roman" w:hAnsi="Times New Roman" w:cs="Times New Roman"/>
          <w:sz w:val="24"/>
          <w:szCs w:val="24"/>
          <w:lang w:val="en-GB"/>
        </w:rPr>
      </w:pPr>
      <w:r w:rsidRPr="007B45AA">
        <w:rPr>
          <w:rFonts w:ascii="Times New Roman" w:hAnsi="Times New Roman" w:cs="Times New Roman"/>
          <w:sz w:val="24"/>
          <w:szCs w:val="24"/>
          <w:lang w:val="en-GB"/>
        </w:rPr>
        <w:t xml:space="preserve">This an attempt to put the study in the right prerequisite, the following theories were reviewed to provide the link among the variables. </w:t>
      </w:r>
    </w:p>
    <w:p w:rsidR="007B45AA" w:rsidRPr="007B45AA" w:rsidRDefault="007B45AA" w:rsidP="007B45AA">
      <w:pPr>
        <w:spacing w:line="480" w:lineRule="auto"/>
        <w:ind w:left="60"/>
        <w:jc w:val="both"/>
        <w:rPr>
          <w:rFonts w:ascii="Times New Roman" w:hAnsi="Times New Roman" w:cs="Times New Roman"/>
          <w:b/>
          <w:sz w:val="24"/>
          <w:szCs w:val="24"/>
          <w:lang w:val="en-GB"/>
        </w:rPr>
      </w:pPr>
      <w:r w:rsidRPr="007B45AA">
        <w:rPr>
          <w:rFonts w:ascii="Times New Roman" w:hAnsi="Times New Roman" w:cs="Times New Roman"/>
          <w:b/>
          <w:sz w:val="24"/>
          <w:szCs w:val="24"/>
          <w:lang w:val="en-GB"/>
        </w:rPr>
        <w:t>2.2.1    Laffer Curve</w:t>
      </w:r>
    </w:p>
    <w:p w:rsidR="007B45AA" w:rsidRPr="007B45AA" w:rsidRDefault="007B45AA" w:rsidP="007B45AA">
      <w:pPr>
        <w:spacing w:line="480" w:lineRule="auto"/>
        <w:ind w:left="60"/>
        <w:jc w:val="both"/>
        <w:rPr>
          <w:rFonts w:ascii="Times New Roman" w:hAnsi="Times New Roman" w:cs="Times New Roman"/>
          <w:sz w:val="24"/>
          <w:szCs w:val="24"/>
          <w:lang w:val="en-GB"/>
        </w:rPr>
      </w:pPr>
      <w:r w:rsidRPr="007B45AA">
        <w:rPr>
          <w:rFonts w:ascii="Times New Roman" w:hAnsi="Times New Roman" w:cs="Times New Roman"/>
          <w:sz w:val="24"/>
          <w:szCs w:val="24"/>
          <w:lang w:val="en-GB"/>
        </w:rPr>
        <w:t xml:space="preserve"> This theory was developed by supply-sider Arthur laffer(2004) which shows the relationship between tax rates and the amount of tax revenue collected by the government. This curve is used </w:t>
      </w:r>
      <w:r w:rsidRPr="007B45AA">
        <w:rPr>
          <w:rFonts w:ascii="Times New Roman" w:hAnsi="Times New Roman" w:cs="Times New Roman"/>
          <w:sz w:val="24"/>
          <w:szCs w:val="24"/>
          <w:lang w:val="en-GB"/>
        </w:rPr>
        <w:lastRenderedPageBreak/>
        <w:t>to demonstrate laffer’s argument which states that sometimes cutting tax rates can increase total tax revenue. Laffer curve shows that there is an optimum tax rate that both encourages savings, investment, and labor supply and also simultaneously encourages tax payment obligation. If taxes are too high along the laffer curve it will discourage the taxed activities, such as investment and work sufficient to actually decrease total tax revenue. Laffer curve is based on the idea that individuals will change their behavior in the face of the incentives created by income tax rates. Higher income tax rates reduces the incentives to work and invest rates compared lower rates. If this effect is large enough, this means that at some tax rate and further rise in the rate will actually lead to a decrease in total tax revenue. This theory is demonstrated with a curve;</w:t>
      </w:r>
    </w:p>
    <w:p w:rsidR="007B45AA" w:rsidRPr="007B45AA" w:rsidRDefault="007B45AA" w:rsidP="007B45AA">
      <w:pPr>
        <w:spacing w:line="480" w:lineRule="auto"/>
        <w:ind w:left="60"/>
        <w:jc w:val="both"/>
        <w:rPr>
          <w:rFonts w:ascii="Times New Roman" w:hAnsi="Times New Roman" w:cs="Times New Roman"/>
          <w:sz w:val="24"/>
          <w:szCs w:val="24"/>
          <w:lang w:val="en-GB"/>
        </w:rPr>
      </w:pPr>
      <w:r w:rsidRPr="007B45AA">
        <w:rPr>
          <w:rFonts w:ascii="Times New Roman" w:hAnsi="Times New Roman" w:cs="Times New Roman"/>
          <w:noProof/>
          <w:sz w:val="24"/>
          <w:szCs w:val="24"/>
        </w:rPr>
        <w:drawing>
          <wp:inline distT="0" distB="0" distL="0" distR="0" wp14:anchorId="6A8AF0C9" wp14:editId="6F443080">
            <wp:extent cx="3755390" cy="3199125"/>
            <wp:effectExtent l="0" t="0" r="0" b="1905"/>
            <wp:docPr id="1" name="Picture 1" descr="http://bulgariaanalytica.org/wp-content/uploads/2017/12/laffer-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lgariaanalytica.org/wp-content/uploads/2017/12/laffer-curv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5077" cy="3241452"/>
                    </a:xfrm>
                    <a:prstGeom prst="rect">
                      <a:avLst/>
                    </a:prstGeom>
                    <a:noFill/>
                    <a:ln>
                      <a:noFill/>
                    </a:ln>
                  </pic:spPr>
                </pic:pic>
              </a:graphicData>
            </a:graphic>
          </wp:inline>
        </w:drawing>
      </w:r>
    </w:p>
    <w:p w:rsidR="007B45AA" w:rsidRPr="007B45AA" w:rsidRDefault="007B45AA" w:rsidP="007B45AA">
      <w:pPr>
        <w:spacing w:line="480" w:lineRule="auto"/>
        <w:ind w:left="60"/>
        <w:jc w:val="both"/>
        <w:rPr>
          <w:rFonts w:ascii="Times New Roman" w:hAnsi="Times New Roman" w:cs="Times New Roman"/>
          <w:sz w:val="24"/>
          <w:szCs w:val="24"/>
          <w:lang w:val="en-GB"/>
        </w:rPr>
      </w:pPr>
      <w:r w:rsidRPr="007B45AA">
        <w:rPr>
          <w:rFonts w:ascii="Times New Roman" w:hAnsi="Times New Roman" w:cs="Times New Roman"/>
          <w:sz w:val="24"/>
          <w:szCs w:val="24"/>
          <w:lang w:val="en-GB"/>
        </w:rPr>
        <w:t xml:space="preserve">At a 0% tax rate, tax revenue would be zero. As tax rates increases from low levels, tax revenue collected by the government also increases. If tax rates reached 100% as shown at the far right of the laffer curve, people would rather choose not to work because what they have earned goes to the government. Hence, it is necessarily true that at some point in the range where tax revenue is </w:t>
      </w:r>
      <w:r w:rsidRPr="007B45AA">
        <w:rPr>
          <w:rFonts w:ascii="Times New Roman" w:hAnsi="Times New Roman" w:cs="Times New Roman"/>
          <w:sz w:val="24"/>
          <w:szCs w:val="24"/>
          <w:lang w:val="en-GB"/>
        </w:rPr>
        <w:lastRenderedPageBreak/>
        <w:t xml:space="preserve">positive, it must reach a maximum point. This is represented by T* on the graph above. Increasing rates beyond T* however would cause people not to work as much as they ought to or not at all thereby causing a reduction in total tax revenue. Any tax rate to the right of T*will lead to a reduction in tax rate which will actually increase total revenue. If the current tax rate is to the right of T*, lowering the tax rate will both stimulate economic development by increasing incentives to work and invest also, increasing government revenue laffer(2004). </w:t>
      </w:r>
    </w:p>
    <w:p w:rsidR="007B45AA" w:rsidRPr="007B45AA" w:rsidRDefault="007B45AA" w:rsidP="007B45AA">
      <w:pPr>
        <w:spacing w:line="480" w:lineRule="auto"/>
        <w:ind w:left="60"/>
        <w:jc w:val="both"/>
        <w:rPr>
          <w:rFonts w:ascii="Times New Roman" w:hAnsi="Times New Roman" w:cs="Times New Roman"/>
          <w:sz w:val="24"/>
          <w:szCs w:val="24"/>
          <w:lang w:val="en-GB"/>
        </w:rPr>
      </w:pPr>
      <w:r w:rsidRPr="007B45AA">
        <w:rPr>
          <w:rFonts w:ascii="Times New Roman" w:hAnsi="Times New Roman" w:cs="Times New Roman"/>
          <w:b/>
          <w:sz w:val="24"/>
          <w:szCs w:val="24"/>
        </w:rPr>
        <w:t>2.2.2   Optimal Taxation Theory:</w:t>
      </w:r>
    </w:p>
    <w:p w:rsidR="005979AB" w:rsidRDefault="007B45AA" w:rsidP="00B3344B">
      <w:pPr>
        <w:spacing w:line="480" w:lineRule="auto"/>
        <w:ind w:left="60"/>
        <w:jc w:val="both"/>
        <w:rPr>
          <w:rFonts w:ascii="Times New Roman" w:hAnsi="Times New Roman" w:cs="Times New Roman"/>
          <w:sz w:val="24"/>
          <w:szCs w:val="24"/>
        </w:rPr>
      </w:pPr>
      <w:r w:rsidRPr="007B45AA">
        <w:rPr>
          <w:rFonts w:ascii="Times New Roman" w:hAnsi="Times New Roman" w:cs="Times New Roman"/>
          <w:sz w:val="24"/>
          <w:szCs w:val="24"/>
          <w:lang w:val="en-GB"/>
        </w:rPr>
        <w:t>JA.Mirrles(1976) created this theory. Asaolu(2015) embraced it. This theory describes that the best way to increase income is by taxing products or variables with inelastic demand or supply, as well as taxation on allocation and externalities or market failures should focus on defining the source or source of the issue.</w:t>
      </w:r>
      <w:r>
        <w:rPr>
          <w:rFonts w:ascii="Times New Roman" w:hAnsi="Times New Roman" w:cs="Times New Roman"/>
          <w:sz w:val="24"/>
          <w:szCs w:val="24"/>
          <w:lang w:val="en-GB"/>
        </w:rPr>
        <w:t xml:space="preserve"> </w:t>
      </w:r>
      <w:r w:rsidRPr="007B45AA">
        <w:rPr>
          <w:rFonts w:ascii="Times New Roman" w:hAnsi="Times New Roman" w:cs="Times New Roman"/>
          <w:sz w:val="24"/>
          <w:szCs w:val="24"/>
          <w:lang w:val="en-GB"/>
        </w:rPr>
        <w:t>For allocation, therefore, one should search for sources of inequality such as property endowments or earned income, and there should be concentration of taxation. As far as externalities are concerned, an effort should be made to tax or directly subsidize the good or activity producing externality (Stern, 1988). Newbery and Stern (1987) introduced a normative structure using the optimal tax reform theory</w:t>
      </w:r>
      <w:r>
        <w:rPr>
          <w:rFonts w:ascii="Times New Roman" w:hAnsi="Times New Roman" w:cs="Times New Roman"/>
          <w:sz w:val="24"/>
          <w:szCs w:val="24"/>
          <w:lang w:val="en-GB"/>
        </w:rPr>
        <w:t xml:space="preserve"> </w:t>
      </w:r>
      <w:r w:rsidRPr="007B45AA">
        <w:rPr>
          <w:rFonts w:ascii="Times New Roman" w:hAnsi="Times New Roman" w:cs="Times New Roman"/>
          <w:sz w:val="24"/>
          <w:szCs w:val="24"/>
          <w:lang w:val="en-GB"/>
        </w:rPr>
        <w:t>to analyse the tax reform process</w:t>
      </w:r>
      <w:r>
        <w:rPr>
          <w:rFonts w:ascii="Times New Roman" w:hAnsi="Times New Roman" w:cs="Times New Roman"/>
          <w:sz w:val="24"/>
          <w:szCs w:val="24"/>
          <w:lang w:val="en-GB"/>
        </w:rPr>
        <w:t xml:space="preserve">. </w:t>
      </w:r>
      <w:r w:rsidR="00E46A7F">
        <w:rPr>
          <w:rFonts w:ascii="Times New Roman" w:hAnsi="Times New Roman" w:cs="Times New Roman"/>
          <w:sz w:val="24"/>
          <w:szCs w:val="24"/>
          <w:lang w:val="en-GB"/>
        </w:rPr>
        <w:t xml:space="preserve"> </w:t>
      </w:r>
      <w:r w:rsidR="00707E3F" w:rsidRPr="00707E3F">
        <w:rPr>
          <w:rFonts w:ascii="Times New Roman" w:hAnsi="Times New Roman" w:cs="Times New Roman"/>
          <w:sz w:val="24"/>
          <w:szCs w:val="24"/>
          <w:lang w:val="en-GB"/>
        </w:rPr>
        <w:t>According to them, the optimal taxation strategy highlights the need to analyze the effect of tax reform and assess both its administrative and social welfare impacts. The main issue with this strategy is that it needed significant information that in developing countries are hard to source.</w:t>
      </w:r>
      <w:r w:rsidR="00707E3F">
        <w:rPr>
          <w:rFonts w:ascii="Times New Roman" w:hAnsi="Times New Roman" w:cs="Times New Roman"/>
          <w:sz w:val="24"/>
          <w:szCs w:val="24"/>
          <w:lang w:val="en-GB"/>
        </w:rPr>
        <w:t xml:space="preserve"> </w:t>
      </w:r>
      <w:r w:rsidR="00707E3F" w:rsidRPr="00707E3F">
        <w:rPr>
          <w:rFonts w:ascii="Times New Roman" w:hAnsi="Times New Roman" w:cs="Times New Roman"/>
          <w:sz w:val="24"/>
          <w:szCs w:val="24"/>
        </w:rPr>
        <w:t>In addition, optimal taxation assumes ideal tax administration is not available in Nigeria and several developing countries.</w:t>
      </w:r>
      <w:r w:rsidR="00707E3F">
        <w:rPr>
          <w:rFonts w:ascii="Times New Roman" w:hAnsi="Times New Roman" w:cs="Times New Roman"/>
          <w:sz w:val="24"/>
          <w:szCs w:val="24"/>
        </w:rPr>
        <w:t xml:space="preserve"> </w:t>
      </w:r>
    </w:p>
    <w:p w:rsidR="00E07768" w:rsidRPr="00E07768" w:rsidRDefault="00707E3F" w:rsidP="00E07768">
      <w:pPr>
        <w:spacing w:line="480" w:lineRule="auto"/>
        <w:ind w:left="60"/>
        <w:jc w:val="both"/>
        <w:rPr>
          <w:rFonts w:ascii="Times New Roman" w:hAnsi="Times New Roman" w:cs="Times New Roman"/>
          <w:sz w:val="24"/>
          <w:szCs w:val="24"/>
          <w:lang w:val="en-GB"/>
        </w:rPr>
      </w:pPr>
      <w:r w:rsidRPr="00707E3F">
        <w:rPr>
          <w:rFonts w:ascii="Times New Roman" w:hAnsi="Times New Roman" w:cs="Times New Roman"/>
          <w:b/>
          <w:sz w:val="24"/>
          <w:szCs w:val="24"/>
        </w:rPr>
        <w:t>2.2.3   Expediency Theory:</w:t>
      </w:r>
      <w:r>
        <w:rPr>
          <w:rFonts w:ascii="Times New Roman" w:hAnsi="Times New Roman" w:cs="Times New Roman"/>
          <w:b/>
          <w:sz w:val="24"/>
          <w:szCs w:val="24"/>
        </w:rPr>
        <w:t xml:space="preserve"> </w:t>
      </w:r>
      <w:r w:rsidRPr="00707E3F">
        <w:rPr>
          <w:rFonts w:ascii="Times New Roman" w:hAnsi="Times New Roman" w:cs="Times New Roman"/>
          <w:sz w:val="24"/>
          <w:szCs w:val="24"/>
        </w:rPr>
        <w:t xml:space="preserve">This theory claims that the practicality test must be passed by every tax proposition. In selecting a tax proposition, it must be the only consideration weighted by the authorities. State economic and social goals and tax system impacts should be regarded as </w:t>
      </w:r>
      <w:r w:rsidRPr="00707E3F">
        <w:rPr>
          <w:rFonts w:ascii="Times New Roman" w:hAnsi="Times New Roman" w:cs="Times New Roman"/>
          <w:sz w:val="24"/>
          <w:szCs w:val="24"/>
        </w:rPr>
        <w:lastRenderedPageBreak/>
        <w:t>irrelevant (Bhartia,2009).</w:t>
      </w:r>
      <w:r>
        <w:rPr>
          <w:rFonts w:ascii="Times New Roman" w:hAnsi="Times New Roman" w:cs="Times New Roman"/>
          <w:sz w:val="24"/>
          <w:szCs w:val="24"/>
        </w:rPr>
        <w:t xml:space="preserve"> </w:t>
      </w:r>
      <w:r w:rsidRPr="00707E3F">
        <w:rPr>
          <w:rFonts w:ascii="Times New Roman" w:hAnsi="Times New Roman" w:cs="Times New Roman"/>
          <w:sz w:val="24"/>
          <w:szCs w:val="24"/>
        </w:rPr>
        <w:t>The expediency theory is based on a link between tax liability and state operations, according to Anyafo (1996) and Bhartia (2009). It assumes the state should charge society members for the services it provides. This argument justifies the imposition of taxes by inferences on the funding of public operations,</w:t>
      </w:r>
      <w:r>
        <w:rPr>
          <w:rFonts w:ascii="Times New Roman" w:hAnsi="Times New Roman" w:cs="Times New Roman"/>
          <w:sz w:val="24"/>
          <w:szCs w:val="24"/>
        </w:rPr>
        <w:t xml:space="preserve"> </w:t>
      </w:r>
      <w:r w:rsidRPr="00707E3F">
        <w:rPr>
          <w:rFonts w:ascii="Times New Roman" w:hAnsi="Times New Roman" w:cs="Times New Roman"/>
          <w:sz w:val="24"/>
          <w:szCs w:val="24"/>
        </w:rPr>
        <w:t>This offers a foundation for the allocation of the tax burden among members of society. This statement is embedded in a reality, as having a tax that can not be levied and obtained effectively is pointless. Micheal Jack Eyo(2018) &amp; Hope Chika(2018), In every industry, pressure from financial, social and political communities abounds.</w:t>
      </w:r>
      <w:r>
        <w:rPr>
          <w:rFonts w:ascii="Times New Roman" w:hAnsi="Times New Roman" w:cs="Times New Roman"/>
          <w:sz w:val="24"/>
          <w:szCs w:val="24"/>
        </w:rPr>
        <w:t xml:space="preserve"> </w:t>
      </w:r>
      <w:r w:rsidRPr="00707E3F">
        <w:rPr>
          <w:rFonts w:ascii="Times New Roman" w:hAnsi="Times New Roman" w:cs="Times New Roman"/>
          <w:sz w:val="24"/>
          <w:szCs w:val="24"/>
        </w:rPr>
        <w:t>Each group attempts to safeguard and encourage their own interests, and by extension, regulators are often compelled to reshape the tax system in order to meet these pressures. Furthermore, the administrative establishment may not be sufficiently effective to collect taxes at a sensible collection cost. Thus, tax income offers a strong set of</w:t>
      </w:r>
      <w:r>
        <w:rPr>
          <w:rFonts w:ascii="Times New Roman" w:hAnsi="Times New Roman" w:cs="Times New Roman"/>
          <w:sz w:val="24"/>
          <w:szCs w:val="24"/>
        </w:rPr>
        <w:t xml:space="preserve"> </w:t>
      </w:r>
      <w:r w:rsidRPr="00707E3F">
        <w:rPr>
          <w:rFonts w:ascii="Times New Roman" w:hAnsi="Times New Roman" w:cs="Times New Roman"/>
          <w:sz w:val="24"/>
          <w:szCs w:val="24"/>
        </w:rPr>
        <w:t xml:space="preserve">Policy instruments for officials and should be used efficiently to remedy social and financial ills such as income inequalities, regional disparities, unemployment and cyclical fluctuations, etc. Adolph Wagner argued that the determining variables in the selection of taxes should be social and political </w:t>
      </w:r>
      <w:r w:rsidR="00E07768">
        <w:rPr>
          <w:rFonts w:ascii="Times New Roman" w:hAnsi="Times New Roman" w:cs="Times New Roman"/>
          <w:sz w:val="24"/>
          <w:szCs w:val="24"/>
        </w:rPr>
        <w:t>goals. Wagner did not think of an</w:t>
      </w:r>
      <w:r w:rsidRPr="00707E3F">
        <w:rPr>
          <w:rFonts w:ascii="Times New Roman" w:hAnsi="Times New Roman" w:cs="Times New Roman"/>
          <w:sz w:val="24"/>
          <w:szCs w:val="24"/>
        </w:rPr>
        <w:t xml:space="preserve"> issue being approached individu</w:t>
      </w:r>
      <w:r w:rsidR="00E07768">
        <w:rPr>
          <w:rFonts w:ascii="Times New Roman" w:hAnsi="Times New Roman" w:cs="Times New Roman"/>
          <w:sz w:val="24"/>
          <w:szCs w:val="24"/>
        </w:rPr>
        <w:t xml:space="preserve">alistically. </w:t>
      </w:r>
      <w:r w:rsidR="00E07768" w:rsidRPr="00E07768">
        <w:rPr>
          <w:rFonts w:ascii="Times New Roman" w:hAnsi="Times New Roman" w:cs="Times New Roman"/>
          <w:sz w:val="24"/>
          <w:szCs w:val="24"/>
        </w:rPr>
        <w:t>He indicated that it would look at each economic problem in its social and political context and find a suitable solution to it.  A tax system should therefore not be intended to serve individual members of society, but should be used to heal society as a whole's ills. This theory refers to a standard process of growth and is a benchmark for a country</w:t>
      </w:r>
      <w:r w:rsidR="00E07768">
        <w:rPr>
          <w:rFonts w:ascii="Times New Roman" w:hAnsi="Times New Roman" w:cs="Times New Roman"/>
          <w:sz w:val="24"/>
          <w:szCs w:val="24"/>
        </w:rPr>
        <w:t xml:space="preserve"> </w:t>
      </w:r>
      <w:r w:rsidR="00E07768" w:rsidRPr="00E07768">
        <w:rPr>
          <w:rFonts w:ascii="Times New Roman" w:hAnsi="Times New Roman" w:cs="Times New Roman"/>
          <w:sz w:val="24"/>
          <w:szCs w:val="24"/>
          <w:lang w:val="en-GB"/>
        </w:rPr>
        <w:t>specific empirical evidence may be compared.</w:t>
      </w:r>
    </w:p>
    <w:p w:rsidR="00707E3F" w:rsidRDefault="00E07768" w:rsidP="00E07768">
      <w:pPr>
        <w:spacing w:line="480" w:lineRule="auto"/>
        <w:ind w:left="60"/>
        <w:jc w:val="both"/>
        <w:rPr>
          <w:rFonts w:ascii="Times New Roman" w:hAnsi="Times New Roman" w:cs="Times New Roman"/>
          <w:sz w:val="24"/>
          <w:szCs w:val="24"/>
        </w:rPr>
      </w:pPr>
      <w:r w:rsidRPr="00E07768">
        <w:rPr>
          <w:rFonts w:ascii="Times New Roman" w:hAnsi="Times New Roman" w:cs="Times New Roman"/>
          <w:b/>
          <w:sz w:val="24"/>
          <w:szCs w:val="24"/>
        </w:rPr>
        <w:t>2.2.4    Economic based Theory</w:t>
      </w:r>
      <w:r w:rsidRPr="00E07768">
        <w:rPr>
          <w:rFonts w:ascii="Times New Roman" w:hAnsi="Times New Roman" w:cs="Times New Roman"/>
          <w:sz w:val="24"/>
          <w:szCs w:val="24"/>
        </w:rPr>
        <w:t>:  It is also known as the theory of dissuasion and they focus on rewards. The theory suggests taxpayers are maximizers of amoral utility. Economic motives such as profit maximization and detection probability influence them. According to them, Ezugwu and Agbaji (2014) introduced economic theory and psychological theory.</w:t>
      </w:r>
      <w:r w:rsidR="00E50AA2">
        <w:rPr>
          <w:rFonts w:ascii="Times New Roman" w:hAnsi="Times New Roman" w:cs="Times New Roman"/>
          <w:sz w:val="24"/>
          <w:szCs w:val="24"/>
        </w:rPr>
        <w:t xml:space="preserve"> </w:t>
      </w:r>
      <w:r w:rsidR="00E50AA2" w:rsidRPr="00E50AA2">
        <w:rPr>
          <w:rFonts w:ascii="Times New Roman" w:hAnsi="Times New Roman" w:cs="Times New Roman"/>
          <w:sz w:val="24"/>
          <w:szCs w:val="24"/>
        </w:rPr>
        <w:t xml:space="preserve">The government has put in </w:t>
      </w:r>
      <w:r w:rsidR="00E50AA2" w:rsidRPr="00E50AA2">
        <w:rPr>
          <w:rFonts w:ascii="Times New Roman" w:hAnsi="Times New Roman" w:cs="Times New Roman"/>
          <w:sz w:val="24"/>
          <w:szCs w:val="24"/>
        </w:rPr>
        <w:lastRenderedPageBreak/>
        <w:t>place various tax policies to increase the state's internally generated revenue. Unless there is a motive and coercion to do so, many taxpayers may not pay taxes, given the opportunity. It is possible to classify tax policy theories into two which are economic theory and psychological theory.</w:t>
      </w:r>
    </w:p>
    <w:p w:rsidR="00E50AA2" w:rsidRPr="00E50AA2" w:rsidRDefault="00E50AA2" w:rsidP="00E50AA2">
      <w:pPr>
        <w:spacing w:line="480" w:lineRule="auto"/>
        <w:ind w:left="60"/>
        <w:jc w:val="both"/>
        <w:rPr>
          <w:rFonts w:ascii="Times New Roman" w:hAnsi="Times New Roman" w:cs="Times New Roman"/>
          <w:sz w:val="24"/>
          <w:szCs w:val="24"/>
          <w:lang w:val="en-GB"/>
        </w:rPr>
      </w:pPr>
      <w:r w:rsidRPr="00E50AA2">
        <w:rPr>
          <w:rFonts w:ascii="Times New Roman" w:hAnsi="Times New Roman" w:cs="Times New Roman"/>
          <w:b/>
          <w:sz w:val="24"/>
          <w:szCs w:val="24"/>
        </w:rPr>
        <w:t>2.2.5    Ability to pay theory:</w:t>
      </w:r>
    </w:p>
    <w:p w:rsidR="00786D50" w:rsidRPr="00E50AA2" w:rsidRDefault="00E50AA2" w:rsidP="00E50AA2">
      <w:pPr>
        <w:spacing w:line="480" w:lineRule="auto"/>
        <w:ind w:left="60"/>
        <w:jc w:val="both"/>
        <w:rPr>
          <w:rFonts w:ascii="Times New Roman" w:hAnsi="Times New Roman" w:cs="Times New Roman"/>
          <w:sz w:val="24"/>
          <w:szCs w:val="24"/>
        </w:rPr>
      </w:pPr>
      <w:r w:rsidRPr="00E50AA2">
        <w:rPr>
          <w:rFonts w:ascii="Times New Roman" w:hAnsi="Times New Roman" w:cs="Times New Roman"/>
          <w:sz w:val="24"/>
          <w:szCs w:val="24"/>
        </w:rPr>
        <w:t>The most common and widely accepted principles or justice in taxation is that in accordance with their capacity to pay, a country's people should pay government taxes. It seems very reasonable and it is only on the grounds of an individual's taxable ability that taxes should be levied. For example, if a person A's taxable capacity exceeds that of person B, the former should</w:t>
      </w:r>
      <w:r>
        <w:rPr>
          <w:rFonts w:ascii="Times New Roman" w:hAnsi="Times New Roman" w:cs="Times New Roman"/>
          <w:sz w:val="24"/>
          <w:szCs w:val="24"/>
        </w:rPr>
        <w:t xml:space="preserve"> </w:t>
      </w:r>
      <w:r w:rsidRPr="00E50AA2">
        <w:rPr>
          <w:rFonts w:ascii="Times New Roman" w:hAnsi="Times New Roman" w:cs="Times New Roman"/>
          <w:sz w:val="24"/>
          <w:szCs w:val="24"/>
        </w:rPr>
        <w:t>The latter is asked to pay more taxes. It appears that if, as mentioned above, the taxes are levied on this principle, justice can be accomplished. But this is not the end of our problems. The reality is that our problems actually start when we put this theory into practice. The problem occurs with the definition of payment capacity.</w:t>
      </w:r>
      <w:r>
        <w:rPr>
          <w:rFonts w:ascii="Times New Roman" w:hAnsi="Times New Roman" w:cs="Times New Roman"/>
          <w:sz w:val="24"/>
          <w:szCs w:val="24"/>
        </w:rPr>
        <w:t xml:space="preserve"> </w:t>
      </w:r>
      <w:r w:rsidRPr="00E50AA2">
        <w:rPr>
          <w:rFonts w:ascii="Times New Roman" w:hAnsi="Times New Roman" w:cs="Times New Roman"/>
          <w:sz w:val="24"/>
          <w:szCs w:val="24"/>
        </w:rPr>
        <w:t>The economist are not unanimous as to what should be the exact measure of a person’s ability or faculty to pay.</w:t>
      </w:r>
    </w:p>
    <w:p w:rsidR="00786D50" w:rsidRPr="00092ED5" w:rsidRDefault="00092ED5" w:rsidP="00092ED5">
      <w:pPr>
        <w:pStyle w:val="ListParagraph"/>
        <w:numPr>
          <w:ilvl w:val="1"/>
          <w:numId w:val="8"/>
        </w:numPr>
        <w:spacing w:line="480" w:lineRule="auto"/>
        <w:jc w:val="both"/>
        <w:rPr>
          <w:rFonts w:ascii="Times New Roman" w:hAnsi="Times New Roman" w:cs="Times New Roman"/>
          <w:b/>
          <w:sz w:val="24"/>
          <w:szCs w:val="24"/>
        </w:rPr>
      </w:pPr>
      <w:r w:rsidRPr="00092ED5">
        <w:rPr>
          <w:rFonts w:ascii="Times New Roman" w:hAnsi="Times New Roman" w:cs="Times New Roman"/>
          <w:b/>
          <w:sz w:val="24"/>
          <w:szCs w:val="24"/>
        </w:rPr>
        <w:t>Empirical review</w:t>
      </w:r>
    </w:p>
    <w:p w:rsidR="00092ED5" w:rsidRDefault="00092ED5" w:rsidP="00092ED5">
      <w:pPr>
        <w:pStyle w:val="ListParagraph"/>
        <w:spacing w:line="480" w:lineRule="auto"/>
        <w:ind w:left="1020"/>
        <w:jc w:val="both"/>
        <w:rPr>
          <w:rFonts w:ascii="Times New Roman" w:hAnsi="Times New Roman" w:cs="Times New Roman"/>
          <w:sz w:val="24"/>
          <w:szCs w:val="24"/>
        </w:rPr>
      </w:pPr>
      <w:r w:rsidRPr="00092ED5">
        <w:rPr>
          <w:rFonts w:ascii="Times New Roman" w:hAnsi="Times New Roman" w:cs="Times New Roman"/>
          <w:sz w:val="24"/>
          <w:szCs w:val="24"/>
        </w:rPr>
        <w:t>Okwara &amp; Amori (2017) reviewed the 1994-2015 effect of tax income on Nigeria's financial development. Secondary data were used and obtained from statistical journal newspapers, textbooks and the Central Bank of Nigeria (CBN). The factors considered are: GDP as a proxy for economic growth, Value Added Tax (VAT), and non-oil earnings (tax).</w:t>
      </w:r>
      <w:r>
        <w:rPr>
          <w:rFonts w:ascii="Times New Roman" w:hAnsi="Times New Roman" w:cs="Times New Roman"/>
          <w:sz w:val="24"/>
          <w:szCs w:val="24"/>
        </w:rPr>
        <w:t xml:space="preserve"> </w:t>
      </w:r>
      <w:r w:rsidRPr="00092ED5">
        <w:rPr>
          <w:rFonts w:ascii="Times New Roman" w:hAnsi="Times New Roman" w:cs="Times New Roman"/>
          <w:sz w:val="24"/>
          <w:szCs w:val="24"/>
        </w:rPr>
        <w:t>Ordinary Least Square (OLS) was used to assess the important effect of value added tax and non-oil revenue on Gross Domestic Product (GDP) with the help of the Statistical Package for Social Sciences (SPSS). The research disclosed a important effect of tax revenue on Nigerian economic growth.</w:t>
      </w:r>
      <w:r>
        <w:rPr>
          <w:rFonts w:ascii="Times New Roman" w:hAnsi="Times New Roman" w:cs="Times New Roman"/>
          <w:sz w:val="24"/>
          <w:szCs w:val="24"/>
        </w:rPr>
        <w:t xml:space="preserve"> </w:t>
      </w:r>
      <w:r w:rsidRPr="00092ED5">
        <w:rPr>
          <w:rFonts w:ascii="Times New Roman" w:hAnsi="Times New Roman" w:cs="Times New Roman"/>
          <w:sz w:val="24"/>
          <w:szCs w:val="24"/>
        </w:rPr>
        <w:t xml:space="preserve">Therefore, the article </w:t>
      </w:r>
      <w:r w:rsidRPr="00092ED5">
        <w:rPr>
          <w:rFonts w:ascii="Times New Roman" w:hAnsi="Times New Roman" w:cs="Times New Roman"/>
          <w:sz w:val="24"/>
          <w:szCs w:val="24"/>
        </w:rPr>
        <w:lastRenderedPageBreak/>
        <w:t>suggests that government should vary the primary source of income from crude oil to other economic sectors such as agriculture, extractive industries in order to attract direct and indirect taxes.</w:t>
      </w:r>
    </w:p>
    <w:p w:rsidR="00092ED5" w:rsidRDefault="00092ED5" w:rsidP="00092ED5">
      <w:pPr>
        <w:pStyle w:val="ListParagraph"/>
        <w:spacing w:line="480" w:lineRule="auto"/>
        <w:ind w:left="1020"/>
        <w:jc w:val="both"/>
        <w:rPr>
          <w:rFonts w:ascii="Times New Roman" w:hAnsi="Times New Roman" w:cs="Times New Roman"/>
          <w:sz w:val="24"/>
          <w:szCs w:val="24"/>
        </w:rPr>
      </w:pPr>
      <w:r w:rsidRPr="00092ED5">
        <w:rPr>
          <w:rFonts w:ascii="Times New Roman" w:hAnsi="Times New Roman" w:cs="Times New Roman"/>
          <w:sz w:val="24"/>
          <w:szCs w:val="24"/>
        </w:rPr>
        <w:t>Okezie &amp; Azubike (2016) examined Nigeria's contribution of non-oil revenue to government revenue and economic growth from 1980 to 2014. Using secondary data from the Nigeria Central Bank's statistical bulletin and statement of accounts to achieve the research objective. The data were analyzed using the Regression of the Ordinary Least Squares.</w:t>
      </w:r>
      <w:r>
        <w:rPr>
          <w:rFonts w:ascii="Times New Roman" w:hAnsi="Times New Roman" w:cs="Times New Roman"/>
          <w:sz w:val="24"/>
          <w:szCs w:val="24"/>
        </w:rPr>
        <w:t xml:space="preserve"> </w:t>
      </w:r>
      <w:r w:rsidRPr="00092ED5">
        <w:rPr>
          <w:rFonts w:ascii="Times New Roman" w:hAnsi="Times New Roman" w:cs="Times New Roman"/>
          <w:sz w:val="24"/>
          <w:szCs w:val="24"/>
        </w:rPr>
        <w:t>The outcome revealed a positive and significant contribution to economic growth by non-oil revenue and a positive but slightly insignificant contribution to government revenue. From the results, the research indicated that public attempts should be stepped up, mostly at the federal level, to bring about the diversification of the productive industry of the nation, judgi</w:t>
      </w:r>
      <w:r>
        <w:rPr>
          <w:rFonts w:ascii="Times New Roman" w:hAnsi="Times New Roman" w:cs="Times New Roman"/>
          <w:sz w:val="24"/>
          <w:szCs w:val="24"/>
        </w:rPr>
        <w:t xml:space="preserve">ng from the excellent potential </w:t>
      </w:r>
      <w:r w:rsidRPr="00092ED5">
        <w:rPr>
          <w:rFonts w:ascii="Times New Roman" w:hAnsi="Times New Roman" w:cs="Times New Roman"/>
          <w:sz w:val="24"/>
          <w:szCs w:val="24"/>
        </w:rPr>
        <w:t>and capacity of the non-oil sector in enhancing revenue and economic growth.</w:t>
      </w:r>
    </w:p>
    <w:p w:rsidR="004E342A" w:rsidRDefault="004E342A" w:rsidP="00092ED5">
      <w:pPr>
        <w:pStyle w:val="ListParagraph"/>
        <w:spacing w:line="480" w:lineRule="auto"/>
        <w:ind w:left="1020"/>
        <w:jc w:val="both"/>
        <w:rPr>
          <w:rFonts w:ascii="Times New Roman" w:hAnsi="Times New Roman" w:cs="Times New Roman"/>
          <w:sz w:val="24"/>
          <w:szCs w:val="24"/>
        </w:rPr>
      </w:pPr>
    </w:p>
    <w:p w:rsidR="00092ED5" w:rsidRDefault="004E342A" w:rsidP="00092ED5">
      <w:pPr>
        <w:pStyle w:val="ListParagraph"/>
        <w:spacing w:line="480" w:lineRule="auto"/>
        <w:ind w:left="1020"/>
        <w:jc w:val="both"/>
        <w:rPr>
          <w:rFonts w:ascii="Times New Roman" w:hAnsi="Times New Roman" w:cs="Times New Roman"/>
          <w:sz w:val="24"/>
          <w:szCs w:val="24"/>
        </w:rPr>
      </w:pPr>
      <w:r w:rsidRPr="004E342A">
        <w:rPr>
          <w:rFonts w:ascii="Times New Roman" w:hAnsi="Times New Roman" w:cs="Times New Roman"/>
          <w:sz w:val="24"/>
          <w:szCs w:val="24"/>
        </w:rPr>
        <w:t>The effect of non-oil exports on Nigeria's economic development was investigated by Omoniyi &amp; Olufemi (2014). The study highlighted Nigeria's monoeconomic nature and the need to diversify the economy. The study used income per capita as a proxy for economic development and expressed it as a function of volume of non-oil exports, trade openness,</w:t>
      </w:r>
      <w:r>
        <w:rPr>
          <w:rFonts w:ascii="Times New Roman" w:hAnsi="Times New Roman" w:cs="Times New Roman"/>
          <w:sz w:val="24"/>
          <w:szCs w:val="24"/>
        </w:rPr>
        <w:t xml:space="preserve"> </w:t>
      </w:r>
      <w:r w:rsidRPr="004E342A">
        <w:rPr>
          <w:rFonts w:ascii="Times New Roman" w:hAnsi="Times New Roman" w:cs="Times New Roman"/>
          <w:sz w:val="24"/>
          <w:szCs w:val="24"/>
        </w:rPr>
        <w:t>And the formation of capital exchange rate and the rate of inflation. The usual least square estimation method was used and the outcome showed that non-oil export has a important beneficial per capita revenue relationship. This suggests that if the amount of non-oil exports is increased, it will result in a substantial enhancement in Nigeria'</w:t>
      </w:r>
      <w:r>
        <w:rPr>
          <w:rFonts w:ascii="Times New Roman" w:hAnsi="Times New Roman" w:cs="Times New Roman"/>
          <w:sz w:val="24"/>
          <w:szCs w:val="24"/>
        </w:rPr>
        <w:t xml:space="preserve">s level of economic growth. </w:t>
      </w:r>
      <w:r w:rsidRPr="004E342A">
        <w:rPr>
          <w:rFonts w:ascii="Times New Roman" w:hAnsi="Times New Roman" w:cs="Times New Roman"/>
          <w:sz w:val="24"/>
          <w:szCs w:val="24"/>
        </w:rPr>
        <w:t xml:space="preserve">They found that the factors do not have a substantial </w:t>
      </w:r>
      <w:r w:rsidRPr="004E342A">
        <w:rPr>
          <w:rFonts w:ascii="Times New Roman" w:hAnsi="Times New Roman" w:cs="Times New Roman"/>
          <w:sz w:val="24"/>
          <w:szCs w:val="24"/>
        </w:rPr>
        <w:lastRenderedPageBreak/>
        <w:t>effect on economic development on an individual basis, but together they can have a substantial effect on economic development. Moreover, the outcome indicates that the coefficient of trade openness is therefore negative, suggesting that trading with outside nations may not benefit Nigeria sufficiently.</w:t>
      </w:r>
      <w:r>
        <w:rPr>
          <w:rFonts w:ascii="Times New Roman" w:hAnsi="Times New Roman" w:cs="Times New Roman"/>
          <w:sz w:val="24"/>
          <w:szCs w:val="24"/>
        </w:rPr>
        <w:t xml:space="preserve"> </w:t>
      </w:r>
      <w:r w:rsidRPr="004E342A">
        <w:rPr>
          <w:rFonts w:ascii="Times New Roman" w:hAnsi="Times New Roman" w:cs="Times New Roman"/>
          <w:sz w:val="24"/>
          <w:szCs w:val="24"/>
        </w:rPr>
        <w:t>This shows that Nigeria's trading partners are gaining more from trading than Nigeria. This requires reviewing Nigeria's trade policy in order to promote the positive effect of non-oil exports on Nigerian economic development. From the multiple works examined above it is evident that the different results point to the need for Nigeria as a state to change from primitive dependence</w:t>
      </w:r>
      <w:r>
        <w:rPr>
          <w:rFonts w:ascii="Times New Roman" w:hAnsi="Times New Roman" w:cs="Times New Roman"/>
          <w:sz w:val="24"/>
          <w:szCs w:val="24"/>
        </w:rPr>
        <w:t xml:space="preserve"> </w:t>
      </w:r>
      <w:r w:rsidRPr="004E342A">
        <w:rPr>
          <w:rFonts w:ascii="Times New Roman" w:hAnsi="Times New Roman" w:cs="Times New Roman"/>
          <w:sz w:val="24"/>
          <w:szCs w:val="24"/>
        </w:rPr>
        <w:t>Revenue from oil to a larger and more sustainable base of non-oil income. This can not be overemphasised, of course, because the fiscal sustainability of oil revenues is no longer guaranteed</w:t>
      </w:r>
      <w:r>
        <w:rPr>
          <w:rFonts w:ascii="Times New Roman" w:hAnsi="Times New Roman" w:cs="Times New Roman"/>
          <w:sz w:val="24"/>
          <w:szCs w:val="24"/>
        </w:rPr>
        <w:t>.</w:t>
      </w:r>
    </w:p>
    <w:p w:rsidR="004E342A" w:rsidRDefault="00C65E5E" w:rsidP="00092ED5">
      <w:pPr>
        <w:pStyle w:val="ListParagraph"/>
        <w:spacing w:line="480" w:lineRule="auto"/>
        <w:ind w:left="1020"/>
        <w:jc w:val="both"/>
        <w:rPr>
          <w:rFonts w:ascii="Times New Roman" w:hAnsi="Times New Roman" w:cs="Times New Roman"/>
          <w:sz w:val="24"/>
          <w:szCs w:val="24"/>
        </w:rPr>
      </w:pPr>
      <w:r w:rsidRPr="00C65E5E">
        <w:rPr>
          <w:rFonts w:ascii="Times New Roman" w:hAnsi="Times New Roman" w:cs="Times New Roman"/>
          <w:sz w:val="24"/>
          <w:szCs w:val="24"/>
        </w:rPr>
        <w:t>Ude &amp; Agodi (2013) used the techniqueof co-integration to explore the effect of non-oil income on financial development in Nigeria along with the error correction system. From 1980 to 2013, they used annual observations. The non-oil revenue variables analyzed were income from agriculture and production.</w:t>
      </w:r>
      <w:r>
        <w:rPr>
          <w:rFonts w:ascii="Times New Roman" w:hAnsi="Times New Roman" w:cs="Times New Roman"/>
          <w:sz w:val="24"/>
          <w:szCs w:val="24"/>
        </w:rPr>
        <w:t xml:space="preserve"> </w:t>
      </w:r>
      <w:r w:rsidRPr="00C65E5E">
        <w:rPr>
          <w:rFonts w:ascii="Times New Roman" w:hAnsi="Times New Roman" w:cs="Times New Roman"/>
          <w:sz w:val="24"/>
          <w:szCs w:val="24"/>
        </w:rPr>
        <w:t>Results showed that agricultural income, manufacturing income, and interest rate have a important effect on Nigeria's economic growth. They found that non-oil income could unlock Nigeria's economy.</w:t>
      </w:r>
    </w:p>
    <w:p w:rsidR="00C65E5E" w:rsidRDefault="00C65E5E" w:rsidP="00092ED5">
      <w:pPr>
        <w:pStyle w:val="ListParagraph"/>
        <w:spacing w:line="480" w:lineRule="auto"/>
        <w:ind w:left="1020"/>
        <w:jc w:val="both"/>
        <w:rPr>
          <w:rFonts w:ascii="Times New Roman" w:hAnsi="Times New Roman" w:cs="Times New Roman"/>
          <w:sz w:val="24"/>
          <w:szCs w:val="24"/>
        </w:rPr>
      </w:pPr>
      <w:r w:rsidRPr="00C65E5E">
        <w:rPr>
          <w:rFonts w:ascii="Times New Roman" w:hAnsi="Times New Roman" w:cs="Times New Roman"/>
          <w:sz w:val="24"/>
          <w:szCs w:val="24"/>
        </w:rPr>
        <w:t>Akwe (2014) researched the 1993-2012 effect of non-oil tax revenue on Nigeria's economic growth. He found that non-oil tax revenue and economic growth have a positive impact. Since non-oil tax revenue is one of the main bases through which non-oil revenue increases, he recommended that the government intensify efforts at all levels to ensure collections of non-oil taxes</w:t>
      </w:r>
      <w:r>
        <w:rPr>
          <w:rFonts w:ascii="Times New Roman" w:hAnsi="Times New Roman" w:cs="Times New Roman"/>
          <w:sz w:val="24"/>
          <w:szCs w:val="24"/>
        </w:rPr>
        <w:t xml:space="preserve"> i</w:t>
      </w:r>
      <w:r w:rsidRPr="00C65E5E">
        <w:rPr>
          <w:rFonts w:ascii="Times New Roman" w:hAnsi="Times New Roman" w:cs="Times New Roman"/>
          <w:sz w:val="24"/>
          <w:szCs w:val="24"/>
        </w:rPr>
        <w:t xml:space="preserve">ncrease as it has the ability to boost growth. He further recommended that government strengthen its administrative machinery in order </w:t>
      </w:r>
      <w:r w:rsidRPr="00C65E5E">
        <w:rPr>
          <w:rFonts w:ascii="Times New Roman" w:hAnsi="Times New Roman" w:cs="Times New Roman"/>
          <w:sz w:val="24"/>
          <w:szCs w:val="24"/>
        </w:rPr>
        <w:lastRenderedPageBreak/>
        <w:t>to eliminate weaknesses and lapses in internal control in Nigeria's assessment and collection of non-oil taxes.</w:t>
      </w:r>
      <w:r>
        <w:rPr>
          <w:rFonts w:ascii="Times New Roman" w:hAnsi="Times New Roman" w:cs="Times New Roman"/>
          <w:sz w:val="24"/>
          <w:szCs w:val="24"/>
        </w:rPr>
        <w:t xml:space="preserve"> </w:t>
      </w:r>
    </w:p>
    <w:p w:rsidR="00C65E5E" w:rsidRDefault="00C65E5E" w:rsidP="00092ED5">
      <w:pPr>
        <w:pStyle w:val="ListParagraph"/>
        <w:spacing w:line="480" w:lineRule="auto"/>
        <w:ind w:left="1020"/>
        <w:jc w:val="both"/>
        <w:rPr>
          <w:rFonts w:ascii="Times New Roman" w:hAnsi="Times New Roman" w:cs="Times New Roman"/>
          <w:sz w:val="24"/>
          <w:szCs w:val="24"/>
        </w:rPr>
      </w:pPr>
      <w:r w:rsidRPr="00C65E5E">
        <w:rPr>
          <w:rFonts w:ascii="Times New Roman" w:hAnsi="Times New Roman" w:cs="Times New Roman"/>
          <w:sz w:val="24"/>
          <w:szCs w:val="24"/>
        </w:rPr>
        <w:t>Ihendinihu,(2014) investigated the long-term balance between tax revenue and Nigerian economic growth between 1986 and 2012. Their findings showed that total tax revenue has a</w:t>
      </w:r>
      <w:r>
        <w:rPr>
          <w:rFonts w:ascii="Times New Roman" w:hAnsi="Times New Roman" w:cs="Times New Roman"/>
          <w:sz w:val="24"/>
          <w:szCs w:val="24"/>
        </w:rPr>
        <w:t>n</w:t>
      </w:r>
      <w:r w:rsidRPr="00C65E5E">
        <w:rPr>
          <w:rFonts w:ascii="Times New Roman" w:hAnsi="Times New Roman" w:cs="Times New Roman"/>
          <w:sz w:val="24"/>
          <w:szCs w:val="24"/>
        </w:rPr>
        <w:t xml:space="preserve"> import</w:t>
      </w:r>
      <w:r>
        <w:rPr>
          <w:rFonts w:ascii="Times New Roman" w:hAnsi="Times New Roman" w:cs="Times New Roman"/>
          <w:sz w:val="24"/>
          <w:szCs w:val="24"/>
        </w:rPr>
        <w:t xml:space="preserve">ant impact on economic growth </w:t>
      </w:r>
      <w:r w:rsidRPr="00C65E5E">
        <w:rPr>
          <w:rFonts w:ascii="Times New Roman" w:hAnsi="Times New Roman" w:cs="Times New Roman"/>
          <w:sz w:val="24"/>
          <w:szCs w:val="24"/>
        </w:rPr>
        <w:t>explaining about 73.4 percent of total RGDP variability.</w:t>
      </w:r>
      <w:r>
        <w:rPr>
          <w:rFonts w:ascii="Times New Roman" w:hAnsi="Times New Roman" w:cs="Times New Roman"/>
          <w:sz w:val="24"/>
          <w:szCs w:val="24"/>
        </w:rPr>
        <w:t xml:space="preserve"> </w:t>
      </w:r>
      <w:r w:rsidRPr="00C65E5E">
        <w:rPr>
          <w:rFonts w:ascii="Times New Roman" w:hAnsi="Times New Roman" w:cs="Times New Roman"/>
          <w:sz w:val="24"/>
          <w:szCs w:val="24"/>
        </w:rPr>
        <w:t>CIT, EDT and TR have been found to have important impacts on economic growth; maintain long-term equilibrium relationships between tax revenue and Nigerian economic growth between 1986 and 2012 with RGDP long-term equilibrium relationships. Their findings showed that total tax revenue has a</w:t>
      </w:r>
      <w:r>
        <w:rPr>
          <w:rFonts w:ascii="Times New Roman" w:hAnsi="Times New Roman" w:cs="Times New Roman"/>
          <w:sz w:val="24"/>
          <w:szCs w:val="24"/>
        </w:rPr>
        <w:t>n</w:t>
      </w:r>
      <w:r w:rsidRPr="00C65E5E">
        <w:rPr>
          <w:rFonts w:ascii="Times New Roman" w:hAnsi="Times New Roman" w:cs="Times New Roman"/>
          <w:sz w:val="24"/>
          <w:szCs w:val="24"/>
        </w:rPr>
        <w:t xml:space="preserve"> important impact on economic growth; explaining about 73.4 percent of total RGDP variability.</w:t>
      </w:r>
      <w:r>
        <w:rPr>
          <w:rFonts w:ascii="Times New Roman" w:hAnsi="Times New Roman" w:cs="Times New Roman"/>
          <w:sz w:val="24"/>
          <w:szCs w:val="24"/>
        </w:rPr>
        <w:t xml:space="preserve"> </w:t>
      </w:r>
      <w:r w:rsidRPr="00C65E5E">
        <w:rPr>
          <w:rFonts w:ascii="Times New Roman" w:hAnsi="Times New Roman" w:cs="Times New Roman"/>
          <w:sz w:val="24"/>
          <w:szCs w:val="24"/>
        </w:rPr>
        <w:t>It has been found that CIT, EDT and OTR have importa</w:t>
      </w:r>
      <w:r w:rsidR="005F20D9">
        <w:rPr>
          <w:rFonts w:ascii="Times New Roman" w:hAnsi="Times New Roman" w:cs="Times New Roman"/>
          <w:sz w:val="24"/>
          <w:szCs w:val="24"/>
        </w:rPr>
        <w:t xml:space="preserve">nt impacts on economic growth </w:t>
      </w:r>
      <w:r w:rsidRPr="00C65E5E">
        <w:rPr>
          <w:rFonts w:ascii="Times New Roman" w:hAnsi="Times New Roman" w:cs="Times New Roman"/>
          <w:sz w:val="24"/>
          <w:szCs w:val="24"/>
        </w:rPr>
        <w:t>maintain long-term balance relationships with RGDP.</w:t>
      </w:r>
    </w:p>
    <w:p w:rsidR="005F20D9" w:rsidRDefault="005F20D9" w:rsidP="00092ED5">
      <w:pPr>
        <w:pStyle w:val="ListParagraph"/>
        <w:spacing w:line="480" w:lineRule="auto"/>
        <w:ind w:left="1020"/>
        <w:jc w:val="both"/>
        <w:rPr>
          <w:rFonts w:ascii="Times New Roman" w:hAnsi="Times New Roman" w:cs="Times New Roman"/>
          <w:sz w:val="24"/>
          <w:szCs w:val="24"/>
        </w:rPr>
      </w:pPr>
      <w:r w:rsidRPr="005F20D9">
        <w:rPr>
          <w:rFonts w:ascii="Times New Roman" w:hAnsi="Times New Roman" w:cs="Times New Roman"/>
          <w:sz w:val="24"/>
          <w:szCs w:val="24"/>
        </w:rPr>
        <w:t>The effect of tax revenue on the Nigerian economy was evaluated by Cornelius, Ogar &amp; Oka (2016). The research covered the period from 1986 to 2010 using as an independent variable against GDP CIT, PPT and NOR. Their results indicated that the connection between petroleum profit tax and the Nigerian economy's development was important.</w:t>
      </w:r>
      <w:r>
        <w:rPr>
          <w:rFonts w:ascii="Times New Roman" w:hAnsi="Times New Roman" w:cs="Times New Roman"/>
          <w:sz w:val="24"/>
          <w:szCs w:val="24"/>
        </w:rPr>
        <w:t xml:space="preserve"> </w:t>
      </w:r>
      <w:r w:rsidRPr="005F20D9">
        <w:rPr>
          <w:rFonts w:ascii="Times New Roman" w:hAnsi="Times New Roman" w:cs="Times New Roman"/>
          <w:sz w:val="24"/>
          <w:szCs w:val="24"/>
        </w:rPr>
        <w:t>It also showed that a</w:t>
      </w:r>
      <w:r>
        <w:rPr>
          <w:rFonts w:ascii="Times New Roman" w:hAnsi="Times New Roman" w:cs="Times New Roman"/>
          <w:sz w:val="24"/>
          <w:szCs w:val="24"/>
        </w:rPr>
        <w:t>n</w:t>
      </w:r>
      <w:r w:rsidRPr="005F20D9">
        <w:rPr>
          <w:rFonts w:ascii="Times New Roman" w:hAnsi="Times New Roman" w:cs="Times New Roman"/>
          <w:sz w:val="24"/>
          <w:szCs w:val="24"/>
        </w:rPr>
        <w:t xml:space="preserve"> important connection existed between non-oil income and the Nigerian economy's development. They discovered that the connection between corporate income tax and Nigeria economy development was not important.</w:t>
      </w:r>
    </w:p>
    <w:p w:rsidR="005F20D9" w:rsidRDefault="005F20D9" w:rsidP="00092ED5">
      <w:pPr>
        <w:pStyle w:val="ListParagraph"/>
        <w:spacing w:line="480" w:lineRule="auto"/>
        <w:ind w:left="1020"/>
        <w:jc w:val="both"/>
        <w:rPr>
          <w:rFonts w:ascii="Times New Roman" w:hAnsi="Times New Roman" w:cs="Times New Roman"/>
          <w:sz w:val="24"/>
          <w:szCs w:val="24"/>
        </w:rPr>
      </w:pPr>
      <w:r w:rsidRPr="005F20D9">
        <w:rPr>
          <w:rFonts w:ascii="Times New Roman" w:hAnsi="Times New Roman" w:cs="Times New Roman"/>
          <w:sz w:val="24"/>
          <w:szCs w:val="24"/>
        </w:rPr>
        <w:t>Ogbonna &amp; Appah (2012) examined the effect of tax changes on Nigeria's financial development using information from the Central Bank of Nigeria's (CBN) Statistical Bulletin for the era 1994-2009.</w:t>
      </w:r>
      <w:r>
        <w:rPr>
          <w:rFonts w:ascii="Times New Roman" w:hAnsi="Times New Roman" w:cs="Times New Roman"/>
          <w:sz w:val="24"/>
          <w:szCs w:val="24"/>
        </w:rPr>
        <w:t xml:space="preserve"> </w:t>
      </w:r>
      <w:r w:rsidRPr="005F20D9">
        <w:rPr>
          <w:rFonts w:ascii="Times New Roman" w:hAnsi="Times New Roman" w:cs="Times New Roman"/>
          <w:sz w:val="24"/>
          <w:szCs w:val="24"/>
        </w:rPr>
        <w:t xml:space="preserve">They discovered that tax reform factors such as petroleum profit tax, corporate income tax, value-added tax, education tax, private </w:t>
      </w:r>
      <w:r w:rsidRPr="005F20D9">
        <w:rPr>
          <w:rFonts w:ascii="Times New Roman" w:hAnsi="Times New Roman" w:cs="Times New Roman"/>
          <w:sz w:val="24"/>
          <w:szCs w:val="24"/>
        </w:rPr>
        <w:lastRenderedPageBreak/>
        <w:t>revenue tax, and customs and excise duties had a major effect on Nigeria's economic growth. They found that government revenue was enhanced by tax reforms.</w:t>
      </w:r>
    </w:p>
    <w:p w:rsidR="005F20D9" w:rsidRDefault="005F20D9" w:rsidP="00092ED5">
      <w:pPr>
        <w:pStyle w:val="ListParagraph"/>
        <w:spacing w:line="480" w:lineRule="auto"/>
        <w:ind w:left="1020"/>
        <w:jc w:val="both"/>
        <w:rPr>
          <w:rFonts w:ascii="Times New Roman" w:hAnsi="Times New Roman" w:cs="Times New Roman"/>
          <w:sz w:val="24"/>
          <w:szCs w:val="24"/>
        </w:rPr>
      </w:pPr>
      <w:r w:rsidRPr="005F20D9">
        <w:rPr>
          <w:rFonts w:ascii="Times New Roman" w:hAnsi="Times New Roman" w:cs="Times New Roman"/>
          <w:sz w:val="24"/>
          <w:szCs w:val="24"/>
        </w:rPr>
        <w:t>To date, Ogbonna &amp; Ebimobowei (2012) is the most extensive evaluation of the financial development effect of tax income. He disaggregated tax revenue into its multiple parts such as: excise duties, personal income tax, oil profit tax, corporate income tax, VAT and education tax.</w:t>
      </w:r>
      <w:r>
        <w:rPr>
          <w:rFonts w:ascii="Times New Roman" w:hAnsi="Times New Roman" w:cs="Times New Roman"/>
          <w:sz w:val="24"/>
          <w:szCs w:val="24"/>
        </w:rPr>
        <w:t xml:space="preserve"> </w:t>
      </w:r>
      <w:r w:rsidRPr="005F20D9">
        <w:rPr>
          <w:rFonts w:ascii="Times New Roman" w:hAnsi="Times New Roman" w:cs="Times New Roman"/>
          <w:sz w:val="24"/>
          <w:szCs w:val="24"/>
        </w:rPr>
        <w:t>In the following ways, our research increases on Ogbonna &amp; Ebimobowei (2012). First, this research includes the 1980-2007 period. Therefore, we are updating the study. Second, our research depicts the connection between tax revenue and its economic development effect.</w:t>
      </w:r>
      <w:r>
        <w:rPr>
          <w:rFonts w:ascii="Times New Roman" w:hAnsi="Times New Roman" w:cs="Times New Roman"/>
          <w:sz w:val="24"/>
          <w:szCs w:val="24"/>
        </w:rPr>
        <w:t xml:space="preserve"> </w:t>
      </w:r>
      <w:r w:rsidRPr="005F20D9">
        <w:rPr>
          <w:rFonts w:ascii="Times New Roman" w:hAnsi="Times New Roman" w:cs="Times New Roman"/>
          <w:sz w:val="24"/>
          <w:szCs w:val="24"/>
        </w:rPr>
        <w:t>Third, a direct connection has been examined by Ogbonna &amp; Ebimobowei (2012). We believe that this may not provide adequate guidance for policy decisions as we can not ascertain its effect on the citizens ' facilities that will allow them to move out of the poverty that is of concern to this research.</w:t>
      </w:r>
      <w:r>
        <w:rPr>
          <w:rFonts w:ascii="Times New Roman" w:hAnsi="Times New Roman" w:cs="Times New Roman"/>
          <w:sz w:val="24"/>
          <w:szCs w:val="24"/>
        </w:rPr>
        <w:t xml:space="preserve"> </w:t>
      </w:r>
      <w:r w:rsidRPr="005F20D9">
        <w:rPr>
          <w:rFonts w:ascii="Times New Roman" w:hAnsi="Times New Roman" w:cs="Times New Roman"/>
          <w:sz w:val="24"/>
          <w:szCs w:val="24"/>
        </w:rPr>
        <w:t>Therefore, we use annual time series data to create a tiny macro-econometric model that reflects the infrastructure interrelationship, investment behavior, and economic growth due to the economy's tax revenue.  Therefore, this research adds to the literature on the important or role of tax revenue in achieving economic growth in Nigeria.</w:t>
      </w:r>
    </w:p>
    <w:p w:rsidR="005F20D9" w:rsidRDefault="005F20D9" w:rsidP="00092ED5">
      <w:pPr>
        <w:pStyle w:val="ListParagraph"/>
        <w:spacing w:line="480" w:lineRule="auto"/>
        <w:ind w:left="1020"/>
        <w:jc w:val="both"/>
        <w:rPr>
          <w:rFonts w:ascii="Times New Roman" w:hAnsi="Times New Roman" w:cs="Times New Roman"/>
          <w:sz w:val="24"/>
          <w:szCs w:val="24"/>
        </w:rPr>
      </w:pPr>
      <w:r w:rsidRPr="005F20D9">
        <w:rPr>
          <w:rFonts w:ascii="Times New Roman" w:hAnsi="Times New Roman" w:cs="Times New Roman"/>
          <w:sz w:val="24"/>
          <w:szCs w:val="24"/>
        </w:rPr>
        <w:t>Ikem (2011), during the period 1961-2011, investigated the interaction between tax structure and economic growth in Nigeria. He used two distinct econometric models to conduct his assessment: the neoclassical development structure and the Granger causality test to examine the level of effect and direction of causality, respectively.</w:t>
      </w:r>
      <w:r>
        <w:rPr>
          <w:rFonts w:ascii="Times New Roman" w:hAnsi="Times New Roman" w:cs="Times New Roman"/>
          <w:sz w:val="24"/>
          <w:szCs w:val="24"/>
        </w:rPr>
        <w:t xml:space="preserve"> </w:t>
      </w:r>
      <w:r w:rsidRPr="005F20D9">
        <w:rPr>
          <w:rFonts w:ascii="Times New Roman" w:hAnsi="Times New Roman" w:cs="Times New Roman"/>
          <w:sz w:val="24"/>
          <w:szCs w:val="24"/>
        </w:rPr>
        <w:t xml:space="preserve">During the assessment, the development model was decomposed into a long-term static equation and a short-term model of dynamic error correction. The findings indicated </w:t>
      </w:r>
      <w:r w:rsidRPr="005F20D9">
        <w:rPr>
          <w:rFonts w:ascii="Times New Roman" w:hAnsi="Times New Roman" w:cs="Times New Roman"/>
          <w:sz w:val="24"/>
          <w:szCs w:val="24"/>
        </w:rPr>
        <w:lastRenderedPageBreak/>
        <w:t>that in supporting economic growth in Nigeria, earnings and CIT are statistically important.</w:t>
      </w:r>
    </w:p>
    <w:p w:rsidR="005F20D9" w:rsidRDefault="00CB3BF4" w:rsidP="00092ED5">
      <w:pPr>
        <w:pStyle w:val="ListParagraph"/>
        <w:spacing w:line="480" w:lineRule="auto"/>
        <w:ind w:left="1020"/>
        <w:jc w:val="both"/>
        <w:rPr>
          <w:rFonts w:ascii="Times New Roman" w:hAnsi="Times New Roman" w:cs="Times New Roman"/>
          <w:sz w:val="24"/>
          <w:szCs w:val="24"/>
        </w:rPr>
      </w:pPr>
      <w:r w:rsidRPr="00CB3BF4">
        <w:rPr>
          <w:rFonts w:ascii="Times New Roman" w:hAnsi="Times New Roman" w:cs="Times New Roman"/>
          <w:sz w:val="24"/>
          <w:szCs w:val="24"/>
        </w:rPr>
        <w:t>Edame &amp; Okoi (2014) analyzed the effect of taxation on Nigeria's investment and financial growth using information from 1980 to 2010. They found that corporate income tax and private income tax linked negatively to investment, but linked favorably to government spending.</w:t>
      </w:r>
      <w:r>
        <w:rPr>
          <w:rFonts w:ascii="Times New Roman" w:hAnsi="Times New Roman" w:cs="Times New Roman"/>
          <w:sz w:val="24"/>
          <w:szCs w:val="24"/>
        </w:rPr>
        <w:t xml:space="preserve"> </w:t>
      </w:r>
      <w:r w:rsidRPr="00CB3BF4">
        <w:rPr>
          <w:rFonts w:ascii="Times New Roman" w:hAnsi="Times New Roman" w:cs="Times New Roman"/>
          <w:sz w:val="24"/>
          <w:szCs w:val="24"/>
        </w:rPr>
        <w:t>They found that taxation is a tool for public spending. The effect of corporate income tax on the profitability of brewery businesses in Nigeria was also explored by Chude &amp; Chude (2015). The research disclosed that taxation and profitability were positively correlated.</w:t>
      </w:r>
    </w:p>
    <w:p w:rsidR="00CB3BF4" w:rsidRDefault="00CB3BF4" w:rsidP="00092ED5">
      <w:pPr>
        <w:pStyle w:val="ListParagraph"/>
        <w:spacing w:line="480" w:lineRule="auto"/>
        <w:ind w:left="1020"/>
        <w:jc w:val="both"/>
        <w:rPr>
          <w:rFonts w:ascii="Times New Roman" w:hAnsi="Times New Roman" w:cs="Times New Roman"/>
          <w:sz w:val="24"/>
          <w:szCs w:val="24"/>
        </w:rPr>
      </w:pPr>
      <w:r w:rsidRPr="00CB3BF4">
        <w:rPr>
          <w:rFonts w:ascii="Times New Roman" w:hAnsi="Times New Roman" w:cs="Times New Roman"/>
          <w:sz w:val="24"/>
          <w:szCs w:val="24"/>
        </w:rPr>
        <w:t>The effect of taxation on economic growth in Nigeria over the period 1977-2009 was also explored by Babalola &amp; Aminu (2011). Using the Augmented Dickey – Fuller method after which the co-integration experiment was carried out using the Engle – Granger approach, they examined the series ' unit origins.</w:t>
      </w:r>
      <w:r>
        <w:rPr>
          <w:rFonts w:ascii="Times New Roman" w:hAnsi="Times New Roman" w:cs="Times New Roman"/>
          <w:sz w:val="24"/>
          <w:szCs w:val="24"/>
        </w:rPr>
        <w:t xml:space="preserve"> </w:t>
      </w:r>
      <w:r w:rsidRPr="00CB3BF4">
        <w:rPr>
          <w:rFonts w:ascii="Times New Roman" w:hAnsi="Times New Roman" w:cs="Times New Roman"/>
          <w:sz w:val="24"/>
          <w:szCs w:val="24"/>
        </w:rPr>
        <w:t>Models of error correction were estimated to take care of the dynamics of the short run. Overall findings suggested that during the coverage era, productive spending had a positive impact on economic growth, and there is a long-term connection between them as verified by the co-integration test.</w:t>
      </w: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Pr="00C36051" w:rsidRDefault="00C36051" w:rsidP="00C36051">
      <w:pPr>
        <w:pStyle w:val="ListParagraph"/>
        <w:spacing w:line="480" w:lineRule="auto"/>
        <w:ind w:left="1020"/>
        <w:jc w:val="center"/>
        <w:rPr>
          <w:rFonts w:ascii="Times New Roman" w:hAnsi="Times New Roman" w:cs="Times New Roman"/>
          <w:b/>
          <w:sz w:val="24"/>
          <w:szCs w:val="24"/>
        </w:rPr>
      </w:pPr>
      <w:r w:rsidRPr="00C36051">
        <w:rPr>
          <w:rFonts w:ascii="Times New Roman" w:hAnsi="Times New Roman" w:cs="Times New Roman"/>
          <w:b/>
          <w:sz w:val="24"/>
          <w:szCs w:val="24"/>
        </w:rPr>
        <w:t>CHAPTER THREE</w:t>
      </w:r>
    </w:p>
    <w:p w:rsidR="00C36051" w:rsidRPr="00C36051" w:rsidRDefault="00C36051" w:rsidP="00C36051">
      <w:pPr>
        <w:pStyle w:val="ListParagraph"/>
        <w:spacing w:line="480" w:lineRule="auto"/>
        <w:ind w:left="1020"/>
        <w:jc w:val="center"/>
        <w:rPr>
          <w:rFonts w:ascii="Times New Roman" w:hAnsi="Times New Roman" w:cs="Times New Roman"/>
          <w:b/>
          <w:sz w:val="24"/>
          <w:szCs w:val="24"/>
        </w:rPr>
      </w:pPr>
      <w:r w:rsidRPr="00C36051">
        <w:rPr>
          <w:rFonts w:ascii="Times New Roman" w:hAnsi="Times New Roman" w:cs="Times New Roman"/>
          <w:b/>
          <w:sz w:val="24"/>
          <w:szCs w:val="24"/>
        </w:rPr>
        <w:tab/>
        <w:t>RESEARCH METHODOLOGY</w:t>
      </w:r>
    </w:p>
    <w:p w:rsidR="00C36051" w:rsidRPr="00C36051" w:rsidRDefault="00C36051" w:rsidP="00C36051">
      <w:pPr>
        <w:pStyle w:val="ListParagraph"/>
        <w:spacing w:line="480" w:lineRule="auto"/>
        <w:ind w:left="1020"/>
        <w:jc w:val="both"/>
        <w:rPr>
          <w:rFonts w:ascii="Times New Roman" w:hAnsi="Times New Roman" w:cs="Times New Roman"/>
          <w:b/>
          <w:sz w:val="24"/>
          <w:szCs w:val="24"/>
        </w:rPr>
      </w:pPr>
      <w:r w:rsidRPr="00C36051">
        <w:rPr>
          <w:rFonts w:ascii="Times New Roman" w:hAnsi="Times New Roman" w:cs="Times New Roman"/>
          <w:b/>
          <w:sz w:val="24"/>
          <w:szCs w:val="24"/>
        </w:rPr>
        <w:t>3.1   Research design</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The research adopted for this study is the ex- post factor. The reason for these is due to the nature of our study. Ndiyo(2005) stated that ex-post factor is a better representation of periodic multiple observation of items at different times.</w:t>
      </w:r>
    </w:p>
    <w:p w:rsidR="00C36051" w:rsidRPr="00C36051" w:rsidRDefault="00C36051" w:rsidP="00C36051">
      <w:pPr>
        <w:pStyle w:val="ListParagraph"/>
        <w:spacing w:line="480" w:lineRule="auto"/>
        <w:ind w:left="1020"/>
        <w:jc w:val="both"/>
        <w:rPr>
          <w:rFonts w:ascii="Times New Roman" w:hAnsi="Times New Roman" w:cs="Times New Roman"/>
          <w:b/>
          <w:sz w:val="24"/>
          <w:szCs w:val="24"/>
        </w:rPr>
      </w:pPr>
      <w:r w:rsidRPr="00C36051">
        <w:rPr>
          <w:rFonts w:ascii="Times New Roman" w:hAnsi="Times New Roman" w:cs="Times New Roman"/>
          <w:b/>
          <w:sz w:val="24"/>
          <w:szCs w:val="24"/>
        </w:rPr>
        <w:t>3.2   Method of data collection</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 xml:space="preserve">The main source of data used in this research is the secondary source of data collection. The financial data of (VAT, GDP,CED,CIT) will be collected from quarterly reports and account of government in the Central Bank of Nigeria statistical bulletin and National bureau of statistics </w:t>
      </w:r>
    </w:p>
    <w:p w:rsidR="00C36051" w:rsidRPr="00C36051" w:rsidRDefault="00C36051" w:rsidP="00C36051">
      <w:pPr>
        <w:pStyle w:val="ListParagraph"/>
        <w:spacing w:line="480" w:lineRule="auto"/>
        <w:ind w:left="1020"/>
        <w:jc w:val="both"/>
        <w:rPr>
          <w:rFonts w:ascii="Times New Roman" w:hAnsi="Times New Roman" w:cs="Times New Roman"/>
          <w:b/>
          <w:sz w:val="24"/>
          <w:szCs w:val="24"/>
        </w:rPr>
      </w:pPr>
      <w:r w:rsidRPr="00C36051">
        <w:rPr>
          <w:rFonts w:ascii="Times New Roman" w:hAnsi="Times New Roman" w:cs="Times New Roman"/>
          <w:b/>
          <w:sz w:val="24"/>
          <w:szCs w:val="24"/>
        </w:rPr>
        <w:t>3.3    Method of data analysis</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 xml:space="preserve">The method of data analysis used in this study is the ordinary least square regression technique. Regression analysis deals with the relationship between dependent and </w:t>
      </w:r>
      <w:r w:rsidRPr="00C36051">
        <w:rPr>
          <w:rFonts w:ascii="Times New Roman" w:hAnsi="Times New Roman" w:cs="Times New Roman"/>
          <w:sz w:val="24"/>
          <w:szCs w:val="24"/>
        </w:rPr>
        <w:lastRenderedPageBreak/>
        <w:t xml:space="preserve">independent variables. The analysis will be carried out with the aid of statistical package for social science 22(SPSS). </w:t>
      </w:r>
    </w:p>
    <w:p w:rsidR="00C36051" w:rsidRPr="00C36051" w:rsidRDefault="00C36051" w:rsidP="00C36051">
      <w:pPr>
        <w:pStyle w:val="ListParagraph"/>
        <w:spacing w:line="480" w:lineRule="auto"/>
        <w:ind w:left="1020"/>
        <w:jc w:val="both"/>
        <w:rPr>
          <w:rFonts w:ascii="Times New Roman" w:hAnsi="Times New Roman" w:cs="Times New Roman"/>
          <w:b/>
          <w:sz w:val="24"/>
          <w:szCs w:val="24"/>
        </w:rPr>
      </w:pPr>
      <w:r w:rsidRPr="00C36051">
        <w:rPr>
          <w:rFonts w:ascii="Times New Roman" w:hAnsi="Times New Roman" w:cs="Times New Roman"/>
          <w:b/>
          <w:sz w:val="24"/>
          <w:szCs w:val="24"/>
        </w:rPr>
        <w:t>3.4</w:t>
      </w:r>
      <w:r w:rsidRPr="00C36051">
        <w:rPr>
          <w:rFonts w:ascii="Times New Roman" w:hAnsi="Times New Roman" w:cs="Times New Roman"/>
          <w:b/>
          <w:sz w:val="24"/>
          <w:szCs w:val="24"/>
        </w:rPr>
        <w:tab/>
        <w:t xml:space="preserve">   Justification of the method</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1.</w:t>
      </w:r>
      <w:r w:rsidRPr="00C36051">
        <w:rPr>
          <w:rFonts w:ascii="Times New Roman" w:hAnsi="Times New Roman" w:cs="Times New Roman"/>
          <w:sz w:val="24"/>
          <w:szCs w:val="24"/>
        </w:rPr>
        <w:tab/>
        <w:t>Since it increases sample size and reduces quandary of degree in freedom, regression provides improved output.</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2.</w:t>
      </w:r>
      <w:r w:rsidRPr="00C36051">
        <w:rPr>
          <w:rFonts w:ascii="Times New Roman" w:hAnsi="Times New Roman" w:cs="Times New Roman"/>
          <w:sz w:val="24"/>
          <w:szCs w:val="24"/>
        </w:rPr>
        <w:tab/>
        <w:t>The data collected will make us study GDP overtime since it had time attributes.</w:t>
      </w:r>
    </w:p>
    <w:p w:rsidR="00C36051" w:rsidRPr="00C36051" w:rsidRDefault="00C36051" w:rsidP="00C36051">
      <w:pPr>
        <w:pStyle w:val="ListParagraph"/>
        <w:spacing w:line="480" w:lineRule="auto"/>
        <w:ind w:left="1020"/>
        <w:jc w:val="both"/>
        <w:rPr>
          <w:rFonts w:ascii="Times New Roman" w:hAnsi="Times New Roman" w:cs="Times New Roman"/>
          <w:b/>
          <w:sz w:val="24"/>
          <w:szCs w:val="24"/>
        </w:rPr>
      </w:pPr>
      <w:r w:rsidRPr="00C36051">
        <w:rPr>
          <w:rFonts w:ascii="Times New Roman" w:hAnsi="Times New Roman" w:cs="Times New Roman"/>
          <w:b/>
          <w:sz w:val="24"/>
          <w:szCs w:val="24"/>
        </w:rPr>
        <w:t>3.5</w:t>
      </w:r>
      <w:r w:rsidRPr="00C36051">
        <w:rPr>
          <w:rFonts w:ascii="Times New Roman" w:hAnsi="Times New Roman" w:cs="Times New Roman"/>
          <w:b/>
          <w:sz w:val="24"/>
          <w:szCs w:val="24"/>
        </w:rPr>
        <w:tab/>
        <w:t xml:space="preserve">   Model specification</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Due to the supposed functional relationship between VAT, GDP, CIT and CED a link is forged between four variables. However, with the functional relationship and resultant model using OLS regression (ordinary least squares regression method) we have:</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Functional relationship</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GDP = F(VAT, CIT, CED TR)  ………………….…….(1)</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Converting this to a stochastic model, we have:</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 xml:space="preserve">GDP=b0+b1VAT+CIT+CED+TR + e ……………….. (2)  </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Where;</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B0 and b1= constant</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GDP= Gross domestic product</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VAT= Value added tax</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CIT= company income tax</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CED= Custom excise duties</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TR= Total revenue</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e= error term</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lastRenderedPageBreak/>
        <w:t>Independent variables: VAT, CIT and CED</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r w:rsidRPr="00C36051">
        <w:rPr>
          <w:rFonts w:ascii="Times New Roman" w:hAnsi="Times New Roman" w:cs="Times New Roman"/>
          <w:sz w:val="24"/>
          <w:szCs w:val="24"/>
        </w:rPr>
        <w:t xml:space="preserve">Dependent variables; GDP                                                                                                                                                                             </w:t>
      </w:r>
    </w:p>
    <w:p w:rsidR="00C36051" w:rsidRPr="00C36051" w:rsidRDefault="00C36051" w:rsidP="00C36051">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Default="00C36051" w:rsidP="00092ED5">
      <w:pPr>
        <w:pStyle w:val="ListParagraph"/>
        <w:spacing w:line="480" w:lineRule="auto"/>
        <w:ind w:left="1020"/>
        <w:jc w:val="both"/>
        <w:rPr>
          <w:rFonts w:ascii="Times New Roman" w:hAnsi="Times New Roman" w:cs="Times New Roman"/>
          <w:sz w:val="24"/>
          <w:szCs w:val="24"/>
        </w:rPr>
      </w:pPr>
    </w:p>
    <w:p w:rsidR="00C36051" w:rsidRPr="00C36051" w:rsidRDefault="00C36051" w:rsidP="00C36051">
      <w:pPr>
        <w:pStyle w:val="ListParagraph"/>
        <w:spacing w:line="480" w:lineRule="auto"/>
        <w:ind w:left="1020"/>
        <w:jc w:val="center"/>
        <w:rPr>
          <w:rFonts w:ascii="Times New Roman" w:hAnsi="Times New Roman" w:cs="Times New Roman"/>
          <w:b/>
          <w:sz w:val="24"/>
          <w:szCs w:val="24"/>
        </w:rPr>
      </w:pPr>
      <w:r w:rsidRPr="00C36051">
        <w:rPr>
          <w:rFonts w:ascii="Times New Roman" w:hAnsi="Times New Roman" w:cs="Times New Roman"/>
          <w:b/>
          <w:sz w:val="24"/>
          <w:szCs w:val="24"/>
        </w:rPr>
        <w:t>CHAPTER FOUR</w:t>
      </w:r>
    </w:p>
    <w:p w:rsidR="00C36051" w:rsidRDefault="00C36051" w:rsidP="00C36051">
      <w:pPr>
        <w:pStyle w:val="ListParagraph"/>
        <w:spacing w:line="480" w:lineRule="auto"/>
        <w:ind w:left="1020"/>
        <w:jc w:val="center"/>
        <w:rPr>
          <w:rFonts w:ascii="Times New Roman" w:hAnsi="Times New Roman" w:cs="Times New Roman"/>
          <w:sz w:val="24"/>
          <w:szCs w:val="24"/>
        </w:rPr>
      </w:pPr>
      <w:r w:rsidRPr="00C36051">
        <w:rPr>
          <w:rFonts w:ascii="Times New Roman" w:hAnsi="Times New Roman" w:cs="Times New Roman"/>
          <w:b/>
          <w:sz w:val="24"/>
          <w:szCs w:val="24"/>
        </w:rPr>
        <w:t>DATA PRESENTATION, DATA ANALYSIS AND INTERPRETATION OF RESULT</w:t>
      </w:r>
      <w:r w:rsidRPr="00C36051">
        <w:rPr>
          <w:rFonts w:ascii="Times New Roman" w:hAnsi="Times New Roman" w:cs="Times New Roman"/>
          <w:sz w:val="24"/>
          <w:szCs w:val="24"/>
        </w:rPr>
        <w:t>.</w:t>
      </w:r>
    </w:p>
    <w:p w:rsidR="00C36051" w:rsidRPr="00C36051" w:rsidRDefault="00C36051" w:rsidP="00C36051">
      <w:pPr>
        <w:pStyle w:val="ListParagraph"/>
        <w:numPr>
          <w:ilvl w:val="0"/>
          <w:numId w:val="14"/>
        </w:numPr>
        <w:spacing w:line="480" w:lineRule="auto"/>
        <w:rPr>
          <w:rFonts w:ascii="Times New Roman" w:hAnsi="Times New Roman" w:cs="Times New Roman"/>
          <w:b/>
          <w:sz w:val="24"/>
          <w:szCs w:val="24"/>
        </w:rPr>
      </w:pPr>
      <w:r w:rsidRPr="00C36051">
        <w:rPr>
          <w:rFonts w:ascii="Times New Roman" w:hAnsi="Times New Roman" w:cs="Times New Roman"/>
          <w:b/>
          <w:sz w:val="24"/>
          <w:szCs w:val="24"/>
        </w:rPr>
        <w:t xml:space="preserve">  Data presentation</w:t>
      </w:r>
    </w:p>
    <w:p w:rsidR="0038103B" w:rsidRDefault="0038103B" w:rsidP="0038103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 of this study is to examine the effect of federally collected revenue on the economic growth of Nigeria from 2008 to 2018. In order to achieve this objective, these study utilized the data on gross domestic product (GDP) as dependent variable which measures economic growth while value added tax (VAT), company income tax (CIT), and custom excise and duties (CED) are the independent variables. The data used for this study is basically time series data from 2008- 2018. However, data was sourced from the quarterly reports of the central bank of Nigeria and Nigeria bureau of statistics as presented in appendix 1.</w:t>
      </w:r>
    </w:p>
    <w:p w:rsidR="0038103B" w:rsidRPr="0038103B" w:rsidRDefault="0038103B" w:rsidP="0038103B">
      <w:pPr>
        <w:autoSpaceDE w:val="0"/>
        <w:autoSpaceDN w:val="0"/>
        <w:adjustRightInd w:val="0"/>
        <w:spacing w:after="0" w:line="360" w:lineRule="auto"/>
        <w:jc w:val="both"/>
        <w:rPr>
          <w:rFonts w:ascii="Times New Roman" w:hAnsi="Times New Roman" w:cs="Times New Roman"/>
          <w:b/>
          <w:sz w:val="24"/>
          <w:szCs w:val="24"/>
          <w:lang w:val="en-GB"/>
        </w:rPr>
      </w:pPr>
      <w:r w:rsidRPr="0038103B">
        <w:rPr>
          <w:rFonts w:ascii="Times New Roman" w:hAnsi="Times New Roman" w:cs="Times New Roman"/>
          <w:b/>
          <w:sz w:val="24"/>
          <w:szCs w:val="24"/>
          <w:lang w:val="en-GB"/>
        </w:rPr>
        <w:t>4.1Data analysis and interpretation</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b/>
          <w:sz w:val="24"/>
          <w:szCs w:val="24"/>
          <w:lang w:val="en-GB"/>
        </w:rPr>
        <w:t>Objective 1:</w:t>
      </w:r>
      <w:r w:rsidRPr="0038103B">
        <w:rPr>
          <w:rFonts w:ascii="Times New Roman" w:hAnsi="Times New Roman" w:cs="Times New Roman"/>
          <w:sz w:val="24"/>
          <w:szCs w:val="24"/>
          <w:lang w:val="en-GB"/>
        </w:rPr>
        <w:t xml:space="preserve"> To assess the effect of value added tax on the economic growth of Nigeria.</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b/>
          <w:sz w:val="24"/>
          <w:szCs w:val="24"/>
          <w:lang w:val="en-GB"/>
        </w:rPr>
        <w:t>Hypothesis 1</w:t>
      </w:r>
      <w:r w:rsidRPr="0038103B">
        <w:rPr>
          <w:rFonts w:ascii="Times New Roman" w:hAnsi="Times New Roman" w:cs="Times New Roman"/>
          <w:sz w:val="24"/>
          <w:szCs w:val="24"/>
          <w:lang w:val="en-GB"/>
        </w:rPr>
        <w:t>:</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H</w:t>
      </w:r>
      <w:r w:rsidRPr="0038103B">
        <w:rPr>
          <w:rFonts w:ascii="Times New Roman" w:hAnsi="Times New Roman" w:cs="Times New Roman"/>
          <w:sz w:val="24"/>
          <w:szCs w:val="24"/>
          <w:vertAlign w:val="subscript"/>
          <w:lang w:val="en-GB"/>
        </w:rPr>
        <w:t xml:space="preserve">0:  </w:t>
      </w:r>
      <w:r w:rsidRPr="0038103B">
        <w:rPr>
          <w:rFonts w:ascii="Times New Roman" w:hAnsi="Times New Roman" w:cs="Times New Roman"/>
          <w:sz w:val="24"/>
          <w:szCs w:val="24"/>
          <w:lang w:val="en-GB"/>
        </w:rPr>
        <w:t>Value added tax does not have a significant a significant effect on the economic growth in Nigeria.</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lastRenderedPageBreak/>
        <w:t>H</w:t>
      </w:r>
      <w:r w:rsidRPr="0038103B">
        <w:rPr>
          <w:rFonts w:ascii="Times New Roman" w:hAnsi="Times New Roman" w:cs="Times New Roman"/>
          <w:sz w:val="24"/>
          <w:szCs w:val="24"/>
          <w:vertAlign w:val="subscript"/>
          <w:lang w:val="en-GB"/>
        </w:rPr>
        <w:t xml:space="preserve">1: </w:t>
      </w:r>
      <w:r w:rsidRPr="0038103B">
        <w:rPr>
          <w:rFonts w:ascii="Times New Roman" w:hAnsi="Times New Roman" w:cs="Times New Roman"/>
          <w:sz w:val="24"/>
          <w:szCs w:val="24"/>
          <w:lang w:val="en-GB"/>
        </w:rPr>
        <w:t xml:space="preserve">Value added tax has a significant effect on the economic growth in Nigeria. </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vertAlign w:val="subscript"/>
          <w:lang w:val="en-GB"/>
        </w:rPr>
      </w:pPr>
    </w:p>
    <w:tbl>
      <w:tblPr>
        <w:tblW w:w="5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38103B" w:rsidRPr="0038103B" w:rsidTr="00553675">
        <w:trPr>
          <w:cantSplit/>
        </w:trPr>
        <w:tc>
          <w:tcPr>
            <w:tcW w:w="5854" w:type="dxa"/>
            <w:gridSpan w:val="5"/>
            <w:tcBorders>
              <w:top w:val="nil"/>
              <w:left w:val="nil"/>
              <w:bottom w:val="nil"/>
              <w:right w:val="nil"/>
            </w:tcBorders>
            <w:shd w:val="clear" w:color="auto" w:fill="FFFFFF"/>
            <w:vAlign w:val="center"/>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b/>
                <w:bCs/>
                <w:sz w:val="24"/>
                <w:szCs w:val="24"/>
                <w:lang w:val="en-GB"/>
              </w:rPr>
              <w:t>Table 4.1.1:                    Model Summary</w:t>
            </w:r>
          </w:p>
        </w:tc>
      </w:tr>
      <w:tr w:rsidR="0038103B" w:rsidRPr="0038103B" w:rsidTr="00553675">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R</w:t>
            </w:r>
          </w:p>
        </w:tc>
        <w:tc>
          <w:tcPr>
            <w:tcW w:w="1091" w:type="dxa"/>
            <w:tcBorders>
              <w:top w:val="single" w:sz="16" w:space="0" w:color="000000"/>
              <w:bottom w:val="single" w:sz="16" w:space="0" w:color="000000"/>
            </w:tcBorders>
            <w:shd w:val="clear" w:color="auto" w:fill="FFFFFF"/>
            <w:vAlign w:val="bottom"/>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R Square</w:t>
            </w:r>
          </w:p>
        </w:tc>
        <w:tc>
          <w:tcPr>
            <w:tcW w:w="1475" w:type="dxa"/>
            <w:tcBorders>
              <w:top w:val="single" w:sz="16" w:space="0" w:color="000000"/>
              <w:bottom w:val="single" w:sz="16" w:space="0" w:color="000000"/>
            </w:tcBorders>
            <w:shd w:val="clear" w:color="auto" w:fill="FFFFFF"/>
            <w:vAlign w:val="bottom"/>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Std. Error of the Estimate</w:t>
            </w:r>
          </w:p>
        </w:tc>
      </w:tr>
      <w:tr w:rsidR="0038103B" w:rsidRPr="0038103B" w:rsidTr="00553675">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.883</w:t>
            </w:r>
            <w:r w:rsidRPr="0038103B">
              <w:rPr>
                <w:rFonts w:ascii="Times New Roman" w:hAnsi="Times New Roman" w:cs="Times New Roman"/>
                <w:sz w:val="24"/>
                <w:szCs w:val="24"/>
                <w:vertAlign w:val="superscript"/>
                <w:lang w:val="en-GB"/>
              </w:rPr>
              <w:t>a</w:t>
            </w:r>
          </w:p>
        </w:tc>
        <w:tc>
          <w:tcPr>
            <w:tcW w:w="1091" w:type="dxa"/>
            <w:tcBorders>
              <w:top w:val="single" w:sz="16" w:space="0" w:color="000000"/>
              <w:bottom w:val="single" w:sz="16" w:space="0" w:color="000000"/>
            </w:tcBorders>
            <w:shd w:val="clear" w:color="auto" w:fill="FFFFFF"/>
            <w:vAlign w:val="center"/>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.780</w:t>
            </w:r>
          </w:p>
        </w:tc>
        <w:tc>
          <w:tcPr>
            <w:tcW w:w="1475" w:type="dxa"/>
            <w:tcBorders>
              <w:top w:val="single" w:sz="16" w:space="0" w:color="000000"/>
              <w:bottom w:val="single" w:sz="16" w:space="0" w:color="000000"/>
            </w:tcBorders>
            <w:shd w:val="clear" w:color="auto" w:fill="FFFFFF"/>
            <w:vAlign w:val="center"/>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.773</w:t>
            </w:r>
          </w:p>
        </w:tc>
        <w:tc>
          <w:tcPr>
            <w:tcW w:w="1475" w:type="dxa"/>
            <w:tcBorders>
              <w:top w:val="single" w:sz="16" w:space="0" w:color="000000"/>
              <w:bottom w:val="single" w:sz="16" w:space="0" w:color="000000"/>
              <w:right w:val="single" w:sz="16" w:space="0" w:color="000000"/>
            </w:tcBorders>
            <w:shd w:val="clear" w:color="auto" w:fill="FFFFFF"/>
            <w:vAlign w:val="center"/>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40.38380</w:t>
            </w:r>
          </w:p>
        </w:tc>
      </w:tr>
      <w:tr w:rsidR="0038103B" w:rsidRPr="0038103B" w:rsidTr="00553675">
        <w:trPr>
          <w:cantSplit/>
        </w:trPr>
        <w:tc>
          <w:tcPr>
            <w:tcW w:w="5854" w:type="dxa"/>
            <w:gridSpan w:val="5"/>
            <w:tcBorders>
              <w:top w:val="nil"/>
              <w:left w:val="nil"/>
              <w:bottom w:val="nil"/>
              <w:right w:val="nil"/>
            </w:tcBorders>
            <w:shd w:val="clear" w:color="auto" w:fill="FFFFFF"/>
          </w:tcPr>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a. Predictors: (Constant), Value Added Tax</w:t>
            </w:r>
          </w:p>
        </w:tc>
      </w:tr>
    </w:tbl>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Source: Researchers’ computation, 2019</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The model summary shows the predictive power of the model. R is the correlation coefficient between the dependent variable (observed) and the independent variable(s) the predictor(s). The sig of R indicates the direction of the relationship (positive or negative). The value of R range from -1 to 1. The absolute value of R indicates the strength, with larger absolute value indicating strong relationship.</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 xml:space="preserve"> In Table 4.1.1, R= O.883 .This mean there is a positive relationship between the gross domestic product and value added tax, while its value show high relationship.</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 xml:space="preserve"> The R squared (coefficient of determination) show the degree of linear- correlation of variables (goodness of fit) in regression analysis. This is the proportion of variation in the dependent variable explained by the regression model. In other words, it shows the extent to which the independent variable(s) can explain the variance in the dependent variable. The sample R squared tends to be optimistically estimate how well the model fit the population.</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 xml:space="preserve">Table 4.1.1, show R square of 0.780, which means that value added can only explain 78.0% variation in the value of gross domestic product while holding other independent variables constant. </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Adjusted R square only adjust for the number of variables in the regression model. Standard error of the estimate is the standard deviation of the residuals.  It attempts to correct R squared to a more closely reflect the goodness of fit of the model. It is also R squared value adjusted for the number of variables in the regression model. The value of Adjusted R in this table is 0.773.</w:t>
      </w:r>
    </w:p>
    <w:p w:rsidR="0038103B" w:rsidRPr="0038103B" w:rsidRDefault="0038103B" w:rsidP="0038103B">
      <w:pPr>
        <w:autoSpaceDE w:val="0"/>
        <w:autoSpaceDN w:val="0"/>
        <w:adjustRightInd w:val="0"/>
        <w:spacing w:after="0" w:line="360" w:lineRule="auto"/>
        <w:jc w:val="both"/>
        <w:rPr>
          <w:rFonts w:ascii="Times New Roman" w:hAnsi="Times New Roman" w:cs="Times New Roman"/>
          <w:sz w:val="24"/>
          <w:szCs w:val="24"/>
          <w:lang w:val="en-GB"/>
        </w:rPr>
      </w:pPr>
      <w:r w:rsidRPr="0038103B">
        <w:rPr>
          <w:rFonts w:ascii="Times New Roman" w:hAnsi="Times New Roman" w:cs="Times New Roman"/>
          <w:sz w:val="24"/>
          <w:szCs w:val="24"/>
          <w:lang w:val="en-GB"/>
        </w:rPr>
        <w:t xml:space="preserve">The standard error of estimates is the standard deviation of the residuals. As R squared increases, the standard error of the estimate decreases. In other words, a better fit leads to less estimate error. </w:t>
      </w:r>
      <w:r w:rsidRPr="0038103B">
        <w:rPr>
          <w:rFonts w:ascii="Times New Roman" w:hAnsi="Times New Roman" w:cs="Times New Roman"/>
          <w:sz w:val="24"/>
          <w:szCs w:val="24"/>
          <w:lang w:val="en-GB"/>
        </w:rPr>
        <w:lastRenderedPageBreak/>
        <w:t xml:space="preserve">It is an important indicator of how precise an estimate of the population parameter the sample statistic is. </w:t>
      </w:r>
    </w:p>
    <w:tbl>
      <w:tblPr>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3"/>
        <w:gridCol w:w="1562"/>
        <w:gridCol w:w="1786"/>
        <w:gridCol w:w="1227"/>
        <w:gridCol w:w="1712"/>
        <w:gridCol w:w="1227"/>
        <w:gridCol w:w="1227"/>
      </w:tblGrid>
      <w:tr w:rsidR="001F14F2" w:rsidRPr="00E909AB" w:rsidTr="00BB1322">
        <w:trPr>
          <w:cantSplit/>
        </w:trPr>
        <w:tc>
          <w:tcPr>
            <w:tcW w:w="7962" w:type="dxa"/>
            <w:gridSpan w:val="7"/>
            <w:tcBorders>
              <w:top w:val="nil"/>
              <w:left w:val="nil"/>
              <w:bottom w:val="nil"/>
              <w:right w:val="nil"/>
            </w:tcBorders>
            <w:shd w:val="clear" w:color="auto" w:fill="FFFFFF"/>
            <w:vAlign w:val="center"/>
          </w:tcPr>
          <w:p w:rsidR="001F14F2" w:rsidRDefault="001F14F2" w:rsidP="00BB1322">
            <w:pPr>
              <w:autoSpaceDE w:val="0"/>
              <w:autoSpaceDN w:val="0"/>
              <w:adjustRightInd w:val="0"/>
              <w:spacing w:after="0" w:line="480" w:lineRule="auto"/>
              <w:ind w:right="60"/>
              <w:rPr>
                <w:rFonts w:ascii="Arial" w:hAnsi="Arial" w:cs="Arial"/>
                <w:b/>
                <w:bCs/>
                <w:color w:val="000000"/>
                <w:sz w:val="18"/>
                <w:szCs w:val="18"/>
              </w:rPr>
            </w:pPr>
          </w:p>
          <w:p w:rsidR="001F14F2" w:rsidRPr="00E909AB" w:rsidRDefault="001F14F2" w:rsidP="00BB1322">
            <w:pPr>
              <w:autoSpaceDE w:val="0"/>
              <w:autoSpaceDN w:val="0"/>
              <w:adjustRightInd w:val="0"/>
              <w:spacing w:after="0" w:line="480" w:lineRule="auto"/>
              <w:ind w:right="60"/>
              <w:rPr>
                <w:rFonts w:ascii="Arial" w:hAnsi="Arial" w:cs="Arial"/>
                <w:color w:val="000000"/>
                <w:sz w:val="18"/>
                <w:szCs w:val="18"/>
              </w:rPr>
            </w:pPr>
            <w:r>
              <w:rPr>
                <w:rFonts w:ascii="Arial" w:hAnsi="Arial" w:cs="Arial"/>
                <w:b/>
                <w:bCs/>
                <w:color w:val="000000"/>
                <w:sz w:val="18"/>
                <w:szCs w:val="18"/>
              </w:rPr>
              <w:t xml:space="preserve">Table 4.1.2:                                                 </w:t>
            </w:r>
            <w:r w:rsidRPr="00E909AB">
              <w:rPr>
                <w:rFonts w:ascii="Arial" w:hAnsi="Arial" w:cs="Arial"/>
                <w:b/>
                <w:bCs/>
                <w:color w:val="000000"/>
                <w:sz w:val="18"/>
                <w:szCs w:val="18"/>
              </w:rPr>
              <w:t>ANOVA</w:t>
            </w:r>
            <w:r w:rsidRPr="00E909AB">
              <w:rPr>
                <w:rFonts w:ascii="Arial" w:hAnsi="Arial" w:cs="Arial"/>
                <w:b/>
                <w:bCs/>
                <w:color w:val="000000"/>
                <w:sz w:val="18"/>
                <w:szCs w:val="18"/>
                <w:vertAlign w:val="superscript"/>
              </w:rPr>
              <w:t>a</w:t>
            </w:r>
          </w:p>
        </w:tc>
      </w:tr>
      <w:tr w:rsidR="001F14F2" w:rsidRPr="00E909AB" w:rsidTr="00BB1322">
        <w:trPr>
          <w:cantSplit/>
        </w:trPr>
        <w:tc>
          <w:tcPr>
            <w:tcW w:w="7962" w:type="dxa"/>
            <w:gridSpan w:val="7"/>
            <w:tcBorders>
              <w:top w:val="nil"/>
              <w:left w:val="nil"/>
              <w:bottom w:val="nil"/>
              <w:right w:val="nil"/>
            </w:tcBorders>
            <w:shd w:val="clear" w:color="auto" w:fill="FFFFFF"/>
            <w:vAlign w:val="center"/>
          </w:tcPr>
          <w:p w:rsidR="001F14F2" w:rsidRDefault="001F14F2" w:rsidP="00BB1322">
            <w:pPr>
              <w:autoSpaceDE w:val="0"/>
              <w:autoSpaceDN w:val="0"/>
              <w:adjustRightInd w:val="0"/>
              <w:spacing w:after="0" w:line="480" w:lineRule="auto"/>
              <w:ind w:right="60"/>
              <w:rPr>
                <w:rFonts w:ascii="Arial" w:hAnsi="Arial" w:cs="Arial"/>
                <w:b/>
                <w:bCs/>
                <w:color w:val="000000"/>
                <w:sz w:val="18"/>
                <w:szCs w:val="18"/>
              </w:rPr>
            </w:pPr>
          </w:p>
        </w:tc>
      </w:tr>
      <w:tr w:rsidR="001F14F2" w:rsidRPr="00E909AB" w:rsidTr="00BB1322">
        <w:trPr>
          <w:cantSplit/>
        </w:trPr>
        <w:tc>
          <w:tcPr>
            <w:tcW w:w="7962" w:type="dxa"/>
            <w:gridSpan w:val="7"/>
            <w:tcBorders>
              <w:top w:val="nil"/>
              <w:left w:val="nil"/>
              <w:bottom w:val="nil"/>
              <w:right w:val="nil"/>
            </w:tcBorders>
            <w:shd w:val="clear" w:color="auto" w:fill="FFFFFF"/>
            <w:vAlign w:val="center"/>
          </w:tcPr>
          <w:p w:rsidR="001F14F2" w:rsidRDefault="001F14F2" w:rsidP="00BB1322">
            <w:pPr>
              <w:autoSpaceDE w:val="0"/>
              <w:autoSpaceDN w:val="0"/>
              <w:adjustRightInd w:val="0"/>
              <w:spacing w:after="0" w:line="480" w:lineRule="auto"/>
              <w:ind w:right="60"/>
              <w:rPr>
                <w:rFonts w:ascii="Arial" w:hAnsi="Arial" w:cs="Arial"/>
                <w:b/>
                <w:bCs/>
                <w:color w:val="000000"/>
                <w:sz w:val="18"/>
                <w:szCs w:val="18"/>
              </w:rPr>
            </w:pPr>
          </w:p>
        </w:tc>
      </w:tr>
      <w:tr w:rsidR="001F14F2" w:rsidRPr="00E909AB" w:rsidTr="00BB1322">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rsidR="001F14F2" w:rsidRPr="00E909AB" w:rsidRDefault="001F14F2" w:rsidP="00BB1322">
            <w:pPr>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1F14F2" w:rsidRPr="00E909AB" w:rsidRDefault="001F14F2" w:rsidP="00BB1322">
            <w:pPr>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Sum of Squares</w:t>
            </w:r>
          </w:p>
        </w:tc>
        <w:tc>
          <w:tcPr>
            <w:tcW w:w="1014" w:type="dxa"/>
            <w:tcBorders>
              <w:top w:val="single" w:sz="16" w:space="0" w:color="000000"/>
              <w:bottom w:val="single" w:sz="16" w:space="0" w:color="000000"/>
            </w:tcBorders>
            <w:shd w:val="clear" w:color="auto" w:fill="FFFFFF"/>
            <w:vAlign w:val="bottom"/>
          </w:tcPr>
          <w:p w:rsidR="001F14F2" w:rsidRPr="00E909AB" w:rsidRDefault="001F14F2" w:rsidP="00BB1322">
            <w:pPr>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Df</w:t>
            </w:r>
          </w:p>
        </w:tc>
        <w:tc>
          <w:tcPr>
            <w:tcW w:w="1415" w:type="dxa"/>
            <w:tcBorders>
              <w:top w:val="single" w:sz="16" w:space="0" w:color="000000"/>
              <w:bottom w:val="single" w:sz="16" w:space="0" w:color="000000"/>
            </w:tcBorders>
            <w:shd w:val="clear" w:color="auto" w:fill="FFFFFF"/>
            <w:vAlign w:val="bottom"/>
          </w:tcPr>
          <w:p w:rsidR="001F14F2" w:rsidRPr="00E909AB" w:rsidRDefault="001F14F2" w:rsidP="00BB1322">
            <w:pPr>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Mean Square</w:t>
            </w:r>
          </w:p>
        </w:tc>
        <w:tc>
          <w:tcPr>
            <w:tcW w:w="1014" w:type="dxa"/>
            <w:tcBorders>
              <w:top w:val="single" w:sz="16" w:space="0" w:color="000000"/>
              <w:bottom w:val="single" w:sz="16" w:space="0" w:color="000000"/>
            </w:tcBorders>
            <w:shd w:val="clear" w:color="auto" w:fill="FFFFFF"/>
            <w:vAlign w:val="bottom"/>
          </w:tcPr>
          <w:p w:rsidR="001F14F2" w:rsidRPr="00E909AB" w:rsidRDefault="001F14F2" w:rsidP="00BB1322">
            <w:pPr>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1F14F2" w:rsidRPr="00E909AB" w:rsidRDefault="001F14F2" w:rsidP="00BB1322">
            <w:pPr>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Sig.</w:t>
            </w:r>
          </w:p>
        </w:tc>
      </w:tr>
      <w:tr w:rsidR="001F14F2" w:rsidRPr="00E909AB" w:rsidTr="00BB1322">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rsidR="001F14F2" w:rsidRPr="00E909AB" w:rsidRDefault="001F14F2" w:rsidP="00BB1322">
            <w:pPr>
              <w:autoSpaceDE w:val="0"/>
              <w:autoSpaceDN w:val="0"/>
              <w:adjustRightInd w:val="0"/>
              <w:spacing w:after="0" w:line="480" w:lineRule="auto"/>
              <w:ind w:right="60"/>
              <w:rPr>
                <w:rFonts w:ascii="Arial" w:hAnsi="Arial" w:cs="Arial"/>
                <w:color w:val="000000"/>
                <w:sz w:val="18"/>
                <w:szCs w:val="18"/>
              </w:rPr>
            </w:pPr>
            <w:r w:rsidRPr="00E909AB">
              <w:rPr>
                <w:rFonts w:ascii="Arial" w:hAnsi="Arial" w:cs="Arial"/>
                <w:color w:val="000000"/>
                <w:sz w:val="18"/>
                <w:szCs w:val="18"/>
              </w:rPr>
              <w:t>1</w:t>
            </w:r>
          </w:p>
        </w:tc>
        <w:tc>
          <w:tcPr>
            <w:tcW w:w="1291" w:type="dxa"/>
            <w:tcBorders>
              <w:top w:val="single" w:sz="16" w:space="0" w:color="000000"/>
              <w:left w:val="nil"/>
              <w:bottom w:val="nil"/>
              <w:right w:val="single" w:sz="16" w:space="0" w:color="000000"/>
            </w:tcBorders>
            <w:shd w:val="clear" w:color="auto" w:fill="FFFFFF"/>
          </w:tcPr>
          <w:p w:rsidR="001F14F2" w:rsidRPr="00E909AB" w:rsidRDefault="001F14F2" w:rsidP="00BB1322">
            <w:pPr>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Regression</w:t>
            </w:r>
          </w:p>
        </w:tc>
        <w:tc>
          <w:tcPr>
            <w:tcW w:w="1476" w:type="dxa"/>
            <w:tcBorders>
              <w:top w:val="single" w:sz="16" w:space="0" w:color="000000"/>
              <w:left w:val="single" w:sz="16" w:space="0" w:color="000000"/>
              <w:bottom w:val="nil"/>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196532.041</w:t>
            </w:r>
          </w:p>
        </w:tc>
        <w:tc>
          <w:tcPr>
            <w:tcW w:w="1014" w:type="dxa"/>
            <w:tcBorders>
              <w:top w:val="single" w:sz="16" w:space="0" w:color="000000"/>
              <w:bottom w:val="nil"/>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1</w:t>
            </w:r>
          </w:p>
        </w:tc>
        <w:tc>
          <w:tcPr>
            <w:tcW w:w="1415" w:type="dxa"/>
            <w:tcBorders>
              <w:top w:val="single" w:sz="16" w:space="0" w:color="000000"/>
              <w:bottom w:val="nil"/>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196532.041</w:t>
            </w:r>
          </w:p>
        </w:tc>
        <w:tc>
          <w:tcPr>
            <w:tcW w:w="1014" w:type="dxa"/>
            <w:tcBorders>
              <w:top w:val="single" w:sz="16" w:space="0" w:color="000000"/>
              <w:bottom w:val="nil"/>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120.509</w:t>
            </w:r>
          </w:p>
        </w:tc>
        <w:tc>
          <w:tcPr>
            <w:tcW w:w="1014" w:type="dxa"/>
            <w:tcBorders>
              <w:top w:val="single" w:sz="16" w:space="0" w:color="000000"/>
              <w:bottom w:val="nil"/>
              <w:right w:val="single" w:sz="16" w:space="0" w:color="000000"/>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.000</w:t>
            </w:r>
            <w:r w:rsidRPr="00E909AB">
              <w:rPr>
                <w:rFonts w:ascii="Arial" w:hAnsi="Arial" w:cs="Arial"/>
                <w:color w:val="000000"/>
                <w:sz w:val="18"/>
                <w:szCs w:val="18"/>
                <w:vertAlign w:val="superscript"/>
              </w:rPr>
              <w:t>b</w:t>
            </w:r>
          </w:p>
        </w:tc>
      </w:tr>
      <w:tr w:rsidR="001F14F2" w:rsidRPr="00E909AB" w:rsidTr="00BB1322">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rsidR="001F14F2" w:rsidRPr="00E909AB" w:rsidRDefault="001F14F2" w:rsidP="00BB1322">
            <w:pPr>
              <w:autoSpaceDE w:val="0"/>
              <w:autoSpaceDN w:val="0"/>
              <w:adjustRightInd w:val="0"/>
              <w:spacing w:after="0" w:line="480" w:lineRule="auto"/>
              <w:rPr>
                <w:rFonts w:ascii="Arial" w:hAnsi="Arial" w:cs="Arial"/>
                <w:color w:val="000000"/>
                <w:sz w:val="18"/>
                <w:szCs w:val="18"/>
              </w:rPr>
            </w:pPr>
          </w:p>
        </w:tc>
        <w:tc>
          <w:tcPr>
            <w:tcW w:w="1291" w:type="dxa"/>
            <w:tcBorders>
              <w:top w:val="nil"/>
              <w:left w:val="nil"/>
              <w:bottom w:val="nil"/>
              <w:right w:val="single" w:sz="16" w:space="0" w:color="000000"/>
            </w:tcBorders>
            <w:shd w:val="clear" w:color="auto" w:fill="FFFFFF"/>
          </w:tcPr>
          <w:p w:rsidR="001F14F2" w:rsidRPr="00E909AB" w:rsidRDefault="001F14F2" w:rsidP="00BB1322">
            <w:pPr>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Residual</w:t>
            </w:r>
          </w:p>
        </w:tc>
        <w:tc>
          <w:tcPr>
            <w:tcW w:w="1476" w:type="dxa"/>
            <w:tcBorders>
              <w:top w:val="nil"/>
              <w:left w:val="single" w:sz="16" w:space="0" w:color="000000"/>
              <w:bottom w:val="nil"/>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55448.936</w:t>
            </w:r>
          </w:p>
        </w:tc>
        <w:tc>
          <w:tcPr>
            <w:tcW w:w="1014" w:type="dxa"/>
            <w:tcBorders>
              <w:top w:val="nil"/>
              <w:bottom w:val="nil"/>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34</w:t>
            </w:r>
          </w:p>
        </w:tc>
        <w:tc>
          <w:tcPr>
            <w:tcW w:w="1415" w:type="dxa"/>
            <w:tcBorders>
              <w:top w:val="nil"/>
              <w:bottom w:val="nil"/>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1630.851</w:t>
            </w:r>
          </w:p>
        </w:tc>
        <w:tc>
          <w:tcPr>
            <w:tcW w:w="1014" w:type="dxa"/>
            <w:tcBorders>
              <w:top w:val="nil"/>
              <w:bottom w:val="nil"/>
            </w:tcBorders>
            <w:shd w:val="clear" w:color="auto" w:fill="FFFFFF"/>
            <w:vAlign w:val="center"/>
          </w:tcPr>
          <w:p w:rsidR="001F14F2" w:rsidRPr="00E909AB" w:rsidRDefault="001F14F2" w:rsidP="00BB1322">
            <w:pPr>
              <w:autoSpaceDE w:val="0"/>
              <w:autoSpaceDN w:val="0"/>
              <w:adjustRightInd w:val="0"/>
              <w:spacing w:after="0" w:line="480" w:lineRule="auto"/>
              <w:rPr>
                <w:rFonts w:ascii="Times New Roman" w:hAnsi="Times New Roman" w:cs="Times New Roman"/>
                <w:sz w:val="24"/>
                <w:szCs w:val="24"/>
              </w:rPr>
            </w:pPr>
          </w:p>
        </w:tc>
        <w:tc>
          <w:tcPr>
            <w:tcW w:w="1014" w:type="dxa"/>
            <w:tcBorders>
              <w:top w:val="nil"/>
              <w:bottom w:val="nil"/>
              <w:right w:val="single" w:sz="16" w:space="0" w:color="000000"/>
            </w:tcBorders>
            <w:shd w:val="clear" w:color="auto" w:fill="FFFFFF"/>
            <w:vAlign w:val="center"/>
          </w:tcPr>
          <w:p w:rsidR="001F14F2" w:rsidRPr="00E909AB" w:rsidRDefault="001F14F2" w:rsidP="00BB1322">
            <w:pPr>
              <w:autoSpaceDE w:val="0"/>
              <w:autoSpaceDN w:val="0"/>
              <w:adjustRightInd w:val="0"/>
              <w:spacing w:after="0" w:line="480" w:lineRule="auto"/>
              <w:rPr>
                <w:rFonts w:ascii="Times New Roman" w:hAnsi="Times New Roman" w:cs="Times New Roman"/>
                <w:sz w:val="24"/>
                <w:szCs w:val="24"/>
              </w:rPr>
            </w:pPr>
          </w:p>
        </w:tc>
      </w:tr>
      <w:tr w:rsidR="001F14F2" w:rsidRPr="00E909AB" w:rsidTr="00BB1322">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rsidR="001F14F2" w:rsidRPr="00E909AB" w:rsidRDefault="001F14F2" w:rsidP="00BB1322">
            <w:pPr>
              <w:autoSpaceDE w:val="0"/>
              <w:autoSpaceDN w:val="0"/>
              <w:adjustRightInd w:val="0"/>
              <w:spacing w:after="0" w:line="480" w:lineRule="auto"/>
              <w:rPr>
                <w:rFonts w:ascii="Times New Roman" w:hAnsi="Times New Roman" w:cs="Times New Roman"/>
                <w:sz w:val="24"/>
                <w:szCs w:val="24"/>
              </w:rPr>
            </w:pPr>
          </w:p>
        </w:tc>
        <w:tc>
          <w:tcPr>
            <w:tcW w:w="1291" w:type="dxa"/>
            <w:tcBorders>
              <w:top w:val="nil"/>
              <w:left w:val="nil"/>
              <w:bottom w:val="single" w:sz="16" w:space="0" w:color="000000"/>
              <w:right w:val="single" w:sz="16" w:space="0" w:color="000000"/>
            </w:tcBorders>
            <w:shd w:val="clear" w:color="auto" w:fill="FFFFFF"/>
          </w:tcPr>
          <w:p w:rsidR="001F14F2" w:rsidRPr="00E909AB" w:rsidRDefault="001F14F2" w:rsidP="00BB1322">
            <w:pPr>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Total</w:t>
            </w:r>
          </w:p>
        </w:tc>
        <w:tc>
          <w:tcPr>
            <w:tcW w:w="1476" w:type="dxa"/>
            <w:tcBorders>
              <w:top w:val="nil"/>
              <w:left w:val="single" w:sz="16" w:space="0" w:color="000000"/>
              <w:bottom w:val="single" w:sz="16" w:space="0" w:color="000000"/>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251980.977</w:t>
            </w:r>
          </w:p>
        </w:tc>
        <w:tc>
          <w:tcPr>
            <w:tcW w:w="1014" w:type="dxa"/>
            <w:tcBorders>
              <w:top w:val="nil"/>
              <w:bottom w:val="single" w:sz="16" w:space="0" w:color="000000"/>
            </w:tcBorders>
            <w:shd w:val="clear" w:color="auto" w:fill="FFFFFF"/>
            <w:vAlign w:val="center"/>
          </w:tcPr>
          <w:p w:rsidR="001F14F2" w:rsidRPr="00E909AB" w:rsidRDefault="001F14F2" w:rsidP="00BB1322">
            <w:pPr>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35</w:t>
            </w:r>
          </w:p>
        </w:tc>
        <w:tc>
          <w:tcPr>
            <w:tcW w:w="1415" w:type="dxa"/>
            <w:tcBorders>
              <w:top w:val="nil"/>
              <w:bottom w:val="single" w:sz="16" w:space="0" w:color="000000"/>
            </w:tcBorders>
            <w:shd w:val="clear" w:color="auto" w:fill="FFFFFF"/>
            <w:vAlign w:val="center"/>
          </w:tcPr>
          <w:p w:rsidR="001F14F2" w:rsidRPr="00E909AB" w:rsidRDefault="001F14F2" w:rsidP="00BB1322">
            <w:pPr>
              <w:autoSpaceDE w:val="0"/>
              <w:autoSpaceDN w:val="0"/>
              <w:adjustRightInd w:val="0"/>
              <w:spacing w:after="0" w:line="480" w:lineRule="auto"/>
              <w:rPr>
                <w:rFonts w:ascii="Times New Roman" w:hAnsi="Times New Roman" w:cs="Times New Roman"/>
                <w:sz w:val="24"/>
                <w:szCs w:val="24"/>
              </w:rPr>
            </w:pPr>
          </w:p>
        </w:tc>
        <w:tc>
          <w:tcPr>
            <w:tcW w:w="1014" w:type="dxa"/>
            <w:tcBorders>
              <w:top w:val="nil"/>
              <w:bottom w:val="single" w:sz="16" w:space="0" w:color="000000"/>
            </w:tcBorders>
            <w:shd w:val="clear" w:color="auto" w:fill="FFFFFF"/>
            <w:vAlign w:val="center"/>
          </w:tcPr>
          <w:p w:rsidR="001F14F2" w:rsidRPr="00E909AB" w:rsidRDefault="001F14F2" w:rsidP="00BB1322">
            <w:pPr>
              <w:autoSpaceDE w:val="0"/>
              <w:autoSpaceDN w:val="0"/>
              <w:adjustRightInd w:val="0"/>
              <w:spacing w:after="0" w:line="480" w:lineRule="auto"/>
              <w:rPr>
                <w:rFonts w:ascii="Times New Roman" w:hAnsi="Times New Roman" w:cs="Times New Roman"/>
                <w:sz w:val="24"/>
                <w:szCs w:val="24"/>
              </w:rPr>
            </w:pPr>
          </w:p>
        </w:tc>
        <w:tc>
          <w:tcPr>
            <w:tcW w:w="1014" w:type="dxa"/>
            <w:tcBorders>
              <w:top w:val="nil"/>
              <w:bottom w:val="single" w:sz="16" w:space="0" w:color="000000"/>
              <w:right w:val="single" w:sz="16" w:space="0" w:color="000000"/>
            </w:tcBorders>
            <w:shd w:val="clear" w:color="auto" w:fill="FFFFFF"/>
            <w:vAlign w:val="center"/>
          </w:tcPr>
          <w:p w:rsidR="001F14F2" w:rsidRPr="00E909AB" w:rsidRDefault="001F14F2" w:rsidP="00BB1322">
            <w:pPr>
              <w:autoSpaceDE w:val="0"/>
              <w:autoSpaceDN w:val="0"/>
              <w:adjustRightInd w:val="0"/>
              <w:spacing w:after="0" w:line="480" w:lineRule="auto"/>
              <w:rPr>
                <w:rFonts w:ascii="Times New Roman" w:hAnsi="Times New Roman" w:cs="Times New Roman"/>
                <w:sz w:val="24"/>
                <w:szCs w:val="24"/>
              </w:rPr>
            </w:pPr>
          </w:p>
        </w:tc>
      </w:tr>
      <w:tr w:rsidR="001F14F2" w:rsidRPr="00E909AB" w:rsidTr="00BB1322">
        <w:trPr>
          <w:cantSplit/>
        </w:trPr>
        <w:tc>
          <w:tcPr>
            <w:tcW w:w="7962" w:type="dxa"/>
            <w:gridSpan w:val="7"/>
            <w:tcBorders>
              <w:top w:val="nil"/>
              <w:left w:val="nil"/>
              <w:bottom w:val="nil"/>
              <w:right w:val="nil"/>
            </w:tcBorders>
            <w:shd w:val="clear" w:color="auto" w:fill="FFFFFF"/>
          </w:tcPr>
          <w:p w:rsidR="001F14F2" w:rsidRPr="00E909AB" w:rsidRDefault="001F14F2" w:rsidP="00BB1322">
            <w:pPr>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a. Dependent Variable: Gross Domestic Product</w:t>
            </w:r>
          </w:p>
        </w:tc>
      </w:tr>
      <w:tr w:rsidR="001F14F2" w:rsidRPr="00E909AB" w:rsidTr="00BB1322">
        <w:trPr>
          <w:cantSplit/>
        </w:trPr>
        <w:tc>
          <w:tcPr>
            <w:tcW w:w="7962" w:type="dxa"/>
            <w:gridSpan w:val="7"/>
            <w:tcBorders>
              <w:top w:val="nil"/>
              <w:left w:val="nil"/>
              <w:bottom w:val="nil"/>
              <w:right w:val="nil"/>
            </w:tcBorders>
            <w:shd w:val="clear" w:color="auto" w:fill="FFFFFF"/>
          </w:tcPr>
          <w:p w:rsidR="001F14F2" w:rsidRPr="00E909AB" w:rsidRDefault="001F14F2" w:rsidP="00BB1322">
            <w:pPr>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b. Predictors: (Constant), Value Added Tax</w:t>
            </w:r>
          </w:p>
        </w:tc>
      </w:tr>
    </w:tbl>
    <w:tbl>
      <w:tblPr>
        <w:tblpPr w:leftFromText="180" w:rightFromText="180" w:vertAnchor="text" w:horzAnchor="margin" w:tblpY="397"/>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34"/>
      </w:tblGrid>
      <w:tr w:rsidR="001F14F2" w:rsidRPr="00945068" w:rsidTr="00BB1322">
        <w:trPr>
          <w:cantSplit/>
          <w:trHeight w:val="5115"/>
        </w:trPr>
        <w:tc>
          <w:tcPr>
            <w:tcW w:w="9634" w:type="dxa"/>
            <w:tcBorders>
              <w:top w:val="nil"/>
              <w:left w:val="nil"/>
              <w:bottom w:val="nil"/>
              <w:right w:val="nil"/>
            </w:tcBorders>
            <w:shd w:val="clear" w:color="auto" w:fill="FFFFFF"/>
          </w:tcPr>
          <w:p w:rsidR="001F14F2" w:rsidRPr="00945068" w:rsidRDefault="001F14F2" w:rsidP="00BB1322">
            <w:pPr>
              <w:autoSpaceDE w:val="0"/>
              <w:autoSpaceDN w:val="0"/>
              <w:adjustRightInd w:val="0"/>
              <w:spacing w:after="0" w:line="480" w:lineRule="auto"/>
              <w:ind w:right="60"/>
              <w:rPr>
                <w:rFonts w:ascii="Times New Roman" w:hAnsi="Times New Roman" w:cs="Times New Roman"/>
                <w:color w:val="000000"/>
                <w:sz w:val="24"/>
                <w:szCs w:val="24"/>
              </w:rPr>
            </w:pPr>
            <w:r w:rsidRPr="00DA56B3">
              <w:rPr>
                <w:rFonts w:ascii="Times New Roman" w:hAnsi="Times New Roman" w:cs="Times New Roman"/>
                <w:color w:val="000000"/>
                <w:sz w:val="24"/>
                <w:szCs w:val="24"/>
              </w:rPr>
              <w:t>Source: Researchers’ computation, 2019</w:t>
            </w:r>
          </w:p>
          <w:p w:rsidR="001F14F2" w:rsidRDefault="001F14F2" w:rsidP="00BB1322">
            <w:pPr>
              <w:autoSpaceDE w:val="0"/>
              <w:autoSpaceDN w:val="0"/>
              <w:adjustRightInd w:val="0"/>
              <w:spacing w:after="0" w:line="480" w:lineRule="auto"/>
              <w:ind w:right="60"/>
              <w:jc w:val="both"/>
              <w:rPr>
                <w:rFonts w:ascii="Times New Roman" w:hAnsi="Times New Roman" w:cs="Times New Roman"/>
                <w:color w:val="000000"/>
                <w:sz w:val="24"/>
                <w:szCs w:val="24"/>
              </w:rPr>
            </w:pPr>
          </w:p>
          <w:tbl>
            <w:tblPr>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691"/>
              <w:gridCol w:w="1338"/>
              <w:gridCol w:w="1338"/>
              <w:gridCol w:w="1476"/>
              <w:gridCol w:w="1014"/>
              <w:gridCol w:w="1014"/>
            </w:tblGrid>
            <w:tr w:rsidR="001F14F2" w:rsidRPr="00E909AB" w:rsidTr="00BB1322">
              <w:trPr>
                <w:cantSplit/>
              </w:trPr>
              <w:tc>
                <w:tcPr>
                  <w:tcW w:w="8604" w:type="dxa"/>
                  <w:gridSpan w:val="7"/>
                  <w:tcBorders>
                    <w:top w:val="nil"/>
                    <w:left w:val="nil"/>
                    <w:bottom w:val="nil"/>
                    <w:right w:val="nil"/>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right="60"/>
                    <w:rPr>
                      <w:rFonts w:ascii="Arial" w:hAnsi="Arial" w:cs="Arial"/>
                      <w:color w:val="000000"/>
                      <w:sz w:val="18"/>
                      <w:szCs w:val="18"/>
                    </w:rPr>
                  </w:pPr>
                  <w:r>
                    <w:rPr>
                      <w:rFonts w:ascii="Arial" w:hAnsi="Arial" w:cs="Arial"/>
                      <w:b/>
                      <w:bCs/>
                      <w:color w:val="000000"/>
                      <w:sz w:val="18"/>
                      <w:szCs w:val="18"/>
                    </w:rPr>
                    <w:t xml:space="preserve">Table 4.1.3:                                          </w:t>
                  </w:r>
                  <w:r w:rsidRPr="00E909AB">
                    <w:rPr>
                      <w:rFonts w:ascii="Arial" w:hAnsi="Arial" w:cs="Arial"/>
                      <w:b/>
                      <w:bCs/>
                      <w:color w:val="000000"/>
                      <w:sz w:val="18"/>
                      <w:szCs w:val="18"/>
                    </w:rPr>
                    <w:t>Coefficients</w:t>
                  </w:r>
                  <w:r w:rsidRPr="00E909AB">
                    <w:rPr>
                      <w:rFonts w:ascii="Arial" w:hAnsi="Arial" w:cs="Arial"/>
                      <w:b/>
                      <w:bCs/>
                      <w:color w:val="000000"/>
                      <w:sz w:val="18"/>
                      <w:szCs w:val="18"/>
                      <w:vertAlign w:val="superscript"/>
                    </w:rPr>
                    <w:t>a</w:t>
                  </w:r>
                </w:p>
              </w:tc>
            </w:tr>
            <w:tr w:rsidR="001F14F2" w:rsidRPr="00E909AB" w:rsidTr="00BB1322">
              <w:trPr>
                <w:cantSplit/>
              </w:trPr>
              <w:tc>
                <w:tcPr>
                  <w:tcW w:w="8604" w:type="dxa"/>
                  <w:gridSpan w:val="7"/>
                  <w:tcBorders>
                    <w:top w:val="nil"/>
                    <w:left w:val="nil"/>
                    <w:bottom w:val="nil"/>
                    <w:right w:val="nil"/>
                  </w:tcBorders>
                  <w:shd w:val="clear" w:color="auto" w:fill="FFFFFF"/>
                  <w:vAlign w:val="center"/>
                </w:tcPr>
                <w:p w:rsidR="001F14F2" w:rsidRDefault="001F14F2" w:rsidP="00BB1322">
                  <w:pPr>
                    <w:framePr w:hSpace="180" w:wrap="around" w:vAnchor="text" w:hAnchor="margin" w:y="397"/>
                    <w:autoSpaceDE w:val="0"/>
                    <w:autoSpaceDN w:val="0"/>
                    <w:adjustRightInd w:val="0"/>
                    <w:spacing w:after="0" w:line="480" w:lineRule="auto"/>
                    <w:ind w:right="60"/>
                    <w:rPr>
                      <w:rFonts w:ascii="Arial" w:hAnsi="Arial" w:cs="Arial"/>
                      <w:b/>
                      <w:bCs/>
                      <w:color w:val="000000"/>
                      <w:sz w:val="18"/>
                      <w:szCs w:val="18"/>
                    </w:rPr>
                  </w:pPr>
                </w:p>
              </w:tc>
            </w:tr>
            <w:tr w:rsidR="001F14F2" w:rsidRPr="00E909AB" w:rsidTr="00BB1322">
              <w:trPr>
                <w:cantSplit/>
              </w:trPr>
              <w:tc>
                <w:tcPr>
                  <w:tcW w:w="2427" w:type="dxa"/>
                  <w:gridSpan w:val="2"/>
                  <w:vMerge w:val="restart"/>
                  <w:tcBorders>
                    <w:top w:val="single" w:sz="16" w:space="0" w:color="000000"/>
                    <w:left w:val="single" w:sz="16" w:space="0" w:color="000000"/>
                    <w:bottom w:val="nil"/>
                    <w:right w:val="nil"/>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Model</w:t>
                  </w:r>
                </w:p>
              </w:tc>
              <w:tc>
                <w:tcPr>
                  <w:tcW w:w="2674" w:type="dxa"/>
                  <w:gridSpan w:val="2"/>
                  <w:tcBorders>
                    <w:top w:val="single" w:sz="16" w:space="0" w:color="000000"/>
                    <w:left w:val="single" w:sz="16" w:space="0" w:color="000000"/>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Unstandardized Coefficients</w:t>
                  </w:r>
                </w:p>
              </w:tc>
              <w:tc>
                <w:tcPr>
                  <w:tcW w:w="1475" w:type="dxa"/>
                  <w:tcBorders>
                    <w:top w:val="single" w:sz="16" w:space="0" w:color="000000"/>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Standardized Coefficients</w:t>
                  </w:r>
                </w:p>
              </w:tc>
              <w:tc>
                <w:tcPr>
                  <w:tcW w:w="1014" w:type="dxa"/>
                  <w:vMerge w:val="restart"/>
                  <w:tcBorders>
                    <w:top w:val="single" w:sz="16" w:space="0" w:color="000000"/>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T</w:t>
                  </w:r>
                </w:p>
              </w:tc>
              <w:tc>
                <w:tcPr>
                  <w:tcW w:w="1014" w:type="dxa"/>
                  <w:vMerge w:val="restart"/>
                  <w:tcBorders>
                    <w:top w:val="single" w:sz="16" w:space="0" w:color="000000"/>
                    <w:right w:val="single" w:sz="16" w:space="0" w:color="000000"/>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Sig.</w:t>
                  </w:r>
                </w:p>
              </w:tc>
            </w:tr>
            <w:tr w:rsidR="001F14F2" w:rsidRPr="00E909AB" w:rsidTr="00BB1322">
              <w:trPr>
                <w:cantSplit/>
              </w:trPr>
              <w:tc>
                <w:tcPr>
                  <w:tcW w:w="2427" w:type="dxa"/>
                  <w:gridSpan w:val="2"/>
                  <w:vMerge/>
                  <w:tcBorders>
                    <w:top w:val="single" w:sz="16" w:space="0" w:color="000000"/>
                    <w:left w:val="single" w:sz="16" w:space="0" w:color="000000"/>
                    <w:bottom w:val="nil"/>
                    <w:right w:val="nil"/>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rPr>
                      <w:rFonts w:ascii="Arial" w:hAnsi="Arial" w:cs="Arial"/>
                      <w:color w:val="000000"/>
                      <w:sz w:val="18"/>
                      <w:szCs w:val="18"/>
                    </w:rPr>
                  </w:pPr>
                </w:p>
              </w:tc>
              <w:tc>
                <w:tcPr>
                  <w:tcW w:w="1337" w:type="dxa"/>
                  <w:tcBorders>
                    <w:left w:val="single" w:sz="16" w:space="0" w:color="000000"/>
                    <w:bottom w:val="single" w:sz="16" w:space="0" w:color="000000"/>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B</w:t>
                  </w:r>
                </w:p>
              </w:tc>
              <w:tc>
                <w:tcPr>
                  <w:tcW w:w="1337" w:type="dxa"/>
                  <w:tcBorders>
                    <w:bottom w:val="single" w:sz="16" w:space="0" w:color="000000"/>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Std. Error</w:t>
                  </w:r>
                </w:p>
              </w:tc>
              <w:tc>
                <w:tcPr>
                  <w:tcW w:w="1475" w:type="dxa"/>
                  <w:tcBorders>
                    <w:bottom w:val="single" w:sz="16" w:space="0" w:color="000000"/>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center"/>
                    <w:rPr>
                      <w:rFonts w:ascii="Arial" w:hAnsi="Arial" w:cs="Arial"/>
                      <w:color w:val="000000"/>
                      <w:sz w:val="18"/>
                      <w:szCs w:val="18"/>
                    </w:rPr>
                  </w:pPr>
                  <w:r w:rsidRPr="00E909AB">
                    <w:rPr>
                      <w:rFonts w:ascii="Arial" w:hAnsi="Arial" w:cs="Arial"/>
                      <w:color w:val="000000"/>
                      <w:sz w:val="18"/>
                      <w:szCs w:val="18"/>
                    </w:rPr>
                    <w:t>Beta</w:t>
                  </w:r>
                </w:p>
              </w:tc>
              <w:tc>
                <w:tcPr>
                  <w:tcW w:w="1014" w:type="dxa"/>
                  <w:vMerge/>
                  <w:tcBorders>
                    <w:top w:val="single" w:sz="16" w:space="0" w:color="000000"/>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rPr>
                      <w:rFonts w:ascii="Arial" w:hAnsi="Arial" w:cs="Arial"/>
                      <w:color w:val="000000"/>
                      <w:sz w:val="18"/>
                      <w:szCs w:val="18"/>
                    </w:rPr>
                  </w:pPr>
                </w:p>
              </w:tc>
              <w:tc>
                <w:tcPr>
                  <w:tcW w:w="1014" w:type="dxa"/>
                  <w:vMerge/>
                  <w:tcBorders>
                    <w:top w:val="single" w:sz="16" w:space="0" w:color="000000"/>
                    <w:right w:val="single" w:sz="16" w:space="0" w:color="000000"/>
                  </w:tcBorders>
                  <w:shd w:val="clear" w:color="auto" w:fill="FFFFFF"/>
                  <w:vAlign w:val="bottom"/>
                </w:tcPr>
                <w:p w:rsidR="001F14F2" w:rsidRPr="00E909AB" w:rsidRDefault="001F14F2" w:rsidP="00BB1322">
                  <w:pPr>
                    <w:framePr w:hSpace="180" w:wrap="around" w:vAnchor="text" w:hAnchor="margin" w:y="397"/>
                    <w:autoSpaceDE w:val="0"/>
                    <w:autoSpaceDN w:val="0"/>
                    <w:adjustRightInd w:val="0"/>
                    <w:spacing w:after="0" w:line="480" w:lineRule="auto"/>
                    <w:rPr>
                      <w:rFonts w:ascii="Arial" w:hAnsi="Arial" w:cs="Arial"/>
                      <w:color w:val="000000"/>
                      <w:sz w:val="18"/>
                      <w:szCs w:val="18"/>
                    </w:rPr>
                  </w:pPr>
                </w:p>
              </w:tc>
            </w:tr>
            <w:tr w:rsidR="001F14F2" w:rsidRPr="00E909AB" w:rsidTr="00BB132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F14F2" w:rsidRPr="00E909AB" w:rsidRDefault="001F14F2" w:rsidP="00BB1322">
                  <w:pPr>
                    <w:framePr w:hSpace="180" w:wrap="around" w:vAnchor="text" w:hAnchor="margin" w:y="397"/>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1</w:t>
                  </w:r>
                </w:p>
              </w:tc>
              <w:tc>
                <w:tcPr>
                  <w:tcW w:w="1690" w:type="dxa"/>
                  <w:tcBorders>
                    <w:top w:val="single" w:sz="16" w:space="0" w:color="000000"/>
                    <w:left w:val="nil"/>
                    <w:bottom w:val="nil"/>
                    <w:right w:val="single" w:sz="16" w:space="0" w:color="000000"/>
                  </w:tcBorders>
                  <w:shd w:val="clear" w:color="auto" w:fill="FFFFFF"/>
                </w:tcPr>
                <w:p w:rsidR="001F14F2" w:rsidRPr="00E909AB" w:rsidRDefault="001F14F2" w:rsidP="00BB1322">
                  <w:pPr>
                    <w:framePr w:hSpace="180" w:wrap="around" w:vAnchor="text" w:hAnchor="margin" w:y="397"/>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(Constant)</w:t>
                  </w:r>
                </w:p>
              </w:tc>
              <w:tc>
                <w:tcPr>
                  <w:tcW w:w="1337" w:type="dxa"/>
                  <w:tcBorders>
                    <w:top w:val="single" w:sz="16" w:space="0" w:color="000000"/>
                    <w:left w:val="single" w:sz="16" w:space="0" w:color="000000"/>
                    <w:bottom w:val="nil"/>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-179.789</w:t>
                  </w:r>
                </w:p>
              </w:tc>
              <w:tc>
                <w:tcPr>
                  <w:tcW w:w="1337" w:type="dxa"/>
                  <w:tcBorders>
                    <w:top w:val="single" w:sz="16" w:space="0" w:color="000000"/>
                    <w:bottom w:val="nil"/>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35.203</w:t>
                  </w:r>
                </w:p>
              </w:tc>
              <w:tc>
                <w:tcPr>
                  <w:tcW w:w="1475" w:type="dxa"/>
                  <w:tcBorders>
                    <w:top w:val="single" w:sz="16" w:space="0" w:color="000000"/>
                    <w:bottom w:val="nil"/>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rPr>
                      <w:rFonts w:ascii="Times New Roman" w:hAnsi="Times New Roman" w:cs="Times New Roman"/>
                      <w:sz w:val="24"/>
                      <w:szCs w:val="24"/>
                    </w:rPr>
                  </w:pPr>
                </w:p>
              </w:tc>
              <w:tc>
                <w:tcPr>
                  <w:tcW w:w="1014" w:type="dxa"/>
                  <w:tcBorders>
                    <w:top w:val="single" w:sz="16" w:space="0" w:color="000000"/>
                    <w:bottom w:val="nil"/>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-5.107</w:t>
                  </w:r>
                </w:p>
              </w:tc>
              <w:tc>
                <w:tcPr>
                  <w:tcW w:w="1014" w:type="dxa"/>
                  <w:tcBorders>
                    <w:top w:val="single" w:sz="16" w:space="0" w:color="000000"/>
                    <w:bottom w:val="nil"/>
                    <w:right w:val="single" w:sz="16" w:space="0" w:color="000000"/>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.000</w:t>
                  </w:r>
                </w:p>
              </w:tc>
            </w:tr>
            <w:tr w:rsidR="001F14F2" w:rsidRPr="00E909AB" w:rsidTr="00BB132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F14F2" w:rsidRPr="00E909AB" w:rsidRDefault="001F14F2" w:rsidP="00BB1322">
                  <w:pPr>
                    <w:framePr w:hSpace="180" w:wrap="around" w:vAnchor="text" w:hAnchor="margin" w:y="397"/>
                    <w:autoSpaceDE w:val="0"/>
                    <w:autoSpaceDN w:val="0"/>
                    <w:adjustRightInd w:val="0"/>
                    <w:spacing w:after="0" w:line="480" w:lineRule="auto"/>
                    <w:rPr>
                      <w:rFonts w:ascii="Arial" w:hAnsi="Arial" w:cs="Arial"/>
                      <w:color w:val="000000"/>
                      <w:sz w:val="18"/>
                      <w:szCs w:val="18"/>
                    </w:rPr>
                  </w:pPr>
                </w:p>
              </w:tc>
              <w:tc>
                <w:tcPr>
                  <w:tcW w:w="1690" w:type="dxa"/>
                  <w:tcBorders>
                    <w:top w:val="nil"/>
                    <w:left w:val="nil"/>
                    <w:bottom w:val="single" w:sz="16" w:space="0" w:color="000000"/>
                    <w:right w:val="single" w:sz="16" w:space="0" w:color="000000"/>
                  </w:tcBorders>
                  <w:shd w:val="clear" w:color="auto" w:fill="FFFFFF"/>
                </w:tcPr>
                <w:p w:rsidR="001F14F2" w:rsidRPr="00E909AB" w:rsidRDefault="001F14F2" w:rsidP="00BB1322">
                  <w:pPr>
                    <w:framePr w:hSpace="180" w:wrap="around" w:vAnchor="text" w:hAnchor="margin" w:y="397"/>
                    <w:autoSpaceDE w:val="0"/>
                    <w:autoSpaceDN w:val="0"/>
                    <w:adjustRightInd w:val="0"/>
                    <w:spacing w:after="0" w:line="480" w:lineRule="auto"/>
                    <w:ind w:left="60" w:right="60"/>
                    <w:rPr>
                      <w:rFonts w:ascii="Arial" w:hAnsi="Arial" w:cs="Arial"/>
                      <w:color w:val="000000"/>
                      <w:sz w:val="18"/>
                      <w:szCs w:val="18"/>
                    </w:rPr>
                  </w:pPr>
                  <w:r w:rsidRPr="00E909AB">
                    <w:rPr>
                      <w:rFonts w:ascii="Arial" w:hAnsi="Arial" w:cs="Arial"/>
                      <w:color w:val="000000"/>
                      <w:sz w:val="18"/>
                      <w:szCs w:val="18"/>
                    </w:rPr>
                    <w:t>Value Added Tax</w:t>
                  </w:r>
                </w:p>
              </w:tc>
              <w:tc>
                <w:tcPr>
                  <w:tcW w:w="1337" w:type="dxa"/>
                  <w:tcBorders>
                    <w:top w:val="nil"/>
                    <w:left w:val="single" w:sz="16" w:space="0" w:color="000000"/>
                    <w:bottom w:val="single" w:sz="16" w:space="0" w:color="000000"/>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1.905</w:t>
                  </w:r>
                </w:p>
              </w:tc>
              <w:tc>
                <w:tcPr>
                  <w:tcW w:w="1337" w:type="dxa"/>
                  <w:tcBorders>
                    <w:top w:val="nil"/>
                    <w:bottom w:val="single" w:sz="16" w:space="0" w:color="000000"/>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.174</w:t>
                  </w:r>
                </w:p>
              </w:tc>
              <w:tc>
                <w:tcPr>
                  <w:tcW w:w="1475" w:type="dxa"/>
                  <w:tcBorders>
                    <w:top w:val="nil"/>
                    <w:bottom w:val="single" w:sz="16" w:space="0" w:color="000000"/>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.883</w:t>
                  </w:r>
                </w:p>
              </w:tc>
              <w:tc>
                <w:tcPr>
                  <w:tcW w:w="1014" w:type="dxa"/>
                  <w:tcBorders>
                    <w:top w:val="nil"/>
                    <w:bottom w:val="single" w:sz="16" w:space="0" w:color="000000"/>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10.978</w:t>
                  </w:r>
                </w:p>
              </w:tc>
              <w:tc>
                <w:tcPr>
                  <w:tcW w:w="1014" w:type="dxa"/>
                  <w:tcBorders>
                    <w:top w:val="nil"/>
                    <w:bottom w:val="single" w:sz="16" w:space="0" w:color="000000"/>
                    <w:right w:val="single" w:sz="16" w:space="0" w:color="000000"/>
                  </w:tcBorders>
                  <w:shd w:val="clear" w:color="auto" w:fill="FFFFFF"/>
                  <w:vAlign w:val="center"/>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right"/>
                    <w:rPr>
                      <w:rFonts w:ascii="Arial" w:hAnsi="Arial" w:cs="Arial"/>
                      <w:color w:val="000000"/>
                      <w:sz w:val="18"/>
                      <w:szCs w:val="18"/>
                    </w:rPr>
                  </w:pPr>
                  <w:r w:rsidRPr="00E909AB">
                    <w:rPr>
                      <w:rFonts w:ascii="Arial" w:hAnsi="Arial" w:cs="Arial"/>
                      <w:color w:val="000000"/>
                      <w:sz w:val="18"/>
                      <w:szCs w:val="18"/>
                    </w:rPr>
                    <w:t>.000</w:t>
                  </w:r>
                </w:p>
              </w:tc>
            </w:tr>
            <w:tr w:rsidR="001F14F2" w:rsidRPr="00E909AB" w:rsidTr="00BB1322">
              <w:trPr>
                <w:cantSplit/>
              </w:trPr>
              <w:tc>
                <w:tcPr>
                  <w:tcW w:w="8604" w:type="dxa"/>
                  <w:gridSpan w:val="7"/>
                  <w:tcBorders>
                    <w:top w:val="nil"/>
                    <w:left w:val="nil"/>
                    <w:bottom w:val="nil"/>
                    <w:right w:val="nil"/>
                  </w:tcBorders>
                  <w:shd w:val="clear" w:color="auto" w:fill="FFFFFF"/>
                </w:tcPr>
                <w:p w:rsidR="001F14F2" w:rsidRPr="00E909AB" w:rsidRDefault="001F14F2" w:rsidP="00BB1322">
                  <w:pPr>
                    <w:framePr w:hSpace="180" w:wrap="around" w:vAnchor="text" w:hAnchor="margin" w:y="397"/>
                    <w:autoSpaceDE w:val="0"/>
                    <w:autoSpaceDN w:val="0"/>
                    <w:adjustRightInd w:val="0"/>
                    <w:spacing w:after="0" w:line="480" w:lineRule="auto"/>
                    <w:ind w:left="60" w:right="60"/>
                    <w:jc w:val="both"/>
                    <w:rPr>
                      <w:rFonts w:ascii="Arial" w:hAnsi="Arial" w:cs="Arial"/>
                      <w:color w:val="000000"/>
                      <w:sz w:val="18"/>
                      <w:szCs w:val="18"/>
                    </w:rPr>
                  </w:pPr>
                  <w:r w:rsidRPr="00E909AB">
                    <w:rPr>
                      <w:rFonts w:ascii="Arial" w:hAnsi="Arial" w:cs="Arial"/>
                      <w:color w:val="000000"/>
                      <w:sz w:val="18"/>
                      <w:szCs w:val="18"/>
                    </w:rPr>
                    <w:t>a. Dependent Variable: Gross Domestic Product</w:t>
                  </w:r>
                </w:p>
              </w:tc>
            </w:tr>
          </w:tbl>
          <w:p w:rsidR="001F14F2" w:rsidRPr="00830128" w:rsidRDefault="001F14F2" w:rsidP="00BB1322">
            <w:pPr>
              <w:spacing w:line="480" w:lineRule="auto"/>
              <w:jc w:val="both"/>
              <w:rPr>
                <w:rFonts w:ascii="Times New Roman" w:hAnsi="Times New Roman" w:cs="Times New Roman"/>
                <w:sz w:val="24"/>
                <w:szCs w:val="24"/>
              </w:rPr>
            </w:pPr>
          </w:p>
        </w:tc>
      </w:tr>
    </w:tbl>
    <w:p w:rsidR="001F14F2" w:rsidRDefault="001F14F2" w:rsidP="001F14F2">
      <w:pPr>
        <w:spacing w:line="480" w:lineRule="auto"/>
        <w:rPr>
          <w:rFonts w:ascii="Times New Roman" w:hAnsi="Times New Roman" w:cs="Times New Roman"/>
          <w:sz w:val="24"/>
          <w:szCs w:val="24"/>
        </w:rPr>
      </w:pPr>
    </w:p>
    <w:p w:rsidR="001F14F2" w:rsidRPr="00981CD5" w:rsidRDefault="001F14F2" w:rsidP="001F14F2">
      <w:pPr>
        <w:spacing w:line="480" w:lineRule="auto"/>
        <w:jc w:val="both"/>
        <w:rPr>
          <w:rFonts w:ascii="Times New Roman" w:hAnsi="Times New Roman" w:cs="Times New Roman"/>
          <w:sz w:val="24"/>
          <w:szCs w:val="24"/>
        </w:rPr>
      </w:pPr>
      <w:r w:rsidRPr="00945068">
        <w:rPr>
          <w:rFonts w:ascii="Times New Roman" w:hAnsi="Times New Roman" w:cs="Times New Roman"/>
          <w:color w:val="000000"/>
          <w:sz w:val="24"/>
          <w:szCs w:val="24"/>
        </w:rPr>
        <w:t xml:space="preserve">The ANOVA table tells us the overall significance of the model. The F-statistics is the regression mean square (MSR) divided by the residual mean square. F- Statistics determine whether the model is a good fit for the data based on its significance level. A significant value of F- statistics shows that the model is better at predicting the outcome value of the dependent variable than its </w:t>
      </w:r>
      <w:r w:rsidRPr="00945068">
        <w:rPr>
          <w:rFonts w:ascii="Times New Roman" w:hAnsi="Times New Roman" w:cs="Times New Roman"/>
          <w:color w:val="000000"/>
          <w:sz w:val="24"/>
          <w:szCs w:val="24"/>
        </w:rPr>
        <w:lastRenderedPageBreak/>
        <w:t>average.  If the significance value of the F-statistics is smaller than 0.05 then the independent variable(s) is significant to explaining the variation in the dependent variable and the null hypothesis is accepte</w:t>
      </w:r>
      <w:r>
        <w:rPr>
          <w:rFonts w:ascii="Times New Roman" w:hAnsi="Times New Roman" w:cs="Times New Roman"/>
          <w:color w:val="000000"/>
          <w:sz w:val="24"/>
          <w:szCs w:val="24"/>
        </w:rPr>
        <w:t>d. Table 4.1. 2 show an F-statistics value of 120.509 with a p-value 0.000 which is less</w:t>
      </w:r>
      <w:r w:rsidRPr="00945068">
        <w:rPr>
          <w:rFonts w:ascii="Times New Roman" w:hAnsi="Times New Roman" w:cs="Times New Roman"/>
          <w:color w:val="000000"/>
          <w:sz w:val="24"/>
          <w:szCs w:val="24"/>
        </w:rPr>
        <w:t xml:space="preserve"> than 0.</w:t>
      </w:r>
      <w:r>
        <w:rPr>
          <w:rFonts w:ascii="Times New Roman" w:hAnsi="Times New Roman" w:cs="Times New Roman"/>
          <w:color w:val="000000"/>
          <w:sz w:val="24"/>
          <w:szCs w:val="24"/>
        </w:rPr>
        <w:t>05. It suggests that there is a</w:t>
      </w:r>
      <w:r w:rsidRPr="00945068">
        <w:rPr>
          <w:rFonts w:ascii="Times New Roman" w:hAnsi="Times New Roman" w:cs="Times New Roman"/>
          <w:color w:val="000000"/>
          <w:sz w:val="24"/>
          <w:szCs w:val="24"/>
        </w:rPr>
        <w:t xml:space="preserve"> significant relations</w:t>
      </w:r>
      <w:r>
        <w:rPr>
          <w:rFonts w:ascii="Times New Roman" w:hAnsi="Times New Roman" w:cs="Times New Roman"/>
          <w:color w:val="000000"/>
          <w:sz w:val="24"/>
          <w:szCs w:val="24"/>
        </w:rPr>
        <w:t>hip between the gross domestic and the value added tax</w:t>
      </w:r>
      <w:r w:rsidRPr="00945068">
        <w:rPr>
          <w:rFonts w:ascii="Times New Roman" w:hAnsi="Times New Roman" w:cs="Times New Roman"/>
          <w:color w:val="000000"/>
          <w:sz w:val="24"/>
          <w:szCs w:val="24"/>
        </w:rPr>
        <w:t>. H</w:t>
      </w:r>
      <w:r>
        <w:rPr>
          <w:rFonts w:ascii="Times New Roman" w:hAnsi="Times New Roman" w:cs="Times New Roman"/>
          <w:color w:val="000000"/>
          <w:sz w:val="24"/>
          <w:szCs w:val="24"/>
          <w:vertAlign w:val="subscript"/>
        </w:rPr>
        <w:t>1</w:t>
      </w:r>
      <w:r w:rsidRPr="00945068">
        <w:rPr>
          <w:rFonts w:ascii="Times New Roman" w:hAnsi="Times New Roman" w:cs="Times New Roman"/>
          <w:color w:val="000000"/>
          <w:sz w:val="24"/>
          <w:szCs w:val="24"/>
        </w:rPr>
        <w:t xml:space="preserve"> is therefore accepted and H</w:t>
      </w:r>
      <w:r>
        <w:rPr>
          <w:rFonts w:ascii="Times New Roman" w:hAnsi="Times New Roman" w:cs="Times New Roman"/>
          <w:color w:val="000000"/>
          <w:sz w:val="24"/>
          <w:szCs w:val="24"/>
          <w:vertAlign w:val="subscript"/>
        </w:rPr>
        <w:t>0</w:t>
      </w:r>
      <w:r w:rsidRPr="00945068">
        <w:rPr>
          <w:rFonts w:ascii="Times New Roman" w:hAnsi="Times New Roman" w:cs="Times New Roman"/>
          <w:color w:val="000000"/>
          <w:sz w:val="24"/>
          <w:szCs w:val="24"/>
          <w:vertAlign w:val="subscript"/>
        </w:rPr>
        <w:t xml:space="preserve"> </w:t>
      </w:r>
      <w:r w:rsidRPr="00945068">
        <w:rPr>
          <w:rFonts w:ascii="Times New Roman" w:hAnsi="Times New Roman" w:cs="Times New Roman"/>
          <w:color w:val="000000"/>
          <w:sz w:val="24"/>
          <w:szCs w:val="24"/>
        </w:rPr>
        <w:t>rejected</w:t>
      </w:r>
    </w:p>
    <w:p w:rsidR="001F14F2" w:rsidRPr="00E909AB" w:rsidRDefault="001F14F2" w:rsidP="001F14F2">
      <w:pPr>
        <w:autoSpaceDE w:val="0"/>
        <w:autoSpaceDN w:val="0"/>
        <w:adjustRightInd w:val="0"/>
        <w:spacing w:after="0" w:line="480" w:lineRule="auto"/>
        <w:jc w:val="both"/>
        <w:rPr>
          <w:rFonts w:ascii="Times New Roman" w:hAnsi="Times New Roman" w:cs="Times New Roman"/>
          <w:sz w:val="24"/>
          <w:szCs w:val="24"/>
        </w:rPr>
      </w:pPr>
    </w:p>
    <w:p w:rsidR="001F14F2" w:rsidRPr="00E909AB" w:rsidRDefault="001F14F2" w:rsidP="001F14F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computation, 2019</w:t>
      </w:r>
    </w:p>
    <w:p w:rsidR="0038103B" w:rsidRDefault="0038103B" w:rsidP="0038103B">
      <w:pPr>
        <w:autoSpaceDE w:val="0"/>
        <w:autoSpaceDN w:val="0"/>
        <w:adjustRightInd w:val="0"/>
        <w:spacing w:after="0" w:line="360" w:lineRule="auto"/>
        <w:jc w:val="both"/>
        <w:rPr>
          <w:rFonts w:ascii="Times New Roman" w:hAnsi="Times New Roman" w:cs="Times New Roman"/>
          <w:sz w:val="24"/>
          <w:szCs w:val="24"/>
        </w:rPr>
      </w:pPr>
    </w:p>
    <w:p w:rsidR="00C36051" w:rsidRDefault="00C36051" w:rsidP="00C36051">
      <w:pPr>
        <w:pStyle w:val="ListParagraph"/>
        <w:spacing w:line="480" w:lineRule="auto"/>
        <w:ind w:left="1020"/>
        <w:jc w:val="both"/>
        <w:rPr>
          <w:rFonts w:ascii="Times New Roman" w:hAnsi="Times New Roman" w:cs="Times New Roman"/>
          <w:sz w:val="24"/>
          <w:szCs w:val="24"/>
        </w:rPr>
      </w:pP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The standardized coefficients or beta is an attempt to make the regression coefficient more comparable. It provides a useful way of seeing what impact of changing the explanatory variable by one standard deviation it will have on the dependent variable. It is usually equal to the correlation coefficient between the variables.</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b/>
          <w:sz w:val="24"/>
          <w:szCs w:val="24"/>
          <w:lang w:val="en-GB"/>
        </w:rPr>
        <w:t>Objective2</w:t>
      </w:r>
      <w:r w:rsidRPr="001F14F2">
        <w:rPr>
          <w:rFonts w:ascii="Times New Roman" w:hAnsi="Times New Roman" w:cs="Times New Roman"/>
          <w:sz w:val="24"/>
          <w:szCs w:val="24"/>
          <w:lang w:val="en-GB"/>
        </w:rPr>
        <w:t>: To examine the effect of company income tax on the economic growth of Nigeria.</w:t>
      </w:r>
    </w:p>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r w:rsidRPr="001F14F2">
        <w:rPr>
          <w:rFonts w:ascii="Times New Roman" w:hAnsi="Times New Roman" w:cs="Times New Roman"/>
          <w:b/>
          <w:sz w:val="24"/>
          <w:szCs w:val="24"/>
          <w:lang w:val="en-GB"/>
        </w:rPr>
        <w:t>Hypothesis</w:t>
      </w:r>
      <w:r w:rsidRPr="001F14F2">
        <w:rPr>
          <w:rFonts w:ascii="Times New Roman" w:hAnsi="Times New Roman" w:cs="Times New Roman"/>
          <w:sz w:val="24"/>
          <w:szCs w:val="24"/>
          <w:lang w:val="en-GB"/>
        </w:rPr>
        <w:t xml:space="preserve"> </w:t>
      </w:r>
      <w:r w:rsidRPr="001F14F2">
        <w:rPr>
          <w:rFonts w:ascii="Times New Roman" w:hAnsi="Times New Roman" w:cs="Times New Roman"/>
          <w:b/>
          <w:sz w:val="24"/>
          <w:szCs w:val="24"/>
          <w:lang w:val="en-GB"/>
        </w:rPr>
        <w:t>2</w:t>
      </w:r>
      <w:r w:rsidRPr="001F14F2">
        <w:rPr>
          <w:rFonts w:ascii="Times New Roman" w:hAnsi="Times New Roman" w:cs="Times New Roman"/>
          <w:sz w:val="24"/>
          <w:szCs w:val="24"/>
          <w:lang w:val="en-GB"/>
        </w:rPr>
        <w:t>:</w:t>
      </w:r>
    </w:p>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H</w:t>
      </w:r>
      <w:r w:rsidRPr="001F14F2">
        <w:rPr>
          <w:rFonts w:ascii="Times New Roman" w:hAnsi="Times New Roman" w:cs="Times New Roman"/>
          <w:sz w:val="24"/>
          <w:szCs w:val="24"/>
          <w:vertAlign w:val="subscript"/>
          <w:lang w:val="en-GB"/>
        </w:rPr>
        <w:t>0</w:t>
      </w:r>
      <w:r w:rsidRPr="001F14F2">
        <w:rPr>
          <w:rFonts w:ascii="Times New Roman" w:hAnsi="Times New Roman" w:cs="Times New Roman"/>
          <w:sz w:val="24"/>
          <w:szCs w:val="24"/>
          <w:lang w:val="en-GB"/>
        </w:rPr>
        <w:t xml:space="preserve">: Company income tax does not have a significant effect on the economic growth in Nigeria. </w:t>
      </w:r>
    </w:p>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H</w:t>
      </w:r>
      <w:r w:rsidRPr="001F14F2">
        <w:rPr>
          <w:rFonts w:ascii="Times New Roman" w:hAnsi="Times New Roman" w:cs="Times New Roman"/>
          <w:sz w:val="24"/>
          <w:szCs w:val="24"/>
          <w:vertAlign w:val="subscript"/>
          <w:lang w:val="en-GB"/>
        </w:rPr>
        <w:t>1</w:t>
      </w:r>
      <w:r w:rsidRPr="001F14F2">
        <w:rPr>
          <w:rFonts w:ascii="Times New Roman" w:hAnsi="Times New Roman" w:cs="Times New Roman"/>
          <w:sz w:val="24"/>
          <w:szCs w:val="24"/>
          <w:lang w:val="en-GB"/>
        </w:rPr>
        <w:t>: Company income tax has a significant effect on the economic growth in Nigeria.</w:t>
      </w:r>
    </w:p>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p>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p>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bl>
      <w:tblPr>
        <w:tblW w:w="5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1F14F2" w:rsidRPr="001F14F2" w:rsidTr="00BB1322">
        <w:trPr>
          <w:cantSplit/>
        </w:trPr>
        <w:tc>
          <w:tcPr>
            <w:tcW w:w="5854" w:type="dxa"/>
            <w:gridSpan w:val="5"/>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b/>
                <w:bCs/>
                <w:color w:val="000000"/>
                <w:sz w:val="18"/>
                <w:szCs w:val="18"/>
                <w:lang w:val="en-GB"/>
              </w:rPr>
              <w:t>Table 4.2.1:                       Model Summary</w:t>
            </w:r>
          </w:p>
        </w:tc>
      </w:tr>
      <w:tr w:rsidR="001F14F2" w:rsidRPr="001F14F2" w:rsidTr="00BB1322">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R</w:t>
            </w:r>
          </w:p>
        </w:tc>
        <w:tc>
          <w:tcPr>
            <w:tcW w:w="1091"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R Square</w:t>
            </w:r>
          </w:p>
        </w:tc>
        <w:tc>
          <w:tcPr>
            <w:tcW w:w="1475"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Std. Error of the Estimate</w:t>
            </w:r>
          </w:p>
        </w:tc>
      </w:tr>
      <w:tr w:rsidR="001F14F2" w:rsidRPr="001F14F2" w:rsidTr="00BB1322">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lastRenderedPageBreak/>
              <w:t>1</w:t>
            </w:r>
          </w:p>
        </w:tc>
        <w:tc>
          <w:tcPr>
            <w:tcW w:w="1014" w:type="dxa"/>
            <w:tcBorders>
              <w:top w:val="single" w:sz="16" w:space="0" w:color="000000"/>
              <w:left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.512</w:t>
            </w:r>
            <w:r w:rsidRPr="001F14F2">
              <w:rPr>
                <w:rFonts w:ascii="Arial" w:hAnsi="Arial" w:cs="Arial"/>
                <w:color w:val="000000"/>
                <w:sz w:val="18"/>
                <w:szCs w:val="18"/>
                <w:vertAlign w:val="superscript"/>
                <w:lang w:val="en-GB"/>
              </w:rPr>
              <w:t>a</w:t>
            </w:r>
          </w:p>
        </w:tc>
        <w:tc>
          <w:tcPr>
            <w:tcW w:w="1091" w:type="dxa"/>
            <w:tcBorders>
              <w:top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.262</w:t>
            </w:r>
          </w:p>
        </w:tc>
        <w:tc>
          <w:tcPr>
            <w:tcW w:w="1475" w:type="dxa"/>
            <w:tcBorders>
              <w:top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.241</w:t>
            </w:r>
          </w:p>
        </w:tc>
        <w:tc>
          <w:tcPr>
            <w:tcW w:w="1475" w:type="dxa"/>
            <w:tcBorders>
              <w:top w:val="single" w:sz="16" w:space="0" w:color="000000"/>
              <w:bottom w:val="single" w:sz="16" w:space="0" w:color="000000"/>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73.94584</w:t>
            </w:r>
          </w:p>
        </w:tc>
      </w:tr>
      <w:tr w:rsidR="001F14F2" w:rsidRPr="001F14F2" w:rsidTr="00BB1322">
        <w:trPr>
          <w:cantSplit/>
        </w:trPr>
        <w:tc>
          <w:tcPr>
            <w:tcW w:w="5854" w:type="dxa"/>
            <w:gridSpan w:val="5"/>
            <w:tcBorders>
              <w:top w:val="nil"/>
              <w:left w:val="nil"/>
              <w:bottom w:val="nil"/>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a. Predictors: (Constant), Company Income Tax</w:t>
            </w:r>
          </w:p>
        </w:tc>
      </w:tr>
    </w:tbl>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Source: Researchers’ computation, 2019</w:t>
      </w:r>
    </w:p>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In Table 4.2.1, R value is 0.512. This mean that the positive correlation between the gross domestic product and the company income tax is 51.2%. The R square value is 0.262 (26.2%) means that company income tax can only explain 26.2% variation of gross domestic product while holding other independent variables constant.</w:t>
      </w:r>
    </w:p>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1F14F2" w:rsidRPr="001F14F2" w:rsidTr="00BB1322">
        <w:trPr>
          <w:cantSplit/>
        </w:trPr>
        <w:tc>
          <w:tcPr>
            <w:tcW w:w="7959" w:type="dxa"/>
            <w:gridSpan w:val="7"/>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b/>
                <w:bCs/>
                <w:color w:val="000000"/>
                <w:sz w:val="18"/>
                <w:szCs w:val="18"/>
                <w:lang w:val="en-GB"/>
              </w:rPr>
              <w:t>Table 4.2.2:                                                        ANOVA</w:t>
            </w:r>
            <w:r w:rsidRPr="001F14F2">
              <w:rPr>
                <w:rFonts w:ascii="Arial" w:hAnsi="Arial" w:cs="Arial"/>
                <w:b/>
                <w:bCs/>
                <w:color w:val="000000"/>
                <w:sz w:val="18"/>
                <w:szCs w:val="18"/>
                <w:vertAlign w:val="superscript"/>
                <w:lang w:val="en-GB"/>
              </w:rPr>
              <w:t>a</w:t>
            </w:r>
          </w:p>
        </w:tc>
      </w:tr>
      <w:tr w:rsidR="001F14F2" w:rsidRPr="001F14F2" w:rsidTr="00BB1322">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Sum of Squares</w:t>
            </w:r>
          </w:p>
        </w:tc>
        <w:tc>
          <w:tcPr>
            <w:tcW w:w="1014"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Df</w:t>
            </w:r>
          </w:p>
        </w:tc>
        <w:tc>
          <w:tcPr>
            <w:tcW w:w="1414"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Mean Square</w:t>
            </w:r>
          </w:p>
        </w:tc>
        <w:tc>
          <w:tcPr>
            <w:tcW w:w="1014"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Sig.</w:t>
            </w:r>
          </w:p>
        </w:tc>
      </w:tr>
      <w:tr w:rsidR="001F14F2" w:rsidRPr="001F14F2" w:rsidTr="00BB132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1</w:t>
            </w:r>
          </w:p>
        </w:tc>
        <w:tc>
          <w:tcPr>
            <w:tcW w:w="1291" w:type="dxa"/>
            <w:tcBorders>
              <w:top w:val="single" w:sz="16" w:space="0" w:color="000000"/>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Regression</w:t>
            </w:r>
          </w:p>
        </w:tc>
        <w:tc>
          <w:tcPr>
            <w:tcW w:w="1475" w:type="dxa"/>
            <w:tcBorders>
              <w:top w:val="single" w:sz="16" w:space="0" w:color="000000"/>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66069.418</w:t>
            </w:r>
          </w:p>
        </w:tc>
        <w:tc>
          <w:tcPr>
            <w:tcW w:w="1014"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w:t>
            </w:r>
          </w:p>
        </w:tc>
        <w:tc>
          <w:tcPr>
            <w:tcW w:w="1414"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66069.418</w:t>
            </w:r>
          </w:p>
        </w:tc>
        <w:tc>
          <w:tcPr>
            <w:tcW w:w="1014"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12.083</w:t>
            </w:r>
          </w:p>
        </w:tc>
        <w:tc>
          <w:tcPr>
            <w:tcW w:w="1014" w:type="dxa"/>
            <w:tcBorders>
              <w:top w:val="single" w:sz="16" w:space="0" w:color="000000"/>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.001</w:t>
            </w:r>
            <w:r w:rsidRPr="001F14F2">
              <w:rPr>
                <w:rFonts w:ascii="Arial" w:hAnsi="Arial" w:cs="Arial"/>
                <w:color w:val="000000"/>
                <w:sz w:val="18"/>
                <w:szCs w:val="18"/>
                <w:vertAlign w:val="superscript"/>
                <w:lang w:val="en-GB"/>
              </w:rPr>
              <w:t>b</w:t>
            </w:r>
          </w:p>
        </w:tc>
      </w:tr>
      <w:tr w:rsidR="001F14F2" w:rsidRPr="001F14F2" w:rsidTr="00BB132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1291" w:type="dxa"/>
            <w:tcBorders>
              <w:top w:val="nil"/>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Residual</w:t>
            </w:r>
          </w:p>
        </w:tc>
        <w:tc>
          <w:tcPr>
            <w:tcW w:w="1475" w:type="dxa"/>
            <w:tcBorders>
              <w:top w:val="nil"/>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185911.558</w:t>
            </w:r>
          </w:p>
        </w:tc>
        <w:tc>
          <w:tcPr>
            <w:tcW w:w="1014"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34</w:t>
            </w:r>
          </w:p>
        </w:tc>
        <w:tc>
          <w:tcPr>
            <w:tcW w:w="1414"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5467.987</w:t>
            </w:r>
          </w:p>
        </w:tc>
        <w:tc>
          <w:tcPr>
            <w:tcW w:w="1014"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014" w:type="dxa"/>
            <w:tcBorders>
              <w:top w:val="nil"/>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r>
      <w:tr w:rsidR="001F14F2" w:rsidRPr="001F14F2" w:rsidTr="00BB132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291" w:type="dxa"/>
            <w:tcBorders>
              <w:top w:val="nil"/>
              <w:left w:val="nil"/>
              <w:bottom w:val="single" w:sz="16" w:space="0" w:color="000000"/>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Total</w:t>
            </w:r>
          </w:p>
        </w:tc>
        <w:tc>
          <w:tcPr>
            <w:tcW w:w="1475" w:type="dxa"/>
            <w:tcBorders>
              <w:top w:val="nil"/>
              <w:left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251980.977</w:t>
            </w:r>
          </w:p>
        </w:tc>
        <w:tc>
          <w:tcPr>
            <w:tcW w:w="1014"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35</w:t>
            </w:r>
          </w:p>
        </w:tc>
        <w:tc>
          <w:tcPr>
            <w:tcW w:w="1414"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014"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014" w:type="dxa"/>
            <w:tcBorders>
              <w:top w:val="nil"/>
              <w:bottom w:val="single" w:sz="16" w:space="0" w:color="000000"/>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r>
      <w:tr w:rsidR="001F14F2" w:rsidRPr="001F14F2" w:rsidTr="00BB1322">
        <w:trPr>
          <w:cantSplit/>
        </w:trPr>
        <w:tc>
          <w:tcPr>
            <w:tcW w:w="7959" w:type="dxa"/>
            <w:gridSpan w:val="7"/>
            <w:tcBorders>
              <w:top w:val="nil"/>
              <w:left w:val="nil"/>
              <w:bottom w:val="nil"/>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a. Dependent Variable: Gross Domestic Product</w:t>
            </w:r>
          </w:p>
        </w:tc>
      </w:tr>
      <w:tr w:rsidR="001F14F2" w:rsidRPr="001F14F2" w:rsidTr="00BB1322">
        <w:trPr>
          <w:cantSplit/>
        </w:trPr>
        <w:tc>
          <w:tcPr>
            <w:tcW w:w="7959" w:type="dxa"/>
            <w:gridSpan w:val="7"/>
            <w:tcBorders>
              <w:top w:val="nil"/>
              <w:left w:val="nil"/>
              <w:bottom w:val="nil"/>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b. Predictors: (Constant), Company Income Tax</w:t>
            </w:r>
          </w:p>
        </w:tc>
      </w:tr>
    </w:tbl>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Source: Researcher’ computation, 2019</w:t>
      </w:r>
    </w:p>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p>
    <w:p w:rsidR="001F14F2" w:rsidRPr="001F14F2" w:rsidRDefault="001F14F2" w:rsidP="001F14F2">
      <w:pPr>
        <w:autoSpaceDE w:val="0"/>
        <w:autoSpaceDN w:val="0"/>
        <w:adjustRightInd w:val="0"/>
        <w:spacing w:after="0" w:line="480" w:lineRule="auto"/>
        <w:jc w:val="both"/>
        <w:rPr>
          <w:lang w:val="en-GB"/>
        </w:rPr>
      </w:pPr>
      <w:r w:rsidRPr="001F14F2">
        <w:rPr>
          <w:rFonts w:ascii="Times New Roman" w:hAnsi="Times New Roman" w:cs="Times New Roman"/>
          <w:sz w:val="24"/>
          <w:szCs w:val="24"/>
          <w:lang w:val="en-GB"/>
        </w:rPr>
        <w:t>Table 4.2.3 show an F-statistics value of 12.083 with a p-value of 0.001. This is less than 0.05 (5%) the level of significance. This suggest the adoption of H</w:t>
      </w:r>
      <w:r w:rsidRPr="001F14F2">
        <w:rPr>
          <w:rFonts w:ascii="Times New Roman" w:hAnsi="Times New Roman" w:cs="Times New Roman"/>
          <w:sz w:val="24"/>
          <w:szCs w:val="24"/>
          <w:vertAlign w:val="subscript"/>
          <w:lang w:val="en-GB"/>
        </w:rPr>
        <w:t xml:space="preserve">1 </w:t>
      </w:r>
      <w:r w:rsidRPr="001F14F2">
        <w:rPr>
          <w:rFonts w:ascii="Times New Roman" w:hAnsi="Times New Roman" w:cs="Times New Roman"/>
          <w:sz w:val="24"/>
          <w:szCs w:val="24"/>
          <w:lang w:val="en-GB"/>
        </w:rPr>
        <w:t>of significant relationship and the rejection of H</w:t>
      </w:r>
      <w:r w:rsidRPr="001F14F2">
        <w:rPr>
          <w:rFonts w:ascii="Times New Roman" w:hAnsi="Times New Roman" w:cs="Times New Roman"/>
          <w:sz w:val="24"/>
          <w:szCs w:val="24"/>
          <w:vertAlign w:val="subscript"/>
          <w:lang w:val="en-GB"/>
        </w:rPr>
        <w:t>0</w:t>
      </w:r>
      <w:r w:rsidRPr="001F14F2">
        <w:rPr>
          <w:rFonts w:ascii="Times New Roman" w:hAnsi="Times New Roman" w:cs="Times New Roman"/>
          <w:sz w:val="24"/>
          <w:szCs w:val="24"/>
          <w:lang w:val="en-GB"/>
        </w:rPr>
        <w:t xml:space="preserve"> of no significant relationship between company income tax and gross domestic products.</w:t>
      </w:r>
    </w:p>
    <w:tbl>
      <w:tblPr>
        <w:tblW w:w="9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2145"/>
        <w:gridCol w:w="1352"/>
        <w:gridCol w:w="1353"/>
        <w:gridCol w:w="1492"/>
        <w:gridCol w:w="1025"/>
        <w:gridCol w:w="1026"/>
      </w:tblGrid>
      <w:tr w:rsidR="001F14F2" w:rsidRPr="001F14F2" w:rsidTr="00BB1322">
        <w:trPr>
          <w:cantSplit/>
          <w:trHeight w:val="972"/>
        </w:trPr>
        <w:tc>
          <w:tcPr>
            <w:tcW w:w="9138" w:type="dxa"/>
            <w:gridSpan w:val="7"/>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right="60"/>
              <w:rPr>
                <w:rFonts w:ascii="Arial" w:hAnsi="Arial" w:cs="Arial"/>
                <w:b/>
                <w:bCs/>
                <w:color w:val="000000"/>
                <w:sz w:val="18"/>
                <w:szCs w:val="18"/>
                <w:lang w:val="en-GB"/>
              </w:rPr>
            </w:pPr>
          </w:p>
          <w:p w:rsidR="001F14F2" w:rsidRPr="001F14F2" w:rsidRDefault="001F14F2" w:rsidP="001F14F2">
            <w:pPr>
              <w:autoSpaceDE w:val="0"/>
              <w:autoSpaceDN w:val="0"/>
              <w:adjustRightInd w:val="0"/>
              <w:spacing w:after="0" w:line="480" w:lineRule="auto"/>
              <w:ind w:right="60"/>
              <w:rPr>
                <w:rFonts w:ascii="Arial" w:hAnsi="Arial" w:cs="Arial"/>
                <w:color w:val="000000"/>
                <w:sz w:val="18"/>
                <w:szCs w:val="18"/>
                <w:lang w:val="en-GB"/>
              </w:rPr>
            </w:pPr>
            <w:r w:rsidRPr="001F14F2">
              <w:rPr>
                <w:rFonts w:ascii="Arial" w:hAnsi="Arial" w:cs="Arial"/>
                <w:b/>
                <w:bCs/>
                <w:color w:val="000000"/>
                <w:sz w:val="18"/>
                <w:szCs w:val="18"/>
                <w:lang w:val="en-GB"/>
              </w:rPr>
              <w:t>Table 4.2.3:                                                            Coefficients</w:t>
            </w:r>
            <w:r w:rsidRPr="001F14F2">
              <w:rPr>
                <w:rFonts w:ascii="Arial" w:hAnsi="Arial" w:cs="Arial"/>
                <w:b/>
                <w:bCs/>
                <w:color w:val="000000"/>
                <w:sz w:val="18"/>
                <w:szCs w:val="18"/>
                <w:vertAlign w:val="superscript"/>
                <w:lang w:val="en-GB"/>
              </w:rPr>
              <w:t>a</w:t>
            </w:r>
          </w:p>
        </w:tc>
      </w:tr>
      <w:tr w:rsidR="001F14F2" w:rsidRPr="001F14F2" w:rsidTr="00BB1322">
        <w:trPr>
          <w:cantSplit/>
          <w:trHeight w:val="651"/>
        </w:trPr>
        <w:tc>
          <w:tcPr>
            <w:tcW w:w="2890" w:type="dxa"/>
            <w:gridSpan w:val="2"/>
            <w:vMerge w:val="restart"/>
            <w:tcBorders>
              <w:top w:val="single" w:sz="16" w:space="0" w:color="000000"/>
              <w:left w:val="single" w:sz="16" w:space="0" w:color="000000"/>
              <w:bottom w:val="nil"/>
              <w:right w:val="nil"/>
            </w:tcBorders>
            <w:shd w:val="clear" w:color="auto" w:fill="FFFFFF"/>
            <w:vAlign w:val="bottom"/>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lastRenderedPageBreak/>
              <w:t>Model</w:t>
            </w:r>
          </w:p>
        </w:tc>
        <w:tc>
          <w:tcPr>
            <w:tcW w:w="2705" w:type="dxa"/>
            <w:gridSpan w:val="2"/>
            <w:tcBorders>
              <w:top w:val="single" w:sz="16" w:space="0" w:color="000000"/>
              <w:lef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Unstandardized Coefficients</w:t>
            </w:r>
          </w:p>
        </w:tc>
        <w:tc>
          <w:tcPr>
            <w:tcW w:w="1492" w:type="dxa"/>
            <w:tcBorders>
              <w:top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Standardized Coefficients</w:t>
            </w:r>
          </w:p>
        </w:tc>
        <w:tc>
          <w:tcPr>
            <w:tcW w:w="1025" w:type="dxa"/>
            <w:vMerge w:val="restart"/>
            <w:tcBorders>
              <w:top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T</w:t>
            </w:r>
          </w:p>
        </w:tc>
        <w:tc>
          <w:tcPr>
            <w:tcW w:w="1025" w:type="dxa"/>
            <w:vMerge w:val="restart"/>
            <w:tcBorders>
              <w:top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Sig.</w:t>
            </w:r>
          </w:p>
        </w:tc>
      </w:tr>
      <w:tr w:rsidR="001F14F2" w:rsidRPr="001F14F2" w:rsidTr="00BB1322">
        <w:trPr>
          <w:cantSplit/>
          <w:trHeight w:val="366"/>
        </w:trPr>
        <w:tc>
          <w:tcPr>
            <w:tcW w:w="2890" w:type="dxa"/>
            <w:gridSpan w:val="2"/>
            <w:vMerge/>
            <w:tcBorders>
              <w:top w:val="single" w:sz="16" w:space="0" w:color="000000"/>
              <w:left w:val="single" w:sz="16" w:space="0" w:color="000000"/>
              <w:bottom w:val="nil"/>
              <w:right w:val="nil"/>
            </w:tcBorders>
            <w:shd w:val="clear" w:color="auto" w:fill="FFFFFF"/>
            <w:vAlign w:val="bottom"/>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1352" w:type="dxa"/>
            <w:tcBorders>
              <w:left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B</w:t>
            </w:r>
          </w:p>
        </w:tc>
        <w:tc>
          <w:tcPr>
            <w:tcW w:w="1352" w:type="dxa"/>
            <w:tcBorders>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Std. Error</w:t>
            </w:r>
          </w:p>
        </w:tc>
        <w:tc>
          <w:tcPr>
            <w:tcW w:w="1492" w:type="dxa"/>
            <w:tcBorders>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Beta</w:t>
            </w:r>
          </w:p>
        </w:tc>
        <w:tc>
          <w:tcPr>
            <w:tcW w:w="1025" w:type="dxa"/>
            <w:vMerge/>
            <w:tcBorders>
              <w:top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1025" w:type="dxa"/>
            <w:vMerge/>
            <w:tcBorders>
              <w:top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r>
      <w:tr w:rsidR="001F14F2" w:rsidRPr="001F14F2" w:rsidTr="00BB1322">
        <w:trPr>
          <w:cantSplit/>
          <w:trHeight w:val="330"/>
        </w:trPr>
        <w:tc>
          <w:tcPr>
            <w:tcW w:w="745" w:type="dxa"/>
            <w:vMerge w:val="restart"/>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1</w:t>
            </w:r>
          </w:p>
        </w:tc>
        <w:tc>
          <w:tcPr>
            <w:tcW w:w="2145" w:type="dxa"/>
            <w:tcBorders>
              <w:top w:val="single" w:sz="16" w:space="0" w:color="000000"/>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(Constant)</w:t>
            </w:r>
          </w:p>
        </w:tc>
        <w:tc>
          <w:tcPr>
            <w:tcW w:w="1352" w:type="dxa"/>
            <w:tcBorders>
              <w:top w:val="single" w:sz="16" w:space="0" w:color="000000"/>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111.059</w:t>
            </w:r>
          </w:p>
        </w:tc>
        <w:tc>
          <w:tcPr>
            <w:tcW w:w="1352"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28.279</w:t>
            </w:r>
          </w:p>
        </w:tc>
        <w:tc>
          <w:tcPr>
            <w:tcW w:w="1492"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025"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3.927</w:t>
            </w:r>
          </w:p>
        </w:tc>
        <w:tc>
          <w:tcPr>
            <w:tcW w:w="1025" w:type="dxa"/>
            <w:tcBorders>
              <w:top w:val="single" w:sz="16" w:space="0" w:color="000000"/>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.000</w:t>
            </w:r>
          </w:p>
        </w:tc>
      </w:tr>
      <w:tr w:rsidR="001F14F2" w:rsidRPr="001F14F2" w:rsidTr="00BB1322">
        <w:trPr>
          <w:cantSplit/>
          <w:trHeight w:val="357"/>
        </w:trPr>
        <w:tc>
          <w:tcPr>
            <w:tcW w:w="745"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2145" w:type="dxa"/>
            <w:tcBorders>
              <w:top w:val="nil"/>
              <w:left w:val="nil"/>
              <w:bottom w:val="single" w:sz="16" w:space="0" w:color="000000"/>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Company Income Tax</w:t>
            </w:r>
          </w:p>
        </w:tc>
        <w:tc>
          <w:tcPr>
            <w:tcW w:w="1352" w:type="dxa"/>
            <w:tcBorders>
              <w:top w:val="nil"/>
              <w:left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.352</w:t>
            </w:r>
          </w:p>
        </w:tc>
        <w:tc>
          <w:tcPr>
            <w:tcW w:w="1352"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.101</w:t>
            </w:r>
          </w:p>
        </w:tc>
        <w:tc>
          <w:tcPr>
            <w:tcW w:w="1492"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.512</w:t>
            </w:r>
          </w:p>
        </w:tc>
        <w:tc>
          <w:tcPr>
            <w:tcW w:w="1025"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3.476</w:t>
            </w:r>
          </w:p>
        </w:tc>
        <w:tc>
          <w:tcPr>
            <w:tcW w:w="1025" w:type="dxa"/>
            <w:tcBorders>
              <w:top w:val="nil"/>
              <w:bottom w:val="single" w:sz="16" w:space="0" w:color="000000"/>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.001</w:t>
            </w:r>
          </w:p>
        </w:tc>
      </w:tr>
      <w:tr w:rsidR="001F14F2" w:rsidRPr="001F14F2" w:rsidTr="00BB1322">
        <w:trPr>
          <w:cantSplit/>
          <w:trHeight w:val="651"/>
        </w:trPr>
        <w:tc>
          <w:tcPr>
            <w:tcW w:w="9138" w:type="dxa"/>
            <w:gridSpan w:val="7"/>
            <w:tcBorders>
              <w:top w:val="nil"/>
              <w:left w:val="nil"/>
              <w:bottom w:val="nil"/>
              <w:right w:val="nil"/>
            </w:tcBorders>
            <w:shd w:val="clear" w:color="auto" w:fill="FFFFFF"/>
          </w:tcPr>
          <w:p w:rsidR="001F14F2" w:rsidRPr="001F14F2" w:rsidRDefault="001F14F2" w:rsidP="001F14F2">
            <w:pPr>
              <w:numPr>
                <w:ilvl w:val="0"/>
                <w:numId w:val="18"/>
              </w:numPr>
              <w:autoSpaceDE w:val="0"/>
              <w:autoSpaceDN w:val="0"/>
              <w:adjustRightInd w:val="0"/>
              <w:spacing w:after="0" w:line="480" w:lineRule="auto"/>
              <w:ind w:right="60"/>
              <w:contextualSpacing/>
              <w:rPr>
                <w:rFonts w:ascii="Arial" w:hAnsi="Arial" w:cs="Arial"/>
                <w:color w:val="000000"/>
                <w:sz w:val="18"/>
                <w:szCs w:val="18"/>
                <w:lang w:val="en-GB"/>
              </w:rPr>
            </w:pPr>
            <w:r w:rsidRPr="001F14F2">
              <w:rPr>
                <w:rFonts w:ascii="Arial" w:hAnsi="Arial" w:cs="Arial"/>
                <w:color w:val="000000"/>
                <w:sz w:val="18"/>
                <w:szCs w:val="18"/>
                <w:lang w:val="en-GB"/>
              </w:rPr>
              <w:t>Dependent Variable: Gross Domestic Product</w:t>
            </w:r>
          </w:p>
          <w:p w:rsidR="001F14F2" w:rsidRPr="001F14F2" w:rsidRDefault="001F14F2" w:rsidP="001F14F2">
            <w:pPr>
              <w:autoSpaceDE w:val="0"/>
              <w:autoSpaceDN w:val="0"/>
              <w:adjustRightInd w:val="0"/>
              <w:spacing w:after="0" w:line="480" w:lineRule="auto"/>
              <w:ind w:left="60" w:right="60"/>
              <w:rPr>
                <w:rFonts w:ascii="Times New Roman" w:hAnsi="Times New Roman" w:cs="Times New Roman"/>
                <w:color w:val="000000"/>
                <w:sz w:val="24"/>
                <w:szCs w:val="24"/>
                <w:lang w:val="en-GB"/>
              </w:rPr>
            </w:pPr>
            <w:r w:rsidRPr="001F14F2">
              <w:rPr>
                <w:rFonts w:ascii="Times New Roman" w:hAnsi="Times New Roman" w:cs="Times New Roman"/>
                <w:color w:val="000000"/>
                <w:sz w:val="24"/>
                <w:szCs w:val="24"/>
                <w:lang w:val="en-GB"/>
              </w:rPr>
              <w:t>Source: Researchers’ computation, 2019</w:t>
            </w:r>
          </w:p>
        </w:tc>
      </w:tr>
    </w:tbl>
    <w:p w:rsidR="001F14F2" w:rsidRPr="001F14F2" w:rsidRDefault="001F14F2" w:rsidP="001F14F2">
      <w:pPr>
        <w:spacing w:line="480" w:lineRule="auto"/>
        <w:rPr>
          <w:lang w:val="en-GB"/>
        </w:rPr>
      </w:pPr>
    </w:p>
    <w:p w:rsidR="001F14F2" w:rsidRPr="001F14F2" w:rsidRDefault="001F14F2" w:rsidP="001F14F2">
      <w:pPr>
        <w:spacing w:line="480" w:lineRule="auto"/>
        <w:rPr>
          <w:rFonts w:ascii="Times New Roman" w:hAnsi="Times New Roman" w:cs="Times New Roman"/>
          <w:sz w:val="24"/>
          <w:szCs w:val="24"/>
          <w:lang w:val="en-GB"/>
        </w:rPr>
      </w:pPr>
      <w:r w:rsidRPr="001F14F2">
        <w:rPr>
          <w:rFonts w:ascii="Times New Roman" w:hAnsi="Times New Roman" w:cs="Times New Roman"/>
          <w:b/>
          <w:sz w:val="24"/>
          <w:szCs w:val="24"/>
          <w:lang w:val="en-GB"/>
        </w:rPr>
        <w:t>Objective 3</w:t>
      </w:r>
      <w:r w:rsidRPr="001F14F2">
        <w:rPr>
          <w:rFonts w:ascii="Times New Roman" w:hAnsi="Times New Roman" w:cs="Times New Roman"/>
          <w:sz w:val="24"/>
          <w:szCs w:val="24"/>
          <w:lang w:val="en-GB"/>
        </w:rPr>
        <w:t>: To examine the effect of custom excise and duties on economic growth of Nigeria</w:t>
      </w:r>
      <w:r w:rsidRPr="001F14F2">
        <w:rPr>
          <w:lang w:val="en-GB"/>
        </w:rPr>
        <w:t>.</w:t>
      </w:r>
    </w:p>
    <w:p w:rsidR="001F14F2" w:rsidRPr="001F14F2" w:rsidRDefault="001F14F2" w:rsidP="001F14F2">
      <w:pPr>
        <w:spacing w:line="480" w:lineRule="auto"/>
        <w:rPr>
          <w:lang w:val="en-GB"/>
        </w:rPr>
      </w:pPr>
      <w:r w:rsidRPr="001F14F2">
        <w:rPr>
          <w:rFonts w:ascii="Times New Roman" w:hAnsi="Times New Roman" w:cs="Times New Roman"/>
          <w:b/>
          <w:lang w:val="en-GB"/>
        </w:rPr>
        <w:t>Hypothesis 3</w:t>
      </w:r>
      <w:r w:rsidRPr="001F14F2">
        <w:rPr>
          <w:lang w:val="en-GB"/>
        </w:rPr>
        <w:t>:</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lang w:val="en-GB"/>
        </w:rPr>
        <w:t>H</w:t>
      </w:r>
      <w:r w:rsidRPr="001F14F2">
        <w:rPr>
          <w:vertAlign w:val="subscript"/>
          <w:lang w:val="en-GB"/>
        </w:rPr>
        <w:t>0</w:t>
      </w:r>
      <w:r w:rsidRPr="001F14F2">
        <w:rPr>
          <w:lang w:val="en-GB"/>
        </w:rPr>
        <w:t xml:space="preserve">: </w:t>
      </w:r>
      <w:r w:rsidRPr="001F14F2">
        <w:rPr>
          <w:rFonts w:ascii="Times New Roman" w:hAnsi="Times New Roman" w:cs="Times New Roman"/>
          <w:sz w:val="24"/>
          <w:szCs w:val="24"/>
          <w:lang w:val="en-GB"/>
        </w:rPr>
        <w:t>Custom excise and duties does not have a significant effect on the economic growth in Nigeria.</w:t>
      </w:r>
    </w:p>
    <w:p w:rsidR="001F14F2" w:rsidRPr="001F14F2" w:rsidRDefault="001F14F2" w:rsidP="001F14F2">
      <w:pPr>
        <w:spacing w:line="480" w:lineRule="auto"/>
        <w:rPr>
          <w:rFonts w:ascii="Times New Roman" w:hAnsi="Times New Roman" w:cs="Times New Roman"/>
          <w:sz w:val="24"/>
          <w:szCs w:val="24"/>
          <w:lang w:val="en-GB"/>
        </w:rPr>
      </w:pPr>
      <w:r w:rsidRPr="001F14F2">
        <w:rPr>
          <w:rFonts w:ascii="Times New Roman" w:hAnsi="Times New Roman" w:cs="Times New Roman"/>
          <w:lang w:val="en-GB"/>
        </w:rPr>
        <w:t>H</w:t>
      </w:r>
      <w:r w:rsidRPr="001F14F2">
        <w:rPr>
          <w:vertAlign w:val="subscript"/>
          <w:lang w:val="en-GB"/>
        </w:rPr>
        <w:t>1</w:t>
      </w:r>
      <w:r w:rsidRPr="001F14F2">
        <w:rPr>
          <w:lang w:val="en-GB"/>
        </w:rPr>
        <w:t xml:space="preserve">:  </w:t>
      </w:r>
      <w:r w:rsidRPr="001F14F2">
        <w:rPr>
          <w:rFonts w:ascii="Times New Roman" w:hAnsi="Times New Roman" w:cs="Times New Roman"/>
          <w:sz w:val="24"/>
          <w:szCs w:val="24"/>
          <w:lang w:val="en-GB"/>
        </w:rPr>
        <w:t xml:space="preserve">Custom excise and duties has a significant effect on the economic in Nigeria. </w:t>
      </w:r>
    </w:p>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bl>
      <w:tblPr>
        <w:tblW w:w="5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1F14F2" w:rsidRPr="001F14F2" w:rsidTr="00BB1322">
        <w:trPr>
          <w:cantSplit/>
        </w:trPr>
        <w:tc>
          <w:tcPr>
            <w:tcW w:w="5854" w:type="dxa"/>
            <w:gridSpan w:val="5"/>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rPr>
                <w:rFonts w:ascii="Arial" w:hAnsi="Arial" w:cs="Arial"/>
                <w:b/>
                <w:bCs/>
                <w:color w:val="000000"/>
                <w:sz w:val="18"/>
                <w:szCs w:val="18"/>
                <w:lang w:val="en-GB"/>
              </w:rPr>
            </w:pPr>
          </w:p>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b/>
                <w:bCs/>
                <w:color w:val="000000"/>
                <w:sz w:val="18"/>
                <w:szCs w:val="18"/>
                <w:lang w:val="en-GB"/>
              </w:rPr>
              <w:t>Table 4.3.1:                            Model Summary</w:t>
            </w:r>
          </w:p>
        </w:tc>
      </w:tr>
      <w:tr w:rsidR="001F14F2" w:rsidRPr="001F14F2" w:rsidTr="00BB1322">
        <w:trPr>
          <w:cantSplit/>
        </w:trPr>
        <w:tc>
          <w:tcPr>
            <w:tcW w:w="5854" w:type="dxa"/>
            <w:gridSpan w:val="5"/>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rPr>
                <w:rFonts w:ascii="Arial" w:hAnsi="Arial" w:cs="Arial"/>
                <w:b/>
                <w:bCs/>
                <w:color w:val="000000"/>
                <w:sz w:val="18"/>
                <w:szCs w:val="18"/>
                <w:lang w:val="en-GB"/>
              </w:rPr>
            </w:pPr>
          </w:p>
        </w:tc>
      </w:tr>
      <w:tr w:rsidR="001F14F2" w:rsidRPr="001F14F2" w:rsidTr="00BB1322">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R</w:t>
            </w:r>
          </w:p>
        </w:tc>
        <w:tc>
          <w:tcPr>
            <w:tcW w:w="1091"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R Square</w:t>
            </w:r>
          </w:p>
        </w:tc>
        <w:tc>
          <w:tcPr>
            <w:tcW w:w="1475"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Std. Error of the Estimate</w:t>
            </w:r>
          </w:p>
        </w:tc>
      </w:tr>
      <w:tr w:rsidR="001F14F2" w:rsidRPr="001F14F2" w:rsidTr="00BB1322">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.859</w:t>
            </w:r>
            <w:r w:rsidRPr="001F14F2">
              <w:rPr>
                <w:rFonts w:ascii="Arial" w:hAnsi="Arial" w:cs="Arial"/>
                <w:color w:val="000000"/>
                <w:sz w:val="18"/>
                <w:szCs w:val="18"/>
                <w:vertAlign w:val="superscript"/>
                <w:lang w:val="en-GB"/>
              </w:rPr>
              <w:t>a</w:t>
            </w:r>
          </w:p>
        </w:tc>
        <w:tc>
          <w:tcPr>
            <w:tcW w:w="1091" w:type="dxa"/>
            <w:tcBorders>
              <w:top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.738</w:t>
            </w:r>
          </w:p>
        </w:tc>
        <w:tc>
          <w:tcPr>
            <w:tcW w:w="1475" w:type="dxa"/>
            <w:tcBorders>
              <w:top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.731</w:t>
            </w:r>
          </w:p>
        </w:tc>
        <w:tc>
          <w:tcPr>
            <w:tcW w:w="1475" w:type="dxa"/>
            <w:tcBorders>
              <w:top w:val="single" w:sz="16" w:space="0" w:color="000000"/>
              <w:bottom w:val="single" w:sz="16" w:space="0" w:color="000000"/>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44.03881</w:t>
            </w:r>
          </w:p>
        </w:tc>
      </w:tr>
      <w:tr w:rsidR="001F14F2" w:rsidRPr="001F14F2" w:rsidTr="00BB1322">
        <w:trPr>
          <w:cantSplit/>
        </w:trPr>
        <w:tc>
          <w:tcPr>
            <w:tcW w:w="5854" w:type="dxa"/>
            <w:gridSpan w:val="5"/>
            <w:tcBorders>
              <w:top w:val="nil"/>
              <w:left w:val="nil"/>
              <w:bottom w:val="nil"/>
              <w:right w:val="nil"/>
            </w:tcBorders>
            <w:shd w:val="clear" w:color="auto" w:fill="FFFFFF"/>
          </w:tcPr>
          <w:p w:rsidR="001F14F2" w:rsidRPr="001F14F2" w:rsidRDefault="001F14F2" w:rsidP="001F14F2">
            <w:pPr>
              <w:numPr>
                <w:ilvl w:val="0"/>
                <w:numId w:val="17"/>
              </w:numPr>
              <w:autoSpaceDE w:val="0"/>
              <w:autoSpaceDN w:val="0"/>
              <w:adjustRightInd w:val="0"/>
              <w:spacing w:after="0" w:line="480" w:lineRule="auto"/>
              <w:ind w:right="60"/>
              <w:contextualSpacing/>
              <w:jc w:val="both"/>
              <w:rPr>
                <w:rFonts w:ascii="Arial" w:hAnsi="Arial" w:cs="Arial"/>
                <w:color w:val="000000"/>
                <w:sz w:val="18"/>
                <w:szCs w:val="18"/>
                <w:lang w:val="en-GB"/>
              </w:rPr>
            </w:pPr>
            <w:r w:rsidRPr="001F14F2">
              <w:rPr>
                <w:rFonts w:ascii="Arial" w:hAnsi="Arial" w:cs="Arial"/>
                <w:color w:val="000000"/>
                <w:sz w:val="18"/>
                <w:szCs w:val="18"/>
                <w:lang w:val="en-GB"/>
              </w:rPr>
              <w:t>Predictors: (Constant), Customs &amp;Excise Duty</w:t>
            </w:r>
          </w:p>
          <w:p w:rsidR="001F14F2" w:rsidRPr="001F14F2" w:rsidRDefault="001F14F2" w:rsidP="001F14F2">
            <w:pPr>
              <w:autoSpaceDE w:val="0"/>
              <w:autoSpaceDN w:val="0"/>
              <w:adjustRightInd w:val="0"/>
              <w:spacing w:after="0" w:line="480" w:lineRule="auto"/>
              <w:ind w:left="60" w:right="60"/>
              <w:jc w:val="both"/>
              <w:rPr>
                <w:rFonts w:ascii="Arial" w:hAnsi="Arial" w:cs="Arial"/>
                <w:color w:val="000000"/>
                <w:sz w:val="18"/>
                <w:szCs w:val="18"/>
                <w:lang w:val="en-GB"/>
              </w:rPr>
            </w:pPr>
          </w:p>
          <w:p w:rsidR="001F14F2" w:rsidRPr="001F14F2" w:rsidRDefault="001F14F2" w:rsidP="001F14F2">
            <w:pPr>
              <w:autoSpaceDE w:val="0"/>
              <w:autoSpaceDN w:val="0"/>
              <w:adjustRightInd w:val="0"/>
              <w:spacing w:after="0" w:line="480" w:lineRule="auto"/>
              <w:ind w:left="60" w:right="60"/>
              <w:jc w:val="both"/>
              <w:rPr>
                <w:rFonts w:ascii="Times New Roman" w:hAnsi="Times New Roman" w:cs="Times New Roman"/>
                <w:color w:val="000000"/>
                <w:sz w:val="24"/>
                <w:szCs w:val="24"/>
                <w:lang w:val="en-GB"/>
              </w:rPr>
            </w:pPr>
            <w:r w:rsidRPr="001F14F2">
              <w:rPr>
                <w:rFonts w:ascii="Times New Roman" w:hAnsi="Times New Roman" w:cs="Times New Roman"/>
                <w:color w:val="000000"/>
                <w:sz w:val="24"/>
                <w:szCs w:val="24"/>
                <w:lang w:val="en-GB"/>
              </w:rPr>
              <w:t>Source: Researcher’ computation, 2019</w:t>
            </w:r>
          </w:p>
        </w:tc>
      </w:tr>
    </w:tbl>
    <w:p w:rsidR="001F14F2" w:rsidRPr="001F14F2" w:rsidRDefault="001F14F2" w:rsidP="001F14F2">
      <w:pPr>
        <w:autoSpaceDE w:val="0"/>
        <w:autoSpaceDN w:val="0"/>
        <w:adjustRightInd w:val="0"/>
        <w:spacing w:after="0"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 xml:space="preserve"> Table 4.3.1, revealed a positive and high (85.9%) relationship between the gross domestic product and customs and excise duty. The R squared value is 0.738, which means that customs and excise </w:t>
      </w:r>
      <w:r w:rsidRPr="001F14F2">
        <w:rPr>
          <w:rFonts w:ascii="Times New Roman" w:hAnsi="Times New Roman" w:cs="Times New Roman"/>
          <w:sz w:val="24"/>
          <w:szCs w:val="24"/>
          <w:lang w:val="en-GB"/>
        </w:rPr>
        <w:lastRenderedPageBreak/>
        <w:t>duty can explain variation to the gross domestic to the tune of this value (73.8%) while holding other variable constant.</w:t>
      </w:r>
    </w:p>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bl>
      <w:tblPr>
        <w:tblW w:w="9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2"/>
        <w:gridCol w:w="1598"/>
        <w:gridCol w:w="1826"/>
        <w:gridCol w:w="1254"/>
        <w:gridCol w:w="1750"/>
        <w:gridCol w:w="1254"/>
        <w:gridCol w:w="1262"/>
      </w:tblGrid>
      <w:tr w:rsidR="001F14F2" w:rsidRPr="001F14F2" w:rsidTr="00BB1322">
        <w:trPr>
          <w:cantSplit/>
          <w:trHeight w:val="315"/>
        </w:trPr>
        <w:tc>
          <w:tcPr>
            <w:tcW w:w="9856" w:type="dxa"/>
            <w:gridSpan w:val="7"/>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right="60"/>
              <w:rPr>
                <w:rFonts w:ascii="Arial" w:hAnsi="Arial" w:cs="Arial"/>
                <w:color w:val="000000"/>
                <w:sz w:val="18"/>
                <w:szCs w:val="18"/>
                <w:lang w:val="en-GB"/>
              </w:rPr>
            </w:pPr>
            <w:r w:rsidRPr="001F14F2">
              <w:rPr>
                <w:rFonts w:ascii="Arial" w:hAnsi="Arial" w:cs="Arial"/>
                <w:b/>
                <w:bCs/>
                <w:color w:val="000000"/>
                <w:sz w:val="18"/>
                <w:szCs w:val="18"/>
                <w:lang w:val="en-GB"/>
              </w:rPr>
              <w:t>Table 4.3.2:                                                     ANOVA</w:t>
            </w:r>
            <w:r w:rsidRPr="001F14F2">
              <w:rPr>
                <w:rFonts w:ascii="Arial" w:hAnsi="Arial" w:cs="Arial"/>
                <w:b/>
                <w:bCs/>
                <w:color w:val="000000"/>
                <w:sz w:val="18"/>
                <w:szCs w:val="18"/>
                <w:vertAlign w:val="superscript"/>
                <w:lang w:val="en-GB"/>
              </w:rPr>
              <w:t>a</w:t>
            </w:r>
          </w:p>
        </w:tc>
      </w:tr>
      <w:tr w:rsidR="001F14F2" w:rsidRPr="001F14F2" w:rsidTr="00BB1322">
        <w:trPr>
          <w:cantSplit/>
          <w:trHeight w:val="324"/>
        </w:trPr>
        <w:tc>
          <w:tcPr>
            <w:tcW w:w="2510" w:type="dxa"/>
            <w:gridSpan w:val="2"/>
            <w:tcBorders>
              <w:top w:val="single" w:sz="16" w:space="0" w:color="000000"/>
              <w:left w:val="single" w:sz="16" w:space="0" w:color="000000"/>
              <w:bottom w:val="single" w:sz="16" w:space="0" w:color="000000"/>
              <w:right w:val="nil"/>
            </w:tcBorders>
            <w:shd w:val="clear" w:color="auto" w:fill="FFFFFF"/>
            <w:vAlign w:val="bottom"/>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Model</w:t>
            </w:r>
          </w:p>
        </w:tc>
        <w:tc>
          <w:tcPr>
            <w:tcW w:w="1826" w:type="dxa"/>
            <w:tcBorders>
              <w:top w:val="single" w:sz="16" w:space="0" w:color="000000"/>
              <w:left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Sum of Squares</w:t>
            </w:r>
          </w:p>
        </w:tc>
        <w:tc>
          <w:tcPr>
            <w:tcW w:w="1254"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Df</w:t>
            </w:r>
          </w:p>
        </w:tc>
        <w:tc>
          <w:tcPr>
            <w:tcW w:w="1750"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Mean Square</w:t>
            </w:r>
          </w:p>
        </w:tc>
        <w:tc>
          <w:tcPr>
            <w:tcW w:w="1254"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F</w:t>
            </w:r>
          </w:p>
        </w:tc>
        <w:tc>
          <w:tcPr>
            <w:tcW w:w="1259" w:type="dxa"/>
            <w:tcBorders>
              <w:top w:val="single" w:sz="16" w:space="0" w:color="000000"/>
              <w:bottom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Sig.</w:t>
            </w:r>
          </w:p>
        </w:tc>
      </w:tr>
      <w:tr w:rsidR="001F14F2" w:rsidRPr="001F14F2" w:rsidTr="00BB1322">
        <w:trPr>
          <w:cantSplit/>
          <w:trHeight w:val="315"/>
        </w:trPr>
        <w:tc>
          <w:tcPr>
            <w:tcW w:w="912" w:type="dxa"/>
            <w:vMerge w:val="restart"/>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1</w:t>
            </w:r>
          </w:p>
        </w:tc>
        <w:tc>
          <w:tcPr>
            <w:tcW w:w="1598" w:type="dxa"/>
            <w:tcBorders>
              <w:top w:val="single" w:sz="16" w:space="0" w:color="000000"/>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Regression</w:t>
            </w:r>
          </w:p>
        </w:tc>
        <w:tc>
          <w:tcPr>
            <w:tcW w:w="1826" w:type="dxa"/>
            <w:tcBorders>
              <w:top w:val="single" w:sz="16" w:space="0" w:color="000000"/>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186040.795</w:t>
            </w:r>
          </w:p>
        </w:tc>
        <w:tc>
          <w:tcPr>
            <w:tcW w:w="1254"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w:t>
            </w:r>
          </w:p>
        </w:tc>
        <w:tc>
          <w:tcPr>
            <w:tcW w:w="1750"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186040.795</w:t>
            </w:r>
          </w:p>
        </w:tc>
        <w:tc>
          <w:tcPr>
            <w:tcW w:w="1254"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95.926</w:t>
            </w:r>
          </w:p>
        </w:tc>
        <w:tc>
          <w:tcPr>
            <w:tcW w:w="1259" w:type="dxa"/>
            <w:tcBorders>
              <w:top w:val="single" w:sz="16" w:space="0" w:color="000000"/>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.000</w:t>
            </w:r>
            <w:r w:rsidRPr="001F14F2">
              <w:rPr>
                <w:rFonts w:ascii="Arial" w:hAnsi="Arial" w:cs="Arial"/>
                <w:color w:val="000000"/>
                <w:sz w:val="18"/>
                <w:szCs w:val="18"/>
                <w:vertAlign w:val="superscript"/>
                <w:lang w:val="en-GB"/>
              </w:rPr>
              <w:t>b</w:t>
            </w:r>
          </w:p>
        </w:tc>
      </w:tr>
      <w:tr w:rsidR="001F14F2" w:rsidRPr="001F14F2" w:rsidTr="00BB1322">
        <w:trPr>
          <w:cantSplit/>
          <w:trHeight w:val="315"/>
        </w:trPr>
        <w:tc>
          <w:tcPr>
            <w:tcW w:w="912"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1598" w:type="dxa"/>
            <w:tcBorders>
              <w:top w:val="nil"/>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Residual</w:t>
            </w:r>
          </w:p>
        </w:tc>
        <w:tc>
          <w:tcPr>
            <w:tcW w:w="1826" w:type="dxa"/>
            <w:tcBorders>
              <w:top w:val="nil"/>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65940.182</w:t>
            </w:r>
          </w:p>
        </w:tc>
        <w:tc>
          <w:tcPr>
            <w:tcW w:w="1254"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34</w:t>
            </w:r>
          </w:p>
        </w:tc>
        <w:tc>
          <w:tcPr>
            <w:tcW w:w="1750"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1939.417</w:t>
            </w:r>
          </w:p>
        </w:tc>
        <w:tc>
          <w:tcPr>
            <w:tcW w:w="1254"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259" w:type="dxa"/>
            <w:tcBorders>
              <w:top w:val="nil"/>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r>
      <w:tr w:rsidR="001F14F2" w:rsidRPr="001F14F2" w:rsidTr="00BB1322">
        <w:trPr>
          <w:cantSplit/>
          <w:trHeight w:val="315"/>
        </w:trPr>
        <w:tc>
          <w:tcPr>
            <w:tcW w:w="912"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598" w:type="dxa"/>
            <w:tcBorders>
              <w:top w:val="nil"/>
              <w:left w:val="nil"/>
              <w:bottom w:val="single" w:sz="16" w:space="0" w:color="000000"/>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Total</w:t>
            </w:r>
          </w:p>
        </w:tc>
        <w:tc>
          <w:tcPr>
            <w:tcW w:w="1826" w:type="dxa"/>
            <w:tcBorders>
              <w:top w:val="nil"/>
              <w:left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251980.977</w:t>
            </w:r>
          </w:p>
        </w:tc>
        <w:tc>
          <w:tcPr>
            <w:tcW w:w="1254"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35</w:t>
            </w:r>
          </w:p>
        </w:tc>
        <w:tc>
          <w:tcPr>
            <w:tcW w:w="1750"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254"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259" w:type="dxa"/>
            <w:tcBorders>
              <w:top w:val="nil"/>
              <w:bottom w:val="single" w:sz="16" w:space="0" w:color="000000"/>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r>
      <w:tr w:rsidR="001F14F2" w:rsidRPr="001F14F2" w:rsidTr="00BB1322">
        <w:trPr>
          <w:cantSplit/>
          <w:trHeight w:val="324"/>
        </w:trPr>
        <w:tc>
          <w:tcPr>
            <w:tcW w:w="9856" w:type="dxa"/>
            <w:gridSpan w:val="7"/>
            <w:tcBorders>
              <w:top w:val="nil"/>
              <w:left w:val="nil"/>
              <w:bottom w:val="nil"/>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a. Dependent Variable: Gross Domestic Product</w:t>
            </w:r>
          </w:p>
        </w:tc>
      </w:tr>
      <w:tr w:rsidR="001F14F2" w:rsidRPr="001F14F2" w:rsidTr="00BB1322">
        <w:trPr>
          <w:cantSplit/>
          <w:trHeight w:val="3335"/>
        </w:trPr>
        <w:tc>
          <w:tcPr>
            <w:tcW w:w="9856" w:type="dxa"/>
            <w:gridSpan w:val="7"/>
            <w:tcBorders>
              <w:top w:val="nil"/>
              <w:left w:val="nil"/>
              <w:bottom w:val="nil"/>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b. Predictors: (Constant), Customs &amp; Excise Duty</w:t>
            </w:r>
          </w:p>
          <w:p w:rsidR="001F14F2" w:rsidRPr="001F14F2" w:rsidRDefault="001F14F2" w:rsidP="001F14F2">
            <w:pPr>
              <w:autoSpaceDE w:val="0"/>
              <w:autoSpaceDN w:val="0"/>
              <w:adjustRightInd w:val="0"/>
              <w:spacing w:after="0" w:line="480" w:lineRule="auto"/>
              <w:ind w:left="60" w:right="60"/>
              <w:rPr>
                <w:rFonts w:ascii="Times New Roman" w:hAnsi="Times New Roman" w:cs="Times New Roman"/>
                <w:color w:val="000000"/>
                <w:sz w:val="24"/>
                <w:szCs w:val="24"/>
                <w:lang w:val="en-GB"/>
              </w:rPr>
            </w:pPr>
            <w:r w:rsidRPr="001F14F2">
              <w:rPr>
                <w:rFonts w:ascii="Times New Roman" w:hAnsi="Times New Roman" w:cs="Times New Roman"/>
                <w:color w:val="000000"/>
                <w:sz w:val="24"/>
                <w:szCs w:val="24"/>
                <w:lang w:val="en-GB"/>
              </w:rPr>
              <w:t>Source: Researcher’s computation, 2019</w:t>
            </w:r>
          </w:p>
          <w:p w:rsidR="001F14F2" w:rsidRPr="001F14F2" w:rsidRDefault="001F14F2" w:rsidP="001F14F2">
            <w:pPr>
              <w:autoSpaceDE w:val="0"/>
              <w:autoSpaceDN w:val="0"/>
              <w:adjustRightInd w:val="0"/>
              <w:spacing w:after="0" w:line="480" w:lineRule="auto"/>
              <w:ind w:left="60" w:right="60"/>
              <w:jc w:val="both"/>
              <w:rPr>
                <w:rFonts w:ascii="Arial" w:hAnsi="Arial" w:cs="Arial"/>
                <w:color w:val="000000"/>
                <w:sz w:val="18"/>
                <w:szCs w:val="18"/>
                <w:lang w:val="en-GB"/>
              </w:rPr>
            </w:pPr>
            <w:r w:rsidRPr="001F14F2">
              <w:rPr>
                <w:rFonts w:ascii="Times New Roman" w:hAnsi="Times New Roman" w:cs="Times New Roman"/>
                <w:color w:val="000000"/>
                <w:sz w:val="24"/>
                <w:szCs w:val="24"/>
                <w:lang w:val="en-GB"/>
              </w:rPr>
              <w:t>Table 4.3.2 show an F- statistics value of 95.926 with a p-value of 0.000. The p-value of 0.000 is less than 0.05 critical va</w:t>
            </w:r>
            <w:r w:rsidRPr="001F14F2">
              <w:rPr>
                <w:rFonts w:ascii="Arial" w:hAnsi="Arial" w:cs="Arial"/>
                <w:color w:val="000000"/>
                <w:sz w:val="18"/>
                <w:szCs w:val="18"/>
                <w:lang w:val="en-GB"/>
              </w:rPr>
              <w:t xml:space="preserve">lue. </w:t>
            </w:r>
            <w:r w:rsidRPr="001F14F2">
              <w:rPr>
                <w:rFonts w:ascii="Times New Roman" w:hAnsi="Times New Roman" w:cs="Times New Roman"/>
                <w:color w:val="000000"/>
                <w:sz w:val="24"/>
                <w:szCs w:val="24"/>
                <w:lang w:val="en-GB"/>
              </w:rPr>
              <w:t>This signify a significant relationship between gross domestic product (a measure of economic growth) and customs and excise duty. This suggest the acceptance of H</w:t>
            </w:r>
            <w:r w:rsidRPr="001F14F2">
              <w:rPr>
                <w:rFonts w:ascii="Times New Roman" w:hAnsi="Times New Roman" w:cs="Times New Roman"/>
                <w:color w:val="000000"/>
                <w:sz w:val="24"/>
                <w:szCs w:val="24"/>
                <w:vertAlign w:val="subscript"/>
                <w:lang w:val="en-GB"/>
              </w:rPr>
              <w:t>1</w:t>
            </w:r>
            <w:r w:rsidRPr="001F14F2">
              <w:rPr>
                <w:rFonts w:ascii="Times New Roman" w:hAnsi="Times New Roman" w:cs="Times New Roman"/>
                <w:color w:val="000000"/>
                <w:sz w:val="24"/>
                <w:szCs w:val="24"/>
                <w:lang w:val="en-GB"/>
              </w:rPr>
              <w:t xml:space="preserve"> of significant relationship and the rejection of H</w:t>
            </w:r>
            <w:r w:rsidRPr="001F14F2">
              <w:rPr>
                <w:rFonts w:ascii="Times New Roman" w:hAnsi="Times New Roman" w:cs="Times New Roman"/>
                <w:color w:val="000000"/>
                <w:sz w:val="24"/>
                <w:szCs w:val="24"/>
                <w:vertAlign w:val="subscript"/>
                <w:lang w:val="en-GB"/>
              </w:rPr>
              <w:t>0</w:t>
            </w:r>
            <w:r w:rsidRPr="001F14F2">
              <w:rPr>
                <w:rFonts w:ascii="Times New Roman" w:hAnsi="Times New Roman" w:cs="Times New Roman"/>
                <w:color w:val="000000"/>
                <w:sz w:val="24"/>
                <w:szCs w:val="24"/>
                <w:lang w:val="en-GB"/>
              </w:rPr>
              <w:t xml:space="preserve"> of no significant relationship between the two variables.</w:t>
            </w:r>
          </w:p>
          <w:p w:rsidR="001F14F2" w:rsidRPr="001F14F2" w:rsidRDefault="001F14F2" w:rsidP="001F14F2">
            <w:pPr>
              <w:spacing w:line="480" w:lineRule="auto"/>
              <w:rPr>
                <w:rFonts w:ascii="Arial" w:hAnsi="Arial" w:cs="Arial"/>
                <w:sz w:val="18"/>
                <w:szCs w:val="18"/>
                <w:lang w:val="en-GB"/>
              </w:rPr>
            </w:pPr>
          </w:p>
        </w:tc>
      </w:tr>
    </w:tbl>
    <w:p w:rsidR="001F14F2" w:rsidRPr="001F14F2" w:rsidRDefault="001F14F2" w:rsidP="001F14F2">
      <w:pPr>
        <w:tabs>
          <w:tab w:val="left" w:pos="490"/>
        </w:tabs>
        <w:autoSpaceDE w:val="0"/>
        <w:autoSpaceDN w:val="0"/>
        <w:adjustRightInd w:val="0"/>
        <w:spacing w:after="0" w:line="480" w:lineRule="auto"/>
        <w:jc w:val="both"/>
        <w:rPr>
          <w:rFonts w:ascii="Times New Roman" w:hAnsi="Times New Roman" w:cs="Times New Roman"/>
          <w:sz w:val="24"/>
          <w:szCs w:val="24"/>
          <w:lang w:val="en-GB"/>
        </w:rPr>
      </w:pPr>
    </w:p>
    <w:tbl>
      <w:tblPr>
        <w:tblW w:w="9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14"/>
        <w:gridCol w:w="1338"/>
        <w:gridCol w:w="1338"/>
        <w:gridCol w:w="1476"/>
        <w:gridCol w:w="1014"/>
        <w:gridCol w:w="1014"/>
      </w:tblGrid>
      <w:tr w:rsidR="001F14F2" w:rsidRPr="001F14F2" w:rsidTr="00BB1322">
        <w:trPr>
          <w:cantSplit/>
        </w:trPr>
        <w:tc>
          <w:tcPr>
            <w:tcW w:w="9127" w:type="dxa"/>
            <w:gridSpan w:val="7"/>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right="60"/>
              <w:rPr>
                <w:rFonts w:ascii="Arial" w:hAnsi="Arial" w:cs="Arial"/>
                <w:b/>
                <w:bCs/>
                <w:color w:val="000000"/>
                <w:sz w:val="18"/>
                <w:szCs w:val="18"/>
                <w:lang w:val="en-GB"/>
              </w:rPr>
            </w:pPr>
          </w:p>
          <w:p w:rsidR="001F14F2" w:rsidRPr="001F14F2" w:rsidRDefault="001F14F2" w:rsidP="001F14F2">
            <w:pPr>
              <w:autoSpaceDE w:val="0"/>
              <w:autoSpaceDN w:val="0"/>
              <w:adjustRightInd w:val="0"/>
              <w:spacing w:after="0" w:line="480" w:lineRule="auto"/>
              <w:ind w:right="60"/>
              <w:rPr>
                <w:rFonts w:ascii="Arial" w:hAnsi="Arial" w:cs="Arial"/>
                <w:b/>
                <w:bCs/>
                <w:color w:val="000000"/>
                <w:sz w:val="18"/>
                <w:szCs w:val="18"/>
                <w:lang w:val="en-GB"/>
              </w:rPr>
            </w:pPr>
          </w:p>
          <w:p w:rsidR="001F14F2" w:rsidRPr="001F14F2" w:rsidRDefault="001F14F2" w:rsidP="001F14F2">
            <w:pPr>
              <w:autoSpaceDE w:val="0"/>
              <w:autoSpaceDN w:val="0"/>
              <w:adjustRightInd w:val="0"/>
              <w:spacing w:after="0" w:line="480" w:lineRule="auto"/>
              <w:ind w:right="60"/>
              <w:rPr>
                <w:rFonts w:ascii="Arial" w:hAnsi="Arial" w:cs="Arial"/>
                <w:b/>
                <w:bCs/>
                <w:color w:val="000000"/>
                <w:sz w:val="18"/>
                <w:szCs w:val="18"/>
                <w:lang w:val="en-GB"/>
              </w:rPr>
            </w:pPr>
          </w:p>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b/>
                <w:bCs/>
                <w:color w:val="000000"/>
                <w:sz w:val="18"/>
                <w:szCs w:val="18"/>
                <w:lang w:val="en-GB"/>
              </w:rPr>
              <w:t xml:space="preserve"> Table 4.3.3:                                                            Coefficients</w:t>
            </w:r>
            <w:r w:rsidRPr="001F14F2">
              <w:rPr>
                <w:rFonts w:ascii="Arial" w:hAnsi="Arial" w:cs="Arial"/>
                <w:b/>
                <w:bCs/>
                <w:color w:val="000000"/>
                <w:sz w:val="18"/>
                <w:szCs w:val="18"/>
                <w:vertAlign w:val="superscript"/>
                <w:lang w:val="en-GB"/>
              </w:rPr>
              <w:t>a</w:t>
            </w:r>
          </w:p>
        </w:tc>
      </w:tr>
      <w:tr w:rsidR="001F14F2" w:rsidRPr="001F14F2" w:rsidTr="00BB1322">
        <w:trPr>
          <w:cantSplit/>
        </w:trPr>
        <w:tc>
          <w:tcPr>
            <w:tcW w:w="2950" w:type="dxa"/>
            <w:gridSpan w:val="2"/>
            <w:vMerge w:val="restart"/>
            <w:tcBorders>
              <w:top w:val="single" w:sz="16" w:space="0" w:color="000000"/>
              <w:left w:val="single" w:sz="16" w:space="0" w:color="000000"/>
              <w:bottom w:val="nil"/>
              <w:right w:val="nil"/>
            </w:tcBorders>
            <w:shd w:val="clear" w:color="auto" w:fill="FFFFFF"/>
            <w:vAlign w:val="bottom"/>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Model</w:t>
            </w:r>
          </w:p>
        </w:tc>
        <w:tc>
          <w:tcPr>
            <w:tcW w:w="2674" w:type="dxa"/>
            <w:gridSpan w:val="2"/>
            <w:tcBorders>
              <w:top w:val="single" w:sz="16" w:space="0" w:color="000000"/>
              <w:lef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Unstandardized Coefficients</w:t>
            </w:r>
          </w:p>
        </w:tc>
        <w:tc>
          <w:tcPr>
            <w:tcW w:w="1475" w:type="dxa"/>
            <w:tcBorders>
              <w:top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Standardized Coefficients</w:t>
            </w:r>
          </w:p>
        </w:tc>
        <w:tc>
          <w:tcPr>
            <w:tcW w:w="1014" w:type="dxa"/>
            <w:vMerge w:val="restart"/>
            <w:tcBorders>
              <w:top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T</w:t>
            </w:r>
          </w:p>
        </w:tc>
        <w:tc>
          <w:tcPr>
            <w:tcW w:w="1014" w:type="dxa"/>
            <w:vMerge w:val="restart"/>
            <w:tcBorders>
              <w:top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Sig.</w:t>
            </w:r>
          </w:p>
        </w:tc>
      </w:tr>
      <w:tr w:rsidR="001F14F2" w:rsidRPr="001F14F2" w:rsidTr="00BB1322">
        <w:trPr>
          <w:cantSplit/>
        </w:trPr>
        <w:tc>
          <w:tcPr>
            <w:tcW w:w="2950" w:type="dxa"/>
            <w:gridSpan w:val="2"/>
            <w:vMerge/>
            <w:tcBorders>
              <w:top w:val="single" w:sz="16" w:space="0" w:color="000000"/>
              <w:left w:val="single" w:sz="16" w:space="0" w:color="000000"/>
              <w:bottom w:val="nil"/>
              <w:right w:val="nil"/>
            </w:tcBorders>
            <w:shd w:val="clear" w:color="auto" w:fill="FFFFFF"/>
            <w:vAlign w:val="bottom"/>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1337" w:type="dxa"/>
            <w:tcBorders>
              <w:left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B</w:t>
            </w:r>
          </w:p>
        </w:tc>
        <w:tc>
          <w:tcPr>
            <w:tcW w:w="1337" w:type="dxa"/>
            <w:tcBorders>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Std. Error</w:t>
            </w:r>
          </w:p>
        </w:tc>
        <w:tc>
          <w:tcPr>
            <w:tcW w:w="1475" w:type="dxa"/>
            <w:tcBorders>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Beta</w:t>
            </w:r>
          </w:p>
        </w:tc>
        <w:tc>
          <w:tcPr>
            <w:tcW w:w="1014" w:type="dxa"/>
            <w:vMerge/>
            <w:tcBorders>
              <w:top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1014" w:type="dxa"/>
            <w:vMerge/>
            <w:tcBorders>
              <w:top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r>
      <w:tr w:rsidR="001F14F2" w:rsidRPr="001F14F2" w:rsidTr="00BB132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ind w:right="60"/>
              <w:rPr>
                <w:rFonts w:ascii="Arial" w:hAnsi="Arial" w:cs="Arial"/>
                <w:color w:val="000000"/>
                <w:sz w:val="18"/>
                <w:szCs w:val="18"/>
                <w:lang w:val="en-GB"/>
              </w:rPr>
            </w:pPr>
            <w:r w:rsidRPr="001F14F2">
              <w:rPr>
                <w:rFonts w:ascii="Arial" w:hAnsi="Arial" w:cs="Arial"/>
                <w:color w:val="000000"/>
                <w:sz w:val="18"/>
                <w:szCs w:val="18"/>
                <w:lang w:val="en-GB"/>
              </w:rPr>
              <w:t>1</w:t>
            </w:r>
          </w:p>
        </w:tc>
        <w:tc>
          <w:tcPr>
            <w:tcW w:w="2213" w:type="dxa"/>
            <w:tcBorders>
              <w:top w:val="single" w:sz="16" w:space="0" w:color="000000"/>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(Constant)</w:t>
            </w:r>
          </w:p>
        </w:tc>
        <w:tc>
          <w:tcPr>
            <w:tcW w:w="1337" w:type="dxa"/>
            <w:tcBorders>
              <w:top w:val="single" w:sz="16" w:space="0" w:color="000000"/>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-80.388</w:t>
            </w:r>
          </w:p>
        </w:tc>
        <w:tc>
          <w:tcPr>
            <w:tcW w:w="1337"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29.507</w:t>
            </w:r>
          </w:p>
        </w:tc>
        <w:tc>
          <w:tcPr>
            <w:tcW w:w="1475"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014"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-2.724</w:t>
            </w:r>
          </w:p>
        </w:tc>
        <w:tc>
          <w:tcPr>
            <w:tcW w:w="1014" w:type="dxa"/>
            <w:tcBorders>
              <w:top w:val="single" w:sz="16" w:space="0" w:color="000000"/>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.010</w:t>
            </w:r>
          </w:p>
        </w:tc>
      </w:tr>
      <w:tr w:rsidR="001F14F2" w:rsidRPr="001F14F2" w:rsidTr="00BB132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2213" w:type="dxa"/>
            <w:tcBorders>
              <w:top w:val="nil"/>
              <w:left w:val="nil"/>
              <w:bottom w:val="single" w:sz="16" w:space="0" w:color="000000"/>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Customs &amp;Excise Duty</w:t>
            </w:r>
          </w:p>
        </w:tc>
        <w:tc>
          <w:tcPr>
            <w:tcW w:w="1337" w:type="dxa"/>
            <w:tcBorders>
              <w:top w:val="nil"/>
              <w:left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2.203</w:t>
            </w:r>
          </w:p>
        </w:tc>
        <w:tc>
          <w:tcPr>
            <w:tcW w:w="1337"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.225</w:t>
            </w:r>
          </w:p>
        </w:tc>
        <w:tc>
          <w:tcPr>
            <w:tcW w:w="1475"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.859</w:t>
            </w:r>
          </w:p>
        </w:tc>
        <w:tc>
          <w:tcPr>
            <w:tcW w:w="1014"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9.794</w:t>
            </w:r>
          </w:p>
        </w:tc>
        <w:tc>
          <w:tcPr>
            <w:tcW w:w="1014" w:type="dxa"/>
            <w:tcBorders>
              <w:top w:val="nil"/>
              <w:bottom w:val="single" w:sz="16" w:space="0" w:color="000000"/>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.000</w:t>
            </w:r>
          </w:p>
        </w:tc>
      </w:tr>
      <w:tr w:rsidR="001F14F2" w:rsidRPr="001F14F2" w:rsidTr="00BB1322">
        <w:trPr>
          <w:cantSplit/>
        </w:trPr>
        <w:tc>
          <w:tcPr>
            <w:tcW w:w="9127" w:type="dxa"/>
            <w:gridSpan w:val="7"/>
            <w:tcBorders>
              <w:top w:val="nil"/>
              <w:left w:val="nil"/>
              <w:bottom w:val="nil"/>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a. Dependent Variable: Gross Domestic Product</w:t>
            </w:r>
          </w:p>
        </w:tc>
      </w:tr>
    </w:tbl>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p w:rsidR="001F14F2" w:rsidRPr="001F14F2" w:rsidRDefault="001F14F2" w:rsidP="001F14F2">
      <w:pPr>
        <w:spacing w:line="480" w:lineRule="auto"/>
        <w:rPr>
          <w:rFonts w:ascii="Times New Roman" w:hAnsi="Times New Roman" w:cs="Times New Roman"/>
          <w:lang w:val="en-GB"/>
        </w:rPr>
      </w:pPr>
      <w:r w:rsidRPr="001F14F2">
        <w:rPr>
          <w:rFonts w:ascii="Times New Roman" w:hAnsi="Times New Roman" w:cs="Times New Roman"/>
          <w:lang w:val="en-GB"/>
        </w:rPr>
        <w:t>Source: Researchers’ computation, 2019</w:t>
      </w:r>
    </w:p>
    <w:p w:rsidR="001F14F2" w:rsidRPr="001F14F2" w:rsidRDefault="001F14F2" w:rsidP="001F14F2">
      <w:pPr>
        <w:spacing w:line="480" w:lineRule="auto"/>
        <w:rPr>
          <w:b/>
          <w:lang w:val="en-GB"/>
        </w:rPr>
      </w:pPr>
      <w:r w:rsidRPr="001F14F2">
        <w:rPr>
          <w:b/>
          <w:lang w:val="en-GB"/>
        </w:rPr>
        <w:t>Overall Result</w:t>
      </w: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14F2" w:rsidRPr="001F14F2" w:rsidTr="00BB1322">
        <w:trPr>
          <w:cantSplit/>
        </w:trPr>
        <w:tc>
          <w:tcPr>
            <w:tcW w:w="5869" w:type="dxa"/>
            <w:gridSpan w:val="5"/>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rPr>
                <w:rFonts w:ascii="Arial" w:hAnsi="Arial" w:cs="Arial"/>
                <w:b/>
                <w:bCs/>
                <w:color w:val="000000"/>
                <w:sz w:val="18"/>
                <w:szCs w:val="18"/>
                <w:lang w:val="en-GB"/>
              </w:rPr>
            </w:pPr>
          </w:p>
          <w:p w:rsidR="001F14F2" w:rsidRPr="001F14F2" w:rsidRDefault="001F14F2" w:rsidP="001F14F2">
            <w:pPr>
              <w:autoSpaceDE w:val="0"/>
              <w:autoSpaceDN w:val="0"/>
              <w:adjustRightInd w:val="0"/>
              <w:spacing w:after="0" w:line="480" w:lineRule="auto"/>
              <w:ind w:left="60" w:right="60"/>
              <w:rPr>
                <w:rFonts w:ascii="Arial" w:hAnsi="Arial" w:cs="Arial"/>
                <w:b/>
                <w:bCs/>
                <w:color w:val="000000"/>
                <w:sz w:val="18"/>
                <w:szCs w:val="18"/>
                <w:lang w:val="en-GB"/>
              </w:rPr>
            </w:pPr>
          </w:p>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b/>
                <w:bCs/>
                <w:color w:val="000000"/>
                <w:sz w:val="18"/>
                <w:szCs w:val="18"/>
                <w:lang w:val="en-GB"/>
              </w:rPr>
              <w:t>Table 4.4.1.                    Model Summary</w:t>
            </w:r>
          </w:p>
        </w:tc>
      </w:tr>
      <w:tr w:rsidR="001F14F2" w:rsidRPr="001F14F2" w:rsidTr="00BB1322">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Model</w:t>
            </w:r>
          </w:p>
        </w:tc>
        <w:tc>
          <w:tcPr>
            <w:tcW w:w="1029" w:type="dxa"/>
            <w:tcBorders>
              <w:top w:val="single" w:sz="16" w:space="0" w:color="000000"/>
              <w:left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R</w:t>
            </w:r>
          </w:p>
        </w:tc>
        <w:tc>
          <w:tcPr>
            <w:tcW w:w="1091"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R Square</w:t>
            </w:r>
          </w:p>
        </w:tc>
        <w:tc>
          <w:tcPr>
            <w:tcW w:w="1475"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Std. Error of the Estimate</w:t>
            </w:r>
          </w:p>
        </w:tc>
      </w:tr>
      <w:tr w:rsidR="001F14F2" w:rsidRPr="001F14F2" w:rsidTr="00BB1322">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1</w:t>
            </w:r>
          </w:p>
        </w:tc>
        <w:tc>
          <w:tcPr>
            <w:tcW w:w="1029" w:type="dxa"/>
            <w:tcBorders>
              <w:top w:val="single" w:sz="16" w:space="0" w:color="000000"/>
              <w:left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.917</w:t>
            </w:r>
            <w:r w:rsidRPr="001F14F2">
              <w:rPr>
                <w:rFonts w:ascii="Arial" w:hAnsi="Arial" w:cs="Arial"/>
                <w:color w:val="000000"/>
                <w:sz w:val="18"/>
                <w:szCs w:val="18"/>
                <w:vertAlign w:val="superscript"/>
                <w:lang w:val="en-GB"/>
              </w:rPr>
              <w:t>a</w:t>
            </w:r>
          </w:p>
        </w:tc>
        <w:tc>
          <w:tcPr>
            <w:tcW w:w="1091" w:type="dxa"/>
            <w:tcBorders>
              <w:top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.841</w:t>
            </w:r>
          </w:p>
        </w:tc>
        <w:tc>
          <w:tcPr>
            <w:tcW w:w="1475" w:type="dxa"/>
            <w:tcBorders>
              <w:top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.826</w:t>
            </w:r>
          </w:p>
        </w:tc>
        <w:tc>
          <w:tcPr>
            <w:tcW w:w="1475" w:type="dxa"/>
            <w:tcBorders>
              <w:top w:val="single" w:sz="16" w:space="0" w:color="000000"/>
              <w:bottom w:val="single" w:sz="16" w:space="0" w:color="000000"/>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35.36714</w:t>
            </w:r>
          </w:p>
        </w:tc>
      </w:tr>
      <w:tr w:rsidR="001F14F2" w:rsidRPr="001F14F2" w:rsidTr="00BB1322">
        <w:trPr>
          <w:cantSplit/>
        </w:trPr>
        <w:tc>
          <w:tcPr>
            <w:tcW w:w="5869" w:type="dxa"/>
            <w:gridSpan w:val="5"/>
            <w:tcBorders>
              <w:top w:val="nil"/>
              <w:left w:val="nil"/>
              <w:bottom w:val="nil"/>
              <w:right w:val="nil"/>
            </w:tcBorders>
            <w:shd w:val="clear" w:color="auto" w:fill="FFFFFF"/>
          </w:tcPr>
          <w:p w:rsidR="001F14F2" w:rsidRPr="001F14F2" w:rsidRDefault="001F14F2" w:rsidP="001F14F2">
            <w:pPr>
              <w:numPr>
                <w:ilvl w:val="0"/>
                <w:numId w:val="15"/>
              </w:numPr>
              <w:autoSpaceDE w:val="0"/>
              <w:autoSpaceDN w:val="0"/>
              <w:adjustRightInd w:val="0"/>
              <w:spacing w:after="0" w:line="480" w:lineRule="auto"/>
              <w:ind w:right="60"/>
              <w:contextualSpacing/>
              <w:rPr>
                <w:rFonts w:ascii="Arial" w:hAnsi="Arial" w:cs="Arial"/>
                <w:color w:val="000000"/>
                <w:sz w:val="18"/>
                <w:szCs w:val="18"/>
                <w:lang w:val="en-GB"/>
              </w:rPr>
            </w:pPr>
            <w:r w:rsidRPr="001F14F2">
              <w:rPr>
                <w:rFonts w:ascii="Arial" w:hAnsi="Arial" w:cs="Arial"/>
                <w:color w:val="000000"/>
                <w:sz w:val="18"/>
                <w:szCs w:val="18"/>
                <w:lang w:val="en-GB"/>
              </w:rPr>
              <w:t>Predictors: (Constant), Customs &amp; Excise Duty, Company Income Tax, Value Added Tax</w:t>
            </w:r>
          </w:p>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p>
          <w:p w:rsidR="001F14F2" w:rsidRPr="001F14F2" w:rsidRDefault="001F14F2" w:rsidP="001F14F2">
            <w:pPr>
              <w:autoSpaceDE w:val="0"/>
              <w:autoSpaceDN w:val="0"/>
              <w:adjustRightInd w:val="0"/>
              <w:spacing w:after="0" w:line="480" w:lineRule="auto"/>
              <w:ind w:left="60" w:right="60"/>
              <w:rPr>
                <w:rFonts w:ascii="Times New Roman" w:hAnsi="Times New Roman" w:cs="Times New Roman"/>
                <w:color w:val="000000"/>
                <w:sz w:val="24"/>
                <w:szCs w:val="24"/>
                <w:lang w:val="en-GB"/>
              </w:rPr>
            </w:pPr>
            <w:r w:rsidRPr="001F14F2">
              <w:rPr>
                <w:rFonts w:ascii="Times New Roman" w:hAnsi="Times New Roman" w:cs="Times New Roman"/>
                <w:color w:val="000000"/>
                <w:sz w:val="24"/>
                <w:szCs w:val="24"/>
                <w:lang w:val="en-GB"/>
              </w:rPr>
              <w:t>Source: Researchers’ computation, 2019</w:t>
            </w:r>
          </w:p>
        </w:tc>
      </w:tr>
    </w:tbl>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p w:rsidR="001F14F2" w:rsidRPr="001F14F2" w:rsidRDefault="001F14F2" w:rsidP="001F14F2">
      <w:pPr>
        <w:spacing w:line="480" w:lineRule="auto"/>
        <w:jc w:val="both"/>
        <w:rPr>
          <w:rFonts w:ascii="Times New Roman" w:hAnsi="Times New Roman" w:cs="Times New Roman"/>
          <w:color w:val="000000"/>
          <w:sz w:val="24"/>
          <w:szCs w:val="24"/>
          <w:lang w:val="en-GB"/>
        </w:rPr>
      </w:pPr>
      <w:r w:rsidRPr="001F14F2">
        <w:rPr>
          <w:rFonts w:ascii="Times New Roman" w:hAnsi="Times New Roman" w:cs="Times New Roman"/>
          <w:sz w:val="24"/>
          <w:szCs w:val="24"/>
          <w:lang w:val="en-GB"/>
        </w:rPr>
        <w:t xml:space="preserve"> Table 4.4.1 showed </w:t>
      </w:r>
      <w:r w:rsidRPr="001F14F2">
        <w:rPr>
          <w:rFonts w:ascii="Times New Roman" w:hAnsi="Times New Roman" w:cs="Times New Roman"/>
          <w:color w:val="000000"/>
          <w:sz w:val="24"/>
          <w:szCs w:val="24"/>
          <w:lang w:val="en-GB"/>
        </w:rPr>
        <w:t>the overall R value of 0.917 show a high (91.7%) relationship between the dependent variable (gross domestic product) and the three independent variables (company income tax, valued added tax and custom &amp;excise duty) .R squared value of 0.841 (84.10%) showed that the three independent variables can explain the variation to the gross domestic to the tune of 84.1%.</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1F14F2" w:rsidRPr="001F14F2" w:rsidTr="00BB1322">
        <w:trPr>
          <w:cantSplit/>
        </w:trPr>
        <w:tc>
          <w:tcPr>
            <w:tcW w:w="8004" w:type="dxa"/>
            <w:gridSpan w:val="7"/>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b/>
                <w:bCs/>
                <w:color w:val="000000"/>
                <w:sz w:val="18"/>
                <w:szCs w:val="18"/>
                <w:lang w:val="en-GB"/>
              </w:rPr>
              <w:t>Table 4.4.2:                                                    ANOVA</w:t>
            </w:r>
            <w:r w:rsidRPr="001F14F2">
              <w:rPr>
                <w:rFonts w:ascii="Arial" w:hAnsi="Arial" w:cs="Arial"/>
                <w:b/>
                <w:bCs/>
                <w:color w:val="000000"/>
                <w:sz w:val="18"/>
                <w:szCs w:val="18"/>
                <w:vertAlign w:val="superscript"/>
                <w:lang w:val="en-GB"/>
              </w:rPr>
              <w:t>a</w:t>
            </w:r>
          </w:p>
        </w:tc>
      </w:tr>
      <w:tr w:rsidR="001F14F2" w:rsidRPr="001F14F2" w:rsidTr="00BB1322">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Sum of Squares</w:t>
            </w:r>
          </w:p>
        </w:tc>
        <w:tc>
          <w:tcPr>
            <w:tcW w:w="1029"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Df</w:t>
            </w:r>
          </w:p>
        </w:tc>
        <w:tc>
          <w:tcPr>
            <w:tcW w:w="1414"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Mean Square</w:t>
            </w:r>
          </w:p>
        </w:tc>
        <w:tc>
          <w:tcPr>
            <w:tcW w:w="1029" w:type="dxa"/>
            <w:tcBorders>
              <w:top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Sig.</w:t>
            </w:r>
          </w:p>
        </w:tc>
      </w:tr>
      <w:tr w:rsidR="001F14F2" w:rsidRPr="001F14F2" w:rsidTr="00BB132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1</w:t>
            </w:r>
          </w:p>
        </w:tc>
        <w:tc>
          <w:tcPr>
            <w:tcW w:w="1291" w:type="dxa"/>
            <w:tcBorders>
              <w:top w:val="single" w:sz="16" w:space="0" w:color="000000"/>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Regression</w:t>
            </w:r>
          </w:p>
        </w:tc>
        <w:tc>
          <w:tcPr>
            <w:tcW w:w="1475" w:type="dxa"/>
            <w:tcBorders>
              <w:top w:val="single" w:sz="16" w:space="0" w:color="000000"/>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211954.279</w:t>
            </w:r>
          </w:p>
        </w:tc>
        <w:tc>
          <w:tcPr>
            <w:tcW w:w="1029"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w:t>
            </w:r>
          </w:p>
        </w:tc>
        <w:tc>
          <w:tcPr>
            <w:tcW w:w="1414"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70651.426</w:t>
            </w:r>
          </w:p>
        </w:tc>
        <w:tc>
          <w:tcPr>
            <w:tcW w:w="1029"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56.483</w:t>
            </w:r>
          </w:p>
        </w:tc>
        <w:tc>
          <w:tcPr>
            <w:tcW w:w="1029" w:type="dxa"/>
            <w:tcBorders>
              <w:top w:val="single" w:sz="16" w:space="0" w:color="000000"/>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.000</w:t>
            </w:r>
            <w:r w:rsidRPr="001F14F2">
              <w:rPr>
                <w:rFonts w:ascii="Arial" w:hAnsi="Arial" w:cs="Arial"/>
                <w:color w:val="000000"/>
                <w:sz w:val="18"/>
                <w:szCs w:val="18"/>
                <w:vertAlign w:val="superscript"/>
                <w:lang w:val="en-GB"/>
              </w:rPr>
              <w:t>b</w:t>
            </w:r>
          </w:p>
        </w:tc>
      </w:tr>
      <w:tr w:rsidR="001F14F2" w:rsidRPr="001F14F2" w:rsidTr="00BB132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1291" w:type="dxa"/>
            <w:tcBorders>
              <w:top w:val="nil"/>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Residual</w:t>
            </w:r>
          </w:p>
        </w:tc>
        <w:tc>
          <w:tcPr>
            <w:tcW w:w="1475" w:type="dxa"/>
            <w:tcBorders>
              <w:top w:val="nil"/>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40026.698</w:t>
            </w:r>
          </w:p>
        </w:tc>
        <w:tc>
          <w:tcPr>
            <w:tcW w:w="1029"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32</w:t>
            </w:r>
          </w:p>
        </w:tc>
        <w:tc>
          <w:tcPr>
            <w:tcW w:w="1414"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1250.834</w:t>
            </w:r>
          </w:p>
        </w:tc>
        <w:tc>
          <w:tcPr>
            <w:tcW w:w="1029"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029" w:type="dxa"/>
            <w:tcBorders>
              <w:top w:val="nil"/>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r>
      <w:tr w:rsidR="001F14F2" w:rsidRPr="001F14F2" w:rsidTr="00BB132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291" w:type="dxa"/>
            <w:tcBorders>
              <w:top w:val="nil"/>
              <w:left w:val="nil"/>
              <w:bottom w:val="single" w:sz="16" w:space="0" w:color="000000"/>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Total</w:t>
            </w:r>
          </w:p>
        </w:tc>
        <w:tc>
          <w:tcPr>
            <w:tcW w:w="1475" w:type="dxa"/>
            <w:tcBorders>
              <w:top w:val="nil"/>
              <w:left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251980.977</w:t>
            </w:r>
          </w:p>
        </w:tc>
        <w:tc>
          <w:tcPr>
            <w:tcW w:w="1029"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35</w:t>
            </w:r>
          </w:p>
        </w:tc>
        <w:tc>
          <w:tcPr>
            <w:tcW w:w="1414"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029"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029" w:type="dxa"/>
            <w:tcBorders>
              <w:top w:val="nil"/>
              <w:bottom w:val="single" w:sz="16" w:space="0" w:color="000000"/>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r>
      <w:tr w:rsidR="001F14F2" w:rsidRPr="001F14F2" w:rsidTr="00BB1322">
        <w:trPr>
          <w:cantSplit/>
        </w:trPr>
        <w:tc>
          <w:tcPr>
            <w:tcW w:w="8004" w:type="dxa"/>
            <w:gridSpan w:val="7"/>
            <w:tcBorders>
              <w:top w:val="nil"/>
              <w:left w:val="nil"/>
              <w:bottom w:val="nil"/>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lastRenderedPageBreak/>
              <w:t>a. Dependent Variable: Gross Domestic Product</w:t>
            </w:r>
          </w:p>
        </w:tc>
      </w:tr>
      <w:tr w:rsidR="001F14F2" w:rsidRPr="001F14F2" w:rsidTr="00BB1322">
        <w:trPr>
          <w:cantSplit/>
        </w:trPr>
        <w:tc>
          <w:tcPr>
            <w:tcW w:w="8004" w:type="dxa"/>
            <w:gridSpan w:val="7"/>
            <w:tcBorders>
              <w:top w:val="nil"/>
              <w:left w:val="nil"/>
              <w:bottom w:val="nil"/>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b. Predictors: (Constant), Customs &amp;Excise Duty, Company Income Tax, Value Added Tax</w:t>
            </w:r>
          </w:p>
        </w:tc>
      </w:tr>
    </w:tbl>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r w:rsidRPr="001F14F2">
        <w:rPr>
          <w:rFonts w:ascii="Times New Roman" w:hAnsi="Times New Roman" w:cs="Times New Roman"/>
          <w:sz w:val="24"/>
          <w:szCs w:val="24"/>
          <w:lang w:val="en-GB"/>
        </w:rPr>
        <w:t>Source: researchers’ computation, 2019</w:t>
      </w:r>
    </w:p>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r w:rsidRPr="001F14F2">
        <w:rPr>
          <w:rFonts w:ascii="Times New Roman" w:hAnsi="Times New Roman" w:cs="Times New Roman"/>
          <w:sz w:val="24"/>
          <w:szCs w:val="24"/>
          <w:lang w:val="en-GB"/>
        </w:rPr>
        <w:t>Table 4.4.2 showed the overall F- statistics value of 56.483 with a p-value of 0.000. This signify that the model is significant in explaining the relationship between the independent variable and the independent variables as a goodness of fit.</w:t>
      </w:r>
    </w:p>
    <w:tbl>
      <w:tblPr>
        <w:tblW w:w="9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214"/>
        <w:gridCol w:w="1338"/>
        <w:gridCol w:w="1338"/>
        <w:gridCol w:w="1476"/>
        <w:gridCol w:w="1030"/>
        <w:gridCol w:w="1030"/>
      </w:tblGrid>
      <w:tr w:rsidR="001F14F2" w:rsidRPr="001F14F2" w:rsidTr="00BB1322">
        <w:trPr>
          <w:cantSplit/>
        </w:trPr>
        <w:tc>
          <w:tcPr>
            <w:tcW w:w="9157" w:type="dxa"/>
            <w:gridSpan w:val="7"/>
            <w:tcBorders>
              <w:top w:val="nil"/>
              <w:left w:val="nil"/>
              <w:bottom w:val="nil"/>
              <w:right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rPr>
                <w:rFonts w:ascii="Arial" w:hAnsi="Arial" w:cs="Arial"/>
                <w:b/>
                <w:bCs/>
                <w:color w:val="000000"/>
                <w:sz w:val="18"/>
                <w:szCs w:val="18"/>
                <w:lang w:val="en-GB"/>
              </w:rPr>
            </w:pPr>
          </w:p>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b/>
                <w:bCs/>
                <w:color w:val="000000"/>
                <w:sz w:val="18"/>
                <w:szCs w:val="18"/>
                <w:lang w:val="en-GB"/>
              </w:rPr>
              <w:t>Table 4.4.3:                                                      Coefficients</w:t>
            </w:r>
            <w:r w:rsidRPr="001F14F2">
              <w:rPr>
                <w:rFonts w:ascii="Arial" w:hAnsi="Arial" w:cs="Arial"/>
                <w:b/>
                <w:bCs/>
                <w:color w:val="000000"/>
                <w:sz w:val="18"/>
                <w:szCs w:val="18"/>
                <w:vertAlign w:val="superscript"/>
                <w:lang w:val="en-GB"/>
              </w:rPr>
              <w:t>a</w:t>
            </w:r>
          </w:p>
        </w:tc>
      </w:tr>
      <w:tr w:rsidR="001F14F2" w:rsidRPr="001F14F2" w:rsidTr="00BB1322">
        <w:trPr>
          <w:cantSplit/>
        </w:trPr>
        <w:tc>
          <w:tcPr>
            <w:tcW w:w="2950" w:type="dxa"/>
            <w:gridSpan w:val="2"/>
            <w:vMerge w:val="restart"/>
            <w:tcBorders>
              <w:top w:val="single" w:sz="16" w:space="0" w:color="000000"/>
              <w:left w:val="single" w:sz="16" w:space="0" w:color="000000"/>
              <w:bottom w:val="nil"/>
              <w:right w:val="nil"/>
            </w:tcBorders>
            <w:shd w:val="clear" w:color="auto" w:fill="FFFFFF"/>
            <w:vAlign w:val="bottom"/>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Model</w:t>
            </w:r>
          </w:p>
        </w:tc>
        <w:tc>
          <w:tcPr>
            <w:tcW w:w="2674" w:type="dxa"/>
            <w:gridSpan w:val="2"/>
            <w:tcBorders>
              <w:top w:val="single" w:sz="16" w:space="0" w:color="000000"/>
              <w:lef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Unstandardized Coefficients</w:t>
            </w:r>
          </w:p>
        </w:tc>
        <w:tc>
          <w:tcPr>
            <w:tcW w:w="1475" w:type="dxa"/>
            <w:tcBorders>
              <w:top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Standardized Coefficients</w:t>
            </w:r>
          </w:p>
        </w:tc>
        <w:tc>
          <w:tcPr>
            <w:tcW w:w="1029" w:type="dxa"/>
            <w:vMerge w:val="restart"/>
            <w:tcBorders>
              <w:top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T</w:t>
            </w:r>
          </w:p>
        </w:tc>
        <w:tc>
          <w:tcPr>
            <w:tcW w:w="1029" w:type="dxa"/>
            <w:vMerge w:val="restart"/>
            <w:tcBorders>
              <w:top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Sig.</w:t>
            </w:r>
          </w:p>
        </w:tc>
      </w:tr>
      <w:tr w:rsidR="001F14F2" w:rsidRPr="001F14F2" w:rsidTr="00BB1322">
        <w:trPr>
          <w:cantSplit/>
        </w:trPr>
        <w:tc>
          <w:tcPr>
            <w:tcW w:w="2950" w:type="dxa"/>
            <w:gridSpan w:val="2"/>
            <w:vMerge/>
            <w:tcBorders>
              <w:top w:val="single" w:sz="16" w:space="0" w:color="000000"/>
              <w:left w:val="single" w:sz="16" w:space="0" w:color="000000"/>
              <w:bottom w:val="nil"/>
              <w:right w:val="nil"/>
            </w:tcBorders>
            <w:shd w:val="clear" w:color="auto" w:fill="FFFFFF"/>
            <w:vAlign w:val="bottom"/>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1337" w:type="dxa"/>
            <w:tcBorders>
              <w:left w:val="single" w:sz="16" w:space="0" w:color="000000"/>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B</w:t>
            </w:r>
          </w:p>
        </w:tc>
        <w:tc>
          <w:tcPr>
            <w:tcW w:w="1337" w:type="dxa"/>
            <w:tcBorders>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Std. Error</w:t>
            </w:r>
          </w:p>
        </w:tc>
        <w:tc>
          <w:tcPr>
            <w:tcW w:w="1475" w:type="dxa"/>
            <w:tcBorders>
              <w:bottom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ind w:left="60" w:right="60"/>
              <w:jc w:val="center"/>
              <w:rPr>
                <w:rFonts w:ascii="Arial" w:hAnsi="Arial" w:cs="Arial"/>
                <w:color w:val="000000"/>
                <w:sz w:val="18"/>
                <w:szCs w:val="18"/>
                <w:lang w:val="en-GB"/>
              </w:rPr>
            </w:pPr>
            <w:r w:rsidRPr="001F14F2">
              <w:rPr>
                <w:rFonts w:ascii="Arial" w:hAnsi="Arial" w:cs="Arial"/>
                <w:color w:val="000000"/>
                <w:sz w:val="18"/>
                <w:szCs w:val="18"/>
                <w:lang w:val="en-GB"/>
              </w:rPr>
              <w:t>Beta</w:t>
            </w:r>
          </w:p>
        </w:tc>
        <w:tc>
          <w:tcPr>
            <w:tcW w:w="1029" w:type="dxa"/>
            <w:vMerge/>
            <w:tcBorders>
              <w:top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1029" w:type="dxa"/>
            <w:vMerge/>
            <w:tcBorders>
              <w:top w:val="single" w:sz="16" w:space="0" w:color="000000"/>
              <w:right w:val="single" w:sz="16" w:space="0" w:color="000000"/>
            </w:tcBorders>
            <w:shd w:val="clear" w:color="auto" w:fill="FFFFFF"/>
            <w:vAlign w:val="bottom"/>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r>
      <w:tr w:rsidR="001F14F2" w:rsidRPr="001F14F2" w:rsidTr="00BB132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1</w:t>
            </w:r>
          </w:p>
        </w:tc>
        <w:tc>
          <w:tcPr>
            <w:tcW w:w="2213" w:type="dxa"/>
            <w:tcBorders>
              <w:top w:val="single" w:sz="16" w:space="0" w:color="000000"/>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(Constant)</w:t>
            </w:r>
          </w:p>
        </w:tc>
        <w:tc>
          <w:tcPr>
            <w:tcW w:w="1337" w:type="dxa"/>
            <w:tcBorders>
              <w:top w:val="single" w:sz="16" w:space="0" w:color="000000"/>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-163.348</w:t>
            </w:r>
          </w:p>
        </w:tc>
        <w:tc>
          <w:tcPr>
            <w:tcW w:w="1337"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31.189</w:t>
            </w:r>
          </w:p>
        </w:tc>
        <w:tc>
          <w:tcPr>
            <w:tcW w:w="1475"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tc>
        <w:tc>
          <w:tcPr>
            <w:tcW w:w="1029" w:type="dxa"/>
            <w:tcBorders>
              <w:top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-5.237</w:t>
            </w:r>
          </w:p>
        </w:tc>
        <w:tc>
          <w:tcPr>
            <w:tcW w:w="1029" w:type="dxa"/>
            <w:tcBorders>
              <w:top w:val="single" w:sz="16" w:space="0" w:color="000000"/>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.000</w:t>
            </w:r>
          </w:p>
        </w:tc>
      </w:tr>
      <w:tr w:rsidR="001F14F2" w:rsidRPr="001F14F2" w:rsidTr="00BB132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2213" w:type="dxa"/>
            <w:tcBorders>
              <w:top w:val="nil"/>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Company Income Tax</w:t>
            </w:r>
          </w:p>
        </w:tc>
        <w:tc>
          <w:tcPr>
            <w:tcW w:w="1337" w:type="dxa"/>
            <w:tcBorders>
              <w:top w:val="nil"/>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.081</w:t>
            </w:r>
          </w:p>
        </w:tc>
        <w:tc>
          <w:tcPr>
            <w:tcW w:w="1337"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.055</w:t>
            </w:r>
          </w:p>
        </w:tc>
        <w:tc>
          <w:tcPr>
            <w:tcW w:w="1475"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.118</w:t>
            </w:r>
          </w:p>
        </w:tc>
        <w:tc>
          <w:tcPr>
            <w:tcW w:w="1029"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1.477</w:t>
            </w:r>
          </w:p>
        </w:tc>
        <w:tc>
          <w:tcPr>
            <w:tcW w:w="1029" w:type="dxa"/>
            <w:tcBorders>
              <w:top w:val="nil"/>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.149</w:t>
            </w:r>
          </w:p>
        </w:tc>
      </w:tr>
      <w:tr w:rsidR="001F14F2" w:rsidRPr="001F14F2" w:rsidTr="00BB132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2213" w:type="dxa"/>
            <w:tcBorders>
              <w:top w:val="nil"/>
              <w:left w:val="nil"/>
              <w:bottom w:val="nil"/>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Value Added Tax</w:t>
            </w:r>
          </w:p>
        </w:tc>
        <w:tc>
          <w:tcPr>
            <w:tcW w:w="1337" w:type="dxa"/>
            <w:tcBorders>
              <w:top w:val="nil"/>
              <w:left w:val="single" w:sz="16" w:space="0" w:color="000000"/>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1.060</w:t>
            </w:r>
          </w:p>
        </w:tc>
        <w:tc>
          <w:tcPr>
            <w:tcW w:w="1337"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.286</w:t>
            </w:r>
          </w:p>
        </w:tc>
        <w:tc>
          <w:tcPr>
            <w:tcW w:w="1475"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.491</w:t>
            </w:r>
          </w:p>
        </w:tc>
        <w:tc>
          <w:tcPr>
            <w:tcW w:w="1029" w:type="dxa"/>
            <w:tcBorders>
              <w:top w:val="nil"/>
              <w:bottom w:val="nil"/>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3.709</w:t>
            </w:r>
          </w:p>
        </w:tc>
        <w:tc>
          <w:tcPr>
            <w:tcW w:w="1029" w:type="dxa"/>
            <w:tcBorders>
              <w:top w:val="nil"/>
              <w:bottom w:val="nil"/>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.001</w:t>
            </w:r>
          </w:p>
        </w:tc>
      </w:tr>
      <w:tr w:rsidR="001F14F2" w:rsidRPr="001F14F2" w:rsidTr="00BB132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1F14F2" w:rsidRPr="001F14F2" w:rsidRDefault="001F14F2" w:rsidP="001F14F2">
            <w:pPr>
              <w:autoSpaceDE w:val="0"/>
              <w:autoSpaceDN w:val="0"/>
              <w:adjustRightInd w:val="0"/>
              <w:spacing w:after="0" w:line="480" w:lineRule="auto"/>
              <w:rPr>
                <w:rFonts w:ascii="Arial" w:hAnsi="Arial" w:cs="Arial"/>
                <w:color w:val="000000"/>
                <w:sz w:val="18"/>
                <w:szCs w:val="18"/>
                <w:lang w:val="en-GB"/>
              </w:rPr>
            </w:pPr>
          </w:p>
        </w:tc>
        <w:tc>
          <w:tcPr>
            <w:tcW w:w="2213" w:type="dxa"/>
            <w:tcBorders>
              <w:top w:val="nil"/>
              <w:left w:val="nil"/>
              <w:bottom w:val="single" w:sz="16" w:space="0" w:color="000000"/>
              <w:right w:val="single" w:sz="16" w:space="0" w:color="000000"/>
            </w:tcBorders>
            <w:shd w:val="clear" w:color="auto" w:fill="FFFFFF"/>
          </w:tcPr>
          <w:p w:rsidR="001F14F2" w:rsidRPr="001F14F2" w:rsidRDefault="001F14F2" w:rsidP="001F14F2">
            <w:pPr>
              <w:autoSpaceDE w:val="0"/>
              <w:autoSpaceDN w:val="0"/>
              <w:adjustRightInd w:val="0"/>
              <w:spacing w:after="0" w:line="480" w:lineRule="auto"/>
              <w:ind w:left="60" w:right="60"/>
              <w:rPr>
                <w:rFonts w:ascii="Arial" w:hAnsi="Arial" w:cs="Arial"/>
                <w:color w:val="000000"/>
                <w:sz w:val="18"/>
                <w:szCs w:val="18"/>
                <w:lang w:val="en-GB"/>
              </w:rPr>
            </w:pPr>
            <w:r w:rsidRPr="001F14F2">
              <w:rPr>
                <w:rFonts w:ascii="Arial" w:hAnsi="Arial" w:cs="Arial"/>
                <w:color w:val="000000"/>
                <w:sz w:val="18"/>
                <w:szCs w:val="18"/>
                <w:lang w:val="en-GB"/>
              </w:rPr>
              <w:t>Customs &amp;Excise Duty</w:t>
            </w:r>
          </w:p>
        </w:tc>
        <w:tc>
          <w:tcPr>
            <w:tcW w:w="1337" w:type="dxa"/>
            <w:tcBorders>
              <w:top w:val="nil"/>
              <w:left w:val="single" w:sz="16" w:space="0" w:color="000000"/>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1.035</w:t>
            </w:r>
          </w:p>
        </w:tc>
        <w:tc>
          <w:tcPr>
            <w:tcW w:w="1337"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.326</w:t>
            </w:r>
          </w:p>
        </w:tc>
        <w:tc>
          <w:tcPr>
            <w:tcW w:w="1475"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.404</w:t>
            </w:r>
          </w:p>
        </w:tc>
        <w:tc>
          <w:tcPr>
            <w:tcW w:w="1029" w:type="dxa"/>
            <w:tcBorders>
              <w:top w:val="nil"/>
              <w:bottom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3.179</w:t>
            </w:r>
          </w:p>
        </w:tc>
        <w:tc>
          <w:tcPr>
            <w:tcW w:w="1029" w:type="dxa"/>
            <w:tcBorders>
              <w:top w:val="nil"/>
              <w:bottom w:val="single" w:sz="16" w:space="0" w:color="000000"/>
              <w:right w:val="single" w:sz="16" w:space="0" w:color="000000"/>
            </w:tcBorders>
            <w:shd w:val="clear" w:color="auto" w:fill="FFFFFF"/>
            <w:vAlign w:val="center"/>
          </w:tcPr>
          <w:p w:rsidR="001F14F2" w:rsidRPr="001F14F2" w:rsidRDefault="001F14F2" w:rsidP="001F14F2">
            <w:pPr>
              <w:autoSpaceDE w:val="0"/>
              <w:autoSpaceDN w:val="0"/>
              <w:adjustRightInd w:val="0"/>
              <w:spacing w:after="0" w:line="480" w:lineRule="auto"/>
              <w:ind w:left="60" w:right="60"/>
              <w:jc w:val="right"/>
              <w:rPr>
                <w:rFonts w:ascii="Arial" w:hAnsi="Arial" w:cs="Arial"/>
                <w:color w:val="000000"/>
                <w:sz w:val="18"/>
                <w:szCs w:val="18"/>
                <w:lang w:val="en-GB"/>
              </w:rPr>
            </w:pPr>
            <w:r w:rsidRPr="001F14F2">
              <w:rPr>
                <w:rFonts w:ascii="Arial" w:hAnsi="Arial" w:cs="Arial"/>
                <w:color w:val="000000"/>
                <w:sz w:val="18"/>
                <w:szCs w:val="18"/>
                <w:lang w:val="en-GB"/>
              </w:rPr>
              <w:t>.003</w:t>
            </w:r>
          </w:p>
        </w:tc>
      </w:tr>
      <w:tr w:rsidR="001F14F2" w:rsidRPr="001F14F2" w:rsidTr="00BB1322">
        <w:trPr>
          <w:cantSplit/>
        </w:trPr>
        <w:tc>
          <w:tcPr>
            <w:tcW w:w="9157" w:type="dxa"/>
            <w:gridSpan w:val="7"/>
            <w:tcBorders>
              <w:top w:val="nil"/>
              <w:left w:val="nil"/>
              <w:bottom w:val="nil"/>
              <w:right w:val="nil"/>
            </w:tcBorders>
            <w:shd w:val="clear" w:color="auto" w:fill="FFFFFF"/>
          </w:tcPr>
          <w:p w:rsidR="001F14F2" w:rsidRPr="001F14F2" w:rsidRDefault="001F14F2" w:rsidP="001F14F2">
            <w:pPr>
              <w:numPr>
                <w:ilvl w:val="0"/>
                <w:numId w:val="16"/>
              </w:numPr>
              <w:autoSpaceDE w:val="0"/>
              <w:autoSpaceDN w:val="0"/>
              <w:adjustRightInd w:val="0"/>
              <w:spacing w:after="0" w:line="480" w:lineRule="auto"/>
              <w:ind w:right="60"/>
              <w:contextualSpacing/>
              <w:rPr>
                <w:rFonts w:ascii="Arial" w:hAnsi="Arial" w:cs="Arial"/>
                <w:color w:val="000000"/>
                <w:sz w:val="18"/>
                <w:szCs w:val="18"/>
                <w:lang w:val="en-GB"/>
              </w:rPr>
            </w:pPr>
            <w:r w:rsidRPr="001F14F2">
              <w:rPr>
                <w:rFonts w:ascii="Arial" w:hAnsi="Arial" w:cs="Arial"/>
                <w:color w:val="000000"/>
                <w:sz w:val="18"/>
                <w:szCs w:val="18"/>
                <w:lang w:val="en-GB"/>
              </w:rPr>
              <w:t>Dependent Variable: Gross Domestic Product</w:t>
            </w:r>
          </w:p>
          <w:p w:rsidR="001F14F2" w:rsidRPr="001F14F2" w:rsidRDefault="001F14F2" w:rsidP="001F14F2">
            <w:pPr>
              <w:autoSpaceDE w:val="0"/>
              <w:autoSpaceDN w:val="0"/>
              <w:adjustRightInd w:val="0"/>
              <w:spacing w:after="0" w:line="480" w:lineRule="auto"/>
              <w:ind w:right="60"/>
              <w:rPr>
                <w:rFonts w:ascii="Arial" w:hAnsi="Arial" w:cs="Arial"/>
                <w:color w:val="000000"/>
                <w:sz w:val="18"/>
                <w:szCs w:val="18"/>
                <w:lang w:val="en-GB"/>
              </w:rPr>
            </w:pPr>
          </w:p>
          <w:p w:rsidR="001F14F2" w:rsidRPr="001F14F2" w:rsidRDefault="001F14F2" w:rsidP="001F14F2">
            <w:pPr>
              <w:autoSpaceDE w:val="0"/>
              <w:autoSpaceDN w:val="0"/>
              <w:adjustRightInd w:val="0"/>
              <w:spacing w:after="0" w:line="480" w:lineRule="auto"/>
              <w:ind w:right="60"/>
              <w:rPr>
                <w:rFonts w:ascii="Arial" w:hAnsi="Arial" w:cs="Arial"/>
                <w:color w:val="000000"/>
                <w:sz w:val="18"/>
                <w:szCs w:val="18"/>
                <w:lang w:val="en-GB"/>
              </w:rPr>
            </w:pPr>
            <w:r w:rsidRPr="001F14F2">
              <w:rPr>
                <w:rFonts w:ascii="Arial" w:hAnsi="Arial" w:cs="Arial"/>
                <w:color w:val="000000"/>
                <w:sz w:val="18"/>
                <w:szCs w:val="18"/>
                <w:lang w:val="en-GB"/>
              </w:rPr>
              <w:t>Source: Researchers’ computation, 2019</w:t>
            </w:r>
          </w:p>
        </w:tc>
      </w:tr>
    </w:tbl>
    <w:p w:rsidR="001F14F2" w:rsidRPr="001F14F2" w:rsidRDefault="001F14F2" w:rsidP="001F14F2">
      <w:pPr>
        <w:autoSpaceDE w:val="0"/>
        <w:autoSpaceDN w:val="0"/>
        <w:adjustRightInd w:val="0"/>
        <w:spacing w:after="0" w:line="480" w:lineRule="auto"/>
        <w:rPr>
          <w:rFonts w:ascii="Times New Roman" w:hAnsi="Times New Roman" w:cs="Times New Roman"/>
          <w:sz w:val="24"/>
          <w:szCs w:val="24"/>
          <w:lang w:val="en-GB"/>
        </w:rPr>
      </w:pP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Table 4.4.3 showed the significance contribution of each of the independent variable in the model. It can be used for predictive purpose of the model. Apart from company income tax that has an insignificant contribution to the model (0.149), the two other independent variables (value added tax and custom &amp;excise duty) has significant contribution.</w:t>
      </w:r>
    </w:p>
    <w:p w:rsidR="001F14F2" w:rsidRPr="001F14F2" w:rsidRDefault="001F14F2" w:rsidP="001F14F2">
      <w:pPr>
        <w:spacing w:line="480" w:lineRule="auto"/>
        <w:rPr>
          <w:rFonts w:ascii="Times New Roman" w:hAnsi="Times New Roman" w:cs="Times New Roman"/>
          <w:sz w:val="24"/>
          <w:szCs w:val="24"/>
          <w:lang w:val="en-GB"/>
        </w:rPr>
      </w:pPr>
      <w:r w:rsidRPr="001F14F2">
        <w:rPr>
          <w:rFonts w:ascii="Times New Roman" w:hAnsi="Times New Roman" w:cs="Times New Roman"/>
          <w:sz w:val="24"/>
          <w:szCs w:val="24"/>
          <w:lang w:val="en-GB"/>
        </w:rPr>
        <w:t>Therefore:</w:t>
      </w:r>
    </w:p>
    <w:p w:rsidR="001F14F2" w:rsidRPr="001F14F2" w:rsidRDefault="001F14F2" w:rsidP="001F14F2">
      <w:pPr>
        <w:spacing w:line="480" w:lineRule="auto"/>
        <w:rPr>
          <w:rFonts w:ascii="Times New Roman" w:hAnsi="Times New Roman" w:cs="Times New Roman"/>
          <w:sz w:val="24"/>
          <w:szCs w:val="24"/>
          <w:lang w:val="en-GB"/>
        </w:rPr>
      </w:pPr>
      <w:r w:rsidRPr="001F14F2">
        <w:rPr>
          <w:rFonts w:ascii="Times New Roman" w:hAnsi="Times New Roman" w:cs="Times New Roman"/>
          <w:sz w:val="24"/>
          <w:szCs w:val="24"/>
          <w:lang w:val="en-GB"/>
        </w:rPr>
        <w:t>GDP = -163.348 + 0.081 (CIT) + 1.060 (VAT) + 4.035 (CED) + e</w:t>
      </w:r>
      <w:r w:rsidRPr="001F14F2">
        <w:rPr>
          <w:rFonts w:ascii="Times New Roman" w:hAnsi="Times New Roman" w:cs="Times New Roman"/>
          <w:sz w:val="24"/>
          <w:szCs w:val="24"/>
          <w:vertAlign w:val="subscript"/>
          <w:lang w:val="en-GB"/>
        </w:rPr>
        <w:t xml:space="preserve">t </w:t>
      </w:r>
    </w:p>
    <w:p w:rsidR="001F14F2" w:rsidRPr="001F14F2" w:rsidRDefault="001F14F2" w:rsidP="001F14F2">
      <w:pPr>
        <w:spacing w:line="480" w:lineRule="auto"/>
        <w:rPr>
          <w:rFonts w:ascii="Times New Roman" w:hAnsi="Times New Roman" w:cs="Times New Roman"/>
          <w:b/>
          <w:sz w:val="24"/>
          <w:szCs w:val="24"/>
          <w:lang w:val="en-GB"/>
        </w:rPr>
      </w:pPr>
      <w:r w:rsidRPr="001F14F2">
        <w:rPr>
          <w:rFonts w:ascii="Times New Roman" w:hAnsi="Times New Roman" w:cs="Times New Roman"/>
          <w:b/>
          <w:sz w:val="24"/>
          <w:szCs w:val="24"/>
          <w:lang w:val="en-GB"/>
        </w:rPr>
        <w:lastRenderedPageBreak/>
        <w:t>4.2   Discussion of findings</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 xml:space="preserve">The purpose here is to interpret in accordance with the findings how it contradicts the prior-expectations and aligns with previous studies. The first result from ANOVA shows that since P-value is 0.000 which is less than 0.05, there is a positive and significant relationship between gross domestic product and value added tax. It also means that non-oil revenue has a positive impact on economic growth. This findings aligns with that of Mariukaji &amp; Nwadialor (2016) that Value Added Tax have significant influence on the Gross Domestic Product. In other words, the government can increase its Value Added Tax revenue to get increments in Gross Domestic Product.However this findings contradicts with Oliver &amp; Edeh (2017) that effect of gross domestic product on value added tax is negative and insignificant.  </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 xml:space="preserve">The second result from ANOVA shows that since p-value is 0.001 which is less than 0.005, there is a significant relationship between gross domestic product and company income tax. The findings of this study are in agreement with the findings of Cornelius &amp; Ogar (2016) who adopted the ordinary least square regression analysis stated that  company income tax has a positive impact on the performance of Nigeria economy. It refuted that a rise in non-oil revenue lead to an increased economic growth. This negates the findings of Likita&amp; Idisi (2018) which showed the inverse relationship between gross domestic product and company income tax. Therefore, this is correctly signed as some companies tend to evade taxes. </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 xml:space="preserve">The third result from ANOVA shows that since p-value which is 0.000 and is lesser than 0.05 critical value indicates that there is a significant relationship between gross domestic product and custom excise and duties. This findings aligns with that of Akwe (2014) which states that there exist a positive impact of non-oil tax revenue and economic growth. Since non-oil tax revenue is one of the major base through which non-oil revenue accrues, he recommended that eﬀorts should </w:t>
      </w:r>
      <w:r w:rsidRPr="001F14F2">
        <w:rPr>
          <w:rFonts w:ascii="Times New Roman" w:hAnsi="Times New Roman" w:cs="Times New Roman"/>
          <w:sz w:val="24"/>
          <w:szCs w:val="24"/>
          <w:lang w:val="en-GB"/>
        </w:rPr>
        <w:lastRenderedPageBreak/>
        <w:t>be intensiﬁed by the government at all levels in ensuring that non-oil taxes collections are increased since it has the capacity to enhance growth. This negates the findings of Akhor &amp; Ekundayo(2016) which states that  custom and excise duty had a negative and weakly significant impact on real gross domestic product at even more than 10% level of significance</w:t>
      </w:r>
    </w:p>
    <w:p w:rsidR="005F20D9" w:rsidRPr="00092ED5" w:rsidRDefault="005F20D9" w:rsidP="00092ED5">
      <w:pPr>
        <w:pStyle w:val="ListParagraph"/>
        <w:spacing w:line="480" w:lineRule="auto"/>
        <w:ind w:left="1020"/>
        <w:jc w:val="both"/>
        <w:rPr>
          <w:rFonts w:ascii="Times New Roman" w:hAnsi="Times New Roman" w:cs="Times New Roman"/>
          <w:sz w:val="24"/>
          <w:szCs w:val="24"/>
        </w:rPr>
      </w:pPr>
    </w:p>
    <w:p w:rsidR="00EF71FF" w:rsidRPr="00EF71FF" w:rsidRDefault="00EF71FF" w:rsidP="00EF71FF">
      <w:pPr>
        <w:spacing w:line="480" w:lineRule="auto"/>
        <w:jc w:val="both"/>
        <w:rPr>
          <w:rFonts w:ascii="Times New Roman" w:hAnsi="Times New Roman" w:cs="Times New Roman"/>
          <w:sz w:val="24"/>
          <w:szCs w:val="24"/>
        </w:rPr>
      </w:pPr>
    </w:p>
    <w:p w:rsidR="001F14F2" w:rsidRPr="001F14F2" w:rsidRDefault="001F14F2" w:rsidP="001F14F2">
      <w:pPr>
        <w:spacing w:before="240" w:line="480" w:lineRule="auto"/>
        <w:jc w:val="center"/>
        <w:rPr>
          <w:rFonts w:ascii="Times New Roman" w:hAnsi="Times New Roman" w:cs="Times New Roman"/>
          <w:b/>
          <w:sz w:val="24"/>
          <w:szCs w:val="24"/>
          <w:lang w:val="en-GB"/>
        </w:rPr>
      </w:pPr>
      <w:r w:rsidRPr="001F14F2">
        <w:rPr>
          <w:rFonts w:ascii="Times New Roman" w:hAnsi="Times New Roman" w:cs="Times New Roman"/>
          <w:b/>
          <w:sz w:val="24"/>
          <w:szCs w:val="24"/>
          <w:lang w:val="en-GB"/>
        </w:rPr>
        <w:t>CHAPTER FIVE</w:t>
      </w:r>
    </w:p>
    <w:p w:rsidR="001F14F2" w:rsidRPr="001F14F2" w:rsidRDefault="001F14F2" w:rsidP="001F14F2">
      <w:pPr>
        <w:spacing w:before="240" w:line="480" w:lineRule="auto"/>
        <w:jc w:val="center"/>
        <w:rPr>
          <w:rFonts w:ascii="Times New Roman" w:hAnsi="Times New Roman" w:cs="Times New Roman"/>
          <w:b/>
          <w:sz w:val="24"/>
          <w:szCs w:val="24"/>
          <w:lang w:val="en-GB"/>
        </w:rPr>
      </w:pPr>
      <w:r w:rsidRPr="001F14F2">
        <w:rPr>
          <w:rFonts w:ascii="Times New Roman" w:hAnsi="Times New Roman" w:cs="Times New Roman"/>
          <w:b/>
          <w:sz w:val="24"/>
          <w:szCs w:val="24"/>
          <w:lang w:val="en-GB"/>
        </w:rPr>
        <w:t>SUMMARY, CONCLUSION AND RECOMMENDATION</w:t>
      </w:r>
    </w:p>
    <w:p w:rsidR="00C7503D" w:rsidRDefault="00C7503D" w:rsidP="001F14F2">
      <w:pPr>
        <w:spacing w:line="480" w:lineRule="auto"/>
        <w:jc w:val="center"/>
        <w:rPr>
          <w:rFonts w:ascii="Times New Roman" w:hAnsi="Times New Roman" w:cs="Times New Roman"/>
          <w:sz w:val="24"/>
          <w:szCs w:val="24"/>
          <w:lang w:val="en-GB"/>
        </w:rPr>
      </w:pPr>
    </w:p>
    <w:p w:rsidR="001F14F2" w:rsidRPr="001F14F2" w:rsidRDefault="001F14F2" w:rsidP="001F14F2">
      <w:pPr>
        <w:spacing w:line="480" w:lineRule="auto"/>
        <w:jc w:val="both"/>
        <w:rPr>
          <w:rFonts w:ascii="Times New Roman" w:hAnsi="Times New Roman" w:cs="Times New Roman"/>
          <w:b/>
          <w:sz w:val="24"/>
          <w:szCs w:val="24"/>
          <w:lang w:val="en-GB"/>
        </w:rPr>
      </w:pPr>
      <w:r w:rsidRPr="001F14F2">
        <w:rPr>
          <w:rFonts w:ascii="Times New Roman" w:hAnsi="Times New Roman" w:cs="Times New Roman"/>
          <w:b/>
          <w:sz w:val="24"/>
          <w:szCs w:val="24"/>
          <w:lang w:val="en-GB"/>
        </w:rPr>
        <w:t>5.1   Summary</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The study examined federally collected revenue and economic growth in Nigeria from 2008- 2018.The theoretical review upon which this work hinged on included laffer curve theory, economic based theory and expediency theory. Therefore to achieve our objective and test our hypothesis, data were collected from central bank statistical bulletin and Nigeria bureau of statistics. The study adopted the ordinary least square regression to analyse the data and show the relationship that exit among the variables. The following findings emanated from this study;</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1. There is a significant relationship between gross domestic product (GDP) and value added tax (VAT).</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 xml:space="preserve">2. There is a significant relationship between gross domestic product (GDP) and company income tax (CED). </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lastRenderedPageBreak/>
        <w:t>3. There is a significant relationship between gross domestic product (GDP) and custom excise and duties (CED).</w:t>
      </w:r>
    </w:p>
    <w:p w:rsidR="001F14F2" w:rsidRPr="001F14F2" w:rsidRDefault="001F14F2" w:rsidP="001F14F2">
      <w:pPr>
        <w:spacing w:line="480" w:lineRule="auto"/>
        <w:jc w:val="both"/>
        <w:rPr>
          <w:rFonts w:ascii="Times New Roman" w:hAnsi="Times New Roman" w:cs="Times New Roman"/>
          <w:b/>
          <w:sz w:val="24"/>
          <w:szCs w:val="24"/>
          <w:lang w:val="en-GB"/>
        </w:rPr>
      </w:pPr>
      <w:r w:rsidRPr="001F14F2">
        <w:rPr>
          <w:rFonts w:ascii="Times New Roman" w:hAnsi="Times New Roman" w:cs="Times New Roman"/>
          <w:b/>
          <w:sz w:val="24"/>
          <w:szCs w:val="24"/>
          <w:lang w:val="en-GB"/>
        </w:rPr>
        <w:t xml:space="preserve">5.2Conclusion </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This paper concludes that non- oil revenue (VAT, CIT, GDP and CED) indeed has contributed positively to the income of the government and economic growth of which therefore hold that diversification of the nation’s revenue base should not only be seen as an option but part to the sustained transformation of the nation’s economic fortune in the long-run. These study therefore concur which Uzoka&amp; Chiedu who concluded that the government desire to achieve sustainable economic growth can fulfilled through sustained increase in tax revenue. This behaviour is often reflected in their desire to generate more revenue through tax by blocking tax loop holes with policy and program among them is the just introduced voluntary asset and income declaration (VAIDs) etc. However, the sustained increase in government revenue can only translate into sustained economic growth if the revenue generated is channelled toward building of capital stocks and human resource development.</w:t>
      </w:r>
    </w:p>
    <w:p w:rsidR="001F14F2" w:rsidRPr="001F14F2" w:rsidRDefault="001F14F2" w:rsidP="001F14F2">
      <w:pPr>
        <w:spacing w:line="480" w:lineRule="auto"/>
        <w:jc w:val="both"/>
        <w:rPr>
          <w:rFonts w:ascii="Times New Roman" w:hAnsi="Times New Roman" w:cs="Times New Roman"/>
          <w:b/>
          <w:sz w:val="24"/>
          <w:szCs w:val="24"/>
          <w:lang w:val="en-GB"/>
        </w:rPr>
      </w:pPr>
      <w:r w:rsidRPr="001F14F2">
        <w:rPr>
          <w:rFonts w:ascii="Times New Roman" w:hAnsi="Times New Roman" w:cs="Times New Roman"/>
          <w:b/>
          <w:sz w:val="24"/>
          <w:szCs w:val="24"/>
          <w:lang w:val="en-GB"/>
        </w:rPr>
        <w:t>5.3Recommendation</w:t>
      </w:r>
    </w:p>
    <w:p w:rsidR="001F14F2" w:rsidRPr="001F14F2" w:rsidRDefault="001F14F2" w:rsidP="001F14F2">
      <w:p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The following recommendations are made</w:t>
      </w:r>
    </w:p>
    <w:p w:rsidR="001F14F2" w:rsidRPr="001F14F2" w:rsidRDefault="001F14F2" w:rsidP="001F14F2">
      <w:pPr>
        <w:numPr>
          <w:ilvl w:val="0"/>
          <w:numId w:val="19"/>
        </w:num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 xml:space="preserve">Government should ensure that tax loopholes are reduced or blocked and corporate and individual tax evasion should be properly investigated and meted out. </w:t>
      </w:r>
    </w:p>
    <w:p w:rsidR="001F14F2" w:rsidRPr="001F14F2" w:rsidRDefault="001F14F2" w:rsidP="001F14F2">
      <w:pPr>
        <w:numPr>
          <w:ilvl w:val="0"/>
          <w:numId w:val="19"/>
        </w:num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To increase economic growth in Nigeria, government should ensure that tax being generated are channelled towards building capital stock that can create more jobs which will generate more funds venue to government through other forms of tax.</w:t>
      </w:r>
    </w:p>
    <w:p w:rsidR="001F14F2" w:rsidRPr="001F14F2" w:rsidRDefault="001F14F2" w:rsidP="001F14F2">
      <w:pPr>
        <w:numPr>
          <w:ilvl w:val="0"/>
          <w:numId w:val="19"/>
        </w:num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lastRenderedPageBreak/>
        <w:t>Government should re-assess its non-oil revenue by way of increasing tax base and introducing new taxes in such a way that it does not change the working of the economy but to increase the economic growth.</w:t>
      </w:r>
    </w:p>
    <w:p w:rsidR="001F14F2" w:rsidRPr="001F14F2" w:rsidRDefault="001F14F2" w:rsidP="001F14F2">
      <w:pPr>
        <w:numPr>
          <w:ilvl w:val="0"/>
          <w:numId w:val="19"/>
        </w:num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 xml:space="preserve">Government should ensure that tax revenue is cautiously used in the provision of housing scheme, good national defence, basic education, among others things that will help different sectors of the economy to grow and function very well there by enhancing the growth of the economy. </w:t>
      </w:r>
    </w:p>
    <w:p w:rsidR="001F14F2" w:rsidRPr="001F14F2" w:rsidRDefault="001F14F2" w:rsidP="001F14F2">
      <w:pPr>
        <w:numPr>
          <w:ilvl w:val="0"/>
          <w:numId w:val="19"/>
        </w:numPr>
        <w:spacing w:line="480" w:lineRule="auto"/>
        <w:jc w:val="both"/>
        <w:rPr>
          <w:rFonts w:ascii="Times New Roman" w:hAnsi="Times New Roman" w:cs="Times New Roman"/>
          <w:sz w:val="24"/>
          <w:szCs w:val="24"/>
          <w:lang w:val="en-GB"/>
        </w:rPr>
      </w:pPr>
      <w:r w:rsidRPr="001F14F2">
        <w:rPr>
          <w:rFonts w:ascii="Times New Roman" w:hAnsi="Times New Roman" w:cs="Times New Roman"/>
          <w:sz w:val="24"/>
          <w:szCs w:val="24"/>
          <w:lang w:val="en-GB"/>
        </w:rPr>
        <w:t>Government should ensure that taxation is managed in a way that will help accelerate economic growth, reduce inflation rate in the country. The Nigeria government should re- structure tax system from what it is so as to meet the demand of the 21</w:t>
      </w:r>
      <w:r w:rsidRPr="001F14F2">
        <w:rPr>
          <w:rFonts w:ascii="Times New Roman" w:hAnsi="Times New Roman" w:cs="Times New Roman"/>
          <w:sz w:val="24"/>
          <w:szCs w:val="24"/>
          <w:vertAlign w:val="superscript"/>
          <w:lang w:val="en-GB"/>
        </w:rPr>
        <w:t>st</w:t>
      </w:r>
      <w:r w:rsidRPr="001F14F2">
        <w:rPr>
          <w:rFonts w:ascii="Times New Roman" w:hAnsi="Times New Roman" w:cs="Times New Roman"/>
          <w:sz w:val="24"/>
          <w:szCs w:val="24"/>
          <w:lang w:val="en-GB"/>
        </w:rPr>
        <w:t xml:space="preserve"> century. </w:t>
      </w:r>
    </w:p>
    <w:p w:rsidR="001F14F2" w:rsidRPr="000209A5" w:rsidRDefault="001F14F2" w:rsidP="001F14F2">
      <w:pPr>
        <w:spacing w:line="480" w:lineRule="auto"/>
        <w:jc w:val="both"/>
        <w:rPr>
          <w:rFonts w:ascii="Times New Roman" w:hAnsi="Times New Roman" w:cs="Times New Roman"/>
          <w:sz w:val="24"/>
          <w:szCs w:val="24"/>
          <w:lang w:val="en-GB"/>
        </w:rPr>
      </w:pPr>
    </w:p>
    <w:p w:rsidR="00F712B9" w:rsidRPr="000209A5" w:rsidRDefault="00F712B9" w:rsidP="000209A5">
      <w:pPr>
        <w:spacing w:line="480" w:lineRule="auto"/>
        <w:jc w:val="center"/>
        <w:rPr>
          <w:rFonts w:ascii="Times New Roman" w:hAnsi="Times New Roman" w:cs="Times New Roman"/>
          <w:b/>
          <w:sz w:val="24"/>
          <w:szCs w:val="24"/>
          <w:lang w:val="en-GB"/>
        </w:rPr>
      </w:pPr>
    </w:p>
    <w:p w:rsidR="00F712B9" w:rsidRPr="000209A5" w:rsidRDefault="00F712B9" w:rsidP="000209A5">
      <w:pPr>
        <w:spacing w:line="480" w:lineRule="auto"/>
        <w:rPr>
          <w:rFonts w:ascii="Times New Roman" w:hAnsi="Times New Roman" w:cs="Times New Roman"/>
          <w:b/>
          <w:sz w:val="24"/>
          <w:szCs w:val="24"/>
          <w:lang w:val="en-GB"/>
        </w:rPr>
      </w:pPr>
    </w:p>
    <w:p w:rsidR="00F712B9" w:rsidRPr="000209A5" w:rsidRDefault="00F712B9" w:rsidP="000209A5">
      <w:pPr>
        <w:spacing w:line="480" w:lineRule="auto"/>
        <w:rPr>
          <w:rFonts w:ascii="Times New Roman" w:hAnsi="Times New Roman" w:cs="Times New Roman"/>
          <w:b/>
          <w:sz w:val="24"/>
          <w:szCs w:val="24"/>
          <w:lang w:val="en-GB"/>
        </w:rPr>
      </w:pPr>
    </w:p>
    <w:p w:rsidR="00F712B9" w:rsidRPr="000209A5" w:rsidRDefault="00F712B9" w:rsidP="000209A5">
      <w:pPr>
        <w:spacing w:line="480" w:lineRule="auto"/>
        <w:rPr>
          <w:rFonts w:ascii="Times New Roman" w:hAnsi="Times New Roman" w:cs="Times New Roman"/>
          <w:b/>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F712B9" w:rsidRPr="000209A5" w:rsidRDefault="00F712B9" w:rsidP="000209A5">
      <w:pPr>
        <w:spacing w:line="480" w:lineRule="auto"/>
        <w:rPr>
          <w:rFonts w:ascii="Times New Roman" w:hAnsi="Times New Roman" w:cs="Times New Roman"/>
          <w:sz w:val="24"/>
          <w:szCs w:val="24"/>
          <w:lang w:val="en-GB"/>
        </w:rPr>
      </w:pPr>
    </w:p>
    <w:p w:rsidR="007D6200" w:rsidRPr="000209A5" w:rsidRDefault="007D6200" w:rsidP="000209A5">
      <w:pPr>
        <w:spacing w:line="480" w:lineRule="auto"/>
        <w:rPr>
          <w:rFonts w:ascii="Times New Roman" w:hAnsi="Times New Roman" w:cs="Times New Roman"/>
          <w:sz w:val="24"/>
          <w:szCs w:val="24"/>
          <w:lang w:val="en-GB"/>
        </w:rPr>
      </w:pPr>
    </w:p>
    <w:p w:rsidR="007D6200" w:rsidRPr="000209A5" w:rsidRDefault="007D6200" w:rsidP="000209A5">
      <w:pPr>
        <w:spacing w:line="480" w:lineRule="auto"/>
        <w:rPr>
          <w:rFonts w:ascii="Times New Roman" w:hAnsi="Times New Roman" w:cs="Times New Roman"/>
          <w:b/>
          <w:sz w:val="24"/>
          <w:szCs w:val="24"/>
          <w:lang w:val="en-GB"/>
        </w:rPr>
      </w:pPr>
    </w:p>
    <w:p w:rsidR="007D6200" w:rsidRPr="000209A5" w:rsidRDefault="007D6200" w:rsidP="000209A5">
      <w:pPr>
        <w:spacing w:line="480" w:lineRule="auto"/>
        <w:rPr>
          <w:rFonts w:ascii="Times New Roman" w:hAnsi="Times New Roman" w:cs="Times New Roman"/>
          <w:sz w:val="24"/>
          <w:szCs w:val="24"/>
        </w:rPr>
      </w:pPr>
    </w:p>
    <w:p w:rsidR="009A7E60" w:rsidRPr="000209A5" w:rsidRDefault="009A7E60" w:rsidP="000209A5">
      <w:pPr>
        <w:spacing w:line="480" w:lineRule="auto"/>
        <w:jc w:val="both"/>
        <w:rPr>
          <w:rFonts w:ascii="Times New Roman" w:hAnsi="Times New Roman" w:cs="Times New Roman"/>
          <w:sz w:val="24"/>
          <w:szCs w:val="24"/>
          <w:lang w:val="en-GB"/>
        </w:rPr>
      </w:pPr>
    </w:p>
    <w:p w:rsidR="000E3034" w:rsidRPr="000209A5" w:rsidRDefault="000E3034" w:rsidP="000209A5">
      <w:pPr>
        <w:spacing w:line="480" w:lineRule="auto"/>
        <w:jc w:val="both"/>
        <w:rPr>
          <w:rFonts w:ascii="Times New Roman" w:hAnsi="Times New Roman" w:cs="Times New Roman"/>
          <w:sz w:val="24"/>
          <w:szCs w:val="24"/>
        </w:rPr>
      </w:pPr>
    </w:p>
    <w:p w:rsidR="00042909" w:rsidRPr="000209A5" w:rsidRDefault="00042909" w:rsidP="000209A5">
      <w:pPr>
        <w:spacing w:line="480" w:lineRule="auto"/>
        <w:jc w:val="both"/>
        <w:rPr>
          <w:rFonts w:ascii="Times New Roman" w:hAnsi="Times New Roman" w:cs="Times New Roman"/>
          <w:b/>
          <w:sz w:val="24"/>
          <w:szCs w:val="24"/>
        </w:rPr>
      </w:pPr>
    </w:p>
    <w:sectPr w:rsidR="00042909" w:rsidRPr="000209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15E" w:rsidRDefault="001B015E" w:rsidP="00042909">
      <w:pPr>
        <w:spacing w:after="0" w:line="240" w:lineRule="auto"/>
      </w:pPr>
      <w:r>
        <w:separator/>
      </w:r>
    </w:p>
  </w:endnote>
  <w:endnote w:type="continuationSeparator" w:id="0">
    <w:p w:rsidR="001B015E" w:rsidRDefault="001B015E" w:rsidP="0004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15E" w:rsidRDefault="001B015E" w:rsidP="00042909">
      <w:pPr>
        <w:spacing w:after="0" w:line="240" w:lineRule="auto"/>
      </w:pPr>
      <w:r>
        <w:separator/>
      </w:r>
    </w:p>
  </w:footnote>
  <w:footnote w:type="continuationSeparator" w:id="0">
    <w:p w:rsidR="001B015E" w:rsidRDefault="001B015E" w:rsidP="00042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B2E"/>
    <w:multiLevelType w:val="hybridMultilevel"/>
    <w:tmpl w:val="2744A0F8"/>
    <w:lvl w:ilvl="0" w:tplc="1AE64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947B8"/>
    <w:multiLevelType w:val="hybridMultilevel"/>
    <w:tmpl w:val="22A8C892"/>
    <w:lvl w:ilvl="0" w:tplc="5EF8EC8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A1DAC"/>
    <w:multiLevelType w:val="multilevel"/>
    <w:tmpl w:val="1AB26A36"/>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nsid w:val="089F69B4"/>
    <w:multiLevelType w:val="hybridMultilevel"/>
    <w:tmpl w:val="D9EEF978"/>
    <w:lvl w:ilvl="0" w:tplc="F6E2C714">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nsid w:val="1B28077A"/>
    <w:multiLevelType w:val="multilevel"/>
    <w:tmpl w:val="0EF6699C"/>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nsid w:val="24CB37B4"/>
    <w:multiLevelType w:val="multilevel"/>
    <w:tmpl w:val="5C86EF3A"/>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32AC3DB8"/>
    <w:multiLevelType w:val="hybridMultilevel"/>
    <w:tmpl w:val="2342E9F6"/>
    <w:lvl w:ilvl="0" w:tplc="595C797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34BB3B07"/>
    <w:multiLevelType w:val="hybridMultilevel"/>
    <w:tmpl w:val="6A3C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4025D0"/>
    <w:multiLevelType w:val="hybridMultilevel"/>
    <w:tmpl w:val="09A2D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535BCC"/>
    <w:multiLevelType w:val="hybridMultilevel"/>
    <w:tmpl w:val="F6327B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073747"/>
    <w:multiLevelType w:val="multilevel"/>
    <w:tmpl w:val="300823C2"/>
    <w:lvl w:ilvl="0">
      <w:start w:val="1"/>
      <w:numFmt w:val="decimal"/>
      <w:lvlText w:val="%1."/>
      <w:lvlJc w:val="left"/>
      <w:pPr>
        <w:ind w:left="720" w:hanging="360"/>
      </w:pPr>
      <w:rPr>
        <w:rFonts w:hint="default"/>
      </w:rPr>
    </w:lvl>
    <w:lvl w:ilv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F4775D9"/>
    <w:multiLevelType w:val="multilevel"/>
    <w:tmpl w:val="C226BBFA"/>
    <w:lvl w:ilvl="0">
      <w:start w:val="1"/>
      <w:numFmt w:val="decimal"/>
      <w:lvlText w:val="%1"/>
      <w:lvlJc w:val="left"/>
      <w:pPr>
        <w:ind w:left="1050" w:hanging="1050"/>
      </w:pPr>
      <w:rPr>
        <w:rFonts w:hint="default"/>
      </w:rPr>
    </w:lvl>
    <w:lvl w:ilvl="1">
      <w:start w:val="1"/>
      <w:numFmt w:val="decimal"/>
      <w:lvlText w:val="%1.%2"/>
      <w:lvlJc w:val="left"/>
      <w:pPr>
        <w:ind w:left="1770" w:hanging="1050"/>
      </w:pPr>
      <w:rPr>
        <w:rFonts w:hint="default"/>
      </w:rPr>
    </w:lvl>
    <w:lvl w:ilvl="2">
      <w:start w:val="1"/>
      <w:numFmt w:val="decimal"/>
      <w:lvlText w:val="%1.%2.%3"/>
      <w:lvlJc w:val="left"/>
      <w:pPr>
        <w:ind w:left="2490" w:hanging="10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0113E02"/>
    <w:multiLevelType w:val="hybridMultilevel"/>
    <w:tmpl w:val="93F0D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29594E"/>
    <w:multiLevelType w:val="hybridMultilevel"/>
    <w:tmpl w:val="B6069600"/>
    <w:lvl w:ilvl="0" w:tplc="98E6473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64502431"/>
    <w:multiLevelType w:val="multilevel"/>
    <w:tmpl w:val="120A8A96"/>
    <w:lvl w:ilvl="0">
      <w:start w:val="1"/>
      <w:numFmt w:val="decimal"/>
      <w:lvlText w:val="%1."/>
      <w:lvlJc w:val="left"/>
      <w:pPr>
        <w:ind w:left="1080" w:hanging="720"/>
      </w:pPr>
      <w:rPr>
        <w:rFonts w:hint="default"/>
        <w:b/>
      </w:rPr>
    </w:lvl>
    <w:lvl w:ilvl="1">
      <w:start w:val="1"/>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C03EA0"/>
    <w:multiLevelType w:val="hybridMultilevel"/>
    <w:tmpl w:val="B264237C"/>
    <w:lvl w:ilvl="0" w:tplc="A0AA05B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nsid w:val="67B14B10"/>
    <w:multiLevelType w:val="hybridMultilevel"/>
    <w:tmpl w:val="6826E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BA44C71"/>
    <w:multiLevelType w:val="hybridMultilevel"/>
    <w:tmpl w:val="8DCC7502"/>
    <w:lvl w:ilvl="0" w:tplc="4F2A4DE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6C181A0D"/>
    <w:multiLevelType w:val="hybridMultilevel"/>
    <w:tmpl w:val="F3E2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12"/>
  </w:num>
  <w:num w:numId="5">
    <w:abstractNumId w:val="2"/>
  </w:num>
  <w:num w:numId="6">
    <w:abstractNumId w:val="1"/>
  </w:num>
  <w:num w:numId="7">
    <w:abstractNumId w:val="18"/>
  </w:num>
  <w:num w:numId="8">
    <w:abstractNumId w:val="14"/>
  </w:num>
  <w:num w:numId="9">
    <w:abstractNumId w:val="16"/>
  </w:num>
  <w:num w:numId="10">
    <w:abstractNumId w:val="9"/>
  </w:num>
  <w:num w:numId="11">
    <w:abstractNumId w:val="7"/>
  </w:num>
  <w:num w:numId="12">
    <w:abstractNumId w:val="0"/>
  </w:num>
  <w:num w:numId="13">
    <w:abstractNumId w:val="17"/>
  </w:num>
  <w:num w:numId="14">
    <w:abstractNumId w:val="4"/>
  </w:num>
  <w:num w:numId="15">
    <w:abstractNumId w:val="15"/>
  </w:num>
  <w:num w:numId="16">
    <w:abstractNumId w:val="13"/>
  </w:num>
  <w:num w:numId="17">
    <w:abstractNumId w:val="6"/>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7C"/>
    <w:rsid w:val="000209A5"/>
    <w:rsid w:val="00042909"/>
    <w:rsid w:val="00092ED5"/>
    <w:rsid w:val="000E3034"/>
    <w:rsid w:val="001049C3"/>
    <w:rsid w:val="001B015E"/>
    <w:rsid w:val="001F14F2"/>
    <w:rsid w:val="00224A7C"/>
    <w:rsid w:val="003051E5"/>
    <w:rsid w:val="00333D9B"/>
    <w:rsid w:val="0038103B"/>
    <w:rsid w:val="00431C47"/>
    <w:rsid w:val="004E342A"/>
    <w:rsid w:val="005979AB"/>
    <w:rsid w:val="005F20D9"/>
    <w:rsid w:val="006009EF"/>
    <w:rsid w:val="006E3105"/>
    <w:rsid w:val="006F0D09"/>
    <w:rsid w:val="00707E3F"/>
    <w:rsid w:val="00786D50"/>
    <w:rsid w:val="007B45AA"/>
    <w:rsid w:val="007D6200"/>
    <w:rsid w:val="008E7567"/>
    <w:rsid w:val="0095653F"/>
    <w:rsid w:val="009A7E60"/>
    <w:rsid w:val="00A5524F"/>
    <w:rsid w:val="00AE0DC6"/>
    <w:rsid w:val="00B3344B"/>
    <w:rsid w:val="00BF2841"/>
    <w:rsid w:val="00C36051"/>
    <w:rsid w:val="00C65E5E"/>
    <w:rsid w:val="00C7503D"/>
    <w:rsid w:val="00CB3BF4"/>
    <w:rsid w:val="00D03305"/>
    <w:rsid w:val="00E07768"/>
    <w:rsid w:val="00E46A7F"/>
    <w:rsid w:val="00E47C90"/>
    <w:rsid w:val="00E50AA2"/>
    <w:rsid w:val="00E85D03"/>
    <w:rsid w:val="00EF71FF"/>
    <w:rsid w:val="00F7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710B9-2794-4F35-93CF-146130F2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909"/>
  </w:style>
  <w:style w:type="paragraph" w:styleId="Footer">
    <w:name w:val="footer"/>
    <w:basedOn w:val="Normal"/>
    <w:link w:val="FooterChar"/>
    <w:uiPriority w:val="99"/>
    <w:unhideWhenUsed/>
    <w:rsid w:val="00042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909"/>
  </w:style>
  <w:style w:type="paragraph" w:styleId="ListParagraph">
    <w:name w:val="List Paragraph"/>
    <w:basedOn w:val="Normal"/>
    <w:uiPriority w:val="34"/>
    <w:qFormat/>
    <w:rsid w:val="009A7E60"/>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45</Pages>
  <Words>10021</Words>
  <Characters>57124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9</cp:revision>
  <dcterms:created xsi:type="dcterms:W3CDTF">2019-07-31T13:31:00Z</dcterms:created>
  <dcterms:modified xsi:type="dcterms:W3CDTF">2019-08-05T18:55:00Z</dcterms:modified>
</cp:coreProperties>
</file>