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752A2" w14:textId="77777777" w:rsidR="00740AE7" w:rsidRDefault="00740AE7" w:rsidP="00C622FF">
      <w:pPr>
        <w:jc w:val="center"/>
        <w:rPr>
          <w:rFonts w:ascii="Times New Roman" w:hAnsi="Times New Roman" w:cs="Times New Roman"/>
          <w:sz w:val="24"/>
          <w:szCs w:val="24"/>
        </w:rPr>
      </w:pPr>
    </w:p>
    <w:p w14:paraId="78B2FC49" w14:textId="75D050C3" w:rsidR="00C622FF" w:rsidRDefault="00C622FF" w:rsidP="00C622FF">
      <w:pPr>
        <w:jc w:val="center"/>
        <w:rPr>
          <w:rFonts w:ascii="Times New Roman" w:hAnsi="Times New Roman" w:cs="Times New Roman"/>
          <w:sz w:val="24"/>
          <w:szCs w:val="24"/>
        </w:rPr>
      </w:pPr>
      <w:r>
        <w:rPr>
          <w:noProof/>
        </w:rPr>
        <w:drawing>
          <wp:anchor distT="0" distB="0" distL="114300" distR="114300" simplePos="0" relativeHeight="251659264" behindDoc="1" locked="0" layoutInCell="1" allowOverlap="1" wp14:anchorId="3F7EAF67" wp14:editId="5AF142DB">
            <wp:simplePos x="0" y="0"/>
            <wp:positionH relativeFrom="margin">
              <wp:align>center</wp:align>
            </wp:positionH>
            <wp:positionV relativeFrom="paragraph">
              <wp:posOffset>0</wp:posOffset>
            </wp:positionV>
            <wp:extent cx="1489075" cy="1151140"/>
            <wp:effectExtent l="0" t="0" r="0" b="0"/>
            <wp:wrapTight wrapText="bothSides">
              <wp:wrapPolygon edited="0">
                <wp:start x="0" y="0"/>
                <wp:lineTo x="0" y="21099"/>
                <wp:lineTo x="21278" y="21099"/>
                <wp:lineTo x="2127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9075" cy="1151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856F17" w14:textId="4CD88CFF" w:rsidR="00C622FF" w:rsidRDefault="00C622FF" w:rsidP="00C622FF">
      <w:pPr>
        <w:jc w:val="center"/>
        <w:rPr>
          <w:rFonts w:ascii="Times New Roman" w:hAnsi="Times New Roman" w:cs="Times New Roman"/>
          <w:sz w:val="24"/>
          <w:szCs w:val="24"/>
        </w:rPr>
      </w:pPr>
      <w:bookmarkStart w:id="0" w:name="_Hlk32813740"/>
      <w:bookmarkEnd w:id="0"/>
    </w:p>
    <w:p w14:paraId="6B036E7D" w14:textId="77777777" w:rsidR="00C622FF" w:rsidRDefault="00C622FF" w:rsidP="00C622FF">
      <w:pPr>
        <w:jc w:val="center"/>
        <w:rPr>
          <w:rFonts w:ascii="Times New Roman" w:hAnsi="Times New Roman" w:cs="Times New Roman"/>
          <w:sz w:val="24"/>
          <w:szCs w:val="24"/>
        </w:rPr>
      </w:pPr>
    </w:p>
    <w:p w14:paraId="7DB2A6E5" w14:textId="77777777" w:rsidR="00C622FF" w:rsidRDefault="00C622FF" w:rsidP="00C622FF">
      <w:pPr>
        <w:jc w:val="center"/>
        <w:rPr>
          <w:rFonts w:ascii="Times New Roman" w:hAnsi="Times New Roman" w:cs="Times New Roman"/>
          <w:sz w:val="24"/>
          <w:szCs w:val="24"/>
        </w:rPr>
      </w:pPr>
    </w:p>
    <w:p w14:paraId="49B99833" w14:textId="33661628" w:rsidR="00C622FF" w:rsidRPr="0014330C" w:rsidRDefault="00C622FF" w:rsidP="00CF310F">
      <w:pPr>
        <w:spacing w:line="480" w:lineRule="auto"/>
        <w:jc w:val="center"/>
        <w:rPr>
          <w:rFonts w:ascii="Times New Roman" w:hAnsi="Times New Roman" w:cs="Times New Roman"/>
          <w:b/>
          <w:bCs/>
          <w:sz w:val="24"/>
          <w:szCs w:val="24"/>
        </w:rPr>
      </w:pPr>
      <w:r>
        <w:rPr>
          <w:rFonts w:ascii="Times New Roman" w:hAnsi="Times New Roman" w:cs="Times New Roman"/>
          <w:sz w:val="24"/>
          <w:szCs w:val="24"/>
        </w:rPr>
        <w:br/>
      </w:r>
      <w:r w:rsidR="00887070" w:rsidRPr="0014330C">
        <w:rPr>
          <w:rFonts w:ascii="Times New Roman" w:hAnsi="Times New Roman" w:cs="Times New Roman"/>
          <w:b/>
          <w:bCs/>
          <w:sz w:val="24"/>
          <w:szCs w:val="24"/>
        </w:rPr>
        <w:t>ENGINEERING SITE INVESTIGATION OF SOIL COMPETENCE WITHIN MOUNTAIN TOP UNIVERSITY</w:t>
      </w:r>
      <w:r w:rsidR="00887070">
        <w:rPr>
          <w:rFonts w:ascii="Times New Roman" w:hAnsi="Times New Roman" w:cs="Times New Roman"/>
          <w:b/>
          <w:bCs/>
          <w:sz w:val="24"/>
          <w:szCs w:val="24"/>
        </w:rPr>
        <w:t>’S</w:t>
      </w:r>
      <w:r w:rsidR="00887070" w:rsidRPr="0014330C">
        <w:rPr>
          <w:rFonts w:ascii="Times New Roman" w:hAnsi="Times New Roman" w:cs="Times New Roman"/>
          <w:b/>
          <w:bCs/>
          <w:sz w:val="24"/>
          <w:szCs w:val="24"/>
        </w:rPr>
        <w:t xml:space="preserve"> PERMANENT SITE</w:t>
      </w:r>
      <w:r w:rsidR="00887070">
        <w:rPr>
          <w:rFonts w:ascii="Times New Roman" w:hAnsi="Times New Roman" w:cs="Times New Roman"/>
          <w:b/>
          <w:bCs/>
          <w:sz w:val="24"/>
          <w:szCs w:val="24"/>
        </w:rPr>
        <w:t xml:space="preserve"> AT MAKOGI-OBA, OGUN STATE,</w:t>
      </w:r>
      <w:r w:rsidR="00887070" w:rsidRPr="0014330C">
        <w:rPr>
          <w:rFonts w:ascii="Times New Roman" w:hAnsi="Times New Roman" w:cs="Times New Roman"/>
          <w:b/>
          <w:bCs/>
          <w:sz w:val="24"/>
          <w:szCs w:val="24"/>
        </w:rPr>
        <w:t xml:space="preserve"> </w:t>
      </w:r>
      <w:r w:rsidR="00887070">
        <w:rPr>
          <w:rFonts w:ascii="Times New Roman" w:hAnsi="Times New Roman" w:cs="Times New Roman"/>
          <w:b/>
          <w:bCs/>
          <w:sz w:val="24"/>
          <w:szCs w:val="24"/>
        </w:rPr>
        <w:t>USING</w:t>
      </w:r>
      <w:r w:rsidR="00887070" w:rsidRPr="0014330C">
        <w:rPr>
          <w:rFonts w:ascii="Times New Roman" w:hAnsi="Times New Roman" w:cs="Times New Roman"/>
          <w:b/>
          <w:bCs/>
          <w:sz w:val="24"/>
          <w:szCs w:val="24"/>
        </w:rPr>
        <w:t xml:space="preserve"> GEOPHYSICAL METHODS</w:t>
      </w:r>
    </w:p>
    <w:p w14:paraId="7010C3DA" w14:textId="0D0881F0" w:rsidR="00C622FF" w:rsidRPr="0014330C" w:rsidRDefault="00C622FF" w:rsidP="00CF310F">
      <w:pPr>
        <w:spacing w:line="480" w:lineRule="auto"/>
        <w:jc w:val="center"/>
        <w:rPr>
          <w:rFonts w:ascii="Times New Roman" w:hAnsi="Times New Roman" w:cs="Times New Roman"/>
          <w:b/>
          <w:bCs/>
          <w:sz w:val="24"/>
          <w:szCs w:val="24"/>
        </w:rPr>
      </w:pPr>
      <w:r w:rsidRPr="0014330C">
        <w:rPr>
          <w:rFonts w:ascii="Times New Roman" w:hAnsi="Times New Roman" w:cs="Times New Roman"/>
          <w:b/>
          <w:bCs/>
          <w:sz w:val="24"/>
          <w:szCs w:val="24"/>
        </w:rPr>
        <w:t>B</w:t>
      </w:r>
      <w:r w:rsidR="0014330C" w:rsidRPr="0014330C">
        <w:rPr>
          <w:rFonts w:ascii="Times New Roman" w:hAnsi="Times New Roman" w:cs="Times New Roman"/>
          <w:b/>
          <w:bCs/>
          <w:sz w:val="24"/>
          <w:szCs w:val="24"/>
        </w:rPr>
        <w:t>y</w:t>
      </w:r>
    </w:p>
    <w:p w14:paraId="193B9727" w14:textId="1ADB4639" w:rsidR="00C622FF" w:rsidRPr="0014330C" w:rsidRDefault="00C622FF" w:rsidP="00CF310F">
      <w:pPr>
        <w:spacing w:line="480" w:lineRule="auto"/>
        <w:jc w:val="center"/>
        <w:rPr>
          <w:rFonts w:ascii="Times New Roman" w:hAnsi="Times New Roman" w:cs="Times New Roman"/>
          <w:b/>
          <w:bCs/>
          <w:sz w:val="24"/>
          <w:szCs w:val="24"/>
        </w:rPr>
      </w:pPr>
      <w:r w:rsidRPr="0014330C">
        <w:rPr>
          <w:rFonts w:ascii="Times New Roman" w:hAnsi="Times New Roman" w:cs="Times New Roman"/>
          <w:b/>
          <w:bCs/>
          <w:sz w:val="24"/>
          <w:szCs w:val="24"/>
        </w:rPr>
        <w:t>AGBONJARU DAVID</w:t>
      </w:r>
      <w:r w:rsidR="00F871BA">
        <w:rPr>
          <w:rFonts w:ascii="Times New Roman" w:hAnsi="Times New Roman" w:cs="Times New Roman"/>
          <w:b/>
          <w:bCs/>
          <w:sz w:val="24"/>
          <w:szCs w:val="24"/>
        </w:rPr>
        <w:t xml:space="preserve"> CHUKWUEBUKA</w:t>
      </w:r>
      <w:r w:rsidR="00CF310F" w:rsidRPr="0014330C">
        <w:rPr>
          <w:rFonts w:ascii="Times New Roman" w:hAnsi="Times New Roman" w:cs="Times New Roman"/>
          <w:b/>
          <w:bCs/>
          <w:sz w:val="24"/>
          <w:szCs w:val="24"/>
        </w:rPr>
        <w:br/>
      </w:r>
      <w:r w:rsidRPr="0014330C">
        <w:rPr>
          <w:rFonts w:ascii="Times New Roman" w:hAnsi="Times New Roman" w:cs="Times New Roman"/>
          <w:b/>
          <w:bCs/>
          <w:sz w:val="24"/>
          <w:szCs w:val="24"/>
        </w:rPr>
        <w:t>16010401004</w:t>
      </w:r>
    </w:p>
    <w:p w14:paraId="1C9C5AFE" w14:textId="77777777" w:rsidR="00C622FF" w:rsidRPr="0014330C" w:rsidRDefault="00C622FF" w:rsidP="00CF310F">
      <w:pPr>
        <w:spacing w:line="480" w:lineRule="auto"/>
        <w:jc w:val="center"/>
        <w:rPr>
          <w:rFonts w:ascii="Times New Roman" w:hAnsi="Times New Roman" w:cs="Times New Roman"/>
          <w:b/>
          <w:bCs/>
          <w:sz w:val="24"/>
          <w:szCs w:val="24"/>
        </w:rPr>
      </w:pPr>
    </w:p>
    <w:p w14:paraId="63250303" w14:textId="4E66850E" w:rsidR="00C20900" w:rsidRDefault="00C20900" w:rsidP="00CF310F">
      <w:pPr>
        <w:spacing w:line="480" w:lineRule="auto"/>
        <w:jc w:val="center"/>
        <w:rPr>
          <w:rFonts w:ascii="Times New Roman" w:hAnsi="Times New Roman" w:cs="Times New Roman"/>
          <w:b/>
          <w:bCs/>
          <w:sz w:val="24"/>
          <w:szCs w:val="24"/>
        </w:rPr>
      </w:pPr>
      <w:r w:rsidRPr="0014330C">
        <w:rPr>
          <w:rFonts w:ascii="Times New Roman" w:hAnsi="Times New Roman" w:cs="Times New Roman"/>
          <w:b/>
          <w:bCs/>
          <w:sz w:val="24"/>
          <w:szCs w:val="24"/>
        </w:rPr>
        <w:t xml:space="preserve">A </w:t>
      </w:r>
      <w:r>
        <w:rPr>
          <w:rFonts w:ascii="Times New Roman" w:hAnsi="Times New Roman" w:cs="Times New Roman"/>
          <w:b/>
          <w:bCs/>
          <w:sz w:val="24"/>
          <w:szCs w:val="24"/>
        </w:rPr>
        <w:t>PROJECT</w:t>
      </w:r>
      <w:r w:rsidRPr="0014330C">
        <w:rPr>
          <w:rFonts w:ascii="Times New Roman" w:hAnsi="Times New Roman" w:cs="Times New Roman"/>
          <w:b/>
          <w:bCs/>
          <w:sz w:val="24"/>
          <w:szCs w:val="24"/>
        </w:rPr>
        <w:t xml:space="preserve"> </w:t>
      </w:r>
      <w:r>
        <w:rPr>
          <w:rFonts w:ascii="Times New Roman" w:hAnsi="Times New Roman" w:cs="Times New Roman"/>
          <w:b/>
          <w:bCs/>
          <w:sz w:val="24"/>
          <w:szCs w:val="24"/>
        </w:rPr>
        <w:t>SUBMITTED</w:t>
      </w:r>
      <w:r w:rsidRPr="0014330C">
        <w:rPr>
          <w:rFonts w:ascii="Times New Roman" w:hAnsi="Times New Roman" w:cs="Times New Roman"/>
          <w:b/>
          <w:bCs/>
          <w:sz w:val="24"/>
          <w:szCs w:val="24"/>
        </w:rPr>
        <w:t xml:space="preserve"> TO THE DEPARTMENT OF GEOSCIENCES, COLLEGE OF BASIC AND APPLIED SCIENCES, MOUNTAIN TOP UNIVERSITY,</w:t>
      </w:r>
      <w:r>
        <w:rPr>
          <w:rFonts w:ascii="Times New Roman" w:hAnsi="Times New Roman" w:cs="Times New Roman"/>
          <w:b/>
          <w:bCs/>
          <w:sz w:val="24"/>
          <w:szCs w:val="24"/>
        </w:rPr>
        <w:t xml:space="preserve"> PRAYER CITY, OGUN STATE, NIGERIA</w:t>
      </w:r>
    </w:p>
    <w:p w14:paraId="207355B2" w14:textId="77777777" w:rsidR="00C20900" w:rsidRDefault="00C20900" w:rsidP="00CF310F">
      <w:pPr>
        <w:spacing w:line="480" w:lineRule="auto"/>
        <w:jc w:val="center"/>
        <w:rPr>
          <w:rFonts w:ascii="Times New Roman" w:hAnsi="Times New Roman" w:cs="Times New Roman"/>
          <w:b/>
          <w:bCs/>
          <w:sz w:val="24"/>
          <w:szCs w:val="24"/>
        </w:rPr>
      </w:pPr>
    </w:p>
    <w:p w14:paraId="305D1A1C" w14:textId="4B51E701" w:rsidR="00CF310F" w:rsidRPr="0014330C" w:rsidRDefault="00C20900" w:rsidP="00CF310F">
      <w:pPr>
        <w:spacing w:line="480" w:lineRule="auto"/>
        <w:jc w:val="center"/>
        <w:rPr>
          <w:rFonts w:ascii="Times New Roman" w:hAnsi="Times New Roman" w:cs="Times New Roman"/>
          <w:b/>
          <w:bCs/>
          <w:sz w:val="24"/>
          <w:szCs w:val="24"/>
        </w:rPr>
      </w:pPr>
      <w:r w:rsidRPr="0014330C">
        <w:rPr>
          <w:rFonts w:ascii="Times New Roman" w:hAnsi="Times New Roman" w:cs="Times New Roman"/>
          <w:b/>
          <w:bCs/>
          <w:sz w:val="24"/>
          <w:szCs w:val="24"/>
        </w:rPr>
        <w:t xml:space="preserve">IN PARTIAL FULFILMENT </w:t>
      </w:r>
      <w:r>
        <w:rPr>
          <w:rFonts w:ascii="Times New Roman" w:hAnsi="Times New Roman" w:cs="Times New Roman"/>
          <w:b/>
          <w:bCs/>
          <w:sz w:val="24"/>
          <w:szCs w:val="24"/>
        </w:rPr>
        <w:t>O</w:t>
      </w:r>
      <w:r w:rsidRPr="0014330C">
        <w:rPr>
          <w:rFonts w:ascii="Times New Roman" w:hAnsi="Times New Roman" w:cs="Times New Roman"/>
          <w:b/>
          <w:bCs/>
          <w:sz w:val="24"/>
          <w:szCs w:val="24"/>
        </w:rPr>
        <w:t>F THE</w:t>
      </w:r>
      <w:r>
        <w:rPr>
          <w:rFonts w:ascii="Times New Roman" w:hAnsi="Times New Roman" w:cs="Times New Roman"/>
          <w:b/>
          <w:bCs/>
          <w:sz w:val="24"/>
          <w:szCs w:val="24"/>
        </w:rPr>
        <w:t xml:space="preserve"> REQUIREMENTS FOR THE</w:t>
      </w:r>
      <w:r w:rsidRPr="0014330C">
        <w:rPr>
          <w:rFonts w:ascii="Times New Roman" w:hAnsi="Times New Roman" w:cs="Times New Roman"/>
          <w:b/>
          <w:bCs/>
          <w:sz w:val="24"/>
          <w:szCs w:val="24"/>
        </w:rPr>
        <w:t xml:space="preserve"> AWARD OF BACHELOR OF SCIENCE </w:t>
      </w:r>
      <w:r>
        <w:rPr>
          <w:rFonts w:ascii="Times New Roman" w:hAnsi="Times New Roman" w:cs="Times New Roman"/>
          <w:b/>
          <w:bCs/>
          <w:sz w:val="24"/>
          <w:szCs w:val="24"/>
        </w:rPr>
        <w:t xml:space="preserve">(B. Sc.) DEGREE </w:t>
      </w:r>
      <w:r w:rsidRPr="0014330C">
        <w:rPr>
          <w:rFonts w:ascii="Times New Roman" w:hAnsi="Times New Roman" w:cs="Times New Roman"/>
          <w:b/>
          <w:bCs/>
          <w:sz w:val="24"/>
          <w:szCs w:val="24"/>
        </w:rPr>
        <w:t>IN</w:t>
      </w:r>
      <w:r>
        <w:rPr>
          <w:rFonts w:ascii="Times New Roman" w:hAnsi="Times New Roman" w:cs="Times New Roman"/>
          <w:b/>
          <w:bCs/>
          <w:sz w:val="24"/>
          <w:szCs w:val="24"/>
        </w:rPr>
        <w:t xml:space="preserve"> </w:t>
      </w:r>
      <w:r w:rsidRPr="0014330C">
        <w:rPr>
          <w:rFonts w:ascii="Times New Roman" w:hAnsi="Times New Roman" w:cs="Times New Roman"/>
          <w:b/>
          <w:bCs/>
          <w:sz w:val="24"/>
          <w:szCs w:val="24"/>
        </w:rPr>
        <w:t>GEOPHYSICS</w:t>
      </w:r>
    </w:p>
    <w:p w14:paraId="3507F5CD" w14:textId="77777777" w:rsidR="00C20900" w:rsidRDefault="00C20900" w:rsidP="00CF310F">
      <w:pPr>
        <w:spacing w:line="480" w:lineRule="auto"/>
        <w:jc w:val="center"/>
        <w:rPr>
          <w:rFonts w:ascii="Times New Roman" w:hAnsi="Times New Roman" w:cs="Times New Roman"/>
          <w:b/>
          <w:bCs/>
          <w:sz w:val="24"/>
          <w:szCs w:val="24"/>
        </w:rPr>
      </w:pPr>
    </w:p>
    <w:p w14:paraId="2009377D" w14:textId="44275C2D" w:rsidR="00C622FF" w:rsidRPr="0014330C" w:rsidRDefault="005F62DB" w:rsidP="00CF310F">
      <w:pPr>
        <w:spacing w:line="480" w:lineRule="auto"/>
        <w:jc w:val="center"/>
        <w:rPr>
          <w:rFonts w:ascii="Times New Roman" w:hAnsi="Times New Roman" w:cs="Times New Roman"/>
          <w:b/>
          <w:bCs/>
          <w:sz w:val="24"/>
          <w:szCs w:val="24"/>
        </w:rPr>
      </w:pPr>
      <w:r w:rsidRPr="0014330C">
        <w:rPr>
          <w:rFonts w:ascii="Times New Roman" w:hAnsi="Times New Roman" w:cs="Times New Roman"/>
          <w:b/>
          <w:bCs/>
          <w:sz w:val="24"/>
          <w:szCs w:val="24"/>
        </w:rPr>
        <w:t>FEBRUARY</w:t>
      </w:r>
      <w:r w:rsidR="00C622FF" w:rsidRPr="0014330C">
        <w:rPr>
          <w:rFonts w:ascii="Times New Roman" w:hAnsi="Times New Roman" w:cs="Times New Roman"/>
          <w:b/>
          <w:bCs/>
          <w:sz w:val="24"/>
          <w:szCs w:val="24"/>
        </w:rPr>
        <w:t>, 202</w:t>
      </w:r>
      <w:r w:rsidRPr="0014330C">
        <w:rPr>
          <w:rFonts w:ascii="Times New Roman" w:hAnsi="Times New Roman" w:cs="Times New Roman"/>
          <w:b/>
          <w:bCs/>
          <w:sz w:val="24"/>
          <w:szCs w:val="24"/>
        </w:rPr>
        <w:t>1</w:t>
      </w:r>
    </w:p>
    <w:p w14:paraId="0A106529" w14:textId="77777777" w:rsidR="0014330C" w:rsidRDefault="0014330C" w:rsidP="00CF310F">
      <w:pPr>
        <w:spacing w:line="480" w:lineRule="auto"/>
        <w:jc w:val="center"/>
        <w:rPr>
          <w:rFonts w:ascii="Times New Roman" w:hAnsi="Times New Roman" w:cs="Times New Roman"/>
          <w:b/>
          <w:bCs/>
          <w:sz w:val="24"/>
          <w:szCs w:val="24"/>
        </w:rPr>
      </w:pPr>
    </w:p>
    <w:p w14:paraId="37B6C95C" w14:textId="602D36DD" w:rsidR="0014330C" w:rsidRDefault="0014330C" w:rsidP="00CF310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DECLARATION</w:t>
      </w:r>
    </w:p>
    <w:p w14:paraId="419E9C0B" w14:textId="7FC2144E" w:rsidR="0014330C" w:rsidRDefault="0014330C" w:rsidP="00B04FFC">
      <w:pPr>
        <w:spacing w:line="480" w:lineRule="auto"/>
        <w:jc w:val="both"/>
        <w:rPr>
          <w:rFonts w:ascii="Times New Roman" w:hAnsi="Times New Roman" w:cs="Times New Roman"/>
          <w:sz w:val="24"/>
          <w:szCs w:val="24"/>
        </w:rPr>
      </w:pPr>
      <w:r>
        <w:rPr>
          <w:rFonts w:ascii="Times New Roman" w:hAnsi="Times New Roman" w:cs="Times New Roman"/>
          <w:sz w:val="24"/>
          <w:szCs w:val="24"/>
        </w:rPr>
        <w:t>I hereby declare that this project has been written by me and is a record of my own research work. It has not been presented in any previous application for a higher degree of this or any other University. All citations and sources of information are clearly acknowledged by means of reference.</w:t>
      </w:r>
    </w:p>
    <w:p w14:paraId="5391F0B7" w14:textId="20CC8A67" w:rsidR="0014330C" w:rsidRDefault="0014330C" w:rsidP="0014330C">
      <w:pPr>
        <w:spacing w:line="480" w:lineRule="auto"/>
        <w:rPr>
          <w:rFonts w:ascii="Times New Roman" w:hAnsi="Times New Roman" w:cs="Times New Roman"/>
          <w:sz w:val="24"/>
          <w:szCs w:val="24"/>
        </w:rPr>
      </w:pPr>
    </w:p>
    <w:p w14:paraId="18F4216C" w14:textId="77777777" w:rsidR="0014330C" w:rsidRDefault="0014330C" w:rsidP="0014330C">
      <w:pPr>
        <w:spacing w:line="360" w:lineRule="auto"/>
        <w:jc w:val="both"/>
        <w:rPr>
          <w:rFonts w:ascii="Times New Roman" w:hAnsi="Times New Roman" w:cs="Times New Roman"/>
          <w:sz w:val="24"/>
          <w:szCs w:val="24"/>
        </w:rPr>
      </w:pPr>
    </w:p>
    <w:p w14:paraId="785EA36D" w14:textId="77777777" w:rsidR="0014330C" w:rsidRDefault="0014330C" w:rsidP="0014330C">
      <w:pPr>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___________________________</w:t>
      </w:r>
    </w:p>
    <w:p w14:paraId="2A43D06A" w14:textId="0B1E782D" w:rsidR="0014330C" w:rsidRDefault="0014330C" w:rsidP="0014330C">
      <w:pPr>
        <w:rPr>
          <w:rFonts w:ascii="Times New Roman" w:hAnsi="Times New Roman" w:cs="Times New Roman"/>
          <w:b/>
          <w:bCs/>
          <w:sz w:val="24"/>
          <w:szCs w:val="24"/>
        </w:rPr>
      </w:pPr>
      <w:r>
        <w:rPr>
          <w:rFonts w:ascii="Times New Roman" w:hAnsi="Times New Roman" w:cs="Times New Roman"/>
          <w:b/>
          <w:bCs/>
          <w:sz w:val="24"/>
          <w:szCs w:val="24"/>
        </w:rPr>
        <w:br/>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B04FFC">
        <w:rPr>
          <w:rFonts w:ascii="Times New Roman" w:hAnsi="Times New Roman" w:cs="Times New Roman"/>
          <w:b/>
          <w:bCs/>
          <w:sz w:val="24"/>
          <w:szCs w:val="24"/>
        </w:rPr>
        <w:t xml:space="preserve">AGBONJARU, </w:t>
      </w:r>
      <w:r>
        <w:rPr>
          <w:rFonts w:ascii="Times New Roman" w:hAnsi="Times New Roman" w:cs="Times New Roman"/>
          <w:b/>
          <w:bCs/>
          <w:sz w:val="24"/>
          <w:szCs w:val="24"/>
        </w:rPr>
        <w:t xml:space="preserve">DAVID CHUKWUEBUKA </w:t>
      </w:r>
    </w:p>
    <w:p w14:paraId="64CE75C7" w14:textId="2AF50B2C" w:rsidR="0014330C" w:rsidRDefault="0014330C" w:rsidP="00CF310F">
      <w:pPr>
        <w:spacing w:line="480" w:lineRule="auto"/>
        <w:jc w:val="center"/>
        <w:rPr>
          <w:rFonts w:ascii="Times New Roman" w:hAnsi="Times New Roman" w:cs="Times New Roman"/>
          <w:b/>
          <w:bCs/>
          <w:sz w:val="24"/>
          <w:szCs w:val="24"/>
        </w:rPr>
      </w:pPr>
    </w:p>
    <w:p w14:paraId="15BA7300" w14:textId="2CDA7C93" w:rsidR="00B04FFC" w:rsidRDefault="00B04FFC" w:rsidP="00CF310F">
      <w:pPr>
        <w:spacing w:line="480" w:lineRule="auto"/>
        <w:jc w:val="center"/>
        <w:rPr>
          <w:rFonts w:ascii="Times New Roman" w:hAnsi="Times New Roman" w:cs="Times New Roman"/>
          <w:b/>
          <w:bCs/>
          <w:sz w:val="24"/>
          <w:szCs w:val="24"/>
        </w:rPr>
      </w:pPr>
    </w:p>
    <w:p w14:paraId="54E9E85F" w14:textId="77777777" w:rsidR="00B04FFC" w:rsidRDefault="00B04FFC" w:rsidP="00CF310F">
      <w:pPr>
        <w:spacing w:line="480" w:lineRule="auto"/>
        <w:jc w:val="center"/>
        <w:rPr>
          <w:rFonts w:ascii="Times New Roman" w:hAnsi="Times New Roman" w:cs="Times New Roman"/>
          <w:b/>
          <w:bCs/>
          <w:sz w:val="24"/>
          <w:szCs w:val="24"/>
        </w:rPr>
      </w:pPr>
    </w:p>
    <w:p w14:paraId="2D1F3CD1" w14:textId="36083EDF" w:rsidR="0014330C" w:rsidRDefault="0014330C" w:rsidP="00CF310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___________________________</w:t>
      </w:r>
    </w:p>
    <w:p w14:paraId="4872B6FF" w14:textId="42D48B06" w:rsidR="0014330C" w:rsidRDefault="0014330C" w:rsidP="00CF310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Date</w:t>
      </w:r>
    </w:p>
    <w:p w14:paraId="6EC840FD" w14:textId="77777777" w:rsidR="0014330C" w:rsidRDefault="0014330C" w:rsidP="00CF310F">
      <w:pPr>
        <w:spacing w:line="480" w:lineRule="auto"/>
        <w:jc w:val="center"/>
        <w:rPr>
          <w:rFonts w:ascii="Times New Roman" w:hAnsi="Times New Roman" w:cs="Times New Roman"/>
          <w:b/>
          <w:bCs/>
          <w:sz w:val="24"/>
          <w:szCs w:val="24"/>
        </w:rPr>
      </w:pPr>
    </w:p>
    <w:p w14:paraId="1B148B53" w14:textId="77777777" w:rsidR="0014330C" w:rsidRDefault="0014330C" w:rsidP="00CF310F">
      <w:pPr>
        <w:spacing w:line="480" w:lineRule="auto"/>
        <w:jc w:val="center"/>
        <w:rPr>
          <w:rFonts w:ascii="Times New Roman" w:hAnsi="Times New Roman" w:cs="Times New Roman"/>
          <w:b/>
          <w:bCs/>
          <w:sz w:val="24"/>
          <w:szCs w:val="24"/>
        </w:rPr>
      </w:pPr>
    </w:p>
    <w:p w14:paraId="50F0EF64" w14:textId="77777777" w:rsidR="0014330C" w:rsidRDefault="0014330C" w:rsidP="00CF310F">
      <w:pPr>
        <w:spacing w:line="480" w:lineRule="auto"/>
        <w:jc w:val="center"/>
        <w:rPr>
          <w:rFonts w:ascii="Times New Roman" w:hAnsi="Times New Roman" w:cs="Times New Roman"/>
          <w:b/>
          <w:bCs/>
          <w:sz w:val="24"/>
          <w:szCs w:val="24"/>
        </w:rPr>
      </w:pPr>
    </w:p>
    <w:p w14:paraId="58753B8C" w14:textId="77777777" w:rsidR="0014330C" w:rsidRDefault="0014330C" w:rsidP="00CF310F">
      <w:pPr>
        <w:spacing w:line="480" w:lineRule="auto"/>
        <w:jc w:val="center"/>
        <w:rPr>
          <w:rFonts w:ascii="Times New Roman" w:hAnsi="Times New Roman" w:cs="Times New Roman"/>
          <w:b/>
          <w:bCs/>
          <w:sz w:val="24"/>
          <w:szCs w:val="24"/>
        </w:rPr>
      </w:pPr>
    </w:p>
    <w:p w14:paraId="007B879A" w14:textId="77777777" w:rsidR="0014330C" w:rsidRDefault="0014330C" w:rsidP="00CF310F">
      <w:pPr>
        <w:spacing w:line="480" w:lineRule="auto"/>
        <w:jc w:val="center"/>
        <w:rPr>
          <w:rFonts w:ascii="Times New Roman" w:hAnsi="Times New Roman" w:cs="Times New Roman"/>
          <w:b/>
          <w:bCs/>
          <w:sz w:val="24"/>
          <w:szCs w:val="24"/>
        </w:rPr>
      </w:pPr>
    </w:p>
    <w:p w14:paraId="05514FFD" w14:textId="6FD74EEA" w:rsidR="000134EE" w:rsidRDefault="000134EE" w:rsidP="00CF310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CERTIFICATION</w:t>
      </w:r>
    </w:p>
    <w:p w14:paraId="0DA51752" w14:textId="5F6A07E1" w:rsidR="000134EE" w:rsidRPr="0014330C" w:rsidRDefault="0014330C" w:rsidP="00A52294">
      <w:pPr>
        <w:spacing w:line="480" w:lineRule="auto"/>
        <w:jc w:val="both"/>
        <w:rPr>
          <w:rFonts w:ascii="Times New Roman" w:hAnsi="Times New Roman" w:cs="Times New Roman"/>
          <w:b/>
          <w:bCs/>
          <w:sz w:val="24"/>
          <w:szCs w:val="24"/>
        </w:rPr>
      </w:pPr>
      <w:r>
        <w:rPr>
          <w:rFonts w:ascii="Times New Roman" w:hAnsi="Times New Roman" w:cs="Times New Roman"/>
          <w:sz w:val="24"/>
          <w:szCs w:val="24"/>
        </w:rPr>
        <w:t>This is to certify that</w:t>
      </w:r>
      <w:r w:rsidR="00D079AB">
        <w:rPr>
          <w:rFonts w:ascii="Times New Roman" w:hAnsi="Times New Roman" w:cs="Times New Roman"/>
          <w:sz w:val="24"/>
          <w:szCs w:val="24"/>
        </w:rPr>
        <w:t xml:space="preserve"> the content of</w:t>
      </w:r>
      <w:r>
        <w:rPr>
          <w:rFonts w:ascii="Times New Roman" w:hAnsi="Times New Roman" w:cs="Times New Roman"/>
          <w:sz w:val="24"/>
          <w:szCs w:val="24"/>
        </w:rPr>
        <w:t xml:space="preserve"> this project entitled </w:t>
      </w:r>
      <w:r w:rsidR="00D079AB">
        <w:rPr>
          <w:rFonts w:ascii="Times New Roman" w:hAnsi="Times New Roman" w:cs="Times New Roman"/>
          <w:sz w:val="24"/>
          <w:szCs w:val="24"/>
        </w:rPr>
        <w:t>“</w:t>
      </w:r>
      <w:r>
        <w:rPr>
          <w:rFonts w:ascii="Times New Roman" w:hAnsi="Times New Roman" w:cs="Times New Roman"/>
          <w:b/>
          <w:bCs/>
          <w:sz w:val="24"/>
          <w:szCs w:val="24"/>
        </w:rPr>
        <w:t>E</w:t>
      </w:r>
      <w:r w:rsidRPr="000134EE">
        <w:rPr>
          <w:rFonts w:ascii="Times New Roman" w:hAnsi="Times New Roman" w:cs="Times New Roman"/>
          <w:b/>
          <w:bCs/>
          <w:sz w:val="24"/>
          <w:szCs w:val="24"/>
        </w:rPr>
        <w:t xml:space="preserve">ngineering site </w:t>
      </w:r>
      <w:r>
        <w:rPr>
          <w:rFonts w:ascii="Times New Roman" w:hAnsi="Times New Roman" w:cs="Times New Roman"/>
          <w:b/>
          <w:bCs/>
          <w:sz w:val="24"/>
          <w:szCs w:val="24"/>
        </w:rPr>
        <w:t>I</w:t>
      </w:r>
      <w:r w:rsidRPr="000134EE">
        <w:rPr>
          <w:rFonts w:ascii="Times New Roman" w:hAnsi="Times New Roman" w:cs="Times New Roman"/>
          <w:b/>
          <w:bCs/>
          <w:sz w:val="24"/>
          <w:szCs w:val="24"/>
        </w:rPr>
        <w:t xml:space="preserve">nvestigation of </w:t>
      </w:r>
      <w:r>
        <w:rPr>
          <w:rFonts w:ascii="Times New Roman" w:hAnsi="Times New Roman" w:cs="Times New Roman"/>
          <w:b/>
          <w:bCs/>
          <w:sz w:val="24"/>
          <w:szCs w:val="24"/>
        </w:rPr>
        <w:t>S</w:t>
      </w:r>
      <w:r w:rsidRPr="000134EE">
        <w:rPr>
          <w:rFonts w:ascii="Times New Roman" w:hAnsi="Times New Roman" w:cs="Times New Roman"/>
          <w:b/>
          <w:bCs/>
          <w:sz w:val="24"/>
          <w:szCs w:val="24"/>
        </w:rPr>
        <w:t xml:space="preserve">oil </w:t>
      </w:r>
      <w:r>
        <w:rPr>
          <w:rFonts w:ascii="Times New Roman" w:hAnsi="Times New Roman" w:cs="Times New Roman"/>
          <w:b/>
          <w:bCs/>
          <w:sz w:val="24"/>
          <w:szCs w:val="24"/>
        </w:rPr>
        <w:t>C</w:t>
      </w:r>
      <w:r w:rsidRPr="000134EE">
        <w:rPr>
          <w:rFonts w:ascii="Times New Roman" w:hAnsi="Times New Roman" w:cs="Times New Roman"/>
          <w:b/>
          <w:bCs/>
          <w:sz w:val="24"/>
          <w:szCs w:val="24"/>
        </w:rPr>
        <w:t xml:space="preserve">ompetence within </w:t>
      </w:r>
      <w:r>
        <w:rPr>
          <w:rFonts w:ascii="Times New Roman" w:hAnsi="Times New Roman" w:cs="Times New Roman"/>
          <w:b/>
          <w:bCs/>
          <w:sz w:val="24"/>
          <w:szCs w:val="24"/>
        </w:rPr>
        <w:t>M</w:t>
      </w:r>
      <w:r w:rsidRPr="000134EE">
        <w:rPr>
          <w:rFonts w:ascii="Times New Roman" w:hAnsi="Times New Roman" w:cs="Times New Roman"/>
          <w:b/>
          <w:bCs/>
          <w:sz w:val="24"/>
          <w:szCs w:val="24"/>
        </w:rPr>
        <w:t xml:space="preserve">ountain </w:t>
      </w:r>
      <w:r>
        <w:rPr>
          <w:rFonts w:ascii="Times New Roman" w:hAnsi="Times New Roman" w:cs="Times New Roman"/>
          <w:b/>
          <w:bCs/>
          <w:sz w:val="24"/>
          <w:szCs w:val="24"/>
        </w:rPr>
        <w:t>T</w:t>
      </w:r>
      <w:r w:rsidRPr="000134EE">
        <w:rPr>
          <w:rFonts w:ascii="Times New Roman" w:hAnsi="Times New Roman" w:cs="Times New Roman"/>
          <w:b/>
          <w:bCs/>
          <w:sz w:val="24"/>
          <w:szCs w:val="24"/>
        </w:rPr>
        <w:t xml:space="preserve">op </w:t>
      </w:r>
      <w:r>
        <w:rPr>
          <w:rFonts w:ascii="Times New Roman" w:hAnsi="Times New Roman" w:cs="Times New Roman"/>
          <w:b/>
          <w:bCs/>
          <w:sz w:val="24"/>
          <w:szCs w:val="24"/>
        </w:rPr>
        <w:t>U</w:t>
      </w:r>
      <w:r w:rsidRPr="000134EE">
        <w:rPr>
          <w:rFonts w:ascii="Times New Roman" w:hAnsi="Times New Roman" w:cs="Times New Roman"/>
          <w:b/>
          <w:bCs/>
          <w:sz w:val="24"/>
          <w:szCs w:val="24"/>
        </w:rPr>
        <w:t>niversity</w:t>
      </w:r>
      <w:r w:rsidR="00D079AB">
        <w:rPr>
          <w:rFonts w:ascii="Times New Roman" w:hAnsi="Times New Roman" w:cs="Times New Roman"/>
          <w:b/>
          <w:bCs/>
          <w:sz w:val="24"/>
          <w:szCs w:val="24"/>
        </w:rPr>
        <w:t>’s</w:t>
      </w:r>
      <w:r w:rsidRPr="000134EE">
        <w:rPr>
          <w:rFonts w:ascii="Times New Roman" w:hAnsi="Times New Roman" w:cs="Times New Roman"/>
          <w:b/>
          <w:bCs/>
          <w:sz w:val="24"/>
          <w:szCs w:val="24"/>
        </w:rPr>
        <w:t xml:space="preserve"> </w:t>
      </w:r>
      <w:r>
        <w:rPr>
          <w:rFonts w:ascii="Times New Roman" w:hAnsi="Times New Roman" w:cs="Times New Roman"/>
          <w:b/>
          <w:bCs/>
          <w:sz w:val="24"/>
          <w:szCs w:val="24"/>
        </w:rPr>
        <w:t>P</w:t>
      </w:r>
      <w:r w:rsidRPr="000134EE">
        <w:rPr>
          <w:rFonts w:ascii="Times New Roman" w:hAnsi="Times New Roman" w:cs="Times New Roman"/>
          <w:b/>
          <w:bCs/>
          <w:sz w:val="24"/>
          <w:szCs w:val="24"/>
        </w:rPr>
        <w:t xml:space="preserve">ermanent </w:t>
      </w:r>
      <w:r>
        <w:rPr>
          <w:rFonts w:ascii="Times New Roman" w:hAnsi="Times New Roman" w:cs="Times New Roman"/>
          <w:b/>
          <w:bCs/>
          <w:sz w:val="24"/>
          <w:szCs w:val="24"/>
        </w:rPr>
        <w:t>S</w:t>
      </w:r>
      <w:r w:rsidRPr="000134EE">
        <w:rPr>
          <w:rFonts w:ascii="Times New Roman" w:hAnsi="Times New Roman" w:cs="Times New Roman"/>
          <w:b/>
          <w:bCs/>
          <w:sz w:val="24"/>
          <w:szCs w:val="24"/>
        </w:rPr>
        <w:t xml:space="preserve">ite </w:t>
      </w:r>
      <w:r w:rsidR="00D079AB">
        <w:rPr>
          <w:rFonts w:ascii="Times New Roman" w:hAnsi="Times New Roman" w:cs="Times New Roman"/>
          <w:b/>
          <w:bCs/>
          <w:sz w:val="24"/>
          <w:szCs w:val="24"/>
        </w:rPr>
        <w:t xml:space="preserve">at Makogi-Oba, Ogun State, Using </w:t>
      </w:r>
      <w:r>
        <w:rPr>
          <w:rFonts w:ascii="Times New Roman" w:hAnsi="Times New Roman" w:cs="Times New Roman"/>
          <w:b/>
          <w:bCs/>
          <w:sz w:val="24"/>
          <w:szCs w:val="24"/>
        </w:rPr>
        <w:t>G</w:t>
      </w:r>
      <w:r w:rsidRPr="000134EE">
        <w:rPr>
          <w:rFonts w:ascii="Times New Roman" w:hAnsi="Times New Roman" w:cs="Times New Roman"/>
          <w:b/>
          <w:bCs/>
          <w:sz w:val="24"/>
          <w:szCs w:val="24"/>
        </w:rPr>
        <w:t xml:space="preserve">eophysical </w:t>
      </w:r>
      <w:r>
        <w:rPr>
          <w:rFonts w:ascii="Times New Roman" w:hAnsi="Times New Roman" w:cs="Times New Roman"/>
          <w:b/>
          <w:bCs/>
          <w:sz w:val="24"/>
          <w:szCs w:val="24"/>
        </w:rPr>
        <w:t>M</w:t>
      </w:r>
      <w:r w:rsidRPr="000134EE">
        <w:rPr>
          <w:rFonts w:ascii="Times New Roman" w:hAnsi="Times New Roman" w:cs="Times New Roman"/>
          <w:b/>
          <w:bCs/>
          <w:sz w:val="24"/>
          <w:szCs w:val="24"/>
        </w:rPr>
        <w:t>ethods</w:t>
      </w:r>
      <w:r w:rsidR="00D079AB">
        <w:rPr>
          <w:rFonts w:ascii="Times New Roman" w:hAnsi="Times New Roman" w:cs="Times New Roman"/>
          <w:b/>
          <w:bCs/>
          <w:sz w:val="24"/>
          <w:szCs w:val="24"/>
        </w:rPr>
        <w:t>”</w:t>
      </w:r>
      <w:r w:rsidR="000134EE">
        <w:rPr>
          <w:rFonts w:ascii="Times New Roman" w:hAnsi="Times New Roman" w:cs="Times New Roman"/>
          <w:b/>
          <w:bCs/>
          <w:sz w:val="24"/>
          <w:szCs w:val="24"/>
        </w:rPr>
        <w:t xml:space="preserve"> </w:t>
      </w:r>
      <w:r w:rsidR="000134EE">
        <w:rPr>
          <w:rFonts w:ascii="Times New Roman" w:hAnsi="Times New Roman" w:cs="Times New Roman"/>
          <w:sz w:val="24"/>
          <w:szCs w:val="24"/>
        </w:rPr>
        <w:t xml:space="preserve">was completed and submitted by </w:t>
      </w:r>
      <w:r w:rsidR="000134EE" w:rsidRPr="000134EE">
        <w:rPr>
          <w:rFonts w:ascii="Times New Roman" w:hAnsi="Times New Roman" w:cs="Times New Roman"/>
          <w:b/>
          <w:bCs/>
          <w:sz w:val="24"/>
          <w:szCs w:val="24"/>
        </w:rPr>
        <w:t>AGBONJARU</w:t>
      </w:r>
      <w:r w:rsidR="00D079AB">
        <w:rPr>
          <w:rFonts w:ascii="Times New Roman" w:hAnsi="Times New Roman" w:cs="Times New Roman"/>
          <w:b/>
          <w:bCs/>
          <w:sz w:val="24"/>
          <w:szCs w:val="24"/>
        </w:rPr>
        <w:t>,</w:t>
      </w:r>
      <w:r>
        <w:rPr>
          <w:rFonts w:ascii="Times New Roman" w:hAnsi="Times New Roman" w:cs="Times New Roman"/>
          <w:sz w:val="24"/>
          <w:szCs w:val="24"/>
        </w:rPr>
        <w:t xml:space="preserve"> </w:t>
      </w:r>
      <w:r w:rsidRPr="000134EE">
        <w:rPr>
          <w:rFonts w:ascii="Times New Roman" w:hAnsi="Times New Roman" w:cs="Times New Roman"/>
          <w:b/>
          <w:bCs/>
          <w:sz w:val="24"/>
          <w:szCs w:val="24"/>
        </w:rPr>
        <w:t>DAVID</w:t>
      </w:r>
      <w:r>
        <w:rPr>
          <w:rFonts w:ascii="Times New Roman" w:hAnsi="Times New Roman" w:cs="Times New Roman"/>
          <w:sz w:val="24"/>
          <w:szCs w:val="24"/>
        </w:rPr>
        <w:t xml:space="preserve"> </w:t>
      </w:r>
      <w:r w:rsidR="00D079AB">
        <w:rPr>
          <w:rFonts w:ascii="Times New Roman" w:hAnsi="Times New Roman" w:cs="Times New Roman"/>
          <w:b/>
          <w:bCs/>
          <w:sz w:val="24"/>
          <w:szCs w:val="24"/>
        </w:rPr>
        <w:t xml:space="preserve">CHUKWUEBUKA </w:t>
      </w:r>
      <w:r w:rsidR="00D079AB">
        <w:rPr>
          <w:rFonts w:ascii="Times New Roman" w:hAnsi="Times New Roman" w:cs="Times New Roman"/>
          <w:sz w:val="24"/>
          <w:szCs w:val="24"/>
        </w:rPr>
        <w:t>with</w:t>
      </w:r>
      <w:r w:rsidR="000134EE">
        <w:rPr>
          <w:rFonts w:ascii="Times New Roman" w:hAnsi="Times New Roman" w:cs="Times New Roman"/>
          <w:sz w:val="24"/>
          <w:szCs w:val="24"/>
        </w:rPr>
        <w:t xml:space="preserve"> matriculation number 16010401004</w:t>
      </w:r>
      <w:r w:rsidR="00D079AB">
        <w:rPr>
          <w:rFonts w:ascii="Times New Roman" w:hAnsi="Times New Roman" w:cs="Times New Roman"/>
          <w:sz w:val="24"/>
          <w:szCs w:val="24"/>
        </w:rPr>
        <w:t>,</w:t>
      </w:r>
      <w:r w:rsidR="000134EE">
        <w:rPr>
          <w:rFonts w:ascii="Times New Roman" w:hAnsi="Times New Roman" w:cs="Times New Roman"/>
          <w:sz w:val="24"/>
          <w:szCs w:val="24"/>
        </w:rPr>
        <w:t xml:space="preserve"> in partial fulfilment </w:t>
      </w:r>
      <w:r>
        <w:rPr>
          <w:rFonts w:ascii="Times New Roman" w:hAnsi="Times New Roman" w:cs="Times New Roman"/>
          <w:sz w:val="24"/>
          <w:szCs w:val="24"/>
        </w:rPr>
        <w:t xml:space="preserve">of the requirements </w:t>
      </w:r>
      <w:r w:rsidR="000134EE">
        <w:rPr>
          <w:rFonts w:ascii="Times New Roman" w:hAnsi="Times New Roman" w:cs="Times New Roman"/>
          <w:sz w:val="24"/>
          <w:szCs w:val="24"/>
        </w:rPr>
        <w:t>for</w:t>
      </w:r>
      <w:r>
        <w:rPr>
          <w:rFonts w:ascii="Times New Roman" w:hAnsi="Times New Roman" w:cs="Times New Roman"/>
          <w:sz w:val="24"/>
          <w:szCs w:val="24"/>
        </w:rPr>
        <w:t xml:space="preserve"> </w:t>
      </w:r>
      <w:r w:rsidR="00E40362">
        <w:rPr>
          <w:rFonts w:ascii="Times New Roman" w:hAnsi="Times New Roman" w:cs="Times New Roman"/>
          <w:sz w:val="24"/>
          <w:szCs w:val="24"/>
        </w:rPr>
        <w:t xml:space="preserve">the </w:t>
      </w:r>
      <w:r w:rsidR="00D079AB">
        <w:rPr>
          <w:rFonts w:ascii="Times New Roman" w:hAnsi="Times New Roman" w:cs="Times New Roman"/>
          <w:sz w:val="24"/>
          <w:szCs w:val="24"/>
        </w:rPr>
        <w:t xml:space="preserve">award of </w:t>
      </w:r>
      <w:r w:rsidR="00E40362" w:rsidRPr="00E40362">
        <w:rPr>
          <w:rFonts w:ascii="Times New Roman" w:hAnsi="Times New Roman" w:cs="Times New Roman"/>
          <w:b/>
          <w:bCs/>
          <w:sz w:val="24"/>
          <w:szCs w:val="24"/>
        </w:rPr>
        <w:t xml:space="preserve">BACHELOR OF SCIENCE </w:t>
      </w:r>
      <w:r w:rsidR="00D079AB">
        <w:rPr>
          <w:rFonts w:ascii="Times New Roman" w:hAnsi="Times New Roman" w:cs="Times New Roman"/>
          <w:b/>
          <w:bCs/>
          <w:sz w:val="24"/>
          <w:szCs w:val="24"/>
        </w:rPr>
        <w:t xml:space="preserve">(B.Sc.) DEGREE </w:t>
      </w:r>
      <w:r w:rsidR="00E40362" w:rsidRPr="00E40362">
        <w:rPr>
          <w:rFonts w:ascii="Times New Roman" w:hAnsi="Times New Roman" w:cs="Times New Roman"/>
          <w:b/>
          <w:bCs/>
          <w:sz w:val="24"/>
          <w:szCs w:val="24"/>
        </w:rPr>
        <w:t xml:space="preserve">IN </w:t>
      </w:r>
      <w:r w:rsidR="00D079AB">
        <w:rPr>
          <w:rFonts w:ascii="Times New Roman" w:hAnsi="Times New Roman" w:cs="Times New Roman"/>
          <w:b/>
          <w:bCs/>
          <w:sz w:val="24"/>
          <w:szCs w:val="24"/>
        </w:rPr>
        <w:t xml:space="preserve">APPLIED </w:t>
      </w:r>
      <w:r w:rsidR="00E40362" w:rsidRPr="00E40362">
        <w:rPr>
          <w:rFonts w:ascii="Times New Roman" w:hAnsi="Times New Roman" w:cs="Times New Roman"/>
          <w:b/>
          <w:bCs/>
          <w:sz w:val="24"/>
          <w:szCs w:val="24"/>
        </w:rPr>
        <w:t>GEOPHYSICS</w:t>
      </w:r>
      <w:r>
        <w:rPr>
          <w:rFonts w:ascii="Times New Roman" w:hAnsi="Times New Roman" w:cs="Times New Roman"/>
          <w:sz w:val="24"/>
          <w:szCs w:val="24"/>
        </w:rPr>
        <w:t xml:space="preserve">. The original research work was carried out by him under </w:t>
      </w:r>
      <w:r w:rsidR="00D079AB">
        <w:rPr>
          <w:rFonts w:ascii="Times New Roman" w:hAnsi="Times New Roman" w:cs="Times New Roman"/>
          <w:sz w:val="24"/>
          <w:szCs w:val="24"/>
        </w:rPr>
        <w:t>my</w:t>
      </w:r>
      <w:r>
        <w:rPr>
          <w:rFonts w:ascii="Times New Roman" w:hAnsi="Times New Roman" w:cs="Times New Roman"/>
          <w:sz w:val="24"/>
          <w:szCs w:val="24"/>
        </w:rPr>
        <w:t xml:space="preserve"> supervision and is hereby accepted.</w:t>
      </w:r>
    </w:p>
    <w:p w14:paraId="718C0B82" w14:textId="77777777" w:rsidR="00FC6368" w:rsidRDefault="00FC6368" w:rsidP="0014330C">
      <w:pPr>
        <w:spacing w:line="360" w:lineRule="auto"/>
        <w:jc w:val="center"/>
        <w:rPr>
          <w:rFonts w:ascii="Times New Roman" w:hAnsi="Times New Roman" w:cs="Times New Roman"/>
          <w:sz w:val="24"/>
          <w:szCs w:val="24"/>
        </w:rPr>
      </w:pPr>
    </w:p>
    <w:p w14:paraId="538E2FE0" w14:textId="39A9256E" w:rsidR="00D079AB" w:rsidRDefault="00D079AB" w:rsidP="00D079AB">
      <w:pPr>
        <w:spacing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w:t>
      </w:r>
    </w:p>
    <w:p w14:paraId="5E848E4F" w14:textId="28730FDC" w:rsidR="00FC6368" w:rsidRDefault="00FC6368" w:rsidP="00FC6368">
      <w:pPr>
        <w:spacing w:line="360" w:lineRule="auto"/>
        <w:jc w:val="center"/>
        <w:rPr>
          <w:rFonts w:ascii="Times New Roman" w:hAnsi="Times New Roman" w:cs="Times New Roman"/>
          <w:sz w:val="24"/>
          <w:szCs w:val="24"/>
        </w:rPr>
      </w:pPr>
      <w:r>
        <w:rPr>
          <w:rFonts w:ascii="Times New Roman" w:hAnsi="Times New Roman" w:cs="Times New Roman"/>
          <w:sz w:val="24"/>
          <w:szCs w:val="24"/>
        </w:rPr>
        <w:t>DR. O.B. BALOGUN</w:t>
      </w:r>
      <w:r>
        <w:rPr>
          <w:rFonts w:ascii="Times New Roman" w:hAnsi="Times New Roman" w:cs="Times New Roman"/>
          <w:sz w:val="24"/>
          <w:szCs w:val="24"/>
        </w:rPr>
        <w:tab/>
      </w:r>
    </w:p>
    <w:p w14:paraId="6A403D59" w14:textId="4E2D3DD9" w:rsidR="00FC6368" w:rsidRPr="00FC6368" w:rsidRDefault="00D079AB" w:rsidP="00FC6368">
      <w:pPr>
        <w:spacing w:line="360" w:lineRule="auto"/>
        <w:jc w:val="center"/>
        <w:rPr>
          <w:rFonts w:ascii="Times New Roman" w:hAnsi="Times New Roman" w:cs="Times New Roman"/>
          <w:sz w:val="24"/>
          <w:szCs w:val="24"/>
        </w:rPr>
      </w:pPr>
      <w:r>
        <w:rPr>
          <w:rFonts w:ascii="Times New Roman" w:hAnsi="Times New Roman" w:cs="Times New Roman"/>
          <w:sz w:val="24"/>
          <w:szCs w:val="24"/>
        </w:rPr>
        <w:t>Supervisor</w:t>
      </w:r>
    </w:p>
    <w:p w14:paraId="34D72561" w14:textId="77777777" w:rsidR="00FC6368" w:rsidRDefault="00FC6368" w:rsidP="00E40362">
      <w:pPr>
        <w:spacing w:line="480" w:lineRule="auto"/>
        <w:jc w:val="both"/>
        <w:rPr>
          <w:rFonts w:ascii="Times New Roman" w:hAnsi="Times New Roman" w:cs="Times New Roman"/>
          <w:sz w:val="24"/>
          <w:szCs w:val="24"/>
        </w:rPr>
      </w:pPr>
    </w:p>
    <w:p w14:paraId="3E91D795" w14:textId="77777777" w:rsidR="00D079AB" w:rsidRDefault="00D079AB" w:rsidP="00D079AB">
      <w:pPr>
        <w:spacing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w:t>
      </w:r>
    </w:p>
    <w:p w14:paraId="7C084F55" w14:textId="77777777" w:rsidR="00D079AB" w:rsidRDefault="00D079AB" w:rsidP="00D079AB">
      <w:pPr>
        <w:spacing w:line="360" w:lineRule="auto"/>
        <w:jc w:val="center"/>
        <w:rPr>
          <w:rFonts w:ascii="Times New Roman" w:hAnsi="Times New Roman" w:cs="Times New Roman"/>
          <w:sz w:val="24"/>
          <w:szCs w:val="24"/>
        </w:rPr>
      </w:pPr>
      <w:r>
        <w:rPr>
          <w:rFonts w:ascii="Times New Roman" w:hAnsi="Times New Roman" w:cs="Times New Roman"/>
          <w:sz w:val="24"/>
          <w:szCs w:val="24"/>
        </w:rPr>
        <w:t>DR. O.B. BALOGUN</w:t>
      </w:r>
      <w:r>
        <w:rPr>
          <w:rFonts w:ascii="Times New Roman" w:hAnsi="Times New Roman" w:cs="Times New Roman"/>
          <w:sz w:val="24"/>
          <w:szCs w:val="24"/>
        </w:rPr>
        <w:tab/>
      </w:r>
    </w:p>
    <w:p w14:paraId="2815F484" w14:textId="0C846598" w:rsidR="00422C1B" w:rsidRPr="00FC6368" w:rsidRDefault="00422C1B" w:rsidP="00422C1B">
      <w:pPr>
        <w:spacing w:line="360" w:lineRule="auto"/>
        <w:jc w:val="center"/>
        <w:rPr>
          <w:rFonts w:ascii="Times New Roman" w:hAnsi="Times New Roman" w:cs="Times New Roman"/>
          <w:sz w:val="24"/>
          <w:szCs w:val="24"/>
        </w:rPr>
      </w:pPr>
      <w:r>
        <w:rPr>
          <w:rFonts w:ascii="Times New Roman" w:hAnsi="Times New Roman" w:cs="Times New Roman"/>
          <w:sz w:val="24"/>
          <w:szCs w:val="24"/>
        </w:rPr>
        <w:t>Head of Department</w:t>
      </w:r>
    </w:p>
    <w:p w14:paraId="431A03A5" w14:textId="77777777" w:rsidR="00A52294" w:rsidRDefault="00A52294" w:rsidP="00A52294">
      <w:pPr>
        <w:spacing w:line="360" w:lineRule="auto"/>
        <w:jc w:val="both"/>
        <w:rPr>
          <w:rFonts w:ascii="Times New Roman" w:hAnsi="Times New Roman" w:cs="Times New Roman"/>
          <w:sz w:val="24"/>
          <w:szCs w:val="24"/>
        </w:rPr>
      </w:pPr>
    </w:p>
    <w:p w14:paraId="29F946D7" w14:textId="38AA7A09" w:rsidR="00A52294" w:rsidRDefault="00A52294" w:rsidP="00A52294">
      <w:pPr>
        <w:spacing w:line="360" w:lineRule="auto"/>
        <w:jc w:val="both"/>
        <w:rPr>
          <w:rFonts w:ascii="Times New Roman" w:hAnsi="Times New Roman" w:cs="Times New Roman"/>
          <w:sz w:val="24"/>
          <w:szCs w:val="24"/>
        </w:rPr>
      </w:pPr>
    </w:p>
    <w:p w14:paraId="7F187AB1" w14:textId="6927C6D1" w:rsidR="00F871BA" w:rsidRDefault="00F871BA" w:rsidP="00A52294">
      <w:pPr>
        <w:spacing w:line="360" w:lineRule="auto"/>
        <w:jc w:val="both"/>
        <w:rPr>
          <w:rFonts w:ascii="Times New Roman" w:hAnsi="Times New Roman" w:cs="Times New Roman"/>
          <w:sz w:val="24"/>
          <w:szCs w:val="24"/>
        </w:rPr>
      </w:pPr>
    </w:p>
    <w:p w14:paraId="36033D22" w14:textId="354D08D6" w:rsidR="00F871BA" w:rsidRDefault="00F871BA" w:rsidP="00A52294">
      <w:pPr>
        <w:spacing w:line="360" w:lineRule="auto"/>
        <w:jc w:val="both"/>
        <w:rPr>
          <w:rFonts w:ascii="Times New Roman" w:hAnsi="Times New Roman" w:cs="Times New Roman"/>
          <w:sz w:val="24"/>
          <w:szCs w:val="24"/>
        </w:rPr>
      </w:pPr>
    </w:p>
    <w:p w14:paraId="6758B828" w14:textId="519DBC22" w:rsidR="00F871BA" w:rsidRDefault="00F871BA" w:rsidP="00A52294">
      <w:pPr>
        <w:spacing w:line="360" w:lineRule="auto"/>
        <w:jc w:val="both"/>
        <w:rPr>
          <w:rFonts w:ascii="Times New Roman" w:hAnsi="Times New Roman" w:cs="Times New Roman"/>
          <w:sz w:val="24"/>
          <w:szCs w:val="24"/>
        </w:rPr>
      </w:pPr>
    </w:p>
    <w:p w14:paraId="2B4749E2" w14:textId="77777777" w:rsidR="00F871BA" w:rsidRDefault="00F871BA" w:rsidP="00A52294">
      <w:pPr>
        <w:spacing w:line="360" w:lineRule="auto"/>
        <w:jc w:val="both"/>
        <w:rPr>
          <w:rFonts w:ascii="Times New Roman" w:hAnsi="Times New Roman" w:cs="Times New Roman"/>
          <w:sz w:val="24"/>
          <w:szCs w:val="24"/>
        </w:rPr>
      </w:pPr>
    </w:p>
    <w:p w14:paraId="1C66215A" w14:textId="77777777" w:rsidR="00A52294" w:rsidRDefault="00A52294" w:rsidP="00A5229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DEDICATION</w:t>
      </w:r>
    </w:p>
    <w:p w14:paraId="2E380145" w14:textId="359A4846" w:rsidR="00A52294" w:rsidRDefault="00A52294" w:rsidP="00A52294">
      <w:pPr>
        <w:spacing w:line="360" w:lineRule="auto"/>
        <w:jc w:val="both"/>
        <w:rPr>
          <w:rFonts w:ascii="Times New Roman" w:hAnsi="Times New Roman" w:cs="Times New Roman"/>
          <w:sz w:val="24"/>
          <w:szCs w:val="24"/>
        </w:rPr>
      </w:pPr>
      <w:r>
        <w:rPr>
          <w:rFonts w:ascii="Times New Roman" w:hAnsi="Times New Roman" w:cs="Times New Roman"/>
          <w:sz w:val="24"/>
          <w:szCs w:val="24"/>
        </w:rPr>
        <w:t>I dedicate this thesis to God</w:t>
      </w:r>
      <w:r w:rsidR="00D079AB">
        <w:rPr>
          <w:rFonts w:ascii="Times New Roman" w:hAnsi="Times New Roman" w:cs="Times New Roman"/>
          <w:sz w:val="24"/>
          <w:szCs w:val="24"/>
        </w:rPr>
        <w:t>,</w:t>
      </w:r>
      <w:r>
        <w:rPr>
          <w:rFonts w:ascii="Times New Roman" w:hAnsi="Times New Roman" w:cs="Times New Roman"/>
          <w:sz w:val="24"/>
          <w:szCs w:val="24"/>
        </w:rPr>
        <w:t xml:space="preserve"> the creator of </w:t>
      </w:r>
      <w:r w:rsidR="00D079AB">
        <w:rPr>
          <w:rFonts w:ascii="Times New Roman" w:hAnsi="Times New Roman" w:cs="Times New Roman"/>
          <w:sz w:val="24"/>
          <w:szCs w:val="24"/>
        </w:rPr>
        <w:t>the</w:t>
      </w:r>
      <w:r>
        <w:rPr>
          <w:rFonts w:ascii="Times New Roman" w:hAnsi="Times New Roman" w:cs="Times New Roman"/>
          <w:sz w:val="24"/>
          <w:szCs w:val="24"/>
        </w:rPr>
        <w:t xml:space="preserve"> universe</w:t>
      </w:r>
      <w:r w:rsidR="00D079AB">
        <w:rPr>
          <w:rFonts w:ascii="Times New Roman" w:hAnsi="Times New Roman" w:cs="Times New Roman"/>
          <w:sz w:val="24"/>
          <w:szCs w:val="24"/>
        </w:rPr>
        <w:t>,</w:t>
      </w:r>
      <w:r>
        <w:rPr>
          <w:rFonts w:ascii="Times New Roman" w:hAnsi="Times New Roman" w:cs="Times New Roman"/>
          <w:sz w:val="24"/>
          <w:szCs w:val="24"/>
        </w:rPr>
        <w:t xml:space="preserve"> and </w:t>
      </w:r>
      <w:r w:rsidR="00D079AB">
        <w:rPr>
          <w:rFonts w:ascii="Times New Roman" w:hAnsi="Times New Roman" w:cs="Times New Roman"/>
          <w:sz w:val="24"/>
          <w:szCs w:val="24"/>
        </w:rPr>
        <w:t>my family</w:t>
      </w:r>
      <w:r>
        <w:rPr>
          <w:rFonts w:ascii="Times New Roman" w:hAnsi="Times New Roman" w:cs="Times New Roman"/>
          <w:sz w:val="24"/>
          <w:szCs w:val="24"/>
        </w:rPr>
        <w:t>.</w:t>
      </w:r>
    </w:p>
    <w:p w14:paraId="025371A7" w14:textId="77777777" w:rsidR="00A52294" w:rsidRDefault="00A52294" w:rsidP="00A52294">
      <w:pPr>
        <w:spacing w:line="360" w:lineRule="auto"/>
        <w:jc w:val="both"/>
        <w:rPr>
          <w:rFonts w:ascii="Times New Roman" w:hAnsi="Times New Roman" w:cs="Times New Roman"/>
          <w:sz w:val="24"/>
          <w:szCs w:val="24"/>
        </w:rPr>
      </w:pPr>
    </w:p>
    <w:p w14:paraId="4C204177" w14:textId="77777777" w:rsidR="00A52294" w:rsidRDefault="00A52294" w:rsidP="00A52294">
      <w:pPr>
        <w:spacing w:line="360" w:lineRule="auto"/>
        <w:jc w:val="both"/>
        <w:rPr>
          <w:rFonts w:ascii="Times New Roman" w:hAnsi="Times New Roman" w:cs="Times New Roman"/>
          <w:sz w:val="24"/>
          <w:szCs w:val="24"/>
        </w:rPr>
      </w:pPr>
    </w:p>
    <w:p w14:paraId="157117E1" w14:textId="77777777" w:rsidR="00A52294" w:rsidRDefault="00A52294" w:rsidP="00A52294">
      <w:pPr>
        <w:spacing w:line="360" w:lineRule="auto"/>
        <w:jc w:val="both"/>
        <w:rPr>
          <w:rFonts w:ascii="Times New Roman" w:hAnsi="Times New Roman" w:cs="Times New Roman"/>
          <w:sz w:val="24"/>
          <w:szCs w:val="24"/>
        </w:rPr>
      </w:pPr>
    </w:p>
    <w:p w14:paraId="5F5172D8" w14:textId="77777777" w:rsidR="00A52294" w:rsidRDefault="00A52294" w:rsidP="00A52294">
      <w:pPr>
        <w:spacing w:line="360" w:lineRule="auto"/>
        <w:jc w:val="both"/>
        <w:rPr>
          <w:rFonts w:ascii="Times New Roman" w:hAnsi="Times New Roman" w:cs="Times New Roman"/>
          <w:sz w:val="24"/>
          <w:szCs w:val="24"/>
        </w:rPr>
      </w:pPr>
    </w:p>
    <w:p w14:paraId="396DC5CA" w14:textId="77777777" w:rsidR="00A52294" w:rsidRDefault="00A52294" w:rsidP="00A52294">
      <w:pPr>
        <w:spacing w:line="360" w:lineRule="auto"/>
        <w:jc w:val="both"/>
        <w:rPr>
          <w:rFonts w:ascii="Times New Roman" w:hAnsi="Times New Roman" w:cs="Times New Roman"/>
          <w:sz w:val="24"/>
          <w:szCs w:val="24"/>
        </w:rPr>
      </w:pPr>
    </w:p>
    <w:p w14:paraId="7E675BF3" w14:textId="77777777" w:rsidR="00A52294" w:rsidRDefault="00A52294" w:rsidP="00A52294">
      <w:pPr>
        <w:spacing w:line="360" w:lineRule="auto"/>
        <w:jc w:val="both"/>
        <w:rPr>
          <w:rFonts w:ascii="Times New Roman" w:hAnsi="Times New Roman" w:cs="Times New Roman"/>
          <w:sz w:val="24"/>
          <w:szCs w:val="24"/>
        </w:rPr>
      </w:pPr>
    </w:p>
    <w:p w14:paraId="4620FE77" w14:textId="77777777" w:rsidR="00A52294" w:rsidRDefault="00A52294" w:rsidP="00A52294">
      <w:pPr>
        <w:spacing w:line="360" w:lineRule="auto"/>
        <w:jc w:val="both"/>
        <w:rPr>
          <w:rFonts w:ascii="Times New Roman" w:hAnsi="Times New Roman" w:cs="Times New Roman"/>
          <w:sz w:val="24"/>
          <w:szCs w:val="24"/>
        </w:rPr>
      </w:pPr>
    </w:p>
    <w:p w14:paraId="707726E4" w14:textId="77777777" w:rsidR="00A52294" w:rsidRDefault="00A52294" w:rsidP="00A52294">
      <w:pPr>
        <w:spacing w:line="360" w:lineRule="auto"/>
        <w:jc w:val="both"/>
        <w:rPr>
          <w:rFonts w:ascii="Times New Roman" w:hAnsi="Times New Roman" w:cs="Times New Roman"/>
          <w:sz w:val="24"/>
          <w:szCs w:val="24"/>
        </w:rPr>
      </w:pPr>
    </w:p>
    <w:p w14:paraId="16A6E244" w14:textId="77777777" w:rsidR="00A52294" w:rsidRDefault="00A52294" w:rsidP="00A52294">
      <w:pPr>
        <w:spacing w:line="360" w:lineRule="auto"/>
        <w:jc w:val="both"/>
        <w:rPr>
          <w:rFonts w:ascii="Times New Roman" w:hAnsi="Times New Roman" w:cs="Times New Roman"/>
          <w:sz w:val="24"/>
          <w:szCs w:val="24"/>
        </w:rPr>
      </w:pPr>
    </w:p>
    <w:p w14:paraId="738B62FA" w14:textId="77777777" w:rsidR="00A52294" w:rsidRDefault="00A52294" w:rsidP="00A52294">
      <w:pPr>
        <w:spacing w:line="360" w:lineRule="auto"/>
        <w:jc w:val="both"/>
        <w:rPr>
          <w:rFonts w:ascii="Times New Roman" w:hAnsi="Times New Roman" w:cs="Times New Roman"/>
          <w:sz w:val="24"/>
          <w:szCs w:val="24"/>
        </w:rPr>
      </w:pPr>
    </w:p>
    <w:p w14:paraId="34C6284F" w14:textId="77777777" w:rsidR="00A52294" w:rsidRDefault="00A52294" w:rsidP="00A52294">
      <w:pPr>
        <w:spacing w:line="360" w:lineRule="auto"/>
        <w:jc w:val="both"/>
        <w:rPr>
          <w:rFonts w:ascii="Times New Roman" w:hAnsi="Times New Roman" w:cs="Times New Roman"/>
          <w:sz w:val="24"/>
          <w:szCs w:val="24"/>
        </w:rPr>
      </w:pPr>
    </w:p>
    <w:p w14:paraId="2E7C8D25" w14:textId="77777777" w:rsidR="00A52294" w:rsidRDefault="00A52294" w:rsidP="00A52294">
      <w:pPr>
        <w:spacing w:line="360" w:lineRule="auto"/>
        <w:jc w:val="both"/>
        <w:rPr>
          <w:rFonts w:ascii="Times New Roman" w:hAnsi="Times New Roman" w:cs="Times New Roman"/>
          <w:sz w:val="24"/>
          <w:szCs w:val="24"/>
        </w:rPr>
      </w:pPr>
    </w:p>
    <w:p w14:paraId="510174D7" w14:textId="77777777" w:rsidR="00A52294" w:rsidRDefault="00A52294" w:rsidP="00A52294">
      <w:pPr>
        <w:spacing w:line="360" w:lineRule="auto"/>
        <w:jc w:val="both"/>
        <w:rPr>
          <w:rFonts w:ascii="Times New Roman" w:hAnsi="Times New Roman" w:cs="Times New Roman"/>
          <w:sz w:val="24"/>
          <w:szCs w:val="24"/>
        </w:rPr>
      </w:pPr>
    </w:p>
    <w:p w14:paraId="629C6512" w14:textId="77777777" w:rsidR="00A52294" w:rsidRDefault="00A52294" w:rsidP="00A52294">
      <w:pPr>
        <w:spacing w:line="360" w:lineRule="auto"/>
        <w:jc w:val="both"/>
        <w:rPr>
          <w:rFonts w:ascii="Times New Roman" w:hAnsi="Times New Roman" w:cs="Times New Roman"/>
          <w:sz w:val="24"/>
          <w:szCs w:val="24"/>
        </w:rPr>
      </w:pPr>
    </w:p>
    <w:p w14:paraId="7D02429D" w14:textId="77777777" w:rsidR="00A52294" w:rsidRDefault="00A52294" w:rsidP="00A52294">
      <w:pPr>
        <w:spacing w:line="360" w:lineRule="auto"/>
        <w:jc w:val="both"/>
        <w:rPr>
          <w:rFonts w:ascii="Times New Roman" w:hAnsi="Times New Roman" w:cs="Times New Roman"/>
          <w:sz w:val="24"/>
          <w:szCs w:val="24"/>
        </w:rPr>
      </w:pPr>
    </w:p>
    <w:p w14:paraId="72665898" w14:textId="77777777" w:rsidR="00A52294" w:rsidRDefault="00A52294" w:rsidP="00A52294">
      <w:pPr>
        <w:spacing w:line="360" w:lineRule="auto"/>
        <w:jc w:val="both"/>
        <w:rPr>
          <w:rFonts w:ascii="Times New Roman" w:hAnsi="Times New Roman" w:cs="Times New Roman"/>
          <w:sz w:val="24"/>
          <w:szCs w:val="24"/>
        </w:rPr>
      </w:pPr>
    </w:p>
    <w:p w14:paraId="4F610AE9" w14:textId="77777777" w:rsidR="00A52294" w:rsidRDefault="00A52294" w:rsidP="00A52294">
      <w:pPr>
        <w:spacing w:line="360" w:lineRule="auto"/>
        <w:jc w:val="both"/>
        <w:rPr>
          <w:rFonts w:ascii="Times New Roman" w:hAnsi="Times New Roman" w:cs="Times New Roman"/>
          <w:sz w:val="24"/>
          <w:szCs w:val="24"/>
        </w:rPr>
      </w:pPr>
    </w:p>
    <w:p w14:paraId="006691C0" w14:textId="77777777" w:rsidR="00A52294" w:rsidRDefault="00A52294" w:rsidP="00A52294">
      <w:pPr>
        <w:spacing w:line="360" w:lineRule="auto"/>
        <w:jc w:val="both"/>
        <w:rPr>
          <w:rFonts w:ascii="Times New Roman" w:hAnsi="Times New Roman" w:cs="Times New Roman"/>
          <w:sz w:val="24"/>
          <w:szCs w:val="24"/>
        </w:rPr>
      </w:pPr>
    </w:p>
    <w:p w14:paraId="56EB50B0" w14:textId="77777777" w:rsidR="00A52294" w:rsidRDefault="00A52294" w:rsidP="00A52294">
      <w:pPr>
        <w:spacing w:line="360" w:lineRule="auto"/>
        <w:jc w:val="both"/>
        <w:rPr>
          <w:rFonts w:ascii="Times New Roman" w:hAnsi="Times New Roman" w:cs="Times New Roman"/>
          <w:sz w:val="24"/>
          <w:szCs w:val="24"/>
        </w:rPr>
      </w:pPr>
    </w:p>
    <w:p w14:paraId="731CAFB0" w14:textId="77777777" w:rsidR="00A52294" w:rsidRDefault="00A52294" w:rsidP="00A52294">
      <w:pPr>
        <w:spacing w:line="360" w:lineRule="auto"/>
        <w:jc w:val="both"/>
        <w:rPr>
          <w:rFonts w:ascii="Times New Roman" w:hAnsi="Times New Roman" w:cs="Times New Roman"/>
          <w:sz w:val="24"/>
          <w:szCs w:val="24"/>
        </w:rPr>
      </w:pPr>
    </w:p>
    <w:p w14:paraId="6DE5DA04" w14:textId="77777777" w:rsidR="00A52294" w:rsidRDefault="00A52294" w:rsidP="00A52294">
      <w:pPr>
        <w:spacing w:line="360" w:lineRule="auto"/>
        <w:jc w:val="both"/>
        <w:rPr>
          <w:rFonts w:ascii="Times New Roman" w:hAnsi="Times New Roman" w:cs="Times New Roman"/>
          <w:sz w:val="24"/>
          <w:szCs w:val="24"/>
        </w:rPr>
      </w:pPr>
    </w:p>
    <w:p w14:paraId="6485FD59" w14:textId="77777777" w:rsidR="00A52294" w:rsidRDefault="00A52294" w:rsidP="00A5229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ACKNOWLEDGEMENTS</w:t>
      </w:r>
    </w:p>
    <w:p w14:paraId="1D39773B" w14:textId="0C2856ED" w:rsidR="003869E3" w:rsidRDefault="003869E3" w:rsidP="003869E3">
      <w:pPr>
        <w:spacing w:line="480" w:lineRule="auto"/>
        <w:jc w:val="both"/>
        <w:rPr>
          <w:rFonts w:ascii="Times New Roman" w:hAnsi="Times New Roman" w:cs="Times New Roman"/>
          <w:sz w:val="24"/>
          <w:szCs w:val="24"/>
        </w:rPr>
      </w:pPr>
      <w:r w:rsidRPr="003869E3">
        <w:rPr>
          <w:rFonts w:ascii="Times New Roman" w:hAnsi="Times New Roman" w:cs="Times New Roman"/>
          <w:sz w:val="24"/>
          <w:szCs w:val="24"/>
        </w:rPr>
        <w:t xml:space="preserve">I am much grateful to </w:t>
      </w:r>
      <w:r w:rsidR="00910CD6">
        <w:rPr>
          <w:rFonts w:ascii="Times New Roman" w:hAnsi="Times New Roman" w:cs="Times New Roman"/>
          <w:sz w:val="24"/>
          <w:szCs w:val="24"/>
        </w:rPr>
        <w:t xml:space="preserve">the </w:t>
      </w:r>
      <w:r w:rsidR="00910CD6" w:rsidRPr="003869E3">
        <w:rPr>
          <w:rFonts w:ascii="Times New Roman" w:hAnsi="Times New Roman" w:cs="Times New Roman"/>
          <w:sz w:val="24"/>
          <w:szCs w:val="24"/>
        </w:rPr>
        <w:t>ALMIGHTY </w:t>
      </w:r>
      <w:r w:rsidR="00910CD6">
        <w:rPr>
          <w:rFonts w:ascii="Times New Roman" w:hAnsi="Times New Roman" w:cs="Times New Roman"/>
          <w:sz w:val="24"/>
          <w:szCs w:val="24"/>
        </w:rPr>
        <w:t xml:space="preserve">GOD </w:t>
      </w:r>
      <w:r w:rsidRPr="003869E3">
        <w:rPr>
          <w:rFonts w:ascii="Times New Roman" w:hAnsi="Times New Roman" w:cs="Times New Roman"/>
          <w:sz w:val="24"/>
          <w:szCs w:val="24"/>
        </w:rPr>
        <w:t xml:space="preserve">for the grace and prolonged fortitude, in not only enabling me </w:t>
      </w:r>
      <w:r w:rsidR="007B5630">
        <w:rPr>
          <w:rFonts w:ascii="Times New Roman" w:hAnsi="Times New Roman" w:cs="Times New Roman"/>
          <w:sz w:val="24"/>
          <w:szCs w:val="24"/>
        </w:rPr>
        <w:t xml:space="preserve">to </w:t>
      </w:r>
      <w:r w:rsidRPr="003869E3">
        <w:rPr>
          <w:rFonts w:ascii="Times New Roman" w:hAnsi="Times New Roman" w:cs="Times New Roman"/>
          <w:sz w:val="24"/>
          <w:szCs w:val="24"/>
        </w:rPr>
        <w:t xml:space="preserve">complete this thesis but also for the successful completion of the degree. </w:t>
      </w:r>
      <w:r w:rsidR="007B5630">
        <w:rPr>
          <w:rFonts w:ascii="Times New Roman" w:hAnsi="Times New Roman" w:cs="Times New Roman"/>
          <w:sz w:val="24"/>
          <w:szCs w:val="24"/>
        </w:rPr>
        <w:t xml:space="preserve">I would like to appreciate the </w:t>
      </w:r>
      <w:r w:rsidR="00910CD6">
        <w:rPr>
          <w:rFonts w:ascii="Times New Roman" w:hAnsi="Times New Roman" w:cs="Times New Roman"/>
          <w:sz w:val="24"/>
          <w:szCs w:val="24"/>
        </w:rPr>
        <w:t xml:space="preserve">university </w:t>
      </w:r>
      <w:r w:rsidR="007B5630">
        <w:rPr>
          <w:rFonts w:ascii="Times New Roman" w:hAnsi="Times New Roman" w:cs="Times New Roman"/>
          <w:sz w:val="24"/>
          <w:szCs w:val="24"/>
        </w:rPr>
        <w:t xml:space="preserve">for providing the equipment used for the data acquisition. </w:t>
      </w:r>
      <w:r w:rsidRPr="003869E3">
        <w:rPr>
          <w:rFonts w:ascii="Times New Roman" w:hAnsi="Times New Roman" w:cs="Times New Roman"/>
          <w:sz w:val="24"/>
          <w:szCs w:val="24"/>
        </w:rPr>
        <w:t>My </w:t>
      </w:r>
      <w:r w:rsidR="00910CD6">
        <w:rPr>
          <w:rFonts w:ascii="Times New Roman" w:hAnsi="Times New Roman" w:cs="Times New Roman"/>
          <w:sz w:val="24"/>
          <w:szCs w:val="24"/>
        </w:rPr>
        <w:t xml:space="preserve">profound </w:t>
      </w:r>
      <w:r w:rsidRPr="003869E3">
        <w:rPr>
          <w:rFonts w:ascii="Times New Roman" w:hAnsi="Times New Roman" w:cs="Times New Roman"/>
          <w:sz w:val="24"/>
          <w:szCs w:val="24"/>
        </w:rPr>
        <w:t xml:space="preserve">gratitude </w:t>
      </w:r>
      <w:r w:rsidR="00910CD6">
        <w:rPr>
          <w:rFonts w:ascii="Times New Roman" w:hAnsi="Times New Roman" w:cs="Times New Roman"/>
          <w:sz w:val="24"/>
          <w:szCs w:val="24"/>
        </w:rPr>
        <w:t xml:space="preserve">goes </w:t>
      </w:r>
      <w:r w:rsidRPr="003869E3">
        <w:rPr>
          <w:rFonts w:ascii="Times New Roman" w:hAnsi="Times New Roman" w:cs="Times New Roman"/>
          <w:sz w:val="24"/>
          <w:szCs w:val="24"/>
        </w:rPr>
        <w:t xml:space="preserve">to </w:t>
      </w:r>
      <w:r w:rsidR="00910CD6">
        <w:rPr>
          <w:rFonts w:ascii="Times New Roman" w:hAnsi="Times New Roman" w:cs="Times New Roman"/>
          <w:sz w:val="24"/>
          <w:szCs w:val="24"/>
        </w:rPr>
        <w:t xml:space="preserve">the </w:t>
      </w:r>
      <w:r w:rsidRPr="003869E3">
        <w:rPr>
          <w:rFonts w:ascii="Times New Roman" w:hAnsi="Times New Roman" w:cs="Times New Roman"/>
          <w:sz w:val="24"/>
          <w:szCs w:val="24"/>
        </w:rPr>
        <w:t>Vice-Chancellor</w:t>
      </w:r>
      <w:r w:rsidR="00910CD6">
        <w:rPr>
          <w:rFonts w:ascii="Times New Roman" w:hAnsi="Times New Roman" w:cs="Times New Roman"/>
          <w:sz w:val="24"/>
          <w:szCs w:val="24"/>
        </w:rPr>
        <w:t>,</w:t>
      </w:r>
      <w:r w:rsidR="007B5630">
        <w:rPr>
          <w:rFonts w:ascii="Times New Roman" w:hAnsi="Times New Roman" w:cs="Times New Roman"/>
          <w:sz w:val="24"/>
          <w:szCs w:val="24"/>
        </w:rPr>
        <w:t xml:space="preserve"> </w:t>
      </w:r>
      <w:r w:rsidRPr="003869E3">
        <w:rPr>
          <w:rFonts w:ascii="Times New Roman" w:hAnsi="Times New Roman" w:cs="Times New Roman"/>
          <w:sz w:val="24"/>
          <w:szCs w:val="24"/>
        </w:rPr>
        <w:t>Prof. E.A. Ayolabi</w:t>
      </w:r>
      <w:r w:rsidR="00910CD6">
        <w:rPr>
          <w:rFonts w:ascii="Times New Roman" w:hAnsi="Times New Roman" w:cs="Times New Roman"/>
          <w:sz w:val="24"/>
          <w:szCs w:val="24"/>
        </w:rPr>
        <w:t>,</w:t>
      </w:r>
      <w:r w:rsidRPr="003869E3">
        <w:rPr>
          <w:rFonts w:ascii="Times New Roman" w:hAnsi="Times New Roman" w:cs="Times New Roman"/>
          <w:sz w:val="24"/>
          <w:szCs w:val="24"/>
        </w:rPr>
        <w:t xml:space="preserve"> for his tremendous support and assistance. I will like to use this medium to appreciate the efforts of my </w:t>
      </w:r>
      <w:r w:rsidR="00910CD6" w:rsidRPr="003869E3">
        <w:rPr>
          <w:rFonts w:ascii="Times New Roman" w:hAnsi="Times New Roman" w:cs="Times New Roman"/>
          <w:sz w:val="24"/>
          <w:szCs w:val="24"/>
        </w:rPr>
        <w:t>Supervisor</w:t>
      </w:r>
      <w:r w:rsidRPr="003869E3">
        <w:rPr>
          <w:rFonts w:ascii="Times New Roman" w:hAnsi="Times New Roman" w:cs="Times New Roman"/>
          <w:sz w:val="24"/>
          <w:szCs w:val="24"/>
        </w:rPr>
        <w:t>, Dr O.B. Balogun</w:t>
      </w:r>
      <w:r>
        <w:rPr>
          <w:rFonts w:ascii="Times New Roman" w:hAnsi="Times New Roman" w:cs="Times New Roman"/>
          <w:sz w:val="24"/>
          <w:szCs w:val="24"/>
        </w:rPr>
        <w:t xml:space="preserve"> for without his consistent persuasion and </w:t>
      </w:r>
      <w:r w:rsidR="008F574D">
        <w:rPr>
          <w:rFonts w:ascii="Times New Roman" w:hAnsi="Times New Roman" w:cs="Times New Roman"/>
          <w:sz w:val="24"/>
          <w:szCs w:val="24"/>
        </w:rPr>
        <w:t>patience</w:t>
      </w:r>
      <w:r>
        <w:rPr>
          <w:rFonts w:ascii="Times New Roman" w:hAnsi="Times New Roman" w:cs="Times New Roman"/>
          <w:sz w:val="24"/>
          <w:szCs w:val="24"/>
        </w:rPr>
        <w:t xml:space="preserve"> in dealing </w:t>
      </w:r>
      <w:r w:rsidR="008F574D">
        <w:rPr>
          <w:rFonts w:ascii="Times New Roman" w:hAnsi="Times New Roman" w:cs="Times New Roman"/>
          <w:sz w:val="24"/>
          <w:szCs w:val="24"/>
        </w:rPr>
        <w:t>with me,</w:t>
      </w:r>
      <w:r>
        <w:rPr>
          <w:rFonts w:ascii="Times New Roman" w:hAnsi="Times New Roman" w:cs="Times New Roman"/>
          <w:sz w:val="24"/>
          <w:szCs w:val="24"/>
        </w:rPr>
        <w:t xml:space="preserve"> </w:t>
      </w:r>
      <w:r w:rsidR="008F574D">
        <w:rPr>
          <w:rFonts w:ascii="Times New Roman" w:hAnsi="Times New Roman" w:cs="Times New Roman"/>
          <w:sz w:val="24"/>
          <w:szCs w:val="24"/>
        </w:rPr>
        <w:t>I wouldn’t be completing this research project</w:t>
      </w:r>
      <w:r>
        <w:rPr>
          <w:rFonts w:ascii="Times New Roman" w:hAnsi="Times New Roman" w:cs="Times New Roman"/>
          <w:sz w:val="24"/>
          <w:szCs w:val="24"/>
        </w:rPr>
        <w:t>.</w:t>
      </w:r>
      <w:r w:rsidR="005E1332">
        <w:rPr>
          <w:rFonts w:ascii="Times New Roman" w:hAnsi="Times New Roman" w:cs="Times New Roman"/>
          <w:sz w:val="24"/>
          <w:szCs w:val="24"/>
        </w:rPr>
        <w:t xml:space="preserve"> I </w:t>
      </w:r>
      <w:r w:rsidR="008F574D">
        <w:rPr>
          <w:rFonts w:ascii="Times New Roman" w:hAnsi="Times New Roman" w:cs="Times New Roman"/>
          <w:sz w:val="24"/>
          <w:szCs w:val="24"/>
        </w:rPr>
        <w:t>also very</w:t>
      </w:r>
      <w:r w:rsidR="007B5630">
        <w:rPr>
          <w:rFonts w:ascii="Times New Roman" w:hAnsi="Times New Roman" w:cs="Times New Roman"/>
          <w:sz w:val="24"/>
          <w:szCs w:val="24"/>
        </w:rPr>
        <w:t xml:space="preserve"> especially grateful to</w:t>
      </w:r>
      <w:r w:rsidR="005E1332">
        <w:rPr>
          <w:rFonts w:ascii="Times New Roman" w:hAnsi="Times New Roman" w:cs="Times New Roman"/>
          <w:sz w:val="24"/>
          <w:szCs w:val="24"/>
        </w:rPr>
        <w:t xml:space="preserve"> the </w:t>
      </w:r>
      <w:r w:rsidR="007B5630">
        <w:rPr>
          <w:rFonts w:ascii="Times New Roman" w:hAnsi="Times New Roman" w:cs="Times New Roman"/>
          <w:sz w:val="24"/>
          <w:szCs w:val="24"/>
        </w:rPr>
        <w:t>member of staffs of Geosciences Department Dr</w:t>
      </w:r>
      <w:r w:rsidR="00207CDA">
        <w:rPr>
          <w:rFonts w:ascii="Times New Roman" w:hAnsi="Times New Roman" w:cs="Times New Roman"/>
          <w:sz w:val="24"/>
          <w:szCs w:val="24"/>
        </w:rPr>
        <w:t>.</w:t>
      </w:r>
      <w:r w:rsidR="007B5630">
        <w:rPr>
          <w:rFonts w:ascii="Times New Roman" w:hAnsi="Times New Roman" w:cs="Times New Roman"/>
          <w:sz w:val="24"/>
          <w:szCs w:val="24"/>
        </w:rPr>
        <w:t xml:space="preserve"> J.A. Adeoye, Mr</w:t>
      </w:r>
      <w:r w:rsidR="00F871BA">
        <w:rPr>
          <w:rFonts w:ascii="Times New Roman" w:hAnsi="Times New Roman" w:cs="Times New Roman"/>
          <w:sz w:val="24"/>
          <w:szCs w:val="24"/>
        </w:rPr>
        <w:t xml:space="preserve">. </w:t>
      </w:r>
      <w:r w:rsidR="007B5630">
        <w:rPr>
          <w:rFonts w:ascii="Times New Roman" w:hAnsi="Times New Roman" w:cs="Times New Roman"/>
          <w:sz w:val="24"/>
          <w:szCs w:val="24"/>
        </w:rPr>
        <w:t>M.O. Okunnubi, Mr</w:t>
      </w:r>
      <w:r w:rsidR="00F871BA">
        <w:rPr>
          <w:rFonts w:ascii="Times New Roman" w:hAnsi="Times New Roman" w:cs="Times New Roman"/>
          <w:sz w:val="24"/>
          <w:szCs w:val="24"/>
        </w:rPr>
        <w:t>.</w:t>
      </w:r>
      <w:r w:rsidR="007B5630">
        <w:rPr>
          <w:rFonts w:ascii="Times New Roman" w:hAnsi="Times New Roman" w:cs="Times New Roman"/>
          <w:sz w:val="24"/>
          <w:szCs w:val="24"/>
        </w:rPr>
        <w:t xml:space="preserve"> R.P. Akinwale, Mr. Dayo </w:t>
      </w:r>
      <w:r w:rsidR="008F574D">
        <w:rPr>
          <w:rFonts w:ascii="Times New Roman" w:hAnsi="Times New Roman" w:cs="Times New Roman"/>
          <w:sz w:val="24"/>
          <w:szCs w:val="24"/>
        </w:rPr>
        <w:t xml:space="preserve">O. Ebun </w:t>
      </w:r>
      <w:r w:rsidR="007B5630">
        <w:rPr>
          <w:rFonts w:ascii="Times New Roman" w:hAnsi="Times New Roman" w:cs="Times New Roman"/>
          <w:sz w:val="24"/>
          <w:szCs w:val="24"/>
        </w:rPr>
        <w:t>and Mr</w:t>
      </w:r>
      <w:r w:rsidR="008F574D">
        <w:rPr>
          <w:rFonts w:ascii="Times New Roman" w:hAnsi="Times New Roman" w:cs="Times New Roman"/>
          <w:sz w:val="24"/>
          <w:szCs w:val="24"/>
        </w:rPr>
        <w:t xml:space="preserve">. A. O. </w:t>
      </w:r>
      <w:r w:rsidR="007B5630">
        <w:rPr>
          <w:rFonts w:ascii="Times New Roman" w:hAnsi="Times New Roman" w:cs="Times New Roman"/>
          <w:sz w:val="24"/>
          <w:szCs w:val="24"/>
        </w:rPr>
        <w:t>Alao, right from the onset of the project</w:t>
      </w:r>
      <w:r w:rsidR="008F574D">
        <w:rPr>
          <w:rFonts w:ascii="Times New Roman" w:hAnsi="Times New Roman" w:cs="Times New Roman"/>
          <w:sz w:val="24"/>
          <w:szCs w:val="24"/>
        </w:rPr>
        <w:t xml:space="preserve">, down to fieldwork, data processing and completion of the </w:t>
      </w:r>
      <w:r w:rsidR="007B5630">
        <w:rPr>
          <w:rFonts w:ascii="Times New Roman" w:hAnsi="Times New Roman" w:cs="Times New Roman"/>
          <w:sz w:val="24"/>
          <w:szCs w:val="24"/>
        </w:rPr>
        <w:t>entire write-up</w:t>
      </w:r>
      <w:r w:rsidR="008F574D">
        <w:rPr>
          <w:rFonts w:ascii="Times New Roman" w:hAnsi="Times New Roman" w:cs="Times New Roman"/>
          <w:sz w:val="24"/>
          <w:szCs w:val="24"/>
        </w:rPr>
        <w:t>.</w:t>
      </w:r>
    </w:p>
    <w:p w14:paraId="24DD9C3A" w14:textId="5D2B89E0" w:rsidR="00E40362" w:rsidRPr="00A52294" w:rsidRDefault="003869E3" w:rsidP="003869E3">
      <w:pPr>
        <w:spacing w:line="480" w:lineRule="auto"/>
        <w:jc w:val="both"/>
        <w:rPr>
          <w:rFonts w:ascii="Times New Roman" w:hAnsi="Times New Roman" w:cs="Times New Roman"/>
          <w:b/>
          <w:bCs/>
          <w:sz w:val="24"/>
          <w:szCs w:val="24"/>
        </w:rPr>
      </w:pPr>
      <w:r>
        <w:rPr>
          <w:rFonts w:ascii="Times New Roman" w:hAnsi="Times New Roman" w:cs="Times New Roman"/>
          <w:sz w:val="24"/>
          <w:szCs w:val="24"/>
        </w:rPr>
        <w:t>My dearest family</w:t>
      </w:r>
      <w:r w:rsidR="005E1332">
        <w:rPr>
          <w:rFonts w:ascii="Times New Roman" w:hAnsi="Times New Roman" w:cs="Times New Roman"/>
          <w:sz w:val="24"/>
          <w:szCs w:val="24"/>
        </w:rPr>
        <w:t xml:space="preserve">, I am ever-bound to your numerous supports and </w:t>
      </w:r>
      <w:r w:rsidR="007B5630">
        <w:rPr>
          <w:rFonts w:ascii="Times New Roman" w:hAnsi="Times New Roman" w:cs="Times New Roman"/>
          <w:sz w:val="24"/>
          <w:szCs w:val="24"/>
        </w:rPr>
        <w:t>contribution towards my formal education,</w:t>
      </w:r>
      <w:r w:rsidR="008F574D">
        <w:rPr>
          <w:rFonts w:ascii="Times New Roman" w:hAnsi="Times New Roman" w:cs="Times New Roman"/>
          <w:sz w:val="24"/>
          <w:szCs w:val="24"/>
        </w:rPr>
        <w:t xml:space="preserve"> and</w:t>
      </w:r>
      <w:r w:rsidR="007B5630">
        <w:rPr>
          <w:rFonts w:ascii="Times New Roman" w:hAnsi="Times New Roman" w:cs="Times New Roman"/>
          <w:sz w:val="24"/>
          <w:szCs w:val="24"/>
        </w:rPr>
        <w:t xml:space="preserve"> also for your</w:t>
      </w:r>
      <w:r w:rsidR="005E1332">
        <w:rPr>
          <w:rFonts w:ascii="Times New Roman" w:hAnsi="Times New Roman" w:cs="Times New Roman"/>
          <w:sz w:val="24"/>
          <w:szCs w:val="24"/>
        </w:rPr>
        <w:t xml:space="preserve"> motivati</w:t>
      </w:r>
      <w:r w:rsidR="007B5630">
        <w:rPr>
          <w:rFonts w:ascii="Times New Roman" w:hAnsi="Times New Roman" w:cs="Times New Roman"/>
          <w:sz w:val="24"/>
          <w:szCs w:val="24"/>
        </w:rPr>
        <w:t>o</w:t>
      </w:r>
      <w:r w:rsidR="005E1332">
        <w:rPr>
          <w:rFonts w:ascii="Times New Roman" w:hAnsi="Times New Roman" w:cs="Times New Roman"/>
          <w:sz w:val="24"/>
          <w:szCs w:val="24"/>
        </w:rPr>
        <w:t>n.</w:t>
      </w:r>
      <w:r w:rsidR="007B5630">
        <w:rPr>
          <w:rFonts w:ascii="Times New Roman" w:hAnsi="Times New Roman" w:cs="Times New Roman"/>
          <w:sz w:val="24"/>
          <w:szCs w:val="24"/>
        </w:rPr>
        <w:t xml:space="preserve"> I want to thank my </w:t>
      </w:r>
      <w:r w:rsidR="008F574D">
        <w:rPr>
          <w:rFonts w:ascii="Times New Roman" w:hAnsi="Times New Roman" w:cs="Times New Roman"/>
          <w:sz w:val="24"/>
          <w:szCs w:val="24"/>
        </w:rPr>
        <w:t>father</w:t>
      </w:r>
      <w:r w:rsidR="007B5630">
        <w:rPr>
          <w:rFonts w:ascii="Times New Roman" w:hAnsi="Times New Roman" w:cs="Times New Roman"/>
          <w:sz w:val="24"/>
          <w:szCs w:val="24"/>
        </w:rPr>
        <w:t>, in the person of Mr</w:t>
      </w:r>
      <w:r w:rsidR="008F574D">
        <w:rPr>
          <w:rFonts w:ascii="Times New Roman" w:hAnsi="Times New Roman" w:cs="Times New Roman"/>
          <w:sz w:val="24"/>
          <w:szCs w:val="24"/>
        </w:rPr>
        <w:t>.</w:t>
      </w:r>
      <w:r w:rsidR="007B5630">
        <w:rPr>
          <w:rFonts w:ascii="Times New Roman" w:hAnsi="Times New Roman" w:cs="Times New Roman"/>
          <w:sz w:val="24"/>
          <w:szCs w:val="24"/>
        </w:rPr>
        <w:t xml:space="preserve"> Sunday Agbonjaru for financing the project and playing a pivotal role during the fieldwork. My dear colleague, a friend, a brother</w:t>
      </w:r>
      <w:r w:rsidR="008F574D">
        <w:rPr>
          <w:rFonts w:ascii="Times New Roman" w:hAnsi="Times New Roman" w:cs="Times New Roman"/>
          <w:sz w:val="24"/>
          <w:szCs w:val="24"/>
        </w:rPr>
        <w:t>,</w:t>
      </w:r>
      <w:r w:rsidR="007B5630">
        <w:rPr>
          <w:rFonts w:ascii="Times New Roman" w:hAnsi="Times New Roman" w:cs="Times New Roman"/>
          <w:sz w:val="24"/>
          <w:szCs w:val="24"/>
        </w:rPr>
        <w:t xml:space="preserve"> </w:t>
      </w:r>
      <w:r w:rsidR="008F574D">
        <w:rPr>
          <w:rFonts w:ascii="Times New Roman" w:hAnsi="Times New Roman" w:cs="Times New Roman"/>
          <w:sz w:val="24"/>
          <w:szCs w:val="24"/>
        </w:rPr>
        <w:t>Omishakin</w:t>
      </w:r>
      <w:r w:rsidR="009F0971">
        <w:rPr>
          <w:rFonts w:ascii="Times New Roman" w:hAnsi="Times New Roman" w:cs="Times New Roman"/>
          <w:sz w:val="24"/>
          <w:szCs w:val="24"/>
        </w:rPr>
        <w:t xml:space="preserve"> </w:t>
      </w:r>
      <w:r w:rsidR="008F574D">
        <w:rPr>
          <w:rFonts w:ascii="Times New Roman" w:hAnsi="Times New Roman" w:cs="Times New Roman"/>
          <w:sz w:val="24"/>
          <w:szCs w:val="24"/>
        </w:rPr>
        <w:t>Solomon</w:t>
      </w:r>
      <w:r w:rsidR="009F0971">
        <w:rPr>
          <w:rFonts w:ascii="Times New Roman" w:hAnsi="Times New Roman" w:cs="Times New Roman"/>
          <w:sz w:val="24"/>
          <w:szCs w:val="24"/>
        </w:rPr>
        <w:t>,</w:t>
      </w:r>
      <w:r w:rsidR="008F574D">
        <w:rPr>
          <w:rFonts w:ascii="Times New Roman" w:hAnsi="Times New Roman" w:cs="Times New Roman"/>
          <w:sz w:val="24"/>
          <w:szCs w:val="24"/>
        </w:rPr>
        <w:t xml:space="preserve"> </w:t>
      </w:r>
      <w:r w:rsidR="007B5630">
        <w:rPr>
          <w:rFonts w:ascii="Times New Roman" w:hAnsi="Times New Roman" w:cs="Times New Roman"/>
          <w:sz w:val="24"/>
          <w:szCs w:val="24"/>
        </w:rPr>
        <w:t>you surprised me and exceeded my expectations numerously</w:t>
      </w:r>
      <w:r w:rsidR="008F574D">
        <w:rPr>
          <w:rFonts w:ascii="Times New Roman" w:hAnsi="Times New Roman" w:cs="Times New Roman"/>
          <w:sz w:val="24"/>
          <w:szCs w:val="24"/>
        </w:rPr>
        <w:t xml:space="preserve">. </w:t>
      </w:r>
      <w:r w:rsidR="007B5630">
        <w:rPr>
          <w:rFonts w:ascii="Times New Roman" w:hAnsi="Times New Roman" w:cs="Times New Roman"/>
          <w:sz w:val="24"/>
          <w:szCs w:val="24"/>
        </w:rPr>
        <w:t>I remember what you said: “all things will fall into place subsequently”. I appreciate your effort in putting me through the various aspect from the fieldwork to processing software. I would</w:t>
      </w:r>
      <w:r w:rsidR="008F574D">
        <w:rPr>
          <w:rFonts w:ascii="Times New Roman" w:hAnsi="Times New Roman" w:cs="Times New Roman"/>
          <w:sz w:val="24"/>
          <w:szCs w:val="24"/>
        </w:rPr>
        <w:t xml:space="preserve"> also</w:t>
      </w:r>
      <w:r w:rsidR="007B5630">
        <w:rPr>
          <w:rFonts w:ascii="Times New Roman" w:hAnsi="Times New Roman" w:cs="Times New Roman"/>
          <w:sz w:val="24"/>
          <w:szCs w:val="24"/>
        </w:rPr>
        <w:t xml:space="preserve"> like to thank Mr</w:t>
      </w:r>
      <w:r w:rsidR="008F574D">
        <w:rPr>
          <w:rFonts w:ascii="Times New Roman" w:hAnsi="Times New Roman" w:cs="Times New Roman"/>
          <w:sz w:val="24"/>
          <w:szCs w:val="24"/>
        </w:rPr>
        <w:t>.</w:t>
      </w:r>
      <w:r w:rsidR="007B5630">
        <w:rPr>
          <w:rFonts w:ascii="Times New Roman" w:hAnsi="Times New Roman" w:cs="Times New Roman"/>
          <w:sz w:val="24"/>
          <w:szCs w:val="24"/>
        </w:rPr>
        <w:t xml:space="preserve"> Emmanuel whose is </w:t>
      </w:r>
      <w:r w:rsidR="008F574D">
        <w:rPr>
          <w:rFonts w:ascii="Times New Roman" w:hAnsi="Times New Roman" w:cs="Times New Roman"/>
          <w:sz w:val="24"/>
          <w:szCs w:val="24"/>
        </w:rPr>
        <w:t xml:space="preserve">currently </w:t>
      </w:r>
      <w:r w:rsidR="007B5630">
        <w:rPr>
          <w:rFonts w:ascii="Times New Roman" w:hAnsi="Times New Roman" w:cs="Times New Roman"/>
          <w:sz w:val="24"/>
          <w:szCs w:val="24"/>
        </w:rPr>
        <w:t>doing his M.sc</w:t>
      </w:r>
      <w:r w:rsidR="008F574D">
        <w:rPr>
          <w:rFonts w:ascii="Times New Roman" w:hAnsi="Times New Roman" w:cs="Times New Roman"/>
          <w:sz w:val="24"/>
          <w:szCs w:val="24"/>
        </w:rPr>
        <w:t>.,</w:t>
      </w:r>
      <w:r w:rsidR="007B5630">
        <w:rPr>
          <w:rFonts w:ascii="Times New Roman" w:hAnsi="Times New Roman" w:cs="Times New Roman"/>
          <w:sz w:val="24"/>
          <w:szCs w:val="24"/>
        </w:rPr>
        <w:t xml:space="preserve"> Mr Segun, Uncle Max</w:t>
      </w:r>
      <w:r w:rsidR="008F574D">
        <w:rPr>
          <w:rFonts w:ascii="Times New Roman" w:hAnsi="Times New Roman" w:cs="Times New Roman"/>
          <w:sz w:val="24"/>
          <w:szCs w:val="24"/>
        </w:rPr>
        <w:t>well and</w:t>
      </w:r>
      <w:r w:rsidR="007B5630">
        <w:rPr>
          <w:rFonts w:ascii="Times New Roman" w:hAnsi="Times New Roman" w:cs="Times New Roman"/>
          <w:sz w:val="24"/>
          <w:szCs w:val="24"/>
        </w:rPr>
        <w:t xml:space="preserve"> Mr</w:t>
      </w:r>
      <w:r w:rsidR="008F574D">
        <w:rPr>
          <w:rFonts w:ascii="Times New Roman" w:hAnsi="Times New Roman" w:cs="Times New Roman"/>
          <w:sz w:val="24"/>
          <w:szCs w:val="24"/>
        </w:rPr>
        <w:t>.</w:t>
      </w:r>
      <w:r w:rsidR="007B5630">
        <w:rPr>
          <w:rFonts w:ascii="Times New Roman" w:hAnsi="Times New Roman" w:cs="Times New Roman"/>
          <w:sz w:val="24"/>
          <w:szCs w:val="24"/>
        </w:rPr>
        <w:t xml:space="preserve"> Akeem who made themselves readily available for the fieldwork. Onimisi ThankGod thanks for your advice. </w:t>
      </w:r>
    </w:p>
    <w:p w14:paraId="410B01A6" w14:textId="77777777" w:rsidR="00A52294" w:rsidRDefault="00A52294" w:rsidP="00CF310F">
      <w:pPr>
        <w:spacing w:line="480" w:lineRule="auto"/>
        <w:jc w:val="center"/>
        <w:rPr>
          <w:rFonts w:ascii="Times New Roman" w:hAnsi="Times New Roman" w:cs="Times New Roman"/>
          <w:sz w:val="24"/>
          <w:szCs w:val="24"/>
        </w:rPr>
      </w:pPr>
    </w:p>
    <w:p w14:paraId="09663605" w14:textId="1AF1342F" w:rsidR="00EB1B83" w:rsidRDefault="00C622FF" w:rsidP="00EB1B83">
      <w:pPr>
        <w:spacing w:line="480" w:lineRule="auto"/>
        <w:jc w:val="center"/>
        <w:rPr>
          <w:rFonts w:ascii="Times New Roman" w:hAnsi="Times New Roman" w:cs="Times New Roman"/>
          <w:b/>
          <w:bCs/>
          <w:sz w:val="24"/>
          <w:szCs w:val="24"/>
        </w:rPr>
      </w:pPr>
      <w:r>
        <w:rPr>
          <w:rFonts w:ascii="Times New Roman" w:hAnsi="Times New Roman" w:cs="Times New Roman"/>
          <w:sz w:val="24"/>
          <w:szCs w:val="24"/>
        </w:rPr>
        <w:br w:type="page"/>
      </w:r>
      <w:r w:rsidRPr="00C13AB3">
        <w:rPr>
          <w:rFonts w:ascii="Times New Roman" w:hAnsi="Times New Roman" w:cs="Times New Roman"/>
          <w:b/>
          <w:bCs/>
          <w:sz w:val="24"/>
          <w:szCs w:val="24"/>
        </w:rPr>
        <w:lastRenderedPageBreak/>
        <w:t>TABLE OF CONTENT</w:t>
      </w:r>
      <w:r w:rsidR="005F6BC5">
        <w:rPr>
          <w:rFonts w:ascii="Times New Roman" w:hAnsi="Times New Roman" w:cs="Times New Roman"/>
          <w:b/>
          <w:bCs/>
          <w:sz w:val="24"/>
          <w:szCs w:val="24"/>
        </w:rPr>
        <w:t>S</w:t>
      </w:r>
    </w:p>
    <w:p w14:paraId="4F01C4D5" w14:textId="12A92634" w:rsidR="00BC6380" w:rsidRDefault="007B5630" w:rsidP="00EB1B83">
      <w:pPr>
        <w:spacing w:line="480" w:lineRule="auto"/>
        <w:jc w:val="both"/>
        <w:rPr>
          <w:rFonts w:ascii="Times New Roman" w:hAnsi="Times New Roman" w:cs="Times New Roman"/>
          <w:b/>
          <w:bCs/>
          <w:sz w:val="24"/>
          <w:szCs w:val="24"/>
        </w:rPr>
      </w:pPr>
      <w:r w:rsidRPr="007B5630">
        <w:rPr>
          <w:rFonts w:ascii="Times New Roman" w:hAnsi="Times New Roman" w:cs="Times New Roman"/>
          <w:b/>
          <w:bCs/>
          <w:sz w:val="24"/>
          <w:szCs w:val="24"/>
        </w:rPr>
        <w:tab/>
      </w:r>
      <w:r w:rsidRPr="007B5630">
        <w:rPr>
          <w:rFonts w:ascii="Times New Roman" w:hAnsi="Times New Roman" w:cs="Times New Roman"/>
          <w:b/>
          <w:bCs/>
          <w:sz w:val="24"/>
          <w:szCs w:val="24"/>
        </w:rPr>
        <w:tab/>
      </w:r>
      <w:r w:rsidRPr="007B5630">
        <w:rPr>
          <w:rFonts w:ascii="Times New Roman" w:hAnsi="Times New Roman" w:cs="Times New Roman"/>
          <w:b/>
          <w:bCs/>
          <w:sz w:val="24"/>
          <w:szCs w:val="24"/>
        </w:rPr>
        <w:tab/>
      </w:r>
      <w:r w:rsidRPr="007B5630">
        <w:rPr>
          <w:rFonts w:ascii="Times New Roman" w:hAnsi="Times New Roman" w:cs="Times New Roman"/>
          <w:b/>
          <w:bCs/>
          <w:sz w:val="24"/>
          <w:szCs w:val="24"/>
        </w:rPr>
        <w:tab/>
      </w:r>
      <w:r w:rsidRPr="007B5630">
        <w:rPr>
          <w:rFonts w:ascii="Times New Roman" w:hAnsi="Times New Roman" w:cs="Times New Roman"/>
          <w:b/>
          <w:bCs/>
          <w:sz w:val="24"/>
          <w:szCs w:val="24"/>
        </w:rPr>
        <w:tab/>
      </w:r>
      <w:r w:rsidRPr="007B5630">
        <w:rPr>
          <w:rFonts w:ascii="Times New Roman" w:hAnsi="Times New Roman" w:cs="Times New Roman"/>
          <w:b/>
          <w:bCs/>
          <w:sz w:val="24"/>
          <w:szCs w:val="24"/>
        </w:rPr>
        <w:tab/>
      </w:r>
      <w:r w:rsidRPr="007B5630">
        <w:rPr>
          <w:rFonts w:ascii="Times New Roman" w:hAnsi="Times New Roman" w:cs="Times New Roman"/>
          <w:b/>
          <w:bCs/>
          <w:sz w:val="24"/>
          <w:szCs w:val="24"/>
        </w:rPr>
        <w:tab/>
      </w:r>
      <w:r w:rsidRPr="007B5630">
        <w:rPr>
          <w:rFonts w:ascii="Times New Roman" w:hAnsi="Times New Roman" w:cs="Times New Roman"/>
          <w:b/>
          <w:bCs/>
          <w:sz w:val="24"/>
          <w:szCs w:val="24"/>
        </w:rPr>
        <w:tab/>
      </w:r>
      <w:r w:rsidR="00EB1B83">
        <w:rPr>
          <w:rFonts w:ascii="Times New Roman" w:hAnsi="Times New Roman" w:cs="Times New Roman"/>
          <w:b/>
          <w:bCs/>
          <w:sz w:val="24"/>
          <w:szCs w:val="24"/>
        </w:rPr>
        <w:tab/>
      </w:r>
      <w:r w:rsidR="00EB1B83">
        <w:rPr>
          <w:rFonts w:ascii="Times New Roman" w:hAnsi="Times New Roman" w:cs="Times New Roman"/>
          <w:b/>
          <w:bCs/>
          <w:sz w:val="24"/>
          <w:szCs w:val="24"/>
        </w:rPr>
        <w:tab/>
      </w:r>
      <w:r w:rsidR="00EB1B83">
        <w:rPr>
          <w:rFonts w:ascii="Times New Roman" w:hAnsi="Times New Roman" w:cs="Times New Roman"/>
          <w:b/>
          <w:bCs/>
          <w:sz w:val="24"/>
          <w:szCs w:val="24"/>
        </w:rPr>
        <w:tab/>
        <w:t xml:space="preserve">         </w:t>
      </w:r>
      <w:r w:rsidRPr="007B5630">
        <w:rPr>
          <w:rFonts w:ascii="Times New Roman" w:hAnsi="Times New Roman" w:cs="Times New Roman"/>
          <w:b/>
          <w:bCs/>
          <w:sz w:val="24"/>
          <w:szCs w:val="24"/>
        </w:rPr>
        <w:t>PAGE</w:t>
      </w:r>
    </w:p>
    <w:p w14:paraId="6B7F80D6" w14:textId="5361C5DD" w:rsidR="00EB1B83" w:rsidRDefault="00BC6380" w:rsidP="00EB1B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Title</w:t>
      </w:r>
      <w:r w:rsidR="00EB1B83">
        <w:rPr>
          <w:rFonts w:ascii="Times New Roman" w:hAnsi="Times New Roman" w:cs="Times New Roman"/>
          <w:sz w:val="24"/>
          <w:szCs w:val="24"/>
        </w:rPr>
        <w:t xml:space="preserve"> </w:t>
      </w:r>
      <w:r>
        <w:rPr>
          <w:rFonts w:ascii="Times New Roman" w:hAnsi="Times New Roman" w:cs="Times New Roman"/>
          <w:sz w:val="24"/>
          <w:szCs w:val="24"/>
        </w:rPr>
        <w:t>Page</w:t>
      </w:r>
      <w:r w:rsidR="00EB1B83">
        <w:rPr>
          <w:rFonts w:ascii="Times New Roman" w:hAnsi="Times New Roman" w:cs="Times New Roman"/>
          <w:sz w:val="24"/>
          <w:szCs w:val="24"/>
        </w:rPr>
        <w:tab/>
      </w:r>
      <w:r w:rsidR="00EB1B83">
        <w:rPr>
          <w:rFonts w:ascii="Times New Roman" w:hAnsi="Times New Roman" w:cs="Times New Roman"/>
          <w:sz w:val="24"/>
          <w:szCs w:val="24"/>
        </w:rPr>
        <w:tab/>
      </w:r>
      <w:r w:rsidR="00EB1B83">
        <w:rPr>
          <w:rFonts w:ascii="Times New Roman" w:hAnsi="Times New Roman" w:cs="Times New Roman"/>
          <w:sz w:val="24"/>
          <w:szCs w:val="24"/>
        </w:rPr>
        <w:tab/>
      </w:r>
      <w:r w:rsidR="00EB1B83">
        <w:rPr>
          <w:rFonts w:ascii="Times New Roman" w:hAnsi="Times New Roman" w:cs="Times New Roman"/>
          <w:sz w:val="24"/>
          <w:szCs w:val="24"/>
        </w:rPr>
        <w:tab/>
      </w:r>
      <w:r w:rsidR="00EB1B83">
        <w:rPr>
          <w:rFonts w:ascii="Times New Roman" w:hAnsi="Times New Roman" w:cs="Times New Roman"/>
          <w:sz w:val="24"/>
          <w:szCs w:val="24"/>
        </w:rPr>
        <w:tab/>
      </w:r>
      <w:r w:rsidR="00EB1B83">
        <w:rPr>
          <w:rFonts w:ascii="Times New Roman" w:hAnsi="Times New Roman" w:cs="Times New Roman"/>
          <w:sz w:val="24"/>
          <w:szCs w:val="24"/>
        </w:rPr>
        <w:tab/>
      </w:r>
      <w:r w:rsidR="00EB1B83">
        <w:rPr>
          <w:rFonts w:ascii="Times New Roman" w:hAnsi="Times New Roman" w:cs="Times New Roman"/>
          <w:sz w:val="24"/>
          <w:szCs w:val="24"/>
        </w:rPr>
        <w:tab/>
      </w:r>
      <w:r w:rsidR="00EB1B83">
        <w:rPr>
          <w:rFonts w:ascii="Times New Roman" w:hAnsi="Times New Roman" w:cs="Times New Roman"/>
          <w:sz w:val="24"/>
          <w:szCs w:val="24"/>
        </w:rPr>
        <w:tab/>
      </w:r>
      <w:r w:rsidR="00EB1B83">
        <w:rPr>
          <w:rFonts w:ascii="Times New Roman" w:hAnsi="Times New Roman" w:cs="Times New Roman"/>
          <w:sz w:val="24"/>
          <w:szCs w:val="24"/>
        </w:rPr>
        <w:tab/>
      </w:r>
      <w:r w:rsidR="00EB1B83">
        <w:rPr>
          <w:rFonts w:ascii="Times New Roman" w:hAnsi="Times New Roman" w:cs="Times New Roman"/>
          <w:sz w:val="24"/>
          <w:szCs w:val="24"/>
        </w:rPr>
        <w:tab/>
      </w:r>
      <w:r w:rsidR="00EB1B83">
        <w:rPr>
          <w:rFonts w:ascii="Times New Roman" w:hAnsi="Times New Roman" w:cs="Times New Roman"/>
          <w:sz w:val="24"/>
          <w:szCs w:val="24"/>
        </w:rPr>
        <w:tab/>
        <w:t>i</w:t>
      </w:r>
    </w:p>
    <w:p w14:paraId="04198C96" w14:textId="63331043" w:rsidR="00EB1B83" w:rsidRDefault="00EB1B83" w:rsidP="00EB1B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Declaration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ii</w:t>
      </w:r>
    </w:p>
    <w:p w14:paraId="53EAAB4B" w14:textId="7FBB8667" w:rsidR="00EB1B83" w:rsidRDefault="00EB1B83" w:rsidP="00EB1B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Certification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iii</w:t>
      </w:r>
    </w:p>
    <w:p w14:paraId="2519C2AE" w14:textId="1B5054C1" w:rsidR="00EB1B83" w:rsidRDefault="00EB1B83" w:rsidP="00EB1B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Dedication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iv</w:t>
      </w:r>
    </w:p>
    <w:p w14:paraId="72DA5B40" w14:textId="77777777" w:rsidR="008F574D" w:rsidRDefault="00EB1B83" w:rsidP="00EB1B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Acknowledgements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w:t>
      </w:r>
    </w:p>
    <w:p w14:paraId="4CA5BB88" w14:textId="5DBA1208" w:rsidR="008F574D" w:rsidRDefault="001A0E93" w:rsidP="00EB1B83">
      <w:pPr>
        <w:spacing w:after="0" w:line="360" w:lineRule="auto"/>
        <w:jc w:val="both"/>
        <w:rPr>
          <w:rFonts w:ascii="Times New Roman" w:hAnsi="Times New Roman" w:cs="Times New Roman"/>
          <w:sz w:val="24"/>
          <w:szCs w:val="24"/>
        </w:rPr>
      </w:pPr>
      <w:r w:rsidRPr="001A0E93">
        <w:rPr>
          <w:rFonts w:ascii="Times New Roman" w:hAnsi="Times New Roman" w:cs="Times New Roman"/>
          <w:sz w:val="24"/>
          <w:szCs w:val="24"/>
        </w:rPr>
        <w:t>Table of Contents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vi</w:t>
      </w:r>
    </w:p>
    <w:p w14:paraId="64DAC152" w14:textId="347EE0B6" w:rsidR="001A0E93" w:rsidRDefault="001A0E93" w:rsidP="00EB1B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List of Figures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xi</w:t>
      </w:r>
    </w:p>
    <w:p w14:paraId="027F7120" w14:textId="4899A875" w:rsidR="001A0E93" w:rsidRDefault="001A0E93" w:rsidP="00EB1B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List of Tables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xiv</w:t>
      </w:r>
    </w:p>
    <w:p w14:paraId="49E06DDD" w14:textId="60D91D77" w:rsidR="0046668C" w:rsidRDefault="0046668C" w:rsidP="00EB1B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Abstract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xv</w:t>
      </w:r>
    </w:p>
    <w:p w14:paraId="044C58BE" w14:textId="77777777" w:rsidR="0046668C" w:rsidRPr="0046668C" w:rsidRDefault="0046668C" w:rsidP="00EB1B83">
      <w:pPr>
        <w:spacing w:after="0" w:line="360" w:lineRule="auto"/>
        <w:jc w:val="both"/>
        <w:rPr>
          <w:rFonts w:ascii="Times New Roman" w:hAnsi="Times New Roman" w:cs="Times New Roman"/>
          <w:sz w:val="12"/>
          <w:szCs w:val="12"/>
        </w:rPr>
      </w:pPr>
    </w:p>
    <w:p w14:paraId="0D312916" w14:textId="77777777" w:rsidR="00747B1B" w:rsidRDefault="007B5630" w:rsidP="00EB1B83">
      <w:pPr>
        <w:spacing w:after="0" w:line="360" w:lineRule="auto"/>
        <w:jc w:val="both"/>
        <w:rPr>
          <w:rFonts w:ascii="Times New Roman" w:hAnsi="Times New Roman" w:cs="Times New Roman"/>
          <w:b/>
          <w:bCs/>
          <w:sz w:val="24"/>
          <w:szCs w:val="24"/>
        </w:rPr>
      </w:pPr>
      <w:r w:rsidRPr="00422C1B">
        <w:rPr>
          <w:rFonts w:ascii="Times New Roman" w:hAnsi="Times New Roman" w:cs="Times New Roman"/>
          <w:b/>
          <w:bCs/>
          <w:sz w:val="24"/>
          <w:szCs w:val="24"/>
        </w:rPr>
        <w:t>CHAPTER ONE</w:t>
      </w:r>
    </w:p>
    <w:p w14:paraId="2E2E84C7" w14:textId="40AB7841" w:rsidR="00C622FF" w:rsidRPr="008F574D" w:rsidRDefault="00C622FF" w:rsidP="00EB1B83">
      <w:pPr>
        <w:spacing w:after="0" w:line="360" w:lineRule="auto"/>
        <w:jc w:val="both"/>
        <w:rPr>
          <w:rFonts w:ascii="Times New Roman" w:hAnsi="Times New Roman" w:cs="Times New Roman"/>
          <w:sz w:val="24"/>
          <w:szCs w:val="24"/>
        </w:rPr>
      </w:pPr>
      <w:r w:rsidRPr="00422C1B">
        <w:rPr>
          <w:rFonts w:ascii="Times New Roman" w:hAnsi="Times New Roman" w:cs="Times New Roman"/>
          <w:b/>
          <w:bCs/>
          <w:sz w:val="24"/>
          <w:szCs w:val="24"/>
        </w:rPr>
        <w:t>INTRODUCTION</w:t>
      </w:r>
      <w:r w:rsidR="00422C1B">
        <w:rPr>
          <w:rFonts w:ascii="Times New Roman" w:hAnsi="Times New Roman" w:cs="Times New Roman"/>
          <w:b/>
          <w:bCs/>
          <w:sz w:val="24"/>
          <w:szCs w:val="24"/>
        </w:rPr>
        <w:tab/>
      </w:r>
      <w:r w:rsidR="00422C1B">
        <w:rPr>
          <w:rFonts w:ascii="Times New Roman" w:hAnsi="Times New Roman" w:cs="Times New Roman"/>
          <w:b/>
          <w:bCs/>
          <w:sz w:val="24"/>
          <w:szCs w:val="24"/>
        </w:rPr>
        <w:tab/>
      </w:r>
      <w:r w:rsidR="00422C1B">
        <w:rPr>
          <w:rFonts w:ascii="Times New Roman" w:hAnsi="Times New Roman" w:cs="Times New Roman"/>
          <w:b/>
          <w:bCs/>
          <w:sz w:val="24"/>
          <w:szCs w:val="24"/>
        </w:rPr>
        <w:tab/>
      </w:r>
      <w:r w:rsidR="00422C1B">
        <w:rPr>
          <w:rFonts w:ascii="Times New Roman" w:hAnsi="Times New Roman" w:cs="Times New Roman"/>
          <w:b/>
          <w:bCs/>
          <w:sz w:val="24"/>
          <w:szCs w:val="24"/>
        </w:rPr>
        <w:tab/>
      </w:r>
      <w:r w:rsidR="00422C1B">
        <w:rPr>
          <w:rFonts w:ascii="Times New Roman" w:hAnsi="Times New Roman" w:cs="Times New Roman"/>
          <w:b/>
          <w:bCs/>
          <w:sz w:val="24"/>
          <w:szCs w:val="24"/>
        </w:rPr>
        <w:tab/>
      </w:r>
      <w:r w:rsidR="00422C1B">
        <w:rPr>
          <w:rFonts w:ascii="Times New Roman" w:hAnsi="Times New Roman" w:cs="Times New Roman"/>
          <w:b/>
          <w:bCs/>
          <w:sz w:val="24"/>
          <w:szCs w:val="24"/>
        </w:rPr>
        <w:tab/>
      </w:r>
      <w:r w:rsidR="00422C1B">
        <w:rPr>
          <w:rFonts w:ascii="Times New Roman" w:hAnsi="Times New Roman" w:cs="Times New Roman"/>
          <w:b/>
          <w:bCs/>
          <w:sz w:val="24"/>
          <w:szCs w:val="24"/>
        </w:rPr>
        <w:tab/>
      </w:r>
    </w:p>
    <w:p w14:paraId="16F04C41" w14:textId="77777777" w:rsidR="00422C1B" w:rsidRPr="00CE5AC8" w:rsidRDefault="00422C1B" w:rsidP="00422C1B">
      <w:pPr>
        <w:pStyle w:val="ListParagraph"/>
        <w:numPr>
          <w:ilvl w:val="1"/>
          <w:numId w:val="1"/>
        </w:numPr>
        <w:spacing w:after="240" w:line="480" w:lineRule="auto"/>
        <w:rPr>
          <w:rFonts w:ascii="Times New Roman" w:hAnsi="Times New Roman" w:cs="Times New Roman"/>
          <w:sz w:val="24"/>
          <w:szCs w:val="24"/>
        </w:rPr>
      </w:pPr>
      <w:r w:rsidRPr="00FF6795">
        <w:rPr>
          <w:rFonts w:ascii="Times New Roman" w:hAnsi="Times New Roman" w:cs="Times New Roman"/>
          <w:sz w:val="24"/>
          <w:szCs w:val="24"/>
        </w:rPr>
        <w:t>General Introduction</w:t>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Pr>
          <w:rFonts w:ascii="Times New Roman" w:hAnsi="Times New Roman" w:cs="Times New Roman"/>
          <w:sz w:val="24"/>
          <w:szCs w:val="24"/>
        </w:rPr>
        <w:tab/>
      </w:r>
      <w:r w:rsidRPr="00FF6795">
        <w:rPr>
          <w:rFonts w:ascii="Times New Roman" w:hAnsi="Times New Roman" w:cs="Times New Roman"/>
          <w:sz w:val="24"/>
          <w:szCs w:val="24"/>
        </w:rPr>
        <w:t>1</w:t>
      </w:r>
    </w:p>
    <w:p w14:paraId="1BAA1E7A" w14:textId="77777777" w:rsidR="00422C1B" w:rsidRPr="00FF6795" w:rsidRDefault="00422C1B" w:rsidP="00422C1B">
      <w:pPr>
        <w:pStyle w:val="ListParagraph"/>
        <w:numPr>
          <w:ilvl w:val="1"/>
          <w:numId w:val="1"/>
        </w:numPr>
        <w:spacing w:line="480" w:lineRule="auto"/>
        <w:jc w:val="both"/>
        <w:rPr>
          <w:rFonts w:ascii="Times New Roman" w:hAnsi="Times New Roman" w:cs="Times New Roman"/>
          <w:sz w:val="24"/>
          <w:szCs w:val="24"/>
        </w:rPr>
      </w:pPr>
      <w:r w:rsidRPr="00FF6795">
        <w:rPr>
          <w:rFonts w:ascii="Times New Roman" w:hAnsi="Times New Roman" w:cs="Times New Roman"/>
          <w:sz w:val="24"/>
          <w:szCs w:val="24"/>
        </w:rPr>
        <w:t>Study Area</w:t>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t>2</w:t>
      </w:r>
    </w:p>
    <w:p w14:paraId="685FDF06" w14:textId="77777777" w:rsidR="00422C1B" w:rsidRPr="00FF6795" w:rsidRDefault="00422C1B" w:rsidP="00422C1B">
      <w:pPr>
        <w:pStyle w:val="ListParagraph"/>
        <w:numPr>
          <w:ilvl w:val="2"/>
          <w:numId w:val="1"/>
        </w:numPr>
        <w:spacing w:line="480" w:lineRule="auto"/>
        <w:jc w:val="both"/>
        <w:rPr>
          <w:rFonts w:ascii="Times New Roman" w:hAnsi="Times New Roman" w:cs="Times New Roman"/>
          <w:sz w:val="24"/>
          <w:szCs w:val="24"/>
        </w:rPr>
      </w:pPr>
      <w:r w:rsidRPr="00FF6795">
        <w:rPr>
          <w:rFonts w:ascii="Times New Roman" w:hAnsi="Times New Roman" w:cs="Times New Roman"/>
          <w:sz w:val="24"/>
          <w:szCs w:val="24"/>
        </w:rPr>
        <w:t>Description of Study Area</w:t>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t>2</w:t>
      </w:r>
    </w:p>
    <w:p w14:paraId="40FBC591" w14:textId="77777777" w:rsidR="00422C1B" w:rsidRPr="00FF6795" w:rsidRDefault="00422C1B" w:rsidP="00422C1B">
      <w:pPr>
        <w:pStyle w:val="ListParagraph"/>
        <w:numPr>
          <w:ilvl w:val="2"/>
          <w:numId w:val="1"/>
        </w:numPr>
        <w:spacing w:line="480" w:lineRule="auto"/>
        <w:jc w:val="both"/>
        <w:rPr>
          <w:rFonts w:ascii="Times New Roman" w:hAnsi="Times New Roman" w:cs="Times New Roman"/>
          <w:sz w:val="24"/>
          <w:szCs w:val="24"/>
        </w:rPr>
      </w:pPr>
      <w:r w:rsidRPr="00FF6795">
        <w:rPr>
          <w:rFonts w:ascii="Times New Roman" w:hAnsi="Times New Roman" w:cs="Times New Roman"/>
          <w:sz w:val="24"/>
          <w:szCs w:val="24"/>
        </w:rPr>
        <w:t>Relief, Climate and Vegetation</w:t>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t>2</w:t>
      </w:r>
    </w:p>
    <w:p w14:paraId="15D72418" w14:textId="77777777" w:rsidR="00422C1B" w:rsidRPr="00FF6795" w:rsidRDefault="00422C1B" w:rsidP="00422C1B">
      <w:pPr>
        <w:pStyle w:val="ListParagraph"/>
        <w:numPr>
          <w:ilvl w:val="3"/>
          <w:numId w:val="1"/>
        </w:numPr>
        <w:spacing w:line="480" w:lineRule="auto"/>
        <w:jc w:val="both"/>
        <w:rPr>
          <w:rFonts w:ascii="Times New Roman" w:hAnsi="Times New Roman" w:cs="Times New Roman"/>
          <w:sz w:val="24"/>
          <w:szCs w:val="24"/>
        </w:rPr>
      </w:pPr>
      <w:r w:rsidRPr="00FF6795">
        <w:rPr>
          <w:rFonts w:ascii="Times New Roman" w:hAnsi="Times New Roman" w:cs="Times New Roman"/>
          <w:sz w:val="24"/>
          <w:szCs w:val="24"/>
        </w:rPr>
        <w:t>Relief</w:t>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t>2</w:t>
      </w:r>
    </w:p>
    <w:p w14:paraId="79906D14" w14:textId="77777777" w:rsidR="00422C1B" w:rsidRPr="00FF6795" w:rsidRDefault="00422C1B" w:rsidP="00422C1B">
      <w:pPr>
        <w:pStyle w:val="ListParagraph"/>
        <w:numPr>
          <w:ilvl w:val="3"/>
          <w:numId w:val="1"/>
        </w:numPr>
        <w:spacing w:line="480" w:lineRule="auto"/>
        <w:jc w:val="both"/>
        <w:rPr>
          <w:rFonts w:ascii="Times New Roman" w:hAnsi="Times New Roman" w:cs="Times New Roman"/>
          <w:sz w:val="24"/>
          <w:szCs w:val="24"/>
        </w:rPr>
      </w:pPr>
      <w:r w:rsidRPr="00FF6795">
        <w:rPr>
          <w:rFonts w:ascii="Times New Roman" w:hAnsi="Times New Roman" w:cs="Times New Roman"/>
          <w:sz w:val="24"/>
          <w:szCs w:val="24"/>
        </w:rPr>
        <w:t>Climate</w:t>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t>2</w:t>
      </w:r>
    </w:p>
    <w:p w14:paraId="34B59998" w14:textId="77777777" w:rsidR="00422C1B" w:rsidRPr="00FF6795" w:rsidRDefault="00422C1B" w:rsidP="00422C1B">
      <w:pPr>
        <w:pStyle w:val="ListParagraph"/>
        <w:numPr>
          <w:ilvl w:val="3"/>
          <w:numId w:val="1"/>
        </w:numPr>
        <w:spacing w:line="480" w:lineRule="auto"/>
        <w:jc w:val="both"/>
        <w:rPr>
          <w:rFonts w:ascii="Times New Roman" w:hAnsi="Times New Roman" w:cs="Times New Roman"/>
          <w:sz w:val="24"/>
          <w:szCs w:val="24"/>
        </w:rPr>
      </w:pPr>
      <w:r w:rsidRPr="00FF6795">
        <w:rPr>
          <w:rFonts w:ascii="Times New Roman" w:hAnsi="Times New Roman" w:cs="Times New Roman"/>
          <w:sz w:val="24"/>
          <w:szCs w:val="24"/>
        </w:rPr>
        <w:t>Vegetation</w:t>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t>5</w:t>
      </w:r>
    </w:p>
    <w:p w14:paraId="35D2237A" w14:textId="77777777" w:rsidR="00422C1B" w:rsidRPr="00FF6795" w:rsidRDefault="00422C1B" w:rsidP="00422C1B">
      <w:pPr>
        <w:pStyle w:val="ListParagraph"/>
        <w:numPr>
          <w:ilvl w:val="2"/>
          <w:numId w:val="1"/>
        </w:numPr>
        <w:spacing w:line="480" w:lineRule="auto"/>
        <w:jc w:val="both"/>
        <w:rPr>
          <w:rFonts w:ascii="Times New Roman" w:hAnsi="Times New Roman" w:cs="Times New Roman"/>
          <w:sz w:val="24"/>
          <w:szCs w:val="24"/>
        </w:rPr>
      </w:pPr>
      <w:r w:rsidRPr="00FF6795">
        <w:rPr>
          <w:rFonts w:ascii="Times New Roman" w:hAnsi="Times New Roman" w:cs="Times New Roman"/>
          <w:sz w:val="24"/>
          <w:szCs w:val="24"/>
        </w:rPr>
        <w:t>Geology of the Study Area</w:t>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t>5</w:t>
      </w:r>
    </w:p>
    <w:p w14:paraId="59A7CF31" w14:textId="77777777" w:rsidR="00422C1B" w:rsidRPr="00FF6795" w:rsidRDefault="00422C1B" w:rsidP="00422C1B">
      <w:pPr>
        <w:spacing w:line="480" w:lineRule="auto"/>
        <w:jc w:val="both"/>
        <w:rPr>
          <w:rFonts w:ascii="Times New Roman" w:hAnsi="Times New Roman" w:cs="Times New Roman"/>
          <w:sz w:val="24"/>
          <w:szCs w:val="24"/>
        </w:rPr>
      </w:pPr>
      <w:r w:rsidRPr="00FF6795">
        <w:rPr>
          <w:rFonts w:ascii="Times New Roman" w:hAnsi="Times New Roman" w:cs="Times New Roman"/>
          <w:sz w:val="24"/>
          <w:szCs w:val="24"/>
        </w:rPr>
        <w:t>1.2.3.1</w:t>
      </w:r>
      <w:r w:rsidRPr="00FF6795">
        <w:rPr>
          <w:rFonts w:ascii="Times New Roman" w:hAnsi="Times New Roman" w:cs="Times New Roman"/>
          <w:sz w:val="24"/>
          <w:szCs w:val="24"/>
        </w:rPr>
        <w:tab/>
        <w:t>Regional Geology of the Study Area</w:t>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Pr>
          <w:rFonts w:ascii="Times New Roman" w:hAnsi="Times New Roman" w:cs="Times New Roman"/>
          <w:sz w:val="24"/>
          <w:szCs w:val="24"/>
        </w:rPr>
        <w:tab/>
      </w:r>
      <w:r w:rsidRPr="00FF6795">
        <w:rPr>
          <w:rFonts w:ascii="Times New Roman" w:hAnsi="Times New Roman" w:cs="Times New Roman"/>
          <w:sz w:val="24"/>
          <w:szCs w:val="24"/>
        </w:rPr>
        <w:t>5</w:t>
      </w:r>
    </w:p>
    <w:p w14:paraId="15C47CC5" w14:textId="77777777" w:rsidR="00422C1B" w:rsidRPr="00FF6795" w:rsidRDefault="00422C1B" w:rsidP="00422C1B">
      <w:pPr>
        <w:spacing w:line="480" w:lineRule="auto"/>
        <w:jc w:val="both"/>
        <w:rPr>
          <w:rFonts w:ascii="Times New Roman" w:hAnsi="Times New Roman" w:cs="Times New Roman"/>
          <w:sz w:val="24"/>
          <w:szCs w:val="24"/>
        </w:rPr>
      </w:pPr>
      <w:r w:rsidRPr="00FF6795">
        <w:rPr>
          <w:rFonts w:ascii="Times New Roman" w:hAnsi="Times New Roman" w:cs="Times New Roman"/>
          <w:sz w:val="24"/>
          <w:szCs w:val="24"/>
        </w:rPr>
        <w:t>1.2.3.2</w:t>
      </w:r>
      <w:r w:rsidRPr="00FF6795">
        <w:rPr>
          <w:rFonts w:ascii="Times New Roman" w:hAnsi="Times New Roman" w:cs="Times New Roman"/>
          <w:sz w:val="24"/>
          <w:szCs w:val="24"/>
        </w:rPr>
        <w:tab/>
        <w:t>Local Geology of the Study Area</w:t>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t>5</w:t>
      </w:r>
    </w:p>
    <w:p w14:paraId="2DF34F9C" w14:textId="77777777" w:rsidR="00422C1B" w:rsidRPr="00FF6795" w:rsidRDefault="00422C1B" w:rsidP="00422C1B">
      <w:pPr>
        <w:spacing w:line="480" w:lineRule="auto"/>
        <w:rPr>
          <w:rFonts w:ascii="Times New Roman" w:hAnsi="Times New Roman" w:cs="Times New Roman"/>
          <w:sz w:val="24"/>
          <w:szCs w:val="24"/>
        </w:rPr>
      </w:pPr>
      <w:r w:rsidRPr="00FF6795">
        <w:rPr>
          <w:rFonts w:ascii="Times New Roman" w:hAnsi="Times New Roman" w:cs="Times New Roman"/>
          <w:sz w:val="24"/>
          <w:szCs w:val="24"/>
        </w:rPr>
        <w:t>1.2.3.3</w:t>
      </w:r>
      <w:r w:rsidRPr="00FF6795">
        <w:rPr>
          <w:rFonts w:ascii="Times New Roman" w:hAnsi="Times New Roman" w:cs="Times New Roman"/>
          <w:sz w:val="24"/>
          <w:szCs w:val="24"/>
        </w:rPr>
        <w:tab/>
        <w:t>Hydrogeology of the Study Area</w:t>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t>5</w:t>
      </w:r>
    </w:p>
    <w:p w14:paraId="6A41D66E" w14:textId="77777777" w:rsidR="00422C1B" w:rsidRPr="00FF6795" w:rsidRDefault="00422C1B" w:rsidP="00422C1B">
      <w:pPr>
        <w:spacing w:line="480" w:lineRule="auto"/>
        <w:jc w:val="both"/>
        <w:rPr>
          <w:rFonts w:ascii="Times New Roman" w:hAnsi="Times New Roman" w:cs="Times New Roman"/>
          <w:sz w:val="24"/>
          <w:szCs w:val="24"/>
        </w:rPr>
      </w:pPr>
      <w:r w:rsidRPr="00FF6795">
        <w:rPr>
          <w:rFonts w:ascii="Times New Roman" w:hAnsi="Times New Roman" w:cs="Times New Roman"/>
          <w:sz w:val="24"/>
          <w:szCs w:val="24"/>
        </w:rPr>
        <w:lastRenderedPageBreak/>
        <w:t>1.3</w:t>
      </w:r>
      <w:r w:rsidRPr="00FF6795">
        <w:rPr>
          <w:rFonts w:ascii="Times New Roman" w:hAnsi="Times New Roman" w:cs="Times New Roman"/>
          <w:sz w:val="24"/>
          <w:szCs w:val="24"/>
        </w:rPr>
        <w:tab/>
        <w:t>Problem Definition</w:t>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t>7</w:t>
      </w:r>
    </w:p>
    <w:p w14:paraId="7ACC3417" w14:textId="77777777" w:rsidR="00422C1B" w:rsidRPr="00FF6795" w:rsidRDefault="00422C1B" w:rsidP="00422C1B">
      <w:pPr>
        <w:spacing w:line="480" w:lineRule="auto"/>
        <w:jc w:val="both"/>
        <w:rPr>
          <w:rFonts w:ascii="Times New Roman" w:hAnsi="Times New Roman" w:cs="Times New Roman"/>
          <w:sz w:val="24"/>
          <w:szCs w:val="24"/>
        </w:rPr>
      </w:pPr>
      <w:r w:rsidRPr="00FF6795">
        <w:rPr>
          <w:rFonts w:ascii="Times New Roman" w:hAnsi="Times New Roman" w:cs="Times New Roman"/>
          <w:sz w:val="24"/>
          <w:szCs w:val="24"/>
        </w:rPr>
        <w:t>1.4</w:t>
      </w:r>
      <w:r w:rsidRPr="00FF6795">
        <w:rPr>
          <w:rFonts w:ascii="Times New Roman" w:hAnsi="Times New Roman" w:cs="Times New Roman"/>
          <w:sz w:val="24"/>
          <w:szCs w:val="24"/>
        </w:rPr>
        <w:tab/>
        <w:t>Aims and Objective of the Study</w:t>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t>7</w:t>
      </w:r>
    </w:p>
    <w:p w14:paraId="06F75969" w14:textId="77777777" w:rsidR="00422C1B" w:rsidRPr="00FF6795" w:rsidRDefault="00422C1B" w:rsidP="00422C1B">
      <w:pPr>
        <w:spacing w:line="480" w:lineRule="auto"/>
        <w:jc w:val="both"/>
        <w:rPr>
          <w:rFonts w:ascii="Times New Roman" w:hAnsi="Times New Roman" w:cs="Times New Roman"/>
          <w:sz w:val="24"/>
          <w:szCs w:val="24"/>
        </w:rPr>
      </w:pPr>
      <w:r w:rsidRPr="00FF6795">
        <w:rPr>
          <w:rFonts w:ascii="Times New Roman" w:hAnsi="Times New Roman" w:cs="Times New Roman"/>
          <w:sz w:val="24"/>
          <w:szCs w:val="24"/>
        </w:rPr>
        <w:t>1.5</w:t>
      </w:r>
      <w:r w:rsidRPr="00FF6795">
        <w:rPr>
          <w:rFonts w:ascii="Times New Roman" w:hAnsi="Times New Roman" w:cs="Times New Roman"/>
          <w:sz w:val="24"/>
          <w:szCs w:val="24"/>
        </w:rPr>
        <w:tab/>
        <w:t>Literature Review</w:t>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t>8</w:t>
      </w:r>
    </w:p>
    <w:p w14:paraId="5A2DB8C8" w14:textId="77777777" w:rsidR="00422C1B" w:rsidRPr="00FF6795" w:rsidRDefault="00422C1B" w:rsidP="00422C1B">
      <w:pPr>
        <w:spacing w:line="480" w:lineRule="auto"/>
        <w:rPr>
          <w:rFonts w:ascii="Times New Roman" w:hAnsi="Times New Roman" w:cs="Times New Roman"/>
          <w:sz w:val="24"/>
          <w:szCs w:val="24"/>
        </w:rPr>
      </w:pPr>
      <w:r w:rsidRPr="00FF6795">
        <w:rPr>
          <w:rFonts w:ascii="Times New Roman" w:hAnsi="Times New Roman" w:cs="Times New Roman"/>
          <w:sz w:val="24"/>
          <w:szCs w:val="24"/>
        </w:rPr>
        <w:t xml:space="preserve">1.6 </w:t>
      </w:r>
      <w:r w:rsidRPr="00FF6795">
        <w:rPr>
          <w:rFonts w:ascii="Times New Roman" w:hAnsi="Times New Roman" w:cs="Times New Roman"/>
          <w:sz w:val="24"/>
          <w:szCs w:val="24"/>
        </w:rPr>
        <w:tab/>
        <w:t>Research Methodology</w:t>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t>9</w:t>
      </w:r>
    </w:p>
    <w:p w14:paraId="2716ADDE" w14:textId="5B08EF0E" w:rsidR="00422C1B" w:rsidRPr="00FF6795" w:rsidRDefault="00422C1B" w:rsidP="00422C1B">
      <w:pPr>
        <w:spacing w:line="480" w:lineRule="auto"/>
        <w:rPr>
          <w:rFonts w:ascii="Times New Roman" w:hAnsi="Times New Roman" w:cs="Times New Roman"/>
          <w:sz w:val="24"/>
          <w:szCs w:val="24"/>
        </w:rPr>
      </w:pPr>
      <w:r w:rsidRPr="00FF6795">
        <w:rPr>
          <w:rFonts w:ascii="Times New Roman" w:hAnsi="Times New Roman" w:cs="Times New Roman"/>
          <w:sz w:val="24"/>
          <w:szCs w:val="24"/>
        </w:rPr>
        <w:t>1.7</w:t>
      </w:r>
      <w:r w:rsidRPr="00FF6795">
        <w:rPr>
          <w:rFonts w:ascii="Times New Roman" w:hAnsi="Times New Roman" w:cs="Times New Roman"/>
          <w:sz w:val="24"/>
          <w:szCs w:val="24"/>
        </w:rPr>
        <w:tab/>
        <w:t>Limitation of the Study</w:t>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Pr>
          <w:rFonts w:ascii="Times New Roman" w:hAnsi="Times New Roman" w:cs="Times New Roman"/>
          <w:sz w:val="24"/>
          <w:szCs w:val="24"/>
        </w:rPr>
        <w:tab/>
      </w:r>
      <w:r w:rsidRPr="00FF6795">
        <w:rPr>
          <w:rFonts w:ascii="Times New Roman" w:hAnsi="Times New Roman" w:cs="Times New Roman"/>
          <w:sz w:val="24"/>
          <w:szCs w:val="24"/>
        </w:rPr>
        <w:t>10</w:t>
      </w:r>
    </w:p>
    <w:p w14:paraId="2C18F5FE" w14:textId="77777777" w:rsidR="00422C1B" w:rsidRPr="00FF6795" w:rsidRDefault="00422C1B" w:rsidP="00422C1B">
      <w:pPr>
        <w:spacing w:after="240" w:line="480" w:lineRule="auto"/>
        <w:rPr>
          <w:rFonts w:ascii="Times New Roman" w:hAnsi="Times New Roman" w:cs="Times New Roman"/>
          <w:sz w:val="24"/>
          <w:szCs w:val="24"/>
        </w:rPr>
      </w:pPr>
      <w:r w:rsidRPr="00FF6795">
        <w:rPr>
          <w:rFonts w:ascii="Times New Roman" w:hAnsi="Times New Roman" w:cs="Times New Roman"/>
          <w:sz w:val="24"/>
          <w:szCs w:val="24"/>
        </w:rPr>
        <w:t>1.8</w:t>
      </w:r>
      <w:r w:rsidRPr="00FF6795">
        <w:rPr>
          <w:rFonts w:ascii="Times New Roman" w:hAnsi="Times New Roman" w:cs="Times New Roman"/>
          <w:sz w:val="24"/>
          <w:szCs w:val="24"/>
        </w:rPr>
        <w:tab/>
        <w:t>Expected Contribution to Knowledge</w:t>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sidRPr="00FF6795">
        <w:rPr>
          <w:rFonts w:ascii="Times New Roman" w:hAnsi="Times New Roman" w:cs="Times New Roman"/>
          <w:sz w:val="24"/>
          <w:szCs w:val="24"/>
        </w:rPr>
        <w:tab/>
      </w:r>
      <w:r>
        <w:rPr>
          <w:rFonts w:ascii="Times New Roman" w:hAnsi="Times New Roman" w:cs="Times New Roman"/>
          <w:sz w:val="24"/>
          <w:szCs w:val="24"/>
        </w:rPr>
        <w:tab/>
      </w:r>
      <w:r w:rsidRPr="00FF6795">
        <w:rPr>
          <w:rFonts w:ascii="Times New Roman" w:hAnsi="Times New Roman" w:cs="Times New Roman"/>
          <w:sz w:val="24"/>
          <w:szCs w:val="24"/>
        </w:rPr>
        <w:t>11</w:t>
      </w:r>
    </w:p>
    <w:p w14:paraId="04AC360A" w14:textId="77777777" w:rsidR="00747B1B" w:rsidRDefault="00422C1B" w:rsidP="00422C1B">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CHAPTER TWO</w:t>
      </w:r>
    </w:p>
    <w:p w14:paraId="5DE8E134" w14:textId="1B7AD5B5" w:rsidR="00422C1B" w:rsidRDefault="00422C1B" w:rsidP="00422C1B">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BASIC THEORIES AND PRINCIPLES OF THE</w:t>
      </w:r>
      <w:r w:rsidR="00747B1B">
        <w:rPr>
          <w:rFonts w:ascii="Times New Roman" w:hAnsi="Times New Roman" w:cs="Times New Roman"/>
          <w:b/>
          <w:bCs/>
          <w:sz w:val="24"/>
          <w:szCs w:val="24"/>
        </w:rPr>
        <w:t xml:space="preserve"> </w:t>
      </w:r>
      <w:r>
        <w:rPr>
          <w:rFonts w:ascii="Times New Roman" w:hAnsi="Times New Roman" w:cs="Times New Roman"/>
          <w:b/>
          <w:bCs/>
          <w:sz w:val="24"/>
          <w:szCs w:val="24"/>
        </w:rPr>
        <w:t>GEOPHYSICAL METHODS</w:t>
      </w:r>
    </w:p>
    <w:p w14:paraId="4A1474FC" w14:textId="77777777" w:rsidR="00422C1B" w:rsidRPr="00CD68CE" w:rsidRDefault="00422C1B" w:rsidP="00422C1B">
      <w:pPr>
        <w:spacing w:line="480" w:lineRule="auto"/>
        <w:jc w:val="both"/>
        <w:rPr>
          <w:rFonts w:ascii="Times New Roman" w:hAnsi="Times New Roman" w:cs="Times New Roman"/>
          <w:sz w:val="24"/>
          <w:szCs w:val="24"/>
        </w:rPr>
      </w:pPr>
      <w:r w:rsidRPr="00CD68CE">
        <w:rPr>
          <w:rFonts w:ascii="Times New Roman" w:hAnsi="Times New Roman" w:cs="Times New Roman"/>
          <w:sz w:val="24"/>
          <w:szCs w:val="24"/>
        </w:rPr>
        <w:t>2.1</w:t>
      </w:r>
      <w:r w:rsidRPr="00CD68CE">
        <w:rPr>
          <w:rFonts w:ascii="Times New Roman" w:hAnsi="Times New Roman" w:cs="Times New Roman"/>
          <w:sz w:val="24"/>
          <w:szCs w:val="24"/>
        </w:rPr>
        <w:tab/>
        <w:t>The Geophysical Methods</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12</w:t>
      </w:r>
      <w:r w:rsidRPr="00CD68CE">
        <w:rPr>
          <w:rFonts w:ascii="Times New Roman" w:hAnsi="Times New Roman" w:cs="Times New Roman"/>
          <w:sz w:val="24"/>
          <w:szCs w:val="24"/>
        </w:rPr>
        <w:tab/>
      </w:r>
    </w:p>
    <w:p w14:paraId="0DD8D35F" w14:textId="77777777" w:rsidR="00422C1B" w:rsidRPr="00CD68CE" w:rsidRDefault="00422C1B" w:rsidP="00422C1B">
      <w:pPr>
        <w:spacing w:line="480" w:lineRule="auto"/>
        <w:rPr>
          <w:rFonts w:ascii="Times New Roman" w:hAnsi="Times New Roman"/>
          <w:iCs/>
          <w:sz w:val="24"/>
          <w:szCs w:val="24"/>
        </w:rPr>
      </w:pPr>
      <w:r w:rsidRPr="00CD68CE">
        <w:rPr>
          <w:rFonts w:ascii="Times New Roman" w:hAnsi="Times New Roman"/>
          <w:iCs/>
          <w:sz w:val="24"/>
          <w:szCs w:val="24"/>
        </w:rPr>
        <w:t>2.2</w:t>
      </w:r>
      <w:r w:rsidRPr="00CD68CE">
        <w:rPr>
          <w:rFonts w:ascii="Times New Roman" w:hAnsi="Times New Roman"/>
          <w:iCs/>
          <w:sz w:val="24"/>
          <w:szCs w:val="24"/>
        </w:rPr>
        <w:tab/>
        <w:t>The Electrical Resistivity Method</w:t>
      </w:r>
      <w:r w:rsidRPr="00CD68CE">
        <w:rPr>
          <w:rFonts w:ascii="Times New Roman" w:hAnsi="Times New Roman"/>
          <w:iCs/>
          <w:sz w:val="24"/>
          <w:szCs w:val="24"/>
        </w:rPr>
        <w:tab/>
      </w:r>
      <w:r w:rsidRPr="00CD68CE">
        <w:rPr>
          <w:rFonts w:ascii="Times New Roman" w:hAnsi="Times New Roman"/>
          <w:iCs/>
          <w:sz w:val="24"/>
          <w:szCs w:val="24"/>
        </w:rPr>
        <w:tab/>
      </w:r>
      <w:r w:rsidRPr="00CD68CE">
        <w:rPr>
          <w:rFonts w:ascii="Times New Roman" w:hAnsi="Times New Roman"/>
          <w:iCs/>
          <w:sz w:val="24"/>
          <w:szCs w:val="24"/>
        </w:rPr>
        <w:tab/>
      </w:r>
      <w:r w:rsidRPr="00CD68CE">
        <w:rPr>
          <w:rFonts w:ascii="Times New Roman" w:hAnsi="Times New Roman"/>
          <w:iCs/>
          <w:sz w:val="24"/>
          <w:szCs w:val="24"/>
        </w:rPr>
        <w:tab/>
      </w:r>
      <w:r w:rsidRPr="00CD68CE">
        <w:rPr>
          <w:rFonts w:ascii="Times New Roman" w:hAnsi="Times New Roman"/>
          <w:iCs/>
          <w:sz w:val="24"/>
          <w:szCs w:val="24"/>
        </w:rPr>
        <w:tab/>
      </w:r>
      <w:r w:rsidRPr="00CD68CE">
        <w:rPr>
          <w:rFonts w:ascii="Times New Roman" w:hAnsi="Times New Roman"/>
          <w:iCs/>
          <w:sz w:val="24"/>
          <w:szCs w:val="24"/>
        </w:rPr>
        <w:tab/>
      </w:r>
      <w:r w:rsidRPr="00CD68CE">
        <w:rPr>
          <w:rFonts w:ascii="Times New Roman" w:hAnsi="Times New Roman"/>
          <w:iCs/>
          <w:sz w:val="24"/>
          <w:szCs w:val="24"/>
        </w:rPr>
        <w:tab/>
        <w:t>12</w:t>
      </w:r>
    </w:p>
    <w:p w14:paraId="5231A599" w14:textId="77777777" w:rsidR="00422C1B" w:rsidRPr="00CD68CE" w:rsidRDefault="00422C1B" w:rsidP="00422C1B">
      <w:pPr>
        <w:spacing w:line="480" w:lineRule="auto"/>
        <w:jc w:val="both"/>
        <w:rPr>
          <w:rFonts w:ascii="Times New Roman" w:hAnsi="Times New Roman" w:cs="Times New Roman"/>
          <w:color w:val="000000" w:themeColor="text1"/>
          <w:sz w:val="24"/>
          <w:szCs w:val="24"/>
        </w:rPr>
      </w:pPr>
      <w:r w:rsidRPr="00CD68CE">
        <w:rPr>
          <w:rFonts w:ascii="Times New Roman" w:hAnsi="Times New Roman" w:cs="Times New Roman"/>
          <w:color w:val="000000" w:themeColor="text1"/>
          <w:sz w:val="24"/>
          <w:szCs w:val="24"/>
        </w:rPr>
        <w:t>2.2.1</w:t>
      </w:r>
      <w:r w:rsidRPr="00CD68CE">
        <w:rPr>
          <w:rFonts w:ascii="Times New Roman" w:hAnsi="Times New Roman" w:cs="Times New Roman"/>
          <w:color w:val="000000" w:themeColor="text1"/>
          <w:sz w:val="24"/>
          <w:szCs w:val="24"/>
        </w:rPr>
        <w:tab/>
        <w:t>Definition and Units of Resistivity</w:t>
      </w:r>
      <w:r w:rsidRPr="00CD68CE">
        <w:rPr>
          <w:rFonts w:ascii="Times New Roman" w:hAnsi="Times New Roman" w:cs="Times New Roman"/>
          <w:color w:val="000000" w:themeColor="text1"/>
          <w:sz w:val="24"/>
          <w:szCs w:val="24"/>
        </w:rPr>
        <w:tab/>
      </w:r>
      <w:r w:rsidRPr="00CD68CE">
        <w:rPr>
          <w:rFonts w:ascii="Times New Roman" w:hAnsi="Times New Roman" w:cs="Times New Roman"/>
          <w:color w:val="000000" w:themeColor="text1"/>
          <w:sz w:val="24"/>
          <w:szCs w:val="24"/>
        </w:rPr>
        <w:tab/>
      </w:r>
      <w:r w:rsidRPr="00CD68CE">
        <w:rPr>
          <w:rFonts w:ascii="Times New Roman" w:hAnsi="Times New Roman" w:cs="Times New Roman"/>
          <w:color w:val="000000" w:themeColor="text1"/>
          <w:sz w:val="24"/>
          <w:szCs w:val="24"/>
        </w:rPr>
        <w:tab/>
      </w:r>
      <w:r w:rsidRPr="00CD68CE">
        <w:rPr>
          <w:rFonts w:ascii="Times New Roman" w:hAnsi="Times New Roman" w:cs="Times New Roman"/>
          <w:color w:val="000000" w:themeColor="text1"/>
          <w:sz w:val="24"/>
          <w:szCs w:val="24"/>
        </w:rPr>
        <w:tab/>
      </w:r>
      <w:r w:rsidRPr="00CD68CE">
        <w:rPr>
          <w:rFonts w:ascii="Times New Roman" w:hAnsi="Times New Roman" w:cs="Times New Roman"/>
          <w:color w:val="000000" w:themeColor="text1"/>
          <w:sz w:val="24"/>
          <w:szCs w:val="24"/>
        </w:rPr>
        <w:tab/>
      </w:r>
      <w:r w:rsidRPr="00CD68CE">
        <w:rPr>
          <w:rFonts w:ascii="Times New Roman" w:hAnsi="Times New Roman" w:cs="Times New Roman"/>
          <w:color w:val="000000" w:themeColor="text1"/>
          <w:sz w:val="24"/>
          <w:szCs w:val="24"/>
        </w:rPr>
        <w:tab/>
      </w:r>
      <w:r w:rsidRPr="00CD68CE">
        <w:rPr>
          <w:rFonts w:ascii="Times New Roman" w:hAnsi="Times New Roman" w:cs="Times New Roman"/>
          <w:color w:val="000000" w:themeColor="text1"/>
          <w:sz w:val="24"/>
          <w:szCs w:val="24"/>
        </w:rPr>
        <w:tab/>
        <w:t>13</w:t>
      </w:r>
    </w:p>
    <w:p w14:paraId="55AAC05D" w14:textId="77777777" w:rsidR="00422C1B" w:rsidRPr="00CD68CE" w:rsidRDefault="00422C1B" w:rsidP="00422C1B">
      <w:pPr>
        <w:spacing w:line="480" w:lineRule="auto"/>
        <w:jc w:val="both"/>
        <w:rPr>
          <w:rFonts w:asciiTheme="majorBidi" w:hAnsiTheme="majorBidi" w:cstheme="majorBidi"/>
          <w:color w:val="000000" w:themeColor="text1"/>
          <w:sz w:val="24"/>
          <w:szCs w:val="28"/>
        </w:rPr>
      </w:pPr>
      <w:r w:rsidRPr="00CD68CE">
        <w:rPr>
          <w:rFonts w:asciiTheme="majorBidi" w:hAnsiTheme="majorBidi" w:cstheme="majorBidi"/>
          <w:color w:val="000000" w:themeColor="text1"/>
          <w:sz w:val="24"/>
          <w:szCs w:val="28"/>
        </w:rPr>
        <w:t>2.2.2</w:t>
      </w:r>
      <w:r w:rsidRPr="00CD68CE">
        <w:rPr>
          <w:rFonts w:asciiTheme="majorBidi" w:hAnsiTheme="majorBidi" w:cstheme="majorBidi"/>
          <w:color w:val="000000" w:themeColor="text1"/>
          <w:sz w:val="24"/>
          <w:szCs w:val="28"/>
        </w:rPr>
        <w:tab/>
        <w:t>Potential Distribution within the Earth</w:t>
      </w:r>
      <w:r w:rsidRPr="00CD68CE">
        <w:rPr>
          <w:rFonts w:asciiTheme="majorBidi" w:hAnsiTheme="majorBidi" w:cstheme="majorBidi"/>
          <w:color w:val="000000" w:themeColor="text1"/>
          <w:sz w:val="24"/>
          <w:szCs w:val="28"/>
        </w:rPr>
        <w:tab/>
      </w:r>
      <w:r w:rsidRPr="00CD68CE">
        <w:rPr>
          <w:rFonts w:asciiTheme="majorBidi" w:hAnsiTheme="majorBidi" w:cstheme="majorBidi"/>
          <w:color w:val="000000" w:themeColor="text1"/>
          <w:sz w:val="24"/>
          <w:szCs w:val="28"/>
        </w:rPr>
        <w:tab/>
      </w:r>
      <w:r w:rsidRPr="00CD68CE">
        <w:rPr>
          <w:rFonts w:asciiTheme="majorBidi" w:hAnsiTheme="majorBidi" w:cstheme="majorBidi"/>
          <w:color w:val="000000" w:themeColor="text1"/>
          <w:sz w:val="24"/>
          <w:szCs w:val="28"/>
        </w:rPr>
        <w:tab/>
      </w:r>
      <w:r w:rsidRPr="00CD68CE">
        <w:rPr>
          <w:rFonts w:asciiTheme="majorBidi" w:hAnsiTheme="majorBidi" w:cstheme="majorBidi"/>
          <w:color w:val="000000" w:themeColor="text1"/>
          <w:sz w:val="24"/>
          <w:szCs w:val="28"/>
        </w:rPr>
        <w:tab/>
      </w:r>
      <w:r w:rsidRPr="00CD68CE">
        <w:rPr>
          <w:rFonts w:asciiTheme="majorBidi" w:hAnsiTheme="majorBidi" w:cstheme="majorBidi"/>
          <w:color w:val="000000" w:themeColor="text1"/>
          <w:sz w:val="24"/>
          <w:szCs w:val="28"/>
        </w:rPr>
        <w:tab/>
      </w:r>
      <w:r w:rsidRPr="00CD68CE">
        <w:rPr>
          <w:rFonts w:asciiTheme="majorBidi" w:hAnsiTheme="majorBidi" w:cstheme="majorBidi"/>
          <w:color w:val="000000" w:themeColor="text1"/>
          <w:sz w:val="24"/>
          <w:szCs w:val="28"/>
        </w:rPr>
        <w:tab/>
        <w:t>14</w:t>
      </w:r>
    </w:p>
    <w:p w14:paraId="12A28B33" w14:textId="77777777" w:rsidR="00422C1B" w:rsidRPr="00CD68CE" w:rsidRDefault="00422C1B" w:rsidP="00422C1B">
      <w:pPr>
        <w:spacing w:line="480" w:lineRule="auto"/>
        <w:jc w:val="both"/>
        <w:outlineLvl w:val="0"/>
        <w:rPr>
          <w:rFonts w:asciiTheme="majorBidi" w:hAnsiTheme="majorBidi" w:cstheme="majorBidi"/>
          <w:color w:val="000000" w:themeColor="text1"/>
          <w:sz w:val="24"/>
          <w:szCs w:val="28"/>
        </w:rPr>
      </w:pPr>
      <w:r w:rsidRPr="00CD68CE">
        <w:rPr>
          <w:rFonts w:asciiTheme="majorBidi" w:hAnsiTheme="majorBidi" w:cstheme="majorBidi"/>
          <w:color w:val="000000" w:themeColor="text1"/>
          <w:sz w:val="24"/>
          <w:szCs w:val="28"/>
        </w:rPr>
        <w:t>2.2.3</w:t>
      </w:r>
      <w:r w:rsidRPr="00CD68CE">
        <w:rPr>
          <w:rFonts w:asciiTheme="majorBidi" w:hAnsiTheme="majorBidi" w:cstheme="majorBidi"/>
          <w:color w:val="000000" w:themeColor="text1"/>
          <w:sz w:val="24"/>
          <w:szCs w:val="28"/>
        </w:rPr>
        <w:tab/>
        <w:t>Apparent Resistivity due to a Point Current Source</w:t>
      </w:r>
      <w:r w:rsidRPr="00CD68CE">
        <w:rPr>
          <w:rFonts w:asciiTheme="majorBidi" w:hAnsiTheme="majorBidi" w:cstheme="majorBidi"/>
          <w:color w:val="000000" w:themeColor="text1"/>
          <w:sz w:val="24"/>
          <w:szCs w:val="28"/>
        </w:rPr>
        <w:tab/>
      </w:r>
      <w:r w:rsidRPr="00CD68CE">
        <w:rPr>
          <w:rFonts w:asciiTheme="majorBidi" w:hAnsiTheme="majorBidi" w:cstheme="majorBidi"/>
          <w:color w:val="000000" w:themeColor="text1"/>
          <w:sz w:val="24"/>
          <w:szCs w:val="28"/>
        </w:rPr>
        <w:tab/>
      </w:r>
      <w:r w:rsidRPr="00CD68CE">
        <w:rPr>
          <w:rFonts w:asciiTheme="majorBidi" w:hAnsiTheme="majorBidi" w:cstheme="majorBidi"/>
          <w:color w:val="000000" w:themeColor="text1"/>
          <w:sz w:val="24"/>
          <w:szCs w:val="28"/>
        </w:rPr>
        <w:tab/>
      </w:r>
      <w:r w:rsidRPr="00CD68CE">
        <w:rPr>
          <w:rFonts w:asciiTheme="majorBidi" w:hAnsiTheme="majorBidi" w:cstheme="majorBidi"/>
          <w:color w:val="000000" w:themeColor="text1"/>
          <w:sz w:val="24"/>
          <w:szCs w:val="28"/>
        </w:rPr>
        <w:tab/>
      </w:r>
      <w:r>
        <w:rPr>
          <w:rFonts w:asciiTheme="majorBidi" w:hAnsiTheme="majorBidi" w:cstheme="majorBidi"/>
          <w:color w:val="000000" w:themeColor="text1"/>
          <w:sz w:val="24"/>
          <w:szCs w:val="28"/>
        </w:rPr>
        <w:tab/>
      </w:r>
      <w:r w:rsidRPr="00CD68CE">
        <w:rPr>
          <w:rFonts w:asciiTheme="majorBidi" w:hAnsiTheme="majorBidi" w:cstheme="majorBidi"/>
          <w:color w:val="000000" w:themeColor="text1"/>
          <w:sz w:val="24"/>
          <w:szCs w:val="28"/>
        </w:rPr>
        <w:t>17</w:t>
      </w:r>
    </w:p>
    <w:p w14:paraId="00C2EE16" w14:textId="77777777" w:rsidR="00422C1B" w:rsidRPr="00CD68CE" w:rsidRDefault="00422C1B" w:rsidP="00422C1B">
      <w:pPr>
        <w:spacing w:line="480" w:lineRule="auto"/>
        <w:rPr>
          <w:rFonts w:ascii="Times New Roman" w:hAnsi="Times New Roman"/>
          <w:iCs/>
          <w:sz w:val="24"/>
          <w:szCs w:val="24"/>
        </w:rPr>
      </w:pPr>
      <w:r w:rsidRPr="00CD68CE">
        <w:rPr>
          <w:rFonts w:ascii="Times New Roman" w:hAnsi="Times New Roman"/>
          <w:iCs/>
          <w:sz w:val="24"/>
          <w:szCs w:val="24"/>
        </w:rPr>
        <w:t>2.2.4</w:t>
      </w:r>
      <w:r w:rsidRPr="00CD68CE">
        <w:rPr>
          <w:rFonts w:ascii="Times New Roman" w:hAnsi="Times New Roman"/>
          <w:iCs/>
          <w:sz w:val="24"/>
          <w:szCs w:val="24"/>
        </w:rPr>
        <w:tab/>
        <w:t>The Multielectrode System Configuration</w:t>
      </w:r>
      <w:r w:rsidRPr="00CD68CE">
        <w:rPr>
          <w:rFonts w:ascii="Times New Roman" w:hAnsi="Times New Roman"/>
          <w:iCs/>
          <w:sz w:val="24"/>
          <w:szCs w:val="24"/>
        </w:rPr>
        <w:tab/>
      </w:r>
      <w:r w:rsidRPr="00CD68CE">
        <w:rPr>
          <w:rFonts w:ascii="Times New Roman" w:hAnsi="Times New Roman"/>
          <w:iCs/>
          <w:sz w:val="24"/>
          <w:szCs w:val="24"/>
        </w:rPr>
        <w:tab/>
      </w:r>
      <w:r w:rsidRPr="00CD68CE">
        <w:rPr>
          <w:rFonts w:ascii="Times New Roman" w:hAnsi="Times New Roman"/>
          <w:iCs/>
          <w:sz w:val="24"/>
          <w:szCs w:val="24"/>
        </w:rPr>
        <w:tab/>
      </w:r>
      <w:r w:rsidRPr="00CD68CE">
        <w:rPr>
          <w:rFonts w:ascii="Times New Roman" w:hAnsi="Times New Roman"/>
          <w:iCs/>
          <w:sz w:val="24"/>
          <w:szCs w:val="24"/>
        </w:rPr>
        <w:tab/>
      </w:r>
      <w:r w:rsidRPr="00CD68CE">
        <w:rPr>
          <w:rFonts w:ascii="Times New Roman" w:hAnsi="Times New Roman"/>
          <w:iCs/>
          <w:sz w:val="24"/>
          <w:szCs w:val="24"/>
        </w:rPr>
        <w:tab/>
      </w:r>
      <w:r w:rsidRPr="00CD68CE">
        <w:rPr>
          <w:rFonts w:ascii="Times New Roman" w:hAnsi="Times New Roman"/>
          <w:iCs/>
          <w:sz w:val="24"/>
          <w:szCs w:val="24"/>
        </w:rPr>
        <w:tab/>
        <w:t>19</w:t>
      </w:r>
    </w:p>
    <w:p w14:paraId="51346B34" w14:textId="77777777" w:rsidR="00422C1B" w:rsidRPr="00CD68CE" w:rsidRDefault="00422C1B" w:rsidP="00422C1B">
      <w:pPr>
        <w:spacing w:line="480" w:lineRule="auto"/>
        <w:jc w:val="both"/>
        <w:rPr>
          <w:rFonts w:ascii="Times New Roman" w:hAnsi="Times New Roman" w:cs="Times New Roman"/>
          <w:sz w:val="24"/>
          <w:szCs w:val="24"/>
        </w:rPr>
      </w:pPr>
      <w:r w:rsidRPr="00CD68CE">
        <w:rPr>
          <w:rFonts w:ascii="Times New Roman" w:hAnsi="Times New Roman" w:cs="Times New Roman"/>
          <w:sz w:val="24"/>
          <w:szCs w:val="24"/>
        </w:rPr>
        <w:t>2.2.5</w:t>
      </w:r>
      <w:r w:rsidRPr="00CD68CE">
        <w:rPr>
          <w:rFonts w:ascii="Times New Roman" w:hAnsi="Times New Roman" w:cs="Times New Roman"/>
          <w:sz w:val="24"/>
          <w:szCs w:val="24"/>
        </w:rPr>
        <w:tab/>
        <w:t>Limitations of Electrical Resistivity Method</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Pr>
          <w:rFonts w:ascii="Times New Roman" w:hAnsi="Times New Roman" w:cs="Times New Roman"/>
          <w:sz w:val="24"/>
          <w:szCs w:val="24"/>
        </w:rPr>
        <w:tab/>
      </w:r>
      <w:r w:rsidRPr="00CD68CE">
        <w:rPr>
          <w:rFonts w:ascii="Times New Roman" w:hAnsi="Times New Roman" w:cs="Times New Roman"/>
          <w:sz w:val="24"/>
          <w:szCs w:val="24"/>
        </w:rPr>
        <w:t>19</w:t>
      </w:r>
    </w:p>
    <w:p w14:paraId="63017FFC" w14:textId="77777777" w:rsidR="00422C1B" w:rsidRPr="00CD68CE" w:rsidRDefault="00422C1B" w:rsidP="00422C1B">
      <w:pPr>
        <w:spacing w:line="480" w:lineRule="auto"/>
        <w:jc w:val="both"/>
        <w:rPr>
          <w:rFonts w:ascii="Times New Roman" w:hAnsi="Times New Roman" w:cs="Times New Roman"/>
          <w:sz w:val="24"/>
          <w:szCs w:val="24"/>
        </w:rPr>
      </w:pPr>
      <w:r w:rsidRPr="00CD68CE">
        <w:rPr>
          <w:rFonts w:ascii="Times New Roman" w:hAnsi="Times New Roman" w:cs="Times New Roman"/>
          <w:sz w:val="24"/>
          <w:szCs w:val="24"/>
        </w:rPr>
        <w:t>2.2.6</w:t>
      </w:r>
      <w:r w:rsidRPr="00CD68CE">
        <w:rPr>
          <w:rFonts w:ascii="Times New Roman" w:hAnsi="Times New Roman" w:cs="Times New Roman"/>
          <w:sz w:val="24"/>
          <w:szCs w:val="24"/>
        </w:rPr>
        <w:tab/>
        <w:t>Field Operational Problem</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20</w:t>
      </w:r>
    </w:p>
    <w:p w14:paraId="4B97C089" w14:textId="77777777" w:rsidR="00422C1B" w:rsidRPr="00CD68CE" w:rsidRDefault="00422C1B" w:rsidP="00422C1B">
      <w:pPr>
        <w:spacing w:line="480" w:lineRule="auto"/>
        <w:jc w:val="both"/>
        <w:rPr>
          <w:rFonts w:ascii="Times New Roman" w:hAnsi="Times New Roman" w:cs="Times New Roman"/>
          <w:sz w:val="24"/>
          <w:szCs w:val="24"/>
        </w:rPr>
      </w:pPr>
      <w:r w:rsidRPr="00CD68CE">
        <w:rPr>
          <w:rFonts w:ascii="Times New Roman" w:hAnsi="Times New Roman" w:cs="Times New Roman"/>
          <w:sz w:val="24"/>
          <w:szCs w:val="24"/>
        </w:rPr>
        <w:t>2.3</w:t>
      </w:r>
      <w:r w:rsidRPr="00CD68CE">
        <w:rPr>
          <w:rFonts w:ascii="Times New Roman" w:hAnsi="Times New Roman" w:cs="Times New Roman"/>
          <w:sz w:val="24"/>
          <w:szCs w:val="24"/>
        </w:rPr>
        <w:tab/>
        <w:t>Seismic Refraction Method</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21</w:t>
      </w:r>
    </w:p>
    <w:p w14:paraId="17C22761" w14:textId="77777777" w:rsidR="00422C1B" w:rsidRPr="00CD68CE" w:rsidRDefault="00422C1B" w:rsidP="00422C1B">
      <w:pPr>
        <w:spacing w:after="240" w:line="480" w:lineRule="auto"/>
        <w:jc w:val="both"/>
        <w:rPr>
          <w:rFonts w:ascii="Times New Roman" w:hAnsi="Times New Roman" w:cs="Times New Roman"/>
          <w:sz w:val="24"/>
          <w:szCs w:val="24"/>
        </w:rPr>
      </w:pPr>
      <w:r w:rsidRPr="00CD68CE">
        <w:rPr>
          <w:rFonts w:ascii="Times New Roman" w:hAnsi="Times New Roman" w:cs="Times New Roman"/>
          <w:sz w:val="24"/>
          <w:szCs w:val="24"/>
        </w:rPr>
        <w:t>2.3.1</w:t>
      </w:r>
      <w:r w:rsidRPr="00CD68CE">
        <w:rPr>
          <w:rFonts w:ascii="Times New Roman" w:hAnsi="Times New Roman" w:cs="Times New Roman"/>
          <w:sz w:val="24"/>
          <w:szCs w:val="24"/>
        </w:rPr>
        <w:tab/>
        <w:t>Refraction at a Horizontal Interface</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Pr>
          <w:rFonts w:ascii="Times New Roman" w:hAnsi="Times New Roman" w:cs="Times New Roman"/>
          <w:sz w:val="24"/>
          <w:szCs w:val="24"/>
        </w:rPr>
        <w:tab/>
      </w:r>
      <w:r w:rsidRPr="00CD68CE">
        <w:rPr>
          <w:rFonts w:ascii="Times New Roman" w:hAnsi="Times New Roman" w:cs="Times New Roman"/>
          <w:sz w:val="24"/>
          <w:szCs w:val="24"/>
        </w:rPr>
        <w:t>24</w:t>
      </w:r>
    </w:p>
    <w:p w14:paraId="0E6D8564" w14:textId="77777777" w:rsidR="00422C1B" w:rsidRPr="00CD68CE" w:rsidRDefault="00422C1B" w:rsidP="00422C1B">
      <w:pPr>
        <w:pStyle w:val="ListParagraph"/>
        <w:numPr>
          <w:ilvl w:val="2"/>
          <w:numId w:val="27"/>
        </w:numPr>
        <w:spacing w:after="240" w:line="480" w:lineRule="auto"/>
        <w:jc w:val="both"/>
        <w:rPr>
          <w:rFonts w:ascii="Times New Roman" w:hAnsi="Times New Roman" w:cs="Times New Roman"/>
          <w:sz w:val="24"/>
          <w:szCs w:val="24"/>
        </w:rPr>
      </w:pPr>
      <w:r w:rsidRPr="00CD68CE">
        <w:rPr>
          <w:rFonts w:ascii="Times New Roman" w:hAnsi="Times New Roman" w:cs="Times New Roman"/>
          <w:sz w:val="24"/>
          <w:szCs w:val="24"/>
        </w:rPr>
        <w:lastRenderedPageBreak/>
        <w:t>Limitations of Seismic Refraction Method</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27</w:t>
      </w:r>
    </w:p>
    <w:p w14:paraId="1AA2F5F1" w14:textId="77777777" w:rsidR="00422C1B" w:rsidRPr="00CD68CE" w:rsidRDefault="00422C1B" w:rsidP="00422C1B">
      <w:pPr>
        <w:pStyle w:val="ListParagraph"/>
        <w:numPr>
          <w:ilvl w:val="2"/>
          <w:numId w:val="27"/>
        </w:numPr>
        <w:spacing w:line="480" w:lineRule="auto"/>
        <w:jc w:val="both"/>
        <w:rPr>
          <w:rFonts w:ascii="Times New Roman" w:hAnsi="Times New Roman" w:cs="Times New Roman"/>
          <w:sz w:val="24"/>
          <w:szCs w:val="24"/>
        </w:rPr>
      </w:pPr>
      <w:r w:rsidRPr="00CD68CE">
        <w:rPr>
          <w:rFonts w:ascii="Times New Roman" w:hAnsi="Times New Roman" w:cs="Times New Roman"/>
          <w:sz w:val="24"/>
          <w:szCs w:val="24"/>
        </w:rPr>
        <w:t>Field Operation</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29</w:t>
      </w:r>
    </w:p>
    <w:p w14:paraId="2F242E70" w14:textId="77777777" w:rsidR="00747B1B" w:rsidRDefault="00422C1B" w:rsidP="00422C1B">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CHAPTER THREE</w:t>
      </w:r>
    </w:p>
    <w:p w14:paraId="78C1E342" w14:textId="2BEAAF67" w:rsidR="00422C1B" w:rsidRDefault="00422C1B" w:rsidP="00422C1B">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MATERIALS AND METHODS OF STUDY</w:t>
      </w:r>
      <w:r w:rsidR="00747B1B">
        <w:rPr>
          <w:rFonts w:ascii="Times New Roman" w:hAnsi="Times New Roman" w:cs="Times New Roman"/>
          <w:b/>
          <w:bCs/>
          <w:sz w:val="24"/>
          <w:szCs w:val="24"/>
        </w:rPr>
        <w:tab/>
      </w:r>
      <w:r w:rsidR="00747B1B">
        <w:rPr>
          <w:rFonts w:ascii="Times New Roman" w:hAnsi="Times New Roman" w:cs="Times New Roman"/>
          <w:b/>
          <w:bCs/>
          <w:sz w:val="24"/>
          <w:szCs w:val="24"/>
        </w:rPr>
        <w:tab/>
      </w:r>
      <w:r w:rsidR="00747B1B">
        <w:rPr>
          <w:rFonts w:ascii="Times New Roman" w:hAnsi="Times New Roman" w:cs="Times New Roman"/>
          <w:b/>
          <w:bCs/>
          <w:sz w:val="24"/>
          <w:szCs w:val="24"/>
        </w:rPr>
        <w:tab/>
      </w:r>
      <w:r w:rsidR="00747B1B">
        <w:rPr>
          <w:rFonts w:ascii="Times New Roman" w:hAnsi="Times New Roman" w:cs="Times New Roman"/>
          <w:b/>
          <w:bCs/>
          <w:sz w:val="24"/>
          <w:szCs w:val="24"/>
        </w:rPr>
        <w:tab/>
      </w:r>
      <w:r w:rsidR="00747B1B">
        <w:rPr>
          <w:rFonts w:ascii="Times New Roman" w:hAnsi="Times New Roman" w:cs="Times New Roman"/>
          <w:b/>
          <w:bCs/>
          <w:sz w:val="24"/>
          <w:szCs w:val="24"/>
        </w:rPr>
        <w:tab/>
      </w:r>
      <w:r w:rsidR="00747B1B">
        <w:rPr>
          <w:rFonts w:ascii="Times New Roman" w:hAnsi="Times New Roman" w:cs="Times New Roman"/>
          <w:b/>
          <w:bCs/>
          <w:sz w:val="24"/>
          <w:szCs w:val="24"/>
        </w:rPr>
        <w:tab/>
      </w:r>
    </w:p>
    <w:p w14:paraId="41384A78" w14:textId="77777777" w:rsidR="00422C1B" w:rsidRPr="00CD68CE" w:rsidRDefault="00422C1B" w:rsidP="00422C1B">
      <w:pPr>
        <w:spacing w:line="480" w:lineRule="auto"/>
        <w:jc w:val="both"/>
        <w:rPr>
          <w:rFonts w:ascii="Times New Roman" w:hAnsi="Times New Roman" w:cs="Times New Roman"/>
          <w:sz w:val="24"/>
          <w:szCs w:val="24"/>
        </w:rPr>
      </w:pPr>
      <w:r w:rsidRPr="00CD68CE">
        <w:rPr>
          <w:rFonts w:ascii="Times New Roman" w:hAnsi="Times New Roman" w:cs="Times New Roman"/>
          <w:sz w:val="24"/>
          <w:szCs w:val="24"/>
        </w:rPr>
        <w:t>3.1</w:t>
      </w:r>
      <w:r>
        <w:rPr>
          <w:rFonts w:ascii="Times New Roman" w:hAnsi="Times New Roman" w:cs="Times New Roman"/>
          <w:b/>
          <w:bCs/>
          <w:sz w:val="24"/>
          <w:szCs w:val="24"/>
        </w:rPr>
        <w:tab/>
      </w:r>
      <w:r w:rsidRPr="00CD68CE">
        <w:rPr>
          <w:rFonts w:ascii="Times New Roman" w:hAnsi="Times New Roman" w:cs="Times New Roman"/>
          <w:sz w:val="24"/>
          <w:szCs w:val="24"/>
        </w:rPr>
        <w:t>Electrical Resistivity Instrumentation</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Pr>
          <w:rFonts w:ascii="Times New Roman" w:hAnsi="Times New Roman" w:cs="Times New Roman"/>
          <w:sz w:val="24"/>
          <w:szCs w:val="24"/>
        </w:rPr>
        <w:tab/>
      </w:r>
      <w:r w:rsidRPr="00CD68CE">
        <w:rPr>
          <w:rFonts w:ascii="Times New Roman" w:hAnsi="Times New Roman" w:cs="Times New Roman"/>
          <w:sz w:val="24"/>
          <w:szCs w:val="24"/>
        </w:rPr>
        <w:t>30</w:t>
      </w:r>
    </w:p>
    <w:p w14:paraId="278DC239" w14:textId="77777777" w:rsidR="00422C1B" w:rsidRPr="00CD68CE" w:rsidRDefault="00422C1B" w:rsidP="00422C1B">
      <w:pPr>
        <w:spacing w:after="240" w:line="480" w:lineRule="auto"/>
        <w:jc w:val="both"/>
        <w:rPr>
          <w:rFonts w:ascii="Times New Roman" w:hAnsi="Times New Roman" w:cs="Times New Roman"/>
          <w:sz w:val="24"/>
          <w:szCs w:val="24"/>
        </w:rPr>
      </w:pPr>
      <w:r w:rsidRPr="00CD68CE">
        <w:rPr>
          <w:rFonts w:ascii="Times New Roman" w:hAnsi="Times New Roman" w:cs="Times New Roman"/>
          <w:sz w:val="24"/>
          <w:szCs w:val="24"/>
        </w:rPr>
        <w:t>3.2</w:t>
      </w:r>
      <w:r w:rsidRPr="00CD68CE">
        <w:rPr>
          <w:rFonts w:ascii="Times New Roman" w:hAnsi="Times New Roman" w:cs="Times New Roman"/>
          <w:sz w:val="24"/>
          <w:szCs w:val="24"/>
        </w:rPr>
        <w:tab/>
        <w:t>2D Seismic Refraction Tomography and MASW Instrumentation</w:t>
      </w:r>
      <w:r w:rsidRPr="00CD68CE">
        <w:rPr>
          <w:rFonts w:ascii="Times New Roman" w:hAnsi="Times New Roman" w:cs="Times New Roman"/>
          <w:sz w:val="24"/>
          <w:szCs w:val="24"/>
        </w:rPr>
        <w:tab/>
      </w:r>
      <w:r w:rsidRPr="00CD68CE">
        <w:rPr>
          <w:rFonts w:ascii="Times New Roman" w:hAnsi="Times New Roman" w:cs="Times New Roman"/>
          <w:sz w:val="24"/>
          <w:szCs w:val="24"/>
        </w:rPr>
        <w:tab/>
      </w:r>
      <w:r>
        <w:rPr>
          <w:rFonts w:ascii="Times New Roman" w:hAnsi="Times New Roman" w:cs="Times New Roman"/>
          <w:sz w:val="24"/>
          <w:szCs w:val="24"/>
        </w:rPr>
        <w:tab/>
      </w:r>
      <w:r w:rsidRPr="00CD68CE">
        <w:rPr>
          <w:rFonts w:ascii="Times New Roman" w:hAnsi="Times New Roman" w:cs="Times New Roman"/>
          <w:sz w:val="24"/>
          <w:szCs w:val="24"/>
        </w:rPr>
        <w:t>33</w:t>
      </w:r>
    </w:p>
    <w:p w14:paraId="0460DC61" w14:textId="77777777" w:rsidR="00422C1B" w:rsidRPr="00CD68CE" w:rsidRDefault="00422C1B" w:rsidP="00422C1B">
      <w:pPr>
        <w:spacing w:line="480" w:lineRule="auto"/>
        <w:jc w:val="both"/>
        <w:rPr>
          <w:rFonts w:ascii="Times New Roman" w:hAnsi="Times New Roman" w:cs="Times New Roman"/>
          <w:sz w:val="24"/>
          <w:szCs w:val="24"/>
        </w:rPr>
      </w:pPr>
      <w:r w:rsidRPr="00CD68CE">
        <w:rPr>
          <w:rFonts w:ascii="Times New Roman" w:hAnsi="Times New Roman" w:cs="Times New Roman"/>
          <w:sz w:val="24"/>
          <w:szCs w:val="24"/>
        </w:rPr>
        <w:t>3.3</w:t>
      </w:r>
      <w:r w:rsidRPr="00CD68CE">
        <w:rPr>
          <w:rFonts w:ascii="Times New Roman" w:hAnsi="Times New Roman" w:cs="Times New Roman"/>
          <w:sz w:val="24"/>
          <w:szCs w:val="24"/>
        </w:rPr>
        <w:tab/>
        <w:t>Data Processing</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35</w:t>
      </w:r>
    </w:p>
    <w:p w14:paraId="12F31649" w14:textId="77777777" w:rsidR="00422C1B" w:rsidRPr="00CD68CE" w:rsidRDefault="00422C1B" w:rsidP="00422C1B">
      <w:pPr>
        <w:spacing w:after="240" w:line="480" w:lineRule="auto"/>
        <w:jc w:val="both"/>
        <w:rPr>
          <w:rFonts w:ascii="Times New Roman" w:hAnsi="Times New Roman" w:cs="Times New Roman"/>
          <w:sz w:val="24"/>
          <w:szCs w:val="24"/>
        </w:rPr>
      </w:pPr>
      <w:r w:rsidRPr="00CD68CE">
        <w:rPr>
          <w:rFonts w:ascii="Times New Roman" w:hAnsi="Times New Roman" w:cs="Times New Roman"/>
          <w:sz w:val="24"/>
          <w:szCs w:val="24"/>
        </w:rPr>
        <w:t>3.3.1</w:t>
      </w:r>
      <w:r w:rsidRPr="00CD68CE">
        <w:rPr>
          <w:rFonts w:ascii="Times New Roman" w:hAnsi="Times New Roman" w:cs="Times New Roman"/>
          <w:sz w:val="24"/>
          <w:szCs w:val="24"/>
        </w:rPr>
        <w:tab/>
        <w:t>Electrical Resistivity Tomography (ERT)</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35</w:t>
      </w:r>
    </w:p>
    <w:p w14:paraId="12AAA5F8" w14:textId="77777777" w:rsidR="00422C1B" w:rsidRPr="00CD68CE" w:rsidRDefault="00422C1B" w:rsidP="00422C1B">
      <w:pPr>
        <w:spacing w:after="240" w:line="480" w:lineRule="auto"/>
        <w:jc w:val="both"/>
        <w:rPr>
          <w:rFonts w:ascii="Times New Roman" w:hAnsi="Times New Roman" w:cs="Times New Roman"/>
          <w:sz w:val="24"/>
          <w:szCs w:val="24"/>
        </w:rPr>
      </w:pPr>
      <w:r w:rsidRPr="00CD68CE">
        <w:rPr>
          <w:rFonts w:ascii="Times New Roman" w:hAnsi="Times New Roman" w:cs="Times New Roman"/>
          <w:sz w:val="24"/>
          <w:szCs w:val="24"/>
        </w:rPr>
        <w:t>3.3.2</w:t>
      </w:r>
      <w:r w:rsidRPr="00CD68CE">
        <w:rPr>
          <w:rFonts w:ascii="Times New Roman" w:hAnsi="Times New Roman" w:cs="Times New Roman"/>
          <w:sz w:val="24"/>
          <w:szCs w:val="24"/>
        </w:rPr>
        <w:tab/>
        <w:t>Vertical Electrical Sounding (VES)</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35</w:t>
      </w:r>
    </w:p>
    <w:p w14:paraId="37ADDE75" w14:textId="77777777" w:rsidR="00422C1B" w:rsidRPr="00CD68CE" w:rsidRDefault="00422C1B" w:rsidP="00422C1B">
      <w:pPr>
        <w:spacing w:line="480" w:lineRule="auto"/>
        <w:jc w:val="both"/>
        <w:rPr>
          <w:rFonts w:ascii="Times New Roman" w:hAnsi="Times New Roman" w:cs="Times New Roman"/>
          <w:sz w:val="24"/>
          <w:szCs w:val="24"/>
        </w:rPr>
      </w:pPr>
      <w:r w:rsidRPr="00CD68CE">
        <w:rPr>
          <w:rFonts w:ascii="Times New Roman" w:hAnsi="Times New Roman" w:cs="Times New Roman"/>
          <w:sz w:val="24"/>
          <w:szCs w:val="24"/>
        </w:rPr>
        <w:t>3.3.3</w:t>
      </w:r>
      <w:r w:rsidRPr="00CD68CE">
        <w:rPr>
          <w:rFonts w:ascii="Times New Roman" w:hAnsi="Times New Roman" w:cs="Times New Roman"/>
          <w:sz w:val="24"/>
          <w:szCs w:val="24"/>
        </w:rPr>
        <w:tab/>
        <w:t>Seismic Refraction Tomography Data Processing</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36</w:t>
      </w:r>
    </w:p>
    <w:p w14:paraId="243BED4C" w14:textId="77777777" w:rsidR="00422C1B" w:rsidRPr="00CD68CE" w:rsidRDefault="00422C1B" w:rsidP="00422C1B">
      <w:pPr>
        <w:spacing w:line="480" w:lineRule="auto"/>
        <w:jc w:val="both"/>
        <w:rPr>
          <w:rFonts w:ascii="Times New Roman" w:hAnsi="Times New Roman" w:cs="Times New Roman"/>
          <w:sz w:val="24"/>
          <w:szCs w:val="24"/>
        </w:rPr>
      </w:pPr>
      <w:r w:rsidRPr="00CD68CE">
        <w:rPr>
          <w:rFonts w:ascii="Times New Roman" w:hAnsi="Times New Roman" w:cs="Times New Roman"/>
          <w:sz w:val="24"/>
          <w:szCs w:val="24"/>
        </w:rPr>
        <w:t>3.3.3.1</w:t>
      </w:r>
      <w:r w:rsidRPr="00CD68CE">
        <w:rPr>
          <w:rFonts w:ascii="Times New Roman" w:hAnsi="Times New Roman" w:cs="Times New Roman"/>
          <w:sz w:val="24"/>
          <w:szCs w:val="24"/>
        </w:rPr>
        <w:tab/>
        <w:t>DC Offset Removal</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37</w:t>
      </w:r>
    </w:p>
    <w:p w14:paraId="2A0B3854" w14:textId="77777777" w:rsidR="00422C1B" w:rsidRPr="00CD68CE" w:rsidRDefault="00422C1B" w:rsidP="00422C1B">
      <w:pPr>
        <w:spacing w:line="480" w:lineRule="auto"/>
        <w:jc w:val="both"/>
        <w:rPr>
          <w:rFonts w:ascii="Times New Roman" w:hAnsi="Times New Roman" w:cs="Times New Roman"/>
          <w:sz w:val="24"/>
          <w:szCs w:val="24"/>
        </w:rPr>
      </w:pPr>
      <w:r w:rsidRPr="00CD68CE">
        <w:rPr>
          <w:rFonts w:ascii="Times New Roman" w:hAnsi="Times New Roman" w:cs="Times New Roman"/>
          <w:sz w:val="24"/>
          <w:szCs w:val="24"/>
        </w:rPr>
        <w:t>3.3.3.2</w:t>
      </w:r>
      <w:r w:rsidRPr="00CD68CE">
        <w:rPr>
          <w:rFonts w:ascii="Times New Roman" w:hAnsi="Times New Roman" w:cs="Times New Roman"/>
          <w:sz w:val="24"/>
          <w:szCs w:val="24"/>
        </w:rPr>
        <w:tab/>
        <w:t>Geometry Assignment and Editing</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37</w:t>
      </w:r>
    </w:p>
    <w:p w14:paraId="0B7CBF71" w14:textId="77777777" w:rsidR="00422C1B" w:rsidRPr="00CD68CE" w:rsidRDefault="00422C1B" w:rsidP="00422C1B">
      <w:pPr>
        <w:spacing w:line="480" w:lineRule="auto"/>
        <w:jc w:val="both"/>
        <w:rPr>
          <w:rFonts w:ascii="Times New Roman" w:hAnsi="Times New Roman" w:cs="Times New Roman"/>
          <w:sz w:val="24"/>
          <w:szCs w:val="24"/>
        </w:rPr>
      </w:pPr>
      <w:r w:rsidRPr="00CD68CE">
        <w:rPr>
          <w:rFonts w:ascii="Times New Roman" w:hAnsi="Times New Roman" w:cs="Times New Roman"/>
          <w:sz w:val="24"/>
          <w:szCs w:val="24"/>
        </w:rPr>
        <w:t>3.3.3.3</w:t>
      </w:r>
      <w:r w:rsidRPr="00CD68CE">
        <w:rPr>
          <w:rFonts w:ascii="Times New Roman" w:hAnsi="Times New Roman" w:cs="Times New Roman"/>
          <w:sz w:val="24"/>
          <w:szCs w:val="24"/>
        </w:rPr>
        <w:tab/>
        <w:t>Frequency Filtering</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37</w:t>
      </w:r>
    </w:p>
    <w:p w14:paraId="4BC90C1F" w14:textId="77777777" w:rsidR="00422C1B" w:rsidRPr="00CD68CE" w:rsidRDefault="00422C1B" w:rsidP="00422C1B">
      <w:pPr>
        <w:spacing w:line="480" w:lineRule="auto"/>
        <w:jc w:val="both"/>
        <w:rPr>
          <w:rFonts w:ascii="Times New Roman" w:hAnsi="Times New Roman" w:cs="Times New Roman"/>
          <w:sz w:val="24"/>
          <w:szCs w:val="24"/>
        </w:rPr>
      </w:pPr>
      <w:r w:rsidRPr="00CD68CE">
        <w:rPr>
          <w:rFonts w:ascii="Times New Roman" w:hAnsi="Times New Roman" w:cs="Times New Roman"/>
          <w:sz w:val="24"/>
          <w:szCs w:val="24"/>
        </w:rPr>
        <w:t>3.3.3.4</w:t>
      </w:r>
      <w:r w:rsidRPr="00CD68CE">
        <w:rPr>
          <w:rFonts w:ascii="Times New Roman" w:hAnsi="Times New Roman" w:cs="Times New Roman"/>
          <w:sz w:val="24"/>
          <w:szCs w:val="24"/>
        </w:rPr>
        <w:tab/>
        <w:t>Picking of the First Arrivals and Generating the Travel Time curves</w:t>
      </w:r>
      <w:r w:rsidRPr="00CD68CE">
        <w:rPr>
          <w:rFonts w:ascii="Times New Roman" w:hAnsi="Times New Roman" w:cs="Times New Roman"/>
          <w:sz w:val="24"/>
          <w:szCs w:val="24"/>
        </w:rPr>
        <w:tab/>
      </w:r>
      <w:r w:rsidRPr="00CD68CE">
        <w:rPr>
          <w:rFonts w:ascii="Times New Roman" w:hAnsi="Times New Roman" w:cs="Times New Roman"/>
          <w:sz w:val="24"/>
          <w:szCs w:val="24"/>
        </w:rPr>
        <w:tab/>
        <w:t>38</w:t>
      </w:r>
    </w:p>
    <w:p w14:paraId="7AE2D255" w14:textId="77777777" w:rsidR="00422C1B" w:rsidRPr="00CD68CE" w:rsidRDefault="00422C1B" w:rsidP="00422C1B">
      <w:pPr>
        <w:spacing w:line="480" w:lineRule="auto"/>
        <w:jc w:val="both"/>
        <w:rPr>
          <w:rFonts w:ascii="Times New Roman" w:hAnsi="Times New Roman" w:cs="Times New Roman"/>
          <w:sz w:val="24"/>
          <w:szCs w:val="24"/>
        </w:rPr>
      </w:pPr>
      <w:r w:rsidRPr="00CD68CE">
        <w:rPr>
          <w:rFonts w:ascii="Times New Roman" w:hAnsi="Times New Roman" w:cs="Times New Roman"/>
          <w:sz w:val="24"/>
          <w:szCs w:val="24"/>
        </w:rPr>
        <w:t>3.3.3.5</w:t>
      </w:r>
      <w:r w:rsidRPr="00CD68CE">
        <w:rPr>
          <w:rFonts w:ascii="Times New Roman" w:hAnsi="Times New Roman" w:cs="Times New Roman"/>
          <w:sz w:val="24"/>
          <w:szCs w:val="24"/>
        </w:rPr>
        <w:tab/>
        <w:t>Velocity modelling</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38</w:t>
      </w:r>
    </w:p>
    <w:p w14:paraId="6AABF53F" w14:textId="51480202" w:rsidR="00422C1B" w:rsidRDefault="00422C1B" w:rsidP="00422C1B">
      <w:pPr>
        <w:spacing w:line="480" w:lineRule="auto"/>
        <w:jc w:val="both"/>
        <w:rPr>
          <w:rFonts w:ascii="Times New Roman" w:hAnsi="Times New Roman" w:cs="Times New Roman"/>
          <w:sz w:val="24"/>
          <w:szCs w:val="24"/>
        </w:rPr>
      </w:pPr>
      <w:r w:rsidRPr="00CD68CE">
        <w:rPr>
          <w:rFonts w:ascii="Times New Roman" w:hAnsi="Times New Roman" w:cs="Times New Roman"/>
          <w:sz w:val="24"/>
          <w:szCs w:val="24"/>
        </w:rPr>
        <w:t>3.3.4</w:t>
      </w:r>
      <w:r w:rsidRPr="00CD68CE">
        <w:rPr>
          <w:rFonts w:ascii="Times New Roman" w:hAnsi="Times New Roman" w:cs="Times New Roman"/>
          <w:sz w:val="24"/>
          <w:szCs w:val="24"/>
        </w:rPr>
        <w:tab/>
        <w:t>MASW Method</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39</w:t>
      </w:r>
    </w:p>
    <w:p w14:paraId="10865D13" w14:textId="53799F36" w:rsidR="007A557E" w:rsidRDefault="007A557E" w:rsidP="007A557E">
      <w:pPr>
        <w:spacing w:after="60" w:line="480" w:lineRule="auto"/>
        <w:jc w:val="both"/>
        <w:rPr>
          <w:rFonts w:ascii="Times New Roman" w:hAnsi="Times New Roman" w:cs="Times New Roman"/>
          <w:sz w:val="24"/>
          <w:szCs w:val="24"/>
        </w:rPr>
      </w:pPr>
      <w:r w:rsidRPr="007A557E">
        <w:rPr>
          <w:rFonts w:ascii="Times New Roman" w:hAnsi="Times New Roman" w:cs="Times New Roman"/>
          <w:sz w:val="24"/>
          <w:szCs w:val="24"/>
        </w:rPr>
        <w:t>3.4</w:t>
      </w:r>
      <w:r w:rsidRPr="007A557E">
        <w:rPr>
          <w:rFonts w:ascii="Times New Roman" w:hAnsi="Times New Roman" w:cs="Times New Roman"/>
          <w:sz w:val="24"/>
          <w:szCs w:val="24"/>
        </w:rPr>
        <w:tab/>
        <w:t xml:space="preserve">Computation of Engineering Parameters from Seismic Compressional and </w:t>
      </w:r>
      <w:r>
        <w:rPr>
          <w:rFonts w:ascii="Times New Roman" w:hAnsi="Times New Roman" w:cs="Times New Roman"/>
          <w:sz w:val="24"/>
          <w:szCs w:val="24"/>
        </w:rPr>
        <w:tab/>
      </w:r>
      <w:r>
        <w:rPr>
          <w:rFonts w:ascii="Times New Roman" w:hAnsi="Times New Roman" w:cs="Times New Roman"/>
          <w:sz w:val="24"/>
          <w:szCs w:val="24"/>
        </w:rPr>
        <w:tab/>
        <w:t>41</w:t>
      </w:r>
    </w:p>
    <w:p w14:paraId="5281F34C" w14:textId="414F0BD9" w:rsidR="007A557E" w:rsidRPr="007A557E" w:rsidRDefault="007A557E" w:rsidP="007A557E">
      <w:pPr>
        <w:spacing w:after="60" w:line="480" w:lineRule="auto"/>
        <w:ind w:left="720"/>
        <w:jc w:val="both"/>
        <w:rPr>
          <w:rFonts w:ascii="Times New Roman" w:hAnsi="Times New Roman" w:cs="Times New Roman"/>
          <w:sz w:val="24"/>
          <w:szCs w:val="24"/>
        </w:rPr>
      </w:pPr>
      <w:r w:rsidRPr="007A557E">
        <w:rPr>
          <w:rFonts w:ascii="Times New Roman" w:hAnsi="Times New Roman" w:cs="Times New Roman"/>
          <w:sz w:val="24"/>
          <w:szCs w:val="24"/>
        </w:rPr>
        <w:t>Shear Waves</w:t>
      </w:r>
    </w:p>
    <w:p w14:paraId="35382361" w14:textId="3BC9A60C" w:rsidR="00747B1B" w:rsidRDefault="00422C1B" w:rsidP="00422C1B">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CHAPTER FOUR</w:t>
      </w:r>
    </w:p>
    <w:p w14:paraId="61EC6127" w14:textId="45B20B51" w:rsidR="00422C1B" w:rsidRDefault="00422C1B" w:rsidP="00422C1B">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RESULTS AND DISCUSSION</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14:paraId="44580B41" w14:textId="77777777" w:rsidR="00422C1B" w:rsidRPr="00CD68CE" w:rsidRDefault="00422C1B" w:rsidP="00422C1B">
      <w:pPr>
        <w:spacing w:line="480" w:lineRule="auto"/>
        <w:rPr>
          <w:rFonts w:ascii="Times New Roman" w:hAnsi="Times New Roman" w:cs="Times New Roman"/>
          <w:sz w:val="24"/>
          <w:szCs w:val="24"/>
        </w:rPr>
      </w:pPr>
      <w:r w:rsidRPr="00CD68CE">
        <w:rPr>
          <w:rFonts w:ascii="Times New Roman" w:hAnsi="Times New Roman" w:cs="Times New Roman"/>
          <w:sz w:val="24"/>
          <w:szCs w:val="24"/>
        </w:rPr>
        <w:t>4.1</w:t>
      </w:r>
      <w:r w:rsidRPr="002F2A42">
        <w:rPr>
          <w:rFonts w:ascii="Times New Roman" w:hAnsi="Times New Roman" w:cs="Times New Roman"/>
          <w:b/>
          <w:bCs/>
          <w:sz w:val="24"/>
          <w:szCs w:val="24"/>
        </w:rPr>
        <w:tab/>
      </w:r>
      <w:r w:rsidRPr="00CD68CE">
        <w:rPr>
          <w:rFonts w:ascii="Times New Roman" w:hAnsi="Times New Roman" w:cs="Times New Roman"/>
          <w:sz w:val="24"/>
          <w:szCs w:val="24"/>
        </w:rPr>
        <w:t>The Vertical Electrical Sounding (VES) Results</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41</w:t>
      </w:r>
    </w:p>
    <w:p w14:paraId="00B4A0A6" w14:textId="77777777" w:rsidR="00422C1B" w:rsidRPr="00CD68CE" w:rsidRDefault="00422C1B" w:rsidP="00422C1B">
      <w:pPr>
        <w:spacing w:line="480" w:lineRule="auto"/>
        <w:rPr>
          <w:rFonts w:ascii="Times New Roman" w:hAnsi="Times New Roman" w:cs="Times New Roman"/>
          <w:sz w:val="24"/>
          <w:szCs w:val="24"/>
        </w:rPr>
      </w:pPr>
      <w:r w:rsidRPr="00CD68CE">
        <w:rPr>
          <w:rFonts w:ascii="Times New Roman" w:hAnsi="Times New Roman" w:cs="Times New Roman"/>
          <w:sz w:val="24"/>
          <w:szCs w:val="24"/>
        </w:rPr>
        <w:t>4.2</w:t>
      </w:r>
      <w:r w:rsidRPr="00CD68CE">
        <w:rPr>
          <w:rFonts w:ascii="Times New Roman" w:hAnsi="Times New Roman" w:cs="Times New Roman"/>
          <w:sz w:val="24"/>
          <w:szCs w:val="24"/>
        </w:rPr>
        <w:tab/>
        <w:t>The Geoelectric Sections</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42</w:t>
      </w:r>
    </w:p>
    <w:p w14:paraId="2C83A03A" w14:textId="645999E6" w:rsidR="00422C1B" w:rsidRPr="00CD68CE" w:rsidRDefault="00422C1B" w:rsidP="00422C1B">
      <w:pPr>
        <w:spacing w:line="480" w:lineRule="auto"/>
        <w:rPr>
          <w:rFonts w:ascii="Times New Roman" w:hAnsi="Times New Roman" w:cs="Times New Roman"/>
          <w:sz w:val="24"/>
          <w:szCs w:val="24"/>
        </w:rPr>
      </w:pPr>
      <w:r w:rsidRPr="00CD68CE">
        <w:rPr>
          <w:rFonts w:ascii="Times New Roman" w:hAnsi="Times New Roman" w:cs="Times New Roman"/>
          <w:sz w:val="24"/>
          <w:szCs w:val="24"/>
        </w:rPr>
        <w:t>4.3</w:t>
      </w:r>
      <w:r w:rsidRPr="00CD68CE">
        <w:rPr>
          <w:rFonts w:ascii="Times New Roman" w:hAnsi="Times New Roman" w:cs="Times New Roman"/>
          <w:sz w:val="24"/>
          <w:szCs w:val="24"/>
        </w:rPr>
        <w:tab/>
        <w:t xml:space="preserve">The 2D Electrical Resistivity </w:t>
      </w:r>
      <w:r w:rsidR="005E7EF2">
        <w:rPr>
          <w:rFonts w:ascii="Times New Roman" w:hAnsi="Times New Roman" w:cs="Times New Roman"/>
          <w:sz w:val="24"/>
          <w:szCs w:val="24"/>
        </w:rPr>
        <w:t>Inverted section</w:t>
      </w:r>
      <w:r w:rsidRPr="00CD68CE">
        <w:rPr>
          <w:rFonts w:ascii="Times New Roman" w:hAnsi="Times New Roman" w:cs="Times New Roman"/>
          <w:sz w:val="24"/>
          <w:szCs w:val="24"/>
        </w:rPr>
        <w:t>s</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47</w:t>
      </w:r>
    </w:p>
    <w:p w14:paraId="703E0A69" w14:textId="77777777" w:rsidR="00422C1B" w:rsidRPr="00CD68CE" w:rsidRDefault="00422C1B" w:rsidP="00422C1B">
      <w:pPr>
        <w:spacing w:line="480" w:lineRule="auto"/>
        <w:jc w:val="both"/>
        <w:rPr>
          <w:rFonts w:ascii="Times New Roman" w:hAnsi="Times New Roman" w:cs="Times New Roman"/>
          <w:sz w:val="24"/>
          <w:szCs w:val="24"/>
        </w:rPr>
      </w:pPr>
      <w:r w:rsidRPr="00CD68CE">
        <w:rPr>
          <w:rFonts w:ascii="Times New Roman" w:hAnsi="Times New Roman" w:cs="Times New Roman"/>
          <w:sz w:val="24"/>
          <w:szCs w:val="24"/>
        </w:rPr>
        <w:t>4.4</w:t>
      </w:r>
      <w:r>
        <w:rPr>
          <w:rFonts w:ascii="Times New Roman" w:hAnsi="Times New Roman" w:cs="Times New Roman"/>
          <w:sz w:val="24"/>
          <w:szCs w:val="24"/>
        </w:rPr>
        <w:tab/>
      </w:r>
      <w:r w:rsidRPr="00CD68CE">
        <w:rPr>
          <w:rFonts w:ascii="Times New Roman" w:hAnsi="Times New Roman" w:cs="Times New Roman"/>
          <w:sz w:val="24"/>
          <w:szCs w:val="24"/>
        </w:rPr>
        <w:t>The 2D Seismic Refraction Tomography</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53</w:t>
      </w:r>
    </w:p>
    <w:p w14:paraId="141452AE" w14:textId="77777777" w:rsidR="00422C1B" w:rsidRPr="00CD68CE" w:rsidRDefault="00422C1B" w:rsidP="00422C1B">
      <w:pPr>
        <w:spacing w:line="480" w:lineRule="auto"/>
        <w:jc w:val="both"/>
        <w:rPr>
          <w:rFonts w:ascii="Times New Roman" w:hAnsi="Times New Roman" w:cs="Times New Roman"/>
          <w:sz w:val="24"/>
          <w:szCs w:val="24"/>
        </w:rPr>
      </w:pPr>
      <w:r w:rsidRPr="00CD68CE">
        <w:rPr>
          <w:rFonts w:ascii="Times New Roman" w:hAnsi="Times New Roman" w:cs="Times New Roman"/>
          <w:sz w:val="24"/>
          <w:szCs w:val="24"/>
        </w:rPr>
        <w:t>4.5</w:t>
      </w:r>
      <w:r w:rsidRPr="00CD68CE">
        <w:rPr>
          <w:rFonts w:ascii="Times New Roman" w:hAnsi="Times New Roman" w:cs="Times New Roman"/>
          <w:sz w:val="24"/>
          <w:szCs w:val="24"/>
        </w:rPr>
        <w:tab/>
        <w:t>The Multi-channel Analysis of Surface Wave (MASW) Result</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58</w:t>
      </w:r>
    </w:p>
    <w:p w14:paraId="34733A02" w14:textId="77777777" w:rsidR="00422C1B" w:rsidRDefault="00422C1B" w:rsidP="00422C1B">
      <w:pPr>
        <w:spacing w:line="480" w:lineRule="auto"/>
        <w:ind w:left="720" w:hanging="720"/>
        <w:jc w:val="both"/>
        <w:rPr>
          <w:rFonts w:ascii="Times New Roman" w:hAnsi="Times New Roman" w:cs="Times New Roman"/>
          <w:sz w:val="24"/>
          <w:szCs w:val="24"/>
        </w:rPr>
      </w:pPr>
      <w:r w:rsidRPr="00CD68CE">
        <w:rPr>
          <w:rFonts w:ascii="Times New Roman" w:hAnsi="Times New Roman" w:cs="Times New Roman"/>
          <w:sz w:val="24"/>
          <w:szCs w:val="24"/>
        </w:rPr>
        <w:t xml:space="preserve">4.6 </w:t>
      </w:r>
      <w:r w:rsidRPr="00CD68CE">
        <w:rPr>
          <w:rFonts w:ascii="Times New Roman" w:hAnsi="Times New Roman" w:cs="Times New Roman"/>
          <w:sz w:val="24"/>
          <w:szCs w:val="24"/>
        </w:rPr>
        <w:tab/>
        <w:t xml:space="preserve">Computed Bulk Density (ρ), Compressibility (β), Bulk Modulus (K), </w:t>
      </w:r>
      <w:r w:rsidRPr="00CD68CE">
        <w:rPr>
          <w:rFonts w:ascii="Times New Roman" w:hAnsi="Times New Roman" w:cs="Times New Roman"/>
          <w:sz w:val="24"/>
          <w:szCs w:val="24"/>
        </w:rPr>
        <w:tab/>
      </w:r>
      <w:r w:rsidRPr="00CD68CE">
        <w:rPr>
          <w:rFonts w:ascii="Times New Roman" w:hAnsi="Times New Roman" w:cs="Times New Roman"/>
          <w:sz w:val="24"/>
          <w:szCs w:val="24"/>
        </w:rPr>
        <w:tab/>
        <w:t>62</w:t>
      </w:r>
      <w:r>
        <w:rPr>
          <w:rFonts w:ascii="Times New Roman" w:hAnsi="Times New Roman" w:cs="Times New Roman"/>
          <w:sz w:val="24"/>
          <w:szCs w:val="24"/>
        </w:rPr>
        <w:t xml:space="preserve"> </w:t>
      </w:r>
      <w:r w:rsidRPr="00CD68CE">
        <w:rPr>
          <w:rFonts w:ascii="Times New Roman" w:hAnsi="Times New Roman" w:cs="Times New Roman"/>
          <w:sz w:val="24"/>
          <w:szCs w:val="24"/>
        </w:rPr>
        <w:t>Dynamic Shear Modulus (G) and Rock mass Quality (Q) from the Compressional</w:t>
      </w:r>
      <w:r>
        <w:rPr>
          <w:rFonts w:ascii="Times New Roman" w:hAnsi="Times New Roman" w:cs="Times New Roman"/>
          <w:sz w:val="24"/>
          <w:szCs w:val="24"/>
        </w:rPr>
        <w:t xml:space="preserve"> </w:t>
      </w:r>
    </w:p>
    <w:p w14:paraId="43852276" w14:textId="77777777" w:rsidR="00422C1B" w:rsidRPr="00CD68CE" w:rsidRDefault="00422C1B" w:rsidP="00422C1B">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ab/>
      </w:r>
      <w:r w:rsidRPr="00CD68CE">
        <w:rPr>
          <w:rFonts w:ascii="Times New Roman" w:hAnsi="Times New Roman" w:cs="Times New Roman"/>
          <w:sz w:val="24"/>
          <w:szCs w:val="24"/>
        </w:rPr>
        <w:t>Wave Velocity (Vp) and Shear Wave Velocity (Vs).</w:t>
      </w:r>
    </w:p>
    <w:p w14:paraId="6587EA7F" w14:textId="65A26C0D" w:rsidR="00422C1B" w:rsidRPr="00D1134F" w:rsidRDefault="00422C1B" w:rsidP="00422C1B">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CHAPTER FIVE: CONCLUSION AND RECOMMENDATION</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14:paraId="2A3BFDFA" w14:textId="77777777" w:rsidR="00422C1B" w:rsidRPr="00CD68CE" w:rsidRDefault="00422C1B" w:rsidP="00422C1B">
      <w:pPr>
        <w:spacing w:line="480" w:lineRule="auto"/>
        <w:rPr>
          <w:rFonts w:ascii="Times New Roman" w:hAnsi="Times New Roman" w:cs="Times New Roman"/>
          <w:sz w:val="24"/>
          <w:szCs w:val="24"/>
        </w:rPr>
      </w:pPr>
      <w:r w:rsidRPr="00CD68CE">
        <w:rPr>
          <w:rFonts w:ascii="Times New Roman" w:hAnsi="Times New Roman" w:cs="Times New Roman"/>
          <w:sz w:val="24"/>
          <w:szCs w:val="24"/>
        </w:rPr>
        <w:t xml:space="preserve">5.1 </w:t>
      </w:r>
      <w:r w:rsidRPr="00CD68CE">
        <w:rPr>
          <w:rFonts w:ascii="Times New Roman" w:hAnsi="Times New Roman" w:cs="Times New Roman"/>
          <w:sz w:val="24"/>
          <w:szCs w:val="24"/>
        </w:rPr>
        <w:tab/>
        <w:t>Summary and Conclusion</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64</w:t>
      </w:r>
    </w:p>
    <w:p w14:paraId="5A8B329D" w14:textId="77777777" w:rsidR="00422C1B" w:rsidRPr="00CD68CE" w:rsidRDefault="00422C1B" w:rsidP="00422C1B">
      <w:pPr>
        <w:spacing w:line="480" w:lineRule="auto"/>
        <w:rPr>
          <w:rFonts w:ascii="Times New Roman" w:hAnsi="Times New Roman" w:cs="Times New Roman"/>
          <w:sz w:val="24"/>
          <w:szCs w:val="24"/>
        </w:rPr>
      </w:pPr>
      <w:r w:rsidRPr="00CD68CE">
        <w:rPr>
          <w:rFonts w:ascii="Times New Roman" w:hAnsi="Times New Roman" w:cs="Times New Roman"/>
          <w:sz w:val="24"/>
          <w:szCs w:val="24"/>
        </w:rPr>
        <w:t xml:space="preserve">5.2 </w:t>
      </w:r>
      <w:r w:rsidRPr="00CD68CE">
        <w:rPr>
          <w:rFonts w:ascii="Times New Roman" w:hAnsi="Times New Roman" w:cs="Times New Roman"/>
          <w:sz w:val="24"/>
          <w:szCs w:val="24"/>
        </w:rPr>
        <w:tab/>
        <w:t>Recommendation</w:t>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r>
      <w:r w:rsidRPr="00CD68CE">
        <w:rPr>
          <w:rFonts w:ascii="Times New Roman" w:hAnsi="Times New Roman" w:cs="Times New Roman"/>
          <w:sz w:val="24"/>
          <w:szCs w:val="24"/>
        </w:rPr>
        <w:tab/>
        <w:t>64</w:t>
      </w:r>
    </w:p>
    <w:p w14:paraId="59F2BE7A" w14:textId="39C18365" w:rsidR="00074E23" w:rsidRDefault="00EB1B83" w:rsidP="00C622FF">
      <w:pPr>
        <w:spacing w:line="480" w:lineRule="auto"/>
        <w:rPr>
          <w:rFonts w:ascii="Times New Roman" w:hAnsi="Times New Roman" w:cs="Times New Roman"/>
          <w:b/>
          <w:bCs/>
          <w:sz w:val="24"/>
          <w:szCs w:val="24"/>
        </w:rPr>
      </w:pPr>
      <w:r w:rsidRPr="00074E23">
        <w:rPr>
          <w:rFonts w:ascii="Times New Roman" w:hAnsi="Times New Roman" w:cs="Times New Roman"/>
          <w:b/>
          <w:bCs/>
          <w:sz w:val="24"/>
          <w:szCs w:val="24"/>
        </w:rPr>
        <w:t>REFERENCES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6</w:t>
      </w:r>
      <w:r w:rsidR="0017071A">
        <w:rPr>
          <w:rFonts w:ascii="Times New Roman" w:hAnsi="Times New Roman" w:cs="Times New Roman"/>
          <w:b/>
          <w:bCs/>
          <w:sz w:val="24"/>
          <w:szCs w:val="24"/>
        </w:rPr>
        <w:t>6</w:t>
      </w:r>
    </w:p>
    <w:p w14:paraId="122FDF8A" w14:textId="348B2403" w:rsidR="00EB1B83" w:rsidRPr="00074E23" w:rsidRDefault="00577B07" w:rsidP="00C622FF">
      <w:pPr>
        <w:spacing w:line="480" w:lineRule="auto"/>
        <w:rPr>
          <w:rFonts w:ascii="Times New Roman" w:hAnsi="Times New Roman" w:cs="Times New Roman"/>
          <w:b/>
          <w:bCs/>
          <w:sz w:val="24"/>
          <w:szCs w:val="24"/>
        </w:rPr>
      </w:pPr>
      <w:r>
        <w:rPr>
          <w:rFonts w:ascii="Times New Roman" w:hAnsi="Times New Roman" w:cs="Times New Roman"/>
          <w:b/>
          <w:bCs/>
          <w:sz w:val="24"/>
          <w:szCs w:val="24"/>
        </w:rPr>
        <w:t>APPENDIX</w:t>
      </w:r>
      <w:r w:rsidR="00F01D8C">
        <w:rPr>
          <w:rFonts w:ascii="Times New Roman" w:hAnsi="Times New Roman" w:cs="Times New Roman"/>
          <w:b/>
          <w:bCs/>
          <w:sz w:val="24"/>
          <w:szCs w:val="24"/>
        </w:rPr>
        <w:tab/>
      </w:r>
      <w:r w:rsidR="00F01D8C">
        <w:rPr>
          <w:rFonts w:ascii="Times New Roman" w:hAnsi="Times New Roman" w:cs="Times New Roman"/>
          <w:b/>
          <w:bCs/>
          <w:sz w:val="24"/>
          <w:szCs w:val="24"/>
        </w:rPr>
        <w:tab/>
      </w:r>
      <w:r w:rsidR="00F01D8C">
        <w:rPr>
          <w:rFonts w:ascii="Times New Roman" w:hAnsi="Times New Roman" w:cs="Times New Roman"/>
          <w:b/>
          <w:bCs/>
          <w:sz w:val="24"/>
          <w:szCs w:val="24"/>
        </w:rPr>
        <w:tab/>
      </w:r>
      <w:r w:rsidR="00F01D8C">
        <w:rPr>
          <w:rFonts w:ascii="Times New Roman" w:hAnsi="Times New Roman" w:cs="Times New Roman"/>
          <w:b/>
          <w:bCs/>
          <w:sz w:val="24"/>
          <w:szCs w:val="24"/>
        </w:rPr>
        <w:tab/>
      </w:r>
      <w:r w:rsidR="00F01D8C">
        <w:rPr>
          <w:rFonts w:ascii="Times New Roman" w:hAnsi="Times New Roman" w:cs="Times New Roman"/>
          <w:b/>
          <w:bCs/>
          <w:sz w:val="24"/>
          <w:szCs w:val="24"/>
        </w:rPr>
        <w:tab/>
      </w:r>
      <w:r w:rsidR="00F01D8C">
        <w:rPr>
          <w:rFonts w:ascii="Times New Roman" w:hAnsi="Times New Roman" w:cs="Times New Roman"/>
          <w:b/>
          <w:bCs/>
          <w:sz w:val="24"/>
          <w:szCs w:val="24"/>
        </w:rPr>
        <w:tab/>
      </w:r>
      <w:r w:rsidR="00F01D8C">
        <w:rPr>
          <w:rFonts w:ascii="Times New Roman" w:hAnsi="Times New Roman" w:cs="Times New Roman"/>
          <w:b/>
          <w:bCs/>
          <w:sz w:val="24"/>
          <w:szCs w:val="24"/>
        </w:rPr>
        <w:tab/>
      </w:r>
      <w:r w:rsidR="00F01D8C">
        <w:rPr>
          <w:rFonts w:ascii="Times New Roman" w:hAnsi="Times New Roman" w:cs="Times New Roman"/>
          <w:b/>
          <w:bCs/>
          <w:sz w:val="24"/>
          <w:szCs w:val="24"/>
        </w:rPr>
        <w:tab/>
      </w:r>
      <w:r w:rsidR="00F01D8C">
        <w:rPr>
          <w:rFonts w:ascii="Times New Roman" w:hAnsi="Times New Roman" w:cs="Times New Roman"/>
          <w:b/>
          <w:bCs/>
          <w:sz w:val="24"/>
          <w:szCs w:val="24"/>
        </w:rPr>
        <w:tab/>
      </w:r>
      <w:r w:rsidR="00F01D8C">
        <w:rPr>
          <w:rFonts w:ascii="Times New Roman" w:hAnsi="Times New Roman" w:cs="Times New Roman"/>
          <w:b/>
          <w:bCs/>
          <w:sz w:val="24"/>
          <w:szCs w:val="24"/>
        </w:rPr>
        <w:tab/>
      </w:r>
      <w:r w:rsidR="00F01D8C">
        <w:rPr>
          <w:rFonts w:ascii="Times New Roman" w:hAnsi="Times New Roman" w:cs="Times New Roman"/>
          <w:b/>
          <w:bCs/>
          <w:sz w:val="24"/>
          <w:szCs w:val="24"/>
        </w:rPr>
        <w:tab/>
        <w:t>69</w:t>
      </w:r>
    </w:p>
    <w:p w14:paraId="6AADD07A" w14:textId="18C77F1A" w:rsidR="00584CEA" w:rsidRDefault="00584CEA" w:rsidP="00C622FF">
      <w:pPr>
        <w:rPr>
          <w:rFonts w:ascii="Times New Roman" w:hAnsi="Times New Roman" w:cs="Times New Roman"/>
          <w:sz w:val="24"/>
          <w:szCs w:val="24"/>
        </w:rPr>
      </w:pPr>
    </w:p>
    <w:p w14:paraId="3863CBE2" w14:textId="679162DC" w:rsidR="003767EC" w:rsidRDefault="003767EC" w:rsidP="00C622FF">
      <w:pPr>
        <w:rPr>
          <w:rFonts w:ascii="Times New Roman" w:hAnsi="Times New Roman" w:cs="Times New Roman"/>
          <w:sz w:val="24"/>
          <w:szCs w:val="24"/>
        </w:rPr>
      </w:pPr>
    </w:p>
    <w:p w14:paraId="4F8A6FE2" w14:textId="2E3927CD" w:rsidR="003767EC" w:rsidRDefault="003767EC" w:rsidP="00C622FF">
      <w:pPr>
        <w:rPr>
          <w:rFonts w:ascii="Times New Roman" w:hAnsi="Times New Roman" w:cs="Times New Roman"/>
          <w:sz w:val="24"/>
          <w:szCs w:val="24"/>
        </w:rPr>
      </w:pPr>
    </w:p>
    <w:p w14:paraId="61B89F44" w14:textId="02C2CB99" w:rsidR="00C74412" w:rsidRDefault="00C74412" w:rsidP="00C622FF">
      <w:pPr>
        <w:rPr>
          <w:rFonts w:ascii="Times New Roman" w:hAnsi="Times New Roman" w:cs="Times New Roman"/>
          <w:sz w:val="24"/>
          <w:szCs w:val="24"/>
        </w:rPr>
      </w:pPr>
    </w:p>
    <w:p w14:paraId="06096289" w14:textId="3115CCDB" w:rsidR="00C74412" w:rsidRDefault="00C74412" w:rsidP="00C622FF">
      <w:pPr>
        <w:rPr>
          <w:rFonts w:ascii="Times New Roman" w:hAnsi="Times New Roman" w:cs="Times New Roman"/>
          <w:sz w:val="24"/>
          <w:szCs w:val="24"/>
        </w:rPr>
      </w:pPr>
    </w:p>
    <w:p w14:paraId="4CA0D927" w14:textId="77777777" w:rsidR="00223138" w:rsidRDefault="00223138" w:rsidP="00223138">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LISTS OF FIGURES</w:t>
      </w:r>
    </w:p>
    <w:p w14:paraId="51B78A14" w14:textId="2C398E9B" w:rsidR="00223138" w:rsidRDefault="00223138" w:rsidP="00223138">
      <w:pPr>
        <w:ind w:right="-180"/>
        <w:jc w:val="both"/>
        <w:rPr>
          <w:rFonts w:ascii="Times New Roman" w:hAnsi="Times New Roman" w:cs="Times New Roman"/>
          <w:b/>
          <w:bCs/>
          <w:sz w:val="24"/>
          <w:szCs w:val="24"/>
        </w:rPr>
      </w:pPr>
      <w:r>
        <w:rPr>
          <w:rFonts w:ascii="Times New Roman" w:hAnsi="Times New Roman" w:cs="Times New Roman"/>
          <w:b/>
          <w:bCs/>
          <w:sz w:val="24"/>
          <w:szCs w:val="24"/>
        </w:rPr>
        <w:t>Figures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Pages</w:t>
      </w:r>
    </w:p>
    <w:p w14:paraId="3720A281" w14:textId="77777777" w:rsidR="008F574D" w:rsidRPr="008F574D" w:rsidRDefault="008F574D" w:rsidP="00223138">
      <w:pPr>
        <w:ind w:right="-180"/>
        <w:jc w:val="both"/>
        <w:rPr>
          <w:rFonts w:ascii="Times New Roman" w:hAnsi="Times New Roman" w:cs="Times New Roman"/>
          <w:b/>
          <w:bCs/>
          <w:sz w:val="14"/>
          <w:szCs w:val="14"/>
        </w:rPr>
      </w:pPr>
    </w:p>
    <w:p w14:paraId="0939041A" w14:textId="781662D5" w:rsidR="00223138" w:rsidRDefault="00223138" w:rsidP="0022313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1.1: Location map of the study area </w:t>
      </w:r>
      <w:r w:rsidR="008F574D">
        <w:rPr>
          <w:rFonts w:ascii="Times New Roman" w:hAnsi="Times New Roman" w:cs="Times New Roman"/>
          <w:sz w:val="24"/>
          <w:szCs w:val="24"/>
        </w:rPr>
        <w:tab/>
      </w:r>
      <w:r w:rsidR="008F574D">
        <w:rPr>
          <w:rFonts w:ascii="Times New Roman" w:hAnsi="Times New Roman" w:cs="Times New Roman"/>
          <w:sz w:val="24"/>
          <w:szCs w:val="24"/>
        </w:rPr>
        <w:tab/>
      </w:r>
      <w:r w:rsidR="008F574D">
        <w:rPr>
          <w:rFonts w:ascii="Times New Roman" w:hAnsi="Times New Roman" w:cs="Times New Roman"/>
          <w:sz w:val="24"/>
          <w:szCs w:val="24"/>
        </w:rPr>
        <w:tab/>
      </w:r>
      <w:r w:rsidR="008F574D">
        <w:rPr>
          <w:rFonts w:ascii="Times New Roman" w:hAnsi="Times New Roman" w:cs="Times New Roman"/>
          <w:sz w:val="24"/>
          <w:szCs w:val="24"/>
        </w:rPr>
        <w:tab/>
      </w:r>
      <w:r w:rsidR="008F574D">
        <w:rPr>
          <w:rFonts w:ascii="Times New Roman" w:hAnsi="Times New Roman" w:cs="Times New Roman"/>
          <w:sz w:val="24"/>
          <w:szCs w:val="24"/>
        </w:rPr>
        <w:tab/>
      </w:r>
      <w:r w:rsidR="008F574D">
        <w:rPr>
          <w:rFonts w:ascii="Times New Roman" w:hAnsi="Times New Roman" w:cs="Times New Roman"/>
          <w:sz w:val="24"/>
          <w:szCs w:val="24"/>
        </w:rPr>
        <w:tab/>
      </w:r>
      <w:r w:rsidR="008F574D">
        <w:rPr>
          <w:rFonts w:ascii="Times New Roman" w:hAnsi="Times New Roman" w:cs="Times New Roman"/>
          <w:sz w:val="24"/>
          <w:szCs w:val="24"/>
        </w:rPr>
        <w:tab/>
      </w:r>
      <w:r>
        <w:rPr>
          <w:rFonts w:ascii="Times New Roman" w:hAnsi="Times New Roman" w:cs="Times New Roman"/>
          <w:sz w:val="24"/>
          <w:szCs w:val="24"/>
        </w:rPr>
        <w:t xml:space="preserve">          3</w:t>
      </w:r>
    </w:p>
    <w:p w14:paraId="361B46F4" w14:textId="4C8628FC" w:rsidR="00223138" w:rsidRDefault="00223138" w:rsidP="0022313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1.2: Elevation </w:t>
      </w:r>
      <w:r w:rsidR="00747B1B">
        <w:rPr>
          <w:rFonts w:ascii="Times New Roman" w:hAnsi="Times New Roman" w:cs="Times New Roman"/>
          <w:sz w:val="24"/>
          <w:szCs w:val="24"/>
        </w:rPr>
        <w:t xml:space="preserve">map </w:t>
      </w:r>
      <w:r>
        <w:rPr>
          <w:rFonts w:ascii="Times New Roman" w:hAnsi="Times New Roman" w:cs="Times New Roman"/>
          <w:sz w:val="24"/>
          <w:szCs w:val="24"/>
        </w:rPr>
        <w:t xml:space="preserve">of the </w:t>
      </w:r>
      <w:r w:rsidR="00747B1B">
        <w:rPr>
          <w:rFonts w:ascii="Times New Roman" w:hAnsi="Times New Roman" w:cs="Times New Roman"/>
          <w:sz w:val="24"/>
          <w:szCs w:val="24"/>
        </w:rPr>
        <w:t>study area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w:t>
      </w:r>
    </w:p>
    <w:p w14:paraId="4F7DD389" w14:textId="7D779207" w:rsidR="00223138" w:rsidRDefault="00223138" w:rsidP="00223138">
      <w:pPr>
        <w:spacing w:line="480" w:lineRule="auto"/>
        <w:jc w:val="both"/>
        <w:rPr>
          <w:rFonts w:ascii="Times New Roman" w:hAnsi="Times New Roman" w:cs="Times New Roman"/>
          <w:sz w:val="24"/>
          <w:szCs w:val="24"/>
        </w:rPr>
      </w:pPr>
      <w:r w:rsidRPr="00893AE8">
        <w:rPr>
          <w:rFonts w:ascii="Times New Roman" w:hAnsi="Times New Roman" w:cs="Times New Roman"/>
          <w:sz w:val="24"/>
          <w:szCs w:val="24"/>
        </w:rPr>
        <w:t xml:space="preserve">Figure 1.3: Geologic </w:t>
      </w:r>
      <w:r w:rsidR="00747B1B" w:rsidRPr="00893AE8">
        <w:rPr>
          <w:rFonts w:ascii="Times New Roman" w:hAnsi="Times New Roman" w:cs="Times New Roman"/>
          <w:sz w:val="24"/>
          <w:szCs w:val="24"/>
        </w:rPr>
        <w:t xml:space="preserve">map </w:t>
      </w:r>
      <w:r w:rsidRPr="00893AE8">
        <w:rPr>
          <w:rFonts w:ascii="Times New Roman" w:hAnsi="Times New Roman" w:cs="Times New Roman"/>
          <w:sz w:val="24"/>
          <w:szCs w:val="24"/>
        </w:rPr>
        <w:t xml:space="preserve">of the </w:t>
      </w:r>
      <w:r w:rsidR="00747B1B" w:rsidRPr="00893AE8">
        <w:rPr>
          <w:rFonts w:ascii="Times New Roman" w:hAnsi="Times New Roman" w:cs="Times New Roman"/>
          <w:sz w:val="24"/>
          <w:szCs w:val="24"/>
        </w:rPr>
        <w:t xml:space="preserve">Nigerian sector </w:t>
      </w:r>
      <w:r w:rsidRPr="00893AE8">
        <w:rPr>
          <w:rFonts w:ascii="Times New Roman" w:hAnsi="Times New Roman" w:cs="Times New Roman"/>
          <w:sz w:val="24"/>
          <w:szCs w:val="24"/>
        </w:rPr>
        <w:t xml:space="preserve">of the Dahomey </w:t>
      </w:r>
      <w:r w:rsidR="00747B1B" w:rsidRPr="00893AE8">
        <w:rPr>
          <w:rFonts w:ascii="Times New Roman" w:hAnsi="Times New Roman" w:cs="Times New Roman"/>
          <w:sz w:val="24"/>
          <w:szCs w:val="24"/>
        </w:rPr>
        <w:t>basin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w:t>
      </w:r>
    </w:p>
    <w:p w14:paraId="251407AB" w14:textId="6B78E49D" w:rsidR="00223138" w:rsidRDefault="00223138" w:rsidP="00223138">
      <w:pPr>
        <w:spacing w:line="480" w:lineRule="auto"/>
        <w:jc w:val="both"/>
        <w:rPr>
          <w:rFonts w:asciiTheme="majorBidi" w:hAnsiTheme="majorBidi" w:cstheme="majorBidi"/>
          <w:bCs/>
          <w:color w:val="000000" w:themeColor="text1"/>
          <w:sz w:val="24"/>
          <w:szCs w:val="24"/>
        </w:rPr>
      </w:pPr>
      <w:r w:rsidRPr="006C09F3">
        <w:rPr>
          <w:rFonts w:asciiTheme="majorBidi" w:hAnsiTheme="majorBidi" w:cstheme="majorBidi"/>
          <w:bCs/>
          <w:color w:val="000000" w:themeColor="text1"/>
          <w:sz w:val="24"/>
          <w:szCs w:val="24"/>
        </w:rPr>
        <w:t xml:space="preserve">Figure 2.1: Radial </w:t>
      </w:r>
      <w:r w:rsidR="00747B1B" w:rsidRPr="006C09F3">
        <w:rPr>
          <w:rFonts w:asciiTheme="majorBidi" w:hAnsiTheme="majorBidi" w:cstheme="majorBidi"/>
          <w:bCs/>
          <w:color w:val="000000" w:themeColor="text1"/>
          <w:sz w:val="24"/>
          <w:szCs w:val="24"/>
        </w:rPr>
        <w:t xml:space="preserve">current flow </w:t>
      </w:r>
      <w:r w:rsidRPr="006C09F3">
        <w:rPr>
          <w:rFonts w:asciiTheme="majorBidi" w:hAnsiTheme="majorBidi" w:cstheme="majorBidi"/>
          <w:bCs/>
          <w:color w:val="000000" w:themeColor="text1"/>
          <w:sz w:val="24"/>
          <w:szCs w:val="24"/>
        </w:rPr>
        <w:t xml:space="preserve">within a </w:t>
      </w:r>
      <w:r w:rsidR="00747B1B" w:rsidRPr="006C09F3">
        <w:rPr>
          <w:rFonts w:asciiTheme="majorBidi" w:hAnsiTheme="majorBidi" w:cstheme="majorBidi"/>
          <w:bCs/>
          <w:color w:val="000000" w:themeColor="text1"/>
          <w:sz w:val="24"/>
          <w:szCs w:val="24"/>
        </w:rPr>
        <w:t>homogeneous earth</w:t>
      </w:r>
      <w:r w:rsidR="00747B1B">
        <w:rPr>
          <w:rFonts w:asciiTheme="majorBidi" w:hAnsiTheme="majorBidi" w:cstheme="majorBidi"/>
          <w:bCs/>
          <w:color w:val="000000" w:themeColor="text1"/>
          <w:sz w:val="24"/>
          <w:szCs w:val="24"/>
        </w:rPr>
        <w:tab/>
      </w:r>
      <w:r>
        <w:rPr>
          <w:rFonts w:asciiTheme="majorBidi" w:hAnsiTheme="majorBidi" w:cstheme="majorBidi"/>
          <w:bCs/>
          <w:color w:val="000000" w:themeColor="text1"/>
          <w:sz w:val="24"/>
          <w:szCs w:val="24"/>
        </w:rPr>
        <w:tab/>
      </w:r>
      <w:r>
        <w:rPr>
          <w:rFonts w:asciiTheme="majorBidi" w:hAnsiTheme="majorBidi" w:cstheme="majorBidi"/>
          <w:bCs/>
          <w:color w:val="000000" w:themeColor="text1"/>
          <w:sz w:val="24"/>
          <w:szCs w:val="24"/>
        </w:rPr>
        <w:tab/>
      </w:r>
      <w:r>
        <w:rPr>
          <w:rFonts w:asciiTheme="majorBidi" w:hAnsiTheme="majorBidi" w:cstheme="majorBidi"/>
          <w:bCs/>
          <w:color w:val="000000" w:themeColor="text1"/>
          <w:sz w:val="24"/>
          <w:szCs w:val="24"/>
        </w:rPr>
        <w:tab/>
      </w:r>
      <w:r>
        <w:rPr>
          <w:rFonts w:asciiTheme="majorBidi" w:hAnsiTheme="majorBidi" w:cstheme="majorBidi"/>
          <w:bCs/>
          <w:color w:val="000000" w:themeColor="text1"/>
          <w:sz w:val="24"/>
          <w:szCs w:val="24"/>
        </w:rPr>
        <w:tab/>
        <w:t xml:space="preserve">        15</w:t>
      </w:r>
      <w:r w:rsidRPr="006C09F3">
        <w:rPr>
          <w:rFonts w:asciiTheme="majorBidi" w:hAnsiTheme="majorBidi" w:cstheme="majorBidi"/>
          <w:bCs/>
          <w:color w:val="000000" w:themeColor="text1"/>
          <w:sz w:val="24"/>
          <w:szCs w:val="24"/>
        </w:rPr>
        <w:t xml:space="preserve"> </w:t>
      </w:r>
    </w:p>
    <w:p w14:paraId="479401C3" w14:textId="3B59B488" w:rsidR="00223138" w:rsidRDefault="00223138" w:rsidP="00223138">
      <w:pPr>
        <w:spacing w:line="480" w:lineRule="auto"/>
        <w:jc w:val="both"/>
        <w:rPr>
          <w:rFonts w:ascii="Times New Roman" w:hAnsi="Times New Roman" w:cs="Times New Roman"/>
          <w:sz w:val="24"/>
          <w:szCs w:val="24"/>
        </w:rPr>
      </w:pPr>
      <w:r w:rsidRPr="006C09F3">
        <w:rPr>
          <w:rFonts w:ascii="Times New Roman" w:hAnsi="Times New Roman" w:cs="Times New Roman"/>
          <w:sz w:val="24"/>
          <w:szCs w:val="24"/>
        </w:rPr>
        <w:t xml:space="preserve">Figure 2.2: Radial </w:t>
      </w:r>
      <w:r w:rsidR="00747B1B" w:rsidRPr="006C09F3">
        <w:rPr>
          <w:rFonts w:ascii="Times New Roman" w:hAnsi="Times New Roman" w:cs="Times New Roman"/>
          <w:sz w:val="24"/>
          <w:szCs w:val="24"/>
        </w:rPr>
        <w:t xml:space="preserve">current flow </w:t>
      </w:r>
      <w:r w:rsidRPr="006C09F3">
        <w:rPr>
          <w:rFonts w:ascii="Times New Roman" w:hAnsi="Times New Roman" w:cs="Times New Roman"/>
          <w:sz w:val="24"/>
          <w:szCs w:val="24"/>
        </w:rPr>
        <w:t xml:space="preserve">in a </w:t>
      </w:r>
      <w:r w:rsidR="00747B1B" w:rsidRPr="006C09F3">
        <w:rPr>
          <w:rFonts w:ascii="Times New Roman" w:hAnsi="Times New Roman" w:cs="Times New Roman"/>
          <w:sz w:val="24"/>
          <w:szCs w:val="24"/>
        </w:rPr>
        <w:t>hemispheric earth</w:t>
      </w:r>
      <w:r w:rsidR="00747B1B">
        <w:rPr>
          <w:rFonts w:ascii="Times New Roman" w:hAnsi="Times New Roman" w:cs="Times New Roman"/>
          <w:sz w:val="24"/>
          <w:szCs w:val="24"/>
        </w:rPr>
        <w:tab/>
      </w:r>
      <w:r w:rsidR="00747B1B">
        <w:rPr>
          <w:rFonts w:ascii="Times New Roman" w:hAnsi="Times New Roman" w:cs="Times New Roman"/>
          <w:sz w:val="24"/>
          <w:szCs w:val="24"/>
        </w:rPr>
        <w:tab/>
      </w:r>
      <w:r w:rsidR="00747B1B">
        <w:rPr>
          <w:rFonts w:ascii="Times New Roman" w:hAnsi="Times New Roman" w:cs="Times New Roman"/>
          <w:sz w:val="24"/>
          <w:szCs w:val="24"/>
        </w:rPr>
        <w:tab/>
      </w:r>
      <w:r w:rsidR="00747B1B">
        <w:rPr>
          <w:rFonts w:ascii="Times New Roman" w:hAnsi="Times New Roman" w:cs="Times New Roman"/>
          <w:sz w:val="24"/>
          <w:szCs w:val="24"/>
        </w:rPr>
        <w:tab/>
      </w:r>
      <w:r>
        <w:rPr>
          <w:rFonts w:ascii="Times New Roman" w:hAnsi="Times New Roman" w:cs="Times New Roman"/>
          <w:sz w:val="24"/>
          <w:szCs w:val="24"/>
        </w:rPr>
        <w:tab/>
        <w:t xml:space="preserve">        15</w:t>
      </w:r>
    </w:p>
    <w:p w14:paraId="1414730E" w14:textId="38DC086C" w:rsidR="00223138" w:rsidRDefault="00223138" w:rsidP="00223138">
      <w:pPr>
        <w:spacing w:line="480" w:lineRule="auto"/>
        <w:jc w:val="both"/>
        <w:rPr>
          <w:rFonts w:ascii="Times New Roman" w:hAnsi="Times New Roman" w:cs="Times New Roman"/>
          <w:sz w:val="24"/>
          <w:szCs w:val="24"/>
        </w:rPr>
      </w:pPr>
      <w:r w:rsidRPr="006C09F3">
        <w:rPr>
          <w:rFonts w:ascii="Times New Roman" w:hAnsi="Times New Roman" w:cs="Times New Roman"/>
          <w:sz w:val="24"/>
          <w:szCs w:val="24"/>
        </w:rPr>
        <w:t xml:space="preserve">Figure 2.3: A </w:t>
      </w:r>
      <w:r w:rsidR="00747B1B" w:rsidRPr="006C09F3">
        <w:rPr>
          <w:rFonts w:ascii="Times New Roman" w:hAnsi="Times New Roman" w:cs="Times New Roman"/>
          <w:sz w:val="24"/>
          <w:szCs w:val="24"/>
        </w:rPr>
        <w:t xml:space="preserve">four electrode </w:t>
      </w:r>
      <w:r w:rsidRPr="006C09F3">
        <w:rPr>
          <w:rFonts w:ascii="Times New Roman" w:hAnsi="Times New Roman" w:cs="Times New Roman"/>
          <w:sz w:val="24"/>
          <w:szCs w:val="24"/>
        </w:rPr>
        <w:t>system</w:t>
      </w:r>
      <w:r w:rsidR="00747B1B">
        <w:rPr>
          <w:rFonts w:ascii="Times New Roman" w:hAnsi="Times New Roman" w:cs="Times New Roman"/>
          <w:sz w:val="24"/>
          <w:szCs w:val="24"/>
        </w:rPr>
        <w:tab/>
      </w:r>
      <w:r w:rsidR="00747B1B">
        <w:rPr>
          <w:rFonts w:ascii="Times New Roman" w:hAnsi="Times New Roman" w:cs="Times New Roman"/>
          <w:sz w:val="24"/>
          <w:szCs w:val="24"/>
        </w:rPr>
        <w:tab/>
      </w:r>
      <w:r w:rsidR="00747B1B">
        <w:rPr>
          <w:rFonts w:ascii="Times New Roman" w:hAnsi="Times New Roman" w:cs="Times New Roman"/>
          <w:sz w:val="24"/>
          <w:szCs w:val="24"/>
        </w:rPr>
        <w:tab/>
      </w:r>
      <w:r w:rsidR="00747B1B">
        <w:rPr>
          <w:rFonts w:ascii="Times New Roman" w:hAnsi="Times New Roman" w:cs="Times New Roman"/>
          <w:sz w:val="24"/>
          <w:szCs w:val="24"/>
        </w:rPr>
        <w:tab/>
      </w:r>
      <w:r w:rsidR="00747B1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18</w:t>
      </w:r>
    </w:p>
    <w:p w14:paraId="6F8E920F" w14:textId="7CB950F9" w:rsidR="00223138" w:rsidRDefault="00223138" w:rsidP="00223138">
      <w:pPr>
        <w:spacing w:line="480" w:lineRule="auto"/>
        <w:jc w:val="both"/>
        <w:rPr>
          <w:rFonts w:ascii="Times New Roman" w:hAnsi="Times New Roman" w:cs="Times New Roman"/>
          <w:sz w:val="24"/>
          <w:szCs w:val="24"/>
        </w:rPr>
      </w:pPr>
      <w:r>
        <w:rPr>
          <w:rFonts w:ascii="Times New Roman" w:hAnsi="Times New Roman" w:cs="Times New Roman"/>
          <w:sz w:val="24"/>
          <w:szCs w:val="24"/>
        </w:rPr>
        <w:t>Figure 2.4: Propagation of seismic waves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23</w:t>
      </w:r>
    </w:p>
    <w:p w14:paraId="4B864F92" w14:textId="5DF6E68F" w:rsidR="00223138" w:rsidRDefault="00223138" w:rsidP="00223138">
      <w:pPr>
        <w:spacing w:line="480" w:lineRule="auto"/>
        <w:jc w:val="both"/>
        <w:rPr>
          <w:rFonts w:ascii="Times New Roman" w:hAnsi="Times New Roman" w:cs="Times New Roman"/>
          <w:sz w:val="24"/>
          <w:szCs w:val="24"/>
        </w:rPr>
      </w:pPr>
      <w:r w:rsidRPr="00F712C7">
        <w:rPr>
          <w:rFonts w:ascii="Times New Roman" w:hAnsi="Times New Roman" w:cs="Times New Roman"/>
          <w:sz w:val="24"/>
          <w:szCs w:val="24"/>
        </w:rPr>
        <w:t>Figure 2.</w:t>
      </w:r>
      <w:r>
        <w:rPr>
          <w:rFonts w:ascii="Times New Roman" w:hAnsi="Times New Roman" w:cs="Times New Roman"/>
          <w:sz w:val="24"/>
          <w:szCs w:val="24"/>
        </w:rPr>
        <w:t xml:space="preserve">5: </w:t>
      </w:r>
      <w:r w:rsidRPr="00F712C7">
        <w:rPr>
          <w:rFonts w:ascii="Times New Roman" w:hAnsi="Times New Roman" w:cs="Times New Roman"/>
          <w:sz w:val="24"/>
          <w:szCs w:val="24"/>
        </w:rPr>
        <w:t xml:space="preserve">Reflected and refracted P- and S-wave rays generated </w:t>
      </w:r>
      <w:r w:rsidR="00747B1B">
        <w:rPr>
          <w:rFonts w:ascii="Times New Roman" w:hAnsi="Times New Roman" w:cs="Times New Roman"/>
          <w:sz w:val="24"/>
          <w:szCs w:val="24"/>
        </w:rPr>
        <w:t>at a boundary</w:t>
      </w:r>
      <w:r w:rsidR="00747B1B">
        <w:rPr>
          <w:rFonts w:ascii="Times New Roman" w:hAnsi="Times New Roman" w:cs="Times New Roman"/>
          <w:sz w:val="24"/>
          <w:szCs w:val="24"/>
        </w:rPr>
        <w:tab/>
      </w:r>
      <w:r>
        <w:rPr>
          <w:rFonts w:ascii="Times New Roman" w:hAnsi="Times New Roman" w:cs="Times New Roman"/>
          <w:sz w:val="24"/>
          <w:szCs w:val="24"/>
        </w:rPr>
        <w:tab/>
        <w:t xml:space="preserve">        25</w:t>
      </w:r>
    </w:p>
    <w:p w14:paraId="2315B7D0" w14:textId="0F9B4C55" w:rsidR="00223138" w:rsidRDefault="00223138" w:rsidP="00223138">
      <w:pPr>
        <w:spacing w:line="480" w:lineRule="auto"/>
        <w:jc w:val="both"/>
        <w:rPr>
          <w:rFonts w:ascii="Times New Roman" w:hAnsi="Times New Roman" w:cs="Times New Roman"/>
          <w:sz w:val="24"/>
          <w:szCs w:val="24"/>
        </w:rPr>
      </w:pPr>
      <w:r w:rsidRPr="006C09F3">
        <w:rPr>
          <w:rFonts w:ascii="Times New Roman" w:hAnsi="Times New Roman" w:cs="Times New Roman"/>
          <w:sz w:val="24"/>
          <w:szCs w:val="24"/>
        </w:rPr>
        <w:t xml:space="preserve">Figure 2.6: Travel-time versus distance curves for the direct ray </w:t>
      </w:r>
      <w:r w:rsidR="00747B1B">
        <w:rPr>
          <w:rFonts w:ascii="Times New Roman" w:hAnsi="Times New Roman" w:cs="Times New Roman"/>
          <w:sz w:val="24"/>
          <w:szCs w:val="24"/>
        </w:rPr>
        <w:t xml:space="preserve">and </w:t>
      </w:r>
      <w:r w:rsidRPr="006C09F3">
        <w:rPr>
          <w:rFonts w:ascii="Times New Roman" w:hAnsi="Times New Roman" w:cs="Times New Roman"/>
          <w:sz w:val="24"/>
          <w:szCs w:val="24"/>
        </w:rPr>
        <w:t>reflected</w:t>
      </w:r>
      <w:r>
        <w:rPr>
          <w:rFonts w:ascii="Times New Roman" w:hAnsi="Times New Roman" w:cs="Times New Roman"/>
          <w:sz w:val="24"/>
          <w:szCs w:val="24"/>
        </w:rPr>
        <w:t xml:space="preserve"> </w:t>
      </w:r>
      <w:r w:rsidR="00747B1B">
        <w:rPr>
          <w:rFonts w:ascii="Times New Roman" w:hAnsi="Times New Roman" w:cs="Times New Roman"/>
          <w:sz w:val="24"/>
          <w:szCs w:val="24"/>
        </w:rPr>
        <w:t>ray</w:t>
      </w:r>
      <w:r w:rsidR="00747B1B">
        <w:rPr>
          <w:rFonts w:ascii="Times New Roman" w:hAnsi="Times New Roman" w:cs="Times New Roman"/>
          <w:sz w:val="24"/>
          <w:szCs w:val="24"/>
        </w:rPr>
        <w:tab/>
      </w:r>
      <w:r>
        <w:rPr>
          <w:rFonts w:ascii="Times New Roman" w:hAnsi="Times New Roman" w:cs="Times New Roman"/>
          <w:sz w:val="24"/>
          <w:szCs w:val="24"/>
        </w:rPr>
        <w:tab/>
        <w:t xml:space="preserve">        26</w:t>
      </w:r>
    </w:p>
    <w:p w14:paraId="12575BFA" w14:textId="1424A47B" w:rsidR="00223138" w:rsidRDefault="00223138" w:rsidP="0022313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3.1: Data </w:t>
      </w:r>
      <w:r w:rsidR="00747B1B">
        <w:rPr>
          <w:rFonts w:ascii="Times New Roman" w:hAnsi="Times New Roman" w:cs="Times New Roman"/>
          <w:sz w:val="24"/>
          <w:szCs w:val="24"/>
        </w:rPr>
        <w:t xml:space="preserve">acquisition map </w:t>
      </w:r>
      <w:r>
        <w:rPr>
          <w:rFonts w:ascii="Times New Roman" w:hAnsi="Times New Roman" w:cs="Times New Roman"/>
          <w:sz w:val="24"/>
          <w:szCs w:val="24"/>
        </w:rPr>
        <w:t xml:space="preserve">of the </w:t>
      </w:r>
      <w:r w:rsidR="00747B1B">
        <w:rPr>
          <w:rFonts w:ascii="Times New Roman" w:hAnsi="Times New Roman" w:cs="Times New Roman"/>
          <w:sz w:val="24"/>
          <w:szCs w:val="24"/>
        </w:rPr>
        <w:t>study area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31</w:t>
      </w:r>
    </w:p>
    <w:p w14:paraId="3C704D14" w14:textId="578E4234" w:rsidR="00223138" w:rsidRDefault="00223138" w:rsidP="00223138">
      <w:pPr>
        <w:spacing w:line="480" w:lineRule="auto"/>
        <w:jc w:val="both"/>
        <w:rPr>
          <w:rFonts w:ascii="Times New Roman" w:hAnsi="Times New Roman" w:cs="Times New Roman"/>
          <w:sz w:val="24"/>
          <w:szCs w:val="24"/>
        </w:rPr>
      </w:pPr>
      <w:r>
        <w:rPr>
          <w:rFonts w:ascii="Times New Roman" w:hAnsi="Times New Roman" w:cs="Times New Roman"/>
          <w:sz w:val="24"/>
          <w:szCs w:val="24"/>
        </w:rPr>
        <w:t>Figure 3.2: Field setup for SuperSting R8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32</w:t>
      </w:r>
    </w:p>
    <w:p w14:paraId="3B49C824" w14:textId="078E9AB0" w:rsidR="00223138" w:rsidRDefault="00223138" w:rsidP="00223138">
      <w:pPr>
        <w:spacing w:line="480" w:lineRule="auto"/>
        <w:jc w:val="both"/>
        <w:rPr>
          <w:rFonts w:ascii="Times New Roman" w:hAnsi="Times New Roman" w:cs="Times New Roman"/>
          <w:sz w:val="24"/>
          <w:szCs w:val="24"/>
        </w:rPr>
      </w:pPr>
      <w:r>
        <w:rPr>
          <w:rFonts w:ascii="Times New Roman" w:hAnsi="Times New Roman" w:cs="Times New Roman"/>
          <w:sz w:val="24"/>
          <w:szCs w:val="24"/>
        </w:rPr>
        <w:t>Figure 3.3: Field setup for Terraloc Pro Seismograph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34</w:t>
      </w:r>
    </w:p>
    <w:p w14:paraId="188FD8AF" w14:textId="23AAAF9E" w:rsidR="00223138" w:rsidRDefault="00223138" w:rsidP="00223138">
      <w:pPr>
        <w:tabs>
          <w:tab w:val="left" w:pos="1080"/>
          <w:tab w:val="left" w:pos="1170"/>
        </w:tabs>
        <w:spacing w:line="480" w:lineRule="auto"/>
        <w:ind w:left="1170" w:hanging="1170"/>
        <w:rPr>
          <w:rFonts w:ascii="Times New Roman" w:hAnsi="Times New Roman" w:cs="Times New Roman"/>
          <w:sz w:val="24"/>
          <w:szCs w:val="24"/>
        </w:rPr>
      </w:pPr>
      <w:r>
        <w:rPr>
          <w:rFonts w:ascii="Times New Roman" w:hAnsi="Times New Roman" w:cs="Times New Roman"/>
          <w:sz w:val="24"/>
          <w:szCs w:val="24"/>
        </w:rPr>
        <w:t xml:space="preserve">Figure 4.1: VES </w:t>
      </w:r>
      <w:r w:rsidR="00747B1B">
        <w:rPr>
          <w:rFonts w:ascii="Times New Roman" w:hAnsi="Times New Roman" w:cs="Times New Roman"/>
          <w:sz w:val="24"/>
          <w:szCs w:val="24"/>
        </w:rPr>
        <w:t>type curves</w:t>
      </w:r>
      <w:r w:rsidR="00747B1B">
        <w:rPr>
          <w:rFonts w:ascii="Times New Roman" w:hAnsi="Times New Roman" w:cs="Times New Roman"/>
          <w:sz w:val="24"/>
          <w:szCs w:val="24"/>
        </w:rPr>
        <w:tab/>
      </w:r>
      <w:r w:rsidR="00747B1B">
        <w:rPr>
          <w:rFonts w:ascii="Times New Roman" w:hAnsi="Times New Roman" w:cs="Times New Roman"/>
          <w:sz w:val="24"/>
          <w:szCs w:val="24"/>
        </w:rPr>
        <w:tab/>
      </w:r>
      <w:r w:rsidR="00747B1B">
        <w:rPr>
          <w:rFonts w:ascii="Times New Roman" w:hAnsi="Times New Roman" w:cs="Times New Roman"/>
          <w:sz w:val="24"/>
          <w:szCs w:val="24"/>
        </w:rPr>
        <w:tab/>
      </w:r>
      <w:r w:rsidR="00747B1B">
        <w:rPr>
          <w:rFonts w:ascii="Times New Roman" w:hAnsi="Times New Roman" w:cs="Times New Roman"/>
          <w:sz w:val="24"/>
          <w:szCs w:val="24"/>
        </w:rPr>
        <w:tab/>
      </w:r>
      <w:r w:rsidR="00747B1B">
        <w:rPr>
          <w:rFonts w:ascii="Times New Roman" w:hAnsi="Times New Roman" w:cs="Times New Roman"/>
          <w:sz w:val="24"/>
          <w:szCs w:val="24"/>
        </w:rPr>
        <w:tab/>
      </w:r>
      <w:r w:rsidR="00747B1B">
        <w:rPr>
          <w:rFonts w:ascii="Times New Roman" w:hAnsi="Times New Roman" w:cs="Times New Roman"/>
          <w:sz w:val="24"/>
          <w:szCs w:val="24"/>
        </w:rPr>
        <w:tab/>
      </w:r>
      <w:r w:rsidR="00747B1B">
        <w:rPr>
          <w:rFonts w:ascii="Times New Roman" w:hAnsi="Times New Roman" w:cs="Times New Roman"/>
          <w:sz w:val="24"/>
          <w:szCs w:val="24"/>
        </w:rPr>
        <w:tab/>
      </w:r>
      <w:r w:rsidR="00747B1B">
        <w:rPr>
          <w:rFonts w:ascii="Times New Roman" w:hAnsi="Times New Roman" w:cs="Times New Roman"/>
          <w:sz w:val="24"/>
          <w:szCs w:val="24"/>
        </w:rPr>
        <w:tab/>
      </w:r>
      <w:r>
        <w:rPr>
          <w:rFonts w:ascii="Times New Roman" w:hAnsi="Times New Roman" w:cs="Times New Roman"/>
          <w:sz w:val="24"/>
          <w:szCs w:val="24"/>
        </w:rPr>
        <w:tab/>
        <w:t xml:space="preserve">        43</w:t>
      </w:r>
    </w:p>
    <w:p w14:paraId="645EC328" w14:textId="6313873C" w:rsidR="00223138" w:rsidRDefault="00223138" w:rsidP="00223138">
      <w:pPr>
        <w:tabs>
          <w:tab w:val="left" w:pos="1080"/>
          <w:tab w:val="left" w:pos="1170"/>
        </w:tabs>
        <w:spacing w:line="480" w:lineRule="auto"/>
        <w:ind w:left="1170" w:hanging="1170"/>
        <w:rPr>
          <w:rFonts w:ascii="Times New Roman" w:hAnsi="Times New Roman" w:cs="Times New Roman"/>
          <w:sz w:val="24"/>
          <w:szCs w:val="24"/>
        </w:rPr>
      </w:pPr>
      <w:r>
        <w:rPr>
          <w:rFonts w:ascii="Times New Roman" w:hAnsi="Times New Roman" w:cs="Times New Roman"/>
          <w:sz w:val="24"/>
          <w:szCs w:val="24"/>
        </w:rPr>
        <w:t xml:space="preserve">Figure 4.2 (a): Geoelectric </w:t>
      </w:r>
      <w:r w:rsidR="00747B1B">
        <w:rPr>
          <w:rFonts w:ascii="Times New Roman" w:hAnsi="Times New Roman" w:cs="Times New Roman"/>
          <w:sz w:val="24"/>
          <w:szCs w:val="24"/>
        </w:rPr>
        <w:t xml:space="preserve">section </w:t>
      </w:r>
      <w:r>
        <w:rPr>
          <w:rFonts w:ascii="Times New Roman" w:hAnsi="Times New Roman" w:cs="Times New Roman"/>
          <w:sz w:val="24"/>
          <w:szCs w:val="24"/>
        </w:rPr>
        <w:t>connecting VES 1 and VES 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45</w:t>
      </w:r>
    </w:p>
    <w:p w14:paraId="2271CFAB" w14:textId="4F417EA5" w:rsidR="00223138" w:rsidRDefault="00223138" w:rsidP="00223138">
      <w:pPr>
        <w:tabs>
          <w:tab w:val="left" w:pos="1080"/>
          <w:tab w:val="left" w:pos="1170"/>
        </w:tabs>
        <w:spacing w:line="480" w:lineRule="auto"/>
        <w:ind w:left="1170" w:hanging="1170"/>
        <w:rPr>
          <w:rFonts w:ascii="Times New Roman" w:hAnsi="Times New Roman" w:cs="Times New Roman"/>
          <w:sz w:val="24"/>
          <w:szCs w:val="24"/>
        </w:rPr>
      </w:pPr>
      <w:r>
        <w:rPr>
          <w:rFonts w:ascii="Times New Roman" w:hAnsi="Times New Roman" w:cs="Times New Roman"/>
          <w:sz w:val="24"/>
          <w:szCs w:val="24"/>
        </w:rPr>
        <w:t xml:space="preserve">Figure 4.2 (b): Geoelectric </w:t>
      </w:r>
      <w:r w:rsidR="00747B1B">
        <w:rPr>
          <w:rFonts w:ascii="Times New Roman" w:hAnsi="Times New Roman" w:cs="Times New Roman"/>
          <w:sz w:val="24"/>
          <w:szCs w:val="24"/>
        </w:rPr>
        <w:t xml:space="preserve">section </w:t>
      </w:r>
      <w:r>
        <w:rPr>
          <w:rFonts w:ascii="Times New Roman" w:hAnsi="Times New Roman" w:cs="Times New Roman"/>
          <w:sz w:val="24"/>
          <w:szCs w:val="24"/>
        </w:rPr>
        <w:t>connecting VES 3, VES 4 and VES 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45</w:t>
      </w:r>
    </w:p>
    <w:p w14:paraId="03388973" w14:textId="7F2E90C8" w:rsidR="00223138" w:rsidRDefault="00223138" w:rsidP="00223138">
      <w:pPr>
        <w:tabs>
          <w:tab w:val="left" w:pos="1080"/>
          <w:tab w:val="left" w:pos="1170"/>
        </w:tabs>
        <w:spacing w:line="480" w:lineRule="auto"/>
        <w:ind w:left="1170" w:hanging="1170"/>
        <w:rPr>
          <w:rFonts w:ascii="Times New Roman" w:hAnsi="Times New Roman" w:cs="Times New Roman"/>
          <w:sz w:val="24"/>
          <w:szCs w:val="24"/>
        </w:rPr>
      </w:pPr>
      <w:r>
        <w:rPr>
          <w:rFonts w:ascii="Times New Roman" w:hAnsi="Times New Roman" w:cs="Times New Roman"/>
          <w:sz w:val="24"/>
          <w:szCs w:val="24"/>
        </w:rPr>
        <w:t xml:space="preserve">Figure 4.3 (c): Geoelectric </w:t>
      </w:r>
      <w:r w:rsidR="00747B1B">
        <w:rPr>
          <w:rFonts w:ascii="Times New Roman" w:hAnsi="Times New Roman" w:cs="Times New Roman"/>
          <w:sz w:val="24"/>
          <w:szCs w:val="24"/>
        </w:rPr>
        <w:t xml:space="preserve">section </w:t>
      </w:r>
      <w:r>
        <w:rPr>
          <w:rFonts w:ascii="Times New Roman" w:hAnsi="Times New Roman" w:cs="Times New Roman"/>
          <w:sz w:val="24"/>
          <w:szCs w:val="24"/>
        </w:rPr>
        <w:t>connecting VES 2 and VES 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46</w:t>
      </w:r>
    </w:p>
    <w:p w14:paraId="2AFDA857" w14:textId="7F341A89" w:rsidR="00223138" w:rsidRDefault="00223138" w:rsidP="00223138">
      <w:pPr>
        <w:tabs>
          <w:tab w:val="left" w:pos="1080"/>
          <w:tab w:val="left" w:pos="1170"/>
        </w:tabs>
        <w:spacing w:line="480" w:lineRule="auto"/>
        <w:ind w:left="1170" w:hanging="1170"/>
        <w:rPr>
          <w:rFonts w:ascii="Times New Roman" w:hAnsi="Times New Roman" w:cs="Times New Roman"/>
          <w:sz w:val="24"/>
          <w:szCs w:val="24"/>
        </w:rPr>
      </w:pPr>
      <w:r>
        <w:rPr>
          <w:rFonts w:ascii="Times New Roman" w:hAnsi="Times New Roman" w:cs="Times New Roman"/>
          <w:sz w:val="24"/>
          <w:szCs w:val="24"/>
        </w:rPr>
        <w:t xml:space="preserve">Figure 4.3 (d): Geoelectric </w:t>
      </w:r>
      <w:r w:rsidR="00747B1B">
        <w:rPr>
          <w:rFonts w:ascii="Times New Roman" w:hAnsi="Times New Roman" w:cs="Times New Roman"/>
          <w:sz w:val="24"/>
          <w:szCs w:val="24"/>
        </w:rPr>
        <w:t xml:space="preserve">section </w:t>
      </w:r>
      <w:r>
        <w:rPr>
          <w:rFonts w:ascii="Times New Roman" w:hAnsi="Times New Roman" w:cs="Times New Roman"/>
          <w:sz w:val="24"/>
          <w:szCs w:val="24"/>
        </w:rPr>
        <w:t>connecting VES 1 and VES 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46</w:t>
      </w:r>
    </w:p>
    <w:p w14:paraId="602FE7D9" w14:textId="3AC79D48" w:rsidR="00223138" w:rsidRDefault="00223138" w:rsidP="00223138">
      <w:pPr>
        <w:tabs>
          <w:tab w:val="left" w:pos="1080"/>
          <w:tab w:val="left" w:pos="1170"/>
        </w:tabs>
        <w:spacing w:line="480" w:lineRule="auto"/>
        <w:ind w:left="1170" w:hanging="1170"/>
        <w:rPr>
          <w:rFonts w:ascii="Times New Roman" w:hAnsi="Times New Roman" w:cs="Times New Roman"/>
          <w:sz w:val="24"/>
          <w:szCs w:val="24"/>
        </w:rPr>
      </w:pPr>
      <w:r w:rsidRPr="00377889">
        <w:rPr>
          <w:rFonts w:ascii="Times New Roman" w:hAnsi="Times New Roman" w:cs="Times New Roman"/>
          <w:sz w:val="24"/>
          <w:szCs w:val="24"/>
        </w:rPr>
        <w:lastRenderedPageBreak/>
        <w:t xml:space="preserve">Figure 4.4(a): 2D </w:t>
      </w:r>
      <w:r w:rsidR="00747B1B" w:rsidRPr="00377889">
        <w:rPr>
          <w:rFonts w:ascii="Times New Roman" w:hAnsi="Times New Roman" w:cs="Times New Roman"/>
          <w:sz w:val="24"/>
          <w:szCs w:val="24"/>
        </w:rPr>
        <w:t xml:space="preserve">electrical resistivity </w:t>
      </w:r>
      <w:r w:rsidR="005E7EF2">
        <w:rPr>
          <w:rFonts w:ascii="Times New Roman" w:hAnsi="Times New Roman" w:cs="Times New Roman"/>
          <w:sz w:val="24"/>
          <w:szCs w:val="24"/>
        </w:rPr>
        <w:t>inverted section</w:t>
      </w:r>
      <w:r w:rsidR="00747B1B" w:rsidRPr="00377889">
        <w:rPr>
          <w:rFonts w:ascii="Times New Roman" w:hAnsi="Times New Roman" w:cs="Times New Roman"/>
          <w:sz w:val="24"/>
          <w:szCs w:val="24"/>
        </w:rPr>
        <w:t xml:space="preserve"> </w:t>
      </w:r>
      <w:r w:rsidRPr="00377889">
        <w:rPr>
          <w:rFonts w:ascii="Times New Roman" w:hAnsi="Times New Roman" w:cs="Times New Roman"/>
          <w:sz w:val="24"/>
          <w:szCs w:val="24"/>
        </w:rPr>
        <w:t>along Profile 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48</w:t>
      </w:r>
    </w:p>
    <w:p w14:paraId="28DE634C" w14:textId="1A96673B" w:rsidR="00223138" w:rsidRDefault="00223138" w:rsidP="00223138">
      <w:pPr>
        <w:tabs>
          <w:tab w:val="left" w:pos="1080"/>
          <w:tab w:val="left" w:pos="1170"/>
        </w:tabs>
        <w:spacing w:line="480" w:lineRule="auto"/>
        <w:ind w:left="1170" w:hanging="1170"/>
        <w:rPr>
          <w:rFonts w:ascii="Times New Roman" w:hAnsi="Times New Roman" w:cs="Times New Roman"/>
          <w:sz w:val="24"/>
          <w:szCs w:val="24"/>
        </w:rPr>
      </w:pPr>
      <w:r w:rsidRPr="00377889">
        <w:rPr>
          <w:rFonts w:ascii="Times New Roman" w:hAnsi="Times New Roman" w:cs="Times New Roman"/>
          <w:sz w:val="24"/>
          <w:szCs w:val="24"/>
        </w:rPr>
        <w:t xml:space="preserve">Figure 4.4(b): 2D </w:t>
      </w:r>
      <w:r w:rsidR="00747B1B" w:rsidRPr="00377889">
        <w:rPr>
          <w:rFonts w:ascii="Times New Roman" w:hAnsi="Times New Roman" w:cs="Times New Roman"/>
          <w:sz w:val="24"/>
          <w:szCs w:val="24"/>
        </w:rPr>
        <w:t xml:space="preserve">electrical resistivity </w:t>
      </w:r>
      <w:r w:rsidR="005E7EF2">
        <w:rPr>
          <w:rFonts w:ascii="Times New Roman" w:hAnsi="Times New Roman" w:cs="Times New Roman"/>
          <w:sz w:val="24"/>
          <w:szCs w:val="24"/>
        </w:rPr>
        <w:t>inverted section</w:t>
      </w:r>
      <w:r w:rsidR="00747B1B" w:rsidRPr="00377889">
        <w:rPr>
          <w:rFonts w:ascii="Times New Roman" w:hAnsi="Times New Roman" w:cs="Times New Roman"/>
          <w:sz w:val="24"/>
          <w:szCs w:val="24"/>
        </w:rPr>
        <w:t xml:space="preserve"> </w:t>
      </w:r>
      <w:r w:rsidRPr="00377889">
        <w:rPr>
          <w:rFonts w:ascii="Times New Roman" w:hAnsi="Times New Roman" w:cs="Times New Roman"/>
          <w:sz w:val="24"/>
          <w:szCs w:val="24"/>
        </w:rPr>
        <w:t>along Profile 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48</w:t>
      </w:r>
    </w:p>
    <w:p w14:paraId="769430EC" w14:textId="67953DD5" w:rsidR="00223138" w:rsidRPr="00377889" w:rsidRDefault="00223138" w:rsidP="00223138">
      <w:pPr>
        <w:tabs>
          <w:tab w:val="left" w:pos="1080"/>
          <w:tab w:val="left" w:pos="1170"/>
        </w:tabs>
        <w:spacing w:line="480" w:lineRule="auto"/>
        <w:ind w:left="1170" w:hanging="1170"/>
        <w:rPr>
          <w:rFonts w:ascii="Times New Roman" w:hAnsi="Times New Roman" w:cs="Times New Roman"/>
          <w:sz w:val="24"/>
          <w:szCs w:val="24"/>
        </w:rPr>
      </w:pPr>
      <w:r w:rsidRPr="00377889">
        <w:rPr>
          <w:rFonts w:ascii="Times New Roman" w:hAnsi="Times New Roman" w:cs="Times New Roman"/>
          <w:sz w:val="24"/>
          <w:szCs w:val="24"/>
        </w:rPr>
        <w:t xml:space="preserve">Figure 4.4(c): 2D </w:t>
      </w:r>
      <w:r w:rsidR="00760FFF" w:rsidRPr="00377889">
        <w:rPr>
          <w:rFonts w:ascii="Times New Roman" w:hAnsi="Times New Roman" w:cs="Times New Roman"/>
          <w:sz w:val="24"/>
          <w:szCs w:val="24"/>
        </w:rPr>
        <w:t xml:space="preserve">electrical resistivity </w:t>
      </w:r>
      <w:r w:rsidR="005E7EF2">
        <w:rPr>
          <w:rFonts w:ascii="Times New Roman" w:hAnsi="Times New Roman" w:cs="Times New Roman"/>
          <w:sz w:val="24"/>
          <w:szCs w:val="24"/>
        </w:rPr>
        <w:t>inverted section</w:t>
      </w:r>
      <w:r w:rsidR="00760FFF" w:rsidRPr="00377889">
        <w:rPr>
          <w:rFonts w:ascii="Times New Roman" w:hAnsi="Times New Roman" w:cs="Times New Roman"/>
          <w:sz w:val="24"/>
          <w:szCs w:val="24"/>
        </w:rPr>
        <w:t xml:space="preserve"> </w:t>
      </w:r>
      <w:r w:rsidRPr="00377889">
        <w:rPr>
          <w:rFonts w:ascii="Times New Roman" w:hAnsi="Times New Roman" w:cs="Times New Roman"/>
          <w:sz w:val="24"/>
          <w:szCs w:val="24"/>
        </w:rPr>
        <w:t>along Profile 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49</w:t>
      </w:r>
    </w:p>
    <w:p w14:paraId="2E25D787" w14:textId="2733D057" w:rsidR="00223138" w:rsidRDefault="00223138" w:rsidP="00223138">
      <w:pPr>
        <w:tabs>
          <w:tab w:val="left" w:pos="1080"/>
          <w:tab w:val="left" w:pos="1170"/>
        </w:tabs>
        <w:spacing w:line="480" w:lineRule="auto"/>
        <w:ind w:left="1170" w:hanging="1170"/>
        <w:rPr>
          <w:rFonts w:ascii="Times New Roman" w:hAnsi="Times New Roman" w:cs="Times New Roman"/>
          <w:sz w:val="24"/>
          <w:szCs w:val="24"/>
        </w:rPr>
      </w:pPr>
      <w:r w:rsidRPr="00377889">
        <w:rPr>
          <w:rFonts w:ascii="Times New Roman" w:hAnsi="Times New Roman" w:cs="Times New Roman"/>
          <w:sz w:val="24"/>
          <w:szCs w:val="24"/>
        </w:rPr>
        <w:t xml:space="preserve">Figure 4.4(d): 2D </w:t>
      </w:r>
      <w:r w:rsidR="00760FFF" w:rsidRPr="00377889">
        <w:rPr>
          <w:rFonts w:ascii="Times New Roman" w:hAnsi="Times New Roman" w:cs="Times New Roman"/>
          <w:sz w:val="24"/>
          <w:szCs w:val="24"/>
        </w:rPr>
        <w:t xml:space="preserve">electrical resistivity </w:t>
      </w:r>
      <w:r w:rsidR="005E7EF2">
        <w:rPr>
          <w:rFonts w:ascii="Times New Roman" w:hAnsi="Times New Roman" w:cs="Times New Roman"/>
          <w:sz w:val="24"/>
          <w:szCs w:val="24"/>
        </w:rPr>
        <w:t>inverted section</w:t>
      </w:r>
      <w:r w:rsidR="00760FFF" w:rsidRPr="00377889">
        <w:rPr>
          <w:rFonts w:ascii="Times New Roman" w:hAnsi="Times New Roman" w:cs="Times New Roman"/>
          <w:sz w:val="24"/>
          <w:szCs w:val="24"/>
        </w:rPr>
        <w:t xml:space="preserve"> </w:t>
      </w:r>
      <w:r w:rsidRPr="00377889">
        <w:rPr>
          <w:rFonts w:ascii="Times New Roman" w:hAnsi="Times New Roman" w:cs="Times New Roman"/>
          <w:sz w:val="24"/>
          <w:szCs w:val="24"/>
        </w:rPr>
        <w:t>along Profile 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49</w:t>
      </w:r>
    </w:p>
    <w:p w14:paraId="7CCA3161" w14:textId="0375AE17" w:rsidR="00223138" w:rsidRDefault="00223138" w:rsidP="00223138">
      <w:pPr>
        <w:tabs>
          <w:tab w:val="left" w:pos="1080"/>
          <w:tab w:val="left" w:pos="1170"/>
        </w:tabs>
        <w:spacing w:line="480" w:lineRule="auto"/>
        <w:ind w:left="1170" w:hanging="1170"/>
        <w:rPr>
          <w:rFonts w:ascii="Times New Roman" w:hAnsi="Times New Roman" w:cs="Times New Roman"/>
          <w:sz w:val="24"/>
          <w:szCs w:val="24"/>
        </w:rPr>
      </w:pPr>
      <w:r w:rsidRPr="00377889">
        <w:rPr>
          <w:rFonts w:ascii="Times New Roman" w:hAnsi="Times New Roman" w:cs="Times New Roman"/>
          <w:sz w:val="24"/>
          <w:szCs w:val="24"/>
        </w:rPr>
        <w:t xml:space="preserve">Figure 4.4(e): 2D </w:t>
      </w:r>
      <w:r w:rsidR="00760FFF" w:rsidRPr="00377889">
        <w:rPr>
          <w:rFonts w:ascii="Times New Roman" w:hAnsi="Times New Roman" w:cs="Times New Roman"/>
          <w:sz w:val="24"/>
          <w:szCs w:val="24"/>
        </w:rPr>
        <w:t xml:space="preserve">electrical resistivity </w:t>
      </w:r>
      <w:r w:rsidR="005E7EF2">
        <w:rPr>
          <w:rFonts w:ascii="Times New Roman" w:hAnsi="Times New Roman" w:cs="Times New Roman"/>
          <w:sz w:val="24"/>
          <w:szCs w:val="24"/>
        </w:rPr>
        <w:t>inverted section</w:t>
      </w:r>
      <w:r w:rsidR="00760FFF" w:rsidRPr="00377889">
        <w:rPr>
          <w:rFonts w:ascii="Times New Roman" w:hAnsi="Times New Roman" w:cs="Times New Roman"/>
          <w:sz w:val="24"/>
          <w:szCs w:val="24"/>
        </w:rPr>
        <w:t xml:space="preserve"> </w:t>
      </w:r>
      <w:r w:rsidRPr="00377889">
        <w:rPr>
          <w:rFonts w:ascii="Times New Roman" w:hAnsi="Times New Roman" w:cs="Times New Roman"/>
          <w:sz w:val="24"/>
          <w:szCs w:val="24"/>
        </w:rPr>
        <w:t>along Profile 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w:t>
      </w:r>
    </w:p>
    <w:p w14:paraId="73D5402F" w14:textId="40528CD4" w:rsidR="00223138" w:rsidRDefault="00223138" w:rsidP="00223138">
      <w:pPr>
        <w:tabs>
          <w:tab w:val="left" w:pos="1080"/>
          <w:tab w:val="left" w:pos="1170"/>
        </w:tabs>
        <w:spacing w:line="480" w:lineRule="auto"/>
        <w:ind w:left="1170" w:hanging="1170"/>
        <w:rPr>
          <w:rFonts w:ascii="Times New Roman" w:hAnsi="Times New Roman" w:cs="Times New Roman"/>
          <w:sz w:val="24"/>
          <w:szCs w:val="24"/>
        </w:rPr>
      </w:pPr>
      <w:r w:rsidRPr="00377889">
        <w:rPr>
          <w:rFonts w:ascii="Times New Roman" w:hAnsi="Times New Roman" w:cs="Times New Roman"/>
          <w:sz w:val="24"/>
          <w:szCs w:val="24"/>
        </w:rPr>
        <w:t xml:space="preserve">Figure 4.4(f): 2D </w:t>
      </w:r>
      <w:r w:rsidR="00760FFF" w:rsidRPr="00377889">
        <w:rPr>
          <w:rFonts w:ascii="Times New Roman" w:hAnsi="Times New Roman" w:cs="Times New Roman"/>
          <w:sz w:val="24"/>
          <w:szCs w:val="24"/>
        </w:rPr>
        <w:t xml:space="preserve">electrical resistivity </w:t>
      </w:r>
      <w:r w:rsidR="005E7EF2">
        <w:rPr>
          <w:rFonts w:ascii="Times New Roman" w:hAnsi="Times New Roman" w:cs="Times New Roman"/>
          <w:sz w:val="24"/>
          <w:szCs w:val="24"/>
        </w:rPr>
        <w:t>inverted section</w:t>
      </w:r>
      <w:r w:rsidR="00760FFF" w:rsidRPr="00377889">
        <w:rPr>
          <w:rFonts w:ascii="Times New Roman" w:hAnsi="Times New Roman" w:cs="Times New Roman"/>
          <w:sz w:val="24"/>
          <w:szCs w:val="24"/>
        </w:rPr>
        <w:t xml:space="preserve"> </w:t>
      </w:r>
      <w:r w:rsidRPr="00377889">
        <w:rPr>
          <w:rFonts w:ascii="Times New Roman" w:hAnsi="Times New Roman" w:cs="Times New Roman"/>
          <w:sz w:val="24"/>
          <w:szCs w:val="24"/>
        </w:rPr>
        <w:t>along Profile 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w:t>
      </w:r>
    </w:p>
    <w:p w14:paraId="570C4548" w14:textId="78D8666A" w:rsidR="00223138" w:rsidRDefault="00223138" w:rsidP="00223138">
      <w:pPr>
        <w:tabs>
          <w:tab w:val="left" w:pos="1080"/>
          <w:tab w:val="left" w:pos="1170"/>
        </w:tabs>
        <w:spacing w:line="480" w:lineRule="auto"/>
        <w:ind w:left="1170" w:hanging="1170"/>
        <w:rPr>
          <w:rFonts w:ascii="Times New Roman" w:hAnsi="Times New Roman" w:cs="Times New Roman"/>
          <w:sz w:val="24"/>
          <w:szCs w:val="24"/>
        </w:rPr>
      </w:pPr>
      <w:r w:rsidRPr="00377889">
        <w:rPr>
          <w:rFonts w:ascii="Times New Roman" w:hAnsi="Times New Roman" w:cs="Times New Roman"/>
          <w:sz w:val="24"/>
          <w:szCs w:val="24"/>
        </w:rPr>
        <w:t xml:space="preserve">Figure 4.5(a): 2D </w:t>
      </w:r>
      <w:r w:rsidR="00760FFF" w:rsidRPr="00377889">
        <w:rPr>
          <w:rFonts w:ascii="Times New Roman" w:hAnsi="Times New Roman" w:cs="Times New Roman"/>
          <w:sz w:val="24"/>
          <w:szCs w:val="24"/>
        </w:rPr>
        <w:t xml:space="preserve">seismic refraction tomogram </w:t>
      </w:r>
      <w:r w:rsidRPr="00377889">
        <w:rPr>
          <w:rFonts w:ascii="Times New Roman" w:hAnsi="Times New Roman" w:cs="Times New Roman"/>
          <w:sz w:val="24"/>
          <w:szCs w:val="24"/>
        </w:rPr>
        <w:t>along Profile 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55</w:t>
      </w:r>
    </w:p>
    <w:p w14:paraId="0CCABEE4" w14:textId="009749DF" w:rsidR="00223138" w:rsidRDefault="00223138" w:rsidP="00223138">
      <w:pPr>
        <w:tabs>
          <w:tab w:val="left" w:pos="1080"/>
          <w:tab w:val="left" w:pos="1170"/>
        </w:tabs>
        <w:spacing w:line="480" w:lineRule="auto"/>
        <w:ind w:left="1170" w:hanging="1170"/>
        <w:rPr>
          <w:rFonts w:ascii="Times New Roman" w:hAnsi="Times New Roman" w:cs="Times New Roman"/>
          <w:sz w:val="24"/>
          <w:szCs w:val="24"/>
        </w:rPr>
      </w:pPr>
      <w:r w:rsidRPr="00377889">
        <w:rPr>
          <w:rFonts w:ascii="Times New Roman" w:hAnsi="Times New Roman" w:cs="Times New Roman"/>
          <w:sz w:val="24"/>
          <w:szCs w:val="24"/>
        </w:rPr>
        <w:t xml:space="preserve">Figure 4.5(b): 2D </w:t>
      </w:r>
      <w:r w:rsidR="00760FFF" w:rsidRPr="00377889">
        <w:rPr>
          <w:rFonts w:ascii="Times New Roman" w:hAnsi="Times New Roman" w:cs="Times New Roman"/>
          <w:sz w:val="24"/>
          <w:szCs w:val="24"/>
        </w:rPr>
        <w:t xml:space="preserve">seismic refraction tomogram </w:t>
      </w:r>
      <w:r w:rsidRPr="00377889">
        <w:rPr>
          <w:rFonts w:ascii="Times New Roman" w:hAnsi="Times New Roman" w:cs="Times New Roman"/>
          <w:sz w:val="24"/>
          <w:szCs w:val="24"/>
        </w:rPr>
        <w:t>along Profile 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56</w:t>
      </w:r>
    </w:p>
    <w:p w14:paraId="5909DB3D" w14:textId="041680FC" w:rsidR="00223138" w:rsidRDefault="00223138" w:rsidP="00223138">
      <w:pPr>
        <w:tabs>
          <w:tab w:val="left" w:pos="1080"/>
          <w:tab w:val="left" w:pos="1170"/>
        </w:tabs>
        <w:spacing w:line="480" w:lineRule="auto"/>
        <w:ind w:left="1170" w:hanging="1170"/>
        <w:rPr>
          <w:rFonts w:ascii="Times New Roman" w:hAnsi="Times New Roman" w:cs="Times New Roman"/>
          <w:sz w:val="24"/>
          <w:szCs w:val="24"/>
        </w:rPr>
      </w:pPr>
      <w:r w:rsidRPr="00377889">
        <w:rPr>
          <w:rFonts w:ascii="Times New Roman" w:hAnsi="Times New Roman" w:cs="Times New Roman"/>
          <w:sz w:val="24"/>
          <w:szCs w:val="24"/>
        </w:rPr>
        <w:t xml:space="preserve">Figure 4.5(c): 2D </w:t>
      </w:r>
      <w:r w:rsidR="00760FFF" w:rsidRPr="00377889">
        <w:rPr>
          <w:rFonts w:ascii="Times New Roman" w:hAnsi="Times New Roman" w:cs="Times New Roman"/>
          <w:sz w:val="24"/>
          <w:szCs w:val="24"/>
        </w:rPr>
        <w:t xml:space="preserve">seismic refraction tomogram </w:t>
      </w:r>
      <w:r w:rsidRPr="00377889">
        <w:rPr>
          <w:rFonts w:ascii="Times New Roman" w:hAnsi="Times New Roman" w:cs="Times New Roman"/>
          <w:sz w:val="24"/>
          <w:szCs w:val="24"/>
        </w:rPr>
        <w:t>along Profile 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57</w:t>
      </w:r>
    </w:p>
    <w:p w14:paraId="6A2C85A7" w14:textId="5485B0EC" w:rsidR="00223138" w:rsidRDefault="00223138" w:rsidP="00223138">
      <w:pPr>
        <w:tabs>
          <w:tab w:val="left" w:pos="1080"/>
          <w:tab w:val="left" w:pos="1170"/>
        </w:tabs>
        <w:spacing w:line="480" w:lineRule="auto"/>
        <w:ind w:left="1170" w:hanging="1170"/>
        <w:rPr>
          <w:rFonts w:ascii="Times New Roman" w:hAnsi="Times New Roman" w:cs="Times New Roman"/>
          <w:sz w:val="24"/>
          <w:szCs w:val="24"/>
        </w:rPr>
      </w:pPr>
      <w:r w:rsidRPr="00377889">
        <w:rPr>
          <w:rFonts w:ascii="Times New Roman" w:hAnsi="Times New Roman" w:cs="Times New Roman"/>
          <w:sz w:val="24"/>
          <w:szCs w:val="24"/>
        </w:rPr>
        <w:t xml:space="preserve">Figure 4.6(a): Shear </w:t>
      </w:r>
      <w:r w:rsidR="00760FFF" w:rsidRPr="00377889">
        <w:rPr>
          <w:rFonts w:ascii="Times New Roman" w:hAnsi="Times New Roman" w:cs="Times New Roman"/>
          <w:sz w:val="24"/>
          <w:szCs w:val="24"/>
        </w:rPr>
        <w:t xml:space="preserve">wave velocity model </w:t>
      </w:r>
      <w:r w:rsidRPr="00377889">
        <w:rPr>
          <w:rFonts w:ascii="Times New Roman" w:hAnsi="Times New Roman" w:cs="Times New Roman"/>
          <w:sz w:val="24"/>
          <w:szCs w:val="24"/>
        </w:rPr>
        <w:t>along Profile 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59</w:t>
      </w:r>
    </w:p>
    <w:p w14:paraId="49105758" w14:textId="28DED68D" w:rsidR="00223138" w:rsidRDefault="00223138" w:rsidP="00223138">
      <w:pPr>
        <w:tabs>
          <w:tab w:val="left" w:pos="1080"/>
          <w:tab w:val="left" w:pos="1170"/>
        </w:tabs>
        <w:spacing w:line="480" w:lineRule="auto"/>
        <w:ind w:left="1170" w:hanging="1170"/>
        <w:rPr>
          <w:rFonts w:ascii="Times New Roman" w:hAnsi="Times New Roman" w:cs="Times New Roman"/>
          <w:sz w:val="24"/>
          <w:szCs w:val="24"/>
        </w:rPr>
      </w:pPr>
      <w:r w:rsidRPr="00377889">
        <w:rPr>
          <w:rFonts w:ascii="Times New Roman" w:hAnsi="Times New Roman" w:cs="Times New Roman"/>
          <w:sz w:val="24"/>
          <w:szCs w:val="24"/>
        </w:rPr>
        <w:t xml:space="preserve">Figure 4.6(b): Shear </w:t>
      </w:r>
      <w:r w:rsidR="00760FFF" w:rsidRPr="00377889">
        <w:rPr>
          <w:rFonts w:ascii="Times New Roman" w:hAnsi="Times New Roman" w:cs="Times New Roman"/>
          <w:sz w:val="24"/>
          <w:szCs w:val="24"/>
        </w:rPr>
        <w:t xml:space="preserve">wave velocity model </w:t>
      </w:r>
      <w:r w:rsidRPr="00377889">
        <w:rPr>
          <w:rFonts w:ascii="Times New Roman" w:hAnsi="Times New Roman" w:cs="Times New Roman"/>
          <w:sz w:val="24"/>
          <w:szCs w:val="24"/>
        </w:rPr>
        <w:t>along Profile 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59</w:t>
      </w:r>
    </w:p>
    <w:p w14:paraId="12F3B898" w14:textId="0A83764F" w:rsidR="00223138" w:rsidRDefault="00223138" w:rsidP="00223138">
      <w:pPr>
        <w:spacing w:line="480" w:lineRule="auto"/>
        <w:jc w:val="both"/>
        <w:rPr>
          <w:rFonts w:ascii="Times New Roman" w:hAnsi="Times New Roman" w:cs="Times New Roman"/>
          <w:sz w:val="24"/>
          <w:szCs w:val="24"/>
        </w:rPr>
      </w:pPr>
      <w:r w:rsidRPr="00DC7D7C">
        <w:rPr>
          <w:rFonts w:ascii="Times New Roman" w:hAnsi="Times New Roman" w:cs="Times New Roman"/>
          <w:sz w:val="24"/>
          <w:szCs w:val="24"/>
        </w:rPr>
        <w:t xml:space="preserve">Figure 4.6(c): Shear </w:t>
      </w:r>
      <w:r w:rsidR="00760FFF" w:rsidRPr="00DC7D7C">
        <w:rPr>
          <w:rFonts w:ascii="Times New Roman" w:hAnsi="Times New Roman" w:cs="Times New Roman"/>
          <w:sz w:val="24"/>
          <w:szCs w:val="24"/>
        </w:rPr>
        <w:t xml:space="preserve">wave velocity model </w:t>
      </w:r>
      <w:r w:rsidRPr="00DC7D7C">
        <w:rPr>
          <w:rFonts w:ascii="Times New Roman" w:hAnsi="Times New Roman" w:cs="Times New Roman"/>
          <w:sz w:val="24"/>
          <w:szCs w:val="24"/>
        </w:rPr>
        <w:t>along Profile 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60</w:t>
      </w:r>
    </w:p>
    <w:p w14:paraId="50200331" w14:textId="77274C62" w:rsidR="003767EC" w:rsidRDefault="003767EC" w:rsidP="00C622FF">
      <w:pPr>
        <w:rPr>
          <w:rFonts w:ascii="Times New Roman" w:hAnsi="Times New Roman" w:cs="Times New Roman"/>
          <w:sz w:val="24"/>
          <w:szCs w:val="24"/>
        </w:rPr>
      </w:pPr>
    </w:p>
    <w:p w14:paraId="39AA46C9" w14:textId="546A582C" w:rsidR="003767EC" w:rsidRDefault="003767EC" w:rsidP="00C622FF">
      <w:pPr>
        <w:rPr>
          <w:rFonts w:ascii="Times New Roman" w:hAnsi="Times New Roman" w:cs="Times New Roman"/>
          <w:sz w:val="24"/>
          <w:szCs w:val="24"/>
        </w:rPr>
      </w:pPr>
    </w:p>
    <w:p w14:paraId="0EC570F2" w14:textId="478AA90A" w:rsidR="003767EC" w:rsidRDefault="003767EC" w:rsidP="00C622FF">
      <w:pPr>
        <w:rPr>
          <w:rFonts w:ascii="Times New Roman" w:hAnsi="Times New Roman" w:cs="Times New Roman"/>
          <w:sz w:val="24"/>
          <w:szCs w:val="24"/>
        </w:rPr>
      </w:pPr>
    </w:p>
    <w:p w14:paraId="2D83B628" w14:textId="30EFE7FC" w:rsidR="003767EC" w:rsidRDefault="003767EC" w:rsidP="00C622FF">
      <w:pPr>
        <w:rPr>
          <w:rFonts w:ascii="Times New Roman" w:hAnsi="Times New Roman" w:cs="Times New Roman"/>
          <w:sz w:val="24"/>
          <w:szCs w:val="24"/>
        </w:rPr>
      </w:pPr>
    </w:p>
    <w:p w14:paraId="7EA38503" w14:textId="6232B574" w:rsidR="003767EC" w:rsidRDefault="003767EC" w:rsidP="00C622FF">
      <w:pPr>
        <w:rPr>
          <w:rFonts w:ascii="Times New Roman" w:hAnsi="Times New Roman" w:cs="Times New Roman"/>
          <w:sz w:val="24"/>
          <w:szCs w:val="24"/>
        </w:rPr>
      </w:pPr>
    </w:p>
    <w:p w14:paraId="4E681C99" w14:textId="0B1E0449" w:rsidR="003767EC" w:rsidRDefault="003767EC" w:rsidP="00C622FF">
      <w:pPr>
        <w:rPr>
          <w:rFonts w:ascii="Times New Roman" w:hAnsi="Times New Roman" w:cs="Times New Roman"/>
          <w:sz w:val="24"/>
          <w:szCs w:val="24"/>
        </w:rPr>
      </w:pPr>
    </w:p>
    <w:p w14:paraId="19970AD0" w14:textId="52867A12" w:rsidR="003767EC" w:rsidRDefault="003767EC" w:rsidP="00C622FF">
      <w:pPr>
        <w:rPr>
          <w:rFonts w:ascii="Times New Roman" w:hAnsi="Times New Roman" w:cs="Times New Roman"/>
          <w:sz w:val="24"/>
          <w:szCs w:val="24"/>
        </w:rPr>
      </w:pPr>
    </w:p>
    <w:p w14:paraId="0C05DA56" w14:textId="5795C7E5" w:rsidR="003767EC" w:rsidRDefault="003767EC" w:rsidP="00C622FF">
      <w:pPr>
        <w:rPr>
          <w:rFonts w:ascii="Times New Roman" w:hAnsi="Times New Roman" w:cs="Times New Roman"/>
          <w:sz w:val="24"/>
          <w:szCs w:val="24"/>
        </w:rPr>
      </w:pPr>
    </w:p>
    <w:p w14:paraId="28226DF1" w14:textId="4BE0708B" w:rsidR="003767EC" w:rsidRDefault="003767EC" w:rsidP="00C622FF">
      <w:pPr>
        <w:rPr>
          <w:rFonts w:ascii="Times New Roman" w:hAnsi="Times New Roman" w:cs="Times New Roman"/>
          <w:sz w:val="24"/>
          <w:szCs w:val="24"/>
        </w:rPr>
      </w:pPr>
    </w:p>
    <w:p w14:paraId="7C4A74F6" w14:textId="4F75F3DB" w:rsidR="003767EC" w:rsidRDefault="003767EC" w:rsidP="00C622FF">
      <w:pPr>
        <w:rPr>
          <w:rFonts w:ascii="Times New Roman" w:hAnsi="Times New Roman" w:cs="Times New Roman"/>
          <w:sz w:val="24"/>
          <w:szCs w:val="24"/>
        </w:rPr>
      </w:pPr>
    </w:p>
    <w:p w14:paraId="33A68A3D" w14:textId="77777777" w:rsidR="00223138" w:rsidRDefault="00223138" w:rsidP="00223138">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LISTS OF TABLES</w:t>
      </w:r>
    </w:p>
    <w:p w14:paraId="171206AD" w14:textId="77777777" w:rsidR="00223138" w:rsidRDefault="00223138" w:rsidP="00223138">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Pages</w:t>
      </w:r>
    </w:p>
    <w:p w14:paraId="245FCA3F" w14:textId="77777777" w:rsidR="00747B1B" w:rsidRDefault="00223138" w:rsidP="00747B1B">
      <w:pPr>
        <w:spacing w:line="480" w:lineRule="auto"/>
        <w:jc w:val="both"/>
        <w:rPr>
          <w:rFonts w:ascii="Times New Roman" w:hAnsi="Times New Roman" w:cs="Times New Roman"/>
          <w:sz w:val="24"/>
          <w:szCs w:val="24"/>
        </w:rPr>
      </w:pPr>
      <w:r w:rsidRPr="0058491F">
        <w:rPr>
          <w:rFonts w:ascii="Times New Roman" w:hAnsi="Times New Roman" w:cs="Times New Roman"/>
          <w:sz w:val="24"/>
          <w:szCs w:val="24"/>
        </w:rPr>
        <w:t xml:space="preserve">Table 2.1: Compressional wave velocities </w:t>
      </w:r>
      <w:r>
        <w:rPr>
          <w:rFonts w:ascii="Times New Roman" w:hAnsi="Times New Roman" w:cs="Times New Roman"/>
          <w:sz w:val="24"/>
          <w:szCs w:val="24"/>
        </w:rPr>
        <w:t xml:space="preserve">(Vp) </w:t>
      </w:r>
      <w:r w:rsidRPr="0058491F">
        <w:rPr>
          <w:rFonts w:ascii="Times New Roman" w:hAnsi="Times New Roman" w:cs="Times New Roman"/>
          <w:sz w:val="24"/>
          <w:szCs w:val="24"/>
        </w:rPr>
        <w:t>in earth materials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28</w:t>
      </w:r>
    </w:p>
    <w:p w14:paraId="77C5F710" w14:textId="06A189D7" w:rsidR="00223138" w:rsidRDefault="00223138" w:rsidP="00747B1B">
      <w:pPr>
        <w:spacing w:line="480" w:lineRule="auto"/>
        <w:jc w:val="both"/>
        <w:rPr>
          <w:rFonts w:ascii="Times New Roman" w:hAnsi="Times New Roman" w:cs="Times New Roman"/>
          <w:sz w:val="24"/>
          <w:szCs w:val="24"/>
        </w:rPr>
      </w:pPr>
      <w:r>
        <w:rPr>
          <w:rFonts w:ascii="Times New Roman" w:hAnsi="Times New Roman" w:cs="Times New Roman"/>
          <w:sz w:val="24"/>
          <w:szCs w:val="24"/>
        </w:rPr>
        <w:t>Table 2.2: Shear waves velocity of soil types</w:t>
      </w:r>
      <w:r w:rsidR="00747B1B">
        <w:rPr>
          <w:rFonts w:ascii="Times New Roman" w:hAnsi="Times New Roman" w:cs="Times New Roman"/>
          <w:sz w:val="24"/>
          <w:szCs w:val="24"/>
        </w:rPr>
        <w:tab/>
      </w:r>
      <w:r w:rsidR="00747B1B">
        <w:rPr>
          <w:rFonts w:ascii="Times New Roman" w:hAnsi="Times New Roman" w:cs="Times New Roman"/>
          <w:sz w:val="24"/>
          <w:szCs w:val="24"/>
        </w:rPr>
        <w:tab/>
      </w:r>
      <w:r w:rsidR="00747B1B">
        <w:rPr>
          <w:rFonts w:ascii="Times New Roman" w:hAnsi="Times New Roman" w:cs="Times New Roman"/>
          <w:sz w:val="24"/>
          <w:szCs w:val="24"/>
        </w:rPr>
        <w:tab/>
      </w:r>
      <w:r w:rsidR="00747B1B">
        <w:rPr>
          <w:rFonts w:ascii="Times New Roman" w:hAnsi="Times New Roman" w:cs="Times New Roman"/>
          <w:sz w:val="24"/>
          <w:szCs w:val="24"/>
        </w:rPr>
        <w:tab/>
      </w:r>
      <w:r w:rsidR="00747B1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28</w:t>
      </w:r>
    </w:p>
    <w:p w14:paraId="00A413FB" w14:textId="77777777" w:rsidR="00223138" w:rsidRDefault="00223138" w:rsidP="00223138">
      <w:pPr>
        <w:spacing w:line="480" w:lineRule="auto"/>
        <w:rPr>
          <w:rFonts w:ascii="Times New Roman" w:hAnsi="Times New Roman" w:cs="Times New Roman"/>
          <w:sz w:val="24"/>
          <w:szCs w:val="24"/>
        </w:rPr>
      </w:pPr>
      <w:r w:rsidRPr="00543455">
        <w:rPr>
          <w:rFonts w:ascii="Times New Roman" w:hAnsi="Times New Roman" w:cs="Times New Roman"/>
          <w:sz w:val="24"/>
          <w:szCs w:val="24"/>
        </w:rPr>
        <w:t xml:space="preserve">Table </w:t>
      </w:r>
      <w:r>
        <w:rPr>
          <w:rFonts w:ascii="Times New Roman" w:hAnsi="Times New Roman" w:cs="Times New Roman"/>
          <w:sz w:val="24"/>
          <w:szCs w:val="24"/>
        </w:rPr>
        <w:t>4.1</w:t>
      </w:r>
      <w:r w:rsidRPr="00543455">
        <w:rPr>
          <w:rFonts w:ascii="Times New Roman" w:hAnsi="Times New Roman" w:cs="Times New Roman"/>
          <w:sz w:val="24"/>
          <w:szCs w:val="24"/>
        </w:rPr>
        <w:t>: VES Interpretation Results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44</w:t>
      </w:r>
    </w:p>
    <w:p w14:paraId="319F3EB4" w14:textId="77777777" w:rsidR="00223138" w:rsidRDefault="00223138" w:rsidP="00747B1B">
      <w:pPr>
        <w:spacing w:after="60" w:line="480" w:lineRule="auto"/>
        <w:rPr>
          <w:rFonts w:ascii="Times New Roman" w:hAnsi="Times New Roman" w:cs="Times New Roman"/>
          <w:sz w:val="24"/>
          <w:szCs w:val="24"/>
        </w:rPr>
      </w:pPr>
      <w:r w:rsidRPr="00A3226B">
        <w:rPr>
          <w:rFonts w:ascii="Times New Roman" w:hAnsi="Times New Roman" w:cs="Times New Roman"/>
          <w:sz w:val="24"/>
          <w:szCs w:val="24"/>
        </w:rPr>
        <w:t xml:space="preserve">Table 4.2: Engineering Parameters Computed from the Vp and Vs of the Subsurface </w:t>
      </w:r>
      <w:r>
        <w:rPr>
          <w:rFonts w:ascii="Times New Roman" w:hAnsi="Times New Roman" w:cs="Times New Roman"/>
          <w:sz w:val="24"/>
          <w:szCs w:val="24"/>
        </w:rPr>
        <w:tab/>
        <w:t>63</w:t>
      </w:r>
    </w:p>
    <w:p w14:paraId="1B9FA280" w14:textId="77777777" w:rsidR="00223138" w:rsidRDefault="00223138" w:rsidP="00EC3B3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     </w:t>
      </w:r>
      <w:r w:rsidRPr="00A3226B">
        <w:rPr>
          <w:rFonts w:ascii="Times New Roman" w:hAnsi="Times New Roman" w:cs="Times New Roman"/>
          <w:sz w:val="24"/>
          <w:szCs w:val="24"/>
        </w:rPr>
        <w:t>Layers in the Study Area</w:t>
      </w:r>
    </w:p>
    <w:p w14:paraId="389E432C" w14:textId="77777777" w:rsidR="00EC3B3C" w:rsidRDefault="00EC3B3C" w:rsidP="00EC3B3C">
      <w:pPr>
        <w:spacing w:line="480" w:lineRule="auto"/>
        <w:rPr>
          <w:rFonts w:ascii="Times New Roman" w:hAnsi="Times New Roman" w:cs="Times New Roman"/>
          <w:sz w:val="24"/>
          <w:szCs w:val="24"/>
        </w:rPr>
      </w:pPr>
    </w:p>
    <w:p w14:paraId="1CB93875" w14:textId="77777777" w:rsidR="00EC3B3C" w:rsidRDefault="00EC3B3C" w:rsidP="00EC3B3C">
      <w:pPr>
        <w:spacing w:line="480" w:lineRule="auto"/>
        <w:rPr>
          <w:rFonts w:ascii="Times New Roman" w:hAnsi="Times New Roman" w:cs="Times New Roman"/>
          <w:sz w:val="24"/>
          <w:szCs w:val="24"/>
        </w:rPr>
      </w:pPr>
    </w:p>
    <w:p w14:paraId="0641AF86" w14:textId="77777777" w:rsidR="00EC3B3C" w:rsidRDefault="00EC3B3C" w:rsidP="00EC3B3C">
      <w:pPr>
        <w:spacing w:line="480" w:lineRule="auto"/>
        <w:rPr>
          <w:rFonts w:ascii="Times New Roman" w:hAnsi="Times New Roman" w:cs="Times New Roman"/>
          <w:sz w:val="24"/>
          <w:szCs w:val="24"/>
        </w:rPr>
      </w:pPr>
    </w:p>
    <w:p w14:paraId="4ADB9170" w14:textId="77777777" w:rsidR="00EC3B3C" w:rsidRDefault="00EC3B3C" w:rsidP="00EC3B3C">
      <w:pPr>
        <w:spacing w:line="480" w:lineRule="auto"/>
        <w:rPr>
          <w:rFonts w:ascii="Times New Roman" w:hAnsi="Times New Roman" w:cs="Times New Roman"/>
          <w:sz w:val="24"/>
          <w:szCs w:val="24"/>
        </w:rPr>
      </w:pPr>
    </w:p>
    <w:p w14:paraId="6B2916CA" w14:textId="77777777" w:rsidR="00EC3B3C" w:rsidRDefault="00EC3B3C" w:rsidP="00EC3B3C">
      <w:pPr>
        <w:spacing w:line="480" w:lineRule="auto"/>
        <w:rPr>
          <w:rFonts w:ascii="Times New Roman" w:hAnsi="Times New Roman" w:cs="Times New Roman"/>
          <w:sz w:val="24"/>
          <w:szCs w:val="24"/>
        </w:rPr>
      </w:pPr>
    </w:p>
    <w:p w14:paraId="4629DF61" w14:textId="77777777" w:rsidR="00EC3B3C" w:rsidRDefault="00EC3B3C" w:rsidP="00EC3B3C">
      <w:pPr>
        <w:spacing w:line="480" w:lineRule="auto"/>
        <w:rPr>
          <w:rFonts w:ascii="Times New Roman" w:hAnsi="Times New Roman" w:cs="Times New Roman"/>
          <w:sz w:val="24"/>
          <w:szCs w:val="24"/>
        </w:rPr>
      </w:pPr>
    </w:p>
    <w:p w14:paraId="6446954F" w14:textId="77777777" w:rsidR="00EC3B3C" w:rsidRDefault="00EC3B3C" w:rsidP="00EC3B3C">
      <w:pPr>
        <w:spacing w:line="480" w:lineRule="auto"/>
        <w:rPr>
          <w:rFonts w:ascii="Times New Roman" w:hAnsi="Times New Roman" w:cs="Times New Roman"/>
          <w:sz w:val="24"/>
          <w:szCs w:val="24"/>
        </w:rPr>
      </w:pPr>
    </w:p>
    <w:p w14:paraId="22EFA6EA" w14:textId="77777777" w:rsidR="00EC3B3C" w:rsidRDefault="00EC3B3C" w:rsidP="00EC3B3C">
      <w:pPr>
        <w:spacing w:line="480" w:lineRule="auto"/>
        <w:rPr>
          <w:rFonts w:ascii="Times New Roman" w:hAnsi="Times New Roman" w:cs="Times New Roman"/>
          <w:sz w:val="24"/>
          <w:szCs w:val="24"/>
        </w:rPr>
      </w:pPr>
    </w:p>
    <w:p w14:paraId="4B3D05B5" w14:textId="77777777" w:rsidR="00EC3B3C" w:rsidRDefault="00EC3B3C" w:rsidP="00EC3B3C">
      <w:pPr>
        <w:spacing w:line="480" w:lineRule="auto"/>
        <w:rPr>
          <w:rFonts w:ascii="Times New Roman" w:hAnsi="Times New Roman" w:cs="Times New Roman"/>
          <w:sz w:val="24"/>
          <w:szCs w:val="24"/>
        </w:rPr>
      </w:pPr>
    </w:p>
    <w:p w14:paraId="4518D9C8" w14:textId="77777777" w:rsidR="00EC3B3C" w:rsidRDefault="00EC3B3C" w:rsidP="00EC3B3C">
      <w:pPr>
        <w:spacing w:line="480" w:lineRule="auto"/>
        <w:rPr>
          <w:rFonts w:ascii="Times New Roman" w:hAnsi="Times New Roman" w:cs="Times New Roman"/>
          <w:sz w:val="24"/>
          <w:szCs w:val="24"/>
        </w:rPr>
      </w:pPr>
    </w:p>
    <w:p w14:paraId="5765E438" w14:textId="77777777" w:rsidR="00EC3B3C" w:rsidRDefault="00EC3B3C" w:rsidP="00EC3B3C">
      <w:pPr>
        <w:spacing w:line="480" w:lineRule="auto"/>
        <w:rPr>
          <w:rFonts w:ascii="Times New Roman" w:hAnsi="Times New Roman" w:cs="Times New Roman"/>
          <w:sz w:val="24"/>
          <w:szCs w:val="24"/>
        </w:rPr>
      </w:pPr>
    </w:p>
    <w:p w14:paraId="0CDAAC2E" w14:textId="77777777" w:rsidR="00EC3B3C" w:rsidRDefault="00EC3B3C" w:rsidP="00EC3B3C">
      <w:pPr>
        <w:spacing w:line="480" w:lineRule="auto"/>
        <w:rPr>
          <w:rFonts w:ascii="Times New Roman" w:hAnsi="Times New Roman" w:cs="Times New Roman"/>
          <w:sz w:val="24"/>
          <w:szCs w:val="24"/>
        </w:rPr>
      </w:pPr>
    </w:p>
    <w:p w14:paraId="41277859" w14:textId="77777777" w:rsidR="00EC3B3C" w:rsidRDefault="00EC3B3C" w:rsidP="00EC3B3C">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14:paraId="2240CD7E" w14:textId="77777777" w:rsidR="00EC3B3C" w:rsidRDefault="00EC3B3C" w:rsidP="00EC3B3C">
      <w:pPr>
        <w:spacing w:line="480" w:lineRule="auto"/>
        <w:jc w:val="both"/>
        <w:rPr>
          <w:rFonts w:ascii="Times New Roman" w:hAnsi="Times New Roman" w:cs="Times New Roman"/>
          <w:sz w:val="24"/>
          <w:szCs w:val="24"/>
        </w:rPr>
      </w:pPr>
      <w:r w:rsidRPr="00F05BDD">
        <w:rPr>
          <w:rFonts w:ascii="Times New Roman" w:hAnsi="Times New Roman" w:cs="Times New Roman"/>
          <w:sz w:val="24"/>
          <w:szCs w:val="24"/>
        </w:rPr>
        <w:t>Geo</w:t>
      </w:r>
      <w:r>
        <w:rPr>
          <w:rFonts w:ascii="Times New Roman" w:hAnsi="Times New Roman" w:cs="Times New Roman"/>
          <w:sz w:val="24"/>
          <w:szCs w:val="24"/>
        </w:rPr>
        <w:t>physical methods have been used to investigate the competence of the near surface soil at Mountain Top University’s permanent site in Makogi-Oba, via Ibafo, Lagos-Ibadan Expressway, Ogun State, Nigeria with a view to determining its suitability for construction purposes.</w:t>
      </w:r>
    </w:p>
    <w:p w14:paraId="2B18287A" w14:textId="77777777" w:rsidR="00EC3B3C" w:rsidRDefault="00EC3B3C" w:rsidP="00EC3B3C">
      <w:pPr>
        <w:spacing w:line="480" w:lineRule="auto"/>
        <w:jc w:val="both"/>
        <w:rPr>
          <w:rFonts w:ascii="Times New Roman" w:hAnsi="Times New Roman" w:cs="Times New Roman"/>
          <w:sz w:val="24"/>
          <w:szCs w:val="24"/>
        </w:rPr>
      </w:pPr>
      <w:r>
        <w:rPr>
          <w:rFonts w:ascii="Times New Roman" w:hAnsi="Times New Roman" w:cs="Times New Roman"/>
          <w:sz w:val="24"/>
          <w:szCs w:val="24"/>
        </w:rPr>
        <w:t>The method adopted include the</w:t>
      </w:r>
      <w:r w:rsidRPr="00846636">
        <w:rPr>
          <w:rFonts w:ascii="Times New Roman" w:hAnsi="Times New Roman" w:cs="Times New Roman"/>
          <w:sz w:val="24"/>
          <w:szCs w:val="24"/>
        </w:rPr>
        <w:t xml:space="preserve"> </w:t>
      </w:r>
      <w:r>
        <w:rPr>
          <w:rFonts w:ascii="Times New Roman" w:hAnsi="Times New Roman" w:cs="Times New Roman"/>
          <w:sz w:val="24"/>
          <w:szCs w:val="24"/>
        </w:rPr>
        <w:t xml:space="preserve">2D electrical resistivity tomography, 1D vertical electrical sounding, 2D </w:t>
      </w:r>
      <w:r w:rsidRPr="00846636">
        <w:rPr>
          <w:rFonts w:ascii="Times New Roman" w:hAnsi="Times New Roman" w:cs="Times New Roman"/>
          <w:sz w:val="24"/>
          <w:szCs w:val="24"/>
        </w:rPr>
        <w:t xml:space="preserve">seismic refraction </w:t>
      </w:r>
      <w:r>
        <w:rPr>
          <w:rFonts w:ascii="Times New Roman" w:hAnsi="Times New Roman" w:cs="Times New Roman"/>
          <w:sz w:val="24"/>
          <w:szCs w:val="24"/>
        </w:rPr>
        <w:t xml:space="preserve">tomography and the multichannel analysis of surface wave. The 2D ERT was first conducted and this was followed by the vertical electrical sounding at some selected points on the 2D ERT profiles. This was followed by the </w:t>
      </w:r>
      <w:r w:rsidRPr="00846636">
        <w:rPr>
          <w:rFonts w:ascii="Times New Roman" w:hAnsi="Times New Roman" w:cs="Times New Roman"/>
          <w:sz w:val="24"/>
          <w:szCs w:val="24"/>
        </w:rPr>
        <w:t xml:space="preserve">seismic refraction tomography </w:t>
      </w:r>
      <w:r>
        <w:rPr>
          <w:rFonts w:ascii="Times New Roman" w:hAnsi="Times New Roman" w:cs="Times New Roman"/>
          <w:sz w:val="24"/>
          <w:szCs w:val="24"/>
        </w:rPr>
        <w:t>survey before the multichannel analys</w:t>
      </w:r>
      <w:r w:rsidRPr="00846636">
        <w:rPr>
          <w:rFonts w:ascii="Times New Roman" w:hAnsi="Times New Roman" w:cs="Times New Roman"/>
          <w:sz w:val="24"/>
          <w:szCs w:val="24"/>
        </w:rPr>
        <w:t>is</w:t>
      </w:r>
      <w:r>
        <w:rPr>
          <w:rFonts w:ascii="Times New Roman" w:hAnsi="Times New Roman" w:cs="Times New Roman"/>
          <w:sz w:val="24"/>
          <w:szCs w:val="24"/>
        </w:rPr>
        <w:t xml:space="preserve"> of surface waves was finally done.</w:t>
      </w:r>
    </w:p>
    <w:p w14:paraId="58D591A8" w14:textId="77777777" w:rsidR="00EC3B3C" w:rsidRDefault="00EC3B3C" w:rsidP="00EC3B3C">
      <w:pPr>
        <w:spacing w:line="480" w:lineRule="auto"/>
        <w:jc w:val="both"/>
        <w:rPr>
          <w:rFonts w:ascii="Times New Roman" w:hAnsi="Times New Roman" w:cs="Times New Roman"/>
          <w:sz w:val="24"/>
          <w:szCs w:val="24"/>
        </w:rPr>
      </w:pPr>
      <w:r>
        <w:rPr>
          <w:rFonts w:ascii="Times New Roman" w:hAnsi="Times New Roman" w:cs="Times New Roman"/>
          <w:sz w:val="24"/>
          <w:szCs w:val="24"/>
        </w:rPr>
        <w:t>The 2D electrical resistivity imaging delineated between three to four layers which were the clayey top soil, a sandy clay layer, a low resistivity clay and another sandy clay layer. Maximum depth probed was 49.7 m. The vertical electrical sounding delineated four geoelectric layers which were interpreted as clayey topsoil, a clay layer, sandy clay layer and a second clay layer. From the vertical electrical soundings, top soil resistivity and depth ranged from 12 to 51 ohms-m and 0.4 to 0.8 m respectively, second layer resistivity and depth ranged from 3 to 7 ohms-m and 1.5 to 5.2 m respectively, third layer resistivity and depth ranged from 13 to 163 ohms-m and 1.6 and 9.1 m respectively. The fourth layer resistivity varied between 3 to 46 ohms-m. The third layer is the most competent layer delineated and depth to this layer ranged between 2.2 and 5.6 m.</w:t>
      </w:r>
    </w:p>
    <w:p w14:paraId="1441C2DC" w14:textId="77777777" w:rsidR="00EC3B3C" w:rsidRDefault="00EC3B3C" w:rsidP="00EC3B3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On the seismic survey models, only two distinct layers were delineated with the discrimination property being the degree of consolidation of the earth materials. Seismic compressional wave velocity, shear wave velocity, bulk density, compressibility, bulk modulus, shear modulus and rock-mass quality within the first layer ranged between 511 and 1500 m/s, 175 and 185 m/s, 1.474 </w:t>
      </w:r>
      <w:r>
        <w:rPr>
          <w:rFonts w:ascii="Times New Roman" w:hAnsi="Times New Roman" w:cs="Times New Roman"/>
          <w:sz w:val="24"/>
          <w:szCs w:val="24"/>
        </w:rPr>
        <w:lastRenderedPageBreak/>
        <w:t>and 1.929 gcm</w:t>
      </w:r>
      <w:r w:rsidRPr="00253EE1">
        <w:rPr>
          <w:rFonts w:ascii="Times New Roman" w:hAnsi="Times New Roman" w:cs="Times New Roman"/>
          <w:sz w:val="24"/>
          <w:szCs w:val="24"/>
          <w:vertAlign w:val="superscript"/>
        </w:rPr>
        <w:t>-3</w:t>
      </w:r>
      <w:r>
        <w:rPr>
          <w:rFonts w:ascii="Times New Roman" w:hAnsi="Times New Roman" w:cs="Times New Roman"/>
          <w:sz w:val="24"/>
          <w:szCs w:val="24"/>
        </w:rPr>
        <w:t>, 0.235 x 10</w:t>
      </w:r>
      <w:r w:rsidRPr="00A55466">
        <w:rPr>
          <w:rFonts w:ascii="Times New Roman" w:hAnsi="Times New Roman" w:cs="Times New Roman"/>
          <w:sz w:val="24"/>
          <w:szCs w:val="24"/>
          <w:vertAlign w:val="superscript"/>
        </w:rPr>
        <w:t>-6</w:t>
      </w:r>
      <w:r>
        <w:rPr>
          <w:rFonts w:ascii="Times New Roman" w:hAnsi="Times New Roman" w:cs="Times New Roman"/>
          <w:sz w:val="24"/>
          <w:szCs w:val="24"/>
        </w:rPr>
        <w:t xml:space="preserve"> and 3.150 x 10</w:t>
      </w:r>
      <w:r w:rsidRPr="00A55466">
        <w:rPr>
          <w:rFonts w:ascii="Times New Roman" w:hAnsi="Times New Roman" w:cs="Times New Roman"/>
          <w:sz w:val="24"/>
          <w:szCs w:val="24"/>
          <w:vertAlign w:val="superscript"/>
        </w:rPr>
        <w:t>-6</w:t>
      </w:r>
      <w:r>
        <w:rPr>
          <w:rFonts w:ascii="Times New Roman" w:hAnsi="Times New Roman" w:cs="Times New Roman"/>
          <w:sz w:val="24"/>
          <w:szCs w:val="24"/>
        </w:rPr>
        <w:t xml:space="preserve"> Pa, 0.318 x 10</w:t>
      </w:r>
      <w:r w:rsidRPr="00A55466">
        <w:rPr>
          <w:rFonts w:ascii="Times New Roman" w:hAnsi="Times New Roman" w:cs="Times New Roman"/>
          <w:sz w:val="24"/>
          <w:szCs w:val="24"/>
          <w:vertAlign w:val="superscript"/>
        </w:rPr>
        <w:t>6</w:t>
      </w:r>
      <w:r>
        <w:rPr>
          <w:rFonts w:ascii="Times New Roman" w:hAnsi="Times New Roman" w:cs="Times New Roman"/>
          <w:sz w:val="24"/>
          <w:szCs w:val="24"/>
        </w:rPr>
        <w:t xml:space="preserve"> and 4.262 x 10</w:t>
      </w:r>
      <w:r w:rsidRPr="00A55466">
        <w:rPr>
          <w:rFonts w:ascii="Times New Roman" w:hAnsi="Times New Roman" w:cs="Times New Roman"/>
          <w:sz w:val="24"/>
          <w:szCs w:val="24"/>
          <w:vertAlign w:val="superscript"/>
        </w:rPr>
        <w:t>6</w:t>
      </w:r>
      <w:r>
        <w:rPr>
          <w:rFonts w:ascii="Times New Roman" w:hAnsi="Times New Roman" w:cs="Times New Roman"/>
          <w:sz w:val="24"/>
          <w:szCs w:val="24"/>
        </w:rPr>
        <w:t xml:space="preserve"> Pa, 52,349 and 55362 Pa, and 0.001026 and 0.01 respectively.</w:t>
      </w:r>
    </w:p>
    <w:p w14:paraId="39DD29D2" w14:textId="77777777" w:rsidR="00EC3B3C" w:rsidRDefault="00EC3B3C" w:rsidP="00EC3B3C">
      <w:pPr>
        <w:spacing w:line="480" w:lineRule="auto"/>
        <w:jc w:val="both"/>
        <w:rPr>
          <w:rFonts w:ascii="Times New Roman" w:hAnsi="Times New Roman" w:cs="Times New Roman"/>
          <w:sz w:val="24"/>
          <w:szCs w:val="24"/>
        </w:rPr>
      </w:pPr>
      <w:r>
        <w:rPr>
          <w:rFonts w:ascii="Times New Roman" w:hAnsi="Times New Roman" w:cs="Times New Roman"/>
          <w:sz w:val="24"/>
          <w:szCs w:val="24"/>
        </w:rPr>
        <w:t>Within the second layer, seismic compressional wave velocity, shear wave velocity, bulk density, compressibility, bulk modulus, shear modulus and rock-mass quality ranged between 1042 and 1750 m/s, 230 and 240 m/s, 1.761 and 2.005 gcm</w:t>
      </w:r>
      <w:r w:rsidRPr="00253EE1">
        <w:rPr>
          <w:rFonts w:ascii="Times New Roman" w:hAnsi="Times New Roman" w:cs="Times New Roman"/>
          <w:sz w:val="24"/>
          <w:szCs w:val="24"/>
          <w:vertAlign w:val="superscript"/>
        </w:rPr>
        <w:t>-3</w:t>
      </w:r>
      <w:r>
        <w:rPr>
          <w:rFonts w:ascii="Times New Roman" w:hAnsi="Times New Roman" w:cs="Times New Roman"/>
          <w:sz w:val="24"/>
          <w:szCs w:val="24"/>
        </w:rPr>
        <w:t>, 0.167 x 10</w:t>
      </w:r>
      <w:r w:rsidRPr="00A55466">
        <w:rPr>
          <w:rFonts w:ascii="Times New Roman" w:hAnsi="Times New Roman" w:cs="Times New Roman"/>
          <w:sz w:val="24"/>
          <w:szCs w:val="24"/>
          <w:vertAlign w:val="superscript"/>
        </w:rPr>
        <w:t>-6</w:t>
      </w:r>
      <w:r>
        <w:rPr>
          <w:rFonts w:ascii="Times New Roman" w:hAnsi="Times New Roman" w:cs="Times New Roman"/>
          <w:sz w:val="24"/>
          <w:szCs w:val="24"/>
        </w:rPr>
        <w:t xml:space="preserve"> and 0.546 x 10</w:t>
      </w:r>
      <w:r w:rsidRPr="00A55466">
        <w:rPr>
          <w:rFonts w:ascii="Times New Roman" w:hAnsi="Times New Roman" w:cs="Times New Roman"/>
          <w:sz w:val="24"/>
          <w:szCs w:val="24"/>
          <w:vertAlign w:val="superscript"/>
        </w:rPr>
        <w:t>-6</w:t>
      </w:r>
      <w:r>
        <w:rPr>
          <w:rFonts w:ascii="Times New Roman" w:hAnsi="Times New Roman" w:cs="Times New Roman"/>
          <w:sz w:val="24"/>
          <w:szCs w:val="24"/>
        </w:rPr>
        <w:t xml:space="preserve"> Pa, 1.832 x 10</w:t>
      </w:r>
      <w:r w:rsidRPr="00A55466">
        <w:rPr>
          <w:rFonts w:ascii="Times New Roman" w:hAnsi="Times New Roman" w:cs="Times New Roman"/>
          <w:sz w:val="24"/>
          <w:szCs w:val="24"/>
          <w:vertAlign w:val="superscript"/>
        </w:rPr>
        <w:t>6</w:t>
      </w:r>
      <w:r>
        <w:rPr>
          <w:rFonts w:ascii="Times New Roman" w:hAnsi="Times New Roman" w:cs="Times New Roman"/>
          <w:sz w:val="24"/>
          <w:szCs w:val="24"/>
        </w:rPr>
        <w:t xml:space="preserve"> and 5.993 x 10</w:t>
      </w:r>
      <w:r w:rsidRPr="00A55466">
        <w:rPr>
          <w:rFonts w:ascii="Times New Roman" w:hAnsi="Times New Roman" w:cs="Times New Roman"/>
          <w:sz w:val="24"/>
          <w:szCs w:val="24"/>
          <w:vertAlign w:val="superscript"/>
        </w:rPr>
        <w:t>6</w:t>
      </w:r>
      <w:r>
        <w:rPr>
          <w:rFonts w:ascii="Times New Roman" w:hAnsi="Times New Roman" w:cs="Times New Roman"/>
          <w:sz w:val="24"/>
          <w:szCs w:val="24"/>
        </w:rPr>
        <w:t xml:space="preserve"> Pa, 96519 and 110728 Pa, and 0.003484 and 0.01778 respectively.</w:t>
      </w:r>
    </w:p>
    <w:p w14:paraId="394F2601" w14:textId="61F05893" w:rsidR="00EC3B3C" w:rsidRDefault="00EC3B3C" w:rsidP="00EC3B3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study identified the sandy clay layer as the most competent lithologic layer within the near subsurface sequence and concluded that the near surface strata in their present state are not competent to bear the load of heavy engineering construction. It was recommended that a pile foundation which could be anchored on the sandy clay layer be considered in case the site is to </w:t>
      </w:r>
      <w:r w:rsidR="00152A4C">
        <w:rPr>
          <w:rFonts w:ascii="Times New Roman" w:hAnsi="Times New Roman" w:cs="Times New Roman"/>
          <w:sz w:val="24"/>
          <w:szCs w:val="24"/>
        </w:rPr>
        <w:t xml:space="preserve">be </w:t>
      </w:r>
      <w:r>
        <w:rPr>
          <w:rFonts w:ascii="Times New Roman" w:hAnsi="Times New Roman" w:cs="Times New Roman"/>
          <w:sz w:val="24"/>
          <w:szCs w:val="24"/>
        </w:rPr>
        <w:t>developed. It should be noted however that before any construction of any sort should be done at this site, the mechanism to take care of flooding that occurs when the Ogun river dam is spilled out should be put in place.</w:t>
      </w:r>
    </w:p>
    <w:p w14:paraId="220F5473" w14:textId="77777777" w:rsidR="00EC3B3C" w:rsidRDefault="00EC3B3C" w:rsidP="00EC3B3C">
      <w:pPr>
        <w:spacing w:line="480" w:lineRule="auto"/>
        <w:rPr>
          <w:rFonts w:ascii="Times New Roman" w:hAnsi="Times New Roman" w:cs="Times New Roman"/>
          <w:sz w:val="24"/>
          <w:szCs w:val="24"/>
        </w:rPr>
      </w:pPr>
    </w:p>
    <w:p w14:paraId="0E589120" w14:textId="2C71BA93" w:rsidR="00EC3B3C" w:rsidRPr="00EC3B3C" w:rsidRDefault="00EC3B3C" w:rsidP="00EC3B3C">
      <w:pPr>
        <w:spacing w:line="480" w:lineRule="auto"/>
        <w:rPr>
          <w:rFonts w:ascii="Times New Roman" w:hAnsi="Times New Roman" w:cs="Times New Roman"/>
          <w:sz w:val="24"/>
          <w:szCs w:val="24"/>
        </w:rPr>
        <w:sectPr w:rsidR="00EC3B3C" w:rsidRPr="00EC3B3C" w:rsidSect="003767EC">
          <w:footerReference w:type="default" r:id="rId9"/>
          <w:footerReference w:type="first" r:id="rId10"/>
          <w:pgSz w:w="12240" w:h="15840"/>
          <w:pgMar w:top="1440" w:right="1440" w:bottom="1440" w:left="1440" w:header="720" w:footer="720" w:gutter="0"/>
          <w:pgNumType w:fmt="lowerRoman"/>
          <w:cols w:space="720"/>
          <w:titlePg/>
          <w:docGrid w:linePitch="360"/>
        </w:sectPr>
      </w:pPr>
    </w:p>
    <w:p w14:paraId="61305623" w14:textId="360DB76F" w:rsidR="00136077" w:rsidRDefault="00136077" w:rsidP="003767EC">
      <w:pPr>
        <w:tabs>
          <w:tab w:val="left" w:pos="2016"/>
        </w:tabs>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ONE</w:t>
      </w:r>
    </w:p>
    <w:p w14:paraId="2AA13297" w14:textId="09D8E75B" w:rsidR="00E763B0" w:rsidRPr="00584CEA" w:rsidRDefault="00584CEA" w:rsidP="00584CEA">
      <w:pPr>
        <w:jc w:val="center"/>
        <w:rPr>
          <w:rFonts w:ascii="Times New Roman" w:hAnsi="Times New Roman" w:cs="Times New Roman"/>
          <w:b/>
          <w:bCs/>
          <w:sz w:val="24"/>
          <w:szCs w:val="24"/>
        </w:rPr>
      </w:pPr>
      <w:r w:rsidRPr="00584CEA">
        <w:rPr>
          <w:rFonts w:ascii="Times New Roman" w:hAnsi="Times New Roman" w:cs="Times New Roman"/>
          <w:b/>
          <w:bCs/>
          <w:sz w:val="24"/>
          <w:szCs w:val="24"/>
        </w:rPr>
        <w:t>INTRODUCTION</w:t>
      </w:r>
    </w:p>
    <w:p w14:paraId="6C7F56DD" w14:textId="4F83B8C7" w:rsidR="00584CEA" w:rsidRPr="00EC3B3C" w:rsidRDefault="00584CEA" w:rsidP="00EC3B3C">
      <w:pPr>
        <w:pStyle w:val="ListParagraph"/>
        <w:numPr>
          <w:ilvl w:val="1"/>
          <w:numId w:val="32"/>
        </w:numPr>
        <w:tabs>
          <w:tab w:val="left" w:pos="720"/>
        </w:tabs>
        <w:spacing w:after="240"/>
        <w:ind w:left="720" w:hanging="720"/>
        <w:rPr>
          <w:rFonts w:ascii="Times New Roman" w:hAnsi="Times New Roman" w:cs="Times New Roman"/>
          <w:b/>
          <w:bCs/>
          <w:sz w:val="24"/>
          <w:szCs w:val="24"/>
        </w:rPr>
      </w:pPr>
      <w:bookmarkStart w:id="1" w:name="_Hlk64594170"/>
      <w:r w:rsidRPr="00EC3B3C">
        <w:rPr>
          <w:rFonts w:ascii="Times New Roman" w:hAnsi="Times New Roman" w:cs="Times New Roman"/>
          <w:b/>
          <w:bCs/>
          <w:sz w:val="24"/>
          <w:szCs w:val="24"/>
        </w:rPr>
        <w:t>General Introduction</w:t>
      </w:r>
    </w:p>
    <w:bookmarkEnd w:id="1"/>
    <w:p w14:paraId="65C2F6CB" w14:textId="41164307" w:rsidR="00584CEA" w:rsidRDefault="00584CEA" w:rsidP="00857AE6">
      <w:pPr>
        <w:spacing w:line="480" w:lineRule="auto"/>
        <w:jc w:val="both"/>
        <w:rPr>
          <w:rFonts w:ascii="Times New Roman" w:hAnsi="Times New Roman" w:cs="Times New Roman"/>
          <w:sz w:val="24"/>
          <w:szCs w:val="24"/>
        </w:rPr>
      </w:pPr>
      <w:r>
        <w:rPr>
          <w:rFonts w:ascii="Times New Roman" w:hAnsi="Times New Roman" w:cs="Times New Roman"/>
          <w:sz w:val="24"/>
          <w:szCs w:val="24"/>
        </w:rPr>
        <w:t>Mountain Top University is a developing institution of higher learning which has continued to grow rapidly since its inception. The growth has been</w:t>
      </w:r>
      <w:r w:rsidR="001F2B61">
        <w:rPr>
          <w:rFonts w:ascii="Times New Roman" w:hAnsi="Times New Roman" w:cs="Times New Roman"/>
          <w:sz w:val="24"/>
          <w:szCs w:val="24"/>
        </w:rPr>
        <w:t xml:space="preserve"> </w:t>
      </w:r>
      <w:r>
        <w:rPr>
          <w:rFonts w:ascii="Times New Roman" w:hAnsi="Times New Roman" w:cs="Times New Roman"/>
          <w:sz w:val="24"/>
          <w:szCs w:val="24"/>
        </w:rPr>
        <w:t xml:space="preserve">rapid that its present campus is becoming congested and there is now </w:t>
      </w:r>
      <w:r w:rsidR="00CF310F">
        <w:rPr>
          <w:rFonts w:ascii="Times New Roman" w:hAnsi="Times New Roman" w:cs="Times New Roman"/>
          <w:sz w:val="24"/>
          <w:szCs w:val="24"/>
        </w:rPr>
        <w:t xml:space="preserve">the </w:t>
      </w:r>
      <w:r>
        <w:rPr>
          <w:rFonts w:ascii="Times New Roman" w:hAnsi="Times New Roman" w:cs="Times New Roman"/>
          <w:sz w:val="24"/>
          <w:szCs w:val="24"/>
        </w:rPr>
        <w:t>undeniabl</w:t>
      </w:r>
      <w:r w:rsidR="00CF310F">
        <w:rPr>
          <w:rFonts w:ascii="Times New Roman" w:hAnsi="Times New Roman" w:cs="Times New Roman"/>
          <w:sz w:val="24"/>
          <w:szCs w:val="24"/>
        </w:rPr>
        <w:t>e</w:t>
      </w:r>
      <w:r>
        <w:rPr>
          <w:rFonts w:ascii="Times New Roman" w:hAnsi="Times New Roman" w:cs="Times New Roman"/>
          <w:sz w:val="24"/>
          <w:szCs w:val="24"/>
        </w:rPr>
        <w:t xml:space="preserve"> need for expansion.</w:t>
      </w:r>
    </w:p>
    <w:p w14:paraId="0B72936D" w14:textId="2FA8F12D" w:rsidR="00584CEA" w:rsidRDefault="00584CEA" w:rsidP="00857AE6">
      <w:pPr>
        <w:spacing w:line="480" w:lineRule="auto"/>
        <w:jc w:val="both"/>
        <w:rPr>
          <w:rFonts w:ascii="Times New Roman" w:hAnsi="Times New Roman" w:cs="Times New Roman"/>
          <w:sz w:val="24"/>
          <w:szCs w:val="24"/>
        </w:rPr>
      </w:pPr>
      <w:r>
        <w:rPr>
          <w:rFonts w:ascii="Times New Roman" w:hAnsi="Times New Roman" w:cs="Times New Roman"/>
          <w:sz w:val="24"/>
          <w:szCs w:val="24"/>
        </w:rPr>
        <w:t>In reaction to this, the University has procured a bigger expanse of land</w:t>
      </w:r>
      <w:r w:rsidR="00EE68D7">
        <w:rPr>
          <w:rFonts w:ascii="Times New Roman" w:hAnsi="Times New Roman" w:cs="Times New Roman"/>
          <w:sz w:val="24"/>
          <w:szCs w:val="24"/>
        </w:rPr>
        <w:t>,</w:t>
      </w:r>
      <w:r>
        <w:rPr>
          <w:rFonts w:ascii="Times New Roman" w:hAnsi="Times New Roman" w:cs="Times New Roman"/>
          <w:sz w:val="24"/>
          <w:szCs w:val="24"/>
        </w:rPr>
        <w:t xml:space="preserve"> known as the permanent site</w:t>
      </w:r>
      <w:r w:rsidR="00EE68D7">
        <w:rPr>
          <w:rFonts w:ascii="Times New Roman" w:hAnsi="Times New Roman" w:cs="Times New Roman"/>
          <w:sz w:val="24"/>
          <w:szCs w:val="24"/>
        </w:rPr>
        <w:t>,</w:t>
      </w:r>
      <w:r>
        <w:rPr>
          <w:rFonts w:ascii="Times New Roman" w:hAnsi="Times New Roman" w:cs="Times New Roman"/>
          <w:sz w:val="24"/>
          <w:szCs w:val="24"/>
        </w:rPr>
        <w:t xml:space="preserve"> where minor construction activity has commenced. However, before extensive construction activities can commence</w:t>
      </w:r>
      <w:r w:rsidR="001F2B61">
        <w:rPr>
          <w:rFonts w:ascii="Times New Roman" w:hAnsi="Times New Roman" w:cs="Times New Roman"/>
          <w:sz w:val="24"/>
          <w:szCs w:val="24"/>
        </w:rPr>
        <w:t>,</w:t>
      </w:r>
      <w:r>
        <w:rPr>
          <w:rFonts w:ascii="Times New Roman" w:hAnsi="Times New Roman" w:cs="Times New Roman"/>
          <w:sz w:val="24"/>
          <w:szCs w:val="24"/>
        </w:rPr>
        <w:t xml:space="preserve"> it has become </w:t>
      </w:r>
      <w:r w:rsidR="00115D7D">
        <w:rPr>
          <w:rFonts w:ascii="Times New Roman" w:hAnsi="Times New Roman" w:cs="Times New Roman"/>
          <w:sz w:val="24"/>
          <w:szCs w:val="24"/>
        </w:rPr>
        <w:t>necessary</w:t>
      </w:r>
      <w:r>
        <w:rPr>
          <w:rFonts w:ascii="Times New Roman" w:hAnsi="Times New Roman" w:cs="Times New Roman"/>
          <w:sz w:val="24"/>
          <w:szCs w:val="24"/>
        </w:rPr>
        <w:t xml:space="preserve"> that geophysical investigations </w:t>
      </w:r>
      <w:r w:rsidR="00857AE6">
        <w:rPr>
          <w:rFonts w:ascii="Times New Roman" w:hAnsi="Times New Roman" w:cs="Times New Roman"/>
          <w:sz w:val="24"/>
          <w:szCs w:val="24"/>
        </w:rPr>
        <w:t xml:space="preserve">which will be complementary to the suites of geotechnical investigation </w:t>
      </w:r>
      <w:r w:rsidR="00152A4C">
        <w:rPr>
          <w:rFonts w:ascii="Times New Roman" w:hAnsi="Times New Roman" w:cs="Times New Roman"/>
          <w:sz w:val="24"/>
          <w:szCs w:val="24"/>
        </w:rPr>
        <w:t xml:space="preserve">that have been done </w:t>
      </w:r>
      <w:r w:rsidR="009F0971">
        <w:rPr>
          <w:rFonts w:ascii="Times New Roman" w:hAnsi="Times New Roman" w:cs="Times New Roman"/>
          <w:sz w:val="24"/>
          <w:szCs w:val="24"/>
        </w:rPr>
        <w:t xml:space="preserve">be </w:t>
      </w:r>
      <w:r w:rsidR="00857AE6">
        <w:rPr>
          <w:rFonts w:ascii="Times New Roman" w:hAnsi="Times New Roman" w:cs="Times New Roman"/>
          <w:sz w:val="24"/>
          <w:szCs w:val="24"/>
        </w:rPr>
        <w:t>carried out</w:t>
      </w:r>
      <w:r w:rsidR="006411F2">
        <w:rPr>
          <w:rFonts w:ascii="Times New Roman" w:hAnsi="Times New Roman" w:cs="Times New Roman"/>
          <w:sz w:val="24"/>
          <w:szCs w:val="24"/>
        </w:rPr>
        <w:t>.</w:t>
      </w:r>
    </w:p>
    <w:p w14:paraId="44FF7CF3" w14:textId="1E92F1D7" w:rsidR="006411F2" w:rsidRDefault="00857AE6" w:rsidP="00857AE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role of geophysicist in engineering sites investigations cannot be overemphasised and it keeps evolving (Adewunmi and Olorunfemi, 2005). Geophysics offers a reliable, rapid and non-invasive approach to investigating the earth’s near-surface. It has also proved to be effective in assessing the condition of sub-grade soil (Momoh </w:t>
      </w:r>
      <w:r w:rsidRPr="00857AE6">
        <w:rPr>
          <w:rFonts w:ascii="Times New Roman" w:hAnsi="Times New Roman" w:cs="Times New Roman"/>
          <w:i/>
          <w:iCs/>
          <w:sz w:val="24"/>
          <w:szCs w:val="24"/>
        </w:rPr>
        <w:t>et.al</w:t>
      </w:r>
      <w:r>
        <w:rPr>
          <w:rFonts w:ascii="Times New Roman" w:hAnsi="Times New Roman" w:cs="Times New Roman"/>
          <w:sz w:val="24"/>
          <w:szCs w:val="24"/>
        </w:rPr>
        <w:t xml:space="preserve">., 2008). Unfortunately, it has not found general acceptance in civil engineering practices partly due to the fact it is an evolving practice and partly </w:t>
      </w:r>
      <w:r w:rsidR="00136077">
        <w:rPr>
          <w:rFonts w:ascii="Times New Roman" w:hAnsi="Times New Roman" w:cs="Times New Roman"/>
          <w:sz w:val="24"/>
          <w:szCs w:val="24"/>
        </w:rPr>
        <w:t>because</w:t>
      </w:r>
      <w:r>
        <w:rPr>
          <w:rFonts w:ascii="Times New Roman" w:hAnsi="Times New Roman" w:cs="Times New Roman"/>
          <w:sz w:val="24"/>
          <w:szCs w:val="24"/>
        </w:rPr>
        <w:t xml:space="preserve"> conventional civil engineers feel threatened by it. </w:t>
      </w:r>
    </w:p>
    <w:p w14:paraId="39B53071" w14:textId="23B7A8C0" w:rsidR="00B86EF8" w:rsidRDefault="00857AE6" w:rsidP="00181188">
      <w:pPr>
        <w:spacing w:line="480" w:lineRule="auto"/>
        <w:jc w:val="both"/>
        <w:rPr>
          <w:rFonts w:ascii="Times New Roman" w:hAnsi="Times New Roman" w:cs="Times New Roman"/>
          <w:sz w:val="24"/>
          <w:szCs w:val="24"/>
        </w:rPr>
      </w:pPr>
      <w:r>
        <w:rPr>
          <w:rFonts w:ascii="Times New Roman" w:hAnsi="Times New Roman" w:cs="Times New Roman"/>
          <w:sz w:val="24"/>
          <w:szCs w:val="24"/>
        </w:rPr>
        <w:t>While geophysics has not be</w:t>
      </w:r>
      <w:r w:rsidR="00CF310F">
        <w:rPr>
          <w:rFonts w:ascii="Times New Roman" w:hAnsi="Times New Roman" w:cs="Times New Roman"/>
          <w:sz w:val="24"/>
          <w:szCs w:val="24"/>
        </w:rPr>
        <w:t>en</w:t>
      </w:r>
      <w:r>
        <w:rPr>
          <w:rFonts w:ascii="Times New Roman" w:hAnsi="Times New Roman" w:cs="Times New Roman"/>
          <w:sz w:val="24"/>
          <w:szCs w:val="24"/>
        </w:rPr>
        <w:t xml:space="preserve"> recommended solely as the means of investigating the soil for engineering practice, integrating it with geotechnical methods have the benefit of compensating for the </w:t>
      </w:r>
      <w:r w:rsidR="00A93D40">
        <w:rPr>
          <w:rFonts w:ascii="Times New Roman" w:hAnsi="Times New Roman" w:cs="Times New Roman"/>
          <w:sz w:val="24"/>
          <w:szCs w:val="24"/>
        </w:rPr>
        <w:t>deficiencies</w:t>
      </w:r>
      <w:r>
        <w:rPr>
          <w:rFonts w:ascii="Times New Roman" w:hAnsi="Times New Roman" w:cs="Times New Roman"/>
          <w:sz w:val="24"/>
          <w:szCs w:val="24"/>
        </w:rPr>
        <w:t xml:space="preserve"> of geotechnics</w:t>
      </w:r>
      <w:r w:rsidR="00CF310F">
        <w:rPr>
          <w:rFonts w:ascii="Times New Roman" w:hAnsi="Times New Roman" w:cs="Times New Roman"/>
          <w:sz w:val="24"/>
          <w:szCs w:val="24"/>
        </w:rPr>
        <w:t>,</w:t>
      </w:r>
      <w:r w:rsidR="006411F2">
        <w:rPr>
          <w:rFonts w:ascii="Times New Roman" w:hAnsi="Times New Roman" w:cs="Times New Roman"/>
          <w:sz w:val="24"/>
          <w:szCs w:val="24"/>
        </w:rPr>
        <w:t xml:space="preserve"> one of which</w:t>
      </w:r>
      <w:r w:rsidR="00CF310F">
        <w:rPr>
          <w:rFonts w:ascii="Times New Roman" w:hAnsi="Times New Roman" w:cs="Times New Roman"/>
          <w:sz w:val="24"/>
          <w:szCs w:val="24"/>
        </w:rPr>
        <w:t xml:space="preserve"> its failure to be able to detect sub-surface geologic structures</w:t>
      </w:r>
      <w:r w:rsidR="00EE68D7">
        <w:rPr>
          <w:rFonts w:ascii="Times New Roman" w:hAnsi="Times New Roman" w:cs="Times New Roman"/>
          <w:sz w:val="24"/>
          <w:szCs w:val="24"/>
        </w:rPr>
        <w:t xml:space="preserve"> which could be inimical to heavy engineering structures</w:t>
      </w:r>
      <w:r w:rsidR="00CF310F">
        <w:rPr>
          <w:rFonts w:ascii="Times New Roman" w:hAnsi="Times New Roman" w:cs="Times New Roman"/>
          <w:sz w:val="24"/>
          <w:szCs w:val="24"/>
        </w:rPr>
        <w:t>.</w:t>
      </w:r>
      <w:r w:rsidR="006411F2">
        <w:rPr>
          <w:rFonts w:ascii="Times New Roman" w:hAnsi="Times New Roman" w:cs="Times New Roman"/>
          <w:sz w:val="24"/>
          <w:szCs w:val="24"/>
        </w:rPr>
        <w:t xml:space="preserve"> </w:t>
      </w:r>
      <w:r w:rsidR="00CF310F">
        <w:rPr>
          <w:rFonts w:ascii="Times New Roman" w:hAnsi="Times New Roman" w:cs="Times New Roman"/>
          <w:sz w:val="24"/>
          <w:szCs w:val="24"/>
        </w:rPr>
        <w:t>It is therefore in an effort to have a comprehensive</w:t>
      </w:r>
      <w:r w:rsidR="006411F2">
        <w:rPr>
          <w:rFonts w:ascii="Times New Roman" w:hAnsi="Times New Roman" w:cs="Times New Roman"/>
          <w:sz w:val="24"/>
          <w:szCs w:val="24"/>
        </w:rPr>
        <w:t xml:space="preserve"> and</w:t>
      </w:r>
      <w:r w:rsidR="00CF310F">
        <w:rPr>
          <w:rFonts w:ascii="Times New Roman" w:hAnsi="Times New Roman" w:cs="Times New Roman"/>
          <w:sz w:val="24"/>
          <w:szCs w:val="24"/>
        </w:rPr>
        <w:t xml:space="preserve"> holistic understanding of the nature and competence of </w:t>
      </w:r>
      <w:r w:rsidR="00B86EF8">
        <w:rPr>
          <w:rFonts w:ascii="Times New Roman" w:hAnsi="Times New Roman" w:cs="Times New Roman"/>
          <w:sz w:val="24"/>
          <w:szCs w:val="24"/>
        </w:rPr>
        <w:t>near</w:t>
      </w:r>
      <w:r w:rsidR="00136077">
        <w:rPr>
          <w:rFonts w:ascii="Times New Roman" w:hAnsi="Times New Roman" w:cs="Times New Roman"/>
          <w:sz w:val="24"/>
          <w:szCs w:val="24"/>
        </w:rPr>
        <w:t>-</w:t>
      </w:r>
      <w:r w:rsidR="00B86EF8">
        <w:rPr>
          <w:rFonts w:ascii="Times New Roman" w:hAnsi="Times New Roman" w:cs="Times New Roman"/>
          <w:sz w:val="24"/>
          <w:szCs w:val="24"/>
        </w:rPr>
        <w:t xml:space="preserve">surface </w:t>
      </w:r>
      <w:r w:rsidR="00CF310F">
        <w:rPr>
          <w:rFonts w:ascii="Times New Roman" w:hAnsi="Times New Roman" w:cs="Times New Roman"/>
          <w:sz w:val="24"/>
          <w:szCs w:val="24"/>
        </w:rPr>
        <w:t>soil within Mountain Top University permanent site that this project was conceived. We want to build structures that will be strong, durable and safe at the permanent site.</w:t>
      </w:r>
    </w:p>
    <w:p w14:paraId="58461D77" w14:textId="025B192E" w:rsidR="00036DA4" w:rsidRPr="00EC3B3C" w:rsidRDefault="00036DA4" w:rsidP="00EC3B3C">
      <w:pPr>
        <w:pStyle w:val="ListParagraph"/>
        <w:numPr>
          <w:ilvl w:val="1"/>
          <w:numId w:val="32"/>
        </w:numPr>
        <w:spacing w:line="480" w:lineRule="auto"/>
        <w:jc w:val="both"/>
        <w:rPr>
          <w:rFonts w:ascii="Times New Roman" w:hAnsi="Times New Roman" w:cs="Times New Roman"/>
          <w:b/>
          <w:bCs/>
          <w:sz w:val="24"/>
          <w:szCs w:val="24"/>
        </w:rPr>
      </w:pPr>
      <w:bookmarkStart w:id="2" w:name="_Hlk64594185"/>
      <w:r w:rsidRPr="00EC3B3C">
        <w:rPr>
          <w:rFonts w:ascii="Times New Roman" w:hAnsi="Times New Roman" w:cs="Times New Roman"/>
          <w:b/>
          <w:bCs/>
          <w:sz w:val="24"/>
          <w:szCs w:val="24"/>
        </w:rPr>
        <w:lastRenderedPageBreak/>
        <w:t>Study Area</w:t>
      </w:r>
    </w:p>
    <w:p w14:paraId="34453263" w14:textId="6E48EC05" w:rsidR="00036DA4" w:rsidRPr="00EC3B3C" w:rsidRDefault="00EC3B3C" w:rsidP="00EC3B3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1.2.1</w:t>
      </w:r>
      <w:r>
        <w:rPr>
          <w:rFonts w:ascii="Times New Roman" w:hAnsi="Times New Roman" w:cs="Times New Roman"/>
          <w:b/>
          <w:bCs/>
          <w:sz w:val="24"/>
          <w:szCs w:val="24"/>
        </w:rPr>
        <w:tab/>
      </w:r>
      <w:r w:rsidR="00036DA4" w:rsidRPr="00EC3B3C">
        <w:rPr>
          <w:rFonts w:ascii="Times New Roman" w:hAnsi="Times New Roman" w:cs="Times New Roman"/>
          <w:b/>
          <w:bCs/>
          <w:sz w:val="24"/>
          <w:szCs w:val="24"/>
        </w:rPr>
        <w:t>Description of Study</w:t>
      </w:r>
      <w:r w:rsidR="00495484" w:rsidRPr="00EC3B3C">
        <w:rPr>
          <w:rFonts w:ascii="Times New Roman" w:hAnsi="Times New Roman" w:cs="Times New Roman"/>
          <w:b/>
          <w:bCs/>
          <w:sz w:val="24"/>
          <w:szCs w:val="24"/>
        </w:rPr>
        <w:t xml:space="preserve"> Area</w:t>
      </w:r>
    </w:p>
    <w:bookmarkEnd w:id="2"/>
    <w:p w14:paraId="7A9764F3" w14:textId="112DA735" w:rsidR="005F40CD" w:rsidRPr="00EA4FD3" w:rsidRDefault="006411F2" w:rsidP="00953753">
      <w:pPr>
        <w:spacing w:line="480" w:lineRule="auto"/>
        <w:jc w:val="both"/>
        <w:rPr>
          <w:rFonts w:ascii="Times New Roman" w:hAnsi="Times New Roman" w:cs="Times New Roman"/>
          <w:color w:val="000000" w:themeColor="text1"/>
          <w:sz w:val="24"/>
          <w:szCs w:val="24"/>
        </w:rPr>
      </w:pPr>
      <w:r w:rsidRPr="00EA4FD3">
        <w:rPr>
          <w:rFonts w:ascii="Times New Roman" w:hAnsi="Times New Roman" w:cs="Times New Roman"/>
          <w:color w:val="000000" w:themeColor="text1"/>
          <w:sz w:val="24"/>
          <w:szCs w:val="24"/>
        </w:rPr>
        <w:t>The study area is the proposed university library at Mountain Top University’s permanent site in Makogi</w:t>
      </w:r>
      <w:r w:rsidR="00C43A16" w:rsidRPr="00EA4FD3">
        <w:rPr>
          <w:rFonts w:ascii="Times New Roman" w:hAnsi="Times New Roman" w:cs="Times New Roman"/>
          <w:color w:val="000000" w:themeColor="text1"/>
          <w:sz w:val="24"/>
          <w:szCs w:val="24"/>
        </w:rPr>
        <w:t>-</w:t>
      </w:r>
      <w:r w:rsidRPr="00EA4FD3">
        <w:rPr>
          <w:rFonts w:ascii="Times New Roman" w:hAnsi="Times New Roman" w:cs="Times New Roman"/>
          <w:color w:val="000000" w:themeColor="text1"/>
          <w:sz w:val="24"/>
          <w:szCs w:val="24"/>
        </w:rPr>
        <w:t>Oba community, off Lagos-Ibadan Expressway, Ibafo area, Ogun state, Nigeria. With reference to the WGS’84 datum, the area falls between latitudes 06.7</w:t>
      </w:r>
      <w:r w:rsidR="00205E68" w:rsidRPr="00EA4FD3">
        <w:rPr>
          <w:rFonts w:ascii="Times New Roman" w:hAnsi="Times New Roman" w:cs="Times New Roman"/>
          <w:color w:val="000000" w:themeColor="text1"/>
          <w:sz w:val="24"/>
          <w:szCs w:val="24"/>
        </w:rPr>
        <w:t>4</w:t>
      </w:r>
      <w:r w:rsidR="00083FCB" w:rsidRPr="00EA4FD3">
        <w:rPr>
          <w:rFonts w:ascii="Times New Roman" w:hAnsi="Times New Roman" w:cs="Times New Roman"/>
          <w:color w:val="000000" w:themeColor="text1"/>
          <w:sz w:val="24"/>
          <w:szCs w:val="24"/>
        </w:rPr>
        <w:t>72701</w:t>
      </w:r>
      <w:r w:rsidRPr="00EA4FD3">
        <w:rPr>
          <w:rFonts w:ascii="Times New Roman" w:hAnsi="Times New Roman" w:cs="Times New Roman"/>
          <w:color w:val="000000" w:themeColor="text1"/>
          <w:sz w:val="24"/>
          <w:szCs w:val="24"/>
          <w:vertAlign w:val="superscript"/>
        </w:rPr>
        <w:t>o</w:t>
      </w:r>
      <w:r w:rsidR="0000751E" w:rsidRPr="00EA4FD3">
        <w:rPr>
          <w:rFonts w:ascii="Times New Roman" w:hAnsi="Times New Roman" w:cs="Times New Roman"/>
          <w:color w:val="000000" w:themeColor="text1"/>
          <w:sz w:val="24"/>
          <w:szCs w:val="24"/>
        </w:rPr>
        <w:t xml:space="preserve"> </w:t>
      </w:r>
      <w:r w:rsidRPr="00EA4FD3">
        <w:rPr>
          <w:rFonts w:ascii="Times New Roman" w:hAnsi="Times New Roman" w:cs="Times New Roman"/>
          <w:color w:val="000000" w:themeColor="text1"/>
          <w:sz w:val="24"/>
          <w:szCs w:val="24"/>
        </w:rPr>
        <w:t>N and 06.</w:t>
      </w:r>
      <w:r w:rsidR="00205E68" w:rsidRPr="00EA4FD3">
        <w:rPr>
          <w:rFonts w:ascii="Times New Roman" w:hAnsi="Times New Roman" w:cs="Times New Roman"/>
          <w:color w:val="000000" w:themeColor="text1"/>
          <w:sz w:val="24"/>
          <w:szCs w:val="24"/>
        </w:rPr>
        <w:t>75</w:t>
      </w:r>
      <w:r w:rsidR="00083FCB" w:rsidRPr="00EA4FD3">
        <w:rPr>
          <w:rFonts w:ascii="Times New Roman" w:hAnsi="Times New Roman" w:cs="Times New Roman"/>
          <w:color w:val="000000" w:themeColor="text1"/>
          <w:sz w:val="24"/>
          <w:szCs w:val="24"/>
        </w:rPr>
        <w:t>01100</w:t>
      </w:r>
      <w:r w:rsidRPr="00EA4FD3">
        <w:rPr>
          <w:rFonts w:ascii="Times New Roman" w:hAnsi="Times New Roman" w:cs="Times New Roman"/>
          <w:color w:val="000000" w:themeColor="text1"/>
          <w:sz w:val="24"/>
          <w:szCs w:val="24"/>
          <w:vertAlign w:val="superscript"/>
        </w:rPr>
        <w:t>o</w:t>
      </w:r>
      <w:r w:rsidR="0000751E" w:rsidRPr="00EA4FD3">
        <w:rPr>
          <w:rFonts w:ascii="Times New Roman" w:hAnsi="Times New Roman" w:cs="Times New Roman"/>
          <w:color w:val="000000" w:themeColor="text1"/>
          <w:sz w:val="24"/>
          <w:szCs w:val="24"/>
        </w:rPr>
        <w:t xml:space="preserve"> </w:t>
      </w:r>
      <w:r w:rsidRPr="00EA4FD3">
        <w:rPr>
          <w:rFonts w:ascii="Times New Roman" w:hAnsi="Times New Roman" w:cs="Times New Roman"/>
          <w:color w:val="000000" w:themeColor="text1"/>
          <w:sz w:val="24"/>
          <w:szCs w:val="24"/>
        </w:rPr>
        <w:t>N; and longitudes 03.</w:t>
      </w:r>
      <w:r w:rsidR="00451677" w:rsidRPr="00EA4FD3">
        <w:rPr>
          <w:rFonts w:ascii="Times New Roman" w:hAnsi="Times New Roman" w:cs="Times New Roman"/>
          <w:color w:val="000000" w:themeColor="text1"/>
          <w:sz w:val="24"/>
          <w:szCs w:val="24"/>
        </w:rPr>
        <w:t>381</w:t>
      </w:r>
      <w:r w:rsidR="00083FCB" w:rsidRPr="00EA4FD3">
        <w:rPr>
          <w:rFonts w:ascii="Times New Roman" w:hAnsi="Times New Roman" w:cs="Times New Roman"/>
          <w:color w:val="000000" w:themeColor="text1"/>
          <w:sz w:val="24"/>
          <w:szCs w:val="24"/>
        </w:rPr>
        <w:t>1654</w:t>
      </w:r>
      <w:r w:rsidRPr="00EA4FD3">
        <w:rPr>
          <w:rFonts w:ascii="Times New Roman" w:hAnsi="Times New Roman" w:cs="Times New Roman"/>
          <w:color w:val="000000" w:themeColor="text1"/>
          <w:sz w:val="24"/>
          <w:szCs w:val="24"/>
          <w:vertAlign w:val="superscript"/>
        </w:rPr>
        <w:t>o</w:t>
      </w:r>
      <w:r w:rsidRPr="00EA4FD3">
        <w:rPr>
          <w:rFonts w:ascii="Times New Roman" w:hAnsi="Times New Roman" w:cs="Times New Roman"/>
          <w:color w:val="000000" w:themeColor="text1"/>
          <w:sz w:val="24"/>
          <w:szCs w:val="24"/>
        </w:rPr>
        <w:t xml:space="preserve"> E and 03.</w:t>
      </w:r>
      <w:r w:rsidR="00451677" w:rsidRPr="00EA4FD3">
        <w:rPr>
          <w:rFonts w:ascii="Times New Roman" w:hAnsi="Times New Roman" w:cs="Times New Roman"/>
          <w:color w:val="000000" w:themeColor="text1"/>
          <w:sz w:val="24"/>
          <w:szCs w:val="24"/>
        </w:rPr>
        <w:t>3</w:t>
      </w:r>
      <w:r w:rsidR="00083FCB" w:rsidRPr="00EA4FD3">
        <w:rPr>
          <w:rFonts w:ascii="Times New Roman" w:hAnsi="Times New Roman" w:cs="Times New Roman"/>
          <w:color w:val="000000" w:themeColor="text1"/>
          <w:sz w:val="24"/>
          <w:szCs w:val="24"/>
        </w:rPr>
        <w:t>835190</w:t>
      </w:r>
      <w:r w:rsidRPr="00EA4FD3">
        <w:rPr>
          <w:rFonts w:ascii="Times New Roman" w:hAnsi="Times New Roman" w:cs="Times New Roman"/>
          <w:color w:val="000000" w:themeColor="text1"/>
          <w:sz w:val="24"/>
          <w:szCs w:val="24"/>
          <w:vertAlign w:val="superscript"/>
        </w:rPr>
        <w:t>o</w:t>
      </w:r>
      <w:r w:rsidR="0000751E" w:rsidRPr="00EA4FD3">
        <w:rPr>
          <w:rFonts w:ascii="Times New Roman" w:hAnsi="Times New Roman" w:cs="Times New Roman"/>
          <w:color w:val="000000" w:themeColor="text1"/>
          <w:sz w:val="24"/>
          <w:szCs w:val="24"/>
        </w:rPr>
        <w:t xml:space="preserve"> </w:t>
      </w:r>
      <w:r w:rsidRPr="00EA4FD3">
        <w:rPr>
          <w:rFonts w:ascii="Times New Roman" w:hAnsi="Times New Roman" w:cs="Times New Roman"/>
          <w:color w:val="000000" w:themeColor="text1"/>
          <w:sz w:val="24"/>
          <w:szCs w:val="24"/>
        </w:rPr>
        <w:t xml:space="preserve">E (Figure </w:t>
      </w:r>
      <w:r w:rsidR="009F0971">
        <w:rPr>
          <w:rFonts w:ascii="Times New Roman" w:hAnsi="Times New Roman" w:cs="Times New Roman"/>
          <w:color w:val="000000" w:themeColor="text1"/>
          <w:sz w:val="24"/>
          <w:szCs w:val="24"/>
        </w:rPr>
        <w:t>1.</w:t>
      </w:r>
      <w:r w:rsidRPr="00EA4FD3">
        <w:rPr>
          <w:rFonts w:ascii="Times New Roman" w:hAnsi="Times New Roman" w:cs="Times New Roman"/>
          <w:color w:val="000000" w:themeColor="text1"/>
          <w:sz w:val="24"/>
          <w:szCs w:val="24"/>
        </w:rPr>
        <w:t>1). Expressed in Universal Transverse Mercator (UTM) coordinates with reference to WGS’84 datum, the area is delimited by latitudes</w:t>
      </w:r>
      <w:r w:rsidR="00EA37D4" w:rsidRPr="00EA4FD3">
        <w:rPr>
          <w:rFonts w:ascii="Times New Roman" w:hAnsi="Times New Roman" w:cs="Times New Roman"/>
          <w:color w:val="000000" w:themeColor="text1"/>
          <w:sz w:val="24"/>
          <w:szCs w:val="24"/>
        </w:rPr>
        <w:t xml:space="preserve"> </w:t>
      </w:r>
      <w:r w:rsidR="00083FCB" w:rsidRPr="00EA4FD3">
        <w:rPr>
          <w:rFonts w:ascii="Times New Roman" w:hAnsi="Times New Roman" w:cs="Times New Roman"/>
          <w:color w:val="000000" w:themeColor="text1"/>
          <w:sz w:val="24"/>
          <w:szCs w:val="24"/>
        </w:rPr>
        <w:t xml:space="preserve">745827 </w:t>
      </w:r>
      <w:r w:rsidRPr="00EA4FD3">
        <w:rPr>
          <w:rFonts w:ascii="Times New Roman" w:hAnsi="Times New Roman" w:cs="Times New Roman"/>
          <w:color w:val="000000" w:themeColor="text1"/>
          <w:sz w:val="24"/>
          <w:szCs w:val="24"/>
        </w:rPr>
        <w:t xml:space="preserve">and </w:t>
      </w:r>
      <w:r w:rsidR="00083FCB" w:rsidRPr="00EA4FD3">
        <w:rPr>
          <w:rFonts w:ascii="Times New Roman" w:hAnsi="Times New Roman" w:cs="Times New Roman"/>
          <w:color w:val="000000" w:themeColor="text1"/>
          <w:sz w:val="24"/>
          <w:szCs w:val="24"/>
        </w:rPr>
        <w:t xml:space="preserve">7456141 </w:t>
      </w:r>
      <w:r w:rsidRPr="00EA4FD3">
        <w:rPr>
          <w:rFonts w:ascii="Times New Roman" w:hAnsi="Times New Roman" w:cs="Times New Roman"/>
          <w:color w:val="000000" w:themeColor="text1"/>
          <w:sz w:val="24"/>
          <w:szCs w:val="24"/>
        </w:rPr>
        <w:t>mN; and longitudes 54</w:t>
      </w:r>
      <w:r w:rsidR="00B64152" w:rsidRPr="00EA4FD3">
        <w:rPr>
          <w:rFonts w:ascii="Times New Roman" w:hAnsi="Times New Roman" w:cs="Times New Roman"/>
          <w:color w:val="000000" w:themeColor="text1"/>
          <w:sz w:val="24"/>
          <w:szCs w:val="24"/>
        </w:rPr>
        <w:t>21</w:t>
      </w:r>
      <w:r w:rsidR="00523522" w:rsidRPr="00EA4FD3">
        <w:rPr>
          <w:rFonts w:ascii="Times New Roman" w:hAnsi="Times New Roman" w:cs="Times New Roman"/>
          <w:color w:val="000000" w:themeColor="text1"/>
          <w:sz w:val="24"/>
          <w:szCs w:val="24"/>
        </w:rPr>
        <w:t>22</w:t>
      </w:r>
      <w:r w:rsidRPr="00EA4FD3">
        <w:rPr>
          <w:rFonts w:ascii="Times New Roman" w:hAnsi="Times New Roman" w:cs="Times New Roman"/>
          <w:color w:val="000000" w:themeColor="text1"/>
          <w:sz w:val="24"/>
          <w:szCs w:val="24"/>
        </w:rPr>
        <w:t xml:space="preserve"> and 54</w:t>
      </w:r>
      <w:r w:rsidR="009A5E67" w:rsidRPr="00EA4FD3">
        <w:rPr>
          <w:rFonts w:ascii="Times New Roman" w:hAnsi="Times New Roman" w:cs="Times New Roman"/>
          <w:color w:val="000000" w:themeColor="text1"/>
          <w:sz w:val="24"/>
          <w:szCs w:val="24"/>
        </w:rPr>
        <w:t>2</w:t>
      </w:r>
      <w:r w:rsidR="00523522" w:rsidRPr="00EA4FD3">
        <w:rPr>
          <w:rFonts w:ascii="Times New Roman" w:hAnsi="Times New Roman" w:cs="Times New Roman"/>
          <w:color w:val="000000" w:themeColor="text1"/>
          <w:sz w:val="24"/>
          <w:szCs w:val="24"/>
        </w:rPr>
        <w:t>382</w:t>
      </w:r>
      <w:r w:rsidRPr="00EA4FD3">
        <w:rPr>
          <w:rFonts w:ascii="Times New Roman" w:hAnsi="Times New Roman" w:cs="Times New Roman"/>
          <w:color w:val="000000" w:themeColor="text1"/>
          <w:sz w:val="24"/>
          <w:szCs w:val="24"/>
        </w:rPr>
        <w:t xml:space="preserve"> mE. The area is a plain with elevation ranging between 6</w:t>
      </w:r>
      <w:r w:rsidR="009A5E67" w:rsidRPr="00EA4FD3">
        <w:rPr>
          <w:rFonts w:ascii="Times New Roman" w:hAnsi="Times New Roman" w:cs="Times New Roman"/>
          <w:color w:val="000000" w:themeColor="text1"/>
          <w:sz w:val="24"/>
          <w:szCs w:val="24"/>
        </w:rPr>
        <w:t>.4</w:t>
      </w:r>
      <w:r w:rsidRPr="00EA4FD3">
        <w:rPr>
          <w:rFonts w:ascii="Times New Roman" w:hAnsi="Times New Roman" w:cs="Times New Roman"/>
          <w:color w:val="000000" w:themeColor="text1"/>
          <w:sz w:val="24"/>
          <w:szCs w:val="24"/>
        </w:rPr>
        <w:t xml:space="preserve"> and 1</w:t>
      </w:r>
      <w:r w:rsidR="009A5E67" w:rsidRPr="00EA4FD3">
        <w:rPr>
          <w:rFonts w:ascii="Times New Roman" w:hAnsi="Times New Roman" w:cs="Times New Roman"/>
          <w:color w:val="000000" w:themeColor="text1"/>
          <w:sz w:val="24"/>
          <w:szCs w:val="24"/>
        </w:rPr>
        <w:t>1.</w:t>
      </w:r>
      <w:r w:rsidRPr="00EA4FD3">
        <w:rPr>
          <w:rFonts w:ascii="Times New Roman" w:hAnsi="Times New Roman" w:cs="Times New Roman"/>
          <w:color w:val="000000" w:themeColor="text1"/>
          <w:sz w:val="24"/>
          <w:szCs w:val="24"/>
        </w:rPr>
        <w:t xml:space="preserve">6 m (Figure </w:t>
      </w:r>
      <w:r w:rsidR="009F0971">
        <w:rPr>
          <w:rFonts w:ascii="Times New Roman" w:hAnsi="Times New Roman" w:cs="Times New Roman"/>
          <w:color w:val="000000" w:themeColor="text1"/>
          <w:sz w:val="24"/>
          <w:szCs w:val="24"/>
        </w:rPr>
        <w:t>1.</w:t>
      </w:r>
      <w:r w:rsidRPr="00EA4FD3">
        <w:rPr>
          <w:rFonts w:ascii="Times New Roman" w:hAnsi="Times New Roman" w:cs="Times New Roman"/>
          <w:color w:val="000000" w:themeColor="text1"/>
          <w:sz w:val="24"/>
          <w:szCs w:val="24"/>
        </w:rPr>
        <w:t>2).</w:t>
      </w:r>
      <w:r w:rsidR="00953753" w:rsidRPr="00EA4FD3">
        <w:rPr>
          <w:rFonts w:ascii="Times New Roman" w:hAnsi="Times New Roman" w:cs="Times New Roman"/>
          <w:color w:val="000000" w:themeColor="text1"/>
          <w:sz w:val="24"/>
          <w:szCs w:val="24"/>
        </w:rPr>
        <w:t xml:space="preserve"> </w:t>
      </w:r>
    </w:p>
    <w:p w14:paraId="2CB430C3" w14:textId="65A14F90" w:rsidR="00953753" w:rsidRPr="00EC3B3C" w:rsidRDefault="006411F2" w:rsidP="00EC3B3C">
      <w:pPr>
        <w:pStyle w:val="ListParagraph"/>
        <w:numPr>
          <w:ilvl w:val="2"/>
          <w:numId w:val="33"/>
        </w:numPr>
        <w:spacing w:line="480" w:lineRule="auto"/>
        <w:jc w:val="both"/>
        <w:rPr>
          <w:rFonts w:ascii="Times New Roman" w:hAnsi="Times New Roman" w:cs="Times New Roman"/>
          <w:b/>
          <w:bCs/>
          <w:sz w:val="24"/>
          <w:szCs w:val="24"/>
        </w:rPr>
      </w:pPr>
      <w:bookmarkStart w:id="3" w:name="_Hlk64594225"/>
      <w:r w:rsidRPr="00EC3B3C">
        <w:rPr>
          <w:rFonts w:ascii="Times New Roman" w:hAnsi="Times New Roman" w:cs="Times New Roman"/>
          <w:b/>
          <w:bCs/>
          <w:sz w:val="24"/>
          <w:szCs w:val="24"/>
        </w:rPr>
        <w:t xml:space="preserve">Relief, Climate and </w:t>
      </w:r>
      <w:r w:rsidR="00F5136E" w:rsidRPr="00EC3B3C">
        <w:rPr>
          <w:rFonts w:ascii="Times New Roman" w:hAnsi="Times New Roman" w:cs="Times New Roman"/>
          <w:b/>
          <w:bCs/>
          <w:sz w:val="24"/>
          <w:szCs w:val="24"/>
        </w:rPr>
        <w:t>Vegetation</w:t>
      </w:r>
    </w:p>
    <w:p w14:paraId="4FB21E45" w14:textId="7F401208" w:rsidR="006411F2" w:rsidRPr="004B517D" w:rsidRDefault="006411F2" w:rsidP="00EC3B3C">
      <w:pPr>
        <w:pStyle w:val="ListParagraph"/>
        <w:numPr>
          <w:ilvl w:val="3"/>
          <w:numId w:val="33"/>
        </w:numPr>
        <w:spacing w:line="480" w:lineRule="auto"/>
        <w:jc w:val="both"/>
        <w:rPr>
          <w:rFonts w:ascii="Times New Roman" w:hAnsi="Times New Roman" w:cs="Times New Roman"/>
          <w:b/>
          <w:bCs/>
          <w:sz w:val="24"/>
          <w:szCs w:val="24"/>
        </w:rPr>
      </w:pPr>
      <w:r w:rsidRPr="004B517D">
        <w:rPr>
          <w:rFonts w:ascii="Times New Roman" w:hAnsi="Times New Roman" w:cs="Times New Roman"/>
          <w:b/>
          <w:bCs/>
          <w:sz w:val="24"/>
          <w:szCs w:val="24"/>
        </w:rPr>
        <w:t>Relief</w:t>
      </w:r>
    </w:p>
    <w:bookmarkEnd w:id="3"/>
    <w:p w14:paraId="791884CB" w14:textId="3A43E5C8" w:rsidR="00953753" w:rsidRDefault="006411F2" w:rsidP="006411F2">
      <w:pPr>
        <w:spacing w:line="480" w:lineRule="auto"/>
        <w:jc w:val="both"/>
        <w:rPr>
          <w:rFonts w:ascii="Times New Roman" w:hAnsi="Times New Roman" w:cs="Times New Roman"/>
          <w:sz w:val="24"/>
          <w:szCs w:val="24"/>
        </w:rPr>
      </w:pPr>
      <w:r w:rsidRPr="006411F2">
        <w:rPr>
          <w:rFonts w:ascii="Times New Roman" w:hAnsi="Times New Roman" w:cs="Times New Roman"/>
          <w:sz w:val="24"/>
          <w:szCs w:val="24"/>
        </w:rPr>
        <w:t xml:space="preserve">The area is a </w:t>
      </w:r>
      <w:r w:rsidR="007B4477">
        <w:rPr>
          <w:rFonts w:ascii="Times New Roman" w:hAnsi="Times New Roman" w:cs="Times New Roman"/>
          <w:sz w:val="24"/>
          <w:szCs w:val="24"/>
        </w:rPr>
        <w:t xml:space="preserve">gently undulating lowland </w:t>
      </w:r>
      <w:r w:rsidRPr="006411F2">
        <w:rPr>
          <w:rFonts w:ascii="Times New Roman" w:hAnsi="Times New Roman" w:cs="Times New Roman"/>
          <w:sz w:val="24"/>
          <w:szCs w:val="24"/>
        </w:rPr>
        <w:t xml:space="preserve">where many beels are present. Elevation ranges </w:t>
      </w:r>
      <w:r w:rsidR="00A93D40">
        <w:rPr>
          <w:rFonts w:ascii="Times New Roman" w:hAnsi="Times New Roman" w:cs="Times New Roman"/>
          <w:sz w:val="24"/>
          <w:szCs w:val="24"/>
        </w:rPr>
        <w:t>between</w:t>
      </w:r>
      <w:r w:rsidRPr="006411F2">
        <w:rPr>
          <w:rFonts w:ascii="Times New Roman" w:hAnsi="Times New Roman" w:cs="Times New Roman"/>
          <w:sz w:val="24"/>
          <w:szCs w:val="24"/>
        </w:rPr>
        <w:t xml:space="preserve"> </w:t>
      </w:r>
      <w:r w:rsidR="00A93D40">
        <w:rPr>
          <w:rFonts w:ascii="Times New Roman" w:hAnsi="Times New Roman" w:cs="Times New Roman"/>
          <w:sz w:val="24"/>
          <w:szCs w:val="24"/>
        </w:rPr>
        <w:t>7</w:t>
      </w:r>
      <w:r w:rsidR="007B4477">
        <w:rPr>
          <w:rFonts w:ascii="Times New Roman" w:hAnsi="Times New Roman" w:cs="Times New Roman"/>
          <w:sz w:val="24"/>
          <w:szCs w:val="24"/>
        </w:rPr>
        <w:t>.</w:t>
      </w:r>
      <w:r w:rsidR="00A93D40">
        <w:rPr>
          <w:rFonts w:ascii="Times New Roman" w:hAnsi="Times New Roman" w:cs="Times New Roman"/>
          <w:sz w:val="24"/>
          <w:szCs w:val="24"/>
        </w:rPr>
        <w:t>5</w:t>
      </w:r>
      <w:r w:rsidRPr="006411F2">
        <w:rPr>
          <w:rFonts w:ascii="Times New Roman" w:hAnsi="Times New Roman" w:cs="Times New Roman"/>
          <w:sz w:val="24"/>
          <w:szCs w:val="24"/>
        </w:rPr>
        <w:t xml:space="preserve"> and 1</w:t>
      </w:r>
      <w:r w:rsidR="00A93D40">
        <w:rPr>
          <w:rFonts w:ascii="Times New Roman" w:hAnsi="Times New Roman" w:cs="Times New Roman"/>
          <w:sz w:val="24"/>
          <w:szCs w:val="24"/>
        </w:rPr>
        <w:t>8</w:t>
      </w:r>
      <w:r w:rsidR="007B4477">
        <w:rPr>
          <w:rFonts w:ascii="Times New Roman" w:hAnsi="Times New Roman" w:cs="Times New Roman"/>
          <w:sz w:val="24"/>
          <w:szCs w:val="24"/>
        </w:rPr>
        <w:t>.</w:t>
      </w:r>
      <w:r w:rsidR="00A93D40">
        <w:rPr>
          <w:rFonts w:ascii="Times New Roman" w:hAnsi="Times New Roman" w:cs="Times New Roman"/>
          <w:sz w:val="24"/>
          <w:szCs w:val="24"/>
        </w:rPr>
        <w:t>5</w:t>
      </w:r>
      <w:r w:rsidRPr="006411F2">
        <w:rPr>
          <w:rFonts w:ascii="Times New Roman" w:hAnsi="Times New Roman" w:cs="Times New Roman"/>
          <w:sz w:val="24"/>
          <w:szCs w:val="24"/>
        </w:rPr>
        <w:t xml:space="preserve"> m. The major river draining the region is River Ogun.</w:t>
      </w:r>
    </w:p>
    <w:p w14:paraId="5A99CB0C" w14:textId="235BC531" w:rsidR="006411F2" w:rsidRDefault="006411F2" w:rsidP="00EC3B3C">
      <w:pPr>
        <w:pStyle w:val="ListParagraph"/>
        <w:numPr>
          <w:ilvl w:val="3"/>
          <w:numId w:val="33"/>
        </w:numPr>
        <w:spacing w:line="480" w:lineRule="auto"/>
        <w:jc w:val="both"/>
        <w:rPr>
          <w:rFonts w:ascii="Times New Roman" w:hAnsi="Times New Roman" w:cs="Times New Roman"/>
          <w:b/>
          <w:bCs/>
          <w:sz w:val="24"/>
          <w:szCs w:val="24"/>
        </w:rPr>
      </w:pPr>
      <w:bookmarkStart w:id="4" w:name="_Hlk64594241"/>
      <w:r w:rsidRPr="004B517D">
        <w:rPr>
          <w:rFonts w:ascii="Times New Roman" w:hAnsi="Times New Roman" w:cs="Times New Roman"/>
          <w:b/>
          <w:bCs/>
          <w:sz w:val="24"/>
          <w:szCs w:val="24"/>
        </w:rPr>
        <w:t>Climate</w:t>
      </w:r>
    </w:p>
    <w:bookmarkEnd w:id="4"/>
    <w:p w14:paraId="26E3C436" w14:textId="6F965ECB" w:rsidR="008C5B15" w:rsidRPr="008C5B15" w:rsidRDefault="008C5B15" w:rsidP="008C5B15">
      <w:pPr>
        <w:spacing w:line="480" w:lineRule="auto"/>
        <w:jc w:val="both"/>
        <w:rPr>
          <w:rFonts w:ascii="Times New Roman" w:hAnsi="Times New Roman" w:cs="Times New Roman"/>
          <w:sz w:val="24"/>
          <w:szCs w:val="24"/>
        </w:rPr>
      </w:pPr>
      <w:r w:rsidRPr="008C5B15">
        <w:rPr>
          <w:rFonts w:ascii="Times New Roman" w:hAnsi="Times New Roman" w:cs="Times New Roman"/>
          <w:sz w:val="24"/>
          <w:szCs w:val="24"/>
        </w:rPr>
        <w:t>The region experiences two climatic seasons which are the dry and wet seasons. The dry season spans from November to March, and the wet season from April to October (Adeleke and Leong, 1978).  Available rainfall data shows that rain falls throughout the whole year but a noticeable sharp decrease is usually observed from November to March. Average rainfall is 1693 mm per year while average temperature is 27.0º C (Climate-data.org).</w:t>
      </w:r>
    </w:p>
    <w:p w14:paraId="532539FE" w14:textId="3A5E3BF2" w:rsidR="00927F0B" w:rsidRPr="0095572F" w:rsidRDefault="00927F0B" w:rsidP="0095572F">
      <w:pPr>
        <w:spacing w:line="480" w:lineRule="auto"/>
        <w:jc w:val="both"/>
        <w:rPr>
          <w:rFonts w:ascii="Times New Roman" w:hAnsi="Times New Roman" w:cs="Times New Roman"/>
          <w:b/>
          <w:bCs/>
          <w:sz w:val="24"/>
          <w:szCs w:val="24"/>
        </w:rPr>
      </w:pPr>
    </w:p>
    <w:p w14:paraId="11279F71" w14:textId="77777777" w:rsidR="00A75BB2" w:rsidRPr="00A75BB2" w:rsidRDefault="00A75BB2" w:rsidP="00A75BB2">
      <w:pPr>
        <w:spacing w:line="480" w:lineRule="auto"/>
        <w:jc w:val="both"/>
        <w:rPr>
          <w:rFonts w:ascii="Times New Roman" w:hAnsi="Times New Roman" w:cs="Times New Roman"/>
          <w:b/>
          <w:bCs/>
          <w:sz w:val="24"/>
          <w:szCs w:val="24"/>
        </w:rPr>
      </w:pPr>
    </w:p>
    <w:p w14:paraId="3E6DD902" w14:textId="042302E6" w:rsidR="00181188" w:rsidRDefault="00EE7CF7" w:rsidP="006411F2">
      <w:pPr>
        <w:spacing w:line="480" w:lineRule="auto"/>
        <w:jc w:val="both"/>
        <w:rPr>
          <w:rFonts w:ascii="Times New Roman" w:hAnsi="Times New Roman" w:cs="Times New Roman"/>
          <w:sz w:val="24"/>
          <w:szCs w:val="24"/>
        </w:rPr>
      </w:pPr>
      <w:r w:rsidRPr="00EE7CF7">
        <w:rPr>
          <w:rFonts w:ascii="Times New Roman" w:hAnsi="Times New Roman" w:cs="Times New Roman"/>
          <w:noProof/>
          <w:sz w:val="24"/>
          <w:szCs w:val="24"/>
        </w:rPr>
        <w:lastRenderedPageBreak/>
        <w:drawing>
          <wp:anchor distT="0" distB="0" distL="114300" distR="114300" simplePos="0" relativeHeight="251728896" behindDoc="1" locked="0" layoutInCell="1" allowOverlap="1" wp14:anchorId="1EF8F703" wp14:editId="32DF508D">
            <wp:simplePos x="0" y="0"/>
            <wp:positionH relativeFrom="margin">
              <wp:posOffset>-600075</wp:posOffset>
            </wp:positionH>
            <wp:positionV relativeFrom="paragraph">
              <wp:posOffset>466725</wp:posOffset>
            </wp:positionV>
            <wp:extent cx="7286625" cy="4429125"/>
            <wp:effectExtent l="0" t="0" r="0" b="952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86625" cy="442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7A143E" w14:textId="51534FA3" w:rsidR="000B3E0A" w:rsidRDefault="000B3E0A" w:rsidP="006411F2">
      <w:pPr>
        <w:spacing w:line="480" w:lineRule="auto"/>
        <w:jc w:val="both"/>
        <w:rPr>
          <w:rFonts w:ascii="Times New Roman" w:hAnsi="Times New Roman" w:cs="Times New Roman"/>
          <w:sz w:val="24"/>
          <w:szCs w:val="24"/>
        </w:rPr>
      </w:pPr>
    </w:p>
    <w:p w14:paraId="1BDB9E57" w14:textId="53562E3F" w:rsidR="000B3E0A" w:rsidRDefault="000B3E0A" w:rsidP="006411F2">
      <w:pPr>
        <w:spacing w:line="480" w:lineRule="auto"/>
        <w:jc w:val="both"/>
        <w:rPr>
          <w:rFonts w:ascii="Times New Roman" w:hAnsi="Times New Roman" w:cs="Times New Roman"/>
          <w:sz w:val="24"/>
          <w:szCs w:val="24"/>
        </w:rPr>
      </w:pPr>
    </w:p>
    <w:p w14:paraId="2C38FB08" w14:textId="21033B13" w:rsidR="000B3E0A" w:rsidRDefault="000B3E0A" w:rsidP="006411F2">
      <w:pPr>
        <w:spacing w:line="480" w:lineRule="auto"/>
        <w:jc w:val="both"/>
        <w:rPr>
          <w:rFonts w:ascii="Times New Roman" w:hAnsi="Times New Roman" w:cs="Times New Roman"/>
          <w:sz w:val="24"/>
          <w:szCs w:val="24"/>
        </w:rPr>
      </w:pPr>
    </w:p>
    <w:p w14:paraId="13FE013A" w14:textId="1281BFD3" w:rsidR="000B3E0A" w:rsidRDefault="000B3E0A" w:rsidP="006411F2">
      <w:pPr>
        <w:spacing w:line="480" w:lineRule="auto"/>
        <w:jc w:val="both"/>
        <w:rPr>
          <w:rFonts w:ascii="Times New Roman" w:hAnsi="Times New Roman" w:cs="Times New Roman"/>
          <w:sz w:val="24"/>
          <w:szCs w:val="24"/>
        </w:rPr>
      </w:pPr>
    </w:p>
    <w:p w14:paraId="16A8CC82" w14:textId="64BA5C4F" w:rsidR="000B3E0A" w:rsidRDefault="000B3E0A" w:rsidP="006411F2">
      <w:pPr>
        <w:spacing w:line="480" w:lineRule="auto"/>
        <w:jc w:val="both"/>
        <w:rPr>
          <w:rFonts w:ascii="Times New Roman" w:hAnsi="Times New Roman" w:cs="Times New Roman"/>
          <w:sz w:val="24"/>
          <w:szCs w:val="24"/>
        </w:rPr>
      </w:pPr>
    </w:p>
    <w:p w14:paraId="5C742EAB" w14:textId="702F4C81" w:rsidR="000B3E0A" w:rsidRDefault="000B3E0A" w:rsidP="006411F2">
      <w:pPr>
        <w:spacing w:line="480" w:lineRule="auto"/>
        <w:jc w:val="both"/>
        <w:rPr>
          <w:rFonts w:ascii="Times New Roman" w:hAnsi="Times New Roman" w:cs="Times New Roman"/>
          <w:sz w:val="24"/>
          <w:szCs w:val="24"/>
        </w:rPr>
      </w:pPr>
    </w:p>
    <w:p w14:paraId="6196F0C4" w14:textId="769F6B70" w:rsidR="000B3E0A" w:rsidRDefault="000B3E0A" w:rsidP="006411F2">
      <w:pPr>
        <w:spacing w:line="480" w:lineRule="auto"/>
        <w:jc w:val="both"/>
        <w:rPr>
          <w:rFonts w:ascii="Times New Roman" w:hAnsi="Times New Roman" w:cs="Times New Roman"/>
          <w:sz w:val="24"/>
          <w:szCs w:val="24"/>
        </w:rPr>
      </w:pPr>
    </w:p>
    <w:p w14:paraId="5CE99887" w14:textId="088D622A" w:rsidR="000B3E0A" w:rsidRDefault="000B3E0A" w:rsidP="006411F2">
      <w:pPr>
        <w:spacing w:line="480" w:lineRule="auto"/>
        <w:jc w:val="both"/>
        <w:rPr>
          <w:rFonts w:ascii="Times New Roman" w:hAnsi="Times New Roman" w:cs="Times New Roman"/>
          <w:sz w:val="24"/>
          <w:szCs w:val="24"/>
        </w:rPr>
      </w:pPr>
    </w:p>
    <w:p w14:paraId="32FBA70C" w14:textId="77777777" w:rsidR="000B3E0A" w:rsidRDefault="000B3E0A" w:rsidP="006411F2">
      <w:pPr>
        <w:spacing w:line="480" w:lineRule="auto"/>
        <w:jc w:val="both"/>
        <w:rPr>
          <w:rFonts w:ascii="Times New Roman" w:hAnsi="Times New Roman" w:cs="Times New Roman"/>
          <w:sz w:val="24"/>
          <w:szCs w:val="24"/>
        </w:rPr>
      </w:pPr>
    </w:p>
    <w:p w14:paraId="72EEE002" w14:textId="77777777" w:rsidR="0084725B" w:rsidRDefault="0084725B" w:rsidP="00181188">
      <w:pPr>
        <w:spacing w:line="480" w:lineRule="auto"/>
        <w:jc w:val="center"/>
        <w:rPr>
          <w:rFonts w:ascii="Times New Roman" w:hAnsi="Times New Roman" w:cs="Times New Roman"/>
          <w:sz w:val="24"/>
          <w:szCs w:val="24"/>
        </w:rPr>
      </w:pPr>
    </w:p>
    <w:p w14:paraId="73762F93" w14:textId="77777777" w:rsidR="00EE7CF7" w:rsidRDefault="00EE7CF7" w:rsidP="00181188">
      <w:pPr>
        <w:spacing w:line="480" w:lineRule="auto"/>
        <w:jc w:val="center"/>
        <w:rPr>
          <w:rFonts w:ascii="Times New Roman" w:hAnsi="Times New Roman" w:cs="Times New Roman"/>
          <w:sz w:val="24"/>
          <w:szCs w:val="24"/>
        </w:rPr>
      </w:pPr>
    </w:p>
    <w:p w14:paraId="473B0860" w14:textId="087798B5" w:rsidR="005F40CD" w:rsidRDefault="00181188" w:rsidP="00181188">
      <w:pPr>
        <w:spacing w:line="480" w:lineRule="auto"/>
        <w:jc w:val="center"/>
        <w:rPr>
          <w:rFonts w:ascii="Times New Roman" w:hAnsi="Times New Roman" w:cs="Times New Roman"/>
          <w:sz w:val="24"/>
          <w:szCs w:val="24"/>
        </w:rPr>
      </w:pPr>
      <w:bookmarkStart w:id="5" w:name="_Hlk64594521"/>
      <w:r>
        <w:rPr>
          <w:rFonts w:ascii="Times New Roman" w:hAnsi="Times New Roman" w:cs="Times New Roman"/>
          <w:sz w:val="24"/>
          <w:szCs w:val="24"/>
        </w:rPr>
        <w:t xml:space="preserve">Figure </w:t>
      </w:r>
      <w:r w:rsidR="00753BF4">
        <w:rPr>
          <w:rFonts w:ascii="Times New Roman" w:hAnsi="Times New Roman" w:cs="Times New Roman"/>
          <w:sz w:val="24"/>
          <w:szCs w:val="24"/>
        </w:rPr>
        <w:t>1.</w:t>
      </w:r>
      <w:r>
        <w:rPr>
          <w:rFonts w:ascii="Times New Roman" w:hAnsi="Times New Roman" w:cs="Times New Roman"/>
          <w:sz w:val="24"/>
          <w:szCs w:val="24"/>
        </w:rPr>
        <w:t xml:space="preserve">1: Location </w:t>
      </w:r>
      <w:r w:rsidR="00877576">
        <w:rPr>
          <w:rFonts w:ascii="Times New Roman" w:hAnsi="Times New Roman" w:cs="Times New Roman"/>
          <w:sz w:val="24"/>
          <w:szCs w:val="24"/>
        </w:rPr>
        <w:t>m</w:t>
      </w:r>
      <w:r>
        <w:rPr>
          <w:rFonts w:ascii="Times New Roman" w:hAnsi="Times New Roman" w:cs="Times New Roman"/>
          <w:sz w:val="24"/>
          <w:szCs w:val="24"/>
        </w:rPr>
        <w:t xml:space="preserve">ap of </w:t>
      </w:r>
      <w:r w:rsidR="00877576">
        <w:rPr>
          <w:rFonts w:ascii="Times New Roman" w:hAnsi="Times New Roman" w:cs="Times New Roman"/>
          <w:sz w:val="24"/>
          <w:szCs w:val="24"/>
        </w:rPr>
        <w:t xml:space="preserve">(a) </w:t>
      </w:r>
      <w:r>
        <w:rPr>
          <w:rFonts w:ascii="Times New Roman" w:hAnsi="Times New Roman" w:cs="Times New Roman"/>
          <w:sz w:val="24"/>
          <w:szCs w:val="24"/>
        </w:rPr>
        <w:t xml:space="preserve">the </w:t>
      </w:r>
      <w:r w:rsidR="00877576">
        <w:rPr>
          <w:rFonts w:ascii="Times New Roman" w:hAnsi="Times New Roman" w:cs="Times New Roman"/>
          <w:sz w:val="24"/>
          <w:szCs w:val="24"/>
        </w:rPr>
        <w:t xml:space="preserve">study area (b) </w:t>
      </w:r>
      <w:r w:rsidR="006430CA">
        <w:rPr>
          <w:rFonts w:ascii="Times New Roman" w:hAnsi="Times New Roman" w:cs="Times New Roman"/>
          <w:sz w:val="24"/>
          <w:szCs w:val="24"/>
        </w:rPr>
        <w:t>Nigeria showing Ogun state (c) Ogun state showing Ibafo/Makogi-Oba</w:t>
      </w:r>
      <w:bookmarkEnd w:id="5"/>
      <w:r w:rsidR="006430CA">
        <w:rPr>
          <w:rFonts w:ascii="Times New Roman" w:hAnsi="Times New Roman" w:cs="Times New Roman"/>
          <w:sz w:val="24"/>
          <w:szCs w:val="24"/>
        </w:rPr>
        <w:t>.</w:t>
      </w:r>
      <w:r w:rsidR="009F0971">
        <w:rPr>
          <w:rFonts w:ascii="Times New Roman" w:hAnsi="Times New Roman" w:cs="Times New Roman"/>
          <w:sz w:val="24"/>
          <w:szCs w:val="24"/>
        </w:rPr>
        <w:t xml:space="preserve"> </w:t>
      </w:r>
      <w:r w:rsidR="009F0971" w:rsidRPr="00742781">
        <w:rPr>
          <w:rFonts w:ascii="Times New Roman" w:hAnsi="Times New Roman" w:cs="Times New Roman"/>
          <w:i/>
          <w:iCs/>
          <w:sz w:val="24"/>
          <w:szCs w:val="24"/>
        </w:rPr>
        <w:t>(</w:t>
      </w:r>
      <w:r w:rsidR="004376F7">
        <w:rPr>
          <w:rFonts w:ascii="Times New Roman" w:hAnsi="Times New Roman" w:cs="Times New Roman"/>
          <w:i/>
          <w:iCs/>
          <w:sz w:val="24"/>
          <w:szCs w:val="24"/>
        </w:rPr>
        <w:t xml:space="preserve">Digitised after </w:t>
      </w:r>
      <w:r w:rsidR="009F0971" w:rsidRPr="00742781">
        <w:rPr>
          <w:rFonts w:ascii="Times New Roman" w:hAnsi="Times New Roman" w:cs="Times New Roman"/>
          <w:i/>
          <w:iCs/>
          <w:sz w:val="24"/>
          <w:szCs w:val="24"/>
        </w:rPr>
        <w:t xml:space="preserve">Google </w:t>
      </w:r>
      <w:r w:rsidR="00742781" w:rsidRPr="00742781">
        <w:rPr>
          <w:rFonts w:ascii="Times New Roman" w:hAnsi="Times New Roman" w:cs="Times New Roman"/>
          <w:i/>
          <w:iCs/>
          <w:sz w:val="24"/>
          <w:szCs w:val="24"/>
        </w:rPr>
        <w:t>Maps, 2020</w:t>
      </w:r>
      <w:r w:rsidR="009F0971" w:rsidRPr="00742781">
        <w:rPr>
          <w:rFonts w:ascii="Times New Roman" w:hAnsi="Times New Roman" w:cs="Times New Roman"/>
          <w:i/>
          <w:iCs/>
          <w:sz w:val="24"/>
          <w:szCs w:val="24"/>
        </w:rPr>
        <w:t>)</w:t>
      </w:r>
    </w:p>
    <w:p w14:paraId="495A72F0" w14:textId="3920A554" w:rsidR="00181188" w:rsidRDefault="00181188" w:rsidP="005F40CD">
      <w:pPr>
        <w:rPr>
          <w:rFonts w:ascii="Times New Roman" w:hAnsi="Times New Roman" w:cs="Times New Roman"/>
          <w:sz w:val="24"/>
          <w:szCs w:val="24"/>
        </w:rPr>
      </w:pPr>
    </w:p>
    <w:p w14:paraId="3473615B" w14:textId="496AB1BB" w:rsidR="0095572F" w:rsidRDefault="0095572F" w:rsidP="005F40CD">
      <w:pPr>
        <w:rPr>
          <w:rFonts w:ascii="Times New Roman" w:hAnsi="Times New Roman" w:cs="Times New Roman"/>
          <w:sz w:val="24"/>
          <w:szCs w:val="24"/>
        </w:rPr>
      </w:pPr>
    </w:p>
    <w:p w14:paraId="1D312C53" w14:textId="027E3A62" w:rsidR="0095572F" w:rsidRDefault="0095572F" w:rsidP="005F40CD">
      <w:pPr>
        <w:rPr>
          <w:rFonts w:ascii="Times New Roman" w:hAnsi="Times New Roman" w:cs="Times New Roman"/>
          <w:sz w:val="24"/>
          <w:szCs w:val="24"/>
        </w:rPr>
      </w:pPr>
    </w:p>
    <w:p w14:paraId="3F9266FE" w14:textId="6E85EA40" w:rsidR="0095572F" w:rsidRDefault="0095572F" w:rsidP="005F40CD">
      <w:pPr>
        <w:rPr>
          <w:rFonts w:ascii="Times New Roman" w:hAnsi="Times New Roman" w:cs="Times New Roman"/>
          <w:sz w:val="24"/>
          <w:szCs w:val="24"/>
        </w:rPr>
      </w:pPr>
    </w:p>
    <w:p w14:paraId="22789123" w14:textId="0664B72C" w:rsidR="0095572F" w:rsidRDefault="0095572F" w:rsidP="005F40CD">
      <w:pPr>
        <w:rPr>
          <w:rFonts w:ascii="Times New Roman" w:hAnsi="Times New Roman" w:cs="Times New Roman"/>
          <w:sz w:val="24"/>
          <w:szCs w:val="24"/>
        </w:rPr>
      </w:pPr>
    </w:p>
    <w:p w14:paraId="60D3C316" w14:textId="36F0145C" w:rsidR="0095572F" w:rsidRDefault="0095572F" w:rsidP="005F40CD">
      <w:pPr>
        <w:rPr>
          <w:rFonts w:ascii="Times New Roman" w:hAnsi="Times New Roman" w:cs="Times New Roman"/>
          <w:sz w:val="24"/>
          <w:szCs w:val="24"/>
        </w:rPr>
      </w:pPr>
    </w:p>
    <w:p w14:paraId="3349E072" w14:textId="343432C8" w:rsidR="0095572F" w:rsidRDefault="0095572F" w:rsidP="005F40CD">
      <w:pPr>
        <w:rPr>
          <w:rFonts w:ascii="Times New Roman" w:hAnsi="Times New Roman" w:cs="Times New Roman"/>
          <w:sz w:val="24"/>
          <w:szCs w:val="24"/>
        </w:rPr>
      </w:pPr>
    </w:p>
    <w:p w14:paraId="035FBFBD" w14:textId="0B4B5AE7" w:rsidR="0095572F" w:rsidRDefault="0095572F" w:rsidP="005F40CD">
      <w:pPr>
        <w:rPr>
          <w:rFonts w:ascii="Times New Roman" w:hAnsi="Times New Roman" w:cs="Times New Roman"/>
          <w:sz w:val="24"/>
          <w:szCs w:val="24"/>
        </w:rPr>
      </w:pPr>
    </w:p>
    <w:p w14:paraId="64EB0DF5" w14:textId="58431D4E" w:rsidR="0095572F" w:rsidRDefault="0095572F" w:rsidP="005F40CD">
      <w:pPr>
        <w:rPr>
          <w:rFonts w:ascii="Times New Roman" w:hAnsi="Times New Roman" w:cs="Times New Roman"/>
          <w:sz w:val="24"/>
          <w:szCs w:val="24"/>
        </w:rPr>
      </w:pPr>
    </w:p>
    <w:p w14:paraId="51FF1AC2" w14:textId="5C328549" w:rsidR="0095572F" w:rsidRDefault="0095572F" w:rsidP="005F40CD">
      <w:pPr>
        <w:rPr>
          <w:rFonts w:ascii="Times New Roman" w:hAnsi="Times New Roman" w:cs="Times New Roman"/>
          <w:sz w:val="24"/>
          <w:szCs w:val="24"/>
        </w:rPr>
      </w:pPr>
    </w:p>
    <w:p w14:paraId="5046562F" w14:textId="2B231B7F" w:rsidR="0095572F" w:rsidRDefault="00A93D40" w:rsidP="005F40CD">
      <w:pPr>
        <w:rPr>
          <w:rFonts w:ascii="Times New Roman" w:hAnsi="Times New Roman" w:cs="Times New Roman"/>
          <w:sz w:val="24"/>
          <w:szCs w:val="24"/>
        </w:rPr>
      </w:pPr>
      <w:r w:rsidRPr="00A93D40">
        <w:rPr>
          <w:rFonts w:ascii="Times New Roman" w:hAnsi="Times New Roman" w:cs="Times New Roman"/>
          <w:noProof/>
          <w:sz w:val="24"/>
          <w:szCs w:val="24"/>
        </w:rPr>
        <w:drawing>
          <wp:anchor distT="0" distB="0" distL="114300" distR="114300" simplePos="0" relativeHeight="251727872" behindDoc="1" locked="0" layoutInCell="1" allowOverlap="1" wp14:anchorId="4EA9DF03" wp14:editId="231E923E">
            <wp:simplePos x="0" y="0"/>
            <wp:positionH relativeFrom="column">
              <wp:posOffset>0</wp:posOffset>
            </wp:positionH>
            <wp:positionV relativeFrom="paragraph">
              <wp:posOffset>3810</wp:posOffset>
            </wp:positionV>
            <wp:extent cx="6538456" cy="4187825"/>
            <wp:effectExtent l="0" t="0" r="0" b="317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38456" cy="4187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6F42E4" w14:textId="467A7C3D" w:rsidR="0095572F" w:rsidRDefault="0095572F" w:rsidP="005F40CD">
      <w:pPr>
        <w:rPr>
          <w:rFonts w:ascii="Times New Roman" w:hAnsi="Times New Roman" w:cs="Times New Roman"/>
          <w:sz w:val="24"/>
          <w:szCs w:val="24"/>
        </w:rPr>
      </w:pPr>
    </w:p>
    <w:p w14:paraId="04FCB071" w14:textId="7888C114" w:rsidR="0095572F" w:rsidRDefault="0095572F" w:rsidP="005F40CD">
      <w:pPr>
        <w:rPr>
          <w:rFonts w:ascii="Times New Roman" w:hAnsi="Times New Roman" w:cs="Times New Roman"/>
          <w:sz w:val="24"/>
          <w:szCs w:val="24"/>
        </w:rPr>
      </w:pPr>
    </w:p>
    <w:p w14:paraId="23809421" w14:textId="43384A19" w:rsidR="0095572F" w:rsidRDefault="0095572F" w:rsidP="005F40CD">
      <w:pPr>
        <w:rPr>
          <w:rFonts w:ascii="Times New Roman" w:hAnsi="Times New Roman" w:cs="Times New Roman"/>
          <w:sz w:val="24"/>
          <w:szCs w:val="24"/>
        </w:rPr>
      </w:pPr>
    </w:p>
    <w:p w14:paraId="4D179408" w14:textId="10931AB5" w:rsidR="0095572F" w:rsidRDefault="0095572F" w:rsidP="005F40CD">
      <w:pPr>
        <w:rPr>
          <w:rFonts w:ascii="Times New Roman" w:hAnsi="Times New Roman" w:cs="Times New Roman"/>
          <w:sz w:val="24"/>
          <w:szCs w:val="24"/>
        </w:rPr>
      </w:pPr>
    </w:p>
    <w:p w14:paraId="642B9A84" w14:textId="0210DD77" w:rsidR="0095572F" w:rsidRDefault="0095572F" w:rsidP="005F40CD">
      <w:pPr>
        <w:rPr>
          <w:rFonts w:ascii="Times New Roman" w:hAnsi="Times New Roman" w:cs="Times New Roman"/>
          <w:sz w:val="24"/>
          <w:szCs w:val="24"/>
        </w:rPr>
      </w:pPr>
    </w:p>
    <w:p w14:paraId="1076E3C2" w14:textId="3C0C47BE" w:rsidR="0095572F" w:rsidRDefault="0095572F" w:rsidP="005F40CD">
      <w:pPr>
        <w:rPr>
          <w:rFonts w:ascii="Times New Roman" w:hAnsi="Times New Roman" w:cs="Times New Roman"/>
          <w:sz w:val="24"/>
          <w:szCs w:val="24"/>
        </w:rPr>
      </w:pPr>
    </w:p>
    <w:p w14:paraId="3E291BB1" w14:textId="4A181CB5" w:rsidR="0095572F" w:rsidRDefault="0095572F" w:rsidP="005F40CD">
      <w:pPr>
        <w:rPr>
          <w:rFonts w:ascii="Times New Roman" w:hAnsi="Times New Roman" w:cs="Times New Roman"/>
          <w:sz w:val="24"/>
          <w:szCs w:val="24"/>
        </w:rPr>
      </w:pPr>
    </w:p>
    <w:p w14:paraId="1A122991" w14:textId="45D16309" w:rsidR="0095572F" w:rsidRDefault="0095572F" w:rsidP="005F40CD">
      <w:pPr>
        <w:rPr>
          <w:rFonts w:ascii="Times New Roman" w:hAnsi="Times New Roman" w:cs="Times New Roman"/>
          <w:sz w:val="24"/>
          <w:szCs w:val="24"/>
        </w:rPr>
      </w:pPr>
    </w:p>
    <w:p w14:paraId="0CD1356D" w14:textId="50FB5251" w:rsidR="0095572F" w:rsidRDefault="0095572F" w:rsidP="005F40CD">
      <w:pPr>
        <w:rPr>
          <w:rFonts w:ascii="Times New Roman" w:hAnsi="Times New Roman" w:cs="Times New Roman"/>
          <w:sz w:val="24"/>
          <w:szCs w:val="24"/>
        </w:rPr>
      </w:pPr>
    </w:p>
    <w:p w14:paraId="5491BE59" w14:textId="76403CC3" w:rsidR="0095572F" w:rsidRDefault="0095572F" w:rsidP="005F40CD">
      <w:pPr>
        <w:rPr>
          <w:rFonts w:ascii="Times New Roman" w:hAnsi="Times New Roman" w:cs="Times New Roman"/>
          <w:sz w:val="24"/>
          <w:szCs w:val="24"/>
        </w:rPr>
      </w:pPr>
    </w:p>
    <w:p w14:paraId="1967FC47" w14:textId="4545F7F3" w:rsidR="0095572F" w:rsidRDefault="0095572F" w:rsidP="005F40CD">
      <w:pPr>
        <w:rPr>
          <w:rFonts w:ascii="Times New Roman" w:hAnsi="Times New Roman" w:cs="Times New Roman"/>
          <w:sz w:val="24"/>
          <w:szCs w:val="24"/>
        </w:rPr>
      </w:pPr>
    </w:p>
    <w:p w14:paraId="2845FC0C" w14:textId="1FE318E0" w:rsidR="0095572F" w:rsidRDefault="0095572F" w:rsidP="005F40CD">
      <w:pPr>
        <w:rPr>
          <w:rFonts w:ascii="Times New Roman" w:hAnsi="Times New Roman" w:cs="Times New Roman"/>
          <w:sz w:val="24"/>
          <w:szCs w:val="24"/>
        </w:rPr>
      </w:pPr>
    </w:p>
    <w:p w14:paraId="663E0BE9" w14:textId="755BCEDF" w:rsidR="0095572F" w:rsidRDefault="0095572F" w:rsidP="005F40CD">
      <w:pPr>
        <w:rPr>
          <w:rFonts w:ascii="Times New Roman" w:hAnsi="Times New Roman" w:cs="Times New Roman"/>
          <w:sz w:val="24"/>
          <w:szCs w:val="24"/>
        </w:rPr>
      </w:pPr>
    </w:p>
    <w:p w14:paraId="5E1C2A0F" w14:textId="798674C3" w:rsidR="0095572F" w:rsidRDefault="0095572F" w:rsidP="005F40CD">
      <w:pPr>
        <w:rPr>
          <w:rFonts w:ascii="Times New Roman" w:hAnsi="Times New Roman" w:cs="Times New Roman"/>
          <w:sz w:val="24"/>
          <w:szCs w:val="24"/>
        </w:rPr>
      </w:pPr>
    </w:p>
    <w:p w14:paraId="447D18BA" w14:textId="0E2A7981" w:rsidR="0095572F" w:rsidRDefault="0095572F" w:rsidP="005F40CD">
      <w:pPr>
        <w:rPr>
          <w:rFonts w:ascii="Times New Roman" w:hAnsi="Times New Roman" w:cs="Times New Roman"/>
          <w:sz w:val="24"/>
          <w:szCs w:val="24"/>
        </w:rPr>
      </w:pPr>
    </w:p>
    <w:p w14:paraId="6F72491B" w14:textId="01FED1ED" w:rsidR="0095572F" w:rsidRDefault="007B4477" w:rsidP="007B4477">
      <w:pPr>
        <w:jc w:val="center"/>
        <w:rPr>
          <w:rFonts w:ascii="Times New Roman" w:hAnsi="Times New Roman" w:cs="Times New Roman"/>
          <w:sz w:val="24"/>
          <w:szCs w:val="24"/>
        </w:rPr>
      </w:pPr>
      <w:bookmarkStart w:id="6" w:name="_Hlk64594717"/>
      <w:r>
        <w:rPr>
          <w:rFonts w:ascii="Times New Roman" w:hAnsi="Times New Roman" w:cs="Times New Roman"/>
          <w:sz w:val="24"/>
          <w:szCs w:val="24"/>
        </w:rPr>
        <w:t xml:space="preserve">Figure </w:t>
      </w:r>
      <w:r w:rsidR="00753BF4">
        <w:rPr>
          <w:rFonts w:ascii="Times New Roman" w:hAnsi="Times New Roman" w:cs="Times New Roman"/>
          <w:sz w:val="24"/>
          <w:szCs w:val="24"/>
        </w:rPr>
        <w:t>1.</w:t>
      </w:r>
      <w:r>
        <w:rPr>
          <w:rFonts w:ascii="Times New Roman" w:hAnsi="Times New Roman" w:cs="Times New Roman"/>
          <w:sz w:val="24"/>
          <w:szCs w:val="24"/>
        </w:rPr>
        <w:t>2: Elevation Map of the Study Area</w:t>
      </w:r>
      <w:r w:rsidR="009F0971">
        <w:rPr>
          <w:rFonts w:ascii="Times New Roman" w:hAnsi="Times New Roman" w:cs="Times New Roman"/>
          <w:sz w:val="24"/>
          <w:szCs w:val="24"/>
        </w:rPr>
        <w:t xml:space="preserve"> </w:t>
      </w:r>
      <w:r w:rsidR="00742781" w:rsidRPr="00742781">
        <w:rPr>
          <w:rFonts w:ascii="Times New Roman" w:hAnsi="Times New Roman" w:cs="Times New Roman"/>
          <w:i/>
          <w:iCs/>
          <w:sz w:val="24"/>
          <w:szCs w:val="24"/>
        </w:rPr>
        <w:t>(</w:t>
      </w:r>
      <w:r w:rsidR="00E12E3A">
        <w:rPr>
          <w:rFonts w:ascii="Times New Roman" w:hAnsi="Times New Roman" w:cs="Times New Roman"/>
          <w:i/>
          <w:iCs/>
          <w:sz w:val="24"/>
          <w:szCs w:val="24"/>
        </w:rPr>
        <w:t>Obtained from SRTM (USGS, 2006)</w:t>
      </w:r>
      <w:r w:rsidR="00742781" w:rsidRPr="00742781">
        <w:rPr>
          <w:rFonts w:ascii="Times New Roman" w:hAnsi="Times New Roman" w:cs="Times New Roman"/>
          <w:i/>
          <w:iCs/>
          <w:sz w:val="24"/>
          <w:szCs w:val="24"/>
        </w:rPr>
        <w:t>)</w:t>
      </w:r>
    </w:p>
    <w:bookmarkEnd w:id="6"/>
    <w:p w14:paraId="4C87D5CA" w14:textId="12218180" w:rsidR="0095572F" w:rsidRDefault="0095572F" w:rsidP="005F40CD">
      <w:pPr>
        <w:rPr>
          <w:rFonts w:ascii="Times New Roman" w:hAnsi="Times New Roman" w:cs="Times New Roman"/>
          <w:sz w:val="24"/>
          <w:szCs w:val="24"/>
        </w:rPr>
      </w:pPr>
    </w:p>
    <w:p w14:paraId="2A71BA2F" w14:textId="680056C4" w:rsidR="0095572F" w:rsidRDefault="0095572F" w:rsidP="005F40CD">
      <w:pPr>
        <w:rPr>
          <w:rFonts w:ascii="Times New Roman" w:hAnsi="Times New Roman" w:cs="Times New Roman"/>
          <w:sz w:val="24"/>
          <w:szCs w:val="24"/>
        </w:rPr>
      </w:pPr>
    </w:p>
    <w:p w14:paraId="700D9828" w14:textId="54933981" w:rsidR="0095572F" w:rsidRDefault="0095572F" w:rsidP="005F40CD">
      <w:pPr>
        <w:rPr>
          <w:rFonts w:ascii="Times New Roman" w:hAnsi="Times New Roman" w:cs="Times New Roman"/>
          <w:sz w:val="24"/>
          <w:szCs w:val="24"/>
        </w:rPr>
      </w:pPr>
    </w:p>
    <w:p w14:paraId="2F11F72F" w14:textId="3349D50A" w:rsidR="0095572F" w:rsidRDefault="0095572F" w:rsidP="005F40CD">
      <w:pPr>
        <w:rPr>
          <w:rFonts w:ascii="Times New Roman" w:hAnsi="Times New Roman" w:cs="Times New Roman"/>
          <w:sz w:val="24"/>
          <w:szCs w:val="24"/>
        </w:rPr>
      </w:pPr>
    </w:p>
    <w:p w14:paraId="327EA2CC" w14:textId="77777777" w:rsidR="006430CA" w:rsidRDefault="006430CA" w:rsidP="005F40CD">
      <w:pPr>
        <w:rPr>
          <w:rFonts w:ascii="Times New Roman" w:hAnsi="Times New Roman" w:cs="Times New Roman"/>
          <w:sz w:val="24"/>
          <w:szCs w:val="24"/>
        </w:rPr>
      </w:pPr>
    </w:p>
    <w:p w14:paraId="66CBC4C6" w14:textId="3C21F0EA" w:rsidR="0095572F" w:rsidRDefault="0095572F" w:rsidP="005F40CD">
      <w:pPr>
        <w:rPr>
          <w:rFonts w:ascii="Times New Roman" w:hAnsi="Times New Roman" w:cs="Times New Roman"/>
          <w:sz w:val="24"/>
          <w:szCs w:val="24"/>
        </w:rPr>
      </w:pPr>
    </w:p>
    <w:p w14:paraId="7D24039E" w14:textId="69ABB098" w:rsidR="00CB2521" w:rsidRDefault="00CB2521" w:rsidP="005F40CD">
      <w:pPr>
        <w:rPr>
          <w:rFonts w:ascii="Times New Roman" w:hAnsi="Times New Roman" w:cs="Times New Roman"/>
          <w:sz w:val="24"/>
          <w:szCs w:val="24"/>
        </w:rPr>
      </w:pPr>
    </w:p>
    <w:p w14:paraId="7AA29C25" w14:textId="77777777" w:rsidR="00CB2521" w:rsidRDefault="00CB2521" w:rsidP="005F40CD">
      <w:pPr>
        <w:rPr>
          <w:rFonts w:ascii="Times New Roman" w:hAnsi="Times New Roman" w:cs="Times New Roman"/>
          <w:sz w:val="24"/>
          <w:szCs w:val="24"/>
        </w:rPr>
      </w:pPr>
    </w:p>
    <w:p w14:paraId="6AB0CA13" w14:textId="77777777" w:rsidR="0095572F" w:rsidRPr="004B517D" w:rsidRDefault="0095572F" w:rsidP="00EC3B3C">
      <w:pPr>
        <w:pStyle w:val="ListParagraph"/>
        <w:numPr>
          <w:ilvl w:val="3"/>
          <w:numId w:val="33"/>
        </w:numPr>
        <w:spacing w:line="480" w:lineRule="auto"/>
        <w:jc w:val="both"/>
        <w:rPr>
          <w:rFonts w:ascii="Times New Roman" w:hAnsi="Times New Roman" w:cs="Times New Roman"/>
          <w:b/>
          <w:bCs/>
          <w:sz w:val="24"/>
          <w:szCs w:val="24"/>
        </w:rPr>
      </w:pPr>
      <w:bookmarkStart w:id="7" w:name="_Hlk64594255"/>
      <w:r>
        <w:rPr>
          <w:rFonts w:ascii="Times New Roman" w:hAnsi="Times New Roman" w:cs="Times New Roman"/>
          <w:b/>
          <w:bCs/>
          <w:sz w:val="24"/>
          <w:szCs w:val="24"/>
        </w:rPr>
        <w:lastRenderedPageBreak/>
        <w:t>Vegetation</w:t>
      </w:r>
    </w:p>
    <w:bookmarkEnd w:id="7"/>
    <w:p w14:paraId="1B453556" w14:textId="77777777" w:rsidR="0095572F" w:rsidRDefault="0095572F" w:rsidP="0095572F">
      <w:pPr>
        <w:spacing w:line="480" w:lineRule="auto"/>
        <w:jc w:val="both"/>
        <w:rPr>
          <w:rFonts w:ascii="Times New Roman" w:hAnsi="Times New Roman" w:cs="Times New Roman"/>
          <w:sz w:val="24"/>
          <w:szCs w:val="24"/>
        </w:rPr>
      </w:pPr>
      <w:r w:rsidRPr="00181188">
        <w:rPr>
          <w:rFonts w:ascii="Times New Roman" w:hAnsi="Times New Roman" w:cs="Times New Roman"/>
          <w:sz w:val="24"/>
          <w:szCs w:val="24"/>
        </w:rPr>
        <w:t>Ibafo (Makogi-Oba) is a wetland region. The vegetation of Ibafo is very similar to the vegetation observed generally in Lagos state, Nigeria. Just as in Lagos state, the vegetation can be classified as a typical swamp forest consisting of freshwater regions/freshwater swamp forest (Lagos state government). In the flood plain regions, only grasses that are tolerant of heavy water are present.</w:t>
      </w:r>
    </w:p>
    <w:p w14:paraId="491BF670" w14:textId="77777777" w:rsidR="0095572F" w:rsidRDefault="0095572F" w:rsidP="00EC3B3C">
      <w:pPr>
        <w:pStyle w:val="ListParagraph"/>
        <w:numPr>
          <w:ilvl w:val="2"/>
          <w:numId w:val="33"/>
        </w:numPr>
        <w:spacing w:line="480" w:lineRule="auto"/>
        <w:jc w:val="both"/>
        <w:rPr>
          <w:rFonts w:ascii="Times New Roman" w:hAnsi="Times New Roman" w:cs="Times New Roman"/>
          <w:b/>
          <w:bCs/>
          <w:sz w:val="24"/>
          <w:szCs w:val="24"/>
        </w:rPr>
      </w:pPr>
      <w:bookmarkStart w:id="8" w:name="_Hlk64594266"/>
      <w:r w:rsidRPr="00927F0B">
        <w:rPr>
          <w:rFonts w:ascii="Times New Roman" w:hAnsi="Times New Roman" w:cs="Times New Roman"/>
          <w:b/>
          <w:bCs/>
          <w:sz w:val="24"/>
          <w:szCs w:val="24"/>
        </w:rPr>
        <w:t>Geology of the Study Area</w:t>
      </w:r>
    </w:p>
    <w:p w14:paraId="1024B141" w14:textId="4D31A475" w:rsidR="0095572F" w:rsidRDefault="006F668A" w:rsidP="0095572F">
      <w:pPr>
        <w:spacing w:line="480" w:lineRule="auto"/>
        <w:jc w:val="both"/>
        <w:rPr>
          <w:rFonts w:ascii="Times New Roman" w:hAnsi="Times New Roman" w:cs="Times New Roman"/>
          <w:sz w:val="24"/>
          <w:szCs w:val="24"/>
        </w:rPr>
      </w:pPr>
      <w:bookmarkStart w:id="9" w:name="_Hlk64595214"/>
      <w:bookmarkEnd w:id="8"/>
      <w:r>
        <w:rPr>
          <w:rFonts w:ascii="Times New Roman" w:hAnsi="Times New Roman" w:cs="Times New Roman"/>
          <w:b/>
          <w:bCs/>
          <w:sz w:val="24"/>
          <w:szCs w:val="24"/>
        </w:rPr>
        <w:t>1.2.3.1</w:t>
      </w:r>
      <w:r>
        <w:rPr>
          <w:rFonts w:ascii="Times New Roman" w:hAnsi="Times New Roman" w:cs="Times New Roman"/>
          <w:b/>
          <w:bCs/>
          <w:sz w:val="24"/>
          <w:szCs w:val="24"/>
        </w:rPr>
        <w:tab/>
      </w:r>
      <w:r w:rsidR="0095572F" w:rsidRPr="00A75BB2">
        <w:rPr>
          <w:rFonts w:ascii="Times New Roman" w:hAnsi="Times New Roman" w:cs="Times New Roman"/>
          <w:b/>
          <w:bCs/>
          <w:sz w:val="24"/>
          <w:szCs w:val="24"/>
        </w:rPr>
        <w:t>Regional Geology of the Study Area</w:t>
      </w:r>
    </w:p>
    <w:bookmarkEnd w:id="9"/>
    <w:p w14:paraId="2FDC77CD" w14:textId="084A12CB" w:rsidR="006E34BD" w:rsidRDefault="006E34BD" w:rsidP="006E34B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study area falls within the western section of the Nigerian sector of the Dahomey basin. The basin was believed to have been formed in response to the separation of South America from Africa during the Mesozoic (de Klasz, 1978). The oldest sediments in the basin are non-fossiliferous, folded rocks of unknown thickness but pre-Albian (early Cretaceous) in age. The youngest strata are Pleistocene to Recent in Age. The strata deposited during the Cretaceous were assigned to the Abeokuta Group by Omatsola and Adegoke (1981) and subdivided into three formations which were the Ise Formation (oldest), Afowo Formation, and Araromi Formation (youngest). </w:t>
      </w:r>
      <w:r w:rsidR="00F5136E">
        <w:rPr>
          <w:rFonts w:ascii="Times New Roman" w:hAnsi="Times New Roman" w:cs="Times New Roman"/>
          <w:sz w:val="24"/>
          <w:szCs w:val="24"/>
        </w:rPr>
        <w:t>Overlying</w:t>
      </w:r>
      <w:r>
        <w:rPr>
          <w:rFonts w:ascii="Times New Roman" w:hAnsi="Times New Roman" w:cs="Times New Roman"/>
          <w:sz w:val="24"/>
          <w:szCs w:val="24"/>
        </w:rPr>
        <w:t xml:space="preserve"> the Araromi Formation is the Ewekoro Formation which is also overlain in places where they occur by the Oshosun Formation.</w:t>
      </w:r>
    </w:p>
    <w:p w14:paraId="26D06956" w14:textId="3C691334" w:rsidR="00181188" w:rsidRPr="00181188" w:rsidRDefault="00181188" w:rsidP="00181188">
      <w:pPr>
        <w:spacing w:line="480" w:lineRule="auto"/>
        <w:jc w:val="both"/>
        <w:rPr>
          <w:rFonts w:ascii="Times New Roman" w:hAnsi="Times New Roman" w:cs="Times New Roman"/>
          <w:b/>
          <w:bCs/>
          <w:sz w:val="24"/>
          <w:szCs w:val="24"/>
        </w:rPr>
      </w:pPr>
      <w:bookmarkStart w:id="10" w:name="_Hlk64594330"/>
      <w:r w:rsidRPr="00181188">
        <w:rPr>
          <w:rFonts w:ascii="Times New Roman" w:hAnsi="Times New Roman" w:cs="Times New Roman"/>
          <w:b/>
          <w:bCs/>
          <w:sz w:val="24"/>
          <w:szCs w:val="24"/>
        </w:rPr>
        <w:t>1.</w:t>
      </w:r>
      <w:r w:rsidR="00EE026C">
        <w:rPr>
          <w:rFonts w:ascii="Times New Roman" w:hAnsi="Times New Roman" w:cs="Times New Roman"/>
          <w:b/>
          <w:bCs/>
          <w:sz w:val="24"/>
          <w:szCs w:val="24"/>
        </w:rPr>
        <w:t>2</w:t>
      </w:r>
      <w:r w:rsidRPr="00181188">
        <w:rPr>
          <w:rFonts w:ascii="Times New Roman" w:hAnsi="Times New Roman" w:cs="Times New Roman"/>
          <w:b/>
          <w:bCs/>
          <w:sz w:val="24"/>
          <w:szCs w:val="24"/>
        </w:rPr>
        <w:t>.3.2</w:t>
      </w:r>
      <w:r w:rsidRPr="00181188">
        <w:rPr>
          <w:rFonts w:ascii="Times New Roman" w:hAnsi="Times New Roman" w:cs="Times New Roman"/>
          <w:b/>
          <w:bCs/>
          <w:sz w:val="24"/>
          <w:szCs w:val="24"/>
        </w:rPr>
        <w:tab/>
      </w:r>
      <w:bookmarkStart w:id="11" w:name="_Hlk64594279"/>
      <w:r w:rsidRPr="00181188">
        <w:rPr>
          <w:rFonts w:ascii="Times New Roman" w:hAnsi="Times New Roman" w:cs="Times New Roman"/>
          <w:b/>
          <w:bCs/>
          <w:sz w:val="24"/>
          <w:szCs w:val="24"/>
        </w:rPr>
        <w:t>Local Geology of the Study Area</w:t>
      </w:r>
    </w:p>
    <w:bookmarkEnd w:id="10"/>
    <w:bookmarkEnd w:id="11"/>
    <w:p w14:paraId="5A879972" w14:textId="2D39BF65" w:rsidR="00235B4B" w:rsidRDefault="00181188" w:rsidP="00181188">
      <w:pPr>
        <w:spacing w:line="480" w:lineRule="auto"/>
        <w:jc w:val="both"/>
        <w:rPr>
          <w:rFonts w:ascii="Times New Roman" w:hAnsi="Times New Roman" w:cs="Times New Roman"/>
          <w:sz w:val="24"/>
          <w:szCs w:val="24"/>
        </w:rPr>
      </w:pPr>
      <w:r w:rsidRPr="00181188">
        <w:rPr>
          <w:rFonts w:ascii="Times New Roman" w:hAnsi="Times New Roman" w:cs="Times New Roman"/>
          <w:sz w:val="24"/>
          <w:szCs w:val="24"/>
        </w:rPr>
        <w:t>The study area lies within the Recent Alluvium and Coastal Plain sands of</w:t>
      </w:r>
      <w:r w:rsidR="00F5136E">
        <w:rPr>
          <w:rFonts w:ascii="Times New Roman" w:hAnsi="Times New Roman" w:cs="Times New Roman"/>
          <w:sz w:val="24"/>
          <w:szCs w:val="24"/>
        </w:rPr>
        <w:t xml:space="preserve"> </w:t>
      </w:r>
      <w:r w:rsidRPr="00181188">
        <w:rPr>
          <w:rFonts w:ascii="Times New Roman" w:hAnsi="Times New Roman" w:cs="Times New Roman"/>
          <w:sz w:val="24"/>
          <w:szCs w:val="24"/>
        </w:rPr>
        <w:t xml:space="preserve">the Nigerian sector of the Dahomey basin, southwestern Nigeria (Figure </w:t>
      </w:r>
      <w:r w:rsidR="009F0971">
        <w:rPr>
          <w:rFonts w:ascii="Times New Roman" w:hAnsi="Times New Roman" w:cs="Times New Roman"/>
          <w:sz w:val="24"/>
          <w:szCs w:val="24"/>
        </w:rPr>
        <w:t>1.</w:t>
      </w:r>
      <w:r w:rsidRPr="00181188">
        <w:rPr>
          <w:rFonts w:ascii="Times New Roman" w:hAnsi="Times New Roman" w:cs="Times New Roman"/>
          <w:sz w:val="24"/>
          <w:szCs w:val="24"/>
        </w:rPr>
        <w:t>3).</w:t>
      </w:r>
    </w:p>
    <w:p w14:paraId="09462AA6" w14:textId="5AF845BD" w:rsidR="006E34BD" w:rsidRPr="00235B4B" w:rsidRDefault="006E34BD" w:rsidP="006E34BD">
      <w:pPr>
        <w:rPr>
          <w:rFonts w:ascii="Times New Roman" w:hAnsi="Times New Roman" w:cs="Times New Roman"/>
          <w:sz w:val="24"/>
          <w:szCs w:val="24"/>
        </w:rPr>
      </w:pPr>
      <w:bookmarkStart w:id="12" w:name="_Hlk64594347"/>
      <w:r w:rsidRPr="00235B4B">
        <w:rPr>
          <w:rFonts w:ascii="Times New Roman" w:hAnsi="Times New Roman" w:cs="Times New Roman"/>
          <w:b/>
          <w:bCs/>
          <w:sz w:val="24"/>
          <w:szCs w:val="24"/>
        </w:rPr>
        <w:t>1.</w:t>
      </w:r>
      <w:r w:rsidR="00EE026C">
        <w:rPr>
          <w:rFonts w:ascii="Times New Roman" w:hAnsi="Times New Roman" w:cs="Times New Roman"/>
          <w:b/>
          <w:bCs/>
          <w:sz w:val="24"/>
          <w:szCs w:val="24"/>
        </w:rPr>
        <w:t>2</w:t>
      </w:r>
      <w:r w:rsidRPr="00235B4B">
        <w:rPr>
          <w:rFonts w:ascii="Times New Roman" w:hAnsi="Times New Roman" w:cs="Times New Roman"/>
          <w:b/>
          <w:bCs/>
          <w:sz w:val="24"/>
          <w:szCs w:val="24"/>
        </w:rPr>
        <w:t>.</w:t>
      </w:r>
      <w:r w:rsidR="00EE026C">
        <w:rPr>
          <w:rFonts w:ascii="Times New Roman" w:hAnsi="Times New Roman" w:cs="Times New Roman"/>
          <w:b/>
          <w:bCs/>
          <w:sz w:val="24"/>
          <w:szCs w:val="24"/>
        </w:rPr>
        <w:t>3.3</w:t>
      </w:r>
      <w:r>
        <w:rPr>
          <w:rFonts w:ascii="Times New Roman" w:hAnsi="Times New Roman" w:cs="Times New Roman"/>
          <w:sz w:val="24"/>
          <w:szCs w:val="24"/>
        </w:rPr>
        <w:tab/>
      </w:r>
      <w:r w:rsidRPr="00181188">
        <w:rPr>
          <w:rFonts w:ascii="Times New Roman" w:hAnsi="Times New Roman" w:cs="Times New Roman"/>
          <w:b/>
          <w:bCs/>
          <w:sz w:val="24"/>
          <w:szCs w:val="24"/>
        </w:rPr>
        <w:t xml:space="preserve">Hydrogeology </w:t>
      </w:r>
      <w:r>
        <w:rPr>
          <w:rFonts w:ascii="Times New Roman" w:hAnsi="Times New Roman" w:cs="Times New Roman"/>
          <w:b/>
          <w:bCs/>
          <w:sz w:val="24"/>
          <w:szCs w:val="24"/>
        </w:rPr>
        <w:t>of the Study Area</w:t>
      </w:r>
    </w:p>
    <w:bookmarkEnd w:id="12"/>
    <w:p w14:paraId="55B04FF6" w14:textId="63DED195" w:rsidR="00235B4B" w:rsidRDefault="006E34BD" w:rsidP="006E34BD">
      <w:pPr>
        <w:spacing w:line="480" w:lineRule="auto"/>
        <w:rPr>
          <w:rFonts w:ascii="Times New Roman" w:hAnsi="Times New Roman" w:cs="Times New Roman"/>
          <w:sz w:val="24"/>
          <w:szCs w:val="24"/>
        </w:rPr>
      </w:pPr>
      <w:r>
        <w:rPr>
          <w:rFonts w:ascii="Times New Roman" w:hAnsi="Times New Roman" w:cs="Times New Roman"/>
          <w:sz w:val="24"/>
          <w:szCs w:val="24"/>
        </w:rPr>
        <w:t>The research area is within the floodplain of the Ogun river, with a tributary of the river within the University. The area is prone to flooding.</w:t>
      </w:r>
    </w:p>
    <w:p w14:paraId="3D34FA4D" w14:textId="77777777" w:rsidR="00133FF7" w:rsidRDefault="00133FF7" w:rsidP="00133FF7">
      <w:pPr>
        <w:spacing w:line="480" w:lineRule="auto"/>
        <w:jc w:val="both"/>
        <w:rPr>
          <w:rFonts w:ascii="Times New Roman" w:hAnsi="Times New Roman" w:cs="Times New Roman"/>
          <w:sz w:val="24"/>
          <w:szCs w:val="24"/>
        </w:rPr>
      </w:pPr>
    </w:p>
    <w:p w14:paraId="7C3505CD" w14:textId="4CED195D" w:rsidR="00235B4B" w:rsidRDefault="00235B4B" w:rsidP="00181188">
      <w:pPr>
        <w:spacing w:line="480" w:lineRule="auto"/>
        <w:jc w:val="both"/>
        <w:rPr>
          <w:rFonts w:ascii="Times New Roman" w:hAnsi="Times New Roman" w:cs="Times New Roman"/>
          <w:sz w:val="24"/>
          <w:szCs w:val="24"/>
        </w:rPr>
      </w:pPr>
    </w:p>
    <w:p w14:paraId="4DB7713A" w14:textId="096FD1A7" w:rsidR="00235B4B" w:rsidRDefault="00235B4B" w:rsidP="00181188">
      <w:pPr>
        <w:spacing w:line="480" w:lineRule="auto"/>
        <w:jc w:val="both"/>
        <w:rPr>
          <w:rFonts w:ascii="Times New Roman" w:hAnsi="Times New Roman" w:cs="Times New Roman"/>
          <w:sz w:val="24"/>
          <w:szCs w:val="24"/>
        </w:rPr>
      </w:pPr>
    </w:p>
    <w:p w14:paraId="65F6A2B2" w14:textId="76C95922" w:rsidR="00235B4B" w:rsidRDefault="007B1644" w:rsidP="00181188">
      <w:pPr>
        <w:spacing w:line="480" w:lineRule="auto"/>
        <w:jc w:val="both"/>
        <w:rPr>
          <w:rFonts w:ascii="Times New Roman" w:hAnsi="Times New Roman" w:cs="Times New Roman"/>
          <w:sz w:val="24"/>
          <w:szCs w:val="24"/>
        </w:rPr>
      </w:pPr>
      <w:r w:rsidRPr="007B1644">
        <w:rPr>
          <w:rFonts w:ascii="Times New Roman" w:hAnsi="Times New Roman" w:cs="Times New Roman"/>
          <w:noProof/>
          <w:sz w:val="24"/>
          <w:szCs w:val="24"/>
        </w:rPr>
        <w:drawing>
          <wp:inline distT="0" distB="0" distL="0" distR="0" wp14:anchorId="7D4E3019" wp14:editId="256D647D">
            <wp:extent cx="5943600" cy="44373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437380"/>
                    </a:xfrm>
                    <a:prstGeom prst="rect">
                      <a:avLst/>
                    </a:prstGeom>
                    <a:noFill/>
                    <a:ln>
                      <a:noFill/>
                    </a:ln>
                  </pic:spPr>
                </pic:pic>
              </a:graphicData>
            </a:graphic>
          </wp:inline>
        </w:drawing>
      </w:r>
    </w:p>
    <w:p w14:paraId="70AD7CE7" w14:textId="604773FE" w:rsidR="00235B4B" w:rsidRDefault="00235B4B" w:rsidP="00235B4B">
      <w:pPr>
        <w:spacing w:line="480" w:lineRule="auto"/>
        <w:jc w:val="center"/>
        <w:rPr>
          <w:rFonts w:ascii="Times New Roman" w:hAnsi="Times New Roman" w:cs="Times New Roman"/>
          <w:sz w:val="24"/>
          <w:szCs w:val="24"/>
        </w:rPr>
      </w:pPr>
      <w:bookmarkStart w:id="13" w:name="_Hlk64594771"/>
      <w:r>
        <w:rPr>
          <w:rFonts w:ascii="Times New Roman" w:hAnsi="Times New Roman" w:cs="Times New Roman"/>
          <w:sz w:val="24"/>
          <w:szCs w:val="24"/>
        </w:rPr>
        <w:t xml:space="preserve">Figure </w:t>
      </w:r>
      <w:r w:rsidR="00753BF4">
        <w:rPr>
          <w:rFonts w:ascii="Times New Roman" w:hAnsi="Times New Roman" w:cs="Times New Roman"/>
          <w:sz w:val="24"/>
          <w:szCs w:val="24"/>
        </w:rPr>
        <w:t>1.</w:t>
      </w:r>
      <w:r>
        <w:rPr>
          <w:rFonts w:ascii="Times New Roman" w:hAnsi="Times New Roman" w:cs="Times New Roman"/>
          <w:sz w:val="24"/>
          <w:szCs w:val="24"/>
        </w:rPr>
        <w:t>3: Geologic Map of the Nigerian Sector of the Dahomey Basin</w:t>
      </w:r>
      <w:r w:rsidR="009B05EB">
        <w:rPr>
          <w:rFonts w:ascii="Times New Roman" w:hAnsi="Times New Roman" w:cs="Times New Roman"/>
          <w:sz w:val="24"/>
          <w:szCs w:val="24"/>
        </w:rPr>
        <w:t xml:space="preserve"> (After Petters, 1982)</w:t>
      </w:r>
      <w:r w:rsidR="009C4C8B">
        <w:rPr>
          <w:rFonts w:ascii="Times New Roman" w:hAnsi="Times New Roman" w:cs="Times New Roman"/>
          <w:sz w:val="24"/>
          <w:szCs w:val="24"/>
        </w:rPr>
        <w:t>. Inset is the study area.</w:t>
      </w:r>
    </w:p>
    <w:bookmarkEnd w:id="13"/>
    <w:p w14:paraId="1ADFD431" w14:textId="77777777" w:rsidR="005735F5" w:rsidRDefault="005735F5" w:rsidP="006E34BD">
      <w:pPr>
        <w:rPr>
          <w:rFonts w:ascii="Times New Roman" w:hAnsi="Times New Roman" w:cs="Times New Roman"/>
          <w:sz w:val="24"/>
          <w:szCs w:val="24"/>
        </w:rPr>
      </w:pPr>
    </w:p>
    <w:p w14:paraId="74D1F3F5" w14:textId="77777777" w:rsidR="005735F5" w:rsidRDefault="005735F5" w:rsidP="006E34BD">
      <w:pPr>
        <w:rPr>
          <w:rFonts w:ascii="Times New Roman" w:hAnsi="Times New Roman" w:cs="Times New Roman"/>
          <w:sz w:val="24"/>
          <w:szCs w:val="24"/>
        </w:rPr>
      </w:pPr>
    </w:p>
    <w:p w14:paraId="5FF53262" w14:textId="77777777" w:rsidR="005735F5" w:rsidRDefault="005735F5" w:rsidP="006E34BD">
      <w:pPr>
        <w:rPr>
          <w:rFonts w:ascii="Times New Roman" w:hAnsi="Times New Roman" w:cs="Times New Roman"/>
          <w:sz w:val="24"/>
          <w:szCs w:val="24"/>
        </w:rPr>
      </w:pPr>
    </w:p>
    <w:p w14:paraId="3904C3A4" w14:textId="77777777" w:rsidR="005735F5" w:rsidRDefault="005735F5" w:rsidP="006E34BD">
      <w:pPr>
        <w:rPr>
          <w:rFonts w:ascii="Times New Roman" w:hAnsi="Times New Roman" w:cs="Times New Roman"/>
          <w:sz w:val="24"/>
          <w:szCs w:val="24"/>
        </w:rPr>
      </w:pPr>
    </w:p>
    <w:p w14:paraId="4BB16D61" w14:textId="77777777" w:rsidR="005735F5" w:rsidRDefault="005735F5" w:rsidP="006E34BD">
      <w:pPr>
        <w:rPr>
          <w:rFonts w:ascii="Times New Roman" w:hAnsi="Times New Roman" w:cs="Times New Roman"/>
          <w:sz w:val="24"/>
          <w:szCs w:val="24"/>
        </w:rPr>
      </w:pPr>
    </w:p>
    <w:p w14:paraId="383DCCEF" w14:textId="77777777" w:rsidR="005735F5" w:rsidRPr="00953753" w:rsidRDefault="005735F5" w:rsidP="005735F5">
      <w:pPr>
        <w:spacing w:line="480" w:lineRule="auto"/>
        <w:jc w:val="both"/>
        <w:rPr>
          <w:rFonts w:ascii="Times New Roman" w:hAnsi="Times New Roman" w:cs="Times New Roman"/>
          <w:sz w:val="24"/>
          <w:szCs w:val="24"/>
        </w:rPr>
      </w:pPr>
      <w:bookmarkStart w:id="14" w:name="_Hlk64594359"/>
      <w:r>
        <w:rPr>
          <w:rFonts w:ascii="Times New Roman" w:hAnsi="Times New Roman" w:cs="Times New Roman"/>
          <w:b/>
          <w:bCs/>
          <w:sz w:val="24"/>
          <w:szCs w:val="24"/>
        </w:rPr>
        <w:lastRenderedPageBreak/>
        <w:t>1.3</w:t>
      </w:r>
      <w:r>
        <w:rPr>
          <w:rFonts w:ascii="Times New Roman" w:hAnsi="Times New Roman" w:cs="Times New Roman"/>
          <w:b/>
          <w:bCs/>
          <w:sz w:val="24"/>
          <w:szCs w:val="24"/>
        </w:rPr>
        <w:tab/>
      </w:r>
      <w:r w:rsidRPr="00CF310F">
        <w:rPr>
          <w:rFonts w:ascii="Times New Roman" w:hAnsi="Times New Roman" w:cs="Times New Roman"/>
          <w:b/>
          <w:bCs/>
          <w:sz w:val="24"/>
          <w:szCs w:val="24"/>
        </w:rPr>
        <w:t>Problem Definition</w:t>
      </w:r>
    </w:p>
    <w:bookmarkEnd w:id="14"/>
    <w:p w14:paraId="34732CF9" w14:textId="1ABD6DF3" w:rsidR="00133FF7" w:rsidRDefault="005735F5" w:rsidP="00133FF7">
      <w:pPr>
        <w:spacing w:line="480" w:lineRule="auto"/>
        <w:jc w:val="both"/>
        <w:rPr>
          <w:rFonts w:ascii="Times New Roman" w:hAnsi="Times New Roman" w:cs="Times New Roman"/>
          <w:sz w:val="24"/>
          <w:szCs w:val="24"/>
        </w:rPr>
      </w:pPr>
      <w:r w:rsidRPr="00CF310F">
        <w:rPr>
          <w:rFonts w:ascii="Times New Roman" w:hAnsi="Times New Roman" w:cs="Times New Roman"/>
          <w:sz w:val="24"/>
          <w:szCs w:val="24"/>
        </w:rPr>
        <w:t xml:space="preserve">Construction activities associated with large scale urbanization has been on the rise in Nigeria. A lot of these construction activities have involved the siting of large engineering structures which are expected to be strong, durable and safe for use. There has however been an increasing trend in the rates of failure of such engineering structures. Most of the times, the design of these structures </w:t>
      </w:r>
      <w:r w:rsidR="00F5136E">
        <w:rPr>
          <w:rFonts w:ascii="Times New Roman" w:hAnsi="Times New Roman" w:cs="Times New Roman"/>
          <w:sz w:val="24"/>
          <w:szCs w:val="24"/>
        </w:rPr>
        <w:t>is</w:t>
      </w:r>
      <w:r w:rsidRPr="00CF310F">
        <w:rPr>
          <w:rFonts w:ascii="Times New Roman" w:hAnsi="Times New Roman" w:cs="Times New Roman"/>
          <w:sz w:val="24"/>
          <w:szCs w:val="24"/>
        </w:rPr>
        <w:t xml:space="preserve"> faultless but they still fail because comparably less attention is given to the study of soil </w:t>
      </w:r>
      <w:r w:rsidR="00133FF7" w:rsidRPr="00CF310F">
        <w:rPr>
          <w:rFonts w:ascii="Times New Roman" w:hAnsi="Times New Roman" w:cs="Times New Roman"/>
          <w:sz w:val="24"/>
          <w:szCs w:val="24"/>
        </w:rPr>
        <w:t>competence and investigation</w:t>
      </w:r>
      <w:r w:rsidR="00C43A16">
        <w:rPr>
          <w:rFonts w:ascii="Times New Roman" w:hAnsi="Times New Roman" w:cs="Times New Roman"/>
          <w:sz w:val="24"/>
          <w:szCs w:val="24"/>
        </w:rPr>
        <w:t>s</w:t>
      </w:r>
      <w:r w:rsidR="00133FF7" w:rsidRPr="00CF310F">
        <w:rPr>
          <w:rFonts w:ascii="Times New Roman" w:hAnsi="Times New Roman" w:cs="Times New Roman"/>
          <w:sz w:val="24"/>
          <w:szCs w:val="24"/>
        </w:rPr>
        <w:t xml:space="preserve"> about </w:t>
      </w:r>
      <w:r w:rsidR="00133FF7">
        <w:rPr>
          <w:rFonts w:ascii="Times New Roman" w:hAnsi="Times New Roman" w:cs="Times New Roman"/>
          <w:sz w:val="24"/>
          <w:szCs w:val="24"/>
        </w:rPr>
        <w:t xml:space="preserve">the </w:t>
      </w:r>
      <w:r w:rsidR="00133FF7" w:rsidRPr="00CF310F">
        <w:rPr>
          <w:rFonts w:ascii="Times New Roman" w:hAnsi="Times New Roman" w:cs="Times New Roman"/>
          <w:sz w:val="24"/>
          <w:szCs w:val="24"/>
        </w:rPr>
        <w:t xml:space="preserve">presence of geologic structures which could be </w:t>
      </w:r>
      <w:r w:rsidR="00CB2521">
        <w:rPr>
          <w:rFonts w:ascii="Times New Roman" w:hAnsi="Times New Roman" w:cs="Times New Roman"/>
          <w:sz w:val="24"/>
          <w:szCs w:val="24"/>
        </w:rPr>
        <w:t>dangerous</w:t>
      </w:r>
      <w:r w:rsidR="00133FF7" w:rsidRPr="00CF310F">
        <w:rPr>
          <w:rFonts w:ascii="Times New Roman" w:hAnsi="Times New Roman" w:cs="Times New Roman"/>
          <w:sz w:val="24"/>
          <w:szCs w:val="24"/>
        </w:rPr>
        <w:t xml:space="preserve"> to such large engineering structures.</w:t>
      </w:r>
    </w:p>
    <w:p w14:paraId="25988987" w14:textId="58D6949E" w:rsidR="00CF310F" w:rsidRDefault="00CF310F" w:rsidP="00CF310F">
      <w:pPr>
        <w:spacing w:line="480" w:lineRule="auto"/>
        <w:jc w:val="both"/>
        <w:rPr>
          <w:rFonts w:ascii="Times New Roman" w:hAnsi="Times New Roman" w:cs="Times New Roman"/>
          <w:sz w:val="24"/>
          <w:szCs w:val="24"/>
        </w:rPr>
      </w:pPr>
      <w:r w:rsidRPr="00CF310F">
        <w:rPr>
          <w:rFonts w:ascii="Times New Roman" w:hAnsi="Times New Roman" w:cs="Times New Roman"/>
          <w:sz w:val="24"/>
          <w:szCs w:val="24"/>
        </w:rPr>
        <w:t xml:space="preserve">Therefore, to prevent </w:t>
      </w:r>
      <w:r>
        <w:rPr>
          <w:rFonts w:ascii="Times New Roman" w:hAnsi="Times New Roman" w:cs="Times New Roman"/>
          <w:sz w:val="24"/>
          <w:szCs w:val="24"/>
        </w:rPr>
        <w:t xml:space="preserve">the </w:t>
      </w:r>
      <w:r w:rsidRPr="00CF310F">
        <w:rPr>
          <w:rFonts w:ascii="Times New Roman" w:hAnsi="Times New Roman" w:cs="Times New Roman"/>
          <w:sz w:val="24"/>
          <w:szCs w:val="24"/>
        </w:rPr>
        <w:t>issue of failure of erected building</w:t>
      </w:r>
      <w:r w:rsidR="00C43A16">
        <w:rPr>
          <w:rFonts w:ascii="Times New Roman" w:hAnsi="Times New Roman" w:cs="Times New Roman"/>
          <w:sz w:val="24"/>
          <w:szCs w:val="24"/>
        </w:rPr>
        <w:t>s</w:t>
      </w:r>
      <w:r w:rsidRPr="00CF310F">
        <w:rPr>
          <w:rFonts w:ascii="Times New Roman" w:hAnsi="Times New Roman" w:cs="Times New Roman"/>
          <w:sz w:val="24"/>
          <w:szCs w:val="24"/>
        </w:rPr>
        <w:t xml:space="preserve"> and other engineering structures that will be sited, engineering site investigation of the </w:t>
      </w:r>
      <w:r w:rsidR="00C43A16">
        <w:rPr>
          <w:rFonts w:ascii="Times New Roman" w:hAnsi="Times New Roman" w:cs="Times New Roman"/>
          <w:sz w:val="24"/>
          <w:szCs w:val="24"/>
        </w:rPr>
        <w:t xml:space="preserve">soil </w:t>
      </w:r>
      <w:r w:rsidRPr="00CF310F">
        <w:rPr>
          <w:rFonts w:ascii="Times New Roman" w:hAnsi="Times New Roman" w:cs="Times New Roman"/>
          <w:sz w:val="24"/>
          <w:szCs w:val="24"/>
        </w:rPr>
        <w:t xml:space="preserve">competence </w:t>
      </w:r>
      <w:r w:rsidR="00C43A16">
        <w:rPr>
          <w:rFonts w:ascii="Times New Roman" w:hAnsi="Times New Roman" w:cs="Times New Roman"/>
          <w:sz w:val="24"/>
          <w:szCs w:val="24"/>
        </w:rPr>
        <w:t>and near-surface geological structures</w:t>
      </w:r>
      <w:r w:rsidRPr="00CF310F">
        <w:rPr>
          <w:rFonts w:ascii="Times New Roman" w:hAnsi="Times New Roman" w:cs="Times New Roman"/>
          <w:sz w:val="24"/>
          <w:szCs w:val="24"/>
        </w:rPr>
        <w:t xml:space="preserve"> within Mountain Top University permanent site was done so that necessary precautions </w:t>
      </w:r>
      <w:r w:rsidR="00C43A16">
        <w:rPr>
          <w:rFonts w:ascii="Times New Roman" w:hAnsi="Times New Roman" w:cs="Times New Roman"/>
          <w:sz w:val="24"/>
          <w:szCs w:val="24"/>
        </w:rPr>
        <w:t>can</w:t>
      </w:r>
      <w:r w:rsidRPr="00CF310F">
        <w:rPr>
          <w:rFonts w:ascii="Times New Roman" w:hAnsi="Times New Roman" w:cs="Times New Roman"/>
          <w:sz w:val="24"/>
          <w:szCs w:val="24"/>
        </w:rPr>
        <w:t xml:space="preserve"> be taken when construction commences in earnest.</w:t>
      </w:r>
    </w:p>
    <w:p w14:paraId="7AD3A340" w14:textId="4C829D88" w:rsidR="00584CEA" w:rsidRPr="00EE026C" w:rsidRDefault="00EE026C" w:rsidP="00EE026C">
      <w:pPr>
        <w:spacing w:line="480" w:lineRule="auto"/>
        <w:jc w:val="both"/>
        <w:rPr>
          <w:rFonts w:ascii="Times New Roman" w:hAnsi="Times New Roman" w:cs="Times New Roman"/>
          <w:b/>
          <w:bCs/>
          <w:sz w:val="24"/>
          <w:szCs w:val="24"/>
        </w:rPr>
      </w:pPr>
      <w:bookmarkStart w:id="15" w:name="_Hlk64594369"/>
      <w:r>
        <w:rPr>
          <w:rFonts w:ascii="Times New Roman" w:hAnsi="Times New Roman" w:cs="Times New Roman"/>
          <w:b/>
          <w:bCs/>
          <w:sz w:val="24"/>
          <w:szCs w:val="24"/>
        </w:rPr>
        <w:t>1.4</w:t>
      </w:r>
      <w:r>
        <w:rPr>
          <w:rFonts w:ascii="Times New Roman" w:hAnsi="Times New Roman" w:cs="Times New Roman"/>
          <w:b/>
          <w:bCs/>
          <w:sz w:val="24"/>
          <w:szCs w:val="24"/>
        </w:rPr>
        <w:tab/>
      </w:r>
      <w:r w:rsidR="00133FF7" w:rsidRPr="00EE026C">
        <w:rPr>
          <w:rFonts w:ascii="Times New Roman" w:hAnsi="Times New Roman" w:cs="Times New Roman"/>
          <w:b/>
          <w:bCs/>
          <w:sz w:val="24"/>
          <w:szCs w:val="24"/>
        </w:rPr>
        <w:t>Aim and Objective of the Study</w:t>
      </w:r>
    </w:p>
    <w:bookmarkEnd w:id="15"/>
    <w:p w14:paraId="1D3FED6B" w14:textId="126183CA" w:rsidR="00133FF7" w:rsidRDefault="00D06609" w:rsidP="00133FF7">
      <w:pPr>
        <w:spacing w:line="480" w:lineRule="auto"/>
        <w:jc w:val="both"/>
        <w:rPr>
          <w:rFonts w:ascii="Times New Roman" w:hAnsi="Times New Roman" w:cs="Times New Roman"/>
          <w:sz w:val="24"/>
          <w:szCs w:val="24"/>
        </w:rPr>
      </w:pPr>
      <w:r w:rsidRPr="00D06609">
        <w:rPr>
          <w:rFonts w:ascii="Times New Roman" w:hAnsi="Times New Roman" w:cs="Times New Roman"/>
          <w:sz w:val="24"/>
          <w:szCs w:val="24"/>
        </w:rPr>
        <w:t xml:space="preserve">The </w:t>
      </w:r>
      <w:r>
        <w:rPr>
          <w:rFonts w:ascii="Times New Roman" w:hAnsi="Times New Roman" w:cs="Times New Roman"/>
          <w:sz w:val="24"/>
          <w:szCs w:val="24"/>
        </w:rPr>
        <w:t xml:space="preserve">aim of the study is to determine the </w:t>
      </w:r>
      <w:r w:rsidR="00F5136E">
        <w:rPr>
          <w:rFonts w:ascii="Times New Roman" w:hAnsi="Times New Roman" w:cs="Times New Roman"/>
          <w:sz w:val="24"/>
          <w:szCs w:val="24"/>
        </w:rPr>
        <w:t>suitability</w:t>
      </w:r>
      <w:r>
        <w:rPr>
          <w:rFonts w:ascii="Times New Roman" w:hAnsi="Times New Roman" w:cs="Times New Roman"/>
          <w:sz w:val="24"/>
          <w:szCs w:val="24"/>
        </w:rPr>
        <w:t xml:space="preserve"> of the near subsurface soil for construction of engineering structures using</w:t>
      </w:r>
      <w:r w:rsidR="00F5136E">
        <w:rPr>
          <w:rFonts w:ascii="Times New Roman" w:hAnsi="Times New Roman" w:cs="Times New Roman"/>
          <w:sz w:val="24"/>
          <w:szCs w:val="24"/>
        </w:rPr>
        <w:t xml:space="preserve"> </w:t>
      </w:r>
      <w:r>
        <w:rPr>
          <w:rFonts w:ascii="Times New Roman" w:hAnsi="Times New Roman" w:cs="Times New Roman"/>
          <w:sz w:val="24"/>
          <w:szCs w:val="24"/>
        </w:rPr>
        <w:t>integrated geophysical and geotechnical methods</w:t>
      </w:r>
      <w:r w:rsidR="005E098B">
        <w:rPr>
          <w:rFonts w:ascii="Times New Roman" w:hAnsi="Times New Roman" w:cs="Times New Roman"/>
          <w:sz w:val="24"/>
          <w:szCs w:val="24"/>
        </w:rPr>
        <w:t>.</w:t>
      </w:r>
    </w:p>
    <w:p w14:paraId="2CE5C3D4" w14:textId="53031B60" w:rsidR="00D06609" w:rsidRDefault="00D06609" w:rsidP="00133FF7">
      <w:pPr>
        <w:spacing w:line="480" w:lineRule="auto"/>
        <w:jc w:val="both"/>
        <w:rPr>
          <w:rFonts w:ascii="Times New Roman" w:hAnsi="Times New Roman" w:cs="Times New Roman"/>
          <w:sz w:val="24"/>
          <w:szCs w:val="24"/>
        </w:rPr>
      </w:pPr>
      <w:r>
        <w:rPr>
          <w:rFonts w:ascii="Times New Roman" w:hAnsi="Times New Roman" w:cs="Times New Roman"/>
          <w:sz w:val="24"/>
          <w:szCs w:val="24"/>
        </w:rPr>
        <w:t>The specific objectives are as follow:</w:t>
      </w:r>
    </w:p>
    <w:p w14:paraId="393E1D2C" w14:textId="0635BDA1" w:rsidR="00D06609" w:rsidRDefault="005E098B" w:rsidP="005E098B">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Pr="005E098B">
        <w:rPr>
          <w:rFonts w:ascii="Times New Roman" w:hAnsi="Times New Roman" w:cs="Times New Roman"/>
          <w:sz w:val="24"/>
          <w:szCs w:val="24"/>
        </w:rPr>
        <w:t>o evaluate the competence of the sub-surface layers at the near</w:t>
      </w:r>
      <w:r w:rsidR="00584C6E">
        <w:rPr>
          <w:rFonts w:ascii="Times New Roman" w:hAnsi="Times New Roman" w:cs="Times New Roman"/>
          <w:sz w:val="24"/>
          <w:szCs w:val="24"/>
        </w:rPr>
        <w:t>-</w:t>
      </w:r>
      <w:r w:rsidRPr="005E098B">
        <w:rPr>
          <w:rFonts w:ascii="Times New Roman" w:hAnsi="Times New Roman" w:cs="Times New Roman"/>
          <w:sz w:val="24"/>
          <w:szCs w:val="24"/>
        </w:rPr>
        <w:t>surface using geophysical methods.</w:t>
      </w:r>
    </w:p>
    <w:p w14:paraId="300A180E" w14:textId="1304A587" w:rsidR="005E098B" w:rsidRDefault="000D266D" w:rsidP="005E098B">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6C5707">
        <w:rPr>
          <w:rFonts w:ascii="Times New Roman" w:hAnsi="Times New Roman" w:cs="Times New Roman"/>
          <w:sz w:val="24"/>
          <w:szCs w:val="24"/>
        </w:rPr>
        <w:t>investigate the presen</w:t>
      </w:r>
      <w:r w:rsidR="00F5136E">
        <w:rPr>
          <w:rFonts w:ascii="Times New Roman" w:hAnsi="Times New Roman" w:cs="Times New Roman"/>
          <w:sz w:val="24"/>
          <w:szCs w:val="24"/>
        </w:rPr>
        <w:t>c</w:t>
      </w:r>
      <w:r w:rsidR="006C5707">
        <w:rPr>
          <w:rFonts w:ascii="Times New Roman" w:hAnsi="Times New Roman" w:cs="Times New Roman"/>
          <w:sz w:val="24"/>
          <w:szCs w:val="24"/>
        </w:rPr>
        <w:t>e of near</w:t>
      </w:r>
      <w:r w:rsidR="001D41B3">
        <w:rPr>
          <w:rFonts w:ascii="Times New Roman" w:hAnsi="Times New Roman" w:cs="Times New Roman"/>
          <w:sz w:val="24"/>
          <w:szCs w:val="24"/>
        </w:rPr>
        <w:t>-</w:t>
      </w:r>
      <w:r w:rsidR="006C5707">
        <w:rPr>
          <w:rFonts w:ascii="Times New Roman" w:hAnsi="Times New Roman" w:cs="Times New Roman"/>
          <w:sz w:val="24"/>
          <w:szCs w:val="24"/>
        </w:rPr>
        <w:t>surface geologic structures that could be inimical to engineering structures.</w:t>
      </w:r>
    </w:p>
    <w:p w14:paraId="19151D29" w14:textId="4C903879" w:rsidR="006C5707" w:rsidRDefault="005A1D7D" w:rsidP="005E098B">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make </w:t>
      </w:r>
      <w:r w:rsidR="00F5136E">
        <w:rPr>
          <w:rFonts w:ascii="Times New Roman" w:hAnsi="Times New Roman" w:cs="Times New Roman"/>
          <w:sz w:val="24"/>
          <w:szCs w:val="24"/>
        </w:rPr>
        <w:t>recommendations</w:t>
      </w:r>
      <w:r>
        <w:rPr>
          <w:rFonts w:ascii="Times New Roman" w:hAnsi="Times New Roman" w:cs="Times New Roman"/>
          <w:sz w:val="24"/>
          <w:szCs w:val="24"/>
        </w:rPr>
        <w:t xml:space="preserve"> on remediation modalities </w:t>
      </w:r>
      <w:r w:rsidR="00F5136E">
        <w:rPr>
          <w:rFonts w:ascii="Times New Roman" w:hAnsi="Times New Roman" w:cs="Times New Roman"/>
          <w:sz w:val="24"/>
          <w:szCs w:val="24"/>
        </w:rPr>
        <w:t>if potential threats to engineering structures were identified</w:t>
      </w:r>
      <w:r w:rsidR="005735F5">
        <w:rPr>
          <w:rFonts w:ascii="Times New Roman" w:hAnsi="Times New Roman" w:cs="Times New Roman"/>
          <w:sz w:val="24"/>
          <w:szCs w:val="24"/>
        </w:rPr>
        <w:t>.</w:t>
      </w:r>
    </w:p>
    <w:p w14:paraId="0A8E6EA2" w14:textId="7D8B1BCA" w:rsidR="00EE026C" w:rsidRPr="005735F5" w:rsidRDefault="005735F5" w:rsidP="005735F5">
      <w:pPr>
        <w:spacing w:line="480" w:lineRule="auto"/>
        <w:jc w:val="both"/>
        <w:rPr>
          <w:rFonts w:ascii="Times New Roman" w:hAnsi="Times New Roman" w:cs="Times New Roman"/>
          <w:b/>
          <w:bCs/>
          <w:sz w:val="24"/>
          <w:szCs w:val="24"/>
        </w:rPr>
      </w:pPr>
      <w:bookmarkStart w:id="16" w:name="_Hlk64594380"/>
      <w:r>
        <w:rPr>
          <w:rFonts w:ascii="Times New Roman" w:hAnsi="Times New Roman" w:cs="Times New Roman"/>
          <w:b/>
          <w:bCs/>
          <w:sz w:val="24"/>
          <w:szCs w:val="24"/>
        </w:rPr>
        <w:lastRenderedPageBreak/>
        <w:t>1.5</w:t>
      </w:r>
      <w:r>
        <w:rPr>
          <w:rFonts w:ascii="Times New Roman" w:hAnsi="Times New Roman" w:cs="Times New Roman"/>
          <w:b/>
          <w:bCs/>
          <w:sz w:val="24"/>
          <w:szCs w:val="24"/>
        </w:rPr>
        <w:tab/>
      </w:r>
      <w:r w:rsidR="00EE026C" w:rsidRPr="005735F5">
        <w:rPr>
          <w:rFonts w:ascii="Times New Roman" w:hAnsi="Times New Roman" w:cs="Times New Roman"/>
          <w:b/>
          <w:bCs/>
          <w:sz w:val="24"/>
          <w:szCs w:val="24"/>
        </w:rPr>
        <w:t>Literature Review</w:t>
      </w:r>
    </w:p>
    <w:bookmarkEnd w:id="16"/>
    <w:p w14:paraId="1536ED8F" w14:textId="11C0839E" w:rsidR="00EE026C" w:rsidRPr="004B517D" w:rsidRDefault="00EE026C" w:rsidP="00EE026C">
      <w:pPr>
        <w:spacing w:line="480" w:lineRule="auto"/>
        <w:jc w:val="both"/>
        <w:rPr>
          <w:rFonts w:ascii="Times New Roman" w:hAnsi="Times New Roman" w:cs="Times New Roman"/>
          <w:sz w:val="24"/>
          <w:szCs w:val="24"/>
        </w:rPr>
      </w:pPr>
      <w:r w:rsidRPr="004B517D">
        <w:rPr>
          <w:rFonts w:ascii="Times New Roman" w:hAnsi="Times New Roman" w:cs="Times New Roman"/>
          <w:sz w:val="24"/>
          <w:szCs w:val="24"/>
        </w:rPr>
        <w:t xml:space="preserve">Geophysics is a science discipline that helps us discriminate and characterise earth materials based on their </w:t>
      </w:r>
      <w:r w:rsidR="00584C6E" w:rsidRPr="004B517D">
        <w:rPr>
          <w:rFonts w:ascii="Times New Roman" w:hAnsi="Times New Roman" w:cs="Times New Roman"/>
          <w:sz w:val="24"/>
          <w:szCs w:val="24"/>
        </w:rPr>
        <w:t>contrasting</w:t>
      </w:r>
      <w:r w:rsidRPr="004B517D">
        <w:rPr>
          <w:rFonts w:ascii="Times New Roman" w:hAnsi="Times New Roman" w:cs="Times New Roman"/>
          <w:sz w:val="24"/>
          <w:szCs w:val="24"/>
        </w:rPr>
        <w:t xml:space="preserve"> physical properties which may include electrical conductivity (or </w:t>
      </w:r>
      <w:r w:rsidR="00F5136E" w:rsidRPr="004B517D">
        <w:rPr>
          <w:rFonts w:ascii="Times New Roman" w:hAnsi="Times New Roman" w:cs="Times New Roman"/>
          <w:sz w:val="24"/>
          <w:szCs w:val="24"/>
        </w:rPr>
        <w:t>resistivity</w:t>
      </w:r>
      <w:r w:rsidRPr="004B517D">
        <w:rPr>
          <w:rFonts w:ascii="Times New Roman" w:hAnsi="Times New Roman" w:cs="Times New Roman"/>
          <w:sz w:val="24"/>
          <w:szCs w:val="24"/>
        </w:rPr>
        <w:t xml:space="preserve">), magnetic susceptibility, rate of </w:t>
      </w:r>
      <w:r w:rsidR="00F5136E" w:rsidRPr="004B517D">
        <w:rPr>
          <w:rFonts w:ascii="Times New Roman" w:hAnsi="Times New Roman" w:cs="Times New Roman"/>
          <w:sz w:val="24"/>
          <w:szCs w:val="24"/>
        </w:rPr>
        <w:t>propagation</w:t>
      </w:r>
      <w:r w:rsidRPr="004B517D">
        <w:rPr>
          <w:rFonts w:ascii="Times New Roman" w:hAnsi="Times New Roman" w:cs="Times New Roman"/>
          <w:sz w:val="24"/>
          <w:szCs w:val="24"/>
        </w:rPr>
        <w:t xml:space="preserve"> of seismic waves, composition of natural radioactive materials </w:t>
      </w:r>
      <w:r w:rsidR="00762BA4" w:rsidRPr="004B517D">
        <w:rPr>
          <w:rFonts w:ascii="Times New Roman" w:hAnsi="Times New Roman" w:cs="Times New Roman"/>
          <w:sz w:val="24"/>
          <w:szCs w:val="24"/>
        </w:rPr>
        <w:t>e</w:t>
      </w:r>
      <w:r w:rsidR="00762BA4">
        <w:rPr>
          <w:rFonts w:ascii="Times New Roman" w:hAnsi="Times New Roman" w:cs="Times New Roman"/>
          <w:sz w:val="24"/>
          <w:szCs w:val="24"/>
        </w:rPr>
        <w:t>t</w:t>
      </w:r>
      <w:r w:rsidR="00762BA4" w:rsidRPr="004B517D">
        <w:rPr>
          <w:rFonts w:ascii="Times New Roman" w:hAnsi="Times New Roman" w:cs="Times New Roman"/>
          <w:sz w:val="24"/>
          <w:szCs w:val="24"/>
        </w:rPr>
        <w:t>c</w:t>
      </w:r>
      <w:r w:rsidR="00762BA4">
        <w:rPr>
          <w:rFonts w:ascii="Times New Roman" w:hAnsi="Times New Roman" w:cs="Times New Roman"/>
          <w:sz w:val="24"/>
          <w:szCs w:val="24"/>
        </w:rPr>
        <w:t>.,</w:t>
      </w:r>
      <w:r w:rsidRPr="004B517D">
        <w:rPr>
          <w:rFonts w:ascii="Times New Roman" w:hAnsi="Times New Roman" w:cs="Times New Roman"/>
          <w:sz w:val="24"/>
          <w:szCs w:val="24"/>
        </w:rPr>
        <w:t xml:space="preserve"> (Adewumi and Olorunfemi, 2005; Momoh </w:t>
      </w:r>
      <w:r w:rsidRPr="004B517D">
        <w:rPr>
          <w:rFonts w:ascii="Times New Roman" w:hAnsi="Times New Roman" w:cs="Times New Roman"/>
          <w:i/>
          <w:iCs/>
          <w:sz w:val="24"/>
          <w:szCs w:val="24"/>
        </w:rPr>
        <w:t>et.al.,</w:t>
      </w:r>
      <w:r w:rsidRPr="004B517D">
        <w:rPr>
          <w:rFonts w:ascii="Times New Roman" w:hAnsi="Times New Roman" w:cs="Times New Roman"/>
          <w:sz w:val="24"/>
          <w:szCs w:val="24"/>
        </w:rPr>
        <w:t xml:space="preserve"> 2008). These authors were also able to establish that relationship exist between competence of earth materials and their physical properties (Adewumi and Olorunfemi, 2005; Momoh </w:t>
      </w:r>
      <w:r w:rsidRPr="004B517D">
        <w:rPr>
          <w:rFonts w:ascii="Times New Roman" w:hAnsi="Times New Roman" w:cs="Times New Roman"/>
          <w:i/>
          <w:iCs/>
          <w:sz w:val="24"/>
          <w:szCs w:val="24"/>
        </w:rPr>
        <w:t>et.al.,</w:t>
      </w:r>
      <w:r w:rsidRPr="004B517D">
        <w:rPr>
          <w:rFonts w:ascii="Times New Roman" w:hAnsi="Times New Roman" w:cs="Times New Roman"/>
          <w:sz w:val="24"/>
          <w:szCs w:val="24"/>
        </w:rPr>
        <w:t xml:space="preserve"> 2008). Geophysics helps to reveal the presence of contrasting geophysical properties of earth material in situ in a minimally invasive and rapid manner, thereby providing </w:t>
      </w:r>
      <w:r w:rsidR="00F5136E" w:rsidRPr="004B517D">
        <w:rPr>
          <w:rFonts w:ascii="Times New Roman" w:hAnsi="Times New Roman" w:cs="Times New Roman"/>
          <w:sz w:val="24"/>
          <w:szCs w:val="24"/>
        </w:rPr>
        <w:t>accurate</w:t>
      </w:r>
      <w:r w:rsidRPr="004B517D">
        <w:rPr>
          <w:rFonts w:ascii="Times New Roman" w:hAnsi="Times New Roman" w:cs="Times New Roman"/>
          <w:sz w:val="24"/>
          <w:szCs w:val="24"/>
        </w:rPr>
        <w:t xml:space="preserve"> data from which competence of earth materials can be evaluated. In addition, the configuration of bedrock and presence of geologic structures (some of which could be inimical to engineering structures) and their prospective influence can be evaluated (Adepelumi and Olorunfemi, 2000; Momoh </w:t>
      </w:r>
      <w:r w:rsidRPr="004B517D">
        <w:rPr>
          <w:rFonts w:ascii="Times New Roman" w:hAnsi="Times New Roman" w:cs="Times New Roman"/>
          <w:i/>
          <w:iCs/>
          <w:sz w:val="24"/>
          <w:szCs w:val="24"/>
        </w:rPr>
        <w:t>et.al.,</w:t>
      </w:r>
      <w:r w:rsidRPr="004B517D">
        <w:rPr>
          <w:rFonts w:ascii="Times New Roman" w:hAnsi="Times New Roman" w:cs="Times New Roman"/>
          <w:sz w:val="24"/>
          <w:szCs w:val="24"/>
        </w:rPr>
        <w:t xml:space="preserve"> 2008; Akintorinwa and Adeusi, 2009; Ayolabi </w:t>
      </w:r>
      <w:r w:rsidRPr="004B517D">
        <w:rPr>
          <w:rFonts w:ascii="Times New Roman" w:hAnsi="Times New Roman" w:cs="Times New Roman"/>
          <w:i/>
          <w:iCs/>
          <w:sz w:val="24"/>
          <w:szCs w:val="24"/>
        </w:rPr>
        <w:t>et al.,</w:t>
      </w:r>
      <w:r w:rsidRPr="004B517D">
        <w:rPr>
          <w:rFonts w:ascii="Times New Roman" w:hAnsi="Times New Roman" w:cs="Times New Roman"/>
          <w:sz w:val="24"/>
          <w:szCs w:val="24"/>
        </w:rPr>
        <w:t xml:space="preserve"> 2012).</w:t>
      </w:r>
    </w:p>
    <w:p w14:paraId="77443CF8" w14:textId="77777777" w:rsidR="00EE026C" w:rsidRPr="004B517D" w:rsidRDefault="00EE026C" w:rsidP="00EE026C">
      <w:pPr>
        <w:spacing w:line="480" w:lineRule="auto"/>
        <w:jc w:val="both"/>
        <w:rPr>
          <w:rFonts w:ascii="Times New Roman" w:hAnsi="Times New Roman" w:cs="Times New Roman"/>
          <w:sz w:val="24"/>
          <w:szCs w:val="24"/>
        </w:rPr>
      </w:pPr>
      <w:r w:rsidRPr="004B517D">
        <w:rPr>
          <w:rFonts w:ascii="Times New Roman" w:hAnsi="Times New Roman" w:cs="Times New Roman"/>
          <w:sz w:val="24"/>
          <w:szCs w:val="24"/>
        </w:rPr>
        <w:t xml:space="preserve">According to Adewumi and Olorunfemi (2005), geophysical studies of engineering sites before construction is highly relevant and can be used to derive qualitative information about the condition of the subsurface and competence of soil. Geophysical methods can be utilized independently or in mixes for engineering site analysis (Adewumi and Olorunfemi, 2005; Ayolabi </w:t>
      </w:r>
      <w:r w:rsidRPr="004B517D">
        <w:rPr>
          <w:rFonts w:ascii="Times New Roman" w:hAnsi="Times New Roman" w:cs="Times New Roman"/>
          <w:i/>
          <w:iCs/>
          <w:sz w:val="24"/>
          <w:szCs w:val="24"/>
        </w:rPr>
        <w:t>et al,</w:t>
      </w:r>
      <w:r w:rsidRPr="004B517D">
        <w:rPr>
          <w:rFonts w:ascii="Times New Roman" w:hAnsi="Times New Roman" w:cs="Times New Roman"/>
          <w:sz w:val="24"/>
          <w:szCs w:val="24"/>
        </w:rPr>
        <w:t xml:space="preserve"> 2012). The utilizations of such geophysical method include evaluation of depth to bedrock and determining bedrock configuration, assessment of the competence of subgrade soils and mapping of underground geological structures (Akintorinwa and Adeusi, 2009; Adepelumi and Olorunfemi, 2000). Geophysics provide a rapid, non-invasive and cost-effective means of assessing the competence of soil for suitability for engineering construction purpose (Momoh </w:t>
      </w:r>
      <w:r w:rsidRPr="004B517D">
        <w:rPr>
          <w:rFonts w:ascii="Times New Roman" w:hAnsi="Times New Roman" w:cs="Times New Roman"/>
          <w:i/>
          <w:iCs/>
          <w:sz w:val="24"/>
          <w:szCs w:val="24"/>
        </w:rPr>
        <w:t>et.al.,</w:t>
      </w:r>
      <w:r w:rsidRPr="004B517D">
        <w:rPr>
          <w:rFonts w:ascii="Times New Roman" w:hAnsi="Times New Roman" w:cs="Times New Roman"/>
          <w:sz w:val="24"/>
          <w:szCs w:val="24"/>
        </w:rPr>
        <w:t xml:space="preserve"> 2008).</w:t>
      </w:r>
    </w:p>
    <w:p w14:paraId="0FE3F4E0" w14:textId="2DD06389" w:rsidR="00EE026C" w:rsidRPr="004B517D" w:rsidRDefault="00EE026C" w:rsidP="00EE026C">
      <w:pPr>
        <w:spacing w:line="480" w:lineRule="auto"/>
        <w:jc w:val="both"/>
        <w:rPr>
          <w:rFonts w:ascii="Times New Roman" w:hAnsi="Times New Roman" w:cs="Times New Roman"/>
          <w:sz w:val="24"/>
          <w:szCs w:val="24"/>
        </w:rPr>
      </w:pPr>
      <w:r w:rsidRPr="004B517D">
        <w:rPr>
          <w:rFonts w:ascii="Times New Roman" w:hAnsi="Times New Roman" w:cs="Times New Roman"/>
          <w:sz w:val="24"/>
          <w:szCs w:val="24"/>
        </w:rPr>
        <w:lastRenderedPageBreak/>
        <w:t xml:space="preserve">As a rapid means of rock identification and site selection in foundation design and construction of engineering structures, the direct current resistivity method is particularly effective (Adewumi and Olorunfemi, 2005). 2D and 3D Electrical Resistivity Tomography (ERT) are excellent for imaging bedrock topography and structures in areas of relatively thin overburden as in a typical basement complex terrain. They also give excellent result when applied in sedimentary basins and coastal areas for engineering site investigation (Ayolabi </w:t>
      </w:r>
      <w:r w:rsidRPr="004B517D">
        <w:rPr>
          <w:rFonts w:ascii="Times New Roman" w:hAnsi="Times New Roman" w:cs="Times New Roman"/>
          <w:i/>
          <w:iCs/>
          <w:sz w:val="24"/>
          <w:szCs w:val="24"/>
        </w:rPr>
        <w:t>et al.,</w:t>
      </w:r>
      <w:r w:rsidRPr="004B517D">
        <w:rPr>
          <w:rFonts w:ascii="Times New Roman" w:hAnsi="Times New Roman" w:cs="Times New Roman"/>
          <w:sz w:val="24"/>
          <w:szCs w:val="24"/>
        </w:rPr>
        <w:t xml:space="preserve"> 2012). The technique of vertical electrical sounding (VES) may be used to investigate the subsoil of a site in terms of the water table, the characteristics of the soil, the extent, the depth and distribution of each soil type, and even the consistency of the soil type in relation to engineering works (Adewumi and Olorunfemi, 2005; Ayolabi </w:t>
      </w:r>
      <w:r w:rsidRPr="004B517D">
        <w:rPr>
          <w:rFonts w:ascii="Times New Roman" w:hAnsi="Times New Roman" w:cs="Times New Roman"/>
          <w:i/>
          <w:iCs/>
          <w:sz w:val="24"/>
          <w:szCs w:val="24"/>
        </w:rPr>
        <w:t>et al.,</w:t>
      </w:r>
      <w:r w:rsidRPr="004B517D">
        <w:rPr>
          <w:rFonts w:ascii="Times New Roman" w:hAnsi="Times New Roman" w:cs="Times New Roman"/>
          <w:sz w:val="24"/>
          <w:szCs w:val="24"/>
        </w:rPr>
        <w:t xml:space="preserve"> 2012).</w:t>
      </w:r>
      <w:r w:rsidR="00A163D7">
        <w:rPr>
          <w:rFonts w:ascii="Times New Roman" w:hAnsi="Times New Roman" w:cs="Times New Roman"/>
          <w:sz w:val="24"/>
          <w:szCs w:val="24"/>
        </w:rPr>
        <w:t xml:space="preserve"> </w:t>
      </w:r>
      <w:r w:rsidRPr="004B517D">
        <w:rPr>
          <w:rFonts w:ascii="Times New Roman" w:hAnsi="Times New Roman" w:cs="Times New Roman"/>
          <w:sz w:val="24"/>
          <w:szCs w:val="24"/>
        </w:rPr>
        <w:t xml:space="preserve">Integration of geotechnical methods </w:t>
      </w:r>
      <w:r w:rsidR="00602286">
        <w:rPr>
          <w:rFonts w:ascii="Times New Roman" w:hAnsi="Times New Roman" w:cs="Times New Roman"/>
          <w:sz w:val="24"/>
          <w:szCs w:val="24"/>
        </w:rPr>
        <w:t xml:space="preserve">with </w:t>
      </w:r>
      <w:r w:rsidR="00BD533A" w:rsidRPr="004B517D">
        <w:rPr>
          <w:rFonts w:ascii="Times New Roman" w:hAnsi="Times New Roman" w:cs="Times New Roman"/>
          <w:sz w:val="24"/>
          <w:szCs w:val="24"/>
        </w:rPr>
        <w:t xml:space="preserve">geophysical </w:t>
      </w:r>
      <w:r w:rsidR="00BD533A">
        <w:rPr>
          <w:rFonts w:ascii="Times New Roman" w:hAnsi="Times New Roman" w:cs="Times New Roman"/>
          <w:sz w:val="24"/>
          <w:szCs w:val="24"/>
        </w:rPr>
        <w:t xml:space="preserve">methods </w:t>
      </w:r>
      <w:r w:rsidRPr="004B517D">
        <w:rPr>
          <w:rFonts w:ascii="Times New Roman" w:hAnsi="Times New Roman" w:cs="Times New Roman"/>
          <w:sz w:val="24"/>
          <w:szCs w:val="24"/>
        </w:rPr>
        <w:t xml:space="preserve">to investigate engineering sites </w:t>
      </w:r>
      <w:r w:rsidR="00BD533A">
        <w:rPr>
          <w:rFonts w:ascii="Times New Roman" w:hAnsi="Times New Roman" w:cs="Times New Roman"/>
          <w:sz w:val="24"/>
          <w:szCs w:val="24"/>
        </w:rPr>
        <w:t xml:space="preserve">is often encouraged </w:t>
      </w:r>
      <w:r w:rsidR="00A163D7">
        <w:rPr>
          <w:rFonts w:ascii="Times New Roman" w:hAnsi="Times New Roman" w:cs="Times New Roman"/>
          <w:sz w:val="24"/>
          <w:szCs w:val="24"/>
        </w:rPr>
        <w:t>because geotechnical investigation results</w:t>
      </w:r>
      <w:r w:rsidR="00BD533A">
        <w:rPr>
          <w:rFonts w:ascii="Times New Roman" w:hAnsi="Times New Roman" w:cs="Times New Roman"/>
          <w:sz w:val="24"/>
          <w:szCs w:val="24"/>
        </w:rPr>
        <w:t xml:space="preserve"> </w:t>
      </w:r>
      <w:r w:rsidR="00762BA4" w:rsidRPr="004B517D">
        <w:rPr>
          <w:rFonts w:ascii="Times New Roman" w:hAnsi="Times New Roman" w:cs="Times New Roman"/>
          <w:sz w:val="24"/>
          <w:szCs w:val="24"/>
        </w:rPr>
        <w:t>provide</w:t>
      </w:r>
      <w:r w:rsidR="00A163D7" w:rsidRPr="004B517D">
        <w:rPr>
          <w:rFonts w:ascii="Times New Roman" w:hAnsi="Times New Roman" w:cs="Times New Roman"/>
          <w:sz w:val="24"/>
          <w:szCs w:val="24"/>
        </w:rPr>
        <w:t xml:space="preserve"> a typical benchmark against which the geophysical results can be evaluated especially in cases where doubt </w:t>
      </w:r>
      <w:r w:rsidR="00A163D7">
        <w:rPr>
          <w:rFonts w:ascii="Times New Roman" w:hAnsi="Times New Roman" w:cs="Times New Roman"/>
          <w:sz w:val="24"/>
          <w:szCs w:val="24"/>
        </w:rPr>
        <w:t>could</w:t>
      </w:r>
      <w:r w:rsidR="00A163D7" w:rsidRPr="004B517D">
        <w:rPr>
          <w:rFonts w:ascii="Times New Roman" w:hAnsi="Times New Roman" w:cs="Times New Roman"/>
          <w:sz w:val="24"/>
          <w:szCs w:val="24"/>
        </w:rPr>
        <w:t xml:space="preserve"> arise due to lack of </w:t>
      </w:r>
      <w:r w:rsidR="00A163D7">
        <w:rPr>
          <w:rFonts w:ascii="Times New Roman" w:hAnsi="Times New Roman" w:cs="Times New Roman"/>
          <w:sz w:val="24"/>
          <w:szCs w:val="24"/>
        </w:rPr>
        <w:t xml:space="preserve">relevant </w:t>
      </w:r>
      <w:r w:rsidR="00A163D7" w:rsidRPr="004B517D">
        <w:rPr>
          <w:rFonts w:ascii="Times New Roman" w:hAnsi="Times New Roman" w:cs="Times New Roman"/>
          <w:sz w:val="24"/>
          <w:szCs w:val="24"/>
        </w:rPr>
        <w:t>priori information</w:t>
      </w:r>
      <w:r w:rsidR="00A163D7">
        <w:rPr>
          <w:rFonts w:ascii="Times New Roman" w:hAnsi="Times New Roman" w:cs="Times New Roman"/>
          <w:sz w:val="24"/>
          <w:szCs w:val="24"/>
        </w:rPr>
        <w:t>.</w:t>
      </w:r>
      <w:r w:rsidR="00A163D7" w:rsidRPr="004B517D">
        <w:rPr>
          <w:rFonts w:ascii="Times New Roman" w:hAnsi="Times New Roman" w:cs="Times New Roman"/>
          <w:sz w:val="24"/>
          <w:szCs w:val="24"/>
        </w:rPr>
        <w:t xml:space="preserve"> </w:t>
      </w:r>
      <w:r w:rsidR="00A163D7">
        <w:rPr>
          <w:rFonts w:ascii="Times New Roman" w:hAnsi="Times New Roman" w:cs="Times New Roman"/>
          <w:sz w:val="24"/>
          <w:szCs w:val="24"/>
        </w:rPr>
        <w:t xml:space="preserve">In addition, both geophysical and geotechnical investigations are known to be complementary to one another </w:t>
      </w:r>
      <w:r w:rsidRPr="004B517D">
        <w:rPr>
          <w:rFonts w:ascii="Times New Roman" w:hAnsi="Times New Roman" w:cs="Times New Roman"/>
          <w:sz w:val="24"/>
          <w:szCs w:val="24"/>
        </w:rPr>
        <w:t xml:space="preserve">(Adewumi and Olorunfemi, 2005). </w:t>
      </w:r>
    </w:p>
    <w:p w14:paraId="3735F5BD" w14:textId="77777777" w:rsidR="00EE026C" w:rsidRPr="004B517D" w:rsidRDefault="00EE026C" w:rsidP="00EE026C">
      <w:pPr>
        <w:spacing w:line="480" w:lineRule="auto"/>
        <w:jc w:val="both"/>
        <w:rPr>
          <w:rFonts w:ascii="Times New Roman" w:hAnsi="Times New Roman" w:cs="Times New Roman"/>
          <w:sz w:val="24"/>
          <w:szCs w:val="24"/>
        </w:rPr>
      </w:pPr>
      <w:r w:rsidRPr="004B517D">
        <w:rPr>
          <w:rFonts w:ascii="Times New Roman" w:hAnsi="Times New Roman" w:cs="Times New Roman"/>
          <w:sz w:val="24"/>
          <w:szCs w:val="24"/>
        </w:rPr>
        <w:t>Ayolabi et al. (2012) integrated 2D electrical resistivity tomography, cone penetrometer test (CPT) and standard penetration test (SPT) in order to pinpoint the proficient subsurface layer for the foundation of engineering structures. The result proved the method as very efficient in identifying competent and less competent earth materials. It also proved beyond doubt the importance of conducting thorough geophysical and geotechnical before erecting engineering structures.</w:t>
      </w:r>
    </w:p>
    <w:p w14:paraId="4CC35750" w14:textId="2CFDDBB3" w:rsidR="00C61D35" w:rsidRPr="008351A6" w:rsidRDefault="00AF78BC">
      <w:pPr>
        <w:rPr>
          <w:rFonts w:ascii="Times New Roman" w:hAnsi="Times New Roman" w:cs="Times New Roman"/>
          <w:b/>
          <w:bCs/>
          <w:sz w:val="24"/>
          <w:szCs w:val="24"/>
        </w:rPr>
      </w:pPr>
      <w:bookmarkStart w:id="17" w:name="_Hlk64594390"/>
      <w:r w:rsidRPr="008351A6">
        <w:rPr>
          <w:rFonts w:ascii="Times New Roman" w:hAnsi="Times New Roman" w:cs="Times New Roman"/>
          <w:b/>
          <w:bCs/>
          <w:sz w:val="24"/>
          <w:szCs w:val="24"/>
        </w:rPr>
        <w:t xml:space="preserve">1.6 </w:t>
      </w:r>
      <w:r w:rsidRPr="008351A6">
        <w:rPr>
          <w:rFonts w:ascii="Times New Roman" w:hAnsi="Times New Roman" w:cs="Times New Roman"/>
          <w:b/>
          <w:bCs/>
          <w:sz w:val="24"/>
          <w:szCs w:val="24"/>
        </w:rPr>
        <w:tab/>
        <w:t xml:space="preserve">Research </w:t>
      </w:r>
      <w:r w:rsidR="00C61D35" w:rsidRPr="008351A6">
        <w:rPr>
          <w:rFonts w:ascii="Times New Roman" w:hAnsi="Times New Roman" w:cs="Times New Roman"/>
          <w:b/>
          <w:bCs/>
          <w:sz w:val="24"/>
          <w:szCs w:val="24"/>
        </w:rPr>
        <w:t>Methodology</w:t>
      </w:r>
    </w:p>
    <w:bookmarkEnd w:id="17"/>
    <w:p w14:paraId="40839E52" w14:textId="20978DA3" w:rsidR="0008651E" w:rsidRDefault="004D3428" w:rsidP="004D3428">
      <w:pPr>
        <w:spacing w:line="480" w:lineRule="auto"/>
        <w:jc w:val="both"/>
        <w:rPr>
          <w:rFonts w:ascii="Times New Roman" w:hAnsi="Times New Roman" w:cs="Times New Roman"/>
          <w:sz w:val="24"/>
          <w:szCs w:val="24"/>
        </w:rPr>
      </w:pPr>
      <w:r w:rsidRPr="00846636">
        <w:rPr>
          <w:rFonts w:ascii="Times New Roman" w:hAnsi="Times New Roman" w:cs="Times New Roman"/>
          <w:sz w:val="24"/>
          <w:szCs w:val="24"/>
        </w:rPr>
        <w:t xml:space="preserve">Existing literatures </w:t>
      </w:r>
      <w:r w:rsidR="00584C6E">
        <w:rPr>
          <w:rFonts w:ascii="Times New Roman" w:hAnsi="Times New Roman" w:cs="Times New Roman"/>
          <w:sz w:val="24"/>
          <w:szCs w:val="24"/>
        </w:rPr>
        <w:t>relevant</w:t>
      </w:r>
      <w:r w:rsidRPr="00846636">
        <w:rPr>
          <w:rFonts w:ascii="Times New Roman" w:hAnsi="Times New Roman" w:cs="Times New Roman"/>
          <w:sz w:val="24"/>
          <w:szCs w:val="24"/>
        </w:rPr>
        <w:t xml:space="preserve"> to the study were first reviewed. This was followed by reconnaissance site visit and generation of the basemap for the study area. Field data acquisition plan was then </w:t>
      </w:r>
      <w:r w:rsidRPr="00846636">
        <w:rPr>
          <w:rFonts w:ascii="Times New Roman" w:hAnsi="Times New Roman" w:cs="Times New Roman"/>
          <w:sz w:val="24"/>
          <w:szCs w:val="24"/>
        </w:rPr>
        <w:lastRenderedPageBreak/>
        <w:t xml:space="preserve">designed. Geophysical methods adopted were the </w:t>
      </w:r>
      <w:r w:rsidR="007564E0">
        <w:rPr>
          <w:rFonts w:ascii="Times New Roman" w:hAnsi="Times New Roman" w:cs="Times New Roman"/>
          <w:sz w:val="24"/>
          <w:szCs w:val="24"/>
        </w:rPr>
        <w:t>2</w:t>
      </w:r>
      <w:r w:rsidR="00253248">
        <w:rPr>
          <w:rFonts w:ascii="Times New Roman" w:hAnsi="Times New Roman" w:cs="Times New Roman"/>
          <w:sz w:val="24"/>
          <w:szCs w:val="24"/>
        </w:rPr>
        <w:t>D electrical resistivity tomography (ERT)</w:t>
      </w:r>
      <w:r w:rsidR="007564E0">
        <w:rPr>
          <w:rFonts w:ascii="Times New Roman" w:hAnsi="Times New Roman" w:cs="Times New Roman"/>
          <w:sz w:val="24"/>
          <w:szCs w:val="24"/>
        </w:rPr>
        <w:t xml:space="preserve">, </w:t>
      </w:r>
      <w:r w:rsidR="0064469D">
        <w:rPr>
          <w:rFonts w:ascii="Times New Roman" w:hAnsi="Times New Roman" w:cs="Times New Roman"/>
          <w:sz w:val="24"/>
          <w:szCs w:val="24"/>
        </w:rPr>
        <w:t xml:space="preserve">1D </w:t>
      </w:r>
      <w:r w:rsidR="007564E0">
        <w:rPr>
          <w:rFonts w:ascii="Times New Roman" w:hAnsi="Times New Roman" w:cs="Times New Roman"/>
          <w:sz w:val="24"/>
          <w:szCs w:val="24"/>
        </w:rPr>
        <w:t xml:space="preserve">vertical electrical sounding (VES) technique of the electrical resistivity method, 2D </w:t>
      </w:r>
      <w:r w:rsidR="007564E0" w:rsidRPr="00846636">
        <w:rPr>
          <w:rFonts w:ascii="Times New Roman" w:hAnsi="Times New Roman" w:cs="Times New Roman"/>
          <w:sz w:val="24"/>
          <w:szCs w:val="24"/>
        </w:rPr>
        <w:t xml:space="preserve">seismic refraction </w:t>
      </w:r>
      <w:r w:rsidR="007564E0">
        <w:rPr>
          <w:rFonts w:ascii="Times New Roman" w:hAnsi="Times New Roman" w:cs="Times New Roman"/>
          <w:sz w:val="24"/>
          <w:szCs w:val="24"/>
        </w:rPr>
        <w:t>tomography</w:t>
      </w:r>
      <w:r w:rsidR="0064469D">
        <w:rPr>
          <w:rFonts w:ascii="Times New Roman" w:hAnsi="Times New Roman" w:cs="Times New Roman"/>
          <w:sz w:val="24"/>
          <w:szCs w:val="24"/>
        </w:rPr>
        <w:t xml:space="preserve"> and the multichannel analysis of surface wave (MASW).</w:t>
      </w:r>
      <w:r w:rsidRPr="00846636">
        <w:rPr>
          <w:rFonts w:ascii="Times New Roman" w:hAnsi="Times New Roman" w:cs="Times New Roman"/>
          <w:sz w:val="24"/>
          <w:szCs w:val="24"/>
        </w:rPr>
        <w:t xml:space="preserve"> </w:t>
      </w:r>
    </w:p>
    <w:p w14:paraId="38FB4DDC" w14:textId="10D0EE62" w:rsidR="0064469D" w:rsidRDefault="0064469D" w:rsidP="004D342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2D ERT was first conducted, this was followed by the VES along selected points on the 2D ERT profiles. The VES has the capacity to better resolve adjacent beds that may have appeared merged on a 2D ERT </w:t>
      </w:r>
      <w:r w:rsidR="005E7EF2">
        <w:rPr>
          <w:rFonts w:ascii="Times New Roman" w:hAnsi="Times New Roman" w:cs="Times New Roman"/>
          <w:sz w:val="24"/>
          <w:szCs w:val="24"/>
        </w:rPr>
        <w:t>inverted section</w:t>
      </w:r>
      <w:r>
        <w:rPr>
          <w:rFonts w:ascii="Times New Roman" w:hAnsi="Times New Roman" w:cs="Times New Roman"/>
          <w:sz w:val="24"/>
          <w:szCs w:val="24"/>
        </w:rPr>
        <w:t>. Following the VES survey, were the 2D seismic refraction tomography and the MASW survey</w:t>
      </w:r>
      <w:r w:rsidR="00A766DD">
        <w:rPr>
          <w:rFonts w:ascii="Times New Roman" w:hAnsi="Times New Roman" w:cs="Times New Roman"/>
          <w:sz w:val="24"/>
          <w:szCs w:val="24"/>
        </w:rPr>
        <w:t>s</w:t>
      </w:r>
      <w:r>
        <w:rPr>
          <w:rFonts w:ascii="Times New Roman" w:hAnsi="Times New Roman" w:cs="Times New Roman"/>
          <w:sz w:val="24"/>
          <w:szCs w:val="24"/>
        </w:rPr>
        <w:t xml:space="preserve">. </w:t>
      </w:r>
    </w:p>
    <w:p w14:paraId="2AA2C720" w14:textId="410A503D" w:rsidR="00F53715" w:rsidRDefault="004D3428" w:rsidP="00F53715">
      <w:pPr>
        <w:spacing w:line="480" w:lineRule="auto"/>
        <w:jc w:val="both"/>
        <w:rPr>
          <w:rFonts w:ascii="Times New Roman" w:hAnsi="Times New Roman" w:cs="Times New Roman"/>
          <w:sz w:val="24"/>
          <w:szCs w:val="24"/>
        </w:rPr>
      </w:pPr>
      <w:r w:rsidRPr="00846636">
        <w:rPr>
          <w:rFonts w:ascii="Times New Roman" w:hAnsi="Times New Roman" w:cs="Times New Roman"/>
          <w:sz w:val="24"/>
          <w:szCs w:val="24"/>
        </w:rPr>
        <w:t xml:space="preserve">Though, the inherent disadvantage of seismic refraction tomography is that it does not resolve adjacent sedimentary layers optimally </w:t>
      </w:r>
      <w:r>
        <w:rPr>
          <w:rFonts w:ascii="Times New Roman" w:hAnsi="Times New Roman" w:cs="Times New Roman"/>
          <w:sz w:val="24"/>
          <w:szCs w:val="24"/>
        </w:rPr>
        <w:t xml:space="preserve">(in sedimentary terrains) </w:t>
      </w:r>
      <w:r w:rsidRPr="00846636">
        <w:rPr>
          <w:rFonts w:ascii="Times New Roman" w:hAnsi="Times New Roman" w:cs="Times New Roman"/>
          <w:sz w:val="24"/>
          <w:szCs w:val="24"/>
        </w:rPr>
        <w:t>compared to when it is being used to map basement – overburden boundary</w:t>
      </w:r>
      <w:r>
        <w:rPr>
          <w:rFonts w:ascii="Times New Roman" w:hAnsi="Times New Roman" w:cs="Times New Roman"/>
          <w:sz w:val="24"/>
          <w:szCs w:val="24"/>
        </w:rPr>
        <w:t xml:space="preserve"> (in basement complex terrains)</w:t>
      </w:r>
      <w:r w:rsidRPr="00846636">
        <w:rPr>
          <w:rFonts w:ascii="Times New Roman" w:hAnsi="Times New Roman" w:cs="Times New Roman"/>
          <w:sz w:val="24"/>
          <w:szCs w:val="24"/>
        </w:rPr>
        <w:t>, it still remains the only method that can give us elastic and acoustic parameters (</w:t>
      </w:r>
      <w:r w:rsidR="00762BA4" w:rsidRPr="00846636">
        <w:rPr>
          <w:rFonts w:ascii="Times New Roman" w:hAnsi="Times New Roman" w:cs="Times New Roman"/>
          <w:sz w:val="24"/>
          <w:szCs w:val="24"/>
        </w:rPr>
        <w:t>e.g.,</w:t>
      </w:r>
      <w:r w:rsidRPr="00846636">
        <w:rPr>
          <w:rFonts w:ascii="Times New Roman" w:hAnsi="Times New Roman" w:cs="Times New Roman"/>
          <w:sz w:val="24"/>
          <w:szCs w:val="24"/>
        </w:rPr>
        <w:t xml:space="preserve"> </w:t>
      </w:r>
      <w:r w:rsidR="00C57706" w:rsidRPr="00846636">
        <w:rPr>
          <w:rFonts w:ascii="Times New Roman" w:hAnsi="Times New Roman" w:cs="Times New Roman"/>
          <w:sz w:val="24"/>
          <w:szCs w:val="24"/>
        </w:rPr>
        <w:t>bulk modulus</w:t>
      </w:r>
      <w:r w:rsidRPr="00846636">
        <w:rPr>
          <w:rFonts w:ascii="Times New Roman" w:hAnsi="Times New Roman" w:cs="Times New Roman"/>
          <w:sz w:val="24"/>
          <w:szCs w:val="24"/>
        </w:rPr>
        <w:t xml:space="preserve">, </w:t>
      </w:r>
      <w:r w:rsidR="00C57706" w:rsidRPr="00846636">
        <w:rPr>
          <w:rFonts w:ascii="Times New Roman" w:hAnsi="Times New Roman" w:cs="Times New Roman"/>
          <w:sz w:val="24"/>
          <w:szCs w:val="24"/>
        </w:rPr>
        <w:t>she</w:t>
      </w:r>
      <w:r w:rsidR="00A766DD">
        <w:rPr>
          <w:rFonts w:ascii="Times New Roman" w:hAnsi="Times New Roman" w:cs="Times New Roman"/>
          <w:sz w:val="24"/>
          <w:szCs w:val="24"/>
        </w:rPr>
        <w:t>a</w:t>
      </w:r>
      <w:r w:rsidR="00C57706" w:rsidRPr="00846636">
        <w:rPr>
          <w:rFonts w:ascii="Times New Roman" w:hAnsi="Times New Roman" w:cs="Times New Roman"/>
          <w:sz w:val="24"/>
          <w:szCs w:val="24"/>
        </w:rPr>
        <w:t>r modulus</w:t>
      </w:r>
      <w:r w:rsidRPr="00846636">
        <w:rPr>
          <w:rFonts w:ascii="Times New Roman" w:hAnsi="Times New Roman" w:cs="Times New Roman"/>
          <w:sz w:val="24"/>
          <w:szCs w:val="24"/>
        </w:rPr>
        <w:t>, Poisson</w:t>
      </w:r>
      <w:r>
        <w:rPr>
          <w:rFonts w:ascii="Times New Roman" w:hAnsi="Times New Roman" w:cs="Times New Roman"/>
          <w:sz w:val="24"/>
          <w:szCs w:val="24"/>
        </w:rPr>
        <w:t>’s</w:t>
      </w:r>
      <w:r w:rsidRPr="00846636">
        <w:rPr>
          <w:rFonts w:ascii="Times New Roman" w:hAnsi="Times New Roman" w:cs="Times New Roman"/>
          <w:sz w:val="24"/>
          <w:szCs w:val="24"/>
        </w:rPr>
        <w:t xml:space="preserve"> </w:t>
      </w:r>
      <w:r w:rsidR="00C57706" w:rsidRPr="00846636">
        <w:rPr>
          <w:rFonts w:ascii="Times New Roman" w:hAnsi="Times New Roman" w:cs="Times New Roman"/>
          <w:sz w:val="24"/>
          <w:szCs w:val="24"/>
        </w:rPr>
        <w:t xml:space="preserve">ratio </w:t>
      </w:r>
      <w:r w:rsidRPr="00846636">
        <w:rPr>
          <w:rFonts w:ascii="Times New Roman" w:hAnsi="Times New Roman" w:cs="Times New Roman"/>
          <w:sz w:val="24"/>
          <w:szCs w:val="24"/>
        </w:rPr>
        <w:t xml:space="preserve">and Lame’s </w:t>
      </w:r>
      <w:r w:rsidR="00C57706" w:rsidRPr="00846636">
        <w:rPr>
          <w:rFonts w:ascii="Times New Roman" w:hAnsi="Times New Roman" w:cs="Times New Roman"/>
          <w:sz w:val="24"/>
          <w:szCs w:val="24"/>
        </w:rPr>
        <w:t>constant</w:t>
      </w:r>
      <w:r w:rsidRPr="00846636">
        <w:rPr>
          <w:rFonts w:ascii="Times New Roman" w:hAnsi="Times New Roman" w:cs="Times New Roman"/>
          <w:sz w:val="24"/>
          <w:szCs w:val="24"/>
        </w:rPr>
        <w:t>) relating to soil competence.</w:t>
      </w:r>
      <w:r w:rsidR="0064469D">
        <w:rPr>
          <w:rFonts w:ascii="Times New Roman" w:hAnsi="Times New Roman" w:cs="Times New Roman"/>
          <w:sz w:val="24"/>
          <w:szCs w:val="24"/>
        </w:rPr>
        <w:t xml:space="preserve"> </w:t>
      </w:r>
      <w:r w:rsidR="00F53715">
        <w:rPr>
          <w:rFonts w:ascii="Times New Roman" w:hAnsi="Times New Roman" w:cs="Times New Roman"/>
          <w:sz w:val="24"/>
          <w:szCs w:val="24"/>
        </w:rPr>
        <w:t xml:space="preserve">Subsurface (geologic) structures that could pose any form of </w:t>
      </w:r>
      <w:r w:rsidR="00584C6E">
        <w:rPr>
          <w:rFonts w:ascii="Times New Roman" w:hAnsi="Times New Roman" w:cs="Times New Roman"/>
          <w:sz w:val="24"/>
          <w:szCs w:val="24"/>
        </w:rPr>
        <w:t>threat</w:t>
      </w:r>
      <w:r w:rsidR="00F53715">
        <w:rPr>
          <w:rFonts w:ascii="Times New Roman" w:hAnsi="Times New Roman" w:cs="Times New Roman"/>
          <w:sz w:val="24"/>
          <w:szCs w:val="24"/>
        </w:rPr>
        <w:t xml:space="preserve"> to engineering </w:t>
      </w:r>
      <w:r w:rsidR="00584C6E">
        <w:rPr>
          <w:rFonts w:ascii="Times New Roman" w:hAnsi="Times New Roman" w:cs="Times New Roman"/>
          <w:sz w:val="24"/>
          <w:szCs w:val="24"/>
        </w:rPr>
        <w:t>structures</w:t>
      </w:r>
      <w:r w:rsidR="00F53715">
        <w:rPr>
          <w:rFonts w:ascii="Times New Roman" w:hAnsi="Times New Roman" w:cs="Times New Roman"/>
          <w:sz w:val="24"/>
          <w:szCs w:val="24"/>
        </w:rPr>
        <w:t xml:space="preserve"> are expected to be revealed on the ERT imaging sections and the VES geoelectric sections.</w:t>
      </w:r>
    </w:p>
    <w:p w14:paraId="6A4D2F2C" w14:textId="6FE06CC8" w:rsidR="00710B36" w:rsidRDefault="0010506F" w:rsidP="004D342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1D VES </w:t>
      </w:r>
      <w:r w:rsidR="0068061C">
        <w:rPr>
          <w:rFonts w:ascii="Times New Roman" w:hAnsi="Times New Roman" w:cs="Times New Roman"/>
          <w:sz w:val="24"/>
          <w:szCs w:val="24"/>
        </w:rPr>
        <w:t>wa</w:t>
      </w:r>
      <w:r>
        <w:rPr>
          <w:rFonts w:ascii="Times New Roman" w:hAnsi="Times New Roman" w:cs="Times New Roman"/>
          <w:sz w:val="24"/>
          <w:szCs w:val="24"/>
        </w:rPr>
        <w:t xml:space="preserve">s </w:t>
      </w:r>
      <w:r w:rsidR="00DE7B79">
        <w:rPr>
          <w:rFonts w:ascii="Times New Roman" w:hAnsi="Times New Roman" w:cs="Times New Roman"/>
          <w:sz w:val="24"/>
          <w:szCs w:val="24"/>
        </w:rPr>
        <w:t>expected</w:t>
      </w:r>
      <w:r>
        <w:rPr>
          <w:rFonts w:ascii="Times New Roman" w:hAnsi="Times New Roman" w:cs="Times New Roman"/>
          <w:sz w:val="24"/>
          <w:szCs w:val="24"/>
        </w:rPr>
        <w:t xml:space="preserve"> to better resolve vertical beds with less super</w:t>
      </w:r>
      <w:r w:rsidR="00DE7B79">
        <w:rPr>
          <w:rFonts w:ascii="Times New Roman" w:hAnsi="Times New Roman" w:cs="Times New Roman"/>
          <w:sz w:val="24"/>
          <w:szCs w:val="24"/>
        </w:rPr>
        <w:t>im</w:t>
      </w:r>
      <w:r>
        <w:rPr>
          <w:rFonts w:ascii="Times New Roman" w:hAnsi="Times New Roman" w:cs="Times New Roman"/>
          <w:sz w:val="24"/>
          <w:szCs w:val="24"/>
        </w:rPr>
        <w:t>pos</w:t>
      </w:r>
      <w:r w:rsidR="00DE7B79">
        <w:rPr>
          <w:rFonts w:ascii="Times New Roman" w:hAnsi="Times New Roman" w:cs="Times New Roman"/>
          <w:sz w:val="24"/>
          <w:szCs w:val="24"/>
        </w:rPr>
        <w:t>iti</w:t>
      </w:r>
      <w:r>
        <w:rPr>
          <w:rFonts w:ascii="Times New Roman" w:hAnsi="Times New Roman" w:cs="Times New Roman"/>
          <w:sz w:val="24"/>
          <w:szCs w:val="24"/>
        </w:rPr>
        <w:t>on, approximation or suppression of individual bed layers</w:t>
      </w:r>
      <w:r w:rsidR="0068061C">
        <w:rPr>
          <w:rFonts w:ascii="Times New Roman" w:hAnsi="Times New Roman" w:cs="Times New Roman"/>
          <w:sz w:val="24"/>
          <w:szCs w:val="24"/>
        </w:rPr>
        <w:t xml:space="preserve"> as could happen in </w:t>
      </w:r>
      <w:r w:rsidR="00DE7B79">
        <w:rPr>
          <w:rFonts w:ascii="Times New Roman" w:hAnsi="Times New Roman" w:cs="Times New Roman"/>
          <w:sz w:val="24"/>
          <w:szCs w:val="24"/>
        </w:rPr>
        <w:t>seismic</w:t>
      </w:r>
      <w:r w:rsidR="0068061C">
        <w:rPr>
          <w:rFonts w:ascii="Times New Roman" w:hAnsi="Times New Roman" w:cs="Times New Roman"/>
          <w:sz w:val="24"/>
          <w:szCs w:val="24"/>
        </w:rPr>
        <w:t xml:space="preserve"> refraction and electrical resistivity tomography</w:t>
      </w:r>
      <w:r>
        <w:rPr>
          <w:rFonts w:ascii="Times New Roman" w:hAnsi="Times New Roman" w:cs="Times New Roman"/>
          <w:sz w:val="24"/>
          <w:szCs w:val="24"/>
        </w:rPr>
        <w:t>.</w:t>
      </w:r>
      <w:r w:rsidR="00252232">
        <w:rPr>
          <w:rFonts w:ascii="Times New Roman" w:hAnsi="Times New Roman" w:cs="Times New Roman"/>
          <w:sz w:val="24"/>
          <w:szCs w:val="24"/>
        </w:rPr>
        <w:t xml:space="preserve"> </w:t>
      </w:r>
      <w:r w:rsidR="00F53715">
        <w:rPr>
          <w:rFonts w:ascii="Times New Roman" w:hAnsi="Times New Roman" w:cs="Times New Roman"/>
          <w:sz w:val="24"/>
          <w:szCs w:val="24"/>
        </w:rPr>
        <w:t>While the best picture of the subsurface is better gotten from ERT imaging, l</w:t>
      </w:r>
      <w:r w:rsidR="00710B36">
        <w:rPr>
          <w:rFonts w:ascii="Times New Roman" w:hAnsi="Times New Roman" w:cs="Times New Roman"/>
          <w:sz w:val="24"/>
          <w:szCs w:val="24"/>
        </w:rPr>
        <w:t>ayer thicknesses and their respective apparent resistivity values which could be used to infer the competence of each geologic layer are better gotten from 1D VES.</w:t>
      </w:r>
    </w:p>
    <w:p w14:paraId="28FEABAA" w14:textId="35EB46C9" w:rsidR="002F4F27" w:rsidRDefault="00AF78BC">
      <w:pPr>
        <w:rPr>
          <w:rFonts w:ascii="Times New Roman" w:hAnsi="Times New Roman" w:cs="Times New Roman"/>
          <w:b/>
          <w:bCs/>
          <w:sz w:val="24"/>
          <w:szCs w:val="24"/>
        </w:rPr>
      </w:pPr>
      <w:bookmarkStart w:id="18" w:name="_Hlk64594915"/>
      <w:r w:rsidRPr="004D3428">
        <w:rPr>
          <w:rFonts w:ascii="Times New Roman" w:hAnsi="Times New Roman" w:cs="Times New Roman"/>
          <w:b/>
          <w:bCs/>
          <w:sz w:val="24"/>
          <w:szCs w:val="24"/>
        </w:rPr>
        <w:t>1.7</w:t>
      </w:r>
      <w:r w:rsidRPr="004D3428">
        <w:rPr>
          <w:rFonts w:ascii="Times New Roman" w:hAnsi="Times New Roman" w:cs="Times New Roman"/>
          <w:b/>
          <w:bCs/>
          <w:sz w:val="24"/>
          <w:szCs w:val="24"/>
        </w:rPr>
        <w:tab/>
      </w:r>
      <w:r w:rsidR="002F4F27">
        <w:rPr>
          <w:rFonts w:ascii="Times New Roman" w:hAnsi="Times New Roman" w:cs="Times New Roman"/>
          <w:b/>
          <w:bCs/>
          <w:sz w:val="24"/>
          <w:szCs w:val="24"/>
        </w:rPr>
        <w:t>Limitation of the Study</w:t>
      </w:r>
    </w:p>
    <w:bookmarkEnd w:id="18"/>
    <w:p w14:paraId="70C352B1" w14:textId="7110BF39" w:rsidR="002F4F27" w:rsidRDefault="00601059" w:rsidP="00A4493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Geotechnical (soil) test data such as lithologic logs, </w:t>
      </w:r>
      <w:r w:rsidR="00AD2213">
        <w:rPr>
          <w:rFonts w:ascii="Times New Roman" w:hAnsi="Times New Roman" w:cs="Times New Roman"/>
          <w:sz w:val="24"/>
          <w:szCs w:val="24"/>
        </w:rPr>
        <w:t>Standard Penetration Test, Cone Penetration Test and the Atterberg limit tests were not available to constrain the geophysical interpretation.</w:t>
      </w:r>
    </w:p>
    <w:p w14:paraId="5627F74C" w14:textId="344BB492" w:rsidR="004D3428" w:rsidRDefault="002F4F27" w:rsidP="00EB1A5A">
      <w:pPr>
        <w:spacing w:after="240"/>
        <w:rPr>
          <w:rFonts w:ascii="Times New Roman" w:hAnsi="Times New Roman" w:cs="Times New Roman"/>
          <w:b/>
          <w:bCs/>
          <w:sz w:val="24"/>
          <w:szCs w:val="24"/>
        </w:rPr>
      </w:pPr>
      <w:bookmarkStart w:id="19" w:name="_Hlk64594927"/>
      <w:r>
        <w:rPr>
          <w:rFonts w:ascii="Times New Roman" w:hAnsi="Times New Roman" w:cs="Times New Roman"/>
          <w:b/>
          <w:bCs/>
          <w:sz w:val="24"/>
          <w:szCs w:val="24"/>
        </w:rPr>
        <w:lastRenderedPageBreak/>
        <w:t>1.8</w:t>
      </w:r>
      <w:r>
        <w:rPr>
          <w:rFonts w:ascii="Times New Roman" w:hAnsi="Times New Roman" w:cs="Times New Roman"/>
          <w:b/>
          <w:bCs/>
          <w:sz w:val="24"/>
          <w:szCs w:val="24"/>
        </w:rPr>
        <w:tab/>
      </w:r>
      <w:r w:rsidR="00AF78BC" w:rsidRPr="004D3428">
        <w:rPr>
          <w:rFonts w:ascii="Times New Roman" w:hAnsi="Times New Roman" w:cs="Times New Roman"/>
          <w:b/>
          <w:bCs/>
          <w:sz w:val="24"/>
          <w:szCs w:val="24"/>
        </w:rPr>
        <w:t>Expected Contribution to Knowledge</w:t>
      </w:r>
    </w:p>
    <w:bookmarkEnd w:id="19"/>
    <w:p w14:paraId="0F432C7B" w14:textId="0FD30BAB" w:rsidR="004D3428" w:rsidRDefault="004D3428" w:rsidP="001E18C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research is expected to reveal to us the degree of competence of the soil at the near surface and to as well reveal the presence of any geologic structures that may be </w:t>
      </w:r>
      <w:r w:rsidR="00A766DD">
        <w:rPr>
          <w:rFonts w:ascii="Times New Roman" w:hAnsi="Times New Roman" w:cs="Times New Roman"/>
          <w:sz w:val="24"/>
          <w:szCs w:val="24"/>
        </w:rPr>
        <w:t>dangerous</w:t>
      </w:r>
      <w:r>
        <w:rPr>
          <w:rFonts w:ascii="Times New Roman" w:hAnsi="Times New Roman" w:cs="Times New Roman"/>
          <w:sz w:val="24"/>
          <w:szCs w:val="24"/>
        </w:rPr>
        <w:t xml:space="preserve"> to </w:t>
      </w:r>
      <w:r w:rsidR="00A766DD">
        <w:rPr>
          <w:rFonts w:ascii="Times New Roman" w:hAnsi="Times New Roman" w:cs="Times New Roman"/>
          <w:sz w:val="24"/>
          <w:szCs w:val="24"/>
        </w:rPr>
        <w:t xml:space="preserve">the siting of </w:t>
      </w:r>
      <w:r>
        <w:rPr>
          <w:rFonts w:ascii="Times New Roman" w:hAnsi="Times New Roman" w:cs="Times New Roman"/>
          <w:sz w:val="24"/>
          <w:szCs w:val="24"/>
        </w:rPr>
        <w:t>any proposed engineering structure.</w:t>
      </w:r>
    </w:p>
    <w:p w14:paraId="1BC153A9" w14:textId="224C1CC9" w:rsidR="00AF1DF4" w:rsidRDefault="004D3428" w:rsidP="001E18CD">
      <w:pPr>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The research is also expected to give </w:t>
      </w:r>
      <w:r w:rsidR="001954BF">
        <w:rPr>
          <w:rFonts w:ascii="Times New Roman" w:hAnsi="Times New Roman" w:cs="Times New Roman"/>
          <w:sz w:val="24"/>
          <w:szCs w:val="24"/>
        </w:rPr>
        <w:t>recommendations</w:t>
      </w:r>
      <w:r w:rsidR="001E18CD">
        <w:rPr>
          <w:rFonts w:ascii="Times New Roman" w:hAnsi="Times New Roman" w:cs="Times New Roman"/>
          <w:sz w:val="24"/>
          <w:szCs w:val="24"/>
        </w:rPr>
        <w:t xml:space="preserve"> to remediate any </w:t>
      </w:r>
      <w:r w:rsidR="00762BA4">
        <w:rPr>
          <w:rFonts w:ascii="Times New Roman" w:hAnsi="Times New Roman" w:cs="Times New Roman"/>
          <w:sz w:val="24"/>
          <w:szCs w:val="24"/>
        </w:rPr>
        <w:t>unfavorable</w:t>
      </w:r>
      <w:r w:rsidR="001E18CD">
        <w:rPr>
          <w:rFonts w:ascii="Times New Roman" w:hAnsi="Times New Roman" w:cs="Times New Roman"/>
          <w:sz w:val="24"/>
          <w:szCs w:val="24"/>
        </w:rPr>
        <w:t xml:space="preserve"> soil condition</w:t>
      </w:r>
      <w:r w:rsidR="001954BF">
        <w:rPr>
          <w:rFonts w:ascii="Times New Roman" w:hAnsi="Times New Roman" w:cs="Times New Roman"/>
          <w:sz w:val="24"/>
          <w:szCs w:val="24"/>
        </w:rPr>
        <w:t>s</w:t>
      </w:r>
      <w:r w:rsidR="001E18CD">
        <w:rPr>
          <w:rFonts w:ascii="Times New Roman" w:hAnsi="Times New Roman" w:cs="Times New Roman"/>
          <w:sz w:val="24"/>
          <w:szCs w:val="24"/>
        </w:rPr>
        <w:t xml:space="preserve"> based on the result of the investigation.</w:t>
      </w:r>
    </w:p>
    <w:p w14:paraId="7666F3AE" w14:textId="669F5192" w:rsidR="005A379A" w:rsidRDefault="005A379A" w:rsidP="001E18CD">
      <w:pPr>
        <w:spacing w:line="480" w:lineRule="auto"/>
        <w:jc w:val="both"/>
        <w:rPr>
          <w:rFonts w:ascii="Times New Roman" w:hAnsi="Times New Roman" w:cs="Times New Roman"/>
          <w:b/>
          <w:bCs/>
          <w:sz w:val="24"/>
          <w:szCs w:val="24"/>
        </w:rPr>
      </w:pPr>
    </w:p>
    <w:p w14:paraId="09093585" w14:textId="77777777" w:rsidR="005A379A" w:rsidRPr="004D3428" w:rsidRDefault="005A379A" w:rsidP="001E18CD">
      <w:pPr>
        <w:spacing w:line="480" w:lineRule="auto"/>
        <w:jc w:val="both"/>
        <w:rPr>
          <w:rFonts w:ascii="Times New Roman" w:hAnsi="Times New Roman" w:cs="Times New Roman"/>
          <w:b/>
          <w:bCs/>
          <w:sz w:val="24"/>
          <w:szCs w:val="24"/>
        </w:rPr>
      </w:pPr>
    </w:p>
    <w:p w14:paraId="269E742E" w14:textId="77777777" w:rsidR="005735F5" w:rsidRDefault="005735F5" w:rsidP="00E938DA">
      <w:pPr>
        <w:spacing w:line="480" w:lineRule="auto"/>
        <w:jc w:val="center"/>
        <w:rPr>
          <w:rFonts w:ascii="Times New Roman" w:hAnsi="Times New Roman" w:cs="Times New Roman"/>
          <w:b/>
          <w:bCs/>
          <w:sz w:val="24"/>
          <w:szCs w:val="24"/>
        </w:rPr>
      </w:pPr>
    </w:p>
    <w:p w14:paraId="34258B3B" w14:textId="77777777" w:rsidR="005735F5" w:rsidRDefault="005735F5" w:rsidP="00E938DA">
      <w:pPr>
        <w:spacing w:line="480" w:lineRule="auto"/>
        <w:jc w:val="center"/>
        <w:rPr>
          <w:rFonts w:ascii="Times New Roman" w:hAnsi="Times New Roman" w:cs="Times New Roman"/>
          <w:b/>
          <w:bCs/>
          <w:sz w:val="24"/>
          <w:szCs w:val="24"/>
        </w:rPr>
      </w:pPr>
    </w:p>
    <w:p w14:paraId="06FECEA0" w14:textId="77777777" w:rsidR="005735F5" w:rsidRDefault="005735F5" w:rsidP="00E938DA">
      <w:pPr>
        <w:spacing w:line="480" w:lineRule="auto"/>
        <w:jc w:val="center"/>
        <w:rPr>
          <w:rFonts w:ascii="Times New Roman" w:hAnsi="Times New Roman" w:cs="Times New Roman"/>
          <w:b/>
          <w:bCs/>
          <w:sz w:val="24"/>
          <w:szCs w:val="24"/>
        </w:rPr>
      </w:pPr>
    </w:p>
    <w:p w14:paraId="369844A3" w14:textId="77777777" w:rsidR="005735F5" w:rsidRDefault="005735F5" w:rsidP="00E938DA">
      <w:pPr>
        <w:spacing w:line="480" w:lineRule="auto"/>
        <w:jc w:val="center"/>
        <w:rPr>
          <w:rFonts w:ascii="Times New Roman" w:hAnsi="Times New Roman" w:cs="Times New Roman"/>
          <w:b/>
          <w:bCs/>
          <w:sz w:val="24"/>
          <w:szCs w:val="24"/>
        </w:rPr>
      </w:pPr>
    </w:p>
    <w:p w14:paraId="01DFB10A" w14:textId="77777777" w:rsidR="005735F5" w:rsidRDefault="005735F5" w:rsidP="00E938DA">
      <w:pPr>
        <w:spacing w:line="480" w:lineRule="auto"/>
        <w:jc w:val="center"/>
        <w:rPr>
          <w:rFonts w:ascii="Times New Roman" w:hAnsi="Times New Roman" w:cs="Times New Roman"/>
          <w:b/>
          <w:bCs/>
          <w:sz w:val="24"/>
          <w:szCs w:val="24"/>
        </w:rPr>
      </w:pPr>
    </w:p>
    <w:p w14:paraId="194008BD" w14:textId="77777777" w:rsidR="00A766DD" w:rsidRDefault="00A766DD" w:rsidP="00E938DA">
      <w:pPr>
        <w:spacing w:line="480" w:lineRule="auto"/>
        <w:jc w:val="center"/>
        <w:rPr>
          <w:rFonts w:ascii="Times New Roman" w:hAnsi="Times New Roman" w:cs="Times New Roman"/>
          <w:b/>
          <w:bCs/>
          <w:sz w:val="24"/>
          <w:szCs w:val="24"/>
        </w:rPr>
      </w:pPr>
    </w:p>
    <w:p w14:paraId="2441A167" w14:textId="77777777" w:rsidR="00A766DD" w:rsidRDefault="00A766DD" w:rsidP="00E938DA">
      <w:pPr>
        <w:spacing w:line="480" w:lineRule="auto"/>
        <w:jc w:val="center"/>
        <w:rPr>
          <w:rFonts w:ascii="Times New Roman" w:hAnsi="Times New Roman" w:cs="Times New Roman"/>
          <w:b/>
          <w:bCs/>
          <w:sz w:val="24"/>
          <w:szCs w:val="24"/>
        </w:rPr>
      </w:pPr>
    </w:p>
    <w:p w14:paraId="2D5ED447" w14:textId="77777777" w:rsidR="00A766DD" w:rsidRDefault="00A766DD" w:rsidP="00E938DA">
      <w:pPr>
        <w:spacing w:line="480" w:lineRule="auto"/>
        <w:jc w:val="center"/>
        <w:rPr>
          <w:rFonts w:ascii="Times New Roman" w:hAnsi="Times New Roman" w:cs="Times New Roman"/>
          <w:b/>
          <w:bCs/>
          <w:sz w:val="24"/>
          <w:szCs w:val="24"/>
        </w:rPr>
      </w:pPr>
    </w:p>
    <w:p w14:paraId="39A1DEA6" w14:textId="77777777" w:rsidR="00A766DD" w:rsidRDefault="00A766DD" w:rsidP="00E938DA">
      <w:pPr>
        <w:spacing w:line="480" w:lineRule="auto"/>
        <w:jc w:val="center"/>
        <w:rPr>
          <w:rFonts w:ascii="Times New Roman" w:hAnsi="Times New Roman" w:cs="Times New Roman"/>
          <w:b/>
          <w:bCs/>
          <w:sz w:val="24"/>
          <w:szCs w:val="24"/>
        </w:rPr>
      </w:pPr>
    </w:p>
    <w:p w14:paraId="753AB348" w14:textId="77777777" w:rsidR="00A766DD" w:rsidRDefault="00A766DD" w:rsidP="00E938DA">
      <w:pPr>
        <w:spacing w:line="480" w:lineRule="auto"/>
        <w:jc w:val="center"/>
        <w:rPr>
          <w:rFonts w:ascii="Times New Roman" w:hAnsi="Times New Roman" w:cs="Times New Roman"/>
          <w:b/>
          <w:bCs/>
          <w:sz w:val="24"/>
          <w:szCs w:val="24"/>
        </w:rPr>
      </w:pPr>
    </w:p>
    <w:p w14:paraId="67F5D3CE" w14:textId="77777777" w:rsidR="00A766DD" w:rsidRDefault="00A766DD" w:rsidP="00E938DA">
      <w:pPr>
        <w:spacing w:line="480" w:lineRule="auto"/>
        <w:jc w:val="center"/>
        <w:rPr>
          <w:rFonts w:ascii="Times New Roman" w:hAnsi="Times New Roman" w:cs="Times New Roman"/>
          <w:b/>
          <w:bCs/>
          <w:sz w:val="24"/>
          <w:szCs w:val="24"/>
        </w:rPr>
      </w:pPr>
    </w:p>
    <w:p w14:paraId="3BB25EA0" w14:textId="67FCCA9D" w:rsidR="00AF1DF4" w:rsidRPr="00E50C4F" w:rsidRDefault="005D50CE" w:rsidP="00E938DA">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TWO</w:t>
      </w:r>
    </w:p>
    <w:p w14:paraId="20348EAD" w14:textId="45729978" w:rsidR="005D50CE" w:rsidRDefault="005D3B02" w:rsidP="00E938D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BASIC THEORIES AND PRINCIPLES OF THE GEOPHYSICAL METHODS USED</w:t>
      </w:r>
    </w:p>
    <w:p w14:paraId="5E6606D8" w14:textId="0E1FC436" w:rsidR="00A67EA8" w:rsidRPr="00FB3369" w:rsidRDefault="00A67EA8" w:rsidP="00E938DA">
      <w:pPr>
        <w:spacing w:line="480" w:lineRule="auto"/>
        <w:jc w:val="both"/>
        <w:rPr>
          <w:rFonts w:ascii="Times New Roman" w:hAnsi="Times New Roman" w:cs="Times New Roman"/>
          <w:b/>
          <w:bCs/>
          <w:sz w:val="24"/>
          <w:szCs w:val="24"/>
        </w:rPr>
      </w:pPr>
      <w:bookmarkStart w:id="20" w:name="_Hlk64595025"/>
      <w:r w:rsidRPr="00FB3369">
        <w:rPr>
          <w:rFonts w:ascii="Times New Roman" w:hAnsi="Times New Roman" w:cs="Times New Roman"/>
          <w:b/>
          <w:bCs/>
          <w:sz w:val="24"/>
          <w:szCs w:val="24"/>
        </w:rPr>
        <w:t>2.1</w:t>
      </w:r>
      <w:r w:rsidR="00E938DA" w:rsidRPr="00FB3369">
        <w:rPr>
          <w:rFonts w:ascii="Times New Roman" w:hAnsi="Times New Roman" w:cs="Times New Roman"/>
          <w:b/>
          <w:bCs/>
          <w:sz w:val="24"/>
          <w:szCs w:val="24"/>
        </w:rPr>
        <w:tab/>
      </w:r>
      <w:r w:rsidRPr="00FB3369">
        <w:rPr>
          <w:rFonts w:ascii="Times New Roman" w:hAnsi="Times New Roman" w:cs="Times New Roman"/>
          <w:b/>
          <w:bCs/>
          <w:sz w:val="24"/>
          <w:szCs w:val="24"/>
        </w:rPr>
        <w:t>The Geophysical Methods</w:t>
      </w:r>
      <w:bookmarkEnd w:id="20"/>
    </w:p>
    <w:p w14:paraId="18C0DA4C" w14:textId="5170BAE9" w:rsidR="005D50CE" w:rsidRDefault="005D50CE" w:rsidP="00E938DA">
      <w:pPr>
        <w:spacing w:line="480" w:lineRule="auto"/>
        <w:jc w:val="both"/>
        <w:rPr>
          <w:rFonts w:ascii="Times New Roman" w:hAnsi="Times New Roman"/>
          <w:b/>
          <w:iCs/>
          <w:sz w:val="24"/>
          <w:szCs w:val="24"/>
        </w:rPr>
      </w:pPr>
      <w:r>
        <w:rPr>
          <w:rFonts w:ascii="Times New Roman" w:hAnsi="Times New Roman" w:cs="Times New Roman"/>
          <w:sz w:val="24"/>
          <w:szCs w:val="24"/>
        </w:rPr>
        <w:t xml:space="preserve">Geophysical methods are very versatile and have the ability to measure physical properties contrast such as </w:t>
      </w:r>
      <w:r w:rsidR="00E938DA">
        <w:rPr>
          <w:rFonts w:ascii="Times New Roman" w:hAnsi="Times New Roman" w:cs="Times New Roman"/>
          <w:sz w:val="24"/>
          <w:szCs w:val="24"/>
        </w:rPr>
        <w:t xml:space="preserve">electrical resistivity </w:t>
      </w:r>
      <w:r>
        <w:rPr>
          <w:rFonts w:ascii="Times New Roman" w:hAnsi="Times New Roman" w:cs="Times New Roman"/>
          <w:sz w:val="24"/>
          <w:szCs w:val="24"/>
        </w:rPr>
        <w:t xml:space="preserve">(or </w:t>
      </w:r>
      <w:r w:rsidR="00E938DA">
        <w:rPr>
          <w:rFonts w:ascii="Times New Roman" w:hAnsi="Times New Roman" w:cs="Times New Roman"/>
          <w:sz w:val="24"/>
          <w:szCs w:val="24"/>
        </w:rPr>
        <w:t>conductivity</w:t>
      </w:r>
      <w:r>
        <w:rPr>
          <w:rFonts w:ascii="Times New Roman" w:hAnsi="Times New Roman" w:cs="Times New Roman"/>
          <w:sz w:val="24"/>
          <w:szCs w:val="24"/>
        </w:rPr>
        <w:t xml:space="preserve">), </w:t>
      </w:r>
      <w:r w:rsidR="00E938DA">
        <w:rPr>
          <w:rFonts w:ascii="Times New Roman" w:hAnsi="Times New Roman" w:cs="Times New Roman"/>
          <w:sz w:val="24"/>
          <w:szCs w:val="24"/>
        </w:rPr>
        <w:t>magnetic susceptibility</w:t>
      </w:r>
      <w:r>
        <w:rPr>
          <w:rFonts w:ascii="Times New Roman" w:hAnsi="Times New Roman" w:cs="Times New Roman"/>
          <w:sz w:val="24"/>
          <w:szCs w:val="24"/>
        </w:rPr>
        <w:t xml:space="preserve">, </w:t>
      </w:r>
      <w:r w:rsidR="00E938DA">
        <w:rPr>
          <w:rFonts w:ascii="Times New Roman" w:hAnsi="Times New Roman" w:cs="Times New Roman"/>
          <w:sz w:val="24"/>
          <w:szCs w:val="24"/>
        </w:rPr>
        <w:t>density</w:t>
      </w:r>
      <w:r>
        <w:rPr>
          <w:rFonts w:ascii="Times New Roman" w:hAnsi="Times New Roman" w:cs="Times New Roman"/>
          <w:sz w:val="24"/>
          <w:szCs w:val="24"/>
        </w:rPr>
        <w:t xml:space="preserve">, </w:t>
      </w:r>
      <w:r w:rsidR="00E938DA">
        <w:rPr>
          <w:rFonts w:ascii="Times New Roman" w:hAnsi="Times New Roman" w:cs="Times New Roman"/>
          <w:sz w:val="24"/>
          <w:szCs w:val="24"/>
        </w:rPr>
        <w:t xml:space="preserve">acoustic impedance </w:t>
      </w:r>
      <w:r>
        <w:rPr>
          <w:rFonts w:ascii="Times New Roman" w:hAnsi="Times New Roman" w:cs="Times New Roman"/>
          <w:sz w:val="24"/>
          <w:szCs w:val="24"/>
        </w:rPr>
        <w:t>e.t.c</w:t>
      </w:r>
      <w:r w:rsidR="00E938DA">
        <w:rPr>
          <w:rFonts w:ascii="Times New Roman" w:hAnsi="Times New Roman" w:cs="Times New Roman"/>
          <w:sz w:val="24"/>
          <w:szCs w:val="24"/>
        </w:rPr>
        <w:t>.</w:t>
      </w:r>
      <w:r>
        <w:rPr>
          <w:rFonts w:ascii="Times New Roman" w:hAnsi="Times New Roman" w:cs="Times New Roman"/>
          <w:sz w:val="24"/>
          <w:szCs w:val="24"/>
        </w:rPr>
        <w:t xml:space="preserve"> in </w:t>
      </w:r>
      <w:r w:rsidR="00E938DA">
        <w:rPr>
          <w:rFonts w:ascii="Times New Roman" w:hAnsi="Times New Roman" w:cs="Times New Roman"/>
          <w:sz w:val="24"/>
          <w:szCs w:val="24"/>
        </w:rPr>
        <w:t xml:space="preserve">earth materials </w:t>
      </w:r>
      <w:r>
        <w:rPr>
          <w:rFonts w:ascii="Times New Roman" w:hAnsi="Times New Roman" w:cs="Times New Roman"/>
          <w:sz w:val="24"/>
          <w:szCs w:val="24"/>
        </w:rPr>
        <w:t>and this has made them suitable for various studies such as mapping of geologic boundaries (</w:t>
      </w:r>
      <w:r w:rsidR="00E938DA">
        <w:rPr>
          <w:rFonts w:ascii="Times New Roman" w:hAnsi="Times New Roman" w:cs="Times New Roman"/>
          <w:sz w:val="24"/>
          <w:szCs w:val="24"/>
        </w:rPr>
        <w:t xml:space="preserve">or </w:t>
      </w:r>
      <w:r>
        <w:rPr>
          <w:rFonts w:ascii="Times New Roman" w:hAnsi="Times New Roman" w:cs="Times New Roman"/>
          <w:sz w:val="24"/>
          <w:szCs w:val="24"/>
        </w:rPr>
        <w:t xml:space="preserve">structures), </w:t>
      </w:r>
      <w:r w:rsidR="00E938DA">
        <w:rPr>
          <w:rFonts w:ascii="Times New Roman" w:hAnsi="Times New Roman" w:cs="Times New Roman"/>
          <w:sz w:val="24"/>
          <w:szCs w:val="24"/>
        </w:rPr>
        <w:t xml:space="preserve">determination of depth to bedrock (or competent earth material), </w:t>
      </w:r>
      <w:r>
        <w:rPr>
          <w:rFonts w:ascii="Times New Roman" w:hAnsi="Times New Roman" w:cs="Times New Roman"/>
          <w:sz w:val="24"/>
          <w:szCs w:val="24"/>
        </w:rPr>
        <w:t xml:space="preserve">evaluation of fluid saturation within the sub-surface as well as delineating various </w:t>
      </w:r>
      <w:r w:rsidR="00E938DA">
        <w:rPr>
          <w:rFonts w:ascii="Times New Roman" w:hAnsi="Times New Roman" w:cs="Times New Roman"/>
          <w:sz w:val="24"/>
          <w:szCs w:val="24"/>
        </w:rPr>
        <w:t xml:space="preserve">geologic layers </w:t>
      </w:r>
      <w:r>
        <w:rPr>
          <w:rFonts w:ascii="Times New Roman" w:hAnsi="Times New Roman" w:cs="Times New Roman"/>
          <w:sz w:val="24"/>
          <w:szCs w:val="24"/>
        </w:rPr>
        <w:t xml:space="preserve">that make up </w:t>
      </w:r>
      <w:r w:rsidR="00E938DA">
        <w:rPr>
          <w:rFonts w:ascii="Times New Roman" w:hAnsi="Times New Roman" w:cs="Times New Roman"/>
          <w:sz w:val="24"/>
          <w:szCs w:val="24"/>
        </w:rPr>
        <w:t xml:space="preserve">the lithological </w:t>
      </w:r>
      <w:r w:rsidR="00AA2D3B">
        <w:rPr>
          <w:rFonts w:ascii="Times New Roman" w:hAnsi="Times New Roman" w:cs="Times New Roman"/>
          <w:sz w:val="24"/>
          <w:szCs w:val="24"/>
        </w:rPr>
        <w:t>succession</w:t>
      </w:r>
      <w:r w:rsidR="00E938DA">
        <w:rPr>
          <w:rFonts w:ascii="Times New Roman" w:hAnsi="Times New Roman" w:cs="Times New Roman"/>
          <w:sz w:val="24"/>
          <w:szCs w:val="24"/>
        </w:rPr>
        <w:t xml:space="preserve"> in a terrain. The </w:t>
      </w:r>
      <w:r>
        <w:rPr>
          <w:rFonts w:ascii="Times New Roman" w:hAnsi="Times New Roman" w:cs="Times New Roman"/>
          <w:sz w:val="24"/>
          <w:szCs w:val="24"/>
        </w:rPr>
        <w:t xml:space="preserve">principles of the geophysical methods used in this study </w:t>
      </w:r>
      <w:r w:rsidR="00E938DA">
        <w:rPr>
          <w:rFonts w:ascii="Times New Roman" w:hAnsi="Times New Roman" w:cs="Times New Roman"/>
          <w:sz w:val="24"/>
          <w:szCs w:val="24"/>
        </w:rPr>
        <w:t>are discussed in this section</w:t>
      </w:r>
      <w:r>
        <w:rPr>
          <w:rFonts w:ascii="Times New Roman" w:hAnsi="Times New Roman" w:cs="Times New Roman"/>
          <w:sz w:val="24"/>
          <w:szCs w:val="24"/>
        </w:rPr>
        <w:t>.</w:t>
      </w:r>
    </w:p>
    <w:p w14:paraId="39835AD8" w14:textId="211C6E0A" w:rsidR="005D50CE" w:rsidRDefault="005D50CE" w:rsidP="00E938DA">
      <w:pPr>
        <w:spacing w:line="480" w:lineRule="auto"/>
        <w:rPr>
          <w:rFonts w:ascii="Times New Roman" w:hAnsi="Times New Roman"/>
          <w:b/>
          <w:iCs/>
          <w:sz w:val="24"/>
          <w:szCs w:val="24"/>
        </w:rPr>
      </w:pPr>
      <w:bookmarkStart w:id="21" w:name="_Hlk64595038"/>
      <w:r>
        <w:rPr>
          <w:rFonts w:ascii="Times New Roman" w:hAnsi="Times New Roman"/>
          <w:b/>
          <w:iCs/>
          <w:sz w:val="24"/>
          <w:szCs w:val="24"/>
        </w:rPr>
        <w:t>2.</w:t>
      </w:r>
      <w:r w:rsidR="00C6551C">
        <w:rPr>
          <w:rFonts w:ascii="Times New Roman" w:hAnsi="Times New Roman"/>
          <w:b/>
          <w:iCs/>
          <w:sz w:val="24"/>
          <w:szCs w:val="24"/>
        </w:rPr>
        <w:t>2</w:t>
      </w:r>
      <w:r>
        <w:rPr>
          <w:rFonts w:ascii="Times New Roman" w:hAnsi="Times New Roman"/>
          <w:b/>
          <w:iCs/>
          <w:sz w:val="24"/>
          <w:szCs w:val="24"/>
        </w:rPr>
        <w:tab/>
        <w:t>The Electrical Resistivity Method</w:t>
      </w:r>
    </w:p>
    <w:bookmarkEnd w:id="21"/>
    <w:p w14:paraId="7F40E403" w14:textId="6C245A00" w:rsidR="005D50CE" w:rsidRDefault="005D50CE" w:rsidP="00E938DA">
      <w:pPr>
        <w:spacing w:line="480" w:lineRule="auto"/>
        <w:jc w:val="both"/>
        <w:rPr>
          <w:rFonts w:asciiTheme="majorBidi" w:hAnsiTheme="majorBidi" w:cstheme="majorBidi"/>
          <w:color w:val="000000" w:themeColor="text1"/>
          <w:sz w:val="24"/>
          <w:szCs w:val="28"/>
        </w:rPr>
      </w:pPr>
      <w:r>
        <w:rPr>
          <w:rFonts w:asciiTheme="majorBidi" w:hAnsiTheme="majorBidi" w:cstheme="majorBidi"/>
          <w:color w:val="000000" w:themeColor="text1"/>
          <w:sz w:val="24"/>
          <w:szCs w:val="28"/>
        </w:rPr>
        <w:t xml:space="preserve">This method employs the use of direct, artificially generated current, which is introduced into the ground and </w:t>
      </w:r>
      <w:r w:rsidR="00F86C5A">
        <w:rPr>
          <w:rFonts w:asciiTheme="majorBidi" w:hAnsiTheme="majorBidi" w:cstheme="majorBidi"/>
          <w:color w:val="000000" w:themeColor="text1"/>
          <w:sz w:val="24"/>
          <w:szCs w:val="28"/>
        </w:rPr>
        <w:t xml:space="preserve">measures </w:t>
      </w:r>
      <w:r>
        <w:rPr>
          <w:rFonts w:asciiTheme="majorBidi" w:hAnsiTheme="majorBidi" w:cstheme="majorBidi"/>
          <w:color w:val="000000" w:themeColor="text1"/>
          <w:sz w:val="24"/>
          <w:szCs w:val="28"/>
        </w:rPr>
        <w:t>the resulting potential difference at the surface</w:t>
      </w:r>
      <w:r w:rsidR="009F0971">
        <w:rPr>
          <w:rFonts w:asciiTheme="majorBidi" w:hAnsiTheme="majorBidi" w:cstheme="majorBidi"/>
          <w:color w:val="000000" w:themeColor="text1"/>
          <w:sz w:val="24"/>
          <w:szCs w:val="28"/>
        </w:rPr>
        <w:t xml:space="preserve"> (Telford </w:t>
      </w:r>
      <w:r w:rsidR="009F0971" w:rsidRPr="00D87569">
        <w:rPr>
          <w:rFonts w:asciiTheme="majorBidi" w:hAnsiTheme="majorBidi" w:cstheme="majorBidi"/>
          <w:i/>
          <w:iCs/>
          <w:color w:val="000000" w:themeColor="text1"/>
          <w:sz w:val="24"/>
          <w:szCs w:val="28"/>
        </w:rPr>
        <w:t>et al.,</w:t>
      </w:r>
      <w:r w:rsidR="009F0971">
        <w:rPr>
          <w:rFonts w:asciiTheme="majorBidi" w:hAnsiTheme="majorBidi" w:cstheme="majorBidi"/>
          <w:color w:val="000000" w:themeColor="text1"/>
          <w:sz w:val="24"/>
          <w:szCs w:val="28"/>
        </w:rPr>
        <w:t xml:space="preserve"> 1990; Kearey </w:t>
      </w:r>
      <w:r w:rsidR="009F0971" w:rsidRPr="00D87569">
        <w:rPr>
          <w:rFonts w:asciiTheme="majorBidi" w:hAnsiTheme="majorBidi" w:cstheme="majorBidi"/>
          <w:i/>
          <w:iCs/>
          <w:color w:val="000000" w:themeColor="text1"/>
          <w:sz w:val="24"/>
          <w:szCs w:val="28"/>
        </w:rPr>
        <w:t>e</w:t>
      </w:r>
      <w:r w:rsidR="00D87569">
        <w:rPr>
          <w:rFonts w:asciiTheme="majorBidi" w:hAnsiTheme="majorBidi" w:cstheme="majorBidi"/>
          <w:i/>
          <w:iCs/>
          <w:color w:val="000000" w:themeColor="text1"/>
          <w:sz w:val="24"/>
          <w:szCs w:val="28"/>
        </w:rPr>
        <w:t>t</w:t>
      </w:r>
      <w:r w:rsidR="009F0971" w:rsidRPr="00D87569">
        <w:rPr>
          <w:rFonts w:asciiTheme="majorBidi" w:hAnsiTheme="majorBidi" w:cstheme="majorBidi"/>
          <w:i/>
          <w:iCs/>
          <w:color w:val="000000" w:themeColor="text1"/>
          <w:sz w:val="24"/>
          <w:szCs w:val="28"/>
        </w:rPr>
        <w:t xml:space="preserve"> al.,</w:t>
      </w:r>
      <w:r w:rsidR="009F0971">
        <w:rPr>
          <w:rFonts w:asciiTheme="majorBidi" w:hAnsiTheme="majorBidi" w:cstheme="majorBidi"/>
          <w:color w:val="000000" w:themeColor="text1"/>
          <w:sz w:val="24"/>
          <w:szCs w:val="28"/>
        </w:rPr>
        <w:t xml:space="preserve"> 2002)</w:t>
      </w:r>
      <w:r>
        <w:rPr>
          <w:rFonts w:asciiTheme="majorBidi" w:hAnsiTheme="majorBidi" w:cstheme="majorBidi"/>
          <w:color w:val="000000" w:themeColor="text1"/>
          <w:sz w:val="24"/>
          <w:szCs w:val="28"/>
        </w:rPr>
        <w:t>. Deviation from the pattern of potential differences expected from homogenous ground provides information on the form and electrical properties of subsurface. The electrical resistance of the ground is determined by the introduction of electrical current (I) into the ground by means of electrodes called the current electrodes and measuring the corresponding potential difference generated via the potential electrodes also driven into the ground</w:t>
      </w:r>
      <w:r w:rsidR="00D87569">
        <w:rPr>
          <w:rFonts w:asciiTheme="majorBidi" w:hAnsiTheme="majorBidi" w:cstheme="majorBidi"/>
          <w:color w:val="000000" w:themeColor="text1"/>
          <w:sz w:val="24"/>
          <w:szCs w:val="28"/>
        </w:rPr>
        <w:t xml:space="preserve"> (Reynolds, 1997)</w:t>
      </w:r>
      <w:r>
        <w:rPr>
          <w:rFonts w:asciiTheme="majorBidi" w:hAnsiTheme="majorBidi" w:cstheme="majorBidi"/>
          <w:color w:val="000000" w:themeColor="text1"/>
          <w:sz w:val="24"/>
          <w:szCs w:val="28"/>
        </w:rPr>
        <w:t>. Thus, the apparent resistivity of the ground is further calculated from the measured parameters: resistance and geometric factor of the electrode array used, using the relation:</w:t>
      </w:r>
    </w:p>
    <w:p w14:paraId="7778353B" w14:textId="19455E58" w:rsidR="005D50CE" w:rsidRDefault="005D50CE" w:rsidP="00E938DA">
      <w:pPr>
        <w:pStyle w:val="ListParagraph"/>
        <w:spacing w:line="480" w:lineRule="auto"/>
        <w:jc w:val="both"/>
        <w:rPr>
          <w:rFonts w:asciiTheme="majorBidi" w:eastAsia="Times New Roman" w:hAnsiTheme="majorBidi" w:cstheme="majorBidi"/>
          <w:color w:val="000000" w:themeColor="text1"/>
          <w:sz w:val="24"/>
          <w:szCs w:val="24"/>
        </w:rPr>
      </w:pPr>
      <w:r>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ab/>
        <w:t xml:space="preserve"> </w:t>
      </w:r>
      <m:oMath>
        <m:sSub>
          <m:sSubPr>
            <m:ctrlPr>
              <w:rPr>
                <w:rFonts w:ascii="Cambria Math" w:eastAsia="Times New Roman" w:hAnsiTheme="majorBidi" w:cstheme="majorBidi"/>
                <w:i/>
                <w:color w:val="000000" w:themeColor="text1"/>
                <w:sz w:val="28"/>
                <w:szCs w:val="28"/>
              </w:rPr>
            </m:ctrlPr>
          </m:sSubPr>
          <m:e>
            <m:r>
              <m:rPr>
                <m:scr m:val="script"/>
              </m:rPr>
              <w:rPr>
                <w:rFonts w:ascii="Cambria Math" w:eastAsia="Times New Roman" w:hAnsiTheme="majorBidi" w:cstheme="majorBidi"/>
                <w:color w:val="000000" w:themeColor="text1"/>
                <w:sz w:val="28"/>
                <w:szCs w:val="28"/>
              </w:rPr>
              <m:t>l</m:t>
            </m:r>
          </m:e>
          <m:sub>
            <m:r>
              <w:rPr>
                <w:rFonts w:ascii="Cambria Math" w:eastAsia="Times New Roman" w:hAnsi="Cambria Math" w:cstheme="majorBidi"/>
                <w:color w:val="000000" w:themeColor="text1"/>
                <w:sz w:val="28"/>
                <w:szCs w:val="28"/>
              </w:rPr>
              <m:t>a</m:t>
            </m:r>
          </m:sub>
        </m:sSub>
      </m:oMath>
      <w:r>
        <w:rPr>
          <w:rFonts w:asciiTheme="majorBidi" w:eastAsia="Times New Roman" w:hAnsiTheme="majorBidi" w:cstheme="majorBidi"/>
          <w:color w:val="000000" w:themeColor="text1"/>
          <w:sz w:val="28"/>
          <w:szCs w:val="28"/>
        </w:rPr>
        <w:t>=</w:t>
      </w:r>
      <m:oMath>
        <m:f>
          <m:fPr>
            <m:ctrlPr>
              <w:rPr>
                <w:rFonts w:ascii="Cambria Math" w:eastAsia="Times New Roman" w:hAnsiTheme="majorBidi" w:cstheme="majorBidi"/>
                <w:i/>
                <w:color w:val="000000" w:themeColor="text1"/>
                <w:sz w:val="28"/>
                <w:szCs w:val="28"/>
              </w:rPr>
            </m:ctrlPr>
          </m:fPr>
          <m:num>
            <m:r>
              <w:rPr>
                <w:rFonts w:ascii="Cambria Math" w:eastAsia="Times New Roman" w:hAnsi="Cambria Math" w:cstheme="majorBidi"/>
                <w:color w:val="000000" w:themeColor="text1"/>
                <w:sz w:val="28"/>
                <w:szCs w:val="28"/>
              </w:rPr>
              <m:t>∆v</m:t>
            </m:r>
          </m:num>
          <m:den>
            <m:r>
              <w:rPr>
                <w:rFonts w:ascii="Cambria Math" w:eastAsia="Times New Roman" w:hAnsi="Cambria Math" w:cstheme="majorBidi"/>
                <w:color w:val="000000" w:themeColor="text1"/>
                <w:sz w:val="28"/>
                <w:szCs w:val="28"/>
              </w:rPr>
              <m:t>I</m:t>
            </m:r>
          </m:den>
        </m:f>
      </m:oMath>
      <w:r>
        <w:rPr>
          <w:rFonts w:asciiTheme="majorBidi" w:eastAsia="Times New Roman" w:hAnsiTheme="majorBidi" w:cstheme="majorBidi"/>
          <w:color w:val="000000" w:themeColor="text1"/>
          <w:sz w:val="28"/>
          <w:szCs w:val="28"/>
        </w:rPr>
        <w:t>K</w:t>
      </w:r>
      <w:r w:rsidR="00F86C5A">
        <w:rPr>
          <w:rFonts w:asciiTheme="majorBidi" w:eastAsia="Times New Roman" w:hAnsiTheme="majorBidi" w:cstheme="majorBidi"/>
          <w:color w:val="000000" w:themeColor="text1"/>
          <w:sz w:val="28"/>
          <w:szCs w:val="28"/>
        </w:rPr>
        <w:tab/>
      </w:r>
      <w:r w:rsidR="00F86C5A">
        <w:rPr>
          <w:rFonts w:asciiTheme="majorBidi" w:eastAsia="Times New Roman" w:hAnsiTheme="majorBidi" w:cstheme="majorBidi"/>
          <w:color w:val="000000" w:themeColor="text1"/>
          <w:sz w:val="28"/>
          <w:szCs w:val="28"/>
        </w:rPr>
        <w:tab/>
      </w:r>
      <w:r w:rsidR="00F86C5A">
        <w:rPr>
          <w:rFonts w:asciiTheme="majorBidi" w:eastAsia="Times New Roman" w:hAnsiTheme="majorBidi" w:cstheme="majorBidi"/>
          <w:color w:val="000000" w:themeColor="text1"/>
          <w:sz w:val="28"/>
          <w:szCs w:val="28"/>
        </w:rPr>
        <w:tab/>
      </w:r>
      <w:r w:rsidR="00F86C5A">
        <w:rPr>
          <w:rFonts w:asciiTheme="majorBidi" w:eastAsia="Times New Roman" w:hAnsiTheme="majorBidi" w:cstheme="majorBidi"/>
          <w:color w:val="000000" w:themeColor="text1"/>
          <w:sz w:val="28"/>
          <w:szCs w:val="28"/>
        </w:rPr>
        <w:tab/>
      </w:r>
      <w:r w:rsidR="00F86C5A">
        <w:rPr>
          <w:rFonts w:asciiTheme="majorBidi" w:eastAsia="Times New Roman" w:hAnsiTheme="majorBidi" w:cstheme="majorBidi"/>
          <w:color w:val="000000" w:themeColor="text1"/>
          <w:sz w:val="28"/>
          <w:szCs w:val="28"/>
        </w:rPr>
        <w:tab/>
      </w:r>
      <w:r w:rsidR="00F86C5A">
        <w:rPr>
          <w:rFonts w:asciiTheme="majorBidi" w:eastAsia="Times New Roman" w:hAnsiTheme="majorBidi" w:cstheme="majorBidi"/>
          <w:color w:val="000000" w:themeColor="text1"/>
          <w:sz w:val="28"/>
          <w:szCs w:val="28"/>
        </w:rPr>
        <w:tab/>
      </w:r>
      <w:r w:rsidR="00F86C5A">
        <w:rPr>
          <w:rFonts w:asciiTheme="majorBidi" w:eastAsia="Times New Roman" w:hAnsiTheme="majorBidi" w:cstheme="majorBidi"/>
          <w:color w:val="000000" w:themeColor="text1"/>
          <w:sz w:val="28"/>
          <w:szCs w:val="28"/>
        </w:rPr>
        <w:tab/>
      </w:r>
      <w:r w:rsidR="00F86C5A">
        <w:rPr>
          <w:rFonts w:asciiTheme="majorBidi" w:eastAsia="Times New Roman" w:hAnsiTheme="majorBidi" w:cstheme="majorBidi"/>
          <w:color w:val="000000" w:themeColor="text1"/>
          <w:sz w:val="28"/>
          <w:szCs w:val="28"/>
        </w:rPr>
        <w:tab/>
      </w:r>
      <w:r w:rsidR="00F86C5A">
        <w:rPr>
          <w:rFonts w:asciiTheme="majorBidi" w:eastAsia="Times New Roman" w:hAnsiTheme="majorBidi" w:cstheme="majorBidi"/>
          <w:color w:val="000000" w:themeColor="text1"/>
          <w:sz w:val="28"/>
          <w:szCs w:val="28"/>
        </w:rPr>
        <w:tab/>
      </w:r>
      <w:r>
        <w:rPr>
          <w:rFonts w:asciiTheme="majorBidi" w:eastAsia="Times New Roman" w:hAnsiTheme="majorBidi" w:cstheme="majorBidi"/>
          <w:color w:val="000000" w:themeColor="text1"/>
          <w:sz w:val="24"/>
          <w:szCs w:val="24"/>
        </w:rPr>
        <w:t>2.1</w:t>
      </w:r>
    </w:p>
    <w:p w14:paraId="599F193C" w14:textId="48C09FD4" w:rsidR="005D50CE" w:rsidRDefault="005D50CE" w:rsidP="00E938DA">
      <w:pPr>
        <w:pStyle w:val="ListParagraph"/>
        <w:spacing w:line="48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lastRenderedPageBreak/>
        <w:t xml:space="preserve">            </w:t>
      </w:r>
      <w:r>
        <w:rPr>
          <w:rFonts w:asciiTheme="majorBidi" w:eastAsia="Times New Roman" w:hAnsiTheme="majorBidi" w:cstheme="majorBidi"/>
          <w:color w:val="000000" w:themeColor="text1"/>
          <w:sz w:val="28"/>
          <w:szCs w:val="28"/>
        </w:rPr>
        <w:t>R</w:t>
      </w:r>
      <w:r>
        <w:rPr>
          <w:rFonts w:asciiTheme="majorBidi" w:eastAsia="Times New Roman" w:hAnsiTheme="majorBidi" w:cstheme="majorBidi"/>
          <w:color w:val="000000" w:themeColor="text1"/>
          <w:sz w:val="24"/>
          <w:szCs w:val="24"/>
        </w:rPr>
        <w:t>=</w:t>
      </w:r>
      <m:oMath>
        <m:f>
          <m:fPr>
            <m:ctrlPr>
              <w:rPr>
                <w:rFonts w:ascii="Cambria Math" w:eastAsia="Times New Roman" w:hAnsiTheme="majorBidi" w:cstheme="majorBidi"/>
                <w:i/>
                <w:color w:val="000000" w:themeColor="text1"/>
                <w:sz w:val="28"/>
                <w:szCs w:val="24"/>
              </w:rPr>
            </m:ctrlPr>
          </m:fPr>
          <m:num>
            <m:r>
              <w:rPr>
                <w:rFonts w:ascii="Cambria Math" w:eastAsia="Times New Roman" w:hAnsi="Cambria Math" w:cstheme="majorBidi"/>
                <w:color w:val="000000" w:themeColor="text1"/>
                <w:sz w:val="28"/>
                <w:szCs w:val="24"/>
              </w:rPr>
              <m:t>∆v</m:t>
            </m:r>
          </m:num>
          <m:den>
            <m:r>
              <w:rPr>
                <w:rFonts w:ascii="Cambria Math" w:eastAsia="Times New Roman" w:hAnsi="Cambria Math" w:cstheme="majorBidi"/>
                <w:color w:val="000000" w:themeColor="text1"/>
                <w:sz w:val="28"/>
                <w:szCs w:val="24"/>
              </w:rPr>
              <m:t>I</m:t>
            </m:r>
          </m:den>
        </m:f>
      </m:oMath>
      <w:r>
        <w:rPr>
          <w:rFonts w:asciiTheme="majorBidi" w:eastAsia="Times New Roman" w:hAnsiTheme="majorBidi" w:cstheme="majorBidi"/>
          <w:color w:val="000000" w:themeColor="text1"/>
          <w:sz w:val="24"/>
          <w:szCs w:val="24"/>
        </w:rPr>
        <w:tab/>
      </w:r>
      <w:r w:rsidR="00F86C5A">
        <w:rPr>
          <w:rFonts w:asciiTheme="majorBidi" w:eastAsia="Times New Roman" w:hAnsiTheme="majorBidi" w:cstheme="majorBidi"/>
          <w:color w:val="000000" w:themeColor="text1"/>
          <w:sz w:val="24"/>
          <w:szCs w:val="24"/>
        </w:rPr>
        <w:tab/>
      </w:r>
      <w:r w:rsidR="00F86C5A">
        <w:rPr>
          <w:rFonts w:asciiTheme="majorBidi" w:eastAsia="Times New Roman" w:hAnsiTheme="majorBidi" w:cstheme="majorBidi"/>
          <w:color w:val="000000" w:themeColor="text1"/>
          <w:sz w:val="24"/>
          <w:szCs w:val="24"/>
        </w:rPr>
        <w:tab/>
      </w:r>
      <w:r w:rsidR="00F86C5A">
        <w:rPr>
          <w:rFonts w:asciiTheme="majorBidi" w:eastAsia="Times New Roman" w:hAnsiTheme="majorBidi" w:cstheme="majorBidi"/>
          <w:color w:val="000000" w:themeColor="text1"/>
          <w:sz w:val="24"/>
          <w:szCs w:val="24"/>
        </w:rPr>
        <w:tab/>
      </w:r>
      <w:r w:rsidR="00F86C5A">
        <w:rPr>
          <w:rFonts w:asciiTheme="majorBidi" w:eastAsia="Times New Roman" w:hAnsiTheme="majorBidi" w:cstheme="majorBidi"/>
          <w:color w:val="000000" w:themeColor="text1"/>
          <w:sz w:val="24"/>
          <w:szCs w:val="24"/>
        </w:rPr>
        <w:tab/>
      </w:r>
      <w:r w:rsidR="00F86C5A">
        <w:rPr>
          <w:rFonts w:asciiTheme="majorBidi" w:eastAsia="Times New Roman" w:hAnsiTheme="majorBidi" w:cstheme="majorBidi"/>
          <w:color w:val="000000" w:themeColor="text1"/>
          <w:sz w:val="24"/>
          <w:szCs w:val="24"/>
        </w:rPr>
        <w:tab/>
      </w:r>
      <w:r w:rsidR="00F86C5A">
        <w:rPr>
          <w:rFonts w:asciiTheme="majorBidi" w:eastAsia="Times New Roman" w:hAnsiTheme="majorBidi" w:cstheme="majorBidi"/>
          <w:color w:val="000000" w:themeColor="text1"/>
          <w:sz w:val="24"/>
          <w:szCs w:val="24"/>
        </w:rPr>
        <w:tab/>
      </w:r>
      <w:r w:rsidR="00F86C5A">
        <w:rPr>
          <w:rFonts w:asciiTheme="majorBidi" w:eastAsia="Times New Roman" w:hAnsiTheme="majorBidi" w:cstheme="majorBidi"/>
          <w:color w:val="000000" w:themeColor="text1"/>
          <w:sz w:val="24"/>
          <w:szCs w:val="24"/>
        </w:rPr>
        <w:tab/>
      </w:r>
      <w:r w:rsidR="00F86C5A">
        <w:rPr>
          <w:rFonts w:asciiTheme="majorBidi" w:eastAsia="Times New Roman" w:hAnsiTheme="majorBidi" w:cstheme="majorBidi"/>
          <w:color w:val="000000" w:themeColor="text1"/>
          <w:sz w:val="24"/>
          <w:szCs w:val="24"/>
        </w:rPr>
        <w:tab/>
      </w:r>
      <w:r w:rsidR="00F86C5A">
        <w:rPr>
          <w:rFonts w:asciiTheme="majorBidi" w:eastAsia="Times New Roman" w:hAnsiTheme="majorBidi" w:cstheme="majorBidi"/>
          <w:color w:val="000000" w:themeColor="text1"/>
          <w:sz w:val="24"/>
          <w:szCs w:val="24"/>
        </w:rPr>
        <w:tab/>
        <w:t>2.2</w:t>
      </w:r>
    </w:p>
    <w:p w14:paraId="4797F5ED" w14:textId="77777777" w:rsidR="005D50CE" w:rsidRDefault="005D50CE" w:rsidP="00E938DA">
      <w:pPr>
        <w:pStyle w:val="ListParagraph"/>
        <w:tabs>
          <w:tab w:val="left" w:pos="5385"/>
        </w:tabs>
        <w:spacing w:line="48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4"/>
          <w:szCs w:val="24"/>
        </w:rPr>
        <w:t xml:space="preserve">             </w:t>
      </w:r>
      <m:oMath>
        <m:sSub>
          <m:sSubPr>
            <m:ctrlPr>
              <w:rPr>
                <w:rFonts w:ascii="Cambria Math" w:eastAsia="Times New Roman" w:hAnsiTheme="majorBidi" w:cstheme="majorBidi"/>
                <w:i/>
                <w:color w:val="000000" w:themeColor="text1"/>
                <w:sz w:val="28"/>
                <w:szCs w:val="28"/>
              </w:rPr>
            </m:ctrlPr>
          </m:sSubPr>
          <m:e>
            <m:r>
              <m:rPr>
                <m:scr m:val="script"/>
              </m:rPr>
              <w:rPr>
                <w:rFonts w:ascii="Cambria Math" w:eastAsia="Times New Roman" w:hAnsiTheme="majorBidi" w:cstheme="majorBidi"/>
                <w:color w:val="000000" w:themeColor="text1"/>
                <w:sz w:val="28"/>
                <w:szCs w:val="28"/>
              </w:rPr>
              <m:t>l</m:t>
            </m:r>
          </m:e>
          <m:sub>
            <m:r>
              <w:rPr>
                <w:rFonts w:ascii="Cambria Math" w:eastAsia="Times New Roman" w:hAnsi="Cambria Math" w:cstheme="majorBidi"/>
                <w:color w:val="000000" w:themeColor="text1"/>
                <w:sz w:val="28"/>
                <w:szCs w:val="28"/>
              </w:rPr>
              <m:t>a</m:t>
            </m:r>
          </m:sub>
        </m:sSub>
      </m:oMath>
      <w:r>
        <w:rPr>
          <w:rFonts w:asciiTheme="majorBidi" w:eastAsia="Times New Roman" w:hAnsiTheme="majorBidi" w:cstheme="majorBidi"/>
          <w:color w:val="000000" w:themeColor="text1"/>
          <w:sz w:val="24"/>
          <w:szCs w:val="24"/>
        </w:rPr>
        <w:t>=</w:t>
      </w:r>
      <w:r>
        <w:rPr>
          <w:rFonts w:asciiTheme="majorBidi" w:eastAsia="Times New Roman" w:hAnsiTheme="majorBidi" w:cstheme="majorBidi"/>
          <w:color w:val="000000" w:themeColor="text1"/>
          <w:sz w:val="28"/>
          <w:szCs w:val="28"/>
        </w:rPr>
        <w:t>RK</w:t>
      </w:r>
      <w:r>
        <w:rPr>
          <w:rFonts w:asciiTheme="majorBidi" w:eastAsia="Times New Roman" w:hAnsiTheme="majorBidi" w:cstheme="majorBidi"/>
          <w:color w:val="000000" w:themeColor="text1"/>
          <w:sz w:val="24"/>
          <w:szCs w:val="24"/>
        </w:rPr>
        <w:tab/>
      </w:r>
    </w:p>
    <w:p w14:paraId="2BC26ADA" w14:textId="0A53C076" w:rsidR="005D50CE" w:rsidRDefault="00FB3369" w:rsidP="00E938DA">
      <w:pPr>
        <w:spacing w:line="480" w:lineRule="auto"/>
        <w:ind w:firstLine="720"/>
        <w:jc w:val="both"/>
        <w:rPr>
          <w:rFonts w:asciiTheme="majorBidi" w:eastAsia="Times New Roman" w:hAnsiTheme="majorBidi" w:cstheme="majorBidi"/>
          <w:color w:val="000000" w:themeColor="text1"/>
          <w:sz w:val="24"/>
          <w:szCs w:val="28"/>
        </w:rPr>
      </w:pPr>
      <w:r>
        <w:rPr>
          <w:rFonts w:asciiTheme="majorBidi" w:hAnsiTheme="majorBidi" w:cstheme="majorBidi"/>
          <w:color w:val="000000" w:themeColor="text1"/>
          <w:sz w:val="24"/>
          <w:szCs w:val="28"/>
        </w:rPr>
        <w:t xml:space="preserve">where </w:t>
      </w:r>
      <w:r w:rsidR="005D50CE">
        <w:rPr>
          <w:rFonts w:asciiTheme="majorBidi" w:hAnsiTheme="majorBidi" w:cstheme="majorBidi"/>
          <w:color w:val="000000" w:themeColor="text1"/>
          <w:sz w:val="24"/>
          <w:szCs w:val="28"/>
        </w:rPr>
        <w:t>k = Geometric Factor</w:t>
      </w:r>
    </w:p>
    <w:p w14:paraId="5C89FA4C" w14:textId="56185B08" w:rsidR="005D50CE" w:rsidRDefault="005D50CE" w:rsidP="00E938DA">
      <w:pPr>
        <w:spacing w:line="480" w:lineRule="auto"/>
        <w:jc w:val="both"/>
        <w:rPr>
          <w:rFonts w:ascii="Times New Roman" w:hAnsi="Times New Roman" w:cs="Times New Roman"/>
          <w:b/>
          <w:bCs/>
          <w:color w:val="000000" w:themeColor="text1"/>
          <w:sz w:val="24"/>
          <w:szCs w:val="24"/>
        </w:rPr>
      </w:pPr>
      <w:bookmarkStart w:id="22" w:name="_Hlk64595470"/>
      <w:r>
        <w:rPr>
          <w:rFonts w:ascii="Times New Roman" w:hAnsi="Times New Roman" w:cs="Times New Roman"/>
          <w:b/>
          <w:bCs/>
          <w:color w:val="000000" w:themeColor="text1"/>
          <w:sz w:val="24"/>
          <w:szCs w:val="24"/>
        </w:rPr>
        <w:t>2.</w:t>
      </w:r>
      <w:r w:rsidR="00C6551C">
        <w:rPr>
          <w:rFonts w:ascii="Times New Roman" w:hAnsi="Times New Roman" w:cs="Times New Roman"/>
          <w:b/>
          <w:bCs/>
          <w:color w:val="000000" w:themeColor="text1"/>
          <w:sz w:val="24"/>
          <w:szCs w:val="24"/>
        </w:rPr>
        <w:t>2.</w:t>
      </w:r>
      <w:r w:rsidR="00FB3369">
        <w:rPr>
          <w:rFonts w:ascii="Times New Roman" w:hAnsi="Times New Roman" w:cs="Times New Roman"/>
          <w:b/>
          <w:bCs/>
          <w:color w:val="000000" w:themeColor="text1"/>
          <w:sz w:val="24"/>
          <w:szCs w:val="24"/>
        </w:rPr>
        <w:t>1</w:t>
      </w:r>
      <w:r w:rsidR="00FB3369">
        <w:rPr>
          <w:rFonts w:ascii="Times New Roman" w:hAnsi="Times New Roman" w:cs="Times New Roman"/>
          <w:b/>
          <w:bCs/>
          <w:color w:val="000000" w:themeColor="text1"/>
          <w:sz w:val="24"/>
          <w:szCs w:val="24"/>
        </w:rPr>
        <w:tab/>
      </w:r>
      <w:r>
        <w:rPr>
          <w:rFonts w:ascii="Times New Roman" w:hAnsi="Times New Roman" w:cs="Times New Roman"/>
          <w:b/>
          <w:bCs/>
          <w:color w:val="000000" w:themeColor="text1"/>
          <w:sz w:val="24"/>
          <w:szCs w:val="24"/>
        </w:rPr>
        <w:t>Definition and Units of Resistivity</w:t>
      </w:r>
    </w:p>
    <w:bookmarkEnd w:id="22"/>
    <w:p w14:paraId="34540BEE" w14:textId="77777777" w:rsidR="005D50CE" w:rsidRDefault="005D50CE" w:rsidP="00E938DA">
      <w:pPr>
        <w:spacing w:line="480" w:lineRule="auto"/>
        <w:jc w:val="both"/>
        <w:rPr>
          <w:rFonts w:asciiTheme="majorBidi" w:hAnsiTheme="majorBidi" w:cstheme="majorBidi"/>
          <w:color w:val="000000" w:themeColor="text1"/>
          <w:sz w:val="24"/>
          <w:szCs w:val="28"/>
        </w:rPr>
      </w:pPr>
      <w:r>
        <w:rPr>
          <w:rFonts w:asciiTheme="majorBidi" w:hAnsiTheme="majorBidi" w:cstheme="majorBidi"/>
          <w:color w:val="000000" w:themeColor="text1"/>
          <w:sz w:val="24"/>
          <w:szCs w:val="28"/>
        </w:rPr>
        <w:t xml:space="preserve">It is well known that the resistance R in ohms of a wire is directly </w:t>
      </w:r>
      <w:r>
        <w:rPr>
          <w:rFonts w:asciiTheme="majorBidi" w:hAnsiTheme="majorBidi" w:cstheme="majorBidi"/>
          <w:color w:val="000000" w:themeColor="text1"/>
          <w:sz w:val="24"/>
          <w:szCs w:val="28"/>
        </w:rPr>
        <w:tab/>
        <w:t>proportional to the length L, and is inversely proportional to its cross-sectional area A that is:</w:t>
      </w:r>
    </w:p>
    <w:p w14:paraId="175A6688" w14:textId="1979CC2A" w:rsidR="005D50CE" w:rsidRDefault="005D50CE" w:rsidP="00E938DA">
      <w:pPr>
        <w:pStyle w:val="ListParagraph"/>
        <w:spacing w:line="480" w:lineRule="auto"/>
        <w:rPr>
          <w:rFonts w:asciiTheme="majorBidi" w:eastAsia="Times New Roman" w:hAnsiTheme="majorBidi" w:cstheme="majorBidi"/>
          <w:color w:val="000000" w:themeColor="text1"/>
          <w:sz w:val="24"/>
          <w:szCs w:val="28"/>
        </w:rPr>
      </w:pPr>
      <w:r>
        <w:rPr>
          <w:noProof/>
        </w:rPr>
        <mc:AlternateContent>
          <mc:Choice Requires="wps">
            <w:drawing>
              <wp:anchor distT="0" distB="0" distL="114300" distR="114300" simplePos="0" relativeHeight="251663360" behindDoc="1" locked="0" layoutInCell="1" allowOverlap="1" wp14:anchorId="4E4CCFCB" wp14:editId="1CE1B217">
                <wp:simplePos x="0" y="0"/>
                <wp:positionH relativeFrom="column">
                  <wp:posOffset>857250</wp:posOffset>
                </wp:positionH>
                <wp:positionV relativeFrom="paragraph">
                  <wp:posOffset>116840</wp:posOffset>
                </wp:positionV>
                <wp:extent cx="571500" cy="257175"/>
                <wp:effectExtent l="9525" t="12065" r="9525" b="698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57175"/>
                        </a:xfrm>
                        <a:prstGeom prst="rect">
                          <a:avLst/>
                        </a:prstGeom>
                        <a:solidFill>
                          <a:srgbClr val="FFFFFF"/>
                        </a:solidFill>
                        <a:ln w="9525">
                          <a:solidFill>
                            <a:srgbClr val="FFFFFF"/>
                          </a:solidFill>
                          <a:miter lim="800000"/>
                          <a:headEnd/>
                          <a:tailEnd/>
                        </a:ln>
                      </wps:spPr>
                      <wps:txbx>
                        <w:txbxContent>
                          <w:p w14:paraId="62DADF3D" w14:textId="77777777" w:rsidR="00152A4C" w:rsidRDefault="00152A4C" w:rsidP="005D50CE">
                            <w:pPr>
                              <w:pBdr>
                                <w:bottom w:val="single" w:sz="4" w:space="1" w:color="auto"/>
                              </w:pBdr>
                              <w:shd w:val="clear" w:color="auto" w:fill="FFFFFF"/>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CCFCB" id="_x0000_t202" coordsize="21600,21600" o:spt="202" path="m,l,21600r21600,l21600,xe">
                <v:stroke joinstyle="miter"/>
                <v:path gradientshapeok="t" o:connecttype="rect"/>
              </v:shapetype>
              <v:shape id="Text Box 40" o:spid="_x0000_s1026" type="#_x0000_t202" style="position:absolute;left:0;text-align:left;margin-left:67.5pt;margin-top:9.2pt;width:45pt;height:2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" strokecolor="white">
                <v:textbox>
                  <w:txbxContent>
                    <w:p w14:paraId="62DADF3D" w14:textId="77777777" w:rsidR="00152A4C" w:rsidRDefault="00152A4C" w:rsidP="005D50CE">
                      <w:pPr>
                        <w:pBdr>
                          <w:bottom w:val="single" w:sz="4" w:space="1" w:color="auto"/>
                        </w:pBdr>
                        <w:shd w:val="clear" w:color="auto" w:fill="FFFFFF"/>
                      </w:pPr>
                      <w:r>
                        <w:t xml:space="preserve">  </w:t>
                      </w:r>
                    </w:p>
                  </w:txbxContent>
                </v:textbox>
              </v:shape>
            </w:pict>
          </mc:Fallback>
        </mc:AlternateContent>
      </w:r>
      <w:r>
        <w:rPr>
          <w:rFonts w:asciiTheme="majorBidi" w:hAnsiTheme="majorBidi" w:cstheme="majorBidi"/>
          <w:color w:val="000000" w:themeColor="text1"/>
          <w:sz w:val="24"/>
          <w:szCs w:val="28"/>
        </w:rPr>
        <w:tab/>
      </w:r>
      <w:r>
        <w:rPr>
          <w:rFonts w:asciiTheme="majorBidi" w:hAnsiTheme="majorBidi" w:cstheme="majorBidi"/>
          <w:color w:val="000000" w:themeColor="text1"/>
          <w:sz w:val="24"/>
          <w:szCs w:val="28"/>
        </w:rPr>
        <w:tab/>
      </w:r>
      <w:r>
        <w:rPr>
          <w:rFonts w:asciiTheme="majorBidi" w:hAnsiTheme="majorBidi" w:cstheme="majorBidi"/>
          <w:color w:val="000000" w:themeColor="text1"/>
          <w:sz w:val="24"/>
          <w:szCs w:val="28"/>
        </w:rPr>
        <w:tab/>
      </w:r>
    </w:p>
    <w:p w14:paraId="021C244F" w14:textId="22BAF665" w:rsidR="005D50CE" w:rsidRDefault="005D50CE" w:rsidP="00E938DA">
      <w:pPr>
        <w:pStyle w:val="ListParagraph"/>
        <w:spacing w:line="480"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ab/>
      </w:r>
      <m:oMath>
        <m:r>
          <w:rPr>
            <w:rFonts w:ascii="Cambria Math" w:eastAsia="Times New Roman" w:hAnsi="Cambria Math" w:cstheme="majorBidi"/>
            <w:color w:val="000000" w:themeColor="text1"/>
            <w:sz w:val="24"/>
            <w:szCs w:val="28"/>
          </w:rPr>
          <m:t>R</m:t>
        </m:r>
      </m:oMath>
      <w:r>
        <w:rPr>
          <w:rFonts w:asciiTheme="majorBidi" w:eastAsia="Times New Roman" w:hAnsiTheme="majorBidi" w:cstheme="majorBidi"/>
          <w:color w:val="000000" w:themeColor="text1"/>
          <w:sz w:val="24"/>
          <w:szCs w:val="28"/>
        </w:rPr>
        <w:t xml:space="preserve"> </w:t>
      </w:r>
      <m:oMath>
        <m:r>
          <w:rPr>
            <w:rFonts w:ascii="Cambria Math" w:eastAsia="Times New Roman" w:hAnsi="Cambria Math" w:cstheme="majorBidi"/>
            <w:color w:val="000000" w:themeColor="text1"/>
            <w:sz w:val="24"/>
            <w:szCs w:val="28"/>
          </w:rPr>
          <m:t>∝</m:t>
        </m:r>
        <m:f>
          <m:fPr>
            <m:type m:val="skw"/>
            <m:ctrlPr>
              <w:rPr>
                <w:rFonts w:ascii="Cambria Math" w:eastAsia="Times New Roman" w:hAnsiTheme="majorBidi" w:cstheme="majorBidi"/>
                <w:i/>
                <w:color w:val="000000" w:themeColor="text1"/>
                <w:sz w:val="24"/>
                <w:szCs w:val="28"/>
              </w:rPr>
            </m:ctrlPr>
          </m:fPr>
          <m:num>
            <m:r>
              <w:rPr>
                <w:rFonts w:ascii="Cambria Math" w:eastAsia="Times New Roman" w:hAnsi="Cambria Math" w:cstheme="majorBidi"/>
                <w:color w:val="000000" w:themeColor="text1"/>
                <w:sz w:val="24"/>
                <w:szCs w:val="28"/>
              </w:rPr>
              <m:t>L</m:t>
            </m:r>
          </m:num>
          <m:den>
            <m:r>
              <w:rPr>
                <w:rFonts w:ascii="Cambria Math" w:eastAsia="Times New Roman" w:hAnsi="Cambria Math" w:cstheme="majorBidi"/>
                <w:color w:val="000000" w:themeColor="text1"/>
                <w:sz w:val="24"/>
                <w:szCs w:val="28"/>
              </w:rPr>
              <m:t>A</m:t>
            </m:r>
          </m:den>
        </m:f>
      </m:oMath>
      <w:r w:rsidR="00FB3369">
        <w:rPr>
          <w:rFonts w:asciiTheme="majorBidi" w:eastAsia="Times New Roman" w:hAnsiTheme="majorBidi" w:cstheme="majorBidi"/>
          <w:color w:val="000000" w:themeColor="text1"/>
          <w:sz w:val="24"/>
          <w:szCs w:val="28"/>
        </w:rPr>
        <w:tab/>
      </w:r>
      <w:r w:rsidR="00FB3369">
        <w:rPr>
          <w:rFonts w:asciiTheme="majorBidi" w:eastAsia="Times New Roman" w:hAnsiTheme="majorBidi" w:cstheme="majorBidi"/>
          <w:color w:val="000000" w:themeColor="text1"/>
          <w:sz w:val="24"/>
          <w:szCs w:val="28"/>
        </w:rPr>
        <w:tab/>
      </w:r>
      <w:r w:rsidR="00FB3369">
        <w:rPr>
          <w:rFonts w:asciiTheme="majorBidi" w:eastAsia="Times New Roman" w:hAnsiTheme="majorBidi" w:cstheme="majorBidi"/>
          <w:color w:val="000000" w:themeColor="text1"/>
          <w:sz w:val="24"/>
          <w:szCs w:val="28"/>
        </w:rPr>
        <w:tab/>
      </w:r>
      <w:r w:rsidR="00FB3369">
        <w:rPr>
          <w:rFonts w:asciiTheme="majorBidi" w:eastAsia="Times New Roman" w:hAnsiTheme="majorBidi" w:cstheme="majorBidi"/>
          <w:color w:val="000000" w:themeColor="text1"/>
          <w:sz w:val="24"/>
          <w:szCs w:val="28"/>
        </w:rPr>
        <w:tab/>
      </w:r>
      <w:r w:rsidR="00FB3369">
        <w:rPr>
          <w:rFonts w:asciiTheme="majorBidi" w:eastAsia="Times New Roman" w:hAnsiTheme="majorBidi" w:cstheme="majorBidi"/>
          <w:color w:val="000000" w:themeColor="text1"/>
          <w:sz w:val="24"/>
          <w:szCs w:val="28"/>
        </w:rPr>
        <w:tab/>
      </w:r>
      <w:r w:rsidR="00FB3369">
        <w:rPr>
          <w:rFonts w:asciiTheme="majorBidi" w:eastAsia="Times New Roman" w:hAnsiTheme="majorBidi" w:cstheme="majorBidi"/>
          <w:color w:val="000000" w:themeColor="text1"/>
          <w:sz w:val="24"/>
          <w:szCs w:val="28"/>
        </w:rPr>
        <w:tab/>
      </w:r>
      <w:r w:rsidR="00FB3369">
        <w:rPr>
          <w:rFonts w:asciiTheme="majorBidi" w:eastAsia="Times New Roman" w:hAnsiTheme="majorBidi" w:cstheme="majorBidi"/>
          <w:color w:val="000000" w:themeColor="text1"/>
          <w:sz w:val="24"/>
          <w:szCs w:val="28"/>
        </w:rPr>
        <w:tab/>
      </w:r>
      <w:r w:rsidR="00FB3369">
        <w:rPr>
          <w:rFonts w:asciiTheme="majorBidi" w:eastAsia="Times New Roman" w:hAnsiTheme="majorBidi" w:cstheme="majorBidi"/>
          <w:color w:val="000000" w:themeColor="text1"/>
          <w:sz w:val="24"/>
          <w:szCs w:val="28"/>
        </w:rPr>
        <w:tab/>
      </w:r>
      <w:r w:rsidR="00FB3369">
        <w:rPr>
          <w:rFonts w:asciiTheme="majorBidi" w:eastAsia="Times New Roman" w:hAnsiTheme="majorBidi" w:cstheme="majorBidi"/>
          <w:color w:val="000000" w:themeColor="text1"/>
          <w:sz w:val="24"/>
          <w:szCs w:val="28"/>
        </w:rPr>
        <w:tab/>
        <w:t>2.3</w:t>
      </w:r>
    </w:p>
    <w:p w14:paraId="0CA9A752" w14:textId="7ECF560F" w:rsidR="005D50CE" w:rsidRDefault="005D50CE" w:rsidP="00E938DA">
      <w:pPr>
        <w:pStyle w:val="ListParagraph"/>
        <w:spacing w:line="480" w:lineRule="auto"/>
        <w:rPr>
          <w:rFonts w:asciiTheme="majorBidi" w:eastAsia="Times New Roman" w:hAnsiTheme="majorBidi" w:cstheme="majorBidi"/>
          <w:color w:val="000000" w:themeColor="text1"/>
          <w:sz w:val="24"/>
          <w:szCs w:val="28"/>
        </w:rPr>
      </w:pPr>
      <w:r>
        <w:rPr>
          <w:rFonts w:asciiTheme="majorBidi" w:eastAsia="Times New Roman" w:hAnsiTheme="majorBidi" w:cstheme="majorBidi"/>
          <w:color w:val="000000" w:themeColor="text1"/>
          <w:sz w:val="24"/>
          <w:szCs w:val="28"/>
        </w:rPr>
        <w:tab/>
      </w:r>
      <m:oMath>
        <m:r>
          <w:rPr>
            <w:rFonts w:ascii="Cambria Math" w:eastAsia="Times New Roman" w:hAnsi="Cambria Math" w:cstheme="majorBidi"/>
            <w:color w:val="000000" w:themeColor="text1"/>
            <w:sz w:val="24"/>
            <w:szCs w:val="28"/>
          </w:rPr>
          <m:t>R</m:t>
        </m:r>
        <m:r>
          <w:rPr>
            <w:rFonts w:ascii="Cambria Math" w:eastAsia="Times New Roman" w:hAnsiTheme="majorBidi" w:cstheme="majorBidi"/>
            <w:color w:val="000000" w:themeColor="text1"/>
            <w:sz w:val="24"/>
            <w:szCs w:val="28"/>
          </w:rPr>
          <m:t>=</m:t>
        </m:r>
        <m:r>
          <m:rPr>
            <m:scr m:val="script"/>
          </m:rPr>
          <w:rPr>
            <w:rFonts w:ascii="Cambria Math" w:eastAsia="Times New Roman" w:hAnsiTheme="majorBidi" w:cstheme="majorBidi"/>
            <w:color w:val="000000" w:themeColor="text1"/>
            <w:sz w:val="24"/>
            <w:szCs w:val="28"/>
          </w:rPr>
          <m:t>l</m:t>
        </m:r>
        <m:f>
          <m:fPr>
            <m:type m:val="skw"/>
            <m:ctrlPr>
              <w:rPr>
                <w:rFonts w:ascii="Cambria Math" w:eastAsia="Times New Roman" w:hAnsiTheme="majorBidi" w:cstheme="majorBidi"/>
                <w:i/>
                <w:color w:val="000000" w:themeColor="text1"/>
                <w:sz w:val="24"/>
                <w:szCs w:val="28"/>
              </w:rPr>
            </m:ctrlPr>
          </m:fPr>
          <m:num>
            <m:r>
              <w:rPr>
                <w:rFonts w:ascii="Cambria Math" w:eastAsia="Times New Roman" w:hAnsi="Cambria Math" w:cstheme="majorBidi"/>
                <w:color w:val="000000" w:themeColor="text1"/>
                <w:sz w:val="24"/>
                <w:szCs w:val="28"/>
              </w:rPr>
              <m:t>L</m:t>
            </m:r>
          </m:num>
          <m:den>
            <m:r>
              <w:rPr>
                <w:rFonts w:ascii="Cambria Math" w:eastAsia="Times New Roman" w:hAnsi="Cambria Math" w:cstheme="majorBidi"/>
                <w:color w:val="000000" w:themeColor="text1"/>
                <w:sz w:val="24"/>
                <w:szCs w:val="28"/>
              </w:rPr>
              <m:t>A</m:t>
            </m:r>
          </m:den>
        </m:f>
      </m:oMath>
      <w:r w:rsidR="00FB3369">
        <w:rPr>
          <w:rFonts w:asciiTheme="majorBidi" w:eastAsia="Times New Roman" w:hAnsiTheme="majorBidi" w:cstheme="majorBidi"/>
          <w:color w:val="000000" w:themeColor="text1"/>
          <w:sz w:val="24"/>
          <w:szCs w:val="28"/>
        </w:rPr>
        <w:tab/>
      </w:r>
      <w:r w:rsidR="00FB3369">
        <w:rPr>
          <w:rFonts w:asciiTheme="majorBidi" w:eastAsia="Times New Roman" w:hAnsiTheme="majorBidi" w:cstheme="majorBidi"/>
          <w:color w:val="000000" w:themeColor="text1"/>
          <w:sz w:val="24"/>
          <w:szCs w:val="28"/>
        </w:rPr>
        <w:tab/>
      </w:r>
      <w:r w:rsidR="00FB3369">
        <w:rPr>
          <w:rFonts w:asciiTheme="majorBidi" w:eastAsia="Times New Roman" w:hAnsiTheme="majorBidi" w:cstheme="majorBidi"/>
          <w:color w:val="000000" w:themeColor="text1"/>
          <w:sz w:val="24"/>
          <w:szCs w:val="28"/>
        </w:rPr>
        <w:tab/>
      </w:r>
      <w:r w:rsidR="00FB3369">
        <w:rPr>
          <w:rFonts w:asciiTheme="majorBidi" w:eastAsia="Times New Roman" w:hAnsiTheme="majorBidi" w:cstheme="majorBidi"/>
          <w:color w:val="000000" w:themeColor="text1"/>
          <w:sz w:val="24"/>
          <w:szCs w:val="28"/>
        </w:rPr>
        <w:tab/>
      </w:r>
      <w:r w:rsidR="00FB3369">
        <w:rPr>
          <w:rFonts w:asciiTheme="majorBidi" w:eastAsia="Times New Roman" w:hAnsiTheme="majorBidi" w:cstheme="majorBidi"/>
          <w:color w:val="000000" w:themeColor="text1"/>
          <w:sz w:val="24"/>
          <w:szCs w:val="28"/>
        </w:rPr>
        <w:tab/>
      </w:r>
      <w:r w:rsidR="00FB3369">
        <w:rPr>
          <w:rFonts w:asciiTheme="majorBidi" w:eastAsia="Times New Roman" w:hAnsiTheme="majorBidi" w:cstheme="majorBidi"/>
          <w:color w:val="000000" w:themeColor="text1"/>
          <w:sz w:val="24"/>
          <w:szCs w:val="28"/>
        </w:rPr>
        <w:tab/>
      </w:r>
      <w:r w:rsidR="00FB3369">
        <w:rPr>
          <w:rFonts w:asciiTheme="majorBidi" w:eastAsia="Times New Roman" w:hAnsiTheme="majorBidi" w:cstheme="majorBidi"/>
          <w:color w:val="000000" w:themeColor="text1"/>
          <w:sz w:val="24"/>
          <w:szCs w:val="28"/>
        </w:rPr>
        <w:tab/>
      </w:r>
      <w:r w:rsidR="00FB3369">
        <w:rPr>
          <w:rFonts w:asciiTheme="majorBidi" w:eastAsia="Times New Roman" w:hAnsiTheme="majorBidi" w:cstheme="majorBidi"/>
          <w:color w:val="000000" w:themeColor="text1"/>
          <w:sz w:val="24"/>
          <w:szCs w:val="28"/>
        </w:rPr>
        <w:tab/>
      </w:r>
      <w:r w:rsidR="00FB3369">
        <w:rPr>
          <w:rFonts w:asciiTheme="majorBidi" w:eastAsia="Times New Roman" w:hAnsiTheme="majorBidi" w:cstheme="majorBidi"/>
          <w:color w:val="000000" w:themeColor="text1"/>
          <w:sz w:val="24"/>
          <w:szCs w:val="28"/>
        </w:rPr>
        <w:tab/>
        <w:t>2.4</w:t>
      </w:r>
    </w:p>
    <w:p w14:paraId="6384A63E" w14:textId="5CF91C04" w:rsidR="005D50CE" w:rsidRDefault="0055087A" w:rsidP="00E938DA">
      <w:pPr>
        <w:spacing w:line="480" w:lineRule="auto"/>
        <w:jc w:val="both"/>
        <w:rPr>
          <w:rFonts w:asciiTheme="majorBidi" w:hAnsiTheme="majorBidi" w:cstheme="majorBidi"/>
          <w:color w:val="000000" w:themeColor="text1"/>
          <w:sz w:val="24"/>
          <w:szCs w:val="28"/>
        </w:rPr>
      </w:pPr>
      <w:r>
        <w:rPr>
          <w:rFonts w:asciiTheme="majorBidi" w:hAnsiTheme="majorBidi" w:cstheme="majorBidi"/>
          <w:color w:val="000000" w:themeColor="text1"/>
          <w:sz w:val="24"/>
          <w:szCs w:val="28"/>
        </w:rPr>
        <w:t xml:space="preserve">where </w:t>
      </w:r>
      <w:r w:rsidR="005D50CE">
        <w:rPr>
          <w:rFonts w:asciiTheme="majorBidi" w:hAnsiTheme="majorBidi" w:cstheme="majorBidi"/>
          <w:color w:val="000000" w:themeColor="text1"/>
          <w:sz w:val="24"/>
          <w:szCs w:val="28"/>
        </w:rPr>
        <w:t>ℓ, the constant of proportionality, it is known as the electrical resistivity or electrical specific resistance, a characteristics or electrical specific resistance, a characteristic of the material which is dependent of its shape or size. According to ohm’s law, the resistance is given by</w:t>
      </w:r>
    </w:p>
    <w:p w14:paraId="72EA84DC" w14:textId="74C08672" w:rsidR="005D50CE" w:rsidRDefault="005D50CE" w:rsidP="00E938DA">
      <w:pPr>
        <w:spacing w:line="480" w:lineRule="auto"/>
        <w:rPr>
          <w:rFonts w:asciiTheme="majorBidi" w:eastAsia="Times New Roman" w:hAnsiTheme="majorBidi" w:cstheme="majorBidi"/>
          <w:color w:val="000000" w:themeColor="text1"/>
          <w:sz w:val="24"/>
          <w:szCs w:val="28"/>
        </w:rPr>
      </w:pPr>
      <w:r>
        <w:rPr>
          <w:rFonts w:asciiTheme="majorBidi" w:eastAsiaTheme="minorEastAsia" w:hAnsiTheme="majorBidi" w:cstheme="majorBidi"/>
          <w:color w:val="000000" w:themeColor="text1"/>
          <w:sz w:val="24"/>
          <w:szCs w:val="28"/>
        </w:rPr>
        <w:t xml:space="preserve"> </w:t>
      </w:r>
      <w:r>
        <w:rPr>
          <w:rFonts w:asciiTheme="majorBidi" w:eastAsiaTheme="minorEastAsia" w:hAnsiTheme="majorBidi" w:cstheme="majorBidi"/>
          <w:color w:val="000000" w:themeColor="text1"/>
          <w:sz w:val="24"/>
          <w:szCs w:val="28"/>
        </w:rPr>
        <w:tab/>
      </w:r>
      <w:r>
        <w:rPr>
          <w:rFonts w:asciiTheme="majorBidi" w:eastAsiaTheme="minorEastAsia" w:hAnsiTheme="majorBidi" w:cstheme="majorBidi"/>
          <w:color w:val="000000" w:themeColor="text1"/>
          <w:sz w:val="24"/>
          <w:szCs w:val="28"/>
        </w:rPr>
        <w:tab/>
        <w:t xml:space="preserve"> </w:t>
      </w:r>
      <m:oMath>
        <m:r>
          <w:rPr>
            <w:rFonts w:ascii="Cambria Math" w:eastAsia="Times New Roman" w:hAnsi="Cambria Math" w:cstheme="majorBidi"/>
            <w:color w:val="000000" w:themeColor="text1"/>
            <w:sz w:val="28"/>
            <w:szCs w:val="28"/>
          </w:rPr>
          <m:t>R</m:t>
        </m:r>
        <m:r>
          <w:rPr>
            <w:rFonts w:ascii="Cambria Math" w:eastAsia="Times New Roman" w:hAnsiTheme="majorBidi" w:cstheme="majorBidi"/>
            <w:color w:val="000000" w:themeColor="text1"/>
            <w:sz w:val="28"/>
            <w:szCs w:val="28"/>
          </w:rPr>
          <m:t>=</m:t>
        </m:r>
        <m:f>
          <m:fPr>
            <m:ctrlPr>
              <w:rPr>
                <w:rFonts w:ascii="Cambria Math" w:eastAsia="Times New Roman" w:hAnsiTheme="majorBidi" w:cstheme="majorBidi"/>
                <w:i/>
                <w:color w:val="000000" w:themeColor="text1"/>
                <w:sz w:val="28"/>
                <w:szCs w:val="28"/>
              </w:rPr>
            </m:ctrlPr>
          </m:fPr>
          <m:num>
            <m:r>
              <w:rPr>
                <w:rFonts w:ascii="Cambria Math" w:eastAsia="Times New Roman" w:hAnsi="Cambria Math" w:cstheme="majorBidi"/>
                <w:color w:val="000000" w:themeColor="text1"/>
                <w:sz w:val="28"/>
                <w:szCs w:val="28"/>
              </w:rPr>
              <m:t>∆V</m:t>
            </m:r>
          </m:num>
          <m:den>
            <m:r>
              <w:rPr>
                <w:rFonts w:ascii="Cambria Math" w:eastAsia="Times New Roman" w:hAnsi="Cambria Math" w:cstheme="majorBidi"/>
                <w:color w:val="000000" w:themeColor="text1"/>
                <w:sz w:val="28"/>
                <w:szCs w:val="28"/>
              </w:rPr>
              <m:t>I</m:t>
            </m:r>
          </m:den>
        </m:f>
      </m:oMath>
      <w:r w:rsidR="0055087A">
        <w:rPr>
          <w:rFonts w:asciiTheme="majorBidi" w:eastAsiaTheme="minorEastAsia" w:hAnsiTheme="majorBidi" w:cstheme="majorBidi"/>
          <w:color w:val="000000" w:themeColor="text1"/>
          <w:sz w:val="24"/>
          <w:szCs w:val="28"/>
        </w:rPr>
        <w:tab/>
      </w:r>
      <w:r w:rsidR="0055087A">
        <w:rPr>
          <w:rFonts w:asciiTheme="majorBidi" w:eastAsiaTheme="minorEastAsia" w:hAnsiTheme="majorBidi" w:cstheme="majorBidi"/>
          <w:color w:val="000000" w:themeColor="text1"/>
          <w:sz w:val="24"/>
          <w:szCs w:val="28"/>
        </w:rPr>
        <w:tab/>
      </w:r>
      <w:r w:rsidR="0055087A">
        <w:rPr>
          <w:rFonts w:asciiTheme="majorBidi" w:eastAsiaTheme="minorEastAsia" w:hAnsiTheme="majorBidi" w:cstheme="majorBidi"/>
          <w:color w:val="000000" w:themeColor="text1"/>
          <w:sz w:val="24"/>
          <w:szCs w:val="28"/>
        </w:rPr>
        <w:tab/>
      </w:r>
      <w:r w:rsidR="0055087A">
        <w:rPr>
          <w:rFonts w:asciiTheme="majorBidi" w:eastAsiaTheme="minorEastAsia" w:hAnsiTheme="majorBidi" w:cstheme="majorBidi"/>
          <w:color w:val="000000" w:themeColor="text1"/>
          <w:sz w:val="24"/>
          <w:szCs w:val="28"/>
        </w:rPr>
        <w:tab/>
      </w:r>
      <w:r w:rsidR="0055087A">
        <w:rPr>
          <w:rFonts w:asciiTheme="majorBidi" w:eastAsiaTheme="minorEastAsia" w:hAnsiTheme="majorBidi" w:cstheme="majorBidi"/>
          <w:color w:val="000000" w:themeColor="text1"/>
          <w:sz w:val="24"/>
          <w:szCs w:val="28"/>
        </w:rPr>
        <w:tab/>
      </w:r>
      <w:r w:rsidR="0055087A">
        <w:rPr>
          <w:rFonts w:asciiTheme="majorBidi" w:eastAsiaTheme="minorEastAsia" w:hAnsiTheme="majorBidi" w:cstheme="majorBidi"/>
          <w:color w:val="000000" w:themeColor="text1"/>
          <w:sz w:val="24"/>
          <w:szCs w:val="28"/>
        </w:rPr>
        <w:tab/>
      </w:r>
      <w:r w:rsidR="0055087A">
        <w:rPr>
          <w:rFonts w:asciiTheme="majorBidi" w:eastAsiaTheme="minorEastAsia" w:hAnsiTheme="majorBidi" w:cstheme="majorBidi"/>
          <w:color w:val="000000" w:themeColor="text1"/>
          <w:sz w:val="24"/>
          <w:szCs w:val="28"/>
        </w:rPr>
        <w:tab/>
      </w:r>
      <w:r w:rsidR="0055087A">
        <w:rPr>
          <w:rFonts w:asciiTheme="majorBidi" w:eastAsiaTheme="minorEastAsia" w:hAnsiTheme="majorBidi" w:cstheme="majorBidi"/>
          <w:color w:val="000000" w:themeColor="text1"/>
          <w:sz w:val="24"/>
          <w:szCs w:val="28"/>
        </w:rPr>
        <w:tab/>
      </w:r>
      <w:r w:rsidR="0055087A">
        <w:rPr>
          <w:rFonts w:asciiTheme="majorBidi" w:eastAsiaTheme="minorEastAsia" w:hAnsiTheme="majorBidi" w:cstheme="majorBidi"/>
          <w:color w:val="000000" w:themeColor="text1"/>
          <w:sz w:val="24"/>
          <w:szCs w:val="28"/>
        </w:rPr>
        <w:tab/>
        <w:t>2.5</w:t>
      </w:r>
    </w:p>
    <w:p w14:paraId="29F7CF81" w14:textId="59958ABE" w:rsidR="005D50CE" w:rsidRDefault="005D50CE" w:rsidP="00E938DA">
      <w:pPr>
        <w:spacing w:line="480" w:lineRule="auto"/>
        <w:jc w:val="both"/>
        <w:rPr>
          <w:rFonts w:asciiTheme="majorBidi" w:hAnsiTheme="majorBidi" w:cstheme="majorBidi"/>
          <w:color w:val="000000" w:themeColor="text1"/>
          <w:sz w:val="24"/>
          <w:szCs w:val="28"/>
        </w:rPr>
      </w:pPr>
      <w:r>
        <w:rPr>
          <w:rFonts w:asciiTheme="majorBidi" w:hAnsiTheme="majorBidi" w:cstheme="majorBidi"/>
          <w:color w:val="000000" w:themeColor="text1"/>
          <w:sz w:val="24"/>
          <w:szCs w:val="28"/>
        </w:rPr>
        <w:t xml:space="preserve">Where </w:t>
      </w:r>
      <w:r>
        <w:rPr>
          <w:rFonts w:ascii="Gabriola" w:hAnsi="Gabriola" w:cstheme="majorBidi"/>
          <w:color w:val="000000" w:themeColor="text1"/>
          <w:sz w:val="24"/>
          <w:szCs w:val="28"/>
        </w:rPr>
        <w:t>Δ</w:t>
      </w:r>
      <w:r>
        <w:rPr>
          <w:rFonts w:asciiTheme="majorBidi" w:hAnsiTheme="majorBidi" w:cstheme="majorBidi"/>
          <w:color w:val="000000" w:themeColor="text1"/>
          <w:sz w:val="24"/>
          <w:szCs w:val="28"/>
        </w:rPr>
        <w:t>V is the potential difference across the resistance and I is the electrical current through the resistance. Substituting equation 2.</w:t>
      </w:r>
      <w:r w:rsidR="0055087A">
        <w:rPr>
          <w:rFonts w:asciiTheme="majorBidi" w:hAnsiTheme="majorBidi" w:cstheme="majorBidi"/>
          <w:color w:val="000000" w:themeColor="text1"/>
          <w:sz w:val="24"/>
          <w:szCs w:val="28"/>
        </w:rPr>
        <w:t>5</w:t>
      </w:r>
      <w:r>
        <w:rPr>
          <w:rFonts w:asciiTheme="majorBidi" w:hAnsiTheme="majorBidi" w:cstheme="majorBidi"/>
          <w:color w:val="000000" w:themeColor="text1"/>
          <w:sz w:val="24"/>
          <w:szCs w:val="28"/>
        </w:rPr>
        <w:t xml:space="preserve"> into equation 2.</w:t>
      </w:r>
      <w:r w:rsidR="0055087A">
        <w:rPr>
          <w:rFonts w:asciiTheme="majorBidi" w:hAnsiTheme="majorBidi" w:cstheme="majorBidi"/>
          <w:color w:val="000000" w:themeColor="text1"/>
          <w:sz w:val="24"/>
          <w:szCs w:val="28"/>
        </w:rPr>
        <w:t>4</w:t>
      </w:r>
      <w:r>
        <w:rPr>
          <w:rFonts w:asciiTheme="majorBidi" w:hAnsiTheme="majorBidi" w:cstheme="majorBidi"/>
          <w:color w:val="000000" w:themeColor="text1"/>
          <w:sz w:val="24"/>
          <w:szCs w:val="28"/>
        </w:rPr>
        <w:t xml:space="preserve"> we have</w:t>
      </w:r>
    </w:p>
    <w:p w14:paraId="11A16FA4" w14:textId="1DE7D4A2" w:rsidR="005D50CE" w:rsidRDefault="005D50CE" w:rsidP="003F49F0">
      <w:pPr>
        <w:pStyle w:val="ListParagraph"/>
        <w:spacing w:line="480" w:lineRule="auto"/>
        <w:rPr>
          <w:rFonts w:asciiTheme="majorBidi" w:eastAsia="Times New Roman" w:hAnsiTheme="majorBidi" w:cstheme="majorBidi"/>
          <w:color w:val="000000" w:themeColor="text1"/>
          <w:sz w:val="28"/>
          <w:szCs w:val="28"/>
        </w:rPr>
      </w:pPr>
      <w:r>
        <w:rPr>
          <w:noProof/>
        </w:rPr>
        <mc:AlternateContent>
          <mc:Choice Requires="wps">
            <w:drawing>
              <wp:anchor distT="0" distB="0" distL="114300" distR="114300" simplePos="0" relativeHeight="251664384" behindDoc="1" locked="0" layoutInCell="1" allowOverlap="1" wp14:anchorId="73CC719D" wp14:editId="2110A29C">
                <wp:simplePos x="0" y="0"/>
                <wp:positionH relativeFrom="column">
                  <wp:posOffset>1838325</wp:posOffset>
                </wp:positionH>
                <wp:positionV relativeFrom="paragraph">
                  <wp:posOffset>102870</wp:posOffset>
                </wp:positionV>
                <wp:extent cx="933450" cy="276225"/>
                <wp:effectExtent l="9525" t="7620" r="9525" b="1143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76225"/>
                        </a:xfrm>
                        <a:prstGeom prst="rect">
                          <a:avLst/>
                        </a:prstGeom>
                        <a:solidFill>
                          <a:srgbClr val="FFFFFF"/>
                        </a:solidFill>
                        <a:ln w="9525">
                          <a:solidFill>
                            <a:srgbClr val="FFFFFF"/>
                          </a:solidFill>
                          <a:miter lim="800000"/>
                          <a:headEnd/>
                          <a:tailEnd/>
                        </a:ln>
                      </wps:spPr>
                      <wps:txbx>
                        <w:txbxContent>
                          <w:p w14:paraId="4B512DA3" w14:textId="77777777" w:rsidR="00152A4C" w:rsidRDefault="00152A4C" w:rsidP="005D50CE">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C719D" id="Text Box 39" o:spid="_x0000_s1027" type="#_x0000_t202" style="position:absolute;left:0;text-align:left;margin-left:144.75pt;margin-top:8.1pt;width:73.5pt;height:2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" strokecolor="white">
                <v:textbox>
                  <w:txbxContent>
                    <w:p w14:paraId="4B512DA3" w14:textId="77777777" w:rsidR="00152A4C" w:rsidRDefault="00152A4C" w:rsidP="005D50CE">
                      <w:r>
                        <w:t xml:space="preserve">   </w:t>
                      </w:r>
                    </w:p>
                  </w:txbxContent>
                </v:textbox>
              </v:shape>
            </w:pict>
          </mc:Fallback>
        </mc:AlternateContent>
      </w:r>
      <m:oMath>
        <m:f>
          <m:fPr>
            <m:ctrlPr>
              <w:rPr>
                <w:rFonts w:ascii="Cambria Math" w:eastAsia="Times New Roman" w:hAnsiTheme="majorBidi" w:cstheme="majorBidi"/>
                <w:i/>
                <w:color w:val="000000" w:themeColor="text1"/>
                <w:sz w:val="28"/>
                <w:szCs w:val="28"/>
              </w:rPr>
            </m:ctrlPr>
          </m:fPr>
          <m:num>
            <m:r>
              <w:rPr>
                <w:rFonts w:ascii="Cambria Math" w:eastAsia="Times New Roman" w:hAnsi="Cambria Math" w:cstheme="majorBidi"/>
                <w:color w:val="000000" w:themeColor="text1"/>
                <w:sz w:val="28"/>
                <w:szCs w:val="28"/>
              </w:rPr>
              <m:t>∆V</m:t>
            </m:r>
          </m:num>
          <m:den>
            <m:r>
              <w:rPr>
                <w:rFonts w:ascii="Cambria Math" w:eastAsia="Times New Roman" w:hAnsi="Cambria Math" w:cstheme="majorBidi"/>
                <w:color w:val="000000" w:themeColor="text1"/>
                <w:sz w:val="28"/>
                <w:szCs w:val="28"/>
              </w:rPr>
              <m:t>I</m:t>
            </m:r>
          </m:den>
        </m:f>
        <m:r>
          <w:rPr>
            <w:rFonts w:ascii="Cambria Math" w:eastAsia="Times New Roman" w:hAnsiTheme="majorBidi" w:cstheme="majorBidi"/>
            <w:color w:val="000000" w:themeColor="text1"/>
            <w:sz w:val="28"/>
            <w:szCs w:val="28"/>
          </w:rPr>
          <m:t xml:space="preserve"> </m:t>
        </m:r>
      </m:oMath>
      <w:r>
        <w:rPr>
          <w:rFonts w:asciiTheme="majorBidi" w:eastAsia="Times New Roman" w:hAnsiTheme="majorBidi" w:cstheme="majorBidi"/>
          <w:color w:val="000000" w:themeColor="text1"/>
          <w:sz w:val="28"/>
          <w:szCs w:val="28"/>
        </w:rPr>
        <w:t xml:space="preserve">= </w:t>
      </w:r>
      <w:r>
        <w:rPr>
          <w:rFonts w:ascii="Cambria Math" w:eastAsia="Times New Roman" w:hAnsi="Cambria Math" w:cstheme="majorBidi"/>
          <w:color w:val="000000" w:themeColor="text1"/>
          <w:sz w:val="28"/>
          <w:szCs w:val="28"/>
        </w:rPr>
        <w:t>𝓁</w:t>
      </w:r>
      <m:oMath>
        <m:f>
          <m:fPr>
            <m:ctrlPr>
              <w:rPr>
                <w:rFonts w:ascii="Cambria Math" w:eastAsia="Times New Roman" w:hAnsiTheme="majorBidi" w:cstheme="majorBidi"/>
                <w:i/>
                <w:color w:val="000000" w:themeColor="text1"/>
                <w:sz w:val="28"/>
                <w:szCs w:val="28"/>
              </w:rPr>
            </m:ctrlPr>
          </m:fPr>
          <m:num>
            <m:r>
              <w:rPr>
                <w:rFonts w:ascii="Cambria Math" w:eastAsia="Times New Roman" w:hAnsi="Cambria Math" w:cstheme="majorBidi"/>
                <w:color w:val="000000" w:themeColor="text1"/>
                <w:sz w:val="28"/>
                <w:szCs w:val="28"/>
              </w:rPr>
              <m:t>L</m:t>
            </m:r>
          </m:num>
          <m:den>
            <m:r>
              <w:rPr>
                <w:rFonts w:ascii="Cambria Math" w:eastAsia="Times New Roman" w:hAnsi="Cambria Math" w:cstheme="majorBidi"/>
                <w:color w:val="000000" w:themeColor="text1"/>
                <w:sz w:val="28"/>
                <w:szCs w:val="28"/>
              </w:rPr>
              <m:t>A</m:t>
            </m:r>
          </m:den>
        </m:f>
      </m:oMath>
      <w:r>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rPr>
        <w:tab/>
      </w:r>
      <w:r>
        <w:rPr>
          <w:rFonts w:asciiTheme="majorBidi" w:hAnsiTheme="majorBidi" w:cstheme="majorBidi"/>
          <w:color w:val="000000" w:themeColor="text1"/>
          <w:sz w:val="28"/>
          <w:szCs w:val="28"/>
        </w:rPr>
        <w:tab/>
        <w:t xml:space="preserve"> </w:t>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BA5279">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2.6</w:t>
      </w:r>
    </w:p>
    <w:p w14:paraId="794494A8" w14:textId="77777777" w:rsidR="005D50CE" w:rsidRDefault="005D50CE" w:rsidP="00E938DA">
      <w:pPr>
        <w:tabs>
          <w:tab w:val="left" w:pos="5955"/>
        </w:tabs>
        <w:spacing w:line="480" w:lineRule="auto"/>
        <w:jc w:val="both"/>
        <w:rPr>
          <w:rFonts w:asciiTheme="majorBidi" w:hAnsiTheme="majorBidi" w:cstheme="majorBidi"/>
          <w:color w:val="000000" w:themeColor="text1"/>
          <w:sz w:val="24"/>
          <w:szCs w:val="28"/>
        </w:rPr>
      </w:pPr>
      <w:r>
        <w:rPr>
          <w:rFonts w:asciiTheme="majorBidi" w:hAnsiTheme="majorBidi" w:cstheme="majorBidi"/>
          <w:color w:val="000000" w:themeColor="text1"/>
          <w:sz w:val="24"/>
          <w:szCs w:val="28"/>
        </w:rPr>
        <w:t>Cross multiplying, we have</w:t>
      </w:r>
    </w:p>
    <w:p w14:paraId="5707E611" w14:textId="1EC46302" w:rsidR="005D50CE" w:rsidRDefault="005D50CE" w:rsidP="00E938DA">
      <w:pPr>
        <w:spacing w:line="48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ab/>
        <w:t xml:space="preserve">       I</w:t>
      </w:r>
      <w:r>
        <w:rPr>
          <w:rFonts w:ascii="Cambria Math" w:hAnsi="Cambria Math" w:cstheme="majorBidi"/>
          <w:color w:val="000000" w:themeColor="text1"/>
          <w:sz w:val="28"/>
          <w:szCs w:val="28"/>
        </w:rPr>
        <w:t>𝓁</w:t>
      </w:r>
      <w:r>
        <w:rPr>
          <w:rFonts w:asciiTheme="majorBidi" w:hAnsiTheme="majorBidi" w:cstheme="majorBidi"/>
          <w:color w:val="000000" w:themeColor="text1"/>
          <w:sz w:val="28"/>
          <w:szCs w:val="28"/>
        </w:rPr>
        <w:t xml:space="preserve">L = </w:t>
      </w:r>
      <m:oMath>
        <m:r>
          <w:rPr>
            <w:rFonts w:ascii="Cambria Math" w:hAnsi="Cambria Math" w:cstheme="majorBidi"/>
            <w:color w:val="000000" w:themeColor="text1"/>
            <w:sz w:val="28"/>
            <w:szCs w:val="28"/>
          </w:rPr>
          <m:t>∆v</m:t>
        </m:r>
      </m:oMath>
      <w:r>
        <w:rPr>
          <w:rFonts w:asciiTheme="majorBidi" w:hAnsiTheme="majorBidi" w:cstheme="majorBidi"/>
          <w:color w:val="000000" w:themeColor="text1"/>
          <w:sz w:val="28"/>
          <w:szCs w:val="28"/>
        </w:rPr>
        <w:t>A</w:t>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t>2.7</w:t>
      </w:r>
    </w:p>
    <w:p w14:paraId="65120FE3" w14:textId="77777777" w:rsidR="005D50CE" w:rsidRDefault="005D50CE" w:rsidP="00E938DA">
      <w:pPr>
        <w:spacing w:line="480" w:lineRule="auto"/>
        <w:jc w:val="both"/>
        <w:rPr>
          <w:rFonts w:asciiTheme="majorBidi" w:hAnsiTheme="majorBidi" w:cstheme="majorBidi"/>
          <w:color w:val="000000" w:themeColor="text1"/>
          <w:sz w:val="24"/>
          <w:szCs w:val="28"/>
        </w:rPr>
      </w:pPr>
      <w:r>
        <w:rPr>
          <w:rFonts w:asciiTheme="majorBidi" w:hAnsiTheme="majorBidi" w:cstheme="majorBidi"/>
          <w:color w:val="000000" w:themeColor="text1"/>
          <w:sz w:val="24"/>
          <w:szCs w:val="28"/>
        </w:rPr>
        <w:lastRenderedPageBreak/>
        <w:t>Making ℓ the subject of the formulae we get</w:t>
      </w:r>
    </w:p>
    <w:p w14:paraId="00F85F05" w14:textId="21135A53" w:rsidR="005D50CE" w:rsidRDefault="005D50CE" w:rsidP="00E938DA">
      <w:pPr>
        <w:spacing w:line="480" w:lineRule="auto"/>
        <w:jc w:val="both"/>
        <w:rPr>
          <w:rFonts w:asciiTheme="majorBidi" w:eastAsiaTheme="minorEastAsia" w:hAnsiTheme="majorBidi" w:cstheme="majorBidi"/>
          <w:color w:val="000000" w:themeColor="text1"/>
          <w:sz w:val="28"/>
          <w:szCs w:val="28"/>
        </w:rPr>
      </w:pPr>
      <w:r>
        <w:rPr>
          <w:noProof/>
        </w:rPr>
        <mc:AlternateContent>
          <mc:Choice Requires="wps">
            <w:drawing>
              <wp:anchor distT="0" distB="0" distL="114300" distR="114300" simplePos="0" relativeHeight="251665408" behindDoc="1" locked="0" layoutInCell="1" allowOverlap="1" wp14:anchorId="052F9032" wp14:editId="694C607A">
                <wp:simplePos x="0" y="0"/>
                <wp:positionH relativeFrom="column">
                  <wp:posOffset>1438275</wp:posOffset>
                </wp:positionH>
                <wp:positionV relativeFrom="paragraph">
                  <wp:posOffset>135255</wp:posOffset>
                </wp:positionV>
                <wp:extent cx="381000" cy="233045"/>
                <wp:effectExtent l="9525" t="11430" r="9525" b="1270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33045"/>
                        </a:xfrm>
                        <a:prstGeom prst="rect">
                          <a:avLst/>
                        </a:prstGeom>
                        <a:solidFill>
                          <a:srgbClr val="FFFFFF"/>
                        </a:solidFill>
                        <a:ln w="9525">
                          <a:solidFill>
                            <a:srgbClr val="FFFFFF"/>
                          </a:solidFill>
                          <a:miter lim="800000"/>
                          <a:headEnd/>
                          <a:tailEnd/>
                        </a:ln>
                      </wps:spPr>
                      <wps:txbx>
                        <w:txbxContent>
                          <w:p w14:paraId="24D6D93A" w14:textId="77777777" w:rsidR="00152A4C" w:rsidRDefault="00152A4C" w:rsidP="005D50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F9032" id="Text Box 38" o:spid="_x0000_s1028" type="#_x0000_t202" style="position:absolute;left:0;text-align:left;margin-left:113.25pt;margin-top:10.65pt;width:30pt;height:1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" strokecolor="white">
                <v:textbox>
                  <w:txbxContent>
                    <w:p w14:paraId="24D6D93A" w14:textId="77777777" w:rsidR="00152A4C" w:rsidRDefault="00152A4C" w:rsidP="005D50CE"/>
                  </w:txbxContent>
                </v:textbox>
              </v:shape>
            </w:pict>
          </mc:Fallback>
        </mc:AlternateContent>
      </w:r>
      <w:r>
        <w:rPr>
          <w:rFonts w:asciiTheme="majorBidi" w:hAnsiTheme="majorBidi" w:cstheme="majorBidi"/>
          <w:color w:val="000000" w:themeColor="text1"/>
          <w:sz w:val="28"/>
          <w:szCs w:val="28"/>
        </w:rPr>
        <w:t xml:space="preserve">                    </w:t>
      </w:r>
      <w:r>
        <w:rPr>
          <w:rFonts w:ascii="Cambria Math" w:hAnsi="Cambria Math" w:cstheme="majorBidi"/>
          <w:color w:val="000000" w:themeColor="text1"/>
          <w:sz w:val="28"/>
          <w:szCs w:val="28"/>
        </w:rPr>
        <w:t xml:space="preserve">𝓁 </w:t>
      </w:r>
      <w:r>
        <w:rPr>
          <w:rFonts w:asciiTheme="majorBidi" w:hAnsiTheme="majorBidi" w:cstheme="majorBidi"/>
          <w:color w:val="000000" w:themeColor="text1"/>
          <w:sz w:val="28"/>
          <w:szCs w:val="28"/>
        </w:rPr>
        <w:t>=</w:t>
      </w:r>
      <m:oMath>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A</m:t>
            </m:r>
          </m:num>
          <m:den>
            <m:r>
              <w:rPr>
                <w:rFonts w:ascii="Cambria Math" w:hAnsi="Cambria Math" w:cstheme="majorBidi"/>
                <w:color w:val="000000" w:themeColor="text1"/>
                <w:sz w:val="28"/>
                <w:szCs w:val="28"/>
              </w:rPr>
              <m:t>L</m:t>
            </m:r>
          </m:den>
        </m:f>
      </m:oMath>
      <w:r>
        <w:rPr>
          <w:rFonts w:asciiTheme="majorBidi" w:hAnsiTheme="majorBidi" w:cstheme="majorBidi"/>
          <w:color w:val="000000" w:themeColor="text1"/>
          <w:sz w:val="28"/>
          <w:szCs w:val="28"/>
        </w:rPr>
        <w:t xml:space="preserve"> </w:t>
      </w:r>
      <m:oMath>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∆v</m:t>
            </m:r>
          </m:num>
          <m:den>
            <m:r>
              <w:rPr>
                <w:rFonts w:ascii="Cambria Math" w:hAnsi="Cambria Math" w:cstheme="majorBidi"/>
                <w:color w:val="000000" w:themeColor="text1"/>
                <w:sz w:val="28"/>
                <w:szCs w:val="28"/>
              </w:rPr>
              <m:t>I</m:t>
            </m:r>
          </m:den>
        </m:f>
      </m:oMath>
      <w:r w:rsidR="0055087A">
        <w:rPr>
          <w:rFonts w:asciiTheme="majorBidi" w:eastAsia="Times New Roman" w:hAnsiTheme="majorBidi" w:cstheme="majorBidi"/>
          <w:color w:val="000000" w:themeColor="text1"/>
          <w:sz w:val="24"/>
          <w:szCs w:val="24"/>
        </w:rPr>
        <w:tab/>
      </w:r>
      <w:r w:rsidR="0055087A">
        <w:rPr>
          <w:rFonts w:asciiTheme="majorBidi" w:eastAsia="Times New Roman" w:hAnsiTheme="majorBidi" w:cstheme="majorBidi"/>
          <w:color w:val="000000" w:themeColor="text1"/>
          <w:sz w:val="24"/>
          <w:szCs w:val="24"/>
        </w:rPr>
        <w:tab/>
      </w:r>
      <w:r w:rsidR="0055087A">
        <w:rPr>
          <w:rFonts w:asciiTheme="majorBidi" w:eastAsia="Times New Roman" w:hAnsiTheme="majorBidi" w:cstheme="majorBidi"/>
          <w:color w:val="000000" w:themeColor="text1"/>
          <w:sz w:val="24"/>
          <w:szCs w:val="24"/>
        </w:rPr>
        <w:tab/>
      </w:r>
      <w:r w:rsidR="0055087A">
        <w:rPr>
          <w:rFonts w:asciiTheme="majorBidi" w:eastAsia="Times New Roman" w:hAnsiTheme="majorBidi" w:cstheme="majorBidi"/>
          <w:color w:val="000000" w:themeColor="text1"/>
          <w:sz w:val="24"/>
          <w:szCs w:val="24"/>
        </w:rPr>
        <w:tab/>
      </w:r>
      <w:r w:rsidR="0055087A">
        <w:rPr>
          <w:rFonts w:asciiTheme="majorBidi" w:eastAsia="Times New Roman" w:hAnsiTheme="majorBidi" w:cstheme="majorBidi"/>
          <w:color w:val="000000" w:themeColor="text1"/>
          <w:sz w:val="24"/>
          <w:szCs w:val="24"/>
        </w:rPr>
        <w:tab/>
      </w:r>
      <w:r w:rsidR="0055087A">
        <w:rPr>
          <w:rFonts w:asciiTheme="majorBidi" w:eastAsia="Times New Roman" w:hAnsiTheme="majorBidi" w:cstheme="majorBidi"/>
          <w:color w:val="000000" w:themeColor="text1"/>
          <w:sz w:val="24"/>
          <w:szCs w:val="24"/>
        </w:rPr>
        <w:tab/>
      </w:r>
      <w:r w:rsidR="0055087A">
        <w:rPr>
          <w:rFonts w:asciiTheme="majorBidi" w:eastAsia="Times New Roman" w:hAnsiTheme="majorBidi" w:cstheme="majorBidi"/>
          <w:color w:val="000000" w:themeColor="text1"/>
          <w:sz w:val="24"/>
          <w:szCs w:val="24"/>
        </w:rPr>
        <w:tab/>
      </w:r>
      <w:r w:rsidR="0055087A">
        <w:rPr>
          <w:rFonts w:asciiTheme="majorBidi" w:eastAsia="Times New Roman" w:hAnsiTheme="majorBidi" w:cstheme="majorBidi"/>
          <w:color w:val="000000" w:themeColor="text1"/>
          <w:sz w:val="24"/>
          <w:szCs w:val="24"/>
        </w:rPr>
        <w:tab/>
      </w:r>
      <w:r w:rsidR="0055087A">
        <w:rPr>
          <w:rFonts w:asciiTheme="majorBidi" w:eastAsia="Times New Roman" w:hAnsiTheme="majorBidi" w:cstheme="majorBidi"/>
          <w:color w:val="000000" w:themeColor="text1"/>
          <w:sz w:val="24"/>
          <w:szCs w:val="24"/>
        </w:rPr>
        <w:tab/>
        <w:t>2.8</w:t>
      </w:r>
      <w:r>
        <w:rPr>
          <w:rFonts w:asciiTheme="majorBidi" w:eastAsiaTheme="minorEastAsia" w:hAnsiTheme="majorBidi" w:cstheme="majorBidi"/>
          <w:color w:val="000000" w:themeColor="text1"/>
          <w:sz w:val="28"/>
          <w:szCs w:val="28"/>
        </w:rPr>
        <w:tab/>
        <w:t xml:space="preserve">       </w:t>
      </w:r>
    </w:p>
    <w:p w14:paraId="5361F757" w14:textId="77777777" w:rsidR="005D50CE" w:rsidRDefault="005D50CE" w:rsidP="00E938DA">
      <w:pPr>
        <w:spacing w:line="480" w:lineRule="auto"/>
        <w:jc w:val="both"/>
        <w:rPr>
          <w:rFonts w:asciiTheme="majorBidi" w:hAnsiTheme="majorBidi" w:cstheme="majorBidi"/>
          <w:color w:val="000000" w:themeColor="text1"/>
          <w:sz w:val="24"/>
          <w:szCs w:val="28"/>
        </w:rPr>
      </w:pPr>
      <w:r>
        <w:rPr>
          <w:rFonts w:asciiTheme="majorBidi" w:hAnsiTheme="majorBidi" w:cstheme="majorBidi"/>
          <w:color w:val="000000" w:themeColor="text1"/>
          <w:sz w:val="24"/>
          <w:szCs w:val="28"/>
        </w:rPr>
        <w:t>In a semi-infinite material the resistivity at every point must be defined. If the cross-sectional area and length of an element within the semi-infinite material are shrunk to infinitesimal size then the resistivity, ℓ, may be defined as follows,</w:t>
      </w:r>
    </w:p>
    <w:p w14:paraId="705AAB1B" w14:textId="55313995" w:rsidR="005D50CE" w:rsidRDefault="005D50CE" w:rsidP="00E938DA">
      <w:pPr>
        <w:spacing w:line="480" w:lineRule="auto"/>
        <w:jc w:val="both"/>
        <w:rPr>
          <w:rFonts w:asciiTheme="majorBidi" w:hAnsiTheme="majorBidi" w:cstheme="majorBidi"/>
          <w:color w:val="000000" w:themeColor="text1"/>
          <w:sz w:val="28"/>
          <w:szCs w:val="28"/>
        </w:rPr>
      </w:pPr>
      <w:r>
        <w:rPr>
          <w:rFonts w:asciiTheme="majorBidi" w:eastAsiaTheme="minorEastAsia" w:hAnsiTheme="majorBidi" w:cstheme="majorBidi"/>
          <w:color w:val="000000" w:themeColor="text1"/>
          <w:sz w:val="28"/>
          <w:szCs w:val="28"/>
        </w:rPr>
        <w:tab/>
        <w:t xml:space="preserve">      </w:t>
      </w:r>
      <m:oMath>
        <m:r>
          <m:rPr>
            <m:scr m:val="script"/>
            <m:sty m:val="p"/>
          </m:rPr>
          <w:rPr>
            <w:rFonts w:ascii="Cambria Math" w:hAnsiTheme="majorBidi" w:cstheme="majorBidi"/>
            <w:color w:val="000000" w:themeColor="text1"/>
            <w:sz w:val="28"/>
            <w:szCs w:val="28"/>
          </w:rPr>
          <m:t>l</m:t>
        </m:r>
        <m:r>
          <m:rPr>
            <m:sty m:val="p"/>
          </m:rPr>
          <w:rPr>
            <w:rFonts w:ascii="Cambria Math" w:hAnsiTheme="majorBidi" w:cstheme="majorBidi"/>
            <w:color w:val="000000" w:themeColor="text1"/>
            <w:sz w:val="28"/>
            <w:szCs w:val="28"/>
          </w:rPr>
          <m:t>=</m:t>
        </m:r>
        <m:f>
          <m:fPr>
            <m:ctrlPr>
              <w:rPr>
                <w:rFonts w:ascii="Cambria Math" w:eastAsia="Calibri" w:hAnsiTheme="majorBidi" w:cstheme="majorBidi"/>
                <w:color w:val="000000" w:themeColor="text1"/>
                <w:sz w:val="28"/>
                <w:szCs w:val="28"/>
              </w:rPr>
            </m:ctrlPr>
          </m:fPr>
          <m:num>
            <m:sPre>
              <m:sPrePr>
                <m:ctrlPr>
                  <w:rPr>
                    <w:rFonts w:ascii="Cambria Math" w:eastAsia="Calibri" w:hAnsiTheme="majorBidi" w:cstheme="majorBidi"/>
                    <w:color w:val="000000" w:themeColor="text1"/>
                    <w:sz w:val="28"/>
                    <w:szCs w:val="28"/>
                  </w:rPr>
                </m:ctrlPr>
              </m:sPrePr>
              <m:sub>
                <m:r>
                  <m:rPr>
                    <m:sty m:val="p"/>
                  </m:rPr>
                  <w:rPr>
                    <w:rFonts w:ascii="Cambria Math" w:hAnsiTheme="majorBidi" w:cstheme="majorBidi"/>
                    <w:color w:val="000000" w:themeColor="text1"/>
                    <w:sz w:val="28"/>
                    <w:szCs w:val="28"/>
                  </w:rPr>
                  <m:t>L</m:t>
                </m:r>
                <m:r>
                  <m:rPr>
                    <m:sty m:val="p"/>
                  </m:rPr>
                  <w:rPr>
                    <w:rFonts w:ascii="Cambria Math" w:hAnsi="Cambria Math" w:cstheme="majorBidi"/>
                    <w:color w:val="000000" w:themeColor="text1"/>
                    <w:sz w:val="28"/>
                    <w:szCs w:val="28"/>
                  </w:rPr>
                  <m:t>⤍</m:t>
                </m:r>
                <m:r>
                  <m:rPr>
                    <m:sty m:val="p"/>
                  </m:rPr>
                  <w:rPr>
                    <w:rFonts w:ascii="Cambria Math" w:hAnsiTheme="majorBidi" w:cstheme="majorBidi"/>
                    <w:color w:val="000000" w:themeColor="text1"/>
                    <w:sz w:val="28"/>
                    <w:szCs w:val="28"/>
                  </w:rPr>
                  <m:t>0</m:t>
                </m:r>
              </m:sub>
              <m:sup>
                <m:r>
                  <m:rPr>
                    <m:sty m:val="p"/>
                  </m:rPr>
                  <w:rPr>
                    <w:rFonts w:ascii="Cambria Math" w:hAnsiTheme="majorBidi" w:cstheme="majorBidi"/>
                    <w:color w:val="000000" w:themeColor="text1"/>
                    <w:sz w:val="28"/>
                    <w:szCs w:val="28"/>
                  </w:rPr>
                  <m:t>lim</m:t>
                </m:r>
              </m:sup>
              <m:e>
                <m:f>
                  <m:fPr>
                    <m:ctrlPr>
                      <w:rPr>
                        <w:rFonts w:ascii="Cambria Math" w:eastAsia="Calibri" w:hAnsiTheme="majorBidi" w:cstheme="majorBidi"/>
                        <w:color w:val="000000" w:themeColor="text1"/>
                        <w:sz w:val="28"/>
                        <w:szCs w:val="28"/>
                      </w:rPr>
                    </m:ctrlPr>
                  </m:fPr>
                  <m:num>
                    <m:r>
                      <m:rPr>
                        <m:sty m:val="p"/>
                      </m:rPr>
                      <w:rPr>
                        <w:rFonts w:ascii="Cambria Math" w:hAnsi="Cambria Math" w:cstheme="majorBidi"/>
                        <w:color w:val="000000" w:themeColor="text1"/>
                        <w:sz w:val="28"/>
                        <w:szCs w:val="28"/>
                      </w:rPr>
                      <m:t>∆</m:t>
                    </m:r>
                    <m:r>
                      <m:rPr>
                        <m:sty m:val="p"/>
                      </m:rPr>
                      <w:rPr>
                        <w:rFonts w:ascii="Cambria Math" w:hAnsiTheme="majorBidi" w:cstheme="majorBidi"/>
                        <w:color w:val="000000" w:themeColor="text1"/>
                        <w:sz w:val="28"/>
                        <w:szCs w:val="28"/>
                      </w:rPr>
                      <m:t>V</m:t>
                    </m:r>
                  </m:num>
                  <m:den>
                    <m:r>
                      <m:rPr>
                        <m:sty m:val="p"/>
                      </m:rPr>
                      <w:rPr>
                        <w:rFonts w:ascii="Cambria Math" w:hAnsiTheme="majorBidi" w:cstheme="majorBidi"/>
                        <w:color w:val="000000" w:themeColor="text1"/>
                        <w:sz w:val="28"/>
                        <w:szCs w:val="28"/>
                      </w:rPr>
                      <m:t>L</m:t>
                    </m:r>
                  </m:den>
                </m:f>
              </m:e>
            </m:sPre>
          </m:num>
          <m:den>
            <m:sPre>
              <m:sPrePr>
                <m:ctrlPr>
                  <w:rPr>
                    <w:rFonts w:ascii="Cambria Math" w:eastAsia="Calibri" w:hAnsiTheme="majorBidi" w:cstheme="majorBidi"/>
                    <w:color w:val="000000" w:themeColor="text1"/>
                    <w:sz w:val="28"/>
                    <w:szCs w:val="28"/>
                  </w:rPr>
                </m:ctrlPr>
              </m:sPrePr>
              <m:sub>
                <m:r>
                  <m:rPr>
                    <m:sty m:val="p"/>
                  </m:rPr>
                  <w:rPr>
                    <w:rFonts w:ascii="Cambria Math" w:hAnsiTheme="majorBidi" w:cstheme="majorBidi"/>
                    <w:color w:val="000000" w:themeColor="text1"/>
                    <w:sz w:val="28"/>
                    <w:szCs w:val="28"/>
                  </w:rPr>
                  <m:t>A</m:t>
                </m:r>
                <m:r>
                  <m:rPr>
                    <m:sty m:val="p"/>
                  </m:rPr>
                  <w:rPr>
                    <w:rFonts w:ascii="Cambria Math" w:hAnsi="Cambria Math" w:cstheme="majorBidi"/>
                    <w:color w:val="000000" w:themeColor="text1"/>
                    <w:sz w:val="28"/>
                    <w:szCs w:val="28"/>
                  </w:rPr>
                  <m:t>⤍</m:t>
                </m:r>
                <m:r>
                  <m:rPr>
                    <m:sty m:val="p"/>
                  </m:rPr>
                  <w:rPr>
                    <w:rFonts w:ascii="Cambria Math" w:hAnsiTheme="majorBidi" w:cstheme="majorBidi"/>
                    <w:color w:val="000000" w:themeColor="text1"/>
                    <w:sz w:val="28"/>
                    <w:szCs w:val="28"/>
                  </w:rPr>
                  <m:t>0</m:t>
                </m:r>
              </m:sub>
              <m:sup>
                <m:r>
                  <m:rPr>
                    <m:sty m:val="p"/>
                  </m:rPr>
                  <w:rPr>
                    <w:rFonts w:ascii="Cambria Math" w:hAnsiTheme="majorBidi" w:cstheme="majorBidi"/>
                    <w:color w:val="000000" w:themeColor="text1"/>
                    <w:sz w:val="28"/>
                    <w:szCs w:val="28"/>
                  </w:rPr>
                  <m:t>lim</m:t>
                </m:r>
              </m:sup>
              <m:e>
                <m:f>
                  <m:fPr>
                    <m:ctrlPr>
                      <w:rPr>
                        <w:rFonts w:ascii="Cambria Math" w:eastAsia="Calibri" w:hAnsiTheme="majorBidi" w:cstheme="majorBidi"/>
                        <w:color w:val="000000" w:themeColor="text1"/>
                        <w:sz w:val="28"/>
                        <w:szCs w:val="28"/>
                      </w:rPr>
                    </m:ctrlPr>
                  </m:fPr>
                  <m:num>
                    <m:r>
                      <m:rPr>
                        <m:sty m:val="p"/>
                      </m:rPr>
                      <w:rPr>
                        <w:rFonts w:ascii="Cambria Math" w:hAnsiTheme="majorBidi" w:cstheme="majorBidi"/>
                        <w:color w:val="000000" w:themeColor="text1"/>
                        <w:sz w:val="28"/>
                        <w:szCs w:val="28"/>
                      </w:rPr>
                      <m:t>I</m:t>
                    </m:r>
                  </m:num>
                  <m:den>
                    <m:r>
                      <m:rPr>
                        <m:sty m:val="p"/>
                      </m:rPr>
                      <w:rPr>
                        <w:rFonts w:ascii="Cambria Math" w:hAnsiTheme="majorBidi" w:cstheme="majorBidi"/>
                        <w:color w:val="000000" w:themeColor="text1"/>
                        <w:sz w:val="28"/>
                        <w:szCs w:val="28"/>
                      </w:rPr>
                      <m:t>A</m:t>
                    </m:r>
                  </m:den>
                </m:f>
              </m:e>
            </m:sPre>
          </m:den>
        </m:f>
      </m:oMath>
      <w:r>
        <w:rPr>
          <w:noProof/>
        </w:rPr>
        <mc:AlternateContent>
          <mc:Choice Requires="wps">
            <w:drawing>
              <wp:anchor distT="0" distB="0" distL="114300" distR="114300" simplePos="0" relativeHeight="251666432" behindDoc="1" locked="0" layoutInCell="1" allowOverlap="1" wp14:anchorId="0CBB80E5" wp14:editId="417FAB9A">
                <wp:simplePos x="0" y="0"/>
                <wp:positionH relativeFrom="column">
                  <wp:posOffset>1638300</wp:posOffset>
                </wp:positionH>
                <wp:positionV relativeFrom="paragraph">
                  <wp:posOffset>193675</wp:posOffset>
                </wp:positionV>
                <wp:extent cx="447675" cy="381000"/>
                <wp:effectExtent l="9525" t="12700" r="9525" b="635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381000"/>
                        </a:xfrm>
                        <a:prstGeom prst="rect">
                          <a:avLst/>
                        </a:prstGeom>
                        <a:solidFill>
                          <a:srgbClr val="FFFFFF"/>
                        </a:solidFill>
                        <a:ln w="9525">
                          <a:solidFill>
                            <a:srgbClr val="FFFFFF"/>
                          </a:solidFill>
                          <a:miter lim="800000"/>
                          <a:headEnd/>
                          <a:tailEnd/>
                        </a:ln>
                      </wps:spPr>
                      <wps:txbx>
                        <w:txbxContent>
                          <w:p w14:paraId="1472F5B1" w14:textId="77777777" w:rsidR="00152A4C" w:rsidRDefault="00152A4C" w:rsidP="005D50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B80E5" id="Text Box 37" o:spid="_x0000_s1029" type="#_x0000_t202" style="position:absolute;left:0;text-align:left;margin-left:129pt;margin-top:15.25pt;width:35.25pt;height:30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" strokecolor="white">
                <v:textbox>
                  <w:txbxContent>
                    <w:p w14:paraId="1472F5B1" w14:textId="77777777" w:rsidR="00152A4C" w:rsidRDefault="00152A4C" w:rsidP="005D50CE"/>
                  </w:txbxContent>
                </v:textbox>
              </v:shape>
            </w:pict>
          </mc:Fallback>
        </mc:AlternateContent>
      </w:r>
      <w:r>
        <w:rPr>
          <w:rFonts w:asciiTheme="majorBidi" w:hAnsiTheme="majorBidi" w:cstheme="majorBidi"/>
          <w:color w:val="000000" w:themeColor="text1"/>
          <w:sz w:val="28"/>
          <w:szCs w:val="28"/>
        </w:rPr>
        <w:t xml:space="preserve">   </w:t>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r>
      <w:r w:rsidR="0055087A">
        <w:rPr>
          <w:rFonts w:asciiTheme="majorBidi" w:hAnsiTheme="majorBidi" w:cstheme="majorBidi"/>
          <w:color w:val="000000" w:themeColor="text1"/>
          <w:sz w:val="28"/>
          <w:szCs w:val="28"/>
        </w:rPr>
        <w:tab/>
        <w:t>2.9</w:t>
      </w:r>
    </w:p>
    <w:p w14:paraId="616322B1" w14:textId="77777777" w:rsidR="005D50CE" w:rsidRDefault="005D50CE" w:rsidP="00E938DA">
      <w:pPr>
        <w:spacing w:line="48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4"/>
          <w:szCs w:val="28"/>
        </w:rPr>
        <w:t>Recall;</w:t>
      </w:r>
      <w:r>
        <w:rPr>
          <w:rFonts w:asciiTheme="majorBidi" w:hAnsiTheme="majorBidi" w:cstheme="majorBidi"/>
          <w:color w:val="000000" w:themeColor="text1"/>
          <w:sz w:val="28"/>
          <w:szCs w:val="28"/>
        </w:rPr>
        <w:t xml:space="preserve"> E = </w:t>
      </w:r>
      <m:oMath>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V</m:t>
            </m:r>
          </m:num>
          <m:den>
            <m:r>
              <w:rPr>
                <w:rFonts w:ascii="Cambria Math" w:hAnsi="Cambria Math" w:cstheme="majorBidi"/>
                <w:color w:val="000000" w:themeColor="text1"/>
                <w:sz w:val="28"/>
                <w:szCs w:val="28"/>
              </w:rPr>
              <m:t>L</m:t>
            </m:r>
          </m:den>
        </m:f>
      </m:oMath>
      <w:r>
        <w:rPr>
          <w:rFonts w:asciiTheme="majorBidi" w:hAnsiTheme="majorBidi" w:cstheme="majorBidi"/>
          <w:color w:val="000000" w:themeColor="text1"/>
          <w:sz w:val="28"/>
          <w:szCs w:val="28"/>
        </w:rPr>
        <w:t xml:space="preserve"> and J =</w:t>
      </w:r>
      <m:oMath>
        <m:r>
          <w:rPr>
            <w:rFonts w:ascii="Cambria Math" w:hAnsi="Cambria Math" w:cstheme="majorBidi"/>
            <w:color w:val="000000" w:themeColor="text1"/>
            <w:sz w:val="28"/>
            <w:szCs w:val="28"/>
          </w:rPr>
          <m:t xml:space="preserve"> </m:t>
        </m:r>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I</m:t>
            </m:r>
          </m:num>
          <m:den>
            <m:r>
              <w:rPr>
                <w:rFonts w:ascii="Cambria Math" w:hAnsi="Cambria Math" w:cstheme="majorBidi"/>
                <w:color w:val="000000" w:themeColor="text1"/>
                <w:sz w:val="28"/>
                <w:szCs w:val="28"/>
              </w:rPr>
              <m:t>A</m:t>
            </m:r>
          </m:den>
        </m:f>
      </m:oMath>
    </w:p>
    <w:p w14:paraId="3336D21E" w14:textId="062E3983" w:rsidR="005D50CE" w:rsidRDefault="005D50CE" w:rsidP="00E938DA">
      <w:pPr>
        <w:spacing w:line="48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8"/>
          <w:szCs w:val="28"/>
        </w:rPr>
        <w:t xml:space="preserve">                 </w:t>
      </w:r>
      <w:r>
        <w:rPr>
          <w:rFonts w:ascii="Cambria Math" w:hAnsi="Cambria Math" w:cstheme="majorBidi"/>
          <w:color w:val="000000" w:themeColor="text1"/>
          <w:sz w:val="28"/>
          <w:szCs w:val="28"/>
        </w:rPr>
        <w:t xml:space="preserve">𝓁 </w:t>
      </w:r>
      <w:r>
        <w:rPr>
          <w:rFonts w:asciiTheme="majorBidi" w:hAnsiTheme="majorBidi" w:cstheme="majorBidi"/>
          <w:color w:val="000000" w:themeColor="text1"/>
          <w:sz w:val="28"/>
          <w:szCs w:val="28"/>
        </w:rPr>
        <w:t>=</w:t>
      </w:r>
      <m:oMath>
        <m:r>
          <w:rPr>
            <w:rFonts w:ascii="Cambria Math" w:hAnsi="Cambria Math" w:cstheme="majorBidi"/>
            <w:color w:val="000000" w:themeColor="text1"/>
            <w:sz w:val="28"/>
            <w:szCs w:val="28"/>
          </w:rPr>
          <m:t xml:space="preserve"> </m:t>
        </m:r>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E</m:t>
            </m:r>
          </m:num>
          <m:den>
            <m:r>
              <w:rPr>
                <w:rFonts w:ascii="Cambria Math" w:hAnsi="Cambria Math" w:cstheme="majorBidi"/>
                <w:color w:val="000000" w:themeColor="text1"/>
                <w:sz w:val="28"/>
                <w:szCs w:val="28"/>
              </w:rPr>
              <m:t>J</m:t>
            </m:r>
          </m:den>
        </m:f>
      </m:oMath>
      <w:r>
        <w:rPr>
          <w:rFonts w:asciiTheme="majorBidi" w:eastAsiaTheme="minorEastAsia" w:hAnsiTheme="majorBidi" w:cstheme="majorBidi"/>
          <w:color w:val="000000" w:themeColor="text1"/>
          <w:sz w:val="28"/>
          <w:szCs w:val="28"/>
        </w:rPr>
        <w:tab/>
      </w:r>
      <w:r w:rsidR="0055087A">
        <w:rPr>
          <w:rFonts w:asciiTheme="majorBidi" w:eastAsiaTheme="minorEastAsia" w:hAnsiTheme="majorBidi" w:cstheme="majorBidi"/>
          <w:color w:val="000000" w:themeColor="text1"/>
          <w:sz w:val="28"/>
          <w:szCs w:val="28"/>
        </w:rPr>
        <w:tab/>
      </w:r>
      <w:r w:rsidR="0055087A">
        <w:rPr>
          <w:rFonts w:asciiTheme="majorBidi" w:eastAsiaTheme="minorEastAsia" w:hAnsiTheme="majorBidi" w:cstheme="majorBidi"/>
          <w:color w:val="000000" w:themeColor="text1"/>
          <w:sz w:val="28"/>
          <w:szCs w:val="28"/>
        </w:rPr>
        <w:tab/>
      </w:r>
      <w:r w:rsidR="0055087A">
        <w:rPr>
          <w:rFonts w:asciiTheme="majorBidi" w:eastAsiaTheme="minorEastAsia" w:hAnsiTheme="majorBidi" w:cstheme="majorBidi"/>
          <w:color w:val="000000" w:themeColor="text1"/>
          <w:sz w:val="28"/>
          <w:szCs w:val="28"/>
        </w:rPr>
        <w:tab/>
      </w:r>
      <w:r w:rsidR="0055087A">
        <w:rPr>
          <w:rFonts w:asciiTheme="majorBidi" w:eastAsiaTheme="minorEastAsia" w:hAnsiTheme="majorBidi" w:cstheme="majorBidi"/>
          <w:color w:val="000000" w:themeColor="text1"/>
          <w:sz w:val="28"/>
          <w:szCs w:val="28"/>
        </w:rPr>
        <w:tab/>
      </w:r>
      <w:r w:rsidR="0055087A">
        <w:rPr>
          <w:rFonts w:asciiTheme="majorBidi" w:eastAsiaTheme="minorEastAsia" w:hAnsiTheme="majorBidi" w:cstheme="majorBidi"/>
          <w:color w:val="000000" w:themeColor="text1"/>
          <w:sz w:val="28"/>
          <w:szCs w:val="28"/>
        </w:rPr>
        <w:tab/>
      </w:r>
      <w:r w:rsidR="0055087A">
        <w:rPr>
          <w:rFonts w:asciiTheme="majorBidi" w:eastAsiaTheme="minorEastAsia" w:hAnsiTheme="majorBidi" w:cstheme="majorBidi"/>
          <w:color w:val="000000" w:themeColor="text1"/>
          <w:sz w:val="28"/>
          <w:szCs w:val="28"/>
        </w:rPr>
        <w:tab/>
      </w:r>
      <w:r w:rsidR="0055087A">
        <w:rPr>
          <w:rFonts w:asciiTheme="majorBidi" w:eastAsiaTheme="minorEastAsia" w:hAnsiTheme="majorBidi" w:cstheme="majorBidi"/>
          <w:color w:val="000000" w:themeColor="text1"/>
          <w:sz w:val="28"/>
          <w:szCs w:val="28"/>
        </w:rPr>
        <w:tab/>
      </w:r>
      <w:r w:rsidR="0055087A">
        <w:rPr>
          <w:rFonts w:asciiTheme="majorBidi" w:eastAsiaTheme="minorEastAsia" w:hAnsiTheme="majorBidi" w:cstheme="majorBidi"/>
          <w:color w:val="000000" w:themeColor="text1"/>
          <w:sz w:val="28"/>
          <w:szCs w:val="28"/>
        </w:rPr>
        <w:tab/>
      </w:r>
      <w:r w:rsidR="0055087A">
        <w:rPr>
          <w:rFonts w:asciiTheme="majorBidi" w:eastAsiaTheme="minorEastAsia" w:hAnsiTheme="majorBidi" w:cstheme="majorBidi"/>
          <w:color w:val="000000" w:themeColor="text1"/>
          <w:sz w:val="28"/>
          <w:szCs w:val="28"/>
        </w:rPr>
        <w:tab/>
        <w:t>2.10</w:t>
      </w:r>
    </w:p>
    <w:p w14:paraId="59279F5D" w14:textId="77777777" w:rsidR="005D50CE" w:rsidRDefault="005D50CE" w:rsidP="00E938DA">
      <w:pPr>
        <w:spacing w:line="480" w:lineRule="auto"/>
        <w:jc w:val="both"/>
        <w:rPr>
          <w:rFonts w:asciiTheme="majorBidi" w:hAnsiTheme="majorBidi" w:cstheme="majorBidi"/>
          <w:color w:val="000000" w:themeColor="text1"/>
          <w:sz w:val="24"/>
          <w:szCs w:val="28"/>
        </w:rPr>
      </w:pPr>
      <w:r>
        <w:rPr>
          <w:rFonts w:asciiTheme="majorBidi" w:hAnsiTheme="majorBidi" w:cstheme="majorBidi"/>
          <w:color w:val="000000" w:themeColor="text1"/>
          <w:sz w:val="24"/>
          <w:szCs w:val="28"/>
        </w:rPr>
        <w:t>Where E is the electrical field and J is the current density.</w:t>
      </w:r>
    </w:p>
    <w:p w14:paraId="6019A426" w14:textId="77777777" w:rsidR="005D50CE" w:rsidRDefault="005D50CE" w:rsidP="00E938DA">
      <w:pPr>
        <w:spacing w:line="48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rPr>
        <w:tab/>
      </w:r>
      <w:r>
        <w:rPr>
          <w:rFonts w:asciiTheme="majorBidi" w:hAnsiTheme="majorBidi" w:cstheme="majorBidi"/>
          <w:color w:val="000000" w:themeColor="text1"/>
          <w:sz w:val="28"/>
          <w:szCs w:val="28"/>
        </w:rPr>
        <w:tab/>
        <w:t xml:space="preserve">J = </w:t>
      </w:r>
      <m:oMath>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E</m:t>
            </m:r>
          </m:num>
          <m:den>
            <m:r>
              <m:rPr>
                <m:scr m:val="script"/>
              </m:rPr>
              <w:rPr>
                <w:rFonts w:ascii="Cambria Math" w:hAnsiTheme="majorBidi" w:cstheme="majorBidi"/>
                <w:color w:val="000000" w:themeColor="text1"/>
                <w:sz w:val="28"/>
                <w:szCs w:val="28"/>
              </w:rPr>
              <m:t>l</m:t>
            </m:r>
          </m:den>
        </m:f>
      </m:oMath>
    </w:p>
    <w:p w14:paraId="52BB3F30" w14:textId="77777777" w:rsidR="005D50CE" w:rsidRDefault="005D50CE" w:rsidP="00E938DA">
      <w:pPr>
        <w:spacing w:line="48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rPr>
        <w:tab/>
      </w:r>
      <w:r>
        <w:rPr>
          <w:rFonts w:asciiTheme="majorBidi" w:hAnsiTheme="majorBidi" w:cstheme="majorBidi"/>
          <w:color w:val="000000" w:themeColor="text1"/>
          <w:sz w:val="28"/>
          <w:szCs w:val="28"/>
        </w:rPr>
        <w:tab/>
        <w:t xml:space="preserve">But    </w:t>
      </w:r>
      <w:r>
        <w:rPr>
          <w:rFonts w:ascii="Cambria Math" w:hAnsi="Cambria Math" w:cstheme="majorBidi"/>
          <w:color w:val="000000" w:themeColor="text1"/>
          <w:sz w:val="28"/>
          <w:szCs w:val="28"/>
        </w:rPr>
        <w:t xml:space="preserve">𝜎 </w:t>
      </w:r>
      <w:r>
        <w:rPr>
          <w:rFonts w:asciiTheme="majorBidi" w:hAnsiTheme="majorBidi" w:cstheme="majorBidi"/>
          <w:color w:val="000000" w:themeColor="text1"/>
          <w:sz w:val="28"/>
          <w:szCs w:val="28"/>
        </w:rPr>
        <w:t xml:space="preserve">= </w:t>
      </w:r>
      <m:oMath>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I</m:t>
            </m:r>
          </m:num>
          <m:den>
            <m:r>
              <m:rPr>
                <m:scr m:val="script"/>
              </m:rPr>
              <w:rPr>
                <w:rFonts w:ascii="Cambria Math" w:hAnsiTheme="majorBidi" w:cstheme="majorBidi"/>
                <w:color w:val="000000" w:themeColor="text1"/>
                <w:sz w:val="28"/>
                <w:szCs w:val="28"/>
              </w:rPr>
              <m:t>l</m:t>
            </m:r>
          </m:den>
        </m:f>
      </m:oMath>
    </w:p>
    <w:p w14:paraId="7473F82A" w14:textId="3EF1CC4E" w:rsidR="005D50CE" w:rsidRDefault="005D50CE" w:rsidP="00E938DA">
      <w:pPr>
        <w:spacing w:line="48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8"/>
          <w:szCs w:val="28"/>
        </w:rPr>
        <w:t xml:space="preserve">Therefore, J = </w:t>
      </w:r>
      <w:r>
        <w:rPr>
          <w:rFonts w:ascii="Cambria Math" w:hAnsi="Cambria Math" w:cstheme="majorBidi"/>
          <w:color w:val="000000" w:themeColor="text1"/>
          <w:sz w:val="28"/>
          <w:szCs w:val="28"/>
        </w:rPr>
        <w:t>𝜎</w:t>
      </w:r>
      <w:r>
        <w:rPr>
          <w:rFonts w:asciiTheme="majorBidi" w:hAnsiTheme="majorBidi" w:cstheme="majorBidi"/>
          <w:color w:val="000000" w:themeColor="text1"/>
          <w:sz w:val="28"/>
          <w:szCs w:val="28"/>
        </w:rPr>
        <w:t>E</w:t>
      </w:r>
      <w:r w:rsidR="0055087A">
        <w:rPr>
          <w:rFonts w:asciiTheme="majorBidi" w:hAnsiTheme="majorBidi" w:cstheme="majorBidi"/>
          <w:color w:val="000000" w:themeColor="text1"/>
          <w:sz w:val="24"/>
          <w:szCs w:val="24"/>
        </w:rPr>
        <w:tab/>
      </w:r>
      <w:r w:rsidR="0055087A">
        <w:rPr>
          <w:rFonts w:asciiTheme="majorBidi" w:hAnsiTheme="majorBidi" w:cstheme="majorBidi"/>
          <w:color w:val="000000" w:themeColor="text1"/>
          <w:sz w:val="24"/>
          <w:szCs w:val="24"/>
        </w:rPr>
        <w:tab/>
      </w:r>
      <w:r w:rsidR="0055087A">
        <w:rPr>
          <w:rFonts w:asciiTheme="majorBidi" w:hAnsiTheme="majorBidi" w:cstheme="majorBidi"/>
          <w:color w:val="000000" w:themeColor="text1"/>
          <w:sz w:val="24"/>
          <w:szCs w:val="24"/>
        </w:rPr>
        <w:tab/>
      </w:r>
      <w:r w:rsidR="0055087A">
        <w:rPr>
          <w:rFonts w:asciiTheme="majorBidi" w:hAnsiTheme="majorBidi" w:cstheme="majorBidi"/>
          <w:color w:val="000000" w:themeColor="text1"/>
          <w:sz w:val="24"/>
          <w:szCs w:val="24"/>
        </w:rPr>
        <w:tab/>
      </w:r>
      <w:r w:rsidR="0055087A">
        <w:rPr>
          <w:rFonts w:asciiTheme="majorBidi" w:hAnsiTheme="majorBidi" w:cstheme="majorBidi"/>
          <w:color w:val="000000" w:themeColor="text1"/>
          <w:sz w:val="24"/>
          <w:szCs w:val="24"/>
        </w:rPr>
        <w:tab/>
      </w:r>
      <w:r w:rsidR="0055087A">
        <w:rPr>
          <w:rFonts w:asciiTheme="majorBidi" w:hAnsiTheme="majorBidi" w:cstheme="majorBidi"/>
          <w:color w:val="000000" w:themeColor="text1"/>
          <w:sz w:val="24"/>
          <w:szCs w:val="24"/>
        </w:rPr>
        <w:tab/>
      </w:r>
      <w:r w:rsidR="0055087A">
        <w:rPr>
          <w:rFonts w:asciiTheme="majorBidi" w:hAnsiTheme="majorBidi" w:cstheme="majorBidi"/>
          <w:color w:val="000000" w:themeColor="text1"/>
          <w:sz w:val="24"/>
          <w:szCs w:val="24"/>
        </w:rPr>
        <w:tab/>
      </w:r>
      <w:r w:rsidR="0055087A">
        <w:rPr>
          <w:rFonts w:asciiTheme="majorBidi" w:hAnsiTheme="majorBidi" w:cstheme="majorBidi"/>
          <w:color w:val="000000" w:themeColor="text1"/>
          <w:sz w:val="24"/>
          <w:szCs w:val="24"/>
        </w:rPr>
        <w:tab/>
      </w:r>
      <w:r w:rsidR="0055087A">
        <w:rPr>
          <w:rFonts w:asciiTheme="majorBidi" w:hAnsiTheme="majorBidi" w:cstheme="majorBidi"/>
          <w:color w:val="000000" w:themeColor="text1"/>
          <w:sz w:val="24"/>
          <w:szCs w:val="24"/>
        </w:rPr>
        <w:tab/>
      </w:r>
      <w:r w:rsidR="0055087A">
        <w:rPr>
          <w:rFonts w:asciiTheme="majorBidi" w:hAnsiTheme="majorBidi" w:cstheme="majorBidi"/>
          <w:color w:val="000000" w:themeColor="text1"/>
          <w:sz w:val="24"/>
          <w:szCs w:val="24"/>
        </w:rPr>
        <w:tab/>
        <w:t>2.11</w:t>
      </w:r>
    </w:p>
    <w:p w14:paraId="20045A65" w14:textId="11B9360A" w:rsidR="005D50CE" w:rsidRDefault="005D50CE" w:rsidP="00E938DA">
      <w:pPr>
        <w:spacing w:line="480" w:lineRule="auto"/>
        <w:jc w:val="both"/>
        <w:rPr>
          <w:rFonts w:asciiTheme="majorBidi" w:hAnsiTheme="majorBidi" w:cstheme="majorBidi"/>
          <w:color w:val="000000" w:themeColor="text1"/>
          <w:sz w:val="24"/>
          <w:szCs w:val="24"/>
        </w:rPr>
      </w:pPr>
      <w:r>
        <w:rPr>
          <w:noProof/>
        </w:rPr>
        <mc:AlternateContent>
          <mc:Choice Requires="wps">
            <w:drawing>
              <wp:anchor distT="0" distB="0" distL="114300" distR="114300" simplePos="0" relativeHeight="251667456" behindDoc="1" locked="0" layoutInCell="1" allowOverlap="1" wp14:anchorId="104C838C" wp14:editId="62D147B7">
                <wp:simplePos x="0" y="0"/>
                <wp:positionH relativeFrom="column">
                  <wp:posOffset>1628775</wp:posOffset>
                </wp:positionH>
                <wp:positionV relativeFrom="paragraph">
                  <wp:posOffset>98425</wp:posOffset>
                </wp:positionV>
                <wp:extent cx="657225" cy="438150"/>
                <wp:effectExtent l="9525" t="12700" r="9525" b="635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438150"/>
                        </a:xfrm>
                        <a:prstGeom prst="rect">
                          <a:avLst/>
                        </a:prstGeom>
                        <a:solidFill>
                          <a:srgbClr val="FFFFFF"/>
                        </a:solidFill>
                        <a:ln w="9525">
                          <a:solidFill>
                            <a:srgbClr val="FFFFFF"/>
                          </a:solidFill>
                          <a:miter lim="800000"/>
                          <a:headEnd/>
                          <a:tailEnd/>
                        </a:ln>
                      </wps:spPr>
                      <wps:txbx>
                        <w:txbxContent>
                          <w:p w14:paraId="064DF014" w14:textId="77777777" w:rsidR="00152A4C" w:rsidRDefault="00152A4C" w:rsidP="005D50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C838C" id="Text Box 36" o:spid="_x0000_s1030" type="#_x0000_t202" style="position:absolute;left:0;text-align:left;margin-left:128.25pt;margin-top:7.75pt;width:51.75pt;height:3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" strokecolor="white">
                <v:textbox>
                  <w:txbxContent>
                    <w:p w14:paraId="064DF014" w14:textId="77777777" w:rsidR="00152A4C" w:rsidRDefault="00152A4C" w:rsidP="005D50CE"/>
                  </w:txbxContent>
                </v:textbox>
              </v:shape>
            </w:pict>
          </mc:Fallback>
        </mc:AlternateContent>
      </w:r>
      <w:r>
        <w:rPr>
          <w:rFonts w:asciiTheme="majorBidi" w:hAnsiTheme="majorBidi" w:cstheme="majorBidi"/>
          <w:color w:val="000000" w:themeColor="text1"/>
          <w:sz w:val="24"/>
          <w:szCs w:val="24"/>
        </w:rPr>
        <w:t xml:space="preserve">Where </w:t>
      </w:r>
      <w:r>
        <w:rPr>
          <w:rFonts w:ascii="Cambria Math" w:hAnsi="Cambria Math" w:cstheme="majorBidi"/>
          <w:b/>
          <w:color w:val="000000" w:themeColor="text1"/>
          <w:sz w:val="24"/>
          <w:szCs w:val="24"/>
        </w:rPr>
        <w:t>𝜎</w:t>
      </w:r>
      <w:r>
        <w:rPr>
          <w:rFonts w:asciiTheme="majorBidi" w:hAnsiTheme="majorBidi" w:cstheme="majorBidi"/>
          <w:color w:val="000000" w:themeColor="text1"/>
          <w:sz w:val="24"/>
          <w:szCs w:val="24"/>
        </w:rPr>
        <w:t xml:space="preserve"> is the conductivity of the material. The unit of resistivity is the ohm-meter (ῼ-m)</w:t>
      </w:r>
    </w:p>
    <w:p w14:paraId="620CA756" w14:textId="36292449" w:rsidR="005D50CE" w:rsidRDefault="005D50CE" w:rsidP="00E938DA">
      <w:pPr>
        <w:spacing w:line="480" w:lineRule="auto"/>
        <w:jc w:val="both"/>
        <w:rPr>
          <w:rFonts w:asciiTheme="majorBidi" w:hAnsiTheme="majorBidi" w:cstheme="majorBidi"/>
          <w:b/>
          <w:bCs/>
          <w:color w:val="000000" w:themeColor="text1"/>
          <w:sz w:val="24"/>
          <w:szCs w:val="28"/>
        </w:rPr>
      </w:pPr>
      <w:bookmarkStart w:id="23" w:name="_Hlk64595494"/>
      <w:r>
        <w:rPr>
          <w:rFonts w:asciiTheme="majorBidi" w:hAnsiTheme="majorBidi" w:cstheme="majorBidi"/>
          <w:b/>
          <w:bCs/>
          <w:color w:val="000000" w:themeColor="text1"/>
          <w:sz w:val="24"/>
          <w:szCs w:val="28"/>
        </w:rPr>
        <w:t>2.</w:t>
      </w:r>
      <w:r w:rsidR="00C6551C">
        <w:rPr>
          <w:rFonts w:asciiTheme="majorBidi" w:hAnsiTheme="majorBidi" w:cstheme="majorBidi"/>
          <w:b/>
          <w:bCs/>
          <w:color w:val="000000" w:themeColor="text1"/>
          <w:sz w:val="24"/>
          <w:szCs w:val="28"/>
        </w:rPr>
        <w:t>2</w:t>
      </w:r>
      <w:r>
        <w:rPr>
          <w:rFonts w:asciiTheme="majorBidi" w:hAnsiTheme="majorBidi" w:cstheme="majorBidi"/>
          <w:b/>
          <w:bCs/>
          <w:color w:val="000000" w:themeColor="text1"/>
          <w:sz w:val="24"/>
          <w:szCs w:val="28"/>
        </w:rPr>
        <w:t>.2</w:t>
      </w:r>
      <w:r>
        <w:rPr>
          <w:rFonts w:asciiTheme="majorBidi" w:hAnsiTheme="majorBidi" w:cstheme="majorBidi"/>
          <w:b/>
          <w:bCs/>
          <w:color w:val="000000" w:themeColor="text1"/>
          <w:sz w:val="24"/>
          <w:szCs w:val="28"/>
        </w:rPr>
        <w:tab/>
        <w:t>Potential Distribution within the Earth</w:t>
      </w:r>
    </w:p>
    <w:bookmarkEnd w:id="23"/>
    <w:p w14:paraId="1A7C757F" w14:textId="5C7208DC" w:rsidR="005D50CE" w:rsidRDefault="00D87569" w:rsidP="00E938DA">
      <w:pPr>
        <w:spacing w:line="480" w:lineRule="auto"/>
        <w:jc w:val="both"/>
        <w:rPr>
          <w:rFonts w:asciiTheme="majorBidi" w:hAnsiTheme="majorBidi" w:cstheme="majorBidi"/>
          <w:b/>
          <w:bCs/>
          <w:color w:val="000000" w:themeColor="text1"/>
          <w:sz w:val="24"/>
          <w:szCs w:val="28"/>
        </w:rPr>
      </w:pPr>
      <w:r>
        <w:rPr>
          <w:rFonts w:asciiTheme="majorBidi" w:hAnsiTheme="majorBidi" w:cstheme="majorBidi"/>
          <w:color w:val="000000" w:themeColor="text1"/>
          <w:sz w:val="24"/>
          <w:szCs w:val="28"/>
        </w:rPr>
        <w:t>According to Telford et al., (1990) and Reynolds (1997)</w:t>
      </w:r>
      <w:r w:rsidR="005E7EF2">
        <w:rPr>
          <w:rFonts w:asciiTheme="majorBidi" w:hAnsiTheme="majorBidi" w:cstheme="majorBidi"/>
          <w:color w:val="000000" w:themeColor="text1"/>
          <w:sz w:val="24"/>
          <w:szCs w:val="28"/>
        </w:rPr>
        <w:t>,</w:t>
      </w:r>
      <w:r>
        <w:rPr>
          <w:rFonts w:asciiTheme="majorBidi" w:hAnsiTheme="majorBidi" w:cstheme="majorBidi"/>
          <w:color w:val="000000" w:themeColor="text1"/>
          <w:sz w:val="24"/>
          <w:szCs w:val="28"/>
        </w:rPr>
        <w:t xml:space="preserve"> t</w:t>
      </w:r>
      <w:r w:rsidR="005D50CE">
        <w:rPr>
          <w:rFonts w:asciiTheme="majorBidi" w:hAnsiTheme="majorBidi" w:cstheme="majorBidi"/>
          <w:color w:val="000000" w:themeColor="text1"/>
          <w:sz w:val="24"/>
          <w:szCs w:val="28"/>
        </w:rPr>
        <w:t>he earth is assumed to be a homogenous body in which potential distribution at any point within it is the same (</w:t>
      </w:r>
      <w:r w:rsidR="005D50CE">
        <w:rPr>
          <w:rFonts w:ascii="Times New Roman" w:hAnsi="Times New Roman" w:cs="Times New Roman"/>
          <w:sz w:val="24"/>
          <w:szCs w:val="24"/>
        </w:rPr>
        <w:t>Figures</w:t>
      </w:r>
      <w:r w:rsidR="005D50CE">
        <w:rPr>
          <w:rFonts w:asciiTheme="majorBidi" w:hAnsiTheme="majorBidi" w:cstheme="majorBidi"/>
          <w:color w:val="000000" w:themeColor="text1"/>
          <w:sz w:val="24"/>
          <w:szCs w:val="28"/>
        </w:rPr>
        <w:t xml:space="preserve"> 2.</w:t>
      </w:r>
      <w:r w:rsidR="006612F4">
        <w:rPr>
          <w:rFonts w:asciiTheme="majorBidi" w:hAnsiTheme="majorBidi" w:cstheme="majorBidi"/>
          <w:color w:val="000000" w:themeColor="text1"/>
          <w:sz w:val="24"/>
          <w:szCs w:val="28"/>
        </w:rPr>
        <w:t>1</w:t>
      </w:r>
      <w:r w:rsidR="005D50CE">
        <w:rPr>
          <w:rFonts w:asciiTheme="majorBidi" w:hAnsiTheme="majorBidi" w:cstheme="majorBidi"/>
          <w:color w:val="000000" w:themeColor="text1"/>
          <w:sz w:val="24"/>
          <w:szCs w:val="28"/>
        </w:rPr>
        <w:t xml:space="preserve"> and 2.</w:t>
      </w:r>
      <w:r w:rsidR="006612F4">
        <w:rPr>
          <w:rFonts w:asciiTheme="majorBidi" w:hAnsiTheme="majorBidi" w:cstheme="majorBidi"/>
          <w:color w:val="000000" w:themeColor="text1"/>
          <w:sz w:val="24"/>
          <w:szCs w:val="28"/>
        </w:rPr>
        <w:t>2</w:t>
      </w:r>
      <w:r w:rsidR="005D50CE">
        <w:rPr>
          <w:rFonts w:asciiTheme="majorBidi" w:hAnsiTheme="majorBidi" w:cstheme="majorBidi"/>
          <w:color w:val="000000" w:themeColor="text1"/>
          <w:sz w:val="24"/>
          <w:szCs w:val="28"/>
        </w:rPr>
        <w:t>)</w:t>
      </w:r>
      <w:r w:rsidR="003F49F0">
        <w:rPr>
          <w:rFonts w:asciiTheme="majorBidi" w:hAnsiTheme="majorBidi" w:cstheme="majorBidi"/>
          <w:color w:val="000000" w:themeColor="text1"/>
          <w:sz w:val="24"/>
          <w:szCs w:val="28"/>
        </w:rPr>
        <w:t>.</w:t>
      </w:r>
    </w:p>
    <w:p w14:paraId="2896A269" w14:textId="77777777" w:rsidR="00CB723E" w:rsidRDefault="00CB723E" w:rsidP="00CB723E">
      <w:pPr>
        <w:spacing w:line="480" w:lineRule="auto"/>
        <w:rPr>
          <w:rFonts w:asciiTheme="majorBidi" w:hAnsiTheme="majorBidi" w:cstheme="majorBidi"/>
          <w:color w:val="000000" w:themeColor="text1"/>
          <w:sz w:val="24"/>
          <w:szCs w:val="28"/>
        </w:rPr>
      </w:pPr>
      <w:r>
        <w:rPr>
          <w:noProof/>
        </w:rPr>
        <w:lastRenderedPageBreak/>
        <mc:AlternateContent>
          <mc:Choice Requires="wpg">
            <w:drawing>
              <wp:anchor distT="0" distB="0" distL="114300" distR="114300" simplePos="0" relativeHeight="251677696" behindDoc="0" locked="0" layoutInCell="1" allowOverlap="1" wp14:anchorId="74359E9B" wp14:editId="481296EB">
                <wp:simplePos x="0" y="0"/>
                <wp:positionH relativeFrom="column">
                  <wp:posOffset>657860</wp:posOffset>
                </wp:positionH>
                <wp:positionV relativeFrom="paragraph">
                  <wp:posOffset>189865</wp:posOffset>
                </wp:positionV>
                <wp:extent cx="4686300" cy="2004060"/>
                <wp:effectExtent l="10160" t="0" r="0" b="6350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6300" cy="2004060"/>
                          <a:chOff x="3285" y="1725"/>
                          <a:chExt cx="7380" cy="3156"/>
                        </a:xfrm>
                      </wpg:grpSpPr>
                      <wpg:grpSp>
                        <wpg:cNvPr id="22" name="Group 11"/>
                        <wpg:cNvGrpSpPr>
                          <a:grpSpLocks/>
                        </wpg:cNvGrpSpPr>
                        <wpg:grpSpPr bwMode="auto">
                          <a:xfrm rot="538481">
                            <a:off x="4605" y="1986"/>
                            <a:ext cx="2310" cy="2895"/>
                            <a:chOff x="4365" y="2730"/>
                            <a:chExt cx="2310" cy="2895"/>
                          </a:xfrm>
                        </wpg:grpSpPr>
                        <wps:wsp>
                          <wps:cNvPr id="23" name="Oval 12"/>
                          <wps:cNvSpPr>
                            <a:spLocks noChangeArrowheads="1"/>
                          </wps:cNvSpPr>
                          <wps:spPr bwMode="auto">
                            <a:xfrm>
                              <a:off x="4365" y="3285"/>
                              <a:ext cx="2310" cy="23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 name="Oval 13"/>
                          <wps:cNvSpPr>
                            <a:spLocks noChangeArrowheads="1"/>
                          </wps:cNvSpPr>
                          <wps:spPr bwMode="auto">
                            <a:xfrm>
                              <a:off x="4635" y="3555"/>
                              <a:ext cx="1785" cy="17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 name="Oval 14"/>
                          <wps:cNvSpPr>
                            <a:spLocks noChangeArrowheads="1"/>
                          </wps:cNvSpPr>
                          <wps:spPr bwMode="auto">
                            <a:xfrm>
                              <a:off x="4920" y="3795"/>
                              <a:ext cx="1200" cy="13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AutoShape 15"/>
                          <wps:cNvCnPr>
                            <a:cxnSpLocks noChangeShapeType="1"/>
                          </wps:cNvCnPr>
                          <wps:spPr bwMode="auto">
                            <a:xfrm flipH="1">
                              <a:off x="4800" y="3555"/>
                              <a:ext cx="1410" cy="1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16"/>
                          <wps:cNvCnPr>
                            <a:cxnSpLocks noChangeShapeType="1"/>
                          </wps:cNvCnPr>
                          <wps:spPr bwMode="auto">
                            <a:xfrm>
                              <a:off x="4575" y="3765"/>
                              <a:ext cx="1875" cy="1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17"/>
                          <wps:cNvCnPr>
                            <a:cxnSpLocks noChangeShapeType="1"/>
                          </wps:cNvCnPr>
                          <wps:spPr bwMode="auto">
                            <a:xfrm>
                              <a:off x="5190" y="2730"/>
                              <a:ext cx="285" cy="17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9" name="AutoShape 18"/>
                        <wps:cNvCnPr>
                          <a:cxnSpLocks noChangeShapeType="1"/>
                        </wps:cNvCnPr>
                        <wps:spPr bwMode="auto">
                          <a:xfrm>
                            <a:off x="3285" y="1956"/>
                            <a:ext cx="5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19"/>
                        <wps:cNvCnPr>
                          <a:cxnSpLocks noChangeShapeType="1"/>
                        </wps:cNvCnPr>
                        <wps:spPr bwMode="auto">
                          <a:xfrm>
                            <a:off x="6870" y="3674"/>
                            <a:ext cx="735" cy="2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20"/>
                        <wps:cNvCnPr>
                          <a:cxnSpLocks noChangeShapeType="1"/>
                        </wps:cNvCnPr>
                        <wps:spPr bwMode="auto">
                          <a:xfrm>
                            <a:off x="6617" y="3930"/>
                            <a:ext cx="9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Text Box 21"/>
                        <wps:cNvSpPr txBox="1">
                          <a:spLocks noChangeArrowheads="1"/>
                        </wps:cNvSpPr>
                        <wps:spPr bwMode="auto">
                          <a:xfrm>
                            <a:off x="7500" y="3720"/>
                            <a:ext cx="2295"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50161" w14:textId="77777777" w:rsidR="00152A4C" w:rsidRDefault="00152A4C" w:rsidP="00CB723E">
                              <w:pPr>
                                <w:rPr>
                                  <w:rFonts w:ascii="Times New Roman" w:hAnsi="Times New Roman" w:cs="Times New Roman"/>
                                </w:rPr>
                              </w:pPr>
                              <w:r>
                                <w:rPr>
                                  <w:rFonts w:ascii="Times New Roman" w:hAnsi="Times New Roman" w:cs="Times New Roman"/>
                                </w:rPr>
                                <w:t>Equipotential Surface</w:t>
                              </w:r>
                            </w:p>
                            <w:p w14:paraId="7BB2DD99" w14:textId="77777777" w:rsidR="00152A4C" w:rsidRDefault="00152A4C" w:rsidP="00CB723E">
                              <w:pPr>
                                <w:rPr>
                                  <w:rFonts w:ascii="Times New Roman" w:hAnsi="Times New Roman" w:cs="Times New Roman"/>
                                </w:rPr>
                              </w:pPr>
                            </w:p>
                          </w:txbxContent>
                        </wps:txbx>
                        <wps:bodyPr rot="0" vert="horz" wrap="square" lIns="91440" tIns="45720" rIns="91440" bIns="45720" anchor="t" anchorCtr="0" upright="1">
                          <a:noAutofit/>
                        </wps:bodyPr>
                      </wps:wsp>
                      <wps:wsp>
                        <wps:cNvPr id="33" name="Text Box 22"/>
                        <wps:cNvSpPr txBox="1">
                          <a:spLocks noChangeArrowheads="1"/>
                        </wps:cNvSpPr>
                        <wps:spPr bwMode="auto">
                          <a:xfrm>
                            <a:off x="8370" y="1725"/>
                            <a:ext cx="2295"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C1DFC" w14:textId="77777777" w:rsidR="00152A4C" w:rsidRDefault="00152A4C" w:rsidP="00CB723E">
                              <w:pPr>
                                <w:rPr>
                                  <w:rFonts w:ascii="Times New Roman" w:hAnsi="Times New Roman" w:cs="Times New Roman"/>
                                </w:rPr>
                              </w:pPr>
                              <w:r>
                                <w:rPr>
                                  <w:rFonts w:ascii="Times New Roman" w:hAnsi="Times New Roman" w:cs="Times New Roman"/>
                                </w:rPr>
                                <w:t xml:space="preserve">Ground Level </w:t>
                              </w:r>
                            </w:p>
                            <w:p w14:paraId="5847197F" w14:textId="77777777" w:rsidR="00152A4C" w:rsidRDefault="00152A4C" w:rsidP="00CB723E">
                              <w:pPr>
                                <w:rPr>
                                  <w:rFonts w:ascii="Times New Roman" w:hAnsi="Times New Roman" w:cs="Times New Roman"/>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359E9B" id="Group 21" o:spid="_x0000_s1031" style="position:absolute;margin-left:51.8pt;margin-top:14.95pt;width:369pt;height:157.8pt;z-index:251677696" coordorigin="3285,1725" coordsize="7380,3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">
                <v:group id="Group 11" o:spid="_x0000_s1032" style="position:absolute;left:4605;top:1986;width:2310;height:2895;rotation:588165fd" coordorigin="4365,2730" coordsize="2310,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">
                  <v:oval id="Oval 12" o:spid="_x0000_s1033" style="position:absolute;left:4365;top:3285;width:231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"/>
                  <v:oval id="Oval 13" o:spid="_x0000_s1034" style="position:absolute;left:4635;top:3555;width:1785;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"/>
                  <v:oval id="Oval 14" o:spid="_x0000_s1035" style="position:absolute;left:4920;top:3795;width:1200;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"/>
                  <v:shapetype id="_x0000_t32" coordsize="21600,21600" o:spt="32" o:oned="t" path="m,l21600,21600e" filled="f">
                    <v:path arrowok="t" fillok="f" o:connecttype="none"/>
                    <o:lock v:ext="edit" shapetype="t"/>
                  </v:shapetype>
                  <v:shape id="AutoShape 15" o:spid="_x0000_s1036" type="#_x0000_t32" style="position:absolute;left:4800;top:3555;width:1410;height:17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"/>
                  <v:shape id="AutoShape 16" o:spid="_x0000_s1037" type="#_x0000_t32" style="position:absolute;left:4575;top:3765;width:1875;height:14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v:shape id="AutoShape 17" o:spid="_x0000_s1038" type="#_x0000_t32" style="position:absolute;left:5190;top:2730;width:285;height:17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group>
                <v:shape id="AutoShape 18" o:spid="_x0000_s1039" type="#_x0000_t32" style="position:absolute;left:3285;top:1956;width:51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"/>
                <v:shape id="AutoShape 19" o:spid="_x0000_s1040" type="#_x0000_t32" style="position:absolute;left:6870;top:3674;width:735;height:2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bdwQAAANsAAAAPAAAAZHJzL2Rvd25yZXYueG1sRE9NawIx&#10;EL0L/Q9hCl5Esy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OC81t3BAAAA2wAAAA8AAAAA&#10;AAAAAAAAAAAABwIAAGRycy9kb3ducmV2LnhtbFBLBQYAAAAAAwADALcAAAD1AgAAAAA=&#10;"/>
                <v:shape id="AutoShape 20" o:spid="_x0000_s1041" type="#_x0000_t32" style="position:absolute;left:6617;top:3930;width:9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HNGxQAAANsAAAAPAAAAZHJzL2Rvd25yZXYueG1sRI9PawIx&#10;FMTvBb9DeAUvRbOrtM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CP8HNGxQAAANsAAAAP&#10;AAAAAAAAAAAAAAAAAAcCAABkcnMvZG93bnJldi54bWxQSwUGAAAAAAMAAwC3AAAA+QIAAAAA&#10;"/>
                <v:shape id="Text Box 21" o:spid="_x0000_s1042" type="#_x0000_t202" style="position:absolute;left:7500;top:3720;width:229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59250161" w14:textId="77777777" w:rsidR="00152A4C" w:rsidRDefault="00152A4C" w:rsidP="00CB723E">
                        <w:pPr>
                          <w:rPr>
                            <w:rFonts w:ascii="Times New Roman" w:hAnsi="Times New Roman" w:cs="Times New Roman"/>
                          </w:rPr>
                        </w:pPr>
                        <w:r>
                          <w:rPr>
                            <w:rFonts w:ascii="Times New Roman" w:hAnsi="Times New Roman" w:cs="Times New Roman"/>
                          </w:rPr>
                          <w:t>Equipotential Surface</w:t>
                        </w:r>
                      </w:p>
                      <w:p w14:paraId="7BB2DD99" w14:textId="77777777" w:rsidR="00152A4C" w:rsidRDefault="00152A4C" w:rsidP="00CB723E">
                        <w:pPr>
                          <w:rPr>
                            <w:rFonts w:ascii="Times New Roman" w:hAnsi="Times New Roman" w:cs="Times New Roman"/>
                          </w:rPr>
                        </w:pPr>
                      </w:p>
                    </w:txbxContent>
                  </v:textbox>
                </v:shape>
                <v:shape id="Text Box 22" o:spid="_x0000_s1043" type="#_x0000_t202" style="position:absolute;left:8370;top:1725;width:229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17EC1DFC" w14:textId="77777777" w:rsidR="00152A4C" w:rsidRDefault="00152A4C" w:rsidP="00CB723E">
                        <w:pPr>
                          <w:rPr>
                            <w:rFonts w:ascii="Times New Roman" w:hAnsi="Times New Roman" w:cs="Times New Roman"/>
                          </w:rPr>
                        </w:pPr>
                        <w:r>
                          <w:rPr>
                            <w:rFonts w:ascii="Times New Roman" w:hAnsi="Times New Roman" w:cs="Times New Roman"/>
                          </w:rPr>
                          <w:t xml:space="preserve">Ground Level </w:t>
                        </w:r>
                      </w:p>
                      <w:p w14:paraId="5847197F" w14:textId="77777777" w:rsidR="00152A4C" w:rsidRDefault="00152A4C" w:rsidP="00CB723E">
                        <w:pPr>
                          <w:rPr>
                            <w:rFonts w:ascii="Times New Roman" w:hAnsi="Times New Roman" w:cs="Times New Roman"/>
                          </w:rPr>
                        </w:pPr>
                      </w:p>
                    </w:txbxContent>
                  </v:textbox>
                </v:shape>
              </v:group>
            </w:pict>
          </mc:Fallback>
        </mc:AlternateContent>
      </w:r>
    </w:p>
    <w:p w14:paraId="35E170A9" w14:textId="77777777" w:rsidR="00CB723E" w:rsidRDefault="00CB723E" w:rsidP="00CB723E">
      <w:pPr>
        <w:spacing w:line="480" w:lineRule="auto"/>
        <w:rPr>
          <w:rFonts w:asciiTheme="majorBidi" w:hAnsiTheme="majorBidi" w:cstheme="majorBidi"/>
          <w:color w:val="000000" w:themeColor="text1"/>
          <w:sz w:val="24"/>
          <w:szCs w:val="28"/>
        </w:rPr>
      </w:pPr>
    </w:p>
    <w:p w14:paraId="24ABC70F" w14:textId="77777777" w:rsidR="00CB723E" w:rsidRDefault="00CB723E" w:rsidP="00CB723E">
      <w:pPr>
        <w:spacing w:line="480" w:lineRule="auto"/>
        <w:rPr>
          <w:rFonts w:asciiTheme="majorBidi" w:hAnsiTheme="majorBidi" w:cstheme="majorBidi"/>
          <w:color w:val="000000" w:themeColor="text1"/>
          <w:sz w:val="24"/>
          <w:szCs w:val="28"/>
        </w:rPr>
      </w:pPr>
    </w:p>
    <w:p w14:paraId="6D003EBF" w14:textId="77777777" w:rsidR="00CB723E" w:rsidRDefault="00CB723E" w:rsidP="00CB723E">
      <w:pPr>
        <w:spacing w:line="480" w:lineRule="auto"/>
        <w:rPr>
          <w:rFonts w:asciiTheme="majorBidi" w:hAnsiTheme="majorBidi" w:cstheme="majorBidi"/>
          <w:color w:val="000000" w:themeColor="text1"/>
          <w:sz w:val="24"/>
          <w:szCs w:val="28"/>
        </w:rPr>
      </w:pPr>
    </w:p>
    <w:p w14:paraId="3D741D59" w14:textId="77777777" w:rsidR="00CB723E" w:rsidRDefault="00CB723E" w:rsidP="00CB723E">
      <w:pPr>
        <w:spacing w:line="480" w:lineRule="auto"/>
        <w:rPr>
          <w:rFonts w:asciiTheme="majorBidi" w:hAnsiTheme="majorBidi" w:cstheme="majorBidi"/>
          <w:color w:val="000000" w:themeColor="text1"/>
          <w:sz w:val="24"/>
          <w:szCs w:val="28"/>
        </w:rPr>
      </w:pPr>
    </w:p>
    <w:p w14:paraId="2A96B1D4" w14:textId="77777777" w:rsidR="00CB723E" w:rsidRDefault="00CB723E" w:rsidP="00CB723E">
      <w:pPr>
        <w:spacing w:line="480" w:lineRule="auto"/>
        <w:ind w:left="720" w:firstLine="720"/>
        <w:jc w:val="both"/>
        <w:outlineLvl w:val="0"/>
        <w:rPr>
          <w:rFonts w:asciiTheme="majorBidi" w:hAnsiTheme="majorBidi" w:cstheme="majorBidi"/>
          <w:b/>
          <w:color w:val="000000" w:themeColor="text1"/>
          <w:sz w:val="24"/>
          <w:szCs w:val="24"/>
        </w:rPr>
      </w:pPr>
    </w:p>
    <w:p w14:paraId="7230EB54" w14:textId="3BDA98E9" w:rsidR="00CB723E" w:rsidRPr="006F2411" w:rsidRDefault="00CB723E" w:rsidP="006F2411">
      <w:pPr>
        <w:spacing w:line="480" w:lineRule="auto"/>
        <w:jc w:val="both"/>
        <w:outlineLvl w:val="0"/>
        <w:rPr>
          <w:rFonts w:asciiTheme="majorBidi" w:hAnsiTheme="majorBidi" w:cstheme="majorBidi"/>
          <w:bCs/>
          <w:color w:val="000000" w:themeColor="text1"/>
          <w:sz w:val="24"/>
          <w:szCs w:val="24"/>
        </w:rPr>
      </w:pPr>
      <w:bookmarkStart w:id="24" w:name="_Hlk64595565"/>
      <w:r w:rsidRPr="006F2411">
        <w:rPr>
          <w:rFonts w:asciiTheme="majorBidi" w:hAnsiTheme="majorBidi" w:cstheme="majorBidi"/>
          <w:bCs/>
          <w:color w:val="000000" w:themeColor="text1"/>
          <w:sz w:val="24"/>
          <w:szCs w:val="24"/>
        </w:rPr>
        <w:t>Figure 2.1: Radial Current Flow within a Homogeneous Earth</w:t>
      </w:r>
      <w:r w:rsidR="000B47A9" w:rsidRPr="006F2411">
        <w:rPr>
          <w:rFonts w:asciiTheme="majorBidi" w:hAnsiTheme="majorBidi" w:cstheme="majorBidi"/>
          <w:bCs/>
          <w:color w:val="000000" w:themeColor="text1"/>
          <w:sz w:val="24"/>
          <w:szCs w:val="24"/>
        </w:rPr>
        <w:t xml:space="preserve"> (After Telfor</w:t>
      </w:r>
      <w:r w:rsidR="006F2411">
        <w:rPr>
          <w:rFonts w:asciiTheme="majorBidi" w:hAnsiTheme="majorBidi" w:cstheme="majorBidi"/>
          <w:bCs/>
          <w:color w:val="000000" w:themeColor="text1"/>
          <w:sz w:val="24"/>
          <w:szCs w:val="24"/>
        </w:rPr>
        <w:t xml:space="preserve">d </w:t>
      </w:r>
      <w:r w:rsidR="006F2411" w:rsidRPr="00B35965">
        <w:rPr>
          <w:rFonts w:asciiTheme="majorBidi" w:hAnsiTheme="majorBidi" w:cstheme="majorBidi"/>
          <w:bCs/>
          <w:i/>
          <w:iCs/>
          <w:color w:val="000000" w:themeColor="text1"/>
          <w:sz w:val="24"/>
          <w:szCs w:val="24"/>
        </w:rPr>
        <w:t>et</w:t>
      </w:r>
      <w:r w:rsidR="00B35965" w:rsidRPr="00B35965">
        <w:rPr>
          <w:rFonts w:asciiTheme="majorBidi" w:hAnsiTheme="majorBidi" w:cstheme="majorBidi"/>
          <w:bCs/>
          <w:i/>
          <w:iCs/>
          <w:color w:val="000000" w:themeColor="text1"/>
          <w:sz w:val="24"/>
          <w:szCs w:val="24"/>
        </w:rPr>
        <w:t xml:space="preserve"> al.,</w:t>
      </w:r>
      <w:r w:rsidR="00B35965">
        <w:rPr>
          <w:rFonts w:asciiTheme="majorBidi" w:hAnsiTheme="majorBidi" w:cstheme="majorBidi"/>
          <w:bCs/>
          <w:color w:val="000000" w:themeColor="text1"/>
          <w:sz w:val="24"/>
          <w:szCs w:val="24"/>
        </w:rPr>
        <w:t xml:space="preserve"> 1990)</w:t>
      </w:r>
    </w:p>
    <w:bookmarkEnd w:id="24"/>
    <w:p w14:paraId="59C0E322" w14:textId="77777777" w:rsidR="00CB723E" w:rsidRDefault="00CB723E" w:rsidP="00CB723E">
      <w:pPr>
        <w:spacing w:line="480" w:lineRule="auto"/>
        <w:rPr>
          <w:rFonts w:asciiTheme="majorBidi" w:hAnsiTheme="majorBidi" w:cstheme="majorBidi"/>
          <w:color w:val="000000" w:themeColor="text1"/>
          <w:sz w:val="24"/>
          <w:szCs w:val="28"/>
        </w:rPr>
      </w:pPr>
    </w:p>
    <w:p w14:paraId="57D685AA" w14:textId="77777777" w:rsidR="00CB723E" w:rsidRDefault="00CB723E" w:rsidP="00CB723E">
      <w:pPr>
        <w:spacing w:line="480" w:lineRule="auto"/>
        <w:rPr>
          <w:rFonts w:asciiTheme="majorBidi" w:hAnsiTheme="majorBidi" w:cstheme="majorBidi"/>
          <w:color w:val="000000" w:themeColor="text1"/>
          <w:sz w:val="24"/>
          <w:szCs w:val="28"/>
        </w:rPr>
      </w:pPr>
      <w:r>
        <w:rPr>
          <w:rFonts w:asciiTheme="majorBidi" w:hAnsiTheme="majorBidi" w:cstheme="majorBidi"/>
          <w:noProof/>
          <w:color w:val="000000" w:themeColor="text1"/>
          <w:sz w:val="24"/>
          <w:szCs w:val="28"/>
        </w:rPr>
        <w:drawing>
          <wp:inline distT="0" distB="0" distL="0" distR="0" wp14:anchorId="0C34A3E5" wp14:editId="5A803898">
            <wp:extent cx="5534025" cy="30480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4025" cy="3048000"/>
                    </a:xfrm>
                    <a:prstGeom prst="rect">
                      <a:avLst/>
                    </a:prstGeom>
                    <a:noFill/>
                    <a:ln>
                      <a:noFill/>
                    </a:ln>
                  </pic:spPr>
                </pic:pic>
              </a:graphicData>
            </a:graphic>
          </wp:inline>
        </w:drawing>
      </w:r>
    </w:p>
    <w:p w14:paraId="5BD29D54" w14:textId="77777777" w:rsidR="00CB723E" w:rsidRDefault="00CB723E" w:rsidP="00CB723E">
      <w:pPr>
        <w:spacing w:line="480" w:lineRule="auto"/>
        <w:rPr>
          <w:rFonts w:asciiTheme="majorBidi" w:hAnsiTheme="majorBidi" w:cstheme="majorBidi"/>
          <w:color w:val="000000" w:themeColor="text1"/>
          <w:sz w:val="24"/>
          <w:szCs w:val="28"/>
        </w:rPr>
      </w:pPr>
    </w:p>
    <w:p w14:paraId="09AD61E4" w14:textId="77777777" w:rsidR="00B35965" w:rsidRPr="00B35965" w:rsidRDefault="00CB723E" w:rsidP="00B35965">
      <w:pPr>
        <w:spacing w:line="480" w:lineRule="auto"/>
        <w:jc w:val="center"/>
        <w:outlineLvl w:val="0"/>
        <w:rPr>
          <w:rFonts w:asciiTheme="majorBidi" w:hAnsiTheme="majorBidi" w:cstheme="majorBidi"/>
          <w:bCs/>
          <w:color w:val="000000" w:themeColor="text1"/>
          <w:sz w:val="24"/>
          <w:szCs w:val="24"/>
        </w:rPr>
      </w:pPr>
      <w:bookmarkStart w:id="25" w:name="_Hlk64595613"/>
      <w:r w:rsidRPr="00B35965">
        <w:rPr>
          <w:rFonts w:asciiTheme="majorBidi" w:hAnsiTheme="majorBidi" w:cstheme="majorBidi"/>
          <w:bCs/>
          <w:color w:val="000000" w:themeColor="text1"/>
          <w:sz w:val="24"/>
          <w:szCs w:val="24"/>
        </w:rPr>
        <w:t>Figure 2.2: Radial Current Flow in a Hemispheric Earth</w:t>
      </w:r>
      <w:r w:rsidR="00B35965" w:rsidRPr="00B35965">
        <w:rPr>
          <w:rFonts w:asciiTheme="majorBidi" w:hAnsiTheme="majorBidi" w:cstheme="majorBidi"/>
          <w:bCs/>
          <w:color w:val="000000" w:themeColor="text1"/>
          <w:sz w:val="24"/>
          <w:szCs w:val="24"/>
        </w:rPr>
        <w:t xml:space="preserve"> (After Telford </w:t>
      </w:r>
      <w:r w:rsidR="00B35965" w:rsidRPr="00B35965">
        <w:rPr>
          <w:rFonts w:asciiTheme="majorBidi" w:hAnsiTheme="majorBidi" w:cstheme="majorBidi"/>
          <w:bCs/>
          <w:i/>
          <w:iCs/>
          <w:color w:val="000000" w:themeColor="text1"/>
          <w:sz w:val="24"/>
          <w:szCs w:val="24"/>
        </w:rPr>
        <w:t>et al.,</w:t>
      </w:r>
      <w:r w:rsidR="00B35965" w:rsidRPr="00B35965">
        <w:rPr>
          <w:rFonts w:asciiTheme="majorBidi" w:hAnsiTheme="majorBidi" w:cstheme="majorBidi"/>
          <w:bCs/>
          <w:color w:val="000000" w:themeColor="text1"/>
          <w:sz w:val="24"/>
          <w:szCs w:val="24"/>
        </w:rPr>
        <w:t xml:space="preserve"> 1990)</w:t>
      </w:r>
    </w:p>
    <w:bookmarkEnd w:id="25"/>
    <w:p w14:paraId="0675ABCC" w14:textId="5B911BD4" w:rsidR="00CB723E" w:rsidRDefault="00CB723E" w:rsidP="00CB723E">
      <w:pPr>
        <w:spacing w:line="480" w:lineRule="auto"/>
        <w:jc w:val="center"/>
        <w:outlineLvl w:val="0"/>
        <w:rPr>
          <w:rFonts w:asciiTheme="majorBidi" w:hAnsiTheme="majorBidi" w:cstheme="majorBidi"/>
          <w:color w:val="000000" w:themeColor="text1"/>
          <w:sz w:val="24"/>
          <w:szCs w:val="28"/>
        </w:rPr>
      </w:pPr>
    </w:p>
    <w:p w14:paraId="6A6E5AAC" w14:textId="26997923" w:rsidR="00CB723E" w:rsidRDefault="00CB723E" w:rsidP="00E938DA">
      <w:pPr>
        <w:spacing w:line="480" w:lineRule="auto"/>
        <w:jc w:val="both"/>
        <w:outlineLvl w:val="0"/>
        <w:rPr>
          <w:rFonts w:asciiTheme="majorBidi" w:hAnsiTheme="majorBidi" w:cstheme="majorBidi"/>
          <w:color w:val="000000" w:themeColor="text1"/>
          <w:sz w:val="24"/>
          <w:szCs w:val="28"/>
        </w:rPr>
      </w:pPr>
    </w:p>
    <w:p w14:paraId="1086D62A" w14:textId="77777777" w:rsidR="003F49F0" w:rsidRDefault="003F49F0" w:rsidP="003F49F0">
      <w:pPr>
        <w:spacing w:line="480" w:lineRule="auto"/>
        <w:ind w:left="720" w:firstLine="720"/>
        <w:jc w:val="both"/>
        <w:rPr>
          <w:rFonts w:asciiTheme="majorBidi" w:hAnsiTheme="majorBidi" w:cstheme="majorBidi"/>
          <w:b/>
          <w:bCs/>
          <w:color w:val="000000" w:themeColor="text1"/>
          <w:sz w:val="24"/>
          <w:szCs w:val="28"/>
        </w:rPr>
      </w:pPr>
      <w:r>
        <w:rPr>
          <w:rFonts w:asciiTheme="majorBidi" w:hAnsiTheme="majorBidi" w:cstheme="majorBidi"/>
          <w:color w:val="000000" w:themeColor="text1"/>
          <w:sz w:val="28"/>
          <w:szCs w:val="28"/>
        </w:rPr>
        <w:t xml:space="preserve">J = </w:t>
      </w:r>
      <m:oMath>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I</m:t>
            </m:r>
          </m:num>
          <m:den>
            <m:r>
              <w:rPr>
                <w:rFonts w:ascii="Cambria Math" w:hAnsi="Cambria Math" w:cstheme="majorBidi"/>
                <w:color w:val="000000" w:themeColor="text1"/>
                <w:sz w:val="28"/>
                <w:szCs w:val="28"/>
              </w:rPr>
              <m:t>A</m:t>
            </m:r>
          </m:den>
        </m:f>
        <m:r>
          <w:rPr>
            <w:rFonts w:ascii="Cambria Math" w:hAnsiTheme="majorBidi" w:cstheme="majorBidi"/>
            <w:color w:val="000000" w:themeColor="text1"/>
            <w:sz w:val="28"/>
            <w:szCs w:val="28"/>
          </w:rPr>
          <m:t>=</m:t>
        </m:r>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I</m:t>
            </m:r>
          </m:num>
          <m:den>
            <m:r>
              <w:rPr>
                <w:rFonts w:ascii="Cambria Math" w:hAnsiTheme="majorBidi" w:cstheme="majorBidi"/>
                <w:color w:val="000000" w:themeColor="text1"/>
                <w:sz w:val="28"/>
                <w:szCs w:val="28"/>
              </w:rPr>
              <m:t>4</m:t>
            </m:r>
            <m:r>
              <w:rPr>
                <w:rFonts w:ascii="Cambria Math" w:hAnsiTheme="majorBidi" w:cstheme="majorBidi"/>
                <w:color w:val="000000" w:themeColor="text1"/>
                <w:sz w:val="28"/>
                <w:szCs w:val="28"/>
              </w:rPr>
              <m:t>∏</m:t>
            </m:r>
            <m:r>
              <w:rPr>
                <w:rFonts w:ascii="Cambria Math" w:hAnsi="Cambria Math" w:cstheme="majorBidi"/>
                <w:color w:val="000000" w:themeColor="text1"/>
                <w:sz w:val="28"/>
                <w:szCs w:val="28"/>
              </w:rPr>
              <m:t>r</m:t>
            </m:r>
            <m:r>
              <w:rPr>
                <w:rFonts w:ascii="Cambria Math" w:hAnsiTheme="majorBidi" w:cstheme="majorBidi"/>
                <w:color w:val="000000" w:themeColor="text1"/>
                <w:sz w:val="28"/>
                <w:szCs w:val="28"/>
              </w:rPr>
              <m:t>2</m:t>
            </m:r>
          </m:den>
        </m:f>
      </m:oMath>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t>2.12</w:t>
      </w:r>
    </w:p>
    <w:p w14:paraId="1FD2B624" w14:textId="77777777" w:rsidR="003F49F0" w:rsidRDefault="003F49F0" w:rsidP="003F49F0">
      <w:pPr>
        <w:tabs>
          <w:tab w:val="left" w:pos="1275"/>
        </w:tabs>
        <w:spacing w:line="48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4"/>
          <w:szCs w:val="28"/>
        </w:rPr>
        <w:t>Since area of a sphere = 4πr</w:t>
      </w:r>
      <w:r>
        <w:rPr>
          <w:rFonts w:asciiTheme="majorBidi" w:hAnsiTheme="majorBidi" w:cstheme="majorBidi"/>
          <w:color w:val="000000" w:themeColor="text1"/>
          <w:sz w:val="24"/>
          <w:szCs w:val="28"/>
          <w:vertAlign w:val="superscript"/>
        </w:rPr>
        <w:t>2</w:t>
      </w:r>
    </w:p>
    <w:p w14:paraId="71A25559" w14:textId="77777777" w:rsidR="003F49F0" w:rsidRDefault="003F49F0" w:rsidP="003F49F0">
      <w:pPr>
        <w:spacing w:line="48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rPr>
        <w:tab/>
      </w:r>
      <w:r>
        <w:rPr>
          <w:rFonts w:asciiTheme="majorBidi" w:hAnsiTheme="majorBidi" w:cstheme="majorBidi"/>
          <w:color w:val="000000" w:themeColor="text1"/>
          <w:sz w:val="24"/>
          <w:szCs w:val="28"/>
        </w:rPr>
        <w:t>But</w:t>
      </w:r>
      <w:r>
        <w:rPr>
          <w:rFonts w:asciiTheme="majorBidi" w:hAnsiTheme="majorBidi" w:cstheme="majorBidi"/>
          <w:color w:val="000000" w:themeColor="text1"/>
          <w:sz w:val="28"/>
          <w:szCs w:val="28"/>
        </w:rPr>
        <w:t xml:space="preserve"> J = </w:t>
      </w:r>
      <w:r>
        <w:rPr>
          <w:rFonts w:ascii="Cambria Math" w:hAnsi="Cambria Math" w:cstheme="majorBidi"/>
          <w:color w:val="000000" w:themeColor="text1"/>
          <w:sz w:val="28"/>
          <w:szCs w:val="28"/>
        </w:rPr>
        <w:t>𝜎</w:t>
      </w:r>
      <w:r>
        <w:rPr>
          <w:rFonts w:asciiTheme="majorBidi" w:hAnsiTheme="majorBidi" w:cstheme="majorBidi"/>
          <w:color w:val="000000" w:themeColor="text1"/>
          <w:sz w:val="28"/>
          <w:szCs w:val="28"/>
        </w:rPr>
        <w:t xml:space="preserve">E                     </w:t>
      </w:r>
    </w:p>
    <w:p w14:paraId="7BB1221A" w14:textId="77777777" w:rsidR="003F49F0" w:rsidRDefault="003F49F0" w:rsidP="003F49F0">
      <w:pPr>
        <w:spacing w:line="480" w:lineRule="auto"/>
        <w:jc w:val="both"/>
        <w:rPr>
          <w:rFonts w:asciiTheme="majorBidi" w:hAnsiTheme="majorBidi" w:cstheme="majorBidi"/>
          <w:color w:val="000000" w:themeColor="text1"/>
          <w:sz w:val="28"/>
          <w:szCs w:val="28"/>
        </w:rPr>
      </w:pPr>
      <w:r>
        <w:rPr>
          <w:noProof/>
        </w:rPr>
        <mc:AlternateContent>
          <mc:Choice Requires="wps">
            <w:drawing>
              <wp:anchor distT="0" distB="0" distL="114300" distR="114300" simplePos="0" relativeHeight="251730944" behindDoc="1" locked="0" layoutInCell="1" allowOverlap="1" wp14:anchorId="6380E69A" wp14:editId="631B99FB">
                <wp:simplePos x="0" y="0"/>
                <wp:positionH relativeFrom="column">
                  <wp:posOffset>47625</wp:posOffset>
                </wp:positionH>
                <wp:positionV relativeFrom="paragraph">
                  <wp:posOffset>117475</wp:posOffset>
                </wp:positionV>
                <wp:extent cx="647700" cy="314325"/>
                <wp:effectExtent l="9525" t="12700" r="9525" b="635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14325"/>
                        </a:xfrm>
                        <a:prstGeom prst="rect">
                          <a:avLst/>
                        </a:prstGeom>
                        <a:solidFill>
                          <a:srgbClr val="FFFFFF"/>
                        </a:solidFill>
                        <a:ln w="9525">
                          <a:solidFill>
                            <a:srgbClr val="FFFFFF"/>
                          </a:solidFill>
                          <a:miter lim="800000"/>
                          <a:headEnd/>
                          <a:tailEnd/>
                        </a:ln>
                      </wps:spPr>
                      <wps:txbx>
                        <w:txbxContent>
                          <w:p w14:paraId="79140814" w14:textId="77777777" w:rsidR="00152A4C" w:rsidRDefault="00152A4C" w:rsidP="003F49F0">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0E69A" id="Text Box 35" o:spid="_x0000_s1044" type="#_x0000_t202" style="position:absolute;left:0;text-align:left;margin-left:3.75pt;margin-top:9.25pt;width:51pt;height:24.7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" strokecolor="white">
                <v:textbox>
                  <w:txbxContent>
                    <w:p w14:paraId="79140814" w14:textId="77777777" w:rsidR="00152A4C" w:rsidRDefault="00152A4C" w:rsidP="003F49F0">
                      <w:r>
                        <w:t>`</w:t>
                      </w:r>
                    </w:p>
                  </w:txbxContent>
                </v:textbox>
              </v:shape>
            </w:pict>
          </mc:Fallback>
        </mc:AlternateContent>
      </w:r>
      <w:r>
        <w:rPr>
          <w:rFonts w:ascii="Cambria Math" w:hAnsi="Cambria Math" w:cstheme="majorBidi"/>
          <w:color w:val="000000" w:themeColor="text1"/>
          <w:sz w:val="28"/>
          <w:szCs w:val="28"/>
        </w:rPr>
        <w:tab/>
      </w:r>
      <w:r>
        <w:rPr>
          <w:rFonts w:ascii="Cambria Math" w:hAnsi="Cambria Math" w:cstheme="majorBidi"/>
          <w:color w:val="000000" w:themeColor="text1"/>
          <w:sz w:val="28"/>
          <w:szCs w:val="28"/>
        </w:rPr>
        <w:tab/>
        <w:t>𝜎</w:t>
      </w:r>
      <w:r>
        <w:rPr>
          <w:rFonts w:asciiTheme="majorBidi" w:hAnsiTheme="majorBidi" w:cstheme="majorBidi"/>
          <w:color w:val="000000" w:themeColor="text1"/>
          <w:sz w:val="28"/>
          <w:szCs w:val="28"/>
        </w:rPr>
        <w:t xml:space="preserve">E = </w:t>
      </w:r>
      <m:oMath>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I</m:t>
            </m:r>
          </m:num>
          <m:den>
            <m:r>
              <w:rPr>
                <w:rFonts w:ascii="Cambria Math" w:hAnsiTheme="majorBidi" w:cstheme="majorBidi"/>
                <w:color w:val="000000" w:themeColor="text1"/>
                <w:sz w:val="28"/>
                <w:szCs w:val="28"/>
              </w:rPr>
              <m:t>4</m:t>
            </m:r>
            <m:r>
              <w:rPr>
                <w:rFonts w:ascii="Cambria Math" w:hAnsi="Cambria Math" w:cstheme="majorBidi"/>
                <w:color w:val="000000" w:themeColor="text1"/>
                <w:sz w:val="28"/>
                <w:szCs w:val="28"/>
              </w:rPr>
              <m:t>π</m:t>
            </m:r>
            <m:sSup>
              <m:sSupPr>
                <m:ctrlPr>
                  <w:rPr>
                    <w:rFonts w:ascii="Cambria Math" w:hAnsiTheme="majorBidi" w:cstheme="majorBidi"/>
                    <w:i/>
                    <w:color w:val="000000" w:themeColor="text1"/>
                    <w:sz w:val="28"/>
                    <w:szCs w:val="28"/>
                  </w:rPr>
                </m:ctrlPr>
              </m:sSupPr>
              <m:e>
                <m:r>
                  <w:rPr>
                    <w:rFonts w:ascii="Cambria Math" w:hAnsi="Cambria Math" w:cstheme="majorBidi"/>
                    <w:color w:val="000000" w:themeColor="text1"/>
                    <w:sz w:val="28"/>
                    <w:szCs w:val="28"/>
                  </w:rPr>
                  <m:t>r</m:t>
                </m:r>
              </m:e>
              <m:sup>
                <m:r>
                  <w:rPr>
                    <w:rFonts w:ascii="Cambria Math" w:hAnsiTheme="majorBidi" w:cstheme="majorBidi"/>
                    <w:color w:val="000000" w:themeColor="text1"/>
                    <w:sz w:val="28"/>
                    <w:szCs w:val="28"/>
                  </w:rPr>
                  <m:t>2</m:t>
                </m:r>
              </m:sup>
            </m:sSup>
          </m:den>
        </m:f>
      </m:oMath>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t>2.13</w:t>
      </w:r>
    </w:p>
    <w:p w14:paraId="55763981" w14:textId="77777777" w:rsidR="003F49F0" w:rsidRDefault="003F49F0" w:rsidP="003F49F0">
      <w:pPr>
        <w:numPr>
          <w:ilvl w:val="0"/>
          <w:numId w:val="7"/>
        </w:numPr>
        <w:spacing w:after="200" w:line="480" w:lineRule="auto"/>
        <w:jc w:val="both"/>
        <w:rPr>
          <w:rFonts w:asciiTheme="majorBidi" w:hAnsiTheme="majorBidi" w:cstheme="majorBidi"/>
          <w:color w:val="000000" w:themeColor="text1"/>
          <w:sz w:val="28"/>
          <w:szCs w:val="28"/>
        </w:rPr>
      </w:pP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t xml:space="preserve"> </w:t>
      </w:r>
      <m:oMath>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σ∂v</m:t>
            </m:r>
          </m:num>
          <m:den>
            <m:r>
              <w:rPr>
                <w:rFonts w:ascii="Cambria Math" w:hAnsi="Cambria Math" w:cstheme="majorBidi"/>
                <w:color w:val="000000" w:themeColor="text1"/>
                <w:sz w:val="28"/>
                <w:szCs w:val="28"/>
              </w:rPr>
              <m:t>∂r</m:t>
            </m:r>
          </m:den>
        </m:f>
        <m:r>
          <w:rPr>
            <w:rFonts w:ascii="Cambria Math" w:hAnsiTheme="majorBidi" w:cstheme="majorBidi"/>
            <w:color w:val="000000" w:themeColor="text1"/>
            <w:sz w:val="28"/>
            <w:szCs w:val="28"/>
          </w:rPr>
          <m:t xml:space="preserve"> </m:t>
        </m:r>
      </m:oMath>
      <w:r>
        <w:rPr>
          <w:rFonts w:asciiTheme="majorBidi" w:hAnsiTheme="majorBidi" w:cstheme="majorBidi"/>
          <w:color w:val="000000" w:themeColor="text1"/>
          <w:sz w:val="28"/>
          <w:szCs w:val="28"/>
        </w:rPr>
        <w:t xml:space="preserve">= </w:t>
      </w:r>
      <m:oMath>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I</m:t>
            </m:r>
          </m:num>
          <m:den>
            <m:r>
              <w:rPr>
                <w:rFonts w:ascii="Cambria Math" w:hAnsiTheme="majorBidi" w:cstheme="majorBidi"/>
                <w:color w:val="000000" w:themeColor="text1"/>
                <w:sz w:val="28"/>
                <w:szCs w:val="28"/>
              </w:rPr>
              <m:t>4</m:t>
            </m:r>
            <m:r>
              <w:rPr>
                <w:rFonts w:ascii="Cambria Math" w:hAnsi="Cambria Math" w:cstheme="majorBidi"/>
                <w:color w:val="000000" w:themeColor="text1"/>
                <w:sz w:val="28"/>
                <w:szCs w:val="28"/>
              </w:rPr>
              <m:t>π</m:t>
            </m:r>
            <m:sSup>
              <m:sSupPr>
                <m:ctrlPr>
                  <w:rPr>
                    <w:rFonts w:ascii="Cambria Math" w:hAnsiTheme="majorBidi" w:cstheme="majorBidi"/>
                    <w:i/>
                    <w:color w:val="000000" w:themeColor="text1"/>
                    <w:sz w:val="28"/>
                    <w:szCs w:val="28"/>
                  </w:rPr>
                </m:ctrlPr>
              </m:sSupPr>
              <m:e>
                <m:r>
                  <w:rPr>
                    <w:rFonts w:ascii="Cambria Math" w:hAnsi="Cambria Math" w:cstheme="majorBidi"/>
                    <w:color w:val="000000" w:themeColor="text1"/>
                    <w:sz w:val="28"/>
                    <w:szCs w:val="28"/>
                  </w:rPr>
                  <m:t>r</m:t>
                </m:r>
              </m:e>
              <m:sup>
                <m:r>
                  <w:rPr>
                    <w:rFonts w:ascii="Cambria Math" w:hAnsiTheme="majorBidi" w:cstheme="majorBidi"/>
                    <w:color w:val="000000" w:themeColor="text1"/>
                    <w:sz w:val="28"/>
                    <w:szCs w:val="28"/>
                  </w:rPr>
                  <m:t>2</m:t>
                </m:r>
              </m:sup>
            </m:sSup>
          </m:den>
        </m:f>
      </m:oMath>
    </w:p>
    <w:p w14:paraId="3388DFA8" w14:textId="77777777" w:rsidR="003F49F0" w:rsidRDefault="003F49F0" w:rsidP="003F49F0">
      <w:pPr>
        <w:spacing w:line="48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rPr>
        <w:tab/>
      </w:r>
      <w:r>
        <w:rPr>
          <w:rFonts w:asciiTheme="majorBidi" w:hAnsiTheme="majorBidi" w:cstheme="majorBidi"/>
          <w:color w:val="000000" w:themeColor="text1"/>
          <w:sz w:val="28"/>
          <w:szCs w:val="28"/>
        </w:rPr>
        <w:tab/>
        <w:t>∂v =</w:t>
      </w:r>
      <m:oMath>
        <m:r>
          <w:rPr>
            <w:rFonts w:ascii="Cambria Math" w:hAnsi="Cambria Math" w:cstheme="majorBidi"/>
            <w:color w:val="000000" w:themeColor="text1"/>
            <w:sz w:val="28"/>
            <w:szCs w:val="28"/>
          </w:rPr>
          <m:t xml:space="preserve"> </m:t>
        </m:r>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I</m:t>
            </m:r>
          </m:num>
          <m:den>
            <m:r>
              <w:rPr>
                <w:rFonts w:ascii="Cambria Math" w:hAnsi="Cambria Math" w:cstheme="majorBidi"/>
                <w:color w:val="000000" w:themeColor="text1"/>
                <w:sz w:val="28"/>
                <w:szCs w:val="28"/>
              </w:rPr>
              <m:t>σ</m:t>
            </m:r>
          </m:den>
        </m:f>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I</m:t>
            </m:r>
          </m:num>
          <m:den>
            <m:r>
              <w:rPr>
                <w:rFonts w:ascii="Cambria Math" w:hAnsiTheme="majorBidi" w:cstheme="majorBidi"/>
                <w:color w:val="000000" w:themeColor="text1"/>
                <w:sz w:val="28"/>
                <w:szCs w:val="28"/>
              </w:rPr>
              <m:t>4</m:t>
            </m:r>
            <m:r>
              <w:rPr>
                <w:rFonts w:ascii="Cambria Math" w:hAnsi="Cambria Math" w:cstheme="majorBidi"/>
                <w:color w:val="000000" w:themeColor="text1"/>
                <w:sz w:val="28"/>
                <w:szCs w:val="28"/>
              </w:rPr>
              <m:t>π</m:t>
            </m:r>
            <m:sSup>
              <m:sSupPr>
                <m:ctrlPr>
                  <w:rPr>
                    <w:rFonts w:ascii="Cambria Math" w:hAnsiTheme="majorBidi" w:cstheme="majorBidi"/>
                    <w:i/>
                    <w:color w:val="000000" w:themeColor="text1"/>
                    <w:sz w:val="28"/>
                    <w:szCs w:val="28"/>
                  </w:rPr>
                </m:ctrlPr>
              </m:sSupPr>
              <m:e>
                <m:r>
                  <w:rPr>
                    <w:rFonts w:ascii="Cambria Math" w:hAnsi="Cambria Math" w:cstheme="majorBidi"/>
                    <w:color w:val="000000" w:themeColor="text1"/>
                    <w:sz w:val="28"/>
                    <w:szCs w:val="28"/>
                  </w:rPr>
                  <m:t>r</m:t>
                </m:r>
              </m:e>
              <m:sup>
                <m:r>
                  <w:rPr>
                    <w:rFonts w:ascii="Cambria Math" w:hAnsiTheme="majorBidi" w:cstheme="majorBidi"/>
                    <w:color w:val="000000" w:themeColor="text1"/>
                    <w:sz w:val="28"/>
                    <w:szCs w:val="28"/>
                  </w:rPr>
                  <m:t>2</m:t>
                </m:r>
              </m:sup>
            </m:sSup>
          </m:den>
        </m:f>
      </m:oMath>
      <w:r>
        <w:rPr>
          <w:rFonts w:asciiTheme="majorBidi" w:hAnsiTheme="majorBidi" w:cstheme="majorBidi"/>
          <w:color w:val="000000" w:themeColor="text1"/>
          <w:sz w:val="28"/>
          <w:szCs w:val="28"/>
        </w:rPr>
        <w:t>∂r</w:t>
      </w:r>
    </w:p>
    <w:p w14:paraId="24F9090C" w14:textId="77777777" w:rsidR="003F49F0" w:rsidRDefault="003F49F0" w:rsidP="003F49F0">
      <w:pPr>
        <w:spacing w:line="48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w:t>
      </w:r>
      <w:r>
        <w:rPr>
          <w:rFonts w:asciiTheme="majorBidi" w:hAnsiTheme="majorBidi" w:cstheme="majorBidi"/>
          <w:color w:val="000000" w:themeColor="text1"/>
          <w:sz w:val="28"/>
          <w:szCs w:val="28"/>
        </w:rPr>
        <w:tab/>
      </w:r>
      <w:r>
        <w:rPr>
          <w:rFonts w:asciiTheme="majorBidi" w:hAnsiTheme="majorBidi" w:cstheme="majorBidi"/>
          <w:color w:val="000000" w:themeColor="text1"/>
          <w:sz w:val="28"/>
          <w:szCs w:val="28"/>
        </w:rPr>
        <w:tab/>
        <w:t xml:space="preserve">∂v = </w:t>
      </w:r>
      <w:r>
        <w:rPr>
          <w:rFonts w:ascii="Cambria Math" w:hAnsi="Cambria Math" w:cstheme="majorBidi"/>
          <w:color w:val="000000" w:themeColor="text1"/>
          <w:sz w:val="28"/>
          <w:szCs w:val="28"/>
        </w:rPr>
        <w:t>𝓁</w:t>
      </w:r>
      <m:oMath>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I</m:t>
            </m:r>
          </m:num>
          <m:den>
            <m:r>
              <w:rPr>
                <w:rFonts w:ascii="Cambria Math" w:hAnsiTheme="majorBidi" w:cstheme="majorBidi"/>
                <w:color w:val="000000" w:themeColor="text1"/>
                <w:sz w:val="28"/>
                <w:szCs w:val="28"/>
              </w:rPr>
              <m:t>4</m:t>
            </m:r>
            <m:r>
              <w:rPr>
                <w:rFonts w:ascii="Cambria Math" w:hAnsi="Cambria Math" w:cstheme="majorBidi"/>
                <w:color w:val="000000" w:themeColor="text1"/>
                <w:sz w:val="28"/>
                <w:szCs w:val="28"/>
              </w:rPr>
              <m:t>π</m:t>
            </m:r>
            <m:sSup>
              <m:sSupPr>
                <m:ctrlPr>
                  <w:rPr>
                    <w:rFonts w:ascii="Cambria Math" w:hAnsiTheme="majorBidi" w:cstheme="majorBidi"/>
                    <w:i/>
                    <w:color w:val="000000" w:themeColor="text1"/>
                    <w:sz w:val="28"/>
                    <w:szCs w:val="28"/>
                  </w:rPr>
                </m:ctrlPr>
              </m:sSupPr>
              <m:e>
                <m:r>
                  <w:rPr>
                    <w:rFonts w:ascii="Cambria Math" w:hAnsi="Cambria Math" w:cstheme="majorBidi"/>
                    <w:color w:val="000000" w:themeColor="text1"/>
                    <w:sz w:val="28"/>
                    <w:szCs w:val="28"/>
                  </w:rPr>
                  <m:t>r</m:t>
                </m:r>
              </m:e>
              <m:sup>
                <m:r>
                  <w:rPr>
                    <w:rFonts w:ascii="Cambria Math" w:hAnsiTheme="majorBidi" w:cstheme="majorBidi"/>
                    <w:color w:val="000000" w:themeColor="text1"/>
                    <w:sz w:val="28"/>
                    <w:szCs w:val="28"/>
                  </w:rPr>
                  <m:t>2</m:t>
                </m:r>
              </m:sup>
            </m:sSup>
          </m:den>
        </m:f>
      </m:oMath>
      <w:r>
        <w:rPr>
          <w:rFonts w:ascii="Cambria Math" w:eastAsiaTheme="minorEastAsia" w:hAnsi="Cambria Math" w:cstheme="majorBidi"/>
          <w:color w:val="000000" w:themeColor="text1"/>
          <w:sz w:val="28"/>
          <w:szCs w:val="28"/>
        </w:rPr>
        <w:tab/>
      </w:r>
      <w:r>
        <w:rPr>
          <w:rFonts w:ascii="Cambria Math" w:eastAsiaTheme="minorEastAsia" w:hAnsi="Cambria Math" w:cstheme="majorBidi"/>
          <w:color w:val="000000" w:themeColor="text1"/>
          <w:sz w:val="28"/>
          <w:szCs w:val="28"/>
        </w:rPr>
        <w:tab/>
      </w:r>
      <w:r>
        <w:rPr>
          <w:rFonts w:ascii="Cambria Math" w:eastAsiaTheme="minorEastAsia" w:hAnsi="Cambria Math" w:cstheme="majorBidi"/>
          <w:color w:val="000000" w:themeColor="text1"/>
          <w:sz w:val="28"/>
          <w:szCs w:val="28"/>
        </w:rPr>
        <w:tab/>
      </w:r>
      <w:r>
        <w:rPr>
          <w:rFonts w:ascii="Cambria Math" w:eastAsiaTheme="minorEastAsia" w:hAnsi="Cambria Math" w:cstheme="majorBidi"/>
          <w:color w:val="000000" w:themeColor="text1"/>
          <w:sz w:val="28"/>
          <w:szCs w:val="28"/>
        </w:rPr>
        <w:tab/>
      </w:r>
      <w:r>
        <w:rPr>
          <w:rFonts w:ascii="Cambria Math" w:eastAsiaTheme="minorEastAsia" w:hAnsi="Cambria Math" w:cstheme="majorBidi"/>
          <w:color w:val="000000" w:themeColor="text1"/>
          <w:sz w:val="28"/>
          <w:szCs w:val="28"/>
        </w:rPr>
        <w:tab/>
      </w:r>
      <w:r>
        <w:rPr>
          <w:rFonts w:ascii="Cambria Math" w:eastAsiaTheme="minorEastAsia" w:hAnsi="Cambria Math" w:cstheme="majorBidi"/>
          <w:color w:val="000000" w:themeColor="text1"/>
          <w:sz w:val="28"/>
          <w:szCs w:val="28"/>
        </w:rPr>
        <w:tab/>
      </w:r>
      <w:r>
        <w:rPr>
          <w:rFonts w:ascii="Cambria Math" w:eastAsiaTheme="minorEastAsia" w:hAnsi="Cambria Math" w:cstheme="majorBidi"/>
          <w:color w:val="000000" w:themeColor="text1"/>
          <w:sz w:val="28"/>
          <w:szCs w:val="28"/>
        </w:rPr>
        <w:tab/>
      </w:r>
      <w:r>
        <w:rPr>
          <w:rFonts w:ascii="Cambria Math" w:eastAsiaTheme="minorEastAsia" w:hAnsi="Cambria Math" w:cstheme="majorBidi"/>
          <w:color w:val="000000" w:themeColor="text1"/>
          <w:sz w:val="28"/>
          <w:szCs w:val="28"/>
        </w:rPr>
        <w:tab/>
      </w:r>
      <w:r>
        <w:rPr>
          <w:rFonts w:ascii="Cambria Math" w:eastAsiaTheme="minorEastAsia" w:hAnsi="Cambria Math" w:cstheme="majorBidi"/>
          <w:color w:val="000000" w:themeColor="text1"/>
          <w:sz w:val="28"/>
          <w:szCs w:val="28"/>
        </w:rPr>
        <w:tab/>
        <w:t>2.14</w:t>
      </w:r>
    </w:p>
    <w:p w14:paraId="00DCE31C" w14:textId="77777777" w:rsidR="003F49F0" w:rsidRDefault="003F49F0" w:rsidP="003F49F0">
      <w:pPr>
        <w:spacing w:line="480" w:lineRule="auto"/>
        <w:jc w:val="both"/>
        <w:rPr>
          <w:rFonts w:asciiTheme="majorBidi" w:hAnsiTheme="majorBidi" w:cstheme="majorBidi"/>
          <w:color w:val="000000" w:themeColor="text1"/>
          <w:sz w:val="24"/>
          <w:szCs w:val="28"/>
        </w:rPr>
      </w:pPr>
      <w:r>
        <w:rPr>
          <w:rFonts w:asciiTheme="majorBidi" w:hAnsiTheme="majorBidi" w:cstheme="majorBidi"/>
          <w:color w:val="000000" w:themeColor="text1"/>
          <w:sz w:val="24"/>
          <w:szCs w:val="28"/>
        </w:rPr>
        <w:t>On integrating both sides we have,</w:t>
      </w:r>
    </w:p>
    <w:p w14:paraId="3501632B" w14:textId="77777777" w:rsidR="003F49F0" w:rsidRDefault="003F49F0" w:rsidP="003F49F0">
      <w:pPr>
        <w:spacing w:line="48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ab/>
        <w:t xml:space="preserve">          V = -</w:t>
      </w:r>
      <w:r>
        <w:rPr>
          <w:rFonts w:ascii="Cambria Math" w:hAnsi="Cambria Math" w:cstheme="majorBidi"/>
          <w:color w:val="000000" w:themeColor="text1"/>
          <w:sz w:val="28"/>
          <w:szCs w:val="28"/>
        </w:rPr>
        <w:t>𝓁</w:t>
      </w:r>
      <w:r>
        <w:rPr>
          <w:rFonts w:asciiTheme="majorBidi" w:hAnsiTheme="majorBidi" w:cstheme="majorBidi"/>
          <w:color w:val="000000" w:themeColor="text1"/>
          <w:sz w:val="28"/>
          <w:szCs w:val="28"/>
        </w:rPr>
        <w:t>∫</w:t>
      </w:r>
      <m:oMath>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I</m:t>
            </m:r>
          </m:num>
          <m:den>
            <m:r>
              <w:rPr>
                <w:rFonts w:ascii="Cambria Math" w:hAnsiTheme="majorBidi" w:cstheme="majorBidi"/>
                <w:color w:val="000000" w:themeColor="text1"/>
                <w:sz w:val="28"/>
                <w:szCs w:val="28"/>
              </w:rPr>
              <m:t>4</m:t>
            </m:r>
            <m:r>
              <w:rPr>
                <w:rFonts w:ascii="Cambria Math" w:hAnsi="Cambria Math" w:cstheme="majorBidi"/>
                <w:color w:val="000000" w:themeColor="text1"/>
                <w:sz w:val="28"/>
                <w:szCs w:val="28"/>
              </w:rPr>
              <m:t>π</m:t>
            </m:r>
            <m:sSup>
              <m:sSupPr>
                <m:ctrlPr>
                  <w:rPr>
                    <w:rFonts w:ascii="Cambria Math" w:hAnsiTheme="majorBidi" w:cstheme="majorBidi"/>
                    <w:i/>
                    <w:color w:val="000000" w:themeColor="text1"/>
                    <w:sz w:val="28"/>
                    <w:szCs w:val="28"/>
                  </w:rPr>
                </m:ctrlPr>
              </m:sSupPr>
              <m:e>
                <m:r>
                  <w:rPr>
                    <w:rFonts w:ascii="Cambria Math" w:hAnsi="Cambria Math" w:cstheme="majorBidi"/>
                    <w:color w:val="000000" w:themeColor="text1"/>
                    <w:sz w:val="28"/>
                    <w:szCs w:val="28"/>
                  </w:rPr>
                  <m:t>r</m:t>
                </m:r>
              </m:e>
              <m:sup>
                <m:r>
                  <w:rPr>
                    <w:rFonts w:ascii="Cambria Math" w:hAnsiTheme="majorBidi" w:cstheme="majorBidi"/>
                    <w:color w:val="000000" w:themeColor="text1"/>
                    <w:sz w:val="28"/>
                    <w:szCs w:val="28"/>
                  </w:rPr>
                  <m:t>2</m:t>
                </m:r>
              </m:sup>
            </m:sSup>
          </m:den>
        </m:f>
      </m:oMath>
      <w:r>
        <w:rPr>
          <w:rFonts w:asciiTheme="majorBidi" w:hAnsiTheme="majorBidi" w:cstheme="majorBidi"/>
          <w:color w:val="000000" w:themeColor="text1"/>
          <w:sz w:val="28"/>
          <w:szCs w:val="28"/>
        </w:rPr>
        <w:t>∂r</w:t>
      </w:r>
    </w:p>
    <w:p w14:paraId="114632BB" w14:textId="77777777" w:rsidR="003F49F0" w:rsidRDefault="003F49F0" w:rsidP="003F49F0">
      <w:pPr>
        <w:spacing w:line="48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8"/>
          <w:szCs w:val="28"/>
        </w:rPr>
        <w:tab/>
      </w:r>
      <w:r>
        <w:rPr>
          <w:rFonts w:asciiTheme="majorBidi" w:hAnsiTheme="majorBidi" w:cstheme="majorBidi"/>
          <w:color w:val="000000" w:themeColor="text1"/>
          <w:sz w:val="28"/>
          <w:szCs w:val="28"/>
        </w:rPr>
        <w:tab/>
        <w:t xml:space="preserve">V =  </w:t>
      </w:r>
      <m:oMath>
        <m:f>
          <m:fPr>
            <m:ctrlPr>
              <w:rPr>
                <w:rFonts w:ascii="Cambria Math" w:hAnsiTheme="majorBidi" w:cstheme="majorBidi"/>
                <w:i/>
                <w:color w:val="000000" w:themeColor="text1"/>
                <w:sz w:val="28"/>
                <w:szCs w:val="28"/>
              </w:rPr>
            </m:ctrlPr>
          </m:fPr>
          <m:num>
            <m:r>
              <m:rPr>
                <m:scr m:val="script"/>
              </m:rPr>
              <w:rPr>
                <w:rFonts w:ascii="Cambria Math" w:hAnsiTheme="majorBidi" w:cstheme="majorBidi"/>
                <w:color w:val="000000" w:themeColor="text1"/>
                <w:sz w:val="28"/>
                <w:szCs w:val="28"/>
              </w:rPr>
              <m:t>l</m:t>
            </m:r>
            <m:r>
              <w:rPr>
                <w:rFonts w:ascii="Cambria Math" w:hAnsi="Cambria Math" w:cstheme="majorBidi"/>
                <w:color w:val="000000" w:themeColor="text1"/>
                <w:sz w:val="28"/>
                <w:szCs w:val="28"/>
              </w:rPr>
              <m:t>I</m:t>
            </m:r>
          </m:num>
          <m:den>
            <m:r>
              <w:rPr>
                <w:rFonts w:ascii="Cambria Math" w:hAnsiTheme="majorBidi" w:cstheme="majorBidi"/>
                <w:color w:val="000000" w:themeColor="text1"/>
                <w:sz w:val="28"/>
                <w:szCs w:val="28"/>
              </w:rPr>
              <m:t>4</m:t>
            </m:r>
            <m:r>
              <w:rPr>
                <w:rFonts w:ascii="Cambria Math" w:hAnsi="Cambria Math" w:cstheme="majorBidi"/>
                <w:color w:val="000000" w:themeColor="text1"/>
                <w:sz w:val="28"/>
                <w:szCs w:val="28"/>
              </w:rPr>
              <m:t>π</m:t>
            </m:r>
            <m:sSup>
              <m:sSupPr>
                <m:ctrlPr>
                  <w:rPr>
                    <w:rFonts w:ascii="Cambria Math" w:hAnsiTheme="majorBidi" w:cstheme="majorBidi"/>
                    <w:i/>
                    <w:color w:val="000000" w:themeColor="text1"/>
                    <w:sz w:val="28"/>
                    <w:szCs w:val="28"/>
                  </w:rPr>
                </m:ctrlPr>
              </m:sSupPr>
              <m:e>
                <m:r>
                  <w:rPr>
                    <w:rFonts w:ascii="Cambria Math" w:hAnsi="Cambria Math" w:cstheme="majorBidi"/>
                    <w:color w:val="000000" w:themeColor="text1"/>
                    <w:sz w:val="28"/>
                    <w:szCs w:val="28"/>
                  </w:rPr>
                  <m:t>r</m:t>
                </m:r>
              </m:e>
              <m:sup>
                <m:r>
                  <w:rPr>
                    <w:rFonts w:ascii="Cambria Math" w:hAnsiTheme="majorBidi" w:cstheme="majorBidi"/>
                    <w:color w:val="000000" w:themeColor="text1"/>
                    <w:sz w:val="28"/>
                    <w:szCs w:val="28"/>
                  </w:rPr>
                  <m:t>2</m:t>
                </m:r>
              </m:sup>
            </m:sSup>
          </m:den>
        </m:f>
      </m:oMath>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t xml:space="preserve">   </w:t>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t>2.15</w:t>
      </w:r>
    </w:p>
    <w:p w14:paraId="4D14E133" w14:textId="77777777" w:rsidR="003F49F0" w:rsidRDefault="003F49F0" w:rsidP="003F49F0">
      <w:pPr>
        <w:spacing w:line="480" w:lineRule="auto"/>
        <w:jc w:val="both"/>
        <w:outlineLvl w:val="0"/>
        <w:rPr>
          <w:rFonts w:asciiTheme="majorBidi" w:hAnsiTheme="majorBidi" w:cstheme="majorBidi"/>
          <w:color w:val="000000" w:themeColor="text1"/>
          <w:sz w:val="24"/>
          <w:szCs w:val="28"/>
        </w:rPr>
      </w:pPr>
      <w:r>
        <w:rPr>
          <w:rFonts w:asciiTheme="majorBidi" w:hAnsiTheme="majorBidi" w:cstheme="majorBidi"/>
          <w:color w:val="000000" w:themeColor="text1"/>
          <w:sz w:val="24"/>
          <w:szCs w:val="28"/>
        </w:rPr>
        <w:t>Equation 2.15 gives the electrical potential V at any point P caused by a point electrode emitting an electrical current (I) in an infinite homogenous and isotropic medium of resistivity ℓ. In contrast to equation 2.15 and general assumption, the earth is semi-infinite and in homogenous in practice. Thus, the current source is located at the surface of hemispherical earth (Figure 2.2).</w:t>
      </w:r>
    </w:p>
    <w:p w14:paraId="351038A2" w14:textId="77777777" w:rsidR="003F49F0" w:rsidRDefault="003F49F0" w:rsidP="003F49F0">
      <w:pPr>
        <w:spacing w:line="480" w:lineRule="auto"/>
        <w:jc w:val="both"/>
        <w:outlineLvl w:val="0"/>
        <w:rPr>
          <w:rFonts w:asciiTheme="majorBidi" w:hAnsiTheme="majorBidi" w:cstheme="majorBidi"/>
          <w:color w:val="000000" w:themeColor="text1"/>
          <w:sz w:val="24"/>
          <w:szCs w:val="28"/>
        </w:rPr>
      </w:pPr>
    </w:p>
    <w:p w14:paraId="692BDAF6" w14:textId="77777777" w:rsidR="005D50CE" w:rsidRPr="003F49F0" w:rsidRDefault="005D50CE" w:rsidP="00E938DA">
      <w:pPr>
        <w:spacing w:line="48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8"/>
          <w:szCs w:val="28"/>
        </w:rPr>
        <w:lastRenderedPageBreak/>
        <w:tab/>
      </w:r>
      <w:r w:rsidRPr="003F49F0">
        <w:rPr>
          <w:rFonts w:asciiTheme="majorBidi" w:hAnsiTheme="majorBidi" w:cstheme="majorBidi"/>
          <w:color w:val="000000" w:themeColor="text1"/>
          <w:sz w:val="24"/>
          <w:szCs w:val="24"/>
        </w:rPr>
        <w:t xml:space="preserve">           J = </w:t>
      </w:r>
      <m:oMath>
        <m:f>
          <m:fPr>
            <m:ctrlPr>
              <w:rPr>
                <w:rFonts w:ascii="Cambria Math" w:hAnsiTheme="majorBidi" w:cstheme="majorBidi"/>
                <w:i/>
                <w:color w:val="000000" w:themeColor="text1"/>
                <w:sz w:val="24"/>
                <w:szCs w:val="24"/>
              </w:rPr>
            </m:ctrlPr>
          </m:fPr>
          <m:num>
            <m:r>
              <w:rPr>
                <w:rFonts w:ascii="Cambria Math" w:hAnsi="Cambria Math" w:cstheme="majorBidi"/>
                <w:color w:val="000000" w:themeColor="text1"/>
                <w:sz w:val="24"/>
                <w:szCs w:val="24"/>
              </w:rPr>
              <m:t>I</m:t>
            </m:r>
          </m:num>
          <m:den>
            <m:r>
              <w:rPr>
                <w:rFonts w:ascii="Cambria Math" w:hAnsi="Cambria Math" w:cstheme="majorBidi"/>
                <w:color w:val="000000" w:themeColor="text1"/>
                <w:sz w:val="24"/>
                <w:szCs w:val="24"/>
              </w:rPr>
              <m:t>A</m:t>
            </m:r>
          </m:den>
        </m:f>
      </m:oMath>
    </w:p>
    <w:p w14:paraId="527BF6B1" w14:textId="44FCFE15" w:rsidR="005D50CE" w:rsidRPr="003F49F0" w:rsidRDefault="005D50CE" w:rsidP="00E938DA">
      <w:pPr>
        <w:spacing w:line="480" w:lineRule="auto"/>
        <w:jc w:val="both"/>
        <w:rPr>
          <w:rFonts w:asciiTheme="majorBidi" w:hAnsiTheme="majorBidi" w:cstheme="majorBidi"/>
          <w:color w:val="000000" w:themeColor="text1"/>
          <w:sz w:val="24"/>
          <w:szCs w:val="24"/>
        </w:rPr>
      </w:pPr>
      <w:r w:rsidRPr="003F49F0">
        <w:rPr>
          <w:noProof/>
          <w:sz w:val="24"/>
          <w:szCs w:val="24"/>
        </w:rPr>
        <mc:AlternateContent>
          <mc:Choice Requires="wps">
            <w:drawing>
              <wp:anchor distT="0" distB="0" distL="114300" distR="114300" simplePos="0" relativeHeight="251674624" behindDoc="1" locked="0" layoutInCell="1" allowOverlap="1" wp14:anchorId="7C4FC1C6" wp14:editId="3DECEAEB">
                <wp:simplePos x="0" y="0"/>
                <wp:positionH relativeFrom="column">
                  <wp:posOffset>1009650</wp:posOffset>
                </wp:positionH>
                <wp:positionV relativeFrom="paragraph">
                  <wp:posOffset>171450</wp:posOffset>
                </wp:positionV>
                <wp:extent cx="466725" cy="228600"/>
                <wp:effectExtent l="9525" t="9525" r="9525"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28600"/>
                        </a:xfrm>
                        <a:prstGeom prst="rect">
                          <a:avLst/>
                        </a:prstGeom>
                        <a:solidFill>
                          <a:srgbClr val="FFFFFF"/>
                        </a:solidFill>
                        <a:ln w="9525">
                          <a:solidFill>
                            <a:srgbClr val="FFFFFF"/>
                          </a:solidFill>
                          <a:miter lim="800000"/>
                          <a:headEnd/>
                          <a:tailEnd/>
                        </a:ln>
                      </wps:spPr>
                      <wps:txbx>
                        <w:txbxContent>
                          <w:p w14:paraId="27B3F6B2" w14:textId="77777777" w:rsidR="00152A4C" w:rsidRDefault="00152A4C" w:rsidP="005D50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FC1C6" id="Text Box 34" o:spid="_x0000_s1045" type="#_x0000_t202" style="position:absolute;left:0;text-align:left;margin-left:79.5pt;margin-top:13.5pt;width:36.75pt;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" strokecolor="white">
                <v:textbox>
                  <w:txbxContent>
                    <w:p w14:paraId="27B3F6B2" w14:textId="77777777" w:rsidR="00152A4C" w:rsidRDefault="00152A4C" w:rsidP="005D50CE"/>
                  </w:txbxContent>
                </v:textbox>
              </v:shape>
            </w:pict>
          </mc:Fallback>
        </mc:AlternateContent>
      </w:r>
      <w:r w:rsidRPr="003F49F0">
        <w:rPr>
          <w:rFonts w:asciiTheme="majorBidi" w:hAnsiTheme="majorBidi" w:cstheme="majorBidi"/>
          <w:color w:val="000000" w:themeColor="text1"/>
          <w:sz w:val="24"/>
          <w:szCs w:val="24"/>
        </w:rPr>
        <w:tab/>
        <w:t>But the cross-sectional area for a hemisphere is 2πr</w:t>
      </w:r>
      <w:r w:rsidRPr="003F49F0">
        <w:rPr>
          <w:rFonts w:asciiTheme="majorBidi" w:hAnsiTheme="majorBidi" w:cstheme="majorBidi"/>
          <w:color w:val="000000" w:themeColor="text1"/>
          <w:sz w:val="24"/>
          <w:szCs w:val="24"/>
          <w:vertAlign w:val="superscript"/>
        </w:rPr>
        <w:t>2</w:t>
      </w:r>
    </w:p>
    <w:p w14:paraId="78B3D0A5" w14:textId="77777777" w:rsidR="005D50CE" w:rsidRDefault="005D50CE" w:rsidP="00E938DA">
      <w:pPr>
        <w:spacing w:line="48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J =</w:t>
      </w:r>
      <m:oMath>
        <m:r>
          <w:rPr>
            <w:rFonts w:ascii="Cambria Math" w:hAnsi="Cambria Math" w:cstheme="majorBidi"/>
            <w:color w:val="000000" w:themeColor="text1"/>
            <w:sz w:val="28"/>
            <w:szCs w:val="28"/>
          </w:rPr>
          <m:t xml:space="preserve"> </m:t>
        </m:r>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I</m:t>
            </m:r>
          </m:num>
          <m:den>
            <m:r>
              <w:rPr>
                <w:rFonts w:ascii="Cambria Math" w:hAnsiTheme="majorBidi" w:cstheme="majorBidi"/>
                <w:color w:val="000000" w:themeColor="text1"/>
                <w:sz w:val="28"/>
                <w:szCs w:val="28"/>
              </w:rPr>
              <m:t>2</m:t>
            </m:r>
            <m:r>
              <w:rPr>
                <w:rFonts w:ascii="Cambria Math" w:hAnsi="Cambria Math" w:cstheme="majorBidi"/>
                <w:color w:val="000000" w:themeColor="text1"/>
                <w:sz w:val="28"/>
                <w:szCs w:val="28"/>
              </w:rPr>
              <m:t>π</m:t>
            </m:r>
            <m:sSup>
              <m:sSupPr>
                <m:ctrlPr>
                  <w:rPr>
                    <w:rFonts w:ascii="Cambria Math" w:hAnsiTheme="majorBidi" w:cstheme="majorBidi"/>
                    <w:i/>
                    <w:color w:val="000000" w:themeColor="text1"/>
                    <w:sz w:val="28"/>
                    <w:szCs w:val="28"/>
                  </w:rPr>
                </m:ctrlPr>
              </m:sSupPr>
              <m:e>
                <m:r>
                  <w:rPr>
                    <w:rFonts w:ascii="Cambria Math" w:hAnsi="Cambria Math" w:cstheme="majorBidi"/>
                    <w:color w:val="000000" w:themeColor="text1"/>
                    <w:sz w:val="28"/>
                    <w:szCs w:val="28"/>
                  </w:rPr>
                  <m:t>r</m:t>
                </m:r>
              </m:e>
              <m:sup>
                <m:r>
                  <w:rPr>
                    <w:rFonts w:ascii="Cambria Math" w:hAnsiTheme="majorBidi" w:cstheme="majorBidi"/>
                    <w:color w:val="000000" w:themeColor="text1"/>
                    <w:sz w:val="28"/>
                    <w:szCs w:val="28"/>
                  </w:rPr>
                  <m:t>2</m:t>
                </m:r>
              </m:sup>
            </m:sSup>
          </m:den>
        </m:f>
      </m:oMath>
    </w:p>
    <w:p w14:paraId="25583CCF" w14:textId="4BA4098A" w:rsidR="005D50CE" w:rsidRDefault="005D50CE" w:rsidP="00E938DA">
      <w:pPr>
        <w:pStyle w:val="ListParagraph"/>
        <w:spacing w:line="480" w:lineRule="auto"/>
        <w:ind w:left="360"/>
        <w:jc w:val="both"/>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 xml:space="preserve">            - </w:t>
      </w:r>
      <m:oMath>
        <m:f>
          <m:fPr>
            <m:ctrlPr>
              <w:rPr>
                <w:rFonts w:ascii="Cambria Math" w:eastAsia="Times New Roman" w:hAnsiTheme="majorBidi" w:cstheme="majorBidi"/>
                <w:i/>
                <w:color w:val="000000" w:themeColor="text1"/>
                <w:sz w:val="28"/>
                <w:szCs w:val="28"/>
              </w:rPr>
            </m:ctrlPr>
          </m:fPr>
          <m:num>
            <m:r>
              <w:rPr>
                <w:rFonts w:ascii="Cambria Math" w:eastAsia="Times New Roman" w:hAnsi="Cambria Math" w:cstheme="majorBidi"/>
                <w:color w:val="000000" w:themeColor="text1"/>
                <w:sz w:val="28"/>
                <w:szCs w:val="28"/>
              </w:rPr>
              <m:t>σ∂v</m:t>
            </m:r>
          </m:num>
          <m:den>
            <m:r>
              <w:rPr>
                <w:rFonts w:ascii="Cambria Math" w:eastAsia="Times New Roman" w:hAnsi="Cambria Math" w:cstheme="majorBidi"/>
                <w:color w:val="000000" w:themeColor="text1"/>
                <w:sz w:val="28"/>
                <w:szCs w:val="28"/>
              </w:rPr>
              <m:t>∂r</m:t>
            </m:r>
          </m:den>
        </m:f>
        <m:r>
          <w:rPr>
            <w:rFonts w:ascii="Cambria Math" w:eastAsia="Times New Roman" w:hAnsiTheme="majorBidi" w:cstheme="majorBidi"/>
            <w:color w:val="000000" w:themeColor="text1"/>
            <w:sz w:val="28"/>
            <w:szCs w:val="28"/>
          </w:rPr>
          <m:t xml:space="preserve"> </m:t>
        </m:r>
      </m:oMath>
      <w:r>
        <w:rPr>
          <w:rFonts w:asciiTheme="majorBidi" w:eastAsia="Times New Roman" w:hAnsiTheme="majorBidi" w:cstheme="majorBidi"/>
          <w:color w:val="000000" w:themeColor="text1"/>
          <w:sz w:val="28"/>
          <w:szCs w:val="28"/>
        </w:rPr>
        <w:t>=</w:t>
      </w:r>
      <m:oMath>
        <m:r>
          <w:rPr>
            <w:rFonts w:ascii="Cambria Math" w:eastAsia="Times New Roman" w:hAnsi="Cambria Math" w:cstheme="majorBidi"/>
            <w:color w:val="000000" w:themeColor="text1"/>
            <w:sz w:val="28"/>
            <w:szCs w:val="28"/>
          </w:rPr>
          <m:t xml:space="preserve"> </m:t>
        </m:r>
        <m:f>
          <m:fPr>
            <m:ctrlPr>
              <w:rPr>
                <w:rFonts w:ascii="Cambria Math" w:eastAsia="Times New Roman" w:hAnsiTheme="majorBidi" w:cstheme="majorBidi"/>
                <w:i/>
                <w:color w:val="000000" w:themeColor="text1"/>
                <w:sz w:val="28"/>
                <w:szCs w:val="28"/>
              </w:rPr>
            </m:ctrlPr>
          </m:fPr>
          <m:num>
            <m:r>
              <w:rPr>
                <w:rFonts w:ascii="Cambria Math" w:eastAsia="Times New Roman" w:hAnsi="Cambria Math" w:cstheme="majorBidi"/>
                <w:color w:val="000000" w:themeColor="text1"/>
                <w:sz w:val="28"/>
                <w:szCs w:val="28"/>
              </w:rPr>
              <m:t>I</m:t>
            </m:r>
          </m:num>
          <m:den>
            <m:r>
              <w:rPr>
                <w:rFonts w:ascii="Cambria Math" w:eastAsia="Times New Roman" w:hAnsiTheme="majorBidi" w:cstheme="majorBidi"/>
                <w:color w:val="000000" w:themeColor="text1"/>
                <w:sz w:val="28"/>
                <w:szCs w:val="28"/>
              </w:rPr>
              <m:t>2</m:t>
            </m:r>
            <m:r>
              <w:rPr>
                <w:rFonts w:ascii="Cambria Math" w:eastAsia="Times New Roman" w:hAnsi="Cambria Math" w:cstheme="majorBidi"/>
                <w:color w:val="000000" w:themeColor="text1"/>
                <w:sz w:val="28"/>
                <w:szCs w:val="28"/>
              </w:rPr>
              <m:t>π</m:t>
            </m:r>
            <m:sSup>
              <m:sSupPr>
                <m:ctrlPr>
                  <w:rPr>
                    <w:rFonts w:ascii="Cambria Math" w:eastAsia="Times New Roman" w:hAnsiTheme="majorBidi" w:cstheme="majorBidi"/>
                    <w:i/>
                    <w:color w:val="000000" w:themeColor="text1"/>
                    <w:sz w:val="28"/>
                    <w:szCs w:val="28"/>
                  </w:rPr>
                </m:ctrlPr>
              </m:sSupPr>
              <m:e>
                <m:r>
                  <w:rPr>
                    <w:rFonts w:ascii="Cambria Math" w:hAnsi="Cambria Math" w:cstheme="majorBidi"/>
                    <w:color w:val="000000" w:themeColor="text1"/>
                    <w:sz w:val="28"/>
                    <w:szCs w:val="28"/>
                  </w:rPr>
                  <m:t>r</m:t>
                </m:r>
              </m:e>
              <m:sup>
                <m:r>
                  <w:rPr>
                    <w:rFonts w:ascii="Cambria Math" w:hAnsiTheme="majorBidi" w:cstheme="majorBidi"/>
                    <w:color w:val="000000" w:themeColor="text1"/>
                    <w:sz w:val="28"/>
                    <w:szCs w:val="28"/>
                  </w:rPr>
                  <m:t>2</m:t>
                </m:r>
              </m:sup>
            </m:sSup>
          </m:den>
        </m:f>
      </m:oMath>
      <w:r w:rsidR="00CB723E">
        <w:rPr>
          <w:rFonts w:asciiTheme="majorBidi" w:eastAsia="Times New Roman" w:hAnsiTheme="majorBidi" w:cstheme="majorBidi"/>
          <w:color w:val="000000" w:themeColor="text1"/>
          <w:sz w:val="28"/>
          <w:szCs w:val="28"/>
        </w:rPr>
        <w:tab/>
      </w:r>
      <w:r w:rsidR="00CB723E">
        <w:rPr>
          <w:rFonts w:asciiTheme="majorBidi" w:eastAsia="Times New Roman" w:hAnsiTheme="majorBidi" w:cstheme="majorBidi"/>
          <w:color w:val="000000" w:themeColor="text1"/>
          <w:sz w:val="28"/>
          <w:szCs w:val="28"/>
        </w:rPr>
        <w:tab/>
      </w:r>
      <w:r w:rsidR="00CB723E">
        <w:rPr>
          <w:rFonts w:asciiTheme="majorBidi" w:eastAsia="Times New Roman" w:hAnsiTheme="majorBidi" w:cstheme="majorBidi"/>
          <w:color w:val="000000" w:themeColor="text1"/>
          <w:sz w:val="28"/>
          <w:szCs w:val="28"/>
        </w:rPr>
        <w:tab/>
      </w:r>
      <w:r w:rsidR="00CB723E">
        <w:rPr>
          <w:rFonts w:asciiTheme="majorBidi" w:eastAsia="Times New Roman" w:hAnsiTheme="majorBidi" w:cstheme="majorBidi"/>
          <w:color w:val="000000" w:themeColor="text1"/>
          <w:sz w:val="28"/>
          <w:szCs w:val="28"/>
        </w:rPr>
        <w:tab/>
      </w:r>
      <w:r w:rsidR="00CB723E">
        <w:rPr>
          <w:rFonts w:asciiTheme="majorBidi" w:eastAsia="Times New Roman" w:hAnsiTheme="majorBidi" w:cstheme="majorBidi"/>
          <w:color w:val="000000" w:themeColor="text1"/>
          <w:sz w:val="28"/>
          <w:szCs w:val="28"/>
        </w:rPr>
        <w:tab/>
      </w:r>
      <w:r w:rsidR="00CB723E">
        <w:rPr>
          <w:rFonts w:asciiTheme="majorBidi" w:eastAsia="Times New Roman" w:hAnsiTheme="majorBidi" w:cstheme="majorBidi"/>
          <w:color w:val="000000" w:themeColor="text1"/>
          <w:sz w:val="28"/>
          <w:szCs w:val="28"/>
        </w:rPr>
        <w:tab/>
      </w:r>
      <w:r w:rsidR="00CB723E">
        <w:rPr>
          <w:rFonts w:asciiTheme="majorBidi" w:eastAsia="Times New Roman" w:hAnsiTheme="majorBidi" w:cstheme="majorBidi"/>
          <w:color w:val="000000" w:themeColor="text1"/>
          <w:sz w:val="28"/>
          <w:szCs w:val="28"/>
        </w:rPr>
        <w:tab/>
      </w:r>
      <w:r w:rsidR="00CB723E">
        <w:rPr>
          <w:rFonts w:asciiTheme="majorBidi" w:eastAsia="Times New Roman" w:hAnsiTheme="majorBidi" w:cstheme="majorBidi"/>
          <w:color w:val="000000" w:themeColor="text1"/>
          <w:sz w:val="28"/>
          <w:szCs w:val="28"/>
        </w:rPr>
        <w:tab/>
      </w:r>
      <w:r w:rsidR="00CB723E">
        <w:rPr>
          <w:rFonts w:asciiTheme="majorBidi" w:eastAsia="Times New Roman" w:hAnsiTheme="majorBidi" w:cstheme="majorBidi"/>
          <w:color w:val="000000" w:themeColor="text1"/>
          <w:sz w:val="28"/>
          <w:szCs w:val="28"/>
        </w:rPr>
        <w:tab/>
        <w:t>2.16</w:t>
      </w:r>
    </w:p>
    <w:p w14:paraId="45219635" w14:textId="77777777" w:rsidR="005D50CE" w:rsidRDefault="005D50CE" w:rsidP="00E938DA">
      <w:pPr>
        <w:pStyle w:val="ListParagraph"/>
        <w:spacing w:line="480" w:lineRule="auto"/>
        <w:ind w:left="360"/>
        <w:jc w:val="both"/>
        <w:rPr>
          <w:rFonts w:asciiTheme="majorBidi" w:eastAsia="Times New Roman" w:hAnsiTheme="majorBidi" w:cstheme="majorBidi"/>
          <w:color w:val="000000" w:themeColor="text1"/>
          <w:sz w:val="14"/>
          <w:szCs w:val="28"/>
        </w:rPr>
      </w:pPr>
    </w:p>
    <w:p w14:paraId="348C5442" w14:textId="77777777" w:rsidR="005D50CE" w:rsidRDefault="005D50CE" w:rsidP="00E938DA">
      <w:pPr>
        <w:pStyle w:val="ListParagraph"/>
        <w:spacing w:line="480" w:lineRule="auto"/>
        <w:jc w:val="both"/>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 xml:space="preserve">       ∂v = </w:t>
      </w:r>
      <m:oMath>
        <m:f>
          <m:fPr>
            <m:ctrlPr>
              <w:rPr>
                <w:rFonts w:ascii="Cambria Math" w:eastAsia="Times New Roman" w:hAnsiTheme="majorBidi" w:cstheme="majorBidi"/>
                <w:i/>
                <w:color w:val="000000" w:themeColor="text1"/>
                <w:sz w:val="28"/>
                <w:szCs w:val="28"/>
              </w:rPr>
            </m:ctrlPr>
          </m:fPr>
          <m:num>
            <m:r>
              <w:rPr>
                <w:rFonts w:ascii="Cambria Math" w:eastAsia="Times New Roman" w:hAnsi="Cambria Math" w:cstheme="majorBidi"/>
                <w:color w:val="000000" w:themeColor="text1"/>
                <w:sz w:val="28"/>
                <w:szCs w:val="28"/>
              </w:rPr>
              <m:t>∂I</m:t>
            </m:r>
          </m:num>
          <m:den>
            <m:r>
              <w:rPr>
                <w:rFonts w:ascii="Cambria Math" w:eastAsia="Times New Roman" w:hAnsiTheme="majorBidi" w:cstheme="majorBidi"/>
                <w:color w:val="000000" w:themeColor="text1"/>
                <w:sz w:val="28"/>
                <w:szCs w:val="28"/>
              </w:rPr>
              <m:t>2</m:t>
            </m:r>
            <m:r>
              <w:rPr>
                <w:rFonts w:ascii="Cambria Math" w:eastAsia="Times New Roman" w:hAnsi="Cambria Math" w:cstheme="majorBidi"/>
                <w:color w:val="000000" w:themeColor="text1"/>
                <w:sz w:val="28"/>
                <w:szCs w:val="28"/>
              </w:rPr>
              <m:t>π</m:t>
            </m:r>
            <m:sSup>
              <m:sSupPr>
                <m:ctrlPr>
                  <w:rPr>
                    <w:rFonts w:ascii="Cambria Math" w:eastAsia="Times New Roman" w:hAnsiTheme="majorBidi" w:cstheme="majorBidi"/>
                    <w:i/>
                    <w:color w:val="000000" w:themeColor="text1"/>
                    <w:sz w:val="28"/>
                    <w:szCs w:val="28"/>
                  </w:rPr>
                </m:ctrlPr>
              </m:sSupPr>
              <m:e>
                <m:r>
                  <w:rPr>
                    <w:rFonts w:ascii="Cambria Math" w:hAnsi="Cambria Math" w:cstheme="majorBidi"/>
                    <w:color w:val="000000" w:themeColor="text1"/>
                    <w:sz w:val="28"/>
                    <w:szCs w:val="28"/>
                  </w:rPr>
                  <m:t>r</m:t>
                </m:r>
              </m:e>
              <m:sup>
                <m:r>
                  <w:rPr>
                    <w:rFonts w:ascii="Cambria Math" w:hAnsiTheme="majorBidi" w:cstheme="majorBidi"/>
                    <w:color w:val="000000" w:themeColor="text1"/>
                    <w:sz w:val="28"/>
                    <w:szCs w:val="28"/>
                  </w:rPr>
                  <m:t>2</m:t>
                </m:r>
              </m:sup>
            </m:sSup>
          </m:den>
        </m:f>
      </m:oMath>
      <w:r>
        <w:rPr>
          <w:rFonts w:asciiTheme="majorBidi" w:eastAsia="Times New Roman" w:hAnsiTheme="majorBidi" w:cstheme="majorBidi"/>
          <w:color w:val="000000" w:themeColor="text1"/>
          <w:sz w:val="28"/>
          <w:szCs w:val="28"/>
        </w:rPr>
        <w:t>∂r</w:t>
      </w:r>
    </w:p>
    <w:p w14:paraId="06893C20" w14:textId="77777777" w:rsidR="005D50CE" w:rsidRDefault="005D50CE" w:rsidP="00E938DA">
      <w:pPr>
        <w:pStyle w:val="ListParagraph"/>
        <w:spacing w:line="480" w:lineRule="auto"/>
        <w:jc w:val="both"/>
        <w:rPr>
          <w:rFonts w:asciiTheme="majorBidi" w:eastAsia="Times New Roman" w:hAnsiTheme="majorBidi" w:cstheme="majorBidi"/>
          <w:color w:val="000000" w:themeColor="text1"/>
          <w:sz w:val="28"/>
          <w:szCs w:val="28"/>
        </w:rPr>
      </w:pPr>
      <w:r>
        <w:rPr>
          <w:rFonts w:asciiTheme="majorBidi" w:eastAsia="Times New Roman" w:hAnsiTheme="majorBidi" w:cstheme="majorBidi"/>
          <w:color w:val="000000" w:themeColor="text1"/>
          <w:sz w:val="28"/>
          <w:szCs w:val="28"/>
        </w:rPr>
        <w:t xml:space="preserve">      ∫∂v = - </w:t>
      </w:r>
      <w:r>
        <w:rPr>
          <w:rFonts w:ascii="Cambria Math" w:eastAsia="Times New Roman" w:hAnsi="Cambria Math" w:cstheme="majorBidi"/>
          <w:color w:val="000000" w:themeColor="text1"/>
          <w:sz w:val="28"/>
          <w:szCs w:val="28"/>
        </w:rPr>
        <w:t>𝓁</w:t>
      </w:r>
      <w:r>
        <w:rPr>
          <w:rFonts w:asciiTheme="majorBidi" w:eastAsia="Times New Roman" w:hAnsiTheme="majorBidi" w:cstheme="majorBidi"/>
          <w:color w:val="000000" w:themeColor="text1"/>
          <w:sz w:val="28"/>
          <w:szCs w:val="28"/>
        </w:rPr>
        <w:t>∫</w:t>
      </w:r>
      <m:oMath>
        <m:f>
          <m:fPr>
            <m:ctrlPr>
              <w:rPr>
                <w:rFonts w:ascii="Cambria Math" w:eastAsia="Times New Roman" w:hAnsiTheme="majorBidi" w:cstheme="majorBidi"/>
                <w:i/>
                <w:color w:val="000000" w:themeColor="text1"/>
                <w:sz w:val="28"/>
                <w:szCs w:val="28"/>
              </w:rPr>
            </m:ctrlPr>
          </m:fPr>
          <m:num>
            <m:r>
              <w:rPr>
                <w:rFonts w:ascii="Cambria Math" w:eastAsia="Times New Roman" w:hAnsi="Cambria Math" w:cstheme="majorBidi"/>
                <w:color w:val="000000" w:themeColor="text1"/>
                <w:sz w:val="28"/>
                <w:szCs w:val="28"/>
              </w:rPr>
              <m:t>I</m:t>
            </m:r>
          </m:num>
          <m:den>
            <m:r>
              <w:rPr>
                <w:rFonts w:ascii="Cambria Math" w:eastAsia="Times New Roman" w:hAnsiTheme="majorBidi" w:cstheme="majorBidi"/>
                <w:color w:val="000000" w:themeColor="text1"/>
                <w:sz w:val="28"/>
                <w:szCs w:val="28"/>
              </w:rPr>
              <m:t>2</m:t>
            </m:r>
            <m:r>
              <w:rPr>
                <w:rFonts w:ascii="Cambria Math" w:eastAsia="Times New Roman" w:hAnsi="Cambria Math" w:cstheme="majorBidi"/>
                <w:color w:val="000000" w:themeColor="text1"/>
                <w:sz w:val="28"/>
                <w:szCs w:val="28"/>
              </w:rPr>
              <m:t>π</m:t>
            </m:r>
            <m:sSup>
              <m:sSupPr>
                <m:ctrlPr>
                  <w:rPr>
                    <w:rFonts w:ascii="Cambria Math" w:eastAsia="Times New Roman" w:hAnsiTheme="majorBidi" w:cstheme="majorBidi"/>
                    <w:i/>
                    <w:color w:val="000000" w:themeColor="text1"/>
                    <w:sz w:val="28"/>
                    <w:szCs w:val="28"/>
                  </w:rPr>
                </m:ctrlPr>
              </m:sSupPr>
              <m:e>
                <m:r>
                  <w:rPr>
                    <w:rFonts w:ascii="Cambria Math" w:hAnsi="Cambria Math" w:cstheme="majorBidi"/>
                    <w:color w:val="000000" w:themeColor="text1"/>
                    <w:sz w:val="28"/>
                    <w:szCs w:val="28"/>
                  </w:rPr>
                  <m:t>r</m:t>
                </m:r>
              </m:e>
              <m:sup>
                <m:r>
                  <w:rPr>
                    <w:rFonts w:ascii="Cambria Math" w:hAnsiTheme="majorBidi" w:cstheme="majorBidi"/>
                    <w:color w:val="000000" w:themeColor="text1"/>
                    <w:sz w:val="28"/>
                    <w:szCs w:val="28"/>
                  </w:rPr>
                  <m:t>2</m:t>
                </m:r>
              </m:sup>
            </m:sSup>
          </m:den>
        </m:f>
      </m:oMath>
      <w:r>
        <w:rPr>
          <w:rFonts w:asciiTheme="majorBidi" w:eastAsia="Times New Roman" w:hAnsiTheme="majorBidi" w:cstheme="majorBidi"/>
          <w:color w:val="000000" w:themeColor="text1"/>
          <w:sz w:val="28"/>
          <w:szCs w:val="28"/>
        </w:rPr>
        <w:t>∂r</w:t>
      </w:r>
    </w:p>
    <w:p w14:paraId="59D44A6D" w14:textId="25FEF546" w:rsidR="005D50CE" w:rsidRDefault="005D50CE" w:rsidP="00E938DA">
      <w:pPr>
        <w:pStyle w:val="ListParagraph"/>
        <w:spacing w:line="480" w:lineRule="auto"/>
        <w:jc w:val="both"/>
        <w:rPr>
          <w:rFonts w:asciiTheme="majorBidi" w:eastAsia="Times New Roman" w:hAnsiTheme="majorBidi" w:cstheme="majorBidi"/>
          <w:color w:val="000000" w:themeColor="text1"/>
          <w:sz w:val="24"/>
          <w:szCs w:val="24"/>
        </w:rPr>
      </w:pPr>
      <w:r>
        <w:rPr>
          <w:rFonts w:asciiTheme="majorBidi" w:eastAsia="Times New Roman" w:hAnsiTheme="majorBidi" w:cstheme="majorBidi"/>
          <w:color w:val="000000" w:themeColor="text1"/>
          <w:sz w:val="28"/>
          <w:szCs w:val="28"/>
        </w:rPr>
        <w:t xml:space="preserve">       V =  </w:t>
      </w:r>
      <m:oMath>
        <m:f>
          <m:fPr>
            <m:ctrlPr>
              <w:rPr>
                <w:rFonts w:ascii="Cambria Math" w:eastAsia="Times New Roman" w:hAnsiTheme="majorBidi" w:cstheme="majorBidi"/>
                <w:i/>
                <w:color w:val="000000" w:themeColor="text1"/>
                <w:sz w:val="28"/>
                <w:szCs w:val="28"/>
              </w:rPr>
            </m:ctrlPr>
          </m:fPr>
          <m:num>
            <m:r>
              <m:rPr>
                <m:scr m:val="script"/>
              </m:rPr>
              <w:rPr>
                <w:rFonts w:ascii="Cambria Math" w:eastAsia="Times New Roman" w:hAnsiTheme="majorBidi" w:cstheme="majorBidi"/>
                <w:color w:val="000000" w:themeColor="text1"/>
                <w:sz w:val="28"/>
                <w:szCs w:val="28"/>
              </w:rPr>
              <m:t>l</m:t>
            </m:r>
            <m:r>
              <w:rPr>
                <w:rFonts w:ascii="Cambria Math" w:eastAsia="Times New Roman" w:hAnsi="Cambria Math" w:cstheme="majorBidi"/>
                <w:color w:val="000000" w:themeColor="text1"/>
                <w:sz w:val="28"/>
                <w:szCs w:val="28"/>
              </w:rPr>
              <m:t>I</m:t>
            </m:r>
          </m:num>
          <m:den>
            <m:r>
              <w:rPr>
                <w:rFonts w:ascii="Cambria Math" w:eastAsia="Times New Roman" w:hAnsiTheme="majorBidi" w:cstheme="majorBidi"/>
                <w:color w:val="000000" w:themeColor="text1"/>
                <w:sz w:val="28"/>
                <w:szCs w:val="28"/>
              </w:rPr>
              <m:t>2</m:t>
            </m:r>
            <m:r>
              <w:rPr>
                <w:rFonts w:ascii="Cambria Math" w:eastAsia="Times New Roman" w:hAnsi="Cambria Math" w:cstheme="majorBidi"/>
                <w:color w:val="000000" w:themeColor="text1"/>
                <w:sz w:val="28"/>
                <w:szCs w:val="28"/>
              </w:rPr>
              <m:t>π</m:t>
            </m:r>
            <m:sSup>
              <m:sSupPr>
                <m:ctrlPr>
                  <w:rPr>
                    <w:rFonts w:ascii="Cambria Math" w:eastAsia="Times New Roman" w:hAnsiTheme="majorBidi" w:cstheme="majorBidi"/>
                    <w:i/>
                    <w:color w:val="000000" w:themeColor="text1"/>
                    <w:sz w:val="28"/>
                    <w:szCs w:val="28"/>
                  </w:rPr>
                </m:ctrlPr>
              </m:sSupPr>
              <m:e>
                <m:r>
                  <w:rPr>
                    <w:rFonts w:ascii="Cambria Math" w:hAnsi="Cambria Math" w:cstheme="majorBidi"/>
                    <w:color w:val="000000" w:themeColor="text1"/>
                    <w:sz w:val="28"/>
                    <w:szCs w:val="28"/>
                  </w:rPr>
                  <m:t>r</m:t>
                </m:r>
              </m:e>
              <m:sup>
                <m:r>
                  <w:rPr>
                    <w:rFonts w:ascii="Cambria Math" w:hAnsiTheme="majorBidi" w:cstheme="majorBidi"/>
                    <w:color w:val="000000" w:themeColor="text1"/>
                    <w:sz w:val="28"/>
                    <w:szCs w:val="28"/>
                  </w:rPr>
                  <m:t>2</m:t>
                </m:r>
              </m:sup>
            </m:sSup>
          </m:den>
        </m:f>
      </m:oMath>
      <w:r>
        <w:rPr>
          <w:rFonts w:asciiTheme="majorBidi" w:eastAsia="Times New Roman" w:hAnsiTheme="majorBidi" w:cstheme="majorBidi"/>
          <w:color w:val="000000" w:themeColor="text1"/>
          <w:sz w:val="28"/>
          <w:szCs w:val="28"/>
        </w:rPr>
        <w:tab/>
      </w:r>
      <w:r w:rsidR="00CB723E">
        <w:rPr>
          <w:rFonts w:asciiTheme="majorBidi" w:eastAsia="Times New Roman" w:hAnsiTheme="majorBidi" w:cstheme="majorBidi"/>
          <w:color w:val="000000" w:themeColor="text1"/>
          <w:sz w:val="28"/>
          <w:szCs w:val="28"/>
        </w:rPr>
        <w:tab/>
      </w:r>
      <w:r w:rsidR="00CB723E">
        <w:rPr>
          <w:rFonts w:asciiTheme="majorBidi" w:eastAsia="Times New Roman" w:hAnsiTheme="majorBidi" w:cstheme="majorBidi"/>
          <w:color w:val="000000" w:themeColor="text1"/>
          <w:sz w:val="28"/>
          <w:szCs w:val="28"/>
        </w:rPr>
        <w:tab/>
      </w:r>
      <w:r w:rsidR="00CB723E">
        <w:rPr>
          <w:rFonts w:asciiTheme="majorBidi" w:eastAsia="Times New Roman" w:hAnsiTheme="majorBidi" w:cstheme="majorBidi"/>
          <w:color w:val="000000" w:themeColor="text1"/>
          <w:sz w:val="28"/>
          <w:szCs w:val="28"/>
        </w:rPr>
        <w:tab/>
      </w:r>
      <w:r w:rsidR="00CB723E">
        <w:rPr>
          <w:rFonts w:asciiTheme="majorBidi" w:eastAsia="Times New Roman" w:hAnsiTheme="majorBidi" w:cstheme="majorBidi"/>
          <w:color w:val="000000" w:themeColor="text1"/>
          <w:sz w:val="28"/>
          <w:szCs w:val="28"/>
        </w:rPr>
        <w:tab/>
      </w:r>
      <w:r w:rsidR="00CB723E">
        <w:rPr>
          <w:rFonts w:asciiTheme="majorBidi" w:eastAsia="Times New Roman" w:hAnsiTheme="majorBidi" w:cstheme="majorBidi"/>
          <w:color w:val="000000" w:themeColor="text1"/>
          <w:sz w:val="28"/>
          <w:szCs w:val="28"/>
        </w:rPr>
        <w:tab/>
      </w:r>
      <w:r w:rsidR="00CB723E">
        <w:rPr>
          <w:rFonts w:asciiTheme="majorBidi" w:eastAsia="Times New Roman" w:hAnsiTheme="majorBidi" w:cstheme="majorBidi"/>
          <w:color w:val="000000" w:themeColor="text1"/>
          <w:sz w:val="28"/>
          <w:szCs w:val="28"/>
        </w:rPr>
        <w:tab/>
      </w:r>
      <w:r w:rsidR="00CB723E">
        <w:rPr>
          <w:rFonts w:asciiTheme="majorBidi" w:eastAsia="Times New Roman" w:hAnsiTheme="majorBidi" w:cstheme="majorBidi"/>
          <w:color w:val="000000" w:themeColor="text1"/>
          <w:sz w:val="28"/>
          <w:szCs w:val="28"/>
        </w:rPr>
        <w:tab/>
      </w:r>
      <w:r w:rsidR="00CB723E">
        <w:rPr>
          <w:rFonts w:asciiTheme="majorBidi" w:eastAsia="Times New Roman" w:hAnsiTheme="majorBidi" w:cstheme="majorBidi"/>
          <w:color w:val="000000" w:themeColor="text1"/>
          <w:sz w:val="28"/>
          <w:szCs w:val="28"/>
        </w:rPr>
        <w:tab/>
        <w:t>2.17</w:t>
      </w:r>
    </w:p>
    <w:p w14:paraId="26FC2E0F" w14:textId="3B4ED019" w:rsidR="00CB723E" w:rsidRDefault="00CB723E" w:rsidP="00CB723E">
      <w:pPr>
        <w:spacing w:line="480" w:lineRule="auto"/>
        <w:jc w:val="both"/>
        <w:outlineLvl w:val="0"/>
        <w:rPr>
          <w:rFonts w:asciiTheme="majorBidi" w:hAnsiTheme="majorBidi" w:cstheme="majorBidi"/>
          <w:b/>
          <w:color w:val="000000" w:themeColor="text1"/>
          <w:sz w:val="24"/>
          <w:szCs w:val="24"/>
        </w:rPr>
      </w:pPr>
      <w:bookmarkStart w:id="26" w:name="_Hlk64619276"/>
      <w:r>
        <w:rPr>
          <w:rFonts w:asciiTheme="majorBidi" w:hAnsiTheme="majorBidi" w:cstheme="majorBidi"/>
          <w:b/>
          <w:bCs/>
          <w:color w:val="000000" w:themeColor="text1"/>
          <w:sz w:val="24"/>
          <w:szCs w:val="28"/>
        </w:rPr>
        <w:t>2.</w:t>
      </w:r>
      <w:r w:rsidR="00C6551C">
        <w:rPr>
          <w:rFonts w:asciiTheme="majorBidi" w:hAnsiTheme="majorBidi" w:cstheme="majorBidi"/>
          <w:b/>
          <w:bCs/>
          <w:color w:val="000000" w:themeColor="text1"/>
          <w:sz w:val="24"/>
          <w:szCs w:val="28"/>
        </w:rPr>
        <w:t>2</w:t>
      </w:r>
      <w:r>
        <w:rPr>
          <w:rFonts w:asciiTheme="majorBidi" w:hAnsiTheme="majorBidi" w:cstheme="majorBidi"/>
          <w:b/>
          <w:bCs/>
          <w:color w:val="000000" w:themeColor="text1"/>
          <w:sz w:val="24"/>
          <w:szCs w:val="28"/>
        </w:rPr>
        <w:t>.3</w:t>
      </w:r>
      <w:r>
        <w:rPr>
          <w:rFonts w:asciiTheme="majorBidi" w:hAnsiTheme="majorBidi" w:cstheme="majorBidi"/>
          <w:b/>
          <w:bCs/>
          <w:color w:val="000000" w:themeColor="text1"/>
          <w:sz w:val="24"/>
          <w:szCs w:val="28"/>
        </w:rPr>
        <w:tab/>
        <w:t>Apparent Resistivity due to a Point Current Source</w:t>
      </w:r>
    </w:p>
    <w:bookmarkEnd w:id="26"/>
    <w:p w14:paraId="337FCA92" w14:textId="1DCAC6E0" w:rsidR="00CB723E" w:rsidRDefault="00CB723E" w:rsidP="00CB723E">
      <w:pPr>
        <w:spacing w:line="480" w:lineRule="auto"/>
        <w:jc w:val="both"/>
        <w:outlineLvl w:val="0"/>
        <w:rPr>
          <w:rFonts w:asciiTheme="majorBidi" w:hAnsiTheme="majorBidi" w:cstheme="majorBidi"/>
          <w:color w:val="000000" w:themeColor="text1"/>
          <w:sz w:val="24"/>
          <w:szCs w:val="28"/>
        </w:rPr>
      </w:pPr>
      <w:r>
        <w:rPr>
          <w:rFonts w:asciiTheme="majorBidi" w:hAnsiTheme="majorBidi" w:cstheme="majorBidi"/>
          <w:color w:val="000000" w:themeColor="text1"/>
          <w:sz w:val="24"/>
          <w:szCs w:val="28"/>
        </w:rPr>
        <w:t xml:space="preserve">In practice a potential difference rather than a potential is measured and four electrodes are mostly used. </w:t>
      </w:r>
      <w:r w:rsidR="00D87569">
        <w:rPr>
          <w:rFonts w:asciiTheme="majorBidi" w:hAnsiTheme="majorBidi" w:cstheme="majorBidi"/>
          <w:color w:val="000000" w:themeColor="text1"/>
          <w:sz w:val="24"/>
          <w:szCs w:val="28"/>
        </w:rPr>
        <w:t>According to Telford et al., (1990)</w:t>
      </w:r>
      <w:r w:rsidR="005E7EF2">
        <w:rPr>
          <w:rFonts w:asciiTheme="majorBidi" w:hAnsiTheme="majorBidi" w:cstheme="majorBidi"/>
          <w:color w:val="000000" w:themeColor="text1"/>
          <w:sz w:val="24"/>
          <w:szCs w:val="28"/>
        </w:rPr>
        <w:t>,</w:t>
      </w:r>
      <w:r w:rsidR="00D87569">
        <w:rPr>
          <w:rFonts w:asciiTheme="majorBidi" w:hAnsiTheme="majorBidi" w:cstheme="majorBidi"/>
          <w:color w:val="000000" w:themeColor="text1"/>
          <w:sz w:val="24"/>
          <w:szCs w:val="28"/>
        </w:rPr>
        <w:t xml:space="preserve"> t</w:t>
      </w:r>
      <w:r>
        <w:rPr>
          <w:rFonts w:asciiTheme="majorBidi" w:hAnsiTheme="majorBidi" w:cstheme="majorBidi"/>
          <w:color w:val="000000" w:themeColor="text1"/>
          <w:sz w:val="24"/>
          <w:szCs w:val="28"/>
        </w:rPr>
        <w:t>he resistivity equation for the four</w:t>
      </w:r>
      <w:r w:rsidR="00AA2D3B">
        <w:rPr>
          <w:rFonts w:asciiTheme="majorBidi" w:hAnsiTheme="majorBidi" w:cstheme="majorBidi"/>
          <w:color w:val="000000" w:themeColor="text1"/>
          <w:sz w:val="24"/>
          <w:szCs w:val="28"/>
        </w:rPr>
        <w:t>-</w:t>
      </w:r>
      <w:r>
        <w:rPr>
          <w:rFonts w:asciiTheme="majorBidi" w:hAnsiTheme="majorBidi" w:cstheme="majorBidi"/>
          <w:color w:val="000000" w:themeColor="text1"/>
          <w:sz w:val="24"/>
          <w:szCs w:val="28"/>
        </w:rPr>
        <w:t>electrode system is derived below (</w:t>
      </w:r>
      <w:r>
        <w:rPr>
          <w:rFonts w:ascii="Times New Roman" w:hAnsi="Times New Roman" w:cs="Times New Roman"/>
          <w:sz w:val="24"/>
          <w:szCs w:val="24"/>
        </w:rPr>
        <w:t>Figure</w:t>
      </w:r>
      <w:r>
        <w:rPr>
          <w:rFonts w:asciiTheme="majorBidi" w:hAnsiTheme="majorBidi" w:cstheme="majorBidi"/>
          <w:color w:val="000000" w:themeColor="text1"/>
          <w:sz w:val="24"/>
          <w:szCs w:val="28"/>
        </w:rPr>
        <w:t xml:space="preserve"> 2.3).</w:t>
      </w:r>
    </w:p>
    <w:p w14:paraId="488B03B4" w14:textId="77777777" w:rsidR="00CB723E" w:rsidRDefault="00CB723E" w:rsidP="00CB723E">
      <w:pPr>
        <w:spacing w:line="480" w:lineRule="auto"/>
        <w:ind w:firstLine="720"/>
        <w:rPr>
          <w:rFonts w:asciiTheme="majorBidi" w:hAnsiTheme="majorBidi" w:cstheme="majorBidi"/>
          <w:color w:val="000000" w:themeColor="text1"/>
          <w:sz w:val="24"/>
          <w:szCs w:val="28"/>
        </w:rPr>
      </w:pPr>
      <w:r>
        <w:rPr>
          <w:rFonts w:asciiTheme="majorBidi" w:hAnsiTheme="majorBidi" w:cstheme="majorBidi"/>
          <w:color w:val="000000" w:themeColor="text1"/>
          <w:sz w:val="24"/>
          <w:szCs w:val="28"/>
        </w:rPr>
        <w:t>Potential at M due to A is</w:t>
      </w:r>
    </w:p>
    <w:p w14:paraId="1819E0DE" w14:textId="3C580E1E" w:rsidR="00CB723E" w:rsidRDefault="00CB723E" w:rsidP="00CB723E">
      <w:pPr>
        <w:spacing w:line="480" w:lineRule="auto"/>
        <w:ind w:left="720" w:firstLine="720"/>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 </w:t>
      </w:r>
      <m:oMath>
        <m:sSup>
          <m:sSupPr>
            <m:ctrlPr>
              <w:rPr>
                <w:rFonts w:ascii="Cambria Math" w:hAnsiTheme="majorBidi" w:cstheme="majorBidi"/>
                <w:i/>
                <w:color w:val="000000" w:themeColor="text1"/>
                <w:sz w:val="28"/>
                <w:szCs w:val="28"/>
              </w:rPr>
            </m:ctrlPr>
          </m:sSupPr>
          <m:e>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V</m:t>
                </m:r>
              </m:e>
              <m:sub>
                <m:r>
                  <w:rPr>
                    <w:rFonts w:ascii="Cambria Math" w:hAnsi="Cambria Math" w:cstheme="majorBidi"/>
                    <w:color w:val="000000" w:themeColor="text1"/>
                    <w:sz w:val="28"/>
                    <w:szCs w:val="28"/>
                  </w:rPr>
                  <m:t>M</m:t>
                </m:r>
              </m:sub>
            </m:sSub>
          </m:e>
          <m:sup>
            <m:r>
              <w:rPr>
                <w:rFonts w:ascii="Cambria Math" w:hAnsi="Cambria Math" w:cstheme="majorBidi"/>
                <w:color w:val="000000" w:themeColor="text1"/>
                <w:sz w:val="28"/>
                <w:szCs w:val="28"/>
              </w:rPr>
              <m:t>A</m:t>
            </m:r>
          </m:sup>
        </m:sSup>
      </m:oMath>
      <w:r>
        <w:rPr>
          <w:rFonts w:asciiTheme="majorBidi" w:hAnsiTheme="majorBidi" w:cstheme="majorBidi"/>
          <w:color w:val="000000" w:themeColor="text1"/>
          <w:sz w:val="28"/>
          <w:szCs w:val="28"/>
        </w:rPr>
        <w:t xml:space="preserve"> = </w:t>
      </w:r>
      <m:oMath>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IL</m:t>
            </m:r>
          </m:num>
          <m:den>
            <m:r>
              <w:rPr>
                <w:rFonts w:ascii="Cambria Math" w:hAnsiTheme="majorBidi" w:cstheme="majorBidi"/>
                <w:color w:val="000000" w:themeColor="text1"/>
                <w:sz w:val="28"/>
                <w:szCs w:val="28"/>
              </w:rPr>
              <m:t xml:space="preserve"> 2</m:t>
            </m:r>
            <m:r>
              <w:rPr>
                <w:rFonts w:ascii="Cambria Math" w:hAnsi="Cambria Math" w:cstheme="majorBidi"/>
                <w:color w:val="000000" w:themeColor="text1"/>
                <w:sz w:val="28"/>
                <w:szCs w:val="28"/>
              </w:rPr>
              <m:t>π</m:t>
            </m:r>
            <m:sSub>
              <m:sSubPr>
                <m:ctrlPr>
                  <w:rPr>
                    <w:rFonts w:ascii="Cambria Math" w:hAnsiTheme="majorBidi" w:cstheme="majorBidi"/>
                    <w:i/>
                    <w:color w:val="000000" w:themeColor="text1"/>
                    <w:sz w:val="28"/>
                    <w:szCs w:val="28"/>
                  </w:rPr>
                </m:ctrlPr>
              </m:sSubPr>
              <m:e>
                <m:r>
                  <w:rPr>
                    <w:rFonts w:ascii="Cambria Math" w:hAnsi="Cambria Math" w:cstheme="majorBidi"/>
                    <w:color w:val="000000" w:themeColor="text1"/>
                    <w:sz w:val="28"/>
                    <w:szCs w:val="28"/>
                  </w:rPr>
                  <m:t>r</m:t>
                </m:r>
              </m:e>
              <m:sub>
                <m:r>
                  <w:rPr>
                    <w:rFonts w:ascii="Cambria Math" w:hAnsiTheme="majorBidi" w:cstheme="majorBidi"/>
                    <w:color w:val="000000" w:themeColor="text1"/>
                    <w:sz w:val="28"/>
                    <w:szCs w:val="28"/>
                  </w:rPr>
                  <m:t>1</m:t>
                </m:r>
              </m:sub>
            </m:sSub>
          </m:den>
        </m:f>
      </m:oMath>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t>2.18</w:t>
      </w:r>
    </w:p>
    <w:p w14:paraId="33D45B46" w14:textId="77777777" w:rsidR="00CB723E" w:rsidRDefault="00CB723E" w:rsidP="00CB723E">
      <w:pPr>
        <w:spacing w:line="480" w:lineRule="auto"/>
        <w:jc w:val="both"/>
        <w:rPr>
          <w:rFonts w:asciiTheme="majorBidi" w:hAnsiTheme="majorBidi" w:cstheme="majorBidi"/>
          <w:color w:val="000000" w:themeColor="text1"/>
          <w:sz w:val="24"/>
          <w:szCs w:val="28"/>
        </w:rPr>
      </w:pPr>
      <w:r>
        <w:rPr>
          <w:rFonts w:asciiTheme="majorBidi" w:hAnsiTheme="majorBidi" w:cstheme="majorBidi"/>
          <w:color w:val="000000" w:themeColor="text1"/>
          <w:sz w:val="28"/>
          <w:szCs w:val="28"/>
        </w:rPr>
        <w:tab/>
      </w:r>
      <w:r>
        <w:rPr>
          <w:rFonts w:asciiTheme="majorBidi" w:hAnsiTheme="majorBidi" w:cstheme="majorBidi"/>
          <w:color w:val="000000" w:themeColor="text1"/>
          <w:sz w:val="24"/>
          <w:szCs w:val="28"/>
        </w:rPr>
        <w:t>Potential at M due to B is</w:t>
      </w:r>
    </w:p>
    <w:p w14:paraId="74BE4FDD" w14:textId="7D0F609D" w:rsidR="00CB723E" w:rsidRDefault="00CB723E" w:rsidP="00CB723E">
      <w:pPr>
        <w:spacing w:line="480" w:lineRule="auto"/>
        <w:jc w:val="both"/>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ab/>
      </w:r>
      <w:r>
        <w:rPr>
          <w:rFonts w:asciiTheme="majorBidi" w:hAnsiTheme="majorBidi" w:cstheme="majorBidi"/>
          <w:color w:val="000000" w:themeColor="text1"/>
          <w:sz w:val="28"/>
          <w:szCs w:val="28"/>
        </w:rPr>
        <w:tab/>
      </w:r>
      <m:oMath>
        <m:sSup>
          <m:sSupPr>
            <m:ctrlPr>
              <w:rPr>
                <w:rFonts w:ascii="Cambria Math" w:hAnsiTheme="majorBidi" w:cstheme="majorBidi"/>
                <w:i/>
                <w:color w:val="000000" w:themeColor="text1"/>
                <w:sz w:val="28"/>
                <w:szCs w:val="28"/>
              </w:rPr>
            </m:ctrlPr>
          </m:sSupPr>
          <m:e>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V</m:t>
                </m:r>
              </m:e>
              <m:sub>
                <m:r>
                  <w:rPr>
                    <w:rFonts w:ascii="Cambria Math" w:hAnsi="Cambria Math" w:cstheme="majorBidi"/>
                    <w:color w:val="000000" w:themeColor="text1"/>
                    <w:sz w:val="28"/>
                    <w:szCs w:val="28"/>
                  </w:rPr>
                  <m:t>M</m:t>
                </m:r>
              </m:sub>
            </m:sSub>
          </m:e>
          <m:sup>
            <m:r>
              <w:rPr>
                <w:rFonts w:ascii="Cambria Math" w:hAnsi="Cambria Math" w:cstheme="majorBidi"/>
                <w:color w:val="000000" w:themeColor="text1"/>
                <w:sz w:val="28"/>
                <w:szCs w:val="28"/>
              </w:rPr>
              <m:t>B</m:t>
            </m:r>
          </m:sup>
        </m:sSup>
      </m:oMath>
      <w:r>
        <w:rPr>
          <w:rFonts w:asciiTheme="majorBidi" w:hAnsiTheme="majorBidi" w:cstheme="majorBidi"/>
          <w:color w:val="000000" w:themeColor="text1"/>
          <w:sz w:val="28"/>
          <w:szCs w:val="28"/>
        </w:rPr>
        <w:t xml:space="preserve"> =</w:t>
      </w:r>
      <m:oMath>
        <m:r>
          <w:rPr>
            <w:rFonts w:ascii="Cambria Math" w:hAnsi="Cambria Math" w:cstheme="majorBidi"/>
            <w:color w:val="000000" w:themeColor="text1"/>
            <w:sz w:val="28"/>
            <w:szCs w:val="28"/>
          </w:rPr>
          <m:t xml:space="preserve"> </m:t>
        </m:r>
        <m:f>
          <m:fPr>
            <m:ctrlPr>
              <w:rPr>
                <w:rFonts w:ascii="Cambria Math" w:hAnsiTheme="majorBidi" w:cstheme="majorBidi"/>
                <w:i/>
                <w:color w:val="000000" w:themeColor="text1"/>
                <w:sz w:val="28"/>
                <w:szCs w:val="28"/>
              </w:rPr>
            </m:ctrlPr>
          </m:fPr>
          <m:num>
            <m:r>
              <w:rPr>
                <w:rFonts w:ascii="Cambria Math" w:hAnsi="Cambria Math" w:cstheme="majorBidi"/>
                <w:color w:val="000000" w:themeColor="text1"/>
                <w:sz w:val="28"/>
                <w:szCs w:val="28"/>
              </w:rPr>
              <m:t>IL</m:t>
            </m:r>
          </m:num>
          <m:den>
            <m:r>
              <w:rPr>
                <w:rFonts w:ascii="Cambria Math" w:hAnsiTheme="majorBidi" w:cstheme="majorBidi"/>
                <w:color w:val="000000" w:themeColor="text1"/>
                <w:sz w:val="28"/>
                <w:szCs w:val="28"/>
              </w:rPr>
              <m:t>2</m:t>
            </m:r>
            <m:r>
              <w:rPr>
                <w:rFonts w:ascii="Cambria Math" w:hAnsi="Cambria Math" w:cstheme="majorBidi"/>
                <w:color w:val="000000" w:themeColor="text1"/>
                <w:sz w:val="28"/>
                <w:szCs w:val="28"/>
              </w:rPr>
              <m:t>π</m:t>
            </m:r>
            <m:sSub>
              <m:sSubPr>
                <m:ctrlPr>
                  <w:rPr>
                    <w:rFonts w:ascii="Cambria Math" w:hAnsiTheme="majorBidi" w:cstheme="majorBidi"/>
                    <w:i/>
                    <w:color w:val="000000" w:themeColor="text1"/>
                    <w:sz w:val="28"/>
                    <w:szCs w:val="28"/>
                  </w:rPr>
                </m:ctrlPr>
              </m:sSubPr>
              <m:e>
                <m:r>
                  <w:rPr>
                    <w:rFonts w:ascii="Cambria Math" w:hAnsi="Cambria Math" w:cstheme="majorBidi"/>
                    <w:color w:val="000000" w:themeColor="text1"/>
                    <w:sz w:val="28"/>
                    <w:szCs w:val="28"/>
                  </w:rPr>
                  <m:t>r</m:t>
                </m:r>
              </m:e>
              <m:sub>
                <m:r>
                  <w:rPr>
                    <w:rFonts w:ascii="Cambria Math" w:hAnsiTheme="majorBidi" w:cstheme="majorBidi"/>
                    <w:color w:val="000000" w:themeColor="text1"/>
                    <w:sz w:val="28"/>
                    <w:szCs w:val="28"/>
                  </w:rPr>
                  <m:t>2</m:t>
                </m:r>
              </m:sub>
            </m:sSub>
          </m:den>
        </m:f>
      </m:oMath>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r>
      <w:r>
        <w:rPr>
          <w:rFonts w:asciiTheme="majorBidi" w:eastAsiaTheme="minorEastAsia" w:hAnsiTheme="majorBidi" w:cstheme="majorBidi"/>
          <w:color w:val="000000" w:themeColor="text1"/>
          <w:sz w:val="28"/>
          <w:szCs w:val="28"/>
        </w:rPr>
        <w:tab/>
        <w:t>2.19</w:t>
      </w:r>
    </w:p>
    <w:p w14:paraId="1BDEF582" w14:textId="77777777" w:rsidR="005D50CE" w:rsidRDefault="005D50CE" w:rsidP="00E938DA">
      <w:pPr>
        <w:spacing w:line="480" w:lineRule="auto"/>
        <w:jc w:val="both"/>
        <w:rPr>
          <w:rFonts w:asciiTheme="majorBidi" w:hAnsiTheme="majorBidi" w:cstheme="majorBidi"/>
          <w:color w:val="000000" w:themeColor="text1"/>
          <w:sz w:val="24"/>
          <w:szCs w:val="28"/>
        </w:rPr>
      </w:pPr>
      <w:r>
        <w:rPr>
          <w:rFonts w:asciiTheme="majorBidi" w:hAnsiTheme="majorBidi" w:cstheme="majorBidi"/>
          <w:color w:val="000000" w:themeColor="text1"/>
          <w:sz w:val="28"/>
          <w:szCs w:val="28"/>
        </w:rPr>
        <w:tab/>
      </w:r>
      <w:r>
        <w:rPr>
          <w:rFonts w:asciiTheme="majorBidi" w:hAnsiTheme="majorBidi" w:cstheme="majorBidi"/>
          <w:color w:val="000000" w:themeColor="text1"/>
          <w:sz w:val="24"/>
          <w:szCs w:val="28"/>
        </w:rPr>
        <w:t xml:space="preserve">Potential at N due to A is </w:t>
      </w:r>
    </w:p>
    <w:p w14:paraId="6AA5ADC0" w14:textId="77777777" w:rsidR="00CB723E" w:rsidRDefault="00CB723E" w:rsidP="00E938DA">
      <w:pPr>
        <w:spacing w:line="480" w:lineRule="auto"/>
        <w:jc w:val="both"/>
        <w:rPr>
          <w:rFonts w:asciiTheme="majorBidi" w:hAnsiTheme="majorBidi" w:cstheme="majorBidi"/>
          <w:color w:val="000000" w:themeColor="text1"/>
          <w:sz w:val="28"/>
          <w:szCs w:val="28"/>
        </w:rPr>
      </w:pPr>
    </w:p>
    <w:p w14:paraId="48E8F0A9" w14:textId="77777777" w:rsidR="00CB723E" w:rsidRDefault="00CB723E" w:rsidP="00E938DA">
      <w:pPr>
        <w:spacing w:line="480" w:lineRule="auto"/>
        <w:jc w:val="both"/>
        <w:rPr>
          <w:rFonts w:asciiTheme="majorBidi" w:hAnsiTheme="majorBidi" w:cstheme="majorBidi"/>
          <w:color w:val="000000" w:themeColor="text1"/>
          <w:sz w:val="28"/>
          <w:szCs w:val="28"/>
        </w:rPr>
      </w:pPr>
    </w:p>
    <w:p w14:paraId="6DA1F6D7" w14:textId="77777777" w:rsidR="00CB723E" w:rsidRDefault="00CB723E" w:rsidP="00E938DA">
      <w:pPr>
        <w:spacing w:line="480" w:lineRule="auto"/>
        <w:jc w:val="both"/>
        <w:rPr>
          <w:rFonts w:asciiTheme="majorBidi" w:hAnsiTheme="majorBidi" w:cstheme="majorBidi"/>
          <w:color w:val="000000" w:themeColor="text1"/>
          <w:sz w:val="28"/>
          <w:szCs w:val="28"/>
        </w:rPr>
      </w:pPr>
    </w:p>
    <w:p w14:paraId="61F46291" w14:textId="77777777" w:rsidR="00CB723E" w:rsidRDefault="00CB723E" w:rsidP="00E938DA">
      <w:pPr>
        <w:spacing w:line="480" w:lineRule="auto"/>
        <w:jc w:val="both"/>
        <w:rPr>
          <w:rFonts w:asciiTheme="majorBidi" w:hAnsiTheme="majorBidi" w:cstheme="majorBidi"/>
          <w:color w:val="000000" w:themeColor="text1"/>
          <w:sz w:val="28"/>
          <w:szCs w:val="28"/>
        </w:rPr>
      </w:pPr>
    </w:p>
    <w:p w14:paraId="2745FB96" w14:textId="77777777" w:rsidR="00CB723E" w:rsidRDefault="00CB723E" w:rsidP="00CB723E">
      <w:pPr>
        <w:pStyle w:val="ListParagraph"/>
        <w:spacing w:line="480" w:lineRule="auto"/>
        <w:ind w:left="0"/>
        <w:rPr>
          <w:rFonts w:asciiTheme="majorBidi" w:eastAsia="Times New Roman" w:hAnsiTheme="majorBidi" w:cstheme="majorBidi"/>
          <w:color w:val="000000" w:themeColor="text1"/>
          <w:sz w:val="24"/>
          <w:szCs w:val="28"/>
        </w:rPr>
      </w:pPr>
    </w:p>
    <w:p w14:paraId="42D17984" w14:textId="77777777" w:rsidR="00CB723E" w:rsidRDefault="00CB723E" w:rsidP="00CB723E">
      <w:pPr>
        <w:pStyle w:val="ListParagraph"/>
        <w:spacing w:line="480" w:lineRule="auto"/>
        <w:ind w:left="0"/>
        <w:rPr>
          <w:rFonts w:asciiTheme="majorBidi" w:eastAsia="Times New Roman" w:hAnsiTheme="majorBidi" w:cstheme="majorBidi"/>
          <w:color w:val="000000" w:themeColor="text1"/>
          <w:sz w:val="24"/>
          <w:szCs w:val="28"/>
        </w:rPr>
      </w:pPr>
      <w:r>
        <w:rPr>
          <w:noProof/>
        </w:rPr>
        <mc:AlternateContent>
          <mc:Choice Requires="wpg">
            <w:drawing>
              <wp:anchor distT="0" distB="0" distL="114300" distR="114300" simplePos="0" relativeHeight="251679744" behindDoc="0" locked="0" layoutInCell="1" allowOverlap="1" wp14:anchorId="627FAB14" wp14:editId="56D30FA2">
                <wp:simplePos x="0" y="0"/>
                <wp:positionH relativeFrom="column">
                  <wp:posOffset>444500</wp:posOffset>
                </wp:positionH>
                <wp:positionV relativeFrom="paragraph">
                  <wp:posOffset>170180</wp:posOffset>
                </wp:positionV>
                <wp:extent cx="5270500" cy="2540000"/>
                <wp:effectExtent l="0" t="0" r="0" b="1397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0500" cy="2540000"/>
                          <a:chOff x="2140" y="4560"/>
                          <a:chExt cx="8300" cy="4000"/>
                        </a:xfrm>
                      </wpg:grpSpPr>
                      <wps:wsp>
                        <wps:cNvPr id="10" name="AutoShape 26"/>
                        <wps:cNvCnPr>
                          <a:cxnSpLocks noChangeShapeType="1"/>
                        </wps:cNvCnPr>
                        <wps:spPr bwMode="auto">
                          <a:xfrm>
                            <a:off x="2520" y="5160"/>
                            <a:ext cx="0" cy="304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27"/>
                        <wps:cNvCnPr>
                          <a:cxnSpLocks noChangeShapeType="1"/>
                        </wps:cNvCnPr>
                        <wps:spPr bwMode="auto">
                          <a:xfrm>
                            <a:off x="5440" y="5180"/>
                            <a:ext cx="0" cy="304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28"/>
                        <wps:cNvCnPr>
                          <a:cxnSpLocks noChangeShapeType="1"/>
                        </wps:cNvCnPr>
                        <wps:spPr bwMode="auto">
                          <a:xfrm>
                            <a:off x="7360" y="5200"/>
                            <a:ext cx="0" cy="304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29"/>
                        <wps:cNvCnPr>
                          <a:cxnSpLocks noChangeShapeType="1"/>
                        </wps:cNvCnPr>
                        <wps:spPr bwMode="auto">
                          <a:xfrm>
                            <a:off x="10000" y="5220"/>
                            <a:ext cx="0" cy="304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30"/>
                        <wps:cNvCnPr>
                          <a:cxnSpLocks noChangeShapeType="1"/>
                        </wps:cNvCnPr>
                        <wps:spPr bwMode="auto">
                          <a:xfrm>
                            <a:off x="2260" y="8220"/>
                            <a:ext cx="8020" cy="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31"/>
                        <wps:cNvCnPr>
                          <a:cxnSpLocks noChangeShapeType="1"/>
                        </wps:cNvCnPr>
                        <wps:spPr bwMode="auto">
                          <a:xfrm>
                            <a:off x="6420" y="7700"/>
                            <a:ext cx="0" cy="86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 name="Text Box 32"/>
                        <wps:cNvSpPr txBox="1">
                          <a:spLocks noChangeArrowheads="1"/>
                        </wps:cNvSpPr>
                        <wps:spPr bwMode="auto">
                          <a:xfrm>
                            <a:off x="2140" y="4600"/>
                            <a:ext cx="860"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09137" w14:textId="77777777" w:rsidR="00152A4C" w:rsidRDefault="00152A4C" w:rsidP="00CB723E">
                              <w:pPr>
                                <w:jc w:val="center"/>
                                <w:rPr>
                                  <w:sz w:val="36"/>
                                </w:rPr>
                              </w:pPr>
                              <w:r>
                                <w:rPr>
                                  <w:sz w:val="36"/>
                                </w:rPr>
                                <w:t>A</w:t>
                              </w:r>
                            </w:p>
                            <w:p w14:paraId="682FCD0F" w14:textId="77777777" w:rsidR="00152A4C" w:rsidRDefault="00152A4C" w:rsidP="00CB723E">
                              <w:pPr>
                                <w:rPr>
                                  <w:sz w:val="36"/>
                                </w:rPr>
                              </w:pPr>
                            </w:p>
                          </w:txbxContent>
                        </wps:txbx>
                        <wps:bodyPr rot="0" vert="horz" wrap="square" lIns="91440" tIns="45720" rIns="91440" bIns="45720" anchor="t" anchorCtr="0" upright="1">
                          <a:noAutofit/>
                        </wps:bodyPr>
                      </wps:wsp>
                      <wps:wsp>
                        <wps:cNvPr id="17" name="Text Box 33"/>
                        <wps:cNvSpPr txBox="1">
                          <a:spLocks noChangeArrowheads="1"/>
                        </wps:cNvSpPr>
                        <wps:spPr bwMode="auto">
                          <a:xfrm>
                            <a:off x="9580" y="4700"/>
                            <a:ext cx="860"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AAFBD" w14:textId="77777777" w:rsidR="00152A4C" w:rsidRDefault="00152A4C" w:rsidP="00CB723E">
                              <w:pPr>
                                <w:jc w:val="center"/>
                                <w:rPr>
                                  <w:sz w:val="36"/>
                                </w:rPr>
                              </w:pPr>
                              <w:r>
                                <w:rPr>
                                  <w:sz w:val="36"/>
                                </w:rPr>
                                <w:t>B</w:t>
                              </w:r>
                            </w:p>
                            <w:p w14:paraId="3C949FBB" w14:textId="77777777" w:rsidR="00152A4C" w:rsidRDefault="00152A4C" w:rsidP="00CB723E">
                              <w:pPr>
                                <w:rPr>
                                  <w:sz w:val="36"/>
                                </w:rPr>
                              </w:pPr>
                            </w:p>
                          </w:txbxContent>
                        </wps:txbx>
                        <wps:bodyPr rot="0" vert="horz" wrap="square" lIns="91440" tIns="45720" rIns="91440" bIns="45720" anchor="t" anchorCtr="0" upright="1">
                          <a:noAutofit/>
                        </wps:bodyPr>
                      </wps:wsp>
                      <wps:wsp>
                        <wps:cNvPr id="18" name="Text Box 34"/>
                        <wps:cNvSpPr txBox="1">
                          <a:spLocks noChangeArrowheads="1"/>
                        </wps:cNvSpPr>
                        <wps:spPr bwMode="auto">
                          <a:xfrm>
                            <a:off x="5040" y="4600"/>
                            <a:ext cx="860"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09A02" w14:textId="77777777" w:rsidR="00152A4C" w:rsidRDefault="00152A4C" w:rsidP="00CB723E">
                              <w:pPr>
                                <w:jc w:val="center"/>
                                <w:rPr>
                                  <w:sz w:val="36"/>
                                </w:rPr>
                              </w:pPr>
                              <w:r>
                                <w:rPr>
                                  <w:sz w:val="36"/>
                                </w:rPr>
                                <w:t>M</w:t>
                              </w:r>
                            </w:p>
                            <w:p w14:paraId="73E106BB" w14:textId="77777777" w:rsidR="00152A4C" w:rsidRDefault="00152A4C" w:rsidP="00CB723E">
                              <w:pPr>
                                <w:rPr>
                                  <w:sz w:val="36"/>
                                </w:rPr>
                              </w:pPr>
                            </w:p>
                          </w:txbxContent>
                        </wps:txbx>
                        <wps:bodyPr rot="0" vert="horz" wrap="square" lIns="91440" tIns="45720" rIns="91440" bIns="45720" anchor="t" anchorCtr="0" upright="1">
                          <a:noAutofit/>
                        </wps:bodyPr>
                      </wps:wsp>
                      <wps:wsp>
                        <wps:cNvPr id="19" name="Text Box 35"/>
                        <wps:cNvSpPr txBox="1">
                          <a:spLocks noChangeArrowheads="1"/>
                        </wps:cNvSpPr>
                        <wps:spPr bwMode="auto">
                          <a:xfrm>
                            <a:off x="7000" y="4560"/>
                            <a:ext cx="860"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C2321" w14:textId="77777777" w:rsidR="00152A4C" w:rsidRDefault="00152A4C" w:rsidP="00CB723E">
                              <w:pPr>
                                <w:jc w:val="center"/>
                                <w:rPr>
                                  <w:sz w:val="36"/>
                                </w:rPr>
                              </w:pPr>
                              <w:r>
                                <w:rPr>
                                  <w:sz w:val="36"/>
                                </w:rPr>
                                <w:t>N</w:t>
                              </w:r>
                            </w:p>
                            <w:p w14:paraId="246C71BF" w14:textId="77777777" w:rsidR="00152A4C" w:rsidRDefault="00152A4C" w:rsidP="00CB723E">
                              <w:pPr>
                                <w:rPr>
                                  <w:sz w:val="36"/>
                                </w:rPr>
                              </w:pPr>
                            </w:p>
                          </w:txbxContent>
                        </wps:txbx>
                        <wps:bodyPr rot="0" vert="horz" wrap="square" lIns="91440" tIns="45720" rIns="91440" bIns="45720" anchor="t" anchorCtr="0" upright="1">
                          <a:noAutofit/>
                        </wps:bodyPr>
                      </wps:wsp>
                      <wps:wsp>
                        <wps:cNvPr id="20" name="Text Box 36"/>
                        <wps:cNvSpPr txBox="1">
                          <a:spLocks noChangeArrowheads="1"/>
                        </wps:cNvSpPr>
                        <wps:spPr bwMode="auto">
                          <a:xfrm>
                            <a:off x="6020" y="7080"/>
                            <a:ext cx="860"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46E2C" w14:textId="77777777" w:rsidR="00152A4C" w:rsidRDefault="00152A4C" w:rsidP="00CB723E">
                              <w:pPr>
                                <w:jc w:val="center"/>
                                <w:rPr>
                                  <w:sz w:val="36"/>
                                </w:rPr>
                              </w:pPr>
                              <w:r>
                                <w:rPr>
                                  <w:sz w:val="36"/>
                                </w:rPr>
                                <w:t>O</w:t>
                              </w:r>
                            </w:p>
                            <w:p w14:paraId="15137A42" w14:textId="77777777" w:rsidR="00152A4C" w:rsidRDefault="00152A4C" w:rsidP="00CB723E">
                              <w:pPr>
                                <w:rPr>
                                  <w:sz w:val="3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7FAB14" id="Group 9" o:spid="_x0000_s1046" style="position:absolute;margin-left:35pt;margin-top:13.4pt;width:415pt;height:200pt;z-index:251679744" coordorigin="2140,4560" coordsize="8300,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">
                <v:shape id="AutoShape 26" o:spid="_x0000_s1047" type="#_x0000_t32" style="position:absolute;left:2520;top:5160;width:0;height:3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" strokeweight="1.25pt">
                  <v:stroke endarrow="block"/>
                </v:shape>
                <v:shape id="AutoShape 27" o:spid="_x0000_s1048" type="#_x0000_t32" style="position:absolute;left:5440;top:5180;width:0;height:3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" strokeweight="1.25pt">
                  <v:stroke endarrow="block"/>
                </v:shape>
                <v:shape id="AutoShape 28" o:spid="_x0000_s1049" type="#_x0000_t32" style="position:absolute;left:7360;top:5200;width:0;height:3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" strokeweight="1.25pt">
                  <v:stroke endarrow="block"/>
                </v:shape>
                <v:shape id="AutoShape 29" o:spid="_x0000_s1050" type="#_x0000_t32" style="position:absolute;left:10000;top:5220;width:0;height:3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" strokeweight="1.25pt">
                  <v:stroke endarrow="block"/>
                </v:shape>
                <v:shape id="AutoShape 30" o:spid="_x0000_s1051" type="#_x0000_t32" style="position:absolute;left:2260;top:8220;width:8020;height: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" strokeweight="1pt"/>
                <v:shape id="AutoShape 31" o:spid="_x0000_s1052" type="#_x0000_t32" style="position:absolute;left:6420;top:7700;width:0;height:8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">
                  <v:stroke dashstyle="dash"/>
                </v:shape>
                <v:shape id="Text Box 32" o:spid="_x0000_s1053" type="#_x0000_t202" style="position:absolute;left:2140;top:4600;width:860;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5EE09137" w14:textId="77777777" w:rsidR="00152A4C" w:rsidRDefault="00152A4C" w:rsidP="00CB723E">
                        <w:pPr>
                          <w:jc w:val="center"/>
                          <w:rPr>
                            <w:sz w:val="36"/>
                          </w:rPr>
                        </w:pPr>
                        <w:r>
                          <w:rPr>
                            <w:sz w:val="36"/>
                          </w:rPr>
                          <w:t>A</w:t>
                        </w:r>
                      </w:p>
                      <w:p w14:paraId="682FCD0F" w14:textId="77777777" w:rsidR="00152A4C" w:rsidRDefault="00152A4C" w:rsidP="00CB723E">
                        <w:pPr>
                          <w:rPr>
                            <w:sz w:val="36"/>
                          </w:rPr>
                        </w:pPr>
                      </w:p>
                    </w:txbxContent>
                  </v:textbox>
                </v:shape>
                <v:shape id="Text Box 33" o:spid="_x0000_s1054" type="#_x0000_t202" style="position:absolute;left:9580;top:4700;width:860;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0CDAAFBD" w14:textId="77777777" w:rsidR="00152A4C" w:rsidRDefault="00152A4C" w:rsidP="00CB723E">
                        <w:pPr>
                          <w:jc w:val="center"/>
                          <w:rPr>
                            <w:sz w:val="36"/>
                          </w:rPr>
                        </w:pPr>
                        <w:r>
                          <w:rPr>
                            <w:sz w:val="36"/>
                          </w:rPr>
                          <w:t>B</w:t>
                        </w:r>
                      </w:p>
                      <w:p w14:paraId="3C949FBB" w14:textId="77777777" w:rsidR="00152A4C" w:rsidRDefault="00152A4C" w:rsidP="00CB723E">
                        <w:pPr>
                          <w:rPr>
                            <w:sz w:val="36"/>
                          </w:rPr>
                        </w:pPr>
                      </w:p>
                    </w:txbxContent>
                  </v:textbox>
                </v:shape>
                <v:shape id="_x0000_s1055" type="#_x0000_t202" style="position:absolute;left:5040;top:4600;width:860;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2CC09A02" w14:textId="77777777" w:rsidR="00152A4C" w:rsidRDefault="00152A4C" w:rsidP="00CB723E">
                        <w:pPr>
                          <w:jc w:val="center"/>
                          <w:rPr>
                            <w:sz w:val="36"/>
                          </w:rPr>
                        </w:pPr>
                        <w:r>
                          <w:rPr>
                            <w:sz w:val="36"/>
                          </w:rPr>
                          <w:t>M</w:t>
                        </w:r>
                      </w:p>
                      <w:p w14:paraId="73E106BB" w14:textId="77777777" w:rsidR="00152A4C" w:rsidRDefault="00152A4C" w:rsidP="00CB723E">
                        <w:pPr>
                          <w:rPr>
                            <w:sz w:val="36"/>
                          </w:rPr>
                        </w:pPr>
                      </w:p>
                    </w:txbxContent>
                  </v:textbox>
                </v:shape>
                <v:shape id="_x0000_s1056" type="#_x0000_t202" style="position:absolute;left:7000;top:4560;width:860;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1ACC2321" w14:textId="77777777" w:rsidR="00152A4C" w:rsidRDefault="00152A4C" w:rsidP="00CB723E">
                        <w:pPr>
                          <w:jc w:val="center"/>
                          <w:rPr>
                            <w:sz w:val="36"/>
                          </w:rPr>
                        </w:pPr>
                        <w:r>
                          <w:rPr>
                            <w:sz w:val="36"/>
                          </w:rPr>
                          <w:t>N</w:t>
                        </w:r>
                      </w:p>
                      <w:p w14:paraId="246C71BF" w14:textId="77777777" w:rsidR="00152A4C" w:rsidRDefault="00152A4C" w:rsidP="00CB723E">
                        <w:pPr>
                          <w:rPr>
                            <w:sz w:val="36"/>
                          </w:rPr>
                        </w:pPr>
                      </w:p>
                    </w:txbxContent>
                  </v:textbox>
                </v:shape>
                <v:shape id="_x0000_s1057" type="#_x0000_t202" style="position:absolute;left:6020;top:7080;width:860;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6F546E2C" w14:textId="77777777" w:rsidR="00152A4C" w:rsidRDefault="00152A4C" w:rsidP="00CB723E">
                        <w:pPr>
                          <w:jc w:val="center"/>
                          <w:rPr>
                            <w:sz w:val="36"/>
                          </w:rPr>
                        </w:pPr>
                        <w:r>
                          <w:rPr>
                            <w:sz w:val="36"/>
                          </w:rPr>
                          <w:t>O</w:t>
                        </w:r>
                      </w:p>
                      <w:p w14:paraId="15137A42" w14:textId="77777777" w:rsidR="00152A4C" w:rsidRDefault="00152A4C" w:rsidP="00CB723E">
                        <w:pPr>
                          <w:rPr>
                            <w:sz w:val="36"/>
                          </w:rPr>
                        </w:pPr>
                      </w:p>
                    </w:txbxContent>
                  </v:textbox>
                </v:shape>
              </v:group>
            </w:pict>
          </mc:Fallback>
        </mc:AlternateContent>
      </w:r>
    </w:p>
    <w:p w14:paraId="792F967D" w14:textId="77777777" w:rsidR="00CB723E" w:rsidRDefault="00CB723E" w:rsidP="00CB723E">
      <w:pPr>
        <w:pStyle w:val="ListParagraph"/>
        <w:spacing w:line="480" w:lineRule="auto"/>
        <w:ind w:left="0"/>
        <w:rPr>
          <w:rFonts w:asciiTheme="majorBidi" w:eastAsia="Times New Roman" w:hAnsiTheme="majorBidi" w:cstheme="majorBidi"/>
          <w:color w:val="000000" w:themeColor="text1"/>
          <w:sz w:val="24"/>
          <w:szCs w:val="28"/>
        </w:rPr>
      </w:pPr>
    </w:p>
    <w:p w14:paraId="31AD3BF0" w14:textId="77777777" w:rsidR="00CB723E" w:rsidRDefault="00CB723E" w:rsidP="00CB723E">
      <w:pPr>
        <w:pStyle w:val="ListParagraph"/>
        <w:spacing w:line="480" w:lineRule="auto"/>
        <w:ind w:left="0"/>
        <w:rPr>
          <w:rFonts w:asciiTheme="majorBidi" w:eastAsia="Times New Roman" w:hAnsiTheme="majorBidi" w:cstheme="majorBidi"/>
          <w:color w:val="000000" w:themeColor="text1"/>
          <w:sz w:val="24"/>
          <w:szCs w:val="28"/>
        </w:rPr>
      </w:pPr>
    </w:p>
    <w:p w14:paraId="5DE129D9" w14:textId="77777777" w:rsidR="00CB723E" w:rsidRDefault="00CB723E" w:rsidP="00CB723E">
      <w:pPr>
        <w:pStyle w:val="ListParagraph"/>
        <w:spacing w:line="480" w:lineRule="auto"/>
        <w:ind w:left="0"/>
        <w:rPr>
          <w:rFonts w:asciiTheme="majorBidi" w:eastAsia="Times New Roman" w:hAnsiTheme="majorBidi" w:cstheme="majorBidi"/>
          <w:color w:val="000000" w:themeColor="text1"/>
          <w:sz w:val="24"/>
          <w:szCs w:val="28"/>
        </w:rPr>
      </w:pPr>
    </w:p>
    <w:p w14:paraId="220F447F" w14:textId="77777777" w:rsidR="00CB723E" w:rsidRDefault="00CB723E" w:rsidP="00CB723E">
      <w:pPr>
        <w:pStyle w:val="ListParagraph"/>
        <w:spacing w:line="480" w:lineRule="auto"/>
        <w:ind w:left="0"/>
        <w:rPr>
          <w:rFonts w:asciiTheme="majorBidi" w:eastAsia="Times New Roman" w:hAnsiTheme="majorBidi" w:cstheme="majorBidi"/>
          <w:color w:val="000000" w:themeColor="text1"/>
          <w:sz w:val="24"/>
          <w:szCs w:val="28"/>
        </w:rPr>
      </w:pPr>
    </w:p>
    <w:p w14:paraId="3EC38DBC" w14:textId="77777777" w:rsidR="00CB723E" w:rsidRDefault="00CB723E" w:rsidP="00CB723E">
      <w:pPr>
        <w:pStyle w:val="ListParagraph"/>
        <w:spacing w:line="480" w:lineRule="auto"/>
        <w:ind w:left="0"/>
        <w:rPr>
          <w:rFonts w:asciiTheme="majorBidi" w:eastAsia="Times New Roman" w:hAnsiTheme="majorBidi" w:cstheme="majorBidi"/>
          <w:color w:val="000000" w:themeColor="text1"/>
          <w:sz w:val="24"/>
          <w:szCs w:val="28"/>
        </w:rPr>
      </w:pPr>
    </w:p>
    <w:p w14:paraId="6F2137B7" w14:textId="77777777" w:rsidR="00CB723E" w:rsidRDefault="00CB723E" w:rsidP="00CB723E">
      <w:pPr>
        <w:pStyle w:val="ListParagraph"/>
        <w:spacing w:line="480" w:lineRule="auto"/>
        <w:ind w:left="0"/>
        <w:rPr>
          <w:rFonts w:asciiTheme="majorBidi" w:eastAsia="Times New Roman" w:hAnsiTheme="majorBidi" w:cstheme="majorBidi"/>
          <w:color w:val="000000" w:themeColor="text1"/>
          <w:sz w:val="24"/>
          <w:szCs w:val="28"/>
        </w:rPr>
      </w:pPr>
    </w:p>
    <w:p w14:paraId="68636030" w14:textId="77777777" w:rsidR="00CB723E" w:rsidRDefault="00CB723E" w:rsidP="00CB723E">
      <w:pPr>
        <w:pStyle w:val="ListParagraph"/>
        <w:spacing w:line="480" w:lineRule="auto"/>
        <w:ind w:left="0"/>
        <w:rPr>
          <w:rFonts w:asciiTheme="majorBidi" w:eastAsia="Times New Roman" w:hAnsiTheme="majorBidi" w:cstheme="majorBidi"/>
          <w:color w:val="000000" w:themeColor="text1"/>
          <w:sz w:val="24"/>
          <w:szCs w:val="28"/>
        </w:rPr>
      </w:pPr>
    </w:p>
    <w:p w14:paraId="450A785A" w14:textId="61D516D4" w:rsidR="00B35965" w:rsidRDefault="00CB723E" w:rsidP="00B35965">
      <w:pPr>
        <w:spacing w:line="480" w:lineRule="auto"/>
        <w:jc w:val="center"/>
        <w:outlineLvl w:val="0"/>
        <w:rPr>
          <w:rFonts w:asciiTheme="majorBidi" w:hAnsiTheme="majorBidi" w:cstheme="majorBidi"/>
          <w:bCs/>
          <w:color w:val="000000" w:themeColor="text1"/>
          <w:sz w:val="24"/>
          <w:szCs w:val="24"/>
        </w:rPr>
      </w:pPr>
      <w:bookmarkStart w:id="27" w:name="_Hlk64595656"/>
      <w:r w:rsidRPr="00B35965">
        <w:rPr>
          <w:rFonts w:ascii="Times New Roman" w:hAnsi="Times New Roman" w:cs="Times New Roman"/>
          <w:bCs/>
          <w:sz w:val="24"/>
          <w:szCs w:val="24"/>
        </w:rPr>
        <w:t>Figure</w:t>
      </w:r>
      <w:r w:rsidRPr="00B35965">
        <w:rPr>
          <w:rFonts w:asciiTheme="majorBidi" w:eastAsia="Times New Roman" w:hAnsiTheme="majorBidi" w:cstheme="majorBidi"/>
          <w:bCs/>
          <w:color w:val="000000" w:themeColor="text1"/>
          <w:sz w:val="24"/>
          <w:szCs w:val="28"/>
        </w:rPr>
        <w:t xml:space="preserve"> 2.3: A Four Electrode system</w:t>
      </w:r>
      <w:r w:rsidR="00B35965" w:rsidRPr="00B35965">
        <w:rPr>
          <w:rFonts w:asciiTheme="majorBidi" w:eastAsia="Times New Roman" w:hAnsiTheme="majorBidi" w:cstheme="majorBidi"/>
          <w:bCs/>
          <w:color w:val="000000" w:themeColor="text1"/>
          <w:sz w:val="24"/>
          <w:szCs w:val="28"/>
        </w:rPr>
        <w:t xml:space="preserve"> </w:t>
      </w:r>
      <w:r w:rsidR="00B35965" w:rsidRPr="00B35965">
        <w:rPr>
          <w:rFonts w:asciiTheme="majorBidi" w:hAnsiTheme="majorBidi" w:cstheme="majorBidi"/>
          <w:bCs/>
          <w:color w:val="000000" w:themeColor="text1"/>
          <w:sz w:val="24"/>
          <w:szCs w:val="24"/>
        </w:rPr>
        <w:t xml:space="preserve">(After Telford </w:t>
      </w:r>
      <w:r w:rsidR="00B35965" w:rsidRPr="00B35965">
        <w:rPr>
          <w:rFonts w:asciiTheme="majorBidi" w:hAnsiTheme="majorBidi" w:cstheme="majorBidi"/>
          <w:bCs/>
          <w:i/>
          <w:iCs/>
          <w:color w:val="000000" w:themeColor="text1"/>
          <w:sz w:val="24"/>
          <w:szCs w:val="24"/>
        </w:rPr>
        <w:t>et al.,</w:t>
      </w:r>
      <w:r w:rsidR="00B35965" w:rsidRPr="00B35965">
        <w:rPr>
          <w:rFonts w:asciiTheme="majorBidi" w:hAnsiTheme="majorBidi" w:cstheme="majorBidi"/>
          <w:bCs/>
          <w:color w:val="000000" w:themeColor="text1"/>
          <w:sz w:val="24"/>
          <w:szCs w:val="24"/>
        </w:rPr>
        <w:t xml:space="preserve"> 1990)</w:t>
      </w:r>
    </w:p>
    <w:bookmarkEnd w:id="27"/>
    <w:p w14:paraId="46D9A3E6" w14:textId="26718313" w:rsidR="00BA5279" w:rsidRDefault="00BA5279" w:rsidP="00B35965">
      <w:pPr>
        <w:spacing w:line="480" w:lineRule="auto"/>
        <w:jc w:val="center"/>
        <w:outlineLvl w:val="0"/>
        <w:rPr>
          <w:rFonts w:asciiTheme="majorBidi" w:hAnsiTheme="majorBidi" w:cstheme="majorBidi"/>
          <w:bCs/>
          <w:color w:val="000000" w:themeColor="text1"/>
          <w:sz w:val="24"/>
          <w:szCs w:val="24"/>
        </w:rPr>
      </w:pPr>
    </w:p>
    <w:p w14:paraId="6BBE458B" w14:textId="7D7ED6EF" w:rsidR="00BA5279" w:rsidRDefault="00BA5279" w:rsidP="00B35965">
      <w:pPr>
        <w:spacing w:line="480" w:lineRule="auto"/>
        <w:jc w:val="center"/>
        <w:outlineLvl w:val="0"/>
        <w:rPr>
          <w:rFonts w:asciiTheme="majorBidi" w:hAnsiTheme="majorBidi" w:cstheme="majorBidi"/>
          <w:bCs/>
          <w:color w:val="000000" w:themeColor="text1"/>
          <w:sz w:val="24"/>
          <w:szCs w:val="24"/>
        </w:rPr>
      </w:pPr>
    </w:p>
    <w:p w14:paraId="06088F55" w14:textId="116F50C7" w:rsidR="00BA5279" w:rsidRDefault="00BA5279" w:rsidP="00B35965">
      <w:pPr>
        <w:spacing w:line="480" w:lineRule="auto"/>
        <w:jc w:val="center"/>
        <w:outlineLvl w:val="0"/>
        <w:rPr>
          <w:rFonts w:asciiTheme="majorBidi" w:hAnsiTheme="majorBidi" w:cstheme="majorBidi"/>
          <w:bCs/>
          <w:color w:val="000000" w:themeColor="text1"/>
          <w:sz w:val="24"/>
          <w:szCs w:val="24"/>
        </w:rPr>
      </w:pPr>
    </w:p>
    <w:p w14:paraId="767A8BCD" w14:textId="56522970" w:rsidR="00BA5279" w:rsidRDefault="00BA5279" w:rsidP="00B35965">
      <w:pPr>
        <w:spacing w:line="480" w:lineRule="auto"/>
        <w:jc w:val="center"/>
        <w:outlineLvl w:val="0"/>
        <w:rPr>
          <w:rFonts w:asciiTheme="majorBidi" w:hAnsiTheme="majorBidi" w:cstheme="majorBidi"/>
          <w:bCs/>
          <w:color w:val="000000" w:themeColor="text1"/>
          <w:sz w:val="24"/>
          <w:szCs w:val="24"/>
        </w:rPr>
      </w:pPr>
    </w:p>
    <w:p w14:paraId="290C922B" w14:textId="62504559" w:rsidR="00BA5279" w:rsidRDefault="00BA5279" w:rsidP="00B35965">
      <w:pPr>
        <w:spacing w:line="480" w:lineRule="auto"/>
        <w:jc w:val="center"/>
        <w:outlineLvl w:val="0"/>
        <w:rPr>
          <w:rFonts w:asciiTheme="majorBidi" w:hAnsiTheme="majorBidi" w:cstheme="majorBidi"/>
          <w:bCs/>
          <w:color w:val="000000" w:themeColor="text1"/>
          <w:sz w:val="24"/>
          <w:szCs w:val="24"/>
        </w:rPr>
      </w:pPr>
    </w:p>
    <w:p w14:paraId="3C815D58" w14:textId="49E6D608" w:rsidR="00BA5279" w:rsidRDefault="00BA5279" w:rsidP="00B35965">
      <w:pPr>
        <w:spacing w:line="480" w:lineRule="auto"/>
        <w:jc w:val="center"/>
        <w:outlineLvl w:val="0"/>
        <w:rPr>
          <w:rFonts w:asciiTheme="majorBidi" w:hAnsiTheme="majorBidi" w:cstheme="majorBidi"/>
          <w:bCs/>
          <w:color w:val="000000" w:themeColor="text1"/>
          <w:sz w:val="24"/>
          <w:szCs w:val="24"/>
        </w:rPr>
      </w:pPr>
    </w:p>
    <w:p w14:paraId="1C390796" w14:textId="1AB06161" w:rsidR="00BA5279" w:rsidRPr="00231B47" w:rsidRDefault="00BA5279" w:rsidP="00BA5279">
      <w:pPr>
        <w:spacing w:line="480" w:lineRule="auto"/>
        <w:jc w:val="both"/>
        <w:rPr>
          <w:rFonts w:asciiTheme="majorBidi" w:hAnsiTheme="majorBidi" w:cstheme="majorBidi"/>
          <w:b/>
          <w:bCs/>
          <w:color w:val="000000" w:themeColor="text1"/>
          <w:sz w:val="24"/>
          <w:szCs w:val="28"/>
        </w:rPr>
      </w:pPr>
      <w:bookmarkStart w:id="28" w:name="_Hlk64619321"/>
      <w:r>
        <w:rPr>
          <w:rFonts w:asciiTheme="majorBidi" w:hAnsiTheme="majorBidi" w:cstheme="majorBidi"/>
          <w:b/>
          <w:bCs/>
          <w:color w:val="000000" w:themeColor="text1"/>
          <w:sz w:val="24"/>
          <w:szCs w:val="28"/>
        </w:rPr>
        <w:lastRenderedPageBreak/>
        <w:t>2.2.4</w:t>
      </w:r>
      <w:r>
        <w:rPr>
          <w:rFonts w:asciiTheme="majorBidi" w:hAnsiTheme="majorBidi" w:cstheme="majorBidi"/>
          <w:b/>
          <w:bCs/>
          <w:color w:val="000000" w:themeColor="text1"/>
          <w:sz w:val="24"/>
          <w:szCs w:val="28"/>
        </w:rPr>
        <w:tab/>
      </w:r>
      <w:r w:rsidRPr="00231B47">
        <w:rPr>
          <w:rFonts w:asciiTheme="majorBidi" w:hAnsiTheme="majorBidi" w:cstheme="majorBidi"/>
          <w:b/>
          <w:bCs/>
          <w:color w:val="000000" w:themeColor="text1"/>
          <w:sz w:val="24"/>
          <w:szCs w:val="28"/>
        </w:rPr>
        <w:t>The Multielectrode System Configuration</w:t>
      </w:r>
    </w:p>
    <w:bookmarkEnd w:id="28"/>
    <w:p w14:paraId="6E740F51" w14:textId="4DF1DDAB" w:rsidR="000F157C" w:rsidRDefault="00BA5279" w:rsidP="000F157C">
      <w:pPr>
        <w:spacing w:line="480" w:lineRule="auto"/>
        <w:jc w:val="both"/>
        <w:rPr>
          <w:rFonts w:ascii="Times New Roman" w:hAnsi="Times New Roman" w:cs="Times New Roman"/>
          <w:sz w:val="24"/>
          <w:szCs w:val="24"/>
        </w:rPr>
      </w:pPr>
      <w:r w:rsidRPr="00D206C1">
        <w:rPr>
          <w:rFonts w:ascii="Times New Roman" w:hAnsi="Times New Roman" w:cs="Times New Roman"/>
          <w:sz w:val="24"/>
          <w:szCs w:val="24"/>
        </w:rPr>
        <w:t xml:space="preserve">The arrangement of electrodes in relation to each other is called the </w:t>
      </w:r>
      <w:r>
        <w:rPr>
          <w:rFonts w:ascii="Times New Roman" w:hAnsi="Times New Roman" w:cs="Times New Roman"/>
          <w:sz w:val="24"/>
          <w:szCs w:val="24"/>
        </w:rPr>
        <w:t xml:space="preserve">electrode </w:t>
      </w:r>
      <w:r w:rsidRPr="00D206C1">
        <w:rPr>
          <w:rFonts w:ascii="Times New Roman" w:hAnsi="Times New Roman" w:cs="Times New Roman"/>
          <w:sz w:val="24"/>
          <w:szCs w:val="24"/>
        </w:rPr>
        <w:t>configuration</w:t>
      </w:r>
      <w:r>
        <w:rPr>
          <w:rFonts w:ascii="Times New Roman" w:hAnsi="Times New Roman" w:cs="Times New Roman"/>
          <w:sz w:val="24"/>
          <w:szCs w:val="24"/>
        </w:rPr>
        <w:t>. Wenner</w:t>
      </w:r>
      <w:r w:rsidRPr="00D206C1">
        <w:rPr>
          <w:rFonts w:ascii="Times New Roman" w:hAnsi="Times New Roman" w:cs="Times New Roman"/>
          <w:sz w:val="24"/>
          <w:szCs w:val="24"/>
        </w:rPr>
        <w:t xml:space="preserve">, Schlumberger, dipole-dipole, gradient, pole-pole, pole-dipole and squared array are </w:t>
      </w:r>
      <w:r w:rsidR="00231B47">
        <w:rPr>
          <w:rFonts w:ascii="Times New Roman" w:hAnsi="Times New Roman" w:cs="Times New Roman"/>
          <w:sz w:val="24"/>
          <w:szCs w:val="24"/>
        </w:rPr>
        <w:t xml:space="preserve">some of </w:t>
      </w:r>
      <w:r w:rsidRPr="00D206C1">
        <w:rPr>
          <w:rFonts w:ascii="Times New Roman" w:hAnsi="Times New Roman" w:cs="Times New Roman"/>
          <w:sz w:val="24"/>
          <w:szCs w:val="24"/>
        </w:rPr>
        <w:t xml:space="preserve">the </w:t>
      </w:r>
      <w:r w:rsidR="00231B47">
        <w:rPr>
          <w:rFonts w:ascii="Times New Roman" w:hAnsi="Times New Roman" w:cs="Times New Roman"/>
          <w:sz w:val="24"/>
          <w:szCs w:val="24"/>
        </w:rPr>
        <w:t xml:space="preserve">array types that exist </w:t>
      </w:r>
      <w:r w:rsidRPr="00D206C1">
        <w:rPr>
          <w:rFonts w:ascii="Times New Roman" w:hAnsi="Times New Roman" w:cs="Times New Roman"/>
          <w:sz w:val="24"/>
          <w:szCs w:val="24"/>
        </w:rPr>
        <w:t xml:space="preserve">(Loke, 2002). </w:t>
      </w:r>
      <w:r w:rsidR="000F157C">
        <w:rPr>
          <w:rFonts w:ascii="Times New Roman" w:hAnsi="Times New Roman" w:cs="Times New Roman"/>
          <w:sz w:val="24"/>
          <w:szCs w:val="24"/>
        </w:rPr>
        <w:t xml:space="preserve">Traditionally, all </w:t>
      </w:r>
      <w:r w:rsidRPr="00D206C1">
        <w:rPr>
          <w:rFonts w:ascii="Times New Roman" w:hAnsi="Times New Roman" w:cs="Times New Roman"/>
          <w:sz w:val="24"/>
          <w:szCs w:val="24"/>
        </w:rPr>
        <w:t xml:space="preserve">of these arrays </w:t>
      </w:r>
      <w:r w:rsidR="000F157C">
        <w:rPr>
          <w:rFonts w:ascii="Times New Roman" w:hAnsi="Times New Roman" w:cs="Times New Roman"/>
          <w:sz w:val="24"/>
          <w:szCs w:val="24"/>
        </w:rPr>
        <w:t xml:space="preserve">make </w:t>
      </w:r>
      <w:r w:rsidRPr="00D206C1">
        <w:rPr>
          <w:rFonts w:ascii="Times New Roman" w:hAnsi="Times New Roman" w:cs="Times New Roman"/>
          <w:sz w:val="24"/>
          <w:szCs w:val="24"/>
        </w:rPr>
        <w:t xml:space="preserve">use a pair of current and potential electrodes, </w:t>
      </w:r>
      <w:r w:rsidR="000F157C">
        <w:rPr>
          <w:rFonts w:ascii="Times New Roman" w:hAnsi="Times New Roman" w:cs="Times New Roman"/>
          <w:sz w:val="24"/>
          <w:szCs w:val="24"/>
        </w:rPr>
        <w:t>but technology has made it available that we can have numerous electrodes which are selected in pairs of current and potential electrode automatically. This is the concept of multielectrode system configuration. All the various array type used in traditional 2D electrical resistivity survey can also be engaged in the multielectrode system configuration.</w:t>
      </w:r>
    </w:p>
    <w:p w14:paraId="3B084822" w14:textId="77777777" w:rsidR="00BA5279" w:rsidRPr="001D1A2F" w:rsidRDefault="00BA5279" w:rsidP="00BA5279">
      <w:pPr>
        <w:spacing w:line="480" w:lineRule="auto"/>
        <w:jc w:val="both"/>
        <w:rPr>
          <w:rFonts w:ascii="Times New Roman" w:hAnsi="Times New Roman" w:cs="Times New Roman"/>
          <w:b/>
          <w:bCs/>
          <w:sz w:val="24"/>
          <w:szCs w:val="24"/>
        </w:rPr>
      </w:pPr>
      <w:bookmarkStart w:id="29" w:name="_Hlk64619335"/>
      <w:r>
        <w:rPr>
          <w:rFonts w:ascii="Times New Roman" w:hAnsi="Times New Roman" w:cs="Times New Roman"/>
          <w:b/>
          <w:sz w:val="24"/>
          <w:szCs w:val="24"/>
        </w:rPr>
        <w:t>2.2.5</w:t>
      </w:r>
      <w:r>
        <w:rPr>
          <w:rFonts w:ascii="Times New Roman" w:hAnsi="Times New Roman" w:cs="Times New Roman"/>
          <w:b/>
          <w:sz w:val="24"/>
          <w:szCs w:val="24"/>
        </w:rPr>
        <w:tab/>
      </w:r>
      <w:r w:rsidRPr="001D1A2F">
        <w:rPr>
          <w:rFonts w:ascii="Times New Roman" w:hAnsi="Times New Roman" w:cs="Times New Roman"/>
          <w:b/>
          <w:sz w:val="24"/>
          <w:szCs w:val="24"/>
        </w:rPr>
        <w:t>Limitations of Electrical Resistivity Method</w:t>
      </w:r>
    </w:p>
    <w:bookmarkEnd w:id="29"/>
    <w:p w14:paraId="47C408F5" w14:textId="5DC04822" w:rsidR="00BA5279" w:rsidRPr="001D1A2F" w:rsidRDefault="00BA5279" w:rsidP="00BA5279">
      <w:pPr>
        <w:spacing w:line="480" w:lineRule="auto"/>
        <w:jc w:val="both"/>
        <w:rPr>
          <w:rFonts w:ascii="Times New Roman" w:hAnsi="Times New Roman" w:cs="Times New Roman"/>
          <w:sz w:val="24"/>
          <w:szCs w:val="24"/>
        </w:rPr>
      </w:pPr>
      <w:r w:rsidRPr="001D1A2F">
        <w:rPr>
          <w:rFonts w:ascii="Times New Roman" w:hAnsi="Times New Roman" w:cs="Times New Roman"/>
          <w:sz w:val="24"/>
          <w:szCs w:val="24"/>
        </w:rPr>
        <w:t>The interpretation of a multiplayer sounding curve generally is not unique</w:t>
      </w:r>
      <w:r w:rsidR="00D87569">
        <w:rPr>
          <w:rFonts w:ascii="Times New Roman" w:hAnsi="Times New Roman" w:cs="Times New Roman"/>
          <w:sz w:val="24"/>
          <w:szCs w:val="24"/>
        </w:rPr>
        <w:t xml:space="preserve"> (Kearey </w:t>
      </w:r>
      <w:r w:rsidR="00D87569" w:rsidRPr="005E7EF2">
        <w:rPr>
          <w:rFonts w:ascii="Times New Roman" w:hAnsi="Times New Roman" w:cs="Times New Roman"/>
          <w:i/>
          <w:iCs/>
          <w:sz w:val="24"/>
          <w:szCs w:val="24"/>
        </w:rPr>
        <w:t>et al.,</w:t>
      </w:r>
      <w:r w:rsidR="00D87569">
        <w:rPr>
          <w:rFonts w:ascii="Times New Roman" w:hAnsi="Times New Roman" w:cs="Times New Roman"/>
          <w:sz w:val="24"/>
          <w:szCs w:val="24"/>
        </w:rPr>
        <w:t xml:space="preserve"> 2002)</w:t>
      </w:r>
      <w:r w:rsidRPr="001D1A2F">
        <w:rPr>
          <w:rFonts w:ascii="Times New Roman" w:hAnsi="Times New Roman" w:cs="Times New Roman"/>
          <w:sz w:val="24"/>
          <w:szCs w:val="24"/>
        </w:rPr>
        <w:t>. This means that a given electrical sounding curve can correspond to a variety of subsurface distributions of layers’ thicknesses and resistivities. Furthermore, several other limitations are inherent in the conventional methods of electrical sounding</w:t>
      </w:r>
      <w:r w:rsidR="00D87569">
        <w:rPr>
          <w:rFonts w:ascii="Times New Roman" w:hAnsi="Times New Roman" w:cs="Times New Roman"/>
          <w:sz w:val="24"/>
          <w:szCs w:val="24"/>
        </w:rPr>
        <w:t xml:space="preserve"> (Telford </w:t>
      </w:r>
      <w:r w:rsidR="00D87569" w:rsidRPr="00A34097">
        <w:rPr>
          <w:rFonts w:ascii="Times New Roman" w:hAnsi="Times New Roman" w:cs="Times New Roman"/>
          <w:i/>
          <w:iCs/>
          <w:sz w:val="24"/>
          <w:szCs w:val="24"/>
        </w:rPr>
        <w:t>et al.,</w:t>
      </w:r>
      <w:r w:rsidR="00D87569">
        <w:rPr>
          <w:rFonts w:ascii="Times New Roman" w:hAnsi="Times New Roman" w:cs="Times New Roman"/>
          <w:sz w:val="24"/>
          <w:szCs w:val="24"/>
        </w:rPr>
        <w:t xml:space="preserve"> 1990; Kearey </w:t>
      </w:r>
      <w:r w:rsidR="00D87569" w:rsidRPr="00A34097">
        <w:rPr>
          <w:rFonts w:ascii="Times New Roman" w:hAnsi="Times New Roman" w:cs="Times New Roman"/>
          <w:i/>
          <w:iCs/>
          <w:sz w:val="24"/>
          <w:szCs w:val="24"/>
        </w:rPr>
        <w:t>et al.,</w:t>
      </w:r>
      <w:r w:rsidR="00D87569">
        <w:rPr>
          <w:rFonts w:ascii="Times New Roman" w:hAnsi="Times New Roman" w:cs="Times New Roman"/>
          <w:sz w:val="24"/>
          <w:szCs w:val="24"/>
        </w:rPr>
        <w:t xml:space="preserve"> 2002)</w:t>
      </w:r>
      <w:r w:rsidRPr="001D1A2F">
        <w:rPr>
          <w:rFonts w:ascii="Times New Roman" w:hAnsi="Times New Roman" w:cs="Times New Roman"/>
          <w:sz w:val="24"/>
          <w:szCs w:val="24"/>
        </w:rPr>
        <w:t>. They are:</w:t>
      </w:r>
    </w:p>
    <w:p w14:paraId="46987938" w14:textId="77777777" w:rsidR="00BA5279" w:rsidRPr="001D1A2F" w:rsidRDefault="00BA5279" w:rsidP="00BA5279">
      <w:pPr>
        <w:numPr>
          <w:ilvl w:val="0"/>
          <w:numId w:val="9"/>
        </w:numPr>
        <w:spacing w:line="480" w:lineRule="auto"/>
        <w:ind w:left="360"/>
        <w:jc w:val="both"/>
        <w:rPr>
          <w:rFonts w:ascii="Times New Roman" w:hAnsi="Times New Roman" w:cs="Times New Roman"/>
          <w:sz w:val="24"/>
          <w:szCs w:val="24"/>
        </w:rPr>
      </w:pPr>
      <w:r w:rsidRPr="001D1A2F">
        <w:rPr>
          <w:rFonts w:ascii="Times New Roman" w:hAnsi="Times New Roman" w:cs="Times New Roman"/>
          <w:sz w:val="24"/>
          <w:szCs w:val="24"/>
        </w:rPr>
        <w:t xml:space="preserve">Equivalence: This occurs in multi-layer resistivity curve. The curve can correspond to a great number of different geoelectric models. There are different types of equivalence namely; </w:t>
      </w:r>
    </w:p>
    <w:p w14:paraId="626F277E" w14:textId="77777777" w:rsidR="00BA5279" w:rsidRPr="001D1A2F" w:rsidRDefault="00BA5279" w:rsidP="00BA5279">
      <w:pPr>
        <w:numPr>
          <w:ilvl w:val="1"/>
          <w:numId w:val="9"/>
        </w:numPr>
        <w:spacing w:line="480" w:lineRule="auto"/>
        <w:ind w:left="1080"/>
        <w:jc w:val="both"/>
        <w:rPr>
          <w:rFonts w:ascii="Times New Roman" w:hAnsi="Times New Roman" w:cs="Times New Roman"/>
          <w:sz w:val="24"/>
          <w:szCs w:val="24"/>
        </w:rPr>
      </w:pPr>
      <w:r w:rsidRPr="001D1A2F">
        <w:rPr>
          <w:rFonts w:ascii="Times New Roman" w:hAnsi="Times New Roman" w:cs="Times New Roman"/>
          <w:sz w:val="24"/>
          <w:szCs w:val="24"/>
        </w:rPr>
        <w:t>Equivalence of K-type curves</w:t>
      </w:r>
    </w:p>
    <w:p w14:paraId="5D4AF7EB" w14:textId="77777777" w:rsidR="00BA5279" w:rsidRPr="001D1A2F" w:rsidRDefault="00BA5279" w:rsidP="00BA5279">
      <w:pPr>
        <w:numPr>
          <w:ilvl w:val="1"/>
          <w:numId w:val="9"/>
        </w:numPr>
        <w:spacing w:line="480" w:lineRule="auto"/>
        <w:ind w:left="1080"/>
        <w:jc w:val="both"/>
        <w:rPr>
          <w:rFonts w:ascii="Times New Roman" w:hAnsi="Times New Roman" w:cs="Times New Roman"/>
          <w:sz w:val="24"/>
          <w:szCs w:val="24"/>
        </w:rPr>
      </w:pPr>
      <w:r w:rsidRPr="001D1A2F">
        <w:rPr>
          <w:rFonts w:ascii="Times New Roman" w:hAnsi="Times New Roman" w:cs="Times New Roman"/>
          <w:sz w:val="24"/>
          <w:szCs w:val="24"/>
        </w:rPr>
        <w:t>Equivalent of H-type curves. Approximate equivalence of sounding curves of sections with horizontal or vertical contacts, or both to sounding curves of section with horizontal boundaries only.</w:t>
      </w:r>
    </w:p>
    <w:p w14:paraId="2015E8D6" w14:textId="77777777" w:rsidR="00BA5279" w:rsidRPr="001D1A2F" w:rsidRDefault="00BA5279" w:rsidP="00BA5279">
      <w:pPr>
        <w:numPr>
          <w:ilvl w:val="1"/>
          <w:numId w:val="9"/>
        </w:numPr>
        <w:spacing w:line="480" w:lineRule="auto"/>
        <w:ind w:left="1080"/>
        <w:jc w:val="both"/>
        <w:rPr>
          <w:rFonts w:ascii="Times New Roman" w:hAnsi="Times New Roman" w:cs="Times New Roman"/>
          <w:sz w:val="24"/>
          <w:szCs w:val="24"/>
        </w:rPr>
      </w:pPr>
      <w:r w:rsidRPr="001D1A2F">
        <w:rPr>
          <w:rFonts w:ascii="Times New Roman" w:hAnsi="Times New Roman" w:cs="Times New Roman"/>
          <w:sz w:val="24"/>
          <w:szCs w:val="24"/>
        </w:rPr>
        <w:t xml:space="preserve">Approximate equivalence between two multiplayer sections. </w:t>
      </w:r>
    </w:p>
    <w:p w14:paraId="039213E4" w14:textId="77777777" w:rsidR="00BA5279" w:rsidRPr="001D1A2F" w:rsidRDefault="00BA5279" w:rsidP="00BA5279">
      <w:pPr>
        <w:numPr>
          <w:ilvl w:val="1"/>
          <w:numId w:val="9"/>
        </w:numPr>
        <w:spacing w:line="480" w:lineRule="auto"/>
        <w:ind w:left="1080"/>
        <w:jc w:val="both"/>
        <w:rPr>
          <w:rFonts w:ascii="Times New Roman" w:hAnsi="Times New Roman" w:cs="Times New Roman"/>
          <w:sz w:val="24"/>
          <w:szCs w:val="24"/>
        </w:rPr>
      </w:pPr>
      <w:r w:rsidRPr="001D1A2F">
        <w:rPr>
          <w:rFonts w:ascii="Times New Roman" w:hAnsi="Times New Roman" w:cs="Times New Roman"/>
          <w:sz w:val="24"/>
          <w:szCs w:val="24"/>
        </w:rPr>
        <w:lastRenderedPageBreak/>
        <w:t>Equivalence between isotropic and anisotropic media.</w:t>
      </w:r>
    </w:p>
    <w:p w14:paraId="1611C382" w14:textId="77777777" w:rsidR="00BA5279" w:rsidRPr="001D1A2F" w:rsidRDefault="00BA5279" w:rsidP="00BA5279">
      <w:pPr>
        <w:numPr>
          <w:ilvl w:val="0"/>
          <w:numId w:val="9"/>
        </w:numPr>
        <w:spacing w:line="480" w:lineRule="auto"/>
        <w:ind w:left="360"/>
        <w:jc w:val="both"/>
        <w:rPr>
          <w:rFonts w:ascii="Times New Roman" w:hAnsi="Times New Roman" w:cs="Times New Roman"/>
          <w:sz w:val="24"/>
          <w:szCs w:val="24"/>
        </w:rPr>
      </w:pPr>
      <w:r w:rsidRPr="001D1A2F">
        <w:rPr>
          <w:rFonts w:ascii="Times New Roman" w:hAnsi="Times New Roman" w:cs="Times New Roman"/>
          <w:sz w:val="24"/>
          <w:szCs w:val="24"/>
        </w:rPr>
        <w:t>Monotonic change in resistivity: When the resistivity of the subsurface layer increases and decreases monotonically, the sounding curve may resemble a curve of a simple two-layer earth model (principle of suppression), unless the thickness of the layers increases significantly with depth.</w:t>
      </w:r>
    </w:p>
    <w:p w14:paraId="4286161D" w14:textId="77777777" w:rsidR="00BA5279" w:rsidRPr="001D1A2F" w:rsidRDefault="00BA5279" w:rsidP="00BA5279">
      <w:pPr>
        <w:numPr>
          <w:ilvl w:val="0"/>
          <w:numId w:val="9"/>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1D1A2F">
        <w:rPr>
          <w:rFonts w:ascii="Times New Roman" w:hAnsi="Times New Roman" w:cs="Times New Roman"/>
          <w:sz w:val="24"/>
          <w:szCs w:val="24"/>
        </w:rPr>
        <w:t>Relative thickness of a layer: The detectability of a layer of given resistivity depends on its relative thickness which is defined as the ratio of the bed thickness to its depth of burial. The smaller the relative thickness of a given layer the smaller the chance of its detectability on a sounding curve.</w:t>
      </w:r>
    </w:p>
    <w:p w14:paraId="2D0B1FBE" w14:textId="77777777" w:rsidR="00BA5279" w:rsidRDefault="00BA5279" w:rsidP="00BA5279">
      <w:pPr>
        <w:spacing w:line="480" w:lineRule="auto"/>
        <w:jc w:val="both"/>
        <w:rPr>
          <w:rFonts w:ascii="Times New Roman" w:hAnsi="Times New Roman" w:cs="Times New Roman"/>
          <w:b/>
          <w:bCs/>
          <w:sz w:val="24"/>
          <w:szCs w:val="24"/>
        </w:rPr>
      </w:pPr>
      <w:bookmarkStart w:id="30" w:name="_Hlk64619358"/>
      <w:r w:rsidRPr="001D1A2F">
        <w:rPr>
          <w:rFonts w:ascii="Times New Roman" w:hAnsi="Times New Roman" w:cs="Times New Roman"/>
          <w:b/>
          <w:bCs/>
          <w:sz w:val="24"/>
          <w:szCs w:val="24"/>
        </w:rPr>
        <w:t>2.</w:t>
      </w:r>
      <w:r>
        <w:rPr>
          <w:rFonts w:ascii="Times New Roman" w:hAnsi="Times New Roman" w:cs="Times New Roman"/>
          <w:b/>
          <w:bCs/>
          <w:sz w:val="24"/>
          <w:szCs w:val="24"/>
        </w:rPr>
        <w:t>2.6</w:t>
      </w:r>
      <w:r w:rsidRPr="001D1A2F">
        <w:rPr>
          <w:rFonts w:ascii="Times New Roman" w:hAnsi="Times New Roman" w:cs="Times New Roman"/>
          <w:b/>
          <w:bCs/>
          <w:sz w:val="24"/>
          <w:szCs w:val="24"/>
        </w:rPr>
        <w:tab/>
        <w:t>Field Operational Problem</w:t>
      </w:r>
    </w:p>
    <w:bookmarkEnd w:id="30"/>
    <w:p w14:paraId="1ECD8142" w14:textId="77777777" w:rsidR="00BA5279" w:rsidRPr="001D1A2F" w:rsidRDefault="00BA5279" w:rsidP="00BA5279">
      <w:pPr>
        <w:spacing w:line="480" w:lineRule="auto"/>
        <w:jc w:val="both"/>
        <w:rPr>
          <w:rFonts w:ascii="Times New Roman" w:hAnsi="Times New Roman" w:cs="Times New Roman"/>
          <w:b/>
          <w:bCs/>
          <w:sz w:val="24"/>
          <w:szCs w:val="24"/>
        </w:rPr>
      </w:pPr>
      <w:r w:rsidRPr="001D1A2F">
        <w:rPr>
          <w:rFonts w:ascii="Times New Roman" w:hAnsi="Times New Roman" w:cs="Times New Roman"/>
          <w:sz w:val="24"/>
          <w:szCs w:val="24"/>
        </w:rPr>
        <w:t>Field operational problems associated with electrical resistivity method are:</w:t>
      </w:r>
    </w:p>
    <w:p w14:paraId="4CE49485" w14:textId="77777777" w:rsidR="00BA5279" w:rsidRPr="001D1A2F" w:rsidRDefault="00BA5279" w:rsidP="00BA5279">
      <w:pPr>
        <w:numPr>
          <w:ilvl w:val="0"/>
          <w:numId w:val="10"/>
        </w:numPr>
        <w:spacing w:line="480" w:lineRule="auto"/>
        <w:ind w:left="360"/>
        <w:jc w:val="both"/>
        <w:rPr>
          <w:rFonts w:ascii="Times New Roman" w:hAnsi="Times New Roman" w:cs="Times New Roman"/>
          <w:sz w:val="24"/>
          <w:szCs w:val="24"/>
        </w:rPr>
      </w:pPr>
      <w:r w:rsidRPr="001D1A2F">
        <w:rPr>
          <w:rFonts w:ascii="Times New Roman" w:hAnsi="Times New Roman" w:cs="Times New Roman"/>
          <w:sz w:val="24"/>
          <w:szCs w:val="24"/>
        </w:rPr>
        <w:t>Poor Electrode/Ground Contact: Electrical contact may be poor and hence conductivity reduced, if the ground is hard and dry, ambiguous reading can be generated, thus the ground has to be moisturized to improve the ground conductivity.</w:t>
      </w:r>
    </w:p>
    <w:p w14:paraId="7822A075" w14:textId="77777777" w:rsidR="00BA5279" w:rsidRPr="001D1A2F" w:rsidRDefault="00BA5279" w:rsidP="00BA5279">
      <w:pPr>
        <w:numPr>
          <w:ilvl w:val="0"/>
          <w:numId w:val="10"/>
        </w:numPr>
        <w:spacing w:line="480" w:lineRule="auto"/>
        <w:ind w:left="360"/>
        <w:jc w:val="both"/>
        <w:rPr>
          <w:rFonts w:ascii="Times New Roman" w:hAnsi="Times New Roman" w:cs="Times New Roman"/>
          <w:sz w:val="24"/>
          <w:szCs w:val="24"/>
        </w:rPr>
      </w:pPr>
      <w:r w:rsidRPr="001D1A2F">
        <w:rPr>
          <w:rFonts w:ascii="Times New Roman" w:hAnsi="Times New Roman" w:cs="Times New Roman"/>
          <w:sz w:val="24"/>
          <w:szCs w:val="24"/>
        </w:rPr>
        <w:t>Lateral inhomogeneity: Lateral inhomogeneity of the earth can disrupt the quality of data.</w:t>
      </w:r>
    </w:p>
    <w:p w14:paraId="6372A927" w14:textId="77777777" w:rsidR="00BA5279" w:rsidRPr="001D1A2F" w:rsidRDefault="00BA5279" w:rsidP="00BA5279">
      <w:pPr>
        <w:numPr>
          <w:ilvl w:val="0"/>
          <w:numId w:val="10"/>
        </w:num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1D1A2F">
        <w:rPr>
          <w:rFonts w:ascii="Times New Roman" w:hAnsi="Times New Roman" w:cs="Times New Roman"/>
          <w:sz w:val="24"/>
          <w:szCs w:val="24"/>
        </w:rPr>
        <w:t>Dip effect: If the dip is less than 10</w:t>
      </w:r>
      <w:r w:rsidRPr="001D1A2F">
        <w:rPr>
          <w:rFonts w:ascii="Times New Roman" w:hAnsi="Times New Roman" w:cs="Times New Roman"/>
          <w:sz w:val="24"/>
          <w:szCs w:val="24"/>
          <w:vertAlign w:val="superscript"/>
        </w:rPr>
        <w:t>o</w:t>
      </w:r>
      <w:r w:rsidRPr="001D1A2F">
        <w:rPr>
          <w:rFonts w:ascii="Times New Roman" w:hAnsi="Times New Roman" w:cs="Times New Roman"/>
          <w:sz w:val="24"/>
          <w:szCs w:val="24"/>
        </w:rPr>
        <w:t>, then its gently dipping interface, therefore the effect is considered insignificant. But when the dip is greater than 10</w:t>
      </w:r>
      <w:r w:rsidRPr="001D1A2F">
        <w:rPr>
          <w:rFonts w:ascii="Times New Roman" w:hAnsi="Times New Roman" w:cs="Times New Roman"/>
          <w:sz w:val="24"/>
          <w:szCs w:val="24"/>
          <w:vertAlign w:val="superscript"/>
        </w:rPr>
        <w:t>o</w:t>
      </w:r>
      <w:r w:rsidRPr="001D1A2F">
        <w:rPr>
          <w:rFonts w:ascii="Times New Roman" w:hAnsi="Times New Roman" w:cs="Times New Roman"/>
          <w:sz w:val="24"/>
          <w:szCs w:val="24"/>
        </w:rPr>
        <w:t xml:space="preserve"> it gently affects the degree of accuracy of data generated.</w:t>
      </w:r>
    </w:p>
    <w:p w14:paraId="05D585A1" w14:textId="3364E16C" w:rsidR="000F157C" w:rsidRDefault="00BA5279" w:rsidP="00BA527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D1A2F">
        <w:rPr>
          <w:rFonts w:ascii="Times New Roman" w:hAnsi="Times New Roman" w:cs="Times New Roman"/>
          <w:sz w:val="24"/>
          <w:szCs w:val="24"/>
        </w:rPr>
        <w:t>Noise: These are unwanted signals generated by interference e.g., Telluric noise, Power lines, buried pipes e. t. c</w:t>
      </w:r>
      <w:r w:rsidR="00742CA7">
        <w:rPr>
          <w:rFonts w:ascii="Times New Roman" w:hAnsi="Times New Roman" w:cs="Times New Roman"/>
          <w:sz w:val="24"/>
          <w:szCs w:val="24"/>
        </w:rPr>
        <w:t>.</w:t>
      </w:r>
    </w:p>
    <w:p w14:paraId="4028C76C" w14:textId="77777777" w:rsidR="00742CA7" w:rsidRDefault="00742CA7" w:rsidP="00BA5279">
      <w:pPr>
        <w:spacing w:line="480" w:lineRule="auto"/>
        <w:jc w:val="both"/>
        <w:rPr>
          <w:rFonts w:asciiTheme="majorBidi" w:hAnsiTheme="majorBidi" w:cstheme="majorBidi"/>
          <w:color w:val="000000" w:themeColor="text1"/>
          <w:sz w:val="24"/>
          <w:szCs w:val="28"/>
        </w:rPr>
      </w:pPr>
    </w:p>
    <w:p w14:paraId="66773A3E" w14:textId="77777777" w:rsidR="00BA5279" w:rsidRDefault="00BA5279" w:rsidP="00BA5279">
      <w:pPr>
        <w:spacing w:line="480" w:lineRule="auto"/>
        <w:jc w:val="both"/>
        <w:rPr>
          <w:rFonts w:ascii="Times New Roman" w:hAnsi="Times New Roman" w:cs="Times New Roman"/>
          <w:b/>
          <w:bCs/>
          <w:sz w:val="24"/>
          <w:szCs w:val="24"/>
        </w:rPr>
      </w:pPr>
      <w:bookmarkStart w:id="31" w:name="_Hlk64619376"/>
      <w:r>
        <w:rPr>
          <w:rFonts w:ascii="Times New Roman" w:hAnsi="Times New Roman" w:cs="Times New Roman"/>
          <w:b/>
          <w:bCs/>
          <w:sz w:val="24"/>
          <w:szCs w:val="24"/>
        </w:rPr>
        <w:lastRenderedPageBreak/>
        <w:t>2.3</w:t>
      </w:r>
      <w:r>
        <w:rPr>
          <w:rFonts w:ascii="Times New Roman" w:hAnsi="Times New Roman" w:cs="Times New Roman"/>
          <w:b/>
          <w:bCs/>
          <w:sz w:val="24"/>
          <w:szCs w:val="24"/>
        </w:rPr>
        <w:tab/>
        <w:t>Seismic Refraction Method</w:t>
      </w:r>
    </w:p>
    <w:bookmarkEnd w:id="31"/>
    <w:p w14:paraId="070239E3" w14:textId="178C139F" w:rsidR="00BA5279" w:rsidRDefault="00BA5279" w:rsidP="00BA5279">
      <w:pPr>
        <w:spacing w:line="480" w:lineRule="auto"/>
        <w:jc w:val="both"/>
        <w:rPr>
          <w:rFonts w:ascii="Times New Roman" w:hAnsi="Times New Roman" w:cs="Times New Roman"/>
          <w:sz w:val="24"/>
          <w:szCs w:val="24"/>
        </w:rPr>
      </w:pPr>
      <w:r w:rsidRPr="00900118">
        <w:rPr>
          <w:rFonts w:ascii="Times New Roman" w:hAnsi="Times New Roman" w:cs="Times New Roman"/>
          <w:sz w:val="24"/>
          <w:szCs w:val="24"/>
        </w:rPr>
        <w:t xml:space="preserve">Seismic waves are energy waves that pass through the layers of the </w:t>
      </w:r>
      <w:r w:rsidR="00DD1C3E" w:rsidRPr="00900118">
        <w:rPr>
          <w:rFonts w:ascii="Times New Roman" w:hAnsi="Times New Roman" w:cs="Times New Roman"/>
          <w:sz w:val="24"/>
          <w:szCs w:val="24"/>
        </w:rPr>
        <w:t>earth</w:t>
      </w:r>
      <w:r w:rsidRPr="00900118">
        <w:rPr>
          <w:rFonts w:ascii="Times New Roman" w:hAnsi="Times New Roman" w:cs="Times New Roman"/>
          <w:sz w:val="24"/>
          <w:szCs w:val="24"/>
        </w:rPr>
        <w:t>, resulting from earthquakes, volcanic eruptions, magma movement, massive landslides, and large man-made explosions that emit acoustic energy at low frequency</w:t>
      </w:r>
      <w:r w:rsidR="00DD1C3E">
        <w:rPr>
          <w:rFonts w:ascii="Times New Roman" w:hAnsi="Times New Roman" w:cs="Times New Roman"/>
          <w:sz w:val="24"/>
          <w:szCs w:val="24"/>
        </w:rPr>
        <w:t xml:space="preserve"> (Reynolds, 2011)</w:t>
      </w:r>
      <w:r w:rsidRPr="00900118">
        <w:rPr>
          <w:rFonts w:ascii="Times New Roman" w:hAnsi="Times New Roman" w:cs="Times New Roman"/>
          <w:sz w:val="24"/>
          <w:szCs w:val="24"/>
        </w:rPr>
        <w:t>.</w:t>
      </w:r>
      <w:r>
        <w:rPr>
          <w:rFonts w:ascii="Times New Roman" w:hAnsi="Times New Roman" w:cs="Times New Roman"/>
          <w:sz w:val="24"/>
          <w:szCs w:val="24"/>
        </w:rPr>
        <w:t xml:space="preserve"> </w:t>
      </w:r>
      <w:r w:rsidRPr="00900118">
        <w:rPr>
          <w:rFonts w:ascii="Times New Roman" w:hAnsi="Times New Roman" w:cs="Times New Roman"/>
          <w:sz w:val="24"/>
          <w:szCs w:val="24"/>
        </w:rPr>
        <w:t>Short-lived wave trains, known as pulses, which usually contain a broad range of frequencies, are produced by sources suitable for seismic surveying. The seismic pulse propagation speeds are determined by the elastic moduli and densities of the materials through which they move</w:t>
      </w:r>
      <w:r>
        <w:rPr>
          <w:rFonts w:ascii="Times New Roman" w:hAnsi="Times New Roman" w:cs="Times New Roman"/>
          <w:sz w:val="24"/>
          <w:szCs w:val="24"/>
        </w:rPr>
        <w:t xml:space="preserve"> (Telford </w:t>
      </w:r>
      <w:r>
        <w:rPr>
          <w:rFonts w:ascii="Times New Roman" w:hAnsi="Times New Roman" w:cs="Times New Roman"/>
          <w:i/>
          <w:iCs/>
          <w:sz w:val="24"/>
          <w:szCs w:val="24"/>
        </w:rPr>
        <w:t>et al</w:t>
      </w:r>
      <w:r w:rsidRPr="00900118">
        <w:rPr>
          <w:rFonts w:ascii="Times New Roman" w:hAnsi="Times New Roman" w:cs="Times New Roman"/>
          <w:sz w:val="24"/>
          <w:szCs w:val="24"/>
        </w:rPr>
        <w:t>.</w:t>
      </w:r>
      <w:r>
        <w:rPr>
          <w:rFonts w:ascii="Times New Roman" w:hAnsi="Times New Roman" w:cs="Times New Roman"/>
          <w:sz w:val="24"/>
          <w:szCs w:val="24"/>
        </w:rPr>
        <w:t xml:space="preserve">, 1990; Kearey </w:t>
      </w:r>
      <w:r>
        <w:rPr>
          <w:rFonts w:ascii="Times New Roman" w:hAnsi="Times New Roman" w:cs="Times New Roman"/>
          <w:i/>
          <w:iCs/>
          <w:sz w:val="24"/>
          <w:szCs w:val="24"/>
        </w:rPr>
        <w:t xml:space="preserve">et al., </w:t>
      </w:r>
      <w:r>
        <w:rPr>
          <w:rFonts w:ascii="Times New Roman" w:hAnsi="Times New Roman" w:cs="Times New Roman"/>
          <w:sz w:val="24"/>
          <w:szCs w:val="24"/>
        </w:rPr>
        <w:t>2002; Reynolds, 2011).</w:t>
      </w:r>
    </w:p>
    <w:p w14:paraId="7B737960" w14:textId="77777777" w:rsidR="00BA5279" w:rsidRDefault="00BA5279" w:rsidP="00BA5279">
      <w:pPr>
        <w:spacing w:line="480" w:lineRule="auto"/>
        <w:jc w:val="both"/>
        <w:rPr>
          <w:rFonts w:ascii="Times New Roman" w:hAnsi="Times New Roman" w:cs="Times New Roman"/>
          <w:sz w:val="24"/>
          <w:szCs w:val="24"/>
        </w:rPr>
      </w:pPr>
      <w:r w:rsidRPr="00797777">
        <w:rPr>
          <w:rFonts w:ascii="Times New Roman" w:hAnsi="Times New Roman" w:cs="Times New Roman"/>
          <w:sz w:val="24"/>
          <w:szCs w:val="24"/>
        </w:rPr>
        <w:t>There are two main types of seismic waves: those that pass through the bulk of a medium are</w:t>
      </w:r>
      <w:r>
        <w:rPr>
          <w:rFonts w:ascii="Times New Roman" w:hAnsi="Times New Roman" w:cs="Times New Roman"/>
          <w:sz w:val="24"/>
          <w:szCs w:val="24"/>
        </w:rPr>
        <w:t xml:space="preserve"> </w:t>
      </w:r>
      <w:r w:rsidRPr="00797777">
        <w:rPr>
          <w:rFonts w:ascii="Times New Roman" w:hAnsi="Times New Roman" w:cs="Times New Roman"/>
          <w:sz w:val="24"/>
          <w:szCs w:val="24"/>
        </w:rPr>
        <w:t>known as body waves while those confined to the interfaces between media with contrasting</w:t>
      </w:r>
      <w:r>
        <w:rPr>
          <w:rFonts w:ascii="Times New Roman" w:hAnsi="Times New Roman" w:cs="Times New Roman"/>
          <w:sz w:val="24"/>
          <w:szCs w:val="24"/>
        </w:rPr>
        <w:t xml:space="preserve"> </w:t>
      </w:r>
      <w:r w:rsidRPr="00797777">
        <w:rPr>
          <w:rFonts w:ascii="Times New Roman" w:hAnsi="Times New Roman" w:cs="Times New Roman"/>
          <w:sz w:val="24"/>
          <w:szCs w:val="24"/>
        </w:rPr>
        <w:t>elastic properties, particularly the ground surface, are called surface waves</w:t>
      </w:r>
      <w:r>
        <w:rPr>
          <w:rFonts w:ascii="Times New Roman" w:hAnsi="Times New Roman" w:cs="Times New Roman"/>
          <w:sz w:val="24"/>
          <w:szCs w:val="24"/>
        </w:rPr>
        <w:t>. The body waves can further be categorized into two namely:</w:t>
      </w:r>
    </w:p>
    <w:p w14:paraId="180455C2" w14:textId="77777777" w:rsidR="00BA5279" w:rsidRDefault="00BA5279" w:rsidP="00A64D27">
      <w:pPr>
        <w:pStyle w:val="ListParagraph"/>
        <w:numPr>
          <w:ilvl w:val="0"/>
          <w:numId w:val="14"/>
        </w:numPr>
        <w:tabs>
          <w:tab w:val="left" w:pos="360"/>
        </w:tabs>
        <w:spacing w:after="240"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Primary waves (P waves): </w:t>
      </w:r>
      <w:r w:rsidRPr="00797777">
        <w:rPr>
          <w:rFonts w:ascii="Times New Roman" w:hAnsi="Times New Roman" w:cs="Times New Roman"/>
          <w:sz w:val="24"/>
          <w:szCs w:val="24"/>
        </w:rPr>
        <w:t>P waves is sometimes referred to as longitudinal and compressional waves</w:t>
      </w:r>
      <w:r>
        <w:rPr>
          <w:rFonts w:ascii="Times New Roman" w:hAnsi="Times New Roman" w:cs="Times New Roman"/>
          <w:sz w:val="24"/>
          <w:szCs w:val="24"/>
        </w:rPr>
        <w:t>.</w:t>
      </w:r>
      <w:r w:rsidRPr="00797777">
        <w:rPr>
          <w:rFonts w:ascii="Times New Roman" w:hAnsi="Times New Roman" w:cs="Times New Roman"/>
          <w:sz w:val="24"/>
          <w:szCs w:val="24"/>
        </w:rPr>
        <w:t xml:space="preserve"> They are </w:t>
      </w:r>
      <w:r>
        <w:rPr>
          <w:rFonts w:ascii="Times New Roman" w:hAnsi="Times New Roman" w:cs="Times New Roman"/>
          <w:sz w:val="24"/>
          <w:szCs w:val="24"/>
        </w:rPr>
        <w:t xml:space="preserve">also </w:t>
      </w:r>
      <w:r w:rsidRPr="00797777">
        <w:rPr>
          <w:rFonts w:ascii="Times New Roman" w:hAnsi="Times New Roman" w:cs="Times New Roman"/>
          <w:sz w:val="24"/>
          <w:szCs w:val="24"/>
        </w:rPr>
        <w:t xml:space="preserve">called primary waves because they spread more quickly than the other wave kinds across the medium. In P-waves, </w:t>
      </w:r>
      <w:r>
        <w:rPr>
          <w:rFonts w:ascii="Times New Roman" w:hAnsi="Times New Roman" w:cs="Times New Roman"/>
          <w:sz w:val="24"/>
          <w:szCs w:val="24"/>
        </w:rPr>
        <w:t>m</w:t>
      </w:r>
      <w:r w:rsidRPr="00797777">
        <w:rPr>
          <w:rFonts w:ascii="Times New Roman" w:hAnsi="Times New Roman" w:cs="Times New Roman"/>
          <w:sz w:val="24"/>
          <w:szCs w:val="24"/>
        </w:rPr>
        <w:t>aterial particles oscillate in the direction of wave distribution by compression and expansion, precisely like a sound wave, around fixed points</w:t>
      </w:r>
      <w:r>
        <w:rPr>
          <w:rFonts w:ascii="Times New Roman" w:hAnsi="Times New Roman" w:cs="Times New Roman"/>
          <w:sz w:val="24"/>
          <w:szCs w:val="24"/>
        </w:rPr>
        <w:t>.</w:t>
      </w:r>
      <w:r w:rsidRPr="00797777">
        <w:t xml:space="preserve"> </w:t>
      </w:r>
      <w:r>
        <w:rPr>
          <w:rFonts w:ascii="Times New Roman" w:hAnsi="Times New Roman" w:cs="Times New Roman"/>
          <w:sz w:val="24"/>
          <w:szCs w:val="24"/>
        </w:rPr>
        <w:t>The velocity of P-waves can be determined by the mathematical expression.</w:t>
      </w:r>
    </w:p>
    <w:p w14:paraId="51B4690F" w14:textId="77777777" w:rsidR="009E2EAB" w:rsidRDefault="00152A4C" w:rsidP="009E2EAB">
      <w:pPr>
        <w:spacing w:after="240" w:line="480" w:lineRule="auto"/>
        <w:ind w:left="1080"/>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r>
          <w:rPr>
            <w:rFonts w:ascii="Cambria Math" w:hAnsi="Cambria Math" w:cs="Times New Roman"/>
            <w:sz w:val="24"/>
            <w:szCs w:val="24"/>
          </w:rPr>
          <m:t xml:space="preserve">= </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k+</m:t>
                </m:r>
                <m:box>
                  <m:boxPr>
                    <m:ctrlPr>
                      <w:rPr>
                        <w:rFonts w:ascii="Cambria Math" w:hAnsi="Cambria Math" w:cs="Times New Roman"/>
                        <w:i/>
                        <w:sz w:val="24"/>
                        <w:szCs w:val="24"/>
                      </w:rPr>
                    </m:ctrlPr>
                  </m:boxPr>
                  <m:e>
                    <m:argPr>
                      <m:argSz m:val="-1"/>
                    </m:argPr>
                    <m:f>
                      <m:fPr>
                        <m:ctrlPr>
                          <w:rPr>
                            <w:rFonts w:ascii="Cambria Math" w:hAnsi="Cambria Math" w:cs="Times New Roman"/>
                            <w:i/>
                            <w:sz w:val="24"/>
                            <w:szCs w:val="24"/>
                          </w:rPr>
                        </m:ctrlPr>
                      </m:fPr>
                      <m:num>
                        <m:r>
                          <w:rPr>
                            <w:rFonts w:ascii="Cambria Math" w:hAnsi="Cambria Math" w:cs="Times New Roman"/>
                            <w:sz w:val="24"/>
                            <w:szCs w:val="24"/>
                          </w:rPr>
                          <m:t>4μ</m:t>
                        </m:r>
                      </m:num>
                      <m:den>
                        <m:r>
                          <w:rPr>
                            <w:rFonts w:ascii="Cambria Math" w:hAnsi="Cambria Math" w:cs="Times New Roman"/>
                            <w:sz w:val="24"/>
                            <w:szCs w:val="24"/>
                          </w:rPr>
                          <m:t>3</m:t>
                        </m:r>
                      </m:den>
                    </m:f>
                  </m:e>
                </m:box>
              </m:num>
              <m:den>
                <m:r>
                  <w:rPr>
                    <w:rFonts w:ascii="Cambria Math" w:hAnsi="Cambria Math" w:cs="Times New Roman"/>
                    <w:sz w:val="24"/>
                    <w:szCs w:val="24"/>
                  </w:rPr>
                  <m:t>ρ</m:t>
                </m:r>
              </m:den>
            </m:f>
          </m:e>
        </m:rad>
      </m:oMath>
      <w:r w:rsidR="00BA5279">
        <w:rPr>
          <w:rFonts w:ascii="Times New Roman" w:eastAsiaTheme="minorEastAsia" w:hAnsi="Times New Roman" w:cs="Times New Roman"/>
          <w:sz w:val="24"/>
          <w:szCs w:val="24"/>
        </w:rPr>
        <w:t xml:space="preserve"> </w:t>
      </w:r>
      <w:r w:rsidR="00BA5279">
        <w:rPr>
          <w:rFonts w:ascii="Times New Roman" w:eastAsiaTheme="minorEastAsia" w:hAnsi="Times New Roman" w:cs="Times New Roman"/>
          <w:sz w:val="24"/>
          <w:szCs w:val="24"/>
        </w:rPr>
        <w:tab/>
      </w:r>
      <w:r w:rsidR="00BA5279">
        <w:rPr>
          <w:rFonts w:ascii="Times New Roman" w:eastAsiaTheme="minorEastAsia" w:hAnsi="Times New Roman" w:cs="Times New Roman"/>
          <w:sz w:val="24"/>
          <w:szCs w:val="24"/>
        </w:rPr>
        <w:tab/>
      </w:r>
      <w:r w:rsidR="00BA5279">
        <w:rPr>
          <w:rFonts w:ascii="Times New Roman" w:eastAsiaTheme="minorEastAsia" w:hAnsi="Times New Roman" w:cs="Times New Roman"/>
          <w:sz w:val="24"/>
          <w:szCs w:val="24"/>
        </w:rPr>
        <w:tab/>
      </w:r>
      <w:r w:rsidR="00BA5279">
        <w:rPr>
          <w:rFonts w:ascii="Times New Roman" w:eastAsiaTheme="minorEastAsia" w:hAnsi="Times New Roman" w:cs="Times New Roman"/>
          <w:sz w:val="24"/>
          <w:szCs w:val="24"/>
        </w:rPr>
        <w:tab/>
      </w:r>
      <w:r w:rsidR="00BA5279">
        <w:rPr>
          <w:rFonts w:ascii="Times New Roman" w:eastAsiaTheme="minorEastAsia" w:hAnsi="Times New Roman" w:cs="Times New Roman"/>
          <w:sz w:val="24"/>
          <w:szCs w:val="24"/>
        </w:rPr>
        <w:tab/>
      </w:r>
      <w:r w:rsidR="00BA5279">
        <w:rPr>
          <w:rFonts w:ascii="Times New Roman" w:eastAsiaTheme="minorEastAsia" w:hAnsi="Times New Roman" w:cs="Times New Roman"/>
          <w:sz w:val="24"/>
          <w:szCs w:val="24"/>
        </w:rPr>
        <w:tab/>
      </w:r>
      <w:r w:rsidR="00BA5279">
        <w:rPr>
          <w:rFonts w:ascii="Times New Roman" w:eastAsiaTheme="minorEastAsia" w:hAnsi="Times New Roman" w:cs="Times New Roman"/>
          <w:sz w:val="24"/>
          <w:szCs w:val="24"/>
        </w:rPr>
        <w:tab/>
      </w:r>
      <w:r w:rsidR="00BA5279">
        <w:rPr>
          <w:rFonts w:ascii="Times New Roman" w:eastAsiaTheme="minorEastAsia" w:hAnsi="Times New Roman" w:cs="Times New Roman"/>
          <w:sz w:val="24"/>
          <w:szCs w:val="24"/>
        </w:rPr>
        <w:tab/>
      </w:r>
      <w:r w:rsidR="00BA5279">
        <w:rPr>
          <w:rFonts w:ascii="Times New Roman" w:eastAsiaTheme="minorEastAsia" w:hAnsi="Times New Roman" w:cs="Times New Roman"/>
          <w:sz w:val="24"/>
          <w:szCs w:val="24"/>
        </w:rPr>
        <w:tab/>
        <w:t xml:space="preserve">   2.</w:t>
      </w:r>
      <w:r w:rsidR="0046297F">
        <w:rPr>
          <w:rFonts w:ascii="Times New Roman" w:eastAsiaTheme="minorEastAsia" w:hAnsi="Times New Roman" w:cs="Times New Roman"/>
          <w:sz w:val="24"/>
          <w:szCs w:val="24"/>
        </w:rPr>
        <w:t>2</w:t>
      </w:r>
      <w:r w:rsidR="00BA5279">
        <w:rPr>
          <w:rFonts w:ascii="Times New Roman" w:eastAsiaTheme="minorEastAsia" w:hAnsi="Times New Roman" w:cs="Times New Roman"/>
          <w:sz w:val="24"/>
          <w:szCs w:val="24"/>
        </w:rPr>
        <w:t>0</w:t>
      </w:r>
    </w:p>
    <w:p w14:paraId="26A9A5F8" w14:textId="4A69A38E" w:rsidR="00BA5279" w:rsidRDefault="00BA5279" w:rsidP="009E2EAB">
      <w:pPr>
        <w:spacing w:after="240" w:line="480" w:lineRule="auto"/>
        <w:jc w:val="both"/>
        <w:rPr>
          <w:rFonts w:ascii="Times New Roman" w:hAnsi="Times New Roman" w:cs="Times New Roman"/>
          <w:sz w:val="24"/>
          <w:szCs w:val="24"/>
        </w:rPr>
      </w:pPr>
      <w:r w:rsidRPr="00B43EA2">
        <w:rPr>
          <w:rFonts w:ascii="Times New Roman" w:hAnsi="Times New Roman" w:cs="Times New Roman"/>
          <w:sz w:val="24"/>
          <w:szCs w:val="24"/>
        </w:rPr>
        <w:t>where (</w:t>
      </w:r>
      <w:r w:rsidRPr="00B43EA2">
        <w:rPr>
          <w:rFonts w:ascii="Times New Roman" w:hAnsi="Times New Roman" w:cs="Times New Roman"/>
          <w:i/>
          <w:iCs/>
          <w:sz w:val="24"/>
          <w:szCs w:val="24"/>
        </w:rPr>
        <w:t>K</w:t>
      </w:r>
      <w:r w:rsidRPr="00B43EA2">
        <w:rPr>
          <w:rFonts w:ascii="Times New Roman" w:hAnsi="Times New Roman" w:cs="Times New Roman"/>
          <w:sz w:val="24"/>
          <w:szCs w:val="24"/>
        </w:rPr>
        <w:t>) Bulk modulus, (</w:t>
      </w:r>
      <w:r w:rsidRPr="00B43EA2">
        <w:rPr>
          <w:rFonts w:ascii="Times New Roman" w:hAnsi="Times New Roman" w:cs="Times New Roman"/>
          <w:i/>
          <w:iCs/>
          <w:sz w:val="24"/>
          <w:szCs w:val="24"/>
        </w:rPr>
        <w:t>μ</w:t>
      </w:r>
      <w:r w:rsidRPr="00B43EA2">
        <w:rPr>
          <w:rFonts w:ascii="Times New Roman" w:hAnsi="Times New Roman" w:cs="Times New Roman"/>
          <w:sz w:val="24"/>
          <w:szCs w:val="24"/>
        </w:rPr>
        <w:t>) Shear modulus, and (</w:t>
      </w:r>
      <w:r w:rsidRPr="00B43EA2">
        <w:rPr>
          <w:rFonts w:ascii="Times New Roman" w:hAnsi="Times New Roman" w:cs="Times New Roman"/>
          <w:i/>
          <w:iCs/>
          <w:sz w:val="24"/>
          <w:szCs w:val="24"/>
        </w:rPr>
        <w:t>ρ</w:t>
      </w:r>
      <w:r w:rsidRPr="00B43EA2">
        <w:rPr>
          <w:rFonts w:ascii="Times New Roman" w:hAnsi="Times New Roman" w:cs="Times New Roman"/>
          <w:sz w:val="24"/>
          <w:szCs w:val="24"/>
        </w:rPr>
        <w:t>) density</w:t>
      </w:r>
      <w:r>
        <w:rPr>
          <w:rFonts w:ascii="Times New Roman" w:hAnsi="Times New Roman" w:cs="Times New Roman"/>
          <w:sz w:val="24"/>
          <w:szCs w:val="24"/>
        </w:rPr>
        <w:t xml:space="preserve"> </w:t>
      </w:r>
      <w:r w:rsidRPr="00B43EA2">
        <w:rPr>
          <w:rFonts w:ascii="Times New Roman" w:hAnsi="Times New Roman" w:cs="Times New Roman"/>
          <w:sz w:val="24"/>
          <w:szCs w:val="24"/>
        </w:rPr>
        <w:t xml:space="preserve">(Kearey </w:t>
      </w:r>
      <w:r w:rsidRPr="00B43EA2">
        <w:rPr>
          <w:rFonts w:ascii="Times New Roman" w:hAnsi="Times New Roman" w:cs="Times New Roman"/>
          <w:i/>
          <w:iCs/>
          <w:sz w:val="24"/>
          <w:szCs w:val="24"/>
        </w:rPr>
        <w:t>et al</w:t>
      </w:r>
      <w:r w:rsidRPr="00B43EA2">
        <w:rPr>
          <w:rFonts w:ascii="Times New Roman" w:hAnsi="Times New Roman" w:cs="Times New Roman"/>
          <w:sz w:val="24"/>
          <w:szCs w:val="24"/>
        </w:rPr>
        <w:t>., 2002; Lowrie, 2007; Reynolds, 2011)</w:t>
      </w:r>
      <w:r>
        <w:rPr>
          <w:rFonts w:ascii="Times New Roman" w:hAnsi="Times New Roman" w:cs="Times New Roman"/>
          <w:sz w:val="24"/>
          <w:szCs w:val="24"/>
        </w:rPr>
        <w:t>.</w:t>
      </w:r>
    </w:p>
    <w:p w14:paraId="5550DDDB" w14:textId="77777777" w:rsidR="00BA5279" w:rsidRDefault="00BA5279" w:rsidP="00A64D27">
      <w:pPr>
        <w:pStyle w:val="ListParagraph"/>
        <w:numPr>
          <w:ilvl w:val="0"/>
          <w:numId w:val="14"/>
        </w:numPr>
        <w:spacing w:line="480" w:lineRule="auto"/>
        <w:ind w:left="360"/>
        <w:jc w:val="both"/>
        <w:rPr>
          <w:rFonts w:ascii="Times New Roman" w:hAnsi="Times New Roman" w:cs="Times New Roman"/>
          <w:sz w:val="24"/>
          <w:szCs w:val="24"/>
        </w:rPr>
      </w:pPr>
      <w:r w:rsidRPr="00B911B7">
        <w:rPr>
          <w:rFonts w:ascii="Times New Roman" w:hAnsi="Times New Roman" w:cs="Times New Roman"/>
          <w:sz w:val="24"/>
          <w:szCs w:val="24"/>
        </w:rPr>
        <w:lastRenderedPageBreak/>
        <w:t>Secondary waves (S waves): Often they're called shear and/or transverse waves because they travel more slowly than P-waves across the medium. In S-waves, particles comprising the medium are driven in the direction perpendicular to the direction in which the wave travels. The medium is deformed along spherical surfaces in this case, as the wave radially propagates.</w:t>
      </w:r>
      <w:r>
        <w:rPr>
          <w:rFonts w:ascii="Times New Roman" w:hAnsi="Times New Roman" w:cs="Times New Roman"/>
          <w:sz w:val="24"/>
          <w:szCs w:val="24"/>
        </w:rPr>
        <w:t xml:space="preserve"> The velocity of S-waves can be determined by the expression:</w:t>
      </w:r>
    </w:p>
    <w:p w14:paraId="1A5BEE55" w14:textId="021CFB03" w:rsidR="00BA5279" w:rsidRDefault="00BA5279" w:rsidP="00BA5279">
      <w:pPr>
        <w:pStyle w:val="ListParagraph"/>
        <w:spacing w:line="480" w:lineRule="auto"/>
        <w:ind w:left="1080"/>
        <w:jc w:val="both"/>
        <w:rPr>
          <w:rFonts w:ascii="Times New Roman" w:hAnsi="Times New Roman" w:cs="Times New Roman"/>
          <w:sz w:val="24"/>
          <w:szCs w:val="24"/>
        </w:rPr>
      </w:pPr>
      <w:r w:rsidRPr="00A25A04">
        <w:rPr>
          <w:rFonts w:ascii="Times New Roman" w:hAnsi="Times New Roman" w:cs="Times New Roman"/>
          <w:i/>
          <w:iCs/>
          <w:sz w:val="24"/>
          <w:szCs w:val="24"/>
        </w:rPr>
        <w:t>V</w:t>
      </w:r>
      <w:r w:rsidRPr="00A25A04">
        <w:rPr>
          <w:rFonts w:ascii="Times New Roman" w:hAnsi="Times New Roman" w:cs="Times New Roman"/>
          <w:i/>
          <w:iCs/>
          <w:sz w:val="24"/>
          <w:szCs w:val="24"/>
          <w:vertAlign w:val="subscript"/>
        </w:rPr>
        <w:t>s</w:t>
      </w:r>
      <w:r w:rsidRPr="00A25A04">
        <w:rPr>
          <w:rFonts w:ascii="Times New Roman" w:hAnsi="Times New Roman" w:cs="Times New Roman"/>
          <w:sz w:val="24"/>
          <w:szCs w:val="24"/>
        </w:rPr>
        <w:t xml:space="preserve"> = </w:t>
      </w:r>
      <m:oMath>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µ</m:t>
                </m:r>
              </m:num>
              <m:den>
                <m:r>
                  <w:rPr>
                    <w:rFonts w:ascii="Cambria Math" w:hAnsi="Cambria Math" w:cs="Times New Roman"/>
                    <w:sz w:val="24"/>
                    <w:szCs w:val="24"/>
                  </w:rPr>
                  <m:t>ρ</m:t>
                </m:r>
              </m:den>
            </m:f>
          </m:e>
        </m:rad>
      </m:oMath>
      <w:r>
        <w:rPr>
          <w:rFonts w:ascii="Times New Roman" w:eastAsiaTheme="minorEastAsia"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w:t>
      </w:r>
      <w:r w:rsidR="0046297F">
        <w:rPr>
          <w:rFonts w:ascii="Times New Roman" w:hAnsi="Times New Roman" w:cs="Times New Roman"/>
          <w:sz w:val="24"/>
          <w:szCs w:val="24"/>
        </w:rPr>
        <w:t>2</w:t>
      </w:r>
      <w:r>
        <w:rPr>
          <w:rFonts w:ascii="Times New Roman" w:hAnsi="Times New Roman" w:cs="Times New Roman"/>
          <w:sz w:val="24"/>
          <w:szCs w:val="24"/>
        </w:rPr>
        <w:t>1</w:t>
      </w:r>
    </w:p>
    <w:p w14:paraId="53D2E933" w14:textId="77777777" w:rsidR="00BA5279" w:rsidRDefault="00BA5279" w:rsidP="00BA5279">
      <w:pPr>
        <w:spacing w:line="480" w:lineRule="auto"/>
        <w:jc w:val="both"/>
        <w:rPr>
          <w:rFonts w:ascii="Times New Roman" w:hAnsi="Times New Roman" w:cs="Times New Roman"/>
          <w:sz w:val="24"/>
          <w:szCs w:val="24"/>
        </w:rPr>
      </w:pPr>
      <w:r w:rsidRPr="00B43EA2">
        <w:rPr>
          <w:rFonts w:ascii="Times New Roman" w:hAnsi="Times New Roman" w:cs="Times New Roman"/>
          <w:sz w:val="24"/>
          <w:szCs w:val="24"/>
        </w:rPr>
        <w:t>where (</w:t>
      </w:r>
      <w:r w:rsidRPr="00B43EA2">
        <w:rPr>
          <w:rFonts w:ascii="Times New Roman" w:hAnsi="Times New Roman" w:cs="Times New Roman"/>
          <w:i/>
          <w:iCs/>
          <w:sz w:val="24"/>
          <w:szCs w:val="24"/>
        </w:rPr>
        <w:t>μ</w:t>
      </w:r>
      <w:r w:rsidRPr="00B43EA2">
        <w:rPr>
          <w:rFonts w:ascii="Times New Roman" w:hAnsi="Times New Roman" w:cs="Times New Roman"/>
          <w:sz w:val="24"/>
          <w:szCs w:val="24"/>
        </w:rPr>
        <w:t>) Shear modulus, and (</w:t>
      </w:r>
      <w:r w:rsidRPr="00B43EA2">
        <w:rPr>
          <w:rFonts w:ascii="Times New Roman" w:hAnsi="Times New Roman" w:cs="Times New Roman"/>
          <w:i/>
          <w:iCs/>
          <w:sz w:val="24"/>
          <w:szCs w:val="24"/>
        </w:rPr>
        <w:t>ρ</w:t>
      </w:r>
      <w:r w:rsidRPr="00B43EA2">
        <w:rPr>
          <w:rFonts w:ascii="Times New Roman" w:hAnsi="Times New Roman" w:cs="Times New Roman"/>
          <w:sz w:val="24"/>
          <w:szCs w:val="24"/>
        </w:rPr>
        <w:t>) density</w:t>
      </w:r>
      <w:r>
        <w:rPr>
          <w:rFonts w:ascii="Times New Roman" w:hAnsi="Times New Roman" w:cs="Times New Roman"/>
          <w:sz w:val="24"/>
          <w:szCs w:val="24"/>
        </w:rPr>
        <w:t xml:space="preserve"> </w:t>
      </w:r>
      <w:r w:rsidRPr="00B43EA2">
        <w:rPr>
          <w:rFonts w:ascii="Times New Roman" w:hAnsi="Times New Roman" w:cs="Times New Roman"/>
          <w:sz w:val="24"/>
          <w:szCs w:val="24"/>
        </w:rPr>
        <w:t xml:space="preserve">(Telford </w:t>
      </w:r>
      <w:r w:rsidRPr="00B43EA2">
        <w:rPr>
          <w:rFonts w:ascii="Times New Roman" w:hAnsi="Times New Roman" w:cs="Times New Roman"/>
          <w:i/>
          <w:iCs/>
          <w:sz w:val="24"/>
          <w:szCs w:val="24"/>
        </w:rPr>
        <w:t>et al</w:t>
      </w:r>
      <w:r w:rsidRPr="00B43EA2">
        <w:rPr>
          <w:rFonts w:ascii="Times New Roman" w:hAnsi="Times New Roman" w:cs="Times New Roman"/>
          <w:sz w:val="24"/>
          <w:szCs w:val="24"/>
        </w:rPr>
        <w:t xml:space="preserve">., 1990; Kearey </w:t>
      </w:r>
      <w:r w:rsidRPr="00B43EA2">
        <w:rPr>
          <w:rFonts w:ascii="Times New Roman" w:hAnsi="Times New Roman" w:cs="Times New Roman"/>
          <w:i/>
          <w:iCs/>
          <w:sz w:val="24"/>
          <w:szCs w:val="24"/>
        </w:rPr>
        <w:t>et al</w:t>
      </w:r>
      <w:r w:rsidRPr="00B43EA2">
        <w:rPr>
          <w:rFonts w:ascii="Times New Roman" w:hAnsi="Times New Roman" w:cs="Times New Roman"/>
          <w:sz w:val="24"/>
          <w:szCs w:val="24"/>
        </w:rPr>
        <w:t>., 2002; Lowrie, 2007; Reynolds, 2011</w:t>
      </w:r>
      <w:r>
        <w:rPr>
          <w:rFonts w:ascii="Times New Roman" w:hAnsi="Times New Roman" w:cs="Times New Roman"/>
          <w:sz w:val="24"/>
          <w:szCs w:val="24"/>
        </w:rPr>
        <w:t>).</w:t>
      </w:r>
    </w:p>
    <w:p w14:paraId="5D493DD1" w14:textId="77777777" w:rsidR="00BA5279" w:rsidRDefault="00BA5279" w:rsidP="00BA5279">
      <w:pPr>
        <w:spacing w:after="240" w:line="480" w:lineRule="auto"/>
        <w:jc w:val="both"/>
        <w:rPr>
          <w:rFonts w:ascii="Times New Roman" w:hAnsi="Times New Roman" w:cs="Times New Roman"/>
          <w:sz w:val="24"/>
          <w:szCs w:val="24"/>
        </w:rPr>
      </w:pPr>
      <w:r w:rsidRPr="00AF5984">
        <w:rPr>
          <w:rFonts w:ascii="Times New Roman" w:hAnsi="Times New Roman" w:cs="Times New Roman"/>
          <w:sz w:val="24"/>
          <w:szCs w:val="24"/>
        </w:rPr>
        <w:t xml:space="preserve">Seismic </w:t>
      </w:r>
      <w:r>
        <w:rPr>
          <w:rFonts w:ascii="Times New Roman" w:hAnsi="Times New Roman" w:cs="Times New Roman"/>
          <w:sz w:val="24"/>
          <w:szCs w:val="24"/>
        </w:rPr>
        <w:t>s</w:t>
      </w:r>
      <w:r w:rsidRPr="00AF5984">
        <w:rPr>
          <w:rFonts w:ascii="Times New Roman" w:hAnsi="Times New Roman" w:cs="Times New Roman"/>
          <w:sz w:val="24"/>
          <w:szCs w:val="24"/>
        </w:rPr>
        <w:t xml:space="preserve">urface </w:t>
      </w:r>
      <w:r>
        <w:rPr>
          <w:rFonts w:ascii="Times New Roman" w:hAnsi="Times New Roman" w:cs="Times New Roman"/>
          <w:sz w:val="24"/>
          <w:szCs w:val="24"/>
        </w:rPr>
        <w:t>w</w:t>
      </w:r>
      <w:r w:rsidRPr="00001875">
        <w:rPr>
          <w:rFonts w:ascii="Times New Roman" w:hAnsi="Times New Roman" w:cs="Times New Roman"/>
          <w:sz w:val="24"/>
          <w:szCs w:val="24"/>
        </w:rPr>
        <w:t xml:space="preserve">aves </w:t>
      </w:r>
      <w:r>
        <w:rPr>
          <w:rFonts w:ascii="Times New Roman" w:hAnsi="Times New Roman" w:cs="Times New Roman"/>
          <w:sz w:val="24"/>
          <w:szCs w:val="24"/>
        </w:rPr>
        <w:t xml:space="preserve">do </w:t>
      </w:r>
      <w:r w:rsidRPr="00001875">
        <w:rPr>
          <w:rFonts w:ascii="Times New Roman" w:hAnsi="Times New Roman" w:cs="Times New Roman"/>
          <w:sz w:val="24"/>
          <w:szCs w:val="24"/>
        </w:rPr>
        <w:t>not penetrat</w:t>
      </w:r>
      <w:r>
        <w:rPr>
          <w:rFonts w:ascii="Times New Roman" w:hAnsi="Times New Roman" w:cs="Times New Roman"/>
          <w:sz w:val="24"/>
          <w:szCs w:val="24"/>
        </w:rPr>
        <w:t>e</w:t>
      </w:r>
      <w:r w:rsidRPr="00001875">
        <w:rPr>
          <w:rFonts w:ascii="Times New Roman" w:hAnsi="Times New Roman" w:cs="Times New Roman"/>
          <w:sz w:val="24"/>
          <w:szCs w:val="24"/>
        </w:rPr>
        <w:t xml:space="preserve"> deep into subsurface media</w:t>
      </w:r>
      <w:r>
        <w:rPr>
          <w:rFonts w:ascii="Times New Roman" w:hAnsi="Times New Roman" w:cs="Times New Roman"/>
          <w:sz w:val="24"/>
          <w:szCs w:val="24"/>
        </w:rPr>
        <w:t xml:space="preserve"> </w:t>
      </w:r>
      <w:r w:rsidRPr="00001875">
        <w:rPr>
          <w:rFonts w:ascii="Times New Roman" w:hAnsi="Times New Roman" w:cs="Times New Roman"/>
          <w:sz w:val="24"/>
          <w:szCs w:val="24"/>
        </w:rPr>
        <w:t xml:space="preserve">of which two forms exist, Rayleigh </w:t>
      </w:r>
      <w:r>
        <w:rPr>
          <w:rFonts w:ascii="Times New Roman" w:hAnsi="Times New Roman" w:cs="Times New Roman"/>
          <w:sz w:val="24"/>
          <w:szCs w:val="24"/>
        </w:rPr>
        <w:t>w</w:t>
      </w:r>
      <w:r w:rsidRPr="00001875">
        <w:rPr>
          <w:rFonts w:ascii="Times New Roman" w:hAnsi="Times New Roman" w:cs="Times New Roman"/>
          <w:sz w:val="24"/>
          <w:szCs w:val="24"/>
        </w:rPr>
        <w:t xml:space="preserve">aves and Love </w:t>
      </w:r>
      <w:r>
        <w:rPr>
          <w:rFonts w:ascii="Times New Roman" w:hAnsi="Times New Roman" w:cs="Times New Roman"/>
          <w:sz w:val="24"/>
          <w:szCs w:val="24"/>
        </w:rPr>
        <w:t>w</w:t>
      </w:r>
      <w:r w:rsidRPr="00001875">
        <w:rPr>
          <w:rFonts w:ascii="Times New Roman" w:hAnsi="Times New Roman" w:cs="Times New Roman"/>
          <w:sz w:val="24"/>
          <w:szCs w:val="24"/>
        </w:rPr>
        <w:t xml:space="preserve">aves. </w:t>
      </w:r>
      <w:r w:rsidRPr="00AF5984">
        <w:rPr>
          <w:rFonts w:ascii="Times New Roman" w:hAnsi="Times New Roman" w:cs="Times New Roman"/>
          <w:sz w:val="24"/>
          <w:szCs w:val="24"/>
        </w:rPr>
        <w:t xml:space="preserve">(Telford </w:t>
      </w:r>
      <w:r w:rsidRPr="00AF5984">
        <w:rPr>
          <w:rFonts w:ascii="Times New Roman" w:hAnsi="Times New Roman" w:cs="Times New Roman"/>
          <w:i/>
          <w:iCs/>
          <w:sz w:val="24"/>
          <w:szCs w:val="24"/>
        </w:rPr>
        <w:t>et al</w:t>
      </w:r>
      <w:r w:rsidRPr="00AF5984">
        <w:rPr>
          <w:rFonts w:ascii="Times New Roman" w:hAnsi="Times New Roman" w:cs="Times New Roman"/>
          <w:sz w:val="24"/>
          <w:szCs w:val="24"/>
        </w:rPr>
        <w:t xml:space="preserve">., 1990; Kearey </w:t>
      </w:r>
      <w:r w:rsidRPr="00AF5984">
        <w:rPr>
          <w:rFonts w:ascii="Times New Roman" w:hAnsi="Times New Roman" w:cs="Times New Roman"/>
          <w:i/>
          <w:iCs/>
          <w:sz w:val="24"/>
          <w:szCs w:val="24"/>
        </w:rPr>
        <w:t>et al</w:t>
      </w:r>
      <w:r w:rsidRPr="00AF5984">
        <w:rPr>
          <w:rFonts w:ascii="Times New Roman" w:hAnsi="Times New Roman" w:cs="Times New Roman"/>
          <w:sz w:val="24"/>
          <w:szCs w:val="24"/>
        </w:rPr>
        <w:t>., 2002; Lowrie, 2007; Reynolds, 2011).</w:t>
      </w:r>
    </w:p>
    <w:p w14:paraId="5DD5512B" w14:textId="75A9410E" w:rsidR="00BA5279" w:rsidRDefault="00BA5279" w:rsidP="00A64D27">
      <w:pPr>
        <w:pStyle w:val="ListParagraph"/>
        <w:numPr>
          <w:ilvl w:val="0"/>
          <w:numId w:val="15"/>
        </w:numPr>
        <w:spacing w:after="240" w:line="48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Rayleigh waves: They are called ground roll. They can be likened to </w:t>
      </w:r>
      <w:r w:rsidRPr="00001875">
        <w:rPr>
          <w:rFonts w:ascii="Times New Roman" w:hAnsi="Times New Roman" w:cs="Times New Roman"/>
          <w:sz w:val="24"/>
          <w:szCs w:val="24"/>
        </w:rPr>
        <w:t>waves on the water surface</w:t>
      </w:r>
      <w:r>
        <w:rPr>
          <w:rFonts w:ascii="Times New Roman" w:hAnsi="Times New Roman" w:cs="Times New Roman"/>
          <w:sz w:val="24"/>
          <w:szCs w:val="24"/>
        </w:rPr>
        <w:t xml:space="preserve"> due to their</w:t>
      </w:r>
      <w:r w:rsidRPr="00001875">
        <w:rPr>
          <w:rFonts w:ascii="Times New Roman" w:hAnsi="Times New Roman" w:cs="Times New Roman"/>
          <w:sz w:val="24"/>
          <w:szCs w:val="24"/>
        </w:rPr>
        <w:t xml:space="preserve"> ripple</w:t>
      </w:r>
      <w:r>
        <w:rPr>
          <w:rFonts w:ascii="Times New Roman" w:hAnsi="Times New Roman" w:cs="Times New Roman"/>
          <w:sz w:val="24"/>
          <w:szCs w:val="24"/>
        </w:rPr>
        <w:t>-like</w:t>
      </w:r>
      <w:r w:rsidRPr="00001875">
        <w:rPr>
          <w:rFonts w:ascii="Times New Roman" w:hAnsi="Times New Roman" w:cs="Times New Roman"/>
          <w:sz w:val="24"/>
          <w:szCs w:val="24"/>
        </w:rPr>
        <w:t xml:space="preserve"> movement</w:t>
      </w:r>
      <w:r>
        <w:rPr>
          <w:rFonts w:ascii="Times New Roman" w:hAnsi="Times New Roman" w:cs="Times New Roman"/>
          <w:sz w:val="24"/>
          <w:szCs w:val="24"/>
        </w:rPr>
        <w:t xml:space="preserve"> when travelling</w:t>
      </w:r>
      <w:r w:rsidRPr="00001875">
        <w:rPr>
          <w:rFonts w:ascii="Times New Roman" w:hAnsi="Times New Roman" w:cs="Times New Roman"/>
          <w:sz w:val="24"/>
          <w:szCs w:val="24"/>
        </w:rPr>
        <w:t>. Rayleigh waves will not be dispersive in a homogenous earth</w:t>
      </w:r>
      <w:r>
        <w:rPr>
          <w:rFonts w:ascii="Times New Roman" w:hAnsi="Times New Roman" w:cs="Times New Roman"/>
          <w:sz w:val="24"/>
          <w:szCs w:val="24"/>
        </w:rPr>
        <w:t xml:space="preserve"> but i</w:t>
      </w:r>
      <w:r w:rsidRPr="00001875">
        <w:rPr>
          <w:rFonts w:ascii="Times New Roman" w:hAnsi="Times New Roman" w:cs="Times New Roman"/>
          <w:sz w:val="24"/>
          <w:szCs w:val="24"/>
        </w:rPr>
        <w:t xml:space="preserve">n a double layer earth, when Rayleigh waves are 1 to 30 times the thickness of the top layer, they become dispersive. In general, longer wavelengths penetrate deeper and are more sensitive to deeper layers' elastic properties, while shorter wavelengths respond to the elastic properties of the shallow layers It is approximately 90 percent of the </w:t>
      </w:r>
      <w:r>
        <w:rPr>
          <w:rFonts w:ascii="Times New Roman" w:hAnsi="Times New Roman" w:cs="Times New Roman"/>
          <w:sz w:val="24"/>
          <w:szCs w:val="24"/>
        </w:rPr>
        <w:t>velocity</w:t>
      </w:r>
      <w:r w:rsidRPr="00001875">
        <w:rPr>
          <w:rFonts w:ascii="Times New Roman" w:hAnsi="Times New Roman" w:cs="Times New Roman"/>
          <w:sz w:val="24"/>
          <w:szCs w:val="24"/>
        </w:rPr>
        <w:t xml:space="preserve"> of the S wave for </w:t>
      </w:r>
      <w:r>
        <w:rPr>
          <w:rFonts w:ascii="Times New Roman" w:hAnsi="Times New Roman" w:cs="Times New Roman"/>
          <w:sz w:val="24"/>
          <w:szCs w:val="24"/>
        </w:rPr>
        <w:t xml:space="preserve">a homogenous </w:t>
      </w:r>
      <w:r w:rsidRPr="00001875">
        <w:rPr>
          <w:rFonts w:ascii="Times New Roman" w:hAnsi="Times New Roman" w:cs="Times New Roman"/>
          <w:sz w:val="24"/>
          <w:szCs w:val="24"/>
        </w:rPr>
        <w:t>media</w:t>
      </w:r>
      <w:r>
        <w:rPr>
          <w:rFonts w:ascii="Times New Roman" w:hAnsi="Times New Roman" w:cs="Times New Roman"/>
          <w:sz w:val="24"/>
          <w:szCs w:val="24"/>
        </w:rPr>
        <w:t>,</w:t>
      </w:r>
      <w:r w:rsidRPr="00001875">
        <w:rPr>
          <w:rFonts w:ascii="Times New Roman" w:hAnsi="Times New Roman" w:cs="Times New Roman"/>
          <w:sz w:val="24"/>
          <w:szCs w:val="24"/>
        </w:rPr>
        <w:t xml:space="preserve"> </w:t>
      </w:r>
      <w:r>
        <w:rPr>
          <w:rFonts w:ascii="Times New Roman" w:hAnsi="Times New Roman" w:cs="Times New Roman"/>
          <w:sz w:val="24"/>
          <w:szCs w:val="24"/>
        </w:rPr>
        <w:t xml:space="preserve">nevertheless they are much </w:t>
      </w:r>
      <w:r w:rsidRPr="00001875">
        <w:rPr>
          <w:rFonts w:ascii="Times New Roman" w:hAnsi="Times New Roman" w:cs="Times New Roman"/>
          <w:sz w:val="24"/>
          <w:szCs w:val="24"/>
        </w:rPr>
        <w:t>slower than body waves</w:t>
      </w:r>
      <w:r w:rsidR="00327D61">
        <w:rPr>
          <w:rFonts w:ascii="Times New Roman" w:hAnsi="Times New Roman" w:cs="Times New Roman"/>
          <w:sz w:val="24"/>
          <w:szCs w:val="24"/>
        </w:rPr>
        <w:t xml:space="preserve"> (Figure 2.4)</w:t>
      </w:r>
      <w:r>
        <w:rPr>
          <w:rFonts w:ascii="Times New Roman" w:hAnsi="Times New Roman" w:cs="Times New Roman"/>
          <w:sz w:val="24"/>
          <w:szCs w:val="24"/>
        </w:rPr>
        <w:t>.</w:t>
      </w:r>
    </w:p>
    <w:p w14:paraId="5B97BB15" w14:textId="35A34F27" w:rsidR="00BA5279" w:rsidRDefault="00BA5279" w:rsidP="00A64D27">
      <w:pPr>
        <w:pStyle w:val="ListParagraph"/>
        <w:numPr>
          <w:ilvl w:val="0"/>
          <w:numId w:val="15"/>
        </w:numPr>
        <w:spacing w:after="240" w:line="48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Love waves: They are </w:t>
      </w:r>
      <w:r w:rsidRPr="00471C45">
        <w:rPr>
          <w:rFonts w:ascii="Times New Roman" w:hAnsi="Times New Roman" w:cs="Times New Roman"/>
          <w:sz w:val="24"/>
          <w:szCs w:val="24"/>
        </w:rPr>
        <w:t xml:space="preserve">Horizontal polarized shear waves (SH waves) </w:t>
      </w:r>
      <w:r>
        <w:rPr>
          <w:rFonts w:ascii="Times New Roman" w:hAnsi="Times New Roman" w:cs="Times New Roman"/>
          <w:sz w:val="24"/>
          <w:szCs w:val="24"/>
        </w:rPr>
        <w:t xml:space="preserve">which </w:t>
      </w:r>
      <w:r w:rsidRPr="00471C45">
        <w:rPr>
          <w:rFonts w:ascii="Times New Roman" w:hAnsi="Times New Roman" w:cs="Times New Roman"/>
          <w:sz w:val="24"/>
          <w:szCs w:val="24"/>
        </w:rPr>
        <w:t>exist only in the presence of a semi-infinite medium overlain by a finite upper layer of thickness.</w:t>
      </w:r>
      <w:r>
        <w:rPr>
          <w:rFonts w:ascii="Times New Roman" w:hAnsi="Times New Roman" w:cs="Times New Roman"/>
          <w:sz w:val="24"/>
          <w:szCs w:val="24"/>
        </w:rPr>
        <w:t xml:space="preserve"> </w:t>
      </w:r>
    </w:p>
    <w:p w14:paraId="552058DE" w14:textId="77777777" w:rsidR="00327D61" w:rsidRDefault="00327D61" w:rsidP="00327D61">
      <w:pPr>
        <w:pStyle w:val="ListParagraph"/>
        <w:spacing w:after="240" w:line="480" w:lineRule="auto"/>
        <w:ind w:left="360"/>
        <w:jc w:val="both"/>
        <w:rPr>
          <w:rFonts w:ascii="Times New Roman" w:hAnsi="Times New Roman" w:cs="Times New Roman"/>
          <w:sz w:val="24"/>
          <w:szCs w:val="24"/>
        </w:rPr>
      </w:pPr>
    </w:p>
    <w:p w14:paraId="66F0F403" w14:textId="77777777" w:rsidR="00BA5279" w:rsidRDefault="00BA5279" w:rsidP="00BA5279">
      <w:pPr>
        <w:pStyle w:val="ListParagraph"/>
        <w:spacing w:after="240" w:line="480" w:lineRule="auto"/>
        <w:ind w:left="1080"/>
        <w:jc w:val="both"/>
        <w:rPr>
          <w:rFonts w:ascii="Times New Roman" w:hAnsi="Times New Roman" w:cs="Times New Roman"/>
          <w:sz w:val="24"/>
          <w:szCs w:val="24"/>
        </w:rPr>
      </w:pPr>
      <w:r w:rsidRPr="00EA2FBA">
        <w:rPr>
          <w:b/>
          <w:bCs/>
          <w:noProof/>
        </w:rPr>
        <w:lastRenderedPageBreak/>
        <w:drawing>
          <wp:anchor distT="0" distB="0" distL="114300" distR="114300" simplePos="0" relativeHeight="251732992" behindDoc="1" locked="0" layoutInCell="1" allowOverlap="1" wp14:anchorId="7E4A6B75" wp14:editId="29982A44">
            <wp:simplePos x="0" y="0"/>
            <wp:positionH relativeFrom="margin">
              <wp:align>center</wp:align>
            </wp:positionH>
            <wp:positionV relativeFrom="paragraph">
              <wp:posOffset>887730</wp:posOffset>
            </wp:positionV>
            <wp:extent cx="5126355" cy="3747770"/>
            <wp:effectExtent l="3493" t="0" r="1587" b="1588"/>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5">
                      <a:biLevel thresh="75000"/>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tretch>
                      <a:fillRect/>
                    </a:stretch>
                  </pic:blipFill>
                  <pic:spPr>
                    <a:xfrm rot="16200000">
                      <a:off x="0" y="0"/>
                      <a:ext cx="5126355" cy="3747770"/>
                    </a:xfrm>
                    <a:prstGeom prst="rect">
                      <a:avLst/>
                    </a:prstGeom>
                  </pic:spPr>
                </pic:pic>
              </a:graphicData>
            </a:graphic>
            <wp14:sizeRelH relativeFrom="margin">
              <wp14:pctWidth>0</wp14:pctWidth>
            </wp14:sizeRelH>
          </wp:anchor>
        </w:drawing>
      </w:r>
    </w:p>
    <w:p w14:paraId="34C55328" w14:textId="77777777" w:rsidR="00327D61" w:rsidRDefault="00BA5279" w:rsidP="00BA5279">
      <w:pPr>
        <w:pStyle w:val="ListParagraph"/>
        <w:spacing w:after="240" w:line="480" w:lineRule="auto"/>
        <w:ind w:left="1080"/>
        <w:jc w:val="both"/>
        <w:rPr>
          <w:rFonts w:ascii="Times New Roman" w:hAnsi="Times New Roman" w:cs="Times New Roman"/>
          <w:sz w:val="24"/>
          <w:szCs w:val="24"/>
        </w:rPr>
      </w:pPr>
      <w:r>
        <w:rPr>
          <w:rFonts w:ascii="Times New Roman" w:hAnsi="Times New Roman" w:cs="Times New Roman"/>
          <w:sz w:val="24"/>
          <w:szCs w:val="24"/>
        </w:rPr>
        <w:br/>
      </w:r>
    </w:p>
    <w:p w14:paraId="47E2498E" w14:textId="77777777" w:rsidR="00327D61" w:rsidRDefault="00327D61" w:rsidP="00BA5279">
      <w:pPr>
        <w:pStyle w:val="ListParagraph"/>
        <w:spacing w:after="240" w:line="480" w:lineRule="auto"/>
        <w:ind w:left="1080"/>
        <w:jc w:val="both"/>
        <w:rPr>
          <w:rFonts w:ascii="Times New Roman" w:hAnsi="Times New Roman" w:cs="Times New Roman"/>
          <w:sz w:val="24"/>
          <w:szCs w:val="24"/>
        </w:rPr>
      </w:pPr>
    </w:p>
    <w:p w14:paraId="7CF6EC6A" w14:textId="77777777" w:rsidR="00327D61" w:rsidRDefault="00327D61" w:rsidP="00BA5279">
      <w:pPr>
        <w:pStyle w:val="ListParagraph"/>
        <w:spacing w:after="240" w:line="480" w:lineRule="auto"/>
        <w:ind w:left="1080"/>
        <w:jc w:val="both"/>
        <w:rPr>
          <w:rFonts w:ascii="Times New Roman" w:hAnsi="Times New Roman" w:cs="Times New Roman"/>
          <w:sz w:val="24"/>
          <w:szCs w:val="24"/>
        </w:rPr>
      </w:pPr>
    </w:p>
    <w:p w14:paraId="3D8C8F96" w14:textId="77777777" w:rsidR="00327D61" w:rsidRDefault="00327D61" w:rsidP="00BA5279">
      <w:pPr>
        <w:pStyle w:val="ListParagraph"/>
        <w:spacing w:after="240" w:line="480" w:lineRule="auto"/>
        <w:ind w:left="1080"/>
        <w:jc w:val="both"/>
        <w:rPr>
          <w:rFonts w:ascii="Times New Roman" w:hAnsi="Times New Roman" w:cs="Times New Roman"/>
          <w:sz w:val="24"/>
          <w:szCs w:val="24"/>
        </w:rPr>
      </w:pPr>
    </w:p>
    <w:p w14:paraId="7C0C1F71" w14:textId="77777777" w:rsidR="00327D61" w:rsidRDefault="00327D61" w:rsidP="00BA5279">
      <w:pPr>
        <w:pStyle w:val="ListParagraph"/>
        <w:spacing w:after="240" w:line="480" w:lineRule="auto"/>
        <w:ind w:left="1080"/>
        <w:jc w:val="both"/>
        <w:rPr>
          <w:rFonts w:ascii="Times New Roman" w:hAnsi="Times New Roman" w:cs="Times New Roman"/>
          <w:sz w:val="24"/>
          <w:szCs w:val="24"/>
        </w:rPr>
      </w:pPr>
    </w:p>
    <w:p w14:paraId="5CC13CD9" w14:textId="77777777" w:rsidR="00327D61" w:rsidRDefault="00327D61" w:rsidP="00BA5279">
      <w:pPr>
        <w:pStyle w:val="ListParagraph"/>
        <w:spacing w:after="240" w:line="480" w:lineRule="auto"/>
        <w:ind w:left="1080"/>
        <w:jc w:val="both"/>
        <w:rPr>
          <w:rFonts w:ascii="Times New Roman" w:hAnsi="Times New Roman" w:cs="Times New Roman"/>
          <w:sz w:val="24"/>
          <w:szCs w:val="24"/>
        </w:rPr>
      </w:pPr>
    </w:p>
    <w:p w14:paraId="7AA7B6FA" w14:textId="77777777" w:rsidR="00327D61" w:rsidRDefault="00327D61" w:rsidP="00BA5279">
      <w:pPr>
        <w:pStyle w:val="ListParagraph"/>
        <w:spacing w:after="240" w:line="480" w:lineRule="auto"/>
        <w:ind w:left="1080"/>
        <w:jc w:val="both"/>
        <w:rPr>
          <w:rFonts w:ascii="Times New Roman" w:hAnsi="Times New Roman" w:cs="Times New Roman"/>
          <w:sz w:val="24"/>
          <w:szCs w:val="24"/>
        </w:rPr>
      </w:pPr>
    </w:p>
    <w:p w14:paraId="61CB67ED" w14:textId="77777777" w:rsidR="00327D61" w:rsidRDefault="00327D61" w:rsidP="00BA5279">
      <w:pPr>
        <w:pStyle w:val="ListParagraph"/>
        <w:spacing w:after="240" w:line="480" w:lineRule="auto"/>
        <w:ind w:left="1080"/>
        <w:jc w:val="both"/>
        <w:rPr>
          <w:rFonts w:ascii="Times New Roman" w:hAnsi="Times New Roman" w:cs="Times New Roman"/>
          <w:sz w:val="24"/>
          <w:szCs w:val="24"/>
        </w:rPr>
      </w:pPr>
    </w:p>
    <w:p w14:paraId="79EFE715" w14:textId="77777777" w:rsidR="00327D61" w:rsidRDefault="00327D61" w:rsidP="00BA5279">
      <w:pPr>
        <w:pStyle w:val="ListParagraph"/>
        <w:spacing w:after="240" w:line="480" w:lineRule="auto"/>
        <w:ind w:left="1080"/>
        <w:jc w:val="both"/>
        <w:rPr>
          <w:rFonts w:ascii="Times New Roman" w:hAnsi="Times New Roman" w:cs="Times New Roman"/>
          <w:sz w:val="24"/>
          <w:szCs w:val="24"/>
        </w:rPr>
      </w:pPr>
    </w:p>
    <w:p w14:paraId="0B1BD9C9" w14:textId="77777777" w:rsidR="00327D61" w:rsidRDefault="00327D61" w:rsidP="00BA5279">
      <w:pPr>
        <w:pStyle w:val="ListParagraph"/>
        <w:spacing w:after="240" w:line="480" w:lineRule="auto"/>
        <w:ind w:left="1080"/>
        <w:jc w:val="both"/>
        <w:rPr>
          <w:rFonts w:ascii="Times New Roman" w:hAnsi="Times New Roman" w:cs="Times New Roman"/>
          <w:sz w:val="24"/>
          <w:szCs w:val="24"/>
        </w:rPr>
      </w:pPr>
    </w:p>
    <w:p w14:paraId="03D2A5FA" w14:textId="77777777" w:rsidR="00327D61" w:rsidRDefault="00327D61" w:rsidP="00BA5279">
      <w:pPr>
        <w:pStyle w:val="ListParagraph"/>
        <w:spacing w:after="240" w:line="480" w:lineRule="auto"/>
        <w:ind w:left="1080"/>
        <w:jc w:val="both"/>
        <w:rPr>
          <w:rFonts w:ascii="Times New Roman" w:hAnsi="Times New Roman" w:cs="Times New Roman"/>
          <w:sz w:val="24"/>
          <w:szCs w:val="24"/>
        </w:rPr>
      </w:pPr>
    </w:p>
    <w:p w14:paraId="0D7FE742" w14:textId="77777777" w:rsidR="00327D61" w:rsidRDefault="00327D61" w:rsidP="00BA5279">
      <w:pPr>
        <w:pStyle w:val="ListParagraph"/>
        <w:spacing w:after="240" w:line="480" w:lineRule="auto"/>
        <w:ind w:left="1080"/>
        <w:jc w:val="both"/>
        <w:rPr>
          <w:rFonts w:ascii="Times New Roman" w:hAnsi="Times New Roman" w:cs="Times New Roman"/>
          <w:sz w:val="24"/>
          <w:szCs w:val="24"/>
        </w:rPr>
      </w:pPr>
    </w:p>
    <w:p w14:paraId="2F57EF6C" w14:textId="77777777" w:rsidR="00327D61" w:rsidRDefault="00327D61" w:rsidP="00BA5279">
      <w:pPr>
        <w:pStyle w:val="ListParagraph"/>
        <w:spacing w:after="240" w:line="480" w:lineRule="auto"/>
        <w:ind w:left="1080"/>
        <w:jc w:val="both"/>
        <w:rPr>
          <w:rFonts w:ascii="Times New Roman" w:hAnsi="Times New Roman" w:cs="Times New Roman"/>
          <w:sz w:val="24"/>
          <w:szCs w:val="24"/>
        </w:rPr>
      </w:pPr>
    </w:p>
    <w:p w14:paraId="2AF9E763" w14:textId="77777777" w:rsidR="00327D61" w:rsidRDefault="00327D61" w:rsidP="00BA5279">
      <w:pPr>
        <w:pStyle w:val="ListParagraph"/>
        <w:spacing w:after="240" w:line="480" w:lineRule="auto"/>
        <w:ind w:left="1080"/>
        <w:jc w:val="both"/>
        <w:rPr>
          <w:rFonts w:ascii="Times New Roman" w:hAnsi="Times New Roman" w:cs="Times New Roman"/>
          <w:sz w:val="24"/>
          <w:szCs w:val="24"/>
        </w:rPr>
      </w:pPr>
    </w:p>
    <w:p w14:paraId="44CDF9B2" w14:textId="6B96EE18" w:rsidR="00BA5279" w:rsidRPr="00001875" w:rsidRDefault="00BA5279" w:rsidP="00BA5279">
      <w:pPr>
        <w:pStyle w:val="ListParagraph"/>
        <w:spacing w:after="240" w:line="480" w:lineRule="auto"/>
        <w:ind w:left="10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bookmarkStart w:id="32" w:name="_Hlk64595691"/>
      <w:r>
        <w:rPr>
          <w:rFonts w:ascii="Times New Roman" w:hAnsi="Times New Roman" w:cs="Times New Roman"/>
          <w:sz w:val="24"/>
          <w:szCs w:val="24"/>
        </w:rPr>
        <w:t>Figure 2.</w:t>
      </w:r>
      <w:r w:rsidR="00327D61">
        <w:rPr>
          <w:rFonts w:ascii="Times New Roman" w:hAnsi="Times New Roman" w:cs="Times New Roman"/>
          <w:sz w:val="24"/>
          <w:szCs w:val="24"/>
        </w:rPr>
        <w:t>4</w:t>
      </w:r>
      <w:r>
        <w:rPr>
          <w:rFonts w:ascii="Times New Roman" w:hAnsi="Times New Roman" w:cs="Times New Roman"/>
          <w:sz w:val="24"/>
          <w:szCs w:val="24"/>
        </w:rPr>
        <w:t>: Propagation of seismic waves</w:t>
      </w:r>
      <w:bookmarkEnd w:id="32"/>
      <w:r w:rsidR="00091A19">
        <w:rPr>
          <w:rFonts w:ascii="Times New Roman" w:hAnsi="Times New Roman" w:cs="Times New Roman"/>
          <w:sz w:val="24"/>
          <w:szCs w:val="24"/>
        </w:rPr>
        <w:t xml:space="preserve"> (After </w:t>
      </w:r>
      <w:r w:rsidR="003869A7">
        <w:rPr>
          <w:rFonts w:ascii="Times New Roman" w:hAnsi="Times New Roman" w:cs="Times New Roman"/>
          <w:sz w:val="24"/>
          <w:szCs w:val="24"/>
        </w:rPr>
        <w:t>Lowrie</w:t>
      </w:r>
      <w:r w:rsidR="00091A19">
        <w:rPr>
          <w:rFonts w:ascii="Times New Roman" w:hAnsi="Times New Roman" w:cs="Times New Roman"/>
          <w:sz w:val="24"/>
          <w:szCs w:val="24"/>
        </w:rPr>
        <w:t>,</w:t>
      </w:r>
      <w:r w:rsidR="003869A7">
        <w:rPr>
          <w:rFonts w:ascii="Times New Roman" w:hAnsi="Times New Roman" w:cs="Times New Roman"/>
          <w:sz w:val="24"/>
          <w:szCs w:val="24"/>
        </w:rPr>
        <w:t xml:space="preserve"> </w:t>
      </w:r>
      <w:r w:rsidR="001F76A5">
        <w:rPr>
          <w:rFonts w:ascii="Times New Roman" w:hAnsi="Times New Roman" w:cs="Times New Roman"/>
          <w:sz w:val="24"/>
          <w:szCs w:val="24"/>
        </w:rPr>
        <w:t>200</w:t>
      </w:r>
      <w:r w:rsidR="003869A7">
        <w:rPr>
          <w:rFonts w:ascii="Times New Roman" w:hAnsi="Times New Roman" w:cs="Times New Roman"/>
          <w:sz w:val="24"/>
          <w:szCs w:val="24"/>
        </w:rPr>
        <w:t>7</w:t>
      </w:r>
      <w:r w:rsidR="00091A19">
        <w:rPr>
          <w:rFonts w:ascii="Times New Roman" w:hAnsi="Times New Roman" w:cs="Times New Roman"/>
          <w:sz w:val="24"/>
          <w:szCs w:val="24"/>
        </w:rPr>
        <w:t>)</w:t>
      </w:r>
    </w:p>
    <w:p w14:paraId="2CF0FD01" w14:textId="77777777" w:rsidR="00BA5279" w:rsidRPr="00B911B7" w:rsidRDefault="00BA5279" w:rsidP="00BA5279">
      <w:pPr>
        <w:spacing w:line="480" w:lineRule="auto"/>
        <w:ind w:left="720"/>
        <w:jc w:val="both"/>
        <w:rPr>
          <w:rFonts w:ascii="Times New Roman" w:hAnsi="Times New Roman" w:cs="Times New Roman"/>
          <w:sz w:val="24"/>
          <w:szCs w:val="24"/>
        </w:rPr>
      </w:pPr>
    </w:p>
    <w:p w14:paraId="61CE413D" w14:textId="77777777" w:rsidR="00327D61" w:rsidRDefault="00327D61" w:rsidP="00BA5279">
      <w:pPr>
        <w:rPr>
          <w:rFonts w:ascii="Times New Roman" w:hAnsi="Times New Roman" w:cs="Times New Roman"/>
          <w:sz w:val="24"/>
          <w:szCs w:val="24"/>
        </w:rPr>
      </w:pPr>
    </w:p>
    <w:p w14:paraId="7C31FB2E" w14:textId="77777777" w:rsidR="00327D61" w:rsidRDefault="00327D61" w:rsidP="00BA5279">
      <w:pPr>
        <w:rPr>
          <w:rFonts w:ascii="Times New Roman" w:hAnsi="Times New Roman" w:cs="Times New Roman"/>
          <w:sz w:val="24"/>
          <w:szCs w:val="24"/>
        </w:rPr>
      </w:pPr>
    </w:p>
    <w:p w14:paraId="2DCCAABF" w14:textId="77777777" w:rsidR="009E2EAB" w:rsidRDefault="009E2EAB" w:rsidP="00327D61">
      <w:pPr>
        <w:spacing w:line="480" w:lineRule="auto"/>
        <w:rPr>
          <w:rFonts w:ascii="Times New Roman" w:hAnsi="Times New Roman" w:cs="Times New Roman"/>
          <w:sz w:val="24"/>
          <w:szCs w:val="24"/>
        </w:rPr>
      </w:pPr>
    </w:p>
    <w:p w14:paraId="0205E326" w14:textId="77777777" w:rsidR="009E2EAB" w:rsidRDefault="009E2EAB" w:rsidP="00327D61">
      <w:pPr>
        <w:spacing w:line="480" w:lineRule="auto"/>
        <w:rPr>
          <w:rFonts w:ascii="Times New Roman" w:hAnsi="Times New Roman" w:cs="Times New Roman"/>
          <w:sz w:val="24"/>
          <w:szCs w:val="24"/>
        </w:rPr>
      </w:pPr>
    </w:p>
    <w:p w14:paraId="1073505A" w14:textId="1FBF1E9B" w:rsidR="00327D61" w:rsidRDefault="00327D61" w:rsidP="00327D61">
      <w:pPr>
        <w:spacing w:line="480" w:lineRule="auto"/>
        <w:rPr>
          <w:rFonts w:ascii="Times New Roman" w:hAnsi="Times New Roman" w:cs="Times New Roman"/>
          <w:sz w:val="24"/>
          <w:szCs w:val="24"/>
        </w:rPr>
      </w:pPr>
      <w:r w:rsidRPr="00471C45">
        <w:rPr>
          <w:rFonts w:ascii="Times New Roman" w:hAnsi="Times New Roman" w:cs="Times New Roman"/>
          <w:sz w:val="24"/>
          <w:szCs w:val="24"/>
        </w:rPr>
        <w:lastRenderedPageBreak/>
        <w:t>Normally they go a little more rapidly than Rayleigh, around 90 percent of the S wave speed and also possess the highest amplitude</w:t>
      </w:r>
      <w:r>
        <w:rPr>
          <w:rFonts w:ascii="Times New Roman" w:hAnsi="Times New Roman" w:cs="Times New Roman"/>
          <w:sz w:val="24"/>
          <w:szCs w:val="24"/>
        </w:rPr>
        <w:t xml:space="preserve"> (Figure 2.4)</w:t>
      </w:r>
      <w:r w:rsidRPr="00471C45">
        <w:rPr>
          <w:rFonts w:ascii="Times New Roman" w:hAnsi="Times New Roman" w:cs="Times New Roman"/>
          <w:sz w:val="24"/>
          <w:szCs w:val="24"/>
        </w:rPr>
        <w:t>.</w:t>
      </w:r>
    </w:p>
    <w:p w14:paraId="0FFC550A" w14:textId="41F3148C" w:rsidR="00327D61" w:rsidRDefault="00327D61" w:rsidP="00327D61">
      <w:pPr>
        <w:spacing w:line="480" w:lineRule="auto"/>
        <w:rPr>
          <w:rFonts w:ascii="Times New Roman" w:hAnsi="Times New Roman" w:cs="Times New Roman"/>
          <w:sz w:val="24"/>
          <w:szCs w:val="24"/>
        </w:rPr>
      </w:pPr>
      <w:r>
        <w:rPr>
          <w:rFonts w:ascii="Times New Roman" w:hAnsi="Times New Roman" w:cs="Times New Roman"/>
          <w:sz w:val="24"/>
          <w:szCs w:val="24"/>
        </w:rPr>
        <w:t>Figure 2.5 depicts the propagation of waves in a medium. This is applicable also in seismic wave propagation through earth materials.</w:t>
      </w:r>
    </w:p>
    <w:p w14:paraId="5A475EFF" w14:textId="77777777" w:rsidR="00E6584E" w:rsidRPr="007E5E9E" w:rsidRDefault="00E6584E" w:rsidP="00E6584E">
      <w:pPr>
        <w:spacing w:after="240" w:line="480" w:lineRule="auto"/>
        <w:jc w:val="both"/>
        <w:rPr>
          <w:rFonts w:ascii="Times New Roman" w:hAnsi="Times New Roman" w:cs="Times New Roman"/>
          <w:b/>
          <w:bCs/>
          <w:sz w:val="24"/>
          <w:szCs w:val="24"/>
        </w:rPr>
      </w:pPr>
      <w:bookmarkStart w:id="33" w:name="_Hlk64619400"/>
      <w:r>
        <w:rPr>
          <w:rFonts w:ascii="Times New Roman" w:hAnsi="Times New Roman" w:cs="Times New Roman"/>
          <w:b/>
          <w:bCs/>
          <w:sz w:val="24"/>
          <w:szCs w:val="24"/>
        </w:rPr>
        <w:t>2.3.1</w:t>
      </w:r>
      <w:r w:rsidRPr="007E5E9E">
        <w:rPr>
          <w:rFonts w:ascii="Times New Roman" w:hAnsi="Times New Roman" w:cs="Times New Roman"/>
          <w:b/>
          <w:bCs/>
          <w:sz w:val="24"/>
          <w:szCs w:val="24"/>
        </w:rPr>
        <w:tab/>
        <w:t>Refraction at a Horizontal Interface</w:t>
      </w:r>
    </w:p>
    <w:bookmarkEnd w:id="33"/>
    <w:p w14:paraId="7BE8BC82" w14:textId="5B390ADE" w:rsidR="00BA5279" w:rsidRDefault="00E6584E" w:rsidP="00E6584E">
      <w:pPr>
        <w:spacing w:after="240" w:line="480" w:lineRule="auto"/>
        <w:jc w:val="both"/>
        <w:rPr>
          <w:rFonts w:ascii="Times New Roman" w:hAnsi="Times New Roman" w:cs="Times New Roman"/>
          <w:sz w:val="24"/>
          <w:szCs w:val="24"/>
        </w:rPr>
      </w:pPr>
      <w:r w:rsidRPr="00BC1C43">
        <w:rPr>
          <w:rFonts w:ascii="Times New Roman" w:hAnsi="Times New Roman" w:cs="Times New Roman"/>
          <w:sz w:val="24"/>
          <w:szCs w:val="24"/>
        </w:rPr>
        <w:t xml:space="preserve">The refraction method is illustrated for the case of the flat interface between two horizontal layers in </w:t>
      </w:r>
      <w:r>
        <w:rPr>
          <w:rFonts w:ascii="Times New Roman" w:hAnsi="Times New Roman" w:cs="Times New Roman"/>
          <w:sz w:val="24"/>
          <w:szCs w:val="24"/>
        </w:rPr>
        <w:t>(</w:t>
      </w:r>
      <w:r w:rsidRPr="00BC1C43">
        <w:rPr>
          <w:rFonts w:ascii="Times New Roman" w:hAnsi="Times New Roman" w:cs="Times New Roman"/>
          <w:sz w:val="24"/>
          <w:szCs w:val="24"/>
        </w:rPr>
        <w:t>Figure 2.</w:t>
      </w:r>
      <w:r w:rsidR="0089704B">
        <w:rPr>
          <w:rFonts w:ascii="Times New Roman" w:hAnsi="Times New Roman" w:cs="Times New Roman"/>
          <w:sz w:val="24"/>
          <w:szCs w:val="24"/>
        </w:rPr>
        <w:t>5</w:t>
      </w:r>
      <w:r>
        <w:rPr>
          <w:rFonts w:ascii="Times New Roman" w:hAnsi="Times New Roman" w:cs="Times New Roman"/>
          <w:sz w:val="24"/>
          <w:szCs w:val="24"/>
        </w:rPr>
        <w:t>)</w:t>
      </w:r>
      <w:r w:rsidRPr="00BC1C43">
        <w:rPr>
          <w:rFonts w:ascii="Times New Roman" w:hAnsi="Times New Roman" w:cs="Times New Roman"/>
          <w:sz w:val="24"/>
          <w:szCs w:val="24"/>
        </w:rPr>
        <w:t xml:space="preserve">. Let the depth to the interface be </w:t>
      </w:r>
      <w:r w:rsidRPr="00BC1C43">
        <w:rPr>
          <w:rFonts w:ascii="Times New Roman" w:hAnsi="Times New Roman" w:cs="Times New Roman"/>
          <w:b/>
          <w:bCs/>
          <w:sz w:val="24"/>
          <w:szCs w:val="24"/>
        </w:rPr>
        <w:t>(</w:t>
      </w:r>
      <w:r w:rsidRPr="00BC1C43">
        <w:rPr>
          <w:rFonts w:ascii="Times New Roman" w:hAnsi="Times New Roman" w:cs="Times New Roman"/>
          <w:b/>
          <w:bCs/>
          <w:i/>
          <w:iCs/>
          <w:sz w:val="24"/>
          <w:szCs w:val="24"/>
        </w:rPr>
        <w:t>d</w:t>
      </w:r>
      <w:r w:rsidRPr="00BC1C43">
        <w:rPr>
          <w:rFonts w:ascii="Times New Roman" w:hAnsi="Times New Roman" w:cs="Times New Roman"/>
          <w:b/>
          <w:bCs/>
          <w:sz w:val="24"/>
          <w:szCs w:val="24"/>
        </w:rPr>
        <w:t>)</w:t>
      </w:r>
      <w:r w:rsidRPr="00BC1C43">
        <w:rPr>
          <w:rFonts w:ascii="Times New Roman" w:hAnsi="Times New Roman" w:cs="Times New Roman"/>
          <w:sz w:val="24"/>
          <w:szCs w:val="24"/>
        </w:rPr>
        <w:t xml:space="preserve"> and the seismic velocities of the upper and lower layers be </w:t>
      </w:r>
      <w:r w:rsidRPr="00BC1C43">
        <w:rPr>
          <w:rFonts w:ascii="Times New Roman" w:hAnsi="Times New Roman" w:cs="Times New Roman"/>
          <w:b/>
          <w:bCs/>
          <w:sz w:val="24"/>
          <w:szCs w:val="24"/>
        </w:rPr>
        <w:t>(</w:t>
      </w:r>
      <w:r w:rsidRPr="00BC1C43">
        <w:rPr>
          <w:rFonts w:ascii="Times New Roman" w:hAnsi="Times New Roman" w:cs="Times New Roman"/>
          <w:b/>
          <w:bCs/>
          <w:i/>
          <w:iCs/>
          <w:sz w:val="24"/>
          <w:szCs w:val="24"/>
        </w:rPr>
        <w:t>V</w:t>
      </w:r>
      <w:r w:rsidRPr="00BC1C43">
        <w:rPr>
          <w:rFonts w:ascii="Times New Roman" w:hAnsi="Times New Roman" w:cs="Times New Roman"/>
          <w:b/>
          <w:bCs/>
          <w:i/>
          <w:iCs/>
          <w:sz w:val="24"/>
          <w:szCs w:val="24"/>
          <w:vertAlign w:val="subscript"/>
        </w:rPr>
        <w:t>1</w:t>
      </w:r>
      <w:r w:rsidRPr="00BC1C43">
        <w:rPr>
          <w:rFonts w:ascii="Times New Roman" w:hAnsi="Times New Roman" w:cs="Times New Roman"/>
          <w:b/>
          <w:bCs/>
          <w:sz w:val="24"/>
          <w:szCs w:val="24"/>
        </w:rPr>
        <w:t>)</w:t>
      </w:r>
      <w:r w:rsidRPr="00BC1C43">
        <w:rPr>
          <w:rFonts w:ascii="Times New Roman" w:hAnsi="Times New Roman" w:cs="Times New Roman"/>
          <w:sz w:val="24"/>
          <w:szCs w:val="24"/>
        </w:rPr>
        <w:t xml:space="preserve"> and </w:t>
      </w:r>
      <w:r w:rsidRPr="00BC1C43">
        <w:rPr>
          <w:rFonts w:ascii="Times New Roman" w:hAnsi="Times New Roman" w:cs="Times New Roman"/>
          <w:b/>
          <w:bCs/>
          <w:sz w:val="24"/>
          <w:szCs w:val="24"/>
        </w:rPr>
        <w:t>(</w:t>
      </w:r>
      <w:r w:rsidRPr="00BC1C43">
        <w:rPr>
          <w:rFonts w:ascii="Times New Roman" w:hAnsi="Times New Roman" w:cs="Times New Roman"/>
          <w:b/>
          <w:bCs/>
          <w:i/>
          <w:iCs/>
          <w:sz w:val="24"/>
          <w:szCs w:val="24"/>
        </w:rPr>
        <w:t>V</w:t>
      </w:r>
      <w:r w:rsidRPr="00BC1C43">
        <w:rPr>
          <w:rFonts w:ascii="Times New Roman" w:hAnsi="Times New Roman" w:cs="Times New Roman"/>
          <w:b/>
          <w:bCs/>
          <w:i/>
          <w:iCs/>
          <w:sz w:val="24"/>
          <w:szCs w:val="24"/>
          <w:vertAlign w:val="subscript"/>
        </w:rPr>
        <w:t>2</w:t>
      </w:r>
      <w:r w:rsidRPr="00BC1C43">
        <w:rPr>
          <w:rFonts w:ascii="Times New Roman" w:hAnsi="Times New Roman" w:cs="Times New Roman"/>
          <w:b/>
          <w:bCs/>
          <w:sz w:val="24"/>
          <w:szCs w:val="24"/>
        </w:rPr>
        <w:t>)</w:t>
      </w:r>
      <w:r w:rsidRPr="00BC1C43">
        <w:rPr>
          <w:rFonts w:ascii="Times New Roman" w:hAnsi="Times New Roman" w:cs="Times New Roman"/>
          <w:sz w:val="24"/>
          <w:szCs w:val="24"/>
        </w:rPr>
        <w:t xml:space="preserve"> respectively </w:t>
      </w:r>
      <w:r w:rsidRPr="00BC1C43">
        <w:rPr>
          <w:rFonts w:ascii="Times New Roman" w:hAnsi="Times New Roman" w:cs="Times New Roman"/>
          <w:b/>
          <w:bCs/>
          <w:sz w:val="24"/>
          <w:szCs w:val="24"/>
        </w:rPr>
        <w:t>(</w:t>
      </w:r>
      <w:r w:rsidRPr="00BC1C43">
        <w:rPr>
          <w:rFonts w:ascii="Times New Roman" w:hAnsi="Times New Roman" w:cs="Times New Roman"/>
          <w:b/>
          <w:bCs/>
          <w:i/>
          <w:iCs/>
          <w:sz w:val="24"/>
          <w:szCs w:val="24"/>
        </w:rPr>
        <w:t>V</w:t>
      </w:r>
      <w:r w:rsidRPr="00D17602">
        <w:rPr>
          <w:rFonts w:ascii="Times New Roman" w:hAnsi="Times New Roman" w:cs="Times New Roman"/>
          <w:b/>
          <w:bCs/>
          <w:i/>
          <w:iCs/>
          <w:sz w:val="24"/>
          <w:szCs w:val="24"/>
          <w:vertAlign w:val="subscript"/>
        </w:rPr>
        <w:t>1</w:t>
      </w:r>
      <w:r w:rsidRPr="00BC1C43">
        <w:rPr>
          <w:rFonts w:ascii="Times New Roman" w:hAnsi="Times New Roman" w:cs="Times New Roman"/>
          <w:b/>
          <w:bCs/>
          <w:sz w:val="24"/>
          <w:szCs w:val="24"/>
        </w:rPr>
        <w:t>&lt;</w:t>
      </w:r>
      <w:r w:rsidRPr="00BC1C43">
        <w:rPr>
          <w:rFonts w:ascii="Times New Roman" w:hAnsi="Times New Roman" w:cs="Times New Roman"/>
          <w:b/>
          <w:bCs/>
          <w:i/>
          <w:iCs/>
          <w:sz w:val="24"/>
          <w:szCs w:val="24"/>
        </w:rPr>
        <w:t>V</w:t>
      </w:r>
      <w:r w:rsidRPr="00D17602">
        <w:rPr>
          <w:rFonts w:ascii="Times New Roman" w:hAnsi="Times New Roman" w:cs="Times New Roman"/>
          <w:b/>
          <w:bCs/>
          <w:i/>
          <w:iCs/>
          <w:sz w:val="24"/>
          <w:szCs w:val="24"/>
          <w:vertAlign w:val="subscript"/>
        </w:rPr>
        <w:t>2</w:t>
      </w:r>
      <w:r w:rsidRPr="00BC1C43">
        <w:rPr>
          <w:rFonts w:ascii="Times New Roman" w:hAnsi="Times New Roman" w:cs="Times New Roman"/>
          <w:b/>
          <w:bCs/>
          <w:sz w:val="24"/>
          <w:szCs w:val="24"/>
        </w:rPr>
        <w:t>)</w:t>
      </w:r>
      <w:r>
        <w:rPr>
          <w:rFonts w:ascii="Times New Roman" w:hAnsi="Times New Roman" w:cs="Times New Roman"/>
          <w:sz w:val="24"/>
          <w:szCs w:val="24"/>
        </w:rPr>
        <w:t xml:space="preserve">. </w:t>
      </w:r>
      <w:r w:rsidRPr="00D17602">
        <w:rPr>
          <w:rFonts w:ascii="Times New Roman" w:hAnsi="Times New Roman" w:cs="Times New Roman"/>
          <w:i/>
          <w:iCs/>
          <w:sz w:val="24"/>
          <w:szCs w:val="24"/>
        </w:rPr>
        <w:t>The direct ray</w:t>
      </w:r>
      <w:r w:rsidRPr="00D17602">
        <w:rPr>
          <w:rFonts w:ascii="Times New Roman" w:hAnsi="Times New Roman" w:cs="Times New Roman"/>
          <w:sz w:val="24"/>
          <w:szCs w:val="24"/>
        </w:rPr>
        <w:t xml:space="preserve"> from the shot point at </w:t>
      </w:r>
      <w:r w:rsidRPr="00D17602">
        <w:rPr>
          <w:rFonts w:ascii="Times New Roman" w:hAnsi="Times New Roman" w:cs="Times New Roman"/>
          <w:b/>
          <w:bCs/>
          <w:sz w:val="24"/>
          <w:szCs w:val="24"/>
        </w:rPr>
        <w:t>(</w:t>
      </w:r>
      <w:r w:rsidRPr="00D17602">
        <w:rPr>
          <w:rFonts w:ascii="Times New Roman" w:hAnsi="Times New Roman" w:cs="Times New Roman"/>
          <w:b/>
          <w:bCs/>
          <w:i/>
          <w:iCs/>
          <w:sz w:val="24"/>
          <w:szCs w:val="24"/>
        </w:rPr>
        <w:t>S</w:t>
      </w:r>
      <w:r w:rsidRPr="00D17602">
        <w:rPr>
          <w:rFonts w:ascii="Times New Roman" w:hAnsi="Times New Roman" w:cs="Times New Roman"/>
          <w:b/>
          <w:bCs/>
          <w:sz w:val="24"/>
          <w:szCs w:val="24"/>
        </w:rPr>
        <w:t>)</w:t>
      </w:r>
      <w:r w:rsidRPr="00D17602">
        <w:rPr>
          <w:rFonts w:ascii="Times New Roman" w:hAnsi="Times New Roman" w:cs="Times New Roman"/>
          <w:sz w:val="24"/>
          <w:szCs w:val="24"/>
        </w:rPr>
        <w:t xml:space="preserve"> is recorded by a geophone </w:t>
      </w:r>
      <w:r w:rsidRPr="00D17602">
        <w:rPr>
          <w:rFonts w:ascii="Times New Roman" w:hAnsi="Times New Roman" w:cs="Times New Roman"/>
          <w:b/>
          <w:bCs/>
          <w:sz w:val="24"/>
          <w:szCs w:val="24"/>
        </w:rPr>
        <w:t>(</w:t>
      </w:r>
      <w:r w:rsidRPr="00D17602">
        <w:rPr>
          <w:rFonts w:ascii="Times New Roman" w:hAnsi="Times New Roman" w:cs="Times New Roman"/>
          <w:b/>
          <w:bCs/>
          <w:i/>
          <w:iCs/>
          <w:sz w:val="24"/>
          <w:szCs w:val="24"/>
        </w:rPr>
        <w:t>G</w:t>
      </w:r>
      <w:r w:rsidRPr="00D17602">
        <w:rPr>
          <w:rFonts w:ascii="Times New Roman" w:hAnsi="Times New Roman" w:cs="Times New Roman"/>
          <w:b/>
          <w:bCs/>
          <w:sz w:val="24"/>
          <w:szCs w:val="24"/>
        </w:rPr>
        <w:t>)</w:t>
      </w:r>
      <w:r w:rsidRPr="00D17602">
        <w:rPr>
          <w:rFonts w:ascii="Times New Roman" w:hAnsi="Times New Roman" w:cs="Times New Roman"/>
          <w:sz w:val="24"/>
          <w:szCs w:val="24"/>
        </w:rPr>
        <w:t xml:space="preserve"> at distance </w:t>
      </w:r>
      <w:r w:rsidRPr="00D17602">
        <w:rPr>
          <w:rFonts w:ascii="Times New Roman" w:hAnsi="Times New Roman" w:cs="Times New Roman"/>
          <w:b/>
          <w:bCs/>
          <w:sz w:val="24"/>
          <w:szCs w:val="24"/>
        </w:rPr>
        <w:t>(</w:t>
      </w:r>
      <w:r w:rsidRPr="00D17602">
        <w:rPr>
          <w:rFonts w:ascii="Times New Roman" w:hAnsi="Times New Roman" w:cs="Times New Roman"/>
          <w:b/>
          <w:bCs/>
          <w:i/>
          <w:iCs/>
          <w:sz w:val="24"/>
          <w:szCs w:val="24"/>
        </w:rPr>
        <w:t>x</w:t>
      </w:r>
      <w:r w:rsidRPr="00D17602">
        <w:rPr>
          <w:rFonts w:ascii="Times New Roman" w:hAnsi="Times New Roman" w:cs="Times New Roman"/>
          <w:b/>
          <w:bCs/>
          <w:sz w:val="24"/>
          <w:szCs w:val="24"/>
        </w:rPr>
        <w:t>)</w:t>
      </w:r>
      <w:r w:rsidRPr="00D17602">
        <w:rPr>
          <w:rFonts w:ascii="Times New Roman" w:hAnsi="Times New Roman" w:cs="Times New Roman"/>
          <w:sz w:val="24"/>
          <w:szCs w:val="24"/>
        </w:rPr>
        <w:t xml:space="preserve"> on the surface after time </w:t>
      </w:r>
      <w:r w:rsidRPr="00D17602">
        <w:rPr>
          <w:rFonts w:ascii="Times New Roman" w:hAnsi="Times New Roman" w:cs="Times New Roman"/>
          <w:b/>
          <w:bCs/>
          <w:sz w:val="24"/>
          <w:szCs w:val="24"/>
        </w:rPr>
        <w:t>(</w:t>
      </w:r>
      <w:r>
        <w:rPr>
          <w:rFonts w:ascii="Times New Roman" w:hAnsi="Times New Roman" w:cs="Times New Roman"/>
          <w:b/>
          <w:bCs/>
          <w:i/>
          <w:iCs/>
          <w:sz w:val="24"/>
          <w:szCs w:val="24"/>
        </w:rPr>
        <w:t>x</w:t>
      </w:r>
      <w:r w:rsidRPr="00D17602">
        <w:rPr>
          <w:rFonts w:ascii="Times New Roman" w:hAnsi="Times New Roman" w:cs="Times New Roman"/>
          <w:b/>
          <w:bCs/>
          <w:sz w:val="24"/>
          <w:szCs w:val="24"/>
        </w:rPr>
        <w:t xml:space="preserve"> ⁄ </w:t>
      </w:r>
      <w:r>
        <w:rPr>
          <w:rFonts w:ascii="Times New Roman" w:hAnsi="Times New Roman" w:cs="Times New Roman"/>
          <w:b/>
          <w:bCs/>
          <w:i/>
          <w:iCs/>
          <w:sz w:val="24"/>
          <w:szCs w:val="24"/>
        </w:rPr>
        <w:t>V</w:t>
      </w:r>
      <w:r>
        <w:rPr>
          <w:rFonts w:ascii="Times New Roman" w:hAnsi="Times New Roman" w:cs="Times New Roman"/>
          <w:b/>
          <w:bCs/>
          <w:i/>
          <w:iCs/>
          <w:sz w:val="24"/>
          <w:szCs w:val="24"/>
          <w:vertAlign w:val="subscript"/>
        </w:rPr>
        <w:t>1</w:t>
      </w:r>
      <w:r w:rsidRPr="00D17602">
        <w:rPr>
          <w:rFonts w:ascii="Times New Roman" w:hAnsi="Times New Roman" w:cs="Times New Roman"/>
          <w:b/>
          <w:bCs/>
          <w:sz w:val="24"/>
          <w:szCs w:val="24"/>
        </w:rPr>
        <w:t>)</w:t>
      </w:r>
      <w:r w:rsidRPr="00D17602">
        <w:rPr>
          <w:rFonts w:ascii="Times New Roman" w:hAnsi="Times New Roman" w:cs="Times New Roman"/>
          <w:sz w:val="24"/>
          <w:szCs w:val="24"/>
        </w:rPr>
        <w:t xml:space="preserve">. The travel-time curve for the direct ray is a straight line through the origin with slope </w:t>
      </w:r>
      <w:r w:rsidRPr="00D17602">
        <w:rPr>
          <w:rFonts w:ascii="Times New Roman" w:hAnsi="Times New Roman" w:cs="Times New Roman"/>
          <w:b/>
          <w:bCs/>
          <w:sz w:val="24"/>
          <w:szCs w:val="24"/>
        </w:rPr>
        <w:t>(</w:t>
      </w:r>
      <w:r>
        <w:rPr>
          <w:rFonts w:ascii="Times New Roman" w:hAnsi="Times New Roman" w:cs="Times New Roman"/>
          <w:b/>
          <w:bCs/>
          <w:i/>
          <w:iCs/>
          <w:sz w:val="24"/>
          <w:szCs w:val="24"/>
        </w:rPr>
        <w:t>m</w:t>
      </w:r>
      <w:r>
        <w:rPr>
          <w:rFonts w:ascii="Times New Roman" w:hAnsi="Times New Roman" w:cs="Times New Roman"/>
          <w:b/>
          <w:bCs/>
          <w:i/>
          <w:iCs/>
          <w:sz w:val="24"/>
          <w:szCs w:val="24"/>
          <w:vertAlign w:val="subscript"/>
        </w:rPr>
        <w:t>1</w:t>
      </w:r>
      <w:r>
        <w:rPr>
          <w:rFonts w:ascii="Times New Roman" w:hAnsi="Times New Roman" w:cs="Times New Roman"/>
          <w:b/>
          <w:bCs/>
          <w:i/>
          <w:iCs/>
          <w:sz w:val="24"/>
          <w:szCs w:val="24"/>
        </w:rPr>
        <w:t xml:space="preserve"> = 1</w:t>
      </w:r>
      <w:r w:rsidRPr="00D17602">
        <w:rPr>
          <w:rFonts w:ascii="Times New Roman" w:hAnsi="Times New Roman" w:cs="Times New Roman"/>
          <w:b/>
          <w:bCs/>
          <w:sz w:val="24"/>
          <w:szCs w:val="24"/>
        </w:rPr>
        <w:t xml:space="preserve"> ⁄ </w:t>
      </w:r>
      <w:r>
        <w:rPr>
          <w:rFonts w:ascii="Times New Roman" w:hAnsi="Times New Roman" w:cs="Times New Roman"/>
          <w:b/>
          <w:bCs/>
          <w:sz w:val="24"/>
          <w:szCs w:val="24"/>
        </w:rPr>
        <w:t>V</w:t>
      </w:r>
      <w:r>
        <w:rPr>
          <w:rFonts w:ascii="Times New Roman" w:hAnsi="Times New Roman" w:cs="Times New Roman"/>
          <w:b/>
          <w:bCs/>
          <w:sz w:val="24"/>
          <w:szCs w:val="24"/>
          <w:vertAlign w:val="subscript"/>
        </w:rPr>
        <w:t>1</w:t>
      </w:r>
      <w:r w:rsidRPr="00D17602">
        <w:rPr>
          <w:rFonts w:ascii="Times New Roman" w:hAnsi="Times New Roman" w:cs="Times New Roman"/>
          <w:b/>
          <w:bCs/>
          <w:sz w:val="24"/>
          <w:szCs w:val="24"/>
        </w:rPr>
        <w:t>).</w:t>
      </w:r>
      <w:r w:rsidRPr="00D17602">
        <w:rPr>
          <w:rFonts w:ascii="Times New Roman" w:hAnsi="Times New Roman" w:cs="Times New Roman"/>
          <w:sz w:val="24"/>
          <w:szCs w:val="24"/>
        </w:rPr>
        <w:t xml:space="preserve"> The hyperbolic t–x curve for the </w:t>
      </w:r>
      <w:r w:rsidRPr="00D17602">
        <w:rPr>
          <w:rFonts w:ascii="Times New Roman" w:hAnsi="Times New Roman" w:cs="Times New Roman"/>
          <w:i/>
          <w:iCs/>
          <w:sz w:val="24"/>
          <w:szCs w:val="24"/>
        </w:rPr>
        <w:t>reflected ray</w:t>
      </w:r>
      <w:r w:rsidRPr="00D17602">
        <w:rPr>
          <w:rFonts w:ascii="Times New Roman" w:hAnsi="Times New Roman" w:cs="Times New Roman"/>
          <w:sz w:val="24"/>
          <w:szCs w:val="24"/>
        </w:rPr>
        <w:t xml:space="preserve"> intersects the time axis at the two-way vertical reflection “echo” time </w:t>
      </w:r>
      <w:r w:rsidRPr="00D17602">
        <w:rPr>
          <w:rFonts w:ascii="Times New Roman" w:hAnsi="Times New Roman" w:cs="Times New Roman"/>
          <w:b/>
          <w:bCs/>
          <w:sz w:val="24"/>
          <w:szCs w:val="24"/>
        </w:rPr>
        <w:t>(</w:t>
      </w:r>
      <w:r w:rsidR="006A5BA6">
        <w:rPr>
          <w:rFonts w:ascii="Times New Roman" w:hAnsi="Times New Roman" w:cs="Times New Roman"/>
          <w:b/>
          <w:bCs/>
          <w:i/>
          <w:iCs/>
          <w:sz w:val="24"/>
          <w:szCs w:val="24"/>
        </w:rPr>
        <w:t>t</w:t>
      </w:r>
      <w:r w:rsidR="006A5BA6" w:rsidRPr="006A5BA6">
        <w:rPr>
          <w:rFonts w:ascii="Times New Roman" w:hAnsi="Times New Roman" w:cs="Times New Roman"/>
          <w:b/>
          <w:bCs/>
          <w:i/>
          <w:iCs/>
          <w:sz w:val="24"/>
          <w:szCs w:val="24"/>
          <w:vertAlign w:val="subscript"/>
        </w:rPr>
        <w:t>0</w:t>
      </w:r>
      <w:r w:rsidRPr="00D17602">
        <w:rPr>
          <w:rFonts w:ascii="Times New Roman" w:hAnsi="Times New Roman" w:cs="Times New Roman"/>
          <w:b/>
          <w:bCs/>
          <w:sz w:val="24"/>
          <w:szCs w:val="24"/>
        </w:rPr>
        <w:t>)</w:t>
      </w:r>
      <w:r w:rsidRPr="00D17602">
        <w:rPr>
          <w:rFonts w:ascii="Times New Roman" w:hAnsi="Times New Roman" w:cs="Times New Roman"/>
          <w:sz w:val="24"/>
          <w:szCs w:val="24"/>
        </w:rPr>
        <w:t>.</w:t>
      </w:r>
    </w:p>
    <w:p w14:paraId="4BEE0173" w14:textId="77777777" w:rsidR="0046297F" w:rsidRDefault="0046297F" w:rsidP="0046297F">
      <w:pPr>
        <w:spacing w:after="240" w:line="480" w:lineRule="auto"/>
        <w:jc w:val="both"/>
        <w:rPr>
          <w:rFonts w:ascii="Times New Roman" w:hAnsi="Times New Roman" w:cs="Times New Roman"/>
          <w:sz w:val="24"/>
          <w:szCs w:val="24"/>
        </w:rPr>
      </w:pPr>
      <w:r w:rsidRPr="00D17602">
        <w:rPr>
          <w:rFonts w:ascii="Times New Roman" w:hAnsi="Times New Roman" w:cs="Times New Roman"/>
          <w:sz w:val="24"/>
          <w:szCs w:val="24"/>
        </w:rPr>
        <w:t>At great distances from the shot-point the reflection hyperbola is asymptotic to the straight line for the direct ray</w:t>
      </w:r>
      <w:r>
        <w:rPr>
          <w:rFonts w:ascii="Times New Roman" w:hAnsi="Times New Roman" w:cs="Times New Roman"/>
          <w:sz w:val="24"/>
          <w:szCs w:val="24"/>
        </w:rPr>
        <w:t xml:space="preserve"> </w:t>
      </w:r>
      <w:r w:rsidRPr="00D17602">
        <w:rPr>
          <w:rFonts w:ascii="Times New Roman" w:hAnsi="Times New Roman" w:cs="Times New Roman"/>
          <w:sz w:val="24"/>
          <w:szCs w:val="24"/>
        </w:rPr>
        <w:t xml:space="preserve">(Kearey </w:t>
      </w:r>
      <w:r w:rsidRPr="00D17602">
        <w:rPr>
          <w:rFonts w:ascii="Times New Roman" w:hAnsi="Times New Roman" w:cs="Times New Roman"/>
          <w:i/>
          <w:iCs/>
          <w:sz w:val="24"/>
          <w:szCs w:val="24"/>
        </w:rPr>
        <w:t>et al</w:t>
      </w:r>
      <w:r w:rsidRPr="00D17602">
        <w:rPr>
          <w:rFonts w:ascii="Times New Roman" w:hAnsi="Times New Roman" w:cs="Times New Roman"/>
          <w:sz w:val="24"/>
          <w:szCs w:val="24"/>
        </w:rPr>
        <w:t>., 2002; Lowrie, 2007; Reynolds, 2011)</w:t>
      </w:r>
      <w:r>
        <w:rPr>
          <w:rFonts w:ascii="Times New Roman" w:hAnsi="Times New Roman" w:cs="Times New Roman"/>
          <w:sz w:val="24"/>
          <w:szCs w:val="24"/>
        </w:rPr>
        <w:t>.</w:t>
      </w:r>
    </w:p>
    <w:p w14:paraId="04BA8175" w14:textId="77777777" w:rsidR="0046297F" w:rsidRPr="009456CB" w:rsidRDefault="0046297F" w:rsidP="0046297F">
      <w:pPr>
        <w:spacing w:after="240" w:line="480" w:lineRule="auto"/>
        <w:jc w:val="both"/>
        <w:rPr>
          <w:rFonts w:ascii="Times New Roman" w:hAnsi="Times New Roman" w:cs="Times New Roman"/>
          <w:sz w:val="24"/>
          <w:szCs w:val="24"/>
        </w:rPr>
      </w:pPr>
      <w:r w:rsidRPr="009456CB">
        <w:rPr>
          <w:rFonts w:ascii="Times New Roman" w:hAnsi="Times New Roman" w:cs="Times New Roman"/>
          <w:sz w:val="24"/>
          <w:szCs w:val="24"/>
        </w:rPr>
        <w:t xml:space="preserve">The doubly refracted ray travels along the path </w:t>
      </w:r>
      <w:r w:rsidRPr="009456CB">
        <w:rPr>
          <w:rFonts w:ascii="Times New Roman" w:hAnsi="Times New Roman" w:cs="Times New Roman"/>
          <w:b/>
          <w:bCs/>
          <w:sz w:val="24"/>
          <w:szCs w:val="24"/>
        </w:rPr>
        <w:t>(</w:t>
      </w:r>
      <w:r w:rsidRPr="009456CB">
        <w:rPr>
          <w:rFonts w:ascii="Times New Roman" w:hAnsi="Times New Roman" w:cs="Times New Roman"/>
          <w:b/>
          <w:bCs/>
          <w:i/>
          <w:iCs/>
          <w:sz w:val="24"/>
          <w:szCs w:val="24"/>
        </w:rPr>
        <w:t>SC</w:t>
      </w:r>
      <w:r w:rsidRPr="009456CB">
        <w:rPr>
          <w:rFonts w:ascii="Times New Roman" w:hAnsi="Times New Roman" w:cs="Times New Roman"/>
          <w:b/>
          <w:bCs/>
          <w:sz w:val="24"/>
          <w:szCs w:val="24"/>
        </w:rPr>
        <w:t>)</w:t>
      </w:r>
      <w:r w:rsidRPr="009456CB">
        <w:rPr>
          <w:rFonts w:ascii="Times New Roman" w:hAnsi="Times New Roman" w:cs="Times New Roman"/>
          <w:sz w:val="24"/>
          <w:szCs w:val="24"/>
        </w:rPr>
        <w:t xml:space="preserve"> with the velocity </w:t>
      </w:r>
      <w:r w:rsidRPr="009456CB">
        <w:rPr>
          <w:rFonts w:ascii="Times New Roman" w:hAnsi="Times New Roman" w:cs="Times New Roman"/>
          <w:b/>
          <w:bCs/>
          <w:sz w:val="24"/>
          <w:szCs w:val="24"/>
        </w:rPr>
        <w:t>(</w:t>
      </w:r>
      <w:r w:rsidRPr="009456CB">
        <w:rPr>
          <w:rFonts w:ascii="Times New Roman" w:hAnsi="Times New Roman" w:cs="Times New Roman"/>
          <w:b/>
          <w:bCs/>
          <w:i/>
          <w:iCs/>
          <w:sz w:val="24"/>
          <w:szCs w:val="24"/>
        </w:rPr>
        <w:t>V</w:t>
      </w:r>
      <w:r w:rsidRPr="009456CB">
        <w:rPr>
          <w:rFonts w:ascii="Times New Roman" w:hAnsi="Times New Roman" w:cs="Times New Roman"/>
          <w:b/>
          <w:bCs/>
          <w:i/>
          <w:iCs/>
          <w:sz w:val="24"/>
          <w:szCs w:val="24"/>
          <w:vertAlign w:val="subscript"/>
        </w:rPr>
        <w:t>1</w:t>
      </w:r>
      <w:r w:rsidRPr="009456CB">
        <w:rPr>
          <w:rFonts w:ascii="Times New Roman" w:hAnsi="Times New Roman" w:cs="Times New Roman"/>
          <w:b/>
          <w:bCs/>
          <w:sz w:val="24"/>
          <w:szCs w:val="24"/>
        </w:rPr>
        <w:t>)</w:t>
      </w:r>
      <w:r w:rsidRPr="009456CB">
        <w:rPr>
          <w:rFonts w:ascii="Times New Roman" w:hAnsi="Times New Roman" w:cs="Times New Roman"/>
          <w:sz w:val="24"/>
          <w:szCs w:val="24"/>
        </w:rPr>
        <w:t xml:space="preserve"> of the upper layer, impinges with critical angle </w:t>
      </w:r>
      <w:r w:rsidRPr="009456CB">
        <w:rPr>
          <w:rFonts w:ascii="Times New Roman" w:hAnsi="Times New Roman" w:cs="Times New Roman"/>
          <w:b/>
          <w:bCs/>
          <w:sz w:val="24"/>
          <w:szCs w:val="24"/>
        </w:rPr>
        <w:t>(</w:t>
      </w:r>
      <w:r w:rsidRPr="009456CB">
        <w:rPr>
          <w:rFonts w:ascii="Times New Roman" w:hAnsi="Times New Roman" w:cs="Times New Roman"/>
          <w:b/>
          <w:bCs/>
          <w:i/>
          <w:iCs/>
          <w:sz w:val="24"/>
          <w:szCs w:val="24"/>
        </w:rPr>
        <w:t>i</w:t>
      </w:r>
      <w:r w:rsidRPr="009456CB">
        <w:rPr>
          <w:rFonts w:ascii="Times New Roman" w:hAnsi="Times New Roman" w:cs="Times New Roman"/>
          <w:b/>
          <w:bCs/>
          <w:i/>
          <w:iCs/>
          <w:sz w:val="24"/>
          <w:szCs w:val="24"/>
          <w:vertAlign w:val="subscript"/>
        </w:rPr>
        <w:t>c</w:t>
      </w:r>
      <w:r w:rsidRPr="009456CB">
        <w:rPr>
          <w:rFonts w:ascii="Times New Roman" w:hAnsi="Times New Roman" w:cs="Times New Roman"/>
          <w:b/>
          <w:bCs/>
          <w:sz w:val="24"/>
          <w:szCs w:val="24"/>
        </w:rPr>
        <w:t>)</w:t>
      </w:r>
      <w:r w:rsidRPr="009456CB">
        <w:rPr>
          <w:rFonts w:ascii="Times New Roman" w:hAnsi="Times New Roman" w:cs="Times New Roman"/>
          <w:sz w:val="24"/>
          <w:szCs w:val="24"/>
        </w:rPr>
        <w:t xml:space="preserve"> on the interface at </w:t>
      </w:r>
      <w:r w:rsidRPr="009456CB">
        <w:rPr>
          <w:rFonts w:ascii="Times New Roman" w:hAnsi="Times New Roman" w:cs="Times New Roman"/>
          <w:b/>
          <w:bCs/>
          <w:sz w:val="24"/>
          <w:szCs w:val="24"/>
        </w:rPr>
        <w:t>(</w:t>
      </w:r>
      <w:r w:rsidRPr="009456CB">
        <w:rPr>
          <w:rFonts w:ascii="Times New Roman" w:hAnsi="Times New Roman" w:cs="Times New Roman"/>
          <w:b/>
          <w:bCs/>
          <w:i/>
          <w:iCs/>
          <w:sz w:val="24"/>
          <w:szCs w:val="24"/>
        </w:rPr>
        <w:t>C</w:t>
      </w:r>
      <w:r w:rsidRPr="009456CB">
        <w:rPr>
          <w:rFonts w:ascii="Times New Roman" w:hAnsi="Times New Roman" w:cs="Times New Roman"/>
          <w:b/>
          <w:bCs/>
          <w:sz w:val="24"/>
          <w:szCs w:val="24"/>
        </w:rPr>
        <w:t>)</w:t>
      </w:r>
      <w:r w:rsidRPr="009456CB">
        <w:rPr>
          <w:rFonts w:ascii="Times New Roman" w:hAnsi="Times New Roman" w:cs="Times New Roman"/>
          <w:sz w:val="24"/>
          <w:szCs w:val="24"/>
        </w:rPr>
        <w:t xml:space="preserve">, passes along the segment </w:t>
      </w:r>
      <w:r w:rsidRPr="009456CB">
        <w:rPr>
          <w:rFonts w:ascii="Times New Roman" w:hAnsi="Times New Roman" w:cs="Times New Roman"/>
          <w:b/>
          <w:bCs/>
          <w:sz w:val="24"/>
          <w:szCs w:val="24"/>
        </w:rPr>
        <w:t>(</w:t>
      </w:r>
      <w:r w:rsidRPr="009456CB">
        <w:rPr>
          <w:rFonts w:ascii="Times New Roman" w:hAnsi="Times New Roman" w:cs="Times New Roman"/>
          <w:b/>
          <w:bCs/>
          <w:i/>
          <w:iCs/>
          <w:sz w:val="24"/>
          <w:szCs w:val="24"/>
        </w:rPr>
        <w:t>CD</w:t>
      </w:r>
      <w:r w:rsidRPr="009456CB">
        <w:rPr>
          <w:rFonts w:ascii="Times New Roman" w:hAnsi="Times New Roman" w:cs="Times New Roman"/>
          <w:b/>
          <w:bCs/>
          <w:sz w:val="24"/>
          <w:szCs w:val="24"/>
        </w:rPr>
        <w:t>)</w:t>
      </w:r>
      <w:r w:rsidRPr="009456CB">
        <w:rPr>
          <w:rFonts w:ascii="Times New Roman" w:hAnsi="Times New Roman" w:cs="Times New Roman"/>
          <w:sz w:val="24"/>
          <w:szCs w:val="24"/>
        </w:rPr>
        <w:t xml:space="preserve"> with velocity </w:t>
      </w:r>
      <w:r w:rsidRPr="009456CB">
        <w:rPr>
          <w:rFonts w:ascii="Times New Roman" w:hAnsi="Times New Roman" w:cs="Times New Roman"/>
          <w:b/>
          <w:bCs/>
          <w:sz w:val="24"/>
          <w:szCs w:val="24"/>
        </w:rPr>
        <w:t>(</w:t>
      </w:r>
      <w:r w:rsidRPr="009456CB">
        <w:rPr>
          <w:rFonts w:ascii="Times New Roman" w:hAnsi="Times New Roman" w:cs="Times New Roman"/>
          <w:b/>
          <w:bCs/>
          <w:i/>
          <w:iCs/>
          <w:sz w:val="24"/>
          <w:szCs w:val="24"/>
        </w:rPr>
        <w:t>V</w:t>
      </w:r>
      <w:r w:rsidRPr="009456CB">
        <w:rPr>
          <w:rFonts w:ascii="Times New Roman" w:hAnsi="Times New Roman" w:cs="Times New Roman"/>
          <w:b/>
          <w:bCs/>
          <w:i/>
          <w:iCs/>
          <w:sz w:val="24"/>
          <w:szCs w:val="24"/>
          <w:vertAlign w:val="subscript"/>
        </w:rPr>
        <w:t>2</w:t>
      </w:r>
      <w:r w:rsidRPr="009456CB">
        <w:rPr>
          <w:rFonts w:ascii="Times New Roman" w:hAnsi="Times New Roman" w:cs="Times New Roman"/>
          <w:b/>
          <w:bCs/>
          <w:sz w:val="24"/>
          <w:szCs w:val="24"/>
        </w:rPr>
        <w:t>)</w:t>
      </w:r>
      <w:r w:rsidRPr="009456CB">
        <w:rPr>
          <w:rFonts w:ascii="Times New Roman" w:hAnsi="Times New Roman" w:cs="Times New Roman"/>
          <w:sz w:val="24"/>
          <w:szCs w:val="24"/>
        </w:rPr>
        <w:t xml:space="preserve"> of the lower layer, and returns to the surface along </w:t>
      </w:r>
      <w:r w:rsidRPr="00983211">
        <w:rPr>
          <w:rFonts w:ascii="Times New Roman" w:hAnsi="Times New Roman" w:cs="Times New Roman"/>
          <w:b/>
          <w:bCs/>
          <w:sz w:val="24"/>
          <w:szCs w:val="24"/>
        </w:rPr>
        <w:t>(</w:t>
      </w:r>
      <w:r w:rsidRPr="00983211">
        <w:rPr>
          <w:rFonts w:ascii="Times New Roman" w:hAnsi="Times New Roman" w:cs="Times New Roman"/>
          <w:b/>
          <w:bCs/>
          <w:i/>
          <w:iCs/>
          <w:sz w:val="24"/>
          <w:szCs w:val="24"/>
        </w:rPr>
        <w:t>DG</w:t>
      </w:r>
      <w:r w:rsidRPr="00983211">
        <w:rPr>
          <w:rFonts w:ascii="Times New Roman" w:hAnsi="Times New Roman" w:cs="Times New Roman"/>
          <w:b/>
          <w:bCs/>
          <w:sz w:val="24"/>
          <w:szCs w:val="24"/>
        </w:rPr>
        <w:t>)</w:t>
      </w:r>
      <w:r w:rsidRPr="009456CB">
        <w:rPr>
          <w:rFonts w:ascii="Times New Roman" w:hAnsi="Times New Roman" w:cs="Times New Roman"/>
          <w:sz w:val="24"/>
          <w:szCs w:val="24"/>
        </w:rPr>
        <w:t xml:space="preserve"> with velocity </w:t>
      </w:r>
      <w:r w:rsidRPr="00983211">
        <w:rPr>
          <w:rFonts w:ascii="Times New Roman" w:hAnsi="Times New Roman" w:cs="Times New Roman"/>
          <w:b/>
          <w:bCs/>
          <w:i/>
          <w:iCs/>
          <w:sz w:val="24"/>
          <w:szCs w:val="24"/>
        </w:rPr>
        <w:t>(V</w:t>
      </w:r>
      <w:r w:rsidRPr="00983211">
        <w:rPr>
          <w:rFonts w:ascii="Times New Roman" w:hAnsi="Times New Roman" w:cs="Times New Roman"/>
          <w:b/>
          <w:bCs/>
          <w:i/>
          <w:iCs/>
          <w:sz w:val="24"/>
          <w:szCs w:val="24"/>
          <w:vertAlign w:val="subscript"/>
        </w:rPr>
        <w:t>1</w:t>
      </w:r>
      <w:r w:rsidRPr="00983211">
        <w:rPr>
          <w:rFonts w:ascii="Times New Roman" w:hAnsi="Times New Roman" w:cs="Times New Roman"/>
          <w:b/>
          <w:bCs/>
          <w:i/>
          <w:iCs/>
          <w:sz w:val="24"/>
          <w:szCs w:val="24"/>
        </w:rPr>
        <w:t>)</w:t>
      </w:r>
      <w:r w:rsidRPr="009456CB">
        <w:rPr>
          <w:rFonts w:ascii="Times New Roman" w:hAnsi="Times New Roman" w:cs="Times New Roman"/>
          <w:sz w:val="24"/>
          <w:szCs w:val="24"/>
        </w:rPr>
        <w:t xml:space="preserve">. The segments </w:t>
      </w:r>
      <w:r w:rsidRPr="00983211">
        <w:rPr>
          <w:rFonts w:ascii="Times New Roman" w:hAnsi="Times New Roman" w:cs="Times New Roman"/>
          <w:b/>
          <w:bCs/>
          <w:sz w:val="24"/>
          <w:szCs w:val="24"/>
        </w:rPr>
        <w:t>(</w:t>
      </w:r>
      <w:r w:rsidRPr="00983211">
        <w:rPr>
          <w:rFonts w:ascii="Times New Roman" w:hAnsi="Times New Roman" w:cs="Times New Roman"/>
          <w:b/>
          <w:bCs/>
          <w:i/>
          <w:iCs/>
          <w:sz w:val="24"/>
          <w:szCs w:val="24"/>
        </w:rPr>
        <w:t>SC</w:t>
      </w:r>
      <w:r w:rsidRPr="00983211">
        <w:rPr>
          <w:rFonts w:ascii="Times New Roman" w:hAnsi="Times New Roman" w:cs="Times New Roman"/>
          <w:b/>
          <w:bCs/>
          <w:sz w:val="24"/>
          <w:szCs w:val="24"/>
        </w:rPr>
        <w:t>)</w:t>
      </w:r>
      <w:r w:rsidRPr="009456CB">
        <w:rPr>
          <w:rFonts w:ascii="Times New Roman" w:hAnsi="Times New Roman" w:cs="Times New Roman"/>
          <w:sz w:val="24"/>
          <w:szCs w:val="24"/>
        </w:rPr>
        <w:t xml:space="preserve"> and </w:t>
      </w:r>
      <w:r w:rsidRPr="00983211">
        <w:rPr>
          <w:rFonts w:ascii="Times New Roman" w:hAnsi="Times New Roman" w:cs="Times New Roman"/>
          <w:b/>
          <w:bCs/>
          <w:sz w:val="24"/>
          <w:szCs w:val="24"/>
        </w:rPr>
        <w:t>(</w:t>
      </w:r>
      <w:r w:rsidRPr="00983211">
        <w:rPr>
          <w:rFonts w:ascii="Times New Roman" w:hAnsi="Times New Roman" w:cs="Times New Roman"/>
          <w:b/>
          <w:bCs/>
          <w:i/>
          <w:iCs/>
          <w:sz w:val="24"/>
          <w:szCs w:val="24"/>
        </w:rPr>
        <w:t>DG</w:t>
      </w:r>
      <w:r w:rsidRPr="00983211">
        <w:rPr>
          <w:rFonts w:ascii="Times New Roman" w:hAnsi="Times New Roman" w:cs="Times New Roman"/>
          <w:b/>
          <w:bCs/>
          <w:sz w:val="24"/>
          <w:szCs w:val="24"/>
        </w:rPr>
        <w:t>)</w:t>
      </w:r>
      <w:r w:rsidRPr="009456CB">
        <w:rPr>
          <w:rFonts w:ascii="Times New Roman" w:hAnsi="Times New Roman" w:cs="Times New Roman"/>
          <w:sz w:val="24"/>
          <w:szCs w:val="24"/>
        </w:rPr>
        <w:t xml:space="preserve"> are equal, </w:t>
      </w:r>
      <w:r w:rsidRPr="00983211">
        <w:rPr>
          <w:rFonts w:ascii="Times New Roman" w:hAnsi="Times New Roman" w:cs="Times New Roman"/>
          <w:b/>
          <w:bCs/>
          <w:sz w:val="24"/>
          <w:szCs w:val="24"/>
        </w:rPr>
        <w:t>(</w:t>
      </w:r>
      <w:r w:rsidRPr="00983211">
        <w:rPr>
          <w:rFonts w:ascii="Times New Roman" w:hAnsi="Times New Roman" w:cs="Times New Roman"/>
          <w:b/>
          <w:bCs/>
          <w:i/>
          <w:iCs/>
          <w:sz w:val="24"/>
          <w:szCs w:val="24"/>
        </w:rPr>
        <w:t>CD = x – 2SA</w:t>
      </w:r>
      <w:r w:rsidRPr="00983211">
        <w:rPr>
          <w:rFonts w:ascii="Times New Roman" w:hAnsi="Times New Roman" w:cs="Times New Roman"/>
          <w:b/>
          <w:bCs/>
          <w:sz w:val="24"/>
          <w:szCs w:val="24"/>
        </w:rPr>
        <w:t>)</w:t>
      </w:r>
      <w:r w:rsidRPr="009456CB">
        <w:rPr>
          <w:rFonts w:ascii="Times New Roman" w:hAnsi="Times New Roman" w:cs="Times New Roman"/>
          <w:sz w:val="24"/>
          <w:szCs w:val="24"/>
        </w:rPr>
        <w:t xml:space="preserve"> and the travel-time for the path </w:t>
      </w:r>
      <w:r w:rsidRPr="00983211">
        <w:rPr>
          <w:rFonts w:ascii="Times New Roman" w:hAnsi="Times New Roman" w:cs="Times New Roman"/>
          <w:b/>
          <w:bCs/>
          <w:sz w:val="24"/>
          <w:szCs w:val="24"/>
        </w:rPr>
        <w:t>(</w:t>
      </w:r>
      <w:r w:rsidRPr="00983211">
        <w:rPr>
          <w:rFonts w:ascii="Times New Roman" w:hAnsi="Times New Roman" w:cs="Times New Roman"/>
          <w:b/>
          <w:bCs/>
          <w:i/>
          <w:iCs/>
          <w:sz w:val="24"/>
          <w:szCs w:val="24"/>
        </w:rPr>
        <w:t>SCDG</w:t>
      </w:r>
      <w:r w:rsidRPr="00983211">
        <w:rPr>
          <w:rFonts w:ascii="Times New Roman" w:hAnsi="Times New Roman" w:cs="Times New Roman"/>
          <w:b/>
          <w:bCs/>
          <w:sz w:val="24"/>
          <w:szCs w:val="24"/>
        </w:rPr>
        <w:t>)</w:t>
      </w:r>
      <w:r w:rsidRPr="009456CB">
        <w:rPr>
          <w:rFonts w:ascii="Times New Roman" w:hAnsi="Times New Roman" w:cs="Times New Roman"/>
          <w:sz w:val="24"/>
          <w:szCs w:val="24"/>
        </w:rPr>
        <w:t xml:space="preserve"> can be written:</w:t>
      </w:r>
    </w:p>
    <w:p w14:paraId="02050F78" w14:textId="77777777" w:rsidR="0046297F" w:rsidRDefault="0046297F" w:rsidP="0046297F">
      <w:pPr>
        <w:spacing w:after="240" w:line="480" w:lineRule="auto"/>
        <w:jc w:val="both"/>
        <w:rPr>
          <w:rFonts w:ascii="Times New Roman" w:hAnsi="Times New Roman" w:cs="Times New Roman"/>
          <w:sz w:val="24"/>
          <w:szCs w:val="24"/>
        </w:rPr>
      </w:pPr>
      <m:oMath>
        <m:r>
          <w:rPr>
            <w:rFonts w:ascii="Cambria Math" w:hAnsi="Cambria Math" w:cs="Times New Roman"/>
            <w:sz w:val="24"/>
            <w:szCs w:val="24"/>
          </w:rPr>
          <m:t xml:space="preserve">t = </m:t>
        </m:r>
        <m:f>
          <m:fPr>
            <m:ctrlPr>
              <w:rPr>
                <w:rFonts w:ascii="Cambria Math" w:hAnsi="Cambria Math" w:cs="Times New Roman"/>
                <w:bCs/>
                <w:i/>
                <w:sz w:val="24"/>
                <w:szCs w:val="24"/>
              </w:rPr>
            </m:ctrlPr>
          </m:fPr>
          <m:num>
            <m:r>
              <w:rPr>
                <w:rFonts w:ascii="Cambria Math" w:hAnsi="Cambria Math" w:cs="Times New Roman"/>
                <w:sz w:val="24"/>
                <w:szCs w:val="24"/>
              </w:rPr>
              <m:t>2Sc</m:t>
            </m:r>
          </m:num>
          <m:den>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den>
        </m:f>
        <m:r>
          <w:rPr>
            <w:rFonts w:ascii="Cambria Math" w:hAnsi="Cambria Math" w:cs="Times New Roman"/>
            <w:sz w:val="24"/>
            <w:szCs w:val="24"/>
          </w:rPr>
          <m:t xml:space="preserve"> + </m:t>
        </m:r>
        <m:f>
          <m:fPr>
            <m:ctrlPr>
              <w:rPr>
                <w:rFonts w:ascii="Cambria Math" w:hAnsi="Cambria Math" w:cs="Times New Roman"/>
                <w:bCs/>
                <w:i/>
                <w:sz w:val="24"/>
                <w:szCs w:val="24"/>
              </w:rPr>
            </m:ctrlPr>
          </m:fPr>
          <m:num>
            <m:r>
              <w:rPr>
                <w:rFonts w:ascii="Cambria Math" w:hAnsi="Cambria Math" w:cs="Times New Roman"/>
                <w:sz w:val="24"/>
                <w:szCs w:val="24"/>
              </w:rPr>
              <m:t>CD</m:t>
            </m:r>
          </m:num>
          <m:den>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2</m:t>
                </m:r>
              </m:sub>
            </m:sSub>
          </m:den>
        </m:f>
        <m:r>
          <w:rPr>
            <w:rFonts w:ascii="Cambria Math" w:hAnsi="Cambria Math" w:cs="Times New Roman"/>
            <w:sz w:val="24"/>
            <w:szCs w:val="24"/>
          </w:rPr>
          <m:t xml:space="preserve"> = </m:t>
        </m:r>
        <m:f>
          <m:fPr>
            <m:ctrlPr>
              <w:rPr>
                <w:rFonts w:ascii="Cambria Math" w:hAnsi="Cambria Math" w:cs="Times New Roman"/>
                <w:bCs/>
                <w:i/>
                <w:sz w:val="24"/>
                <w:szCs w:val="24"/>
              </w:rPr>
            </m:ctrlPr>
          </m:fPr>
          <m:num>
            <m:r>
              <w:rPr>
                <w:rFonts w:ascii="Cambria Math" w:hAnsi="Cambria Math" w:cs="Times New Roman"/>
                <w:sz w:val="24"/>
                <w:szCs w:val="24"/>
              </w:rPr>
              <m:t>2d</m:t>
            </m:r>
          </m:num>
          <m:den>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 xml:space="preserve">cos </m:t>
            </m:r>
            <m:sSub>
              <m:sSubPr>
                <m:ctrlPr>
                  <w:rPr>
                    <w:rFonts w:ascii="Cambria Math" w:hAnsi="Cambria Math" w:cs="Times New Roman"/>
                    <w:bCs/>
                    <w:i/>
                    <w:sz w:val="24"/>
                    <w:szCs w:val="24"/>
                  </w:rPr>
                </m:ctrlPr>
              </m:sSubPr>
              <m:e>
                <m:r>
                  <w:rPr>
                    <w:rFonts w:ascii="Cambria Math" w:hAnsi="Cambria Math" w:cs="Times New Roman"/>
                    <w:sz w:val="24"/>
                    <w:szCs w:val="24"/>
                  </w:rPr>
                  <m:t>i</m:t>
                </m:r>
              </m:e>
              <m:sub>
                <m:r>
                  <w:rPr>
                    <w:rFonts w:ascii="Cambria Math" w:hAnsi="Cambria Math" w:cs="Times New Roman"/>
                    <w:sz w:val="24"/>
                    <w:szCs w:val="24"/>
                  </w:rPr>
                  <m:t>c</m:t>
                </m:r>
              </m:sub>
            </m:sSub>
          </m:den>
        </m:f>
        <m:r>
          <w:rPr>
            <w:rFonts w:ascii="Cambria Math" w:hAnsi="Cambria Math" w:cs="Times New Roman"/>
            <w:sz w:val="24"/>
            <w:szCs w:val="24"/>
          </w:rPr>
          <m:t xml:space="preserve"> + </m:t>
        </m:r>
        <m:f>
          <m:fPr>
            <m:ctrlPr>
              <w:rPr>
                <w:rFonts w:ascii="Cambria Math" w:hAnsi="Cambria Math" w:cs="Times New Roman"/>
                <w:bCs/>
                <w:i/>
                <w:sz w:val="24"/>
                <w:szCs w:val="24"/>
              </w:rPr>
            </m:ctrlPr>
          </m:fPr>
          <m:num>
            <m:r>
              <w:rPr>
                <w:rFonts w:ascii="Cambria Math" w:hAnsi="Cambria Math" w:cs="Times New Roman"/>
                <w:sz w:val="24"/>
                <w:szCs w:val="24"/>
              </w:rPr>
              <m:t>x - 2dtan</m:t>
            </m:r>
            <m:sSub>
              <m:sSubPr>
                <m:ctrlPr>
                  <w:rPr>
                    <w:rFonts w:ascii="Cambria Math" w:hAnsi="Cambria Math" w:cs="Times New Roman"/>
                    <w:bCs/>
                    <w:i/>
                    <w:sz w:val="24"/>
                    <w:szCs w:val="24"/>
                  </w:rPr>
                </m:ctrlPr>
              </m:sSubPr>
              <m:e>
                <m:r>
                  <w:rPr>
                    <w:rFonts w:ascii="Cambria Math" w:hAnsi="Cambria Math" w:cs="Times New Roman"/>
                    <w:sz w:val="24"/>
                    <w:szCs w:val="24"/>
                  </w:rPr>
                  <m:t>i</m:t>
                </m:r>
              </m:e>
              <m:sub>
                <m:r>
                  <w:rPr>
                    <w:rFonts w:ascii="Cambria Math" w:hAnsi="Cambria Math" w:cs="Times New Roman"/>
                    <w:sz w:val="24"/>
                    <w:szCs w:val="24"/>
                  </w:rPr>
                  <m:t>c</m:t>
                </m:r>
              </m:sub>
            </m:sSub>
          </m:num>
          <m:den>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2</m:t>
                </m:r>
              </m:sub>
            </m:sSub>
          </m:den>
        </m:f>
      </m:oMath>
      <w:r w:rsidRPr="00D83F28">
        <w:rPr>
          <w:i/>
          <w:sz w:val="24"/>
          <w:szCs w:val="24"/>
        </w:rPr>
        <w:t xml:space="preserve"> </w:t>
      </w:r>
      <w:r>
        <w:rPr>
          <w:i/>
          <w:sz w:val="24"/>
          <w:szCs w:val="24"/>
        </w:rPr>
        <w:tab/>
      </w:r>
      <w:r>
        <w:rPr>
          <w:i/>
          <w:sz w:val="24"/>
          <w:szCs w:val="24"/>
        </w:rPr>
        <w:tab/>
      </w:r>
      <w:r>
        <w:rPr>
          <w:i/>
          <w:sz w:val="24"/>
          <w:szCs w:val="24"/>
        </w:rPr>
        <w:tab/>
      </w:r>
      <w:r>
        <w:rPr>
          <w:i/>
          <w:sz w:val="24"/>
          <w:szCs w:val="24"/>
        </w:rPr>
        <w:tab/>
      </w:r>
      <w:r w:rsidRPr="00AC3ABF">
        <w:rPr>
          <w:iCs/>
          <w:sz w:val="24"/>
          <w:szCs w:val="24"/>
        </w:rPr>
        <w:tab/>
      </w:r>
      <w:r>
        <w:rPr>
          <w:iCs/>
          <w:sz w:val="24"/>
          <w:szCs w:val="24"/>
        </w:rPr>
        <w:t xml:space="preserve">   </w:t>
      </w:r>
      <w:r>
        <w:rPr>
          <w:iCs/>
          <w:sz w:val="24"/>
          <w:szCs w:val="24"/>
        </w:rPr>
        <w:tab/>
      </w:r>
      <w:r>
        <w:rPr>
          <w:iCs/>
          <w:sz w:val="24"/>
          <w:szCs w:val="24"/>
        </w:rPr>
        <w:tab/>
        <w:t>2.</w:t>
      </w:r>
      <w:r>
        <w:rPr>
          <w:rFonts w:ascii="Times New Roman" w:hAnsi="Times New Roman" w:cs="Times New Roman"/>
          <w:iCs/>
          <w:sz w:val="24"/>
          <w:szCs w:val="24"/>
        </w:rPr>
        <w:t>22</w:t>
      </w:r>
    </w:p>
    <w:p w14:paraId="2A94B42D" w14:textId="3EA88DB6" w:rsidR="00BA5279" w:rsidRDefault="00BA5279" w:rsidP="00327D61">
      <w:pPr>
        <w:spacing w:line="480" w:lineRule="auto"/>
        <w:ind w:left="1080" w:hanging="1080"/>
        <w:jc w:val="both"/>
        <w:rPr>
          <w:rFonts w:ascii="Times New Roman" w:hAnsi="Times New Roman" w:cs="Times New Roman"/>
          <w:sz w:val="24"/>
          <w:szCs w:val="24"/>
        </w:rPr>
      </w:pPr>
      <w:r w:rsidRPr="00F712C7">
        <w:rPr>
          <w:rFonts w:ascii="Times New Roman" w:hAnsi="Times New Roman" w:cs="Times New Roman"/>
          <w:b/>
          <w:bCs/>
          <w:noProof/>
          <w:sz w:val="24"/>
          <w:szCs w:val="24"/>
        </w:rPr>
        <w:lastRenderedPageBreak/>
        <w:drawing>
          <wp:anchor distT="0" distB="0" distL="114300" distR="114300" simplePos="0" relativeHeight="251734016" behindDoc="0" locked="0" layoutInCell="1" allowOverlap="1" wp14:anchorId="6C43D7D8" wp14:editId="01BC5EED">
            <wp:simplePos x="0" y="0"/>
            <wp:positionH relativeFrom="margin">
              <wp:align>center</wp:align>
            </wp:positionH>
            <wp:positionV relativeFrom="paragraph">
              <wp:posOffset>0</wp:posOffset>
            </wp:positionV>
            <wp:extent cx="4086795" cy="5668166"/>
            <wp:effectExtent l="0" t="0" r="9525" b="8890"/>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7">
                      <a:extLst>
                        <a:ext uri="{28A0092B-C50C-407E-A947-70E740481C1C}">
                          <a14:useLocalDpi xmlns:a14="http://schemas.microsoft.com/office/drawing/2010/main" val="0"/>
                        </a:ext>
                      </a:extLst>
                    </a:blip>
                    <a:stretch>
                      <a:fillRect/>
                    </a:stretch>
                  </pic:blipFill>
                  <pic:spPr>
                    <a:xfrm>
                      <a:off x="0" y="0"/>
                      <a:ext cx="4086795" cy="5668166"/>
                    </a:xfrm>
                    <a:prstGeom prst="rect">
                      <a:avLst/>
                    </a:prstGeom>
                  </pic:spPr>
                </pic:pic>
              </a:graphicData>
            </a:graphic>
          </wp:anchor>
        </w:drawing>
      </w:r>
      <w:bookmarkStart w:id="34" w:name="_Hlk64595747"/>
      <w:r w:rsidRPr="00F712C7">
        <w:rPr>
          <w:rFonts w:ascii="Times New Roman" w:hAnsi="Times New Roman" w:cs="Times New Roman"/>
          <w:sz w:val="24"/>
          <w:szCs w:val="24"/>
        </w:rPr>
        <w:t>Figure 2.</w:t>
      </w:r>
      <w:r w:rsidR="00327D61">
        <w:rPr>
          <w:rFonts w:ascii="Times New Roman" w:hAnsi="Times New Roman" w:cs="Times New Roman"/>
          <w:sz w:val="24"/>
          <w:szCs w:val="24"/>
        </w:rPr>
        <w:t>5</w:t>
      </w:r>
      <w:r>
        <w:rPr>
          <w:rFonts w:ascii="Times New Roman" w:hAnsi="Times New Roman" w:cs="Times New Roman"/>
          <w:sz w:val="24"/>
          <w:szCs w:val="24"/>
        </w:rPr>
        <w:t xml:space="preserve">: </w:t>
      </w:r>
      <w:r w:rsidRPr="00F712C7">
        <w:rPr>
          <w:rFonts w:ascii="Times New Roman" w:hAnsi="Times New Roman" w:cs="Times New Roman"/>
          <w:sz w:val="24"/>
          <w:szCs w:val="24"/>
        </w:rPr>
        <w:t>(a) Reflected and refracted P- and S-wave rays generated by a P-wave ray obliquely incident on an interface of acoustic impedance contrast, and (b) Reflected and refracted P-wave rays associated with a P-wave rays obliquely incident on an interface of acoustic impedance contrast (</w:t>
      </w:r>
      <w:r w:rsidR="00327D61">
        <w:rPr>
          <w:rFonts w:ascii="Times New Roman" w:hAnsi="Times New Roman" w:cs="Times New Roman"/>
          <w:sz w:val="24"/>
          <w:szCs w:val="24"/>
        </w:rPr>
        <w:t xml:space="preserve">After </w:t>
      </w:r>
      <w:r w:rsidRPr="00F712C7">
        <w:rPr>
          <w:rFonts w:ascii="Times New Roman" w:hAnsi="Times New Roman" w:cs="Times New Roman"/>
          <w:sz w:val="24"/>
          <w:szCs w:val="24"/>
        </w:rPr>
        <w:t xml:space="preserve">Kearey </w:t>
      </w:r>
      <w:r w:rsidRPr="00327D61">
        <w:rPr>
          <w:rFonts w:ascii="Times New Roman" w:hAnsi="Times New Roman" w:cs="Times New Roman"/>
          <w:i/>
          <w:iCs/>
          <w:sz w:val="24"/>
          <w:szCs w:val="24"/>
        </w:rPr>
        <w:t>et al.,</w:t>
      </w:r>
      <w:r w:rsidRPr="00F712C7">
        <w:rPr>
          <w:rFonts w:ascii="Times New Roman" w:hAnsi="Times New Roman" w:cs="Times New Roman"/>
          <w:sz w:val="24"/>
          <w:szCs w:val="24"/>
        </w:rPr>
        <w:t xml:space="preserve"> 2002)</w:t>
      </w:r>
      <w:bookmarkEnd w:id="34"/>
      <w:r w:rsidRPr="00F712C7">
        <w:rPr>
          <w:rFonts w:ascii="Times New Roman" w:hAnsi="Times New Roman" w:cs="Times New Roman"/>
          <w:sz w:val="24"/>
          <w:szCs w:val="24"/>
        </w:rPr>
        <w:t>.</w:t>
      </w:r>
    </w:p>
    <w:p w14:paraId="25D0DA05" w14:textId="77777777" w:rsidR="00BA5279" w:rsidRPr="0032459A" w:rsidRDefault="00BA5279" w:rsidP="00BA5279">
      <w:pPr>
        <w:rPr>
          <w:rFonts w:ascii="Times New Roman" w:hAnsi="Times New Roman" w:cs="Times New Roman"/>
          <w:sz w:val="24"/>
          <w:szCs w:val="24"/>
        </w:rPr>
      </w:pPr>
      <w:r>
        <w:rPr>
          <w:rFonts w:ascii="Times New Roman" w:hAnsi="Times New Roman" w:cs="Times New Roman"/>
          <w:sz w:val="24"/>
          <w:szCs w:val="24"/>
        </w:rPr>
        <w:br w:type="page"/>
      </w:r>
    </w:p>
    <w:p w14:paraId="72D137D8" w14:textId="640C27FE" w:rsidR="00BA5279" w:rsidRDefault="0046297F" w:rsidP="00BA5279">
      <w:pPr>
        <w:spacing w:after="240" w:line="480" w:lineRule="auto"/>
        <w:jc w:val="both"/>
        <w:rPr>
          <w:rFonts w:ascii="Times New Roman" w:hAnsi="Times New Roman" w:cs="Times New Roman"/>
          <w:sz w:val="24"/>
          <w:szCs w:val="24"/>
        </w:rPr>
      </w:pPr>
      <w:r w:rsidRPr="009456CB">
        <w:rPr>
          <w:rFonts w:ascii="Times New Roman" w:hAnsi="Times New Roman" w:cs="Times New Roman"/>
          <w:b/>
          <w:bCs/>
          <w:noProof/>
          <w:sz w:val="24"/>
          <w:szCs w:val="24"/>
        </w:rPr>
        <w:lastRenderedPageBreak/>
        <w:drawing>
          <wp:anchor distT="0" distB="0" distL="114300" distR="114300" simplePos="0" relativeHeight="251736064" behindDoc="1" locked="0" layoutInCell="1" allowOverlap="1" wp14:anchorId="39CF0E5B" wp14:editId="562EE626">
            <wp:simplePos x="0" y="0"/>
            <wp:positionH relativeFrom="margin">
              <wp:posOffset>590550</wp:posOffset>
            </wp:positionH>
            <wp:positionV relativeFrom="paragraph">
              <wp:posOffset>354330</wp:posOffset>
            </wp:positionV>
            <wp:extent cx="4563112" cy="5687219"/>
            <wp:effectExtent l="0" t="0" r="8890" b="889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4563112" cy="5687219"/>
                    </a:xfrm>
                    <a:prstGeom prst="rect">
                      <a:avLst/>
                    </a:prstGeom>
                  </pic:spPr>
                </pic:pic>
              </a:graphicData>
            </a:graphic>
          </wp:anchor>
        </w:drawing>
      </w:r>
      <w:r w:rsidR="00BA5279" w:rsidRPr="00D17602">
        <w:rPr>
          <w:rFonts w:ascii="Times New Roman" w:hAnsi="Times New Roman" w:cs="Times New Roman"/>
          <w:sz w:val="24"/>
          <w:szCs w:val="24"/>
        </w:rPr>
        <w:t xml:space="preserve"> </w:t>
      </w:r>
    </w:p>
    <w:p w14:paraId="1A494EF0" w14:textId="58C88FF9" w:rsidR="0046297F" w:rsidRDefault="0046297F" w:rsidP="00E6584E">
      <w:pPr>
        <w:spacing w:after="240" w:line="480" w:lineRule="auto"/>
        <w:ind w:left="1170" w:hanging="1170"/>
        <w:jc w:val="both"/>
        <w:rPr>
          <w:rFonts w:ascii="Times New Roman" w:hAnsi="Times New Roman" w:cs="Times New Roman"/>
          <w:sz w:val="24"/>
          <w:szCs w:val="24"/>
        </w:rPr>
      </w:pPr>
    </w:p>
    <w:p w14:paraId="2C75E5ED" w14:textId="505C84CE" w:rsidR="0046297F" w:rsidRDefault="0046297F" w:rsidP="00E6584E">
      <w:pPr>
        <w:spacing w:after="240" w:line="480" w:lineRule="auto"/>
        <w:ind w:left="1170" w:hanging="1170"/>
        <w:jc w:val="both"/>
        <w:rPr>
          <w:rFonts w:ascii="Times New Roman" w:hAnsi="Times New Roman" w:cs="Times New Roman"/>
          <w:sz w:val="24"/>
          <w:szCs w:val="24"/>
        </w:rPr>
      </w:pPr>
    </w:p>
    <w:p w14:paraId="7640E9B8" w14:textId="0B39D75C" w:rsidR="0046297F" w:rsidRDefault="0046297F" w:rsidP="00E6584E">
      <w:pPr>
        <w:spacing w:after="240" w:line="480" w:lineRule="auto"/>
        <w:ind w:left="1170" w:hanging="1170"/>
        <w:jc w:val="both"/>
        <w:rPr>
          <w:rFonts w:ascii="Times New Roman" w:hAnsi="Times New Roman" w:cs="Times New Roman"/>
          <w:sz w:val="24"/>
          <w:szCs w:val="24"/>
        </w:rPr>
      </w:pPr>
    </w:p>
    <w:p w14:paraId="2B8D809B" w14:textId="77777777" w:rsidR="0046297F" w:rsidRDefault="0046297F" w:rsidP="00E6584E">
      <w:pPr>
        <w:spacing w:after="240" w:line="480" w:lineRule="auto"/>
        <w:ind w:left="1170" w:hanging="1170"/>
        <w:jc w:val="both"/>
        <w:rPr>
          <w:rFonts w:ascii="Times New Roman" w:hAnsi="Times New Roman" w:cs="Times New Roman"/>
          <w:sz w:val="24"/>
          <w:szCs w:val="24"/>
        </w:rPr>
      </w:pPr>
    </w:p>
    <w:p w14:paraId="7707FDCA" w14:textId="77777777" w:rsidR="0046297F" w:rsidRDefault="0046297F" w:rsidP="00E6584E">
      <w:pPr>
        <w:spacing w:after="240" w:line="480" w:lineRule="auto"/>
        <w:ind w:left="1170" w:hanging="1170"/>
        <w:jc w:val="both"/>
        <w:rPr>
          <w:rFonts w:ascii="Times New Roman" w:hAnsi="Times New Roman" w:cs="Times New Roman"/>
          <w:sz w:val="24"/>
          <w:szCs w:val="24"/>
        </w:rPr>
      </w:pPr>
    </w:p>
    <w:p w14:paraId="04C8FB00" w14:textId="77777777" w:rsidR="0046297F" w:rsidRDefault="0046297F" w:rsidP="00E6584E">
      <w:pPr>
        <w:spacing w:after="240" w:line="480" w:lineRule="auto"/>
        <w:ind w:left="1170" w:hanging="1170"/>
        <w:jc w:val="both"/>
        <w:rPr>
          <w:rFonts w:ascii="Times New Roman" w:hAnsi="Times New Roman" w:cs="Times New Roman"/>
          <w:sz w:val="24"/>
          <w:szCs w:val="24"/>
        </w:rPr>
      </w:pPr>
    </w:p>
    <w:p w14:paraId="3A4D49C7" w14:textId="77777777" w:rsidR="0046297F" w:rsidRDefault="0046297F" w:rsidP="00E6584E">
      <w:pPr>
        <w:spacing w:after="240" w:line="480" w:lineRule="auto"/>
        <w:ind w:left="1170" w:hanging="1170"/>
        <w:jc w:val="both"/>
        <w:rPr>
          <w:rFonts w:ascii="Times New Roman" w:hAnsi="Times New Roman" w:cs="Times New Roman"/>
          <w:sz w:val="24"/>
          <w:szCs w:val="24"/>
        </w:rPr>
      </w:pPr>
    </w:p>
    <w:p w14:paraId="18D0B801" w14:textId="77777777" w:rsidR="0046297F" w:rsidRDefault="0046297F" w:rsidP="00E6584E">
      <w:pPr>
        <w:spacing w:after="240" w:line="480" w:lineRule="auto"/>
        <w:ind w:left="1170" w:hanging="1170"/>
        <w:jc w:val="both"/>
        <w:rPr>
          <w:rFonts w:ascii="Times New Roman" w:hAnsi="Times New Roman" w:cs="Times New Roman"/>
          <w:sz w:val="24"/>
          <w:szCs w:val="24"/>
        </w:rPr>
      </w:pPr>
    </w:p>
    <w:p w14:paraId="34F6DD8F" w14:textId="77777777" w:rsidR="0046297F" w:rsidRDefault="0046297F" w:rsidP="00E6584E">
      <w:pPr>
        <w:spacing w:after="240" w:line="480" w:lineRule="auto"/>
        <w:ind w:left="1170" w:hanging="1170"/>
        <w:jc w:val="both"/>
        <w:rPr>
          <w:rFonts w:ascii="Times New Roman" w:hAnsi="Times New Roman" w:cs="Times New Roman"/>
          <w:sz w:val="24"/>
          <w:szCs w:val="24"/>
        </w:rPr>
      </w:pPr>
    </w:p>
    <w:p w14:paraId="4761C457" w14:textId="77777777" w:rsidR="0046297F" w:rsidRDefault="0046297F" w:rsidP="00E6584E">
      <w:pPr>
        <w:spacing w:after="240" w:line="480" w:lineRule="auto"/>
        <w:ind w:left="1170" w:hanging="1170"/>
        <w:jc w:val="both"/>
        <w:rPr>
          <w:rFonts w:ascii="Times New Roman" w:hAnsi="Times New Roman" w:cs="Times New Roman"/>
          <w:sz w:val="24"/>
          <w:szCs w:val="24"/>
        </w:rPr>
      </w:pPr>
    </w:p>
    <w:p w14:paraId="3F2753AD" w14:textId="77777777" w:rsidR="0046297F" w:rsidRDefault="0046297F" w:rsidP="00E6584E">
      <w:pPr>
        <w:spacing w:after="240" w:line="480" w:lineRule="auto"/>
        <w:ind w:left="1170" w:hanging="1170"/>
        <w:jc w:val="both"/>
        <w:rPr>
          <w:rFonts w:ascii="Times New Roman" w:hAnsi="Times New Roman" w:cs="Times New Roman"/>
          <w:sz w:val="24"/>
          <w:szCs w:val="24"/>
        </w:rPr>
      </w:pPr>
    </w:p>
    <w:p w14:paraId="30C86A37" w14:textId="77777777" w:rsidR="0046297F" w:rsidRPr="0046297F" w:rsidRDefault="0046297F" w:rsidP="00E6584E">
      <w:pPr>
        <w:spacing w:after="240" w:line="480" w:lineRule="auto"/>
        <w:ind w:left="1170" w:hanging="1170"/>
        <w:jc w:val="both"/>
        <w:rPr>
          <w:rFonts w:ascii="Times New Roman" w:hAnsi="Times New Roman" w:cs="Times New Roman"/>
          <w:sz w:val="8"/>
          <w:szCs w:val="8"/>
        </w:rPr>
      </w:pPr>
    </w:p>
    <w:p w14:paraId="5F585D1E" w14:textId="7FDBDD5E" w:rsidR="00BA5279" w:rsidRPr="00E6584E" w:rsidRDefault="00BA5279" w:rsidP="00E6584E">
      <w:pPr>
        <w:spacing w:after="240" w:line="480" w:lineRule="auto"/>
        <w:ind w:left="1170" w:hanging="1170"/>
        <w:jc w:val="both"/>
        <w:rPr>
          <w:rFonts w:ascii="Times New Roman" w:hAnsi="Times New Roman" w:cs="Times New Roman"/>
          <w:sz w:val="24"/>
          <w:szCs w:val="24"/>
        </w:rPr>
      </w:pPr>
      <w:bookmarkStart w:id="35" w:name="_Hlk64595840"/>
      <w:r w:rsidRPr="009456CB">
        <w:rPr>
          <w:rFonts w:ascii="Times New Roman" w:hAnsi="Times New Roman" w:cs="Times New Roman"/>
          <w:sz w:val="24"/>
          <w:szCs w:val="24"/>
        </w:rPr>
        <w:t>Figure 2.</w:t>
      </w:r>
      <w:r w:rsidR="00E6584E">
        <w:rPr>
          <w:rFonts w:ascii="Times New Roman" w:hAnsi="Times New Roman" w:cs="Times New Roman"/>
          <w:sz w:val="24"/>
          <w:szCs w:val="24"/>
        </w:rPr>
        <w:t>6</w:t>
      </w:r>
      <w:r>
        <w:rPr>
          <w:rFonts w:ascii="Times New Roman" w:hAnsi="Times New Roman" w:cs="Times New Roman"/>
          <w:sz w:val="24"/>
          <w:szCs w:val="24"/>
        </w:rPr>
        <w:t>:</w:t>
      </w:r>
      <w:r w:rsidRPr="009456CB">
        <w:rPr>
          <w:rFonts w:ascii="Times New Roman" w:hAnsi="Times New Roman" w:cs="Times New Roman"/>
          <w:sz w:val="24"/>
          <w:szCs w:val="24"/>
        </w:rPr>
        <w:t xml:space="preserve"> Travel-time versus distance curves for the direct ray and the reflected and refracted rays at a horizontal interface between two layers with seismic velocities V</w:t>
      </w:r>
      <w:r w:rsidRPr="009456CB">
        <w:rPr>
          <w:rFonts w:ascii="Times New Roman" w:hAnsi="Times New Roman" w:cs="Times New Roman"/>
          <w:sz w:val="24"/>
          <w:szCs w:val="24"/>
          <w:vertAlign w:val="subscript"/>
        </w:rPr>
        <w:t>1</w:t>
      </w:r>
      <w:r w:rsidRPr="009456CB">
        <w:rPr>
          <w:rFonts w:ascii="Times New Roman" w:hAnsi="Times New Roman" w:cs="Times New Roman"/>
          <w:sz w:val="24"/>
          <w:szCs w:val="24"/>
        </w:rPr>
        <w:t xml:space="preserve"> and V</w:t>
      </w:r>
      <w:r w:rsidRPr="009456CB">
        <w:rPr>
          <w:rFonts w:ascii="Times New Roman" w:hAnsi="Times New Roman" w:cs="Times New Roman"/>
          <w:sz w:val="24"/>
          <w:szCs w:val="24"/>
          <w:vertAlign w:val="subscript"/>
        </w:rPr>
        <w:t>2</w:t>
      </w:r>
      <w:r w:rsidR="00E6584E">
        <w:rPr>
          <w:rFonts w:ascii="Times New Roman" w:hAnsi="Times New Roman" w:cs="Times New Roman"/>
          <w:sz w:val="24"/>
          <w:szCs w:val="24"/>
        </w:rPr>
        <w:t xml:space="preserve"> </w:t>
      </w:r>
      <w:r w:rsidR="00E6584E" w:rsidRPr="00F712C7">
        <w:rPr>
          <w:rFonts w:ascii="Times New Roman" w:hAnsi="Times New Roman" w:cs="Times New Roman"/>
          <w:sz w:val="24"/>
          <w:szCs w:val="24"/>
        </w:rPr>
        <w:t>(</w:t>
      </w:r>
      <w:r w:rsidR="00E6584E">
        <w:rPr>
          <w:rFonts w:ascii="Times New Roman" w:hAnsi="Times New Roman" w:cs="Times New Roman"/>
          <w:sz w:val="24"/>
          <w:szCs w:val="24"/>
        </w:rPr>
        <w:t xml:space="preserve">After </w:t>
      </w:r>
      <w:r w:rsidR="00E6584E" w:rsidRPr="00F712C7">
        <w:rPr>
          <w:rFonts w:ascii="Times New Roman" w:hAnsi="Times New Roman" w:cs="Times New Roman"/>
          <w:sz w:val="24"/>
          <w:szCs w:val="24"/>
        </w:rPr>
        <w:t xml:space="preserve">Kearey </w:t>
      </w:r>
      <w:r w:rsidR="00E6584E" w:rsidRPr="00327D61">
        <w:rPr>
          <w:rFonts w:ascii="Times New Roman" w:hAnsi="Times New Roman" w:cs="Times New Roman"/>
          <w:i/>
          <w:iCs/>
          <w:sz w:val="24"/>
          <w:szCs w:val="24"/>
        </w:rPr>
        <w:t>et al.,</w:t>
      </w:r>
      <w:r w:rsidR="00E6584E" w:rsidRPr="00F712C7">
        <w:rPr>
          <w:rFonts w:ascii="Times New Roman" w:hAnsi="Times New Roman" w:cs="Times New Roman"/>
          <w:sz w:val="24"/>
          <w:szCs w:val="24"/>
        </w:rPr>
        <w:t xml:space="preserve"> 2002).</w:t>
      </w:r>
    </w:p>
    <w:bookmarkEnd w:id="35"/>
    <w:p w14:paraId="2BEA34B1" w14:textId="36E7DD2E" w:rsidR="00BA5279" w:rsidRDefault="00BA5279" w:rsidP="009E2EAB">
      <w:pPr>
        <w:jc w:val="both"/>
        <w:rPr>
          <w:rFonts w:ascii="Times New Roman" w:hAnsi="Times New Roman" w:cs="Times New Roman"/>
          <w:sz w:val="24"/>
          <w:szCs w:val="24"/>
        </w:rPr>
      </w:pPr>
      <w:r>
        <w:rPr>
          <w:rFonts w:ascii="Times New Roman" w:hAnsi="Times New Roman" w:cs="Times New Roman"/>
          <w:sz w:val="24"/>
          <w:szCs w:val="24"/>
        </w:rPr>
        <w:br w:type="page"/>
      </w:r>
      <w:r w:rsidRPr="009F53D0">
        <w:rPr>
          <w:rFonts w:ascii="Times New Roman" w:hAnsi="Times New Roman" w:cs="Times New Roman"/>
          <w:sz w:val="24"/>
          <w:szCs w:val="24"/>
        </w:rPr>
        <w:lastRenderedPageBreak/>
        <w:t>Re</w:t>
      </w:r>
      <w:r>
        <w:rPr>
          <w:rFonts w:ascii="Times New Roman" w:hAnsi="Times New Roman" w:cs="Times New Roman"/>
          <w:sz w:val="24"/>
          <w:szCs w:val="24"/>
        </w:rPr>
        <w:t>arranging terms and using Snell’</w:t>
      </w:r>
      <w:r w:rsidRPr="009F53D0">
        <w:rPr>
          <w:rFonts w:ascii="Times New Roman" w:hAnsi="Times New Roman" w:cs="Times New Roman"/>
          <w:sz w:val="24"/>
          <w:szCs w:val="24"/>
        </w:rPr>
        <w:t>s law (eq. 2.</w:t>
      </w:r>
      <w:r w:rsidR="006A5BA6">
        <w:rPr>
          <w:rFonts w:ascii="Times New Roman" w:hAnsi="Times New Roman" w:cs="Times New Roman"/>
          <w:sz w:val="24"/>
          <w:szCs w:val="24"/>
        </w:rPr>
        <w:t>22</w:t>
      </w:r>
      <w:r w:rsidRPr="009F53D0">
        <w:rPr>
          <w:rFonts w:ascii="Times New Roman" w:hAnsi="Times New Roman" w:cs="Times New Roman"/>
          <w:sz w:val="24"/>
          <w:szCs w:val="24"/>
        </w:rPr>
        <w:t>), we get for the travel-time of the doubly refracted ray:</w:t>
      </w:r>
    </w:p>
    <w:p w14:paraId="52F43B39" w14:textId="1A240BCF" w:rsidR="00BA5279" w:rsidRDefault="00BA5279" w:rsidP="00BA5279">
      <w:pPr>
        <w:spacing w:after="240" w:line="480" w:lineRule="auto"/>
        <w:jc w:val="both"/>
        <w:rPr>
          <w:rFonts w:ascii="Times New Roman" w:hAnsi="Times New Roman" w:cs="Times New Roman"/>
          <w:sz w:val="24"/>
          <w:szCs w:val="24"/>
        </w:rPr>
      </w:pPr>
      <m:oMath>
        <m:r>
          <w:rPr>
            <w:rFonts w:ascii="Cambria Math" w:hAnsi="Cambria Math" w:cs="Times New Roman"/>
            <w:sz w:val="24"/>
            <w:szCs w:val="24"/>
          </w:rPr>
          <m:t xml:space="preserve">t = </m:t>
        </m:r>
        <m:f>
          <m:fPr>
            <m:ctrlPr>
              <w:rPr>
                <w:rFonts w:ascii="Cambria Math" w:hAnsi="Cambria Math" w:cs="Times New Roman"/>
                <w:bCs/>
                <w:i/>
                <w:sz w:val="24"/>
                <w:szCs w:val="24"/>
              </w:rPr>
            </m:ctrlPr>
          </m:fPr>
          <m:num>
            <m:r>
              <w:rPr>
                <w:rFonts w:ascii="Cambria Math" w:hAnsi="Cambria Math" w:cs="Times New Roman"/>
                <w:sz w:val="24"/>
                <w:szCs w:val="24"/>
              </w:rPr>
              <m:t>x</m:t>
            </m:r>
          </m:num>
          <m:den>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2</m:t>
                </m:r>
              </m:sub>
            </m:sSub>
          </m:den>
        </m:f>
        <m:r>
          <w:rPr>
            <w:rFonts w:ascii="Cambria Math" w:hAnsi="Cambria Math" w:cs="Times New Roman"/>
            <w:sz w:val="24"/>
            <w:szCs w:val="24"/>
          </w:rPr>
          <m:t xml:space="preserve"> + </m:t>
        </m:r>
        <m:f>
          <m:fPr>
            <m:ctrlPr>
              <w:rPr>
                <w:rFonts w:ascii="Cambria Math" w:hAnsi="Cambria Math" w:cs="Times New Roman"/>
                <w:bCs/>
                <w:i/>
                <w:sz w:val="24"/>
                <w:szCs w:val="24"/>
              </w:rPr>
            </m:ctrlPr>
          </m:fPr>
          <m:num>
            <m:r>
              <w:rPr>
                <w:rFonts w:ascii="Cambria Math" w:hAnsi="Cambria Math" w:cs="Times New Roman"/>
                <w:sz w:val="24"/>
                <w:szCs w:val="24"/>
              </w:rPr>
              <m:t>2d</m:t>
            </m:r>
          </m:num>
          <m:den>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den>
        </m:f>
        <m:r>
          <w:rPr>
            <w:rFonts w:ascii="Cambria Math" w:hAnsi="Cambria Math" w:cs="Times New Roman"/>
            <w:sz w:val="24"/>
            <w:szCs w:val="24"/>
          </w:rPr>
          <m:t>cos</m:t>
        </m:r>
        <m:sSub>
          <m:sSubPr>
            <m:ctrlPr>
              <w:rPr>
                <w:rFonts w:ascii="Cambria Math" w:hAnsi="Cambria Math" w:cs="Times New Roman"/>
                <w:bCs/>
                <w:i/>
                <w:sz w:val="24"/>
                <w:szCs w:val="24"/>
              </w:rPr>
            </m:ctrlPr>
          </m:sSubPr>
          <m:e>
            <m:r>
              <w:rPr>
                <w:rFonts w:ascii="Cambria Math" w:hAnsi="Cambria Math" w:cs="Times New Roman"/>
                <w:sz w:val="24"/>
                <w:szCs w:val="24"/>
              </w:rPr>
              <m:t>i</m:t>
            </m:r>
          </m:e>
          <m:sub>
            <m:r>
              <w:rPr>
                <w:rFonts w:ascii="Cambria Math" w:hAnsi="Cambria Math" w:cs="Times New Roman"/>
                <w:sz w:val="24"/>
                <w:szCs w:val="24"/>
              </w:rPr>
              <m:t>c</m:t>
            </m:r>
          </m:sub>
        </m:sSub>
      </m:oMath>
      <w:r w:rsidRPr="009F53D0">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w:t>
      </w:r>
      <w:r w:rsidR="0046297F">
        <w:rPr>
          <w:rFonts w:ascii="Times New Roman" w:hAnsi="Times New Roman" w:cs="Times New Roman"/>
          <w:sz w:val="24"/>
          <w:szCs w:val="24"/>
        </w:rPr>
        <w:t>23</w:t>
      </w:r>
    </w:p>
    <w:p w14:paraId="7E90DA23" w14:textId="77777777" w:rsidR="00BA5279" w:rsidRDefault="00BA5279" w:rsidP="00BA5279">
      <w:pPr>
        <w:spacing w:after="240" w:line="480" w:lineRule="auto"/>
        <w:jc w:val="both"/>
        <w:rPr>
          <w:rFonts w:ascii="Times New Roman" w:hAnsi="Times New Roman" w:cs="Times New Roman"/>
          <w:sz w:val="24"/>
          <w:szCs w:val="24"/>
        </w:rPr>
      </w:pPr>
      <w:r w:rsidRPr="009F53D0">
        <w:rPr>
          <w:rFonts w:ascii="Times New Roman" w:hAnsi="Times New Roman" w:cs="Times New Roman"/>
          <w:sz w:val="24"/>
          <w:szCs w:val="24"/>
        </w:rPr>
        <w:t xml:space="preserve">The doubly refracted rays are only recorded at distances greater than the critical distance </w:t>
      </w:r>
      <w:r w:rsidRPr="009F53D0">
        <w:rPr>
          <w:rFonts w:ascii="Times New Roman" w:hAnsi="Times New Roman" w:cs="Times New Roman"/>
          <w:b/>
          <w:bCs/>
          <w:sz w:val="24"/>
          <w:szCs w:val="24"/>
        </w:rPr>
        <w:t>(</w:t>
      </w:r>
      <w:r w:rsidRPr="009F53D0">
        <w:rPr>
          <w:rFonts w:ascii="Times New Roman" w:hAnsi="Times New Roman" w:cs="Times New Roman"/>
          <w:b/>
          <w:bCs/>
          <w:i/>
          <w:iCs/>
          <w:sz w:val="24"/>
          <w:szCs w:val="24"/>
        </w:rPr>
        <w:t>x</w:t>
      </w:r>
      <w:r w:rsidRPr="009F53D0">
        <w:rPr>
          <w:rFonts w:ascii="Times New Roman" w:hAnsi="Times New Roman" w:cs="Times New Roman"/>
          <w:b/>
          <w:bCs/>
          <w:i/>
          <w:iCs/>
          <w:sz w:val="24"/>
          <w:szCs w:val="24"/>
          <w:vertAlign w:val="subscript"/>
        </w:rPr>
        <w:t>c</w:t>
      </w:r>
      <w:r w:rsidRPr="009F53D0">
        <w:rPr>
          <w:rFonts w:ascii="Times New Roman" w:hAnsi="Times New Roman" w:cs="Times New Roman"/>
          <w:b/>
          <w:bCs/>
          <w:sz w:val="24"/>
          <w:szCs w:val="24"/>
        </w:rPr>
        <w:t>)</w:t>
      </w:r>
      <w:r w:rsidRPr="009F53D0">
        <w:rPr>
          <w:rFonts w:ascii="Times New Roman" w:hAnsi="Times New Roman" w:cs="Times New Roman"/>
          <w:sz w:val="24"/>
          <w:szCs w:val="24"/>
        </w:rPr>
        <w:t xml:space="preserve">. The first arrival recorded at </w:t>
      </w:r>
      <w:r w:rsidRPr="009F53D0">
        <w:rPr>
          <w:rFonts w:ascii="Times New Roman" w:hAnsi="Times New Roman" w:cs="Times New Roman"/>
          <w:b/>
          <w:bCs/>
          <w:sz w:val="24"/>
          <w:szCs w:val="24"/>
        </w:rPr>
        <w:t>(</w:t>
      </w:r>
      <w:r w:rsidRPr="009F53D0">
        <w:rPr>
          <w:rFonts w:ascii="Times New Roman" w:hAnsi="Times New Roman" w:cs="Times New Roman"/>
          <w:b/>
          <w:bCs/>
          <w:i/>
          <w:iCs/>
          <w:sz w:val="24"/>
          <w:szCs w:val="24"/>
        </w:rPr>
        <w:t>x</w:t>
      </w:r>
      <w:r w:rsidRPr="009F53D0">
        <w:rPr>
          <w:rFonts w:ascii="Times New Roman" w:hAnsi="Times New Roman" w:cs="Times New Roman"/>
          <w:b/>
          <w:bCs/>
          <w:i/>
          <w:iCs/>
          <w:sz w:val="24"/>
          <w:szCs w:val="24"/>
          <w:vertAlign w:val="subscript"/>
        </w:rPr>
        <w:t>c</w:t>
      </w:r>
      <w:r w:rsidRPr="009F53D0">
        <w:rPr>
          <w:rFonts w:ascii="Times New Roman" w:hAnsi="Times New Roman" w:cs="Times New Roman"/>
          <w:b/>
          <w:bCs/>
          <w:sz w:val="24"/>
          <w:szCs w:val="24"/>
        </w:rPr>
        <w:t>)</w:t>
      </w:r>
      <w:r w:rsidRPr="009F53D0">
        <w:rPr>
          <w:rFonts w:ascii="Times New Roman" w:hAnsi="Times New Roman" w:cs="Times New Roman"/>
          <w:sz w:val="24"/>
          <w:szCs w:val="24"/>
        </w:rPr>
        <w:t xml:space="preserve"> can be regarded as both a doubly refracted ray and a reflection. The refraction t–x curve is found to intersect the time axis at </w:t>
      </w:r>
      <w:r w:rsidRPr="009F53D0">
        <w:rPr>
          <w:rFonts w:ascii="Times New Roman" w:hAnsi="Times New Roman" w:cs="Times New Roman"/>
          <w:i/>
          <w:iCs/>
          <w:sz w:val="24"/>
          <w:szCs w:val="24"/>
        </w:rPr>
        <w:t>the intercept time</w:t>
      </w:r>
      <w:r w:rsidRPr="009F53D0">
        <w:rPr>
          <w:rFonts w:ascii="Times New Roman" w:hAnsi="Times New Roman" w:cs="Times New Roman"/>
          <w:sz w:val="24"/>
          <w:szCs w:val="24"/>
        </w:rPr>
        <w:t xml:space="preserve"> </w:t>
      </w:r>
      <w:r w:rsidRPr="009F53D0">
        <w:rPr>
          <w:rFonts w:ascii="Times New Roman" w:hAnsi="Times New Roman" w:cs="Times New Roman"/>
          <w:b/>
          <w:bCs/>
          <w:sz w:val="24"/>
          <w:szCs w:val="24"/>
        </w:rPr>
        <w:t>(</w:t>
      </w:r>
      <w:r w:rsidRPr="009F53D0">
        <w:rPr>
          <w:rFonts w:ascii="Times New Roman" w:hAnsi="Times New Roman" w:cs="Times New Roman"/>
          <w:b/>
          <w:bCs/>
          <w:i/>
          <w:iCs/>
          <w:sz w:val="24"/>
          <w:szCs w:val="24"/>
        </w:rPr>
        <w:t>t</w:t>
      </w:r>
      <w:r w:rsidRPr="009F53D0">
        <w:rPr>
          <w:rFonts w:ascii="Times New Roman" w:hAnsi="Times New Roman" w:cs="Times New Roman"/>
          <w:b/>
          <w:bCs/>
          <w:i/>
          <w:iCs/>
          <w:sz w:val="24"/>
          <w:szCs w:val="24"/>
          <w:vertAlign w:val="subscript"/>
        </w:rPr>
        <w:t>i</w:t>
      </w:r>
      <w:r w:rsidRPr="009F53D0">
        <w:rPr>
          <w:rFonts w:ascii="Times New Roman" w:hAnsi="Times New Roman" w:cs="Times New Roman"/>
          <w:b/>
          <w:bCs/>
          <w:sz w:val="24"/>
          <w:szCs w:val="24"/>
        </w:rPr>
        <w:t>)</w:t>
      </w:r>
      <w:r w:rsidRPr="009F53D0">
        <w:rPr>
          <w:rFonts w:ascii="Times New Roman" w:hAnsi="Times New Roman" w:cs="Times New Roman"/>
          <w:sz w:val="24"/>
          <w:szCs w:val="24"/>
        </w:rPr>
        <w:t>, given by:</w:t>
      </w:r>
    </w:p>
    <w:p w14:paraId="160D6827" w14:textId="5FE0F00C" w:rsidR="00BA5279" w:rsidRDefault="00152A4C" w:rsidP="00BA5279">
      <w:pPr>
        <w:spacing w:after="240" w:line="480" w:lineRule="auto"/>
        <w:jc w:val="both"/>
        <w:rPr>
          <w:rFonts w:ascii="Times New Roman" w:hAnsi="Times New Roman" w:cs="Times New Roman"/>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 xml:space="preserve">= </m:t>
        </m:r>
        <m:f>
          <m:fPr>
            <m:ctrlPr>
              <w:rPr>
                <w:rFonts w:ascii="Cambria Math" w:hAnsi="Cambria Math" w:cs="Times New Roman"/>
                <w:bCs/>
                <w:i/>
                <w:sz w:val="24"/>
                <w:szCs w:val="24"/>
              </w:rPr>
            </m:ctrlPr>
          </m:fPr>
          <m:num>
            <m:r>
              <w:rPr>
                <w:rFonts w:ascii="Cambria Math" w:hAnsi="Cambria Math" w:cs="Times New Roman"/>
                <w:sz w:val="24"/>
                <w:szCs w:val="24"/>
              </w:rPr>
              <m:t>2d</m:t>
            </m:r>
          </m:num>
          <m:den>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den>
        </m:f>
        <m:r>
          <w:rPr>
            <w:rFonts w:ascii="Cambria Math" w:hAnsi="Cambria Math" w:cs="Times New Roman"/>
            <w:sz w:val="24"/>
            <w:szCs w:val="24"/>
          </w:rPr>
          <m:t>cos</m:t>
        </m:r>
        <m:sSub>
          <m:sSubPr>
            <m:ctrlPr>
              <w:rPr>
                <w:rFonts w:ascii="Cambria Math" w:hAnsi="Cambria Math" w:cs="Times New Roman"/>
                <w:bCs/>
                <w:i/>
                <w:sz w:val="24"/>
                <w:szCs w:val="24"/>
              </w:rPr>
            </m:ctrlPr>
          </m:sSubPr>
          <m:e>
            <m:r>
              <w:rPr>
                <w:rFonts w:ascii="Cambria Math" w:hAnsi="Cambria Math" w:cs="Times New Roman"/>
                <w:sz w:val="24"/>
                <w:szCs w:val="24"/>
              </w:rPr>
              <m:t>i</m:t>
            </m:r>
          </m:e>
          <m:sub>
            <m:r>
              <w:rPr>
                <w:rFonts w:ascii="Cambria Math" w:hAnsi="Cambria Math" w:cs="Times New Roman"/>
                <w:sz w:val="24"/>
                <w:szCs w:val="24"/>
              </w:rPr>
              <m:t>c</m:t>
            </m:r>
          </m:sub>
        </m:sSub>
        <m:r>
          <w:rPr>
            <w:rFonts w:ascii="Cambria Math" w:hAnsi="Cambria Math" w:cs="Times New Roman"/>
            <w:sz w:val="24"/>
            <w:szCs w:val="24"/>
          </w:rPr>
          <m:t>=2d</m:t>
        </m:r>
        <m:f>
          <m:fPr>
            <m:ctrlPr>
              <w:rPr>
                <w:rFonts w:ascii="Cambria Math" w:hAnsi="Cambria Math" w:cs="Times New Roman"/>
                <w:bCs/>
                <w:i/>
                <w:sz w:val="24"/>
                <w:szCs w:val="24"/>
              </w:rPr>
            </m:ctrlPr>
          </m:fPr>
          <m:num>
            <m:rad>
              <m:radPr>
                <m:degHide m:val="1"/>
                <m:ctrlPr>
                  <w:rPr>
                    <w:rFonts w:ascii="Cambria Math" w:hAnsi="Cambria Math" w:cs="Times New Roman"/>
                    <w:bCs/>
                    <w:i/>
                    <w:sz w:val="24"/>
                    <w:szCs w:val="24"/>
                  </w:rPr>
                </m:ctrlPr>
              </m:radPr>
              <m:deg/>
              <m:e>
                <m:sSubSup>
                  <m:sSubSupPr>
                    <m:ctrlPr>
                      <w:rPr>
                        <w:rFonts w:ascii="Cambria Math" w:hAnsi="Cambria Math" w:cs="Times New Roman"/>
                        <w:bCs/>
                        <w:i/>
                        <w:sz w:val="24"/>
                        <w:szCs w:val="24"/>
                      </w:rPr>
                    </m:ctrlPr>
                  </m:sSubSupPr>
                  <m:e>
                    <m:r>
                      <w:rPr>
                        <w:rFonts w:ascii="Cambria Math" w:hAnsi="Cambria Math" w:cs="Times New Roman"/>
                        <w:sz w:val="24"/>
                        <w:szCs w:val="24"/>
                      </w:rPr>
                      <m:t>V</m:t>
                    </m:r>
                  </m:e>
                  <m:sub>
                    <m:r>
                      <w:rPr>
                        <w:rFonts w:ascii="Cambria Math" w:hAnsi="Cambria Math" w:cs="Times New Roman"/>
                        <w:sz w:val="24"/>
                        <w:szCs w:val="24"/>
                      </w:rPr>
                      <m:t>2</m:t>
                    </m:r>
                  </m:sub>
                  <m:sup>
                    <m:r>
                      <w:rPr>
                        <w:rFonts w:ascii="Cambria Math" w:hAnsi="Cambria Math" w:cs="Times New Roman"/>
                        <w:sz w:val="24"/>
                        <w:szCs w:val="24"/>
                      </w:rPr>
                      <m:t>2</m:t>
                    </m:r>
                  </m:sup>
                </m:sSubSup>
                <m:r>
                  <w:rPr>
                    <w:rFonts w:ascii="Cambria Math" w:hAnsi="Cambria Math" w:cs="Times New Roman"/>
                    <w:sz w:val="24"/>
                    <w:szCs w:val="24"/>
                  </w:rPr>
                  <m:t xml:space="preserve">- </m:t>
                </m:r>
                <m:sSubSup>
                  <m:sSubSupPr>
                    <m:ctrlPr>
                      <w:rPr>
                        <w:rFonts w:ascii="Cambria Math" w:hAnsi="Cambria Math" w:cs="Times New Roman"/>
                        <w:bCs/>
                        <w:i/>
                        <w:sz w:val="24"/>
                        <w:szCs w:val="24"/>
                      </w:rPr>
                    </m:ctrlPr>
                  </m:sSubSupPr>
                  <m:e>
                    <m:r>
                      <w:rPr>
                        <w:rFonts w:ascii="Cambria Math" w:hAnsi="Cambria Math" w:cs="Times New Roman"/>
                        <w:sz w:val="24"/>
                        <w:szCs w:val="24"/>
                      </w:rPr>
                      <m:t>V</m:t>
                    </m:r>
                  </m:e>
                  <m:sub>
                    <m:r>
                      <w:rPr>
                        <w:rFonts w:ascii="Cambria Math" w:hAnsi="Cambria Math" w:cs="Times New Roman"/>
                        <w:sz w:val="24"/>
                        <w:szCs w:val="24"/>
                      </w:rPr>
                      <m:t>1</m:t>
                    </m:r>
                  </m:sub>
                  <m:sup>
                    <m:r>
                      <w:rPr>
                        <w:rFonts w:ascii="Cambria Math" w:hAnsi="Cambria Math" w:cs="Times New Roman"/>
                        <w:sz w:val="24"/>
                        <w:szCs w:val="24"/>
                      </w:rPr>
                      <m:t>2</m:t>
                    </m:r>
                  </m:sup>
                </m:sSubSup>
              </m:e>
            </m:rad>
          </m:num>
          <m:den>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2</m:t>
                </m:r>
              </m:sub>
            </m:sSub>
          </m:den>
        </m:f>
      </m:oMath>
      <w:r w:rsidR="00BA5279">
        <w:rPr>
          <w:rFonts w:ascii="Times New Roman" w:hAnsi="Times New Roman" w:cs="Times New Roman"/>
          <w:sz w:val="24"/>
          <w:szCs w:val="24"/>
        </w:rPr>
        <w:tab/>
      </w:r>
      <w:r w:rsidR="00BA5279">
        <w:rPr>
          <w:rFonts w:ascii="Times New Roman" w:hAnsi="Times New Roman" w:cs="Times New Roman"/>
          <w:sz w:val="24"/>
          <w:szCs w:val="24"/>
        </w:rPr>
        <w:tab/>
      </w:r>
      <w:r w:rsidR="00BA5279">
        <w:rPr>
          <w:rFonts w:ascii="Times New Roman" w:hAnsi="Times New Roman" w:cs="Times New Roman"/>
          <w:sz w:val="24"/>
          <w:szCs w:val="24"/>
        </w:rPr>
        <w:tab/>
      </w:r>
      <w:r w:rsidR="00BA5279">
        <w:rPr>
          <w:rFonts w:ascii="Times New Roman" w:hAnsi="Times New Roman" w:cs="Times New Roman"/>
          <w:sz w:val="24"/>
          <w:szCs w:val="24"/>
        </w:rPr>
        <w:tab/>
      </w:r>
      <w:r w:rsidR="00BA5279">
        <w:rPr>
          <w:rFonts w:ascii="Times New Roman" w:hAnsi="Times New Roman" w:cs="Times New Roman"/>
          <w:sz w:val="24"/>
          <w:szCs w:val="24"/>
        </w:rPr>
        <w:tab/>
      </w:r>
      <w:r w:rsidR="00BA5279">
        <w:rPr>
          <w:rFonts w:ascii="Times New Roman" w:hAnsi="Times New Roman" w:cs="Times New Roman"/>
          <w:sz w:val="24"/>
          <w:szCs w:val="24"/>
        </w:rPr>
        <w:tab/>
      </w:r>
      <w:r w:rsidR="00BA5279">
        <w:rPr>
          <w:rFonts w:ascii="Times New Roman" w:hAnsi="Times New Roman" w:cs="Times New Roman"/>
          <w:sz w:val="24"/>
          <w:szCs w:val="24"/>
        </w:rPr>
        <w:tab/>
        <w:t xml:space="preserve">    </w:t>
      </w:r>
      <w:r w:rsidR="0046297F">
        <w:rPr>
          <w:rFonts w:ascii="Times New Roman" w:hAnsi="Times New Roman" w:cs="Times New Roman"/>
          <w:sz w:val="24"/>
          <w:szCs w:val="24"/>
        </w:rPr>
        <w:tab/>
      </w:r>
      <w:r w:rsidR="0046297F">
        <w:rPr>
          <w:rFonts w:ascii="Times New Roman" w:hAnsi="Times New Roman" w:cs="Times New Roman"/>
          <w:sz w:val="24"/>
          <w:szCs w:val="24"/>
        </w:rPr>
        <w:tab/>
      </w:r>
      <w:r w:rsidR="00BA5279">
        <w:rPr>
          <w:rFonts w:ascii="Times New Roman" w:hAnsi="Times New Roman" w:cs="Times New Roman"/>
          <w:sz w:val="24"/>
          <w:szCs w:val="24"/>
        </w:rPr>
        <w:t>2.</w:t>
      </w:r>
      <w:r w:rsidR="0046297F">
        <w:rPr>
          <w:rFonts w:ascii="Times New Roman" w:hAnsi="Times New Roman" w:cs="Times New Roman"/>
          <w:sz w:val="24"/>
          <w:szCs w:val="24"/>
        </w:rPr>
        <w:t>24</w:t>
      </w:r>
    </w:p>
    <w:p w14:paraId="1B616854" w14:textId="77777777" w:rsidR="00BA5279" w:rsidRDefault="00BA5279" w:rsidP="00BA5279">
      <w:pPr>
        <w:spacing w:after="240" w:line="480" w:lineRule="auto"/>
        <w:jc w:val="both"/>
        <w:rPr>
          <w:rFonts w:ascii="Times New Roman" w:hAnsi="Times New Roman" w:cs="Times New Roman"/>
          <w:sz w:val="24"/>
          <w:szCs w:val="24"/>
        </w:rPr>
      </w:pPr>
      <w:r w:rsidRPr="00CA777D">
        <w:rPr>
          <w:rFonts w:ascii="Times New Roman" w:hAnsi="Times New Roman" w:cs="Times New Roman"/>
          <w:sz w:val="24"/>
          <w:szCs w:val="24"/>
        </w:rPr>
        <w:t xml:space="preserve">Close to the shot-point the direct ray is the first to be recorded. However, the doubly refracted ray travels part of its path at the faster velocity of the lower layer, so that it eventually overtakes the direct ray and becomes the first arrival. The straight lines for the direct and doubly refracted rays cross each other at this distance, which is accordingly called the </w:t>
      </w:r>
      <w:r w:rsidRPr="00CA777D">
        <w:rPr>
          <w:rFonts w:ascii="Times New Roman" w:hAnsi="Times New Roman" w:cs="Times New Roman"/>
          <w:i/>
          <w:sz w:val="24"/>
          <w:szCs w:val="24"/>
        </w:rPr>
        <w:t>crossover distance</w:t>
      </w:r>
      <w:r w:rsidRPr="00CA777D">
        <w:rPr>
          <w:rFonts w:ascii="Times New Roman" w:hAnsi="Times New Roman" w:cs="Times New Roman"/>
          <w:sz w:val="24"/>
          <w:szCs w:val="24"/>
        </w:rPr>
        <w:t xml:space="preserve">, </w:t>
      </w:r>
      <w:r w:rsidRPr="009F53D0">
        <w:rPr>
          <w:rFonts w:ascii="Times New Roman" w:hAnsi="Times New Roman" w:cs="Times New Roman"/>
          <w:b/>
          <w:bCs/>
          <w:sz w:val="24"/>
          <w:szCs w:val="24"/>
        </w:rPr>
        <w:t>(</w:t>
      </w:r>
      <w:r w:rsidRPr="009F53D0">
        <w:rPr>
          <w:rFonts w:ascii="Times New Roman" w:hAnsi="Times New Roman" w:cs="Times New Roman"/>
          <w:b/>
          <w:bCs/>
          <w:i/>
          <w:iCs/>
          <w:sz w:val="24"/>
          <w:szCs w:val="24"/>
        </w:rPr>
        <w:t>x</w:t>
      </w:r>
      <w:r w:rsidRPr="009F53D0">
        <w:rPr>
          <w:rFonts w:ascii="Times New Roman" w:hAnsi="Times New Roman" w:cs="Times New Roman"/>
          <w:b/>
          <w:bCs/>
          <w:i/>
          <w:iCs/>
          <w:sz w:val="24"/>
          <w:szCs w:val="24"/>
          <w:vertAlign w:val="subscript"/>
        </w:rPr>
        <w:t>c</w:t>
      </w:r>
      <w:r>
        <w:rPr>
          <w:rFonts w:ascii="Times New Roman" w:hAnsi="Times New Roman" w:cs="Times New Roman"/>
          <w:b/>
          <w:bCs/>
          <w:i/>
          <w:iCs/>
          <w:sz w:val="24"/>
          <w:szCs w:val="24"/>
          <w:vertAlign w:val="subscript"/>
        </w:rPr>
        <w:t>r</w:t>
      </w:r>
      <w:r w:rsidRPr="009F53D0">
        <w:rPr>
          <w:rFonts w:ascii="Times New Roman" w:hAnsi="Times New Roman" w:cs="Times New Roman"/>
          <w:b/>
          <w:bCs/>
          <w:sz w:val="24"/>
          <w:szCs w:val="24"/>
        </w:rPr>
        <w:t>)</w:t>
      </w:r>
      <w:r w:rsidRPr="00CA777D">
        <w:rPr>
          <w:rFonts w:ascii="Times New Roman" w:hAnsi="Times New Roman" w:cs="Times New Roman"/>
          <w:sz w:val="24"/>
          <w:szCs w:val="24"/>
        </w:rPr>
        <w:t>:</w:t>
      </w:r>
    </w:p>
    <w:p w14:paraId="16C47FBC" w14:textId="3B84566D" w:rsidR="00CD4117" w:rsidRPr="00CD4117" w:rsidRDefault="00152A4C" w:rsidP="00CD4117">
      <w:pPr>
        <w:spacing w:after="240" w:line="480" w:lineRule="auto"/>
        <w:jc w:val="both"/>
        <w:rPr>
          <w:rFonts w:ascii="Times New Roman" w:hAnsi="Times New Roman" w:cs="Times New Roman"/>
          <w:b/>
          <w:bCs/>
          <w:sz w:val="24"/>
          <w:szCs w:val="24"/>
        </w:rPr>
      </w:pPr>
      <m:oMath>
        <m:sSub>
          <m:sSubPr>
            <m:ctrlPr>
              <w:rPr>
                <w:rFonts w:ascii="Cambria Math" w:hAnsi="Cambria Math" w:cs="Times New Roman"/>
                <w:bCs/>
                <w:i/>
                <w:sz w:val="24"/>
                <w:szCs w:val="24"/>
              </w:rPr>
            </m:ctrlPr>
          </m:sSubPr>
          <m:e>
            <m:r>
              <w:rPr>
                <w:rFonts w:ascii="Cambria Math" w:hAnsi="Cambria Math" w:cs="Times New Roman"/>
                <w:sz w:val="24"/>
                <w:szCs w:val="24"/>
              </w:rPr>
              <m:t>x</m:t>
            </m:r>
          </m:e>
          <m:sub>
            <m:r>
              <w:rPr>
                <w:rFonts w:ascii="Cambria Math" w:hAnsi="Cambria Math" w:cs="Times New Roman"/>
                <w:sz w:val="24"/>
                <w:szCs w:val="24"/>
              </w:rPr>
              <m:t>cr</m:t>
            </m:r>
          </m:sub>
        </m:sSub>
        <m:r>
          <w:rPr>
            <w:rFonts w:ascii="Cambria Math" w:hAnsi="Cambria Math" w:cs="Times New Roman"/>
            <w:sz w:val="24"/>
            <w:szCs w:val="24"/>
          </w:rPr>
          <m:t xml:space="preserve">=2d ∙ </m:t>
        </m:r>
        <m:rad>
          <m:radPr>
            <m:degHide m:val="1"/>
            <m:ctrlPr>
              <w:rPr>
                <w:rFonts w:ascii="Cambria Math" w:hAnsi="Cambria Math" w:cs="Times New Roman"/>
                <w:bCs/>
                <w:i/>
                <w:sz w:val="24"/>
                <w:szCs w:val="24"/>
              </w:rPr>
            </m:ctrlPr>
          </m:radPr>
          <m:deg/>
          <m:e>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num>
              <m:den>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2</m:t>
                    </m:r>
                  </m:sub>
                </m:sSub>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1</m:t>
                    </m:r>
                  </m:sub>
                </m:sSub>
              </m:den>
            </m:f>
          </m:e>
        </m:rad>
      </m:oMath>
      <w:r w:rsidR="00BA5279">
        <w:rPr>
          <w:rFonts w:ascii="Times New Roman" w:eastAsiaTheme="minorEastAsia" w:hAnsi="Times New Roman" w:cs="Times New Roman"/>
          <w:bCs/>
          <w:sz w:val="24"/>
          <w:szCs w:val="24"/>
        </w:rPr>
        <w:tab/>
      </w:r>
      <w:r w:rsidR="00BA5279">
        <w:rPr>
          <w:rFonts w:ascii="Times New Roman" w:eastAsiaTheme="minorEastAsia" w:hAnsi="Times New Roman" w:cs="Times New Roman"/>
          <w:bCs/>
          <w:sz w:val="24"/>
          <w:szCs w:val="24"/>
        </w:rPr>
        <w:tab/>
      </w:r>
      <w:r w:rsidR="00BA5279">
        <w:rPr>
          <w:rFonts w:ascii="Times New Roman" w:eastAsiaTheme="minorEastAsia" w:hAnsi="Times New Roman" w:cs="Times New Roman"/>
          <w:bCs/>
          <w:sz w:val="24"/>
          <w:szCs w:val="24"/>
        </w:rPr>
        <w:tab/>
      </w:r>
      <w:r w:rsidR="00BA5279">
        <w:rPr>
          <w:rFonts w:ascii="Times New Roman" w:eastAsiaTheme="minorEastAsia" w:hAnsi="Times New Roman" w:cs="Times New Roman"/>
          <w:bCs/>
          <w:sz w:val="24"/>
          <w:szCs w:val="24"/>
        </w:rPr>
        <w:tab/>
      </w:r>
      <w:r w:rsidR="00BA5279">
        <w:rPr>
          <w:rFonts w:ascii="Times New Roman" w:eastAsiaTheme="minorEastAsia" w:hAnsi="Times New Roman" w:cs="Times New Roman"/>
          <w:bCs/>
          <w:sz w:val="24"/>
          <w:szCs w:val="24"/>
        </w:rPr>
        <w:tab/>
      </w:r>
      <w:r w:rsidR="00BA5279">
        <w:rPr>
          <w:rFonts w:ascii="Times New Roman" w:eastAsiaTheme="minorEastAsia" w:hAnsi="Times New Roman" w:cs="Times New Roman"/>
          <w:bCs/>
          <w:sz w:val="24"/>
          <w:szCs w:val="24"/>
        </w:rPr>
        <w:tab/>
      </w:r>
      <w:r w:rsidR="00BA5279">
        <w:rPr>
          <w:rFonts w:ascii="Times New Roman" w:eastAsiaTheme="minorEastAsia" w:hAnsi="Times New Roman" w:cs="Times New Roman"/>
          <w:bCs/>
          <w:sz w:val="24"/>
          <w:szCs w:val="24"/>
        </w:rPr>
        <w:tab/>
      </w:r>
      <w:r w:rsidR="00BA5279">
        <w:rPr>
          <w:rFonts w:ascii="Times New Roman" w:eastAsiaTheme="minorEastAsia" w:hAnsi="Times New Roman" w:cs="Times New Roman"/>
          <w:bCs/>
          <w:sz w:val="24"/>
          <w:szCs w:val="24"/>
        </w:rPr>
        <w:tab/>
        <w:t xml:space="preserve">    </w:t>
      </w:r>
      <w:r w:rsidR="0046297F">
        <w:rPr>
          <w:rFonts w:ascii="Times New Roman" w:eastAsiaTheme="minorEastAsia" w:hAnsi="Times New Roman" w:cs="Times New Roman"/>
          <w:bCs/>
          <w:sz w:val="24"/>
          <w:szCs w:val="24"/>
        </w:rPr>
        <w:tab/>
      </w:r>
      <w:r w:rsidR="0046297F">
        <w:rPr>
          <w:rFonts w:ascii="Times New Roman" w:eastAsiaTheme="minorEastAsia" w:hAnsi="Times New Roman" w:cs="Times New Roman"/>
          <w:bCs/>
          <w:sz w:val="24"/>
          <w:szCs w:val="24"/>
        </w:rPr>
        <w:tab/>
      </w:r>
      <w:r w:rsidR="00BA5279">
        <w:rPr>
          <w:rFonts w:ascii="Times New Roman" w:eastAsiaTheme="minorEastAsia" w:hAnsi="Times New Roman" w:cs="Times New Roman"/>
          <w:bCs/>
          <w:sz w:val="24"/>
          <w:szCs w:val="24"/>
        </w:rPr>
        <w:t>2.</w:t>
      </w:r>
      <w:r w:rsidR="0046297F">
        <w:rPr>
          <w:rFonts w:ascii="Times New Roman" w:hAnsi="Times New Roman" w:cs="Times New Roman"/>
          <w:sz w:val="24"/>
          <w:szCs w:val="24"/>
        </w:rPr>
        <w:t>25</w:t>
      </w:r>
    </w:p>
    <w:p w14:paraId="2A0E3462" w14:textId="76B9FAC3" w:rsidR="00CD4117" w:rsidRPr="00CD4117" w:rsidRDefault="00D8290A" w:rsidP="00CD4117">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Tables </w:t>
      </w:r>
      <w:r w:rsidR="00CD4117">
        <w:rPr>
          <w:rFonts w:ascii="Times New Roman" w:hAnsi="Times New Roman" w:cs="Times New Roman"/>
          <w:sz w:val="24"/>
          <w:szCs w:val="24"/>
        </w:rPr>
        <w:t xml:space="preserve">of seismic velocities of different earth materials </w:t>
      </w:r>
      <w:r w:rsidR="006A5BA6">
        <w:rPr>
          <w:rFonts w:ascii="Times New Roman" w:hAnsi="Times New Roman" w:cs="Times New Roman"/>
          <w:sz w:val="24"/>
          <w:szCs w:val="24"/>
        </w:rPr>
        <w:t xml:space="preserve">given by Kearey </w:t>
      </w:r>
      <w:r w:rsidR="006A5BA6" w:rsidRPr="00D8290A">
        <w:rPr>
          <w:rFonts w:ascii="Times New Roman" w:hAnsi="Times New Roman" w:cs="Times New Roman"/>
          <w:i/>
          <w:iCs/>
          <w:sz w:val="24"/>
          <w:szCs w:val="24"/>
        </w:rPr>
        <w:t>et al.,</w:t>
      </w:r>
      <w:r w:rsidR="006A5BA6">
        <w:rPr>
          <w:rFonts w:ascii="Times New Roman" w:hAnsi="Times New Roman" w:cs="Times New Roman"/>
          <w:sz w:val="24"/>
          <w:szCs w:val="24"/>
        </w:rPr>
        <w:t xml:space="preserve"> (2002)</w:t>
      </w:r>
      <w:r w:rsidR="001F76A5">
        <w:rPr>
          <w:rFonts w:ascii="Times New Roman" w:hAnsi="Times New Roman" w:cs="Times New Roman"/>
          <w:sz w:val="24"/>
          <w:szCs w:val="24"/>
        </w:rPr>
        <w:t xml:space="preserve"> an</w:t>
      </w:r>
      <w:r w:rsidR="003869A7">
        <w:rPr>
          <w:rFonts w:ascii="Times New Roman" w:hAnsi="Times New Roman" w:cs="Times New Roman"/>
          <w:sz w:val="24"/>
          <w:szCs w:val="24"/>
        </w:rPr>
        <w:t xml:space="preserve">d McDowell </w:t>
      </w:r>
      <w:r w:rsidR="003869A7" w:rsidRPr="00D8290A">
        <w:rPr>
          <w:rFonts w:ascii="Times New Roman" w:hAnsi="Times New Roman" w:cs="Times New Roman"/>
          <w:i/>
          <w:iCs/>
          <w:sz w:val="24"/>
          <w:szCs w:val="24"/>
        </w:rPr>
        <w:t>et al.,</w:t>
      </w:r>
      <w:r w:rsidR="003869A7">
        <w:rPr>
          <w:rFonts w:ascii="Times New Roman" w:hAnsi="Times New Roman" w:cs="Times New Roman"/>
          <w:sz w:val="24"/>
          <w:szCs w:val="24"/>
        </w:rPr>
        <w:t xml:space="preserve"> (2002) are presented in Table</w:t>
      </w:r>
      <w:r w:rsidR="00D70A22">
        <w:rPr>
          <w:rFonts w:ascii="Times New Roman" w:hAnsi="Times New Roman" w:cs="Times New Roman"/>
          <w:sz w:val="24"/>
          <w:szCs w:val="24"/>
        </w:rPr>
        <w:t>s</w:t>
      </w:r>
      <w:r w:rsidR="003869A7">
        <w:rPr>
          <w:rFonts w:ascii="Times New Roman" w:hAnsi="Times New Roman" w:cs="Times New Roman"/>
          <w:sz w:val="24"/>
          <w:szCs w:val="24"/>
        </w:rPr>
        <w:t xml:space="preserve"> 2.1 an</w:t>
      </w:r>
      <w:r w:rsidR="009E2EAB">
        <w:rPr>
          <w:rFonts w:ascii="Times New Roman" w:hAnsi="Times New Roman" w:cs="Times New Roman"/>
          <w:sz w:val="24"/>
          <w:szCs w:val="24"/>
        </w:rPr>
        <w:t>d 2.2</w:t>
      </w:r>
    </w:p>
    <w:p w14:paraId="70F26AEC" w14:textId="77777777" w:rsidR="00245941" w:rsidRPr="007B23BE" w:rsidRDefault="00245941" w:rsidP="00EC3B3C">
      <w:pPr>
        <w:pStyle w:val="ListParagraph"/>
        <w:numPr>
          <w:ilvl w:val="2"/>
          <w:numId w:val="33"/>
        </w:numPr>
        <w:spacing w:after="240" w:line="480" w:lineRule="auto"/>
        <w:jc w:val="both"/>
        <w:rPr>
          <w:rFonts w:ascii="Times New Roman" w:hAnsi="Times New Roman" w:cs="Times New Roman"/>
          <w:b/>
          <w:bCs/>
          <w:sz w:val="24"/>
          <w:szCs w:val="24"/>
        </w:rPr>
      </w:pPr>
      <w:bookmarkStart w:id="36" w:name="_Hlk64619428"/>
      <w:r w:rsidRPr="007B23BE">
        <w:rPr>
          <w:rFonts w:ascii="Times New Roman" w:hAnsi="Times New Roman" w:cs="Times New Roman"/>
          <w:b/>
          <w:sz w:val="24"/>
          <w:szCs w:val="24"/>
        </w:rPr>
        <w:t>Limitations of Seismic Refraction Method</w:t>
      </w:r>
    </w:p>
    <w:bookmarkEnd w:id="36"/>
    <w:p w14:paraId="1EFCE2F0" w14:textId="77777777" w:rsidR="00245941" w:rsidRPr="007B23BE" w:rsidRDefault="00245941" w:rsidP="00245941">
      <w:pPr>
        <w:pStyle w:val="ListParagraph"/>
        <w:numPr>
          <w:ilvl w:val="0"/>
          <w:numId w:val="17"/>
        </w:numPr>
        <w:spacing w:after="240" w:line="480" w:lineRule="auto"/>
        <w:jc w:val="both"/>
        <w:rPr>
          <w:rFonts w:ascii="Times New Roman" w:hAnsi="Times New Roman" w:cs="Times New Roman"/>
          <w:sz w:val="24"/>
          <w:szCs w:val="24"/>
        </w:rPr>
      </w:pPr>
      <w:r w:rsidRPr="007B23BE">
        <w:rPr>
          <w:rFonts w:ascii="Times New Roman" w:hAnsi="Times New Roman" w:cs="Times New Roman"/>
          <w:sz w:val="24"/>
          <w:szCs w:val="24"/>
        </w:rPr>
        <w:t>The existence of certain beds or layers with insufficient velocity contrast or thickness cannot be detected by the refraction method. These layers called hidden layers or blind zones.</w:t>
      </w:r>
    </w:p>
    <w:p w14:paraId="669AD24C" w14:textId="77777777" w:rsidR="00245941" w:rsidRPr="007B23BE" w:rsidRDefault="00245941" w:rsidP="00245941">
      <w:pPr>
        <w:pStyle w:val="ListParagraph"/>
        <w:numPr>
          <w:ilvl w:val="0"/>
          <w:numId w:val="17"/>
        </w:numPr>
        <w:spacing w:after="240" w:line="480" w:lineRule="auto"/>
        <w:jc w:val="both"/>
        <w:rPr>
          <w:rFonts w:ascii="Times New Roman" w:hAnsi="Times New Roman" w:cs="Times New Roman"/>
          <w:sz w:val="24"/>
          <w:szCs w:val="24"/>
        </w:rPr>
      </w:pPr>
      <w:r w:rsidRPr="007B23BE">
        <w:rPr>
          <w:rFonts w:ascii="Times New Roman" w:hAnsi="Times New Roman" w:cs="Times New Roman"/>
          <w:sz w:val="24"/>
          <w:szCs w:val="24"/>
        </w:rPr>
        <w:t>Seismic refraction observations require relatively large source-receiver offsets (distances between the source and where the ground motion is recorded, the receiver).</w:t>
      </w:r>
    </w:p>
    <w:p w14:paraId="760E8FEE" w14:textId="3E1125A4" w:rsidR="00BA5279" w:rsidRDefault="00BA5279" w:rsidP="00BA5279">
      <w:pPr>
        <w:spacing w:after="240" w:line="480" w:lineRule="auto"/>
        <w:jc w:val="both"/>
        <w:rPr>
          <w:rFonts w:ascii="Times New Roman" w:hAnsi="Times New Roman" w:cs="Times New Roman"/>
          <w:sz w:val="24"/>
          <w:szCs w:val="24"/>
        </w:rPr>
      </w:pPr>
      <w:bookmarkStart w:id="37" w:name="_Hlk64621094"/>
      <w:r w:rsidRPr="0058491F">
        <w:rPr>
          <w:rFonts w:ascii="Times New Roman" w:hAnsi="Times New Roman" w:cs="Times New Roman"/>
          <w:sz w:val="24"/>
          <w:szCs w:val="24"/>
        </w:rPr>
        <w:lastRenderedPageBreak/>
        <w:t xml:space="preserve">Table 2.1: Compressional wave velocities </w:t>
      </w:r>
      <w:r w:rsidR="00CD4117">
        <w:rPr>
          <w:rFonts w:ascii="Times New Roman" w:hAnsi="Times New Roman" w:cs="Times New Roman"/>
          <w:sz w:val="24"/>
          <w:szCs w:val="24"/>
        </w:rPr>
        <w:t xml:space="preserve">(Vp) </w:t>
      </w:r>
      <w:r w:rsidRPr="0058491F">
        <w:rPr>
          <w:rFonts w:ascii="Times New Roman" w:hAnsi="Times New Roman" w:cs="Times New Roman"/>
          <w:sz w:val="24"/>
          <w:szCs w:val="24"/>
        </w:rPr>
        <w:t xml:space="preserve">in </w:t>
      </w:r>
      <w:r w:rsidR="00CD4117" w:rsidRPr="0058491F">
        <w:rPr>
          <w:rFonts w:ascii="Times New Roman" w:hAnsi="Times New Roman" w:cs="Times New Roman"/>
          <w:sz w:val="24"/>
          <w:szCs w:val="24"/>
        </w:rPr>
        <w:t xml:space="preserve">earth </w:t>
      </w:r>
      <w:r w:rsidRPr="0058491F">
        <w:rPr>
          <w:rFonts w:ascii="Times New Roman" w:hAnsi="Times New Roman" w:cs="Times New Roman"/>
          <w:sz w:val="24"/>
          <w:szCs w:val="24"/>
        </w:rPr>
        <w:t xml:space="preserve">materials (Kearey </w:t>
      </w:r>
      <w:r w:rsidRPr="0058491F">
        <w:rPr>
          <w:rFonts w:ascii="Times New Roman" w:hAnsi="Times New Roman" w:cs="Times New Roman"/>
          <w:i/>
          <w:sz w:val="24"/>
          <w:szCs w:val="24"/>
        </w:rPr>
        <w:t>et al</w:t>
      </w:r>
      <w:r w:rsidRPr="0058491F">
        <w:rPr>
          <w:rFonts w:ascii="Times New Roman" w:hAnsi="Times New Roman" w:cs="Times New Roman"/>
          <w:sz w:val="24"/>
          <w:szCs w:val="24"/>
        </w:rPr>
        <w:t>., 2002).</w:t>
      </w:r>
      <w:bookmarkEnd w:id="37"/>
    </w:p>
    <w:p w14:paraId="3DC22D80" w14:textId="41F409DF" w:rsidR="007B23BE" w:rsidRDefault="007B23BE" w:rsidP="00BA5279">
      <w:pPr>
        <w:spacing w:after="240" w:line="48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41184" behindDoc="1" locked="0" layoutInCell="1" allowOverlap="1" wp14:anchorId="4621DD8F" wp14:editId="6305FE31">
            <wp:simplePos x="0" y="0"/>
            <wp:positionH relativeFrom="margin">
              <wp:posOffset>-123825</wp:posOffset>
            </wp:positionH>
            <wp:positionV relativeFrom="paragraph">
              <wp:posOffset>5080</wp:posOffset>
            </wp:positionV>
            <wp:extent cx="6033672" cy="3483469"/>
            <wp:effectExtent l="0" t="0" r="5715" b="317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3672" cy="3483469"/>
                    </a:xfrm>
                    <a:prstGeom prst="rect">
                      <a:avLst/>
                    </a:prstGeom>
                    <a:noFill/>
                  </pic:spPr>
                </pic:pic>
              </a:graphicData>
            </a:graphic>
          </wp:anchor>
        </w:drawing>
      </w:r>
    </w:p>
    <w:p w14:paraId="67B390D1" w14:textId="77777777" w:rsidR="007B23BE" w:rsidRDefault="007B23BE" w:rsidP="00BA5279">
      <w:pPr>
        <w:rPr>
          <w:rFonts w:ascii="Times New Roman" w:hAnsi="Times New Roman" w:cs="Times New Roman"/>
          <w:sz w:val="24"/>
          <w:szCs w:val="24"/>
        </w:rPr>
      </w:pPr>
    </w:p>
    <w:p w14:paraId="7A700B7F" w14:textId="77777777" w:rsidR="007B23BE" w:rsidRDefault="007B23BE" w:rsidP="00BA5279">
      <w:pPr>
        <w:rPr>
          <w:rFonts w:ascii="Times New Roman" w:hAnsi="Times New Roman" w:cs="Times New Roman"/>
          <w:sz w:val="24"/>
          <w:szCs w:val="24"/>
        </w:rPr>
      </w:pPr>
    </w:p>
    <w:p w14:paraId="430D887F" w14:textId="77777777" w:rsidR="007B23BE" w:rsidRDefault="007B23BE" w:rsidP="00BA5279">
      <w:pPr>
        <w:rPr>
          <w:rFonts w:ascii="Times New Roman" w:hAnsi="Times New Roman" w:cs="Times New Roman"/>
          <w:sz w:val="24"/>
          <w:szCs w:val="24"/>
        </w:rPr>
      </w:pPr>
    </w:p>
    <w:p w14:paraId="49800CA9" w14:textId="77777777" w:rsidR="007B23BE" w:rsidRDefault="007B23BE" w:rsidP="00BA5279">
      <w:pPr>
        <w:rPr>
          <w:rFonts w:ascii="Times New Roman" w:hAnsi="Times New Roman" w:cs="Times New Roman"/>
          <w:sz w:val="24"/>
          <w:szCs w:val="24"/>
        </w:rPr>
      </w:pPr>
    </w:p>
    <w:p w14:paraId="54555C7C" w14:textId="77777777" w:rsidR="007B23BE" w:rsidRDefault="007B23BE" w:rsidP="00BA5279">
      <w:pPr>
        <w:rPr>
          <w:rFonts w:ascii="Times New Roman" w:hAnsi="Times New Roman" w:cs="Times New Roman"/>
          <w:sz w:val="24"/>
          <w:szCs w:val="24"/>
        </w:rPr>
      </w:pPr>
    </w:p>
    <w:p w14:paraId="03995D34" w14:textId="77777777" w:rsidR="007B23BE" w:rsidRDefault="007B23BE" w:rsidP="00BA5279">
      <w:pPr>
        <w:rPr>
          <w:rFonts w:ascii="Times New Roman" w:hAnsi="Times New Roman" w:cs="Times New Roman"/>
          <w:sz w:val="24"/>
          <w:szCs w:val="24"/>
        </w:rPr>
      </w:pPr>
    </w:p>
    <w:p w14:paraId="6E30DD5A" w14:textId="77777777" w:rsidR="007B23BE" w:rsidRDefault="007B23BE" w:rsidP="00BA5279">
      <w:pPr>
        <w:rPr>
          <w:rFonts w:ascii="Times New Roman" w:hAnsi="Times New Roman" w:cs="Times New Roman"/>
          <w:sz w:val="24"/>
          <w:szCs w:val="24"/>
        </w:rPr>
      </w:pPr>
    </w:p>
    <w:p w14:paraId="57E3122B" w14:textId="77777777" w:rsidR="007B23BE" w:rsidRDefault="007B23BE" w:rsidP="00BA5279">
      <w:pPr>
        <w:rPr>
          <w:rFonts w:ascii="Times New Roman" w:hAnsi="Times New Roman" w:cs="Times New Roman"/>
          <w:sz w:val="24"/>
          <w:szCs w:val="24"/>
        </w:rPr>
      </w:pPr>
    </w:p>
    <w:p w14:paraId="6525DB63" w14:textId="77777777" w:rsidR="007B23BE" w:rsidRDefault="007B23BE" w:rsidP="00BA5279">
      <w:pPr>
        <w:rPr>
          <w:rFonts w:ascii="Times New Roman" w:hAnsi="Times New Roman" w:cs="Times New Roman"/>
          <w:sz w:val="24"/>
          <w:szCs w:val="24"/>
        </w:rPr>
      </w:pPr>
    </w:p>
    <w:p w14:paraId="545402B8" w14:textId="77777777" w:rsidR="007B23BE" w:rsidRDefault="007B23BE" w:rsidP="00BA5279">
      <w:pPr>
        <w:rPr>
          <w:rFonts w:ascii="Times New Roman" w:hAnsi="Times New Roman" w:cs="Times New Roman"/>
          <w:sz w:val="24"/>
          <w:szCs w:val="24"/>
        </w:rPr>
      </w:pPr>
    </w:p>
    <w:p w14:paraId="357E3485" w14:textId="77777777" w:rsidR="007B23BE" w:rsidRDefault="007B23BE" w:rsidP="00BA5279">
      <w:pPr>
        <w:rPr>
          <w:rFonts w:ascii="Times New Roman" w:hAnsi="Times New Roman" w:cs="Times New Roman"/>
          <w:sz w:val="24"/>
          <w:szCs w:val="24"/>
        </w:rPr>
      </w:pPr>
    </w:p>
    <w:p w14:paraId="4929AE9B" w14:textId="77777777" w:rsidR="007B23BE" w:rsidRDefault="007B23BE" w:rsidP="00BA5279">
      <w:pPr>
        <w:rPr>
          <w:rFonts w:ascii="Times New Roman" w:hAnsi="Times New Roman" w:cs="Times New Roman"/>
          <w:sz w:val="24"/>
          <w:szCs w:val="24"/>
        </w:rPr>
      </w:pPr>
    </w:p>
    <w:p w14:paraId="4D3B0F5F" w14:textId="7844BEDB" w:rsidR="00BA5279" w:rsidRDefault="00BA5279" w:rsidP="00BA5279">
      <w:pPr>
        <w:spacing w:after="240" w:line="480" w:lineRule="auto"/>
        <w:jc w:val="both"/>
        <w:rPr>
          <w:rFonts w:ascii="Times New Roman" w:hAnsi="Times New Roman" w:cs="Times New Roman"/>
          <w:sz w:val="24"/>
          <w:szCs w:val="24"/>
        </w:rPr>
      </w:pPr>
      <w:bookmarkStart w:id="38" w:name="_Hlk64621151"/>
      <w:r>
        <w:rPr>
          <w:rFonts w:ascii="Times New Roman" w:hAnsi="Times New Roman" w:cs="Times New Roman"/>
          <w:sz w:val="24"/>
          <w:szCs w:val="24"/>
        </w:rPr>
        <w:t xml:space="preserve">Table 2.2: Shear waves velocity of </w:t>
      </w:r>
      <w:r w:rsidR="002B166A">
        <w:rPr>
          <w:rFonts w:ascii="Times New Roman" w:hAnsi="Times New Roman" w:cs="Times New Roman"/>
          <w:sz w:val="24"/>
          <w:szCs w:val="24"/>
        </w:rPr>
        <w:t xml:space="preserve">some earth materials </w:t>
      </w:r>
      <w:r>
        <w:rPr>
          <w:rFonts w:ascii="Times New Roman" w:hAnsi="Times New Roman" w:cs="Times New Roman"/>
          <w:sz w:val="24"/>
          <w:szCs w:val="24"/>
        </w:rPr>
        <w:t>(</w:t>
      </w:r>
      <w:r w:rsidR="002B166A">
        <w:rPr>
          <w:rFonts w:ascii="Times New Roman" w:hAnsi="Times New Roman" w:cs="Times New Roman"/>
          <w:sz w:val="24"/>
          <w:szCs w:val="24"/>
        </w:rPr>
        <w:t xml:space="preserve">McDowell </w:t>
      </w:r>
      <w:r w:rsidR="002B166A" w:rsidRPr="002B166A">
        <w:rPr>
          <w:rFonts w:ascii="Times New Roman" w:hAnsi="Times New Roman" w:cs="Times New Roman"/>
          <w:i/>
          <w:iCs/>
          <w:sz w:val="24"/>
          <w:szCs w:val="24"/>
        </w:rPr>
        <w:t>et al.,</w:t>
      </w:r>
      <w:r w:rsidR="002B166A">
        <w:rPr>
          <w:rFonts w:ascii="Times New Roman" w:hAnsi="Times New Roman" w:cs="Times New Roman"/>
          <w:sz w:val="24"/>
          <w:szCs w:val="24"/>
        </w:rPr>
        <w:t xml:space="preserve"> 2002</w:t>
      </w:r>
      <w:r>
        <w:rPr>
          <w:rFonts w:ascii="Times New Roman" w:hAnsi="Times New Roman" w:cs="Times New Roman"/>
          <w:sz w:val="24"/>
          <w:szCs w:val="24"/>
        </w:rPr>
        <w:t>)</w:t>
      </w:r>
      <w:bookmarkEnd w:id="38"/>
      <w:r>
        <w:rPr>
          <w:rFonts w:ascii="Times New Roman" w:hAnsi="Times New Roman" w:cs="Times New Roman"/>
          <w:sz w:val="24"/>
          <w:szCs w:val="24"/>
        </w:rPr>
        <w:t>.</w:t>
      </w:r>
    </w:p>
    <w:tbl>
      <w:tblPr>
        <w:tblStyle w:val="TableGrid"/>
        <w:tblW w:w="9013" w:type="dxa"/>
        <w:tblInd w:w="-113" w:type="dxa"/>
        <w:tblLook w:val="04A0" w:firstRow="1" w:lastRow="0" w:firstColumn="1" w:lastColumn="0" w:noHBand="0" w:noVBand="1"/>
      </w:tblPr>
      <w:tblGrid>
        <w:gridCol w:w="4338"/>
        <w:gridCol w:w="4675"/>
      </w:tblGrid>
      <w:tr w:rsidR="002B166A" w14:paraId="0A44B0A7" w14:textId="77777777" w:rsidTr="00336F54">
        <w:tc>
          <w:tcPr>
            <w:tcW w:w="4338" w:type="dxa"/>
          </w:tcPr>
          <w:p w14:paraId="3816B0FA" w14:textId="77777777" w:rsidR="002B166A" w:rsidRDefault="002B166A" w:rsidP="00336F54">
            <w:pPr>
              <w:jc w:val="center"/>
              <w:rPr>
                <w:rFonts w:ascii="Times New Roman" w:hAnsi="Times New Roman" w:cs="Times New Roman"/>
                <w:sz w:val="24"/>
                <w:szCs w:val="24"/>
              </w:rPr>
            </w:pPr>
            <w:r>
              <w:rPr>
                <w:rFonts w:ascii="Times New Roman" w:hAnsi="Times New Roman" w:cs="Times New Roman"/>
                <w:sz w:val="24"/>
                <w:szCs w:val="24"/>
              </w:rPr>
              <w:t>Materials</w:t>
            </w:r>
          </w:p>
        </w:tc>
        <w:tc>
          <w:tcPr>
            <w:tcW w:w="4675" w:type="dxa"/>
          </w:tcPr>
          <w:p w14:paraId="59902768" w14:textId="77777777" w:rsidR="002B166A" w:rsidRDefault="002B166A" w:rsidP="00336F54">
            <w:pPr>
              <w:jc w:val="center"/>
              <w:rPr>
                <w:rFonts w:ascii="Times New Roman" w:hAnsi="Times New Roman" w:cs="Times New Roman"/>
                <w:sz w:val="24"/>
                <w:szCs w:val="24"/>
              </w:rPr>
            </w:pPr>
            <w:r>
              <w:rPr>
                <w:rFonts w:ascii="Times New Roman" w:hAnsi="Times New Roman" w:cs="Times New Roman"/>
                <w:sz w:val="24"/>
                <w:szCs w:val="24"/>
              </w:rPr>
              <w:t>Vs (m/s)</w:t>
            </w:r>
          </w:p>
        </w:tc>
      </w:tr>
      <w:tr w:rsidR="002B166A" w14:paraId="51019451" w14:textId="77777777" w:rsidTr="00336F54">
        <w:tc>
          <w:tcPr>
            <w:tcW w:w="4338" w:type="dxa"/>
          </w:tcPr>
          <w:p w14:paraId="0839B16A" w14:textId="77777777" w:rsidR="002B166A" w:rsidRDefault="002B166A" w:rsidP="00336F54">
            <w:pPr>
              <w:jc w:val="center"/>
              <w:rPr>
                <w:rFonts w:ascii="Times New Roman" w:hAnsi="Times New Roman" w:cs="Times New Roman"/>
                <w:sz w:val="24"/>
                <w:szCs w:val="24"/>
              </w:rPr>
            </w:pPr>
            <w:r>
              <w:rPr>
                <w:rFonts w:ascii="Times New Roman" w:hAnsi="Times New Roman" w:cs="Times New Roman"/>
                <w:sz w:val="24"/>
                <w:szCs w:val="24"/>
              </w:rPr>
              <w:t>Air</w:t>
            </w:r>
          </w:p>
        </w:tc>
        <w:tc>
          <w:tcPr>
            <w:tcW w:w="4675" w:type="dxa"/>
          </w:tcPr>
          <w:p w14:paraId="2857F292" w14:textId="77777777" w:rsidR="002B166A" w:rsidRDefault="002B166A" w:rsidP="00336F54">
            <w:pPr>
              <w:ind w:left="-24"/>
              <w:jc w:val="center"/>
              <w:rPr>
                <w:rFonts w:ascii="Times New Roman" w:hAnsi="Times New Roman" w:cs="Times New Roman"/>
                <w:sz w:val="24"/>
                <w:szCs w:val="24"/>
              </w:rPr>
            </w:pPr>
            <w:r>
              <w:rPr>
                <w:rFonts w:ascii="Times New Roman" w:hAnsi="Times New Roman" w:cs="Times New Roman"/>
                <w:sz w:val="24"/>
                <w:szCs w:val="24"/>
              </w:rPr>
              <w:t>0</w:t>
            </w:r>
          </w:p>
        </w:tc>
      </w:tr>
      <w:tr w:rsidR="002B166A" w14:paraId="4C96FF2F" w14:textId="77777777" w:rsidTr="00336F54">
        <w:tc>
          <w:tcPr>
            <w:tcW w:w="4338" w:type="dxa"/>
          </w:tcPr>
          <w:p w14:paraId="44A3D9FE" w14:textId="77777777" w:rsidR="002B166A" w:rsidRDefault="002B166A" w:rsidP="00336F54">
            <w:pPr>
              <w:jc w:val="center"/>
              <w:rPr>
                <w:rFonts w:ascii="Times New Roman" w:hAnsi="Times New Roman" w:cs="Times New Roman"/>
                <w:sz w:val="24"/>
                <w:szCs w:val="24"/>
              </w:rPr>
            </w:pPr>
            <w:r>
              <w:rPr>
                <w:rFonts w:ascii="Times New Roman" w:hAnsi="Times New Roman" w:cs="Times New Roman"/>
                <w:sz w:val="24"/>
                <w:szCs w:val="24"/>
              </w:rPr>
              <w:t>Water</w:t>
            </w:r>
          </w:p>
        </w:tc>
        <w:tc>
          <w:tcPr>
            <w:tcW w:w="4675" w:type="dxa"/>
          </w:tcPr>
          <w:p w14:paraId="5CEEB4B2" w14:textId="77777777" w:rsidR="002B166A" w:rsidRDefault="002B166A" w:rsidP="00336F54">
            <w:pPr>
              <w:ind w:left="-24"/>
              <w:jc w:val="center"/>
              <w:rPr>
                <w:rFonts w:ascii="Times New Roman" w:hAnsi="Times New Roman" w:cs="Times New Roman"/>
                <w:sz w:val="24"/>
                <w:szCs w:val="24"/>
              </w:rPr>
            </w:pPr>
            <w:r>
              <w:rPr>
                <w:rFonts w:ascii="Times New Roman" w:hAnsi="Times New Roman" w:cs="Times New Roman"/>
                <w:sz w:val="24"/>
                <w:szCs w:val="24"/>
              </w:rPr>
              <w:t>0</w:t>
            </w:r>
          </w:p>
        </w:tc>
      </w:tr>
      <w:tr w:rsidR="002B166A" w14:paraId="1EEE1016" w14:textId="77777777" w:rsidTr="00336F54">
        <w:tc>
          <w:tcPr>
            <w:tcW w:w="4338" w:type="dxa"/>
          </w:tcPr>
          <w:p w14:paraId="57C884D7" w14:textId="77777777" w:rsidR="002B166A" w:rsidRDefault="002B166A" w:rsidP="00336F54">
            <w:pPr>
              <w:jc w:val="center"/>
              <w:rPr>
                <w:rFonts w:ascii="Times New Roman" w:hAnsi="Times New Roman" w:cs="Times New Roman"/>
                <w:sz w:val="24"/>
                <w:szCs w:val="24"/>
              </w:rPr>
            </w:pPr>
            <w:r>
              <w:rPr>
                <w:rFonts w:ascii="Times New Roman" w:hAnsi="Times New Roman" w:cs="Times New Roman"/>
                <w:sz w:val="24"/>
                <w:szCs w:val="24"/>
              </w:rPr>
              <w:t>Sands and clays</w:t>
            </w:r>
          </w:p>
        </w:tc>
        <w:tc>
          <w:tcPr>
            <w:tcW w:w="4675" w:type="dxa"/>
          </w:tcPr>
          <w:p w14:paraId="429D12FB" w14:textId="457FB2D0" w:rsidR="002B166A" w:rsidRDefault="002B166A" w:rsidP="00336F54">
            <w:pPr>
              <w:ind w:left="-24"/>
              <w:jc w:val="center"/>
              <w:rPr>
                <w:rFonts w:ascii="Times New Roman" w:hAnsi="Times New Roman" w:cs="Times New Roman"/>
                <w:sz w:val="24"/>
                <w:szCs w:val="24"/>
              </w:rPr>
            </w:pPr>
            <w:r>
              <w:rPr>
                <w:rFonts w:ascii="Times New Roman" w:hAnsi="Times New Roman" w:cs="Times New Roman"/>
                <w:sz w:val="24"/>
                <w:szCs w:val="24"/>
              </w:rPr>
              <w:t>100-500</w:t>
            </w:r>
          </w:p>
        </w:tc>
      </w:tr>
      <w:tr w:rsidR="002B166A" w14:paraId="187CE97A" w14:textId="77777777" w:rsidTr="00336F54">
        <w:tc>
          <w:tcPr>
            <w:tcW w:w="4338" w:type="dxa"/>
          </w:tcPr>
          <w:p w14:paraId="2DEBDADC" w14:textId="77777777" w:rsidR="002B166A" w:rsidRDefault="002B166A" w:rsidP="00336F54">
            <w:pPr>
              <w:jc w:val="center"/>
              <w:rPr>
                <w:rFonts w:ascii="Times New Roman" w:hAnsi="Times New Roman" w:cs="Times New Roman"/>
                <w:sz w:val="24"/>
                <w:szCs w:val="24"/>
              </w:rPr>
            </w:pPr>
            <w:r>
              <w:rPr>
                <w:rFonts w:ascii="Times New Roman" w:hAnsi="Times New Roman" w:cs="Times New Roman"/>
                <w:sz w:val="24"/>
                <w:szCs w:val="24"/>
              </w:rPr>
              <w:t>Glacial till</w:t>
            </w:r>
          </w:p>
        </w:tc>
        <w:tc>
          <w:tcPr>
            <w:tcW w:w="4675" w:type="dxa"/>
          </w:tcPr>
          <w:p w14:paraId="4C37EC9C" w14:textId="77777777" w:rsidR="002B166A" w:rsidRDefault="002B166A" w:rsidP="00336F54">
            <w:pPr>
              <w:ind w:left="-24"/>
              <w:jc w:val="center"/>
              <w:rPr>
                <w:rFonts w:ascii="Times New Roman" w:hAnsi="Times New Roman" w:cs="Times New Roman"/>
                <w:sz w:val="24"/>
                <w:szCs w:val="24"/>
              </w:rPr>
            </w:pPr>
            <w:r>
              <w:rPr>
                <w:rFonts w:ascii="Times New Roman" w:hAnsi="Times New Roman" w:cs="Times New Roman"/>
                <w:sz w:val="24"/>
                <w:szCs w:val="24"/>
              </w:rPr>
              <w:t>600 – 1300</w:t>
            </w:r>
          </w:p>
        </w:tc>
      </w:tr>
      <w:tr w:rsidR="002B166A" w14:paraId="054EE0E2" w14:textId="77777777" w:rsidTr="00336F54">
        <w:tc>
          <w:tcPr>
            <w:tcW w:w="4338" w:type="dxa"/>
          </w:tcPr>
          <w:p w14:paraId="0B15A7C5" w14:textId="77777777" w:rsidR="002B166A" w:rsidRDefault="002B166A" w:rsidP="00336F54">
            <w:pPr>
              <w:jc w:val="center"/>
              <w:rPr>
                <w:rFonts w:ascii="Times New Roman" w:hAnsi="Times New Roman" w:cs="Times New Roman"/>
                <w:sz w:val="24"/>
                <w:szCs w:val="24"/>
              </w:rPr>
            </w:pPr>
            <w:r>
              <w:rPr>
                <w:rFonts w:ascii="Times New Roman" w:hAnsi="Times New Roman" w:cs="Times New Roman"/>
                <w:sz w:val="24"/>
                <w:szCs w:val="24"/>
              </w:rPr>
              <w:t>Chalk</w:t>
            </w:r>
          </w:p>
        </w:tc>
        <w:tc>
          <w:tcPr>
            <w:tcW w:w="4675" w:type="dxa"/>
          </w:tcPr>
          <w:p w14:paraId="58D1D7C1" w14:textId="77777777" w:rsidR="002B166A" w:rsidRDefault="002B166A" w:rsidP="00336F54">
            <w:pPr>
              <w:ind w:left="-24"/>
              <w:jc w:val="center"/>
              <w:rPr>
                <w:rFonts w:ascii="Times New Roman" w:hAnsi="Times New Roman" w:cs="Times New Roman"/>
                <w:sz w:val="24"/>
                <w:szCs w:val="24"/>
              </w:rPr>
            </w:pPr>
            <w:r>
              <w:rPr>
                <w:rFonts w:ascii="Times New Roman" w:hAnsi="Times New Roman" w:cs="Times New Roman"/>
                <w:sz w:val="24"/>
                <w:szCs w:val="24"/>
              </w:rPr>
              <w:t>600 – 1500</w:t>
            </w:r>
          </w:p>
        </w:tc>
      </w:tr>
      <w:tr w:rsidR="002B166A" w14:paraId="6645F029" w14:textId="77777777" w:rsidTr="00336F54">
        <w:tc>
          <w:tcPr>
            <w:tcW w:w="4338" w:type="dxa"/>
          </w:tcPr>
          <w:p w14:paraId="3E15E271" w14:textId="77777777" w:rsidR="002B166A" w:rsidRDefault="002B166A" w:rsidP="00336F54">
            <w:pPr>
              <w:jc w:val="center"/>
              <w:rPr>
                <w:rFonts w:ascii="Times New Roman" w:hAnsi="Times New Roman" w:cs="Times New Roman"/>
                <w:sz w:val="24"/>
                <w:szCs w:val="24"/>
              </w:rPr>
            </w:pPr>
            <w:r>
              <w:rPr>
                <w:rFonts w:ascii="Times New Roman" w:hAnsi="Times New Roman" w:cs="Times New Roman"/>
                <w:sz w:val="24"/>
                <w:szCs w:val="24"/>
              </w:rPr>
              <w:t>Strong limestone</w:t>
            </w:r>
          </w:p>
        </w:tc>
        <w:tc>
          <w:tcPr>
            <w:tcW w:w="4675" w:type="dxa"/>
          </w:tcPr>
          <w:p w14:paraId="689CE68F" w14:textId="77777777" w:rsidR="002B166A" w:rsidRDefault="002B166A" w:rsidP="00336F54">
            <w:pPr>
              <w:ind w:left="-24"/>
              <w:jc w:val="center"/>
              <w:rPr>
                <w:rFonts w:ascii="Times New Roman" w:hAnsi="Times New Roman" w:cs="Times New Roman"/>
                <w:sz w:val="24"/>
                <w:szCs w:val="24"/>
              </w:rPr>
            </w:pPr>
            <w:r>
              <w:rPr>
                <w:rFonts w:ascii="Times New Roman" w:hAnsi="Times New Roman" w:cs="Times New Roman"/>
                <w:sz w:val="24"/>
                <w:szCs w:val="24"/>
              </w:rPr>
              <w:t>1500 – 3500</w:t>
            </w:r>
          </w:p>
        </w:tc>
      </w:tr>
      <w:tr w:rsidR="002B166A" w14:paraId="1AFC7FEC" w14:textId="77777777" w:rsidTr="00336F54">
        <w:tc>
          <w:tcPr>
            <w:tcW w:w="4338" w:type="dxa"/>
          </w:tcPr>
          <w:p w14:paraId="241B4A89" w14:textId="77777777" w:rsidR="002B166A" w:rsidRDefault="002B166A" w:rsidP="00336F54">
            <w:pPr>
              <w:jc w:val="center"/>
              <w:rPr>
                <w:rFonts w:ascii="Times New Roman" w:hAnsi="Times New Roman" w:cs="Times New Roman"/>
                <w:sz w:val="24"/>
                <w:szCs w:val="24"/>
              </w:rPr>
            </w:pPr>
            <w:r>
              <w:rPr>
                <w:rFonts w:ascii="Times New Roman" w:hAnsi="Times New Roman" w:cs="Times New Roman"/>
                <w:sz w:val="24"/>
                <w:szCs w:val="24"/>
              </w:rPr>
              <w:t>Weathered granite</w:t>
            </w:r>
          </w:p>
        </w:tc>
        <w:tc>
          <w:tcPr>
            <w:tcW w:w="4675" w:type="dxa"/>
          </w:tcPr>
          <w:p w14:paraId="460723FD" w14:textId="77777777" w:rsidR="002B166A" w:rsidRDefault="002B166A" w:rsidP="00336F54">
            <w:pPr>
              <w:ind w:left="-24"/>
              <w:jc w:val="center"/>
              <w:rPr>
                <w:rFonts w:ascii="Times New Roman" w:hAnsi="Times New Roman" w:cs="Times New Roman"/>
                <w:sz w:val="24"/>
                <w:szCs w:val="24"/>
              </w:rPr>
            </w:pPr>
            <w:r>
              <w:rPr>
                <w:rFonts w:ascii="Times New Roman" w:hAnsi="Times New Roman" w:cs="Times New Roman"/>
                <w:sz w:val="24"/>
                <w:szCs w:val="24"/>
              </w:rPr>
              <w:t>500 – 1500</w:t>
            </w:r>
          </w:p>
        </w:tc>
      </w:tr>
      <w:tr w:rsidR="002B166A" w14:paraId="2CD33F58" w14:textId="77777777" w:rsidTr="00336F54">
        <w:tc>
          <w:tcPr>
            <w:tcW w:w="4338" w:type="dxa"/>
          </w:tcPr>
          <w:p w14:paraId="63C4407F" w14:textId="77777777" w:rsidR="002B166A" w:rsidRDefault="002B166A" w:rsidP="00336F54">
            <w:pPr>
              <w:jc w:val="center"/>
              <w:rPr>
                <w:rFonts w:ascii="Times New Roman" w:hAnsi="Times New Roman" w:cs="Times New Roman"/>
                <w:sz w:val="24"/>
                <w:szCs w:val="24"/>
              </w:rPr>
            </w:pPr>
            <w:r>
              <w:rPr>
                <w:rFonts w:ascii="Times New Roman" w:hAnsi="Times New Roman" w:cs="Times New Roman"/>
                <w:sz w:val="24"/>
                <w:szCs w:val="24"/>
              </w:rPr>
              <w:t>Fresh granite</w:t>
            </w:r>
          </w:p>
        </w:tc>
        <w:tc>
          <w:tcPr>
            <w:tcW w:w="4675" w:type="dxa"/>
            <w:tcBorders>
              <w:bottom w:val="single" w:sz="4" w:space="0" w:color="auto"/>
            </w:tcBorders>
          </w:tcPr>
          <w:p w14:paraId="7AEB3814" w14:textId="77777777" w:rsidR="002B166A" w:rsidRDefault="002B166A" w:rsidP="00336F54">
            <w:pPr>
              <w:ind w:left="-24"/>
              <w:jc w:val="center"/>
              <w:rPr>
                <w:rFonts w:ascii="Times New Roman" w:hAnsi="Times New Roman" w:cs="Times New Roman"/>
                <w:sz w:val="24"/>
                <w:szCs w:val="24"/>
              </w:rPr>
            </w:pPr>
            <w:r>
              <w:rPr>
                <w:rFonts w:ascii="Times New Roman" w:hAnsi="Times New Roman" w:cs="Times New Roman"/>
                <w:sz w:val="24"/>
                <w:szCs w:val="24"/>
              </w:rPr>
              <w:t>1500 – 3000</w:t>
            </w:r>
          </w:p>
        </w:tc>
      </w:tr>
      <w:tr w:rsidR="002B166A" w14:paraId="52D5398B" w14:textId="77777777" w:rsidTr="00336F54">
        <w:tc>
          <w:tcPr>
            <w:tcW w:w="4338" w:type="dxa"/>
          </w:tcPr>
          <w:p w14:paraId="3F31D1FC" w14:textId="77777777" w:rsidR="002B166A" w:rsidRDefault="002B166A" w:rsidP="00336F54">
            <w:pPr>
              <w:jc w:val="center"/>
              <w:rPr>
                <w:rFonts w:ascii="Times New Roman" w:hAnsi="Times New Roman" w:cs="Times New Roman"/>
                <w:sz w:val="24"/>
                <w:szCs w:val="24"/>
              </w:rPr>
            </w:pPr>
            <w:r>
              <w:rPr>
                <w:rFonts w:ascii="Times New Roman" w:hAnsi="Times New Roman" w:cs="Times New Roman"/>
                <w:sz w:val="24"/>
                <w:szCs w:val="24"/>
              </w:rPr>
              <w:t>Slate</w:t>
            </w:r>
          </w:p>
        </w:tc>
        <w:tc>
          <w:tcPr>
            <w:tcW w:w="4675" w:type="dxa"/>
            <w:tcBorders>
              <w:bottom w:val="single" w:sz="4" w:space="0" w:color="auto"/>
            </w:tcBorders>
          </w:tcPr>
          <w:p w14:paraId="7551812B" w14:textId="5496D734" w:rsidR="002B166A" w:rsidRPr="002B166A" w:rsidRDefault="002B166A" w:rsidP="00336F54">
            <w:pPr>
              <w:pStyle w:val="ListParagraph"/>
              <w:ind w:left="-24"/>
              <w:jc w:val="center"/>
              <w:rPr>
                <w:rFonts w:ascii="Times New Roman" w:hAnsi="Times New Roman" w:cs="Times New Roman"/>
                <w:sz w:val="24"/>
                <w:szCs w:val="24"/>
              </w:rPr>
            </w:pPr>
            <w:r>
              <w:rPr>
                <w:rFonts w:ascii="Times New Roman" w:hAnsi="Times New Roman" w:cs="Times New Roman"/>
                <w:sz w:val="24"/>
                <w:szCs w:val="24"/>
              </w:rPr>
              <w:t>2500 – 3800</w:t>
            </w:r>
          </w:p>
        </w:tc>
      </w:tr>
    </w:tbl>
    <w:p w14:paraId="590D6B20" w14:textId="77777777" w:rsidR="002B166A" w:rsidRPr="0086272A" w:rsidRDefault="002B166A" w:rsidP="002B166A">
      <w:pPr>
        <w:rPr>
          <w:rFonts w:ascii="Times New Roman" w:hAnsi="Times New Roman" w:cs="Times New Roman"/>
          <w:sz w:val="24"/>
          <w:szCs w:val="24"/>
        </w:rPr>
      </w:pPr>
    </w:p>
    <w:p w14:paraId="27975A1B" w14:textId="77777777" w:rsidR="002B166A" w:rsidRDefault="002B166A" w:rsidP="00BA5279">
      <w:pPr>
        <w:spacing w:after="240" w:line="480" w:lineRule="auto"/>
        <w:jc w:val="both"/>
        <w:rPr>
          <w:rFonts w:ascii="Times New Roman" w:hAnsi="Times New Roman" w:cs="Times New Roman"/>
          <w:sz w:val="24"/>
          <w:szCs w:val="24"/>
        </w:rPr>
      </w:pPr>
    </w:p>
    <w:p w14:paraId="7AA99A2E" w14:textId="77777777" w:rsidR="002B166A" w:rsidRDefault="002B166A" w:rsidP="002B166A">
      <w:pPr>
        <w:pStyle w:val="ListParagraph"/>
        <w:rPr>
          <w:rFonts w:ascii="Times New Roman" w:hAnsi="Times New Roman" w:cs="Times New Roman"/>
          <w:sz w:val="24"/>
          <w:szCs w:val="24"/>
        </w:rPr>
      </w:pPr>
    </w:p>
    <w:p w14:paraId="4FEA0E84" w14:textId="77777777" w:rsidR="002B166A" w:rsidRDefault="002B166A" w:rsidP="002B166A">
      <w:pPr>
        <w:pStyle w:val="ListParagraph"/>
        <w:rPr>
          <w:rFonts w:ascii="Times New Roman" w:hAnsi="Times New Roman" w:cs="Times New Roman"/>
          <w:sz w:val="24"/>
          <w:szCs w:val="24"/>
        </w:rPr>
      </w:pPr>
    </w:p>
    <w:p w14:paraId="1A35808A" w14:textId="0E42BDD5" w:rsidR="00BA5279" w:rsidRPr="002B166A" w:rsidRDefault="00BA5279" w:rsidP="002B166A">
      <w:pPr>
        <w:pStyle w:val="ListParagraph"/>
        <w:numPr>
          <w:ilvl w:val="0"/>
          <w:numId w:val="17"/>
        </w:numPr>
        <w:spacing w:line="480" w:lineRule="auto"/>
        <w:rPr>
          <w:rFonts w:ascii="Times New Roman" w:hAnsi="Times New Roman" w:cs="Times New Roman"/>
          <w:sz w:val="24"/>
          <w:szCs w:val="24"/>
        </w:rPr>
      </w:pPr>
      <w:r w:rsidRPr="002B166A">
        <w:rPr>
          <w:rFonts w:ascii="Times New Roman" w:hAnsi="Times New Roman" w:cs="Times New Roman"/>
          <w:sz w:val="24"/>
          <w:szCs w:val="24"/>
        </w:rPr>
        <w:lastRenderedPageBreak/>
        <w:t>Seismic refraction only works if the speed at which motions propagate through the Earth increases with depth.</w:t>
      </w:r>
    </w:p>
    <w:p w14:paraId="1190E057" w14:textId="77777777" w:rsidR="00BA5279" w:rsidRPr="007B23BE" w:rsidRDefault="00BA5279" w:rsidP="002B166A">
      <w:pPr>
        <w:pStyle w:val="ListParagraph"/>
        <w:numPr>
          <w:ilvl w:val="0"/>
          <w:numId w:val="17"/>
        </w:numPr>
        <w:spacing w:after="240" w:line="480" w:lineRule="auto"/>
        <w:jc w:val="both"/>
        <w:rPr>
          <w:rFonts w:ascii="Times New Roman" w:hAnsi="Times New Roman" w:cs="Times New Roman"/>
          <w:sz w:val="24"/>
          <w:szCs w:val="24"/>
        </w:rPr>
      </w:pPr>
      <w:r w:rsidRPr="007B23BE">
        <w:rPr>
          <w:rFonts w:ascii="Times New Roman" w:hAnsi="Times New Roman" w:cs="Times New Roman"/>
          <w:sz w:val="24"/>
          <w:szCs w:val="24"/>
        </w:rPr>
        <w:t>Seismic refraction observations are generally interpreted in terms of layers. These layers can have dip and topography.</w:t>
      </w:r>
    </w:p>
    <w:p w14:paraId="7DFB118A" w14:textId="77777777" w:rsidR="00BA5279" w:rsidRPr="007B23BE" w:rsidRDefault="00BA5279" w:rsidP="00BA5279">
      <w:pPr>
        <w:pStyle w:val="ListParagraph"/>
        <w:numPr>
          <w:ilvl w:val="0"/>
          <w:numId w:val="17"/>
        </w:numPr>
        <w:spacing w:after="240" w:line="480" w:lineRule="auto"/>
        <w:jc w:val="both"/>
        <w:rPr>
          <w:rFonts w:ascii="Times New Roman" w:hAnsi="Times New Roman" w:cs="Times New Roman"/>
          <w:sz w:val="24"/>
          <w:szCs w:val="24"/>
        </w:rPr>
      </w:pPr>
      <w:r w:rsidRPr="007B23BE">
        <w:rPr>
          <w:rFonts w:ascii="Times New Roman" w:hAnsi="Times New Roman" w:cs="Times New Roman"/>
          <w:sz w:val="24"/>
          <w:szCs w:val="24"/>
        </w:rPr>
        <w:t>Seismic refraction observations only use the arrival time of the initial ground motion at different distances from the source (i.e., offsets).</w:t>
      </w:r>
    </w:p>
    <w:p w14:paraId="23DCD438" w14:textId="75629B10" w:rsidR="00BA5279" w:rsidRPr="00AC563F" w:rsidRDefault="00BA5279" w:rsidP="00BA5279">
      <w:pPr>
        <w:spacing w:line="480" w:lineRule="auto"/>
        <w:jc w:val="both"/>
        <w:rPr>
          <w:rFonts w:ascii="Times New Roman" w:hAnsi="Times New Roman" w:cs="Times New Roman"/>
          <w:sz w:val="24"/>
          <w:szCs w:val="24"/>
        </w:rPr>
      </w:pPr>
      <w:bookmarkStart w:id="39" w:name="_Hlk64619449"/>
      <w:r>
        <w:rPr>
          <w:rFonts w:ascii="Times New Roman" w:hAnsi="Times New Roman" w:cs="Times New Roman"/>
          <w:b/>
          <w:bCs/>
          <w:sz w:val="24"/>
          <w:szCs w:val="24"/>
        </w:rPr>
        <w:t>2.3.</w:t>
      </w:r>
      <w:r w:rsidR="007B23BE">
        <w:rPr>
          <w:rFonts w:ascii="Times New Roman" w:hAnsi="Times New Roman" w:cs="Times New Roman"/>
          <w:b/>
          <w:bCs/>
          <w:sz w:val="24"/>
          <w:szCs w:val="24"/>
        </w:rPr>
        <w:t>3</w:t>
      </w:r>
      <w:r w:rsidR="007B23BE">
        <w:rPr>
          <w:rFonts w:ascii="Times New Roman" w:hAnsi="Times New Roman" w:cs="Times New Roman"/>
          <w:b/>
          <w:bCs/>
          <w:sz w:val="24"/>
          <w:szCs w:val="24"/>
        </w:rPr>
        <w:tab/>
      </w:r>
      <w:r>
        <w:rPr>
          <w:rFonts w:ascii="Times New Roman" w:hAnsi="Times New Roman" w:cs="Times New Roman"/>
          <w:b/>
          <w:bCs/>
          <w:sz w:val="24"/>
          <w:szCs w:val="24"/>
        </w:rPr>
        <w:t>Field Operation</w:t>
      </w:r>
    </w:p>
    <w:bookmarkEnd w:id="39"/>
    <w:p w14:paraId="2B68F105" w14:textId="69179E16" w:rsidR="00BA5279" w:rsidRDefault="00BA5279" w:rsidP="00BA5279">
      <w:pPr>
        <w:spacing w:line="480" w:lineRule="auto"/>
        <w:jc w:val="both"/>
        <w:rPr>
          <w:rFonts w:ascii="Times New Roman" w:hAnsi="Times New Roman" w:cs="Times New Roman"/>
          <w:sz w:val="24"/>
          <w:szCs w:val="24"/>
        </w:rPr>
      </w:pPr>
      <w:r w:rsidRPr="00C13900">
        <w:rPr>
          <w:rFonts w:ascii="Times New Roman" w:hAnsi="Times New Roman" w:cs="Times New Roman"/>
          <w:sz w:val="24"/>
          <w:szCs w:val="24"/>
        </w:rPr>
        <w:t>A number of different of noises may contaminate our seismic measurements</w:t>
      </w:r>
      <w:r w:rsidR="002B166A">
        <w:rPr>
          <w:rFonts w:ascii="Times New Roman" w:hAnsi="Times New Roman" w:cs="Times New Roman"/>
          <w:sz w:val="24"/>
          <w:szCs w:val="24"/>
        </w:rPr>
        <w:t xml:space="preserve"> (Kearey </w:t>
      </w:r>
      <w:r w:rsidR="002B166A" w:rsidRPr="002B166A">
        <w:rPr>
          <w:rFonts w:ascii="Times New Roman" w:hAnsi="Times New Roman" w:cs="Times New Roman"/>
          <w:i/>
          <w:iCs/>
          <w:sz w:val="24"/>
          <w:szCs w:val="24"/>
        </w:rPr>
        <w:t>et al.,</w:t>
      </w:r>
      <w:r w:rsidR="002B166A">
        <w:rPr>
          <w:rFonts w:ascii="Times New Roman" w:hAnsi="Times New Roman" w:cs="Times New Roman"/>
          <w:sz w:val="24"/>
          <w:szCs w:val="24"/>
        </w:rPr>
        <w:t xml:space="preserve"> 2002)</w:t>
      </w:r>
      <w:r w:rsidRPr="00C13900">
        <w:rPr>
          <w:rFonts w:ascii="Times New Roman" w:hAnsi="Times New Roman" w:cs="Times New Roman"/>
          <w:sz w:val="24"/>
          <w:szCs w:val="24"/>
        </w:rPr>
        <w:t>. Since we control the source of the seismic energy, we can control some types of noise, but not all of it. Seismic noises could be either:</w:t>
      </w:r>
    </w:p>
    <w:p w14:paraId="73F30DED" w14:textId="77777777" w:rsidR="00BA5279" w:rsidRDefault="00BA5279" w:rsidP="00BA5279">
      <w:pPr>
        <w:pStyle w:val="ListParagraph"/>
        <w:numPr>
          <w:ilvl w:val="0"/>
          <w:numId w:val="23"/>
        </w:numPr>
        <w:spacing w:line="480" w:lineRule="auto"/>
        <w:jc w:val="both"/>
        <w:rPr>
          <w:rFonts w:ascii="Times New Roman" w:hAnsi="Times New Roman" w:cs="Times New Roman"/>
          <w:sz w:val="24"/>
          <w:szCs w:val="24"/>
        </w:rPr>
      </w:pPr>
      <w:r w:rsidRPr="00CE2805">
        <w:rPr>
          <w:rFonts w:ascii="Times New Roman" w:hAnsi="Times New Roman" w:cs="Times New Roman"/>
          <w:b/>
          <w:bCs/>
          <w:sz w:val="24"/>
          <w:szCs w:val="24"/>
        </w:rPr>
        <w:t>Uncontrolled Ground Motion:</w:t>
      </w:r>
      <w:r w:rsidRPr="00CE2805">
        <w:rPr>
          <w:rFonts w:ascii="Times New Roman" w:hAnsi="Times New Roman" w:cs="Times New Roman"/>
          <w:sz w:val="24"/>
          <w:szCs w:val="24"/>
        </w:rPr>
        <w:t xml:space="preserve"> Anything that causes the ground to move, other than your source, will generate noise. Such as; wind, traffic, people walking, moving animals, etc.</w:t>
      </w:r>
    </w:p>
    <w:p w14:paraId="4E6A3761" w14:textId="77777777" w:rsidR="00BA5279" w:rsidRDefault="00BA5279" w:rsidP="00BA5279">
      <w:pPr>
        <w:pStyle w:val="ListParagraph"/>
        <w:numPr>
          <w:ilvl w:val="0"/>
          <w:numId w:val="23"/>
        </w:numPr>
        <w:spacing w:line="480" w:lineRule="auto"/>
        <w:jc w:val="both"/>
        <w:rPr>
          <w:rFonts w:ascii="Times New Roman" w:hAnsi="Times New Roman" w:cs="Times New Roman"/>
          <w:sz w:val="24"/>
          <w:szCs w:val="24"/>
        </w:rPr>
      </w:pPr>
      <w:r w:rsidRPr="00CE2805">
        <w:rPr>
          <w:rFonts w:ascii="Times New Roman" w:hAnsi="Times New Roman" w:cs="Times New Roman"/>
          <w:b/>
          <w:bCs/>
          <w:sz w:val="24"/>
          <w:szCs w:val="24"/>
        </w:rPr>
        <w:t>Electronic Noise:</w:t>
      </w:r>
      <w:r w:rsidRPr="00CE2805">
        <w:rPr>
          <w:rFonts w:ascii="Times New Roman" w:hAnsi="Times New Roman" w:cs="Times New Roman"/>
          <w:sz w:val="24"/>
          <w:szCs w:val="24"/>
        </w:rPr>
        <w:t xml:space="preserve"> Geophones transform the ground motion they detect into electrical signals. These signals are then conveyed down the cable, magnified and registered by the recording system. Therefore, anything that can cause electrical signal shifts generates noise in our recorded data. For example, loose connections between the geophones and the cable or cable and the recording system</w:t>
      </w:r>
      <w:r>
        <w:rPr>
          <w:rFonts w:ascii="Times New Roman" w:hAnsi="Times New Roman" w:cs="Times New Roman"/>
          <w:sz w:val="24"/>
          <w:szCs w:val="24"/>
        </w:rPr>
        <w:t>.</w:t>
      </w:r>
    </w:p>
    <w:p w14:paraId="5BDB6EDC" w14:textId="77777777" w:rsidR="00BA5279" w:rsidRDefault="00BA5279" w:rsidP="00BA5279">
      <w:pPr>
        <w:pStyle w:val="ListParagraph"/>
        <w:numPr>
          <w:ilvl w:val="0"/>
          <w:numId w:val="23"/>
        </w:numPr>
        <w:spacing w:line="480" w:lineRule="auto"/>
        <w:jc w:val="both"/>
        <w:rPr>
          <w:rFonts w:ascii="Times New Roman" w:hAnsi="Times New Roman" w:cs="Times New Roman"/>
          <w:sz w:val="24"/>
          <w:szCs w:val="24"/>
        </w:rPr>
      </w:pPr>
      <w:r w:rsidRPr="00900D4E">
        <w:rPr>
          <w:rFonts w:ascii="Times New Roman" w:hAnsi="Times New Roman" w:cs="Times New Roman"/>
          <w:b/>
          <w:bCs/>
          <w:sz w:val="24"/>
          <w:szCs w:val="24"/>
        </w:rPr>
        <w:t>Geological Noise:</w:t>
      </w:r>
      <w:r w:rsidRPr="00900D4E">
        <w:rPr>
          <w:rFonts w:ascii="Times New Roman" w:hAnsi="Times New Roman" w:cs="Times New Roman"/>
          <w:sz w:val="24"/>
          <w:szCs w:val="24"/>
        </w:rPr>
        <w:t xml:space="preserve"> We can take into account any type of subsurface geological structure that we cannot easily interpret as a source of noise.</w:t>
      </w:r>
    </w:p>
    <w:p w14:paraId="1D979135" w14:textId="5AAA6642" w:rsidR="008C534C" w:rsidRDefault="008C534C" w:rsidP="008C534C">
      <w:pPr>
        <w:rPr>
          <w:rFonts w:ascii="Times New Roman" w:hAnsi="Times New Roman" w:cs="Times New Roman"/>
          <w:sz w:val="24"/>
          <w:szCs w:val="24"/>
        </w:rPr>
      </w:pPr>
    </w:p>
    <w:p w14:paraId="5621E12B" w14:textId="6CC81DBD" w:rsidR="008C534C" w:rsidRDefault="008C534C" w:rsidP="008C534C">
      <w:pPr>
        <w:rPr>
          <w:rFonts w:ascii="Times New Roman" w:hAnsi="Times New Roman" w:cs="Times New Roman"/>
          <w:sz w:val="24"/>
          <w:szCs w:val="24"/>
        </w:rPr>
      </w:pPr>
    </w:p>
    <w:p w14:paraId="5429C3CF" w14:textId="6149C89E" w:rsidR="008C534C" w:rsidRDefault="008C534C" w:rsidP="008C534C">
      <w:pPr>
        <w:rPr>
          <w:rFonts w:ascii="Times New Roman" w:hAnsi="Times New Roman" w:cs="Times New Roman"/>
          <w:sz w:val="24"/>
          <w:szCs w:val="24"/>
        </w:rPr>
      </w:pPr>
    </w:p>
    <w:p w14:paraId="66A24F3B" w14:textId="7BC6719B" w:rsidR="008C534C" w:rsidRDefault="008C534C" w:rsidP="008C534C">
      <w:pPr>
        <w:rPr>
          <w:rFonts w:ascii="Times New Roman" w:hAnsi="Times New Roman" w:cs="Times New Roman"/>
          <w:sz w:val="24"/>
          <w:szCs w:val="24"/>
        </w:rPr>
      </w:pPr>
    </w:p>
    <w:p w14:paraId="6A5F6DF9" w14:textId="6B3C39D4" w:rsidR="00995C3D" w:rsidRPr="00EC0396" w:rsidRDefault="006810C9" w:rsidP="00EC0396">
      <w:pPr>
        <w:spacing w:line="480" w:lineRule="auto"/>
        <w:jc w:val="center"/>
        <w:rPr>
          <w:rFonts w:ascii="Times New Roman" w:hAnsi="Times New Roman" w:cs="Times New Roman"/>
          <w:sz w:val="24"/>
          <w:szCs w:val="24"/>
        </w:rPr>
      </w:pPr>
      <w:r w:rsidRPr="006810C9">
        <w:rPr>
          <w:rFonts w:ascii="Times New Roman" w:hAnsi="Times New Roman" w:cs="Times New Roman"/>
          <w:b/>
          <w:bCs/>
          <w:sz w:val="24"/>
          <w:szCs w:val="24"/>
        </w:rPr>
        <w:lastRenderedPageBreak/>
        <w:t>CHAPTER THREE</w:t>
      </w:r>
    </w:p>
    <w:p w14:paraId="2CEC2E8F" w14:textId="1E064F23" w:rsidR="00C17AFE" w:rsidRPr="006810C9" w:rsidRDefault="008328ED" w:rsidP="001C596A">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MATERIALS AND METHODS</w:t>
      </w:r>
      <w:r w:rsidR="00F055B8">
        <w:rPr>
          <w:rFonts w:ascii="Times New Roman" w:hAnsi="Times New Roman" w:cs="Times New Roman"/>
          <w:b/>
          <w:bCs/>
          <w:sz w:val="24"/>
          <w:szCs w:val="24"/>
        </w:rPr>
        <w:t xml:space="preserve"> </w:t>
      </w:r>
      <w:r w:rsidR="009F2630">
        <w:rPr>
          <w:rFonts w:ascii="Times New Roman" w:hAnsi="Times New Roman" w:cs="Times New Roman"/>
          <w:b/>
          <w:bCs/>
          <w:sz w:val="24"/>
          <w:szCs w:val="24"/>
        </w:rPr>
        <w:t xml:space="preserve">OF </w:t>
      </w:r>
      <w:r w:rsidR="00F055B8">
        <w:rPr>
          <w:rFonts w:ascii="Times New Roman" w:hAnsi="Times New Roman" w:cs="Times New Roman"/>
          <w:b/>
          <w:bCs/>
          <w:sz w:val="24"/>
          <w:szCs w:val="24"/>
        </w:rPr>
        <w:t>STUDY</w:t>
      </w:r>
    </w:p>
    <w:p w14:paraId="5BB413AA" w14:textId="77777777" w:rsidR="00B66BA5" w:rsidRDefault="00EC0396" w:rsidP="00B66BA5">
      <w:pPr>
        <w:spacing w:line="480" w:lineRule="auto"/>
        <w:jc w:val="both"/>
        <w:rPr>
          <w:rFonts w:ascii="Times New Roman" w:hAnsi="Times New Roman" w:cs="Times New Roman"/>
          <w:sz w:val="24"/>
          <w:szCs w:val="24"/>
        </w:rPr>
      </w:pPr>
      <w:r w:rsidRPr="00EC0396">
        <w:rPr>
          <w:rFonts w:ascii="Times New Roman" w:hAnsi="Times New Roman" w:cs="Times New Roman"/>
          <w:sz w:val="24"/>
          <w:szCs w:val="24"/>
        </w:rPr>
        <w:t>This chapter provides a detailed description of the four geophysical techniques and methodology used for data acquisition and data processing. The methods were used because of their ability to delineate the extent of sub-soil variation in both lateral</w:t>
      </w:r>
      <w:r>
        <w:rPr>
          <w:rFonts w:ascii="Times New Roman" w:hAnsi="Times New Roman" w:cs="Times New Roman"/>
          <w:sz w:val="24"/>
          <w:szCs w:val="24"/>
        </w:rPr>
        <w:t>ly</w:t>
      </w:r>
      <w:r w:rsidRPr="00EC0396">
        <w:rPr>
          <w:rFonts w:ascii="Times New Roman" w:hAnsi="Times New Roman" w:cs="Times New Roman"/>
          <w:sz w:val="24"/>
          <w:szCs w:val="24"/>
        </w:rPr>
        <w:t xml:space="preserve"> and vertical</w:t>
      </w:r>
      <w:r>
        <w:rPr>
          <w:rFonts w:ascii="Times New Roman" w:hAnsi="Times New Roman" w:cs="Times New Roman"/>
          <w:sz w:val="24"/>
          <w:szCs w:val="24"/>
        </w:rPr>
        <w:t>ly in</w:t>
      </w:r>
      <w:r w:rsidRPr="00EC0396">
        <w:rPr>
          <w:rFonts w:ascii="Times New Roman" w:hAnsi="Times New Roman" w:cs="Times New Roman"/>
          <w:sz w:val="24"/>
          <w:szCs w:val="24"/>
        </w:rPr>
        <w:t xml:space="preserve"> depth based on </w:t>
      </w:r>
      <w:r>
        <w:rPr>
          <w:rFonts w:ascii="Times New Roman" w:hAnsi="Times New Roman" w:cs="Times New Roman"/>
          <w:sz w:val="24"/>
          <w:szCs w:val="24"/>
        </w:rPr>
        <w:t xml:space="preserve">sub-soil </w:t>
      </w:r>
      <w:r w:rsidRPr="00EC0396">
        <w:rPr>
          <w:rFonts w:ascii="Times New Roman" w:hAnsi="Times New Roman" w:cs="Times New Roman"/>
          <w:sz w:val="24"/>
          <w:szCs w:val="24"/>
        </w:rPr>
        <w:t>physical properties.</w:t>
      </w:r>
      <w:r w:rsidR="00C51CAF">
        <w:rPr>
          <w:rFonts w:ascii="Times New Roman" w:hAnsi="Times New Roman" w:cs="Times New Roman"/>
          <w:sz w:val="24"/>
          <w:szCs w:val="24"/>
        </w:rPr>
        <w:t xml:space="preserve"> The data acquisition </w:t>
      </w:r>
      <w:r w:rsidR="00FC1C9E">
        <w:rPr>
          <w:rFonts w:ascii="Times New Roman" w:hAnsi="Times New Roman" w:cs="Times New Roman"/>
          <w:sz w:val="24"/>
          <w:szCs w:val="24"/>
        </w:rPr>
        <w:t xml:space="preserve">map </w:t>
      </w:r>
      <w:r w:rsidR="00C51CAF">
        <w:rPr>
          <w:rFonts w:ascii="Times New Roman" w:hAnsi="Times New Roman" w:cs="Times New Roman"/>
          <w:sz w:val="24"/>
          <w:szCs w:val="24"/>
        </w:rPr>
        <w:t>is shown in Figure 3.1.</w:t>
      </w:r>
      <w:bookmarkStart w:id="40" w:name="_Hlk64619550"/>
    </w:p>
    <w:p w14:paraId="1CE17E05" w14:textId="1F4E86BB" w:rsidR="005F62DB" w:rsidRPr="00B66BA5" w:rsidRDefault="00B66BA5" w:rsidP="00B66BA5">
      <w:pPr>
        <w:spacing w:line="480" w:lineRule="auto"/>
        <w:jc w:val="both"/>
        <w:rPr>
          <w:rFonts w:ascii="Times New Roman" w:hAnsi="Times New Roman" w:cs="Times New Roman"/>
          <w:sz w:val="24"/>
          <w:szCs w:val="24"/>
        </w:rPr>
      </w:pPr>
      <w:r>
        <w:rPr>
          <w:rFonts w:ascii="Times New Roman" w:hAnsi="Times New Roman" w:cs="Times New Roman"/>
          <w:b/>
          <w:bCs/>
          <w:sz w:val="24"/>
          <w:szCs w:val="24"/>
        </w:rPr>
        <w:t>3.1</w:t>
      </w:r>
      <w:r>
        <w:rPr>
          <w:rFonts w:ascii="Times New Roman" w:hAnsi="Times New Roman" w:cs="Times New Roman"/>
          <w:b/>
          <w:bCs/>
          <w:sz w:val="24"/>
          <w:szCs w:val="24"/>
        </w:rPr>
        <w:tab/>
      </w:r>
      <w:r w:rsidR="00EC0396" w:rsidRPr="00261473">
        <w:rPr>
          <w:rFonts w:ascii="Times New Roman" w:hAnsi="Times New Roman" w:cs="Times New Roman"/>
          <w:b/>
          <w:bCs/>
          <w:sz w:val="24"/>
          <w:szCs w:val="24"/>
        </w:rPr>
        <w:t xml:space="preserve">Electrical Resistivity </w:t>
      </w:r>
      <w:r w:rsidR="005F62DB" w:rsidRPr="00261473">
        <w:rPr>
          <w:rFonts w:ascii="Times New Roman" w:hAnsi="Times New Roman" w:cs="Times New Roman"/>
          <w:b/>
          <w:bCs/>
          <w:sz w:val="24"/>
          <w:szCs w:val="24"/>
        </w:rPr>
        <w:t>Instrumentation</w:t>
      </w:r>
    </w:p>
    <w:bookmarkEnd w:id="40"/>
    <w:p w14:paraId="11AC5A44" w14:textId="3E60B112" w:rsidR="005F62DB" w:rsidRPr="009E6AA9" w:rsidRDefault="005F62DB" w:rsidP="005F62DB">
      <w:pPr>
        <w:spacing w:after="240" w:line="360" w:lineRule="auto"/>
        <w:jc w:val="both"/>
        <w:rPr>
          <w:rFonts w:ascii="Times New Roman" w:hAnsi="Times New Roman" w:cs="Times New Roman"/>
          <w:sz w:val="24"/>
          <w:szCs w:val="24"/>
        </w:rPr>
      </w:pPr>
      <w:r w:rsidRPr="009E6AA9">
        <w:rPr>
          <w:rFonts w:ascii="Times New Roman" w:hAnsi="Times New Roman" w:cs="Times New Roman"/>
          <w:sz w:val="24"/>
          <w:szCs w:val="24"/>
        </w:rPr>
        <w:t xml:space="preserve">The field materials used are: </w:t>
      </w:r>
    </w:p>
    <w:p w14:paraId="1C0F8B04" w14:textId="7EE2AC95" w:rsidR="005F62DB" w:rsidRDefault="005F62DB" w:rsidP="007646C5">
      <w:pPr>
        <w:pStyle w:val="ListParagraph"/>
        <w:numPr>
          <w:ilvl w:val="0"/>
          <w:numId w:val="20"/>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SuperSting R8</w:t>
      </w:r>
      <w:r w:rsidR="00325BEF">
        <w:rPr>
          <w:rFonts w:ascii="Times New Roman" w:hAnsi="Times New Roman" w:cs="Times New Roman"/>
          <w:sz w:val="24"/>
          <w:szCs w:val="24"/>
        </w:rPr>
        <w:t xml:space="preserve"> &amp; R1</w:t>
      </w:r>
      <w:r w:rsidR="00261473">
        <w:rPr>
          <w:rFonts w:ascii="Times New Roman" w:hAnsi="Times New Roman" w:cs="Times New Roman"/>
          <w:sz w:val="24"/>
          <w:szCs w:val="24"/>
        </w:rPr>
        <w:t xml:space="preserve"> earth resistivity meter</w:t>
      </w:r>
      <w:r w:rsidR="00325BEF">
        <w:rPr>
          <w:rFonts w:ascii="Times New Roman" w:hAnsi="Times New Roman" w:cs="Times New Roman"/>
          <w:sz w:val="24"/>
          <w:szCs w:val="24"/>
        </w:rPr>
        <w:t>.</w:t>
      </w:r>
    </w:p>
    <w:p w14:paraId="1B54E7A8" w14:textId="77777777" w:rsidR="005F62DB" w:rsidRPr="009E6AA9" w:rsidRDefault="005F62DB" w:rsidP="005F62DB">
      <w:pPr>
        <w:pStyle w:val="ListParagraph"/>
        <w:numPr>
          <w:ilvl w:val="0"/>
          <w:numId w:val="20"/>
        </w:numPr>
        <w:spacing w:after="240" w:line="360" w:lineRule="auto"/>
        <w:jc w:val="both"/>
        <w:rPr>
          <w:rFonts w:ascii="Times New Roman" w:hAnsi="Times New Roman" w:cs="Times New Roman"/>
          <w:sz w:val="24"/>
          <w:szCs w:val="24"/>
        </w:rPr>
      </w:pPr>
      <w:r w:rsidRPr="009E6AA9">
        <w:rPr>
          <w:rFonts w:ascii="Times New Roman" w:hAnsi="Times New Roman" w:cs="Times New Roman"/>
          <w:sz w:val="24"/>
          <w:szCs w:val="24"/>
        </w:rPr>
        <w:t>Electrodes</w:t>
      </w:r>
    </w:p>
    <w:p w14:paraId="2347CB49" w14:textId="323E13E9" w:rsidR="005F62DB" w:rsidRPr="009E6AA9" w:rsidRDefault="005F62DB" w:rsidP="005F62DB">
      <w:pPr>
        <w:pStyle w:val="ListParagraph"/>
        <w:numPr>
          <w:ilvl w:val="0"/>
          <w:numId w:val="20"/>
        </w:numPr>
        <w:spacing w:after="240" w:line="360" w:lineRule="auto"/>
        <w:jc w:val="both"/>
        <w:rPr>
          <w:rFonts w:ascii="Times New Roman" w:hAnsi="Times New Roman" w:cs="Times New Roman"/>
          <w:sz w:val="24"/>
          <w:szCs w:val="24"/>
        </w:rPr>
      </w:pPr>
      <w:r w:rsidRPr="009E6AA9">
        <w:rPr>
          <w:rFonts w:ascii="Times New Roman" w:hAnsi="Times New Roman" w:cs="Times New Roman"/>
          <w:sz w:val="24"/>
          <w:szCs w:val="24"/>
        </w:rPr>
        <w:t>Cable</w:t>
      </w:r>
    </w:p>
    <w:p w14:paraId="144E6C4A" w14:textId="77777777" w:rsidR="005F62DB" w:rsidRPr="009E6AA9" w:rsidRDefault="005F62DB" w:rsidP="005F62DB">
      <w:pPr>
        <w:pStyle w:val="ListParagraph"/>
        <w:numPr>
          <w:ilvl w:val="0"/>
          <w:numId w:val="20"/>
        </w:numPr>
        <w:spacing w:after="240" w:line="360" w:lineRule="auto"/>
        <w:jc w:val="both"/>
        <w:rPr>
          <w:rFonts w:ascii="Times New Roman" w:hAnsi="Times New Roman" w:cs="Times New Roman"/>
          <w:sz w:val="24"/>
          <w:szCs w:val="24"/>
        </w:rPr>
      </w:pPr>
      <w:r w:rsidRPr="009E6AA9">
        <w:rPr>
          <w:rFonts w:ascii="Times New Roman" w:hAnsi="Times New Roman" w:cs="Times New Roman"/>
          <w:sz w:val="24"/>
          <w:szCs w:val="24"/>
        </w:rPr>
        <w:t>Hammer</w:t>
      </w:r>
    </w:p>
    <w:p w14:paraId="1F9D1246" w14:textId="56756FD4" w:rsidR="005F62DB" w:rsidRDefault="005F62DB" w:rsidP="005F62DB">
      <w:pPr>
        <w:pStyle w:val="ListParagraph"/>
        <w:numPr>
          <w:ilvl w:val="0"/>
          <w:numId w:val="20"/>
        </w:numPr>
        <w:spacing w:after="240" w:line="360" w:lineRule="auto"/>
        <w:jc w:val="both"/>
        <w:rPr>
          <w:rFonts w:ascii="Times New Roman" w:hAnsi="Times New Roman" w:cs="Times New Roman"/>
          <w:sz w:val="24"/>
          <w:szCs w:val="24"/>
        </w:rPr>
      </w:pPr>
      <w:r w:rsidRPr="009E6AA9">
        <w:rPr>
          <w:rFonts w:ascii="Times New Roman" w:hAnsi="Times New Roman" w:cs="Times New Roman"/>
          <w:sz w:val="24"/>
          <w:szCs w:val="24"/>
        </w:rPr>
        <w:t>Meter Rule</w:t>
      </w:r>
    </w:p>
    <w:p w14:paraId="72500329" w14:textId="5EB113C3" w:rsidR="00573672" w:rsidRPr="009E6AA9" w:rsidRDefault="00573672" w:rsidP="005F62DB">
      <w:pPr>
        <w:pStyle w:val="ListParagraph"/>
        <w:numPr>
          <w:ilvl w:val="0"/>
          <w:numId w:val="20"/>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Battery</w:t>
      </w:r>
    </w:p>
    <w:p w14:paraId="079BDAC9" w14:textId="20CE6612" w:rsidR="00EC0396" w:rsidRPr="00EC0396" w:rsidRDefault="005F62DB" w:rsidP="00EC0396">
      <w:pPr>
        <w:pStyle w:val="ListParagraph"/>
        <w:numPr>
          <w:ilvl w:val="0"/>
          <w:numId w:val="20"/>
        </w:numPr>
        <w:spacing w:after="240" w:line="360" w:lineRule="auto"/>
        <w:jc w:val="both"/>
        <w:rPr>
          <w:rFonts w:ascii="Times New Roman" w:hAnsi="Times New Roman" w:cs="Times New Roman"/>
          <w:sz w:val="24"/>
          <w:szCs w:val="24"/>
        </w:rPr>
      </w:pPr>
      <w:r w:rsidRPr="009E6AA9">
        <w:rPr>
          <w:rFonts w:ascii="Times New Roman" w:hAnsi="Times New Roman" w:cs="Times New Roman"/>
          <w:sz w:val="24"/>
          <w:szCs w:val="24"/>
        </w:rPr>
        <w:t>GPS</w:t>
      </w:r>
    </w:p>
    <w:p w14:paraId="58626D6A" w14:textId="48BA3E6B" w:rsidR="00DB58D4" w:rsidRDefault="005F62DB" w:rsidP="005F62DB">
      <w:pPr>
        <w:spacing w:after="240" w:line="480" w:lineRule="auto"/>
        <w:jc w:val="both"/>
        <w:rPr>
          <w:rFonts w:ascii="Times New Roman" w:hAnsi="Times New Roman" w:cs="Times New Roman"/>
          <w:sz w:val="24"/>
          <w:szCs w:val="24"/>
        </w:rPr>
      </w:pPr>
      <w:r w:rsidRPr="00F900FA">
        <w:rPr>
          <w:rFonts w:ascii="Times New Roman" w:hAnsi="Times New Roman" w:cs="Times New Roman"/>
          <w:sz w:val="24"/>
          <w:szCs w:val="24"/>
        </w:rPr>
        <w:t xml:space="preserve">The electrical resistivity </w:t>
      </w:r>
      <w:r w:rsidR="00261473">
        <w:rPr>
          <w:rFonts w:ascii="Times New Roman" w:hAnsi="Times New Roman" w:cs="Times New Roman"/>
          <w:sz w:val="24"/>
          <w:szCs w:val="24"/>
        </w:rPr>
        <w:t xml:space="preserve">method </w:t>
      </w:r>
      <w:r w:rsidRPr="00F900FA">
        <w:rPr>
          <w:rFonts w:ascii="Times New Roman" w:hAnsi="Times New Roman" w:cs="Times New Roman"/>
          <w:sz w:val="24"/>
          <w:szCs w:val="24"/>
        </w:rPr>
        <w:t xml:space="preserve">employed </w:t>
      </w:r>
      <w:r w:rsidR="00261473">
        <w:rPr>
          <w:rFonts w:ascii="Times New Roman" w:hAnsi="Times New Roman" w:cs="Times New Roman"/>
          <w:sz w:val="24"/>
          <w:szCs w:val="24"/>
        </w:rPr>
        <w:t xml:space="preserve">the </w:t>
      </w:r>
      <w:r w:rsidRPr="00F900FA">
        <w:rPr>
          <w:rFonts w:ascii="Times New Roman" w:hAnsi="Times New Roman" w:cs="Times New Roman"/>
          <w:sz w:val="24"/>
          <w:szCs w:val="24"/>
        </w:rPr>
        <w:t xml:space="preserve">2-D </w:t>
      </w:r>
      <w:r>
        <w:rPr>
          <w:rFonts w:ascii="Times New Roman" w:hAnsi="Times New Roman" w:cs="Times New Roman"/>
          <w:sz w:val="24"/>
          <w:szCs w:val="24"/>
        </w:rPr>
        <w:t xml:space="preserve">Electrical Resistivity </w:t>
      </w:r>
      <w:r w:rsidRPr="00F900FA">
        <w:rPr>
          <w:rFonts w:ascii="Times New Roman" w:hAnsi="Times New Roman" w:cs="Times New Roman"/>
          <w:sz w:val="24"/>
          <w:szCs w:val="24"/>
        </w:rPr>
        <w:t>Tomograph</w:t>
      </w:r>
      <w:r>
        <w:rPr>
          <w:rFonts w:ascii="Times New Roman" w:hAnsi="Times New Roman" w:cs="Times New Roman"/>
          <w:sz w:val="24"/>
          <w:szCs w:val="24"/>
        </w:rPr>
        <w:t>y</w:t>
      </w:r>
      <w:r w:rsidR="00261473">
        <w:rPr>
          <w:rFonts w:ascii="Times New Roman" w:hAnsi="Times New Roman" w:cs="Times New Roman"/>
          <w:sz w:val="24"/>
          <w:szCs w:val="24"/>
        </w:rPr>
        <w:t xml:space="preserve"> and the Vertical Electrical Sounding (VES)</w:t>
      </w:r>
      <w:r>
        <w:rPr>
          <w:rFonts w:ascii="Times New Roman" w:hAnsi="Times New Roman" w:cs="Times New Roman"/>
          <w:sz w:val="24"/>
          <w:szCs w:val="24"/>
        </w:rPr>
        <w:t>.</w:t>
      </w:r>
      <w:r w:rsidR="006F3F0C">
        <w:rPr>
          <w:rFonts w:ascii="Times New Roman" w:hAnsi="Times New Roman" w:cs="Times New Roman"/>
          <w:sz w:val="24"/>
          <w:szCs w:val="24"/>
        </w:rPr>
        <w:t xml:space="preserve"> The SuperSting R8 was used for the acquisition of</w:t>
      </w:r>
      <w:r w:rsidR="00573672">
        <w:rPr>
          <w:rFonts w:ascii="Times New Roman" w:hAnsi="Times New Roman" w:cs="Times New Roman"/>
          <w:sz w:val="24"/>
          <w:szCs w:val="24"/>
        </w:rPr>
        <w:t xml:space="preserve"> </w:t>
      </w:r>
      <w:r w:rsidR="006F3F0C">
        <w:rPr>
          <w:rFonts w:ascii="Times New Roman" w:hAnsi="Times New Roman" w:cs="Times New Roman"/>
          <w:sz w:val="24"/>
          <w:szCs w:val="24"/>
        </w:rPr>
        <w:t xml:space="preserve">the 2D electrical resistivity </w:t>
      </w:r>
      <w:r w:rsidR="00261473">
        <w:rPr>
          <w:rFonts w:ascii="Times New Roman" w:hAnsi="Times New Roman" w:cs="Times New Roman"/>
          <w:sz w:val="24"/>
          <w:szCs w:val="24"/>
        </w:rPr>
        <w:t xml:space="preserve">tomography data </w:t>
      </w:r>
      <w:r w:rsidR="00517A09">
        <w:rPr>
          <w:rFonts w:ascii="Times New Roman" w:hAnsi="Times New Roman" w:cs="Times New Roman"/>
          <w:sz w:val="24"/>
          <w:szCs w:val="24"/>
        </w:rPr>
        <w:t>(</w:t>
      </w:r>
      <w:r w:rsidR="00261473">
        <w:rPr>
          <w:rFonts w:ascii="Times New Roman" w:hAnsi="Times New Roman" w:cs="Times New Roman"/>
          <w:sz w:val="24"/>
          <w:szCs w:val="24"/>
        </w:rPr>
        <w:t xml:space="preserve">Figure </w:t>
      </w:r>
      <w:r w:rsidR="00517A09">
        <w:rPr>
          <w:rFonts w:ascii="Times New Roman" w:hAnsi="Times New Roman" w:cs="Times New Roman"/>
          <w:sz w:val="24"/>
          <w:szCs w:val="24"/>
        </w:rPr>
        <w:t>3.</w:t>
      </w:r>
      <w:r w:rsidR="00DF49D9">
        <w:rPr>
          <w:rFonts w:ascii="Times New Roman" w:hAnsi="Times New Roman" w:cs="Times New Roman"/>
          <w:sz w:val="24"/>
          <w:szCs w:val="24"/>
        </w:rPr>
        <w:t>2</w:t>
      </w:r>
      <w:r w:rsidR="00517A09">
        <w:rPr>
          <w:rFonts w:ascii="Times New Roman" w:hAnsi="Times New Roman" w:cs="Times New Roman"/>
          <w:sz w:val="24"/>
          <w:szCs w:val="24"/>
        </w:rPr>
        <w:t>)</w:t>
      </w:r>
      <w:r w:rsidR="006F3F0C">
        <w:rPr>
          <w:rFonts w:ascii="Times New Roman" w:hAnsi="Times New Roman" w:cs="Times New Roman"/>
          <w:sz w:val="24"/>
          <w:szCs w:val="24"/>
        </w:rPr>
        <w:t xml:space="preserve">. </w:t>
      </w:r>
      <w:r w:rsidR="00573672" w:rsidRPr="00573672">
        <w:rPr>
          <w:rFonts w:ascii="Times New Roman" w:hAnsi="Times New Roman" w:cs="Times New Roman"/>
          <w:sz w:val="24"/>
          <w:szCs w:val="24"/>
        </w:rPr>
        <w:t>The SuperSting R8 system consists of a resistivity/IP meter, 112 electrodes that are connected via cable, and an energy source</w:t>
      </w:r>
      <w:r w:rsidR="00573672">
        <w:rPr>
          <w:rFonts w:ascii="Times New Roman" w:hAnsi="Times New Roman" w:cs="Times New Roman"/>
          <w:sz w:val="24"/>
          <w:szCs w:val="24"/>
        </w:rPr>
        <w:t xml:space="preserve"> (battery)</w:t>
      </w:r>
      <w:r w:rsidR="00573672" w:rsidRPr="00573672">
        <w:rPr>
          <w:rFonts w:ascii="Times New Roman" w:hAnsi="Times New Roman" w:cs="Times New Roman"/>
          <w:sz w:val="24"/>
          <w:szCs w:val="24"/>
        </w:rPr>
        <w:t xml:space="preserve"> that is used to power a resistivity/IP meter.</w:t>
      </w:r>
      <w:r w:rsidR="00573672">
        <w:rPr>
          <w:rFonts w:ascii="Times New Roman" w:hAnsi="Times New Roman" w:cs="Times New Roman"/>
          <w:sz w:val="24"/>
          <w:szCs w:val="24"/>
        </w:rPr>
        <w:t xml:space="preserve"> </w:t>
      </w:r>
      <w:r w:rsidR="00DB58D4">
        <w:rPr>
          <w:rFonts w:ascii="Times New Roman" w:hAnsi="Times New Roman" w:cs="Times New Roman"/>
          <w:sz w:val="24"/>
          <w:szCs w:val="24"/>
        </w:rPr>
        <w:t>Data was acquired for</w:t>
      </w:r>
      <w:r w:rsidR="00573672">
        <w:rPr>
          <w:rFonts w:ascii="Times New Roman" w:hAnsi="Times New Roman" w:cs="Times New Roman"/>
          <w:sz w:val="24"/>
          <w:szCs w:val="24"/>
        </w:rPr>
        <w:t xml:space="preserve"> six traverse</w:t>
      </w:r>
      <w:r w:rsidR="00DB58D4">
        <w:rPr>
          <w:rFonts w:ascii="Times New Roman" w:hAnsi="Times New Roman" w:cs="Times New Roman"/>
          <w:sz w:val="24"/>
          <w:szCs w:val="24"/>
        </w:rPr>
        <w:t>s</w:t>
      </w:r>
      <w:r w:rsidR="00DB58D4" w:rsidRPr="00DB58D4">
        <w:rPr>
          <w:rFonts w:ascii="Times New Roman" w:hAnsi="Times New Roman" w:cs="Times New Roman"/>
          <w:sz w:val="24"/>
          <w:szCs w:val="24"/>
        </w:rPr>
        <w:t xml:space="preserve"> using the Dipole – Dipole array.</w:t>
      </w:r>
      <w:r w:rsidR="00C62F2F">
        <w:rPr>
          <w:rFonts w:ascii="Times New Roman" w:hAnsi="Times New Roman" w:cs="Times New Roman"/>
          <w:sz w:val="24"/>
          <w:szCs w:val="24"/>
        </w:rPr>
        <w:t xml:space="preserve"> The </w:t>
      </w:r>
      <w:r w:rsidR="00261473">
        <w:rPr>
          <w:rFonts w:ascii="Times New Roman" w:hAnsi="Times New Roman" w:cs="Times New Roman"/>
          <w:sz w:val="24"/>
          <w:szCs w:val="24"/>
        </w:rPr>
        <w:t>distance</w:t>
      </w:r>
      <w:r w:rsidR="00C62F2F">
        <w:rPr>
          <w:rFonts w:ascii="Times New Roman" w:hAnsi="Times New Roman" w:cs="Times New Roman"/>
          <w:sz w:val="24"/>
          <w:szCs w:val="24"/>
        </w:rPr>
        <w:t xml:space="preserve"> between each traverse is </w:t>
      </w:r>
      <w:r w:rsidR="00261473">
        <w:rPr>
          <w:rFonts w:ascii="Times New Roman" w:hAnsi="Times New Roman" w:cs="Times New Roman"/>
          <w:sz w:val="24"/>
          <w:szCs w:val="24"/>
        </w:rPr>
        <w:t xml:space="preserve">about </w:t>
      </w:r>
      <w:r w:rsidR="00C62F2F">
        <w:rPr>
          <w:rFonts w:ascii="Times New Roman" w:hAnsi="Times New Roman" w:cs="Times New Roman"/>
          <w:sz w:val="24"/>
          <w:szCs w:val="24"/>
        </w:rPr>
        <w:t>60 meters</w:t>
      </w:r>
      <w:r w:rsidR="00DB58D4" w:rsidRPr="00DB58D4">
        <w:rPr>
          <w:rFonts w:ascii="Times New Roman" w:hAnsi="Times New Roman" w:cs="Times New Roman"/>
          <w:sz w:val="24"/>
          <w:szCs w:val="24"/>
        </w:rPr>
        <w:t xml:space="preserve"> </w:t>
      </w:r>
      <w:r w:rsidR="00C62F2F">
        <w:rPr>
          <w:rFonts w:ascii="Times New Roman" w:hAnsi="Times New Roman" w:cs="Times New Roman"/>
          <w:sz w:val="24"/>
          <w:szCs w:val="24"/>
        </w:rPr>
        <w:t xml:space="preserve">and has a </w:t>
      </w:r>
      <w:r w:rsidR="00DB58D4">
        <w:rPr>
          <w:rFonts w:ascii="Times New Roman" w:hAnsi="Times New Roman" w:cs="Times New Roman"/>
          <w:sz w:val="24"/>
          <w:szCs w:val="24"/>
        </w:rPr>
        <w:t>spread</w:t>
      </w:r>
      <w:r w:rsidR="00DB58D4" w:rsidRPr="00DB58D4">
        <w:rPr>
          <w:rFonts w:ascii="Times New Roman" w:hAnsi="Times New Roman" w:cs="Times New Roman"/>
          <w:sz w:val="24"/>
          <w:szCs w:val="24"/>
        </w:rPr>
        <w:t xml:space="preserve"> length of 224 meters. </w:t>
      </w:r>
    </w:p>
    <w:p w14:paraId="15A1BE65" w14:textId="77777777" w:rsidR="00AF7DB2" w:rsidRDefault="00AF7DB2" w:rsidP="00600520">
      <w:pPr>
        <w:rPr>
          <w:rFonts w:ascii="Times New Roman" w:hAnsi="Times New Roman" w:cs="Times New Roman"/>
          <w:sz w:val="24"/>
          <w:szCs w:val="24"/>
        </w:rPr>
      </w:pPr>
    </w:p>
    <w:p w14:paraId="5A7E5B52" w14:textId="76226539" w:rsidR="00600520" w:rsidRDefault="00600520" w:rsidP="00600520">
      <w:pPr>
        <w:rPr>
          <w:rFonts w:ascii="Times New Roman" w:hAnsi="Times New Roman" w:cs="Times New Roman"/>
          <w:noProof/>
          <w:sz w:val="24"/>
          <w:szCs w:val="24"/>
        </w:rPr>
      </w:pPr>
      <w:r>
        <w:rPr>
          <w:rFonts w:ascii="Times New Roman" w:hAnsi="Times New Roman" w:cs="Times New Roman"/>
          <w:noProof/>
          <w:sz w:val="24"/>
          <w:szCs w:val="24"/>
        </w:rPr>
        <w:lastRenderedPageBreak/>
        <w:tab/>
      </w:r>
    </w:p>
    <w:p w14:paraId="218EA6E3" w14:textId="4A3FAC0B" w:rsidR="002F61B9" w:rsidRDefault="002F61B9" w:rsidP="00600520">
      <w:pPr>
        <w:rPr>
          <w:rFonts w:ascii="Times New Roman" w:hAnsi="Times New Roman" w:cs="Times New Roman"/>
          <w:noProof/>
          <w:sz w:val="24"/>
          <w:szCs w:val="24"/>
        </w:rPr>
      </w:pPr>
    </w:p>
    <w:p w14:paraId="7100DC44" w14:textId="0513876E" w:rsidR="002F61B9" w:rsidRDefault="006A08F2" w:rsidP="00600520">
      <w:pPr>
        <w:rPr>
          <w:rFonts w:ascii="Times New Roman" w:hAnsi="Times New Roman" w:cs="Times New Roman"/>
          <w:noProof/>
          <w:sz w:val="24"/>
          <w:szCs w:val="24"/>
        </w:rPr>
      </w:pPr>
      <w:r w:rsidRPr="00284DBE">
        <w:rPr>
          <w:rFonts w:ascii="Times New Roman" w:hAnsi="Times New Roman" w:cs="Times New Roman"/>
          <w:noProof/>
          <w:sz w:val="24"/>
          <w:szCs w:val="24"/>
        </w:rPr>
        <w:drawing>
          <wp:anchor distT="0" distB="0" distL="114300" distR="114300" simplePos="0" relativeHeight="251772928" behindDoc="1" locked="0" layoutInCell="1" allowOverlap="1" wp14:anchorId="599FCCBD" wp14:editId="4CDB6969">
            <wp:simplePos x="0" y="0"/>
            <wp:positionH relativeFrom="margin">
              <wp:posOffset>-171450</wp:posOffset>
            </wp:positionH>
            <wp:positionV relativeFrom="paragraph">
              <wp:posOffset>332740</wp:posOffset>
            </wp:positionV>
            <wp:extent cx="6926783" cy="4486275"/>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26783" cy="448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A08301" w14:textId="05AE26CF" w:rsidR="002F61B9" w:rsidRDefault="002F61B9" w:rsidP="00600520">
      <w:pPr>
        <w:rPr>
          <w:rFonts w:ascii="Times New Roman" w:hAnsi="Times New Roman" w:cs="Times New Roman"/>
          <w:noProof/>
          <w:sz w:val="24"/>
          <w:szCs w:val="24"/>
        </w:rPr>
      </w:pPr>
    </w:p>
    <w:p w14:paraId="5D191FAB" w14:textId="77777777" w:rsidR="002F61B9" w:rsidRDefault="002F61B9" w:rsidP="00600520">
      <w:pPr>
        <w:rPr>
          <w:rFonts w:ascii="Times New Roman" w:hAnsi="Times New Roman" w:cs="Times New Roman"/>
          <w:noProof/>
          <w:sz w:val="24"/>
          <w:szCs w:val="24"/>
        </w:rPr>
      </w:pPr>
    </w:p>
    <w:p w14:paraId="5BC448D3" w14:textId="6B91BFEB" w:rsidR="002F61B9" w:rsidRDefault="00AF7DB2" w:rsidP="002F61B9">
      <w:pPr>
        <w:spacing w:after="240" w:line="480" w:lineRule="auto"/>
        <w:jc w:val="both"/>
        <w:rPr>
          <w:rFonts w:ascii="Times New Roman" w:hAnsi="Times New Roman" w:cs="Times New Roman"/>
          <w:sz w:val="24"/>
          <w:szCs w:val="24"/>
        </w:rPr>
      </w:pPr>
      <w:bookmarkStart w:id="41" w:name="_Hlk64617104"/>
      <w:r>
        <w:rPr>
          <w:rFonts w:ascii="Times New Roman" w:hAnsi="Times New Roman" w:cs="Times New Roman"/>
          <w:sz w:val="24"/>
          <w:szCs w:val="24"/>
        </w:rPr>
        <w:br/>
      </w:r>
    </w:p>
    <w:p w14:paraId="3EE474B0" w14:textId="0385235B" w:rsidR="002F61B9" w:rsidRDefault="002F61B9" w:rsidP="00D525BE">
      <w:pPr>
        <w:tabs>
          <w:tab w:val="left" w:pos="720"/>
          <w:tab w:val="left" w:pos="1440"/>
          <w:tab w:val="left" w:pos="5430"/>
        </w:tabs>
        <w:spacing w:after="240"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D525BE">
        <w:rPr>
          <w:rFonts w:ascii="Times New Roman" w:hAnsi="Times New Roman" w:cs="Times New Roman"/>
          <w:sz w:val="24"/>
          <w:szCs w:val="24"/>
        </w:rPr>
        <w:tab/>
      </w:r>
    </w:p>
    <w:p w14:paraId="591E088C" w14:textId="77777777" w:rsidR="002F61B9" w:rsidRDefault="002F61B9" w:rsidP="002F61B9">
      <w:pPr>
        <w:spacing w:after="240" w:line="480" w:lineRule="auto"/>
        <w:jc w:val="both"/>
        <w:rPr>
          <w:rFonts w:ascii="Times New Roman" w:hAnsi="Times New Roman" w:cs="Times New Roman"/>
          <w:sz w:val="24"/>
          <w:szCs w:val="24"/>
        </w:rPr>
      </w:pPr>
    </w:p>
    <w:p w14:paraId="1A03DE14" w14:textId="77777777" w:rsidR="002F61B9" w:rsidRDefault="002F61B9" w:rsidP="002F61B9">
      <w:pPr>
        <w:spacing w:after="240" w:line="480" w:lineRule="auto"/>
        <w:jc w:val="both"/>
        <w:rPr>
          <w:rFonts w:ascii="Times New Roman" w:hAnsi="Times New Roman" w:cs="Times New Roman"/>
          <w:sz w:val="24"/>
          <w:szCs w:val="24"/>
        </w:rPr>
      </w:pPr>
    </w:p>
    <w:p w14:paraId="313AA00A" w14:textId="77777777" w:rsidR="002F61B9" w:rsidRDefault="002F61B9" w:rsidP="002F61B9">
      <w:pPr>
        <w:spacing w:after="240" w:line="480" w:lineRule="auto"/>
        <w:jc w:val="both"/>
        <w:rPr>
          <w:rFonts w:ascii="Times New Roman" w:hAnsi="Times New Roman" w:cs="Times New Roman"/>
          <w:sz w:val="24"/>
          <w:szCs w:val="24"/>
        </w:rPr>
      </w:pPr>
    </w:p>
    <w:p w14:paraId="5B185DA7" w14:textId="77777777" w:rsidR="002F61B9" w:rsidRDefault="002F61B9" w:rsidP="002F61B9">
      <w:pPr>
        <w:spacing w:after="240" w:line="480" w:lineRule="auto"/>
        <w:jc w:val="both"/>
        <w:rPr>
          <w:rFonts w:ascii="Times New Roman" w:hAnsi="Times New Roman" w:cs="Times New Roman"/>
          <w:sz w:val="24"/>
          <w:szCs w:val="24"/>
        </w:rPr>
      </w:pPr>
    </w:p>
    <w:p w14:paraId="40DF931A" w14:textId="77777777" w:rsidR="002F61B9" w:rsidRDefault="002F61B9" w:rsidP="002F61B9">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br/>
      </w:r>
    </w:p>
    <w:p w14:paraId="69AC7B86" w14:textId="06AD8931" w:rsidR="00FC1C9E" w:rsidRDefault="00FC1C9E" w:rsidP="006A08F2">
      <w:pPr>
        <w:spacing w:after="240" w:line="480" w:lineRule="auto"/>
        <w:jc w:val="center"/>
        <w:rPr>
          <w:rFonts w:ascii="Times New Roman" w:hAnsi="Times New Roman" w:cs="Times New Roman"/>
          <w:sz w:val="24"/>
          <w:szCs w:val="24"/>
        </w:rPr>
      </w:pPr>
      <w:r>
        <w:rPr>
          <w:rFonts w:ascii="Times New Roman" w:hAnsi="Times New Roman" w:cs="Times New Roman"/>
          <w:sz w:val="24"/>
          <w:szCs w:val="24"/>
        </w:rPr>
        <w:t>Figure 3.1: Data Acquisition Map of the Study Area</w:t>
      </w:r>
    </w:p>
    <w:bookmarkEnd w:id="41"/>
    <w:p w14:paraId="6C3A02AB" w14:textId="3A1DF4AC" w:rsidR="0039714D" w:rsidRDefault="0039714D" w:rsidP="005F62DB">
      <w:pPr>
        <w:spacing w:after="240" w:line="480" w:lineRule="auto"/>
        <w:jc w:val="both"/>
        <w:rPr>
          <w:rFonts w:ascii="Times New Roman" w:hAnsi="Times New Roman" w:cs="Times New Roman"/>
          <w:sz w:val="24"/>
          <w:szCs w:val="24"/>
        </w:rPr>
      </w:pPr>
    </w:p>
    <w:p w14:paraId="7C6310DD" w14:textId="76FFD9E7" w:rsidR="0039714D" w:rsidRDefault="0039714D" w:rsidP="005F62DB">
      <w:pPr>
        <w:spacing w:after="240" w:line="480" w:lineRule="auto"/>
        <w:jc w:val="both"/>
        <w:rPr>
          <w:rFonts w:ascii="Times New Roman" w:hAnsi="Times New Roman" w:cs="Times New Roman"/>
          <w:sz w:val="24"/>
          <w:szCs w:val="24"/>
        </w:rPr>
      </w:pPr>
    </w:p>
    <w:p w14:paraId="164775BA" w14:textId="327638CE" w:rsidR="0039714D" w:rsidRDefault="0039714D" w:rsidP="005F62DB">
      <w:pPr>
        <w:spacing w:after="240" w:line="480" w:lineRule="auto"/>
        <w:jc w:val="both"/>
        <w:rPr>
          <w:rFonts w:ascii="Times New Roman" w:hAnsi="Times New Roman" w:cs="Times New Roman"/>
          <w:sz w:val="24"/>
          <w:szCs w:val="24"/>
        </w:rPr>
      </w:pPr>
    </w:p>
    <w:p w14:paraId="7C6E05BB" w14:textId="77777777" w:rsidR="002F61B9" w:rsidRDefault="002F61B9" w:rsidP="005F62DB">
      <w:pPr>
        <w:spacing w:after="240" w:line="480" w:lineRule="auto"/>
        <w:jc w:val="both"/>
        <w:rPr>
          <w:rFonts w:ascii="Times New Roman" w:hAnsi="Times New Roman" w:cs="Times New Roman"/>
          <w:sz w:val="24"/>
          <w:szCs w:val="24"/>
        </w:rPr>
      </w:pPr>
    </w:p>
    <w:p w14:paraId="0BA384CF" w14:textId="1578168A" w:rsidR="0039714D" w:rsidRDefault="00DF49D9" w:rsidP="005F62DB">
      <w:pPr>
        <w:spacing w:after="240" w:line="480" w:lineRule="auto"/>
        <w:jc w:val="both"/>
        <w:rPr>
          <w:rFonts w:ascii="Times New Roman" w:hAnsi="Times New Roman" w:cs="Times New Roman"/>
          <w:sz w:val="24"/>
          <w:szCs w:val="24"/>
        </w:rPr>
      </w:pPr>
      <w:r>
        <w:rPr>
          <w:noProof/>
        </w:rPr>
        <w:lastRenderedPageBreak/>
        <w:drawing>
          <wp:anchor distT="0" distB="0" distL="114300" distR="114300" simplePos="0" relativeHeight="251743232" behindDoc="1" locked="0" layoutInCell="1" allowOverlap="1" wp14:anchorId="1F30276B" wp14:editId="3B055F59">
            <wp:simplePos x="0" y="0"/>
            <wp:positionH relativeFrom="margin">
              <wp:align>center</wp:align>
            </wp:positionH>
            <wp:positionV relativeFrom="paragraph">
              <wp:posOffset>20036</wp:posOffset>
            </wp:positionV>
            <wp:extent cx="4095750" cy="552958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5529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85CDA9" w14:textId="77777777" w:rsidR="0039714D" w:rsidRDefault="0039714D" w:rsidP="005F62DB">
      <w:pPr>
        <w:spacing w:after="240" w:line="480" w:lineRule="auto"/>
        <w:jc w:val="both"/>
        <w:rPr>
          <w:rFonts w:ascii="Times New Roman" w:hAnsi="Times New Roman" w:cs="Times New Roman"/>
          <w:sz w:val="24"/>
          <w:szCs w:val="24"/>
        </w:rPr>
      </w:pPr>
    </w:p>
    <w:p w14:paraId="3B6264F8" w14:textId="77777777" w:rsidR="0039714D" w:rsidRDefault="0039714D" w:rsidP="005F62DB">
      <w:pPr>
        <w:spacing w:after="240" w:line="480" w:lineRule="auto"/>
        <w:jc w:val="both"/>
        <w:rPr>
          <w:rFonts w:ascii="Times New Roman" w:hAnsi="Times New Roman" w:cs="Times New Roman"/>
          <w:sz w:val="24"/>
          <w:szCs w:val="24"/>
        </w:rPr>
      </w:pPr>
    </w:p>
    <w:p w14:paraId="4A242F03" w14:textId="77777777" w:rsidR="0039714D" w:rsidRDefault="0039714D" w:rsidP="005F62DB">
      <w:pPr>
        <w:spacing w:after="240" w:line="480" w:lineRule="auto"/>
        <w:jc w:val="both"/>
        <w:rPr>
          <w:rFonts w:ascii="Times New Roman" w:hAnsi="Times New Roman" w:cs="Times New Roman"/>
          <w:sz w:val="24"/>
          <w:szCs w:val="24"/>
        </w:rPr>
      </w:pPr>
    </w:p>
    <w:p w14:paraId="58AEB9B8" w14:textId="77777777" w:rsidR="00DF49D9" w:rsidRDefault="00DF49D9" w:rsidP="0039714D">
      <w:pPr>
        <w:spacing w:after="240" w:line="480" w:lineRule="auto"/>
        <w:jc w:val="center"/>
        <w:rPr>
          <w:rFonts w:ascii="Times New Roman" w:hAnsi="Times New Roman" w:cs="Times New Roman"/>
          <w:sz w:val="24"/>
          <w:szCs w:val="24"/>
        </w:rPr>
      </w:pPr>
    </w:p>
    <w:p w14:paraId="2012A334" w14:textId="77777777" w:rsidR="00DF49D9" w:rsidRDefault="00DF49D9" w:rsidP="0039714D">
      <w:pPr>
        <w:spacing w:after="240" w:line="480" w:lineRule="auto"/>
        <w:jc w:val="center"/>
        <w:rPr>
          <w:rFonts w:ascii="Times New Roman" w:hAnsi="Times New Roman" w:cs="Times New Roman"/>
          <w:sz w:val="24"/>
          <w:szCs w:val="24"/>
        </w:rPr>
      </w:pPr>
    </w:p>
    <w:p w14:paraId="0ED153EE" w14:textId="77777777" w:rsidR="00DF49D9" w:rsidRDefault="00DF49D9" w:rsidP="0039714D">
      <w:pPr>
        <w:spacing w:after="240" w:line="480" w:lineRule="auto"/>
        <w:jc w:val="center"/>
        <w:rPr>
          <w:rFonts w:ascii="Times New Roman" w:hAnsi="Times New Roman" w:cs="Times New Roman"/>
          <w:sz w:val="24"/>
          <w:szCs w:val="24"/>
        </w:rPr>
      </w:pPr>
    </w:p>
    <w:p w14:paraId="437F595E" w14:textId="77777777" w:rsidR="00DF49D9" w:rsidRDefault="00DF49D9" w:rsidP="0039714D">
      <w:pPr>
        <w:spacing w:after="240" w:line="480" w:lineRule="auto"/>
        <w:jc w:val="center"/>
        <w:rPr>
          <w:rFonts w:ascii="Times New Roman" w:hAnsi="Times New Roman" w:cs="Times New Roman"/>
          <w:sz w:val="24"/>
          <w:szCs w:val="24"/>
        </w:rPr>
      </w:pPr>
    </w:p>
    <w:p w14:paraId="5EA8C9C3" w14:textId="77777777" w:rsidR="00DF49D9" w:rsidRDefault="00DF49D9" w:rsidP="0039714D">
      <w:pPr>
        <w:spacing w:after="240" w:line="480" w:lineRule="auto"/>
        <w:jc w:val="center"/>
        <w:rPr>
          <w:rFonts w:ascii="Times New Roman" w:hAnsi="Times New Roman" w:cs="Times New Roman"/>
          <w:sz w:val="24"/>
          <w:szCs w:val="24"/>
        </w:rPr>
      </w:pPr>
    </w:p>
    <w:p w14:paraId="1EE955AB" w14:textId="77777777" w:rsidR="00DF49D9" w:rsidRDefault="00DF49D9" w:rsidP="0039714D">
      <w:pPr>
        <w:spacing w:after="240" w:line="480" w:lineRule="auto"/>
        <w:jc w:val="center"/>
        <w:rPr>
          <w:rFonts w:ascii="Times New Roman" w:hAnsi="Times New Roman" w:cs="Times New Roman"/>
          <w:sz w:val="24"/>
          <w:szCs w:val="24"/>
        </w:rPr>
      </w:pPr>
    </w:p>
    <w:p w14:paraId="1F396205" w14:textId="77777777" w:rsidR="00DF49D9" w:rsidRDefault="00DF49D9" w:rsidP="0039714D">
      <w:pPr>
        <w:spacing w:after="240" w:line="480" w:lineRule="auto"/>
        <w:jc w:val="center"/>
        <w:rPr>
          <w:rFonts w:ascii="Times New Roman" w:hAnsi="Times New Roman" w:cs="Times New Roman"/>
          <w:sz w:val="24"/>
          <w:szCs w:val="24"/>
        </w:rPr>
      </w:pPr>
    </w:p>
    <w:p w14:paraId="041057C8" w14:textId="77777777" w:rsidR="00DF49D9" w:rsidRDefault="00DF49D9" w:rsidP="0039714D">
      <w:pPr>
        <w:spacing w:after="240" w:line="480" w:lineRule="auto"/>
        <w:jc w:val="center"/>
        <w:rPr>
          <w:rFonts w:ascii="Times New Roman" w:hAnsi="Times New Roman" w:cs="Times New Roman"/>
          <w:sz w:val="24"/>
          <w:szCs w:val="24"/>
        </w:rPr>
      </w:pPr>
    </w:p>
    <w:p w14:paraId="6629C1FA" w14:textId="56DF9558" w:rsidR="0039714D" w:rsidRDefault="000D0A64" w:rsidP="000D0A64">
      <w:pPr>
        <w:tabs>
          <w:tab w:val="center" w:pos="4680"/>
          <w:tab w:val="left" w:pos="7080"/>
        </w:tabs>
        <w:spacing w:after="240" w:line="480" w:lineRule="auto"/>
        <w:rPr>
          <w:rFonts w:ascii="Times New Roman" w:hAnsi="Times New Roman" w:cs="Times New Roman"/>
          <w:sz w:val="24"/>
          <w:szCs w:val="24"/>
        </w:rPr>
      </w:pPr>
      <w:bookmarkStart w:id="42" w:name="_Hlk64617130"/>
      <w:r>
        <w:rPr>
          <w:rFonts w:ascii="Times New Roman" w:hAnsi="Times New Roman" w:cs="Times New Roman"/>
          <w:sz w:val="24"/>
          <w:szCs w:val="24"/>
        </w:rPr>
        <w:tab/>
      </w:r>
      <w:r w:rsidR="0039714D">
        <w:rPr>
          <w:rFonts w:ascii="Times New Roman" w:hAnsi="Times New Roman" w:cs="Times New Roman"/>
          <w:sz w:val="24"/>
          <w:szCs w:val="24"/>
        </w:rPr>
        <w:t>Figure 3.</w:t>
      </w:r>
      <w:r w:rsidR="00DF49D9">
        <w:rPr>
          <w:rFonts w:ascii="Times New Roman" w:hAnsi="Times New Roman" w:cs="Times New Roman"/>
          <w:sz w:val="24"/>
          <w:szCs w:val="24"/>
        </w:rPr>
        <w:t>2</w:t>
      </w:r>
      <w:r w:rsidR="0039714D">
        <w:rPr>
          <w:rFonts w:ascii="Times New Roman" w:hAnsi="Times New Roman" w:cs="Times New Roman"/>
          <w:sz w:val="24"/>
          <w:szCs w:val="24"/>
        </w:rPr>
        <w:t>: Field setup for SuperSting R8</w:t>
      </w:r>
      <w:r>
        <w:rPr>
          <w:rFonts w:ascii="Times New Roman" w:hAnsi="Times New Roman" w:cs="Times New Roman"/>
          <w:sz w:val="24"/>
          <w:szCs w:val="24"/>
        </w:rPr>
        <w:t xml:space="preserve"> Earth Resistivity Meter</w:t>
      </w:r>
    </w:p>
    <w:bookmarkEnd w:id="42"/>
    <w:p w14:paraId="7F9826C9" w14:textId="77777777" w:rsidR="0039714D" w:rsidRDefault="0039714D" w:rsidP="005F62DB">
      <w:pPr>
        <w:spacing w:after="240" w:line="480" w:lineRule="auto"/>
        <w:jc w:val="both"/>
        <w:rPr>
          <w:rFonts w:ascii="Times New Roman" w:hAnsi="Times New Roman" w:cs="Times New Roman"/>
          <w:sz w:val="24"/>
          <w:szCs w:val="24"/>
        </w:rPr>
      </w:pPr>
    </w:p>
    <w:p w14:paraId="3AE38C37" w14:textId="77777777" w:rsidR="0039714D" w:rsidRDefault="0039714D" w:rsidP="005F62DB">
      <w:pPr>
        <w:spacing w:after="240" w:line="480" w:lineRule="auto"/>
        <w:jc w:val="both"/>
        <w:rPr>
          <w:rFonts w:ascii="Times New Roman" w:hAnsi="Times New Roman" w:cs="Times New Roman"/>
          <w:sz w:val="24"/>
          <w:szCs w:val="24"/>
        </w:rPr>
      </w:pPr>
    </w:p>
    <w:p w14:paraId="42B4ABEB" w14:textId="77777777" w:rsidR="0039714D" w:rsidRDefault="0039714D" w:rsidP="005F62DB">
      <w:pPr>
        <w:spacing w:after="240" w:line="480" w:lineRule="auto"/>
        <w:jc w:val="both"/>
        <w:rPr>
          <w:rFonts w:ascii="Times New Roman" w:hAnsi="Times New Roman" w:cs="Times New Roman"/>
          <w:sz w:val="24"/>
          <w:szCs w:val="24"/>
        </w:rPr>
      </w:pPr>
    </w:p>
    <w:p w14:paraId="3F70DD39" w14:textId="77777777" w:rsidR="00B66BA5" w:rsidRDefault="00C62F2F" w:rsidP="00B66BA5">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SuperSting R1 was applied for the acquisition of the Vertical Electrical Sounding (VES</w:t>
      </w:r>
      <w:r w:rsidR="0039714D">
        <w:rPr>
          <w:rFonts w:ascii="Times New Roman" w:hAnsi="Times New Roman" w:cs="Times New Roman"/>
          <w:sz w:val="24"/>
          <w:szCs w:val="24"/>
        </w:rPr>
        <w:t xml:space="preserve">) data </w:t>
      </w:r>
      <w:r>
        <w:rPr>
          <w:rFonts w:ascii="Times New Roman" w:hAnsi="Times New Roman" w:cs="Times New Roman"/>
          <w:sz w:val="24"/>
          <w:szCs w:val="24"/>
        </w:rPr>
        <w:t>using Schlumberger array configuration</w:t>
      </w:r>
      <w:r w:rsidR="0039714D">
        <w:rPr>
          <w:rFonts w:ascii="Times New Roman" w:hAnsi="Times New Roman" w:cs="Times New Roman"/>
          <w:sz w:val="24"/>
          <w:szCs w:val="24"/>
        </w:rPr>
        <w:t>.</w:t>
      </w:r>
      <w:r>
        <w:rPr>
          <w:rFonts w:ascii="Times New Roman" w:hAnsi="Times New Roman" w:cs="Times New Roman"/>
          <w:sz w:val="24"/>
          <w:szCs w:val="24"/>
        </w:rPr>
        <w:t xml:space="preserve"> </w:t>
      </w:r>
      <w:r w:rsidR="0039714D">
        <w:rPr>
          <w:rFonts w:ascii="Times New Roman" w:hAnsi="Times New Roman" w:cs="Times New Roman"/>
          <w:sz w:val="24"/>
          <w:szCs w:val="24"/>
        </w:rPr>
        <w:t>The resistance and the apparent resistivity</w:t>
      </w:r>
      <w:r w:rsidR="007646C5">
        <w:rPr>
          <w:rFonts w:ascii="Times New Roman" w:hAnsi="Times New Roman" w:cs="Times New Roman"/>
          <w:sz w:val="24"/>
          <w:szCs w:val="24"/>
        </w:rPr>
        <w:t xml:space="preserve"> </w:t>
      </w:r>
      <w:r>
        <w:rPr>
          <w:rFonts w:ascii="Times New Roman" w:hAnsi="Times New Roman" w:cs="Times New Roman"/>
          <w:sz w:val="24"/>
          <w:szCs w:val="24"/>
        </w:rPr>
        <w:t xml:space="preserve">of the soil at each </w:t>
      </w:r>
      <w:r w:rsidR="007646C5">
        <w:rPr>
          <w:rFonts w:ascii="Times New Roman" w:hAnsi="Times New Roman" w:cs="Times New Roman"/>
          <w:sz w:val="24"/>
          <w:szCs w:val="24"/>
        </w:rPr>
        <w:t>point</w:t>
      </w:r>
      <w:r>
        <w:rPr>
          <w:rFonts w:ascii="Times New Roman" w:hAnsi="Times New Roman" w:cs="Times New Roman"/>
          <w:sz w:val="24"/>
          <w:szCs w:val="24"/>
        </w:rPr>
        <w:t xml:space="preserve"> were recorded.</w:t>
      </w:r>
    </w:p>
    <w:p w14:paraId="1BC42AF0" w14:textId="1D7A9C96" w:rsidR="007646C5" w:rsidRPr="00B66BA5" w:rsidRDefault="00B66BA5" w:rsidP="00B66BA5">
      <w:pPr>
        <w:spacing w:after="240" w:line="480" w:lineRule="auto"/>
        <w:jc w:val="both"/>
        <w:rPr>
          <w:rFonts w:ascii="Times New Roman" w:hAnsi="Times New Roman" w:cs="Times New Roman"/>
          <w:sz w:val="24"/>
          <w:szCs w:val="24"/>
        </w:rPr>
      </w:pPr>
      <w:bookmarkStart w:id="43" w:name="_Hlk64619769"/>
      <w:r w:rsidRPr="00B66BA5">
        <w:rPr>
          <w:rFonts w:ascii="Times New Roman" w:hAnsi="Times New Roman" w:cs="Times New Roman"/>
          <w:b/>
          <w:bCs/>
          <w:sz w:val="24"/>
          <w:szCs w:val="24"/>
        </w:rPr>
        <w:t>3.</w:t>
      </w:r>
      <w:r>
        <w:rPr>
          <w:rFonts w:ascii="Times New Roman" w:hAnsi="Times New Roman" w:cs="Times New Roman"/>
          <w:b/>
          <w:bCs/>
          <w:sz w:val="24"/>
          <w:szCs w:val="24"/>
        </w:rPr>
        <w:t>2</w:t>
      </w:r>
      <w:r>
        <w:rPr>
          <w:rFonts w:ascii="Times New Roman" w:hAnsi="Times New Roman" w:cs="Times New Roman"/>
          <w:b/>
          <w:bCs/>
          <w:sz w:val="24"/>
          <w:szCs w:val="24"/>
        </w:rPr>
        <w:tab/>
      </w:r>
      <w:r w:rsidR="00503F4E" w:rsidRPr="00503F4E">
        <w:rPr>
          <w:rFonts w:ascii="Times New Roman" w:hAnsi="Times New Roman" w:cs="Times New Roman"/>
          <w:b/>
          <w:bCs/>
          <w:sz w:val="24"/>
          <w:szCs w:val="24"/>
        </w:rPr>
        <w:t xml:space="preserve">2D </w:t>
      </w:r>
      <w:r w:rsidR="007646C5" w:rsidRPr="00503F4E">
        <w:rPr>
          <w:rFonts w:ascii="Times New Roman" w:hAnsi="Times New Roman" w:cs="Times New Roman"/>
          <w:b/>
          <w:bCs/>
          <w:sz w:val="24"/>
          <w:szCs w:val="24"/>
        </w:rPr>
        <w:t>Seismic Refraction</w:t>
      </w:r>
      <w:r w:rsidR="002D7453" w:rsidRPr="00503F4E">
        <w:rPr>
          <w:rFonts w:ascii="Times New Roman" w:hAnsi="Times New Roman" w:cs="Times New Roman"/>
          <w:b/>
          <w:bCs/>
          <w:sz w:val="24"/>
          <w:szCs w:val="24"/>
        </w:rPr>
        <w:t xml:space="preserve"> </w:t>
      </w:r>
      <w:r w:rsidR="00503F4E" w:rsidRPr="00503F4E">
        <w:rPr>
          <w:rFonts w:ascii="Times New Roman" w:hAnsi="Times New Roman" w:cs="Times New Roman"/>
          <w:b/>
          <w:bCs/>
          <w:sz w:val="24"/>
          <w:szCs w:val="24"/>
        </w:rPr>
        <w:t xml:space="preserve">Tomography </w:t>
      </w:r>
      <w:r w:rsidR="002D7453" w:rsidRPr="00503F4E">
        <w:rPr>
          <w:rFonts w:ascii="Times New Roman" w:hAnsi="Times New Roman" w:cs="Times New Roman"/>
          <w:b/>
          <w:bCs/>
          <w:sz w:val="24"/>
          <w:szCs w:val="24"/>
        </w:rPr>
        <w:t>and MASW</w:t>
      </w:r>
      <w:r w:rsidR="007646C5" w:rsidRPr="00503F4E">
        <w:rPr>
          <w:rFonts w:ascii="Times New Roman" w:hAnsi="Times New Roman" w:cs="Times New Roman"/>
          <w:b/>
          <w:bCs/>
          <w:sz w:val="24"/>
          <w:szCs w:val="24"/>
        </w:rPr>
        <w:t xml:space="preserve"> Instrumentation</w:t>
      </w:r>
    </w:p>
    <w:bookmarkEnd w:id="43"/>
    <w:p w14:paraId="61B3CF97" w14:textId="7F539A22" w:rsidR="007646C5" w:rsidRDefault="00503F4E" w:rsidP="007646C5">
      <w:pPr>
        <w:spacing w:after="240" w:line="360" w:lineRule="auto"/>
        <w:jc w:val="both"/>
        <w:rPr>
          <w:rFonts w:ascii="Times New Roman" w:hAnsi="Times New Roman" w:cs="Times New Roman"/>
          <w:sz w:val="24"/>
          <w:szCs w:val="24"/>
        </w:rPr>
      </w:pPr>
      <w:r w:rsidRPr="009E6AA9">
        <w:rPr>
          <w:rFonts w:ascii="Times New Roman" w:hAnsi="Times New Roman" w:cs="Times New Roman"/>
          <w:sz w:val="24"/>
          <w:szCs w:val="24"/>
        </w:rPr>
        <w:t>The field materials used are:</w:t>
      </w:r>
    </w:p>
    <w:p w14:paraId="2BBA7268" w14:textId="1E601205" w:rsidR="007646C5" w:rsidRDefault="007646C5" w:rsidP="007646C5">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Terraloc Pro Seismograph.</w:t>
      </w:r>
    </w:p>
    <w:p w14:paraId="2AC3DCC5" w14:textId="77777777" w:rsidR="007646C5" w:rsidRDefault="007646C5" w:rsidP="007646C5">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48 geophones with a frequency of 4.5Hz.</w:t>
      </w:r>
    </w:p>
    <w:p w14:paraId="36F93501" w14:textId="77777777" w:rsidR="007646C5" w:rsidRDefault="007646C5" w:rsidP="007646C5">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Geophone cables</w:t>
      </w:r>
    </w:p>
    <w:p w14:paraId="11732D20" w14:textId="77777777" w:rsidR="007646C5" w:rsidRDefault="007646C5" w:rsidP="007646C5">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Shot cable and shot geophone</w:t>
      </w:r>
    </w:p>
    <w:p w14:paraId="0A96DC3A" w14:textId="77777777" w:rsidR="007646C5" w:rsidRDefault="007646C5" w:rsidP="007646C5">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Batteries.</w:t>
      </w:r>
    </w:p>
    <w:p w14:paraId="588B4801" w14:textId="77777777" w:rsidR="007646C5" w:rsidRDefault="007646C5" w:rsidP="007646C5">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Global Positioning System (GPS).</w:t>
      </w:r>
    </w:p>
    <w:p w14:paraId="72562B46" w14:textId="77777777" w:rsidR="007646C5" w:rsidRDefault="007646C5" w:rsidP="007646C5">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Measuring Tape</w:t>
      </w:r>
    </w:p>
    <w:p w14:paraId="6EC6FF42" w14:textId="77777777" w:rsidR="007646C5" w:rsidRDefault="007646C5" w:rsidP="007646C5">
      <w:pPr>
        <w:pStyle w:val="ListParagraph"/>
        <w:numPr>
          <w:ilvl w:val="0"/>
          <w:numId w:val="13"/>
        </w:numPr>
        <w:spacing w:line="480" w:lineRule="auto"/>
        <w:rPr>
          <w:rFonts w:ascii="Times New Roman" w:hAnsi="Times New Roman" w:cs="Times New Roman"/>
          <w:sz w:val="24"/>
          <w:szCs w:val="24"/>
        </w:rPr>
      </w:pPr>
      <w:r>
        <w:rPr>
          <w:rFonts w:ascii="Times New Roman" w:hAnsi="Times New Roman" w:cs="Times New Roman"/>
          <w:sz w:val="24"/>
          <w:szCs w:val="24"/>
        </w:rPr>
        <w:t>Sledge Hammer weighing 5 kg.</w:t>
      </w:r>
    </w:p>
    <w:p w14:paraId="633B774B" w14:textId="2606926A" w:rsidR="007646C5" w:rsidRDefault="007646C5" w:rsidP="007646C5">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Base plate.</w:t>
      </w:r>
    </w:p>
    <w:p w14:paraId="652BC00D" w14:textId="298C77B8" w:rsidR="007646C5" w:rsidRPr="007646C5" w:rsidRDefault="007646C5" w:rsidP="007646C5">
      <w:pPr>
        <w:spacing w:line="480" w:lineRule="auto"/>
        <w:jc w:val="both"/>
        <w:rPr>
          <w:rFonts w:ascii="Times New Roman" w:hAnsi="Times New Roman" w:cs="Times New Roman"/>
          <w:sz w:val="24"/>
          <w:szCs w:val="24"/>
        </w:rPr>
      </w:pPr>
      <w:r>
        <w:rPr>
          <w:rFonts w:ascii="Times New Roman" w:hAnsi="Times New Roman" w:cs="Times New Roman"/>
          <w:sz w:val="24"/>
          <w:szCs w:val="24"/>
        </w:rPr>
        <w:t>Forty-eight (</w:t>
      </w:r>
      <w:r w:rsidRPr="00734C5A">
        <w:rPr>
          <w:rFonts w:ascii="Times New Roman" w:hAnsi="Times New Roman" w:cs="Times New Roman"/>
          <w:sz w:val="24"/>
          <w:szCs w:val="24"/>
        </w:rPr>
        <w:t>48</w:t>
      </w:r>
      <w:r>
        <w:rPr>
          <w:rFonts w:ascii="Times New Roman" w:hAnsi="Times New Roman" w:cs="Times New Roman"/>
          <w:sz w:val="24"/>
          <w:szCs w:val="24"/>
        </w:rPr>
        <w:t>)</w:t>
      </w:r>
      <w:r w:rsidRPr="00734C5A">
        <w:rPr>
          <w:rFonts w:ascii="Times New Roman" w:hAnsi="Times New Roman" w:cs="Times New Roman"/>
          <w:sz w:val="24"/>
          <w:szCs w:val="24"/>
        </w:rPr>
        <w:t xml:space="preserve"> geophones </w:t>
      </w:r>
      <w:r w:rsidR="00AF6B94">
        <w:rPr>
          <w:rFonts w:ascii="Times New Roman" w:hAnsi="Times New Roman" w:cs="Times New Roman"/>
          <w:sz w:val="24"/>
          <w:szCs w:val="24"/>
        </w:rPr>
        <w:t>we</w:t>
      </w:r>
      <w:r w:rsidRPr="00734C5A">
        <w:rPr>
          <w:rFonts w:ascii="Times New Roman" w:hAnsi="Times New Roman" w:cs="Times New Roman"/>
          <w:sz w:val="24"/>
          <w:szCs w:val="24"/>
        </w:rPr>
        <w:t>re mounted on the ground and connected to two seismic ground cables with a total of 48 outlets. These seismic</w:t>
      </w:r>
      <w:r>
        <w:rPr>
          <w:rFonts w:ascii="Times New Roman" w:hAnsi="Times New Roman" w:cs="Times New Roman"/>
          <w:sz w:val="24"/>
          <w:szCs w:val="24"/>
        </w:rPr>
        <w:t xml:space="preserve"> geophone</w:t>
      </w:r>
      <w:r w:rsidRPr="00734C5A">
        <w:rPr>
          <w:rFonts w:ascii="Times New Roman" w:hAnsi="Times New Roman" w:cs="Times New Roman"/>
          <w:sz w:val="24"/>
          <w:szCs w:val="24"/>
        </w:rPr>
        <w:t xml:space="preserve"> cables are used to send the electrical pulse from each geophone to the seismograph to record the seismic signals. The seismic source was</w:t>
      </w:r>
      <w:r>
        <w:rPr>
          <w:rFonts w:ascii="Times New Roman" w:hAnsi="Times New Roman" w:cs="Times New Roman"/>
          <w:sz w:val="24"/>
          <w:szCs w:val="24"/>
        </w:rPr>
        <w:t xml:space="preserve"> </w:t>
      </w:r>
      <w:r w:rsidRPr="00734C5A">
        <w:rPr>
          <w:rFonts w:ascii="Times New Roman" w:hAnsi="Times New Roman" w:cs="Times New Roman"/>
          <w:sz w:val="24"/>
          <w:szCs w:val="24"/>
        </w:rPr>
        <w:t>generated by</w:t>
      </w:r>
      <w:r>
        <w:rPr>
          <w:rFonts w:ascii="Times New Roman" w:hAnsi="Times New Roman" w:cs="Times New Roman"/>
          <w:sz w:val="24"/>
          <w:szCs w:val="24"/>
        </w:rPr>
        <w:t xml:space="preserve"> hitting a </w:t>
      </w:r>
      <w:r w:rsidRPr="00734C5A">
        <w:rPr>
          <w:rFonts w:ascii="Times New Roman" w:hAnsi="Times New Roman" w:cs="Times New Roman"/>
          <w:sz w:val="24"/>
          <w:szCs w:val="24"/>
        </w:rPr>
        <w:t xml:space="preserve">5 kg </w:t>
      </w:r>
      <w:r>
        <w:rPr>
          <w:rFonts w:ascii="Times New Roman" w:hAnsi="Times New Roman" w:cs="Times New Roman"/>
          <w:sz w:val="24"/>
          <w:szCs w:val="24"/>
        </w:rPr>
        <w:t xml:space="preserve">sledge hammer </w:t>
      </w:r>
      <w:r w:rsidRPr="00734C5A">
        <w:rPr>
          <w:rFonts w:ascii="Times New Roman" w:hAnsi="Times New Roman" w:cs="Times New Roman"/>
          <w:sz w:val="24"/>
          <w:szCs w:val="24"/>
        </w:rPr>
        <w:t xml:space="preserve">on a </w:t>
      </w:r>
      <w:r>
        <w:rPr>
          <w:rFonts w:ascii="Times New Roman" w:hAnsi="Times New Roman" w:cs="Times New Roman"/>
          <w:sz w:val="24"/>
          <w:szCs w:val="24"/>
        </w:rPr>
        <w:t>rubber</w:t>
      </w:r>
      <w:r w:rsidRPr="00734C5A">
        <w:rPr>
          <w:rFonts w:ascii="Times New Roman" w:hAnsi="Times New Roman" w:cs="Times New Roman"/>
          <w:sz w:val="24"/>
          <w:szCs w:val="24"/>
        </w:rPr>
        <w:t xml:space="preserve"> plate. During the survey, two offset shots and three split shots </w:t>
      </w:r>
      <w:r w:rsidR="00AF6B94">
        <w:rPr>
          <w:rFonts w:ascii="Times New Roman" w:hAnsi="Times New Roman" w:cs="Times New Roman"/>
          <w:sz w:val="24"/>
          <w:szCs w:val="24"/>
        </w:rPr>
        <w:t>were fired</w:t>
      </w:r>
      <w:r w:rsidRPr="00734C5A">
        <w:rPr>
          <w:rFonts w:ascii="Times New Roman" w:hAnsi="Times New Roman" w:cs="Times New Roman"/>
          <w:sz w:val="24"/>
          <w:szCs w:val="24"/>
        </w:rPr>
        <w:t>.</w:t>
      </w:r>
    </w:p>
    <w:p w14:paraId="0862CA45" w14:textId="1D9C00A1" w:rsidR="007646C5" w:rsidRDefault="007646C5" w:rsidP="007646C5">
      <w:pPr>
        <w:spacing w:after="240" w:line="480" w:lineRule="auto"/>
        <w:jc w:val="both"/>
        <w:rPr>
          <w:rFonts w:ascii="Times New Roman" w:hAnsi="Times New Roman" w:cs="Times New Roman"/>
          <w:sz w:val="24"/>
          <w:szCs w:val="24"/>
        </w:rPr>
      </w:pPr>
      <w:r>
        <w:rPr>
          <w:rFonts w:ascii="Times New Roman" w:hAnsi="Times New Roman" w:cs="Times New Roman"/>
          <w:sz w:val="24"/>
          <w:szCs w:val="24"/>
        </w:rPr>
        <w:t>Terraloc Pro seismograph was used during the data acquisition</w:t>
      </w:r>
      <w:r w:rsidR="00AF6B94">
        <w:rPr>
          <w:rFonts w:ascii="Times New Roman" w:hAnsi="Times New Roman" w:cs="Times New Roman"/>
          <w:sz w:val="24"/>
          <w:szCs w:val="24"/>
        </w:rPr>
        <w:t xml:space="preserve"> (Figure 3.</w:t>
      </w:r>
      <w:r w:rsidR="00DF49D9">
        <w:rPr>
          <w:rFonts w:ascii="Times New Roman" w:hAnsi="Times New Roman" w:cs="Times New Roman"/>
          <w:sz w:val="24"/>
          <w:szCs w:val="24"/>
        </w:rPr>
        <w:t>3</w:t>
      </w:r>
      <w:r w:rsidR="00AF6B94">
        <w:rPr>
          <w:rFonts w:ascii="Times New Roman" w:hAnsi="Times New Roman" w:cs="Times New Roman"/>
          <w:sz w:val="24"/>
          <w:szCs w:val="24"/>
        </w:rPr>
        <w:t>)</w:t>
      </w:r>
      <w:r>
        <w:rPr>
          <w:rFonts w:ascii="Times New Roman" w:hAnsi="Times New Roman" w:cs="Times New Roman"/>
          <w:sz w:val="24"/>
          <w:szCs w:val="24"/>
        </w:rPr>
        <w:t xml:space="preserve">. The sampling rate used in the course of the survey is </w:t>
      </w:r>
      <w:r w:rsidRPr="00AB3D68">
        <w:rPr>
          <w:rFonts w:ascii="Times New Roman" w:hAnsi="Times New Roman" w:cs="Times New Roman"/>
          <w:sz w:val="24"/>
          <w:szCs w:val="24"/>
        </w:rPr>
        <w:t>100 μs and the window time length is 204.8 ms</w:t>
      </w:r>
      <w:r>
        <w:rPr>
          <w:rFonts w:ascii="Times New Roman" w:hAnsi="Times New Roman" w:cs="Times New Roman"/>
          <w:sz w:val="24"/>
          <w:szCs w:val="24"/>
        </w:rPr>
        <w:t>, t</w:t>
      </w:r>
      <w:r w:rsidRPr="00540F81">
        <w:rPr>
          <w:rFonts w:ascii="Times New Roman" w:hAnsi="Times New Roman" w:cs="Times New Roman"/>
          <w:sz w:val="24"/>
          <w:szCs w:val="24"/>
        </w:rPr>
        <w:t>he reason for the use of the Terraloc Pro seismograph is because of its wide range of sampling rates.</w:t>
      </w:r>
    </w:p>
    <w:p w14:paraId="65F30208" w14:textId="4688585E" w:rsidR="00FF7DCB" w:rsidRDefault="00FF7DCB" w:rsidP="007646C5">
      <w:pPr>
        <w:spacing w:line="480" w:lineRule="auto"/>
        <w:jc w:val="both"/>
        <w:rPr>
          <w:rFonts w:ascii="Times New Roman" w:hAnsi="Times New Roman" w:cs="Times New Roman"/>
          <w:sz w:val="24"/>
          <w:szCs w:val="24"/>
        </w:rPr>
      </w:pPr>
    </w:p>
    <w:p w14:paraId="7788FC99" w14:textId="77B2E895" w:rsidR="00FF7DCB" w:rsidRDefault="00FF7DCB" w:rsidP="007646C5">
      <w:pPr>
        <w:spacing w:line="480" w:lineRule="auto"/>
        <w:jc w:val="both"/>
        <w:rPr>
          <w:rFonts w:ascii="Times New Roman" w:hAnsi="Times New Roman" w:cs="Times New Roman"/>
          <w:sz w:val="24"/>
          <w:szCs w:val="24"/>
        </w:rPr>
      </w:pPr>
      <w:r>
        <w:rPr>
          <w:noProof/>
        </w:rPr>
        <w:drawing>
          <wp:anchor distT="0" distB="0" distL="114300" distR="114300" simplePos="0" relativeHeight="251745280" behindDoc="1" locked="0" layoutInCell="1" allowOverlap="1" wp14:anchorId="1CD5FED1" wp14:editId="2F399C5C">
            <wp:simplePos x="0" y="0"/>
            <wp:positionH relativeFrom="margin">
              <wp:posOffset>895350</wp:posOffset>
            </wp:positionH>
            <wp:positionV relativeFrom="paragraph">
              <wp:posOffset>5080</wp:posOffset>
            </wp:positionV>
            <wp:extent cx="4200525" cy="5507354"/>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15353" cy="5526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B2492F" w14:textId="77777777" w:rsidR="00FF7DCB" w:rsidRDefault="00FF7DCB" w:rsidP="007646C5">
      <w:pPr>
        <w:spacing w:line="480" w:lineRule="auto"/>
        <w:jc w:val="both"/>
        <w:rPr>
          <w:rFonts w:ascii="Times New Roman" w:hAnsi="Times New Roman" w:cs="Times New Roman"/>
          <w:sz w:val="24"/>
          <w:szCs w:val="24"/>
        </w:rPr>
      </w:pPr>
    </w:p>
    <w:p w14:paraId="337E2F0D" w14:textId="77777777" w:rsidR="00FF7DCB" w:rsidRDefault="00FF7DCB" w:rsidP="007646C5">
      <w:pPr>
        <w:spacing w:line="480" w:lineRule="auto"/>
        <w:jc w:val="both"/>
        <w:rPr>
          <w:rFonts w:ascii="Times New Roman" w:hAnsi="Times New Roman" w:cs="Times New Roman"/>
          <w:sz w:val="24"/>
          <w:szCs w:val="24"/>
        </w:rPr>
      </w:pPr>
    </w:p>
    <w:p w14:paraId="4A37217C" w14:textId="77777777" w:rsidR="00FF7DCB" w:rsidRDefault="00FF7DCB" w:rsidP="007646C5">
      <w:pPr>
        <w:spacing w:line="480" w:lineRule="auto"/>
        <w:jc w:val="both"/>
        <w:rPr>
          <w:rFonts w:ascii="Times New Roman" w:hAnsi="Times New Roman" w:cs="Times New Roman"/>
          <w:sz w:val="24"/>
          <w:szCs w:val="24"/>
        </w:rPr>
      </w:pPr>
    </w:p>
    <w:p w14:paraId="362F452D" w14:textId="77777777" w:rsidR="00FF7DCB" w:rsidRDefault="00FF7DCB" w:rsidP="007646C5">
      <w:pPr>
        <w:spacing w:line="480" w:lineRule="auto"/>
        <w:jc w:val="both"/>
        <w:rPr>
          <w:rFonts w:ascii="Times New Roman" w:hAnsi="Times New Roman" w:cs="Times New Roman"/>
          <w:sz w:val="24"/>
          <w:szCs w:val="24"/>
        </w:rPr>
      </w:pPr>
    </w:p>
    <w:p w14:paraId="41D6D5E4" w14:textId="77777777" w:rsidR="00FF7DCB" w:rsidRDefault="00FF7DCB" w:rsidP="007646C5">
      <w:pPr>
        <w:spacing w:line="480" w:lineRule="auto"/>
        <w:jc w:val="both"/>
        <w:rPr>
          <w:rFonts w:ascii="Times New Roman" w:hAnsi="Times New Roman" w:cs="Times New Roman"/>
          <w:sz w:val="24"/>
          <w:szCs w:val="24"/>
        </w:rPr>
      </w:pPr>
    </w:p>
    <w:p w14:paraId="2DD821C2" w14:textId="77777777" w:rsidR="00FF7DCB" w:rsidRDefault="00FF7DCB" w:rsidP="007646C5">
      <w:pPr>
        <w:spacing w:line="480" w:lineRule="auto"/>
        <w:jc w:val="both"/>
        <w:rPr>
          <w:rFonts w:ascii="Times New Roman" w:hAnsi="Times New Roman" w:cs="Times New Roman"/>
          <w:sz w:val="24"/>
          <w:szCs w:val="24"/>
        </w:rPr>
      </w:pPr>
    </w:p>
    <w:p w14:paraId="6128518F" w14:textId="77777777" w:rsidR="00FF7DCB" w:rsidRDefault="00FF7DCB" w:rsidP="007646C5">
      <w:pPr>
        <w:spacing w:line="480" w:lineRule="auto"/>
        <w:jc w:val="both"/>
        <w:rPr>
          <w:rFonts w:ascii="Times New Roman" w:hAnsi="Times New Roman" w:cs="Times New Roman"/>
          <w:sz w:val="24"/>
          <w:szCs w:val="24"/>
        </w:rPr>
      </w:pPr>
    </w:p>
    <w:p w14:paraId="0DC7BF91" w14:textId="77777777" w:rsidR="00FF7DCB" w:rsidRDefault="00FF7DCB" w:rsidP="007646C5">
      <w:pPr>
        <w:spacing w:line="480" w:lineRule="auto"/>
        <w:jc w:val="both"/>
        <w:rPr>
          <w:rFonts w:ascii="Times New Roman" w:hAnsi="Times New Roman" w:cs="Times New Roman"/>
          <w:sz w:val="24"/>
          <w:szCs w:val="24"/>
        </w:rPr>
      </w:pPr>
    </w:p>
    <w:p w14:paraId="610DB0D1" w14:textId="77777777" w:rsidR="00FF7DCB" w:rsidRDefault="00FF7DCB" w:rsidP="007646C5">
      <w:pPr>
        <w:spacing w:line="480" w:lineRule="auto"/>
        <w:jc w:val="both"/>
        <w:rPr>
          <w:rFonts w:ascii="Times New Roman" w:hAnsi="Times New Roman" w:cs="Times New Roman"/>
          <w:sz w:val="24"/>
          <w:szCs w:val="24"/>
        </w:rPr>
      </w:pPr>
    </w:p>
    <w:p w14:paraId="299CE4FA" w14:textId="77777777" w:rsidR="00FF7DCB" w:rsidRDefault="00FF7DCB" w:rsidP="007646C5">
      <w:pPr>
        <w:spacing w:line="480" w:lineRule="auto"/>
        <w:jc w:val="both"/>
        <w:rPr>
          <w:rFonts w:ascii="Times New Roman" w:hAnsi="Times New Roman" w:cs="Times New Roman"/>
          <w:sz w:val="24"/>
          <w:szCs w:val="24"/>
        </w:rPr>
      </w:pPr>
    </w:p>
    <w:p w14:paraId="0EC5109B" w14:textId="77777777" w:rsidR="00FF7DCB" w:rsidRDefault="00FF7DCB" w:rsidP="007646C5">
      <w:pPr>
        <w:spacing w:line="480" w:lineRule="auto"/>
        <w:jc w:val="both"/>
        <w:rPr>
          <w:rFonts w:ascii="Times New Roman" w:hAnsi="Times New Roman" w:cs="Times New Roman"/>
          <w:sz w:val="24"/>
          <w:szCs w:val="24"/>
        </w:rPr>
      </w:pPr>
    </w:p>
    <w:p w14:paraId="55090D00" w14:textId="77777777" w:rsidR="00FF7DCB" w:rsidRDefault="00FF7DCB" w:rsidP="007646C5">
      <w:pPr>
        <w:spacing w:line="480" w:lineRule="auto"/>
        <w:jc w:val="both"/>
        <w:rPr>
          <w:rFonts w:ascii="Times New Roman" w:hAnsi="Times New Roman" w:cs="Times New Roman"/>
          <w:sz w:val="24"/>
          <w:szCs w:val="24"/>
        </w:rPr>
      </w:pPr>
      <w:bookmarkStart w:id="44" w:name="_Hlk64617160"/>
    </w:p>
    <w:p w14:paraId="0602BF83" w14:textId="683D1A03" w:rsidR="00FF7DCB" w:rsidRDefault="00FF7DCB" w:rsidP="00FF7DCB">
      <w:pPr>
        <w:spacing w:after="240" w:line="360" w:lineRule="auto"/>
        <w:jc w:val="center"/>
        <w:rPr>
          <w:rFonts w:ascii="Times New Roman" w:hAnsi="Times New Roman" w:cs="Times New Roman"/>
          <w:sz w:val="24"/>
          <w:szCs w:val="24"/>
        </w:rPr>
      </w:pPr>
      <w:r>
        <w:rPr>
          <w:rFonts w:ascii="Times New Roman" w:hAnsi="Times New Roman" w:cs="Times New Roman"/>
          <w:sz w:val="24"/>
          <w:szCs w:val="24"/>
        </w:rPr>
        <w:t>Figure</w:t>
      </w:r>
      <w:r w:rsidR="00775E06">
        <w:rPr>
          <w:rFonts w:ascii="Times New Roman" w:hAnsi="Times New Roman" w:cs="Times New Roman"/>
          <w:sz w:val="24"/>
          <w:szCs w:val="24"/>
        </w:rPr>
        <w:t xml:space="preserve"> </w:t>
      </w:r>
      <w:r>
        <w:rPr>
          <w:rFonts w:ascii="Times New Roman" w:hAnsi="Times New Roman" w:cs="Times New Roman"/>
          <w:sz w:val="24"/>
          <w:szCs w:val="24"/>
        </w:rPr>
        <w:t>3.</w:t>
      </w:r>
      <w:r w:rsidR="00DF49D9">
        <w:rPr>
          <w:rFonts w:ascii="Times New Roman" w:hAnsi="Times New Roman" w:cs="Times New Roman"/>
          <w:sz w:val="24"/>
          <w:szCs w:val="24"/>
        </w:rPr>
        <w:t>3</w:t>
      </w:r>
      <w:r>
        <w:rPr>
          <w:rFonts w:ascii="Times New Roman" w:hAnsi="Times New Roman" w:cs="Times New Roman"/>
          <w:sz w:val="24"/>
          <w:szCs w:val="24"/>
        </w:rPr>
        <w:t>:</w:t>
      </w:r>
      <w:r w:rsidR="00775E06">
        <w:rPr>
          <w:rFonts w:ascii="Times New Roman" w:hAnsi="Times New Roman" w:cs="Times New Roman"/>
          <w:sz w:val="24"/>
          <w:szCs w:val="24"/>
        </w:rPr>
        <w:t xml:space="preserve"> </w:t>
      </w:r>
      <w:r>
        <w:rPr>
          <w:rFonts w:ascii="Times New Roman" w:hAnsi="Times New Roman" w:cs="Times New Roman"/>
          <w:sz w:val="24"/>
          <w:szCs w:val="24"/>
        </w:rPr>
        <w:t xml:space="preserve">Field setup for </w:t>
      </w:r>
      <w:r w:rsidR="000D0A64">
        <w:rPr>
          <w:rFonts w:ascii="Times New Roman" w:hAnsi="Times New Roman" w:cs="Times New Roman"/>
          <w:sz w:val="24"/>
          <w:szCs w:val="24"/>
        </w:rPr>
        <w:t xml:space="preserve">ABEM </w:t>
      </w:r>
      <w:r>
        <w:rPr>
          <w:rFonts w:ascii="Times New Roman" w:hAnsi="Times New Roman" w:cs="Times New Roman"/>
          <w:sz w:val="24"/>
          <w:szCs w:val="24"/>
        </w:rPr>
        <w:t>Terraloc Pro Seismograph</w:t>
      </w:r>
    </w:p>
    <w:bookmarkEnd w:id="44"/>
    <w:p w14:paraId="7D5A6CEB" w14:textId="77777777" w:rsidR="00FF7DCB" w:rsidRDefault="00FF7DCB" w:rsidP="007646C5">
      <w:pPr>
        <w:spacing w:line="480" w:lineRule="auto"/>
        <w:jc w:val="both"/>
        <w:rPr>
          <w:rFonts w:ascii="Times New Roman" w:hAnsi="Times New Roman" w:cs="Times New Roman"/>
          <w:sz w:val="24"/>
          <w:szCs w:val="24"/>
        </w:rPr>
      </w:pPr>
    </w:p>
    <w:p w14:paraId="673DACB2" w14:textId="77777777" w:rsidR="00FF7DCB" w:rsidRDefault="00FF7DCB" w:rsidP="007646C5">
      <w:pPr>
        <w:spacing w:line="480" w:lineRule="auto"/>
        <w:jc w:val="both"/>
        <w:rPr>
          <w:rFonts w:ascii="Times New Roman" w:hAnsi="Times New Roman" w:cs="Times New Roman"/>
          <w:sz w:val="24"/>
          <w:szCs w:val="24"/>
        </w:rPr>
      </w:pPr>
    </w:p>
    <w:p w14:paraId="428877DF" w14:textId="77777777" w:rsidR="00FF7DCB" w:rsidRDefault="00FF7DCB" w:rsidP="007646C5">
      <w:pPr>
        <w:spacing w:line="480" w:lineRule="auto"/>
        <w:jc w:val="both"/>
        <w:rPr>
          <w:rFonts w:ascii="Times New Roman" w:hAnsi="Times New Roman" w:cs="Times New Roman"/>
          <w:sz w:val="24"/>
          <w:szCs w:val="24"/>
        </w:rPr>
      </w:pPr>
    </w:p>
    <w:p w14:paraId="50F679BB" w14:textId="5E67CCFD" w:rsidR="007646C5" w:rsidRDefault="007646C5" w:rsidP="007646C5">
      <w:pPr>
        <w:spacing w:line="480" w:lineRule="auto"/>
        <w:jc w:val="both"/>
        <w:rPr>
          <w:rFonts w:ascii="Times New Roman" w:hAnsi="Times New Roman" w:cs="Times New Roman"/>
          <w:sz w:val="24"/>
          <w:szCs w:val="24"/>
        </w:rPr>
      </w:pPr>
      <w:r w:rsidRPr="00540F81">
        <w:rPr>
          <w:rFonts w:ascii="Times New Roman" w:hAnsi="Times New Roman" w:cs="Times New Roman"/>
          <w:sz w:val="24"/>
          <w:szCs w:val="24"/>
        </w:rPr>
        <w:lastRenderedPageBreak/>
        <w:t xml:space="preserve">After the equipment has been set up, </w:t>
      </w:r>
      <w:r w:rsidR="00FF7DCB">
        <w:rPr>
          <w:rFonts w:ascii="Times New Roman" w:hAnsi="Times New Roman" w:cs="Times New Roman"/>
          <w:sz w:val="24"/>
          <w:szCs w:val="24"/>
        </w:rPr>
        <w:t xml:space="preserve">the noise level was </w:t>
      </w:r>
      <w:r w:rsidRPr="00540F81">
        <w:rPr>
          <w:rFonts w:ascii="Times New Roman" w:hAnsi="Times New Roman" w:cs="Times New Roman"/>
          <w:sz w:val="24"/>
          <w:szCs w:val="24"/>
        </w:rPr>
        <w:t>monitor</w:t>
      </w:r>
      <w:r w:rsidR="00FF7DCB">
        <w:rPr>
          <w:rFonts w:ascii="Times New Roman" w:hAnsi="Times New Roman" w:cs="Times New Roman"/>
          <w:sz w:val="24"/>
          <w:szCs w:val="24"/>
        </w:rPr>
        <w:t>ed</w:t>
      </w:r>
      <w:r w:rsidRPr="00540F81">
        <w:rPr>
          <w:rFonts w:ascii="Times New Roman" w:hAnsi="Times New Roman" w:cs="Times New Roman"/>
          <w:sz w:val="24"/>
          <w:szCs w:val="24"/>
        </w:rPr>
        <w:t xml:space="preserve"> on the seismograph</w:t>
      </w:r>
      <w:r w:rsidR="00FF7DCB">
        <w:rPr>
          <w:rFonts w:ascii="Times New Roman" w:hAnsi="Times New Roman" w:cs="Times New Roman"/>
          <w:sz w:val="24"/>
          <w:szCs w:val="24"/>
        </w:rPr>
        <w:t>.</w:t>
      </w:r>
      <w:r w:rsidRPr="00540F81">
        <w:rPr>
          <w:rFonts w:ascii="Times New Roman" w:hAnsi="Times New Roman" w:cs="Times New Roman"/>
          <w:sz w:val="24"/>
          <w:szCs w:val="24"/>
        </w:rPr>
        <w:t xml:space="preserve"> </w:t>
      </w:r>
      <w:r w:rsidR="00FF7DCB" w:rsidRPr="00540F81">
        <w:rPr>
          <w:rFonts w:ascii="Times New Roman" w:hAnsi="Times New Roman" w:cs="Times New Roman"/>
          <w:sz w:val="24"/>
          <w:szCs w:val="24"/>
        </w:rPr>
        <w:t xml:space="preserve">The </w:t>
      </w:r>
      <w:r w:rsidRPr="00540F81">
        <w:rPr>
          <w:rFonts w:ascii="Times New Roman" w:hAnsi="Times New Roman" w:cs="Times New Roman"/>
          <w:sz w:val="24"/>
          <w:szCs w:val="24"/>
        </w:rPr>
        <w:t>lowest acceptable noise level</w:t>
      </w:r>
      <w:r w:rsidR="00FF7DCB">
        <w:rPr>
          <w:rFonts w:ascii="Times New Roman" w:hAnsi="Times New Roman" w:cs="Times New Roman"/>
          <w:sz w:val="24"/>
          <w:szCs w:val="24"/>
        </w:rPr>
        <w:t xml:space="preserve"> was determined before shots were fired</w:t>
      </w:r>
      <w:r w:rsidRPr="00540F81">
        <w:rPr>
          <w:rFonts w:ascii="Times New Roman" w:hAnsi="Times New Roman" w:cs="Times New Roman"/>
          <w:sz w:val="24"/>
          <w:szCs w:val="24"/>
        </w:rPr>
        <w:t>.</w:t>
      </w:r>
    </w:p>
    <w:p w14:paraId="045B12C4" w14:textId="77777777" w:rsidR="00B66BA5" w:rsidRDefault="002D7453" w:rsidP="00B66BA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only difference </w:t>
      </w:r>
      <w:r w:rsidR="00775E06">
        <w:rPr>
          <w:rFonts w:ascii="Times New Roman" w:hAnsi="Times New Roman" w:cs="Times New Roman"/>
          <w:sz w:val="24"/>
          <w:szCs w:val="24"/>
        </w:rPr>
        <w:t xml:space="preserve">in the data acquisition procedure </w:t>
      </w:r>
      <w:r>
        <w:rPr>
          <w:rFonts w:ascii="Times New Roman" w:hAnsi="Times New Roman" w:cs="Times New Roman"/>
          <w:sz w:val="24"/>
          <w:szCs w:val="24"/>
        </w:rPr>
        <w:t>between the 2D seismic refraction tomography and 2D Multichannel Analysis of Surface Waves</w:t>
      </w:r>
      <w:r w:rsidR="00775E06">
        <w:rPr>
          <w:rFonts w:ascii="Times New Roman" w:hAnsi="Times New Roman" w:cs="Times New Roman"/>
          <w:sz w:val="24"/>
          <w:szCs w:val="24"/>
        </w:rPr>
        <w:t xml:space="preserve"> (MASW)</w:t>
      </w:r>
      <w:r>
        <w:rPr>
          <w:rFonts w:ascii="Times New Roman" w:hAnsi="Times New Roman" w:cs="Times New Roman"/>
          <w:sz w:val="24"/>
          <w:szCs w:val="24"/>
        </w:rPr>
        <w:t xml:space="preserve"> is the way their data is being acquired, unlike the </w:t>
      </w:r>
      <w:r w:rsidR="00326989">
        <w:rPr>
          <w:rFonts w:ascii="Times New Roman" w:hAnsi="Times New Roman" w:cs="Times New Roman"/>
          <w:sz w:val="24"/>
          <w:szCs w:val="24"/>
        </w:rPr>
        <w:t xml:space="preserve">conventional </w:t>
      </w:r>
      <w:r>
        <w:rPr>
          <w:rFonts w:ascii="Times New Roman" w:hAnsi="Times New Roman" w:cs="Times New Roman"/>
          <w:sz w:val="24"/>
          <w:szCs w:val="24"/>
        </w:rPr>
        <w:t xml:space="preserve">2D refraction tomography </w:t>
      </w:r>
      <w:r w:rsidR="00326989">
        <w:rPr>
          <w:rFonts w:ascii="Times New Roman" w:hAnsi="Times New Roman" w:cs="Times New Roman"/>
          <w:sz w:val="24"/>
          <w:szCs w:val="24"/>
        </w:rPr>
        <w:t>where</w:t>
      </w:r>
      <w:r>
        <w:rPr>
          <w:rFonts w:ascii="Times New Roman" w:hAnsi="Times New Roman" w:cs="Times New Roman"/>
          <w:sz w:val="24"/>
          <w:szCs w:val="24"/>
        </w:rPr>
        <w:t xml:space="preserve"> the geophones are planted on the ground and the specified kind of shot type either </w:t>
      </w:r>
      <w:r w:rsidR="00326989">
        <w:rPr>
          <w:rFonts w:ascii="Times New Roman" w:hAnsi="Times New Roman" w:cs="Times New Roman"/>
          <w:sz w:val="24"/>
          <w:szCs w:val="24"/>
        </w:rPr>
        <w:t>two offset</w:t>
      </w:r>
      <w:r>
        <w:rPr>
          <w:rFonts w:ascii="Times New Roman" w:hAnsi="Times New Roman" w:cs="Times New Roman"/>
          <w:sz w:val="24"/>
          <w:szCs w:val="24"/>
        </w:rPr>
        <w:t xml:space="preserve"> shot, </w:t>
      </w:r>
      <w:r w:rsidR="00326989">
        <w:rPr>
          <w:rFonts w:ascii="Times New Roman" w:hAnsi="Times New Roman" w:cs="Times New Roman"/>
          <w:sz w:val="24"/>
          <w:szCs w:val="24"/>
        </w:rPr>
        <w:t xml:space="preserve">three </w:t>
      </w:r>
      <w:r>
        <w:rPr>
          <w:rFonts w:ascii="Times New Roman" w:hAnsi="Times New Roman" w:cs="Times New Roman"/>
          <w:sz w:val="24"/>
          <w:szCs w:val="24"/>
        </w:rPr>
        <w:t xml:space="preserve">split </w:t>
      </w:r>
      <w:r w:rsidR="00326989">
        <w:rPr>
          <w:rFonts w:ascii="Times New Roman" w:hAnsi="Times New Roman" w:cs="Times New Roman"/>
          <w:sz w:val="24"/>
          <w:szCs w:val="24"/>
        </w:rPr>
        <w:t xml:space="preserve">shot, for this study two offset shot and three split shot. End-on shot is acquired only at the offset of the spread, preceding this is the removal of the first geophone from it initial position and positioning it at the end of the spread, making it the last geophone and moving the geophone cable towards the </w:t>
      </w:r>
      <w:r w:rsidR="00B92D6D">
        <w:rPr>
          <w:rFonts w:ascii="Times New Roman" w:hAnsi="Times New Roman" w:cs="Times New Roman"/>
          <w:sz w:val="24"/>
          <w:szCs w:val="24"/>
        </w:rPr>
        <w:t>new last geophone, known to the first geophone this process is called roll along.</w:t>
      </w:r>
      <w:r w:rsidR="00B66BA5">
        <w:rPr>
          <w:rFonts w:ascii="Times New Roman" w:hAnsi="Times New Roman" w:cs="Times New Roman"/>
          <w:sz w:val="24"/>
          <w:szCs w:val="24"/>
        </w:rPr>
        <w:t xml:space="preserve"> </w:t>
      </w:r>
    </w:p>
    <w:p w14:paraId="48D81E23" w14:textId="6C060DA7" w:rsidR="005F62DB" w:rsidRPr="00B66BA5" w:rsidRDefault="00B66BA5" w:rsidP="00B66BA5">
      <w:pPr>
        <w:spacing w:line="480" w:lineRule="auto"/>
        <w:jc w:val="both"/>
        <w:rPr>
          <w:rFonts w:ascii="Times New Roman" w:hAnsi="Times New Roman" w:cs="Times New Roman"/>
          <w:sz w:val="24"/>
          <w:szCs w:val="24"/>
        </w:rPr>
      </w:pPr>
      <w:bookmarkStart w:id="45" w:name="_Hlk64619848"/>
      <w:r w:rsidRPr="00B66BA5">
        <w:rPr>
          <w:rFonts w:ascii="Times New Roman" w:hAnsi="Times New Roman" w:cs="Times New Roman"/>
          <w:b/>
          <w:bCs/>
          <w:sz w:val="24"/>
          <w:szCs w:val="24"/>
        </w:rPr>
        <w:t>3.3</w:t>
      </w:r>
      <w:r>
        <w:rPr>
          <w:rFonts w:ascii="Times New Roman" w:hAnsi="Times New Roman" w:cs="Times New Roman"/>
          <w:b/>
          <w:bCs/>
          <w:sz w:val="24"/>
          <w:szCs w:val="24"/>
        </w:rPr>
        <w:tab/>
      </w:r>
      <w:r w:rsidR="005F62DB" w:rsidRPr="00B66BA5">
        <w:rPr>
          <w:rFonts w:ascii="Times New Roman" w:hAnsi="Times New Roman" w:cs="Times New Roman"/>
          <w:b/>
          <w:bCs/>
          <w:sz w:val="24"/>
          <w:szCs w:val="24"/>
        </w:rPr>
        <w:t>Data Processing</w:t>
      </w:r>
    </w:p>
    <w:p w14:paraId="26090F57" w14:textId="4FC978BE" w:rsidR="005F62DB" w:rsidRPr="00517A09" w:rsidRDefault="00517A09" w:rsidP="00517A09">
      <w:pPr>
        <w:spacing w:after="240" w:line="480" w:lineRule="auto"/>
        <w:jc w:val="both"/>
        <w:rPr>
          <w:rFonts w:ascii="Times New Roman" w:hAnsi="Times New Roman" w:cs="Times New Roman"/>
          <w:b/>
          <w:bCs/>
          <w:sz w:val="24"/>
          <w:szCs w:val="24"/>
        </w:rPr>
      </w:pPr>
      <w:bookmarkStart w:id="46" w:name="_Hlk64619858"/>
      <w:bookmarkEnd w:id="45"/>
      <w:r>
        <w:rPr>
          <w:rFonts w:ascii="Times New Roman" w:hAnsi="Times New Roman" w:cs="Times New Roman"/>
          <w:b/>
          <w:bCs/>
          <w:sz w:val="24"/>
          <w:szCs w:val="24"/>
        </w:rPr>
        <w:t>3.3.1</w:t>
      </w:r>
      <w:r w:rsidR="00B66BA5">
        <w:rPr>
          <w:rFonts w:ascii="Times New Roman" w:hAnsi="Times New Roman" w:cs="Times New Roman"/>
          <w:b/>
          <w:bCs/>
          <w:sz w:val="24"/>
          <w:szCs w:val="24"/>
        </w:rPr>
        <w:tab/>
      </w:r>
      <w:r w:rsidR="005F62DB" w:rsidRPr="00517A09">
        <w:rPr>
          <w:rFonts w:ascii="Times New Roman" w:hAnsi="Times New Roman" w:cs="Times New Roman"/>
          <w:b/>
          <w:bCs/>
          <w:sz w:val="24"/>
          <w:szCs w:val="24"/>
        </w:rPr>
        <w:t>Electrical Resistivity Tomography (ERT)</w:t>
      </w:r>
    </w:p>
    <w:bookmarkEnd w:id="46"/>
    <w:p w14:paraId="449E424A" w14:textId="5D60419C" w:rsidR="005F62DB" w:rsidRDefault="005F62DB" w:rsidP="005F62DB">
      <w:pPr>
        <w:spacing w:after="240" w:line="480" w:lineRule="auto"/>
        <w:jc w:val="both"/>
        <w:rPr>
          <w:rFonts w:ascii="Times New Roman" w:hAnsi="Times New Roman" w:cs="Times New Roman"/>
          <w:sz w:val="24"/>
          <w:szCs w:val="24"/>
        </w:rPr>
      </w:pPr>
      <w:r w:rsidRPr="00164C1F">
        <w:rPr>
          <w:rFonts w:ascii="Times New Roman" w:hAnsi="Times New Roman" w:cs="Times New Roman"/>
          <w:sz w:val="24"/>
          <w:szCs w:val="24"/>
        </w:rPr>
        <w:t xml:space="preserve">For inversion of the 2-D resistivity data, </w:t>
      </w:r>
      <w:r w:rsidR="00684042">
        <w:rPr>
          <w:rFonts w:ascii="Times New Roman" w:hAnsi="Times New Roman" w:cs="Times New Roman"/>
          <w:sz w:val="24"/>
          <w:szCs w:val="24"/>
        </w:rPr>
        <w:t>Advance Geophysical Incorporated (</w:t>
      </w:r>
      <w:r w:rsidR="00517A09">
        <w:rPr>
          <w:rFonts w:ascii="Times New Roman" w:hAnsi="Times New Roman" w:cs="Times New Roman"/>
          <w:sz w:val="24"/>
          <w:szCs w:val="24"/>
        </w:rPr>
        <w:t>AGI</w:t>
      </w:r>
      <w:r w:rsidR="00684042">
        <w:rPr>
          <w:rFonts w:ascii="Times New Roman" w:hAnsi="Times New Roman" w:cs="Times New Roman"/>
          <w:sz w:val="24"/>
          <w:szCs w:val="24"/>
        </w:rPr>
        <w:t>)</w:t>
      </w:r>
      <w:r w:rsidR="00517A09">
        <w:rPr>
          <w:rFonts w:ascii="Times New Roman" w:hAnsi="Times New Roman" w:cs="Times New Roman"/>
          <w:sz w:val="24"/>
          <w:szCs w:val="24"/>
        </w:rPr>
        <w:t xml:space="preserve"> </w:t>
      </w:r>
      <w:r w:rsidRPr="00164C1F">
        <w:rPr>
          <w:rFonts w:ascii="Times New Roman" w:hAnsi="Times New Roman" w:cs="Times New Roman"/>
          <w:sz w:val="24"/>
          <w:szCs w:val="24"/>
        </w:rPr>
        <w:t xml:space="preserve">EarthImager software was used. </w:t>
      </w:r>
      <w:r w:rsidR="00517A09">
        <w:rPr>
          <w:rFonts w:ascii="Times New Roman" w:hAnsi="Times New Roman" w:cs="Times New Roman"/>
          <w:sz w:val="24"/>
          <w:szCs w:val="24"/>
        </w:rPr>
        <w:t xml:space="preserve">This software generates an apparent resistivity </w:t>
      </w:r>
      <w:r w:rsidR="005E7EF2">
        <w:rPr>
          <w:rFonts w:ascii="Times New Roman" w:hAnsi="Times New Roman" w:cs="Times New Roman"/>
          <w:sz w:val="24"/>
          <w:szCs w:val="24"/>
        </w:rPr>
        <w:t>inverted section</w:t>
      </w:r>
      <w:r w:rsidR="00517A09">
        <w:rPr>
          <w:rFonts w:ascii="Times New Roman" w:hAnsi="Times New Roman" w:cs="Times New Roman"/>
          <w:sz w:val="24"/>
          <w:szCs w:val="24"/>
        </w:rPr>
        <w:t xml:space="preserve"> from the measured </w:t>
      </w:r>
      <w:r w:rsidR="00684042">
        <w:rPr>
          <w:rFonts w:ascii="Times New Roman" w:hAnsi="Times New Roman" w:cs="Times New Roman"/>
          <w:sz w:val="24"/>
          <w:szCs w:val="24"/>
        </w:rPr>
        <w:t>field data</w:t>
      </w:r>
      <w:r w:rsidR="00BD7F02">
        <w:rPr>
          <w:rFonts w:ascii="Times New Roman" w:hAnsi="Times New Roman" w:cs="Times New Roman"/>
          <w:sz w:val="24"/>
          <w:szCs w:val="24"/>
        </w:rPr>
        <w:t xml:space="preserve">, by comparing the measured model with </w:t>
      </w:r>
      <w:r w:rsidR="00684042">
        <w:rPr>
          <w:rFonts w:ascii="Times New Roman" w:hAnsi="Times New Roman" w:cs="Times New Roman"/>
          <w:sz w:val="24"/>
          <w:szCs w:val="24"/>
        </w:rPr>
        <w:t xml:space="preserve">a </w:t>
      </w:r>
      <w:r w:rsidR="00480FC6">
        <w:rPr>
          <w:rFonts w:ascii="Times New Roman" w:hAnsi="Times New Roman" w:cs="Times New Roman"/>
          <w:sz w:val="24"/>
          <w:szCs w:val="24"/>
        </w:rPr>
        <w:t xml:space="preserve">computed </w:t>
      </w:r>
      <w:r w:rsidR="00684042">
        <w:rPr>
          <w:rFonts w:ascii="Times New Roman" w:hAnsi="Times New Roman" w:cs="Times New Roman"/>
          <w:sz w:val="24"/>
          <w:szCs w:val="24"/>
        </w:rPr>
        <w:t xml:space="preserve">theoretical </w:t>
      </w:r>
      <w:r w:rsidR="00BD7F02">
        <w:rPr>
          <w:rFonts w:ascii="Times New Roman" w:hAnsi="Times New Roman" w:cs="Times New Roman"/>
          <w:sz w:val="24"/>
          <w:szCs w:val="24"/>
        </w:rPr>
        <w:t>model</w:t>
      </w:r>
      <w:r w:rsidR="00684042">
        <w:rPr>
          <w:rFonts w:ascii="Times New Roman" w:hAnsi="Times New Roman" w:cs="Times New Roman"/>
          <w:sz w:val="24"/>
          <w:szCs w:val="24"/>
        </w:rPr>
        <w:t>.</w:t>
      </w:r>
      <w:r w:rsidR="00BD7F02">
        <w:rPr>
          <w:rFonts w:ascii="Times New Roman" w:hAnsi="Times New Roman" w:cs="Times New Roman"/>
          <w:sz w:val="24"/>
          <w:szCs w:val="24"/>
        </w:rPr>
        <w:t xml:space="preserve"> </w:t>
      </w:r>
      <w:r w:rsidR="00684042">
        <w:rPr>
          <w:rFonts w:ascii="Times New Roman" w:hAnsi="Times New Roman" w:cs="Times New Roman"/>
          <w:sz w:val="24"/>
          <w:szCs w:val="24"/>
        </w:rPr>
        <w:t>A</w:t>
      </w:r>
      <w:r w:rsidR="00272785">
        <w:rPr>
          <w:rFonts w:ascii="Times New Roman" w:hAnsi="Times New Roman" w:cs="Times New Roman"/>
          <w:sz w:val="24"/>
          <w:szCs w:val="24"/>
        </w:rPr>
        <w:t xml:space="preserve"> final inverted model</w:t>
      </w:r>
      <w:r w:rsidR="00480FC6">
        <w:rPr>
          <w:rFonts w:ascii="Times New Roman" w:hAnsi="Times New Roman" w:cs="Times New Roman"/>
          <w:sz w:val="24"/>
          <w:szCs w:val="24"/>
        </w:rPr>
        <w:t xml:space="preserve"> of apparent resistivities,</w:t>
      </w:r>
      <w:r w:rsidR="00BD7F02">
        <w:rPr>
          <w:rFonts w:ascii="Times New Roman" w:hAnsi="Times New Roman" w:cs="Times New Roman"/>
          <w:sz w:val="24"/>
          <w:szCs w:val="24"/>
        </w:rPr>
        <w:t xml:space="preserve"> </w:t>
      </w:r>
      <w:r w:rsidR="00684042">
        <w:rPr>
          <w:rFonts w:ascii="Times New Roman" w:hAnsi="Times New Roman" w:cs="Times New Roman"/>
          <w:sz w:val="24"/>
          <w:szCs w:val="24"/>
        </w:rPr>
        <w:t>which is taken to be the sub-surface model</w:t>
      </w:r>
      <w:r w:rsidR="00480FC6">
        <w:rPr>
          <w:rFonts w:ascii="Times New Roman" w:hAnsi="Times New Roman" w:cs="Times New Roman"/>
          <w:sz w:val="24"/>
          <w:szCs w:val="24"/>
        </w:rPr>
        <w:t xml:space="preserve">, </w:t>
      </w:r>
      <w:r w:rsidR="00480FC6">
        <w:rPr>
          <w:rFonts w:ascii="Times New Roman" w:hAnsi="Times New Roman" w:cs="Times New Roman"/>
          <w:sz w:val="24"/>
          <w:szCs w:val="24"/>
        </w:rPr>
        <w:t>is then generated</w:t>
      </w:r>
      <w:r w:rsidR="00BD7F02">
        <w:rPr>
          <w:rFonts w:ascii="Times New Roman" w:hAnsi="Times New Roman" w:cs="Times New Roman"/>
          <w:sz w:val="24"/>
          <w:szCs w:val="24"/>
        </w:rPr>
        <w:t>.</w:t>
      </w:r>
    </w:p>
    <w:p w14:paraId="0661E7E1" w14:textId="19937BF5" w:rsidR="005F62DB" w:rsidRPr="00164C1F" w:rsidRDefault="005F62DB" w:rsidP="005F62DB">
      <w:pPr>
        <w:spacing w:after="240" w:line="480" w:lineRule="auto"/>
        <w:jc w:val="both"/>
        <w:rPr>
          <w:rFonts w:ascii="Times New Roman" w:hAnsi="Times New Roman" w:cs="Times New Roman"/>
          <w:b/>
          <w:bCs/>
          <w:sz w:val="24"/>
          <w:szCs w:val="24"/>
        </w:rPr>
      </w:pPr>
      <w:bookmarkStart w:id="47" w:name="_Hlk64619882"/>
      <w:r>
        <w:rPr>
          <w:rFonts w:ascii="Times New Roman" w:hAnsi="Times New Roman" w:cs="Times New Roman"/>
          <w:b/>
          <w:bCs/>
          <w:sz w:val="24"/>
          <w:szCs w:val="24"/>
        </w:rPr>
        <w:t>3.</w:t>
      </w:r>
      <w:r w:rsidR="00BD7F02">
        <w:rPr>
          <w:rFonts w:ascii="Times New Roman" w:hAnsi="Times New Roman" w:cs="Times New Roman"/>
          <w:b/>
          <w:bCs/>
          <w:sz w:val="24"/>
          <w:szCs w:val="24"/>
        </w:rPr>
        <w:t>3.2</w:t>
      </w:r>
      <w:r>
        <w:rPr>
          <w:rFonts w:ascii="Times New Roman" w:hAnsi="Times New Roman" w:cs="Times New Roman"/>
          <w:b/>
          <w:bCs/>
          <w:sz w:val="24"/>
          <w:szCs w:val="24"/>
        </w:rPr>
        <w:tab/>
      </w:r>
      <w:r w:rsidRPr="00164C1F">
        <w:rPr>
          <w:rFonts w:ascii="Times New Roman" w:hAnsi="Times New Roman" w:cs="Times New Roman"/>
          <w:b/>
          <w:bCs/>
          <w:sz w:val="24"/>
          <w:szCs w:val="24"/>
        </w:rPr>
        <w:t>Vertical Electrical Sounding (VES)</w:t>
      </w:r>
    </w:p>
    <w:bookmarkEnd w:id="47"/>
    <w:p w14:paraId="750951CA" w14:textId="7B35E661" w:rsidR="005F62DB" w:rsidRDefault="00BD7F02" w:rsidP="005F62DB">
      <w:pPr>
        <w:spacing w:line="480" w:lineRule="auto"/>
        <w:jc w:val="both"/>
        <w:rPr>
          <w:rFonts w:ascii="Times New Roman" w:hAnsi="Times New Roman" w:cs="Times New Roman"/>
          <w:sz w:val="24"/>
          <w:szCs w:val="24"/>
        </w:rPr>
      </w:pPr>
      <w:r>
        <w:rPr>
          <w:rFonts w:ascii="Times New Roman" w:hAnsi="Times New Roman" w:cs="Times New Roman"/>
          <w:sz w:val="24"/>
          <w:szCs w:val="24"/>
        </w:rPr>
        <w:t>The d</w:t>
      </w:r>
      <w:r w:rsidR="005F62DB" w:rsidRPr="00164C1F">
        <w:rPr>
          <w:rFonts w:ascii="Times New Roman" w:hAnsi="Times New Roman" w:cs="Times New Roman"/>
          <w:sz w:val="24"/>
          <w:szCs w:val="24"/>
        </w:rPr>
        <w:t xml:space="preserve">ifferences in the geoelectric characteristics were used to calibrate depth </w:t>
      </w:r>
      <w:r w:rsidR="005F62DB">
        <w:rPr>
          <w:rFonts w:ascii="Times New Roman" w:hAnsi="Times New Roman" w:cs="Times New Roman"/>
          <w:sz w:val="24"/>
          <w:szCs w:val="24"/>
        </w:rPr>
        <w:t>sounding</w:t>
      </w:r>
      <w:r w:rsidR="005F62DB" w:rsidRPr="00164C1F">
        <w:rPr>
          <w:rFonts w:ascii="Times New Roman" w:hAnsi="Times New Roman" w:cs="Times New Roman"/>
          <w:sz w:val="24"/>
          <w:szCs w:val="24"/>
        </w:rPr>
        <w:t xml:space="preserve"> curves for the number of layers represented by the four forms of auxiliary curves (H, K, A and Q) and also for profiles and map</w:t>
      </w:r>
      <w:r w:rsidR="00AC563F">
        <w:rPr>
          <w:rFonts w:ascii="Times New Roman" w:hAnsi="Times New Roman" w:cs="Times New Roman"/>
          <w:sz w:val="24"/>
          <w:szCs w:val="24"/>
        </w:rPr>
        <w:t>s</w:t>
      </w:r>
      <w:r w:rsidR="005F62DB" w:rsidRPr="00164C1F">
        <w:rPr>
          <w:rFonts w:ascii="Times New Roman" w:hAnsi="Times New Roman" w:cs="Times New Roman"/>
          <w:sz w:val="24"/>
          <w:szCs w:val="24"/>
        </w:rPr>
        <w:t xml:space="preserve"> involving </w:t>
      </w:r>
      <w:r w:rsidR="005F62DB">
        <w:rPr>
          <w:rFonts w:ascii="Times New Roman" w:hAnsi="Times New Roman" w:cs="Times New Roman"/>
          <w:sz w:val="24"/>
          <w:szCs w:val="24"/>
        </w:rPr>
        <w:t>appraising</w:t>
      </w:r>
      <w:r w:rsidR="005F62DB" w:rsidRPr="00164C1F">
        <w:rPr>
          <w:rFonts w:ascii="Times New Roman" w:hAnsi="Times New Roman" w:cs="Times New Roman"/>
          <w:sz w:val="24"/>
          <w:szCs w:val="24"/>
        </w:rPr>
        <w:t xml:space="preserve"> of </w:t>
      </w:r>
      <w:r w:rsidR="005F62DB">
        <w:rPr>
          <w:rFonts w:ascii="Times New Roman" w:hAnsi="Times New Roman" w:cs="Times New Roman"/>
          <w:sz w:val="24"/>
          <w:szCs w:val="24"/>
        </w:rPr>
        <w:t>pattern or likely anomalous signature</w:t>
      </w:r>
      <w:r w:rsidR="005F62DB" w:rsidRPr="00164C1F">
        <w:rPr>
          <w:rFonts w:ascii="Times New Roman" w:hAnsi="Times New Roman" w:cs="Times New Roman"/>
          <w:sz w:val="24"/>
          <w:szCs w:val="24"/>
        </w:rPr>
        <w:t xml:space="preserve"> </w:t>
      </w:r>
      <w:r w:rsidR="005F62DB">
        <w:rPr>
          <w:rFonts w:ascii="Times New Roman" w:hAnsi="Times New Roman" w:cs="Times New Roman"/>
          <w:sz w:val="24"/>
          <w:szCs w:val="24"/>
        </w:rPr>
        <w:t xml:space="preserve">capable of </w:t>
      </w:r>
      <w:r w:rsidR="005F62DB">
        <w:rPr>
          <w:rFonts w:ascii="Times New Roman" w:hAnsi="Times New Roman" w:cs="Times New Roman"/>
          <w:sz w:val="24"/>
          <w:szCs w:val="24"/>
        </w:rPr>
        <w:lastRenderedPageBreak/>
        <w:t>distinguishing target</w:t>
      </w:r>
      <w:r w:rsidR="005F62DB" w:rsidRPr="00164C1F">
        <w:rPr>
          <w:rFonts w:ascii="Times New Roman" w:hAnsi="Times New Roman" w:cs="Times New Roman"/>
          <w:sz w:val="24"/>
          <w:szCs w:val="24"/>
        </w:rPr>
        <w:t>. The</w:t>
      </w:r>
      <w:r w:rsidR="005F62DB">
        <w:rPr>
          <w:rFonts w:ascii="Times New Roman" w:hAnsi="Times New Roman" w:cs="Times New Roman"/>
          <w:sz w:val="24"/>
          <w:szCs w:val="24"/>
        </w:rPr>
        <w:t xml:space="preserve"> subjective interpretation</w:t>
      </w:r>
      <w:r w:rsidR="005F62DB" w:rsidRPr="00164C1F">
        <w:rPr>
          <w:rFonts w:ascii="Times New Roman" w:hAnsi="Times New Roman" w:cs="Times New Roman"/>
          <w:sz w:val="24"/>
          <w:szCs w:val="24"/>
        </w:rPr>
        <w:t xml:space="preserve"> of the </w:t>
      </w:r>
      <w:r w:rsidR="005F62DB">
        <w:rPr>
          <w:rFonts w:ascii="Times New Roman" w:hAnsi="Times New Roman" w:cs="Times New Roman"/>
          <w:sz w:val="24"/>
          <w:szCs w:val="24"/>
        </w:rPr>
        <w:t xml:space="preserve">depth </w:t>
      </w:r>
      <w:r w:rsidR="005F62DB" w:rsidRPr="00164C1F">
        <w:rPr>
          <w:rFonts w:ascii="Times New Roman" w:hAnsi="Times New Roman" w:cs="Times New Roman"/>
          <w:sz w:val="24"/>
          <w:szCs w:val="24"/>
        </w:rPr>
        <w:t>sounding curves was conducted using partial curve matching technique (Bhattacharya and Patra, 1968)</w:t>
      </w:r>
      <w:r w:rsidR="005F62DB" w:rsidRPr="00253F9E">
        <w:rPr>
          <w:rFonts w:ascii="Times New Roman" w:hAnsi="Times New Roman" w:cs="Times New Roman"/>
          <w:sz w:val="24"/>
          <w:szCs w:val="24"/>
        </w:rPr>
        <w:t xml:space="preserve">. </w:t>
      </w:r>
      <w:r w:rsidR="005F62DB" w:rsidRPr="00187389">
        <w:rPr>
          <w:rFonts w:ascii="Times New Roman" w:hAnsi="Times New Roman" w:cs="Times New Roman"/>
          <w:sz w:val="24"/>
          <w:szCs w:val="24"/>
        </w:rPr>
        <w:t xml:space="preserve">The VES data were drawn on a transparent surface in order to do this. The technique of partial curve matching included the use of standard two (2) master layer and four (4) auxiliary curves (H, K, A and Q). </w:t>
      </w:r>
      <w:r w:rsidR="005F62DB" w:rsidRPr="00D473EA">
        <w:rPr>
          <w:rFonts w:ascii="Times New Roman" w:hAnsi="Times New Roman" w:cs="Times New Roman"/>
          <w:sz w:val="24"/>
          <w:szCs w:val="24"/>
        </w:rPr>
        <w:t>This approach selects the segment-by-segment curve from the position with shorter electrode distance to the position with longer distances to be balanced. In order to limit the interpretation of the computer employing iteration software, WINRESIST the results of VES curves obtained from a partial curve matching are now used. This sometimes decreases the depth estimated. The results of the software iteration illustrate the qualitative analysis to appreciate the resistivity, thickness and depth. The vertical electric sounding results (VES), obtained using the WINRESIST program, are shown as depth sounding curve.</w:t>
      </w:r>
      <w:r w:rsidR="005F62DB">
        <w:rPr>
          <w:rFonts w:ascii="Times New Roman" w:hAnsi="Times New Roman" w:cs="Times New Roman"/>
          <w:sz w:val="24"/>
          <w:szCs w:val="24"/>
        </w:rPr>
        <w:t xml:space="preserve"> </w:t>
      </w:r>
      <w:r w:rsidR="005F62DB" w:rsidRPr="00D473EA">
        <w:rPr>
          <w:rFonts w:ascii="Times New Roman" w:hAnsi="Times New Roman" w:cs="Times New Roman"/>
          <w:sz w:val="24"/>
          <w:szCs w:val="24"/>
        </w:rPr>
        <w:t>The apparent readings for resistivity against electrode separation on a log-log paper are plotted, which was matched with the curve. Based on the results of the interpreted VES data, geoelectric sections were developed.</w:t>
      </w:r>
      <w:r w:rsidR="00AC563F">
        <w:rPr>
          <w:rFonts w:ascii="Times New Roman" w:hAnsi="Times New Roman" w:cs="Times New Roman"/>
          <w:sz w:val="24"/>
          <w:szCs w:val="24"/>
        </w:rPr>
        <w:t xml:space="preserve"> See in Appendix A</w:t>
      </w:r>
    </w:p>
    <w:p w14:paraId="0193B549" w14:textId="63665E51" w:rsidR="005F62DB" w:rsidRPr="00D473EA" w:rsidRDefault="005F62DB" w:rsidP="005F62DB">
      <w:pPr>
        <w:spacing w:line="480" w:lineRule="auto"/>
        <w:jc w:val="both"/>
        <w:rPr>
          <w:rFonts w:ascii="Times New Roman" w:hAnsi="Times New Roman" w:cs="Times New Roman"/>
          <w:b/>
          <w:bCs/>
          <w:sz w:val="24"/>
          <w:szCs w:val="24"/>
        </w:rPr>
      </w:pPr>
      <w:bookmarkStart w:id="48" w:name="_Hlk64619914"/>
      <w:r>
        <w:rPr>
          <w:rFonts w:ascii="Times New Roman" w:hAnsi="Times New Roman" w:cs="Times New Roman"/>
          <w:b/>
          <w:bCs/>
          <w:sz w:val="24"/>
          <w:szCs w:val="24"/>
        </w:rPr>
        <w:t>3.3</w:t>
      </w:r>
      <w:r w:rsidR="00AC563F">
        <w:rPr>
          <w:rFonts w:ascii="Times New Roman" w:hAnsi="Times New Roman" w:cs="Times New Roman"/>
          <w:b/>
          <w:bCs/>
          <w:sz w:val="24"/>
          <w:szCs w:val="24"/>
        </w:rPr>
        <w:t>.3</w:t>
      </w:r>
      <w:r>
        <w:rPr>
          <w:rFonts w:ascii="Times New Roman" w:hAnsi="Times New Roman" w:cs="Times New Roman"/>
          <w:b/>
          <w:bCs/>
          <w:sz w:val="24"/>
          <w:szCs w:val="24"/>
        </w:rPr>
        <w:tab/>
        <w:t xml:space="preserve">Seismic </w:t>
      </w:r>
      <w:r w:rsidR="00AC563F">
        <w:rPr>
          <w:rFonts w:ascii="Times New Roman" w:hAnsi="Times New Roman" w:cs="Times New Roman"/>
          <w:b/>
          <w:bCs/>
          <w:sz w:val="24"/>
          <w:szCs w:val="24"/>
        </w:rPr>
        <w:t>Refraction Tomography</w:t>
      </w:r>
      <w:r w:rsidR="00684042">
        <w:rPr>
          <w:rFonts w:ascii="Times New Roman" w:hAnsi="Times New Roman" w:cs="Times New Roman"/>
          <w:b/>
          <w:bCs/>
          <w:sz w:val="24"/>
          <w:szCs w:val="24"/>
        </w:rPr>
        <w:t xml:space="preserve"> Data Processing</w:t>
      </w:r>
    </w:p>
    <w:bookmarkEnd w:id="48"/>
    <w:p w14:paraId="2A32DDFF" w14:textId="77777777" w:rsidR="008C534C" w:rsidRDefault="008C534C" w:rsidP="008C534C">
      <w:pPr>
        <w:spacing w:line="480" w:lineRule="auto"/>
        <w:jc w:val="both"/>
        <w:rPr>
          <w:rFonts w:ascii="Times New Roman" w:hAnsi="Times New Roman" w:cs="Times New Roman"/>
          <w:b/>
          <w:bCs/>
          <w:sz w:val="24"/>
          <w:szCs w:val="24"/>
        </w:rPr>
      </w:pPr>
      <w:r w:rsidRPr="00197BBC">
        <w:rPr>
          <w:rFonts w:ascii="Times New Roman" w:hAnsi="Times New Roman" w:cs="Times New Roman"/>
          <w:sz w:val="24"/>
          <w:szCs w:val="24"/>
        </w:rPr>
        <w:t>The speed of sounds through the surface varies depending on the structure of the material and its compaction.  Seismic energy transmitted from the source on the surface is refracted at the limits between various media and returns to the surface in due course. Seismic refraction surveys use this phenomenon to characterize the soil structure by looking at the time required to convey energy</w:t>
      </w:r>
      <w:r>
        <w:rPr>
          <w:rFonts w:ascii="Times New Roman" w:hAnsi="Times New Roman" w:cs="Times New Roman"/>
          <w:sz w:val="24"/>
          <w:szCs w:val="24"/>
        </w:rPr>
        <w:t xml:space="preserve"> </w:t>
      </w:r>
      <w:r w:rsidRPr="00197BBC">
        <w:rPr>
          <w:rFonts w:ascii="Times New Roman" w:hAnsi="Times New Roman" w:cs="Times New Roman"/>
          <w:sz w:val="24"/>
          <w:szCs w:val="24"/>
        </w:rPr>
        <w:t>through</w:t>
      </w:r>
      <w:r>
        <w:rPr>
          <w:rFonts w:ascii="Times New Roman" w:hAnsi="Times New Roman" w:cs="Times New Roman"/>
          <w:sz w:val="24"/>
          <w:szCs w:val="24"/>
        </w:rPr>
        <w:t xml:space="preserve"> </w:t>
      </w:r>
      <w:r w:rsidRPr="00197BBC">
        <w:rPr>
          <w:rFonts w:ascii="Times New Roman" w:hAnsi="Times New Roman" w:cs="Times New Roman"/>
          <w:sz w:val="24"/>
          <w:szCs w:val="24"/>
        </w:rPr>
        <w:t>the subsurface</w:t>
      </w:r>
      <w:r>
        <w:rPr>
          <w:rFonts w:ascii="Times New Roman" w:hAnsi="Times New Roman" w:cs="Times New Roman"/>
          <w:sz w:val="24"/>
          <w:szCs w:val="24"/>
        </w:rPr>
        <w:t xml:space="preserve"> (Reynolds, 2011).</w:t>
      </w:r>
    </w:p>
    <w:p w14:paraId="5A74A146" w14:textId="77777777" w:rsidR="008C534C" w:rsidRDefault="008C534C" w:rsidP="008C534C">
      <w:pPr>
        <w:spacing w:line="480" w:lineRule="auto"/>
        <w:jc w:val="both"/>
        <w:rPr>
          <w:rFonts w:ascii="Times New Roman" w:hAnsi="Times New Roman" w:cs="Times New Roman"/>
          <w:sz w:val="24"/>
          <w:szCs w:val="24"/>
        </w:rPr>
      </w:pPr>
      <w:r w:rsidRPr="00012923">
        <w:rPr>
          <w:rFonts w:ascii="Times New Roman" w:hAnsi="Times New Roman" w:cs="Times New Roman"/>
          <w:sz w:val="24"/>
          <w:szCs w:val="24"/>
        </w:rPr>
        <w:t>The seismic refraction survey method uses seismic energy that returns to the surface after traveling through the ground along refracted ray pathways. Unlike the seismic reflection method, only a few processing steps will be used in the refracted method to improve data and significantly reduce noise.</w:t>
      </w:r>
    </w:p>
    <w:p w14:paraId="49D7974A" w14:textId="1017F05A" w:rsidR="00012923" w:rsidRDefault="00012923" w:rsidP="00900D4E">
      <w:pPr>
        <w:spacing w:line="480" w:lineRule="auto"/>
        <w:jc w:val="both"/>
        <w:rPr>
          <w:rFonts w:ascii="Times New Roman" w:hAnsi="Times New Roman" w:cs="Times New Roman"/>
          <w:b/>
          <w:bCs/>
          <w:sz w:val="24"/>
          <w:szCs w:val="24"/>
        </w:rPr>
      </w:pPr>
      <w:bookmarkStart w:id="49" w:name="_Hlk64619942"/>
      <w:bookmarkStart w:id="50" w:name="_Hlk57018623"/>
      <w:r>
        <w:rPr>
          <w:rFonts w:ascii="Times New Roman" w:hAnsi="Times New Roman" w:cs="Times New Roman"/>
          <w:b/>
          <w:bCs/>
          <w:sz w:val="24"/>
          <w:szCs w:val="24"/>
        </w:rPr>
        <w:lastRenderedPageBreak/>
        <w:t>3.3.</w:t>
      </w:r>
      <w:r w:rsidR="008C534C">
        <w:rPr>
          <w:rFonts w:ascii="Times New Roman" w:hAnsi="Times New Roman" w:cs="Times New Roman"/>
          <w:b/>
          <w:bCs/>
          <w:sz w:val="24"/>
          <w:szCs w:val="24"/>
        </w:rPr>
        <w:t>3.</w:t>
      </w:r>
      <w:r w:rsidR="00FB358F">
        <w:rPr>
          <w:rFonts w:ascii="Times New Roman" w:hAnsi="Times New Roman" w:cs="Times New Roman"/>
          <w:b/>
          <w:bCs/>
          <w:sz w:val="24"/>
          <w:szCs w:val="24"/>
        </w:rPr>
        <w:t>1</w:t>
      </w:r>
      <w:r>
        <w:rPr>
          <w:rFonts w:ascii="Times New Roman" w:hAnsi="Times New Roman" w:cs="Times New Roman"/>
          <w:b/>
          <w:bCs/>
          <w:sz w:val="24"/>
          <w:szCs w:val="24"/>
        </w:rPr>
        <w:tab/>
        <w:t>DC Offset Removal</w:t>
      </w:r>
    </w:p>
    <w:bookmarkEnd w:id="49"/>
    <w:p w14:paraId="54585495" w14:textId="14982465" w:rsidR="00012923" w:rsidRPr="00012923" w:rsidRDefault="007A0188" w:rsidP="00900D4E">
      <w:pPr>
        <w:spacing w:line="480" w:lineRule="auto"/>
        <w:jc w:val="both"/>
        <w:rPr>
          <w:rFonts w:ascii="Times New Roman" w:hAnsi="Times New Roman" w:cs="Times New Roman"/>
          <w:sz w:val="24"/>
          <w:szCs w:val="24"/>
        </w:rPr>
      </w:pPr>
      <w:r w:rsidRPr="007A0188">
        <w:rPr>
          <w:rFonts w:ascii="Times New Roman" w:hAnsi="Times New Roman" w:cs="Times New Roman"/>
          <w:sz w:val="24"/>
          <w:szCs w:val="24"/>
        </w:rPr>
        <w:t xml:space="preserve">This process is the </w:t>
      </w:r>
      <w:r w:rsidR="00684042">
        <w:rPr>
          <w:rFonts w:ascii="Times New Roman" w:hAnsi="Times New Roman" w:cs="Times New Roman"/>
          <w:sz w:val="24"/>
          <w:szCs w:val="24"/>
        </w:rPr>
        <w:t xml:space="preserve">first stage of data the processing </w:t>
      </w:r>
      <w:r w:rsidRPr="007A0188">
        <w:rPr>
          <w:rFonts w:ascii="Times New Roman" w:hAnsi="Times New Roman" w:cs="Times New Roman"/>
          <w:sz w:val="24"/>
          <w:szCs w:val="24"/>
        </w:rPr>
        <w:t xml:space="preserve">data </w:t>
      </w:r>
      <w:r w:rsidR="00684042">
        <w:rPr>
          <w:rFonts w:ascii="Times New Roman" w:hAnsi="Times New Roman" w:cs="Times New Roman"/>
          <w:sz w:val="24"/>
          <w:szCs w:val="24"/>
        </w:rPr>
        <w:t xml:space="preserve">once the data has </w:t>
      </w:r>
      <w:r w:rsidRPr="007A0188">
        <w:rPr>
          <w:rFonts w:ascii="Times New Roman" w:hAnsi="Times New Roman" w:cs="Times New Roman"/>
          <w:sz w:val="24"/>
          <w:szCs w:val="24"/>
        </w:rPr>
        <w:t>been a</w:t>
      </w:r>
      <w:r w:rsidR="00684042">
        <w:rPr>
          <w:rFonts w:ascii="Times New Roman" w:hAnsi="Times New Roman" w:cs="Times New Roman"/>
          <w:sz w:val="24"/>
          <w:szCs w:val="24"/>
        </w:rPr>
        <w:t xml:space="preserve">cquired </w:t>
      </w:r>
      <w:r w:rsidRPr="007A0188">
        <w:rPr>
          <w:rFonts w:ascii="Times New Roman" w:hAnsi="Times New Roman" w:cs="Times New Roman"/>
          <w:sz w:val="24"/>
          <w:szCs w:val="24"/>
        </w:rPr>
        <w:t>by the seismograph. DC offset</w:t>
      </w:r>
      <w:r w:rsidR="00684042">
        <w:rPr>
          <w:rFonts w:ascii="Times New Roman" w:hAnsi="Times New Roman" w:cs="Times New Roman"/>
          <w:sz w:val="24"/>
          <w:szCs w:val="24"/>
        </w:rPr>
        <w:t xml:space="preserve"> noise</w:t>
      </w:r>
      <w:r w:rsidRPr="007A0188">
        <w:rPr>
          <w:rFonts w:ascii="Times New Roman" w:hAnsi="Times New Roman" w:cs="Times New Roman"/>
          <w:sz w:val="24"/>
          <w:szCs w:val="24"/>
        </w:rPr>
        <w:t xml:space="preserve"> (also called DC bias, DC component, or DC coefficient) is a 0 Hz frequency component</w:t>
      </w:r>
      <w:r w:rsidR="00684042">
        <w:rPr>
          <w:rFonts w:ascii="Times New Roman" w:hAnsi="Times New Roman" w:cs="Times New Roman"/>
          <w:sz w:val="24"/>
          <w:szCs w:val="24"/>
        </w:rPr>
        <w:t xml:space="preserve"> which distort the data.</w:t>
      </w:r>
      <w:r w:rsidRPr="007A0188">
        <w:rPr>
          <w:rFonts w:ascii="Times New Roman" w:hAnsi="Times New Roman" w:cs="Times New Roman"/>
          <w:sz w:val="24"/>
          <w:szCs w:val="24"/>
        </w:rPr>
        <w:t xml:space="preserve"> </w:t>
      </w:r>
      <w:r w:rsidR="00684042">
        <w:rPr>
          <w:rFonts w:ascii="Times New Roman" w:hAnsi="Times New Roman" w:cs="Times New Roman"/>
          <w:sz w:val="24"/>
          <w:szCs w:val="24"/>
        </w:rPr>
        <w:t>Being a low frequency noise, it is often eliminated using</w:t>
      </w:r>
      <w:r w:rsidRPr="007A0188">
        <w:rPr>
          <w:rFonts w:ascii="Times New Roman" w:hAnsi="Times New Roman" w:cs="Times New Roman"/>
          <w:sz w:val="24"/>
          <w:szCs w:val="24"/>
        </w:rPr>
        <w:t xml:space="preserve"> a </w:t>
      </w:r>
      <w:r w:rsidR="00684042">
        <w:rPr>
          <w:rFonts w:ascii="Times New Roman" w:hAnsi="Times New Roman" w:cs="Times New Roman"/>
          <w:sz w:val="24"/>
          <w:szCs w:val="24"/>
        </w:rPr>
        <w:t xml:space="preserve">Butterworth </w:t>
      </w:r>
      <w:r w:rsidRPr="007A0188">
        <w:rPr>
          <w:rFonts w:ascii="Times New Roman" w:hAnsi="Times New Roman" w:cs="Times New Roman"/>
          <w:sz w:val="24"/>
          <w:szCs w:val="24"/>
        </w:rPr>
        <w:t>high-pass filter</w:t>
      </w:r>
      <w:r w:rsidR="00684042">
        <w:rPr>
          <w:rFonts w:ascii="Times New Roman" w:hAnsi="Times New Roman" w:cs="Times New Roman"/>
          <w:sz w:val="24"/>
          <w:szCs w:val="24"/>
        </w:rPr>
        <w:t>.</w:t>
      </w:r>
      <w:r w:rsidRPr="007A0188">
        <w:rPr>
          <w:rFonts w:ascii="Times New Roman" w:hAnsi="Times New Roman" w:cs="Times New Roman"/>
          <w:sz w:val="24"/>
          <w:szCs w:val="24"/>
        </w:rPr>
        <w:t xml:space="preserve"> In this </w:t>
      </w:r>
      <w:r w:rsidR="00684042">
        <w:rPr>
          <w:rFonts w:ascii="Times New Roman" w:hAnsi="Times New Roman" w:cs="Times New Roman"/>
          <w:sz w:val="24"/>
          <w:szCs w:val="24"/>
        </w:rPr>
        <w:t>research</w:t>
      </w:r>
      <w:r w:rsidRPr="007A0188">
        <w:rPr>
          <w:rFonts w:ascii="Times New Roman" w:hAnsi="Times New Roman" w:cs="Times New Roman"/>
          <w:sz w:val="24"/>
          <w:szCs w:val="24"/>
        </w:rPr>
        <w:t xml:space="preserve">, the software used </w:t>
      </w:r>
      <w:r w:rsidR="00412BEE">
        <w:rPr>
          <w:rFonts w:ascii="Times New Roman" w:hAnsi="Times New Roman" w:cs="Times New Roman"/>
          <w:sz w:val="24"/>
          <w:szCs w:val="24"/>
        </w:rPr>
        <w:t xml:space="preserve">for this processing is the </w:t>
      </w:r>
      <w:r w:rsidR="00684042">
        <w:rPr>
          <w:rFonts w:ascii="Times New Roman" w:hAnsi="Times New Roman" w:cs="Times New Roman"/>
          <w:sz w:val="24"/>
          <w:szCs w:val="24"/>
        </w:rPr>
        <w:t>“</w:t>
      </w:r>
      <w:r w:rsidRPr="007A0188">
        <w:rPr>
          <w:rFonts w:ascii="Times New Roman" w:hAnsi="Times New Roman" w:cs="Times New Roman"/>
          <w:sz w:val="24"/>
          <w:szCs w:val="24"/>
        </w:rPr>
        <w:t>Reflex2DQuick</w:t>
      </w:r>
      <w:r w:rsidR="00684042">
        <w:rPr>
          <w:rFonts w:ascii="Times New Roman" w:hAnsi="Times New Roman" w:cs="Times New Roman"/>
          <w:sz w:val="24"/>
          <w:szCs w:val="24"/>
        </w:rPr>
        <w:t>”</w:t>
      </w:r>
      <w:r w:rsidRPr="007A0188">
        <w:rPr>
          <w:rFonts w:ascii="Times New Roman" w:hAnsi="Times New Roman" w:cs="Times New Roman"/>
          <w:sz w:val="24"/>
          <w:szCs w:val="24"/>
        </w:rPr>
        <w:t xml:space="preserve"> </w:t>
      </w:r>
      <w:r w:rsidR="00412BEE">
        <w:rPr>
          <w:rFonts w:ascii="Times New Roman" w:hAnsi="Times New Roman" w:cs="Times New Roman"/>
          <w:sz w:val="24"/>
          <w:szCs w:val="24"/>
        </w:rPr>
        <w:t>software.</w:t>
      </w:r>
    </w:p>
    <w:p w14:paraId="0BE5ED29" w14:textId="4F80471D" w:rsidR="007A0188" w:rsidRDefault="007A0188" w:rsidP="00900D4E">
      <w:pPr>
        <w:spacing w:line="480" w:lineRule="auto"/>
        <w:jc w:val="both"/>
        <w:rPr>
          <w:rFonts w:ascii="Times New Roman" w:hAnsi="Times New Roman" w:cs="Times New Roman"/>
          <w:b/>
          <w:bCs/>
          <w:sz w:val="24"/>
          <w:szCs w:val="24"/>
        </w:rPr>
      </w:pPr>
      <w:bookmarkStart w:id="51" w:name="_Hlk64619968"/>
      <w:r>
        <w:rPr>
          <w:rFonts w:ascii="Times New Roman" w:hAnsi="Times New Roman" w:cs="Times New Roman"/>
          <w:b/>
          <w:bCs/>
          <w:sz w:val="24"/>
          <w:szCs w:val="24"/>
        </w:rPr>
        <w:t>3.3.</w:t>
      </w:r>
      <w:r w:rsidR="00FB358F">
        <w:rPr>
          <w:rFonts w:ascii="Times New Roman" w:hAnsi="Times New Roman" w:cs="Times New Roman"/>
          <w:b/>
          <w:bCs/>
          <w:sz w:val="24"/>
          <w:szCs w:val="24"/>
        </w:rPr>
        <w:t>3.2</w:t>
      </w:r>
      <w:r>
        <w:rPr>
          <w:rFonts w:ascii="Times New Roman" w:hAnsi="Times New Roman" w:cs="Times New Roman"/>
          <w:b/>
          <w:bCs/>
          <w:sz w:val="24"/>
          <w:szCs w:val="24"/>
        </w:rPr>
        <w:tab/>
        <w:t>Geometry Assignment and Editing</w:t>
      </w:r>
      <w:bookmarkEnd w:id="51"/>
    </w:p>
    <w:p w14:paraId="30A5D521" w14:textId="7612AED3" w:rsidR="007A0188" w:rsidRPr="007A0188" w:rsidRDefault="007A0188" w:rsidP="00900D4E">
      <w:pPr>
        <w:spacing w:line="480" w:lineRule="auto"/>
        <w:jc w:val="both"/>
        <w:rPr>
          <w:rFonts w:ascii="Times New Roman" w:hAnsi="Times New Roman" w:cs="Times New Roman"/>
          <w:sz w:val="24"/>
          <w:szCs w:val="24"/>
        </w:rPr>
      </w:pPr>
      <w:r w:rsidRPr="007A0188">
        <w:rPr>
          <w:rFonts w:ascii="Times New Roman" w:hAnsi="Times New Roman" w:cs="Times New Roman"/>
          <w:sz w:val="24"/>
          <w:szCs w:val="24"/>
        </w:rPr>
        <w:t xml:space="preserve">The geometry of the field is written to the data (trace headers) in order to associate each trace with its respective shot, offset, channel, and </w:t>
      </w:r>
      <w:r w:rsidR="007271A4">
        <w:rPr>
          <w:rFonts w:ascii="Times New Roman" w:hAnsi="Times New Roman" w:cs="Times New Roman"/>
          <w:sz w:val="24"/>
          <w:szCs w:val="24"/>
        </w:rPr>
        <w:t>common midpoint (</w:t>
      </w:r>
      <w:r w:rsidRPr="007A0188">
        <w:rPr>
          <w:rFonts w:ascii="Times New Roman" w:hAnsi="Times New Roman" w:cs="Times New Roman"/>
          <w:sz w:val="24"/>
          <w:szCs w:val="24"/>
        </w:rPr>
        <w:t>CMP</w:t>
      </w:r>
      <w:r w:rsidR="007271A4">
        <w:rPr>
          <w:rFonts w:ascii="Times New Roman" w:hAnsi="Times New Roman" w:cs="Times New Roman"/>
          <w:sz w:val="24"/>
          <w:szCs w:val="24"/>
        </w:rPr>
        <w:t>)</w:t>
      </w:r>
      <w:r w:rsidRPr="007A0188">
        <w:rPr>
          <w:rFonts w:ascii="Times New Roman" w:hAnsi="Times New Roman" w:cs="Times New Roman"/>
          <w:sz w:val="24"/>
          <w:szCs w:val="24"/>
        </w:rPr>
        <w:t xml:space="preserve">. This is done by </w:t>
      </w:r>
      <w:r w:rsidR="009F2BB4">
        <w:rPr>
          <w:rFonts w:ascii="Times New Roman" w:hAnsi="Times New Roman" w:cs="Times New Roman"/>
          <w:sz w:val="24"/>
          <w:szCs w:val="24"/>
        </w:rPr>
        <w:t xml:space="preserve">providing </w:t>
      </w:r>
      <w:r w:rsidRPr="007A0188">
        <w:rPr>
          <w:rFonts w:ascii="Times New Roman" w:hAnsi="Times New Roman" w:cs="Times New Roman"/>
          <w:sz w:val="24"/>
          <w:szCs w:val="24"/>
        </w:rPr>
        <w:t>the longitude, latitude, and elevation of each shot point and geophone using the GPS. After DC offset removal</w:t>
      </w:r>
      <w:r w:rsidR="009F2BB4">
        <w:rPr>
          <w:rFonts w:ascii="Times New Roman" w:hAnsi="Times New Roman" w:cs="Times New Roman"/>
          <w:sz w:val="24"/>
          <w:szCs w:val="24"/>
        </w:rPr>
        <w:t xml:space="preserve"> and geometry assignment</w:t>
      </w:r>
      <w:r w:rsidRPr="007A0188">
        <w:rPr>
          <w:rFonts w:ascii="Times New Roman" w:hAnsi="Times New Roman" w:cs="Times New Roman"/>
          <w:sz w:val="24"/>
          <w:szCs w:val="24"/>
        </w:rPr>
        <w:t>, we can modify the seismic data to mute the wrong traces (noise channels, poorly planted geophones</w:t>
      </w:r>
      <w:r w:rsidR="009F2BB4">
        <w:rPr>
          <w:rFonts w:ascii="Times New Roman" w:hAnsi="Times New Roman" w:cs="Times New Roman"/>
          <w:sz w:val="24"/>
          <w:szCs w:val="24"/>
        </w:rPr>
        <w:t xml:space="preserve"> </w:t>
      </w:r>
      <w:r w:rsidR="00272785">
        <w:rPr>
          <w:rFonts w:ascii="Times New Roman" w:hAnsi="Times New Roman" w:cs="Times New Roman"/>
          <w:sz w:val="24"/>
          <w:szCs w:val="24"/>
        </w:rPr>
        <w:t>etc.</w:t>
      </w:r>
      <w:r w:rsidRPr="007A0188">
        <w:rPr>
          <w:rFonts w:ascii="Times New Roman" w:hAnsi="Times New Roman" w:cs="Times New Roman"/>
          <w:sz w:val="24"/>
          <w:szCs w:val="24"/>
        </w:rPr>
        <w:t>) or rectify the polarity problems.</w:t>
      </w:r>
    </w:p>
    <w:p w14:paraId="267E06F4" w14:textId="5563A8C7" w:rsidR="007A0188" w:rsidRPr="007A0188" w:rsidRDefault="007A0188" w:rsidP="00900D4E">
      <w:pPr>
        <w:spacing w:line="480" w:lineRule="auto"/>
        <w:jc w:val="both"/>
        <w:rPr>
          <w:rFonts w:ascii="Times New Roman" w:hAnsi="Times New Roman" w:cs="Times New Roman"/>
          <w:b/>
          <w:bCs/>
          <w:sz w:val="24"/>
          <w:szCs w:val="24"/>
        </w:rPr>
      </w:pPr>
      <w:bookmarkStart w:id="52" w:name="_Hlk64619987"/>
      <w:r>
        <w:rPr>
          <w:rFonts w:ascii="Times New Roman" w:hAnsi="Times New Roman" w:cs="Times New Roman"/>
          <w:b/>
          <w:bCs/>
          <w:sz w:val="24"/>
          <w:szCs w:val="24"/>
        </w:rPr>
        <w:t>3.3.</w:t>
      </w:r>
      <w:r w:rsidR="00FB358F">
        <w:rPr>
          <w:rFonts w:ascii="Times New Roman" w:hAnsi="Times New Roman" w:cs="Times New Roman"/>
          <w:b/>
          <w:bCs/>
          <w:sz w:val="24"/>
          <w:szCs w:val="24"/>
        </w:rPr>
        <w:t>3.3</w:t>
      </w:r>
      <w:r>
        <w:rPr>
          <w:rFonts w:ascii="Times New Roman" w:hAnsi="Times New Roman" w:cs="Times New Roman"/>
          <w:b/>
          <w:bCs/>
          <w:sz w:val="24"/>
          <w:szCs w:val="24"/>
        </w:rPr>
        <w:tab/>
        <w:t>Frequency Filtering</w:t>
      </w:r>
    </w:p>
    <w:bookmarkEnd w:id="52"/>
    <w:p w14:paraId="74DC10AD" w14:textId="2B89EF14" w:rsidR="007A0188" w:rsidRDefault="00A74878" w:rsidP="00900D4E">
      <w:pPr>
        <w:spacing w:line="480" w:lineRule="auto"/>
        <w:jc w:val="both"/>
        <w:rPr>
          <w:rFonts w:ascii="Times New Roman" w:hAnsi="Times New Roman" w:cs="Times New Roman"/>
          <w:sz w:val="24"/>
          <w:szCs w:val="24"/>
        </w:rPr>
      </w:pPr>
      <w:r w:rsidRPr="00A74878">
        <w:rPr>
          <w:rFonts w:ascii="Times New Roman" w:hAnsi="Times New Roman" w:cs="Times New Roman"/>
          <w:sz w:val="24"/>
          <w:szCs w:val="24"/>
        </w:rPr>
        <w:t xml:space="preserve">Frequency filters differentiate </w:t>
      </w:r>
      <w:r w:rsidR="00183986">
        <w:rPr>
          <w:rFonts w:ascii="Times New Roman" w:hAnsi="Times New Roman" w:cs="Times New Roman"/>
          <w:sz w:val="24"/>
          <w:szCs w:val="24"/>
        </w:rPr>
        <w:t xml:space="preserve">between </w:t>
      </w:r>
      <w:r w:rsidRPr="00A74878">
        <w:rPr>
          <w:rFonts w:ascii="Times New Roman" w:hAnsi="Times New Roman" w:cs="Times New Roman"/>
          <w:sz w:val="24"/>
          <w:szCs w:val="24"/>
        </w:rPr>
        <w:t>selected waveform input frequency components</w:t>
      </w:r>
      <w:r w:rsidR="00183986">
        <w:rPr>
          <w:rFonts w:ascii="Times New Roman" w:hAnsi="Times New Roman" w:cs="Times New Roman"/>
          <w:sz w:val="24"/>
          <w:szCs w:val="24"/>
        </w:rPr>
        <w:t xml:space="preserve"> and noise</w:t>
      </w:r>
      <w:r w:rsidRPr="00A74878">
        <w:rPr>
          <w:rFonts w:ascii="Times New Roman" w:hAnsi="Times New Roman" w:cs="Times New Roman"/>
          <w:sz w:val="24"/>
          <w:szCs w:val="24"/>
        </w:rPr>
        <w:t>. Frequency filters are used when the signal and noise components of the waveform have different frequency qualities and can therefore be separated on this basis</w:t>
      </w:r>
      <w:r w:rsidR="00977C65">
        <w:rPr>
          <w:rFonts w:ascii="Times New Roman" w:hAnsi="Times New Roman" w:cs="Times New Roman"/>
          <w:sz w:val="24"/>
          <w:szCs w:val="24"/>
        </w:rPr>
        <w:t xml:space="preserve"> (Oz Yilmaz, 2001)</w:t>
      </w:r>
      <w:r w:rsidRPr="00A74878">
        <w:rPr>
          <w:rFonts w:ascii="Times New Roman" w:hAnsi="Times New Roman" w:cs="Times New Roman"/>
          <w:sz w:val="24"/>
          <w:szCs w:val="24"/>
        </w:rPr>
        <w:t>. The main types of filtering are:</w:t>
      </w:r>
    </w:p>
    <w:p w14:paraId="6597EEB8" w14:textId="498715BE" w:rsidR="00A74878" w:rsidRPr="00183986" w:rsidRDefault="00183986" w:rsidP="00183986">
      <w:pPr>
        <w:pStyle w:val="ListParagraph"/>
        <w:numPr>
          <w:ilvl w:val="0"/>
          <w:numId w:val="30"/>
        </w:numPr>
        <w:spacing w:line="480" w:lineRule="auto"/>
        <w:jc w:val="both"/>
        <w:rPr>
          <w:rFonts w:ascii="Times New Roman" w:hAnsi="Times New Roman" w:cs="Times New Roman"/>
          <w:sz w:val="24"/>
          <w:szCs w:val="24"/>
        </w:rPr>
      </w:pPr>
      <w:r w:rsidRPr="00183986">
        <w:rPr>
          <w:rFonts w:ascii="Times New Roman" w:hAnsi="Times New Roman" w:cs="Times New Roman"/>
          <w:sz w:val="24"/>
          <w:szCs w:val="24"/>
        </w:rPr>
        <w:t>high</w:t>
      </w:r>
      <w:r w:rsidR="00A74878" w:rsidRPr="00183986">
        <w:rPr>
          <w:rFonts w:ascii="Times New Roman" w:hAnsi="Times New Roman" w:cs="Times New Roman"/>
          <w:sz w:val="24"/>
          <w:szCs w:val="24"/>
        </w:rPr>
        <w:t>-pass filter: also referred to as a low-cut filter, is a filter that transmits high-frequency signals but attenuates signals with frequencies below the cut-off frequency.</w:t>
      </w:r>
    </w:p>
    <w:p w14:paraId="10ADEC6D" w14:textId="3C6311A8" w:rsidR="00A74878" w:rsidRPr="00183986" w:rsidRDefault="00183986" w:rsidP="00183986">
      <w:pPr>
        <w:pStyle w:val="ListParagraph"/>
        <w:numPr>
          <w:ilvl w:val="0"/>
          <w:numId w:val="30"/>
        </w:numPr>
        <w:spacing w:line="480" w:lineRule="auto"/>
        <w:jc w:val="both"/>
        <w:rPr>
          <w:rFonts w:ascii="Times New Roman" w:hAnsi="Times New Roman" w:cs="Times New Roman"/>
          <w:sz w:val="24"/>
          <w:szCs w:val="24"/>
        </w:rPr>
      </w:pPr>
      <w:r w:rsidRPr="00183986">
        <w:rPr>
          <w:rFonts w:ascii="Times New Roman" w:hAnsi="Times New Roman" w:cs="Times New Roman"/>
          <w:sz w:val="24"/>
          <w:szCs w:val="24"/>
        </w:rPr>
        <w:t xml:space="preserve">a </w:t>
      </w:r>
      <w:r w:rsidR="00A74878" w:rsidRPr="00183986">
        <w:rPr>
          <w:rFonts w:ascii="Times New Roman" w:hAnsi="Times New Roman" w:cs="Times New Roman"/>
          <w:sz w:val="24"/>
          <w:szCs w:val="24"/>
        </w:rPr>
        <w:t>low-pass filter: also referred to as a high-cut filter, is a filter that transmits low-frequency signals but attenuates signals with frequencies higher than the cut-off frequency.</w:t>
      </w:r>
    </w:p>
    <w:p w14:paraId="5DFAA57C" w14:textId="3B4FBBC4" w:rsidR="00A74878" w:rsidRPr="00183986" w:rsidRDefault="00183986" w:rsidP="00183986">
      <w:pPr>
        <w:pStyle w:val="ListParagraph"/>
        <w:numPr>
          <w:ilvl w:val="0"/>
          <w:numId w:val="30"/>
        </w:numPr>
        <w:spacing w:line="480" w:lineRule="auto"/>
        <w:jc w:val="both"/>
        <w:rPr>
          <w:rFonts w:ascii="Times New Roman" w:hAnsi="Times New Roman" w:cs="Times New Roman"/>
          <w:sz w:val="24"/>
          <w:szCs w:val="24"/>
        </w:rPr>
      </w:pPr>
      <w:r w:rsidRPr="00183986">
        <w:rPr>
          <w:rFonts w:ascii="Times New Roman" w:hAnsi="Times New Roman" w:cs="Times New Roman"/>
          <w:sz w:val="24"/>
          <w:szCs w:val="24"/>
        </w:rPr>
        <w:lastRenderedPageBreak/>
        <w:t>band</w:t>
      </w:r>
      <w:r w:rsidR="00A74878" w:rsidRPr="00183986">
        <w:rPr>
          <w:rFonts w:ascii="Times New Roman" w:hAnsi="Times New Roman" w:cs="Times New Roman"/>
          <w:sz w:val="24"/>
          <w:szCs w:val="24"/>
        </w:rPr>
        <w:t>-pass filter: is a filter that passes signals only in a definite frequency band while attenuating all signals outside this band.</w:t>
      </w:r>
    </w:p>
    <w:p w14:paraId="39A91B74" w14:textId="7F389FB5" w:rsidR="00A74878" w:rsidRPr="00A74878" w:rsidRDefault="00A74878" w:rsidP="00A74878">
      <w:pPr>
        <w:spacing w:line="480" w:lineRule="auto"/>
        <w:jc w:val="both"/>
        <w:rPr>
          <w:rFonts w:ascii="Times New Roman" w:hAnsi="Times New Roman" w:cs="Times New Roman"/>
          <w:b/>
          <w:bCs/>
          <w:sz w:val="24"/>
          <w:szCs w:val="24"/>
        </w:rPr>
      </w:pPr>
      <w:bookmarkStart w:id="53" w:name="_Hlk64620012"/>
      <w:r>
        <w:rPr>
          <w:rFonts w:ascii="Times New Roman" w:hAnsi="Times New Roman" w:cs="Times New Roman"/>
          <w:b/>
          <w:bCs/>
          <w:sz w:val="24"/>
          <w:szCs w:val="24"/>
        </w:rPr>
        <w:t>3.3.</w:t>
      </w:r>
      <w:r w:rsidR="00FB358F">
        <w:rPr>
          <w:rFonts w:ascii="Times New Roman" w:hAnsi="Times New Roman" w:cs="Times New Roman"/>
          <w:b/>
          <w:bCs/>
          <w:sz w:val="24"/>
          <w:szCs w:val="24"/>
        </w:rPr>
        <w:t>3.4</w:t>
      </w:r>
      <w:r>
        <w:rPr>
          <w:rFonts w:ascii="Times New Roman" w:hAnsi="Times New Roman" w:cs="Times New Roman"/>
          <w:b/>
          <w:bCs/>
          <w:sz w:val="24"/>
          <w:szCs w:val="24"/>
        </w:rPr>
        <w:tab/>
        <w:t>Picking of the First Arrivals and Generating the Travel Time curves</w:t>
      </w:r>
    </w:p>
    <w:bookmarkEnd w:id="53"/>
    <w:p w14:paraId="056BDC06" w14:textId="1833257C" w:rsidR="00A74878" w:rsidRDefault="00311558" w:rsidP="00900D4E">
      <w:pPr>
        <w:spacing w:line="480" w:lineRule="auto"/>
        <w:jc w:val="both"/>
        <w:rPr>
          <w:rFonts w:ascii="Times New Roman" w:hAnsi="Times New Roman" w:cs="Times New Roman"/>
          <w:sz w:val="24"/>
          <w:szCs w:val="24"/>
        </w:rPr>
      </w:pPr>
      <w:r w:rsidRPr="00311558">
        <w:rPr>
          <w:rFonts w:ascii="Times New Roman" w:hAnsi="Times New Roman" w:cs="Times New Roman"/>
          <w:sz w:val="24"/>
          <w:szCs w:val="24"/>
        </w:rPr>
        <w:t>When performing a</w:t>
      </w:r>
      <w:r>
        <w:rPr>
          <w:rFonts w:ascii="Times New Roman" w:hAnsi="Times New Roman" w:cs="Times New Roman"/>
          <w:sz w:val="24"/>
          <w:szCs w:val="24"/>
        </w:rPr>
        <w:t xml:space="preserve"> </w:t>
      </w:r>
      <w:r w:rsidRPr="00311558">
        <w:rPr>
          <w:rFonts w:ascii="Times New Roman" w:hAnsi="Times New Roman" w:cs="Times New Roman"/>
          <w:sz w:val="24"/>
          <w:szCs w:val="24"/>
        </w:rPr>
        <w:t xml:space="preserve">refraction </w:t>
      </w:r>
      <w:r w:rsidR="00140D36">
        <w:rPr>
          <w:rFonts w:ascii="Times New Roman" w:hAnsi="Times New Roman" w:cs="Times New Roman"/>
          <w:sz w:val="24"/>
          <w:szCs w:val="24"/>
        </w:rPr>
        <w:t>survey</w:t>
      </w:r>
      <w:r w:rsidRPr="00311558">
        <w:rPr>
          <w:rFonts w:ascii="Times New Roman" w:hAnsi="Times New Roman" w:cs="Times New Roman"/>
          <w:sz w:val="24"/>
          <w:szCs w:val="24"/>
        </w:rPr>
        <w:t>, the time of arrival of the first wave is the only information extracted from the recorded seismograms that is used. It may be difficult pick</w:t>
      </w:r>
      <w:r>
        <w:rPr>
          <w:rFonts w:ascii="Times New Roman" w:hAnsi="Times New Roman" w:cs="Times New Roman"/>
          <w:sz w:val="24"/>
          <w:szCs w:val="24"/>
        </w:rPr>
        <w:t>ing</w:t>
      </w:r>
      <w:r w:rsidRPr="00311558">
        <w:rPr>
          <w:rFonts w:ascii="Times New Roman" w:hAnsi="Times New Roman" w:cs="Times New Roman"/>
          <w:sz w:val="24"/>
          <w:szCs w:val="24"/>
        </w:rPr>
        <w:t xml:space="preserve"> the first arrivals at remote geophones where the signal-to-noise ratio </w:t>
      </w:r>
      <w:r w:rsidR="00140D36">
        <w:rPr>
          <w:rFonts w:ascii="Times New Roman" w:hAnsi="Times New Roman" w:cs="Times New Roman"/>
          <w:sz w:val="24"/>
          <w:szCs w:val="24"/>
        </w:rPr>
        <w:t>is low</w:t>
      </w:r>
      <w:r w:rsidRPr="00311558">
        <w:rPr>
          <w:rFonts w:ascii="Times New Roman" w:hAnsi="Times New Roman" w:cs="Times New Roman"/>
          <w:sz w:val="24"/>
          <w:szCs w:val="24"/>
        </w:rPr>
        <w:t xml:space="preserve">. Some of the later peaks and troughs in the same wave train are likely to be stronger, and sometimes it is possible to work back from them to estimate the position of the first break. Picking the first arrivals was done using a software called </w:t>
      </w:r>
      <w:r>
        <w:rPr>
          <w:rFonts w:ascii="Times New Roman" w:hAnsi="Times New Roman" w:cs="Times New Roman"/>
          <w:sz w:val="24"/>
          <w:szCs w:val="24"/>
        </w:rPr>
        <w:t>“</w:t>
      </w:r>
      <w:r w:rsidRPr="00311558">
        <w:rPr>
          <w:rFonts w:ascii="Times New Roman" w:hAnsi="Times New Roman" w:cs="Times New Roman"/>
          <w:sz w:val="24"/>
          <w:szCs w:val="24"/>
        </w:rPr>
        <w:t>SeisImager</w:t>
      </w:r>
      <w:r>
        <w:rPr>
          <w:rFonts w:ascii="Times New Roman" w:hAnsi="Times New Roman" w:cs="Times New Roman"/>
          <w:sz w:val="24"/>
          <w:szCs w:val="24"/>
        </w:rPr>
        <w:t>”</w:t>
      </w:r>
      <w:r w:rsidRPr="00311558">
        <w:rPr>
          <w:rFonts w:ascii="Times New Roman" w:hAnsi="Times New Roman" w:cs="Times New Roman"/>
          <w:sz w:val="24"/>
          <w:szCs w:val="24"/>
        </w:rPr>
        <w:t xml:space="preserve"> that is aided by a tool called </w:t>
      </w:r>
      <w:r>
        <w:rPr>
          <w:rFonts w:ascii="Times New Roman" w:hAnsi="Times New Roman" w:cs="Times New Roman"/>
          <w:sz w:val="24"/>
          <w:szCs w:val="24"/>
        </w:rPr>
        <w:t>“</w:t>
      </w:r>
      <w:r w:rsidRPr="00311558">
        <w:rPr>
          <w:rFonts w:ascii="Times New Roman" w:hAnsi="Times New Roman" w:cs="Times New Roman"/>
          <w:sz w:val="24"/>
          <w:szCs w:val="24"/>
        </w:rPr>
        <w:t>Pickwin</w:t>
      </w:r>
      <w:r>
        <w:rPr>
          <w:rFonts w:ascii="Times New Roman" w:hAnsi="Times New Roman" w:cs="Times New Roman"/>
          <w:sz w:val="24"/>
          <w:szCs w:val="24"/>
        </w:rPr>
        <w:t>”</w:t>
      </w:r>
      <w:r w:rsidRPr="00311558">
        <w:rPr>
          <w:rFonts w:ascii="Times New Roman" w:hAnsi="Times New Roman" w:cs="Times New Roman"/>
          <w:sz w:val="24"/>
          <w:szCs w:val="24"/>
        </w:rPr>
        <w:t>.</w:t>
      </w:r>
    </w:p>
    <w:p w14:paraId="279DA2AA" w14:textId="4AD92638" w:rsidR="00311558" w:rsidRDefault="009F1775" w:rsidP="00900D4E">
      <w:pPr>
        <w:spacing w:line="480" w:lineRule="auto"/>
        <w:jc w:val="both"/>
        <w:rPr>
          <w:rFonts w:ascii="Times New Roman" w:hAnsi="Times New Roman" w:cs="Times New Roman"/>
          <w:sz w:val="24"/>
          <w:szCs w:val="24"/>
        </w:rPr>
      </w:pPr>
      <w:r w:rsidRPr="009F1775">
        <w:rPr>
          <w:rFonts w:ascii="Times New Roman" w:hAnsi="Times New Roman" w:cs="Times New Roman"/>
          <w:sz w:val="24"/>
          <w:szCs w:val="24"/>
        </w:rPr>
        <w:t>The data extracted from the refraction survey consists of sets of first-arrival times measured at geophones at different distances from the source position. Since these are graphed against vertical time axes and horizontal distance axes (a diagram called travel time curve or time-distance curve), the slope of any line is equal to the reciprocal of a velocity, i.e., steep slopes correlate to slow velocities, while the gentle slope correlates to high velocities.</w:t>
      </w:r>
    </w:p>
    <w:p w14:paraId="079C1853" w14:textId="588F1AB3" w:rsidR="00BF6A1B" w:rsidRPr="00BF6A1B" w:rsidRDefault="00BF6A1B" w:rsidP="00900D4E">
      <w:pPr>
        <w:spacing w:line="480" w:lineRule="auto"/>
        <w:jc w:val="both"/>
        <w:rPr>
          <w:rFonts w:ascii="Times New Roman" w:hAnsi="Times New Roman" w:cs="Times New Roman"/>
          <w:b/>
          <w:bCs/>
          <w:sz w:val="24"/>
          <w:szCs w:val="24"/>
        </w:rPr>
      </w:pPr>
      <w:bookmarkStart w:id="54" w:name="_Hlk64620026"/>
      <w:r>
        <w:rPr>
          <w:rFonts w:ascii="Times New Roman" w:hAnsi="Times New Roman" w:cs="Times New Roman"/>
          <w:b/>
          <w:bCs/>
          <w:sz w:val="24"/>
          <w:szCs w:val="24"/>
        </w:rPr>
        <w:t>3.3.</w:t>
      </w:r>
      <w:r w:rsidR="00FB358F">
        <w:rPr>
          <w:rFonts w:ascii="Times New Roman" w:hAnsi="Times New Roman" w:cs="Times New Roman"/>
          <w:b/>
          <w:bCs/>
          <w:sz w:val="24"/>
          <w:szCs w:val="24"/>
        </w:rPr>
        <w:t>3.5</w:t>
      </w:r>
      <w:r>
        <w:rPr>
          <w:rFonts w:ascii="Times New Roman" w:hAnsi="Times New Roman" w:cs="Times New Roman"/>
          <w:b/>
          <w:bCs/>
          <w:sz w:val="24"/>
          <w:szCs w:val="24"/>
        </w:rPr>
        <w:tab/>
        <w:t>Velocity modelling</w:t>
      </w:r>
    </w:p>
    <w:bookmarkEnd w:id="54"/>
    <w:p w14:paraId="4EF8D310" w14:textId="259E154E" w:rsidR="00BF6A1B" w:rsidRDefault="00FB358F" w:rsidP="00900D4E">
      <w:pPr>
        <w:spacing w:line="480" w:lineRule="auto"/>
        <w:jc w:val="both"/>
        <w:rPr>
          <w:rFonts w:ascii="Times New Roman" w:hAnsi="Times New Roman" w:cs="Times New Roman"/>
          <w:sz w:val="24"/>
          <w:szCs w:val="24"/>
        </w:rPr>
      </w:pPr>
      <w:r w:rsidRPr="00FB358F">
        <w:rPr>
          <w:rFonts w:ascii="Times New Roman" w:hAnsi="Times New Roman" w:cs="Times New Roman"/>
          <w:sz w:val="24"/>
          <w:szCs w:val="24"/>
        </w:rPr>
        <w:t xml:space="preserve">The interpretation of the seismic refraction data is based on the modeling and </w:t>
      </w:r>
      <w:r>
        <w:rPr>
          <w:rFonts w:ascii="Times New Roman" w:hAnsi="Times New Roman" w:cs="Times New Roman"/>
          <w:sz w:val="24"/>
          <w:szCs w:val="24"/>
        </w:rPr>
        <w:t>inver</w:t>
      </w:r>
      <w:r w:rsidR="00DF5F86">
        <w:rPr>
          <w:rFonts w:ascii="Times New Roman" w:hAnsi="Times New Roman" w:cs="Times New Roman"/>
          <w:sz w:val="24"/>
          <w:szCs w:val="24"/>
        </w:rPr>
        <w:t>sion</w:t>
      </w:r>
      <w:r w:rsidRPr="00FB358F">
        <w:rPr>
          <w:rFonts w:ascii="Times New Roman" w:hAnsi="Times New Roman" w:cs="Times New Roman"/>
          <w:sz w:val="24"/>
          <w:szCs w:val="24"/>
        </w:rPr>
        <w:t xml:space="preserve"> of the acquired seismic velocity. </w:t>
      </w:r>
      <w:r w:rsidR="00140D36">
        <w:rPr>
          <w:rFonts w:ascii="Times New Roman" w:hAnsi="Times New Roman" w:cs="Times New Roman"/>
          <w:sz w:val="24"/>
          <w:szCs w:val="24"/>
        </w:rPr>
        <w:t>The</w:t>
      </w:r>
      <w:r w:rsidRPr="00FB358F">
        <w:rPr>
          <w:rFonts w:ascii="Times New Roman" w:hAnsi="Times New Roman" w:cs="Times New Roman"/>
          <w:sz w:val="24"/>
          <w:szCs w:val="24"/>
        </w:rPr>
        <w:t xml:space="preserve"> velocities</w:t>
      </w:r>
      <w:r w:rsidR="00DF5F86">
        <w:rPr>
          <w:rFonts w:ascii="Times New Roman" w:hAnsi="Times New Roman" w:cs="Times New Roman"/>
          <w:sz w:val="24"/>
          <w:szCs w:val="24"/>
        </w:rPr>
        <w:t xml:space="preserve"> are</w:t>
      </w:r>
      <w:r w:rsidRPr="00FB358F">
        <w:rPr>
          <w:rFonts w:ascii="Times New Roman" w:hAnsi="Times New Roman" w:cs="Times New Roman"/>
          <w:sz w:val="24"/>
          <w:szCs w:val="24"/>
        </w:rPr>
        <w:t xml:space="preserve"> determined by the travel time plot for each seismic line. By simulating the paths taken through the subsurface by seismic energy or 'ray tracing,' the thickness and extension of each layer in the model can be adjusted in an iterative manner until a solution is reached. This produces a cross-section velocity model of the subsurface. Borehole records can further calibrate the data to provide subsurface layer levels across the survey line.</w:t>
      </w:r>
    </w:p>
    <w:p w14:paraId="76EF402C" w14:textId="64D4AC79" w:rsidR="00FB358F" w:rsidRDefault="00DF5F86" w:rsidP="00900D4E">
      <w:pPr>
        <w:spacing w:line="480" w:lineRule="auto"/>
        <w:jc w:val="both"/>
        <w:rPr>
          <w:rFonts w:ascii="Times New Roman" w:hAnsi="Times New Roman" w:cs="Times New Roman"/>
          <w:sz w:val="24"/>
          <w:szCs w:val="24"/>
        </w:rPr>
      </w:pPr>
      <w:r w:rsidRPr="00DF5F86">
        <w:rPr>
          <w:rFonts w:ascii="Times New Roman" w:hAnsi="Times New Roman" w:cs="Times New Roman"/>
          <w:sz w:val="24"/>
          <w:szCs w:val="24"/>
        </w:rPr>
        <w:lastRenderedPageBreak/>
        <w:t xml:space="preserve">There are many techniques used for seismic refraction inversion, one of which is known as the </w:t>
      </w:r>
      <w:r w:rsidRPr="00DF5F86">
        <w:rPr>
          <w:rFonts w:ascii="Times New Roman" w:hAnsi="Times New Roman" w:cs="Times New Roman"/>
          <w:b/>
          <w:bCs/>
          <w:i/>
          <w:iCs/>
          <w:sz w:val="24"/>
          <w:szCs w:val="24"/>
        </w:rPr>
        <w:t>Tomographic Method</w:t>
      </w:r>
      <w:r w:rsidRPr="00DF5F86">
        <w:rPr>
          <w:rFonts w:ascii="Times New Roman" w:hAnsi="Times New Roman" w:cs="Times New Roman"/>
          <w:sz w:val="24"/>
          <w:szCs w:val="24"/>
        </w:rPr>
        <w:t xml:space="preserve"> that is used during this research. The tomographic method involves the production of an initial velocity model, and then iteratively tracing the rays through all of the model, comparing the calculated travel times with the measured travel times, improving the model and repeating the process until the difference between the calculated and the measured time is </w:t>
      </w:r>
      <w:r>
        <w:rPr>
          <w:rFonts w:ascii="Times New Roman" w:hAnsi="Times New Roman" w:cs="Times New Roman"/>
          <w:sz w:val="24"/>
          <w:szCs w:val="24"/>
        </w:rPr>
        <w:t>reduced</w:t>
      </w:r>
      <w:r w:rsidRPr="00DF5F86">
        <w:rPr>
          <w:rFonts w:ascii="Times New Roman" w:hAnsi="Times New Roman" w:cs="Times New Roman"/>
          <w:sz w:val="24"/>
          <w:szCs w:val="24"/>
        </w:rPr>
        <w:t>.</w:t>
      </w:r>
    </w:p>
    <w:p w14:paraId="519C4B1D" w14:textId="49BA3498" w:rsidR="00045540" w:rsidRDefault="00DF5F86" w:rsidP="00900D4E">
      <w:pPr>
        <w:spacing w:line="480" w:lineRule="auto"/>
        <w:jc w:val="both"/>
        <w:rPr>
          <w:rFonts w:ascii="Times New Roman" w:hAnsi="Times New Roman" w:cs="Times New Roman"/>
          <w:sz w:val="24"/>
          <w:szCs w:val="24"/>
        </w:rPr>
      </w:pPr>
      <w:r w:rsidRPr="00DF5F86">
        <w:rPr>
          <w:rFonts w:ascii="Times New Roman" w:hAnsi="Times New Roman" w:cs="Times New Roman"/>
          <w:sz w:val="24"/>
          <w:szCs w:val="24"/>
        </w:rPr>
        <w:t xml:space="preserve">The initial velocity model is developed utilizing </w:t>
      </w:r>
      <w:r w:rsidRPr="00DF5F86">
        <w:rPr>
          <w:rFonts w:ascii="Times New Roman" w:hAnsi="Times New Roman" w:cs="Times New Roman"/>
          <w:b/>
          <w:bCs/>
          <w:i/>
          <w:iCs/>
          <w:sz w:val="24"/>
          <w:szCs w:val="24"/>
        </w:rPr>
        <w:t>time-term technique</w:t>
      </w:r>
      <w:r>
        <w:rPr>
          <w:rFonts w:ascii="Times New Roman" w:hAnsi="Times New Roman" w:cs="Times New Roman"/>
          <w:b/>
          <w:bCs/>
          <w:i/>
          <w:iCs/>
          <w:sz w:val="24"/>
          <w:szCs w:val="24"/>
        </w:rPr>
        <w:t>,</w:t>
      </w:r>
      <w:r w:rsidRPr="00DF5F86">
        <w:rPr>
          <w:rFonts w:ascii="Times New Roman" w:hAnsi="Times New Roman" w:cs="Times New Roman"/>
          <w:sz w:val="24"/>
          <w:szCs w:val="24"/>
        </w:rPr>
        <w:t xml:space="preserve"> which is the Least-Squares linear approach, to determine the best discrete-layer solution for the data. The tomographic method provides more realistic profiles where there are gradational vertical changes in velocity (e.g. soil gradation into saprolite and then rock gradation) or lateral changes in velocity (e.g., fracture zones, vertical contacts, or solution cavities in rock).</w:t>
      </w:r>
    </w:p>
    <w:p w14:paraId="4ED6C9B6" w14:textId="77777777" w:rsidR="00DF5F86" w:rsidRDefault="00DF5F86" w:rsidP="00DF5F86">
      <w:pPr>
        <w:spacing w:line="480" w:lineRule="auto"/>
        <w:jc w:val="both"/>
        <w:rPr>
          <w:rFonts w:ascii="Times New Roman" w:hAnsi="Times New Roman" w:cs="Times New Roman"/>
          <w:sz w:val="24"/>
          <w:szCs w:val="24"/>
        </w:rPr>
      </w:pPr>
      <w:r w:rsidRPr="00DF5F86">
        <w:rPr>
          <w:rFonts w:ascii="Times New Roman" w:hAnsi="Times New Roman" w:cs="Times New Roman"/>
          <w:sz w:val="24"/>
          <w:szCs w:val="24"/>
        </w:rPr>
        <w:t>The inversion was done using SeisImager, which again is facilitated by a tool called Plotrefa. The horizontal axis represents the long-profile distance in meter, while the vertical axis represents the elevation in meter. Color contours are a tomographic model where the subsurface is regarded as a layer of discrete blocks and the best-fit velocity value for each block is calculated.</w:t>
      </w:r>
    </w:p>
    <w:p w14:paraId="5D5FDFE1" w14:textId="77777777" w:rsidR="00DF5F86" w:rsidRDefault="00DF5F86" w:rsidP="00DF5F86">
      <w:pPr>
        <w:spacing w:line="480" w:lineRule="auto"/>
        <w:jc w:val="both"/>
        <w:rPr>
          <w:rFonts w:ascii="Times New Roman" w:hAnsi="Times New Roman" w:cs="Times New Roman"/>
          <w:b/>
          <w:bCs/>
          <w:sz w:val="24"/>
          <w:szCs w:val="24"/>
        </w:rPr>
      </w:pPr>
      <w:bookmarkStart w:id="55" w:name="_Hlk64620048"/>
      <w:r>
        <w:rPr>
          <w:rFonts w:ascii="Times New Roman" w:hAnsi="Times New Roman" w:cs="Times New Roman"/>
          <w:b/>
          <w:bCs/>
          <w:sz w:val="24"/>
          <w:szCs w:val="24"/>
        </w:rPr>
        <w:t>3.3.4</w:t>
      </w:r>
      <w:r>
        <w:rPr>
          <w:rFonts w:ascii="Times New Roman" w:hAnsi="Times New Roman" w:cs="Times New Roman"/>
          <w:b/>
          <w:bCs/>
          <w:sz w:val="24"/>
          <w:szCs w:val="24"/>
        </w:rPr>
        <w:tab/>
        <w:t>MASW Method</w:t>
      </w:r>
    </w:p>
    <w:bookmarkEnd w:id="55"/>
    <w:p w14:paraId="6CA234B8" w14:textId="16E5F6EC" w:rsidR="00D52D32" w:rsidRDefault="00D52D32" w:rsidP="007A557E">
      <w:pPr>
        <w:spacing w:line="408" w:lineRule="auto"/>
        <w:jc w:val="both"/>
        <w:rPr>
          <w:rFonts w:ascii="Times New Roman" w:hAnsi="Times New Roman" w:cs="Times New Roman"/>
          <w:sz w:val="24"/>
          <w:szCs w:val="24"/>
        </w:rPr>
      </w:pPr>
      <w:r w:rsidRPr="00D52D32">
        <w:rPr>
          <w:rFonts w:ascii="Times New Roman" w:hAnsi="Times New Roman" w:cs="Times New Roman"/>
          <w:sz w:val="24"/>
          <w:szCs w:val="24"/>
        </w:rPr>
        <w:t xml:space="preserve">The Multichannel Surface Wave Analysis (MASW) method is a geophysical method for generating the shear-wave velocity (Vs) profile (i.e., Vs versus depth) by analyzing Rayleigh-type surface waves on a multichannel record to evaluate the elastic characteristic (stiffness) of the ground. </w:t>
      </w:r>
      <w:r w:rsidRPr="009D5B1A">
        <w:rPr>
          <w:rFonts w:ascii="Times New Roman" w:hAnsi="Times New Roman" w:cs="Times New Roman"/>
          <w:sz w:val="24"/>
          <w:szCs w:val="24"/>
        </w:rPr>
        <w:t>(</w:t>
      </w:r>
      <w:r w:rsidR="007B3C5A" w:rsidRPr="009D5B1A">
        <w:rPr>
          <w:rFonts w:ascii="Times New Roman" w:hAnsi="Times New Roman" w:cs="Times New Roman"/>
          <w:sz w:val="24"/>
          <w:szCs w:val="24"/>
        </w:rPr>
        <w:t>Taipodia and Dey, 2012</w:t>
      </w:r>
      <w:r w:rsidRPr="009D5B1A">
        <w:rPr>
          <w:rFonts w:ascii="Times New Roman" w:hAnsi="Times New Roman" w:cs="Times New Roman"/>
          <w:sz w:val="24"/>
          <w:szCs w:val="24"/>
        </w:rPr>
        <w:t>).</w:t>
      </w:r>
    </w:p>
    <w:p w14:paraId="53AF9554" w14:textId="42C87B03" w:rsidR="007B3C5A" w:rsidRDefault="00D52D32" w:rsidP="007A557E">
      <w:pPr>
        <w:spacing w:line="408" w:lineRule="auto"/>
        <w:jc w:val="both"/>
        <w:rPr>
          <w:rFonts w:ascii="Times New Roman" w:hAnsi="Times New Roman" w:cs="Times New Roman"/>
          <w:sz w:val="24"/>
          <w:szCs w:val="24"/>
        </w:rPr>
      </w:pPr>
      <w:r w:rsidRPr="00D52D32">
        <w:rPr>
          <w:rFonts w:ascii="Times New Roman" w:hAnsi="Times New Roman" w:cs="Times New Roman"/>
          <w:sz w:val="24"/>
          <w:szCs w:val="24"/>
        </w:rPr>
        <w:t xml:space="preserve">MASW first of all measures the seismic surface waves actually generated from the seismic sources, analyzes the velocity distribution of those surface waves, and finally derive the shear wave velocity (Vs) variations below the surveyed area which are most important in the understanding of </w:t>
      </w:r>
      <w:r w:rsidRPr="00D52D32">
        <w:rPr>
          <w:rFonts w:ascii="Times New Roman" w:hAnsi="Times New Roman" w:cs="Times New Roman"/>
          <w:sz w:val="24"/>
          <w:szCs w:val="24"/>
        </w:rPr>
        <w:lastRenderedPageBreak/>
        <w:t>the propagation velocity trend of the surface waves. The shear wave velocity is linked to the stiffness of the medium through which the waves travel. Surface wave surveying is therefore a useful tool for determining variation in ground stiffness with depth. Comparison to standard seismic survey methods, such as cross-hole and downhole, the MASW is cost-effective and saves time</w:t>
      </w:r>
      <w:r w:rsidR="007B3C5A">
        <w:rPr>
          <w:rFonts w:ascii="Times New Roman" w:hAnsi="Times New Roman" w:cs="Times New Roman"/>
          <w:sz w:val="24"/>
          <w:szCs w:val="24"/>
        </w:rPr>
        <w:t xml:space="preserve"> (</w:t>
      </w:r>
      <w:r w:rsidR="007B3C5A" w:rsidRPr="009D5B1A">
        <w:rPr>
          <w:rFonts w:ascii="Times New Roman" w:hAnsi="Times New Roman" w:cs="Times New Roman"/>
          <w:sz w:val="24"/>
          <w:szCs w:val="24"/>
        </w:rPr>
        <w:t>Reynolds, 2011</w:t>
      </w:r>
      <w:r w:rsidR="007B3C5A">
        <w:rPr>
          <w:rFonts w:ascii="Times New Roman" w:hAnsi="Times New Roman" w:cs="Times New Roman"/>
          <w:sz w:val="24"/>
          <w:szCs w:val="24"/>
        </w:rPr>
        <w:t xml:space="preserve">; </w:t>
      </w:r>
      <w:r w:rsidR="007B3C5A" w:rsidRPr="009D5B1A">
        <w:rPr>
          <w:rFonts w:ascii="Times New Roman" w:hAnsi="Times New Roman" w:cs="Times New Roman"/>
          <w:sz w:val="24"/>
          <w:szCs w:val="24"/>
        </w:rPr>
        <w:t>Taipodia and Dey, 2012</w:t>
      </w:r>
      <w:r w:rsidR="007B3C5A">
        <w:rPr>
          <w:rFonts w:ascii="Times New Roman" w:hAnsi="Times New Roman" w:cs="Times New Roman"/>
          <w:sz w:val="24"/>
          <w:szCs w:val="24"/>
        </w:rPr>
        <w:t>).</w:t>
      </w:r>
    </w:p>
    <w:p w14:paraId="24EE8CDA" w14:textId="77777777" w:rsidR="007B3C5A" w:rsidRDefault="007B3C5A" w:rsidP="007A557E">
      <w:pPr>
        <w:spacing w:line="408" w:lineRule="auto"/>
        <w:jc w:val="both"/>
        <w:rPr>
          <w:rFonts w:ascii="Times New Roman" w:hAnsi="Times New Roman" w:cs="Times New Roman"/>
          <w:sz w:val="24"/>
          <w:szCs w:val="24"/>
        </w:rPr>
      </w:pPr>
      <w:r w:rsidRPr="007B3C5A">
        <w:rPr>
          <w:rFonts w:ascii="Times New Roman" w:hAnsi="Times New Roman" w:cs="Times New Roman"/>
          <w:sz w:val="24"/>
          <w:szCs w:val="24"/>
        </w:rPr>
        <w:t xml:space="preserve">Regarding the way surface waves are produced, there are two main types of waves. </w:t>
      </w:r>
      <w:r w:rsidRPr="009D5B1A">
        <w:rPr>
          <w:rFonts w:ascii="Times New Roman" w:hAnsi="Times New Roman" w:cs="Times New Roman"/>
          <w:sz w:val="24"/>
          <w:szCs w:val="24"/>
        </w:rPr>
        <w:t>(Taipodia and Dey, 2012):</w:t>
      </w:r>
    </w:p>
    <w:p w14:paraId="1DB56922" w14:textId="517A5305" w:rsidR="00010C41" w:rsidRPr="00010C41" w:rsidRDefault="00067885" w:rsidP="007A557E">
      <w:pPr>
        <w:pStyle w:val="ListParagraph"/>
        <w:numPr>
          <w:ilvl w:val="0"/>
          <w:numId w:val="25"/>
        </w:numPr>
        <w:spacing w:line="408" w:lineRule="auto"/>
        <w:jc w:val="both"/>
        <w:rPr>
          <w:rFonts w:ascii="Times New Roman" w:hAnsi="Times New Roman" w:cs="Times New Roman"/>
          <w:sz w:val="24"/>
          <w:szCs w:val="24"/>
        </w:rPr>
      </w:pPr>
      <w:r>
        <w:rPr>
          <w:rFonts w:ascii="Times New Roman" w:hAnsi="Times New Roman" w:cs="Times New Roman"/>
          <w:sz w:val="24"/>
          <w:szCs w:val="24"/>
        </w:rPr>
        <w:t xml:space="preserve">passive </w:t>
      </w:r>
      <w:r w:rsidR="00010C41">
        <w:rPr>
          <w:rFonts w:ascii="Times New Roman" w:hAnsi="Times New Roman" w:cs="Times New Roman"/>
          <w:sz w:val="24"/>
          <w:szCs w:val="24"/>
        </w:rPr>
        <w:t xml:space="preserve">MASW: </w:t>
      </w:r>
      <w:r w:rsidR="00010C41" w:rsidRPr="00010C41">
        <w:rPr>
          <w:rFonts w:ascii="Times New Roman" w:hAnsi="Times New Roman" w:cs="Times New Roman"/>
          <w:sz w:val="24"/>
          <w:szCs w:val="24"/>
        </w:rPr>
        <w:t>Where surface waves are formed by natural sources extraneous to the survey, such as traffic and tidal movements.</w:t>
      </w:r>
    </w:p>
    <w:p w14:paraId="538F019C" w14:textId="78DED568" w:rsidR="00010C41" w:rsidRPr="00010C41" w:rsidRDefault="00067885" w:rsidP="007A557E">
      <w:pPr>
        <w:pStyle w:val="ListParagraph"/>
        <w:numPr>
          <w:ilvl w:val="0"/>
          <w:numId w:val="25"/>
        </w:numPr>
        <w:spacing w:line="408" w:lineRule="auto"/>
        <w:jc w:val="both"/>
        <w:rPr>
          <w:rFonts w:ascii="Times New Roman" w:hAnsi="Times New Roman" w:cs="Times New Roman"/>
          <w:sz w:val="24"/>
          <w:szCs w:val="24"/>
        </w:rPr>
      </w:pPr>
      <w:r w:rsidRPr="00010C41">
        <w:rPr>
          <w:rFonts w:ascii="Times New Roman" w:hAnsi="Times New Roman" w:cs="Times New Roman"/>
          <w:sz w:val="24"/>
          <w:szCs w:val="24"/>
        </w:rPr>
        <w:t xml:space="preserve">active </w:t>
      </w:r>
      <w:r w:rsidR="00010C41" w:rsidRPr="00010C41">
        <w:rPr>
          <w:rFonts w:ascii="Times New Roman" w:hAnsi="Times New Roman" w:cs="Times New Roman"/>
          <w:sz w:val="24"/>
          <w:szCs w:val="24"/>
        </w:rPr>
        <w:t xml:space="preserve">MASW: </w:t>
      </w:r>
      <w:r w:rsidR="00010C41">
        <w:rPr>
          <w:rFonts w:ascii="Times New Roman" w:hAnsi="Times New Roman" w:cs="Times New Roman"/>
          <w:sz w:val="24"/>
          <w:szCs w:val="24"/>
        </w:rPr>
        <w:t>W</w:t>
      </w:r>
      <w:r w:rsidR="00010C41" w:rsidRPr="00010C41">
        <w:rPr>
          <w:rFonts w:ascii="Times New Roman" w:hAnsi="Times New Roman" w:cs="Times New Roman"/>
          <w:sz w:val="24"/>
          <w:szCs w:val="24"/>
        </w:rPr>
        <w:t>here surface waves are created by a source of impact, such as a sledge hammer or a weight drop.</w:t>
      </w:r>
    </w:p>
    <w:p w14:paraId="303DA9B8" w14:textId="77777777" w:rsidR="00010C41" w:rsidRPr="00010C41" w:rsidRDefault="00010C41" w:rsidP="007A557E">
      <w:pPr>
        <w:spacing w:line="408" w:lineRule="auto"/>
        <w:jc w:val="both"/>
        <w:rPr>
          <w:rFonts w:ascii="Times New Roman" w:hAnsi="Times New Roman" w:cs="Times New Roman"/>
          <w:sz w:val="24"/>
          <w:szCs w:val="24"/>
        </w:rPr>
      </w:pPr>
      <w:r w:rsidRPr="00010C41">
        <w:rPr>
          <w:rFonts w:ascii="Times New Roman" w:hAnsi="Times New Roman" w:cs="Times New Roman"/>
          <w:sz w:val="24"/>
          <w:szCs w:val="24"/>
        </w:rPr>
        <w:t>The active MASW method was used in this study, where the seismic source was a sledge hammer, and 48-geophones, which were arranged in a linear array and connected to a multi-channel seismograph, acquiring data concurrently in all geophones. The entire MASW procedure consists of three steps:</w:t>
      </w:r>
    </w:p>
    <w:p w14:paraId="48A4CED6" w14:textId="77777777" w:rsidR="00010C41" w:rsidRPr="00010C41" w:rsidRDefault="00010C41" w:rsidP="007A557E">
      <w:pPr>
        <w:spacing w:line="408" w:lineRule="auto"/>
        <w:ind w:left="360"/>
        <w:jc w:val="both"/>
        <w:rPr>
          <w:rFonts w:ascii="Times New Roman" w:hAnsi="Times New Roman" w:cs="Times New Roman"/>
          <w:sz w:val="24"/>
          <w:szCs w:val="24"/>
        </w:rPr>
      </w:pPr>
      <w:r w:rsidRPr="00010C41">
        <w:rPr>
          <w:rFonts w:ascii="Times New Roman" w:hAnsi="Times New Roman" w:cs="Times New Roman"/>
          <w:sz w:val="24"/>
          <w:szCs w:val="24"/>
        </w:rPr>
        <w:t>1. Collecting multi-channel field records.</w:t>
      </w:r>
    </w:p>
    <w:p w14:paraId="759FBD28" w14:textId="77777777" w:rsidR="00010C41" w:rsidRPr="00010C41" w:rsidRDefault="00010C41" w:rsidP="007A557E">
      <w:pPr>
        <w:spacing w:line="408" w:lineRule="auto"/>
        <w:ind w:left="360"/>
        <w:jc w:val="both"/>
        <w:rPr>
          <w:rFonts w:ascii="Times New Roman" w:hAnsi="Times New Roman" w:cs="Times New Roman"/>
          <w:sz w:val="24"/>
          <w:szCs w:val="24"/>
        </w:rPr>
      </w:pPr>
      <w:r w:rsidRPr="00010C41">
        <w:rPr>
          <w:rFonts w:ascii="Times New Roman" w:hAnsi="Times New Roman" w:cs="Times New Roman"/>
          <w:sz w:val="24"/>
          <w:szCs w:val="24"/>
        </w:rPr>
        <w:t>2. Extract the dispersion curves.</w:t>
      </w:r>
    </w:p>
    <w:p w14:paraId="7E933914" w14:textId="77777777" w:rsidR="00010C41" w:rsidRDefault="00010C41" w:rsidP="007A557E">
      <w:pPr>
        <w:spacing w:line="408" w:lineRule="auto"/>
        <w:ind w:left="360"/>
        <w:jc w:val="both"/>
        <w:rPr>
          <w:rFonts w:ascii="Times New Roman" w:hAnsi="Times New Roman" w:cs="Times New Roman"/>
          <w:sz w:val="24"/>
          <w:szCs w:val="24"/>
        </w:rPr>
      </w:pPr>
      <w:r w:rsidRPr="00010C41">
        <w:rPr>
          <w:rFonts w:ascii="Times New Roman" w:hAnsi="Times New Roman" w:cs="Times New Roman"/>
          <w:sz w:val="24"/>
          <w:szCs w:val="24"/>
        </w:rPr>
        <w:t>3. Invert this dispersion curve to obtain a Vs (Shear wave velocity) profile.</w:t>
      </w:r>
    </w:p>
    <w:p w14:paraId="0636B298" w14:textId="77777777" w:rsidR="00010C41" w:rsidRDefault="00010C41" w:rsidP="007A557E">
      <w:pPr>
        <w:spacing w:line="408" w:lineRule="auto"/>
        <w:jc w:val="both"/>
        <w:rPr>
          <w:rFonts w:ascii="Times New Roman" w:hAnsi="Times New Roman" w:cs="Times New Roman"/>
          <w:sz w:val="24"/>
          <w:szCs w:val="24"/>
        </w:rPr>
      </w:pPr>
      <w:r w:rsidRPr="00010C41">
        <w:rPr>
          <w:rFonts w:ascii="Times New Roman" w:hAnsi="Times New Roman" w:cs="Times New Roman"/>
          <w:sz w:val="24"/>
          <w:szCs w:val="24"/>
        </w:rPr>
        <w:t xml:space="preserve">The 2D Vs model was developed by incorporating a range of 1D Vs models together. This technique was used at three traverses along lines 3, 4 and 5 respectively. In order to produce a 2D Vs profile, a new acquisition was made with vertical low-frequency geophones (e.g., 4.5 Hz) that are sensitive to surface waves. The source used was a sledge hammer and the geophone interval was 2 m for 48 geophones. The overall length of the profile is 143 m. However, during the survey, </w:t>
      </w:r>
      <w:r>
        <w:rPr>
          <w:rFonts w:ascii="Times New Roman" w:hAnsi="Times New Roman" w:cs="Times New Roman"/>
          <w:sz w:val="24"/>
          <w:szCs w:val="24"/>
        </w:rPr>
        <w:t>4</w:t>
      </w:r>
      <w:r w:rsidRPr="00010C41">
        <w:rPr>
          <w:rFonts w:ascii="Times New Roman" w:hAnsi="Times New Roman" w:cs="Times New Roman"/>
          <w:sz w:val="24"/>
          <w:szCs w:val="24"/>
        </w:rPr>
        <w:t>8 offset points were acquired where the range of the shot point range was between 1 and 2 m.</w:t>
      </w:r>
    </w:p>
    <w:p w14:paraId="6917DDF8" w14:textId="77777777" w:rsidR="00977C65" w:rsidRDefault="00977C65" w:rsidP="007A557E">
      <w:pPr>
        <w:spacing w:line="360" w:lineRule="auto"/>
        <w:ind w:left="720" w:hanging="720"/>
        <w:jc w:val="both"/>
        <w:rPr>
          <w:rFonts w:ascii="Times New Roman" w:hAnsi="Times New Roman" w:cs="Times New Roman"/>
          <w:b/>
          <w:bCs/>
          <w:sz w:val="24"/>
          <w:szCs w:val="24"/>
        </w:rPr>
      </w:pPr>
    </w:p>
    <w:p w14:paraId="6FE98504" w14:textId="77777777" w:rsidR="00977C65" w:rsidRDefault="00977C65" w:rsidP="007A557E">
      <w:pPr>
        <w:spacing w:line="360" w:lineRule="auto"/>
        <w:ind w:left="720" w:hanging="720"/>
        <w:jc w:val="both"/>
        <w:rPr>
          <w:rFonts w:ascii="Times New Roman" w:hAnsi="Times New Roman" w:cs="Times New Roman"/>
          <w:b/>
          <w:bCs/>
          <w:sz w:val="24"/>
          <w:szCs w:val="24"/>
        </w:rPr>
      </w:pPr>
    </w:p>
    <w:p w14:paraId="5E482A9B" w14:textId="53AB5BB1" w:rsidR="007A557E" w:rsidRPr="006D44FB" w:rsidRDefault="007A557E" w:rsidP="007A557E">
      <w:pPr>
        <w:spacing w:line="360" w:lineRule="auto"/>
        <w:ind w:left="720" w:hanging="720"/>
        <w:jc w:val="both"/>
        <w:rPr>
          <w:rFonts w:ascii="Times New Roman" w:hAnsi="Times New Roman" w:cs="Times New Roman"/>
          <w:b/>
          <w:bCs/>
          <w:sz w:val="24"/>
          <w:szCs w:val="24"/>
        </w:rPr>
      </w:pPr>
      <w:r w:rsidRPr="006D44FB">
        <w:rPr>
          <w:rFonts w:ascii="Times New Roman" w:hAnsi="Times New Roman" w:cs="Times New Roman"/>
          <w:b/>
          <w:bCs/>
          <w:sz w:val="24"/>
          <w:szCs w:val="24"/>
        </w:rPr>
        <w:t>3.4</w:t>
      </w:r>
      <w:r w:rsidRPr="006D44FB">
        <w:rPr>
          <w:rFonts w:ascii="Times New Roman" w:hAnsi="Times New Roman" w:cs="Times New Roman"/>
          <w:b/>
          <w:bCs/>
          <w:sz w:val="24"/>
          <w:szCs w:val="24"/>
        </w:rPr>
        <w:tab/>
        <w:t>Computation of Engineering Parameters from Seismic Compressional and Shear Waves</w:t>
      </w:r>
    </w:p>
    <w:p w14:paraId="11977193" w14:textId="77777777" w:rsidR="007A557E" w:rsidRDefault="007A557E" w:rsidP="007A557E">
      <w:pPr>
        <w:spacing w:line="360" w:lineRule="auto"/>
        <w:jc w:val="both"/>
        <w:rPr>
          <w:rFonts w:ascii="Times New Roman" w:hAnsi="Times New Roman" w:cs="Times New Roman"/>
          <w:sz w:val="24"/>
          <w:szCs w:val="24"/>
        </w:rPr>
      </w:pPr>
      <w:r w:rsidRPr="00267B9C">
        <w:rPr>
          <w:rFonts w:ascii="Times New Roman" w:hAnsi="Times New Roman" w:cs="Times New Roman"/>
          <w:sz w:val="24"/>
          <w:szCs w:val="24"/>
        </w:rPr>
        <w:t xml:space="preserve">Bulk Density (ρ), Compressibility (β), Bulk Modulus (K), Dynamic Shear Modulus (G) and Rock mass Quality (Q) </w:t>
      </w:r>
      <w:r>
        <w:rPr>
          <w:rFonts w:ascii="Times New Roman" w:hAnsi="Times New Roman" w:cs="Times New Roman"/>
          <w:sz w:val="24"/>
          <w:szCs w:val="24"/>
        </w:rPr>
        <w:t xml:space="preserve">were derived </w:t>
      </w:r>
      <w:r w:rsidRPr="00267B9C">
        <w:rPr>
          <w:rFonts w:ascii="Times New Roman" w:hAnsi="Times New Roman" w:cs="Times New Roman"/>
          <w:sz w:val="24"/>
          <w:szCs w:val="24"/>
        </w:rPr>
        <w:t>from the Compressional Wave Velocity (Vp) and Shear Wave Velocity (Vs).</w:t>
      </w:r>
      <w:r>
        <w:rPr>
          <w:rFonts w:ascii="Times New Roman" w:hAnsi="Times New Roman" w:cs="Times New Roman"/>
          <w:sz w:val="24"/>
          <w:szCs w:val="24"/>
        </w:rPr>
        <w:t xml:space="preserve"> Presented below are the equations that relate these quantities with seismic velocities.</w:t>
      </w:r>
    </w:p>
    <w:p w14:paraId="79ECD224" w14:textId="351DBDF4" w:rsidR="007A557E" w:rsidRDefault="007A557E" w:rsidP="007A55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Bulk Density </w:t>
      </w:r>
      <w:r w:rsidRPr="00267B9C">
        <w:rPr>
          <w:rFonts w:ascii="Times New Roman" w:hAnsi="Times New Roman" w:cs="Times New Roman"/>
          <w:sz w:val="24"/>
          <w:szCs w:val="24"/>
        </w:rPr>
        <w:t>(ρ)</w:t>
      </w:r>
      <w:r>
        <w:rPr>
          <w:rFonts w:ascii="Times New Roman" w:hAnsi="Times New Roman" w:cs="Times New Roman"/>
          <w:sz w:val="24"/>
          <w:szCs w:val="24"/>
        </w:rPr>
        <w:t xml:space="preserve">: According to Gardner </w:t>
      </w:r>
      <w:r w:rsidRPr="00DE2CBA">
        <w:rPr>
          <w:rFonts w:ascii="Times New Roman" w:hAnsi="Times New Roman" w:cs="Times New Roman"/>
          <w:i/>
          <w:iCs/>
          <w:sz w:val="24"/>
          <w:szCs w:val="24"/>
        </w:rPr>
        <w:t>et al.,</w:t>
      </w:r>
      <w:r>
        <w:rPr>
          <w:rFonts w:ascii="Times New Roman" w:hAnsi="Times New Roman" w:cs="Times New Roman"/>
          <w:sz w:val="24"/>
          <w:szCs w:val="24"/>
        </w:rPr>
        <w:t xml:space="preserve"> (1974), bulk density of earth materials is given as</w:t>
      </w:r>
    </w:p>
    <w:p w14:paraId="0D46A2B2" w14:textId="77777777" w:rsidR="007A557E" w:rsidRDefault="007A557E" w:rsidP="007A557E">
      <w:pPr>
        <w:spacing w:line="360" w:lineRule="auto"/>
        <w:ind w:firstLine="720"/>
        <w:jc w:val="both"/>
        <w:rPr>
          <w:rFonts w:ascii="Times New Roman" w:eastAsiaTheme="minorEastAsia" w:hAnsi="Times New Roman" w:cs="Times New Roman"/>
          <w:sz w:val="24"/>
          <w:szCs w:val="24"/>
        </w:rPr>
      </w:pPr>
      <m:oMath>
        <m:r>
          <m:rPr>
            <m:sty m:val="p"/>
          </m:rPr>
          <w:rPr>
            <w:rFonts w:ascii="Cambria Math" w:hAnsi="Cambria Math" w:cs="Times New Roman"/>
            <w:sz w:val="24"/>
            <w:szCs w:val="24"/>
          </w:rPr>
          <m:t>ρ</m:t>
        </m:r>
        <m:r>
          <w:rPr>
            <w:rFonts w:ascii="Cambria Math" w:hAnsi="Cambria Math" w:cs="Times New Roman"/>
            <w:sz w:val="24"/>
            <w:szCs w:val="24"/>
          </w:rPr>
          <m:t>=a</m:t>
        </m:r>
        <m:sSup>
          <m:sSupPr>
            <m:ctrlPr>
              <w:rPr>
                <w:rFonts w:ascii="Cambria Math" w:hAnsi="Cambria Math" w:cs="Times New Roman"/>
                <w:sz w:val="24"/>
                <w:szCs w:val="24"/>
              </w:rPr>
            </m:ctrlPr>
          </m:sSupPr>
          <m:e>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e>
          <m:sup>
            <m:r>
              <w:rPr>
                <w:rFonts w:ascii="Cambria Math" w:hAnsi="Cambria Math" w:cs="Times New Roman"/>
                <w:sz w:val="24"/>
                <w:szCs w:val="24"/>
              </w:rPr>
              <m:t>0.25</m:t>
            </m:r>
          </m:sup>
        </m:sSup>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3.1</w:t>
      </w:r>
    </w:p>
    <w:p w14:paraId="69DC44A1" w14:textId="77777777" w:rsidR="007A557E" w:rsidRDefault="007A557E" w:rsidP="007A557E">
      <w:pPr>
        <w:spacing w:line="360"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where </w:t>
      </w:r>
      <w:r w:rsidRPr="00267B9C">
        <w:rPr>
          <w:rFonts w:ascii="Times New Roman" w:hAnsi="Times New Roman" w:cs="Times New Roman"/>
          <w:sz w:val="24"/>
          <w:szCs w:val="24"/>
        </w:rPr>
        <w:t>ρ</w:t>
      </w:r>
      <w:r>
        <w:rPr>
          <w:rFonts w:ascii="Times New Roman" w:hAnsi="Times New Roman" w:cs="Times New Roman"/>
          <w:sz w:val="24"/>
          <w:szCs w:val="24"/>
        </w:rPr>
        <w:t xml:space="preserve"> is bulk density (g/cc), </w:t>
      </w:r>
      <m:oMath>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oMath>
      <w:r>
        <w:rPr>
          <w:rFonts w:ascii="Times New Roman" w:hAnsi="Times New Roman" w:cs="Times New Roman"/>
          <w:sz w:val="24"/>
          <w:szCs w:val="24"/>
        </w:rPr>
        <w:t xml:space="preserve"> is compressional seismic wave velocity (m/s) and a is a constant which is = 0.31</w:t>
      </w:r>
    </w:p>
    <w:p w14:paraId="4241B6A5" w14:textId="77777777" w:rsidR="007A557E" w:rsidRDefault="007A557E" w:rsidP="007A557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Shear modulus (G) is given as </w:t>
      </w:r>
    </w:p>
    <w:p w14:paraId="6E08AFD4" w14:textId="77777777" w:rsidR="007A557E" w:rsidRDefault="00152A4C" w:rsidP="007A557E">
      <w:pPr>
        <w:spacing w:line="360" w:lineRule="auto"/>
        <w:ind w:firstLine="720"/>
        <w:jc w:val="both"/>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G</m:t>
                </m:r>
              </m:num>
              <m:den>
                <m:r>
                  <m:rPr>
                    <m:sty m:val="p"/>
                  </m:rPr>
                  <w:rPr>
                    <w:rFonts w:ascii="Cambria Math" w:hAnsi="Cambria Math" w:cs="Times New Roman"/>
                    <w:sz w:val="24"/>
                    <w:szCs w:val="24"/>
                  </w:rPr>
                  <m:t>ρ</m:t>
                </m:r>
              </m:den>
            </m:f>
          </m:e>
        </m:rad>
      </m:oMath>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t>3.2</w:t>
      </w:r>
      <w:r w:rsidR="007A557E">
        <w:rPr>
          <w:rFonts w:ascii="Times New Roman" w:eastAsiaTheme="minorEastAsia" w:hAnsi="Times New Roman" w:cs="Times New Roman"/>
          <w:sz w:val="24"/>
          <w:szCs w:val="24"/>
        </w:rPr>
        <w:tab/>
      </w:r>
    </w:p>
    <w:p w14:paraId="5E4E5AB0" w14:textId="77777777" w:rsidR="007A557E" w:rsidRDefault="007A557E" w:rsidP="007A557E">
      <w:pPr>
        <w:spacing w:line="360"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oMath>
      <w:r>
        <w:rPr>
          <w:rFonts w:ascii="Times New Roman" w:eastAsiaTheme="minorEastAsia" w:hAnsi="Times New Roman" w:cs="Times New Roman"/>
          <w:sz w:val="24"/>
          <w:szCs w:val="24"/>
        </w:rPr>
        <w:t xml:space="preserve"> is shear wave velocity (m/s), G is Shear Modulus (Pa) and </w:t>
      </w:r>
      <w:r w:rsidRPr="00267B9C">
        <w:rPr>
          <w:rFonts w:ascii="Times New Roman" w:hAnsi="Times New Roman" w:cs="Times New Roman"/>
          <w:sz w:val="24"/>
          <w:szCs w:val="24"/>
        </w:rPr>
        <w:t>ρ</w:t>
      </w:r>
      <w:r>
        <w:rPr>
          <w:rFonts w:ascii="Times New Roman" w:hAnsi="Times New Roman" w:cs="Times New Roman"/>
          <w:sz w:val="24"/>
          <w:szCs w:val="24"/>
        </w:rPr>
        <w:t xml:space="preserve"> is bulk density (g/cc)</w:t>
      </w:r>
    </w:p>
    <w:p w14:paraId="7EFA09BF" w14:textId="77777777" w:rsidR="007A557E" w:rsidRDefault="007A557E" w:rsidP="007A557E">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Bulk modulus </w:t>
      </w:r>
      <w:r w:rsidRPr="00267B9C">
        <w:rPr>
          <w:rFonts w:ascii="Times New Roman" w:hAnsi="Times New Roman" w:cs="Times New Roman"/>
          <w:sz w:val="24"/>
          <w:szCs w:val="24"/>
        </w:rPr>
        <w:t>(</w:t>
      </w:r>
      <w:r>
        <w:rPr>
          <w:rFonts w:ascii="Times New Roman" w:hAnsi="Times New Roman" w:cs="Times New Roman"/>
          <w:sz w:val="24"/>
          <w:szCs w:val="24"/>
        </w:rPr>
        <w:t>K) is given as:</w:t>
      </w:r>
    </w:p>
    <w:p w14:paraId="5954CF3C" w14:textId="77777777" w:rsidR="007A557E" w:rsidRDefault="00152A4C" w:rsidP="007A557E">
      <w:pPr>
        <w:spacing w:before="240" w:line="360" w:lineRule="auto"/>
        <w:ind w:firstLine="720"/>
        <w:jc w:val="both"/>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r>
          <w:rPr>
            <w:rFonts w:ascii="Cambria Math" w:hAnsi="Cambria Math" w:cs="Times New Roman"/>
            <w:sz w:val="24"/>
            <w:szCs w:val="24"/>
          </w:rPr>
          <m:t>=</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K+</m:t>
                </m:r>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3</m:t>
                    </m:r>
                  </m:den>
                </m:f>
                <m:r>
                  <w:rPr>
                    <w:rFonts w:ascii="Cambria Math" w:hAnsi="Cambria Math" w:cs="Times New Roman"/>
                    <w:sz w:val="24"/>
                    <w:szCs w:val="24"/>
                  </w:rPr>
                  <m:t>G</m:t>
                </m:r>
              </m:num>
              <m:den>
                <m:r>
                  <m:rPr>
                    <m:sty m:val="p"/>
                  </m:rPr>
                  <w:rPr>
                    <w:rFonts w:ascii="Cambria Math" w:hAnsi="Cambria Math" w:cs="Times New Roman"/>
                    <w:sz w:val="24"/>
                    <w:szCs w:val="24"/>
                  </w:rPr>
                  <m:t>ρ</m:t>
                </m:r>
              </m:den>
            </m:f>
          </m:e>
        </m:rad>
      </m:oMath>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r>
      <w:r w:rsidR="007A557E">
        <w:rPr>
          <w:rFonts w:ascii="Times New Roman" w:eastAsiaTheme="minorEastAsia" w:hAnsi="Times New Roman" w:cs="Times New Roman"/>
          <w:sz w:val="24"/>
          <w:szCs w:val="24"/>
        </w:rPr>
        <w:tab/>
        <w:t>3.3</w:t>
      </w:r>
    </w:p>
    <w:p w14:paraId="259F0B89" w14:textId="77777777" w:rsidR="007A557E" w:rsidRDefault="007A557E" w:rsidP="007A557E">
      <w:pPr>
        <w:spacing w:line="360" w:lineRule="auto"/>
        <w:jc w:val="both"/>
        <w:rPr>
          <w:rFonts w:ascii="Times New Roman" w:hAnsi="Times New Roman" w:cs="Times New Roman"/>
          <w:sz w:val="24"/>
          <w:szCs w:val="24"/>
        </w:rPr>
      </w:pPr>
      <w:r w:rsidRPr="00267B9C">
        <w:rPr>
          <w:rFonts w:ascii="Times New Roman" w:hAnsi="Times New Roman" w:cs="Times New Roman"/>
          <w:sz w:val="24"/>
          <w:szCs w:val="24"/>
        </w:rPr>
        <w:t>Compressibility (β)</w:t>
      </w:r>
      <w:r>
        <w:rPr>
          <w:rFonts w:ascii="Times New Roman" w:hAnsi="Times New Roman" w:cs="Times New Roman"/>
          <w:sz w:val="24"/>
          <w:szCs w:val="24"/>
        </w:rPr>
        <w:t xml:space="preserve"> is given as</w:t>
      </w:r>
    </w:p>
    <w:p w14:paraId="618A5F55" w14:textId="77777777" w:rsidR="007A557E" w:rsidRDefault="007A557E" w:rsidP="007A557E">
      <w:pPr>
        <w:spacing w:line="360" w:lineRule="auto"/>
        <w:ind w:firstLine="720"/>
        <w:jc w:val="both"/>
        <w:rPr>
          <w:rFonts w:ascii="Times New Roman" w:eastAsiaTheme="minorEastAsia" w:hAnsi="Times New Roman" w:cs="Times New Roman"/>
          <w:sz w:val="24"/>
          <w:szCs w:val="24"/>
        </w:rPr>
      </w:pPr>
      <m:oMath>
        <m:r>
          <m:rPr>
            <m:sty m:val="p"/>
          </m:rPr>
          <w:rPr>
            <w:rFonts w:ascii="Cambria Math" w:hAnsi="Cambria Math" w:cs="Times New Roman"/>
            <w:sz w:val="24"/>
            <w:szCs w:val="24"/>
          </w:rPr>
          <m:t>β</m:t>
        </m:r>
        <m:r>
          <w:rPr>
            <w:rFonts w:ascii="Cambria Math" w:hAnsi="Cambria Math" w:cs="Times New Roman"/>
            <w:sz w:val="24"/>
            <w:szCs w:val="24"/>
          </w:rPr>
          <m:t>=</m:t>
        </m:r>
        <m:r>
          <m:rPr>
            <m:sty m:val="p"/>
          </m:rPr>
          <w:rPr>
            <w:rFonts w:ascii="Cambria Math" w:hAnsi="Cambria Math" w:cs="Times New Roman"/>
            <w:sz w:val="24"/>
            <w:szCs w:val="24"/>
          </w:rPr>
          <m:t>ρ</m:t>
        </m:r>
        <m:sSup>
          <m:sSupPr>
            <m:ctrlPr>
              <w:rPr>
                <w:rFonts w:ascii="Cambria Math" w:hAnsi="Cambria Math" w:cs="Times New Roman"/>
                <w:sz w:val="24"/>
                <w:szCs w:val="24"/>
              </w:rPr>
            </m:ctrlPr>
          </m:sSupPr>
          <m:e>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p</m:t>
                </m:r>
              </m:sub>
              <m:sup>
                <m:r>
                  <w:rPr>
                    <w:rFonts w:ascii="Cambria Math" w:hAnsi="Cambria Math" w:cs="Times New Roman"/>
                    <w:sz w:val="24"/>
                    <w:szCs w:val="24"/>
                  </w:rPr>
                  <m:t>2</m:t>
                </m:r>
              </m:sup>
            </m:sSubSup>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3</m:t>
                </m:r>
              </m:den>
            </m:f>
            <m:sSubSup>
              <m:sSubSupPr>
                <m:ctrlPr>
                  <w:rPr>
                    <w:rFonts w:ascii="Cambria Math" w:hAnsi="Cambria Math" w:cs="Times New Roman"/>
                    <w:i/>
                    <w:sz w:val="24"/>
                    <w:szCs w:val="24"/>
                  </w:rPr>
                </m:ctrlPr>
              </m:sSubSupPr>
              <m:e>
                <m:r>
                  <w:rPr>
                    <w:rFonts w:ascii="Cambria Math" w:hAnsi="Cambria Math" w:cs="Times New Roman"/>
                    <w:sz w:val="24"/>
                    <w:szCs w:val="24"/>
                  </w:rPr>
                  <m:t>V</m:t>
                </m:r>
              </m:e>
              <m:sub>
                <m:r>
                  <w:rPr>
                    <w:rFonts w:ascii="Cambria Math" w:hAnsi="Cambria Math" w:cs="Times New Roman"/>
                    <w:sz w:val="24"/>
                    <w:szCs w:val="24"/>
                  </w:rPr>
                  <m:t>s</m:t>
                </m:r>
              </m:sub>
              <m:sup>
                <m:r>
                  <w:rPr>
                    <w:rFonts w:ascii="Cambria Math" w:hAnsi="Cambria Math" w:cs="Times New Roman"/>
                    <w:sz w:val="24"/>
                    <w:szCs w:val="24"/>
                  </w:rPr>
                  <m:t>2</m:t>
                </m:r>
              </m:sup>
            </m:sSubSup>
            <m:r>
              <w:rPr>
                <w:rFonts w:ascii="Cambria Math" w:hAnsi="Cambria Math" w:cs="Times New Roman"/>
                <w:sz w:val="24"/>
                <w:szCs w:val="24"/>
              </w:rPr>
              <m:t>)</m:t>
            </m:r>
          </m:e>
          <m:sup>
            <m:r>
              <w:rPr>
                <w:rFonts w:ascii="Cambria Math" w:hAnsi="Cambria Math" w:cs="Times New Roman"/>
                <w:sz w:val="24"/>
                <w:szCs w:val="24"/>
              </w:rPr>
              <m:t>-1</m:t>
            </m:r>
          </m:sup>
        </m:sSup>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3.4</w:t>
      </w:r>
    </w:p>
    <w:p w14:paraId="1478348C" w14:textId="77777777" w:rsidR="007A557E" w:rsidRDefault="007A557E" w:rsidP="007A557E">
      <w:pPr>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where </w:t>
      </w:r>
      <w:r w:rsidRPr="00267B9C">
        <w:rPr>
          <w:rFonts w:ascii="Times New Roman" w:hAnsi="Times New Roman" w:cs="Times New Roman"/>
          <w:sz w:val="24"/>
          <w:szCs w:val="24"/>
        </w:rPr>
        <w:t>ρ</w:t>
      </w:r>
      <w:r>
        <w:rPr>
          <w:rFonts w:ascii="Times New Roman" w:hAnsi="Times New Roman" w:cs="Times New Roman"/>
          <w:sz w:val="24"/>
          <w:szCs w:val="24"/>
        </w:rPr>
        <w:t xml:space="preserve"> is bulk density (g/cc), </w:t>
      </w:r>
      <m:oMath>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oMath>
      <w:r>
        <w:rPr>
          <w:rFonts w:ascii="Times New Roman" w:eastAsiaTheme="minorEastAsia" w:hAnsi="Times New Roman" w:cs="Times New Roman"/>
          <w:sz w:val="24"/>
          <w:szCs w:val="24"/>
        </w:rPr>
        <w:t xml:space="preserve"> compressional seismic wave velocity (m/s) and </w:t>
      </w:r>
      <m:oMath>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s</m:t>
            </m:r>
          </m:sub>
        </m:sSub>
      </m:oMath>
      <w:r>
        <w:rPr>
          <w:rFonts w:ascii="Times New Roman" w:eastAsiaTheme="minorEastAsia" w:hAnsi="Times New Roman" w:cs="Times New Roman"/>
          <w:sz w:val="24"/>
          <w:szCs w:val="24"/>
        </w:rPr>
        <w:t xml:space="preserve"> is shear wave velocity (m/s). </w:t>
      </w:r>
    </w:p>
    <w:p w14:paraId="62848B37" w14:textId="77777777" w:rsidR="007A557E" w:rsidRDefault="007A557E" w:rsidP="007A557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Rock-mass Quality (Q) is given as</w:t>
      </w:r>
    </w:p>
    <w:p w14:paraId="2D2251BF" w14:textId="2913BB1C" w:rsidR="007A557E" w:rsidRPr="000B50E7" w:rsidRDefault="007A557E" w:rsidP="000B50E7">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 xml:space="preserve">Log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Q</m:t>
            </m:r>
          </m:e>
        </m:d>
        <m:r>
          <w:rPr>
            <w:rFonts w:ascii="Cambria Math" w:eastAsiaTheme="minorEastAsia"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p</m:t>
            </m:r>
          </m:sub>
        </m:sSub>
        <m:r>
          <w:rPr>
            <w:rFonts w:ascii="Cambria Math" w:hAnsi="Cambria Math" w:cs="Times New Roman"/>
            <w:sz w:val="24"/>
            <w:szCs w:val="24"/>
          </w:rPr>
          <m:t>-3.5 km/</m:t>
        </m:r>
        <m:r>
          <w:rPr>
            <w:rFonts w:ascii="Cambria Math" w:hAnsi="Cambria Math" w:cs="Times New Roman"/>
            <w:sz w:val="24"/>
            <w:szCs w:val="24"/>
          </w:rPr>
          <m:t>s</m:t>
        </m: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3.5</w:t>
      </w:r>
    </w:p>
    <w:bookmarkEnd w:id="50"/>
    <w:p w14:paraId="7050F423" w14:textId="77777777" w:rsidR="00F5114D" w:rsidRPr="00A4609C" w:rsidRDefault="00F5114D" w:rsidP="00F5114D">
      <w:pPr>
        <w:spacing w:line="480" w:lineRule="auto"/>
        <w:jc w:val="center"/>
        <w:rPr>
          <w:rFonts w:ascii="Times New Roman" w:hAnsi="Times New Roman" w:cs="Times New Roman"/>
          <w:b/>
          <w:bCs/>
          <w:sz w:val="24"/>
          <w:szCs w:val="24"/>
        </w:rPr>
      </w:pPr>
      <w:r w:rsidRPr="00A4609C">
        <w:rPr>
          <w:rFonts w:ascii="Times New Roman" w:hAnsi="Times New Roman" w:cs="Times New Roman"/>
          <w:b/>
          <w:bCs/>
          <w:sz w:val="24"/>
          <w:szCs w:val="24"/>
        </w:rPr>
        <w:lastRenderedPageBreak/>
        <w:t>CHAPTER FOUR</w:t>
      </w:r>
    </w:p>
    <w:p w14:paraId="6CB2D188" w14:textId="77777777" w:rsidR="00F5114D" w:rsidRPr="005F07D6" w:rsidRDefault="00F5114D" w:rsidP="00F5114D">
      <w:pPr>
        <w:spacing w:line="480" w:lineRule="auto"/>
        <w:jc w:val="center"/>
        <w:rPr>
          <w:rFonts w:ascii="Times New Roman" w:hAnsi="Times New Roman" w:cs="Times New Roman"/>
          <w:b/>
          <w:bCs/>
          <w:sz w:val="24"/>
          <w:szCs w:val="24"/>
        </w:rPr>
      </w:pPr>
      <w:r w:rsidRPr="005F07D6">
        <w:rPr>
          <w:rFonts w:ascii="Times New Roman" w:hAnsi="Times New Roman" w:cs="Times New Roman"/>
          <w:b/>
          <w:bCs/>
          <w:sz w:val="24"/>
          <w:szCs w:val="24"/>
        </w:rPr>
        <w:t>RESULTS AND DISCUSSION</w:t>
      </w:r>
    </w:p>
    <w:p w14:paraId="231D4120" w14:textId="77777777" w:rsidR="00F5114D" w:rsidRPr="002F2A42" w:rsidRDefault="00F5114D" w:rsidP="00F5114D">
      <w:pPr>
        <w:spacing w:line="480" w:lineRule="auto"/>
        <w:rPr>
          <w:rFonts w:ascii="Times New Roman" w:hAnsi="Times New Roman" w:cs="Times New Roman"/>
          <w:b/>
          <w:bCs/>
          <w:sz w:val="24"/>
          <w:szCs w:val="24"/>
        </w:rPr>
      </w:pPr>
      <w:bookmarkStart w:id="56" w:name="_Hlk64620104"/>
      <w:r w:rsidRPr="002F2A42">
        <w:rPr>
          <w:rFonts w:ascii="Times New Roman" w:hAnsi="Times New Roman" w:cs="Times New Roman"/>
          <w:b/>
          <w:bCs/>
          <w:sz w:val="24"/>
          <w:szCs w:val="24"/>
        </w:rPr>
        <w:t>4.1</w:t>
      </w:r>
      <w:r w:rsidRPr="002F2A42">
        <w:rPr>
          <w:rFonts w:ascii="Times New Roman" w:hAnsi="Times New Roman" w:cs="Times New Roman"/>
          <w:b/>
          <w:bCs/>
          <w:sz w:val="24"/>
          <w:szCs w:val="24"/>
        </w:rPr>
        <w:tab/>
        <w:t>The Vertical Electrical Sounding (VES) Results</w:t>
      </w:r>
    </w:p>
    <w:bookmarkEnd w:id="56"/>
    <w:p w14:paraId="34581FB3" w14:textId="329F5A3F"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Presented in this section are the VES sounding curves (Figure 4.1). For all the</w:t>
      </w:r>
      <w:r w:rsidR="00D94E8E">
        <w:rPr>
          <w:rFonts w:ascii="Times New Roman" w:hAnsi="Times New Roman" w:cs="Times New Roman"/>
          <w:sz w:val="24"/>
          <w:szCs w:val="24"/>
        </w:rPr>
        <w:t xml:space="preserve"> </w:t>
      </w:r>
      <w:r>
        <w:rPr>
          <w:rFonts w:ascii="Times New Roman" w:hAnsi="Times New Roman" w:cs="Times New Roman"/>
          <w:sz w:val="24"/>
          <w:szCs w:val="24"/>
        </w:rPr>
        <w:t>points</w:t>
      </w:r>
      <w:r w:rsidR="00D94E8E">
        <w:rPr>
          <w:rFonts w:ascii="Times New Roman" w:hAnsi="Times New Roman" w:cs="Times New Roman"/>
          <w:sz w:val="24"/>
          <w:szCs w:val="24"/>
        </w:rPr>
        <w:t xml:space="preserve"> </w:t>
      </w:r>
      <w:r w:rsidR="00D94E8E">
        <w:rPr>
          <w:rFonts w:ascii="Times New Roman" w:hAnsi="Times New Roman" w:cs="Times New Roman"/>
          <w:sz w:val="24"/>
          <w:szCs w:val="24"/>
        </w:rPr>
        <w:t>investigated</w:t>
      </w:r>
      <w:r>
        <w:rPr>
          <w:rFonts w:ascii="Times New Roman" w:hAnsi="Times New Roman" w:cs="Times New Roman"/>
          <w:sz w:val="24"/>
          <w:szCs w:val="24"/>
        </w:rPr>
        <w:t xml:space="preserve">, the VES curve type obtained is the “HK” type curve. This indicated that four (4) geoelectric layers were delineated. The geoelectric layers delineated were interpreted to correspond in their order of succession from the ground surface to a silty clay/clayey topsoil, a low resistivity clay layer, a sandy clay layer and </w:t>
      </w:r>
      <w:r w:rsidR="000B50E7">
        <w:rPr>
          <w:rFonts w:ascii="Times New Roman" w:hAnsi="Times New Roman" w:cs="Times New Roman"/>
          <w:sz w:val="24"/>
          <w:szCs w:val="24"/>
        </w:rPr>
        <w:t xml:space="preserve">the fourth geoelectric layer </w:t>
      </w:r>
      <w:r w:rsidR="00D94E8E">
        <w:rPr>
          <w:rFonts w:ascii="Times New Roman" w:hAnsi="Times New Roman" w:cs="Times New Roman"/>
          <w:sz w:val="24"/>
          <w:szCs w:val="24"/>
        </w:rPr>
        <w:t xml:space="preserve">of low resistivity </w:t>
      </w:r>
      <w:r w:rsidR="000B50E7">
        <w:rPr>
          <w:rFonts w:ascii="Times New Roman" w:hAnsi="Times New Roman" w:cs="Times New Roman"/>
          <w:sz w:val="24"/>
          <w:szCs w:val="24"/>
        </w:rPr>
        <w:t>suspected to be clay</w:t>
      </w:r>
      <w:r>
        <w:rPr>
          <w:rFonts w:ascii="Times New Roman" w:hAnsi="Times New Roman" w:cs="Times New Roman"/>
          <w:sz w:val="24"/>
          <w:szCs w:val="24"/>
        </w:rPr>
        <w:t>.</w:t>
      </w:r>
    </w:p>
    <w:p w14:paraId="33C4DCE9" w14:textId="7663B653"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Topsoil resistivities and thickness varied from 12 to 51 ohms-m and 0.4 to 0.8 m respectively. The second layer which was interpreted as low resistivity clay has resistivities and thicknesses ranging from 3 to 7 ohms-m and 1.5 to 5.2 m respectively. The third layer which was interpreted as sandy clay has resistivities and thicknesses varying between 13 and 163 ohms-m, and 1.6 and 9.1 m respectively. The resistivity of the fourth</w:t>
      </w:r>
      <w:r w:rsidR="000B50E7">
        <w:rPr>
          <w:rFonts w:ascii="Times New Roman" w:hAnsi="Times New Roman" w:cs="Times New Roman"/>
          <w:sz w:val="24"/>
          <w:szCs w:val="24"/>
        </w:rPr>
        <w:t xml:space="preserve"> geoelectric</w:t>
      </w:r>
      <w:r>
        <w:rPr>
          <w:rFonts w:ascii="Times New Roman" w:hAnsi="Times New Roman" w:cs="Times New Roman"/>
          <w:sz w:val="24"/>
          <w:szCs w:val="24"/>
        </w:rPr>
        <w:t xml:space="preserve"> layer (which is also a low resistivity clay) varied between 3 to 46 ohms-m. The depth to the fourth layer ranged from 5.7 to 14.6 m. The summary of the geoelectric parameters</w:t>
      </w:r>
      <w:r w:rsidR="000B50E7">
        <w:rPr>
          <w:rFonts w:ascii="Times New Roman" w:hAnsi="Times New Roman" w:cs="Times New Roman"/>
          <w:sz w:val="24"/>
          <w:szCs w:val="24"/>
        </w:rPr>
        <w:t xml:space="preserve"> </w:t>
      </w:r>
      <w:r w:rsidR="00503B5A">
        <w:rPr>
          <w:rFonts w:ascii="Times New Roman" w:hAnsi="Times New Roman" w:cs="Times New Roman"/>
          <w:sz w:val="24"/>
          <w:szCs w:val="24"/>
        </w:rPr>
        <w:t>we</w:t>
      </w:r>
      <w:r w:rsidR="000B50E7">
        <w:rPr>
          <w:rFonts w:ascii="Times New Roman" w:hAnsi="Times New Roman" w:cs="Times New Roman"/>
          <w:sz w:val="24"/>
          <w:szCs w:val="24"/>
        </w:rPr>
        <w:t>re</w:t>
      </w:r>
      <w:r>
        <w:rPr>
          <w:rFonts w:ascii="Times New Roman" w:hAnsi="Times New Roman" w:cs="Times New Roman"/>
          <w:sz w:val="24"/>
          <w:szCs w:val="24"/>
        </w:rPr>
        <w:t xml:space="preserve"> presented in Table 4.1.</w:t>
      </w:r>
    </w:p>
    <w:p w14:paraId="225BAA0B" w14:textId="77777777" w:rsidR="00F5114D" w:rsidRPr="004D70D8" w:rsidRDefault="00F5114D" w:rsidP="00F5114D">
      <w:pPr>
        <w:spacing w:line="480" w:lineRule="auto"/>
        <w:rPr>
          <w:rFonts w:ascii="Times New Roman" w:hAnsi="Times New Roman" w:cs="Times New Roman"/>
          <w:b/>
          <w:bCs/>
          <w:sz w:val="24"/>
          <w:szCs w:val="24"/>
        </w:rPr>
      </w:pPr>
      <w:bookmarkStart w:id="57" w:name="_Hlk64620122"/>
      <w:r w:rsidRPr="004D70D8">
        <w:rPr>
          <w:rFonts w:ascii="Times New Roman" w:hAnsi="Times New Roman" w:cs="Times New Roman"/>
          <w:b/>
          <w:bCs/>
          <w:sz w:val="24"/>
          <w:szCs w:val="24"/>
        </w:rPr>
        <w:t>4.2</w:t>
      </w:r>
      <w:r w:rsidRPr="004D70D8">
        <w:rPr>
          <w:rFonts w:ascii="Times New Roman" w:hAnsi="Times New Roman" w:cs="Times New Roman"/>
          <w:b/>
          <w:bCs/>
          <w:sz w:val="24"/>
          <w:szCs w:val="24"/>
        </w:rPr>
        <w:tab/>
        <w:t>The Geoelectric Sections</w:t>
      </w:r>
    </w:p>
    <w:bookmarkEnd w:id="57"/>
    <w:p w14:paraId="319721D8" w14:textId="77777777"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Geoelectric sections were generated for the purpose of layer and layer thickness correlation across proximal VES points. Based on the distribution of the VES points </w:t>
      </w:r>
      <w:r w:rsidRPr="00996613">
        <w:rPr>
          <w:rFonts w:ascii="Times New Roman" w:hAnsi="Times New Roman" w:cs="Times New Roman"/>
          <w:color w:val="000000" w:themeColor="text1"/>
          <w:sz w:val="24"/>
          <w:szCs w:val="24"/>
        </w:rPr>
        <w:t>(Figure 3.1)</w:t>
      </w:r>
      <w:r>
        <w:rPr>
          <w:rFonts w:ascii="Times New Roman" w:hAnsi="Times New Roman" w:cs="Times New Roman"/>
          <w:sz w:val="24"/>
          <w:szCs w:val="24"/>
        </w:rPr>
        <w:t>, VES 1 and VES 2; VES 3, VES 4 and VES 5; VES 1 and VES 3; as well as VES 2 and VES 4 were used to generate the geoelectric sections presented in Figures 4.2 (a), (b), (c) and (d) respectively. From the geoelectric sections, it can be inferred that:</w:t>
      </w:r>
    </w:p>
    <w:p w14:paraId="0DFA17A4" w14:textId="77777777" w:rsidR="00F5114D" w:rsidRDefault="00F5114D" w:rsidP="00F5114D">
      <w:pPr>
        <w:spacing w:line="480" w:lineRule="auto"/>
        <w:rPr>
          <w:rFonts w:ascii="Times New Roman" w:hAnsi="Times New Roman" w:cs="Times New Roman"/>
          <w:sz w:val="24"/>
          <w:szCs w:val="24"/>
        </w:rPr>
      </w:pPr>
      <w:r w:rsidRPr="00D96023">
        <w:rPr>
          <w:rFonts w:ascii="Times New Roman" w:hAnsi="Times New Roman" w:cs="Times New Roman"/>
          <w:noProof/>
          <w:sz w:val="24"/>
          <w:szCs w:val="24"/>
        </w:rPr>
        <w:lastRenderedPageBreak/>
        <w:drawing>
          <wp:anchor distT="0" distB="0" distL="114300" distR="114300" simplePos="0" relativeHeight="251750400" behindDoc="0" locked="0" layoutInCell="1" allowOverlap="1" wp14:anchorId="75933109" wp14:editId="2ACD29EC">
            <wp:simplePos x="0" y="0"/>
            <wp:positionH relativeFrom="margin">
              <wp:align>center</wp:align>
            </wp:positionH>
            <wp:positionV relativeFrom="paragraph">
              <wp:posOffset>1873885</wp:posOffset>
            </wp:positionV>
            <wp:extent cx="3035935" cy="1790065"/>
            <wp:effectExtent l="0" t="0" r="0" b="635"/>
            <wp:wrapTopAndBottom/>
            <wp:docPr id="78" name="Picture 4">
              <a:extLst xmlns:a="http://schemas.openxmlformats.org/drawingml/2006/main">
                <a:ext uri="{FF2B5EF4-FFF2-40B4-BE49-F238E27FC236}">
                  <a16:creationId xmlns:a16="http://schemas.microsoft.com/office/drawing/2014/main" id="{D9E3C683-9986-42FA-BF5C-BE6E4DD109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9E3C683-9986-42FA-BF5C-BE6E4DD109BB}"/>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35935" cy="1790065"/>
                    </a:xfrm>
                    <a:prstGeom prst="rect">
                      <a:avLst/>
                    </a:prstGeom>
                  </pic:spPr>
                </pic:pic>
              </a:graphicData>
            </a:graphic>
            <wp14:sizeRelH relativeFrom="margin">
              <wp14:pctWidth>0</wp14:pctWidth>
            </wp14:sizeRelH>
            <wp14:sizeRelV relativeFrom="margin">
              <wp14:pctHeight>0</wp14:pctHeight>
            </wp14:sizeRelV>
          </wp:anchor>
        </w:drawing>
      </w:r>
      <w:r w:rsidRPr="00C82A3F">
        <w:rPr>
          <w:rFonts w:ascii="Times New Roman" w:hAnsi="Times New Roman" w:cs="Times New Roman"/>
          <w:noProof/>
          <w:sz w:val="24"/>
          <w:szCs w:val="24"/>
        </w:rPr>
        <w:drawing>
          <wp:anchor distT="0" distB="0" distL="114300" distR="114300" simplePos="0" relativeHeight="251751424" behindDoc="0" locked="0" layoutInCell="1" allowOverlap="1" wp14:anchorId="1BCDFBC2" wp14:editId="483FFDB8">
            <wp:simplePos x="0" y="0"/>
            <wp:positionH relativeFrom="margin">
              <wp:posOffset>-22225</wp:posOffset>
            </wp:positionH>
            <wp:positionV relativeFrom="paragraph">
              <wp:posOffset>3866515</wp:posOffset>
            </wp:positionV>
            <wp:extent cx="2781300" cy="1806575"/>
            <wp:effectExtent l="0" t="0" r="0" b="3175"/>
            <wp:wrapTopAndBottom/>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81300" cy="1806575"/>
                    </a:xfrm>
                    <a:prstGeom prst="rect">
                      <a:avLst/>
                    </a:prstGeom>
                  </pic:spPr>
                </pic:pic>
              </a:graphicData>
            </a:graphic>
            <wp14:sizeRelH relativeFrom="margin">
              <wp14:pctWidth>0</wp14:pctWidth>
            </wp14:sizeRelH>
            <wp14:sizeRelV relativeFrom="margin">
              <wp14:pctHeight>0</wp14:pctHeight>
            </wp14:sizeRelV>
          </wp:anchor>
        </w:drawing>
      </w:r>
      <w:r w:rsidRPr="00D96023">
        <w:rPr>
          <w:rFonts w:ascii="Times New Roman" w:hAnsi="Times New Roman" w:cs="Times New Roman"/>
          <w:noProof/>
          <w:sz w:val="24"/>
          <w:szCs w:val="24"/>
        </w:rPr>
        <w:drawing>
          <wp:anchor distT="0" distB="0" distL="114300" distR="114300" simplePos="0" relativeHeight="251752448" behindDoc="0" locked="0" layoutInCell="1" allowOverlap="1" wp14:anchorId="59F5572E" wp14:editId="341E69A9">
            <wp:simplePos x="0" y="0"/>
            <wp:positionH relativeFrom="margin">
              <wp:posOffset>3048000</wp:posOffset>
            </wp:positionH>
            <wp:positionV relativeFrom="paragraph">
              <wp:posOffset>3886200</wp:posOffset>
            </wp:positionV>
            <wp:extent cx="2895600" cy="1806575"/>
            <wp:effectExtent l="0" t="0" r="0" b="3175"/>
            <wp:wrapTopAndBottom/>
            <wp:docPr id="80" name="Picture 4">
              <a:extLst xmlns:a="http://schemas.openxmlformats.org/drawingml/2006/main">
                <a:ext uri="{FF2B5EF4-FFF2-40B4-BE49-F238E27FC236}">
                  <a16:creationId xmlns:a16="http://schemas.microsoft.com/office/drawing/2014/main" id="{1B811FA8-C82C-4FE2-B1F8-E7CE9FBB85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B811FA8-C82C-4FE2-B1F8-E7CE9FBB851D}"/>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895600" cy="1806575"/>
                    </a:xfrm>
                    <a:prstGeom prst="rect">
                      <a:avLst/>
                    </a:prstGeom>
                  </pic:spPr>
                </pic:pic>
              </a:graphicData>
            </a:graphic>
            <wp14:sizeRelH relativeFrom="margin">
              <wp14:pctWidth>0</wp14:pctWidth>
            </wp14:sizeRelH>
            <wp14:sizeRelV relativeFrom="margin">
              <wp14:pctHeight>0</wp14:pctHeight>
            </wp14:sizeRelV>
          </wp:anchor>
        </w:drawing>
      </w:r>
      <w:r w:rsidRPr="007257A3">
        <w:rPr>
          <w:rFonts w:ascii="Times New Roman" w:hAnsi="Times New Roman" w:cs="Times New Roman"/>
          <w:noProof/>
          <w:sz w:val="24"/>
          <w:szCs w:val="24"/>
        </w:rPr>
        <w:drawing>
          <wp:anchor distT="0" distB="0" distL="114300" distR="114300" simplePos="0" relativeHeight="251749376" behindDoc="0" locked="0" layoutInCell="1" allowOverlap="1" wp14:anchorId="0DC84C18" wp14:editId="581BE413">
            <wp:simplePos x="0" y="0"/>
            <wp:positionH relativeFrom="margin">
              <wp:posOffset>3096895</wp:posOffset>
            </wp:positionH>
            <wp:positionV relativeFrom="paragraph">
              <wp:posOffset>635</wp:posOffset>
            </wp:positionV>
            <wp:extent cx="2978785" cy="1697990"/>
            <wp:effectExtent l="0" t="0" r="0" b="0"/>
            <wp:wrapTopAndBottom/>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78785" cy="1697990"/>
                    </a:xfrm>
                    <a:prstGeom prst="rect">
                      <a:avLst/>
                    </a:prstGeom>
                  </pic:spPr>
                </pic:pic>
              </a:graphicData>
            </a:graphic>
            <wp14:sizeRelH relativeFrom="margin">
              <wp14:pctWidth>0</wp14:pctWidth>
            </wp14:sizeRelH>
            <wp14:sizeRelV relativeFrom="margin">
              <wp14:pctHeight>0</wp14:pctHeight>
            </wp14:sizeRelV>
          </wp:anchor>
        </w:drawing>
      </w:r>
      <w:r w:rsidRPr="007257A3">
        <w:rPr>
          <w:rFonts w:ascii="Times New Roman" w:hAnsi="Times New Roman" w:cs="Times New Roman"/>
          <w:noProof/>
          <w:sz w:val="24"/>
          <w:szCs w:val="24"/>
        </w:rPr>
        <w:drawing>
          <wp:anchor distT="0" distB="0" distL="114300" distR="114300" simplePos="0" relativeHeight="251748352" behindDoc="0" locked="0" layoutInCell="1" allowOverlap="1" wp14:anchorId="41097EF3" wp14:editId="24580626">
            <wp:simplePos x="0" y="0"/>
            <wp:positionH relativeFrom="margin">
              <wp:posOffset>-178435</wp:posOffset>
            </wp:positionH>
            <wp:positionV relativeFrom="paragraph">
              <wp:posOffset>5080</wp:posOffset>
            </wp:positionV>
            <wp:extent cx="2821940" cy="1706880"/>
            <wp:effectExtent l="0" t="0" r="0" b="762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21940" cy="1706880"/>
                    </a:xfrm>
                    <a:prstGeom prst="rect">
                      <a:avLst/>
                    </a:prstGeom>
                  </pic:spPr>
                </pic:pic>
              </a:graphicData>
            </a:graphic>
            <wp14:sizeRelH relativeFrom="margin">
              <wp14:pctWidth>0</wp14:pctWidth>
            </wp14:sizeRelH>
            <wp14:sizeRelV relativeFrom="margin">
              <wp14:pctHeight>0</wp14:pctHeight>
            </wp14:sizeRelV>
          </wp:anchor>
        </w:drawing>
      </w:r>
    </w:p>
    <w:p w14:paraId="4E699C95" w14:textId="77777777" w:rsidR="00F5114D" w:rsidRDefault="00F5114D" w:rsidP="00F5114D">
      <w:pPr>
        <w:spacing w:line="480" w:lineRule="auto"/>
        <w:rPr>
          <w:rFonts w:ascii="Times New Roman" w:hAnsi="Times New Roman" w:cs="Times New Roman"/>
          <w:sz w:val="24"/>
          <w:szCs w:val="24"/>
        </w:rPr>
      </w:pPr>
    </w:p>
    <w:p w14:paraId="44A8EE33" w14:textId="77777777" w:rsidR="00F5114D" w:rsidRDefault="00F5114D" w:rsidP="00F5114D">
      <w:pPr>
        <w:spacing w:line="480" w:lineRule="auto"/>
        <w:ind w:left="1170" w:hanging="1170"/>
        <w:rPr>
          <w:rFonts w:ascii="Times New Roman" w:hAnsi="Times New Roman" w:cs="Times New Roman"/>
          <w:sz w:val="24"/>
          <w:szCs w:val="24"/>
        </w:rPr>
      </w:pPr>
      <w:bookmarkStart w:id="58" w:name="_Hlk64618510"/>
      <w:r>
        <w:rPr>
          <w:rFonts w:ascii="Times New Roman" w:hAnsi="Times New Roman" w:cs="Times New Roman"/>
          <w:sz w:val="24"/>
          <w:szCs w:val="24"/>
        </w:rPr>
        <w:t>Figure 4.1: VES curves for VES 1 (top left), VES 2 (top right), VES 3 (centre), VES 4 (bottom left) and VES 5 (bottom right).</w:t>
      </w:r>
    </w:p>
    <w:bookmarkEnd w:id="58"/>
    <w:p w14:paraId="1FC6EDDA" w14:textId="77777777" w:rsidR="00F5114D" w:rsidRDefault="00F5114D" w:rsidP="00F5114D">
      <w:pPr>
        <w:spacing w:line="480" w:lineRule="auto"/>
        <w:rPr>
          <w:rFonts w:ascii="Times New Roman" w:hAnsi="Times New Roman" w:cs="Times New Roman"/>
          <w:sz w:val="24"/>
          <w:szCs w:val="24"/>
        </w:rPr>
      </w:pPr>
    </w:p>
    <w:p w14:paraId="2D9F7713" w14:textId="77777777" w:rsidR="00F5114D" w:rsidRDefault="00F5114D" w:rsidP="00F5114D">
      <w:pPr>
        <w:spacing w:line="480" w:lineRule="auto"/>
        <w:rPr>
          <w:rFonts w:ascii="Times New Roman" w:hAnsi="Times New Roman" w:cs="Times New Roman"/>
          <w:sz w:val="24"/>
          <w:szCs w:val="24"/>
        </w:rPr>
      </w:pPr>
    </w:p>
    <w:p w14:paraId="59A7D431" w14:textId="77777777" w:rsidR="00F5114D" w:rsidRDefault="00F5114D" w:rsidP="00F5114D">
      <w:pPr>
        <w:spacing w:line="480" w:lineRule="auto"/>
        <w:rPr>
          <w:rFonts w:ascii="Times New Roman" w:hAnsi="Times New Roman" w:cs="Times New Roman"/>
          <w:sz w:val="24"/>
          <w:szCs w:val="24"/>
        </w:rPr>
      </w:pPr>
    </w:p>
    <w:p w14:paraId="16842FCC" w14:textId="77777777" w:rsidR="00F5114D" w:rsidRDefault="00F5114D" w:rsidP="00F5114D">
      <w:pPr>
        <w:spacing w:line="480" w:lineRule="auto"/>
        <w:rPr>
          <w:rFonts w:ascii="Times New Roman" w:hAnsi="Times New Roman" w:cs="Times New Roman"/>
          <w:sz w:val="24"/>
          <w:szCs w:val="24"/>
        </w:rPr>
        <w:sectPr w:rsidR="00F5114D" w:rsidSect="003767EC">
          <w:pgSz w:w="12240" w:h="15840"/>
          <w:pgMar w:top="1440" w:right="1440" w:bottom="1440" w:left="1440" w:header="720" w:footer="720" w:gutter="0"/>
          <w:pgNumType w:start="1"/>
          <w:cols w:space="720"/>
          <w:docGrid w:linePitch="360"/>
        </w:sectPr>
      </w:pPr>
    </w:p>
    <w:p w14:paraId="682A7056" w14:textId="77777777" w:rsidR="00F5114D" w:rsidRPr="00543455" w:rsidRDefault="00F5114D" w:rsidP="00F5114D">
      <w:pPr>
        <w:spacing w:line="360" w:lineRule="auto"/>
        <w:rPr>
          <w:rFonts w:ascii="Times New Roman" w:hAnsi="Times New Roman" w:cs="Times New Roman"/>
          <w:sz w:val="24"/>
          <w:szCs w:val="24"/>
        </w:rPr>
      </w:pPr>
      <w:bookmarkStart w:id="59" w:name="_Hlk64621219"/>
      <w:r w:rsidRPr="00543455">
        <w:rPr>
          <w:rFonts w:ascii="Times New Roman" w:hAnsi="Times New Roman" w:cs="Times New Roman"/>
          <w:sz w:val="24"/>
          <w:szCs w:val="24"/>
        </w:rPr>
        <w:lastRenderedPageBreak/>
        <w:t xml:space="preserve">Table </w:t>
      </w:r>
      <w:r>
        <w:rPr>
          <w:rFonts w:ascii="Times New Roman" w:hAnsi="Times New Roman" w:cs="Times New Roman"/>
          <w:sz w:val="24"/>
          <w:szCs w:val="24"/>
        </w:rPr>
        <w:t>4.1</w:t>
      </w:r>
      <w:r w:rsidRPr="00543455">
        <w:rPr>
          <w:rFonts w:ascii="Times New Roman" w:hAnsi="Times New Roman" w:cs="Times New Roman"/>
          <w:sz w:val="24"/>
          <w:szCs w:val="24"/>
        </w:rPr>
        <w:t>: VES Interpretation Results</w:t>
      </w:r>
    </w:p>
    <w:tbl>
      <w:tblPr>
        <w:tblStyle w:val="TableGrid"/>
        <w:tblW w:w="12109" w:type="dxa"/>
        <w:tblLook w:val="04A0" w:firstRow="1" w:lastRow="0" w:firstColumn="1" w:lastColumn="0" w:noHBand="0" w:noVBand="1"/>
      </w:tblPr>
      <w:tblGrid>
        <w:gridCol w:w="715"/>
        <w:gridCol w:w="1395"/>
        <w:gridCol w:w="1485"/>
        <w:gridCol w:w="839"/>
        <w:gridCol w:w="1334"/>
        <w:gridCol w:w="1462"/>
        <w:gridCol w:w="1505"/>
        <w:gridCol w:w="1728"/>
        <w:gridCol w:w="1646"/>
      </w:tblGrid>
      <w:tr w:rsidR="00F5114D" w:rsidRPr="00543455" w14:paraId="03E91B89" w14:textId="77777777" w:rsidTr="00A40A88">
        <w:tc>
          <w:tcPr>
            <w:tcW w:w="715" w:type="dxa"/>
            <w:vMerge w:val="restart"/>
            <w:vAlign w:val="center"/>
          </w:tcPr>
          <w:bookmarkEnd w:id="59"/>
          <w:p w14:paraId="3F247B2B" w14:textId="77777777" w:rsidR="00F5114D" w:rsidRPr="00B421CC" w:rsidRDefault="00F5114D" w:rsidP="00A40A88">
            <w:pPr>
              <w:spacing w:line="312" w:lineRule="auto"/>
              <w:jc w:val="center"/>
              <w:rPr>
                <w:rFonts w:ascii="Times New Roman" w:hAnsi="Times New Roman" w:cs="Times New Roman"/>
                <w:b/>
                <w:sz w:val="24"/>
                <w:szCs w:val="24"/>
              </w:rPr>
            </w:pPr>
            <w:r w:rsidRPr="00B421CC">
              <w:rPr>
                <w:rFonts w:ascii="Times New Roman" w:hAnsi="Times New Roman" w:cs="Times New Roman"/>
                <w:b/>
                <w:sz w:val="24"/>
                <w:szCs w:val="24"/>
              </w:rPr>
              <w:t>VES No</w:t>
            </w:r>
          </w:p>
        </w:tc>
        <w:tc>
          <w:tcPr>
            <w:tcW w:w="2880" w:type="dxa"/>
            <w:gridSpan w:val="2"/>
          </w:tcPr>
          <w:p w14:paraId="7595F7FC" w14:textId="77777777" w:rsidR="00F5114D" w:rsidRPr="00B421CC" w:rsidRDefault="00F5114D" w:rsidP="00A40A88">
            <w:pPr>
              <w:spacing w:line="312" w:lineRule="auto"/>
              <w:jc w:val="center"/>
              <w:rPr>
                <w:rFonts w:ascii="Times New Roman" w:hAnsi="Times New Roman" w:cs="Times New Roman"/>
                <w:b/>
                <w:sz w:val="24"/>
                <w:szCs w:val="24"/>
              </w:rPr>
            </w:pPr>
            <w:r>
              <w:rPr>
                <w:rFonts w:ascii="Times New Roman" w:hAnsi="Times New Roman" w:cs="Times New Roman"/>
                <w:b/>
                <w:sz w:val="24"/>
                <w:szCs w:val="24"/>
              </w:rPr>
              <w:t>Coordinates</w:t>
            </w:r>
          </w:p>
        </w:tc>
        <w:tc>
          <w:tcPr>
            <w:tcW w:w="839" w:type="dxa"/>
            <w:vMerge w:val="restart"/>
          </w:tcPr>
          <w:p w14:paraId="155776CF" w14:textId="77777777" w:rsidR="00F5114D" w:rsidRPr="00B421CC" w:rsidRDefault="00F5114D" w:rsidP="00A40A88">
            <w:pPr>
              <w:spacing w:line="312" w:lineRule="auto"/>
              <w:jc w:val="center"/>
              <w:rPr>
                <w:rFonts w:ascii="Times New Roman" w:hAnsi="Times New Roman" w:cs="Times New Roman"/>
                <w:b/>
                <w:sz w:val="24"/>
                <w:szCs w:val="24"/>
              </w:rPr>
            </w:pPr>
            <w:r w:rsidRPr="00B421CC">
              <w:rPr>
                <w:rFonts w:ascii="Times New Roman" w:hAnsi="Times New Roman" w:cs="Times New Roman"/>
                <w:b/>
                <w:sz w:val="24"/>
                <w:szCs w:val="24"/>
              </w:rPr>
              <w:t>Layer No</w:t>
            </w:r>
          </w:p>
        </w:tc>
        <w:tc>
          <w:tcPr>
            <w:tcW w:w="1334" w:type="dxa"/>
            <w:vMerge w:val="restart"/>
            <w:vAlign w:val="center"/>
          </w:tcPr>
          <w:p w14:paraId="5775AB34" w14:textId="77777777" w:rsidR="00F5114D" w:rsidRPr="00B421CC" w:rsidRDefault="00F5114D" w:rsidP="00A40A88">
            <w:pPr>
              <w:spacing w:line="312" w:lineRule="auto"/>
              <w:jc w:val="center"/>
              <w:rPr>
                <w:rFonts w:ascii="Times New Roman" w:hAnsi="Times New Roman" w:cs="Times New Roman"/>
                <w:b/>
                <w:sz w:val="24"/>
                <w:szCs w:val="24"/>
              </w:rPr>
            </w:pPr>
            <w:r w:rsidRPr="00B421CC">
              <w:rPr>
                <w:rFonts w:ascii="Times New Roman" w:hAnsi="Times New Roman" w:cs="Times New Roman"/>
                <w:b/>
                <w:sz w:val="24"/>
                <w:szCs w:val="24"/>
              </w:rPr>
              <w:t>Resistivity (Ωm)</w:t>
            </w:r>
          </w:p>
        </w:tc>
        <w:tc>
          <w:tcPr>
            <w:tcW w:w="1462" w:type="dxa"/>
            <w:vMerge w:val="restart"/>
            <w:vAlign w:val="center"/>
          </w:tcPr>
          <w:p w14:paraId="5835D915" w14:textId="77777777" w:rsidR="00F5114D" w:rsidRPr="00B421CC" w:rsidRDefault="00F5114D" w:rsidP="00A40A88">
            <w:pPr>
              <w:spacing w:line="312" w:lineRule="auto"/>
              <w:jc w:val="center"/>
              <w:rPr>
                <w:rFonts w:ascii="Times New Roman" w:hAnsi="Times New Roman" w:cs="Times New Roman"/>
                <w:b/>
                <w:sz w:val="24"/>
                <w:szCs w:val="24"/>
              </w:rPr>
            </w:pPr>
            <w:r w:rsidRPr="00B421CC">
              <w:rPr>
                <w:rFonts w:ascii="Times New Roman" w:hAnsi="Times New Roman" w:cs="Times New Roman"/>
                <w:b/>
                <w:sz w:val="24"/>
                <w:szCs w:val="24"/>
              </w:rPr>
              <w:t>Thickness (m)</w:t>
            </w:r>
          </w:p>
        </w:tc>
        <w:tc>
          <w:tcPr>
            <w:tcW w:w="1505" w:type="dxa"/>
            <w:vMerge w:val="restart"/>
            <w:vAlign w:val="center"/>
          </w:tcPr>
          <w:p w14:paraId="24D5E9C0" w14:textId="77777777" w:rsidR="00F5114D" w:rsidRPr="00B421CC" w:rsidRDefault="00F5114D" w:rsidP="00A40A88">
            <w:pPr>
              <w:spacing w:line="312" w:lineRule="auto"/>
              <w:jc w:val="center"/>
              <w:rPr>
                <w:rFonts w:ascii="Times New Roman" w:hAnsi="Times New Roman" w:cs="Times New Roman"/>
                <w:b/>
                <w:sz w:val="24"/>
                <w:szCs w:val="24"/>
              </w:rPr>
            </w:pPr>
            <w:r w:rsidRPr="00B421CC">
              <w:rPr>
                <w:rFonts w:ascii="Times New Roman" w:hAnsi="Times New Roman" w:cs="Times New Roman"/>
                <w:b/>
                <w:sz w:val="24"/>
                <w:szCs w:val="24"/>
              </w:rPr>
              <w:t>Depth (m)</w:t>
            </w:r>
          </w:p>
        </w:tc>
        <w:tc>
          <w:tcPr>
            <w:tcW w:w="1728" w:type="dxa"/>
            <w:vMerge w:val="restart"/>
            <w:vAlign w:val="center"/>
          </w:tcPr>
          <w:p w14:paraId="3D752C8A" w14:textId="77777777" w:rsidR="00F5114D" w:rsidRPr="00B421CC" w:rsidRDefault="00F5114D" w:rsidP="00A40A88">
            <w:pPr>
              <w:spacing w:line="312" w:lineRule="auto"/>
              <w:jc w:val="center"/>
              <w:rPr>
                <w:rFonts w:ascii="Times New Roman" w:hAnsi="Times New Roman" w:cs="Times New Roman"/>
                <w:b/>
                <w:sz w:val="24"/>
                <w:szCs w:val="24"/>
              </w:rPr>
            </w:pPr>
            <w:r w:rsidRPr="00B421CC">
              <w:rPr>
                <w:rFonts w:ascii="Times New Roman" w:hAnsi="Times New Roman" w:cs="Times New Roman"/>
                <w:b/>
                <w:sz w:val="24"/>
                <w:szCs w:val="24"/>
              </w:rPr>
              <w:t>Lithology</w:t>
            </w:r>
          </w:p>
        </w:tc>
        <w:tc>
          <w:tcPr>
            <w:tcW w:w="1646" w:type="dxa"/>
            <w:vMerge w:val="restart"/>
            <w:vAlign w:val="center"/>
          </w:tcPr>
          <w:p w14:paraId="533A700A" w14:textId="77777777" w:rsidR="00F5114D" w:rsidRPr="00B421CC" w:rsidRDefault="00F5114D" w:rsidP="00A40A88">
            <w:pPr>
              <w:spacing w:line="312" w:lineRule="auto"/>
              <w:jc w:val="center"/>
              <w:rPr>
                <w:rFonts w:ascii="Times New Roman" w:hAnsi="Times New Roman" w:cs="Times New Roman"/>
                <w:b/>
                <w:sz w:val="24"/>
                <w:szCs w:val="24"/>
              </w:rPr>
            </w:pPr>
            <w:r w:rsidRPr="00B421CC">
              <w:rPr>
                <w:rFonts w:ascii="Times New Roman" w:hAnsi="Times New Roman" w:cs="Times New Roman"/>
                <w:b/>
                <w:sz w:val="24"/>
                <w:szCs w:val="24"/>
              </w:rPr>
              <w:t>VES Type Curve</w:t>
            </w:r>
          </w:p>
        </w:tc>
      </w:tr>
      <w:tr w:rsidR="00F5114D" w:rsidRPr="00543455" w14:paraId="37FD735A" w14:textId="77777777" w:rsidTr="00A40A88">
        <w:tc>
          <w:tcPr>
            <w:tcW w:w="715" w:type="dxa"/>
            <w:vMerge/>
            <w:vAlign w:val="center"/>
          </w:tcPr>
          <w:p w14:paraId="20D1F977" w14:textId="77777777" w:rsidR="00F5114D" w:rsidRPr="00B421CC" w:rsidRDefault="00F5114D" w:rsidP="00A40A88">
            <w:pPr>
              <w:spacing w:line="312" w:lineRule="auto"/>
              <w:jc w:val="center"/>
              <w:rPr>
                <w:rFonts w:ascii="Times New Roman" w:hAnsi="Times New Roman" w:cs="Times New Roman"/>
                <w:b/>
                <w:sz w:val="24"/>
                <w:szCs w:val="24"/>
              </w:rPr>
            </w:pPr>
          </w:p>
        </w:tc>
        <w:tc>
          <w:tcPr>
            <w:tcW w:w="1395" w:type="dxa"/>
          </w:tcPr>
          <w:p w14:paraId="325C0187" w14:textId="77777777" w:rsidR="00F5114D" w:rsidRPr="00B421CC" w:rsidRDefault="00F5114D" w:rsidP="00A40A88">
            <w:pPr>
              <w:spacing w:line="312" w:lineRule="auto"/>
              <w:jc w:val="center"/>
              <w:rPr>
                <w:rFonts w:ascii="Times New Roman" w:hAnsi="Times New Roman" w:cs="Times New Roman"/>
                <w:b/>
                <w:sz w:val="24"/>
                <w:szCs w:val="24"/>
              </w:rPr>
            </w:pPr>
            <w:r>
              <w:rPr>
                <w:rFonts w:ascii="Times New Roman" w:hAnsi="Times New Roman" w:cs="Times New Roman"/>
                <w:b/>
                <w:sz w:val="24"/>
                <w:szCs w:val="24"/>
              </w:rPr>
              <w:t xml:space="preserve">Easting </w:t>
            </w:r>
          </w:p>
        </w:tc>
        <w:tc>
          <w:tcPr>
            <w:tcW w:w="1485" w:type="dxa"/>
          </w:tcPr>
          <w:p w14:paraId="0EB373D5" w14:textId="77777777" w:rsidR="00F5114D" w:rsidRPr="00B421CC" w:rsidRDefault="00F5114D" w:rsidP="00A40A88">
            <w:pPr>
              <w:spacing w:line="312" w:lineRule="auto"/>
              <w:jc w:val="center"/>
              <w:rPr>
                <w:rFonts w:ascii="Times New Roman" w:hAnsi="Times New Roman" w:cs="Times New Roman"/>
                <w:b/>
                <w:sz w:val="24"/>
                <w:szCs w:val="24"/>
              </w:rPr>
            </w:pPr>
            <w:r>
              <w:rPr>
                <w:rFonts w:ascii="Times New Roman" w:hAnsi="Times New Roman" w:cs="Times New Roman"/>
                <w:b/>
                <w:sz w:val="24"/>
                <w:szCs w:val="24"/>
              </w:rPr>
              <w:t xml:space="preserve">Northing </w:t>
            </w:r>
          </w:p>
        </w:tc>
        <w:tc>
          <w:tcPr>
            <w:tcW w:w="839" w:type="dxa"/>
            <w:vMerge/>
          </w:tcPr>
          <w:p w14:paraId="156F796A" w14:textId="77777777" w:rsidR="00F5114D" w:rsidRPr="00B421CC" w:rsidRDefault="00F5114D" w:rsidP="00A40A88">
            <w:pPr>
              <w:spacing w:line="312" w:lineRule="auto"/>
              <w:jc w:val="center"/>
              <w:rPr>
                <w:rFonts w:ascii="Times New Roman" w:hAnsi="Times New Roman" w:cs="Times New Roman"/>
                <w:b/>
                <w:sz w:val="24"/>
                <w:szCs w:val="24"/>
              </w:rPr>
            </w:pPr>
          </w:p>
        </w:tc>
        <w:tc>
          <w:tcPr>
            <w:tcW w:w="1334" w:type="dxa"/>
            <w:vMerge/>
            <w:vAlign w:val="center"/>
          </w:tcPr>
          <w:p w14:paraId="70919279" w14:textId="77777777" w:rsidR="00F5114D" w:rsidRPr="00B421CC" w:rsidRDefault="00F5114D" w:rsidP="00A40A88">
            <w:pPr>
              <w:spacing w:line="312" w:lineRule="auto"/>
              <w:jc w:val="center"/>
              <w:rPr>
                <w:rFonts w:ascii="Times New Roman" w:hAnsi="Times New Roman" w:cs="Times New Roman"/>
                <w:b/>
                <w:sz w:val="24"/>
                <w:szCs w:val="24"/>
              </w:rPr>
            </w:pPr>
          </w:p>
        </w:tc>
        <w:tc>
          <w:tcPr>
            <w:tcW w:w="1462" w:type="dxa"/>
            <w:vMerge/>
            <w:vAlign w:val="center"/>
          </w:tcPr>
          <w:p w14:paraId="1BAD2A4A" w14:textId="77777777" w:rsidR="00F5114D" w:rsidRPr="00B421CC" w:rsidRDefault="00F5114D" w:rsidP="00A40A88">
            <w:pPr>
              <w:spacing w:line="312" w:lineRule="auto"/>
              <w:jc w:val="center"/>
              <w:rPr>
                <w:rFonts w:ascii="Times New Roman" w:hAnsi="Times New Roman" w:cs="Times New Roman"/>
                <w:b/>
                <w:sz w:val="24"/>
                <w:szCs w:val="24"/>
              </w:rPr>
            </w:pPr>
          </w:p>
        </w:tc>
        <w:tc>
          <w:tcPr>
            <w:tcW w:w="1505" w:type="dxa"/>
            <w:vMerge/>
            <w:vAlign w:val="center"/>
          </w:tcPr>
          <w:p w14:paraId="5D3C15F3" w14:textId="77777777" w:rsidR="00F5114D" w:rsidRPr="00B421CC" w:rsidRDefault="00F5114D" w:rsidP="00A40A88">
            <w:pPr>
              <w:spacing w:line="312" w:lineRule="auto"/>
              <w:jc w:val="center"/>
              <w:rPr>
                <w:rFonts w:ascii="Times New Roman" w:hAnsi="Times New Roman" w:cs="Times New Roman"/>
                <w:b/>
                <w:sz w:val="24"/>
                <w:szCs w:val="24"/>
              </w:rPr>
            </w:pPr>
          </w:p>
        </w:tc>
        <w:tc>
          <w:tcPr>
            <w:tcW w:w="1728" w:type="dxa"/>
            <w:vMerge/>
            <w:vAlign w:val="center"/>
          </w:tcPr>
          <w:p w14:paraId="6522E68A" w14:textId="77777777" w:rsidR="00F5114D" w:rsidRPr="00B421CC" w:rsidRDefault="00F5114D" w:rsidP="00A40A88">
            <w:pPr>
              <w:spacing w:line="312" w:lineRule="auto"/>
              <w:jc w:val="center"/>
              <w:rPr>
                <w:rFonts w:ascii="Times New Roman" w:hAnsi="Times New Roman" w:cs="Times New Roman"/>
                <w:b/>
                <w:sz w:val="24"/>
                <w:szCs w:val="24"/>
              </w:rPr>
            </w:pPr>
          </w:p>
        </w:tc>
        <w:tc>
          <w:tcPr>
            <w:tcW w:w="1646" w:type="dxa"/>
            <w:vMerge/>
            <w:vAlign w:val="center"/>
          </w:tcPr>
          <w:p w14:paraId="06F31F1E" w14:textId="77777777" w:rsidR="00F5114D" w:rsidRPr="00B421CC" w:rsidRDefault="00F5114D" w:rsidP="00A40A88">
            <w:pPr>
              <w:spacing w:line="312" w:lineRule="auto"/>
              <w:jc w:val="center"/>
              <w:rPr>
                <w:rFonts w:ascii="Times New Roman" w:hAnsi="Times New Roman" w:cs="Times New Roman"/>
                <w:b/>
                <w:sz w:val="24"/>
                <w:szCs w:val="24"/>
              </w:rPr>
            </w:pPr>
          </w:p>
        </w:tc>
      </w:tr>
      <w:tr w:rsidR="00F5114D" w:rsidRPr="00543455" w14:paraId="7A2287AD" w14:textId="77777777" w:rsidTr="00A40A88">
        <w:tc>
          <w:tcPr>
            <w:tcW w:w="715" w:type="dxa"/>
            <w:vMerge w:val="restart"/>
            <w:vAlign w:val="center"/>
          </w:tcPr>
          <w:p w14:paraId="113F190B"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1</w:t>
            </w:r>
          </w:p>
        </w:tc>
        <w:tc>
          <w:tcPr>
            <w:tcW w:w="1395" w:type="dxa"/>
            <w:vMerge w:val="restart"/>
          </w:tcPr>
          <w:p w14:paraId="3CB06A34" w14:textId="77777777" w:rsidR="00F5114D" w:rsidRDefault="00F5114D" w:rsidP="00A40A88">
            <w:pPr>
              <w:spacing w:line="312" w:lineRule="auto"/>
              <w:jc w:val="center"/>
              <w:rPr>
                <w:rFonts w:ascii="Times New Roman" w:hAnsi="Times New Roman" w:cs="Times New Roman"/>
                <w:sz w:val="24"/>
                <w:szCs w:val="24"/>
              </w:rPr>
            </w:pPr>
          </w:p>
          <w:p w14:paraId="56E71100"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542201 mE</w:t>
            </w:r>
          </w:p>
        </w:tc>
        <w:tc>
          <w:tcPr>
            <w:tcW w:w="1485" w:type="dxa"/>
            <w:vMerge w:val="restart"/>
          </w:tcPr>
          <w:p w14:paraId="79840B1B" w14:textId="77777777" w:rsidR="00F5114D" w:rsidRDefault="00F5114D" w:rsidP="00A40A88">
            <w:pPr>
              <w:spacing w:line="312" w:lineRule="auto"/>
              <w:jc w:val="center"/>
              <w:rPr>
                <w:rFonts w:ascii="Times New Roman" w:hAnsi="Times New Roman" w:cs="Times New Roman"/>
                <w:sz w:val="24"/>
                <w:szCs w:val="24"/>
              </w:rPr>
            </w:pPr>
          </w:p>
          <w:p w14:paraId="59AB1068" w14:textId="77777777" w:rsidR="00F5114D"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745927 mN</w:t>
            </w:r>
          </w:p>
          <w:p w14:paraId="12A13A87" w14:textId="77777777" w:rsidR="00F5114D" w:rsidRPr="00543455" w:rsidRDefault="00F5114D" w:rsidP="00A40A88">
            <w:pPr>
              <w:spacing w:line="312" w:lineRule="auto"/>
              <w:jc w:val="center"/>
              <w:rPr>
                <w:rFonts w:ascii="Times New Roman" w:hAnsi="Times New Roman" w:cs="Times New Roman"/>
                <w:sz w:val="24"/>
                <w:szCs w:val="24"/>
              </w:rPr>
            </w:pPr>
          </w:p>
        </w:tc>
        <w:tc>
          <w:tcPr>
            <w:tcW w:w="839" w:type="dxa"/>
            <w:vAlign w:val="center"/>
          </w:tcPr>
          <w:p w14:paraId="4E4F113A"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1</w:t>
            </w:r>
          </w:p>
        </w:tc>
        <w:tc>
          <w:tcPr>
            <w:tcW w:w="1334" w:type="dxa"/>
            <w:vAlign w:val="center"/>
          </w:tcPr>
          <w:p w14:paraId="4A54C326"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1462" w:type="dxa"/>
            <w:vAlign w:val="center"/>
          </w:tcPr>
          <w:p w14:paraId="30CF63EB"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0</w:t>
            </w:r>
            <w:r>
              <w:rPr>
                <w:rFonts w:ascii="Times New Roman" w:hAnsi="Times New Roman" w:cs="Times New Roman"/>
                <w:sz w:val="24"/>
                <w:szCs w:val="24"/>
              </w:rPr>
              <w:t>.7</w:t>
            </w:r>
          </w:p>
        </w:tc>
        <w:tc>
          <w:tcPr>
            <w:tcW w:w="1505" w:type="dxa"/>
            <w:vAlign w:val="center"/>
          </w:tcPr>
          <w:p w14:paraId="1F39036B"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0</w:t>
            </w:r>
            <w:r>
              <w:rPr>
                <w:rFonts w:ascii="Times New Roman" w:hAnsi="Times New Roman" w:cs="Times New Roman"/>
                <w:sz w:val="24"/>
                <w:szCs w:val="24"/>
              </w:rPr>
              <w:t>.7</w:t>
            </w:r>
          </w:p>
        </w:tc>
        <w:tc>
          <w:tcPr>
            <w:tcW w:w="1728" w:type="dxa"/>
          </w:tcPr>
          <w:p w14:paraId="6944D990" w14:textId="77777777" w:rsidR="00F5114D" w:rsidRPr="00543455" w:rsidRDefault="00F5114D" w:rsidP="00A40A88">
            <w:pPr>
              <w:spacing w:line="312" w:lineRule="auto"/>
              <w:rPr>
                <w:rFonts w:ascii="Times New Roman" w:hAnsi="Times New Roman" w:cs="Times New Roman"/>
                <w:sz w:val="24"/>
                <w:szCs w:val="24"/>
              </w:rPr>
            </w:pPr>
            <w:r w:rsidRPr="00543455">
              <w:rPr>
                <w:rFonts w:ascii="Times New Roman" w:hAnsi="Times New Roman" w:cs="Times New Roman"/>
                <w:sz w:val="24"/>
                <w:szCs w:val="24"/>
              </w:rPr>
              <w:t>Topsoil</w:t>
            </w:r>
          </w:p>
        </w:tc>
        <w:tc>
          <w:tcPr>
            <w:tcW w:w="1646" w:type="dxa"/>
            <w:vMerge w:val="restart"/>
            <w:vAlign w:val="center"/>
          </w:tcPr>
          <w:p w14:paraId="115B6446"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H</w:t>
            </w:r>
            <w:r>
              <w:rPr>
                <w:rFonts w:ascii="Times New Roman" w:hAnsi="Times New Roman" w:cs="Times New Roman"/>
                <w:sz w:val="24"/>
                <w:szCs w:val="24"/>
              </w:rPr>
              <w:t>K</w:t>
            </w:r>
          </w:p>
        </w:tc>
      </w:tr>
      <w:tr w:rsidR="00F5114D" w:rsidRPr="00543455" w14:paraId="2592124B" w14:textId="77777777" w:rsidTr="00A40A88">
        <w:tc>
          <w:tcPr>
            <w:tcW w:w="715" w:type="dxa"/>
            <w:vMerge/>
            <w:vAlign w:val="center"/>
          </w:tcPr>
          <w:p w14:paraId="19BBE52C" w14:textId="77777777" w:rsidR="00F5114D" w:rsidRPr="00543455" w:rsidRDefault="00F5114D" w:rsidP="00A40A88">
            <w:pPr>
              <w:spacing w:line="312" w:lineRule="auto"/>
              <w:jc w:val="center"/>
              <w:rPr>
                <w:rFonts w:ascii="Times New Roman" w:hAnsi="Times New Roman" w:cs="Times New Roman"/>
                <w:sz w:val="24"/>
                <w:szCs w:val="24"/>
              </w:rPr>
            </w:pPr>
          </w:p>
        </w:tc>
        <w:tc>
          <w:tcPr>
            <w:tcW w:w="1395" w:type="dxa"/>
            <w:vMerge/>
          </w:tcPr>
          <w:p w14:paraId="58537D0F" w14:textId="77777777" w:rsidR="00F5114D" w:rsidRPr="00543455" w:rsidRDefault="00F5114D" w:rsidP="00A40A88">
            <w:pPr>
              <w:spacing w:line="312" w:lineRule="auto"/>
              <w:jc w:val="center"/>
              <w:rPr>
                <w:rFonts w:ascii="Times New Roman" w:hAnsi="Times New Roman" w:cs="Times New Roman"/>
                <w:sz w:val="24"/>
                <w:szCs w:val="24"/>
              </w:rPr>
            </w:pPr>
          </w:p>
        </w:tc>
        <w:tc>
          <w:tcPr>
            <w:tcW w:w="1485" w:type="dxa"/>
            <w:vMerge/>
          </w:tcPr>
          <w:p w14:paraId="15F18B82" w14:textId="77777777" w:rsidR="00F5114D" w:rsidRPr="00543455" w:rsidRDefault="00F5114D" w:rsidP="00A40A88">
            <w:pPr>
              <w:spacing w:line="312" w:lineRule="auto"/>
              <w:jc w:val="center"/>
              <w:rPr>
                <w:rFonts w:ascii="Times New Roman" w:hAnsi="Times New Roman" w:cs="Times New Roman"/>
                <w:sz w:val="24"/>
                <w:szCs w:val="24"/>
              </w:rPr>
            </w:pPr>
          </w:p>
        </w:tc>
        <w:tc>
          <w:tcPr>
            <w:tcW w:w="839" w:type="dxa"/>
            <w:vAlign w:val="center"/>
          </w:tcPr>
          <w:p w14:paraId="6E81B2A5"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2</w:t>
            </w:r>
          </w:p>
        </w:tc>
        <w:tc>
          <w:tcPr>
            <w:tcW w:w="1334" w:type="dxa"/>
            <w:vAlign w:val="center"/>
          </w:tcPr>
          <w:p w14:paraId="00AF5B88"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462" w:type="dxa"/>
            <w:vAlign w:val="center"/>
          </w:tcPr>
          <w:p w14:paraId="62571FFC"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1505" w:type="dxa"/>
            <w:vAlign w:val="center"/>
          </w:tcPr>
          <w:p w14:paraId="4372ED80"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1728" w:type="dxa"/>
          </w:tcPr>
          <w:p w14:paraId="2B0E1C78" w14:textId="77777777" w:rsidR="00F5114D" w:rsidRPr="00543455" w:rsidRDefault="00F5114D" w:rsidP="00A40A88">
            <w:pPr>
              <w:spacing w:line="312" w:lineRule="auto"/>
              <w:rPr>
                <w:rFonts w:ascii="Times New Roman" w:hAnsi="Times New Roman" w:cs="Times New Roman"/>
                <w:sz w:val="24"/>
                <w:szCs w:val="24"/>
              </w:rPr>
            </w:pPr>
            <w:r>
              <w:rPr>
                <w:rFonts w:ascii="Times New Roman" w:hAnsi="Times New Roman" w:cs="Times New Roman"/>
                <w:sz w:val="24"/>
                <w:szCs w:val="24"/>
              </w:rPr>
              <w:t>Clay</w:t>
            </w:r>
          </w:p>
        </w:tc>
        <w:tc>
          <w:tcPr>
            <w:tcW w:w="1646" w:type="dxa"/>
            <w:vMerge/>
            <w:vAlign w:val="center"/>
          </w:tcPr>
          <w:p w14:paraId="576700AF" w14:textId="77777777" w:rsidR="00F5114D" w:rsidRPr="00543455" w:rsidRDefault="00F5114D" w:rsidP="00A40A88">
            <w:pPr>
              <w:spacing w:line="312" w:lineRule="auto"/>
              <w:jc w:val="center"/>
              <w:rPr>
                <w:rFonts w:ascii="Times New Roman" w:hAnsi="Times New Roman" w:cs="Times New Roman"/>
                <w:sz w:val="24"/>
                <w:szCs w:val="24"/>
              </w:rPr>
            </w:pPr>
          </w:p>
        </w:tc>
      </w:tr>
      <w:tr w:rsidR="00F5114D" w:rsidRPr="00543455" w14:paraId="15D487E2" w14:textId="77777777" w:rsidTr="00A40A88">
        <w:tc>
          <w:tcPr>
            <w:tcW w:w="715" w:type="dxa"/>
            <w:vMerge/>
            <w:vAlign w:val="center"/>
          </w:tcPr>
          <w:p w14:paraId="6FD47D1E" w14:textId="77777777" w:rsidR="00F5114D" w:rsidRPr="00543455" w:rsidRDefault="00F5114D" w:rsidP="00A40A88">
            <w:pPr>
              <w:spacing w:line="312" w:lineRule="auto"/>
              <w:jc w:val="center"/>
              <w:rPr>
                <w:rFonts w:ascii="Times New Roman" w:hAnsi="Times New Roman" w:cs="Times New Roman"/>
                <w:sz w:val="24"/>
                <w:szCs w:val="24"/>
              </w:rPr>
            </w:pPr>
          </w:p>
        </w:tc>
        <w:tc>
          <w:tcPr>
            <w:tcW w:w="1395" w:type="dxa"/>
            <w:vMerge/>
          </w:tcPr>
          <w:p w14:paraId="45D0D8BE" w14:textId="77777777" w:rsidR="00F5114D" w:rsidRPr="00543455" w:rsidRDefault="00F5114D" w:rsidP="00A40A88">
            <w:pPr>
              <w:spacing w:line="312" w:lineRule="auto"/>
              <w:jc w:val="center"/>
              <w:rPr>
                <w:rFonts w:ascii="Times New Roman" w:hAnsi="Times New Roman" w:cs="Times New Roman"/>
                <w:sz w:val="24"/>
                <w:szCs w:val="24"/>
              </w:rPr>
            </w:pPr>
          </w:p>
        </w:tc>
        <w:tc>
          <w:tcPr>
            <w:tcW w:w="1485" w:type="dxa"/>
            <w:vMerge/>
          </w:tcPr>
          <w:p w14:paraId="7817B9C7" w14:textId="77777777" w:rsidR="00F5114D" w:rsidRPr="00543455" w:rsidRDefault="00F5114D" w:rsidP="00A40A88">
            <w:pPr>
              <w:spacing w:line="312" w:lineRule="auto"/>
              <w:jc w:val="center"/>
              <w:rPr>
                <w:rFonts w:ascii="Times New Roman" w:hAnsi="Times New Roman" w:cs="Times New Roman"/>
                <w:sz w:val="24"/>
                <w:szCs w:val="24"/>
              </w:rPr>
            </w:pPr>
          </w:p>
        </w:tc>
        <w:tc>
          <w:tcPr>
            <w:tcW w:w="839" w:type="dxa"/>
            <w:vAlign w:val="center"/>
          </w:tcPr>
          <w:p w14:paraId="413EEF72"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3</w:t>
            </w:r>
          </w:p>
        </w:tc>
        <w:tc>
          <w:tcPr>
            <w:tcW w:w="1334" w:type="dxa"/>
            <w:vAlign w:val="center"/>
          </w:tcPr>
          <w:p w14:paraId="2674AE79"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1</w:t>
            </w:r>
            <w:r>
              <w:rPr>
                <w:rFonts w:ascii="Times New Roman" w:hAnsi="Times New Roman" w:cs="Times New Roman"/>
                <w:sz w:val="24"/>
                <w:szCs w:val="24"/>
              </w:rPr>
              <w:t>3</w:t>
            </w:r>
          </w:p>
        </w:tc>
        <w:tc>
          <w:tcPr>
            <w:tcW w:w="1462" w:type="dxa"/>
            <w:vAlign w:val="center"/>
          </w:tcPr>
          <w:p w14:paraId="65562B6D"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9.1</w:t>
            </w:r>
          </w:p>
        </w:tc>
        <w:tc>
          <w:tcPr>
            <w:tcW w:w="1505" w:type="dxa"/>
            <w:vAlign w:val="center"/>
          </w:tcPr>
          <w:p w14:paraId="35CCDBC6"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14.7</w:t>
            </w:r>
          </w:p>
        </w:tc>
        <w:tc>
          <w:tcPr>
            <w:tcW w:w="1728" w:type="dxa"/>
          </w:tcPr>
          <w:p w14:paraId="0F181958" w14:textId="77777777" w:rsidR="00F5114D" w:rsidRPr="00543455" w:rsidRDefault="00F5114D" w:rsidP="00A40A88">
            <w:pPr>
              <w:spacing w:line="312" w:lineRule="auto"/>
              <w:rPr>
                <w:rFonts w:ascii="Times New Roman" w:hAnsi="Times New Roman" w:cs="Times New Roman"/>
                <w:sz w:val="24"/>
                <w:szCs w:val="24"/>
              </w:rPr>
            </w:pPr>
            <w:r>
              <w:rPr>
                <w:rFonts w:ascii="Times New Roman" w:hAnsi="Times New Roman" w:cs="Times New Roman"/>
                <w:sz w:val="24"/>
                <w:szCs w:val="24"/>
              </w:rPr>
              <w:t>Sandy Clay</w:t>
            </w:r>
          </w:p>
        </w:tc>
        <w:tc>
          <w:tcPr>
            <w:tcW w:w="1646" w:type="dxa"/>
            <w:vMerge/>
            <w:vAlign w:val="center"/>
          </w:tcPr>
          <w:p w14:paraId="2A90F35A" w14:textId="77777777" w:rsidR="00F5114D" w:rsidRPr="00543455" w:rsidRDefault="00F5114D" w:rsidP="00A40A88">
            <w:pPr>
              <w:spacing w:line="312" w:lineRule="auto"/>
              <w:jc w:val="center"/>
              <w:rPr>
                <w:rFonts w:ascii="Times New Roman" w:hAnsi="Times New Roman" w:cs="Times New Roman"/>
                <w:sz w:val="24"/>
                <w:szCs w:val="24"/>
              </w:rPr>
            </w:pPr>
          </w:p>
        </w:tc>
      </w:tr>
      <w:tr w:rsidR="00F5114D" w:rsidRPr="00543455" w14:paraId="59C17840" w14:textId="77777777" w:rsidTr="00A40A88">
        <w:tc>
          <w:tcPr>
            <w:tcW w:w="715" w:type="dxa"/>
            <w:vMerge/>
            <w:vAlign w:val="center"/>
          </w:tcPr>
          <w:p w14:paraId="156DA7D2" w14:textId="77777777" w:rsidR="00F5114D" w:rsidRPr="00543455" w:rsidRDefault="00F5114D" w:rsidP="00A40A88">
            <w:pPr>
              <w:spacing w:line="312" w:lineRule="auto"/>
              <w:jc w:val="center"/>
              <w:rPr>
                <w:rFonts w:ascii="Times New Roman" w:hAnsi="Times New Roman" w:cs="Times New Roman"/>
                <w:sz w:val="24"/>
                <w:szCs w:val="24"/>
              </w:rPr>
            </w:pPr>
          </w:p>
        </w:tc>
        <w:tc>
          <w:tcPr>
            <w:tcW w:w="1395" w:type="dxa"/>
            <w:vMerge/>
          </w:tcPr>
          <w:p w14:paraId="2ACBD80A" w14:textId="77777777" w:rsidR="00F5114D" w:rsidRDefault="00F5114D" w:rsidP="00A40A88">
            <w:pPr>
              <w:spacing w:line="312" w:lineRule="auto"/>
              <w:jc w:val="center"/>
              <w:rPr>
                <w:rFonts w:ascii="Times New Roman" w:hAnsi="Times New Roman" w:cs="Times New Roman"/>
                <w:sz w:val="24"/>
                <w:szCs w:val="24"/>
              </w:rPr>
            </w:pPr>
          </w:p>
        </w:tc>
        <w:tc>
          <w:tcPr>
            <w:tcW w:w="1485" w:type="dxa"/>
            <w:vMerge/>
          </w:tcPr>
          <w:p w14:paraId="692BCCAD" w14:textId="77777777" w:rsidR="00F5114D" w:rsidRDefault="00F5114D" w:rsidP="00A40A88">
            <w:pPr>
              <w:spacing w:line="312" w:lineRule="auto"/>
              <w:jc w:val="center"/>
              <w:rPr>
                <w:rFonts w:ascii="Times New Roman" w:hAnsi="Times New Roman" w:cs="Times New Roman"/>
                <w:sz w:val="24"/>
                <w:szCs w:val="24"/>
              </w:rPr>
            </w:pPr>
          </w:p>
        </w:tc>
        <w:tc>
          <w:tcPr>
            <w:tcW w:w="839" w:type="dxa"/>
            <w:vAlign w:val="center"/>
          </w:tcPr>
          <w:p w14:paraId="5057E8E8"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34" w:type="dxa"/>
            <w:vAlign w:val="center"/>
          </w:tcPr>
          <w:p w14:paraId="578EE0E0"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62" w:type="dxa"/>
            <w:vAlign w:val="center"/>
          </w:tcPr>
          <w:p w14:paraId="1F55CDFD"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05" w:type="dxa"/>
            <w:vAlign w:val="center"/>
          </w:tcPr>
          <w:p w14:paraId="39CC29DE"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28" w:type="dxa"/>
          </w:tcPr>
          <w:p w14:paraId="686F0403" w14:textId="77777777" w:rsidR="00F5114D" w:rsidRPr="00543455" w:rsidRDefault="00F5114D" w:rsidP="00A40A88">
            <w:pPr>
              <w:spacing w:line="312" w:lineRule="auto"/>
              <w:rPr>
                <w:rFonts w:ascii="Times New Roman" w:hAnsi="Times New Roman" w:cs="Times New Roman"/>
                <w:sz w:val="24"/>
                <w:szCs w:val="24"/>
              </w:rPr>
            </w:pPr>
          </w:p>
        </w:tc>
        <w:tc>
          <w:tcPr>
            <w:tcW w:w="1646" w:type="dxa"/>
            <w:vMerge/>
            <w:vAlign w:val="center"/>
          </w:tcPr>
          <w:p w14:paraId="05F9C32E" w14:textId="77777777" w:rsidR="00F5114D" w:rsidRPr="00543455" w:rsidRDefault="00F5114D" w:rsidP="00A40A88">
            <w:pPr>
              <w:spacing w:line="312" w:lineRule="auto"/>
              <w:jc w:val="center"/>
              <w:rPr>
                <w:rFonts w:ascii="Times New Roman" w:hAnsi="Times New Roman" w:cs="Times New Roman"/>
                <w:sz w:val="24"/>
                <w:szCs w:val="24"/>
              </w:rPr>
            </w:pPr>
          </w:p>
        </w:tc>
      </w:tr>
      <w:tr w:rsidR="00F5114D" w:rsidRPr="00543455" w14:paraId="705E85FE" w14:textId="77777777" w:rsidTr="00A40A88">
        <w:tc>
          <w:tcPr>
            <w:tcW w:w="715" w:type="dxa"/>
            <w:vMerge w:val="restart"/>
            <w:vAlign w:val="center"/>
          </w:tcPr>
          <w:p w14:paraId="6E2F2675"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2</w:t>
            </w:r>
          </w:p>
        </w:tc>
        <w:tc>
          <w:tcPr>
            <w:tcW w:w="1395" w:type="dxa"/>
            <w:vMerge w:val="restart"/>
          </w:tcPr>
          <w:p w14:paraId="21E35655" w14:textId="77777777" w:rsidR="00F5114D" w:rsidRDefault="00F5114D" w:rsidP="00A40A88">
            <w:pPr>
              <w:spacing w:line="312" w:lineRule="auto"/>
              <w:jc w:val="center"/>
              <w:rPr>
                <w:rFonts w:ascii="Times New Roman" w:hAnsi="Times New Roman" w:cs="Times New Roman"/>
                <w:sz w:val="24"/>
                <w:szCs w:val="24"/>
              </w:rPr>
            </w:pPr>
          </w:p>
          <w:p w14:paraId="2973D039"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542186 mE</w:t>
            </w:r>
          </w:p>
        </w:tc>
        <w:tc>
          <w:tcPr>
            <w:tcW w:w="1485" w:type="dxa"/>
            <w:vMerge w:val="restart"/>
          </w:tcPr>
          <w:p w14:paraId="5B07F046" w14:textId="77777777" w:rsidR="00F5114D" w:rsidRDefault="00F5114D" w:rsidP="00A40A88">
            <w:pPr>
              <w:spacing w:line="312" w:lineRule="auto"/>
              <w:jc w:val="center"/>
              <w:rPr>
                <w:rFonts w:ascii="Times New Roman" w:hAnsi="Times New Roman" w:cs="Times New Roman"/>
                <w:sz w:val="24"/>
                <w:szCs w:val="24"/>
              </w:rPr>
            </w:pPr>
          </w:p>
          <w:p w14:paraId="5A9997E7"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745988 mN</w:t>
            </w:r>
          </w:p>
        </w:tc>
        <w:tc>
          <w:tcPr>
            <w:tcW w:w="839" w:type="dxa"/>
            <w:vAlign w:val="center"/>
          </w:tcPr>
          <w:p w14:paraId="51655707"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1</w:t>
            </w:r>
          </w:p>
        </w:tc>
        <w:tc>
          <w:tcPr>
            <w:tcW w:w="1334" w:type="dxa"/>
            <w:vAlign w:val="center"/>
          </w:tcPr>
          <w:p w14:paraId="37C886C7"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462" w:type="dxa"/>
            <w:vAlign w:val="center"/>
          </w:tcPr>
          <w:p w14:paraId="22E754F7"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505" w:type="dxa"/>
            <w:vAlign w:val="center"/>
          </w:tcPr>
          <w:p w14:paraId="1FB344F3"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0.5</w:t>
            </w:r>
          </w:p>
        </w:tc>
        <w:tc>
          <w:tcPr>
            <w:tcW w:w="1728" w:type="dxa"/>
          </w:tcPr>
          <w:p w14:paraId="3B68E11D" w14:textId="77777777" w:rsidR="00F5114D" w:rsidRPr="00543455" w:rsidRDefault="00F5114D" w:rsidP="00A40A88">
            <w:pPr>
              <w:spacing w:line="312" w:lineRule="auto"/>
              <w:rPr>
                <w:rFonts w:ascii="Times New Roman" w:hAnsi="Times New Roman" w:cs="Times New Roman"/>
                <w:sz w:val="24"/>
                <w:szCs w:val="24"/>
              </w:rPr>
            </w:pPr>
            <w:r w:rsidRPr="00543455">
              <w:rPr>
                <w:rFonts w:ascii="Times New Roman" w:hAnsi="Times New Roman" w:cs="Times New Roman"/>
                <w:sz w:val="24"/>
                <w:szCs w:val="24"/>
              </w:rPr>
              <w:t>Topsoil</w:t>
            </w:r>
          </w:p>
        </w:tc>
        <w:tc>
          <w:tcPr>
            <w:tcW w:w="1646" w:type="dxa"/>
            <w:vMerge w:val="restart"/>
            <w:vAlign w:val="center"/>
          </w:tcPr>
          <w:p w14:paraId="4190F046"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H</w:t>
            </w:r>
            <w:r>
              <w:rPr>
                <w:rFonts w:ascii="Times New Roman" w:hAnsi="Times New Roman" w:cs="Times New Roman"/>
                <w:sz w:val="24"/>
                <w:szCs w:val="24"/>
              </w:rPr>
              <w:t>K</w:t>
            </w:r>
          </w:p>
        </w:tc>
      </w:tr>
      <w:tr w:rsidR="00F5114D" w:rsidRPr="00543455" w14:paraId="1ACAEEC2" w14:textId="77777777" w:rsidTr="00A40A88">
        <w:tc>
          <w:tcPr>
            <w:tcW w:w="715" w:type="dxa"/>
            <w:vMerge/>
            <w:vAlign w:val="center"/>
          </w:tcPr>
          <w:p w14:paraId="754755EF" w14:textId="77777777" w:rsidR="00F5114D" w:rsidRPr="00543455" w:rsidRDefault="00F5114D" w:rsidP="00A40A88">
            <w:pPr>
              <w:spacing w:line="312" w:lineRule="auto"/>
              <w:jc w:val="center"/>
              <w:rPr>
                <w:rFonts w:ascii="Times New Roman" w:hAnsi="Times New Roman" w:cs="Times New Roman"/>
                <w:sz w:val="24"/>
                <w:szCs w:val="24"/>
              </w:rPr>
            </w:pPr>
          </w:p>
        </w:tc>
        <w:tc>
          <w:tcPr>
            <w:tcW w:w="1395" w:type="dxa"/>
            <w:vMerge/>
          </w:tcPr>
          <w:p w14:paraId="4CB8AAFC" w14:textId="77777777" w:rsidR="00F5114D" w:rsidRPr="00543455" w:rsidRDefault="00F5114D" w:rsidP="00A40A88">
            <w:pPr>
              <w:spacing w:line="312" w:lineRule="auto"/>
              <w:jc w:val="center"/>
              <w:rPr>
                <w:rFonts w:ascii="Times New Roman" w:hAnsi="Times New Roman" w:cs="Times New Roman"/>
                <w:sz w:val="24"/>
                <w:szCs w:val="24"/>
              </w:rPr>
            </w:pPr>
          </w:p>
        </w:tc>
        <w:tc>
          <w:tcPr>
            <w:tcW w:w="1485" w:type="dxa"/>
            <w:vMerge/>
          </w:tcPr>
          <w:p w14:paraId="63845472" w14:textId="77777777" w:rsidR="00F5114D" w:rsidRPr="00543455" w:rsidRDefault="00F5114D" w:rsidP="00A40A88">
            <w:pPr>
              <w:spacing w:line="312" w:lineRule="auto"/>
              <w:jc w:val="center"/>
              <w:rPr>
                <w:rFonts w:ascii="Times New Roman" w:hAnsi="Times New Roman" w:cs="Times New Roman"/>
                <w:sz w:val="24"/>
                <w:szCs w:val="24"/>
              </w:rPr>
            </w:pPr>
          </w:p>
        </w:tc>
        <w:tc>
          <w:tcPr>
            <w:tcW w:w="839" w:type="dxa"/>
            <w:vAlign w:val="center"/>
          </w:tcPr>
          <w:p w14:paraId="66A87D84"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2</w:t>
            </w:r>
          </w:p>
        </w:tc>
        <w:tc>
          <w:tcPr>
            <w:tcW w:w="1334" w:type="dxa"/>
            <w:vAlign w:val="center"/>
          </w:tcPr>
          <w:p w14:paraId="68E42491"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62" w:type="dxa"/>
            <w:vAlign w:val="center"/>
          </w:tcPr>
          <w:p w14:paraId="135BB2EF"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505" w:type="dxa"/>
            <w:vAlign w:val="center"/>
          </w:tcPr>
          <w:p w14:paraId="3FEC2FA6"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728" w:type="dxa"/>
          </w:tcPr>
          <w:p w14:paraId="62ECCF51" w14:textId="77777777" w:rsidR="00F5114D" w:rsidRPr="00543455" w:rsidRDefault="00F5114D" w:rsidP="00A40A88">
            <w:pPr>
              <w:spacing w:line="312" w:lineRule="auto"/>
              <w:rPr>
                <w:rFonts w:ascii="Times New Roman" w:hAnsi="Times New Roman" w:cs="Times New Roman"/>
                <w:sz w:val="24"/>
                <w:szCs w:val="24"/>
              </w:rPr>
            </w:pPr>
            <w:r>
              <w:rPr>
                <w:rFonts w:ascii="Times New Roman" w:hAnsi="Times New Roman" w:cs="Times New Roman"/>
                <w:sz w:val="24"/>
                <w:szCs w:val="24"/>
              </w:rPr>
              <w:t>Clay</w:t>
            </w:r>
          </w:p>
        </w:tc>
        <w:tc>
          <w:tcPr>
            <w:tcW w:w="1646" w:type="dxa"/>
            <w:vMerge/>
            <w:vAlign w:val="center"/>
          </w:tcPr>
          <w:p w14:paraId="31DA325D" w14:textId="77777777" w:rsidR="00F5114D" w:rsidRPr="00543455" w:rsidRDefault="00F5114D" w:rsidP="00A40A88">
            <w:pPr>
              <w:spacing w:line="312" w:lineRule="auto"/>
              <w:jc w:val="center"/>
              <w:rPr>
                <w:rFonts w:ascii="Times New Roman" w:hAnsi="Times New Roman" w:cs="Times New Roman"/>
                <w:sz w:val="24"/>
                <w:szCs w:val="24"/>
              </w:rPr>
            </w:pPr>
          </w:p>
        </w:tc>
      </w:tr>
      <w:tr w:rsidR="00F5114D" w:rsidRPr="00543455" w14:paraId="13D1BA40" w14:textId="77777777" w:rsidTr="00A40A88">
        <w:tc>
          <w:tcPr>
            <w:tcW w:w="715" w:type="dxa"/>
            <w:vMerge/>
            <w:vAlign w:val="center"/>
          </w:tcPr>
          <w:p w14:paraId="76363B33" w14:textId="77777777" w:rsidR="00F5114D" w:rsidRPr="00543455" w:rsidRDefault="00F5114D" w:rsidP="00A40A88">
            <w:pPr>
              <w:spacing w:line="312" w:lineRule="auto"/>
              <w:jc w:val="center"/>
              <w:rPr>
                <w:rFonts w:ascii="Times New Roman" w:hAnsi="Times New Roman" w:cs="Times New Roman"/>
                <w:sz w:val="24"/>
                <w:szCs w:val="24"/>
              </w:rPr>
            </w:pPr>
          </w:p>
        </w:tc>
        <w:tc>
          <w:tcPr>
            <w:tcW w:w="1395" w:type="dxa"/>
            <w:vMerge/>
          </w:tcPr>
          <w:p w14:paraId="198A129C" w14:textId="77777777" w:rsidR="00F5114D" w:rsidRPr="00543455" w:rsidRDefault="00F5114D" w:rsidP="00A40A88">
            <w:pPr>
              <w:spacing w:line="312" w:lineRule="auto"/>
              <w:jc w:val="center"/>
              <w:rPr>
                <w:rFonts w:ascii="Times New Roman" w:hAnsi="Times New Roman" w:cs="Times New Roman"/>
                <w:sz w:val="24"/>
                <w:szCs w:val="24"/>
              </w:rPr>
            </w:pPr>
          </w:p>
        </w:tc>
        <w:tc>
          <w:tcPr>
            <w:tcW w:w="1485" w:type="dxa"/>
            <w:vMerge/>
          </w:tcPr>
          <w:p w14:paraId="60F8A08B" w14:textId="77777777" w:rsidR="00F5114D" w:rsidRPr="00543455" w:rsidRDefault="00F5114D" w:rsidP="00A40A88">
            <w:pPr>
              <w:spacing w:line="312" w:lineRule="auto"/>
              <w:jc w:val="center"/>
              <w:rPr>
                <w:rFonts w:ascii="Times New Roman" w:hAnsi="Times New Roman" w:cs="Times New Roman"/>
                <w:sz w:val="24"/>
                <w:szCs w:val="24"/>
              </w:rPr>
            </w:pPr>
          </w:p>
        </w:tc>
        <w:tc>
          <w:tcPr>
            <w:tcW w:w="839" w:type="dxa"/>
            <w:vAlign w:val="center"/>
          </w:tcPr>
          <w:p w14:paraId="3D33E557"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3</w:t>
            </w:r>
          </w:p>
        </w:tc>
        <w:tc>
          <w:tcPr>
            <w:tcW w:w="1334" w:type="dxa"/>
            <w:vAlign w:val="center"/>
          </w:tcPr>
          <w:p w14:paraId="0AF20337"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1462" w:type="dxa"/>
            <w:vAlign w:val="center"/>
          </w:tcPr>
          <w:p w14:paraId="017208D6"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505" w:type="dxa"/>
            <w:vAlign w:val="center"/>
          </w:tcPr>
          <w:p w14:paraId="0EC9A188"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1728" w:type="dxa"/>
          </w:tcPr>
          <w:p w14:paraId="6846A331" w14:textId="77777777" w:rsidR="00F5114D" w:rsidRPr="00543455" w:rsidRDefault="00F5114D" w:rsidP="00A40A88">
            <w:pPr>
              <w:spacing w:line="312" w:lineRule="auto"/>
              <w:rPr>
                <w:rFonts w:ascii="Times New Roman" w:hAnsi="Times New Roman" w:cs="Times New Roman"/>
                <w:sz w:val="24"/>
                <w:szCs w:val="24"/>
              </w:rPr>
            </w:pPr>
            <w:r>
              <w:rPr>
                <w:rFonts w:ascii="Times New Roman" w:hAnsi="Times New Roman" w:cs="Times New Roman"/>
                <w:sz w:val="24"/>
                <w:szCs w:val="24"/>
              </w:rPr>
              <w:t>Sandy Clay</w:t>
            </w:r>
          </w:p>
        </w:tc>
        <w:tc>
          <w:tcPr>
            <w:tcW w:w="1646" w:type="dxa"/>
            <w:vMerge/>
            <w:vAlign w:val="center"/>
          </w:tcPr>
          <w:p w14:paraId="78EF6A66" w14:textId="77777777" w:rsidR="00F5114D" w:rsidRPr="00543455" w:rsidRDefault="00F5114D" w:rsidP="00A40A88">
            <w:pPr>
              <w:spacing w:line="312" w:lineRule="auto"/>
              <w:jc w:val="center"/>
              <w:rPr>
                <w:rFonts w:ascii="Times New Roman" w:hAnsi="Times New Roman" w:cs="Times New Roman"/>
                <w:sz w:val="24"/>
                <w:szCs w:val="24"/>
              </w:rPr>
            </w:pPr>
          </w:p>
        </w:tc>
      </w:tr>
      <w:tr w:rsidR="00F5114D" w:rsidRPr="00543455" w14:paraId="4D7E5C62" w14:textId="77777777" w:rsidTr="00A40A88">
        <w:tc>
          <w:tcPr>
            <w:tcW w:w="715" w:type="dxa"/>
            <w:vMerge/>
            <w:vAlign w:val="center"/>
          </w:tcPr>
          <w:p w14:paraId="6FE2F201" w14:textId="77777777" w:rsidR="00F5114D" w:rsidRPr="00543455" w:rsidRDefault="00F5114D" w:rsidP="00A40A88">
            <w:pPr>
              <w:spacing w:line="312" w:lineRule="auto"/>
              <w:jc w:val="center"/>
              <w:rPr>
                <w:rFonts w:ascii="Times New Roman" w:hAnsi="Times New Roman" w:cs="Times New Roman"/>
                <w:sz w:val="24"/>
                <w:szCs w:val="24"/>
              </w:rPr>
            </w:pPr>
          </w:p>
        </w:tc>
        <w:tc>
          <w:tcPr>
            <w:tcW w:w="1395" w:type="dxa"/>
            <w:vMerge/>
          </w:tcPr>
          <w:p w14:paraId="706AF883" w14:textId="77777777" w:rsidR="00F5114D" w:rsidRDefault="00F5114D" w:rsidP="00A40A88">
            <w:pPr>
              <w:spacing w:line="312" w:lineRule="auto"/>
              <w:jc w:val="center"/>
              <w:rPr>
                <w:rFonts w:ascii="Times New Roman" w:hAnsi="Times New Roman" w:cs="Times New Roman"/>
                <w:sz w:val="24"/>
                <w:szCs w:val="24"/>
              </w:rPr>
            </w:pPr>
          </w:p>
        </w:tc>
        <w:tc>
          <w:tcPr>
            <w:tcW w:w="1485" w:type="dxa"/>
            <w:vMerge/>
          </w:tcPr>
          <w:p w14:paraId="52CCA603" w14:textId="77777777" w:rsidR="00F5114D" w:rsidRDefault="00F5114D" w:rsidP="00A40A88">
            <w:pPr>
              <w:spacing w:line="312" w:lineRule="auto"/>
              <w:jc w:val="center"/>
              <w:rPr>
                <w:rFonts w:ascii="Times New Roman" w:hAnsi="Times New Roman" w:cs="Times New Roman"/>
                <w:sz w:val="24"/>
                <w:szCs w:val="24"/>
              </w:rPr>
            </w:pPr>
          </w:p>
        </w:tc>
        <w:tc>
          <w:tcPr>
            <w:tcW w:w="839" w:type="dxa"/>
            <w:vAlign w:val="center"/>
          </w:tcPr>
          <w:p w14:paraId="100994A3"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34" w:type="dxa"/>
            <w:vAlign w:val="center"/>
          </w:tcPr>
          <w:p w14:paraId="5A97F8FF"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462" w:type="dxa"/>
            <w:vAlign w:val="center"/>
          </w:tcPr>
          <w:p w14:paraId="133828EE"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w:t>
            </w:r>
          </w:p>
        </w:tc>
        <w:tc>
          <w:tcPr>
            <w:tcW w:w="1505" w:type="dxa"/>
            <w:vAlign w:val="center"/>
          </w:tcPr>
          <w:p w14:paraId="6C86E137"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w:t>
            </w:r>
          </w:p>
        </w:tc>
        <w:tc>
          <w:tcPr>
            <w:tcW w:w="1728" w:type="dxa"/>
          </w:tcPr>
          <w:p w14:paraId="0D7AE203" w14:textId="77777777" w:rsidR="00F5114D" w:rsidRPr="00543455" w:rsidRDefault="00F5114D" w:rsidP="00A40A88">
            <w:pPr>
              <w:spacing w:line="312" w:lineRule="auto"/>
              <w:rPr>
                <w:rFonts w:ascii="Times New Roman" w:hAnsi="Times New Roman" w:cs="Times New Roman"/>
                <w:sz w:val="24"/>
                <w:szCs w:val="24"/>
              </w:rPr>
            </w:pPr>
          </w:p>
        </w:tc>
        <w:tc>
          <w:tcPr>
            <w:tcW w:w="1646" w:type="dxa"/>
            <w:vMerge/>
            <w:vAlign w:val="center"/>
          </w:tcPr>
          <w:p w14:paraId="3E3D3746" w14:textId="77777777" w:rsidR="00F5114D" w:rsidRPr="00543455" w:rsidRDefault="00F5114D" w:rsidP="00A40A88">
            <w:pPr>
              <w:spacing w:line="312" w:lineRule="auto"/>
              <w:jc w:val="center"/>
              <w:rPr>
                <w:rFonts w:ascii="Times New Roman" w:hAnsi="Times New Roman" w:cs="Times New Roman"/>
                <w:sz w:val="24"/>
                <w:szCs w:val="24"/>
              </w:rPr>
            </w:pPr>
          </w:p>
        </w:tc>
      </w:tr>
      <w:tr w:rsidR="00F5114D" w:rsidRPr="00543455" w14:paraId="7F32CE42" w14:textId="77777777" w:rsidTr="00A40A88">
        <w:tc>
          <w:tcPr>
            <w:tcW w:w="715" w:type="dxa"/>
            <w:vMerge w:val="restart"/>
            <w:vAlign w:val="center"/>
          </w:tcPr>
          <w:p w14:paraId="03AB0149"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3</w:t>
            </w:r>
          </w:p>
        </w:tc>
        <w:tc>
          <w:tcPr>
            <w:tcW w:w="1395" w:type="dxa"/>
            <w:vMerge w:val="restart"/>
          </w:tcPr>
          <w:p w14:paraId="525CED4A" w14:textId="77777777" w:rsidR="00F5114D" w:rsidRDefault="00F5114D" w:rsidP="00A40A88">
            <w:pPr>
              <w:spacing w:line="312" w:lineRule="auto"/>
              <w:jc w:val="center"/>
              <w:rPr>
                <w:rFonts w:ascii="Times New Roman" w:hAnsi="Times New Roman" w:cs="Times New Roman"/>
                <w:sz w:val="24"/>
                <w:szCs w:val="24"/>
              </w:rPr>
            </w:pPr>
          </w:p>
          <w:p w14:paraId="52080A52"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542322 mE</w:t>
            </w:r>
          </w:p>
        </w:tc>
        <w:tc>
          <w:tcPr>
            <w:tcW w:w="1485" w:type="dxa"/>
            <w:vMerge w:val="restart"/>
          </w:tcPr>
          <w:p w14:paraId="1980CED9" w14:textId="77777777" w:rsidR="00F5114D" w:rsidRDefault="00F5114D" w:rsidP="00A40A88">
            <w:pPr>
              <w:spacing w:line="312" w:lineRule="auto"/>
              <w:jc w:val="center"/>
              <w:rPr>
                <w:rFonts w:ascii="Times New Roman" w:hAnsi="Times New Roman" w:cs="Times New Roman"/>
                <w:sz w:val="24"/>
                <w:szCs w:val="24"/>
              </w:rPr>
            </w:pPr>
          </w:p>
          <w:p w14:paraId="7D8C1340"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745996 mN</w:t>
            </w:r>
          </w:p>
        </w:tc>
        <w:tc>
          <w:tcPr>
            <w:tcW w:w="839" w:type="dxa"/>
            <w:vAlign w:val="center"/>
          </w:tcPr>
          <w:p w14:paraId="01CB75D7"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1</w:t>
            </w:r>
          </w:p>
        </w:tc>
        <w:tc>
          <w:tcPr>
            <w:tcW w:w="1334" w:type="dxa"/>
            <w:vAlign w:val="center"/>
          </w:tcPr>
          <w:p w14:paraId="757468AF"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462" w:type="dxa"/>
            <w:vAlign w:val="center"/>
          </w:tcPr>
          <w:p w14:paraId="0DE0E888"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1505" w:type="dxa"/>
            <w:vAlign w:val="center"/>
          </w:tcPr>
          <w:p w14:paraId="084563A1"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0.8</w:t>
            </w:r>
          </w:p>
        </w:tc>
        <w:tc>
          <w:tcPr>
            <w:tcW w:w="1728" w:type="dxa"/>
          </w:tcPr>
          <w:p w14:paraId="690BD022" w14:textId="77777777" w:rsidR="00F5114D" w:rsidRPr="00543455" w:rsidRDefault="00F5114D" w:rsidP="00A40A88">
            <w:pPr>
              <w:spacing w:line="312" w:lineRule="auto"/>
              <w:rPr>
                <w:rFonts w:ascii="Times New Roman" w:hAnsi="Times New Roman" w:cs="Times New Roman"/>
                <w:sz w:val="24"/>
                <w:szCs w:val="24"/>
              </w:rPr>
            </w:pPr>
            <w:r w:rsidRPr="00543455">
              <w:rPr>
                <w:rFonts w:ascii="Times New Roman" w:hAnsi="Times New Roman" w:cs="Times New Roman"/>
                <w:sz w:val="24"/>
                <w:szCs w:val="24"/>
              </w:rPr>
              <w:t>Topsoil</w:t>
            </w:r>
          </w:p>
        </w:tc>
        <w:tc>
          <w:tcPr>
            <w:tcW w:w="1646" w:type="dxa"/>
            <w:vMerge w:val="restart"/>
            <w:vAlign w:val="center"/>
          </w:tcPr>
          <w:p w14:paraId="053C8E7C"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H</w:t>
            </w:r>
            <w:r>
              <w:rPr>
                <w:rFonts w:ascii="Times New Roman" w:hAnsi="Times New Roman" w:cs="Times New Roman"/>
                <w:sz w:val="24"/>
                <w:szCs w:val="24"/>
              </w:rPr>
              <w:t>K</w:t>
            </w:r>
          </w:p>
        </w:tc>
      </w:tr>
      <w:tr w:rsidR="00F5114D" w:rsidRPr="00543455" w14:paraId="64F8F077" w14:textId="77777777" w:rsidTr="00A40A88">
        <w:tc>
          <w:tcPr>
            <w:tcW w:w="715" w:type="dxa"/>
            <w:vMerge/>
            <w:vAlign w:val="center"/>
          </w:tcPr>
          <w:p w14:paraId="5B1FC86A" w14:textId="77777777" w:rsidR="00F5114D" w:rsidRPr="00543455" w:rsidRDefault="00F5114D" w:rsidP="00A40A88">
            <w:pPr>
              <w:spacing w:line="312" w:lineRule="auto"/>
              <w:jc w:val="center"/>
              <w:rPr>
                <w:rFonts w:ascii="Times New Roman" w:hAnsi="Times New Roman" w:cs="Times New Roman"/>
                <w:sz w:val="24"/>
                <w:szCs w:val="24"/>
              </w:rPr>
            </w:pPr>
          </w:p>
        </w:tc>
        <w:tc>
          <w:tcPr>
            <w:tcW w:w="1395" w:type="dxa"/>
            <w:vMerge/>
          </w:tcPr>
          <w:p w14:paraId="6D586FE2" w14:textId="77777777" w:rsidR="00F5114D" w:rsidRPr="00543455" w:rsidRDefault="00F5114D" w:rsidP="00A40A88">
            <w:pPr>
              <w:spacing w:line="312" w:lineRule="auto"/>
              <w:jc w:val="center"/>
              <w:rPr>
                <w:rFonts w:ascii="Times New Roman" w:hAnsi="Times New Roman" w:cs="Times New Roman"/>
                <w:sz w:val="24"/>
                <w:szCs w:val="24"/>
              </w:rPr>
            </w:pPr>
          </w:p>
        </w:tc>
        <w:tc>
          <w:tcPr>
            <w:tcW w:w="1485" w:type="dxa"/>
            <w:vMerge/>
          </w:tcPr>
          <w:p w14:paraId="74C92816" w14:textId="77777777" w:rsidR="00F5114D" w:rsidRPr="00543455" w:rsidRDefault="00F5114D" w:rsidP="00A40A88">
            <w:pPr>
              <w:spacing w:line="312" w:lineRule="auto"/>
              <w:jc w:val="center"/>
              <w:rPr>
                <w:rFonts w:ascii="Times New Roman" w:hAnsi="Times New Roman" w:cs="Times New Roman"/>
                <w:sz w:val="24"/>
                <w:szCs w:val="24"/>
              </w:rPr>
            </w:pPr>
          </w:p>
        </w:tc>
        <w:tc>
          <w:tcPr>
            <w:tcW w:w="839" w:type="dxa"/>
            <w:vAlign w:val="center"/>
          </w:tcPr>
          <w:p w14:paraId="6413BEEA"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2</w:t>
            </w:r>
          </w:p>
        </w:tc>
        <w:tc>
          <w:tcPr>
            <w:tcW w:w="1334" w:type="dxa"/>
            <w:vAlign w:val="center"/>
          </w:tcPr>
          <w:p w14:paraId="648FF8A3"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62" w:type="dxa"/>
            <w:vAlign w:val="center"/>
          </w:tcPr>
          <w:p w14:paraId="0242790F"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505" w:type="dxa"/>
            <w:vAlign w:val="center"/>
          </w:tcPr>
          <w:p w14:paraId="4B2AE0E2"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728" w:type="dxa"/>
          </w:tcPr>
          <w:p w14:paraId="47020CEE" w14:textId="77777777" w:rsidR="00F5114D" w:rsidRPr="00543455" w:rsidRDefault="00F5114D" w:rsidP="00A40A88">
            <w:pPr>
              <w:spacing w:line="312" w:lineRule="auto"/>
              <w:rPr>
                <w:rFonts w:ascii="Times New Roman" w:hAnsi="Times New Roman" w:cs="Times New Roman"/>
                <w:sz w:val="24"/>
                <w:szCs w:val="24"/>
              </w:rPr>
            </w:pPr>
            <w:r>
              <w:rPr>
                <w:rFonts w:ascii="Times New Roman" w:hAnsi="Times New Roman" w:cs="Times New Roman"/>
                <w:sz w:val="24"/>
                <w:szCs w:val="24"/>
              </w:rPr>
              <w:t>Clay</w:t>
            </w:r>
          </w:p>
        </w:tc>
        <w:tc>
          <w:tcPr>
            <w:tcW w:w="1646" w:type="dxa"/>
            <w:vMerge/>
            <w:vAlign w:val="center"/>
          </w:tcPr>
          <w:p w14:paraId="34B6D43D" w14:textId="77777777" w:rsidR="00F5114D" w:rsidRPr="00543455" w:rsidRDefault="00F5114D" w:rsidP="00A40A88">
            <w:pPr>
              <w:spacing w:line="312" w:lineRule="auto"/>
              <w:jc w:val="center"/>
              <w:rPr>
                <w:rFonts w:ascii="Times New Roman" w:hAnsi="Times New Roman" w:cs="Times New Roman"/>
                <w:sz w:val="24"/>
                <w:szCs w:val="24"/>
              </w:rPr>
            </w:pPr>
          </w:p>
        </w:tc>
      </w:tr>
      <w:tr w:rsidR="00F5114D" w:rsidRPr="00543455" w14:paraId="4DC2DBAD" w14:textId="77777777" w:rsidTr="00A40A88">
        <w:tc>
          <w:tcPr>
            <w:tcW w:w="715" w:type="dxa"/>
            <w:vMerge/>
            <w:vAlign w:val="center"/>
          </w:tcPr>
          <w:p w14:paraId="3D2DE9EF" w14:textId="77777777" w:rsidR="00F5114D" w:rsidRPr="00543455" w:rsidRDefault="00F5114D" w:rsidP="00A40A88">
            <w:pPr>
              <w:spacing w:line="312" w:lineRule="auto"/>
              <w:jc w:val="center"/>
              <w:rPr>
                <w:rFonts w:ascii="Times New Roman" w:hAnsi="Times New Roman" w:cs="Times New Roman"/>
                <w:sz w:val="24"/>
                <w:szCs w:val="24"/>
              </w:rPr>
            </w:pPr>
          </w:p>
        </w:tc>
        <w:tc>
          <w:tcPr>
            <w:tcW w:w="1395" w:type="dxa"/>
            <w:vMerge/>
          </w:tcPr>
          <w:p w14:paraId="25745476" w14:textId="77777777" w:rsidR="00F5114D" w:rsidRPr="00543455" w:rsidRDefault="00F5114D" w:rsidP="00A40A88">
            <w:pPr>
              <w:spacing w:line="312" w:lineRule="auto"/>
              <w:jc w:val="center"/>
              <w:rPr>
                <w:rFonts w:ascii="Times New Roman" w:hAnsi="Times New Roman" w:cs="Times New Roman"/>
                <w:sz w:val="24"/>
                <w:szCs w:val="24"/>
              </w:rPr>
            </w:pPr>
          </w:p>
        </w:tc>
        <w:tc>
          <w:tcPr>
            <w:tcW w:w="1485" w:type="dxa"/>
            <w:vMerge/>
          </w:tcPr>
          <w:p w14:paraId="7AD8F626" w14:textId="77777777" w:rsidR="00F5114D" w:rsidRPr="00543455" w:rsidRDefault="00F5114D" w:rsidP="00A40A88">
            <w:pPr>
              <w:spacing w:line="312" w:lineRule="auto"/>
              <w:jc w:val="center"/>
              <w:rPr>
                <w:rFonts w:ascii="Times New Roman" w:hAnsi="Times New Roman" w:cs="Times New Roman"/>
                <w:sz w:val="24"/>
                <w:szCs w:val="24"/>
              </w:rPr>
            </w:pPr>
          </w:p>
        </w:tc>
        <w:tc>
          <w:tcPr>
            <w:tcW w:w="839" w:type="dxa"/>
            <w:vAlign w:val="center"/>
          </w:tcPr>
          <w:p w14:paraId="7068145A"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3</w:t>
            </w:r>
          </w:p>
        </w:tc>
        <w:tc>
          <w:tcPr>
            <w:tcW w:w="1334" w:type="dxa"/>
            <w:vAlign w:val="center"/>
          </w:tcPr>
          <w:p w14:paraId="63E1A6F8"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153</w:t>
            </w:r>
          </w:p>
        </w:tc>
        <w:tc>
          <w:tcPr>
            <w:tcW w:w="1462" w:type="dxa"/>
            <w:vAlign w:val="center"/>
          </w:tcPr>
          <w:p w14:paraId="62CF760C"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505" w:type="dxa"/>
            <w:vAlign w:val="center"/>
          </w:tcPr>
          <w:p w14:paraId="4BF09129"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1728" w:type="dxa"/>
          </w:tcPr>
          <w:p w14:paraId="66FDB3D3" w14:textId="77777777" w:rsidR="00F5114D" w:rsidRPr="00543455" w:rsidRDefault="00F5114D" w:rsidP="00A40A88">
            <w:pPr>
              <w:spacing w:line="312" w:lineRule="auto"/>
              <w:rPr>
                <w:rFonts w:ascii="Times New Roman" w:hAnsi="Times New Roman" w:cs="Times New Roman"/>
                <w:sz w:val="24"/>
                <w:szCs w:val="24"/>
              </w:rPr>
            </w:pPr>
            <w:r>
              <w:rPr>
                <w:rFonts w:ascii="Times New Roman" w:hAnsi="Times New Roman" w:cs="Times New Roman"/>
                <w:sz w:val="24"/>
                <w:szCs w:val="24"/>
              </w:rPr>
              <w:t>Sandy Clay</w:t>
            </w:r>
          </w:p>
        </w:tc>
        <w:tc>
          <w:tcPr>
            <w:tcW w:w="1646" w:type="dxa"/>
            <w:vMerge/>
            <w:vAlign w:val="center"/>
          </w:tcPr>
          <w:p w14:paraId="2DE88F01" w14:textId="77777777" w:rsidR="00F5114D" w:rsidRPr="00543455" w:rsidRDefault="00F5114D" w:rsidP="00A40A88">
            <w:pPr>
              <w:spacing w:line="312" w:lineRule="auto"/>
              <w:jc w:val="center"/>
              <w:rPr>
                <w:rFonts w:ascii="Times New Roman" w:hAnsi="Times New Roman" w:cs="Times New Roman"/>
                <w:sz w:val="24"/>
                <w:szCs w:val="24"/>
              </w:rPr>
            </w:pPr>
          </w:p>
        </w:tc>
      </w:tr>
      <w:tr w:rsidR="00F5114D" w:rsidRPr="00543455" w14:paraId="30BF5C96" w14:textId="77777777" w:rsidTr="00A40A88">
        <w:tc>
          <w:tcPr>
            <w:tcW w:w="715" w:type="dxa"/>
            <w:vMerge/>
            <w:vAlign w:val="center"/>
          </w:tcPr>
          <w:p w14:paraId="47724C2C" w14:textId="77777777" w:rsidR="00F5114D" w:rsidRPr="00543455" w:rsidRDefault="00F5114D" w:rsidP="00A40A88">
            <w:pPr>
              <w:spacing w:line="312" w:lineRule="auto"/>
              <w:jc w:val="center"/>
              <w:rPr>
                <w:rFonts w:ascii="Times New Roman" w:hAnsi="Times New Roman" w:cs="Times New Roman"/>
                <w:sz w:val="24"/>
                <w:szCs w:val="24"/>
              </w:rPr>
            </w:pPr>
          </w:p>
        </w:tc>
        <w:tc>
          <w:tcPr>
            <w:tcW w:w="1395" w:type="dxa"/>
            <w:vMerge/>
          </w:tcPr>
          <w:p w14:paraId="06E1030A" w14:textId="77777777" w:rsidR="00F5114D" w:rsidRDefault="00F5114D" w:rsidP="00A40A88">
            <w:pPr>
              <w:spacing w:line="312" w:lineRule="auto"/>
              <w:jc w:val="center"/>
              <w:rPr>
                <w:rFonts w:ascii="Times New Roman" w:hAnsi="Times New Roman" w:cs="Times New Roman"/>
                <w:sz w:val="24"/>
                <w:szCs w:val="24"/>
              </w:rPr>
            </w:pPr>
          </w:p>
        </w:tc>
        <w:tc>
          <w:tcPr>
            <w:tcW w:w="1485" w:type="dxa"/>
            <w:vMerge/>
          </w:tcPr>
          <w:p w14:paraId="013E3BF4" w14:textId="77777777" w:rsidR="00F5114D" w:rsidRDefault="00F5114D" w:rsidP="00A40A88">
            <w:pPr>
              <w:spacing w:line="312" w:lineRule="auto"/>
              <w:jc w:val="center"/>
              <w:rPr>
                <w:rFonts w:ascii="Times New Roman" w:hAnsi="Times New Roman" w:cs="Times New Roman"/>
                <w:sz w:val="24"/>
                <w:szCs w:val="24"/>
              </w:rPr>
            </w:pPr>
          </w:p>
        </w:tc>
        <w:tc>
          <w:tcPr>
            <w:tcW w:w="839" w:type="dxa"/>
            <w:vAlign w:val="center"/>
          </w:tcPr>
          <w:p w14:paraId="4B8E9E49"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34" w:type="dxa"/>
            <w:vAlign w:val="center"/>
          </w:tcPr>
          <w:p w14:paraId="395B3B86"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1462" w:type="dxa"/>
            <w:vAlign w:val="center"/>
          </w:tcPr>
          <w:p w14:paraId="7C076349"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w:t>
            </w:r>
          </w:p>
        </w:tc>
        <w:tc>
          <w:tcPr>
            <w:tcW w:w="1505" w:type="dxa"/>
            <w:vAlign w:val="center"/>
          </w:tcPr>
          <w:p w14:paraId="4278DF08"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w:t>
            </w:r>
          </w:p>
        </w:tc>
        <w:tc>
          <w:tcPr>
            <w:tcW w:w="1728" w:type="dxa"/>
          </w:tcPr>
          <w:p w14:paraId="321104F5" w14:textId="77777777" w:rsidR="00F5114D" w:rsidRPr="00543455" w:rsidRDefault="00F5114D" w:rsidP="00A40A88">
            <w:pPr>
              <w:spacing w:line="312" w:lineRule="auto"/>
              <w:rPr>
                <w:rFonts w:ascii="Times New Roman" w:hAnsi="Times New Roman" w:cs="Times New Roman"/>
                <w:sz w:val="24"/>
                <w:szCs w:val="24"/>
              </w:rPr>
            </w:pPr>
          </w:p>
        </w:tc>
        <w:tc>
          <w:tcPr>
            <w:tcW w:w="1646" w:type="dxa"/>
            <w:vMerge/>
            <w:vAlign w:val="center"/>
          </w:tcPr>
          <w:p w14:paraId="51F7F6AE" w14:textId="77777777" w:rsidR="00F5114D" w:rsidRPr="00543455" w:rsidRDefault="00F5114D" w:rsidP="00A40A88">
            <w:pPr>
              <w:spacing w:line="312" w:lineRule="auto"/>
              <w:jc w:val="center"/>
              <w:rPr>
                <w:rFonts w:ascii="Times New Roman" w:hAnsi="Times New Roman" w:cs="Times New Roman"/>
                <w:sz w:val="24"/>
                <w:szCs w:val="24"/>
              </w:rPr>
            </w:pPr>
          </w:p>
        </w:tc>
      </w:tr>
      <w:tr w:rsidR="00F5114D" w:rsidRPr="00543455" w14:paraId="30505FEC" w14:textId="77777777" w:rsidTr="00A40A88">
        <w:tc>
          <w:tcPr>
            <w:tcW w:w="715" w:type="dxa"/>
            <w:vMerge w:val="restart"/>
            <w:vAlign w:val="center"/>
          </w:tcPr>
          <w:p w14:paraId="384FA522"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95" w:type="dxa"/>
            <w:vMerge w:val="restart"/>
          </w:tcPr>
          <w:p w14:paraId="627EDD7F" w14:textId="77777777" w:rsidR="00F5114D" w:rsidRDefault="00F5114D" w:rsidP="00A40A88">
            <w:pPr>
              <w:spacing w:line="312" w:lineRule="auto"/>
              <w:jc w:val="center"/>
              <w:rPr>
                <w:rFonts w:ascii="Times New Roman" w:hAnsi="Times New Roman" w:cs="Times New Roman"/>
                <w:sz w:val="24"/>
                <w:szCs w:val="24"/>
              </w:rPr>
            </w:pPr>
          </w:p>
          <w:p w14:paraId="38042A4D" w14:textId="77777777" w:rsidR="00F5114D"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542302 mE</w:t>
            </w:r>
          </w:p>
        </w:tc>
        <w:tc>
          <w:tcPr>
            <w:tcW w:w="1485" w:type="dxa"/>
            <w:vMerge w:val="restart"/>
          </w:tcPr>
          <w:p w14:paraId="12D7ABA9" w14:textId="77777777" w:rsidR="00F5114D" w:rsidRDefault="00F5114D" w:rsidP="00A40A88">
            <w:pPr>
              <w:spacing w:line="312" w:lineRule="auto"/>
              <w:jc w:val="center"/>
              <w:rPr>
                <w:rFonts w:ascii="Times New Roman" w:hAnsi="Times New Roman" w:cs="Times New Roman"/>
                <w:sz w:val="24"/>
                <w:szCs w:val="24"/>
              </w:rPr>
            </w:pPr>
          </w:p>
          <w:p w14:paraId="76E12425" w14:textId="77777777" w:rsidR="00F5114D"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746032 mN</w:t>
            </w:r>
          </w:p>
          <w:p w14:paraId="363490A9" w14:textId="77777777" w:rsidR="00F5114D" w:rsidRDefault="00F5114D" w:rsidP="00A40A88">
            <w:pPr>
              <w:spacing w:line="312" w:lineRule="auto"/>
              <w:jc w:val="center"/>
              <w:rPr>
                <w:rFonts w:ascii="Times New Roman" w:hAnsi="Times New Roman" w:cs="Times New Roman"/>
                <w:sz w:val="24"/>
                <w:szCs w:val="24"/>
              </w:rPr>
            </w:pPr>
          </w:p>
          <w:p w14:paraId="199E688E" w14:textId="77777777" w:rsidR="00F5114D" w:rsidRDefault="00F5114D" w:rsidP="00A40A88">
            <w:pPr>
              <w:spacing w:line="312" w:lineRule="auto"/>
              <w:jc w:val="center"/>
              <w:rPr>
                <w:rFonts w:ascii="Times New Roman" w:hAnsi="Times New Roman" w:cs="Times New Roman"/>
                <w:sz w:val="24"/>
                <w:szCs w:val="24"/>
              </w:rPr>
            </w:pPr>
          </w:p>
        </w:tc>
        <w:tc>
          <w:tcPr>
            <w:tcW w:w="839" w:type="dxa"/>
            <w:vAlign w:val="center"/>
          </w:tcPr>
          <w:p w14:paraId="6D1DDC29"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34" w:type="dxa"/>
            <w:vAlign w:val="center"/>
          </w:tcPr>
          <w:p w14:paraId="2D940329"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462" w:type="dxa"/>
            <w:vAlign w:val="center"/>
          </w:tcPr>
          <w:p w14:paraId="224A15E3"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1505" w:type="dxa"/>
            <w:vAlign w:val="center"/>
          </w:tcPr>
          <w:p w14:paraId="0F365EB7"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0.4</w:t>
            </w:r>
          </w:p>
        </w:tc>
        <w:tc>
          <w:tcPr>
            <w:tcW w:w="1728" w:type="dxa"/>
          </w:tcPr>
          <w:p w14:paraId="33DC3D44" w14:textId="77777777" w:rsidR="00F5114D" w:rsidRPr="00543455" w:rsidRDefault="00F5114D" w:rsidP="00A40A88">
            <w:pPr>
              <w:spacing w:line="312" w:lineRule="auto"/>
              <w:rPr>
                <w:rFonts w:ascii="Times New Roman" w:hAnsi="Times New Roman" w:cs="Times New Roman"/>
                <w:sz w:val="24"/>
                <w:szCs w:val="24"/>
              </w:rPr>
            </w:pPr>
            <w:r w:rsidRPr="00543455">
              <w:rPr>
                <w:rFonts w:ascii="Times New Roman" w:hAnsi="Times New Roman" w:cs="Times New Roman"/>
                <w:sz w:val="24"/>
                <w:szCs w:val="24"/>
              </w:rPr>
              <w:t>Topsoil</w:t>
            </w:r>
          </w:p>
        </w:tc>
        <w:tc>
          <w:tcPr>
            <w:tcW w:w="1646" w:type="dxa"/>
            <w:vMerge w:val="restart"/>
            <w:vAlign w:val="center"/>
          </w:tcPr>
          <w:p w14:paraId="232728AE"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H</w:t>
            </w:r>
            <w:r>
              <w:rPr>
                <w:rFonts w:ascii="Times New Roman" w:hAnsi="Times New Roman" w:cs="Times New Roman"/>
                <w:sz w:val="24"/>
                <w:szCs w:val="24"/>
              </w:rPr>
              <w:t>K</w:t>
            </w:r>
          </w:p>
        </w:tc>
      </w:tr>
      <w:tr w:rsidR="00F5114D" w:rsidRPr="00543455" w14:paraId="28E69870" w14:textId="77777777" w:rsidTr="00A40A88">
        <w:tc>
          <w:tcPr>
            <w:tcW w:w="715" w:type="dxa"/>
            <w:vMerge/>
            <w:vAlign w:val="center"/>
          </w:tcPr>
          <w:p w14:paraId="167CA9DE" w14:textId="77777777" w:rsidR="00F5114D" w:rsidRPr="00543455" w:rsidRDefault="00F5114D" w:rsidP="00A40A88">
            <w:pPr>
              <w:spacing w:line="312" w:lineRule="auto"/>
              <w:jc w:val="center"/>
              <w:rPr>
                <w:rFonts w:ascii="Times New Roman" w:hAnsi="Times New Roman" w:cs="Times New Roman"/>
                <w:sz w:val="24"/>
                <w:szCs w:val="24"/>
              </w:rPr>
            </w:pPr>
          </w:p>
        </w:tc>
        <w:tc>
          <w:tcPr>
            <w:tcW w:w="1395" w:type="dxa"/>
            <w:vMerge/>
          </w:tcPr>
          <w:p w14:paraId="478D67EA" w14:textId="77777777" w:rsidR="00F5114D" w:rsidRDefault="00F5114D" w:rsidP="00A40A88">
            <w:pPr>
              <w:spacing w:line="312" w:lineRule="auto"/>
              <w:jc w:val="center"/>
              <w:rPr>
                <w:rFonts w:ascii="Times New Roman" w:hAnsi="Times New Roman" w:cs="Times New Roman"/>
                <w:sz w:val="24"/>
                <w:szCs w:val="24"/>
              </w:rPr>
            </w:pPr>
          </w:p>
        </w:tc>
        <w:tc>
          <w:tcPr>
            <w:tcW w:w="1485" w:type="dxa"/>
            <w:vMerge/>
          </w:tcPr>
          <w:p w14:paraId="16D853AD" w14:textId="77777777" w:rsidR="00F5114D" w:rsidRDefault="00F5114D" w:rsidP="00A40A88">
            <w:pPr>
              <w:spacing w:line="312" w:lineRule="auto"/>
              <w:jc w:val="center"/>
              <w:rPr>
                <w:rFonts w:ascii="Times New Roman" w:hAnsi="Times New Roman" w:cs="Times New Roman"/>
                <w:sz w:val="24"/>
                <w:szCs w:val="24"/>
              </w:rPr>
            </w:pPr>
          </w:p>
        </w:tc>
        <w:tc>
          <w:tcPr>
            <w:tcW w:w="839" w:type="dxa"/>
            <w:vAlign w:val="center"/>
          </w:tcPr>
          <w:p w14:paraId="040EDB42"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34" w:type="dxa"/>
            <w:vAlign w:val="center"/>
          </w:tcPr>
          <w:p w14:paraId="48FE2A6C"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462" w:type="dxa"/>
            <w:vAlign w:val="center"/>
          </w:tcPr>
          <w:p w14:paraId="59AE5AF5"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505" w:type="dxa"/>
            <w:vAlign w:val="center"/>
          </w:tcPr>
          <w:p w14:paraId="10E44E29"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728" w:type="dxa"/>
          </w:tcPr>
          <w:p w14:paraId="2197369D" w14:textId="77777777" w:rsidR="00F5114D" w:rsidRPr="00543455" w:rsidRDefault="00F5114D" w:rsidP="00A40A88">
            <w:pPr>
              <w:spacing w:line="312" w:lineRule="auto"/>
              <w:rPr>
                <w:rFonts w:ascii="Times New Roman" w:hAnsi="Times New Roman" w:cs="Times New Roman"/>
                <w:sz w:val="24"/>
                <w:szCs w:val="24"/>
              </w:rPr>
            </w:pPr>
            <w:r>
              <w:rPr>
                <w:rFonts w:ascii="Times New Roman" w:hAnsi="Times New Roman" w:cs="Times New Roman"/>
                <w:sz w:val="24"/>
                <w:szCs w:val="24"/>
              </w:rPr>
              <w:t>Clay</w:t>
            </w:r>
          </w:p>
        </w:tc>
        <w:tc>
          <w:tcPr>
            <w:tcW w:w="1646" w:type="dxa"/>
            <w:vMerge/>
            <w:vAlign w:val="center"/>
          </w:tcPr>
          <w:p w14:paraId="4116F5F5" w14:textId="77777777" w:rsidR="00F5114D" w:rsidRPr="00543455" w:rsidRDefault="00F5114D" w:rsidP="00A40A88">
            <w:pPr>
              <w:spacing w:line="312" w:lineRule="auto"/>
              <w:jc w:val="center"/>
              <w:rPr>
                <w:rFonts w:ascii="Times New Roman" w:hAnsi="Times New Roman" w:cs="Times New Roman"/>
                <w:sz w:val="24"/>
                <w:szCs w:val="24"/>
              </w:rPr>
            </w:pPr>
          </w:p>
        </w:tc>
      </w:tr>
      <w:tr w:rsidR="00F5114D" w:rsidRPr="00543455" w14:paraId="06CD6BB6" w14:textId="77777777" w:rsidTr="00A40A88">
        <w:tc>
          <w:tcPr>
            <w:tcW w:w="715" w:type="dxa"/>
            <w:vMerge/>
            <w:vAlign w:val="center"/>
          </w:tcPr>
          <w:p w14:paraId="3172D1C3" w14:textId="77777777" w:rsidR="00F5114D" w:rsidRPr="00543455" w:rsidRDefault="00F5114D" w:rsidP="00A40A88">
            <w:pPr>
              <w:spacing w:line="312" w:lineRule="auto"/>
              <w:jc w:val="center"/>
              <w:rPr>
                <w:rFonts w:ascii="Times New Roman" w:hAnsi="Times New Roman" w:cs="Times New Roman"/>
                <w:sz w:val="24"/>
                <w:szCs w:val="24"/>
              </w:rPr>
            </w:pPr>
          </w:p>
        </w:tc>
        <w:tc>
          <w:tcPr>
            <w:tcW w:w="1395" w:type="dxa"/>
            <w:vMerge/>
          </w:tcPr>
          <w:p w14:paraId="1CE5EDD9" w14:textId="77777777" w:rsidR="00F5114D" w:rsidRDefault="00F5114D" w:rsidP="00A40A88">
            <w:pPr>
              <w:spacing w:line="312" w:lineRule="auto"/>
              <w:jc w:val="center"/>
              <w:rPr>
                <w:rFonts w:ascii="Times New Roman" w:hAnsi="Times New Roman" w:cs="Times New Roman"/>
                <w:sz w:val="24"/>
                <w:szCs w:val="24"/>
              </w:rPr>
            </w:pPr>
          </w:p>
        </w:tc>
        <w:tc>
          <w:tcPr>
            <w:tcW w:w="1485" w:type="dxa"/>
            <w:vMerge/>
          </w:tcPr>
          <w:p w14:paraId="3BE266AA" w14:textId="77777777" w:rsidR="00F5114D" w:rsidRDefault="00F5114D" w:rsidP="00A40A88">
            <w:pPr>
              <w:spacing w:line="312" w:lineRule="auto"/>
              <w:jc w:val="center"/>
              <w:rPr>
                <w:rFonts w:ascii="Times New Roman" w:hAnsi="Times New Roman" w:cs="Times New Roman"/>
                <w:sz w:val="24"/>
                <w:szCs w:val="24"/>
              </w:rPr>
            </w:pPr>
          </w:p>
        </w:tc>
        <w:tc>
          <w:tcPr>
            <w:tcW w:w="839" w:type="dxa"/>
            <w:vAlign w:val="center"/>
          </w:tcPr>
          <w:p w14:paraId="77895083"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334" w:type="dxa"/>
            <w:vAlign w:val="center"/>
          </w:tcPr>
          <w:p w14:paraId="69E299BD"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163</w:t>
            </w:r>
          </w:p>
        </w:tc>
        <w:tc>
          <w:tcPr>
            <w:tcW w:w="1462" w:type="dxa"/>
            <w:vAlign w:val="center"/>
          </w:tcPr>
          <w:p w14:paraId="3530D415"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1505" w:type="dxa"/>
            <w:vAlign w:val="center"/>
          </w:tcPr>
          <w:p w14:paraId="2D44FD1A"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1728" w:type="dxa"/>
          </w:tcPr>
          <w:p w14:paraId="4AAE8F42" w14:textId="77777777" w:rsidR="00F5114D" w:rsidRPr="00543455" w:rsidRDefault="00F5114D" w:rsidP="00A40A88">
            <w:pPr>
              <w:spacing w:line="312" w:lineRule="auto"/>
              <w:rPr>
                <w:rFonts w:ascii="Times New Roman" w:hAnsi="Times New Roman" w:cs="Times New Roman"/>
                <w:sz w:val="24"/>
                <w:szCs w:val="24"/>
              </w:rPr>
            </w:pPr>
            <w:r>
              <w:rPr>
                <w:rFonts w:ascii="Times New Roman" w:hAnsi="Times New Roman" w:cs="Times New Roman"/>
                <w:sz w:val="24"/>
                <w:szCs w:val="24"/>
              </w:rPr>
              <w:t>Sandy Clay</w:t>
            </w:r>
          </w:p>
        </w:tc>
        <w:tc>
          <w:tcPr>
            <w:tcW w:w="1646" w:type="dxa"/>
            <w:vMerge/>
            <w:vAlign w:val="center"/>
          </w:tcPr>
          <w:p w14:paraId="25BAB563" w14:textId="77777777" w:rsidR="00F5114D" w:rsidRPr="00543455" w:rsidRDefault="00F5114D" w:rsidP="00A40A88">
            <w:pPr>
              <w:spacing w:line="312" w:lineRule="auto"/>
              <w:jc w:val="center"/>
              <w:rPr>
                <w:rFonts w:ascii="Times New Roman" w:hAnsi="Times New Roman" w:cs="Times New Roman"/>
                <w:sz w:val="24"/>
                <w:szCs w:val="24"/>
              </w:rPr>
            </w:pPr>
          </w:p>
        </w:tc>
      </w:tr>
      <w:tr w:rsidR="00F5114D" w:rsidRPr="00543455" w14:paraId="7BA674E8" w14:textId="77777777" w:rsidTr="00A40A88">
        <w:tc>
          <w:tcPr>
            <w:tcW w:w="715" w:type="dxa"/>
            <w:vMerge/>
            <w:vAlign w:val="center"/>
          </w:tcPr>
          <w:p w14:paraId="11A9E94E" w14:textId="77777777" w:rsidR="00F5114D" w:rsidRPr="00543455" w:rsidRDefault="00F5114D" w:rsidP="00A40A88">
            <w:pPr>
              <w:spacing w:line="312" w:lineRule="auto"/>
              <w:jc w:val="center"/>
              <w:rPr>
                <w:rFonts w:ascii="Times New Roman" w:hAnsi="Times New Roman" w:cs="Times New Roman"/>
                <w:sz w:val="24"/>
                <w:szCs w:val="24"/>
              </w:rPr>
            </w:pPr>
          </w:p>
        </w:tc>
        <w:tc>
          <w:tcPr>
            <w:tcW w:w="1395" w:type="dxa"/>
            <w:vMerge/>
          </w:tcPr>
          <w:p w14:paraId="3E68140D" w14:textId="77777777" w:rsidR="00F5114D" w:rsidRDefault="00F5114D" w:rsidP="00A40A88">
            <w:pPr>
              <w:spacing w:line="312" w:lineRule="auto"/>
              <w:jc w:val="center"/>
              <w:rPr>
                <w:rFonts w:ascii="Times New Roman" w:hAnsi="Times New Roman" w:cs="Times New Roman"/>
                <w:sz w:val="24"/>
                <w:szCs w:val="24"/>
              </w:rPr>
            </w:pPr>
          </w:p>
        </w:tc>
        <w:tc>
          <w:tcPr>
            <w:tcW w:w="1485" w:type="dxa"/>
            <w:vMerge/>
          </w:tcPr>
          <w:p w14:paraId="39D611D6" w14:textId="77777777" w:rsidR="00F5114D" w:rsidRDefault="00F5114D" w:rsidP="00A40A88">
            <w:pPr>
              <w:spacing w:line="312" w:lineRule="auto"/>
              <w:jc w:val="center"/>
              <w:rPr>
                <w:rFonts w:ascii="Times New Roman" w:hAnsi="Times New Roman" w:cs="Times New Roman"/>
                <w:sz w:val="24"/>
                <w:szCs w:val="24"/>
              </w:rPr>
            </w:pPr>
          </w:p>
        </w:tc>
        <w:tc>
          <w:tcPr>
            <w:tcW w:w="839" w:type="dxa"/>
            <w:vAlign w:val="center"/>
          </w:tcPr>
          <w:p w14:paraId="647713C9"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34" w:type="dxa"/>
            <w:vAlign w:val="center"/>
          </w:tcPr>
          <w:p w14:paraId="473EE614"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462" w:type="dxa"/>
            <w:vAlign w:val="center"/>
          </w:tcPr>
          <w:p w14:paraId="530D61DC"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w:t>
            </w:r>
          </w:p>
        </w:tc>
        <w:tc>
          <w:tcPr>
            <w:tcW w:w="1505" w:type="dxa"/>
            <w:vAlign w:val="center"/>
          </w:tcPr>
          <w:p w14:paraId="43701189"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w:t>
            </w:r>
          </w:p>
        </w:tc>
        <w:tc>
          <w:tcPr>
            <w:tcW w:w="1728" w:type="dxa"/>
          </w:tcPr>
          <w:p w14:paraId="3D5D7BBA" w14:textId="77777777" w:rsidR="00F5114D" w:rsidRPr="00543455" w:rsidRDefault="00F5114D" w:rsidP="00A40A88">
            <w:pPr>
              <w:spacing w:line="312" w:lineRule="auto"/>
              <w:rPr>
                <w:rFonts w:ascii="Times New Roman" w:hAnsi="Times New Roman" w:cs="Times New Roman"/>
                <w:sz w:val="24"/>
                <w:szCs w:val="24"/>
              </w:rPr>
            </w:pPr>
          </w:p>
        </w:tc>
        <w:tc>
          <w:tcPr>
            <w:tcW w:w="1646" w:type="dxa"/>
            <w:vMerge/>
            <w:vAlign w:val="center"/>
          </w:tcPr>
          <w:p w14:paraId="466068EF" w14:textId="77777777" w:rsidR="00F5114D" w:rsidRPr="00543455" w:rsidRDefault="00F5114D" w:rsidP="00A40A88">
            <w:pPr>
              <w:spacing w:line="312" w:lineRule="auto"/>
              <w:jc w:val="center"/>
              <w:rPr>
                <w:rFonts w:ascii="Times New Roman" w:hAnsi="Times New Roman" w:cs="Times New Roman"/>
                <w:sz w:val="24"/>
                <w:szCs w:val="24"/>
              </w:rPr>
            </w:pPr>
          </w:p>
        </w:tc>
      </w:tr>
      <w:tr w:rsidR="00F5114D" w:rsidRPr="00543455" w14:paraId="2351132F" w14:textId="77777777" w:rsidTr="00A40A88">
        <w:tc>
          <w:tcPr>
            <w:tcW w:w="715" w:type="dxa"/>
            <w:vMerge w:val="restart"/>
            <w:vAlign w:val="center"/>
          </w:tcPr>
          <w:p w14:paraId="3BDFF18D"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95" w:type="dxa"/>
            <w:vMerge w:val="restart"/>
          </w:tcPr>
          <w:p w14:paraId="19427F13" w14:textId="77777777" w:rsidR="00F5114D" w:rsidRDefault="00F5114D" w:rsidP="00A40A88">
            <w:pPr>
              <w:spacing w:line="312" w:lineRule="auto"/>
              <w:jc w:val="center"/>
              <w:rPr>
                <w:rFonts w:ascii="Times New Roman" w:hAnsi="Times New Roman" w:cs="Times New Roman"/>
                <w:sz w:val="24"/>
                <w:szCs w:val="24"/>
              </w:rPr>
            </w:pPr>
          </w:p>
          <w:p w14:paraId="2711AF01"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542311 mE</w:t>
            </w:r>
          </w:p>
        </w:tc>
        <w:tc>
          <w:tcPr>
            <w:tcW w:w="1485" w:type="dxa"/>
            <w:vMerge w:val="restart"/>
          </w:tcPr>
          <w:p w14:paraId="6C738E8E" w14:textId="77777777" w:rsidR="00F5114D" w:rsidRDefault="00F5114D" w:rsidP="00A40A88">
            <w:pPr>
              <w:spacing w:line="312" w:lineRule="auto"/>
              <w:jc w:val="center"/>
              <w:rPr>
                <w:rFonts w:ascii="Times New Roman" w:hAnsi="Times New Roman" w:cs="Times New Roman"/>
                <w:sz w:val="24"/>
                <w:szCs w:val="24"/>
              </w:rPr>
            </w:pPr>
          </w:p>
          <w:p w14:paraId="2830CB95"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746080 mN</w:t>
            </w:r>
          </w:p>
        </w:tc>
        <w:tc>
          <w:tcPr>
            <w:tcW w:w="839" w:type="dxa"/>
            <w:vAlign w:val="center"/>
          </w:tcPr>
          <w:p w14:paraId="72FEDF7A"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1</w:t>
            </w:r>
          </w:p>
        </w:tc>
        <w:tc>
          <w:tcPr>
            <w:tcW w:w="1334" w:type="dxa"/>
            <w:vAlign w:val="center"/>
          </w:tcPr>
          <w:p w14:paraId="36D04F0C"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2</w:t>
            </w:r>
            <w:r>
              <w:rPr>
                <w:rFonts w:ascii="Times New Roman" w:hAnsi="Times New Roman" w:cs="Times New Roman"/>
                <w:sz w:val="24"/>
                <w:szCs w:val="24"/>
              </w:rPr>
              <w:t>3</w:t>
            </w:r>
          </w:p>
        </w:tc>
        <w:tc>
          <w:tcPr>
            <w:tcW w:w="1462" w:type="dxa"/>
            <w:vAlign w:val="center"/>
          </w:tcPr>
          <w:p w14:paraId="70753F6C"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1505" w:type="dxa"/>
            <w:vAlign w:val="center"/>
          </w:tcPr>
          <w:p w14:paraId="5D0EF7B0"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0.6</w:t>
            </w:r>
          </w:p>
        </w:tc>
        <w:tc>
          <w:tcPr>
            <w:tcW w:w="1728" w:type="dxa"/>
          </w:tcPr>
          <w:p w14:paraId="2240F2AE" w14:textId="77777777" w:rsidR="00F5114D" w:rsidRPr="00543455" w:rsidRDefault="00F5114D" w:rsidP="00A40A88">
            <w:pPr>
              <w:spacing w:line="312" w:lineRule="auto"/>
              <w:rPr>
                <w:rFonts w:ascii="Times New Roman" w:hAnsi="Times New Roman" w:cs="Times New Roman"/>
                <w:sz w:val="24"/>
                <w:szCs w:val="24"/>
              </w:rPr>
            </w:pPr>
            <w:r w:rsidRPr="00543455">
              <w:rPr>
                <w:rFonts w:ascii="Times New Roman" w:hAnsi="Times New Roman" w:cs="Times New Roman"/>
                <w:sz w:val="24"/>
                <w:szCs w:val="24"/>
              </w:rPr>
              <w:t>Topsoil</w:t>
            </w:r>
          </w:p>
        </w:tc>
        <w:tc>
          <w:tcPr>
            <w:tcW w:w="1646" w:type="dxa"/>
            <w:vMerge w:val="restart"/>
            <w:vAlign w:val="center"/>
          </w:tcPr>
          <w:p w14:paraId="30AACB96"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H</w:t>
            </w:r>
            <w:r>
              <w:rPr>
                <w:rFonts w:ascii="Times New Roman" w:hAnsi="Times New Roman" w:cs="Times New Roman"/>
                <w:sz w:val="24"/>
                <w:szCs w:val="24"/>
              </w:rPr>
              <w:t>K</w:t>
            </w:r>
          </w:p>
        </w:tc>
      </w:tr>
      <w:tr w:rsidR="00F5114D" w:rsidRPr="00543455" w14:paraId="0864A25B" w14:textId="77777777" w:rsidTr="00A40A88">
        <w:tc>
          <w:tcPr>
            <w:tcW w:w="715" w:type="dxa"/>
            <w:vMerge/>
            <w:vAlign w:val="center"/>
          </w:tcPr>
          <w:p w14:paraId="7859B5CE" w14:textId="77777777" w:rsidR="00F5114D" w:rsidRPr="00543455" w:rsidRDefault="00F5114D" w:rsidP="00A40A88">
            <w:pPr>
              <w:spacing w:line="312" w:lineRule="auto"/>
              <w:jc w:val="center"/>
              <w:rPr>
                <w:rFonts w:ascii="Times New Roman" w:hAnsi="Times New Roman" w:cs="Times New Roman"/>
                <w:sz w:val="24"/>
                <w:szCs w:val="24"/>
              </w:rPr>
            </w:pPr>
          </w:p>
        </w:tc>
        <w:tc>
          <w:tcPr>
            <w:tcW w:w="1395" w:type="dxa"/>
            <w:vMerge/>
          </w:tcPr>
          <w:p w14:paraId="24A0A7D5" w14:textId="77777777" w:rsidR="00F5114D" w:rsidRPr="00543455" w:rsidRDefault="00F5114D" w:rsidP="00A40A88">
            <w:pPr>
              <w:spacing w:line="312" w:lineRule="auto"/>
              <w:jc w:val="center"/>
              <w:rPr>
                <w:rFonts w:ascii="Times New Roman" w:hAnsi="Times New Roman" w:cs="Times New Roman"/>
                <w:sz w:val="24"/>
                <w:szCs w:val="24"/>
              </w:rPr>
            </w:pPr>
          </w:p>
        </w:tc>
        <w:tc>
          <w:tcPr>
            <w:tcW w:w="1485" w:type="dxa"/>
            <w:vMerge/>
          </w:tcPr>
          <w:p w14:paraId="425363EE" w14:textId="77777777" w:rsidR="00F5114D" w:rsidRPr="00543455" w:rsidRDefault="00F5114D" w:rsidP="00A40A88">
            <w:pPr>
              <w:spacing w:line="312" w:lineRule="auto"/>
              <w:jc w:val="center"/>
              <w:rPr>
                <w:rFonts w:ascii="Times New Roman" w:hAnsi="Times New Roman" w:cs="Times New Roman"/>
                <w:sz w:val="24"/>
                <w:szCs w:val="24"/>
              </w:rPr>
            </w:pPr>
          </w:p>
        </w:tc>
        <w:tc>
          <w:tcPr>
            <w:tcW w:w="839" w:type="dxa"/>
            <w:vAlign w:val="center"/>
          </w:tcPr>
          <w:p w14:paraId="142D7B3A"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2</w:t>
            </w:r>
          </w:p>
        </w:tc>
        <w:tc>
          <w:tcPr>
            <w:tcW w:w="1334" w:type="dxa"/>
            <w:vAlign w:val="center"/>
          </w:tcPr>
          <w:p w14:paraId="2FDD2AC6"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62" w:type="dxa"/>
            <w:vAlign w:val="center"/>
          </w:tcPr>
          <w:p w14:paraId="52BECB70"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1505" w:type="dxa"/>
            <w:vAlign w:val="center"/>
          </w:tcPr>
          <w:p w14:paraId="7C8F7BE6"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1728" w:type="dxa"/>
          </w:tcPr>
          <w:p w14:paraId="27911C32" w14:textId="77777777" w:rsidR="00F5114D" w:rsidRPr="00543455" w:rsidRDefault="00F5114D" w:rsidP="00A40A88">
            <w:pPr>
              <w:spacing w:line="312" w:lineRule="auto"/>
              <w:rPr>
                <w:rFonts w:ascii="Times New Roman" w:hAnsi="Times New Roman" w:cs="Times New Roman"/>
                <w:sz w:val="24"/>
                <w:szCs w:val="24"/>
              </w:rPr>
            </w:pPr>
            <w:r>
              <w:rPr>
                <w:rFonts w:ascii="Times New Roman" w:hAnsi="Times New Roman" w:cs="Times New Roman"/>
                <w:sz w:val="24"/>
                <w:szCs w:val="24"/>
              </w:rPr>
              <w:t>Clay</w:t>
            </w:r>
          </w:p>
        </w:tc>
        <w:tc>
          <w:tcPr>
            <w:tcW w:w="1646" w:type="dxa"/>
            <w:vMerge/>
          </w:tcPr>
          <w:p w14:paraId="04F3648A" w14:textId="77777777" w:rsidR="00F5114D" w:rsidRPr="00543455" w:rsidRDefault="00F5114D" w:rsidP="00A40A88">
            <w:pPr>
              <w:spacing w:line="312" w:lineRule="auto"/>
              <w:rPr>
                <w:rFonts w:ascii="Times New Roman" w:hAnsi="Times New Roman" w:cs="Times New Roman"/>
                <w:sz w:val="24"/>
                <w:szCs w:val="24"/>
              </w:rPr>
            </w:pPr>
          </w:p>
        </w:tc>
      </w:tr>
      <w:tr w:rsidR="00F5114D" w:rsidRPr="00543455" w14:paraId="5C9C12B4" w14:textId="77777777" w:rsidTr="00A40A88">
        <w:tc>
          <w:tcPr>
            <w:tcW w:w="715" w:type="dxa"/>
            <w:vMerge/>
            <w:vAlign w:val="center"/>
          </w:tcPr>
          <w:p w14:paraId="17B53495" w14:textId="77777777" w:rsidR="00F5114D" w:rsidRPr="00543455" w:rsidRDefault="00F5114D" w:rsidP="00A40A88">
            <w:pPr>
              <w:spacing w:line="312" w:lineRule="auto"/>
              <w:jc w:val="center"/>
              <w:rPr>
                <w:rFonts w:ascii="Times New Roman" w:hAnsi="Times New Roman" w:cs="Times New Roman"/>
                <w:sz w:val="24"/>
                <w:szCs w:val="24"/>
              </w:rPr>
            </w:pPr>
          </w:p>
        </w:tc>
        <w:tc>
          <w:tcPr>
            <w:tcW w:w="1395" w:type="dxa"/>
            <w:vMerge/>
          </w:tcPr>
          <w:p w14:paraId="1DAF0276" w14:textId="77777777" w:rsidR="00F5114D" w:rsidRPr="00543455" w:rsidRDefault="00F5114D" w:rsidP="00A40A88">
            <w:pPr>
              <w:spacing w:line="312" w:lineRule="auto"/>
              <w:jc w:val="center"/>
              <w:rPr>
                <w:rFonts w:ascii="Times New Roman" w:hAnsi="Times New Roman" w:cs="Times New Roman"/>
                <w:sz w:val="24"/>
                <w:szCs w:val="24"/>
              </w:rPr>
            </w:pPr>
          </w:p>
        </w:tc>
        <w:tc>
          <w:tcPr>
            <w:tcW w:w="1485" w:type="dxa"/>
            <w:vMerge/>
          </w:tcPr>
          <w:p w14:paraId="5DFE2389" w14:textId="77777777" w:rsidR="00F5114D" w:rsidRPr="00543455" w:rsidRDefault="00F5114D" w:rsidP="00A40A88">
            <w:pPr>
              <w:spacing w:line="312" w:lineRule="auto"/>
              <w:jc w:val="center"/>
              <w:rPr>
                <w:rFonts w:ascii="Times New Roman" w:hAnsi="Times New Roman" w:cs="Times New Roman"/>
                <w:sz w:val="24"/>
                <w:szCs w:val="24"/>
              </w:rPr>
            </w:pPr>
          </w:p>
        </w:tc>
        <w:tc>
          <w:tcPr>
            <w:tcW w:w="839" w:type="dxa"/>
            <w:vAlign w:val="center"/>
          </w:tcPr>
          <w:p w14:paraId="79A62139"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3</w:t>
            </w:r>
          </w:p>
        </w:tc>
        <w:tc>
          <w:tcPr>
            <w:tcW w:w="1334" w:type="dxa"/>
            <w:vAlign w:val="center"/>
          </w:tcPr>
          <w:p w14:paraId="75557B78"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1462" w:type="dxa"/>
            <w:vAlign w:val="center"/>
          </w:tcPr>
          <w:p w14:paraId="6B6E9CDB"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505" w:type="dxa"/>
            <w:vAlign w:val="center"/>
          </w:tcPr>
          <w:p w14:paraId="0D847DEA"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7.9</w:t>
            </w:r>
          </w:p>
        </w:tc>
        <w:tc>
          <w:tcPr>
            <w:tcW w:w="1728" w:type="dxa"/>
          </w:tcPr>
          <w:p w14:paraId="2EDF3354" w14:textId="77777777" w:rsidR="00F5114D" w:rsidRPr="00543455" w:rsidRDefault="00F5114D" w:rsidP="00A40A88">
            <w:pPr>
              <w:spacing w:line="312" w:lineRule="auto"/>
              <w:rPr>
                <w:rFonts w:ascii="Times New Roman" w:hAnsi="Times New Roman" w:cs="Times New Roman"/>
                <w:sz w:val="24"/>
                <w:szCs w:val="24"/>
              </w:rPr>
            </w:pPr>
            <w:r>
              <w:rPr>
                <w:rFonts w:ascii="Times New Roman" w:hAnsi="Times New Roman" w:cs="Times New Roman"/>
                <w:sz w:val="24"/>
                <w:szCs w:val="24"/>
              </w:rPr>
              <w:t>Sandy Clay</w:t>
            </w:r>
          </w:p>
        </w:tc>
        <w:tc>
          <w:tcPr>
            <w:tcW w:w="1646" w:type="dxa"/>
            <w:vMerge/>
          </w:tcPr>
          <w:p w14:paraId="43C0F5A2" w14:textId="77777777" w:rsidR="00F5114D" w:rsidRPr="00543455" w:rsidRDefault="00F5114D" w:rsidP="00A40A88">
            <w:pPr>
              <w:spacing w:line="312" w:lineRule="auto"/>
              <w:rPr>
                <w:rFonts w:ascii="Times New Roman" w:hAnsi="Times New Roman" w:cs="Times New Roman"/>
                <w:sz w:val="24"/>
                <w:szCs w:val="24"/>
              </w:rPr>
            </w:pPr>
          </w:p>
        </w:tc>
      </w:tr>
      <w:tr w:rsidR="00F5114D" w:rsidRPr="00543455" w14:paraId="74A29634" w14:textId="77777777" w:rsidTr="00A40A88">
        <w:tc>
          <w:tcPr>
            <w:tcW w:w="715" w:type="dxa"/>
            <w:vMerge/>
            <w:vAlign w:val="center"/>
          </w:tcPr>
          <w:p w14:paraId="6A866ED6" w14:textId="77777777" w:rsidR="00F5114D" w:rsidRPr="00543455" w:rsidRDefault="00F5114D" w:rsidP="00A40A88">
            <w:pPr>
              <w:spacing w:line="312" w:lineRule="auto"/>
              <w:jc w:val="center"/>
              <w:rPr>
                <w:rFonts w:ascii="Times New Roman" w:hAnsi="Times New Roman" w:cs="Times New Roman"/>
                <w:sz w:val="24"/>
                <w:szCs w:val="24"/>
              </w:rPr>
            </w:pPr>
          </w:p>
        </w:tc>
        <w:tc>
          <w:tcPr>
            <w:tcW w:w="1395" w:type="dxa"/>
            <w:vMerge/>
          </w:tcPr>
          <w:p w14:paraId="4256F3B7" w14:textId="77777777" w:rsidR="00F5114D" w:rsidRDefault="00F5114D" w:rsidP="00A40A88">
            <w:pPr>
              <w:spacing w:line="312" w:lineRule="auto"/>
              <w:jc w:val="center"/>
              <w:rPr>
                <w:rFonts w:ascii="Times New Roman" w:hAnsi="Times New Roman" w:cs="Times New Roman"/>
                <w:sz w:val="24"/>
                <w:szCs w:val="24"/>
              </w:rPr>
            </w:pPr>
          </w:p>
        </w:tc>
        <w:tc>
          <w:tcPr>
            <w:tcW w:w="1485" w:type="dxa"/>
            <w:vMerge/>
          </w:tcPr>
          <w:p w14:paraId="1CD08382" w14:textId="77777777" w:rsidR="00F5114D" w:rsidRDefault="00F5114D" w:rsidP="00A40A88">
            <w:pPr>
              <w:spacing w:line="312" w:lineRule="auto"/>
              <w:jc w:val="center"/>
              <w:rPr>
                <w:rFonts w:ascii="Times New Roman" w:hAnsi="Times New Roman" w:cs="Times New Roman"/>
                <w:sz w:val="24"/>
                <w:szCs w:val="24"/>
              </w:rPr>
            </w:pPr>
          </w:p>
        </w:tc>
        <w:tc>
          <w:tcPr>
            <w:tcW w:w="839" w:type="dxa"/>
            <w:vAlign w:val="center"/>
          </w:tcPr>
          <w:p w14:paraId="0651C568"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34" w:type="dxa"/>
            <w:vAlign w:val="center"/>
          </w:tcPr>
          <w:p w14:paraId="0A0EDC95" w14:textId="77777777" w:rsidR="00F5114D" w:rsidRPr="00543455" w:rsidRDefault="00F5114D" w:rsidP="00A40A88">
            <w:pPr>
              <w:spacing w:line="312"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462" w:type="dxa"/>
            <w:vAlign w:val="center"/>
          </w:tcPr>
          <w:p w14:paraId="773103A3"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w:t>
            </w:r>
          </w:p>
        </w:tc>
        <w:tc>
          <w:tcPr>
            <w:tcW w:w="1505" w:type="dxa"/>
            <w:vAlign w:val="center"/>
          </w:tcPr>
          <w:p w14:paraId="2E65774E" w14:textId="77777777" w:rsidR="00F5114D" w:rsidRPr="00543455" w:rsidRDefault="00F5114D" w:rsidP="00A40A88">
            <w:pPr>
              <w:spacing w:line="312" w:lineRule="auto"/>
              <w:jc w:val="center"/>
              <w:rPr>
                <w:rFonts w:ascii="Times New Roman" w:hAnsi="Times New Roman" w:cs="Times New Roman"/>
                <w:sz w:val="24"/>
                <w:szCs w:val="24"/>
              </w:rPr>
            </w:pPr>
            <w:r w:rsidRPr="00543455">
              <w:rPr>
                <w:rFonts w:ascii="Times New Roman" w:hAnsi="Times New Roman" w:cs="Times New Roman"/>
                <w:sz w:val="24"/>
                <w:szCs w:val="24"/>
              </w:rPr>
              <w:t>-</w:t>
            </w:r>
          </w:p>
        </w:tc>
        <w:tc>
          <w:tcPr>
            <w:tcW w:w="1728" w:type="dxa"/>
          </w:tcPr>
          <w:p w14:paraId="059EC52E" w14:textId="77777777" w:rsidR="00F5114D" w:rsidRPr="00543455" w:rsidRDefault="00F5114D" w:rsidP="00A40A88">
            <w:pPr>
              <w:spacing w:line="312" w:lineRule="auto"/>
              <w:rPr>
                <w:rFonts w:ascii="Times New Roman" w:hAnsi="Times New Roman" w:cs="Times New Roman"/>
                <w:sz w:val="24"/>
                <w:szCs w:val="24"/>
              </w:rPr>
            </w:pPr>
          </w:p>
        </w:tc>
        <w:tc>
          <w:tcPr>
            <w:tcW w:w="1646" w:type="dxa"/>
            <w:vMerge/>
          </w:tcPr>
          <w:p w14:paraId="36FF2105" w14:textId="77777777" w:rsidR="00F5114D" w:rsidRPr="00543455" w:rsidRDefault="00F5114D" w:rsidP="00A40A88">
            <w:pPr>
              <w:spacing w:line="312" w:lineRule="auto"/>
              <w:rPr>
                <w:rFonts w:ascii="Times New Roman" w:hAnsi="Times New Roman" w:cs="Times New Roman"/>
                <w:sz w:val="24"/>
                <w:szCs w:val="24"/>
              </w:rPr>
            </w:pPr>
          </w:p>
        </w:tc>
      </w:tr>
    </w:tbl>
    <w:p w14:paraId="1C693D7B" w14:textId="77777777" w:rsidR="00F5114D" w:rsidRPr="00543455" w:rsidRDefault="00F5114D" w:rsidP="00F5114D">
      <w:pPr>
        <w:spacing w:after="0" w:line="480" w:lineRule="auto"/>
        <w:rPr>
          <w:rFonts w:ascii="Times New Roman" w:hAnsi="Times New Roman" w:cs="Times New Roman"/>
          <w:sz w:val="24"/>
          <w:szCs w:val="24"/>
        </w:rPr>
      </w:pPr>
    </w:p>
    <w:p w14:paraId="0C686371" w14:textId="77777777" w:rsidR="00F5114D" w:rsidRDefault="00F5114D" w:rsidP="00F5114D">
      <w:pPr>
        <w:spacing w:line="480" w:lineRule="auto"/>
        <w:rPr>
          <w:rFonts w:ascii="Times New Roman" w:hAnsi="Times New Roman" w:cs="Times New Roman"/>
          <w:sz w:val="24"/>
          <w:szCs w:val="24"/>
        </w:rPr>
        <w:sectPr w:rsidR="00F5114D" w:rsidSect="00A40A88">
          <w:pgSz w:w="15840" w:h="12240" w:orient="landscape"/>
          <w:pgMar w:top="1440" w:right="1440" w:bottom="1440" w:left="1440" w:header="720" w:footer="720" w:gutter="0"/>
          <w:cols w:space="720"/>
          <w:docGrid w:linePitch="360"/>
        </w:sectPr>
      </w:pPr>
    </w:p>
    <w:p w14:paraId="1BBB8BAB" w14:textId="77777777" w:rsidR="00F5114D" w:rsidRDefault="00F5114D" w:rsidP="00F5114D">
      <w:pPr>
        <w:spacing w:line="480" w:lineRule="auto"/>
        <w:rPr>
          <w:rFonts w:ascii="Times New Roman" w:hAnsi="Times New Roman" w:cs="Times New Roman"/>
          <w:sz w:val="24"/>
          <w:szCs w:val="24"/>
        </w:rPr>
      </w:pPr>
      <w:r w:rsidRPr="00FE3920">
        <w:rPr>
          <w:rFonts w:ascii="Times New Roman" w:hAnsi="Times New Roman" w:cs="Times New Roman"/>
          <w:noProof/>
          <w:sz w:val="24"/>
          <w:szCs w:val="24"/>
        </w:rPr>
        <w:lastRenderedPageBreak/>
        <w:drawing>
          <wp:anchor distT="0" distB="0" distL="114300" distR="114300" simplePos="0" relativeHeight="251754496" behindDoc="0" locked="0" layoutInCell="1" allowOverlap="1" wp14:anchorId="5FF0996C" wp14:editId="2C3AB83A">
            <wp:simplePos x="0" y="0"/>
            <wp:positionH relativeFrom="margin">
              <wp:posOffset>-248285</wp:posOffset>
            </wp:positionH>
            <wp:positionV relativeFrom="paragraph">
              <wp:posOffset>278130</wp:posOffset>
            </wp:positionV>
            <wp:extent cx="5943600" cy="2455545"/>
            <wp:effectExtent l="0" t="0" r="0" b="1905"/>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2455545"/>
                    </a:xfrm>
                    <a:prstGeom prst="rect">
                      <a:avLst/>
                    </a:prstGeom>
                    <a:noFill/>
                    <a:ln>
                      <a:noFill/>
                    </a:ln>
                  </pic:spPr>
                </pic:pic>
              </a:graphicData>
            </a:graphic>
            <wp14:sizeRelV relativeFrom="margin">
              <wp14:pctHeight>0</wp14:pctHeight>
            </wp14:sizeRelV>
          </wp:anchor>
        </w:drawing>
      </w:r>
    </w:p>
    <w:p w14:paraId="04E9D9A5" w14:textId="77777777" w:rsidR="00F5114D" w:rsidRDefault="00F5114D" w:rsidP="00F5114D">
      <w:pPr>
        <w:spacing w:line="480" w:lineRule="auto"/>
        <w:jc w:val="center"/>
        <w:rPr>
          <w:rFonts w:ascii="Times New Roman" w:hAnsi="Times New Roman" w:cs="Times New Roman"/>
          <w:sz w:val="24"/>
          <w:szCs w:val="24"/>
        </w:rPr>
      </w:pPr>
      <w:bookmarkStart w:id="60" w:name="_Hlk64618540"/>
      <w:r>
        <w:rPr>
          <w:rFonts w:ascii="Times New Roman" w:hAnsi="Times New Roman" w:cs="Times New Roman"/>
          <w:sz w:val="24"/>
          <w:szCs w:val="24"/>
        </w:rPr>
        <w:t>Figure 4.2 (a): Geoelectric Section connecting VES 1 and VES 2</w:t>
      </w:r>
    </w:p>
    <w:bookmarkEnd w:id="60"/>
    <w:p w14:paraId="1A4F3D1A" w14:textId="77777777" w:rsidR="00F5114D" w:rsidRDefault="00F5114D" w:rsidP="00F5114D">
      <w:pPr>
        <w:spacing w:line="480" w:lineRule="auto"/>
        <w:rPr>
          <w:rFonts w:ascii="Times New Roman" w:hAnsi="Times New Roman" w:cs="Times New Roman"/>
          <w:sz w:val="24"/>
          <w:szCs w:val="24"/>
        </w:rPr>
      </w:pPr>
    </w:p>
    <w:p w14:paraId="6CE7BDB9" w14:textId="77777777" w:rsidR="00F5114D" w:rsidRDefault="00F5114D" w:rsidP="00F5114D">
      <w:pPr>
        <w:spacing w:line="480" w:lineRule="auto"/>
        <w:rPr>
          <w:rFonts w:ascii="Times New Roman" w:hAnsi="Times New Roman" w:cs="Times New Roman"/>
          <w:sz w:val="24"/>
          <w:szCs w:val="24"/>
        </w:rPr>
      </w:pPr>
      <w:r w:rsidRPr="00FE3920">
        <w:rPr>
          <w:rFonts w:ascii="Times New Roman" w:hAnsi="Times New Roman" w:cs="Times New Roman"/>
          <w:noProof/>
          <w:sz w:val="24"/>
          <w:szCs w:val="24"/>
        </w:rPr>
        <w:drawing>
          <wp:anchor distT="0" distB="0" distL="114300" distR="114300" simplePos="0" relativeHeight="251753472" behindDoc="0" locked="0" layoutInCell="1" allowOverlap="1" wp14:anchorId="63BA4370" wp14:editId="7BBA0CA1">
            <wp:simplePos x="0" y="0"/>
            <wp:positionH relativeFrom="margin">
              <wp:posOffset>-486410</wp:posOffset>
            </wp:positionH>
            <wp:positionV relativeFrom="paragraph">
              <wp:posOffset>337820</wp:posOffset>
            </wp:positionV>
            <wp:extent cx="7079615" cy="2268855"/>
            <wp:effectExtent l="0" t="0" r="6985" b="0"/>
            <wp:wrapTopAndBottom/>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079615" cy="2268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6653A7" w14:textId="77777777" w:rsidR="00F5114D" w:rsidRDefault="00F5114D" w:rsidP="00F5114D">
      <w:pPr>
        <w:spacing w:line="480" w:lineRule="auto"/>
        <w:rPr>
          <w:rFonts w:ascii="Times New Roman" w:hAnsi="Times New Roman" w:cs="Times New Roman"/>
          <w:sz w:val="24"/>
          <w:szCs w:val="24"/>
        </w:rPr>
      </w:pPr>
    </w:p>
    <w:p w14:paraId="1DA3E172" w14:textId="77777777" w:rsidR="00F5114D" w:rsidRDefault="00F5114D" w:rsidP="00F5114D">
      <w:pPr>
        <w:spacing w:line="480" w:lineRule="auto"/>
        <w:jc w:val="center"/>
        <w:rPr>
          <w:rFonts w:ascii="Times New Roman" w:hAnsi="Times New Roman" w:cs="Times New Roman"/>
          <w:sz w:val="24"/>
          <w:szCs w:val="24"/>
        </w:rPr>
      </w:pPr>
      <w:bookmarkStart w:id="61" w:name="_Hlk64618561"/>
      <w:r>
        <w:rPr>
          <w:rFonts w:ascii="Times New Roman" w:hAnsi="Times New Roman" w:cs="Times New Roman"/>
          <w:sz w:val="24"/>
          <w:szCs w:val="24"/>
        </w:rPr>
        <w:t>Figure 4.2 (b): Geoelectric Section connecting VES 3, VES 4 and VES 5</w:t>
      </w:r>
    </w:p>
    <w:bookmarkEnd w:id="61"/>
    <w:p w14:paraId="330C9999" w14:textId="77777777" w:rsidR="00F5114D" w:rsidRDefault="00F5114D" w:rsidP="00F5114D">
      <w:pPr>
        <w:spacing w:line="480" w:lineRule="auto"/>
        <w:jc w:val="center"/>
        <w:rPr>
          <w:rFonts w:ascii="Times New Roman" w:hAnsi="Times New Roman" w:cs="Times New Roman"/>
          <w:sz w:val="24"/>
          <w:szCs w:val="24"/>
        </w:rPr>
      </w:pPr>
    </w:p>
    <w:p w14:paraId="056D4B7E" w14:textId="77777777" w:rsidR="00F5114D" w:rsidRDefault="00F5114D" w:rsidP="00F5114D">
      <w:pPr>
        <w:spacing w:line="480" w:lineRule="auto"/>
        <w:rPr>
          <w:rFonts w:ascii="Times New Roman" w:hAnsi="Times New Roman" w:cs="Times New Roman"/>
          <w:sz w:val="24"/>
          <w:szCs w:val="24"/>
        </w:rPr>
      </w:pPr>
    </w:p>
    <w:p w14:paraId="4CF5CA22" w14:textId="77777777" w:rsidR="00F5114D" w:rsidRDefault="00F5114D" w:rsidP="00F5114D">
      <w:pPr>
        <w:spacing w:line="480" w:lineRule="auto"/>
        <w:rPr>
          <w:rFonts w:ascii="Times New Roman" w:hAnsi="Times New Roman" w:cs="Times New Roman"/>
          <w:sz w:val="24"/>
          <w:szCs w:val="24"/>
        </w:rPr>
      </w:pPr>
    </w:p>
    <w:p w14:paraId="0C585E62" w14:textId="77777777" w:rsidR="00F5114D" w:rsidRDefault="00F5114D" w:rsidP="00F5114D">
      <w:pPr>
        <w:spacing w:line="480" w:lineRule="auto"/>
        <w:rPr>
          <w:rFonts w:ascii="Times New Roman" w:hAnsi="Times New Roman" w:cs="Times New Roman"/>
          <w:sz w:val="24"/>
          <w:szCs w:val="24"/>
        </w:rPr>
      </w:pPr>
      <w:r>
        <w:rPr>
          <w:noProof/>
        </w:rPr>
        <w:drawing>
          <wp:anchor distT="0" distB="0" distL="114300" distR="114300" simplePos="0" relativeHeight="251768832" behindDoc="1" locked="0" layoutInCell="1" allowOverlap="1" wp14:anchorId="2B8380BD" wp14:editId="6EEE9D10">
            <wp:simplePos x="0" y="0"/>
            <wp:positionH relativeFrom="margin">
              <wp:posOffset>-219919</wp:posOffset>
            </wp:positionH>
            <wp:positionV relativeFrom="paragraph">
              <wp:posOffset>-173620</wp:posOffset>
            </wp:positionV>
            <wp:extent cx="6445090" cy="2893671"/>
            <wp:effectExtent l="0" t="0" r="0" b="2540"/>
            <wp:wrapNone/>
            <wp:docPr id="85" name="Picture 8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456565" cy="28988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299BE3" w14:textId="77777777" w:rsidR="00F5114D" w:rsidRDefault="00F5114D" w:rsidP="00F5114D">
      <w:pPr>
        <w:spacing w:line="480" w:lineRule="auto"/>
        <w:jc w:val="center"/>
        <w:rPr>
          <w:rFonts w:ascii="Times New Roman" w:hAnsi="Times New Roman" w:cs="Times New Roman"/>
          <w:sz w:val="24"/>
          <w:szCs w:val="24"/>
        </w:rPr>
      </w:pPr>
    </w:p>
    <w:p w14:paraId="184E157B" w14:textId="77777777" w:rsidR="00F5114D" w:rsidRDefault="00F5114D" w:rsidP="00F5114D">
      <w:pPr>
        <w:spacing w:line="480" w:lineRule="auto"/>
        <w:jc w:val="center"/>
        <w:rPr>
          <w:rFonts w:ascii="Times New Roman" w:hAnsi="Times New Roman" w:cs="Times New Roman"/>
          <w:sz w:val="24"/>
          <w:szCs w:val="24"/>
        </w:rPr>
      </w:pPr>
    </w:p>
    <w:p w14:paraId="069AC423" w14:textId="77777777" w:rsidR="00F5114D" w:rsidRDefault="00F5114D" w:rsidP="00F5114D">
      <w:pPr>
        <w:spacing w:line="480" w:lineRule="auto"/>
        <w:jc w:val="center"/>
        <w:rPr>
          <w:rFonts w:ascii="Times New Roman" w:hAnsi="Times New Roman" w:cs="Times New Roman"/>
          <w:sz w:val="24"/>
          <w:szCs w:val="24"/>
        </w:rPr>
      </w:pPr>
    </w:p>
    <w:p w14:paraId="7A632BE2" w14:textId="77777777" w:rsidR="00F5114D" w:rsidRDefault="00F5114D" w:rsidP="00F5114D">
      <w:pPr>
        <w:spacing w:line="480" w:lineRule="auto"/>
        <w:jc w:val="center"/>
        <w:rPr>
          <w:rFonts w:ascii="Times New Roman" w:hAnsi="Times New Roman" w:cs="Times New Roman"/>
          <w:sz w:val="24"/>
          <w:szCs w:val="24"/>
        </w:rPr>
      </w:pPr>
    </w:p>
    <w:p w14:paraId="49976DA5" w14:textId="77777777" w:rsidR="00F5114D" w:rsidRDefault="00F5114D" w:rsidP="00F5114D">
      <w:pPr>
        <w:spacing w:line="480" w:lineRule="auto"/>
        <w:jc w:val="center"/>
        <w:rPr>
          <w:rFonts w:ascii="Times New Roman" w:hAnsi="Times New Roman" w:cs="Times New Roman"/>
          <w:sz w:val="24"/>
          <w:szCs w:val="24"/>
        </w:rPr>
      </w:pPr>
    </w:p>
    <w:p w14:paraId="51562630" w14:textId="77777777" w:rsidR="00F5114D" w:rsidRDefault="00F5114D" w:rsidP="00F5114D">
      <w:pPr>
        <w:spacing w:line="480" w:lineRule="auto"/>
        <w:jc w:val="center"/>
        <w:rPr>
          <w:rFonts w:ascii="Times New Roman" w:hAnsi="Times New Roman" w:cs="Times New Roman"/>
          <w:sz w:val="24"/>
          <w:szCs w:val="24"/>
        </w:rPr>
      </w:pPr>
    </w:p>
    <w:p w14:paraId="7103D1B5" w14:textId="77777777" w:rsidR="00F5114D" w:rsidRDefault="00F5114D" w:rsidP="00F5114D">
      <w:pPr>
        <w:spacing w:line="480" w:lineRule="auto"/>
        <w:jc w:val="center"/>
        <w:rPr>
          <w:rFonts w:ascii="Times New Roman" w:hAnsi="Times New Roman" w:cs="Times New Roman"/>
          <w:sz w:val="24"/>
          <w:szCs w:val="24"/>
        </w:rPr>
      </w:pPr>
      <w:bookmarkStart w:id="62" w:name="_Hlk64618587"/>
      <w:r>
        <w:rPr>
          <w:rFonts w:ascii="Times New Roman" w:hAnsi="Times New Roman" w:cs="Times New Roman"/>
          <w:sz w:val="24"/>
          <w:szCs w:val="24"/>
        </w:rPr>
        <w:t>Figure 4.3 (c): Geoelectric Section connecting VES 2 and VES 4.</w:t>
      </w:r>
    </w:p>
    <w:bookmarkEnd w:id="62"/>
    <w:p w14:paraId="3A90F787" w14:textId="77777777" w:rsidR="00F5114D" w:rsidRDefault="00F5114D" w:rsidP="00F5114D">
      <w:pPr>
        <w:spacing w:line="480" w:lineRule="auto"/>
        <w:rPr>
          <w:rFonts w:ascii="Times New Roman" w:hAnsi="Times New Roman" w:cs="Times New Roman"/>
          <w:sz w:val="24"/>
          <w:szCs w:val="24"/>
        </w:rPr>
      </w:pPr>
      <w:r>
        <w:rPr>
          <w:noProof/>
        </w:rPr>
        <w:drawing>
          <wp:anchor distT="0" distB="0" distL="114300" distR="114300" simplePos="0" relativeHeight="251769856" behindDoc="1" locked="0" layoutInCell="1" allowOverlap="1" wp14:anchorId="530C56D0" wp14:editId="1B6B47E6">
            <wp:simplePos x="0" y="0"/>
            <wp:positionH relativeFrom="page">
              <wp:posOffset>659757</wp:posOffset>
            </wp:positionH>
            <wp:positionV relativeFrom="paragraph">
              <wp:posOffset>244338</wp:posOffset>
            </wp:positionV>
            <wp:extent cx="6858000" cy="3004458"/>
            <wp:effectExtent l="0" t="0" r="0" b="0"/>
            <wp:wrapNone/>
            <wp:docPr id="86" name="Picture 86"/>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858000" cy="30044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74C9BC" w14:textId="77777777" w:rsidR="00F5114D" w:rsidRDefault="00F5114D" w:rsidP="00F5114D">
      <w:pPr>
        <w:spacing w:line="480" w:lineRule="auto"/>
        <w:rPr>
          <w:rFonts w:ascii="Times New Roman" w:hAnsi="Times New Roman" w:cs="Times New Roman"/>
          <w:sz w:val="24"/>
          <w:szCs w:val="24"/>
        </w:rPr>
      </w:pPr>
    </w:p>
    <w:p w14:paraId="296C2D61" w14:textId="77777777" w:rsidR="00F5114D" w:rsidRDefault="00F5114D" w:rsidP="00F5114D">
      <w:pPr>
        <w:spacing w:line="480" w:lineRule="auto"/>
        <w:jc w:val="center"/>
        <w:rPr>
          <w:rFonts w:ascii="Times New Roman" w:hAnsi="Times New Roman" w:cs="Times New Roman"/>
          <w:sz w:val="24"/>
          <w:szCs w:val="24"/>
        </w:rPr>
      </w:pPr>
    </w:p>
    <w:p w14:paraId="3615B449" w14:textId="77777777" w:rsidR="00F5114D" w:rsidRDefault="00F5114D" w:rsidP="00F5114D">
      <w:pPr>
        <w:spacing w:line="480" w:lineRule="auto"/>
        <w:jc w:val="center"/>
        <w:rPr>
          <w:rFonts w:ascii="Times New Roman" w:hAnsi="Times New Roman" w:cs="Times New Roman"/>
          <w:sz w:val="24"/>
          <w:szCs w:val="24"/>
        </w:rPr>
      </w:pPr>
    </w:p>
    <w:p w14:paraId="79B22A62" w14:textId="77777777" w:rsidR="00F5114D" w:rsidRDefault="00F5114D" w:rsidP="00F5114D">
      <w:pPr>
        <w:spacing w:line="480" w:lineRule="auto"/>
        <w:jc w:val="center"/>
        <w:rPr>
          <w:rFonts w:ascii="Times New Roman" w:hAnsi="Times New Roman" w:cs="Times New Roman"/>
          <w:sz w:val="24"/>
          <w:szCs w:val="24"/>
        </w:rPr>
      </w:pPr>
    </w:p>
    <w:p w14:paraId="4310F7F3" w14:textId="77777777" w:rsidR="00F5114D" w:rsidRDefault="00F5114D" w:rsidP="00F5114D">
      <w:pPr>
        <w:spacing w:line="480" w:lineRule="auto"/>
        <w:jc w:val="center"/>
        <w:rPr>
          <w:rFonts w:ascii="Times New Roman" w:hAnsi="Times New Roman" w:cs="Times New Roman"/>
          <w:sz w:val="24"/>
          <w:szCs w:val="24"/>
        </w:rPr>
      </w:pPr>
    </w:p>
    <w:p w14:paraId="7D04F2F9" w14:textId="77777777" w:rsidR="00F5114D" w:rsidRDefault="00F5114D" w:rsidP="00F5114D">
      <w:pPr>
        <w:spacing w:line="480" w:lineRule="auto"/>
        <w:jc w:val="center"/>
        <w:rPr>
          <w:rFonts w:ascii="Times New Roman" w:hAnsi="Times New Roman" w:cs="Times New Roman"/>
          <w:sz w:val="24"/>
          <w:szCs w:val="24"/>
        </w:rPr>
      </w:pPr>
    </w:p>
    <w:p w14:paraId="41EA4885" w14:textId="77777777" w:rsidR="00F5114D" w:rsidRDefault="00F5114D" w:rsidP="00F5114D">
      <w:pPr>
        <w:spacing w:line="480" w:lineRule="auto"/>
        <w:jc w:val="center"/>
        <w:rPr>
          <w:rFonts w:ascii="Times New Roman" w:hAnsi="Times New Roman" w:cs="Times New Roman"/>
          <w:sz w:val="24"/>
          <w:szCs w:val="24"/>
        </w:rPr>
      </w:pPr>
    </w:p>
    <w:p w14:paraId="53ECFF24" w14:textId="77777777" w:rsidR="00F5114D" w:rsidRDefault="00F5114D" w:rsidP="00F5114D">
      <w:pPr>
        <w:spacing w:line="480" w:lineRule="auto"/>
        <w:jc w:val="center"/>
        <w:rPr>
          <w:rFonts w:ascii="Times New Roman" w:hAnsi="Times New Roman" w:cs="Times New Roman"/>
          <w:sz w:val="24"/>
          <w:szCs w:val="24"/>
        </w:rPr>
      </w:pPr>
      <w:bookmarkStart w:id="63" w:name="_Hlk64618603"/>
      <w:r>
        <w:rPr>
          <w:rFonts w:ascii="Times New Roman" w:hAnsi="Times New Roman" w:cs="Times New Roman"/>
          <w:sz w:val="24"/>
          <w:szCs w:val="24"/>
        </w:rPr>
        <w:t>Figure 4.3 (d): Geoelectric Section connecting VES 1 and VES 3.</w:t>
      </w:r>
    </w:p>
    <w:bookmarkEnd w:id="63"/>
    <w:p w14:paraId="4604E656" w14:textId="77777777" w:rsidR="00F5114D" w:rsidRDefault="00F5114D" w:rsidP="00F5114D">
      <w:pPr>
        <w:pStyle w:val="ListParagraph"/>
        <w:numPr>
          <w:ilvl w:val="0"/>
          <w:numId w:val="31"/>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sandy clay layer which is the relatively more competent layer thins northward for most part of the study area (Figures 4.2 (a), (b) and (c)) except in a portion of the western part where this layer is relatively thinner in the southern region (Figure 4.2 (d)).</w:t>
      </w:r>
    </w:p>
    <w:p w14:paraId="45055E6A" w14:textId="77777777" w:rsidR="00F5114D" w:rsidRPr="00EC3E56" w:rsidRDefault="00F5114D" w:rsidP="00F5114D">
      <w:pPr>
        <w:pStyle w:val="ListParagraph"/>
        <w:numPr>
          <w:ilvl w:val="0"/>
          <w:numId w:val="31"/>
        </w:numPr>
        <w:spacing w:line="480" w:lineRule="auto"/>
        <w:jc w:val="both"/>
        <w:rPr>
          <w:rFonts w:ascii="Times New Roman" w:hAnsi="Times New Roman" w:cs="Times New Roman"/>
          <w:sz w:val="24"/>
          <w:szCs w:val="24"/>
        </w:rPr>
      </w:pPr>
      <w:r>
        <w:rPr>
          <w:rFonts w:ascii="Times New Roman" w:hAnsi="Times New Roman" w:cs="Times New Roman"/>
          <w:sz w:val="24"/>
          <w:szCs w:val="24"/>
        </w:rPr>
        <w:t>depth to the sandy clay layer ranges from 2.2 to 5.8 m. This invariably means that to a good approximation the upper 2.2 to 5.8 m of earth material in the study area are constituted of incompetent clayey material.</w:t>
      </w:r>
    </w:p>
    <w:p w14:paraId="7A03D4EE" w14:textId="0746B033" w:rsidR="00F5114D" w:rsidRPr="00E553AF" w:rsidRDefault="00F5114D" w:rsidP="00F5114D">
      <w:pPr>
        <w:spacing w:line="480" w:lineRule="auto"/>
        <w:rPr>
          <w:rFonts w:ascii="Times New Roman" w:hAnsi="Times New Roman" w:cs="Times New Roman"/>
          <w:b/>
          <w:bCs/>
          <w:sz w:val="24"/>
          <w:szCs w:val="24"/>
        </w:rPr>
      </w:pPr>
      <w:bookmarkStart w:id="64" w:name="_Hlk64620166"/>
      <w:r w:rsidRPr="00E553AF">
        <w:rPr>
          <w:rFonts w:ascii="Times New Roman" w:hAnsi="Times New Roman" w:cs="Times New Roman"/>
          <w:b/>
          <w:bCs/>
          <w:sz w:val="24"/>
          <w:szCs w:val="24"/>
        </w:rPr>
        <w:t>4.3</w:t>
      </w:r>
      <w:r w:rsidRPr="00E553AF">
        <w:rPr>
          <w:rFonts w:ascii="Times New Roman" w:hAnsi="Times New Roman" w:cs="Times New Roman"/>
          <w:b/>
          <w:bCs/>
          <w:sz w:val="24"/>
          <w:szCs w:val="24"/>
        </w:rPr>
        <w:tab/>
        <w:t xml:space="preserve">The 2D Electrical Resistivity </w:t>
      </w:r>
      <w:r w:rsidR="005E7EF2">
        <w:rPr>
          <w:rFonts w:ascii="Times New Roman" w:hAnsi="Times New Roman" w:cs="Times New Roman"/>
          <w:b/>
          <w:bCs/>
          <w:sz w:val="24"/>
          <w:szCs w:val="24"/>
        </w:rPr>
        <w:t>Inverted section</w:t>
      </w:r>
      <w:r w:rsidRPr="00E553AF">
        <w:rPr>
          <w:rFonts w:ascii="Times New Roman" w:hAnsi="Times New Roman" w:cs="Times New Roman"/>
          <w:b/>
          <w:bCs/>
          <w:sz w:val="24"/>
          <w:szCs w:val="24"/>
        </w:rPr>
        <w:t>s</w:t>
      </w:r>
    </w:p>
    <w:bookmarkEnd w:id="64"/>
    <w:p w14:paraId="000CB928" w14:textId="7BE59EE3"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Six (6) 2D electrical resistivity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s of the subsurface were generated along Traverses 1, 2, 3, 4, 5 and 6. The relative positions of the traverses to one another is shown in </w:t>
      </w:r>
      <w:r w:rsidRPr="00A867C4">
        <w:rPr>
          <w:rFonts w:ascii="Times New Roman" w:hAnsi="Times New Roman" w:cs="Times New Roman"/>
          <w:color w:val="000000" w:themeColor="text1"/>
          <w:sz w:val="24"/>
          <w:szCs w:val="24"/>
        </w:rPr>
        <w:t>Figure 3.1</w:t>
      </w:r>
      <w:r>
        <w:rPr>
          <w:rFonts w:ascii="Times New Roman" w:hAnsi="Times New Roman" w:cs="Times New Roman"/>
          <w:sz w:val="24"/>
          <w:szCs w:val="24"/>
        </w:rPr>
        <w:t>. Generally, between three (3) to four (4) geoelectric layers were delineated across all the sections. These layers are a low resistivity top soil, a relatively high resistivity layer, another low resistivity layer and another relatively higher resistivity layer (figures 4.4 (a), (b), (c), (d), (e) and (f)).</w:t>
      </w:r>
    </w:p>
    <w:p w14:paraId="0327EF67" w14:textId="77777777" w:rsidR="00F5114D" w:rsidRPr="00E553AF" w:rsidRDefault="00F5114D" w:rsidP="00F5114D">
      <w:pPr>
        <w:spacing w:line="480" w:lineRule="auto"/>
        <w:jc w:val="both"/>
        <w:rPr>
          <w:rFonts w:ascii="Times New Roman" w:hAnsi="Times New Roman" w:cs="Times New Roman"/>
          <w:b/>
          <w:bCs/>
          <w:sz w:val="24"/>
          <w:szCs w:val="24"/>
        </w:rPr>
      </w:pPr>
      <w:bookmarkStart w:id="65" w:name="_Hlk64620181"/>
      <w:r w:rsidRPr="00E553AF">
        <w:rPr>
          <w:rFonts w:ascii="Times New Roman" w:hAnsi="Times New Roman" w:cs="Times New Roman"/>
          <w:b/>
          <w:bCs/>
          <w:sz w:val="24"/>
          <w:szCs w:val="24"/>
        </w:rPr>
        <w:t>4.3.1</w:t>
      </w:r>
      <w:r w:rsidRPr="00E553AF">
        <w:rPr>
          <w:rFonts w:ascii="Times New Roman" w:hAnsi="Times New Roman" w:cs="Times New Roman"/>
          <w:b/>
          <w:bCs/>
          <w:sz w:val="24"/>
          <w:szCs w:val="24"/>
        </w:rPr>
        <w:tab/>
        <w:t>Traverse 1 (Figure 4.4 (a))</w:t>
      </w:r>
    </w:p>
    <w:bookmarkEnd w:id="65"/>
    <w:p w14:paraId="2E17FAEB" w14:textId="22802DF0" w:rsidR="00F5114D" w:rsidRDefault="00F5114D" w:rsidP="00F5114D">
      <w:pPr>
        <w:spacing w:line="480" w:lineRule="auto"/>
        <w:jc w:val="both"/>
        <w:rPr>
          <w:rFonts w:ascii="Times New Roman" w:hAnsi="Times New Roman" w:cs="Times New Roman"/>
          <w:sz w:val="24"/>
          <w:szCs w:val="24"/>
        </w:rPr>
        <w:sectPr w:rsidR="00F5114D" w:rsidSect="00A40A88">
          <w:pgSz w:w="12240" w:h="15840"/>
          <w:pgMar w:top="1440" w:right="1440" w:bottom="1440" w:left="1440" w:header="720" w:footer="720" w:gutter="0"/>
          <w:cols w:space="720"/>
          <w:docGrid w:linePitch="360"/>
        </w:sectPr>
      </w:pPr>
      <w:r>
        <w:rPr>
          <w:rFonts w:ascii="Times New Roman" w:hAnsi="Times New Roman" w:cs="Times New Roman"/>
          <w:sz w:val="24"/>
          <w:szCs w:val="24"/>
        </w:rPr>
        <w:t>This is the southernmost traverse. It trends in the ENE-WSW direction (</w:t>
      </w:r>
      <w:r w:rsidRPr="00A867C4">
        <w:rPr>
          <w:rFonts w:ascii="Times New Roman" w:hAnsi="Times New Roman" w:cs="Times New Roman"/>
          <w:color w:val="000000" w:themeColor="text1"/>
          <w:sz w:val="24"/>
          <w:szCs w:val="24"/>
        </w:rPr>
        <w:t>Figure 3.</w:t>
      </w:r>
      <w:r>
        <w:rPr>
          <w:rFonts w:ascii="Times New Roman" w:hAnsi="Times New Roman" w:cs="Times New Roman"/>
          <w:color w:val="000000" w:themeColor="text1"/>
          <w:sz w:val="24"/>
          <w:szCs w:val="24"/>
        </w:rPr>
        <w:t>1</w:t>
      </w:r>
      <w:r w:rsidRPr="00A867C4">
        <w:rPr>
          <w:rFonts w:ascii="Times New Roman" w:hAnsi="Times New Roman" w:cs="Times New Roman"/>
          <w:color w:val="000000" w:themeColor="text1"/>
          <w:sz w:val="24"/>
          <w:szCs w:val="24"/>
        </w:rPr>
        <w:t>)</w:t>
      </w:r>
      <w:r>
        <w:rPr>
          <w:rFonts w:ascii="Times New Roman" w:hAnsi="Times New Roman" w:cs="Times New Roman"/>
          <w:sz w:val="24"/>
          <w:szCs w:val="24"/>
        </w:rPr>
        <w:t xml:space="preserve">. The top soil resistivity and thickness varied between 2 and 22 ohms-m, and about 1.5 to 6.2 m respectively while the resistivity and thickness of the second layer (having relatively high resistivity) varied between 29 to 135 ohms-m, and about 6 to 12 m respectively. The third layer which is another low resistivity layer has resistivity ranging from 2 to 29 ohms-m and thickness ranging from about 25 m (at the eastern end) to over 30 m at the western end. The fourth layer was only delineated at the eastern region of the traverse. It has a relatively higher resistivity (between 17 and 29 ohms-m) than the overlying layer. The end of this layer was not imaged by the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The total </w:t>
      </w:r>
    </w:p>
    <w:p w14:paraId="6901C8DA" w14:textId="77777777" w:rsidR="00F5114D" w:rsidRDefault="00F5114D" w:rsidP="00F5114D">
      <w:pPr>
        <w:spacing w:line="480" w:lineRule="auto"/>
        <w:jc w:val="both"/>
        <w:rPr>
          <w:rFonts w:ascii="Times New Roman" w:hAnsi="Times New Roman" w:cs="Times New Roman"/>
          <w:sz w:val="24"/>
          <w:szCs w:val="24"/>
        </w:rPr>
      </w:pPr>
      <w:r>
        <w:rPr>
          <w:noProof/>
        </w:rPr>
        <w:lastRenderedPageBreak/>
        <w:drawing>
          <wp:anchor distT="0" distB="0" distL="114300" distR="114300" simplePos="0" relativeHeight="251756544" behindDoc="1" locked="0" layoutInCell="1" allowOverlap="1" wp14:anchorId="7DB21054" wp14:editId="33295530">
            <wp:simplePos x="0" y="0"/>
            <wp:positionH relativeFrom="margin">
              <wp:posOffset>-274320</wp:posOffset>
            </wp:positionH>
            <wp:positionV relativeFrom="paragraph">
              <wp:posOffset>-45720</wp:posOffset>
            </wp:positionV>
            <wp:extent cx="9079107" cy="2280285"/>
            <wp:effectExtent l="0" t="0" r="8255" b="5715"/>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9079107" cy="2280285"/>
                    </a:xfrm>
                    <a:prstGeom prst="rect">
                      <a:avLst/>
                    </a:prstGeom>
                  </pic:spPr>
                </pic:pic>
              </a:graphicData>
            </a:graphic>
            <wp14:sizeRelH relativeFrom="page">
              <wp14:pctWidth>0</wp14:pctWidth>
            </wp14:sizeRelH>
            <wp14:sizeRelV relativeFrom="page">
              <wp14:pctHeight>0</wp14:pctHeight>
            </wp14:sizeRelV>
          </wp:anchor>
        </w:drawing>
      </w:r>
      <w:r w:rsidRPr="00647D16">
        <w:rPr>
          <w:rFonts w:ascii="Times New Roman" w:hAnsi="Times New Roman" w:cs="Times New Roman"/>
          <w:noProof/>
          <w:sz w:val="24"/>
          <w:szCs w:val="24"/>
        </w:rPr>
        <mc:AlternateContent>
          <mc:Choice Requires="wps">
            <w:drawing>
              <wp:anchor distT="0" distB="0" distL="114300" distR="114300" simplePos="0" relativeHeight="251755520" behindDoc="0" locked="0" layoutInCell="1" allowOverlap="1" wp14:anchorId="53B5D0DA" wp14:editId="011A20CD">
                <wp:simplePos x="0" y="0"/>
                <wp:positionH relativeFrom="column">
                  <wp:posOffset>9596120</wp:posOffset>
                </wp:positionH>
                <wp:positionV relativeFrom="paragraph">
                  <wp:posOffset>137160</wp:posOffset>
                </wp:positionV>
                <wp:extent cx="362585" cy="300355"/>
                <wp:effectExtent l="0" t="0" r="0" b="0"/>
                <wp:wrapNone/>
                <wp:docPr id="73" name="TextBox 15"/>
                <wp:cNvGraphicFramePr/>
                <a:graphic xmlns:a="http://schemas.openxmlformats.org/drawingml/2006/main">
                  <a:graphicData uri="http://schemas.microsoft.com/office/word/2010/wordprocessingShape">
                    <wps:wsp>
                      <wps:cNvSpPr txBox="1"/>
                      <wps:spPr>
                        <a:xfrm>
                          <a:off x="0" y="0"/>
                          <a:ext cx="362585" cy="300355"/>
                        </a:xfrm>
                        <a:prstGeom prst="rect">
                          <a:avLst/>
                        </a:prstGeom>
                        <a:noFill/>
                      </wps:spPr>
                      <wps:txbx>
                        <w:txbxContent>
                          <w:p w14:paraId="36F5F294" w14:textId="77777777" w:rsidR="00152A4C" w:rsidRDefault="00152A4C" w:rsidP="00F5114D">
                            <w:pPr>
                              <w:rPr>
                                <w:rFonts w:hAnsi="Calibri"/>
                                <w:color w:val="000000" w:themeColor="text1"/>
                                <w:kern w:val="24"/>
                                <w:sz w:val="24"/>
                                <w:szCs w:val="24"/>
                              </w:rPr>
                            </w:pPr>
                            <w:r>
                              <w:rPr>
                                <w:rFonts w:hAnsi="Calibri"/>
                                <w:color w:val="000000" w:themeColor="text1"/>
                                <w:kern w:val="24"/>
                              </w:rPr>
                              <w:t>ENE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3B5D0DA" id="TextBox 15" o:spid="_x0000_s1058" type="#_x0000_t202" style="position:absolute;left:0;text-align:left;margin-left:755.6pt;margin-top:10.8pt;width:28.55pt;height:23.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" filled="f" stroked="f">
                <v:textbox>
                  <w:txbxContent>
                    <w:p w14:paraId="36F5F294" w14:textId="77777777" w:rsidR="00152A4C" w:rsidRDefault="00152A4C" w:rsidP="00F5114D">
                      <w:pPr>
                        <w:rPr>
                          <w:rFonts w:hAnsi="Calibri"/>
                          <w:color w:val="000000" w:themeColor="text1"/>
                          <w:kern w:val="24"/>
                          <w:sz w:val="24"/>
                          <w:szCs w:val="24"/>
                        </w:rPr>
                      </w:pPr>
                      <w:r>
                        <w:rPr>
                          <w:rFonts w:hAnsi="Calibri"/>
                          <w:color w:val="000000" w:themeColor="text1"/>
                          <w:kern w:val="24"/>
                        </w:rPr>
                        <w:t>ENE</w:t>
                      </w:r>
                    </w:p>
                  </w:txbxContent>
                </v:textbox>
              </v:shape>
            </w:pict>
          </mc:Fallback>
        </mc:AlternateContent>
      </w:r>
    </w:p>
    <w:p w14:paraId="048345C4" w14:textId="77777777" w:rsidR="00F5114D" w:rsidRDefault="00F5114D" w:rsidP="00F5114D">
      <w:pPr>
        <w:spacing w:line="480" w:lineRule="auto"/>
        <w:rPr>
          <w:rFonts w:ascii="Times New Roman" w:hAnsi="Times New Roman" w:cs="Times New Roman"/>
          <w:b/>
          <w:bCs/>
          <w:sz w:val="24"/>
          <w:szCs w:val="24"/>
        </w:rPr>
      </w:pPr>
    </w:p>
    <w:p w14:paraId="3B181944" w14:textId="77777777" w:rsidR="00F5114D" w:rsidRDefault="00F5114D" w:rsidP="00F5114D">
      <w:pPr>
        <w:spacing w:line="480" w:lineRule="auto"/>
        <w:rPr>
          <w:rFonts w:ascii="Times New Roman" w:hAnsi="Times New Roman" w:cs="Times New Roman"/>
          <w:b/>
          <w:bCs/>
          <w:sz w:val="24"/>
          <w:szCs w:val="24"/>
        </w:rPr>
      </w:pPr>
    </w:p>
    <w:p w14:paraId="268E0DDC" w14:textId="77777777" w:rsidR="00F5114D" w:rsidRDefault="00F5114D" w:rsidP="00F5114D">
      <w:pPr>
        <w:spacing w:line="480" w:lineRule="auto"/>
        <w:rPr>
          <w:rFonts w:ascii="Times New Roman" w:hAnsi="Times New Roman" w:cs="Times New Roman"/>
          <w:b/>
          <w:bCs/>
          <w:sz w:val="24"/>
          <w:szCs w:val="24"/>
        </w:rPr>
      </w:pPr>
    </w:p>
    <w:p w14:paraId="32B687B1" w14:textId="77777777" w:rsidR="00F5114D" w:rsidRDefault="00F5114D" w:rsidP="00F5114D">
      <w:pPr>
        <w:spacing w:line="480" w:lineRule="auto"/>
        <w:rPr>
          <w:rFonts w:ascii="Times New Roman" w:hAnsi="Times New Roman" w:cs="Times New Roman"/>
          <w:b/>
          <w:bCs/>
          <w:sz w:val="24"/>
          <w:szCs w:val="24"/>
        </w:rPr>
      </w:pPr>
    </w:p>
    <w:p w14:paraId="1F8051D1" w14:textId="0558C3F8" w:rsidR="00F5114D" w:rsidRDefault="00F5114D" w:rsidP="00F5114D">
      <w:pPr>
        <w:spacing w:line="480" w:lineRule="auto"/>
        <w:jc w:val="center"/>
        <w:rPr>
          <w:rFonts w:ascii="Times New Roman" w:hAnsi="Times New Roman" w:cs="Times New Roman"/>
          <w:b/>
          <w:bCs/>
          <w:sz w:val="24"/>
          <w:szCs w:val="24"/>
        </w:rPr>
      </w:pPr>
      <w:bookmarkStart w:id="66" w:name="_Hlk64618641"/>
      <w:r>
        <w:rPr>
          <w:rFonts w:ascii="Times New Roman" w:hAnsi="Times New Roman" w:cs="Times New Roman"/>
          <w:b/>
          <w:bCs/>
          <w:sz w:val="24"/>
          <w:szCs w:val="24"/>
        </w:rPr>
        <w:t xml:space="preserve">Figure 4.4(a): 2D Electrical Resistivity </w:t>
      </w:r>
      <w:r w:rsidR="005E7EF2">
        <w:rPr>
          <w:rFonts w:ascii="Times New Roman" w:hAnsi="Times New Roman" w:cs="Times New Roman"/>
          <w:b/>
          <w:bCs/>
          <w:sz w:val="24"/>
          <w:szCs w:val="24"/>
        </w:rPr>
        <w:t>Inverted section</w:t>
      </w:r>
      <w:r>
        <w:rPr>
          <w:rFonts w:ascii="Times New Roman" w:hAnsi="Times New Roman" w:cs="Times New Roman"/>
          <w:b/>
          <w:bCs/>
          <w:sz w:val="24"/>
          <w:szCs w:val="24"/>
        </w:rPr>
        <w:t xml:space="preserve"> along Profile 1</w:t>
      </w:r>
    </w:p>
    <w:bookmarkEnd w:id="66"/>
    <w:p w14:paraId="18CF8177" w14:textId="77777777" w:rsidR="00F5114D" w:rsidRDefault="00F5114D" w:rsidP="00F5114D">
      <w:pPr>
        <w:spacing w:line="480" w:lineRule="auto"/>
        <w:rPr>
          <w:rFonts w:ascii="Times New Roman" w:hAnsi="Times New Roman" w:cs="Times New Roman"/>
          <w:b/>
          <w:bCs/>
          <w:sz w:val="24"/>
          <w:szCs w:val="24"/>
        </w:rPr>
      </w:pPr>
      <w:r>
        <w:rPr>
          <w:noProof/>
        </w:rPr>
        <w:drawing>
          <wp:anchor distT="0" distB="0" distL="114300" distR="114300" simplePos="0" relativeHeight="251770880" behindDoc="1" locked="0" layoutInCell="1" allowOverlap="1" wp14:anchorId="626917A3" wp14:editId="74BCA6C6">
            <wp:simplePos x="0" y="0"/>
            <wp:positionH relativeFrom="margin">
              <wp:align>center</wp:align>
            </wp:positionH>
            <wp:positionV relativeFrom="paragraph">
              <wp:posOffset>322580</wp:posOffset>
            </wp:positionV>
            <wp:extent cx="8869954" cy="2233914"/>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8869954" cy="2233914"/>
                    </a:xfrm>
                    <a:prstGeom prst="rect">
                      <a:avLst/>
                    </a:prstGeom>
                  </pic:spPr>
                </pic:pic>
              </a:graphicData>
            </a:graphic>
            <wp14:sizeRelH relativeFrom="page">
              <wp14:pctWidth>0</wp14:pctWidth>
            </wp14:sizeRelH>
            <wp14:sizeRelV relativeFrom="page">
              <wp14:pctHeight>0</wp14:pctHeight>
            </wp14:sizeRelV>
          </wp:anchor>
        </w:drawing>
      </w:r>
    </w:p>
    <w:p w14:paraId="6BA67118" w14:textId="77777777" w:rsidR="00F5114D" w:rsidRDefault="00F5114D" w:rsidP="00F5114D">
      <w:pPr>
        <w:spacing w:line="480" w:lineRule="auto"/>
        <w:rPr>
          <w:rFonts w:ascii="Times New Roman" w:hAnsi="Times New Roman" w:cs="Times New Roman"/>
          <w:b/>
          <w:bCs/>
          <w:sz w:val="24"/>
          <w:szCs w:val="24"/>
        </w:rPr>
      </w:pPr>
    </w:p>
    <w:p w14:paraId="6B4D8EC4" w14:textId="77777777" w:rsidR="00F5114D" w:rsidRDefault="00F5114D" w:rsidP="00F5114D">
      <w:pPr>
        <w:tabs>
          <w:tab w:val="left" w:pos="2515"/>
        </w:tabs>
        <w:spacing w:line="480" w:lineRule="auto"/>
        <w:rPr>
          <w:rFonts w:ascii="Times New Roman" w:hAnsi="Times New Roman" w:cs="Times New Roman"/>
          <w:b/>
          <w:bCs/>
          <w:sz w:val="24"/>
          <w:szCs w:val="24"/>
        </w:rPr>
      </w:pPr>
      <w:r>
        <w:rPr>
          <w:rFonts w:ascii="Times New Roman" w:hAnsi="Times New Roman" w:cs="Times New Roman"/>
          <w:b/>
          <w:bCs/>
          <w:sz w:val="24"/>
          <w:szCs w:val="24"/>
        </w:rPr>
        <w:tab/>
      </w:r>
    </w:p>
    <w:p w14:paraId="196AE885" w14:textId="77777777" w:rsidR="00F5114D" w:rsidRDefault="00F5114D" w:rsidP="00F5114D">
      <w:pPr>
        <w:tabs>
          <w:tab w:val="left" w:pos="2515"/>
        </w:tabs>
        <w:spacing w:line="480" w:lineRule="auto"/>
        <w:rPr>
          <w:rFonts w:ascii="Times New Roman" w:hAnsi="Times New Roman" w:cs="Times New Roman"/>
          <w:b/>
          <w:bCs/>
          <w:sz w:val="24"/>
          <w:szCs w:val="24"/>
        </w:rPr>
      </w:pPr>
      <w:r>
        <w:rPr>
          <w:rFonts w:ascii="Times New Roman" w:hAnsi="Times New Roman" w:cs="Times New Roman"/>
          <w:b/>
          <w:bCs/>
          <w:sz w:val="24"/>
          <w:szCs w:val="24"/>
        </w:rPr>
        <w:tab/>
      </w:r>
    </w:p>
    <w:p w14:paraId="3566FEC6" w14:textId="77777777" w:rsidR="00F5114D" w:rsidRDefault="00F5114D" w:rsidP="00F5114D">
      <w:pPr>
        <w:spacing w:line="480" w:lineRule="auto"/>
        <w:rPr>
          <w:rFonts w:ascii="Times New Roman" w:hAnsi="Times New Roman" w:cs="Times New Roman"/>
          <w:b/>
          <w:bCs/>
          <w:sz w:val="24"/>
          <w:szCs w:val="24"/>
        </w:rPr>
      </w:pPr>
    </w:p>
    <w:p w14:paraId="4B48BE35" w14:textId="77777777" w:rsidR="00F5114D" w:rsidRDefault="00F5114D" w:rsidP="00F5114D">
      <w:pPr>
        <w:spacing w:line="480" w:lineRule="auto"/>
        <w:jc w:val="center"/>
        <w:rPr>
          <w:rFonts w:ascii="Times New Roman" w:hAnsi="Times New Roman" w:cs="Times New Roman"/>
          <w:b/>
          <w:bCs/>
          <w:sz w:val="24"/>
          <w:szCs w:val="24"/>
        </w:rPr>
      </w:pPr>
    </w:p>
    <w:p w14:paraId="40B5CDA6" w14:textId="1C5312B1" w:rsidR="00F5114D" w:rsidRDefault="00F5114D" w:rsidP="00F5114D">
      <w:pPr>
        <w:spacing w:line="480" w:lineRule="auto"/>
        <w:jc w:val="center"/>
        <w:rPr>
          <w:rFonts w:ascii="Times New Roman" w:hAnsi="Times New Roman" w:cs="Times New Roman"/>
          <w:b/>
          <w:bCs/>
          <w:sz w:val="24"/>
          <w:szCs w:val="24"/>
        </w:rPr>
      </w:pPr>
      <w:bookmarkStart w:id="67" w:name="_Hlk64618660"/>
      <w:r>
        <w:rPr>
          <w:rFonts w:ascii="Times New Roman" w:hAnsi="Times New Roman" w:cs="Times New Roman"/>
          <w:b/>
          <w:bCs/>
          <w:sz w:val="24"/>
          <w:szCs w:val="24"/>
        </w:rPr>
        <w:t xml:space="preserve">Figure 4.4(b): 2D Electrical Resistivity </w:t>
      </w:r>
      <w:r w:rsidR="005E7EF2">
        <w:rPr>
          <w:rFonts w:ascii="Times New Roman" w:hAnsi="Times New Roman" w:cs="Times New Roman"/>
          <w:b/>
          <w:bCs/>
          <w:sz w:val="24"/>
          <w:szCs w:val="24"/>
        </w:rPr>
        <w:t>Inverted section</w:t>
      </w:r>
      <w:r>
        <w:rPr>
          <w:rFonts w:ascii="Times New Roman" w:hAnsi="Times New Roman" w:cs="Times New Roman"/>
          <w:b/>
          <w:bCs/>
          <w:sz w:val="24"/>
          <w:szCs w:val="24"/>
        </w:rPr>
        <w:t xml:space="preserve"> along Profile 2</w:t>
      </w:r>
    </w:p>
    <w:bookmarkEnd w:id="67"/>
    <w:p w14:paraId="199F1D58" w14:textId="77777777" w:rsidR="00F5114D" w:rsidRDefault="00F5114D" w:rsidP="00F5114D">
      <w:pPr>
        <w:spacing w:line="480" w:lineRule="auto"/>
        <w:rPr>
          <w:rFonts w:ascii="Times New Roman" w:hAnsi="Times New Roman" w:cs="Times New Roman"/>
          <w:b/>
          <w:bCs/>
          <w:sz w:val="24"/>
          <w:szCs w:val="24"/>
        </w:rPr>
      </w:pPr>
      <w:r>
        <w:rPr>
          <w:noProof/>
        </w:rPr>
        <w:lastRenderedPageBreak/>
        <w:drawing>
          <wp:inline distT="0" distB="0" distL="0" distR="0" wp14:anchorId="0456E814" wp14:editId="1511FB58">
            <wp:extent cx="8229600" cy="198183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8229600" cy="1981835"/>
                    </a:xfrm>
                    <a:prstGeom prst="rect">
                      <a:avLst/>
                    </a:prstGeom>
                  </pic:spPr>
                </pic:pic>
              </a:graphicData>
            </a:graphic>
          </wp:inline>
        </w:drawing>
      </w:r>
    </w:p>
    <w:p w14:paraId="083569C0" w14:textId="581D54C8" w:rsidR="00F5114D" w:rsidRDefault="00F5114D" w:rsidP="00F5114D">
      <w:pPr>
        <w:spacing w:line="480" w:lineRule="auto"/>
        <w:jc w:val="center"/>
        <w:rPr>
          <w:rFonts w:ascii="Times New Roman" w:hAnsi="Times New Roman" w:cs="Times New Roman"/>
          <w:b/>
          <w:bCs/>
          <w:sz w:val="24"/>
          <w:szCs w:val="24"/>
        </w:rPr>
      </w:pPr>
      <w:bookmarkStart w:id="68" w:name="_Hlk64618680"/>
      <w:r>
        <w:rPr>
          <w:rFonts w:ascii="Times New Roman" w:hAnsi="Times New Roman" w:cs="Times New Roman"/>
          <w:b/>
          <w:bCs/>
          <w:sz w:val="24"/>
          <w:szCs w:val="24"/>
        </w:rPr>
        <w:t xml:space="preserve">Figure 4.4(c): 2D Electrical Resistivity </w:t>
      </w:r>
      <w:r w:rsidR="005E7EF2">
        <w:rPr>
          <w:rFonts w:ascii="Times New Roman" w:hAnsi="Times New Roman" w:cs="Times New Roman"/>
          <w:b/>
          <w:bCs/>
          <w:sz w:val="24"/>
          <w:szCs w:val="24"/>
        </w:rPr>
        <w:t>Inverted section</w:t>
      </w:r>
      <w:r>
        <w:rPr>
          <w:rFonts w:ascii="Times New Roman" w:hAnsi="Times New Roman" w:cs="Times New Roman"/>
          <w:b/>
          <w:bCs/>
          <w:sz w:val="24"/>
          <w:szCs w:val="24"/>
        </w:rPr>
        <w:t xml:space="preserve"> along Profile 3</w:t>
      </w:r>
      <w:bookmarkEnd w:id="68"/>
    </w:p>
    <w:p w14:paraId="0426A7BF" w14:textId="77777777" w:rsidR="00F5114D" w:rsidRDefault="00F5114D" w:rsidP="00F5114D">
      <w:pPr>
        <w:spacing w:line="480" w:lineRule="auto"/>
        <w:rPr>
          <w:rFonts w:ascii="Times New Roman" w:hAnsi="Times New Roman" w:cs="Times New Roman"/>
          <w:b/>
          <w:bCs/>
          <w:sz w:val="24"/>
          <w:szCs w:val="24"/>
        </w:rPr>
      </w:pPr>
      <w:r>
        <w:rPr>
          <w:noProof/>
        </w:rPr>
        <w:drawing>
          <wp:inline distT="0" distB="0" distL="0" distR="0" wp14:anchorId="6DE41BA8" wp14:editId="6306012D">
            <wp:extent cx="8229600" cy="226885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8229600" cy="2268855"/>
                    </a:xfrm>
                    <a:prstGeom prst="rect">
                      <a:avLst/>
                    </a:prstGeom>
                  </pic:spPr>
                </pic:pic>
              </a:graphicData>
            </a:graphic>
          </wp:inline>
        </w:drawing>
      </w:r>
    </w:p>
    <w:p w14:paraId="59FDF851" w14:textId="70F58E71" w:rsidR="00F5114D" w:rsidRDefault="00F5114D" w:rsidP="00F5114D">
      <w:pPr>
        <w:spacing w:line="480" w:lineRule="auto"/>
        <w:jc w:val="center"/>
        <w:rPr>
          <w:rFonts w:ascii="Times New Roman" w:hAnsi="Times New Roman" w:cs="Times New Roman"/>
          <w:b/>
          <w:bCs/>
          <w:sz w:val="24"/>
          <w:szCs w:val="24"/>
        </w:rPr>
      </w:pPr>
      <w:bookmarkStart w:id="69" w:name="_Hlk64618718"/>
      <w:r>
        <w:rPr>
          <w:rFonts w:ascii="Times New Roman" w:hAnsi="Times New Roman" w:cs="Times New Roman"/>
          <w:b/>
          <w:bCs/>
          <w:sz w:val="24"/>
          <w:szCs w:val="24"/>
        </w:rPr>
        <w:t xml:space="preserve">Figure 4.4(d): 2D Electrical Resistivity </w:t>
      </w:r>
      <w:r w:rsidR="005E7EF2">
        <w:rPr>
          <w:rFonts w:ascii="Times New Roman" w:hAnsi="Times New Roman" w:cs="Times New Roman"/>
          <w:b/>
          <w:bCs/>
          <w:sz w:val="24"/>
          <w:szCs w:val="24"/>
        </w:rPr>
        <w:t>Inverted section</w:t>
      </w:r>
      <w:r>
        <w:rPr>
          <w:rFonts w:ascii="Times New Roman" w:hAnsi="Times New Roman" w:cs="Times New Roman"/>
          <w:b/>
          <w:bCs/>
          <w:sz w:val="24"/>
          <w:szCs w:val="24"/>
        </w:rPr>
        <w:t xml:space="preserve"> along Profile 4</w:t>
      </w:r>
    </w:p>
    <w:bookmarkEnd w:id="69"/>
    <w:p w14:paraId="7F2C2286" w14:textId="77777777" w:rsidR="00F5114D" w:rsidRDefault="00F5114D" w:rsidP="00F5114D">
      <w:pPr>
        <w:spacing w:line="480" w:lineRule="auto"/>
        <w:rPr>
          <w:rFonts w:ascii="Times New Roman" w:hAnsi="Times New Roman" w:cs="Times New Roman"/>
          <w:b/>
          <w:bCs/>
          <w:sz w:val="24"/>
          <w:szCs w:val="24"/>
        </w:rPr>
      </w:pPr>
    </w:p>
    <w:p w14:paraId="5B356C7C" w14:textId="77777777" w:rsidR="00F5114D" w:rsidRDefault="00F5114D" w:rsidP="00F5114D">
      <w:pPr>
        <w:spacing w:line="480" w:lineRule="auto"/>
        <w:rPr>
          <w:rFonts w:ascii="Times New Roman" w:hAnsi="Times New Roman" w:cs="Times New Roman"/>
          <w:b/>
          <w:bCs/>
          <w:sz w:val="24"/>
          <w:szCs w:val="24"/>
        </w:rPr>
      </w:pPr>
      <w:r>
        <w:rPr>
          <w:noProof/>
        </w:rPr>
        <w:lastRenderedPageBreak/>
        <w:drawing>
          <wp:inline distT="0" distB="0" distL="0" distR="0" wp14:anchorId="78681301" wp14:editId="4BAE10A3">
            <wp:extent cx="8229600" cy="2279650"/>
            <wp:effectExtent l="0" t="0" r="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8229600" cy="2279650"/>
                    </a:xfrm>
                    <a:prstGeom prst="rect">
                      <a:avLst/>
                    </a:prstGeom>
                  </pic:spPr>
                </pic:pic>
              </a:graphicData>
            </a:graphic>
          </wp:inline>
        </w:drawing>
      </w:r>
    </w:p>
    <w:p w14:paraId="2B8FA9FD" w14:textId="2DAE198F" w:rsidR="00F5114D" w:rsidRDefault="00F5114D" w:rsidP="00F5114D">
      <w:pPr>
        <w:spacing w:line="480" w:lineRule="auto"/>
        <w:jc w:val="center"/>
        <w:rPr>
          <w:rFonts w:ascii="Times New Roman" w:hAnsi="Times New Roman" w:cs="Times New Roman"/>
          <w:b/>
          <w:bCs/>
          <w:sz w:val="24"/>
          <w:szCs w:val="24"/>
        </w:rPr>
      </w:pPr>
      <w:bookmarkStart w:id="70" w:name="_Hlk64618745"/>
      <w:r>
        <w:rPr>
          <w:rFonts w:ascii="Times New Roman" w:hAnsi="Times New Roman" w:cs="Times New Roman"/>
          <w:b/>
          <w:bCs/>
          <w:sz w:val="24"/>
          <w:szCs w:val="24"/>
        </w:rPr>
        <w:t xml:space="preserve">Figure 4.4(e): 2D Electrical Resistivity </w:t>
      </w:r>
      <w:r w:rsidR="005E7EF2">
        <w:rPr>
          <w:rFonts w:ascii="Times New Roman" w:hAnsi="Times New Roman" w:cs="Times New Roman"/>
          <w:b/>
          <w:bCs/>
          <w:sz w:val="24"/>
          <w:szCs w:val="24"/>
        </w:rPr>
        <w:t>Inverted section</w:t>
      </w:r>
      <w:r>
        <w:rPr>
          <w:rFonts w:ascii="Times New Roman" w:hAnsi="Times New Roman" w:cs="Times New Roman"/>
          <w:b/>
          <w:bCs/>
          <w:sz w:val="24"/>
          <w:szCs w:val="24"/>
        </w:rPr>
        <w:t xml:space="preserve"> along Profile 5</w:t>
      </w:r>
    </w:p>
    <w:bookmarkEnd w:id="70"/>
    <w:p w14:paraId="417919B0" w14:textId="77777777" w:rsidR="00F5114D" w:rsidRDefault="00F5114D" w:rsidP="00F5114D">
      <w:pPr>
        <w:spacing w:line="480" w:lineRule="auto"/>
        <w:rPr>
          <w:rFonts w:ascii="Times New Roman" w:hAnsi="Times New Roman" w:cs="Times New Roman"/>
          <w:b/>
          <w:bCs/>
          <w:sz w:val="24"/>
          <w:szCs w:val="24"/>
        </w:rPr>
      </w:pPr>
      <w:r>
        <w:rPr>
          <w:noProof/>
        </w:rPr>
        <w:drawing>
          <wp:inline distT="0" distB="0" distL="0" distR="0" wp14:anchorId="6FC1200B" wp14:editId="5EF7363D">
            <wp:extent cx="8229600" cy="2091690"/>
            <wp:effectExtent l="0" t="0" r="0" b="381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229600" cy="2091690"/>
                    </a:xfrm>
                    <a:prstGeom prst="rect">
                      <a:avLst/>
                    </a:prstGeom>
                  </pic:spPr>
                </pic:pic>
              </a:graphicData>
            </a:graphic>
          </wp:inline>
        </w:drawing>
      </w:r>
    </w:p>
    <w:p w14:paraId="5DDB596A" w14:textId="5EBE9827" w:rsidR="00F5114D" w:rsidRDefault="00F5114D" w:rsidP="00F5114D">
      <w:pPr>
        <w:spacing w:line="480" w:lineRule="auto"/>
        <w:jc w:val="center"/>
        <w:rPr>
          <w:rFonts w:ascii="Times New Roman" w:hAnsi="Times New Roman" w:cs="Times New Roman"/>
          <w:b/>
          <w:bCs/>
          <w:sz w:val="24"/>
          <w:szCs w:val="24"/>
        </w:rPr>
      </w:pPr>
      <w:bookmarkStart w:id="71" w:name="_Hlk64618760"/>
      <w:r>
        <w:rPr>
          <w:rFonts w:ascii="Times New Roman" w:hAnsi="Times New Roman" w:cs="Times New Roman"/>
          <w:b/>
          <w:bCs/>
          <w:sz w:val="24"/>
          <w:szCs w:val="24"/>
        </w:rPr>
        <w:t xml:space="preserve">Figure 4.4(f): 2D Electrical Resistivity </w:t>
      </w:r>
      <w:r w:rsidR="005E7EF2">
        <w:rPr>
          <w:rFonts w:ascii="Times New Roman" w:hAnsi="Times New Roman" w:cs="Times New Roman"/>
          <w:b/>
          <w:bCs/>
          <w:sz w:val="24"/>
          <w:szCs w:val="24"/>
        </w:rPr>
        <w:t>Inverted section</w:t>
      </w:r>
      <w:r>
        <w:rPr>
          <w:rFonts w:ascii="Times New Roman" w:hAnsi="Times New Roman" w:cs="Times New Roman"/>
          <w:b/>
          <w:bCs/>
          <w:sz w:val="24"/>
          <w:szCs w:val="24"/>
        </w:rPr>
        <w:t xml:space="preserve"> along Profile 6</w:t>
      </w:r>
    </w:p>
    <w:bookmarkEnd w:id="71"/>
    <w:p w14:paraId="4302279A" w14:textId="77777777" w:rsidR="00F5114D" w:rsidRDefault="00F5114D" w:rsidP="00F5114D">
      <w:pPr>
        <w:spacing w:line="480" w:lineRule="auto"/>
        <w:rPr>
          <w:rFonts w:ascii="Times New Roman" w:hAnsi="Times New Roman" w:cs="Times New Roman"/>
          <w:b/>
          <w:bCs/>
          <w:sz w:val="24"/>
          <w:szCs w:val="24"/>
        </w:rPr>
        <w:sectPr w:rsidR="00F5114D" w:rsidSect="00A40A88">
          <w:pgSz w:w="15840" w:h="12240" w:orient="landscape"/>
          <w:pgMar w:top="1440" w:right="1440" w:bottom="1440" w:left="1440" w:header="720" w:footer="720" w:gutter="0"/>
          <w:cols w:space="720"/>
          <w:docGrid w:linePitch="360"/>
        </w:sectPr>
      </w:pPr>
    </w:p>
    <w:p w14:paraId="44B60E98" w14:textId="65920706"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depth imaged by the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is 49.7 m. The third layer, which is likely clayey, is the thickest layer delineated in the </w:t>
      </w:r>
      <w:r w:rsidR="005E7EF2">
        <w:rPr>
          <w:rFonts w:ascii="Times New Roman" w:hAnsi="Times New Roman" w:cs="Times New Roman"/>
          <w:sz w:val="24"/>
          <w:szCs w:val="24"/>
        </w:rPr>
        <w:t>inverted section</w:t>
      </w:r>
      <w:r>
        <w:rPr>
          <w:rFonts w:ascii="Times New Roman" w:hAnsi="Times New Roman" w:cs="Times New Roman"/>
          <w:sz w:val="24"/>
          <w:szCs w:val="24"/>
        </w:rPr>
        <w:t>.</w:t>
      </w:r>
    </w:p>
    <w:p w14:paraId="175ABA48" w14:textId="11F8947B" w:rsidR="00F5114D" w:rsidRPr="00E553AF" w:rsidRDefault="00F5114D" w:rsidP="00F5114D">
      <w:pPr>
        <w:spacing w:line="480" w:lineRule="auto"/>
        <w:rPr>
          <w:rFonts w:ascii="Times New Roman" w:hAnsi="Times New Roman" w:cs="Times New Roman"/>
          <w:b/>
          <w:bCs/>
          <w:sz w:val="24"/>
          <w:szCs w:val="24"/>
        </w:rPr>
      </w:pPr>
      <w:bookmarkStart w:id="72" w:name="_Hlk64620215"/>
      <w:r w:rsidRPr="00E553AF">
        <w:rPr>
          <w:rFonts w:ascii="Times New Roman" w:hAnsi="Times New Roman" w:cs="Times New Roman"/>
          <w:b/>
          <w:bCs/>
          <w:sz w:val="24"/>
          <w:szCs w:val="24"/>
        </w:rPr>
        <w:t>4.3.2</w:t>
      </w:r>
      <w:r w:rsidR="00E868EB">
        <w:rPr>
          <w:rFonts w:ascii="Times New Roman" w:hAnsi="Times New Roman" w:cs="Times New Roman"/>
          <w:b/>
          <w:bCs/>
          <w:sz w:val="24"/>
          <w:szCs w:val="24"/>
        </w:rPr>
        <w:tab/>
      </w:r>
      <w:r w:rsidRPr="00E553AF">
        <w:rPr>
          <w:rFonts w:ascii="Times New Roman" w:hAnsi="Times New Roman" w:cs="Times New Roman"/>
          <w:b/>
          <w:bCs/>
          <w:sz w:val="24"/>
          <w:szCs w:val="24"/>
        </w:rPr>
        <w:t>Traverse 2 (Figure 4.4 (b))</w:t>
      </w:r>
    </w:p>
    <w:bookmarkEnd w:id="72"/>
    <w:p w14:paraId="0EA92690" w14:textId="77777777"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is also an ENE-WSW trending profile. The top soil resistivity is between 2 and 25 ohms-m and the thickness is roughly 5 m along the whole profile. The second layer has a relatively higher resistivity than the topsoil. The resistivity varied between 34 to 220 ohms-m, and thickness between 6 and 30 m. This layer, interpreted as sandy clay, is thickest at the regions labelled “A” and “B” which seems to be a river channel filled-up with the sandy clay deposit. The third layer is a low resistivity layer of clay whose thickness ranged from about 10 m to over 30 m around the eastern (ENE) end. </w:t>
      </w:r>
    </w:p>
    <w:p w14:paraId="0A3923F4" w14:textId="28D05476" w:rsidR="00F5114D" w:rsidRDefault="00F5114D" w:rsidP="00F5114D">
      <w:pPr>
        <w:spacing w:line="480" w:lineRule="auto"/>
        <w:rPr>
          <w:rFonts w:ascii="Times New Roman" w:hAnsi="Times New Roman" w:cs="Times New Roman"/>
          <w:sz w:val="24"/>
          <w:szCs w:val="24"/>
        </w:rPr>
      </w:pPr>
      <w:r>
        <w:rPr>
          <w:rFonts w:ascii="Times New Roman" w:hAnsi="Times New Roman" w:cs="Times New Roman"/>
          <w:sz w:val="24"/>
          <w:szCs w:val="24"/>
        </w:rPr>
        <w:t xml:space="preserve">A fourth layer having a relatively higher resistivity than the overlying layer was observed at the western end of the traverse. The total depth imaged by the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is 49.7 m. VES 1 is located at 186 m from the start of the profile (figure 4.4(b)). The topsoil and the underlying clay layer from the VES were merged as the topsoil on the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The thickness of the sandy clay layer as given by VES 1 (i.e. 9 m) was about the same on the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as well.</w:t>
      </w:r>
    </w:p>
    <w:p w14:paraId="4D24FF9D" w14:textId="2473A6D3" w:rsidR="00F5114D" w:rsidRPr="00E553AF" w:rsidRDefault="00F5114D" w:rsidP="00F5114D">
      <w:pPr>
        <w:spacing w:line="480" w:lineRule="auto"/>
        <w:rPr>
          <w:rFonts w:ascii="Times New Roman" w:hAnsi="Times New Roman" w:cs="Times New Roman"/>
          <w:b/>
          <w:bCs/>
          <w:sz w:val="24"/>
          <w:szCs w:val="24"/>
        </w:rPr>
      </w:pPr>
      <w:bookmarkStart w:id="73" w:name="_Hlk64620224"/>
      <w:r w:rsidRPr="00E553AF">
        <w:rPr>
          <w:rFonts w:ascii="Times New Roman" w:hAnsi="Times New Roman" w:cs="Times New Roman"/>
          <w:b/>
          <w:bCs/>
          <w:sz w:val="24"/>
          <w:szCs w:val="24"/>
        </w:rPr>
        <w:t>4.3.</w:t>
      </w:r>
      <w:r>
        <w:rPr>
          <w:rFonts w:ascii="Times New Roman" w:hAnsi="Times New Roman" w:cs="Times New Roman"/>
          <w:b/>
          <w:bCs/>
          <w:sz w:val="24"/>
          <w:szCs w:val="24"/>
        </w:rPr>
        <w:t>3</w:t>
      </w:r>
      <w:r w:rsidR="00E868EB">
        <w:rPr>
          <w:rFonts w:ascii="Times New Roman" w:hAnsi="Times New Roman" w:cs="Times New Roman"/>
          <w:b/>
          <w:bCs/>
          <w:sz w:val="24"/>
          <w:szCs w:val="24"/>
        </w:rPr>
        <w:tab/>
      </w:r>
      <w:r w:rsidRPr="00E553AF">
        <w:rPr>
          <w:rFonts w:ascii="Times New Roman" w:hAnsi="Times New Roman" w:cs="Times New Roman"/>
          <w:b/>
          <w:bCs/>
          <w:sz w:val="24"/>
          <w:szCs w:val="24"/>
        </w:rPr>
        <w:t xml:space="preserve">Traverse </w:t>
      </w:r>
      <w:r>
        <w:rPr>
          <w:rFonts w:ascii="Times New Roman" w:hAnsi="Times New Roman" w:cs="Times New Roman"/>
          <w:b/>
          <w:bCs/>
          <w:sz w:val="24"/>
          <w:szCs w:val="24"/>
        </w:rPr>
        <w:t>3</w:t>
      </w:r>
      <w:r w:rsidRPr="00E553AF">
        <w:rPr>
          <w:rFonts w:ascii="Times New Roman" w:hAnsi="Times New Roman" w:cs="Times New Roman"/>
          <w:b/>
          <w:bCs/>
          <w:sz w:val="24"/>
          <w:szCs w:val="24"/>
        </w:rPr>
        <w:t xml:space="preserve"> (Figure 4.4 (</w:t>
      </w:r>
      <w:r>
        <w:rPr>
          <w:rFonts w:ascii="Times New Roman" w:hAnsi="Times New Roman" w:cs="Times New Roman"/>
          <w:b/>
          <w:bCs/>
          <w:sz w:val="24"/>
          <w:szCs w:val="24"/>
        </w:rPr>
        <w:t>c</w:t>
      </w:r>
      <w:r w:rsidRPr="00E553AF">
        <w:rPr>
          <w:rFonts w:ascii="Times New Roman" w:hAnsi="Times New Roman" w:cs="Times New Roman"/>
          <w:b/>
          <w:bCs/>
          <w:sz w:val="24"/>
          <w:szCs w:val="24"/>
        </w:rPr>
        <w:t>))</w:t>
      </w:r>
    </w:p>
    <w:bookmarkEnd w:id="73"/>
    <w:p w14:paraId="1F6EF7D0" w14:textId="0310CCEA"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is another ENE-WSW trending profile. The top soil resistivity is between 3 and 32 ohms-m and the thickness varied between 1 and 6 m along the whole profile. The second layer has a relatively higher resistivity than the topsoil. The resistivity varied between 32 and 92 ohms-m, and thickness between 6 and 15 m. The third layer is a low resistivity layer of clay. The total depth </w:t>
      </w:r>
      <w:r>
        <w:rPr>
          <w:rFonts w:ascii="Times New Roman" w:hAnsi="Times New Roman" w:cs="Times New Roman"/>
          <w:sz w:val="24"/>
          <w:szCs w:val="24"/>
        </w:rPr>
        <w:lastRenderedPageBreak/>
        <w:t xml:space="preserve">imaged by the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is 49.7 m. VES points 2 and 3 are located at 198 m and 60 m from the start of the profile respectively (figure 4.4(c)).</w:t>
      </w:r>
    </w:p>
    <w:p w14:paraId="7F25AEDD" w14:textId="6A50D109" w:rsidR="00F5114D" w:rsidRPr="00E553AF" w:rsidRDefault="00F5114D" w:rsidP="00F5114D">
      <w:pPr>
        <w:spacing w:line="480" w:lineRule="auto"/>
        <w:jc w:val="both"/>
        <w:rPr>
          <w:rFonts w:ascii="Times New Roman" w:hAnsi="Times New Roman" w:cs="Times New Roman"/>
          <w:b/>
          <w:bCs/>
          <w:sz w:val="24"/>
          <w:szCs w:val="24"/>
        </w:rPr>
      </w:pPr>
      <w:bookmarkStart w:id="74" w:name="_Hlk64620248"/>
      <w:r w:rsidRPr="00E553AF">
        <w:rPr>
          <w:rFonts w:ascii="Times New Roman" w:hAnsi="Times New Roman" w:cs="Times New Roman"/>
          <w:b/>
          <w:bCs/>
          <w:sz w:val="24"/>
          <w:szCs w:val="24"/>
        </w:rPr>
        <w:t>4.3.</w:t>
      </w:r>
      <w:r>
        <w:rPr>
          <w:rFonts w:ascii="Times New Roman" w:hAnsi="Times New Roman" w:cs="Times New Roman"/>
          <w:b/>
          <w:bCs/>
          <w:sz w:val="24"/>
          <w:szCs w:val="24"/>
        </w:rPr>
        <w:t>4</w:t>
      </w:r>
      <w:r w:rsidR="00E868EB">
        <w:rPr>
          <w:rFonts w:ascii="Times New Roman" w:hAnsi="Times New Roman" w:cs="Times New Roman"/>
          <w:b/>
          <w:bCs/>
          <w:sz w:val="24"/>
          <w:szCs w:val="24"/>
        </w:rPr>
        <w:tab/>
      </w:r>
      <w:r w:rsidRPr="00E553AF">
        <w:rPr>
          <w:rFonts w:ascii="Times New Roman" w:hAnsi="Times New Roman" w:cs="Times New Roman"/>
          <w:b/>
          <w:bCs/>
          <w:sz w:val="24"/>
          <w:szCs w:val="24"/>
        </w:rPr>
        <w:t xml:space="preserve">Traverse </w:t>
      </w:r>
      <w:r>
        <w:rPr>
          <w:rFonts w:ascii="Times New Roman" w:hAnsi="Times New Roman" w:cs="Times New Roman"/>
          <w:b/>
          <w:bCs/>
          <w:sz w:val="24"/>
          <w:szCs w:val="24"/>
        </w:rPr>
        <w:t>4</w:t>
      </w:r>
      <w:r w:rsidRPr="00E553AF">
        <w:rPr>
          <w:rFonts w:ascii="Times New Roman" w:hAnsi="Times New Roman" w:cs="Times New Roman"/>
          <w:b/>
          <w:bCs/>
          <w:sz w:val="24"/>
          <w:szCs w:val="24"/>
        </w:rPr>
        <w:t xml:space="preserve"> (Figure 4.4 (</w:t>
      </w:r>
      <w:r>
        <w:rPr>
          <w:rFonts w:ascii="Times New Roman" w:hAnsi="Times New Roman" w:cs="Times New Roman"/>
          <w:b/>
          <w:bCs/>
          <w:sz w:val="24"/>
          <w:szCs w:val="24"/>
        </w:rPr>
        <w:t>d</w:t>
      </w:r>
      <w:r w:rsidRPr="00E553AF">
        <w:rPr>
          <w:rFonts w:ascii="Times New Roman" w:hAnsi="Times New Roman" w:cs="Times New Roman"/>
          <w:b/>
          <w:bCs/>
          <w:sz w:val="24"/>
          <w:szCs w:val="24"/>
        </w:rPr>
        <w:t>))</w:t>
      </w:r>
    </w:p>
    <w:bookmarkEnd w:id="74"/>
    <w:p w14:paraId="63B25F5A" w14:textId="12D423F4"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profile trends in the ENE-WSW direction. The top soil resistivity is between 1 and 12 ohms-m and the thickness varied between 0.5 and 4.5 m along the whole profile. The second layer has a relatively higher resistivity than the topsoil. The resistivity varied between 30 and 193 ohms-m, and thickness between 6 and 20 m. The third layer is a low resistivity layer of clay. The total depth imaged by the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is 49.7 m. </w:t>
      </w:r>
    </w:p>
    <w:p w14:paraId="4D00DE54" w14:textId="331EB015"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VES point 5 is located at 71 m from the start of the profile (figure 4.4(d)). Topsoil and the first clay layer delineated by VES 5 were merged together as topsoil on the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The sandy clay layer which is just 2.1 m thick on the VES was found to be over 20 m on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Immediately underlying the 2.1 m thick layer of sandy clay on the VES is a low resistivity clay layer (Table 4.1). This suggests that though, the sandy clay was very thick (over 20 m) on the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the whole sandy clay layer on the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could in reality be intercalation of sandy clay and thin clay beds which merged together on the 2D to give an impression of a very thick sandy clay layer.</w:t>
      </w:r>
    </w:p>
    <w:p w14:paraId="355E262A" w14:textId="2A1585F5" w:rsidR="00F5114D" w:rsidRPr="00E553AF" w:rsidRDefault="00F5114D" w:rsidP="00F5114D">
      <w:pPr>
        <w:spacing w:line="480" w:lineRule="auto"/>
        <w:rPr>
          <w:rFonts w:ascii="Times New Roman" w:hAnsi="Times New Roman" w:cs="Times New Roman"/>
          <w:b/>
          <w:bCs/>
          <w:sz w:val="24"/>
          <w:szCs w:val="24"/>
        </w:rPr>
      </w:pPr>
      <w:bookmarkStart w:id="75" w:name="_Hlk64620258"/>
      <w:r w:rsidRPr="00E553AF">
        <w:rPr>
          <w:rFonts w:ascii="Times New Roman" w:hAnsi="Times New Roman" w:cs="Times New Roman"/>
          <w:b/>
          <w:bCs/>
          <w:sz w:val="24"/>
          <w:szCs w:val="24"/>
        </w:rPr>
        <w:t>4.3.</w:t>
      </w:r>
      <w:r>
        <w:rPr>
          <w:rFonts w:ascii="Times New Roman" w:hAnsi="Times New Roman" w:cs="Times New Roman"/>
          <w:b/>
          <w:bCs/>
          <w:sz w:val="24"/>
          <w:szCs w:val="24"/>
        </w:rPr>
        <w:t>5</w:t>
      </w:r>
      <w:r w:rsidRPr="00E553AF">
        <w:rPr>
          <w:rFonts w:ascii="Times New Roman" w:hAnsi="Times New Roman" w:cs="Times New Roman"/>
          <w:b/>
          <w:bCs/>
          <w:sz w:val="24"/>
          <w:szCs w:val="24"/>
        </w:rPr>
        <w:t xml:space="preserve"> </w:t>
      </w:r>
      <w:r w:rsidR="00E868EB">
        <w:rPr>
          <w:rFonts w:ascii="Times New Roman" w:hAnsi="Times New Roman" w:cs="Times New Roman"/>
          <w:b/>
          <w:bCs/>
          <w:sz w:val="24"/>
          <w:szCs w:val="24"/>
        </w:rPr>
        <w:tab/>
      </w:r>
      <w:r w:rsidRPr="00E553AF">
        <w:rPr>
          <w:rFonts w:ascii="Times New Roman" w:hAnsi="Times New Roman" w:cs="Times New Roman"/>
          <w:b/>
          <w:bCs/>
          <w:sz w:val="24"/>
          <w:szCs w:val="24"/>
        </w:rPr>
        <w:t xml:space="preserve">Traverse </w:t>
      </w:r>
      <w:r>
        <w:rPr>
          <w:rFonts w:ascii="Times New Roman" w:hAnsi="Times New Roman" w:cs="Times New Roman"/>
          <w:b/>
          <w:bCs/>
          <w:sz w:val="24"/>
          <w:szCs w:val="24"/>
        </w:rPr>
        <w:t>5</w:t>
      </w:r>
      <w:r w:rsidRPr="00E553AF">
        <w:rPr>
          <w:rFonts w:ascii="Times New Roman" w:hAnsi="Times New Roman" w:cs="Times New Roman"/>
          <w:b/>
          <w:bCs/>
          <w:sz w:val="24"/>
          <w:szCs w:val="24"/>
        </w:rPr>
        <w:t xml:space="preserve"> (Figure 4.</w:t>
      </w:r>
      <w:r>
        <w:rPr>
          <w:rFonts w:ascii="Times New Roman" w:hAnsi="Times New Roman" w:cs="Times New Roman"/>
          <w:b/>
          <w:bCs/>
          <w:sz w:val="24"/>
          <w:szCs w:val="24"/>
        </w:rPr>
        <w:t>4</w:t>
      </w:r>
      <w:r w:rsidRPr="00E553AF">
        <w:rPr>
          <w:rFonts w:ascii="Times New Roman" w:hAnsi="Times New Roman" w:cs="Times New Roman"/>
          <w:b/>
          <w:bCs/>
          <w:sz w:val="24"/>
          <w:szCs w:val="24"/>
        </w:rPr>
        <w:t xml:space="preserve"> (</w:t>
      </w:r>
      <w:r>
        <w:rPr>
          <w:rFonts w:ascii="Times New Roman" w:hAnsi="Times New Roman" w:cs="Times New Roman"/>
          <w:b/>
          <w:bCs/>
          <w:sz w:val="24"/>
          <w:szCs w:val="24"/>
        </w:rPr>
        <w:t>e</w:t>
      </w:r>
      <w:r w:rsidRPr="00E553AF">
        <w:rPr>
          <w:rFonts w:ascii="Times New Roman" w:hAnsi="Times New Roman" w:cs="Times New Roman"/>
          <w:b/>
          <w:bCs/>
          <w:sz w:val="24"/>
          <w:szCs w:val="24"/>
        </w:rPr>
        <w:t>))</w:t>
      </w:r>
    </w:p>
    <w:bookmarkEnd w:id="75"/>
    <w:p w14:paraId="77EAF771" w14:textId="07061361"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is a NW-SE trending profile. The top soil resistivity is between 2 and 15 ohms-m and the thickness varied between 0.5 and 3 m along the whole profile. As in other profiles, the second layer has a relatively higher resistivity than the topsoil. The resistivity varied between 39 and 252 ohms-m, and thickness between 3 and 15 m. The third layer is a low resistivity layer of clay. The total depth imaged by the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is 49.7 m. VES point 4 is located at 86 m from the </w:t>
      </w:r>
      <w:r>
        <w:rPr>
          <w:rFonts w:ascii="Times New Roman" w:hAnsi="Times New Roman" w:cs="Times New Roman"/>
          <w:sz w:val="24"/>
          <w:szCs w:val="24"/>
        </w:rPr>
        <w:lastRenderedPageBreak/>
        <w:t xml:space="preserve">start of the profile (figure 4.4(e)). Topsoil and the first clay layer delineated by VES 4 were merged together as topsoil on the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The sandy clay layer which is just 4.4 m thick on the VES was found to be over 10 m on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Along this traverse too, it is predicted that there is likelihood that the whole sandy clay layer on the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could in reality be intercalation of sandy clay and thin clay beds which merged together on the 2D to give an impression of a very thick sandy clay layer.</w:t>
      </w:r>
    </w:p>
    <w:p w14:paraId="0C239042" w14:textId="16C0C9CB" w:rsidR="00F5114D" w:rsidRPr="00E553AF" w:rsidRDefault="00F5114D" w:rsidP="00F5114D">
      <w:pPr>
        <w:spacing w:line="480" w:lineRule="auto"/>
        <w:rPr>
          <w:rFonts w:ascii="Times New Roman" w:hAnsi="Times New Roman" w:cs="Times New Roman"/>
          <w:b/>
          <w:bCs/>
          <w:sz w:val="24"/>
          <w:szCs w:val="24"/>
        </w:rPr>
      </w:pPr>
      <w:bookmarkStart w:id="76" w:name="_Hlk64620281"/>
      <w:r w:rsidRPr="00E553AF">
        <w:rPr>
          <w:rFonts w:ascii="Times New Roman" w:hAnsi="Times New Roman" w:cs="Times New Roman"/>
          <w:b/>
          <w:bCs/>
          <w:sz w:val="24"/>
          <w:szCs w:val="24"/>
        </w:rPr>
        <w:t>4.3.</w:t>
      </w:r>
      <w:r>
        <w:rPr>
          <w:rFonts w:ascii="Times New Roman" w:hAnsi="Times New Roman" w:cs="Times New Roman"/>
          <w:b/>
          <w:bCs/>
          <w:sz w:val="24"/>
          <w:szCs w:val="24"/>
        </w:rPr>
        <w:t>6</w:t>
      </w:r>
      <w:r w:rsidRPr="00E553AF">
        <w:rPr>
          <w:rFonts w:ascii="Times New Roman" w:hAnsi="Times New Roman" w:cs="Times New Roman"/>
          <w:b/>
          <w:bCs/>
          <w:sz w:val="24"/>
          <w:szCs w:val="24"/>
        </w:rPr>
        <w:t xml:space="preserve"> </w:t>
      </w:r>
      <w:r w:rsidR="00E868EB">
        <w:rPr>
          <w:rFonts w:ascii="Times New Roman" w:hAnsi="Times New Roman" w:cs="Times New Roman"/>
          <w:b/>
          <w:bCs/>
          <w:sz w:val="24"/>
          <w:szCs w:val="24"/>
        </w:rPr>
        <w:tab/>
      </w:r>
      <w:r w:rsidRPr="00E553AF">
        <w:rPr>
          <w:rFonts w:ascii="Times New Roman" w:hAnsi="Times New Roman" w:cs="Times New Roman"/>
          <w:b/>
          <w:bCs/>
          <w:sz w:val="24"/>
          <w:szCs w:val="24"/>
        </w:rPr>
        <w:t xml:space="preserve">Traverse </w:t>
      </w:r>
      <w:r>
        <w:rPr>
          <w:rFonts w:ascii="Times New Roman" w:hAnsi="Times New Roman" w:cs="Times New Roman"/>
          <w:b/>
          <w:bCs/>
          <w:sz w:val="24"/>
          <w:szCs w:val="24"/>
        </w:rPr>
        <w:t>6</w:t>
      </w:r>
      <w:r w:rsidRPr="00E553AF">
        <w:rPr>
          <w:rFonts w:ascii="Times New Roman" w:hAnsi="Times New Roman" w:cs="Times New Roman"/>
          <w:b/>
          <w:bCs/>
          <w:sz w:val="24"/>
          <w:szCs w:val="24"/>
        </w:rPr>
        <w:t xml:space="preserve"> (Figure 4.</w:t>
      </w:r>
      <w:r>
        <w:rPr>
          <w:rFonts w:ascii="Times New Roman" w:hAnsi="Times New Roman" w:cs="Times New Roman"/>
          <w:b/>
          <w:bCs/>
          <w:sz w:val="24"/>
          <w:szCs w:val="24"/>
        </w:rPr>
        <w:t>4</w:t>
      </w:r>
      <w:r w:rsidRPr="00E553AF">
        <w:rPr>
          <w:rFonts w:ascii="Times New Roman" w:hAnsi="Times New Roman" w:cs="Times New Roman"/>
          <w:b/>
          <w:bCs/>
          <w:sz w:val="24"/>
          <w:szCs w:val="24"/>
        </w:rPr>
        <w:t xml:space="preserve"> (</w:t>
      </w:r>
      <w:r>
        <w:rPr>
          <w:rFonts w:ascii="Times New Roman" w:hAnsi="Times New Roman" w:cs="Times New Roman"/>
          <w:b/>
          <w:bCs/>
          <w:sz w:val="24"/>
          <w:szCs w:val="24"/>
        </w:rPr>
        <w:t>f</w:t>
      </w:r>
      <w:r w:rsidRPr="00E553AF">
        <w:rPr>
          <w:rFonts w:ascii="Times New Roman" w:hAnsi="Times New Roman" w:cs="Times New Roman"/>
          <w:b/>
          <w:bCs/>
          <w:sz w:val="24"/>
          <w:szCs w:val="24"/>
        </w:rPr>
        <w:t>))</w:t>
      </w:r>
    </w:p>
    <w:bookmarkEnd w:id="76"/>
    <w:p w14:paraId="4B61DE29" w14:textId="4961EF7C"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is also a NW-SE trending profile. The top soil resistivity is between 4 and 20 ohms-m and the thickness varied between 0 and 3 m along the whole profile. As in other profiles, the second layer has a relatively higher resistivity than the topsoil. The resistivity varied between 40 and 203 ohms-m, and thickness between 6 and 18 m. The third layer is a low resistivity layer of clay. The total depth imaged by the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is 49.7 m. VES point 2 is located at 212 m from the start of the profile (figure 4.4(f)). Topsoil and the first clay layer delineated by VES 2 merged together as topsoil on the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The sandy clay layer which is just 1.6 m thick on the VES was found to be over 10 m on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Along this traverse the likelihood of the whole sandy clay layer on the 2D </w:t>
      </w:r>
      <w:r w:rsidR="005E7EF2">
        <w:rPr>
          <w:rFonts w:ascii="Times New Roman" w:hAnsi="Times New Roman" w:cs="Times New Roman"/>
          <w:sz w:val="24"/>
          <w:szCs w:val="24"/>
        </w:rPr>
        <w:t>inverted section</w:t>
      </w:r>
      <w:r>
        <w:rPr>
          <w:rFonts w:ascii="Times New Roman" w:hAnsi="Times New Roman" w:cs="Times New Roman"/>
          <w:sz w:val="24"/>
          <w:szCs w:val="24"/>
        </w:rPr>
        <w:t xml:space="preserve"> being in reality intercalation of sandy clay and thin clay beds which merged together on the 2D to give an impression of a very thick sandy clay layer is suspected.</w:t>
      </w:r>
    </w:p>
    <w:p w14:paraId="0494AEDA" w14:textId="77777777" w:rsidR="00F5114D" w:rsidRPr="00507334" w:rsidRDefault="00F5114D" w:rsidP="00F5114D">
      <w:pPr>
        <w:spacing w:line="480" w:lineRule="auto"/>
        <w:jc w:val="both"/>
        <w:rPr>
          <w:rFonts w:ascii="Times New Roman" w:hAnsi="Times New Roman" w:cs="Times New Roman"/>
          <w:b/>
          <w:bCs/>
          <w:sz w:val="24"/>
          <w:szCs w:val="24"/>
        </w:rPr>
      </w:pPr>
      <w:bookmarkStart w:id="77" w:name="_Hlk64620300"/>
      <w:r w:rsidRPr="00507334">
        <w:rPr>
          <w:rFonts w:ascii="Times New Roman" w:hAnsi="Times New Roman" w:cs="Times New Roman"/>
          <w:b/>
          <w:bCs/>
          <w:sz w:val="24"/>
          <w:szCs w:val="24"/>
        </w:rPr>
        <w:t>4.4</w:t>
      </w:r>
      <w:r w:rsidRPr="00507334">
        <w:rPr>
          <w:rFonts w:ascii="Times New Roman" w:hAnsi="Times New Roman" w:cs="Times New Roman"/>
          <w:b/>
          <w:bCs/>
          <w:sz w:val="24"/>
          <w:szCs w:val="24"/>
        </w:rPr>
        <w:tab/>
        <w:t>The 2D Seismic Refraction Tomography</w:t>
      </w:r>
    </w:p>
    <w:bookmarkEnd w:id="77"/>
    <w:p w14:paraId="5704A082" w14:textId="77777777"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2D seismic refraction tomography was conducted on traverses 3, 4 and 5 with the start of line coinciding with that of 2D electrical resistivity imaging </w:t>
      </w:r>
      <w:r w:rsidRPr="00A867C4">
        <w:rPr>
          <w:rFonts w:ascii="Times New Roman" w:hAnsi="Times New Roman" w:cs="Times New Roman"/>
          <w:color w:val="000000" w:themeColor="text1"/>
          <w:sz w:val="24"/>
          <w:szCs w:val="24"/>
        </w:rPr>
        <w:t>(Figure 3.1)</w:t>
      </w:r>
      <w:r>
        <w:rPr>
          <w:rFonts w:ascii="Times New Roman" w:hAnsi="Times New Roman" w:cs="Times New Roman"/>
          <w:sz w:val="24"/>
          <w:szCs w:val="24"/>
        </w:rPr>
        <w:t xml:space="preserve">. Being just about 140 m long, </w:t>
      </w:r>
      <w:r>
        <w:rPr>
          <w:rFonts w:ascii="Times New Roman" w:hAnsi="Times New Roman" w:cs="Times New Roman"/>
          <w:sz w:val="24"/>
          <w:szCs w:val="24"/>
        </w:rPr>
        <w:lastRenderedPageBreak/>
        <w:t xml:space="preserve">the 2D seismic tomography lines were shorter than the 2D electrical resistivity imaging lines. The 2D seismic tomography images are shown in figures 4.5 (a), (b) and (c). </w:t>
      </w:r>
    </w:p>
    <w:p w14:paraId="678E87B8" w14:textId="77777777" w:rsidR="00F5114D" w:rsidRPr="00D1134F" w:rsidRDefault="00F5114D" w:rsidP="00F5114D">
      <w:pPr>
        <w:spacing w:line="480" w:lineRule="auto"/>
        <w:jc w:val="both"/>
        <w:rPr>
          <w:rFonts w:ascii="Times New Roman" w:hAnsi="Times New Roman" w:cs="Times New Roman"/>
          <w:b/>
          <w:bCs/>
          <w:sz w:val="24"/>
          <w:szCs w:val="24"/>
        </w:rPr>
      </w:pPr>
      <w:bookmarkStart w:id="78" w:name="_Hlk64620403"/>
      <w:r w:rsidRPr="00D1134F">
        <w:rPr>
          <w:rFonts w:ascii="Times New Roman" w:hAnsi="Times New Roman" w:cs="Times New Roman"/>
          <w:b/>
          <w:bCs/>
          <w:sz w:val="24"/>
          <w:szCs w:val="24"/>
        </w:rPr>
        <w:t>4.4.1</w:t>
      </w:r>
      <w:r w:rsidRPr="00D1134F">
        <w:rPr>
          <w:rFonts w:ascii="Times New Roman" w:hAnsi="Times New Roman" w:cs="Times New Roman"/>
          <w:b/>
          <w:bCs/>
          <w:sz w:val="24"/>
          <w:szCs w:val="24"/>
        </w:rPr>
        <w:tab/>
        <w:t>Traverse 3 (Figures 4.5 (a))</w:t>
      </w:r>
    </w:p>
    <w:bookmarkEnd w:id="78"/>
    <w:p w14:paraId="61F99EA5" w14:textId="77777777"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This profile trends in the ENE-WSW direction. Two layers were delineated on the 2D seismic image. Depth to the second layer varied between 5 and 10 m along the profile (figure 4.5(a)). VES point 3 is located at exactly 60 m from the start of the profile. When the VES section at VES point 3 was correlated with the seismic refraction tomogram, it was discovered that all the layers delineated by the VES were merged together as the first layer of the seismic tomogram. The primary wave velocity (V</w:t>
      </w:r>
      <w:r w:rsidRPr="00BC1C7F">
        <w:rPr>
          <w:rFonts w:ascii="Times New Roman" w:hAnsi="Times New Roman" w:cs="Times New Roman"/>
          <w:sz w:val="24"/>
          <w:szCs w:val="24"/>
          <w:vertAlign w:val="subscript"/>
        </w:rPr>
        <w:t>p</w:t>
      </w:r>
      <w:r>
        <w:rPr>
          <w:rFonts w:ascii="Times New Roman" w:hAnsi="Times New Roman" w:cs="Times New Roman"/>
          <w:sz w:val="24"/>
          <w:szCs w:val="24"/>
        </w:rPr>
        <w:t>) varied between 511 to 1042 ms</w:t>
      </w:r>
      <w:r w:rsidRPr="00DC2593">
        <w:rPr>
          <w:rFonts w:ascii="Times New Roman" w:hAnsi="Times New Roman" w:cs="Times New Roman"/>
          <w:sz w:val="24"/>
          <w:szCs w:val="24"/>
          <w:vertAlign w:val="superscript"/>
        </w:rPr>
        <w:t>-1</w:t>
      </w:r>
      <w:r>
        <w:rPr>
          <w:rFonts w:ascii="Times New Roman" w:hAnsi="Times New Roman" w:cs="Times New Roman"/>
          <w:sz w:val="24"/>
          <w:szCs w:val="24"/>
        </w:rPr>
        <w:t>, and 1042 and 1200 ms</w:t>
      </w:r>
      <w:r w:rsidRPr="00DC2593">
        <w:rPr>
          <w:rFonts w:ascii="Times New Roman" w:hAnsi="Times New Roman" w:cs="Times New Roman"/>
          <w:sz w:val="24"/>
          <w:szCs w:val="24"/>
          <w:vertAlign w:val="superscript"/>
        </w:rPr>
        <w:t>-1</w:t>
      </w:r>
      <w:r>
        <w:rPr>
          <w:rFonts w:ascii="Times New Roman" w:hAnsi="Times New Roman" w:cs="Times New Roman"/>
          <w:sz w:val="24"/>
          <w:szCs w:val="24"/>
        </w:rPr>
        <w:t xml:space="preserve"> for the first and second layers respectively. The seismic tomogram also suggested that the interface between the last layer delineated by the VES and the layer immediately underlying it could be coincident with the interface between the first and second layer of the seismic tomogram at that point (VES 3 point).</w:t>
      </w:r>
    </w:p>
    <w:p w14:paraId="404802FF" w14:textId="77777777" w:rsidR="00F5114D" w:rsidRPr="00D1134F" w:rsidRDefault="00F5114D" w:rsidP="00F5114D">
      <w:pPr>
        <w:spacing w:line="480" w:lineRule="auto"/>
        <w:jc w:val="both"/>
        <w:rPr>
          <w:rFonts w:ascii="Times New Roman" w:hAnsi="Times New Roman" w:cs="Times New Roman"/>
          <w:b/>
          <w:bCs/>
          <w:sz w:val="24"/>
          <w:szCs w:val="24"/>
        </w:rPr>
      </w:pPr>
      <w:bookmarkStart w:id="79" w:name="_Hlk64620413"/>
      <w:r w:rsidRPr="00D1134F">
        <w:rPr>
          <w:rFonts w:ascii="Times New Roman" w:hAnsi="Times New Roman" w:cs="Times New Roman"/>
          <w:b/>
          <w:bCs/>
          <w:sz w:val="24"/>
          <w:szCs w:val="24"/>
        </w:rPr>
        <w:t>4.4.</w:t>
      </w:r>
      <w:r>
        <w:rPr>
          <w:rFonts w:ascii="Times New Roman" w:hAnsi="Times New Roman" w:cs="Times New Roman"/>
          <w:b/>
          <w:bCs/>
          <w:sz w:val="24"/>
          <w:szCs w:val="24"/>
        </w:rPr>
        <w:t>2</w:t>
      </w:r>
      <w:r w:rsidRPr="00D1134F">
        <w:rPr>
          <w:rFonts w:ascii="Times New Roman" w:hAnsi="Times New Roman" w:cs="Times New Roman"/>
          <w:b/>
          <w:bCs/>
          <w:sz w:val="24"/>
          <w:szCs w:val="24"/>
        </w:rPr>
        <w:tab/>
        <w:t xml:space="preserve">Traverse </w:t>
      </w:r>
      <w:r>
        <w:rPr>
          <w:rFonts w:ascii="Times New Roman" w:hAnsi="Times New Roman" w:cs="Times New Roman"/>
          <w:b/>
          <w:bCs/>
          <w:sz w:val="24"/>
          <w:szCs w:val="24"/>
        </w:rPr>
        <w:t>4</w:t>
      </w:r>
      <w:r w:rsidRPr="00D1134F">
        <w:rPr>
          <w:rFonts w:ascii="Times New Roman" w:hAnsi="Times New Roman" w:cs="Times New Roman"/>
          <w:b/>
          <w:bCs/>
          <w:sz w:val="24"/>
          <w:szCs w:val="24"/>
        </w:rPr>
        <w:t xml:space="preserve"> (Figures 4.5 (</w:t>
      </w:r>
      <w:r>
        <w:rPr>
          <w:rFonts w:ascii="Times New Roman" w:hAnsi="Times New Roman" w:cs="Times New Roman"/>
          <w:b/>
          <w:bCs/>
          <w:sz w:val="24"/>
          <w:szCs w:val="24"/>
        </w:rPr>
        <w:t>b</w:t>
      </w:r>
      <w:r w:rsidRPr="00D1134F">
        <w:rPr>
          <w:rFonts w:ascii="Times New Roman" w:hAnsi="Times New Roman" w:cs="Times New Roman"/>
          <w:b/>
          <w:bCs/>
          <w:sz w:val="24"/>
          <w:szCs w:val="24"/>
        </w:rPr>
        <w:t>))</w:t>
      </w:r>
    </w:p>
    <w:bookmarkEnd w:id="79"/>
    <w:p w14:paraId="25A7CF6C" w14:textId="77777777"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This profile also trends in the ENE-WSW direction. Two layers were delineated on the 2D seismic image. Depth to the second layer varied between 1 and 5 m along the profile (figure 4.5(b)). VES point 5 is located at exactly 71 m from the start of the profile. When the VES section at VES point 5 was correlated with the seismic refraction tomogram, it was discovered that the first two layers delineated by the VES were merged together as the first layer of the seismic tomogram while the last two layers were also merged together and correspond to the second layer on the seismic tomogram. The primary wave velocity (V</w:t>
      </w:r>
      <w:r w:rsidRPr="00BC1C7F">
        <w:rPr>
          <w:rFonts w:ascii="Times New Roman" w:hAnsi="Times New Roman" w:cs="Times New Roman"/>
          <w:sz w:val="24"/>
          <w:szCs w:val="24"/>
          <w:vertAlign w:val="subscript"/>
        </w:rPr>
        <w:t>p</w:t>
      </w:r>
      <w:r>
        <w:rPr>
          <w:rFonts w:ascii="Times New Roman" w:hAnsi="Times New Roman" w:cs="Times New Roman"/>
          <w:sz w:val="24"/>
          <w:szCs w:val="24"/>
        </w:rPr>
        <w:t>) varied between 515 to 1099 ms</w:t>
      </w:r>
      <w:r w:rsidRPr="00DC2593">
        <w:rPr>
          <w:rFonts w:ascii="Times New Roman" w:hAnsi="Times New Roman" w:cs="Times New Roman"/>
          <w:sz w:val="24"/>
          <w:szCs w:val="24"/>
          <w:vertAlign w:val="superscript"/>
        </w:rPr>
        <w:t>-1</w:t>
      </w:r>
      <w:r>
        <w:rPr>
          <w:rFonts w:ascii="Times New Roman" w:hAnsi="Times New Roman" w:cs="Times New Roman"/>
          <w:sz w:val="24"/>
          <w:szCs w:val="24"/>
        </w:rPr>
        <w:t>, and 1099 and 1200 ms</w:t>
      </w:r>
      <w:r w:rsidRPr="00DC2593">
        <w:rPr>
          <w:rFonts w:ascii="Times New Roman" w:hAnsi="Times New Roman" w:cs="Times New Roman"/>
          <w:sz w:val="24"/>
          <w:szCs w:val="24"/>
          <w:vertAlign w:val="superscript"/>
        </w:rPr>
        <w:t>-1</w:t>
      </w:r>
      <w:r>
        <w:rPr>
          <w:rFonts w:ascii="Times New Roman" w:hAnsi="Times New Roman" w:cs="Times New Roman"/>
          <w:sz w:val="24"/>
          <w:szCs w:val="24"/>
        </w:rPr>
        <w:t xml:space="preserve"> for the first and second layers respectively. Being less consolidated based on the range of </w:t>
      </w:r>
    </w:p>
    <w:p w14:paraId="31CD3375" w14:textId="77777777" w:rsidR="00F5114D" w:rsidRDefault="00F5114D" w:rsidP="00F5114D">
      <w:pPr>
        <w:spacing w:line="480" w:lineRule="auto"/>
        <w:jc w:val="both"/>
        <w:rPr>
          <w:rFonts w:ascii="Times New Roman" w:hAnsi="Times New Roman" w:cs="Times New Roman"/>
          <w:sz w:val="24"/>
          <w:szCs w:val="24"/>
        </w:rPr>
      </w:pPr>
    </w:p>
    <w:p w14:paraId="283BE573" w14:textId="77777777" w:rsidR="00F5114D" w:rsidRDefault="00F5114D" w:rsidP="00F5114D">
      <w:pPr>
        <w:spacing w:line="480" w:lineRule="auto"/>
        <w:jc w:val="both"/>
        <w:rPr>
          <w:rFonts w:ascii="Times New Roman" w:hAnsi="Times New Roman" w:cs="Times New Roman"/>
          <w:sz w:val="24"/>
          <w:szCs w:val="24"/>
        </w:rPr>
      </w:pPr>
      <w:r w:rsidRPr="004408A7">
        <w:rPr>
          <w:rFonts w:ascii="Times New Roman" w:hAnsi="Times New Roman" w:cs="Times New Roman"/>
          <w:noProof/>
          <w:sz w:val="24"/>
          <w:szCs w:val="24"/>
        </w:rPr>
        <w:drawing>
          <wp:anchor distT="0" distB="0" distL="114300" distR="114300" simplePos="0" relativeHeight="251758592" behindDoc="1" locked="0" layoutInCell="1" allowOverlap="1" wp14:anchorId="4CE89FE5" wp14:editId="134AF6F3">
            <wp:simplePos x="0" y="0"/>
            <wp:positionH relativeFrom="column">
              <wp:posOffset>-457610</wp:posOffset>
            </wp:positionH>
            <wp:positionV relativeFrom="paragraph">
              <wp:posOffset>40005</wp:posOffset>
            </wp:positionV>
            <wp:extent cx="5943600" cy="2388870"/>
            <wp:effectExtent l="0" t="0" r="0" b="0"/>
            <wp:wrapNone/>
            <wp:docPr id="67" name="Picture 7">
              <a:extLst xmlns:a="http://schemas.openxmlformats.org/drawingml/2006/main">
                <a:ext uri="{FF2B5EF4-FFF2-40B4-BE49-F238E27FC236}">
                  <a16:creationId xmlns:a16="http://schemas.microsoft.com/office/drawing/2014/main" id="{4BDCA64F-CD2B-40EA-B632-8593E66EEBCE}"/>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BDCA64F-CD2B-40EA-B632-8593E66EEBCE}"/>
                        </a:ext>
                      </a:extLst>
                    </pic:cNvPr>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943600" cy="2388870"/>
                    </a:xfrm>
                    <a:prstGeom prst="rect">
                      <a:avLst/>
                    </a:prstGeom>
                  </pic:spPr>
                </pic:pic>
              </a:graphicData>
            </a:graphic>
          </wp:anchor>
        </w:drawing>
      </w:r>
      <w:r w:rsidRPr="004408A7">
        <w:rPr>
          <w:rFonts w:ascii="Times New Roman" w:hAnsi="Times New Roman" w:cs="Times New Roman"/>
          <w:noProof/>
          <w:sz w:val="24"/>
          <w:szCs w:val="24"/>
        </w:rPr>
        <mc:AlternateContent>
          <mc:Choice Requires="wps">
            <w:drawing>
              <wp:anchor distT="0" distB="0" distL="114300" distR="114300" simplePos="0" relativeHeight="251757568" behindDoc="0" locked="0" layoutInCell="1" allowOverlap="1" wp14:anchorId="3DF08B30" wp14:editId="50189225">
                <wp:simplePos x="0" y="0"/>
                <wp:positionH relativeFrom="column">
                  <wp:posOffset>8364855</wp:posOffset>
                </wp:positionH>
                <wp:positionV relativeFrom="paragraph">
                  <wp:posOffset>3767455</wp:posOffset>
                </wp:positionV>
                <wp:extent cx="525785" cy="276999"/>
                <wp:effectExtent l="0" t="0" r="0" b="0"/>
                <wp:wrapNone/>
                <wp:docPr id="64" name="TextBox 5"/>
                <wp:cNvGraphicFramePr/>
                <a:graphic xmlns:a="http://schemas.openxmlformats.org/drawingml/2006/main">
                  <a:graphicData uri="http://schemas.microsoft.com/office/word/2010/wordprocessingShape">
                    <wps:wsp>
                      <wps:cNvSpPr txBox="1"/>
                      <wps:spPr>
                        <a:xfrm>
                          <a:off x="0" y="0"/>
                          <a:ext cx="525785" cy="276999"/>
                        </a:xfrm>
                        <a:prstGeom prst="rect">
                          <a:avLst/>
                        </a:prstGeom>
                        <a:noFill/>
                      </wps:spPr>
                      <wps:txbx>
                        <w:txbxContent>
                          <w:p w14:paraId="1467E1DF" w14:textId="77777777" w:rsidR="00152A4C" w:rsidRDefault="00152A4C" w:rsidP="00F5114D">
                            <w:pPr>
                              <w:rPr>
                                <w:rFonts w:hAnsi="Calibri"/>
                                <w:b/>
                                <w:bCs/>
                                <w:color w:val="000000" w:themeColor="text1"/>
                                <w:kern w:val="24"/>
                                <w:sz w:val="24"/>
                                <w:szCs w:val="24"/>
                              </w:rPr>
                            </w:pPr>
                            <w:r>
                              <w:rPr>
                                <w:rFonts w:hAnsi="Calibri"/>
                                <w:b/>
                                <w:bCs/>
                                <w:color w:val="000000" w:themeColor="text1"/>
                                <w:kern w:val="24"/>
                              </w:rPr>
                              <w:t>WSW</w:t>
                            </w:r>
                          </w:p>
                        </w:txbxContent>
                      </wps:txbx>
                      <wps:bodyPr wrap="none" rtlCol="0">
                        <a:spAutoFit/>
                      </wps:bodyPr>
                    </wps:wsp>
                  </a:graphicData>
                </a:graphic>
              </wp:anchor>
            </w:drawing>
          </mc:Choice>
          <mc:Fallback>
            <w:pict>
              <v:shape w14:anchorId="3DF08B30" id="TextBox 5" o:spid="_x0000_s1059" type="#_x0000_t202" style="position:absolute;left:0;text-align:left;margin-left:658.65pt;margin-top:296.65pt;width:41.4pt;height:21.8pt;z-index:251757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" filled="f" stroked="f">
                <v:textbox style="mso-fit-shape-to-text:t">
                  <w:txbxContent>
                    <w:p w14:paraId="1467E1DF" w14:textId="77777777" w:rsidR="00152A4C" w:rsidRDefault="00152A4C" w:rsidP="00F5114D">
                      <w:pPr>
                        <w:rPr>
                          <w:rFonts w:hAnsi="Calibri"/>
                          <w:b/>
                          <w:bCs/>
                          <w:color w:val="000000" w:themeColor="text1"/>
                          <w:kern w:val="24"/>
                          <w:sz w:val="24"/>
                          <w:szCs w:val="24"/>
                        </w:rPr>
                      </w:pPr>
                      <w:r>
                        <w:rPr>
                          <w:rFonts w:hAnsi="Calibri"/>
                          <w:b/>
                          <w:bCs/>
                          <w:color w:val="000000" w:themeColor="text1"/>
                          <w:kern w:val="24"/>
                        </w:rPr>
                        <w:t>WSW</w:t>
                      </w:r>
                    </w:p>
                  </w:txbxContent>
                </v:textbox>
              </v:shape>
            </w:pict>
          </mc:Fallback>
        </mc:AlternateContent>
      </w:r>
      <w:r w:rsidRPr="004408A7">
        <w:rPr>
          <w:rFonts w:ascii="Times New Roman" w:hAnsi="Times New Roman" w:cs="Times New Roman"/>
          <w:noProof/>
          <w:sz w:val="24"/>
          <w:szCs w:val="24"/>
        </w:rPr>
        <w:drawing>
          <wp:anchor distT="0" distB="0" distL="114300" distR="114300" simplePos="0" relativeHeight="251759616" behindDoc="0" locked="0" layoutInCell="1" allowOverlap="1" wp14:anchorId="59AB69E2" wp14:editId="2009F824">
            <wp:simplePos x="0" y="0"/>
            <wp:positionH relativeFrom="column">
              <wp:posOffset>8985885</wp:posOffset>
            </wp:positionH>
            <wp:positionV relativeFrom="paragraph">
              <wp:posOffset>4400550</wp:posOffset>
            </wp:positionV>
            <wp:extent cx="1065276" cy="1965960"/>
            <wp:effectExtent l="0" t="0" r="1905" b="0"/>
            <wp:wrapNone/>
            <wp:docPr id="68" name="Picture 8">
              <a:extLst xmlns:a="http://schemas.openxmlformats.org/drawingml/2006/main">
                <a:ext uri="{FF2B5EF4-FFF2-40B4-BE49-F238E27FC236}">
                  <a16:creationId xmlns:a16="http://schemas.microsoft.com/office/drawing/2014/main" id="{40A2F4E9-6479-472F-A788-513704AD2F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40A2F4E9-6479-472F-A788-513704AD2F4B}"/>
                        </a:ext>
                      </a:extLst>
                    </pic:cNvPr>
                    <pic:cNvPicPr>
                      <a:picLocks noChangeAspect="1"/>
                    </pic:cNvPicPr>
                  </pic:nvPicPr>
                  <pic:blipFill>
                    <a:blip r:embed="rId39"/>
                    <a:stretch>
                      <a:fillRect/>
                    </a:stretch>
                  </pic:blipFill>
                  <pic:spPr>
                    <a:xfrm>
                      <a:off x="0" y="0"/>
                      <a:ext cx="1065276" cy="1965960"/>
                    </a:xfrm>
                    <a:prstGeom prst="rect">
                      <a:avLst/>
                    </a:prstGeom>
                  </pic:spPr>
                </pic:pic>
              </a:graphicData>
            </a:graphic>
          </wp:anchor>
        </w:drawing>
      </w:r>
    </w:p>
    <w:p w14:paraId="1CDE2D5E" w14:textId="77777777" w:rsidR="00F5114D" w:rsidRDefault="00F5114D" w:rsidP="00F5114D">
      <w:pPr>
        <w:spacing w:line="480" w:lineRule="auto"/>
        <w:jc w:val="both"/>
        <w:rPr>
          <w:rFonts w:ascii="Times New Roman" w:hAnsi="Times New Roman" w:cs="Times New Roman"/>
          <w:sz w:val="24"/>
          <w:szCs w:val="24"/>
        </w:rPr>
      </w:pPr>
    </w:p>
    <w:p w14:paraId="127F38A8" w14:textId="77777777" w:rsidR="00F5114D" w:rsidRDefault="00F5114D" w:rsidP="00F5114D">
      <w:pPr>
        <w:spacing w:line="480" w:lineRule="auto"/>
        <w:jc w:val="both"/>
        <w:rPr>
          <w:rFonts w:ascii="Times New Roman" w:hAnsi="Times New Roman" w:cs="Times New Roman"/>
          <w:sz w:val="24"/>
          <w:szCs w:val="24"/>
        </w:rPr>
      </w:pPr>
    </w:p>
    <w:p w14:paraId="35AD3FC7" w14:textId="77777777" w:rsidR="00F5114D" w:rsidRDefault="00F5114D" w:rsidP="00F5114D">
      <w:pPr>
        <w:spacing w:line="480" w:lineRule="auto"/>
        <w:jc w:val="both"/>
        <w:rPr>
          <w:rFonts w:ascii="Times New Roman" w:hAnsi="Times New Roman" w:cs="Times New Roman"/>
          <w:sz w:val="24"/>
          <w:szCs w:val="24"/>
        </w:rPr>
      </w:pPr>
    </w:p>
    <w:p w14:paraId="5274785A" w14:textId="77777777" w:rsidR="00F5114D" w:rsidRDefault="00F5114D" w:rsidP="00F5114D">
      <w:pPr>
        <w:spacing w:line="480" w:lineRule="auto"/>
        <w:jc w:val="both"/>
        <w:rPr>
          <w:rFonts w:ascii="Times New Roman" w:hAnsi="Times New Roman" w:cs="Times New Roman"/>
          <w:sz w:val="24"/>
          <w:szCs w:val="24"/>
        </w:rPr>
      </w:pPr>
    </w:p>
    <w:p w14:paraId="593A0456" w14:textId="77777777" w:rsidR="00F5114D" w:rsidRDefault="00F5114D" w:rsidP="00F5114D">
      <w:pPr>
        <w:spacing w:line="480" w:lineRule="auto"/>
        <w:jc w:val="both"/>
        <w:rPr>
          <w:rFonts w:ascii="Times New Roman" w:hAnsi="Times New Roman" w:cs="Times New Roman"/>
          <w:sz w:val="24"/>
          <w:szCs w:val="24"/>
        </w:rPr>
      </w:pPr>
    </w:p>
    <w:p w14:paraId="21C549CF" w14:textId="77777777" w:rsidR="00F5114D" w:rsidRDefault="00F5114D" w:rsidP="00F5114D">
      <w:pPr>
        <w:spacing w:line="480" w:lineRule="auto"/>
        <w:jc w:val="both"/>
        <w:rPr>
          <w:rFonts w:ascii="Times New Roman" w:hAnsi="Times New Roman" w:cs="Times New Roman"/>
          <w:sz w:val="24"/>
          <w:szCs w:val="24"/>
        </w:rPr>
      </w:pPr>
      <w:r>
        <w:rPr>
          <w:noProof/>
        </w:rPr>
        <w:drawing>
          <wp:anchor distT="0" distB="0" distL="114300" distR="114300" simplePos="0" relativeHeight="251760640" behindDoc="1" locked="0" layoutInCell="1" allowOverlap="1" wp14:anchorId="39814C47" wp14:editId="30581969">
            <wp:simplePos x="0" y="0"/>
            <wp:positionH relativeFrom="page">
              <wp:posOffset>635224</wp:posOffset>
            </wp:positionH>
            <wp:positionV relativeFrom="paragraph">
              <wp:posOffset>447563</wp:posOffset>
            </wp:positionV>
            <wp:extent cx="6935928" cy="2474259"/>
            <wp:effectExtent l="0" t="0" r="0" b="254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6935928" cy="2474259"/>
                    </a:xfrm>
                    <a:prstGeom prst="rect">
                      <a:avLst/>
                    </a:prstGeom>
                  </pic:spPr>
                </pic:pic>
              </a:graphicData>
            </a:graphic>
            <wp14:sizeRelH relativeFrom="page">
              <wp14:pctWidth>0</wp14:pctWidth>
            </wp14:sizeRelH>
            <wp14:sizeRelV relativeFrom="page">
              <wp14:pctHeight>0</wp14:pctHeight>
            </wp14:sizeRelV>
          </wp:anchor>
        </w:drawing>
      </w:r>
    </w:p>
    <w:p w14:paraId="28AD59A0" w14:textId="77777777" w:rsidR="00F5114D" w:rsidRDefault="00F5114D" w:rsidP="00F5114D">
      <w:pPr>
        <w:spacing w:line="480" w:lineRule="auto"/>
        <w:jc w:val="both"/>
        <w:rPr>
          <w:rFonts w:ascii="Times New Roman" w:hAnsi="Times New Roman" w:cs="Times New Roman"/>
          <w:sz w:val="24"/>
          <w:szCs w:val="24"/>
        </w:rPr>
      </w:pPr>
    </w:p>
    <w:p w14:paraId="1D541749" w14:textId="77777777" w:rsidR="00F5114D" w:rsidRDefault="00F5114D" w:rsidP="00F5114D">
      <w:pPr>
        <w:spacing w:line="480" w:lineRule="auto"/>
        <w:jc w:val="both"/>
        <w:rPr>
          <w:rFonts w:ascii="Times New Roman" w:hAnsi="Times New Roman" w:cs="Times New Roman"/>
          <w:sz w:val="24"/>
          <w:szCs w:val="24"/>
        </w:rPr>
      </w:pPr>
    </w:p>
    <w:p w14:paraId="3E0DFBEC" w14:textId="77777777" w:rsidR="00F5114D" w:rsidRDefault="00F5114D" w:rsidP="00F5114D">
      <w:pPr>
        <w:spacing w:line="480" w:lineRule="auto"/>
        <w:jc w:val="both"/>
        <w:rPr>
          <w:rFonts w:ascii="Times New Roman" w:hAnsi="Times New Roman" w:cs="Times New Roman"/>
          <w:sz w:val="24"/>
          <w:szCs w:val="24"/>
        </w:rPr>
      </w:pPr>
    </w:p>
    <w:p w14:paraId="3986739D" w14:textId="77777777" w:rsidR="00F5114D" w:rsidRDefault="00F5114D" w:rsidP="00F5114D">
      <w:pPr>
        <w:spacing w:line="480" w:lineRule="auto"/>
        <w:jc w:val="both"/>
        <w:rPr>
          <w:rFonts w:ascii="Times New Roman" w:hAnsi="Times New Roman" w:cs="Times New Roman"/>
          <w:sz w:val="24"/>
          <w:szCs w:val="24"/>
        </w:rPr>
      </w:pPr>
    </w:p>
    <w:p w14:paraId="760E1092" w14:textId="77777777" w:rsidR="00F5114D" w:rsidRDefault="00F5114D" w:rsidP="00F5114D">
      <w:pPr>
        <w:spacing w:line="480" w:lineRule="auto"/>
        <w:jc w:val="both"/>
        <w:rPr>
          <w:rFonts w:ascii="Times New Roman" w:hAnsi="Times New Roman" w:cs="Times New Roman"/>
          <w:sz w:val="24"/>
          <w:szCs w:val="24"/>
        </w:rPr>
      </w:pPr>
    </w:p>
    <w:p w14:paraId="149E9645" w14:textId="77777777" w:rsidR="00F5114D" w:rsidRDefault="00F5114D" w:rsidP="00F5114D">
      <w:pPr>
        <w:spacing w:line="480" w:lineRule="auto"/>
        <w:jc w:val="both"/>
        <w:rPr>
          <w:rFonts w:ascii="Times New Roman" w:hAnsi="Times New Roman" w:cs="Times New Roman"/>
          <w:sz w:val="24"/>
          <w:szCs w:val="24"/>
        </w:rPr>
      </w:pPr>
    </w:p>
    <w:p w14:paraId="22F797D4" w14:textId="77777777" w:rsidR="00F5114D" w:rsidRDefault="00F5114D" w:rsidP="00F5114D">
      <w:pPr>
        <w:spacing w:line="480" w:lineRule="auto"/>
        <w:jc w:val="both"/>
        <w:rPr>
          <w:rFonts w:ascii="Times New Roman" w:hAnsi="Times New Roman" w:cs="Times New Roman"/>
          <w:sz w:val="24"/>
          <w:szCs w:val="24"/>
        </w:rPr>
      </w:pPr>
    </w:p>
    <w:p w14:paraId="0F8873CA" w14:textId="77777777" w:rsidR="00F5114D" w:rsidRDefault="00F5114D" w:rsidP="00F5114D">
      <w:pPr>
        <w:spacing w:line="480" w:lineRule="auto"/>
        <w:jc w:val="center"/>
        <w:rPr>
          <w:rFonts w:ascii="Times New Roman" w:hAnsi="Times New Roman" w:cs="Times New Roman"/>
          <w:b/>
          <w:bCs/>
          <w:sz w:val="24"/>
          <w:szCs w:val="24"/>
        </w:rPr>
      </w:pPr>
      <w:bookmarkStart w:id="80" w:name="_Hlk64618791"/>
      <w:r>
        <w:rPr>
          <w:rFonts w:ascii="Times New Roman" w:hAnsi="Times New Roman" w:cs="Times New Roman"/>
          <w:b/>
          <w:bCs/>
          <w:sz w:val="24"/>
          <w:szCs w:val="24"/>
        </w:rPr>
        <w:t>Figure 4.5(a): 2D Seismic Refraction Tomogram along Profile 3</w:t>
      </w:r>
    </w:p>
    <w:bookmarkEnd w:id="80"/>
    <w:p w14:paraId="00CEC2B6" w14:textId="77777777" w:rsidR="00F5114D" w:rsidRDefault="00F5114D" w:rsidP="00F5114D">
      <w:pPr>
        <w:spacing w:line="480" w:lineRule="auto"/>
        <w:jc w:val="center"/>
        <w:rPr>
          <w:rFonts w:ascii="Times New Roman" w:hAnsi="Times New Roman" w:cs="Times New Roman"/>
          <w:b/>
          <w:bCs/>
          <w:sz w:val="24"/>
          <w:szCs w:val="24"/>
        </w:rPr>
      </w:pPr>
    </w:p>
    <w:p w14:paraId="171067AF" w14:textId="77777777" w:rsidR="00F5114D" w:rsidRDefault="00F5114D" w:rsidP="00F5114D">
      <w:pPr>
        <w:spacing w:line="480" w:lineRule="auto"/>
        <w:jc w:val="center"/>
        <w:rPr>
          <w:rFonts w:ascii="Times New Roman" w:hAnsi="Times New Roman" w:cs="Times New Roman"/>
          <w:b/>
          <w:bCs/>
          <w:sz w:val="24"/>
          <w:szCs w:val="24"/>
        </w:rPr>
      </w:pPr>
    </w:p>
    <w:p w14:paraId="6B665474" w14:textId="77777777" w:rsidR="00F5114D" w:rsidRDefault="00F5114D" w:rsidP="00F5114D">
      <w:pPr>
        <w:spacing w:line="480" w:lineRule="auto"/>
        <w:rPr>
          <w:rFonts w:ascii="Times New Roman" w:hAnsi="Times New Roman" w:cs="Times New Roman"/>
          <w:sz w:val="24"/>
          <w:szCs w:val="24"/>
        </w:rPr>
      </w:pPr>
      <w:r w:rsidRPr="009B6D6F">
        <w:rPr>
          <w:rFonts w:ascii="Times New Roman" w:hAnsi="Times New Roman" w:cs="Times New Roman"/>
          <w:noProof/>
          <w:sz w:val="24"/>
          <w:szCs w:val="24"/>
        </w:rPr>
        <w:lastRenderedPageBreak/>
        <w:drawing>
          <wp:anchor distT="0" distB="0" distL="114300" distR="114300" simplePos="0" relativeHeight="251761664" behindDoc="0" locked="0" layoutInCell="1" allowOverlap="1" wp14:anchorId="3ED38DE9" wp14:editId="54F80965">
            <wp:simplePos x="0" y="0"/>
            <wp:positionH relativeFrom="column">
              <wp:posOffset>-295275</wp:posOffset>
            </wp:positionH>
            <wp:positionV relativeFrom="paragraph">
              <wp:posOffset>331470</wp:posOffset>
            </wp:positionV>
            <wp:extent cx="5943600" cy="3230245"/>
            <wp:effectExtent l="0" t="0" r="0" b="8255"/>
            <wp:wrapNone/>
            <wp:docPr id="92" name="Picture 6">
              <a:extLst xmlns:a="http://schemas.openxmlformats.org/drawingml/2006/main">
                <a:ext uri="{FF2B5EF4-FFF2-40B4-BE49-F238E27FC236}">
                  <a16:creationId xmlns:a16="http://schemas.microsoft.com/office/drawing/2014/main" id="{A172630F-B35B-4869-A28A-F7C608D2BA2B}"/>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172630F-B35B-4869-A28A-F7C608D2BA2B}"/>
                        </a:ext>
                      </a:extLst>
                    </pic:cNvPr>
                    <pic:cNvPicPr/>
                  </pic:nvPicPr>
                  <pic:blipFill>
                    <a:blip r:embed="rId41">
                      <a:extLst>
                        <a:ext uri="{28A0092B-C50C-407E-A947-70E740481C1C}">
                          <a14:useLocalDpi xmlns:a14="http://schemas.microsoft.com/office/drawing/2010/main" val="0"/>
                        </a:ext>
                      </a:extLst>
                    </a:blip>
                    <a:stretch>
                      <a:fillRect/>
                    </a:stretch>
                  </pic:blipFill>
                  <pic:spPr>
                    <a:xfrm>
                      <a:off x="0" y="0"/>
                      <a:ext cx="5943600" cy="3230245"/>
                    </a:xfrm>
                    <a:prstGeom prst="rect">
                      <a:avLst/>
                    </a:prstGeom>
                  </pic:spPr>
                </pic:pic>
              </a:graphicData>
            </a:graphic>
            <wp14:sizeRelH relativeFrom="page">
              <wp14:pctWidth>0</wp14:pctWidth>
            </wp14:sizeRelH>
            <wp14:sizeRelV relativeFrom="page">
              <wp14:pctHeight>0</wp14:pctHeight>
            </wp14:sizeRelV>
          </wp:anchor>
        </w:drawing>
      </w:r>
    </w:p>
    <w:p w14:paraId="4FC2CE1A" w14:textId="77777777" w:rsidR="00F5114D" w:rsidRDefault="00F5114D" w:rsidP="00F5114D">
      <w:pPr>
        <w:spacing w:line="480" w:lineRule="auto"/>
        <w:rPr>
          <w:rFonts w:ascii="Times New Roman" w:hAnsi="Times New Roman" w:cs="Times New Roman"/>
          <w:sz w:val="24"/>
          <w:szCs w:val="24"/>
        </w:rPr>
      </w:pPr>
    </w:p>
    <w:p w14:paraId="7F69A983" w14:textId="77777777" w:rsidR="00F5114D" w:rsidRDefault="00F5114D" w:rsidP="00F5114D">
      <w:pPr>
        <w:spacing w:line="480" w:lineRule="auto"/>
        <w:rPr>
          <w:rFonts w:ascii="Times New Roman" w:hAnsi="Times New Roman" w:cs="Times New Roman"/>
          <w:sz w:val="24"/>
          <w:szCs w:val="24"/>
        </w:rPr>
      </w:pPr>
    </w:p>
    <w:p w14:paraId="13990047" w14:textId="77777777" w:rsidR="00F5114D" w:rsidRDefault="00F5114D" w:rsidP="00F5114D">
      <w:pPr>
        <w:spacing w:line="480" w:lineRule="auto"/>
        <w:rPr>
          <w:rFonts w:ascii="Times New Roman" w:hAnsi="Times New Roman" w:cs="Times New Roman"/>
          <w:sz w:val="24"/>
          <w:szCs w:val="24"/>
        </w:rPr>
      </w:pPr>
    </w:p>
    <w:p w14:paraId="6FAC56AB" w14:textId="77777777" w:rsidR="00F5114D" w:rsidRDefault="00F5114D" w:rsidP="00F5114D">
      <w:pPr>
        <w:spacing w:line="480" w:lineRule="auto"/>
        <w:rPr>
          <w:rFonts w:ascii="Times New Roman" w:hAnsi="Times New Roman" w:cs="Times New Roman"/>
          <w:sz w:val="24"/>
          <w:szCs w:val="24"/>
        </w:rPr>
      </w:pPr>
    </w:p>
    <w:p w14:paraId="4185C4C6" w14:textId="77777777" w:rsidR="00F5114D" w:rsidRDefault="00F5114D" w:rsidP="00F5114D">
      <w:pPr>
        <w:spacing w:line="480" w:lineRule="auto"/>
        <w:rPr>
          <w:rFonts w:ascii="Times New Roman" w:hAnsi="Times New Roman" w:cs="Times New Roman"/>
          <w:sz w:val="24"/>
          <w:szCs w:val="24"/>
        </w:rPr>
      </w:pPr>
    </w:p>
    <w:p w14:paraId="43DAB413" w14:textId="77777777" w:rsidR="00F5114D" w:rsidRDefault="00F5114D" w:rsidP="00F5114D">
      <w:pPr>
        <w:spacing w:line="480" w:lineRule="auto"/>
        <w:rPr>
          <w:rFonts w:ascii="Times New Roman" w:hAnsi="Times New Roman" w:cs="Times New Roman"/>
          <w:sz w:val="24"/>
          <w:szCs w:val="24"/>
        </w:rPr>
      </w:pPr>
    </w:p>
    <w:p w14:paraId="383B1611" w14:textId="30997024" w:rsidR="00F5114D" w:rsidRDefault="006F66DB" w:rsidP="00F5114D">
      <w:pPr>
        <w:spacing w:line="480" w:lineRule="auto"/>
        <w:rPr>
          <w:rFonts w:ascii="Times New Roman" w:hAnsi="Times New Roman" w:cs="Times New Roman"/>
          <w:sz w:val="24"/>
          <w:szCs w:val="24"/>
        </w:rPr>
      </w:pPr>
      <w:r>
        <w:rPr>
          <w:noProof/>
        </w:rPr>
        <w:drawing>
          <wp:anchor distT="0" distB="0" distL="114300" distR="114300" simplePos="0" relativeHeight="251771904" behindDoc="1" locked="0" layoutInCell="1" allowOverlap="1" wp14:anchorId="283257F8" wp14:editId="64FEA9BF">
            <wp:simplePos x="0" y="0"/>
            <wp:positionH relativeFrom="margin">
              <wp:posOffset>-560831</wp:posOffset>
            </wp:positionH>
            <wp:positionV relativeFrom="paragraph">
              <wp:posOffset>446358</wp:posOffset>
            </wp:positionV>
            <wp:extent cx="7229856" cy="34959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7237157" cy="3499505"/>
                    </a:xfrm>
                    <a:prstGeom prst="rect">
                      <a:avLst/>
                    </a:prstGeom>
                  </pic:spPr>
                </pic:pic>
              </a:graphicData>
            </a:graphic>
            <wp14:sizeRelH relativeFrom="page">
              <wp14:pctWidth>0</wp14:pctWidth>
            </wp14:sizeRelH>
            <wp14:sizeRelV relativeFrom="page">
              <wp14:pctHeight>0</wp14:pctHeight>
            </wp14:sizeRelV>
          </wp:anchor>
        </w:drawing>
      </w:r>
    </w:p>
    <w:p w14:paraId="4DCA69DC" w14:textId="3266E62F" w:rsidR="00F5114D" w:rsidRDefault="00F5114D" w:rsidP="00F5114D">
      <w:pPr>
        <w:spacing w:line="480" w:lineRule="auto"/>
        <w:rPr>
          <w:rFonts w:ascii="Times New Roman" w:hAnsi="Times New Roman" w:cs="Times New Roman"/>
          <w:sz w:val="24"/>
          <w:szCs w:val="24"/>
        </w:rPr>
      </w:pPr>
    </w:p>
    <w:p w14:paraId="694BF509" w14:textId="77777777" w:rsidR="00F5114D" w:rsidRDefault="00F5114D" w:rsidP="00F5114D">
      <w:pPr>
        <w:spacing w:line="480" w:lineRule="auto"/>
        <w:rPr>
          <w:rFonts w:ascii="Times New Roman" w:hAnsi="Times New Roman" w:cs="Times New Roman"/>
          <w:sz w:val="24"/>
          <w:szCs w:val="24"/>
        </w:rPr>
      </w:pPr>
    </w:p>
    <w:p w14:paraId="22044B7D" w14:textId="77777777" w:rsidR="00F5114D" w:rsidRDefault="00F5114D" w:rsidP="00F5114D">
      <w:pPr>
        <w:spacing w:line="480" w:lineRule="auto"/>
        <w:jc w:val="both"/>
        <w:rPr>
          <w:rFonts w:ascii="Times New Roman" w:hAnsi="Times New Roman" w:cs="Times New Roman"/>
          <w:sz w:val="24"/>
          <w:szCs w:val="24"/>
        </w:rPr>
      </w:pPr>
    </w:p>
    <w:p w14:paraId="19D0BF7F" w14:textId="77777777" w:rsidR="00F5114D" w:rsidRDefault="00F5114D" w:rsidP="00F5114D">
      <w:pPr>
        <w:spacing w:line="480" w:lineRule="auto"/>
        <w:jc w:val="both"/>
        <w:rPr>
          <w:rFonts w:ascii="Times New Roman" w:hAnsi="Times New Roman" w:cs="Times New Roman"/>
          <w:sz w:val="24"/>
          <w:szCs w:val="24"/>
        </w:rPr>
      </w:pPr>
    </w:p>
    <w:p w14:paraId="784F30BE" w14:textId="77777777" w:rsidR="00F5114D" w:rsidRDefault="00F5114D" w:rsidP="00F5114D">
      <w:pPr>
        <w:spacing w:line="480" w:lineRule="auto"/>
        <w:jc w:val="both"/>
        <w:rPr>
          <w:rFonts w:ascii="Times New Roman" w:hAnsi="Times New Roman" w:cs="Times New Roman"/>
          <w:sz w:val="24"/>
          <w:szCs w:val="24"/>
        </w:rPr>
      </w:pPr>
    </w:p>
    <w:p w14:paraId="110DDF6A" w14:textId="77777777" w:rsidR="00F5114D" w:rsidRDefault="00F5114D" w:rsidP="00F5114D">
      <w:pPr>
        <w:spacing w:line="480" w:lineRule="auto"/>
        <w:jc w:val="both"/>
        <w:rPr>
          <w:rFonts w:ascii="Times New Roman" w:hAnsi="Times New Roman" w:cs="Times New Roman"/>
          <w:sz w:val="24"/>
          <w:szCs w:val="24"/>
        </w:rPr>
      </w:pPr>
    </w:p>
    <w:p w14:paraId="5C4098AF" w14:textId="77777777" w:rsidR="00F5114D" w:rsidRDefault="00F5114D" w:rsidP="00F5114D">
      <w:pPr>
        <w:spacing w:line="480" w:lineRule="auto"/>
        <w:jc w:val="both"/>
        <w:rPr>
          <w:rFonts w:ascii="Times New Roman" w:hAnsi="Times New Roman" w:cs="Times New Roman"/>
          <w:sz w:val="24"/>
          <w:szCs w:val="24"/>
        </w:rPr>
      </w:pPr>
    </w:p>
    <w:p w14:paraId="352E4DBD" w14:textId="77777777" w:rsidR="00F5114D" w:rsidRDefault="00F5114D" w:rsidP="00F5114D">
      <w:pPr>
        <w:spacing w:line="480" w:lineRule="auto"/>
        <w:jc w:val="both"/>
        <w:rPr>
          <w:rFonts w:ascii="Times New Roman" w:hAnsi="Times New Roman" w:cs="Times New Roman"/>
          <w:sz w:val="24"/>
          <w:szCs w:val="24"/>
        </w:rPr>
      </w:pPr>
    </w:p>
    <w:p w14:paraId="4C690F2C" w14:textId="77777777" w:rsidR="00F5114D" w:rsidRDefault="00F5114D" w:rsidP="00F5114D">
      <w:pPr>
        <w:spacing w:line="480" w:lineRule="auto"/>
        <w:jc w:val="center"/>
        <w:rPr>
          <w:rFonts w:ascii="Times New Roman" w:hAnsi="Times New Roman" w:cs="Times New Roman"/>
          <w:b/>
          <w:bCs/>
          <w:sz w:val="24"/>
          <w:szCs w:val="24"/>
        </w:rPr>
      </w:pPr>
      <w:bookmarkStart w:id="81" w:name="_Hlk64618811"/>
      <w:r>
        <w:rPr>
          <w:rFonts w:ascii="Times New Roman" w:hAnsi="Times New Roman" w:cs="Times New Roman"/>
          <w:b/>
          <w:bCs/>
          <w:sz w:val="24"/>
          <w:szCs w:val="24"/>
        </w:rPr>
        <w:t>Figure 4.5(b): 2D Seismic Refraction Tomogram along Profile 4</w:t>
      </w:r>
    </w:p>
    <w:bookmarkEnd w:id="81"/>
    <w:p w14:paraId="7577D7B5" w14:textId="77777777" w:rsidR="00F5114D" w:rsidRDefault="00F5114D" w:rsidP="00F5114D">
      <w:pPr>
        <w:spacing w:line="480" w:lineRule="auto"/>
        <w:jc w:val="center"/>
        <w:rPr>
          <w:rFonts w:ascii="Times New Roman" w:hAnsi="Times New Roman" w:cs="Times New Roman"/>
          <w:b/>
          <w:bCs/>
          <w:sz w:val="24"/>
          <w:szCs w:val="24"/>
        </w:rPr>
      </w:pPr>
    </w:p>
    <w:p w14:paraId="119B3AF6" w14:textId="77777777" w:rsidR="00F5114D" w:rsidRDefault="00F5114D" w:rsidP="00F5114D">
      <w:pPr>
        <w:spacing w:line="480" w:lineRule="auto"/>
        <w:jc w:val="center"/>
        <w:rPr>
          <w:rFonts w:ascii="Times New Roman" w:hAnsi="Times New Roman" w:cs="Times New Roman"/>
          <w:b/>
          <w:bCs/>
          <w:sz w:val="24"/>
          <w:szCs w:val="24"/>
        </w:rPr>
      </w:pPr>
      <w:r w:rsidRPr="00E9079E">
        <w:rPr>
          <w:rFonts w:ascii="Times New Roman" w:hAnsi="Times New Roman" w:cs="Times New Roman"/>
          <w:b/>
          <w:bCs/>
          <w:noProof/>
          <w:sz w:val="24"/>
          <w:szCs w:val="24"/>
        </w:rPr>
        <w:lastRenderedPageBreak/>
        <w:drawing>
          <wp:anchor distT="0" distB="0" distL="114300" distR="114300" simplePos="0" relativeHeight="251763712" behindDoc="1" locked="0" layoutInCell="1" allowOverlap="1" wp14:anchorId="06A7DF44" wp14:editId="712CE89A">
            <wp:simplePos x="0" y="0"/>
            <wp:positionH relativeFrom="column">
              <wp:posOffset>-410547</wp:posOffset>
            </wp:positionH>
            <wp:positionV relativeFrom="paragraph">
              <wp:posOffset>18661</wp:posOffset>
            </wp:positionV>
            <wp:extent cx="5943600" cy="3060441"/>
            <wp:effectExtent l="0" t="0" r="0" b="6985"/>
            <wp:wrapNone/>
            <wp:docPr id="94" name="Picture 24">
              <a:extLst xmlns:a="http://schemas.openxmlformats.org/drawingml/2006/main">
                <a:ext uri="{FF2B5EF4-FFF2-40B4-BE49-F238E27FC236}">
                  <a16:creationId xmlns:a16="http://schemas.microsoft.com/office/drawing/2014/main" id="{7FD80CA7-D831-400D-B02D-59D01DDC2DE5}"/>
                </a:ext>
              </a:extLst>
            </wp:docPr>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7FD80CA7-D831-400D-B02D-59D01DDC2DE5}"/>
                        </a:ext>
                      </a:extLst>
                    </pic:cNvPr>
                    <pic:cNvPicPr/>
                  </pic:nvPicPr>
                  <pic:blipFill>
                    <a:blip r:embed="rId43">
                      <a:extLst>
                        <a:ext uri="{28A0092B-C50C-407E-A947-70E740481C1C}">
                          <a14:useLocalDpi xmlns:a14="http://schemas.microsoft.com/office/drawing/2010/main" val="0"/>
                        </a:ext>
                      </a:extLst>
                    </a:blip>
                    <a:stretch>
                      <a:fillRect/>
                    </a:stretch>
                  </pic:blipFill>
                  <pic:spPr>
                    <a:xfrm>
                      <a:off x="0" y="0"/>
                      <a:ext cx="5960772" cy="3069283"/>
                    </a:xfrm>
                    <a:prstGeom prst="rect">
                      <a:avLst/>
                    </a:prstGeom>
                  </pic:spPr>
                </pic:pic>
              </a:graphicData>
            </a:graphic>
            <wp14:sizeRelH relativeFrom="page">
              <wp14:pctWidth>0</wp14:pctWidth>
            </wp14:sizeRelH>
            <wp14:sizeRelV relativeFrom="page">
              <wp14:pctHeight>0</wp14:pctHeight>
            </wp14:sizeRelV>
          </wp:anchor>
        </w:drawing>
      </w:r>
    </w:p>
    <w:p w14:paraId="0B319AC1" w14:textId="77777777" w:rsidR="00F5114D" w:rsidRDefault="00F5114D" w:rsidP="00F5114D">
      <w:pPr>
        <w:spacing w:line="480" w:lineRule="auto"/>
        <w:jc w:val="center"/>
        <w:rPr>
          <w:rFonts w:ascii="Times New Roman" w:hAnsi="Times New Roman" w:cs="Times New Roman"/>
          <w:b/>
          <w:bCs/>
          <w:sz w:val="24"/>
          <w:szCs w:val="24"/>
        </w:rPr>
      </w:pPr>
    </w:p>
    <w:p w14:paraId="090A981D" w14:textId="77777777" w:rsidR="00F5114D" w:rsidRDefault="00F5114D" w:rsidP="00F5114D">
      <w:pPr>
        <w:spacing w:line="480" w:lineRule="auto"/>
        <w:jc w:val="center"/>
        <w:rPr>
          <w:rFonts w:ascii="Times New Roman" w:hAnsi="Times New Roman" w:cs="Times New Roman"/>
          <w:b/>
          <w:bCs/>
          <w:sz w:val="24"/>
          <w:szCs w:val="24"/>
        </w:rPr>
      </w:pPr>
    </w:p>
    <w:p w14:paraId="767A3446" w14:textId="77777777" w:rsidR="00F5114D" w:rsidRDefault="00F5114D" w:rsidP="00F5114D">
      <w:pPr>
        <w:spacing w:line="480" w:lineRule="auto"/>
        <w:jc w:val="center"/>
        <w:rPr>
          <w:rFonts w:ascii="Times New Roman" w:hAnsi="Times New Roman" w:cs="Times New Roman"/>
          <w:b/>
          <w:bCs/>
          <w:sz w:val="24"/>
          <w:szCs w:val="24"/>
        </w:rPr>
      </w:pPr>
    </w:p>
    <w:p w14:paraId="493453EB" w14:textId="77777777" w:rsidR="00F5114D" w:rsidRDefault="00F5114D" w:rsidP="00F5114D">
      <w:pPr>
        <w:spacing w:line="480" w:lineRule="auto"/>
        <w:jc w:val="center"/>
        <w:rPr>
          <w:rFonts w:ascii="Times New Roman" w:hAnsi="Times New Roman" w:cs="Times New Roman"/>
          <w:b/>
          <w:bCs/>
          <w:sz w:val="24"/>
          <w:szCs w:val="24"/>
        </w:rPr>
      </w:pPr>
    </w:p>
    <w:p w14:paraId="77844D30" w14:textId="77777777" w:rsidR="00F5114D" w:rsidRDefault="00F5114D" w:rsidP="00F5114D">
      <w:pPr>
        <w:spacing w:line="480" w:lineRule="auto"/>
        <w:jc w:val="center"/>
        <w:rPr>
          <w:rFonts w:ascii="Times New Roman" w:hAnsi="Times New Roman" w:cs="Times New Roman"/>
          <w:b/>
          <w:bCs/>
          <w:sz w:val="24"/>
          <w:szCs w:val="24"/>
        </w:rPr>
      </w:pPr>
    </w:p>
    <w:p w14:paraId="29921D14" w14:textId="77777777" w:rsidR="00F5114D" w:rsidRDefault="00F5114D" w:rsidP="00F5114D">
      <w:pPr>
        <w:spacing w:line="480" w:lineRule="auto"/>
        <w:jc w:val="center"/>
        <w:rPr>
          <w:rFonts w:ascii="Times New Roman" w:hAnsi="Times New Roman" w:cs="Times New Roman"/>
          <w:b/>
          <w:bCs/>
          <w:sz w:val="24"/>
          <w:szCs w:val="24"/>
        </w:rPr>
      </w:pPr>
    </w:p>
    <w:p w14:paraId="65725ECE" w14:textId="77777777" w:rsidR="00F5114D" w:rsidRDefault="00F5114D" w:rsidP="00F5114D">
      <w:pPr>
        <w:spacing w:line="480" w:lineRule="auto"/>
        <w:jc w:val="center"/>
        <w:rPr>
          <w:rFonts w:ascii="Times New Roman" w:hAnsi="Times New Roman" w:cs="Times New Roman"/>
          <w:b/>
          <w:bCs/>
          <w:sz w:val="24"/>
          <w:szCs w:val="24"/>
        </w:rPr>
      </w:pPr>
      <w:r>
        <w:rPr>
          <w:noProof/>
        </w:rPr>
        <w:drawing>
          <wp:anchor distT="0" distB="0" distL="114300" distR="114300" simplePos="0" relativeHeight="251764736" behindDoc="1" locked="0" layoutInCell="1" allowOverlap="1" wp14:anchorId="62E43EEC" wp14:editId="694EE1FD">
            <wp:simplePos x="0" y="0"/>
            <wp:positionH relativeFrom="page">
              <wp:align>right</wp:align>
            </wp:positionH>
            <wp:positionV relativeFrom="paragraph">
              <wp:posOffset>152633</wp:posOffset>
            </wp:positionV>
            <wp:extent cx="7286646" cy="4250543"/>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7286646" cy="4250543"/>
                    </a:xfrm>
                    <a:prstGeom prst="rect">
                      <a:avLst/>
                    </a:prstGeom>
                  </pic:spPr>
                </pic:pic>
              </a:graphicData>
            </a:graphic>
            <wp14:sizeRelH relativeFrom="page">
              <wp14:pctWidth>0</wp14:pctWidth>
            </wp14:sizeRelH>
            <wp14:sizeRelV relativeFrom="page">
              <wp14:pctHeight>0</wp14:pctHeight>
            </wp14:sizeRelV>
          </wp:anchor>
        </w:drawing>
      </w:r>
    </w:p>
    <w:p w14:paraId="6FABFD2B" w14:textId="77777777" w:rsidR="00F5114D" w:rsidRDefault="00F5114D" w:rsidP="00F5114D">
      <w:pPr>
        <w:spacing w:line="480" w:lineRule="auto"/>
        <w:jc w:val="center"/>
        <w:rPr>
          <w:rFonts w:ascii="Times New Roman" w:hAnsi="Times New Roman" w:cs="Times New Roman"/>
          <w:b/>
          <w:bCs/>
          <w:sz w:val="24"/>
          <w:szCs w:val="24"/>
        </w:rPr>
      </w:pPr>
    </w:p>
    <w:p w14:paraId="341C4FE3" w14:textId="77777777" w:rsidR="00F5114D" w:rsidRDefault="00F5114D" w:rsidP="00F5114D">
      <w:pPr>
        <w:spacing w:line="480" w:lineRule="auto"/>
        <w:jc w:val="center"/>
        <w:rPr>
          <w:rFonts w:ascii="Times New Roman" w:hAnsi="Times New Roman" w:cs="Times New Roman"/>
          <w:b/>
          <w:bCs/>
          <w:sz w:val="24"/>
          <w:szCs w:val="24"/>
        </w:rPr>
      </w:pPr>
    </w:p>
    <w:p w14:paraId="3D317548" w14:textId="77777777" w:rsidR="00F5114D" w:rsidRDefault="00F5114D" w:rsidP="00F5114D">
      <w:pPr>
        <w:spacing w:line="480" w:lineRule="auto"/>
        <w:jc w:val="center"/>
        <w:rPr>
          <w:rFonts w:ascii="Times New Roman" w:hAnsi="Times New Roman" w:cs="Times New Roman"/>
          <w:b/>
          <w:bCs/>
          <w:sz w:val="24"/>
          <w:szCs w:val="24"/>
        </w:rPr>
      </w:pPr>
    </w:p>
    <w:p w14:paraId="2D6D1F61" w14:textId="77777777" w:rsidR="00F5114D" w:rsidRDefault="00F5114D" w:rsidP="00F5114D">
      <w:pPr>
        <w:spacing w:line="480" w:lineRule="auto"/>
        <w:jc w:val="center"/>
        <w:rPr>
          <w:rFonts w:ascii="Times New Roman" w:hAnsi="Times New Roman" w:cs="Times New Roman"/>
          <w:b/>
          <w:bCs/>
          <w:sz w:val="24"/>
          <w:szCs w:val="24"/>
        </w:rPr>
      </w:pPr>
    </w:p>
    <w:p w14:paraId="4E598602" w14:textId="77777777" w:rsidR="00F5114D" w:rsidRDefault="00F5114D" w:rsidP="00F5114D">
      <w:pPr>
        <w:spacing w:line="480" w:lineRule="auto"/>
        <w:jc w:val="center"/>
        <w:rPr>
          <w:rFonts w:ascii="Times New Roman" w:hAnsi="Times New Roman" w:cs="Times New Roman"/>
          <w:b/>
          <w:bCs/>
          <w:sz w:val="24"/>
          <w:szCs w:val="24"/>
        </w:rPr>
      </w:pPr>
    </w:p>
    <w:p w14:paraId="5B76D64A" w14:textId="77777777" w:rsidR="00F5114D" w:rsidRDefault="00F5114D" w:rsidP="00F5114D">
      <w:pPr>
        <w:spacing w:line="480" w:lineRule="auto"/>
        <w:jc w:val="both"/>
        <w:rPr>
          <w:rFonts w:ascii="Times New Roman" w:hAnsi="Times New Roman" w:cs="Times New Roman"/>
          <w:sz w:val="24"/>
          <w:szCs w:val="24"/>
        </w:rPr>
      </w:pPr>
    </w:p>
    <w:p w14:paraId="7907AD5F" w14:textId="77777777" w:rsidR="00F5114D" w:rsidRDefault="00F5114D" w:rsidP="00F5114D">
      <w:pPr>
        <w:spacing w:line="480" w:lineRule="auto"/>
        <w:jc w:val="both"/>
        <w:rPr>
          <w:rFonts w:ascii="Times New Roman" w:hAnsi="Times New Roman" w:cs="Times New Roman"/>
          <w:sz w:val="24"/>
          <w:szCs w:val="24"/>
        </w:rPr>
      </w:pPr>
    </w:p>
    <w:p w14:paraId="36930335" w14:textId="77777777" w:rsidR="00F5114D" w:rsidRDefault="00F5114D" w:rsidP="00F5114D">
      <w:pPr>
        <w:spacing w:line="480" w:lineRule="auto"/>
        <w:jc w:val="both"/>
        <w:rPr>
          <w:rFonts w:ascii="Times New Roman" w:hAnsi="Times New Roman" w:cs="Times New Roman"/>
          <w:sz w:val="24"/>
          <w:szCs w:val="24"/>
        </w:rPr>
      </w:pPr>
    </w:p>
    <w:p w14:paraId="40EEDF19" w14:textId="77777777" w:rsidR="00F5114D" w:rsidRDefault="00F5114D" w:rsidP="00F5114D">
      <w:pPr>
        <w:spacing w:line="480" w:lineRule="auto"/>
        <w:jc w:val="both"/>
        <w:rPr>
          <w:rFonts w:ascii="Times New Roman" w:hAnsi="Times New Roman" w:cs="Times New Roman"/>
          <w:sz w:val="24"/>
          <w:szCs w:val="24"/>
        </w:rPr>
      </w:pPr>
    </w:p>
    <w:p w14:paraId="26F18991" w14:textId="77777777" w:rsidR="00F5114D" w:rsidRDefault="00F5114D" w:rsidP="00F5114D">
      <w:pPr>
        <w:spacing w:line="480" w:lineRule="auto"/>
        <w:jc w:val="center"/>
        <w:rPr>
          <w:rFonts w:ascii="Times New Roman" w:hAnsi="Times New Roman" w:cs="Times New Roman"/>
          <w:b/>
          <w:bCs/>
          <w:sz w:val="24"/>
          <w:szCs w:val="24"/>
        </w:rPr>
      </w:pPr>
      <w:bookmarkStart w:id="82" w:name="_Hlk64618828"/>
      <w:r>
        <w:rPr>
          <w:rFonts w:ascii="Times New Roman" w:hAnsi="Times New Roman" w:cs="Times New Roman"/>
          <w:b/>
          <w:bCs/>
          <w:sz w:val="24"/>
          <w:szCs w:val="24"/>
        </w:rPr>
        <w:t>Figure 4.5(c): 2D Seismic Refraction Tomogram along Profile 5</w:t>
      </w:r>
    </w:p>
    <w:bookmarkEnd w:id="82"/>
    <w:p w14:paraId="1B373E18" w14:textId="77777777"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velocity of propagation of the primary seismic wave (V</w:t>
      </w:r>
      <w:r w:rsidRPr="00BC1C7F">
        <w:rPr>
          <w:rFonts w:ascii="Times New Roman" w:hAnsi="Times New Roman" w:cs="Times New Roman"/>
          <w:sz w:val="24"/>
          <w:szCs w:val="24"/>
          <w:vertAlign w:val="subscript"/>
        </w:rPr>
        <w:t>p</w:t>
      </w:r>
      <w:r>
        <w:rPr>
          <w:rFonts w:ascii="Times New Roman" w:hAnsi="Times New Roman" w:cs="Times New Roman"/>
          <w:sz w:val="24"/>
          <w:szCs w:val="24"/>
        </w:rPr>
        <w:t>), the first layer is more likely to be constituted of less consolidated sediments that may have been transported with flood current, the study area being part of the flood plain where overflown dam water are discharged.</w:t>
      </w:r>
    </w:p>
    <w:p w14:paraId="3155DDF6" w14:textId="77777777" w:rsidR="00F5114D" w:rsidRDefault="00F5114D" w:rsidP="00F5114D">
      <w:pPr>
        <w:spacing w:line="480" w:lineRule="auto"/>
        <w:jc w:val="both"/>
        <w:rPr>
          <w:rFonts w:ascii="Times New Roman" w:hAnsi="Times New Roman" w:cs="Times New Roman"/>
          <w:sz w:val="24"/>
          <w:szCs w:val="24"/>
        </w:rPr>
      </w:pPr>
      <w:bookmarkStart w:id="83" w:name="_Hlk64620440"/>
      <w:r w:rsidRPr="00D1134F">
        <w:rPr>
          <w:rFonts w:ascii="Times New Roman" w:hAnsi="Times New Roman" w:cs="Times New Roman"/>
          <w:b/>
          <w:bCs/>
          <w:sz w:val="24"/>
          <w:szCs w:val="24"/>
        </w:rPr>
        <w:t>4.4.</w:t>
      </w:r>
      <w:r>
        <w:rPr>
          <w:rFonts w:ascii="Times New Roman" w:hAnsi="Times New Roman" w:cs="Times New Roman"/>
          <w:b/>
          <w:bCs/>
          <w:sz w:val="24"/>
          <w:szCs w:val="24"/>
        </w:rPr>
        <w:t>3</w:t>
      </w:r>
      <w:r w:rsidRPr="00D1134F">
        <w:rPr>
          <w:rFonts w:ascii="Times New Roman" w:hAnsi="Times New Roman" w:cs="Times New Roman"/>
          <w:b/>
          <w:bCs/>
          <w:sz w:val="24"/>
          <w:szCs w:val="24"/>
        </w:rPr>
        <w:tab/>
        <w:t xml:space="preserve">Traverse </w:t>
      </w:r>
      <w:r>
        <w:rPr>
          <w:rFonts w:ascii="Times New Roman" w:hAnsi="Times New Roman" w:cs="Times New Roman"/>
          <w:b/>
          <w:bCs/>
          <w:sz w:val="24"/>
          <w:szCs w:val="24"/>
        </w:rPr>
        <w:t>5</w:t>
      </w:r>
      <w:r w:rsidRPr="00D1134F">
        <w:rPr>
          <w:rFonts w:ascii="Times New Roman" w:hAnsi="Times New Roman" w:cs="Times New Roman"/>
          <w:b/>
          <w:bCs/>
          <w:sz w:val="24"/>
          <w:szCs w:val="24"/>
        </w:rPr>
        <w:t xml:space="preserve"> (Figures 4.5 (</w:t>
      </w:r>
      <w:r>
        <w:rPr>
          <w:rFonts w:ascii="Times New Roman" w:hAnsi="Times New Roman" w:cs="Times New Roman"/>
          <w:b/>
          <w:bCs/>
          <w:sz w:val="24"/>
          <w:szCs w:val="24"/>
        </w:rPr>
        <w:t>c</w:t>
      </w:r>
      <w:r w:rsidRPr="00D1134F">
        <w:rPr>
          <w:rFonts w:ascii="Times New Roman" w:hAnsi="Times New Roman" w:cs="Times New Roman"/>
          <w:b/>
          <w:bCs/>
          <w:sz w:val="24"/>
          <w:szCs w:val="24"/>
        </w:rPr>
        <w:t>))</w:t>
      </w:r>
    </w:p>
    <w:bookmarkEnd w:id="83"/>
    <w:p w14:paraId="4630E588" w14:textId="77777777"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This profile trends in the NW-SE direction. Two layers were delineated on the 2D seismic image. Depth to the second layer varied between 5.5 and 9.5 m along the profile (figure 4.5(c)). VES point 4 is located at 86 m from the start of the profile. When the VES section at VES point 4 was correlated with the seismic refraction tomogram, it was discovered that the first three layers delineated by the VES were merged together as the first layer of the seismic tomogram while the last layer corresponded with the second layer on the seismic tomogram. The primary wave velocity (V</w:t>
      </w:r>
      <w:r w:rsidRPr="00BC1C7F">
        <w:rPr>
          <w:rFonts w:ascii="Times New Roman" w:hAnsi="Times New Roman" w:cs="Times New Roman"/>
          <w:sz w:val="24"/>
          <w:szCs w:val="24"/>
          <w:vertAlign w:val="subscript"/>
        </w:rPr>
        <w:t>p</w:t>
      </w:r>
      <w:r>
        <w:rPr>
          <w:rFonts w:ascii="Times New Roman" w:hAnsi="Times New Roman" w:cs="Times New Roman"/>
          <w:sz w:val="24"/>
          <w:szCs w:val="24"/>
        </w:rPr>
        <w:t>) varied between 533 to 1500 ms</w:t>
      </w:r>
      <w:r w:rsidRPr="00DC2593">
        <w:rPr>
          <w:rFonts w:ascii="Times New Roman" w:hAnsi="Times New Roman" w:cs="Times New Roman"/>
          <w:sz w:val="24"/>
          <w:szCs w:val="24"/>
          <w:vertAlign w:val="superscript"/>
        </w:rPr>
        <w:t>-1</w:t>
      </w:r>
      <w:r>
        <w:rPr>
          <w:rFonts w:ascii="Times New Roman" w:hAnsi="Times New Roman" w:cs="Times New Roman"/>
          <w:sz w:val="24"/>
          <w:szCs w:val="24"/>
        </w:rPr>
        <w:t>, and 1500 and 1750 ms</w:t>
      </w:r>
      <w:r w:rsidRPr="00DC2593">
        <w:rPr>
          <w:rFonts w:ascii="Times New Roman" w:hAnsi="Times New Roman" w:cs="Times New Roman"/>
          <w:sz w:val="24"/>
          <w:szCs w:val="24"/>
          <w:vertAlign w:val="superscript"/>
        </w:rPr>
        <w:t>-1</w:t>
      </w:r>
      <w:r>
        <w:rPr>
          <w:rFonts w:ascii="Times New Roman" w:hAnsi="Times New Roman" w:cs="Times New Roman"/>
          <w:sz w:val="24"/>
          <w:szCs w:val="24"/>
        </w:rPr>
        <w:t xml:space="preserve"> for the first and second layers respectively. The degree of consolidation of earth material is likely to have played the most significant role in discriminating the layers on the seismic tomogram.</w:t>
      </w:r>
    </w:p>
    <w:p w14:paraId="5CE270F7" w14:textId="77777777" w:rsidR="00F5114D" w:rsidRPr="004D66D7" w:rsidRDefault="00F5114D" w:rsidP="00F5114D">
      <w:pPr>
        <w:spacing w:line="480" w:lineRule="auto"/>
        <w:jc w:val="both"/>
        <w:rPr>
          <w:rFonts w:ascii="Times New Roman" w:hAnsi="Times New Roman" w:cs="Times New Roman"/>
          <w:b/>
          <w:bCs/>
          <w:sz w:val="24"/>
          <w:szCs w:val="24"/>
        </w:rPr>
      </w:pPr>
      <w:bookmarkStart w:id="84" w:name="_Hlk64620452"/>
      <w:r w:rsidRPr="004D66D7">
        <w:rPr>
          <w:rFonts w:ascii="Times New Roman" w:hAnsi="Times New Roman" w:cs="Times New Roman"/>
          <w:b/>
          <w:bCs/>
          <w:sz w:val="24"/>
          <w:szCs w:val="24"/>
        </w:rPr>
        <w:t>4.5</w:t>
      </w:r>
      <w:r w:rsidRPr="004D66D7">
        <w:rPr>
          <w:rFonts w:ascii="Times New Roman" w:hAnsi="Times New Roman" w:cs="Times New Roman"/>
          <w:b/>
          <w:bCs/>
          <w:sz w:val="24"/>
          <w:szCs w:val="24"/>
        </w:rPr>
        <w:tab/>
        <w:t>The Multi-channel Analysis of Surface Wave (MASW) Result</w:t>
      </w:r>
    </w:p>
    <w:bookmarkEnd w:id="84"/>
    <w:p w14:paraId="76149668" w14:textId="77777777"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Multi-channel analysis of surface wave data was acquired along the profiles on which 2D seismic refraction tomography data were acquired (Figures 4.6 (a), (b) and (c)). This method makes use of surface waves (i.e. Rayleigh waves) to delineate lithologies and to give an estimate of the shear wave velocity (Vs). From this method, two geologic layers were delineated along all the three profiles and their shear wave velocities were estimated.</w:t>
      </w:r>
    </w:p>
    <w:p w14:paraId="0EDB1C74" w14:textId="77777777" w:rsidR="00F5114D" w:rsidRDefault="00F5114D" w:rsidP="00F5114D">
      <w:pPr>
        <w:spacing w:line="480" w:lineRule="auto"/>
        <w:jc w:val="both"/>
        <w:rPr>
          <w:rFonts w:ascii="Times New Roman" w:hAnsi="Times New Roman" w:cs="Times New Roman"/>
          <w:sz w:val="24"/>
          <w:szCs w:val="24"/>
        </w:rPr>
      </w:pPr>
    </w:p>
    <w:p w14:paraId="06DF4D9C" w14:textId="77777777" w:rsidR="00F5114D" w:rsidRDefault="00F5114D" w:rsidP="00F5114D">
      <w:pPr>
        <w:spacing w:line="480" w:lineRule="auto"/>
        <w:jc w:val="both"/>
        <w:rPr>
          <w:rFonts w:ascii="Times New Roman" w:hAnsi="Times New Roman" w:cs="Times New Roman"/>
          <w:sz w:val="24"/>
          <w:szCs w:val="24"/>
        </w:rPr>
      </w:pPr>
    </w:p>
    <w:p w14:paraId="3FB10761" w14:textId="77777777" w:rsidR="00F5114D" w:rsidRDefault="00F5114D" w:rsidP="00F5114D">
      <w:pPr>
        <w:spacing w:line="480" w:lineRule="auto"/>
        <w:jc w:val="both"/>
        <w:rPr>
          <w:rFonts w:ascii="Times New Roman" w:hAnsi="Times New Roman" w:cs="Times New Roman"/>
          <w:sz w:val="24"/>
          <w:szCs w:val="24"/>
        </w:rPr>
      </w:pPr>
      <w:r w:rsidRPr="009D1A65">
        <w:rPr>
          <w:rFonts w:ascii="Times New Roman" w:hAnsi="Times New Roman" w:cs="Times New Roman"/>
          <w:noProof/>
          <w:sz w:val="24"/>
          <w:szCs w:val="24"/>
        </w:rPr>
        <w:lastRenderedPageBreak/>
        <w:drawing>
          <wp:anchor distT="0" distB="0" distL="114300" distR="114300" simplePos="0" relativeHeight="251765760" behindDoc="1" locked="0" layoutInCell="1" allowOverlap="1" wp14:anchorId="1240833A" wp14:editId="4FF6F327">
            <wp:simplePos x="0" y="0"/>
            <wp:positionH relativeFrom="column">
              <wp:posOffset>866775</wp:posOffset>
            </wp:positionH>
            <wp:positionV relativeFrom="paragraph">
              <wp:posOffset>-457200</wp:posOffset>
            </wp:positionV>
            <wp:extent cx="3623601" cy="3373755"/>
            <wp:effectExtent l="0" t="0" r="0" b="0"/>
            <wp:wrapNone/>
            <wp:docPr id="75" name="Picture 3">
              <a:extLst xmlns:a="http://schemas.openxmlformats.org/drawingml/2006/main">
                <a:ext uri="{FF2B5EF4-FFF2-40B4-BE49-F238E27FC236}">
                  <a16:creationId xmlns:a16="http://schemas.microsoft.com/office/drawing/2014/main" id="{AB4E3106-55FA-4BF5-83DA-4F483AA93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B4E3106-55FA-4BF5-83DA-4F483AA933CC}"/>
                        </a:ext>
                      </a:extLst>
                    </pic:cNvPr>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3623601" cy="3373755"/>
                    </a:xfrm>
                    <a:prstGeom prst="rect">
                      <a:avLst/>
                    </a:prstGeom>
                  </pic:spPr>
                </pic:pic>
              </a:graphicData>
            </a:graphic>
            <wp14:sizeRelH relativeFrom="page">
              <wp14:pctWidth>0</wp14:pctWidth>
            </wp14:sizeRelH>
            <wp14:sizeRelV relativeFrom="page">
              <wp14:pctHeight>0</wp14:pctHeight>
            </wp14:sizeRelV>
          </wp:anchor>
        </w:drawing>
      </w:r>
    </w:p>
    <w:p w14:paraId="0574E670" w14:textId="77777777" w:rsidR="00F5114D" w:rsidRDefault="00F5114D" w:rsidP="00F5114D">
      <w:pPr>
        <w:spacing w:line="480" w:lineRule="auto"/>
        <w:jc w:val="both"/>
        <w:rPr>
          <w:rFonts w:ascii="Times New Roman" w:hAnsi="Times New Roman" w:cs="Times New Roman"/>
          <w:sz w:val="24"/>
          <w:szCs w:val="24"/>
        </w:rPr>
      </w:pPr>
    </w:p>
    <w:p w14:paraId="70B91420" w14:textId="77777777" w:rsidR="00F5114D" w:rsidRDefault="00F5114D" w:rsidP="00F5114D">
      <w:pPr>
        <w:spacing w:line="480" w:lineRule="auto"/>
        <w:jc w:val="both"/>
        <w:rPr>
          <w:rFonts w:ascii="Times New Roman" w:hAnsi="Times New Roman" w:cs="Times New Roman"/>
          <w:sz w:val="24"/>
          <w:szCs w:val="24"/>
        </w:rPr>
      </w:pPr>
    </w:p>
    <w:p w14:paraId="07460DBC" w14:textId="77777777" w:rsidR="00F5114D" w:rsidRDefault="00F5114D" w:rsidP="00F5114D">
      <w:pPr>
        <w:spacing w:line="480" w:lineRule="auto"/>
        <w:jc w:val="both"/>
        <w:rPr>
          <w:rFonts w:ascii="Times New Roman" w:hAnsi="Times New Roman" w:cs="Times New Roman"/>
          <w:sz w:val="24"/>
          <w:szCs w:val="24"/>
        </w:rPr>
      </w:pPr>
    </w:p>
    <w:p w14:paraId="25898D63" w14:textId="77777777" w:rsidR="00F5114D" w:rsidRDefault="00F5114D" w:rsidP="00F5114D">
      <w:pPr>
        <w:spacing w:line="480" w:lineRule="auto"/>
        <w:jc w:val="both"/>
        <w:rPr>
          <w:rFonts w:ascii="Times New Roman" w:hAnsi="Times New Roman" w:cs="Times New Roman"/>
          <w:sz w:val="24"/>
          <w:szCs w:val="24"/>
        </w:rPr>
      </w:pPr>
    </w:p>
    <w:p w14:paraId="2901C943" w14:textId="77777777" w:rsidR="00F5114D" w:rsidRDefault="00F5114D" w:rsidP="00F5114D">
      <w:pPr>
        <w:spacing w:line="480" w:lineRule="auto"/>
        <w:jc w:val="both"/>
        <w:rPr>
          <w:rFonts w:ascii="Times New Roman" w:hAnsi="Times New Roman" w:cs="Times New Roman"/>
          <w:sz w:val="24"/>
          <w:szCs w:val="24"/>
        </w:rPr>
      </w:pPr>
    </w:p>
    <w:p w14:paraId="4492CEF4" w14:textId="77777777" w:rsidR="00F5114D" w:rsidRDefault="00F5114D" w:rsidP="00F5114D">
      <w:pPr>
        <w:spacing w:line="480" w:lineRule="auto"/>
        <w:jc w:val="both"/>
        <w:rPr>
          <w:rFonts w:ascii="Times New Roman" w:hAnsi="Times New Roman" w:cs="Times New Roman"/>
          <w:sz w:val="24"/>
          <w:szCs w:val="24"/>
        </w:rPr>
      </w:pPr>
    </w:p>
    <w:p w14:paraId="4F1A48A5" w14:textId="77777777" w:rsidR="00F5114D" w:rsidRDefault="00F5114D" w:rsidP="00F5114D">
      <w:pPr>
        <w:spacing w:line="480" w:lineRule="auto"/>
        <w:jc w:val="center"/>
        <w:rPr>
          <w:rFonts w:ascii="Times New Roman" w:hAnsi="Times New Roman" w:cs="Times New Roman"/>
          <w:b/>
          <w:bCs/>
          <w:sz w:val="24"/>
          <w:szCs w:val="24"/>
        </w:rPr>
      </w:pPr>
      <w:bookmarkStart w:id="85" w:name="_Hlk64618847"/>
      <w:r>
        <w:rPr>
          <w:rFonts w:ascii="Times New Roman" w:hAnsi="Times New Roman" w:cs="Times New Roman"/>
          <w:b/>
          <w:bCs/>
          <w:sz w:val="24"/>
          <w:szCs w:val="24"/>
        </w:rPr>
        <w:t>Figure 4.6(a): Shear Wave Velocity Model along Profile 3</w:t>
      </w:r>
    </w:p>
    <w:bookmarkEnd w:id="85"/>
    <w:p w14:paraId="3E61D242" w14:textId="77777777" w:rsidR="00F5114D" w:rsidRDefault="00F5114D" w:rsidP="00F5114D">
      <w:pPr>
        <w:spacing w:line="480" w:lineRule="auto"/>
        <w:jc w:val="both"/>
        <w:rPr>
          <w:rFonts w:ascii="Times New Roman" w:hAnsi="Times New Roman" w:cs="Times New Roman"/>
          <w:sz w:val="24"/>
          <w:szCs w:val="24"/>
        </w:rPr>
      </w:pPr>
      <w:r w:rsidRPr="009D1A65">
        <w:rPr>
          <w:rFonts w:ascii="Times New Roman" w:hAnsi="Times New Roman" w:cs="Times New Roman"/>
          <w:noProof/>
          <w:sz w:val="24"/>
          <w:szCs w:val="24"/>
        </w:rPr>
        <w:drawing>
          <wp:anchor distT="0" distB="0" distL="114300" distR="114300" simplePos="0" relativeHeight="251766784" behindDoc="1" locked="0" layoutInCell="1" allowOverlap="1" wp14:anchorId="4FDB0A04" wp14:editId="211C160B">
            <wp:simplePos x="0" y="0"/>
            <wp:positionH relativeFrom="margin">
              <wp:align>center</wp:align>
            </wp:positionH>
            <wp:positionV relativeFrom="paragraph">
              <wp:posOffset>12466</wp:posOffset>
            </wp:positionV>
            <wp:extent cx="4105275" cy="3905250"/>
            <wp:effectExtent l="0" t="0" r="9525" b="0"/>
            <wp:wrapNone/>
            <wp:docPr id="76" name="Picture 3">
              <a:extLst xmlns:a="http://schemas.openxmlformats.org/drawingml/2006/main">
                <a:ext uri="{FF2B5EF4-FFF2-40B4-BE49-F238E27FC236}">
                  <a16:creationId xmlns:a16="http://schemas.microsoft.com/office/drawing/2014/main" id="{66E75BC5-43C9-400E-984B-3C8047878C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6E75BC5-43C9-400E-984B-3C8047878C1E}"/>
                        </a:ext>
                      </a:extLst>
                    </pic:cNvPr>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4105275" cy="3905250"/>
                    </a:xfrm>
                    <a:prstGeom prst="rect">
                      <a:avLst/>
                    </a:prstGeom>
                  </pic:spPr>
                </pic:pic>
              </a:graphicData>
            </a:graphic>
            <wp14:sizeRelH relativeFrom="page">
              <wp14:pctWidth>0</wp14:pctWidth>
            </wp14:sizeRelH>
            <wp14:sizeRelV relativeFrom="page">
              <wp14:pctHeight>0</wp14:pctHeight>
            </wp14:sizeRelV>
          </wp:anchor>
        </w:drawing>
      </w:r>
    </w:p>
    <w:p w14:paraId="49CC1288" w14:textId="77777777" w:rsidR="00F5114D" w:rsidRDefault="00F5114D" w:rsidP="00F5114D">
      <w:pPr>
        <w:spacing w:line="480" w:lineRule="auto"/>
        <w:jc w:val="both"/>
        <w:rPr>
          <w:rFonts w:ascii="Times New Roman" w:hAnsi="Times New Roman" w:cs="Times New Roman"/>
          <w:sz w:val="24"/>
          <w:szCs w:val="24"/>
        </w:rPr>
      </w:pPr>
    </w:p>
    <w:p w14:paraId="34EFBC1B" w14:textId="77777777" w:rsidR="00F5114D" w:rsidRDefault="00F5114D" w:rsidP="00F5114D">
      <w:pPr>
        <w:spacing w:line="480" w:lineRule="auto"/>
        <w:jc w:val="both"/>
        <w:rPr>
          <w:rFonts w:ascii="Times New Roman" w:hAnsi="Times New Roman" w:cs="Times New Roman"/>
          <w:sz w:val="24"/>
          <w:szCs w:val="24"/>
        </w:rPr>
      </w:pPr>
    </w:p>
    <w:p w14:paraId="6C102355" w14:textId="77777777" w:rsidR="00F5114D" w:rsidRDefault="00F5114D" w:rsidP="00F5114D">
      <w:pPr>
        <w:spacing w:line="480" w:lineRule="auto"/>
        <w:jc w:val="both"/>
        <w:rPr>
          <w:rFonts w:ascii="Times New Roman" w:hAnsi="Times New Roman" w:cs="Times New Roman"/>
          <w:sz w:val="24"/>
          <w:szCs w:val="24"/>
        </w:rPr>
      </w:pPr>
    </w:p>
    <w:p w14:paraId="422877AE" w14:textId="77777777" w:rsidR="00F5114D" w:rsidRDefault="00F5114D" w:rsidP="00F5114D">
      <w:pPr>
        <w:spacing w:line="480" w:lineRule="auto"/>
        <w:jc w:val="both"/>
        <w:rPr>
          <w:rFonts w:ascii="Times New Roman" w:hAnsi="Times New Roman" w:cs="Times New Roman"/>
          <w:sz w:val="24"/>
          <w:szCs w:val="24"/>
        </w:rPr>
      </w:pPr>
    </w:p>
    <w:p w14:paraId="2584152C" w14:textId="77777777" w:rsidR="00F5114D" w:rsidRDefault="00F5114D" w:rsidP="00F5114D">
      <w:pPr>
        <w:spacing w:line="480" w:lineRule="auto"/>
        <w:jc w:val="both"/>
        <w:rPr>
          <w:rFonts w:ascii="Times New Roman" w:hAnsi="Times New Roman" w:cs="Times New Roman"/>
          <w:sz w:val="24"/>
          <w:szCs w:val="24"/>
        </w:rPr>
      </w:pPr>
    </w:p>
    <w:p w14:paraId="572CECFC" w14:textId="77777777" w:rsidR="00F5114D" w:rsidRDefault="00F5114D" w:rsidP="00F5114D">
      <w:pPr>
        <w:spacing w:line="480" w:lineRule="auto"/>
        <w:jc w:val="both"/>
        <w:rPr>
          <w:rFonts w:ascii="Times New Roman" w:hAnsi="Times New Roman" w:cs="Times New Roman"/>
          <w:sz w:val="24"/>
          <w:szCs w:val="24"/>
        </w:rPr>
      </w:pPr>
    </w:p>
    <w:p w14:paraId="718C5BA2" w14:textId="77777777" w:rsidR="00F5114D" w:rsidRDefault="00F5114D" w:rsidP="00F5114D">
      <w:pPr>
        <w:spacing w:line="480" w:lineRule="auto"/>
        <w:jc w:val="both"/>
        <w:rPr>
          <w:rFonts w:ascii="Times New Roman" w:hAnsi="Times New Roman" w:cs="Times New Roman"/>
          <w:sz w:val="24"/>
          <w:szCs w:val="24"/>
        </w:rPr>
      </w:pPr>
    </w:p>
    <w:p w14:paraId="30A438C2" w14:textId="77777777" w:rsidR="00F5114D" w:rsidRDefault="00F5114D" w:rsidP="00F5114D">
      <w:pPr>
        <w:spacing w:line="480" w:lineRule="auto"/>
        <w:jc w:val="both"/>
        <w:rPr>
          <w:rFonts w:ascii="Times New Roman" w:hAnsi="Times New Roman" w:cs="Times New Roman"/>
          <w:sz w:val="24"/>
          <w:szCs w:val="24"/>
        </w:rPr>
      </w:pPr>
      <w:bookmarkStart w:id="86" w:name="_Hlk64618880"/>
    </w:p>
    <w:p w14:paraId="27223B53" w14:textId="77777777" w:rsidR="00F5114D" w:rsidRDefault="00F5114D" w:rsidP="00F5114D">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t>Figure 4.6(b): Shear Wave Velocity Model along Profile 4</w:t>
      </w:r>
    </w:p>
    <w:bookmarkEnd w:id="86"/>
    <w:p w14:paraId="674AB89D" w14:textId="77777777" w:rsidR="00F5114D" w:rsidRDefault="00F5114D" w:rsidP="00F5114D">
      <w:pPr>
        <w:spacing w:line="480" w:lineRule="auto"/>
        <w:jc w:val="both"/>
        <w:rPr>
          <w:rFonts w:ascii="Times New Roman" w:hAnsi="Times New Roman" w:cs="Times New Roman"/>
          <w:sz w:val="24"/>
          <w:szCs w:val="24"/>
        </w:rPr>
      </w:pPr>
    </w:p>
    <w:p w14:paraId="38995A98" w14:textId="77777777" w:rsidR="00F5114D" w:rsidRDefault="00F5114D" w:rsidP="00F5114D">
      <w:pPr>
        <w:spacing w:line="480" w:lineRule="auto"/>
        <w:jc w:val="both"/>
        <w:rPr>
          <w:rFonts w:ascii="Times New Roman" w:hAnsi="Times New Roman" w:cs="Times New Roman"/>
          <w:sz w:val="24"/>
          <w:szCs w:val="24"/>
        </w:rPr>
      </w:pPr>
    </w:p>
    <w:p w14:paraId="6E3540D9" w14:textId="77777777" w:rsidR="00F5114D" w:rsidRDefault="00F5114D" w:rsidP="00F5114D">
      <w:pPr>
        <w:spacing w:line="480" w:lineRule="auto"/>
        <w:jc w:val="both"/>
        <w:rPr>
          <w:rFonts w:ascii="Times New Roman" w:hAnsi="Times New Roman" w:cs="Times New Roman"/>
          <w:sz w:val="24"/>
          <w:szCs w:val="24"/>
        </w:rPr>
      </w:pPr>
      <w:r w:rsidRPr="009D1A65">
        <w:rPr>
          <w:rFonts w:ascii="Times New Roman" w:hAnsi="Times New Roman" w:cs="Times New Roman"/>
          <w:noProof/>
          <w:sz w:val="24"/>
          <w:szCs w:val="24"/>
        </w:rPr>
        <w:drawing>
          <wp:anchor distT="0" distB="0" distL="114300" distR="114300" simplePos="0" relativeHeight="251767808" behindDoc="1" locked="0" layoutInCell="1" allowOverlap="1" wp14:anchorId="4D866EA0" wp14:editId="394EC6AB">
            <wp:simplePos x="0" y="0"/>
            <wp:positionH relativeFrom="column">
              <wp:posOffset>839755</wp:posOffset>
            </wp:positionH>
            <wp:positionV relativeFrom="paragraph">
              <wp:posOffset>306834</wp:posOffset>
            </wp:positionV>
            <wp:extent cx="4010025" cy="3886200"/>
            <wp:effectExtent l="0" t="0" r="9525" b="0"/>
            <wp:wrapNone/>
            <wp:docPr id="77" name="Picture 3">
              <a:extLst xmlns:a="http://schemas.openxmlformats.org/drawingml/2006/main">
                <a:ext uri="{FF2B5EF4-FFF2-40B4-BE49-F238E27FC236}">
                  <a16:creationId xmlns:a16="http://schemas.microsoft.com/office/drawing/2014/main" id="{CC34257A-557C-42F4-880B-F25625380E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C34257A-557C-42F4-880B-F25625380E20}"/>
                        </a:ext>
                      </a:extLst>
                    </pic:cNvPr>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4010025" cy="3886200"/>
                    </a:xfrm>
                    <a:prstGeom prst="rect">
                      <a:avLst/>
                    </a:prstGeom>
                  </pic:spPr>
                </pic:pic>
              </a:graphicData>
            </a:graphic>
            <wp14:sizeRelH relativeFrom="page">
              <wp14:pctWidth>0</wp14:pctWidth>
            </wp14:sizeRelH>
            <wp14:sizeRelV relativeFrom="page">
              <wp14:pctHeight>0</wp14:pctHeight>
            </wp14:sizeRelV>
          </wp:anchor>
        </w:drawing>
      </w:r>
    </w:p>
    <w:p w14:paraId="0C05B78D" w14:textId="77777777" w:rsidR="00F5114D" w:rsidRDefault="00F5114D" w:rsidP="00F5114D">
      <w:pPr>
        <w:spacing w:line="480" w:lineRule="auto"/>
        <w:jc w:val="both"/>
        <w:rPr>
          <w:rFonts w:ascii="Times New Roman" w:hAnsi="Times New Roman" w:cs="Times New Roman"/>
          <w:sz w:val="24"/>
          <w:szCs w:val="24"/>
        </w:rPr>
      </w:pPr>
    </w:p>
    <w:p w14:paraId="525F534B" w14:textId="77777777" w:rsidR="00F5114D" w:rsidRDefault="00F5114D" w:rsidP="00F5114D">
      <w:pPr>
        <w:spacing w:line="480" w:lineRule="auto"/>
        <w:jc w:val="both"/>
        <w:rPr>
          <w:rFonts w:ascii="Times New Roman" w:hAnsi="Times New Roman" w:cs="Times New Roman"/>
          <w:sz w:val="24"/>
          <w:szCs w:val="24"/>
        </w:rPr>
      </w:pPr>
    </w:p>
    <w:p w14:paraId="2E0B517E" w14:textId="77777777" w:rsidR="00F5114D" w:rsidRDefault="00F5114D" w:rsidP="00F5114D">
      <w:pPr>
        <w:spacing w:line="480" w:lineRule="auto"/>
        <w:jc w:val="both"/>
        <w:rPr>
          <w:rFonts w:ascii="Times New Roman" w:hAnsi="Times New Roman" w:cs="Times New Roman"/>
          <w:sz w:val="24"/>
          <w:szCs w:val="24"/>
        </w:rPr>
      </w:pPr>
    </w:p>
    <w:p w14:paraId="0342222C" w14:textId="77777777" w:rsidR="00F5114D" w:rsidRDefault="00F5114D" w:rsidP="00F5114D">
      <w:pPr>
        <w:spacing w:line="480" w:lineRule="auto"/>
        <w:jc w:val="both"/>
        <w:rPr>
          <w:rFonts w:ascii="Times New Roman" w:hAnsi="Times New Roman" w:cs="Times New Roman"/>
          <w:sz w:val="24"/>
          <w:szCs w:val="24"/>
        </w:rPr>
      </w:pPr>
    </w:p>
    <w:p w14:paraId="1B25ABD5" w14:textId="77777777" w:rsidR="00F5114D" w:rsidRDefault="00F5114D" w:rsidP="00F5114D">
      <w:pPr>
        <w:spacing w:line="480" w:lineRule="auto"/>
        <w:jc w:val="both"/>
        <w:rPr>
          <w:rFonts w:ascii="Times New Roman" w:hAnsi="Times New Roman" w:cs="Times New Roman"/>
          <w:sz w:val="24"/>
          <w:szCs w:val="24"/>
        </w:rPr>
      </w:pPr>
    </w:p>
    <w:p w14:paraId="0F3DC68D" w14:textId="77777777" w:rsidR="00F5114D" w:rsidRDefault="00F5114D" w:rsidP="00F5114D">
      <w:pPr>
        <w:spacing w:line="480" w:lineRule="auto"/>
        <w:jc w:val="both"/>
        <w:rPr>
          <w:rFonts w:ascii="Times New Roman" w:hAnsi="Times New Roman" w:cs="Times New Roman"/>
          <w:sz w:val="24"/>
          <w:szCs w:val="24"/>
        </w:rPr>
      </w:pPr>
    </w:p>
    <w:p w14:paraId="4FF6D43B" w14:textId="77777777" w:rsidR="00F5114D" w:rsidRDefault="00F5114D" w:rsidP="00F5114D">
      <w:pPr>
        <w:spacing w:line="480" w:lineRule="auto"/>
        <w:jc w:val="both"/>
        <w:rPr>
          <w:rFonts w:ascii="Times New Roman" w:hAnsi="Times New Roman" w:cs="Times New Roman"/>
          <w:sz w:val="24"/>
          <w:szCs w:val="24"/>
        </w:rPr>
      </w:pPr>
    </w:p>
    <w:p w14:paraId="4B38C070" w14:textId="77777777" w:rsidR="00F5114D" w:rsidRDefault="00F5114D" w:rsidP="00F5114D">
      <w:pPr>
        <w:spacing w:line="480" w:lineRule="auto"/>
        <w:jc w:val="both"/>
        <w:rPr>
          <w:rFonts w:ascii="Times New Roman" w:hAnsi="Times New Roman" w:cs="Times New Roman"/>
          <w:sz w:val="24"/>
          <w:szCs w:val="24"/>
        </w:rPr>
      </w:pPr>
    </w:p>
    <w:p w14:paraId="5B3B5CD5" w14:textId="77777777" w:rsidR="00F5114D" w:rsidRDefault="00F5114D" w:rsidP="00F5114D">
      <w:pPr>
        <w:spacing w:line="480" w:lineRule="auto"/>
        <w:jc w:val="both"/>
        <w:rPr>
          <w:rFonts w:ascii="Times New Roman" w:hAnsi="Times New Roman" w:cs="Times New Roman"/>
          <w:sz w:val="24"/>
          <w:szCs w:val="24"/>
        </w:rPr>
      </w:pPr>
    </w:p>
    <w:p w14:paraId="11ECD0D4" w14:textId="77777777" w:rsidR="00F5114D" w:rsidRDefault="00F5114D" w:rsidP="00F5114D">
      <w:pPr>
        <w:spacing w:line="480" w:lineRule="auto"/>
        <w:jc w:val="center"/>
        <w:rPr>
          <w:rFonts w:ascii="Times New Roman" w:hAnsi="Times New Roman" w:cs="Times New Roman"/>
          <w:sz w:val="24"/>
          <w:szCs w:val="24"/>
        </w:rPr>
      </w:pPr>
      <w:bookmarkStart w:id="87" w:name="_Hlk64618916"/>
      <w:r>
        <w:rPr>
          <w:rFonts w:ascii="Times New Roman" w:hAnsi="Times New Roman" w:cs="Times New Roman"/>
          <w:b/>
          <w:bCs/>
          <w:sz w:val="24"/>
          <w:szCs w:val="24"/>
        </w:rPr>
        <w:t>Figure 4.6(c): Shear Wave Velocity Model along Profile 5</w:t>
      </w:r>
    </w:p>
    <w:bookmarkEnd w:id="87"/>
    <w:p w14:paraId="45141FDE" w14:textId="77777777" w:rsidR="00F5114D" w:rsidRDefault="00F5114D" w:rsidP="00F5114D">
      <w:pPr>
        <w:spacing w:line="480" w:lineRule="auto"/>
        <w:jc w:val="both"/>
        <w:rPr>
          <w:rFonts w:ascii="Times New Roman" w:hAnsi="Times New Roman" w:cs="Times New Roman"/>
          <w:sz w:val="24"/>
          <w:szCs w:val="24"/>
        </w:rPr>
      </w:pPr>
    </w:p>
    <w:p w14:paraId="30177319" w14:textId="77777777" w:rsidR="00F5114D" w:rsidRDefault="00F5114D" w:rsidP="00F5114D">
      <w:pPr>
        <w:spacing w:line="480" w:lineRule="auto"/>
        <w:jc w:val="both"/>
        <w:rPr>
          <w:rFonts w:ascii="Times New Roman" w:hAnsi="Times New Roman" w:cs="Times New Roman"/>
          <w:sz w:val="24"/>
          <w:szCs w:val="24"/>
        </w:rPr>
      </w:pPr>
    </w:p>
    <w:p w14:paraId="0EA74BB2" w14:textId="51A49E5C" w:rsidR="00F5114D" w:rsidRDefault="00F5114D" w:rsidP="00F5114D">
      <w:pPr>
        <w:spacing w:line="480" w:lineRule="auto"/>
        <w:jc w:val="both"/>
        <w:rPr>
          <w:rFonts w:ascii="Times New Roman" w:hAnsi="Times New Roman" w:cs="Times New Roman"/>
          <w:sz w:val="24"/>
          <w:szCs w:val="24"/>
        </w:rPr>
      </w:pPr>
    </w:p>
    <w:p w14:paraId="335C10FB" w14:textId="6E0433B0" w:rsidR="00F5114D" w:rsidRDefault="00F5114D" w:rsidP="00F5114D">
      <w:pPr>
        <w:spacing w:line="480" w:lineRule="auto"/>
        <w:jc w:val="both"/>
        <w:rPr>
          <w:rFonts w:ascii="Times New Roman" w:hAnsi="Times New Roman" w:cs="Times New Roman"/>
          <w:sz w:val="24"/>
          <w:szCs w:val="24"/>
        </w:rPr>
      </w:pPr>
    </w:p>
    <w:p w14:paraId="323FE438" w14:textId="77777777" w:rsidR="00F5114D" w:rsidRDefault="00F5114D" w:rsidP="00F5114D">
      <w:pPr>
        <w:spacing w:line="480" w:lineRule="auto"/>
        <w:jc w:val="both"/>
        <w:rPr>
          <w:rFonts w:ascii="Times New Roman" w:hAnsi="Times New Roman" w:cs="Times New Roman"/>
          <w:sz w:val="24"/>
          <w:szCs w:val="24"/>
        </w:rPr>
      </w:pPr>
    </w:p>
    <w:p w14:paraId="430F9553" w14:textId="77777777" w:rsidR="00F5114D" w:rsidRPr="00D1134F" w:rsidRDefault="00F5114D" w:rsidP="00F5114D">
      <w:pPr>
        <w:spacing w:line="480" w:lineRule="auto"/>
        <w:jc w:val="both"/>
        <w:rPr>
          <w:rFonts w:ascii="Times New Roman" w:hAnsi="Times New Roman" w:cs="Times New Roman"/>
          <w:b/>
          <w:bCs/>
          <w:sz w:val="24"/>
          <w:szCs w:val="24"/>
        </w:rPr>
      </w:pPr>
      <w:bookmarkStart w:id="88" w:name="_Hlk64620479"/>
      <w:r w:rsidRPr="00D1134F">
        <w:rPr>
          <w:rFonts w:ascii="Times New Roman" w:hAnsi="Times New Roman" w:cs="Times New Roman"/>
          <w:b/>
          <w:bCs/>
          <w:sz w:val="24"/>
          <w:szCs w:val="24"/>
        </w:rPr>
        <w:lastRenderedPageBreak/>
        <w:t>4.</w:t>
      </w:r>
      <w:r>
        <w:rPr>
          <w:rFonts w:ascii="Times New Roman" w:hAnsi="Times New Roman" w:cs="Times New Roman"/>
          <w:b/>
          <w:bCs/>
          <w:sz w:val="24"/>
          <w:szCs w:val="24"/>
        </w:rPr>
        <w:t>5</w:t>
      </w:r>
      <w:r w:rsidRPr="00D1134F">
        <w:rPr>
          <w:rFonts w:ascii="Times New Roman" w:hAnsi="Times New Roman" w:cs="Times New Roman"/>
          <w:b/>
          <w:bCs/>
          <w:sz w:val="24"/>
          <w:szCs w:val="24"/>
        </w:rPr>
        <w:t>.1</w:t>
      </w:r>
      <w:r w:rsidRPr="00D1134F">
        <w:rPr>
          <w:rFonts w:ascii="Times New Roman" w:hAnsi="Times New Roman" w:cs="Times New Roman"/>
          <w:b/>
          <w:bCs/>
          <w:sz w:val="24"/>
          <w:szCs w:val="24"/>
        </w:rPr>
        <w:tab/>
        <w:t>Traverse 3 (Figures 4.</w:t>
      </w:r>
      <w:r>
        <w:rPr>
          <w:rFonts w:ascii="Times New Roman" w:hAnsi="Times New Roman" w:cs="Times New Roman"/>
          <w:b/>
          <w:bCs/>
          <w:sz w:val="24"/>
          <w:szCs w:val="24"/>
        </w:rPr>
        <w:t>6</w:t>
      </w:r>
      <w:r w:rsidRPr="00D1134F">
        <w:rPr>
          <w:rFonts w:ascii="Times New Roman" w:hAnsi="Times New Roman" w:cs="Times New Roman"/>
          <w:b/>
          <w:bCs/>
          <w:sz w:val="24"/>
          <w:szCs w:val="24"/>
        </w:rPr>
        <w:t xml:space="preserve"> (a))</w:t>
      </w:r>
    </w:p>
    <w:bookmarkEnd w:id="88"/>
    <w:p w14:paraId="47E06AB1" w14:textId="77777777"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This profile trends in the ENE-WSW direction. Of the two layers delineated, the first layer has an average Vs of 185 ms</w:t>
      </w:r>
      <w:r w:rsidRPr="00C01FDE">
        <w:rPr>
          <w:rFonts w:ascii="Times New Roman" w:hAnsi="Times New Roman" w:cs="Times New Roman"/>
          <w:sz w:val="24"/>
          <w:szCs w:val="24"/>
          <w:vertAlign w:val="superscript"/>
        </w:rPr>
        <w:t>-1</w:t>
      </w:r>
      <w:r>
        <w:rPr>
          <w:rFonts w:ascii="Times New Roman" w:hAnsi="Times New Roman" w:cs="Times New Roman"/>
          <w:sz w:val="24"/>
          <w:szCs w:val="24"/>
        </w:rPr>
        <w:t xml:space="preserve"> while the second layer has an average Vs of 230 ms</w:t>
      </w:r>
      <w:r w:rsidRPr="00C01FDE">
        <w:rPr>
          <w:rFonts w:ascii="Times New Roman" w:hAnsi="Times New Roman" w:cs="Times New Roman"/>
          <w:sz w:val="24"/>
          <w:szCs w:val="24"/>
          <w:vertAlign w:val="superscript"/>
        </w:rPr>
        <w:t>-1</w:t>
      </w:r>
      <w:r>
        <w:rPr>
          <w:rFonts w:ascii="Times New Roman" w:hAnsi="Times New Roman" w:cs="Times New Roman"/>
          <w:sz w:val="24"/>
          <w:szCs w:val="24"/>
        </w:rPr>
        <w:t xml:space="preserve"> (Figure 4.6 (a)). Average thickness of the first layer is about 5.9 m. This is consistent with the thickness of the first three geoelectric layers of VES 3 (i.e 5.8 m) which is 60 m from the start of the profile on the assumption that the first three layers on the VES was merged together as the first layer of the inverted S-wave model.</w:t>
      </w:r>
    </w:p>
    <w:p w14:paraId="0769E477" w14:textId="77777777" w:rsidR="00F5114D" w:rsidRPr="00D1134F" w:rsidRDefault="00F5114D" w:rsidP="00F5114D">
      <w:pPr>
        <w:spacing w:line="480" w:lineRule="auto"/>
        <w:jc w:val="both"/>
        <w:rPr>
          <w:rFonts w:ascii="Times New Roman" w:hAnsi="Times New Roman" w:cs="Times New Roman"/>
          <w:b/>
          <w:bCs/>
          <w:sz w:val="24"/>
          <w:szCs w:val="24"/>
        </w:rPr>
      </w:pPr>
      <w:bookmarkStart w:id="89" w:name="_Hlk64620485"/>
      <w:r>
        <w:rPr>
          <w:rFonts w:ascii="Times New Roman" w:hAnsi="Times New Roman" w:cs="Times New Roman"/>
          <w:sz w:val="24"/>
          <w:szCs w:val="24"/>
        </w:rPr>
        <w:t xml:space="preserve"> </w:t>
      </w:r>
      <w:r w:rsidRPr="00D1134F">
        <w:rPr>
          <w:rFonts w:ascii="Times New Roman" w:hAnsi="Times New Roman" w:cs="Times New Roman"/>
          <w:b/>
          <w:bCs/>
          <w:sz w:val="24"/>
          <w:szCs w:val="24"/>
        </w:rPr>
        <w:t>4.</w:t>
      </w:r>
      <w:r>
        <w:rPr>
          <w:rFonts w:ascii="Times New Roman" w:hAnsi="Times New Roman" w:cs="Times New Roman"/>
          <w:b/>
          <w:bCs/>
          <w:sz w:val="24"/>
          <w:szCs w:val="24"/>
        </w:rPr>
        <w:t>5</w:t>
      </w:r>
      <w:r w:rsidRPr="00D1134F">
        <w:rPr>
          <w:rFonts w:ascii="Times New Roman" w:hAnsi="Times New Roman" w:cs="Times New Roman"/>
          <w:b/>
          <w:bCs/>
          <w:sz w:val="24"/>
          <w:szCs w:val="24"/>
        </w:rPr>
        <w:t>.</w:t>
      </w:r>
      <w:r>
        <w:rPr>
          <w:rFonts w:ascii="Times New Roman" w:hAnsi="Times New Roman" w:cs="Times New Roman"/>
          <w:b/>
          <w:bCs/>
          <w:sz w:val="24"/>
          <w:szCs w:val="24"/>
        </w:rPr>
        <w:t>2</w:t>
      </w:r>
      <w:r w:rsidRPr="00D1134F">
        <w:rPr>
          <w:rFonts w:ascii="Times New Roman" w:hAnsi="Times New Roman" w:cs="Times New Roman"/>
          <w:b/>
          <w:bCs/>
          <w:sz w:val="24"/>
          <w:szCs w:val="24"/>
        </w:rPr>
        <w:tab/>
        <w:t xml:space="preserve">Traverse </w:t>
      </w:r>
      <w:r>
        <w:rPr>
          <w:rFonts w:ascii="Times New Roman" w:hAnsi="Times New Roman" w:cs="Times New Roman"/>
          <w:b/>
          <w:bCs/>
          <w:sz w:val="24"/>
          <w:szCs w:val="24"/>
        </w:rPr>
        <w:t>4</w:t>
      </w:r>
      <w:r w:rsidRPr="00D1134F">
        <w:rPr>
          <w:rFonts w:ascii="Times New Roman" w:hAnsi="Times New Roman" w:cs="Times New Roman"/>
          <w:b/>
          <w:bCs/>
          <w:sz w:val="24"/>
          <w:szCs w:val="24"/>
        </w:rPr>
        <w:t xml:space="preserve"> (Figures 4.</w:t>
      </w:r>
      <w:r>
        <w:rPr>
          <w:rFonts w:ascii="Times New Roman" w:hAnsi="Times New Roman" w:cs="Times New Roman"/>
          <w:b/>
          <w:bCs/>
          <w:sz w:val="24"/>
          <w:szCs w:val="24"/>
        </w:rPr>
        <w:t>6</w:t>
      </w:r>
      <w:r w:rsidRPr="00D1134F">
        <w:rPr>
          <w:rFonts w:ascii="Times New Roman" w:hAnsi="Times New Roman" w:cs="Times New Roman"/>
          <w:b/>
          <w:bCs/>
          <w:sz w:val="24"/>
          <w:szCs w:val="24"/>
        </w:rPr>
        <w:t xml:space="preserve"> (</w:t>
      </w:r>
      <w:r>
        <w:rPr>
          <w:rFonts w:ascii="Times New Roman" w:hAnsi="Times New Roman" w:cs="Times New Roman"/>
          <w:b/>
          <w:bCs/>
          <w:sz w:val="24"/>
          <w:szCs w:val="24"/>
        </w:rPr>
        <w:t>b</w:t>
      </w:r>
      <w:r w:rsidRPr="00D1134F">
        <w:rPr>
          <w:rFonts w:ascii="Times New Roman" w:hAnsi="Times New Roman" w:cs="Times New Roman"/>
          <w:b/>
          <w:bCs/>
          <w:sz w:val="24"/>
          <w:szCs w:val="24"/>
        </w:rPr>
        <w:t>))</w:t>
      </w:r>
    </w:p>
    <w:bookmarkEnd w:id="89"/>
    <w:p w14:paraId="046E6CBF" w14:textId="77777777"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This profile also trends in the ENE-WSW direction. Of the two layers delineated, the first layer has an average Vs of 175 ms</w:t>
      </w:r>
      <w:r w:rsidRPr="00C01FDE">
        <w:rPr>
          <w:rFonts w:ascii="Times New Roman" w:hAnsi="Times New Roman" w:cs="Times New Roman"/>
          <w:sz w:val="24"/>
          <w:szCs w:val="24"/>
          <w:vertAlign w:val="superscript"/>
        </w:rPr>
        <w:t>-1</w:t>
      </w:r>
      <w:r>
        <w:rPr>
          <w:rFonts w:ascii="Times New Roman" w:hAnsi="Times New Roman" w:cs="Times New Roman"/>
          <w:sz w:val="24"/>
          <w:szCs w:val="24"/>
        </w:rPr>
        <w:t xml:space="preserve"> while the second layer has an average Vs of 240 ms</w:t>
      </w:r>
      <w:r w:rsidRPr="00C01FDE">
        <w:rPr>
          <w:rFonts w:ascii="Times New Roman" w:hAnsi="Times New Roman" w:cs="Times New Roman"/>
          <w:sz w:val="24"/>
          <w:szCs w:val="24"/>
          <w:vertAlign w:val="superscript"/>
        </w:rPr>
        <w:t>-1</w:t>
      </w:r>
      <w:r>
        <w:rPr>
          <w:rFonts w:ascii="Times New Roman" w:hAnsi="Times New Roman" w:cs="Times New Roman"/>
          <w:sz w:val="24"/>
          <w:szCs w:val="24"/>
        </w:rPr>
        <w:t xml:space="preserve"> (Figure 4.6 (b)). Average thickness of the first layer is about 4.4 m on this profile.</w:t>
      </w:r>
    </w:p>
    <w:p w14:paraId="1B4E81C1" w14:textId="77777777" w:rsidR="00F5114D" w:rsidRPr="00D1134F" w:rsidRDefault="00F5114D" w:rsidP="00F5114D">
      <w:pPr>
        <w:spacing w:line="480" w:lineRule="auto"/>
        <w:jc w:val="both"/>
        <w:rPr>
          <w:rFonts w:ascii="Times New Roman" w:hAnsi="Times New Roman" w:cs="Times New Roman"/>
          <w:b/>
          <w:bCs/>
          <w:sz w:val="24"/>
          <w:szCs w:val="24"/>
        </w:rPr>
      </w:pPr>
      <w:bookmarkStart w:id="90" w:name="_Hlk64620495"/>
      <w:r w:rsidRPr="00D1134F">
        <w:rPr>
          <w:rFonts w:ascii="Times New Roman" w:hAnsi="Times New Roman" w:cs="Times New Roman"/>
          <w:b/>
          <w:bCs/>
          <w:sz w:val="24"/>
          <w:szCs w:val="24"/>
        </w:rPr>
        <w:t>4.</w:t>
      </w:r>
      <w:r>
        <w:rPr>
          <w:rFonts w:ascii="Times New Roman" w:hAnsi="Times New Roman" w:cs="Times New Roman"/>
          <w:b/>
          <w:bCs/>
          <w:sz w:val="24"/>
          <w:szCs w:val="24"/>
        </w:rPr>
        <w:t>5</w:t>
      </w:r>
      <w:r w:rsidRPr="00D1134F">
        <w:rPr>
          <w:rFonts w:ascii="Times New Roman" w:hAnsi="Times New Roman" w:cs="Times New Roman"/>
          <w:b/>
          <w:bCs/>
          <w:sz w:val="24"/>
          <w:szCs w:val="24"/>
        </w:rPr>
        <w:t>.</w:t>
      </w:r>
      <w:r>
        <w:rPr>
          <w:rFonts w:ascii="Times New Roman" w:hAnsi="Times New Roman" w:cs="Times New Roman"/>
          <w:b/>
          <w:bCs/>
          <w:sz w:val="24"/>
          <w:szCs w:val="24"/>
        </w:rPr>
        <w:t>3</w:t>
      </w:r>
      <w:r w:rsidRPr="00D1134F">
        <w:rPr>
          <w:rFonts w:ascii="Times New Roman" w:hAnsi="Times New Roman" w:cs="Times New Roman"/>
          <w:b/>
          <w:bCs/>
          <w:sz w:val="24"/>
          <w:szCs w:val="24"/>
        </w:rPr>
        <w:tab/>
        <w:t xml:space="preserve">Traverse </w:t>
      </w:r>
      <w:r>
        <w:rPr>
          <w:rFonts w:ascii="Times New Roman" w:hAnsi="Times New Roman" w:cs="Times New Roman"/>
          <w:b/>
          <w:bCs/>
          <w:sz w:val="24"/>
          <w:szCs w:val="24"/>
        </w:rPr>
        <w:t>5</w:t>
      </w:r>
      <w:r w:rsidRPr="00D1134F">
        <w:rPr>
          <w:rFonts w:ascii="Times New Roman" w:hAnsi="Times New Roman" w:cs="Times New Roman"/>
          <w:b/>
          <w:bCs/>
          <w:sz w:val="24"/>
          <w:szCs w:val="24"/>
        </w:rPr>
        <w:t xml:space="preserve"> (Figures 4.</w:t>
      </w:r>
      <w:r>
        <w:rPr>
          <w:rFonts w:ascii="Times New Roman" w:hAnsi="Times New Roman" w:cs="Times New Roman"/>
          <w:b/>
          <w:bCs/>
          <w:sz w:val="24"/>
          <w:szCs w:val="24"/>
        </w:rPr>
        <w:t>6</w:t>
      </w:r>
      <w:r w:rsidRPr="00D1134F">
        <w:rPr>
          <w:rFonts w:ascii="Times New Roman" w:hAnsi="Times New Roman" w:cs="Times New Roman"/>
          <w:b/>
          <w:bCs/>
          <w:sz w:val="24"/>
          <w:szCs w:val="24"/>
        </w:rPr>
        <w:t xml:space="preserve"> (</w:t>
      </w:r>
      <w:r>
        <w:rPr>
          <w:rFonts w:ascii="Times New Roman" w:hAnsi="Times New Roman" w:cs="Times New Roman"/>
          <w:b/>
          <w:bCs/>
          <w:sz w:val="24"/>
          <w:szCs w:val="24"/>
        </w:rPr>
        <w:t>c</w:t>
      </w:r>
      <w:r w:rsidRPr="00D1134F">
        <w:rPr>
          <w:rFonts w:ascii="Times New Roman" w:hAnsi="Times New Roman" w:cs="Times New Roman"/>
          <w:b/>
          <w:bCs/>
          <w:sz w:val="24"/>
          <w:szCs w:val="24"/>
        </w:rPr>
        <w:t>))</w:t>
      </w:r>
    </w:p>
    <w:bookmarkEnd w:id="90"/>
    <w:p w14:paraId="2DD47C97" w14:textId="77777777"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This is a NW-SE trending profile. Of the two layers delineated, the first layer has an average Vs of 175 ms</w:t>
      </w:r>
      <w:r w:rsidRPr="00C01FDE">
        <w:rPr>
          <w:rFonts w:ascii="Times New Roman" w:hAnsi="Times New Roman" w:cs="Times New Roman"/>
          <w:sz w:val="24"/>
          <w:szCs w:val="24"/>
          <w:vertAlign w:val="superscript"/>
        </w:rPr>
        <w:t>-1</w:t>
      </w:r>
      <w:r>
        <w:rPr>
          <w:rFonts w:ascii="Times New Roman" w:hAnsi="Times New Roman" w:cs="Times New Roman"/>
          <w:sz w:val="24"/>
          <w:szCs w:val="24"/>
        </w:rPr>
        <w:t xml:space="preserve"> while the second layer has an average Vs of 235 ms</w:t>
      </w:r>
      <w:r w:rsidRPr="00C01FDE">
        <w:rPr>
          <w:rFonts w:ascii="Times New Roman" w:hAnsi="Times New Roman" w:cs="Times New Roman"/>
          <w:sz w:val="24"/>
          <w:szCs w:val="24"/>
          <w:vertAlign w:val="superscript"/>
        </w:rPr>
        <w:t>-1</w:t>
      </w:r>
      <w:r>
        <w:rPr>
          <w:rFonts w:ascii="Times New Roman" w:hAnsi="Times New Roman" w:cs="Times New Roman"/>
          <w:sz w:val="24"/>
          <w:szCs w:val="24"/>
        </w:rPr>
        <w:t xml:space="preserve"> (Figure 4.6 (a)). Average thickness of the first layer is about 7.6 m. VES 5 is located at 86 m from the start of this profile. When compared with VES 5 results, the first layer (delineated on the MASW S-wave model) is thought of as consisting of the first three geoelectric layers of VES 5. These three layers have a combined thickness of 6.6 m.</w:t>
      </w:r>
    </w:p>
    <w:p w14:paraId="4BBC7E87" w14:textId="77777777" w:rsidR="00F5114D" w:rsidRDefault="00F5114D" w:rsidP="00F5114D">
      <w:pPr>
        <w:spacing w:line="480" w:lineRule="auto"/>
        <w:jc w:val="both"/>
        <w:rPr>
          <w:rFonts w:ascii="Times New Roman" w:hAnsi="Times New Roman" w:cs="Times New Roman"/>
          <w:sz w:val="24"/>
          <w:szCs w:val="24"/>
        </w:rPr>
      </w:pPr>
    </w:p>
    <w:p w14:paraId="194EDA6F" w14:textId="77777777" w:rsidR="00F5114D" w:rsidRDefault="00F5114D" w:rsidP="00F5114D">
      <w:pPr>
        <w:spacing w:line="480" w:lineRule="auto"/>
        <w:ind w:left="720" w:hanging="720"/>
        <w:jc w:val="both"/>
        <w:rPr>
          <w:rFonts w:ascii="Times New Roman" w:hAnsi="Times New Roman" w:cs="Times New Roman"/>
          <w:sz w:val="24"/>
          <w:szCs w:val="24"/>
        </w:rPr>
      </w:pPr>
      <w:bookmarkStart w:id="91" w:name="_Hlk64620527"/>
      <w:r w:rsidRPr="00AD5AD1">
        <w:rPr>
          <w:rFonts w:ascii="Times New Roman" w:hAnsi="Times New Roman" w:cs="Times New Roman"/>
          <w:b/>
          <w:bCs/>
          <w:sz w:val="24"/>
          <w:szCs w:val="24"/>
        </w:rPr>
        <w:lastRenderedPageBreak/>
        <w:t xml:space="preserve">4.6 </w:t>
      </w:r>
      <w:r w:rsidRPr="00AD5AD1">
        <w:rPr>
          <w:rFonts w:ascii="Times New Roman" w:hAnsi="Times New Roman" w:cs="Times New Roman"/>
          <w:b/>
          <w:bCs/>
          <w:sz w:val="24"/>
          <w:szCs w:val="24"/>
        </w:rPr>
        <w:tab/>
        <w:t>Computed</w:t>
      </w:r>
      <w:r w:rsidRPr="00435157">
        <w:rPr>
          <w:rFonts w:ascii="Times New Roman" w:hAnsi="Times New Roman" w:cs="Times New Roman"/>
          <w:b/>
          <w:bCs/>
          <w:sz w:val="24"/>
          <w:szCs w:val="24"/>
        </w:rPr>
        <w:t xml:space="preserve"> Bulk Density (ρ), Compressibility (</w:t>
      </w:r>
      <w:r>
        <w:rPr>
          <w:rFonts w:ascii="Times New Roman" w:hAnsi="Times New Roman" w:cs="Times New Roman"/>
          <w:b/>
          <w:bCs/>
          <w:sz w:val="24"/>
          <w:szCs w:val="24"/>
        </w:rPr>
        <w:t>β</w:t>
      </w:r>
      <w:r w:rsidRPr="00435157">
        <w:rPr>
          <w:rFonts w:ascii="Times New Roman" w:hAnsi="Times New Roman" w:cs="Times New Roman"/>
          <w:b/>
          <w:bCs/>
          <w:sz w:val="24"/>
          <w:szCs w:val="24"/>
        </w:rPr>
        <w:t>)</w:t>
      </w:r>
      <w:r>
        <w:rPr>
          <w:rFonts w:ascii="Times New Roman" w:hAnsi="Times New Roman" w:cs="Times New Roman"/>
          <w:b/>
          <w:bCs/>
          <w:sz w:val="24"/>
          <w:szCs w:val="24"/>
        </w:rPr>
        <w:t xml:space="preserve">, </w:t>
      </w:r>
      <w:r w:rsidRPr="00435157">
        <w:rPr>
          <w:rFonts w:ascii="Times New Roman" w:hAnsi="Times New Roman" w:cs="Times New Roman"/>
          <w:b/>
          <w:bCs/>
          <w:sz w:val="24"/>
          <w:szCs w:val="24"/>
        </w:rPr>
        <w:t>Bulk Modulus (K)</w:t>
      </w:r>
      <w:r>
        <w:rPr>
          <w:rFonts w:ascii="Times New Roman" w:hAnsi="Times New Roman" w:cs="Times New Roman"/>
          <w:b/>
          <w:bCs/>
          <w:sz w:val="24"/>
          <w:szCs w:val="24"/>
        </w:rPr>
        <w:t>, Dynamic Shear Modulus (G) and Rock mass Quality (Q)</w:t>
      </w:r>
      <w:r w:rsidRPr="00435157">
        <w:rPr>
          <w:rFonts w:ascii="Times New Roman" w:hAnsi="Times New Roman" w:cs="Times New Roman"/>
          <w:b/>
          <w:bCs/>
          <w:sz w:val="24"/>
          <w:szCs w:val="24"/>
        </w:rPr>
        <w:t xml:space="preserve"> from the Compressional Wave Velocity (Vp) and Shear Wave Velocity (Vs).</w:t>
      </w:r>
    </w:p>
    <w:bookmarkEnd w:id="91"/>
    <w:p w14:paraId="011EA28E" w14:textId="21C2BB1A" w:rsidR="00F5114D" w:rsidRDefault="00F5114D" w:rsidP="00F5114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Presented in Table 4.2 are the engineering parameters derived from the compressional wave and the shear wave velocities of earth materials in the study area. These parameters include the bulk density </w:t>
      </w:r>
      <w:r w:rsidRPr="006F6B05">
        <w:rPr>
          <w:rFonts w:ascii="Times New Roman" w:hAnsi="Times New Roman" w:cs="Times New Roman"/>
          <w:sz w:val="24"/>
          <w:szCs w:val="24"/>
        </w:rPr>
        <w:t xml:space="preserve">(ρ), </w:t>
      </w:r>
      <w:r>
        <w:rPr>
          <w:rFonts w:ascii="Times New Roman" w:hAnsi="Times New Roman" w:cs="Times New Roman"/>
          <w:sz w:val="24"/>
          <w:szCs w:val="24"/>
        </w:rPr>
        <w:t xml:space="preserve">the </w:t>
      </w:r>
      <w:r w:rsidRPr="006F6B05">
        <w:rPr>
          <w:rFonts w:ascii="Times New Roman" w:hAnsi="Times New Roman" w:cs="Times New Roman"/>
          <w:sz w:val="24"/>
          <w:szCs w:val="24"/>
        </w:rPr>
        <w:t>compressibility (</w:t>
      </w:r>
      <w:r>
        <w:rPr>
          <w:rFonts w:ascii="Times New Roman" w:hAnsi="Times New Roman" w:cs="Times New Roman"/>
          <w:sz w:val="24"/>
          <w:szCs w:val="24"/>
        </w:rPr>
        <w:t>β</w:t>
      </w:r>
      <w:r w:rsidRPr="006F6B05">
        <w:rPr>
          <w:rFonts w:ascii="Times New Roman" w:hAnsi="Times New Roman" w:cs="Times New Roman"/>
          <w:sz w:val="24"/>
          <w:szCs w:val="24"/>
        </w:rPr>
        <w:t>)</w:t>
      </w:r>
      <w:r>
        <w:rPr>
          <w:rFonts w:ascii="Times New Roman" w:hAnsi="Times New Roman" w:cs="Times New Roman"/>
          <w:sz w:val="24"/>
          <w:szCs w:val="24"/>
        </w:rPr>
        <w:t>, inverse of the compressibility which is usually referred to as the</w:t>
      </w:r>
      <w:r w:rsidRPr="006F6B05">
        <w:rPr>
          <w:rFonts w:ascii="Times New Roman" w:hAnsi="Times New Roman" w:cs="Times New Roman"/>
          <w:sz w:val="24"/>
          <w:szCs w:val="24"/>
        </w:rPr>
        <w:t xml:space="preserve"> bulk modulus (K)</w:t>
      </w:r>
      <w:r>
        <w:rPr>
          <w:rFonts w:ascii="Times New Roman" w:hAnsi="Times New Roman" w:cs="Times New Roman"/>
          <w:sz w:val="24"/>
          <w:szCs w:val="24"/>
        </w:rPr>
        <w:t>, Dynamic Shear Modulus (G) and the Rock Mass Quality (Q). All the computed engineering parameters which are very low indicated that the soil highly incompetent for engineering structures.</w:t>
      </w:r>
    </w:p>
    <w:p w14:paraId="4690AB10" w14:textId="36FF5DC1" w:rsidR="00F5114D" w:rsidRDefault="00F5114D" w:rsidP="00F5114D">
      <w:pPr>
        <w:spacing w:line="480" w:lineRule="auto"/>
        <w:jc w:val="both"/>
        <w:rPr>
          <w:rFonts w:ascii="Times New Roman" w:hAnsi="Times New Roman" w:cs="Times New Roman"/>
          <w:sz w:val="24"/>
          <w:szCs w:val="24"/>
        </w:rPr>
      </w:pPr>
    </w:p>
    <w:p w14:paraId="7DBC7FE3" w14:textId="4383324F" w:rsidR="00F5114D" w:rsidRDefault="00F5114D" w:rsidP="00F5114D">
      <w:pPr>
        <w:spacing w:line="480" w:lineRule="auto"/>
        <w:jc w:val="both"/>
        <w:rPr>
          <w:rFonts w:ascii="Times New Roman" w:hAnsi="Times New Roman" w:cs="Times New Roman"/>
          <w:sz w:val="24"/>
          <w:szCs w:val="24"/>
        </w:rPr>
      </w:pPr>
    </w:p>
    <w:p w14:paraId="1B2DCA82" w14:textId="46BE8D7B" w:rsidR="00F5114D" w:rsidRDefault="00F5114D" w:rsidP="00F5114D">
      <w:pPr>
        <w:spacing w:line="480" w:lineRule="auto"/>
        <w:jc w:val="both"/>
        <w:rPr>
          <w:rFonts w:ascii="Times New Roman" w:hAnsi="Times New Roman" w:cs="Times New Roman"/>
          <w:sz w:val="24"/>
          <w:szCs w:val="24"/>
        </w:rPr>
      </w:pPr>
    </w:p>
    <w:p w14:paraId="174680A0" w14:textId="06C144E8" w:rsidR="00F5114D" w:rsidRDefault="00F5114D" w:rsidP="00F5114D">
      <w:pPr>
        <w:spacing w:line="480" w:lineRule="auto"/>
        <w:jc w:val="both"/>
        <w:rPr>
          <w:rFonts w:ascii="Times New Roman" w:hAnsi="Times New Roman" w:cs="Times New Roman"/>
          <w:sz w:val="24"/>
          <w:szCs w:val="24"/>
        </w:rPr>
      </w:pPr>
    </w:p>
    <w:p w14:paraId="3F7D3666" w14:textId="419CB0C9" w:rsidR="00F5114D" w:rsidRDefault="00F5114D" w:rsidP="00F5114D">
      <w:pPr>
        <w:spacing w:line="480" w:lineRule="auto"/>
        <w:jc w:val="both"/>
        <w:rPr>
          <w:rFonts w:ascii="Times New Roman" w:hAnsi="Times New Roman" w:cs="Times New Roman"/>
          <w:sz w:val="24"/>
          <w:szCs w:val="24"/>
        </w:rPr>
      </w:pPr>
    </w:p>
    <w:p w14:paraId="3336DEAB" w14:textId="5B09232E" w:rsidR="00F5114D" w:rsidRDefault="00F5114D" w:rsidP="00F5114D">
      <w:pPr>
        <w:spacing w:line="480" w:lineRule="auto"/>
        <w:jc w:val="both"/>
        <w:rPr>
          <w:rFonts w:ascii="Times New Roman" w:hAnsi="Times New Roman" w:cs="Times New Roman"/>
          <w:sz w:val="24"/>
          <w:szCs w:val="24"/>
        </w:rPr>
      </w:pPr>
    </w:p>
    <w:p w14:paraId="08978C7B" w14:textId="38F50C52" w:rsidR="00F5114D" w:rsidRDefault="00F5114D" w:rsidP="00F5114D">
      <w:pPr>
        <w:spacing w:line="480" w:lineRule="auto"/>
        <w:jc w:val="both"/>
        <w:rPr>
          <w:rFonts w:ascii="Times New Roman" w:hAnsi="Times New Roman" w:cs="Times New Roman"/>
          <w:sz w:val="24"/>
          <w:szCs w:val="24"/>
        </w:rPr>
      </w:pPr>
    </w:p>
    <w:p w14:paraId="2BE68420" w14:textId="45678D67" w:rsidR="00F5114D" w:rsidRDefault="00F5114D" w:rsidP="00F5114D">
      <w:pPr>
        <w:spacing w:line="480" w:lineRule="auto"/>
        <w:jc w:val="both"/>
        <w:rPr>
          <w:rFonts w:ascii="Times New Roman" w:hAnsi="Times New Roman" w:cs="Times New Roman"/>
          <w:sz w:val="24"/>
          <w:szCs w:val="24"/>
        </w:rPr>
      </w:pPr>
    </w:p>
    <w:p w14:paraId="30A870BA" w14:textId="48F94DE9" w:rsidR="00F5114D" w:rsidRDefault="00F5114D" w:rsidP="00F5114D">
      <w:pPr>
        <w:spacing w:line="480" w:lineRule="auto"/>
        <w:jc w:val="both"/>
        <w:rPr>
          <w:rFonts w:ascii="Times New Roman" w:hAnsi="Times New Roman" w:cs="Times New Roman"/>
          <w:sz w:val="24"/>
          <w:szCs w:val="24"/>
        </w:rPr>
      </w:pPr>
    </w:p>
    <w:p w14:paraId="1F2EC248" w14:textId="5FE00771" w:rsidR="00F5114D" w:rsidRDefault="00F5114D" w:rsidP="00F5114D">
      <w:pPr>
        <w:spacing w:line="480" w:lineRule="auto"/>
        <w:jc w:val="both"/>
        <w:rPr>
          <w:rFonts w:ascii="Times New Roman" w:hAnsi="Times New Roman" w:cs="Times New Roman"/>
          <w:sz w:val="24"/>
          <w:szCs w:val="24"/>
        </w:rPr>
      </w:pPr>
    </w:p>
    <w:p w14:paraId="308A583D" w14:textId="4667DC00" w:rsidR="00F5114D" w:rsidRDefault="00F5114D" w:rsidP="00F5114D">
      <w:pPr>
        <w:spacing w:line="480" w:lineRule="auto"/>
        <w:jc w:val="both"/>
        <w:rPr>
          <w:rFonts w:ascii="Times New Roman" w:hAnsi="Times New Roman" w:cs="Times New Roman"/>
          <w:sz w:val="24"/>
          <w:szCs w:val="24"/>
        </w:rPr>
      </w:pPr>
    </w:p>
    <w:p w14:paraId="0F4EC6FA" w14:textId="40900826" w:rsidR="00F5114D" w:rsidRPr="00B1287B" w:rsidRDefault="00F5114D" w:rsidP="00522278">
      <w:pPr>
        <w:spacing w:line="480" w:lineRule="auto"/>
        <w:ind w:left="1080" w:hanging="1080"/>
        <w:rPr>
          <w:rFonts w:ascii="Times New Roman" w:hAnsi="Times New Roman" w:cs="Times New Roman"/>
          <w:sz w:val="24"/>
          <w:szCs w:val="24"/>
        </w:rPr>
      </w:pPr>
      <w:bookmarkStart w:id="92" w:name="_Hlk64621264"/>
      <w:r w:rsidRPr="00B1287B">
        <w:rPr>
          <w:rFonts w:ascii="Times New Roman" w:hAnsi="Times New Roman" w:cs="Times New Roman"/>
          <w:sz w:val="24"/>
          <w:szCs w:val="24"/>
        </w:rPr>
        <w:lastRenderedPageBreak/>
        <w:t>Table 4.2: Engineering Parameters Computed fr</w:t>
      </w:r>
      <w:r w:rsidR="00522278">
        <w:rPr>
          <w:rFonts w:ascii="Times New Roman" w:hAnsi="Times New Roman" w:cs="Times New Roman"/>
          <w:sz w:val="24"/>
          <w:szCs w:val="24"/>
        </w:rPr>
        <w:t>om</w:t>
      </w:r>
      <w:r w:rsidRPr="00B1287B">
        <w:rPr>
          <w:rFonts w:ascii="Times New Roman" w:hAnsi="Times New Roman" w:cs="Times New Roman"/>
          <w:sz w:val="24"/>
          <w:szCs w:val="24"/>
        </w:rPr>
        <w:t xml:space="preserve"> the </w:t>
      </w:r>
      <w:r w:rsidR="00522278">
        <w:rPr>
          <w:rFonts w:ascii="Times New Roman" w:hAnsi="Times New Roman" w:cs="Times New Roman"/>
          <w:sz w:val="24"/>
          <w:szCs w:val="24"/>
        </w:rPr>
        <w:t xml:space="preserve">Vp and Vs of the Subsurface Layers in the </w:t>
      </w:r>
      <w:r w:rsidRPr="00B1287B">
        <w:rPr>
          <w:rFonts w:ascii="Times New Roman" w:hAnsi="Times New Roman" w:cs="Times New Roman"/>
          <w:sz w:val="24"/>
          <w:szCs w:val="24"/>
        </w:rPr>
        <w:t>Study Area</w:t>
      </w:r>
    </w:p>
    <w:tbl>
      <w:tblPr>
        <w:tblW w:w="10440" w:type="dxa"/>
        <w:tblInd w:w="-545" w:type="dxa"/>
        <w:tblLook w:val="04A0" w:firstRow="1" w:lastRow="0" w:firstColumn="1" w:lastColumn="0" w:noHBand="0" w:noVBand="1"/>
      </w:tblPr>
      <w:tblGrid>
        <w:gridCol w:w="2790"/>
        <w:gridCol w:w="2700"/>
        <w:gridCol w:w="2520"/>
        <w:gridCol w:w="2430"/>
      </w:tblGrid>
      <w:tr w:rsidR="00F5114D" w:rsidRPr="00215853" w14:paraId="14FB1E7B" w14:textId="77777777" w:rsidTr="00A40A88">
        <w:trPr>
          <w:trHeight w:val="300"/>
        </w:trPr>
        <w:tc>
          <w:tcPr>
            <w:tcW w:w="2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92"/>
          <w:p w14:paraId="5C3430CC" w14:textId="77777777" w:rsidR="00F5114D" w:rsidRPr="00215853" w:rsidRDefault="00F5114D" w:rsidP="00A40A88">
            <w:pPr>
              <w:spacing w:after="0" w:line="360" w:lineRule="auto"/>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 </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14:paraId="5940EE7E" w14:textId="77777777" w:rsidR="00F5114D" w:rsidRPr="00215853" w:rsidRDefault="00F5114D" w:rsidP="00A40A88">
            <w:pPr>
              <w:spacing w:after="0" w:line="360" w:lineRule="auto"/>
              <w:jc w:val="center"/>
              <w:rPr>
                <w:rFonts w:ascii="Times New Roman" w:eastAsia="Times New Roman" w:hAnsi="Times New Roman" w:cs="Times New Roman"/>
                <w:b/>
                <w:bCs/>
                <w:color w:val="000000"/>
                <w:sz w:val="24"/>
                <w:szCs w:val="24"/>
              </w:rPr>
            </w:pPr>
            <w:r w:rsidRPr="00EC750A">
              <w:rPr>
                <w:rFonts w:ascii="Times New Roman" w:eastAsia="Times New Roman" w:hAnsi="Times New Roman" w:cs="Times New Roman"/>
                <w:b/>
                <w:bCs/>
                <w:color w:val="000000"/>
                <w:sz w:val="24"/>
                <w:szCs w:val="24"/>
              </w:rPr>
              <w:t>Profile 3</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2B0A3AFB" w14:textId="77777777" w:rsidR="00F5114D" w:rsidRPr="00215853" w:rsidRDefault="00F5114D" w:rsidP="00A40A88">
            <w:pPr>
              <w:spacing w:after="0" w:line="360" w:lineRule="auto"/>
              <w:jc w:val="center"/>
              <w:rPr>
                <w:rFonts w:ascii="Times New Roman" w:eastAsia="Times New Roman" w:hAnsi="Times New Roman" w:cs="Times New Roman"/>
                <w:b/>
                <w:bCs/>
                <w:color w:val="000000"/>
                <w:sz w:val="24"/>
                <w:szCs w:val="24"/>
              </w:rPr>
            </w:pPr>
            <w:r w:rsidRPr="00EC750A">
              <w:rPr>
                <w:rFonts w:ascii="Times New Roman" w:eastAsia="Times New Roman" w:hAnsi="Times New Roman" w:cs="Times New Roman"/>
                <w:b/>
                <w:bCs/>
                <w:color w:val="000000"/>
                <w:sz w:val="24"/>
                <w:szCs w:val="24"/>
              </w:rPr>
              <w:t>Profile</w:t>
            </w:r>
            <w:r w:rsidRPr="00215853">
              <w:rPr>
                <w:rFonts w:ascii="Times New Roman" w:eastAsia="Times New Roman" w:hAnsi="Times New Roman" w:cs="Times New Roman"/>
                <w:b/>
                <w:bCs/>
                <w:color w:val="000000"/>
                <w:sz w:val="24"/>
                <w:szCs w:val="24"/>
              </w:rPr>
              <w:t xml:space="preserve"> 4</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14:paraId="4285758B" w14:textId="77777777" w:rsidR="00F5114D" w:rsidRPr="00215853" w:rsidRDefault="00F5114D" w:rsidP="00A40A88">
            <w:pPr>
              <w:spacing w:after="0" w:line="360" w:lineRule="auto"/>
              <w:jc w:val="center"/>
              <w:rPr>
                <w:rFonts w:ascii="Times New Roman" w:eastAsia="Times New Roman" w:hAnsi="Times New Roman" w:cs="Times New Roman"/>
                <w:b/>
                <w:bCs/>
                <w:color w:val="000000"/>
                <w:sz w:val="24"/>
                <w:szCs w:val="24"/>
              </w:rPr>
            </w:pPr>
            <w:r w:rsidRPr="00EC750A">
              <w:rPr>
                <w:rFonts w:ascii="Times New Roman" w:eastAsia="Times New Roman" w:hAnsi="Times New Roman" w:cs="Times New Roman"/>
                <w:b/>
                <w:bCs/>
                <w:color w:val="000000"/>
                <w:sz w:val="24"/>
                <w:szCs w:val="24"/>
              </w:rPr>
              <w:t>Profile</w:t>
            </w:r>
            <w:r w:rsidRPr="00215853">
              <w:rPr>
                <w:rFonts w:ascii="Times New Roman" w:eastAsia="Times New Roman" w:hAnsi="Times New Roman" w:cs="Times New Roman"/>
                <w:b/>
                <w:bCs/>
                <w:color w:val="000000"/>
                <w:sz w:val="24"/>
                <w:szCs w:val="24"/>
              </w:rPr>
              <w:t xml:space="preserve"> 5</w:t>
            </w:r>
          </w:p>
        </w:tc>
      </w:tr>
      <w:tr w:rsidR="00F5114D" w:rsidRPr="00215853" w14:paraId="22F4EDE3" w14:textId="77777777" w:rsidTr="00A40A88">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14:paraId="00CD0504" w14:textId="77777777" w:rsidR="00F5114D" w:rsidRPr="00215853" w:rsidRDefault="00F5114D" w:rsidP="00A40A88">
            <w:pPr>
              <w:spacing w:after="0" w:line="360" w:lineRule="auto"/>
              <w:rPr>
                <w:rFonts w:ascii="Times New Roman" w:eastAsia="Times New Roman" w:hAnsi="Times New Roman" w:cs="Times New Roman"/>
                <w:b/>
                <w:bCs/>
                <w:color w:val="000000"/>
                <w:sz w:val="24"/>
                <w:szCs w:val="24"/>
              </w:rPr>
            </w:pPr>
            <w:r w:rsidRPr="00215853">
              <w:rPr>
                <w:rFonts w:ascii="Times New Roman" w:eastAsia="Times New Roman" w:hAnsi="Times New Roman" w:cs="Times New Roman"/>
                <w:b/>
                <w:bCs/>
                <w:color w:val="000000"/>
                <w:sz w:val="24"/>
                <w:szCs w:val="24"/>
              </w:rPr>
              <w:t>V</w:t>
            </w:r>
            <w:r w:rsidRPr="00335876">
              <w:rPr>
                <w:rFonts w:ascii="Times New Roman" w:eastAsia="Times New Roman" w:hAnsi="Times New Roman" w:cs="Times New Roman"/>
                <w:b/>
                <w:bCs/>
                <w:color w:val="000000"/>
                <w:sz w:val="24"/>
                <w:szCs w:val="24"/>
                <w:vertAlign w:val="subscript"/>
              </w:rPr>
              <w:t>p</w:t>
            </w:r>
            <w:r w:rsidRPr="00215853">
              <w:rPr>
                <w:rFonts w:ascii="Times New Roman" w:eastAsia="Times New Roman" w:hAnsi="Times New Roman" w:cs="Times New Roman"/>
                <w:b/>
                <w:bCs/>
                <w:color w:val="000000"/>
                <w:sz w:val="24"/>
                <w:szCs w:val="24"/>
              </w:rPr>
              <w:t xml:space="preserve"> Layer 1</w:t>
            </w:r>
            <w:r w:rsidRPr="00EC750A">
              <w:rPr>
                <w:rFonts w:ascii="Times New Roman" w:eastAsia="Times New Roman" w:hAnsi="Times New Roman" w:cs="Times New Roman"/>
                <w:b/>
                <w:bCs/>
                <w:color w:val="000000"/>
                <w:sz w:val="24"/>
                <w:szCs w:val="24"/>
              </w:rPr>
              <w:t xml:space="preserve"> (m/s)</w:t>
            </w:r>
          </w:p>
        </w:tc>
        <w:tc>
          <w:tcPr>
            <w:tcW w:w="2700" w:type="dxa"/>
            <w:tcBorders>
              <w:top w:val="nil"/>
              <w:left w:val="nil"/>
              <w:bottom w:val="single" w:sz="4" w:space="0" w:color="auto"/>
              <w:right w:val="single" w:sz="4" w:space="0" w:color="auto"/>
            </w:tcBorders>
            <w:shd w:val="clear" w:color="auto" w:fill="auto"/>
            <w:noWrap/>
            <w:vAlign w:val="bottom"/>
            <w:hideMark/>
          </w:tcPr>
          <w:p w14:paraId="544623FF"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 xml:space="preserve">511 </w:t>
            </w:r>
            <w:r>
              <w:rPr>
                <w:rFonts w:ascii="Times New Roman" w:eastAsia="Times New Roman" w:hAnsi="Times New Roman" w:cs="Times New Roman"/>
                <w:color w:val="000000"/>
                <w:sz w:val="24"/>
                <w:szCs w:val="24"/>
              </w:rPr>
              <w:t>–</w:t>
            </w:r>
            <w:r w:rsidRPr="00215853">
              <w:rPr>
                <w:rFonts w:ascii="Times New Roman" w:eastAsia="Times New Roman" w:hAnsi="Times New Roman" w:cs="Times New Roman"/>
                <w:color w:val="000000"/>
                <w:sz w:val="24"/>
                <w:szCs w:val="24"/>
              </w:rPr>
              <w:t xml:space="preserve"> 1042</w:t>
            </w:r>
          </w:p>
        </w:tc>
        <w:tc>
          <w:tcPr>
            <w:tcW w:w="2520" w:type="dxa"/>
            <w:tcBorders>
              <w:top w:val="nil"/>
              <w:left w:val="nil"/>
              <w:bottom w:val="single" w:sz="4" w:space="0" w:color="auto"/>
              <w:right w:val="single" w:sz="4" w:space="0" w:color="auto"/>
            </w:tcBorders>
            <w:shd w:val="clear" w:color="auto" w:fill="auto"/>
            <w:noWrap/>
            <w:vAlign w:val="bottom"/>
            <w:hideMark/>
          </w:tcPr>
          <w:p w14:paraId="21DFDAA9"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515 - 1099</w:t>
            </w:r>
          </w:p>
        </w:tc>
        <w:tc>
          <w:tcPr>
            <w:tcW w:w="2430" w:type="dxa"/>
            <w:tcBorders>
              <w:top w:val="nil"/>
              <w:left w:val="nil"/>
              <w:bottom w:val="single" w:sz="4" w:space="0" w:color="auto"/>
              <w:right w:val="single" w:sz="4" w:space="0" w:color="auto"/>
            </w:tcBorders>
            <w:shd w:val="clear" w:color="auto" w:fill="auto"/>
            <w:noWrap/>
            <w:vAlign w:val="bottom"/>
            <w:hideMark/>
          </w:tcPr>
          <w:p w14:paraId="23D44F5A"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 xml:space="preserve">533 </w:t>
            </w:r>
            <w:r>
              <w:rPr>
                <w:rFonts w:ascii="Times New Roman" w:eastAsia="Times New Roman" w:hAnsi="Times New Roman" w:cs="Times New Roman"/>
                <w:color w:val="000000"/>
                <w:sz w:val="24"/>
                <w:szCs w:val="24"/>
              </w:rPr>
              <w:t>–</w:t>
            </w:r>
            <w:r w:rsidRPr="00215853">
              <w:rPr>
                <w:rFonts w:ascii="Times New Roman" w:eastAsia="Times New Roman" w:hAnsi="Times New Roman" w:cs="Times New Roman"/>
                <w:color w:val="000000"/>
                <w:sz w:val="24"/>
                <w:szCs w:val="24"/>
              </w:rPr>
              <w:t xml:space="preserve"> 1500</w:t>
            </w:r>
          </w:p>
        </w:tc>
      </w:tr>
      <w:tr w:rsidR="00F5114D" w:rsidRPr="00215853" w14:paraId="15EDF483" w14:textId="77777777" w:rsidTr="00A40A88">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14:paraId="2956EE2A" w14:textId="77777777" w:rsidR="00F5114D" w:rsidRPr="00215853" w:rsidRDefault="00F5114D" w:rsidP="00A40A88">
            <w:pPr>
              <w:spacing w:after="0" w:line="360" w:lineRule="auto"/>
              <w:rPr>
                <w:rFonts w:ascii="Times New Roman" w:eastAsia="Times New Roman" w:hAnsi="Times New Roman" w:cs="Times New Roman"/>
                <w:b/>
                <w:bCs/>
                <w:color w:val="000000"/>
                <w:sz w:val="24"/>
                <w:szCs w:val="24"/>
              </w:rPr>
            </w:pPr>
            <w:r w:rsidRPr="00215853">
              <w:rPr>
                <w:rFonts w:ascii="Times New Roman" w:eastAsia="Times New Roman" w:hAnsi="Times New Roman" w:cs="Times New Roman"/>
                <w:b/>
                <w:bCs/>
                <w:color w:val="000000"/>
                <w:sz w:val="24"/>
                <w:szCs w:val="24"/>
              </w:rPr>
              <w:t>V</w:t>
            </w:r>
            <w:r w:rsidRPr="00335876">
              <w:rPr>
                <w:rFonts w:ascii="Times New Roman" w:eastAsia="Times New Roman" w:hAnsi="Times New Roman" w:cs="Times New Roman"/>
                <w:b/>
                <w:bCs/>
                <w:color w:val="000000"/>
                <w:sz w:val="24"/>
                <w:szCs w:val="24"/>
                <w:vertAlign w:val="subscript"/>
              </w:rPr>
              <w:t>p</w:t>
            </w:r>
            <w:r w:rsidRPr="00215853">
              <w:rPr>
                <w:rFonts w:ascii="Times New Roman" w:eastAsia="Times New Roman" w:hAnsi="Times New Roman" w:cs="Times New Roman"/>
                <w:b/>
                <w:bCs/>
                <w:color w:val="000000"/>
                <w:sz w:val="24"/>
                <w:szCs w:val="24"/>
              </w:rPr>
              <w:t xml:space="preserve"> Layer 2</w:t>
            </w:r>
            <w:r w:rsidRPr="00EC750A">
              <w:rPr>
                <w:rFonts w:ascii="Times New Roman" w:eastAsia="Times New Roman" w:hAnsi="Times New Roman" w:cs="Times New Roman"/>
                <w:b/>
                <w:bCs/>
                <w:color w:val="000000"/>
                <w:sz w:val="24"/>
                <w:szCs w:val="24"/>
              </w:rPr>
              <w:t xml:space="preserve"> (m/s)</w:t>
            </w:r>
          </w:p>
        </w:tc>
        <w:tc>
          <w:tcPr>
            <w:tcW w:w="2700" w:type="dxa"/>
            <w:tcBorders>
              <w:top w:val="nil"/>
              <w:left w:val="nil"/>
              <w:bottom w:val="single" w:sz="4" w:space="0" w:color="auto"/>
              <w:right w:val="single" w:sz="4" w:space="0" w:color="auto"/>
            </w:tcBorders>
            <w:shd w:val="clear" w:color="auto" w:fill="auto"/>
            <w:noWrap/>
            <w:vAlign w:val="bottom"/>
            <w:hideMark/>
          </w:tcPr>
          <w:p w14:paraId="06FB8CCA"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 xml:space="preserve">1042 </w:t>
            </w:r>
            <w:r>
              <w:rPr>
                <w:rFonts w:ascii="Times New Roman" w:eastAsia="Times New Roman" w:hAnsi="Times New Roman" w:cs="Times New Roman"/>
                <w:color w:val="000000"/>
                <w:sz w:val="24"/>
                <w:szCs w:val="24"/>
              </w:rPr>
              <w:t>–</w:t>
            </w:r>
            <w:r w:rsidRPr="00215853">
              <w:rPr>
                <w:rFonts w:ascii="Times New Roman" w:eastAsia="Times New Roman" w:hAnsi="Times New Roman" w:cs="Times New Roman"/>
                <w:color w:val="000000"/>
                <w:sz w:val="24"/>
                <w:szCs w:val="24"/>
              </w:rPr>
              <w:t xml:space="preserve"> 1200</w:t>
            </w:r>
          </w:p>
        </w:tc>
        <w:tc>
          <w:tcPr>
            <w:tcW w:w="2520" w:type="dxa"/>
            <w:tcBorders>
              <w:top w:val="nil"/>
              <w:left w:val="nil"/>
              <w:bottom w:val="single" w:sz="4" w:space="0" w:color="auto"/>
              <w:right w:val="single" w:sz="4" w:space="0" w:color="auto"/>
            </w:tcBorders>
            <w:shd w:val="clear" w:color="auto" w:fill="auto"/>
            <w:noWrap/>
            <w:vAlign w:val="bottom"/>
            <w:hideMark/>
          </w:tcPr>
          <w:p w14:paraId="7B54D874"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1099 -1200</w:t>
            </w:r>
          </w:p>
        </w:tc>
        <w:tc>
          <w:tcPr>
            <w:tcW w:w="2430" w:type="dxa"/>
            <w:tcBorders>
              <w:top w:val="nil"/>
              <w:left w:val="nil"/>
              <w:bottom w:val="single" w:sz="4" w:space="0" w:color="auto"/>
              <w:right w:val="single" w:sz="4" w:space="0" w:color="auto"/>
            </w:tcBorders>
            <w:shd w:val="clear" w:color="auto" w:fill="auto"/>
            <w:noWrap/>
            <w:vAlign w:val="bottom"/>
            <w:hideMark/>
          </w:tcPr>
          <w:p w14:paraId="0100C764"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 xml:space="preserve">1500 </w:t>
            </w:r>
            <w:r>
              <w:rPr>
                <w:rFonts w:ascii="Times New Roman" w:eastAsia="Times New Roman" w:hAnsi="Times New Roman" w:cs="Times New Roman"/>
                <w:color w:val="000000"/>
                <w:sz w:val="24"/>
                <w:szCs w:val="24"/>
              </w:rPr>
              <w:t>–</w:t>
            </w:r>
            <w:r w:rsidRPr="00215853">
              <w:rPr>
                <w:rFonts w:ascii="Times New Roman" w:eastAsia="Times New Roman" w:hAnsi="Times New Roman" w:cs="Times New Roman"/>
                <w:color w:val="000000"/>
                <w:sz w:val="24"/>
                <w:szCs w:val="24"/>
              </w:rPr>
              <w:t xml:space="preserve"> 1750</w:t>
            </w:r>
          </w:p>
        </w:tc>
      </w:tr>
      <w:tr w:rsidR="00F5114D" w:rsidRPr="00215853" w14:paraId="64B7C5B8" w14:textId="77777777" w:rsidTr="00A40A88">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14:paraId="64CA0D5F" w14:textId="77777777" w:rsidR="00F5114D" w:rsidRPr="00215853" w:rsidRDefault="00F5114D" w:rsidP="00A40A88">
            <w:pPr>
              <w:spacing w:after="0" w:line="360" w:lineRule="auto"/>
              <w:rPr>
                <w:rFonts w:ascii="Times New Roman" w:eastAsia="Times New Roman" w:hAnsi="Times New Roman" w:cs="Times New Roman"/>
                <w:b/>
                <w:bCs/>
                <w:color w:val="000000"/>
                <w:sz w:val="24"/>
                <w:szCs w:val="24"/>
              </w:rPr>
            </w:pPr>
            <w:r w:rsidRPr="00215853">
              <w:rPr>
                <w:rFonts w:ascii="Times New Roman" w:eastAsia="Times New Roman" w:hAnsi="Times New Roman" w:cs="Times New Roman"/>
                <w:b/>
                <w:bCs/>
                <w:color w:val="000000"/>
                <w:sz w:val="24"/>
                <w:szCs w:val="24"/>
              </w:rPr>
              <w:t>V</w:t>
            </w:r>
            <w:r w:rsidRPr="00335876">
              <w:rPr>
                <w:rFonts w:ascii="Times New Roman" w:eastAsia="Times New Roman" w:hAnsi="Times New Roman" w:cs="Times New Roman"/>
                <w:b/>
                <w:bCs/>
                <w:color w:val="000000"/>
                <w:sz w:val="24"/>
                <w:szCs w:val="24"/>
                <w:vertAlign w:val="subscript"/>
              </w:rPr>
              <w:t>s</w:t>
            </w:r>
            <w:r w:rsidRPr="00215853">
              <w:rPr>
                <w:rFonts w:ascii="Times New Roman" w:eastAsia="Times New Roman" w:hAnsi="Times New Roman" w:cs="Times New Roman"/>
                <w:b/>
                <w:bCs/>
                <w:color w:val="000000"/>
                <w:sz w:val="24"/>
                <w:szCs w:val="24"/>
              </w:rPr>
              <w:t xml:space="preserve"> Layer 1</w:t>
            </w:r>
            <w:r w:rsidRPr="00EC750A">
              <w:rPr>
                <w:rFonts w:ascii="Times New Roman" w:eastAsia="Times New Roman" w:hAnsi="Times New Roman" w:cs="Times New Roman"/>
                <w:b/>
                <w:bCs/>
                <w:color w:val="000000"/>
                <w:sz w:val="24"/>
                <w:szCs w:val="24"/>
              </w:rPr>
              <w:t xml:space="preserve"> (m/s)</w:t>
            </w:r>
          </w:p>
        </w:tc>
        <w:tc>
          <w:tcPr>
            <w:tcW w:w="2700" w:type="dxa"/>
            <w:tcBorders>
              <w:top w:val="nil"/>
              <w:left w:val="nil"/>
              <w:bottom w:val="single" w:sz="4" w:space="0" w:color="auto"/>
              <w:right w:val="single" w:sz="4" w:space="0" w:color="auto"/>
            </w:tcBorders>
            <w:shd w:val="clear" w:color="auto" w:fill="auto"/>
            <w:noWrap/>
            <w:vAlign w:val="bottom"/>
            <w:hideMark/>
          </w:tcPr>
          <w:p w14:paraId="366FDB4D"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185</w:t>
            </w:r>
          </w:p>
        </w:tc>
        <w:tc>
          <w:tcPr>
            <w:tcW w:w="2520" w:type="dxa"/>
            <w:tcBorders>
              <w:top w:val="nil"/>
              <w:left w:val="nil"/>
              <w:bottom w:val="single" w:sz="4" w:space="0" w:color="auto"/>
              <w:right w:val="single" w:sz="4" w:space="0" w:color="auto"/>
            </w:tcBorders>
            <w:shd w:val="clear" w:color="auto" w:fill="auto"/>
            <w:noWrap/>
            <w:vAlign w:val="bottom"/>
            <w:hideMark/>
          </w:tcPr>
          <w:p w14:paraId="7C3CFCC6"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175</w:t>
            </w:r>
          </w:p>
        </w:tc>
        <w:tc>
          <w:tcPr>
            <w:tcW w:w="2430" w:type="dxa"/>
            <w:tcBorders>
              <w:top w:val="nil"/>
              <w:left w:val="nil"/>
              <w:bottom w:val="single" w:sz="4" w:space="0" w:color="auto"/>
              <w:right w:val="single" w:sz="4" w:space="0" w:color="auto"/>
            </w:tcBorders>
            <w:shd w:val="clear" w:color="auto" w:fill="auto"/>
            <w:noWrap/>
            <w:vAlign w:val="bottom"/>
            <w:hideMark/>
          </w:tcPr>
          <w:p w14:paraId="4ABA3609"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175</w:t>
            </w:r>
          </w:p>
        </w:tc>
      </w:tr>
      <w:tr w:rsidR="00F5114D" w:rsidRPr="00215853" w14:paraId="47AFCC0A" w14:textId="77777777" w:rsidTr="00A40A88">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hideMark/>
          </w:tcPr>
          <w:p w14:paraId="79290480" w14:textId="77777777" w:rsidR="00F5114D" w:rsidRPr="00215853" w:rsidRDefault="00F5114D" w:rsidP="00A40A88">
            <w:pPr>
              <w:spacing w:after="0" w:line="360" w:lineRule="auto"/>
              <w:rPr>
                <w:rFonts w:ascii="Times New Roman" w:eastAsia="Times New Roman" w:hAnsi="Times New Roman" w:cs="Times New Roman"/>
                <w:b/>
                <w:bCs/>
                <w:color w:val="000000"/>
                <w:sz w:val="24"/>
                <w:szCs w:val="24"/>
              </w:rPr>
            </w:pPr>
            <w:r w:rsidRPr="00215853">
              <w:rPr>
                <w:rFonts w:ascii="Times New Roman" w:eastAsia="Times New Roman" w:hAnsi="Times New Roman" w:cs="Times New Roman"/>
                <w:b/>
                <w:bCs/>
                <w:color w:val="000000"/>
                <w:sz w:val="24"/>
                <w:szCs w:val="24"/>
              </w:rPr>
              <w:t>V</w:t>
            </w:r>
            <w:r w:rsidRPr="00335876">
              <w:rPr>
                <w:rFonts w:ascii="Times New Roman" w:eastAsia="Times New Roman" w:hAnsi="Times New Roman" w:cs="Times New Roman"/>
                <w:b/>
                <w:bCs/>
                <w:color w:val="000000"/>
                <w:sz w:val="24"/>
                <w:szCs w:val="24"/>
                <w:vertAlign w:val="subscript"/>
              </w:rPr>
              <w:t>s</w:t>
            </w:r>
            <w:r w:rsidRPr="00215853">
              <w:rPr>
                <w:rFonts w:ascii="Times New Roman" w:eastAsia="Times New Roman" w:hAnsi="Times New Roman" w:cs="Times New Roman"/>
                <w:b/>
                <w:bCs/>
                <w:color w:val="000000"/>
                <w:sz w:val="24"/>
                <w:szCs w:val="24"/>
              </w:rPr>
              <w:t xml:space="preserve"> Layer 2</w:t>
            </w:r>
            <w:r w:rsidRPr="00EC750A">
              <w:rPr>
                <w:rFonts w:ascii="Times New Roman" w:eastAsia="Times New Roman" w:hAnsi="Times New Roman" w:cs="Times New Roman"/>
                <w:b/>
                <w:bCs/>
                <w:color w:val="000000"/>
                <w:sz w:val="24"/>
                <w:szCs w:val="24"/>
              </w:rPr>
              <w:t xml:space="preserve"> (m/s)</w:t>
            </w:r>
          </w:p>
        </w:tc>
        <w:tc>
          <w:tcPr>
            <w:tcW w:w="2700" w:type="dxa"/>
            <w:tcBorders>
              <w:top w:val="nil"/>
              <w:left w:val="nil"/>
              <w:bottom w:val="single" w:sz="4" w:space="0" w:color="auto"/>
              <w:right w:val="single" w:sz="4" w:space="0" w:color="auto"/>
            </w:tcBorders>
            <w:shd w:val="clear" w:color="auto" w:fill="auto"/>
            <w:noWrap/>
            <w:vAlign w:val="bottom"/>
            <w:hideMark/>
          </w:tcPr>
          <w:p w14:paraId="359E887A"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230</w:t>
            </w:r>
          </w:p>
        </w:tc>
        <w:tc>
          <w:tcPr>
            <w:tcW w:w="2520" w:type="dxa"/>
            <w:tcBorders>
              <w:top w:val="nil"/>
              <w:left w:val="nil"/>
              <w:bottom w:val="single" w:sz="4" w:space="0" w:color="auto"/>
              <w:right w:val="single" w:sz="4" w:space="0" w:color="auto"/>
            </w:tcBorders>
            <w:shd w:val="clear" w:color="auto" w:fill="auto"/>
            <w:noWrap/>
            <w:vAlign w:val="bottom"/>
            <w:hideMark/>
          </w:tcPr>
          <w:p w14:paraId="1DE69267"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240</w:t>
            </w:r>
          </w:p>
        </w:tc>
        <w:tc>
          <w:tcPr>
            <w:tcW w:w="2430" w:type="dxa"/>
            <w:tcBorders>
              <w:top w:val="nil"/>
              <w:left w:val="nil"/>
              <w:bottom w:val="single" w:sz="4" w:space="0" w:color="auto"/>
              <w:right w:val="single" w:sz="4" w:space="0" w:color="auto"/>
            </w:tcBorders>
            <w:shd w:val="clear" w:color="auto" w:fill="auto"/>
            <w:noWrap/>
            <w:vAlign w:val="bottom"/>
            <w:hideMark/>
          </w:tcPr>
          <w:p w14:paraId="318B4A57"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235</w:t>
            </w:r>
          </w:p>
        </w:tc>
      </w:tr>
      <w:tr w:rsidR="00F5114D" w:rsidRPr="00215853" w14:paraId="58B8774F" w14:textId="77777777" w:rsidTr="00A40A88">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tcPr>
          <w:p w14:paraId="3E336CB5" w14:textId="77777777" w:rsidR="00F5114D" w:rsidRPr="00215853" w:rsidRDefault="00F5114D" w:rsidP="00A40A88">
            <w:pPr>
              <w:spacing w:after="0" w:line="360" w:lineRule="auto"/>
              <w:rPr>
                <w:rFonts w:ascii="Times New Roman" w:eastAsia="Times New Roman" w:hAnsi="Times New Roman" w:cs="Times New Roman"/>
                <w:b/>
                <w:bCs/>
                <w:color w:val="000000"/>
                <w:sz w:val="24"/>
                <w:szCs w:val="24"/>
              </w:rPr>
            </w:pPr>
            <w:r w:rsidRPr="00435157">
              <w:rPr>
                <w:rFonts w:ascii="Times New Roman" w:hAnsi="Times New Roman" w:cs="Times New Roman"/>
                <w:b/>
                <w:bCs/>
                <w:sz w:val="24"/>
                <w:szCs w:val="24"/>
              </w:rPr>
              <w:t>ρ</w:t>
            </w:r>
            <w:r w:rsidRPr="00215853">
              <w:rPr>
                <w:rFonts w:ascii="Times New Roman" w:eastAsia="Times New Roman" w:hAnsi="Times New Roman" w:cs="Times New Roman"/>
                <w:b/>
                <w:bCs/>
                <w:color w:val="000000"/>
                <w:sz w:val="24"/>
                <w:szCs w:val="24"/>
              </w:rPr>
              <w:t xml:space="preserve"> Layer 1</w:t>
            </w:r>
            <w:r w:rsidRPr="00EC750A">
              <w:rPr>
                <w:rFonts w:ascii="Times New Roman" w:eastAsia="Times New Roman" w:hAnsi="Times New Roman" w:cs="Times New Roman"/>
                <w:b/>
                <w:bCs/>
                <w:color w:val="000000"/>
                <w:sz w:val="24"/>
                <w:szCs w:val="24"/>
              </w:rPr>
              <w:t xml:space="preserve"> (g/cc)</w:t>
            </w:r>
          </w:p>
        </w:tc>
        <w:tc>
          <w:tcPr>
            <w:tcW w:w="2700" w:type="dxa"/>
            <w:tcBorders>
              <w:top w:val="nil"/>
              <w:left w:val="nil"/>
              <w:bottom w:val="single" w:sz="4" w:space="0" w:color="auto"/>
              <w:right w:val="single" w:sz="4" w:space="0" w:color="auto"/>
            </w:tcBorders>
            <w:shd w:val="clear" w:color="auto" w:fill="auto"/>
            <w:noWrap/>
            <w:vAlign w:val="bottom"/>
          </w:tcPr>
          <w:p w14:paraId="55DE23C2"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1.474 - 1.761</w:t>
            </w:r>
          </w:p>
        </w:tc>
        <w:tc>
          <w:tcPr>
            <w:tcW w:w="2520" w:type="dxa"/>
            <w:tcBorders>
              <w:top w:val="nil"/>
              <w:left w:val="nil"/>
              <w:bottom w:val="single" w:sz="4" w:space="0" w:color="auto"/>
              <w:right w:val="single" w:sz="4" w:space="0" w:color="auto"/>
            </w:tcBorders>
            <w:shd w:val="clear" w:color="auto" w:fill="auto"/>
            <w:noWrap/>
            <w:vAlign w:val="bottom"/>
          </w:tcPr>
          <w:p w14:paraId="460EB8AC"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1.477 - 1.785</w:t>
            </w:r>
          </w:p>
        </w:tc>
        <w:tc>
          <w:tcPr>
            <w:tcW w:w="2430" w:type="dxa"/>
            <w:tcBorders>
              <w:top w:val="nil"/>
              <w:left w:val="nil"/>
              <w:bottom w:val="single" w:sz="4" w:space="0" w:color="auto"/>
              <w:right w:val="single" w:sz="4" w:space="0" w:color="auto"/>
            </w:tcBorders>
            <w:shd w:val="clear" w:color="auto" w:fill="auto"/>
            <w:noWrap/>
            <w:vAlign w:val="bottom"/>
          </w:tcPr>
          <w:p w14:paraId="3DCF673D"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1.490 - 1.929</w:t>
            </w:r>
          </w:p>
        </w:tc>
      </w:tr>
      <w:tr w:rsidR="00F5114D" w:rsidRPr="00215853" w14:paraId="4F7D1522" w14:textId="77777777" w:rsidTr="00A40A88">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tcPr>
          <w:p w14:paraId="37C5FDF9" w14:textId="77777777" w:rsidR="00F5114D" w:rsidRPr="00215853" w:rsidRDefault="00F5114D" w:rsidP="00A40A88">
            <w:pPr>
              <w:spacing w:after="0" w:line="360" w:lineRule="auto"/>
              <w:rPr>
                <w:rFonts w:ascii="Times New Roman" w:eastAsia="Times New Roman" w:hAnsi="Times New Roman" w:cs="Times New Roman"/>
                <w:b/>
                <w:bCs/>
                <w:color w:val="000000"/>
                <w:sz w:val="24"/>
                <w:szCs w:val="24"/>
              </w:rPr>
            </w:pPr>
            <w:r w:rsidRPr="00435157">
              <w:rPr>
                <w:rFonts w:ascii="Times New Roman" w:hAnsi="Times New Roman" w:cs="Times New Roman"/>
                <w:b/>
                <w:bCs/>
                <w:sz w:val="24"/>
                <w:szCs w:val="24"/>
              </w:rPr>
              <w:t>ρ</w:t>
            </w:r>
            <w:r w:rsidRPr="00215853">
              <w:rPr>
                <w:rFonts w:ascii="Times New Roman" w:eastAsia="Times New Roman" w:hAnsi="Times New Roman" w:cs="Times New Roman"/>
                <w:b/>
                <w:bCs/>
                <w:color w:val="000000"/>
                <w:sz w:val="24"/>
                <w:szCs w:val="24"/>
              </w:rPr>
              <w:t xml:space="preserve"> Layer 2</w:t>
            </w:r>
            <w:r w:rsidRPr="00EC750A">
              <w:rPr>
                <w:rFonts w:ascii="Times New Roman" w:eastAsia="Times New Roman" w:hAnsi="Times New Roman" w:cs="Times New Roman"/>
                <w:b/>
                <w:bCs/>
                <w:color w:val="000000"/>
                <w:sz w:val="24"/>
                <w:szCs w:val="24"/>
              </w:rPr>
              <w:t xml:space="preserve"> g/cc)</w:t>
            </w:r>
          </w:p>
        </w:tc>
        <w:tc>
          <w:tcPr>
            <w:tcW w:w="2700" w:type="dxa"/>
            <w:tcBorders>
              <w:top w:val="nil"/>
              <w:left w:val="nil"/>
              <w:bottom w:val="single" w:sz="4" w:space="0" w:color="auto"/>
              <w:right w:val="single" w:sz="4" w:space="0" w:color="auto"/>
            </w:tcBorders>
            <w:shd w:val="clear" w:color="auto" w:fill="auto"/>
            <w:noWrap/>
            <w:vAlign w:val="bottom"/>
          </w:tcPr>
          <w:p w14:paraId="41ACFEFE"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1.761 - 1.825</w:t>
            </w:r>
          </w:p>
        </w:tc>
        <w:tc>
          <w:tcPr>
            <w:tcW w:w="2520" w:type="dxa"/>
            <w:tcBorders>
              <w:top w:val="nil"/>
              <w:left w:val="nil"/>
              <w:bottom w:val="single" w:sz="4" w:space="0" w:color="auto"/>
              <w:right w:val="single" w:sz="4" w:space="0" w:color="auto"/>
            </w:tcBorders>
            <w:shd w:val="clear" w:color="auto" w:fill="auto"/>
            <w:noWrap/>
            <w:vAlign w:val="bottom"/>
          </w:tcPr>
          <w:p w14:paraId="24BF1F55"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1.785 - 1.825</w:t>
            </w:r>
          </w:p>
        </w:tc>
        <w:tc>
          <w:tcPr>
            <w:tcW w:w="2430" w:type="dxa"/>
            <w:tcBorders>
              <w:top w:val="nil"/>
              <w:left w:val="nil"/>
              <w:bottom w:val="single" w:sz="4" w:space="0" w:color="auto"/>
              <w:right w:val="single" w:sz="4" w:space="0" w:color="auto"/>
            </w:tcBorders>
            <w:shd w:val="clear" w:color="auto" w:fill="auto"/>
            <w:noWrap/>
            <w:vAlign w:val="bottom"/>
          </w:tcPr>
          <w:p w14:paraId="5321B72D"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1.929 - 2.005</w:t>
            </w:r>
          </w:p>
        </w:tc>
      </w:tr>
      <w:tr w:rsidR="00F5114D" w:rsidRPr="00215853" w14:paraId="6340C402" w14:textId="77777777" w:rsidTr="00A40A88">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tcPr>
          <w:p w14:paraId="0CA0A6C0" w14:textId="77777777" w:rsidR="00F5114D" w:rsidRPr="00335876" w:rsidRDefault="00F5114D" w:rsidP="00A40A88">
            <w:pPr>
              <w:spacing w:after="0" w:line="360" w:lineRule="auto"/>
              <w:rPr>
                <w:rFonts w:ascii="Times New Roman" w:eastAsia="Times New Roman" w:hAnsi="Times New Roman" w:cs="Times New Roman"/>
                <w:color w:val="000000"/>
                <w:sz w:val="24"/>
                <w:szCs w:val="24"/>
              </w:rPr>
            </w:pPr>
            <w:r>
              <w:rPr>
                <w:rFonts w:ascii="Times New Roman" w:hAnsi="Times New Roman" w:cs="Times New Roman"/>
                <w:b/>
                <w:bCs/>
                <w:sz w:val="24"/>
                <w:szCs w:val="24"/>
              </w:rPr>
              <w:t>β Layer 1 (</w:t>
            </w:r>
            <w:r w:rsidRPr="00EC750A">
              <w:rPr>
                <w:rFonts w:ascii="Times New Roman" w:eastAsia="Times New Roman" w:hAnsi="Times New Roman" w:cs="Times New Roman"/>
                <w:b/>
                <w:bCs/>
                <w:color w:val="000000"/>
                <w:sz w:val="24"/>
                <w:szCs w:val="24"/>
              </w:rPr>
              <w:t>x 10</w:t>
            </w:r>
            <w:r w:rsidRPr="00335876">
              <w:rPr>
                <w:rFonts w:ascii="Times New Roman" w:eastAsia="Times New Roman" w:hAnsi="Times New Roman" w:cs="Times New Roman"/>
                <w:b/>
                <w:bCs/>
                <w:color w:val="000000"/>
                <w:sz w:val="24"/>
                <w:szCs w:val="24"/>
                <w:vertAlign w:val="superscript"/>
              </w:rPr>
              <w:t>-6</w:t>
            </w:r>
            <w:r w:rsidRPr="00335876">
              <w:rPr>
                <w:rFonts w:ascii="Times New Roman" w:hAnsi="Times New Roman" w:cs="Times New Roman"/>
                <w:b/>
                <w:bCs/>
                <w:sz w:val="24"/>
                <w:szCs w:val="24"/>
              </w:rPr>
              <w:t>Pa</w:t>
            </w:r>
            <w:r>
              <w:rPr>
                <w:rFonts w:ascii="Times New Roman" w:hAnsi="Times New Roman" w:cs="Times New Roman"/>
                <w:b/>
                <w:bCs/>
                <w:sz w:val="24"/>
                <w:szCs w:val="24"/>
              </w:rPr>
              <w:t>)</w:t>
            </w:r>
          </w:p>
        </w:tc>
        <w:tc>
          <w:tcPr>
            <w:tcW w:w="2700" w:type="dxa"/>
            <w:tcBorders>
              <w:top w:val="nil"/>
              <w:left w:val="nil"/>
              <w:bottom w:val="single" w:sz="4" w:space="0" w:color="auto"/>
              <w:right w:val="single" w:sz="4" w:space="0" w:color="auto"/>
            </w:tcBorders>
            <w:shd w:val="clear" w:color="auto" w:fill="auto"/>
            <w:noWrap/>
            <w:vAlign w:val="bottom"/>
          </w:tcPr>
          <w:p w14:paraId="0A29CEB9"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4E2FDB">
              <w:rPr>
                <w:rFonts w:ascii="Times New Roman" w:eastAsia="Times New Roman" w:hAnsi="Times New Roman" w:cs="Times New Roman"/>
                <w:color w:val="000000"/>
                <w:sz w:val="24"/>
                <w:szCs w:val="24"/>
              </w:rPr>
              <w:t xml:space="preserve">0.546 - </w:t>
            </w:r>
            <w:r w:rsidRPr="00215853">
              <w:rPr>
                <w:rFonts w:ascii="Times New Roman" w:eastAsia="Times New Roman" w:hAnsi="Times New Roman" w:cs="Times New Roman"/>
                <w:color w:val="000000"/>
                <w:sz w:val="24"/>
                <w:szCs w:val="24"/>
              </w:rPr>
              <w:t>3.1</w:t>
            </w:r>
            <w:r w:rsidRPr="004E2FDB">
              <w:rPr>
                <w:rFonts w:ascii="Times New Roman" w:eastAsia="Times New Roman" w:hAnsi="Times New Roman" w:cs="Times New Roman"/>
                <w:color w:val="000000"/>
                <w:sz w:val="24"/>
                <w:szCs w:val="24"/>
              </w:rPr>
              <w:t>50</w:t>
            </w:r>
          </w:p>
        </w:tc>
        <w:tc>
          <w:tcPr>
            <w:tcW w:w="2520" w:type="dxa"/>
            <w:tcBorders>
              <w:top w:val="nil"/>
              <w:left w:val="nil"/>
              <w:bottom w:val="single" w:sz="4" w:space="0" w:color="auto"/>
              <w:right w:val="single" w:sz="4" w:space="0" w:color="auto"/>
            </w:tcBorders>
            <w:shd w:val="clear" w:color="auto" w:fill="auto"/>
            <w:noWrap/>
            <w:vAlign w:val="bottom"/>
          </w:tcPr>
          <w:p w14:paraId="00EC40D0"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4E2FDB">
              <w:rPr>
                <w:rFonts w:ascii="Times New Roman" w:eastAsia="Times New Roman" w:hAnsi="Times New Roman" w:cs="Times New Roman"/>
                <w:color w:val="000000"/>
                <w:sz w:val="24"/>
                <w:szCs w:val="24"/>
              </w:rPr>
              <w:t>0.480 - 3.018</w:t>
            </w:r>
          </w:p>
        </w:tc>
        <w:tc>
          <w:tcPr>
            <w:tcW w:w="2430" w:type="dxa"/>
            <w:tcBorders>
              <w:top w:val="nil"/>
              <w:left w:val="nil"/>
              <w:bottom w:val="single" w:sz="4" w:space="0" w:color="auto"/>
              <w:right w:val="single" w:sz="4" w:space="0" w:color="auto"/>
            </w:tcBorders>
            <w:shd w:val="clear" w:color="auto" w:fill="auto"/>
            <w:noWrap/>
            <w:vAlign w:val="bottom"/>
          </w:tcPr>
          <w:p w14:paraId="027F287C"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4E2FDB">
              <w:rPr>
                <w:rFonts w:ascii="Times New Roman" w:eastAsia="Times New Roman" w:hAnsi="Times New Roman" w:cs="Times New Roman"/>
                <w:color w:val="000000"/>
                <w:sz w:val="24"/>
                <w:szCs w:val="24"/>
              </w:rPr>
              <w:t xml:space="preserve">0.235 - </w:t>
            </w:r>
            <w:r w:rsidRPr="00215853">
              <w:rPr>
                <w:rFonts w:ascii="Times New Roman" w:eastAsia="Times New Roman" w:hAnsi="Times New Roman" w:cs="Times New Roman"/>
                <w:color w:val="000000"/>
                <w:sz w:val="24"/>
                <w:szCs w:val="24"/>
              </w:rPr>
              <w:t>2.7</w:t>
            </w:r>
            <w:r w:rsidRPr="004E2FDB">
              <w:rPr>
                <w:rFonts w:ascii="Times New Roman" w:eastAsia="Times New Roman" w:hAnsi="Times New Roman" w:cs="Times New Roman"/>
                <w:color w:val="000000"/>
                <w:sz w:val="24"/>
                <w:szCs w:val="24"/>
              </w:rPr>
              <w:t>60</w:t>
            </w:r>
          </w:p>
        </w:tc>
      </w:tr>
      <w:tr w:rsidR="00F5114D" w:rsidRPr="00215853" w14:paraId="2670E0AE" w14:textId="77777777" w:rsidTr="00A40A88">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tcPr>
          <w:p w14:paraId="46AC7773" w14:textId="77777777" w:rsidR="00F5114D" w:rsidRPr="00215853" w:rsidRDefault="00F5114D" w:rsidP="00A40A88">
            <w:pPr>
              <w:spacing w:after="0" w:line="360" w:lineRule="auto"/>
              <w:rPr>
                <w:rFonts w:ascii="Times New Roman" w:eastAsia="Times New Roman" w:hAnsi="Times New Roman" w:cs="Times New Roman"/>
                <w:b/>
                <w:bCs/>
                <w:color w:val="000000"/>
                <w:sz w:val="24"/>
                <w:szCs w:val="24"/>
              </w:rPr>
            </w:pPr>
            <w:r>
              <w:rPr>
                <w:rFonts w:ascii="Times New Roman" w:hAnsi="Times New Roman" w:cs="Times New Roman"/>
                <w:b/>
                <w:bCs/>
                <w:sz w:val="24"/>
                <w:szCs w:val="24"/>
              </w:rPr>
              <w:t>β Layer 2 (</w:t>
            </w:r>
            <w:r w:rsidRPr="00EC750A">
              <w:rPr>
                <w:rFonts w:ascii="Times New Roman" w:eastAsia="Times New Roman" w:hAnsi="Times New Roman" w:cs="Times New Roman"/>
                <w:b/>
                <w:bCs/>
                <w:color w:val="000000"/>
                <w:sz w:val="24"/>
                <w:szCs w:val="24"/>
              </w:rPr>
              <w:t>x 10</w:t>
            </w:r>
            <w:r w:rsidRPr="00335876">
              <w:rPr>
                <w:rFonts w:ascii="Times New Roman" w:eastAsia="Times New Roman" w:hAnsi="Times New Roman" w:cs="Times New Roman"/>
                <w:b/>
                <w:bCs/>
                <w:color w:val="000000"/>
                <w:sz w:val="24"/>
                <w:szCs w:val="24"/>
                <w:vertAlign w:val="superscript"/>
              </w:rPr>
              <w:t>-6</w:t>
            </w:r>
            <w:r w:rsidRPr="00335876">
              <w:rPr>
                <w:rFonts w:ascii="Times New Roman" w:hAnsi="Times New Roman" w:cs="Times New Roman"/>
                <w:b/>
                <w:bCs/>
                <w:sz w:val="24"/>
                <w:szCs w:val="24"/>
              </w:rPr>
              <w:t>Pa</w:t>
            </w:r>
            <w:r>
              <w:rPr>
                <w:rFonts w:ascii="Times New Roman" w:hAnsi="Times New Roman" w:cs="Times New Roman"/>
                <w:b/>
                <w:bCs/>
                <w:sz w:val="24"/>
                <w:szCs w:val="24"/>
              </w:rPr>
              <w:t>)</w:t>
            </w:r>
          </w:p>
        </w:tc>
        <w:tc>
          <w:tcPr>
            <w:tcW w:w="2700" w:type="dxa"/>
            <w:tcBorders>
              <w:top w:val="nil"/>
              <w:left w:val="nil"/>
              <w:bottom w:val="single" w:sz="4" w:space="0" w:color="auto"/>
              <w:right w:val="single" w:sz="4" w:space="0" w:color="auto"/>
            </w:tcBorders>
            <w:shd w:val="clear" w:color="auto" w:fill="auto"/>
            <w:noWrap/>
            <w:vAlign w:val="bottom"/>
          </w:tcPr>
          <w:p w14:paraId="616F4586"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4E2FDB">
              <w:rPr>
                <w:rFonts w:ascii="Times New Roman" w:eastAsia="Times New Roman" w:hAnsi="Times New Roman" w:cs="Times New Roman"/>
                <w:color w:val="000000"/>
                <w:sz w:val="24"/>
                <w:szCs w:val="24"/>
              </w:rPr>
              <w:t>0.400 - 0.546</w:t>
            </w:r>
          </w:p>
        </w:tc>
        <w:tc>
          <w:tcPr>
            <w:tcW w:w="2520" w:type="dxa"/>
            <w:tcBorders>
              <w:top w:val="nil"/>
              <w:left w:val="nil"/>
              <w:bottom w:val="single" w:sz="4" w:space="0" w:color="auto"/>
              <w:right w:val="single" w:sz="4" w:space="0" w:color="auto"/>
            </w:tcBorders>
            <w:shd w:val="clear" w:color="auto" w:fill="auto"/>
            <w:noWrap/>
            <w:vAlign w:val="bottom"/>
          </w:tcPr>
          <w:p w14:paraId="04CB2237"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4E2FDB">
              <w:rPr>
                <w:rFonts w:ascii="Times New Roman" w:eastAsia="Times New Roman" w:hAnsi="Times New Roman" w:cs="Times New Roman"/>
                <w:color w:val="000000"/>
                <w:sz w:val="24"/>
                <w:szCs w:val="24"/>
              </w:rPr>
              <w:t>0.402 - 0.480</w:t>
            </w:r>
          </w:p>
        </w:tc>
        <w:tc>
          <w:tcPr>
            <w:tcW w:w="2430" w:type="dxa"/>
            <w:tcBorders>
              <w:top w:val="nil"/>
              <w:left w:val="nil"/>
              <w:bottom w:val="single" w:sz="4" w:space="0" w:color="auto"/>
              <w:right w:val="single" w:sz="4" w:space="0" w:color="auto"/>
            </w:tcBorders>
            <w:shd w:val="clear" w:color="auto" w:fill="auto"/>
            <w:noWrap/>
            <w:vAlign w:val="bottom"/>
          </w:tcPr>
          <w:p w14:paraId="7FEC471B"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4E2FDB">
              <w:rPr>
                <w:rFonts w:ascii="Times New Roman" w:eastAsia="Times New Roman" w:hAnsi="Times New Roman" w:cs="Times New Roman"/>
                <w:color w:val="000000"/>
                <w:sz w:val="24"/>
                <w:szCs w:val="24"/>
              </w:rPr>
              <w:t>0.167 – 0.235</w:t>
            </w:r>
          </w:p>
        </w:tc>
      </w:tr>
      <w:tr w:rsidR="00F5114D" w:rsidRPr="00215853" w14:paraId="344AEDB7" w14:textId="77777777" w:rsidTr="00A40A88">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tcPr>
          <w:p w14:paraId="53682F14" w14:textId="77777777" w:rsidR="00F5114D" w:rsidRPr="00215853" w:rsidRDefault="00F5114D" w:rsidP="00A40A88">
            <w:pPr>
              <w:spacing w:after="0" w:line="360" w:lineRule="auto"/>
              <w:rPr>
                <w:rFonts w:ascii="Times New Roman" w:eastAsia="Times New Roman" w:hAnsi="Times New Roman" w:cs="Times New Roman"/>
                <w:b/>
                <w:bCs/>
                <w:color w:val="000000"/>
                <w:sz w:val="24"/>
                <w:szCs w:val="24"/>
              </w:rPr>
            </w:pPr>
            <w:r>
              <w:rPr>
                <w:rFonts w:ascii="Times New Roman" w:hAnsi="Times New Roman" w:cs="Times New Roman"/>
                <w:b/>
                <w:bCs/>
                <w:sz w:val="24"/>
                <w:szCs w:val="24"/>
              </w:rPr>
              <w:t>K Layer 1 (</w:t>
            </w:r>
            <w:r w:rsidRPr="00EC750A">
              <w:rPr>
                <w:rFonts w:ascii="Times New Roman" w:eastAsia="Times New Roman" w:hAnsi="Times New Roman" w:cs="Times New Roman"/>
                <w:b/>
                <w:bCs/>
                <w:color w:val="000000"/>
                <w:sz w:val="24"/>
                <w:szCs w:val="24"/>
              </w:rPr>
              <w:t>x 10</w:t>
            </w:r>
            <w:r w:rsidRPr="00335876">
              <w:rPr>
                <w:rFonts w:ascii="Times New Roman" w:eastAsia="Times New Roman" w:hAnsi="Times New Roman" w:cs="Times New Roman"/>
                <w:b/>
                <w:bCs/>
                <w:color w:val="000000"/>
                <w:sz w:val="24"/>
                <w:szCs w:val="24"/>
                <w:vertAlign w:val="superscript"/>
              </w:rPr>
              <w:t>6</w:t>
            </w:r>
            <w:r w:rsidRPr="00335876">
              <w:rPr>
                <w:rFonts w:ascii="Times New Roman" w:hAnsi="Times New Roman" w:cs="Times New Roman"/>
                <w:b/>
                <w:bCs/>
                <w:sz w:val="24"/>
                <w:szCs w:val="24"/>
              </w:rPr>
              <w:t>Pa</w:t>
            </w:r>
            <w:r>
              <w:rPr>
                <w:rFonts w:ascii="Times New Roman" w:hAnsi="Times New Roman" w:cs="Times New Roman"/>
                <w:b/>
                <w:bCs/>
                <w:sz w:val="24"/>
                <w:szCs w:val="24"/>
              </w:rPr>
              <w:t>)</w:t>
            </w:r>
          </w:p>
        </w:tc>
        <w:tc>
          <w:tcPr>
            <w:tcW w:w="2700" w:type="dxa"/>
            <w:tcBorders>
              <w:top w:val="nil"/>
              <w:left w:val="nil"/>
              <w:bottom w:val="single" w:sz="4" w:space="0" w:color="auto"/>
              <w:right w:val="single" w:sz="4" w:space="0" w:color="auto"/>
            </w:tcBorders>
            <w:shd w:val="clear" w:color="auto" w:fill="auto"/>
            <w:noWrap/>
            <w:vAlign w:val="bottom"/>
            <w:hideMark/>
          </w:tcPr>
          <w:p w14:paraId="5EE2F120"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Pr="00215853">
              <w:rPr>
                <w:rFonts w:ascii="Times New Roman" w:eastAsia="Times New Roman" w:hAnsi="Times New Roman" w:cs="Times New Roman"/>
                <w:color w:val="000000"/>
                <w:sz w:val="24"/>
                <w:szCs w:val="24"/>
              </w:rPr>
              <w:t>31</w:t>
            </w:r>
            <w:r>
              <w:rPr>
                <w:rFonts w:ascii="Times New Roman" w:eastAsia="Times New Roman" w:hAnsi="Times New Roman" w:cs="Times New Roman"/>
                <w:color w:val="000000"/>
                <w:sz w:val="24"/>
                <w:szCs w:val="24"/>
              </w:rPr>
              <w:t>8</w:t>
            </w:r>
            <w:r w:rsidRPr="0021585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215853">
              <w:rPr>
                <w:rFonts w:ascii="Times New Roman" w:eastAsia="Times New Roman" w:hAnsi="Times New Roman" w:cs="Times New Roman"/>
                <w:color w:val="000000"/>
                <w:sz w:val="24"/>
                <w:szCs w:val="24"/>
              </w:rPr>
              <w:t xml:space="preserve"> 1</w:t>
            </w:r>
            <w:r>
              <w:rPr>
                <w:rFonts w:ascii="Times New Roman" w:eastAsia="Times New Roman" w:hAnsi="Times New Roman" w:cs="Times New Roman"/>
                <w:color w:val="000000"/>
                <w:sz w:val="24"/>
                <w:szCs w:val="24"/>
              </w:rPr>
              <w:t>.</w:t>
            </w:r>
            <w:r w:rsidRPr="00215853">
              <w:rPr>
                <w:rFonts w:ascii="Times New Roman" w:eastAsia="Times New Roman" w:hAnsi="Times New Roman" w:cs="Times New Roman"/>
                <w:color w:val="000000"/>
                <w:sz w:val="24"/>
                <w:szCs w:val="24"/>
              </w:rPr>
              <w:t>83</w:t>
            </w:r>
            <w:r>
              <w:rPr>
                <w:rFonts w:ascii="Times New Roman" w:eastAsia="Times New Roman" w:hAnsi="Times New Roman" w:cs="Times New Roman"/>
                <w:color w:val="000000"/>
                <w:sz w:val="24"/>
                <w:szCs w:val="24"/>
              </w:rPr>
              <w:t>2</w:t>
            </w:r>
          </w:p>
        </w:tc>
        <w:tc>
          <w:tcPr>
            <w:tcW w:w="2520" w:type="dxa"/>
            <w:tcBorders>
              <w:top w:val="nil"/>
              <w:left w:val="nil"/>
              <w:bottom w:val="single" w:sz="4" w:space="0" w:color="auto"/>
              <w:right w:val="single" w:sz="4" w:space="0" w:color="auto"/>
            </w:tcBorders>
            <w:shd w:val="clear" w:color="auto" w:fill="auto"/>
            <w:noWrap/>
            <w:vAlign w:val="bottom"/>
            <w:hideMark/>
          </w:tcPr>
          <w:p w14:paraId="434930D1"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Pr="00215853">
              <w:rPr>
                <w:rFonts w:ascii="Times New Roman" w:eastAsia="Times New Roman" w:hAnsi="Times New Roman" w:cs="Times New Roman"/>
                <w:color w:val="000000"/>
                <w:sz w:val="24"/>
                <w:szCs w:val="24"/>
              </w:rPr>
              <w:t>33</w:t>
            </w:r>
            <w:r>
              <w:rPr>
                <w:rFonts w:ascii="Times New Roman" w:eastAsia="Times New Roman" w:hAnsi="Times New Roman" w:cs="Times New Roman"/>
                <w:color w:val="000000"/>
                <w:sz w:val="24"/>
                <w:szCs w:val="24"/>
              </w:rPr>
              <w:t>1 –</w:t>
            </w:r>
            <w:r w:rsidRPr="004E2FDB">
              <w:rPr>
                <w:rFonts w:ascii="Times New Roman" w:eastAsia="Times New Roman" w:hAnsi="Times New Roman" w:cs="Times New Roman"/>
                <w:color w:val="000000"/>
                <w:sz w:val="24"/>
                <w:szCs w:val="24"/>
              </w:rPr>
              <w:t xml:space="preserve"> </w:t>
            </w:r>
            <w:r w:rsidRPr="0021585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w:t>
            </w:r>
            <w:r w:rsidRPr="00215853">
              <w:rPr>
                <w:rFonts w:ascii="Times New Roman" w:eastAsia="Times New Roman" w:hAnsi="Times New Roman" w:cs="Times New Roman"/>
                <w:color w:val="000000"/>
                <w:sz w:val="24"/>
                <w:szCs w:val="24"/>
              </w:rPr>
              <w:t>08</w:t>
            </w:r>
            <w:r>
              <w:rPr>
                <w:rFonts w:ascii="Times New Roman" w:eastAsia="Times New Roman" w:hAnsi="Times New Roman" w:cs="Times New Roman"/>
                <w:color w:val="000000"/>
                <w:sz w:val="24"/>
                <w:szCs w:val="24"/>
              </w:rPr>
              <w:t>3</w:t>
            </w:r>
          </w:p>
        </w:tc>
        <w:tc>
          <w:tcPr>
            <w:tcW w:w="2430" w:type="dxa"/>
            <w:tcBorders>
              <w:top w:val="nil"/>
              <w:left w:val="nil"/>
              <w:bottom w:val="single" w:sz="4" w:space="0" w:color="auto"/>
              <w:right w:val="single" w:sz="4" w:space="0" w:color="auto"/>
            </w:tcBorders>
            <w:shd w:val="clear" w:color="auto" w:fill="auto"/>
            <w:noWrap/>
            <w:vAlign w:val="bottom"/>
            <w:hideMark/>
          </w:tcPr>
          <w:p w14:paraId="69E293BF"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Pr="00215853">
              <w:rPr>
                <w:rFonts w:ascii="Times New Roman" w:eastAsia="Times New Roman" w:hAnsi="Times New Roman" w:cs="Times New Roman"/>
                <w:color w:val="000000"/>
                <w:sz w:val="24"/>
                <w:szCs w:val="24"/>
              </w:rPr>
              <w:t>362</w:t>
            </w:r>
            <w:r w:rsidRPr="004E2FD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4E2FDB">
              <w:rPr>
                <w:rFonts w:ascii="Times New Roman" w:eastAsia="Times New Roman" w:hAnsi="Times New Roman" w:cs="Times New Roman"/>
                <w:color w:val="000000"/>
                <w:sz w:val="24"/>
                <w:szCs w:val="24"/>
              </w:rPr>
              <w:t xml:space="preserve"> </w:t>
            </w:r>
            <w:r w:rsidRPr="00215853">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r w:rsidRPr="00215853">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z w:val="24"/>
                <w:szCs w:val="24"/>
              </w:rPr>
              <w:t>2</w:t>
            </w:r>
          </w:p>
        </w:tc>
      </w:tr>
      <w:tr w:rsidR="00F5114D" w:rsidRPr="00215853" w14:paraId="4CAB2DDC" w14:textId="77777777" w:rsidTr="00A40A88">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tcPr>
          <w:p w14:paraId="398E4B77" w14:textId="77777777" w:rsidR="00F5114D" w:rsidRPr="00215853" w:rsidRDefault="00F5114D" w:rsidP="00A40A88">
            <w:pPr>
              <w:spacing w:after="0" w:line="360" w:lineRule="auto"/>
              <w:rPr>
                <w:rFonts w:ascii="Times New Roman" w:eastAsia="Times New Roman" w:hAnsi="Times New Roman" w:cs="Times New Roman"/>
                <w:b/>
                <w:bCs/>
                <w:color w:val="000000"/>
                <w:sz w:val="24"/>
                <w:szCs w:val="24"/>
              </w:rPr>
            </w:pPr>
            <w:r>
              <w:rPr>
                <w:rFonts w:ascii="Times New Roman" w:hAnsi="Times New Roman" w:cs="Times New Roman"/>
                <w:b/>
                <w:bCs/>
                <w:sz w:val="24"/>
                <w:szCs w:val="24"/>
              </w:rPr>
              <w:t>K Layer 2 (</w:t>
            </w:r>
            <w:r w:rsidRPr="00EC750A">
              <w:rPr>
                <w:rFonts w:ascii="Times New Roman" w:eastAsia="Times New Roman" w:hAnsi="Times New Roman" w:cs="Times New Roman"/>
                <w:b/>
                <w:bCs/>
                <w:color w:val="000000"/>
                <w:sz w:val="24"/>
                <w:szCs w:val="24"/>
              </w:rPr>
              <w:t>x 10</w:t>
            </w:r>
            <w:r w:rsidRPr="00335876">
              <w:rPr>
                <w:rFonts w:ascii="Times New Roman" w:eastAsia="Times New Roman" w:hAnsi="Times New Roman" w:cs="Times New Roman"/>
                <w:b/>
                <w:bCs/>
                <w:color w:val="000000"/>
                <w:sz w:val="24"/>
                <w:szCs w:val="24"/>
                <w:vertAlign w:val="superscript"/>
              </w:rPr>
              <w:t>6</w:t>
            </w:r>
            <w:r w:rsidRPr="00335876">
              <w:rPr>
                <w:rFonts w:ascii="Times New Roman" w:hAnsi="Times New Roman" w:cs="Times New Roman"/>
                <w:b/>
                <w:bCs/>
                <w:sz w:val="24"/>
                <w:szCs w:val="24"/>
              </w:rPr>
              <w:t>Pa</w:t>
            </w:r>
            <w:r>
              <w:rPr>
                <w:rFonts w:ascii="Times New Roman" w:hAnsi="Times New Roman" w:cs="Times New Roman"/>
                <w:b/>
                <w:bCs/>
                <w:sz w:val="24"/>
                <w:szCs w:val="24"/>
              </w:rPr>
              <w:t>)</w:t>
            </w:r>
          </w:p>
        </w:tc>
        <w:tc>
          <w:tcPr>
            <w:tcW w:w="2700" w:type="dxa"/>
            <w:tcBorders>
              <w:top w:val="nil"/>
              <w:left w:val="nil"/>
              <w:bottom w:val="single" w:sz="4" w:space="0" w:color="auto"/>
              <w:right w:val="single" w:sz="4" w:space="0" w:color="auto"/>
            </w:tcBorders>
            <w:shd w:val="clear" w:color="auto" w:fill="auto"/>
            <w:noWrap/>
            <w:vAlign w:val="bottom"/>
            <w:hideMark/>
          </w:tcPr>
          <w:p w14:paraId="22F1E0BC"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r w:rsidRPr="00215853">
              <w:rPr>
                <w:rFonts w:ascii="Times New Roman" w:eastAsia="Times New Roman" w:hAnsi="Times New Roman" w:cs="Times New Roman"/>
                <w:color w:val="000000"/>
                <w:sz w:val="24"/>
                <w:szCs w:val="24"/>
              </w:rPr>
              <w:t>83</w:t>
            </w:r>
            <w:r>
              <w:rPr>
                <w:rFonts w:ascii="Times New Roman" w:eastAsia="Times New Roman" w:hAnsi="Times New Roman" w:cs="Times New Roman"/>
                <w:color w:val="000000"/>
                <w:sz w:val="24"/>
                <w:szCs w:val="24"/>
              </w:rPr>
              <w:t>2 –</w:t>
            </w:r>
            <w:r w:rsidRPr="00215853">
              <w:rPr>
                <w:rFonts w:ascii="Times New Roman" w:eastAsia="Times New Roman" w:hAnsi="Times New Roman" w:cs="Times New Roman"/>
                <w:color w:val="000000"/>
                <w:sz w:val="24"/>
                <w:szCs w:val="24"/>
              </w:rPr>
              <w:t xml:space="preserve"> 2</w:t>
            </w:r>
            <w:r>
              <w:rPr>
                <w:rFonts w:ascii="Times New Roman" w:eastAsia="Times New Roman" w:hAnsi="Times New Roman" w:cs="Times New Roman"/>
                <w:color w:val="000000"/>
                <w:sz w:val="24"/>
                <w:szCs w:val="24"/>
              </w:rPr>
              <w:t>.</w:t>
            </w:r>
            <w:r w:rsidRPr="00215853">
              <w:rPr>
                <w:rFonts w:ascii="Times New Roman" w:eastAsia="Times New Roman" w:hAnsi="Times New Roman" w:cs="Times New Roman"/>
                <w:color w:val="000000"/>
                <w:sz w:val="24"/>
                <w:szCs w:val="24"/>
              </w:rPr>
              <w:t>49</w:t>
            </w:r>
            <w:r>
              <w:rPr>
                <w:rFonts w:ascii="Times New Roman" w:eastAsia="Times New Roman" w:hAnsi="Times New Roman" w:cs="Times New Roman"/>
                <w:color w:val="000000"/>
                <w:sz w:val="24"/>
                <w:szCs w:val="24"/>
              </w:rPr>
              <w:t>9</w:t>
            </w:r>
          </w:p>
        </w:tc>
        <w:tc>
          <w:tcPr>
            <w:tcW w:w="2520" w:type="dxa"/>
            <w:tcBorders>
              <w:top w:val="nil"/>
              <w:left w:val="nil"/>
              <w:bottom w:val="single" w:sz="4" w:space="0" w:color="auto"/>
              <w:right w:val="single" w:sz="4" w:space="0" w:color="auto"/>
            </w:tcBorders>
            <w:shd w:val="clear" w:color="auto" w:fill="auto"/>
            <w:noWrap/>
            <w:vAlign w:val="bottom"/>
            <w:hideMark/>
          </w:tcPr>
          <w:p w14:paraId="3447513B"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w:t>
            </w:r>
            <w:r w:rsidRPr="00215853">
              <w:rPr>
                <w:rFonts w:ascii="Times New Roman" w:eastAsia="Times New Roman" w:hAnsi="Times New Roman" w:cs="Times New Roman"/>
                <w:color w:val="000000"/>
                <w:sz w:val="24"/>
                <w:szCs w:val="24"/>
              </w:rPr>
              <w:t>08</w:t>
            </w:r>
            <w:r>
              <w:rPr>
                <w:rFonts w:ascii="Times New Roman" w:eastAsia="Times New Roman" w:hAnsi="Times New Roman" w:cs="Times New Roman"/>
                <w:color w:val="000000"/>
                <w:sz w:val="24"/>
                <w:szCs w:val="24"/>
              </w:rPr>
              <w:t>3 –</w:t>
            </w:r>
            <w:r w:rsidRPr="004E2FDB">
              <w:rPr>
                <w:rFonts w:ascii="Times New Roman" w:eastAsia="Times New Roman" w:hAnsi="Times New Roman" w:cs="Times New Roman"/>
                <w:color w:val="000000"/>
                <w:sz w:val="24"/>
                <w:szCs w:val="24"/>
              </w:rPr>
              <w:t xml:space="preserve"> </w:t>
            </w:r>
            <w:r w:rsidRPr="0021585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w:t>
            </w:r>
            <w:r w:rsidRPr="00215853">
              <w:rPr>
                <w:rFonts w:ascii="Times New Roman" w:eastAsia="Times New Roman" w:hAnsi="Times New Roman" w:cs="Times New Roman"/>
                <w:color w:val="000000"/>
                <w:sz w:val="24"/>
                <w:szCs w:val="24"/>
              </w:rPr>
              <w:t>487</w:t>
            </w:r>
          </w:p>
        </w:tc>
        <w:tc>
          <w:tcPr>
            <w:tcW w:w="2430" w:type="dxa"/>
            <w:tcBorders>
              <w:top w:val="nil"/>
              <w:left w:val="nil"/>
              <w:bottom w:val="single" w:sz="4" w:space="0" w:color="auto"/>
              <w:right w:val="single" w:sz="4" w:space="0" w:color="auto"/>
            </w:tcBorders>
            <w:shd w:val="clear" w:color="auto" w:fill="auto"/>
            <w:noWrap/>
            <w:vAlign w:val="bottom"/>
            <w:hideMark/>
          </w:tcPr>
          <w:p w14:paraId="2F042278"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sidRPr="00215853">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r w:rsidRPr="00215853">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z w:val="24"/>
                <w:szCs w:val="24"/>
              </w:rPr>
              <w:t>2</w:t>
            </w:r>
            <w:r w:rsidRPr="004E2FDB">
              <w:rPr>
                <w:rFonts w:ascii="Times New Roman" w:eastAsia="Times New Roman" w:hAnsi="Times New Roman" w:cs="Times New Roman"/>
                <w:color w:val="000000"/>
                <w:sz w:val="24"/>
                <w:szCs w:val="24"/>
              </w:rPr>
              <w:t xml:space="preserve">- </w:t>
            </w:r>
            <w:r w:rsidRPr="00215853">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w:t>
            </w:r>
            <w:r w:rsidRPr="00215853">
              <w:rPr>
                <w:rFonts w:ascii="Times New Roman" w:eastAsia="Times New Roman" w:hAnsi="Times New Roman" w:cs="Times New Roman"/>
                <w:color w:val="000000"/>
                <w:sz w:val="24"/>
                <w:szCs w:val="24"/>
              </w:rPr>
              <w:t>99</w:t>
            </w:r>
            <w:r>
              <w:rPr>
                <w:rFonts w:ascii="Times New Roman" w:eastAsia="Times New Roman" w:hAnsi="Times New Roman" w:cs="Times New Roman"/>
                <w:color w:val="000000"/>
                <w:sz w:val="24"/>
                <w:szCs w:val="24"/>
              </w:rPr>
              <w:t>3</w:t>
            </w:r>
          </w:p>
        </w:tc>
      </w:tr>
      <w:tr w:rsidR="00F5114D" w:rsidRPr="00215853" w14:paraId="0ABDC59B" w14:textId="77777777" w:rsidTr="00A40A88">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tcPr>
          <w:p w14:paraId="5E0B29B6" w14:textId="77777777" w:rsidR="00F5114D" w:rsidRPr="009123D3" w:rsidRDefault="00F5114D" w:rsidP="00A40A88">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w:t>
            </w:r>
            <w:r w:rsidRPr="009123D3">
              <w:rPr>
                <w:rFonts w:ascii="Times New Roman" w:eastAsia="Times New Roman" w:hAnsi="Times New Roman" w:cs="Times New Roman"/>
                <w:b/>
                <w:bCs/>
                <w:color w:val="000000"/>
                <w:sz w:val="24"/>
                <w:szCs w:val="24"/>
                <w:vertAlign w:val="subscript"/>
              </w:rPr>
              <w:t>av</w:t>
            </w:r>
            <w:r>
              <w:rPr>
                <w:rFonts w:ascii="Times New Roman" w:eastAsia="Times New Roman" w:hAnsi="Times New Roman" w:cs="Times New Roman"/>
                <w:b/>
                <w:bCs/>
                <w:color w:val="000000"/>
                <w:sz w:val="24"/>
                <w:szCs w:val="24"/>
              </w:rPr>
              <w:t xml:space="preserve"> Layer 1 (Pa)</w:t>
            </w:r>
          </w:p>
        </w:tc>
        <w:tc>
          <w:tcPr>
            <w:tcW w:w="2700" w:type="dxa"/>
            <w:tcBorders>
              <w:top w:val="nil"/>
              <w:left w:val="nil"/>
              <w:bottom w:val="single" w:sz="4" w:space="0" w:color="auto"/>
              <w:right w:val="single" w:sz="4" w:space="0" w:color="auto"/>
            </w:tcBorders>
            <w:shd w:val="clear" w:color="auto" w:fill="auto"/>
            <w:noWrap/>
            <w:vAlign w:val="bottom"/>
          </w:tcPr>
          <w:p w14:paraId="6D4C0E52"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55362</w:t>
            </w:r>
          </w:p>
        </w:tc>
        <w:tc>
          <w:tcPr>
            <w:tcW w:w="2520" w:type="dxa"/>
            <w:tcBorders>
              <w:top w:val="nil"/>
              <w:left w:val="nil"/>
              <w:bottom w:val="single" w:sz="4" w:space="0" w:color="auto"/>
              <w:right w:val="single" w:sz="4" w:space="0" w:color="auto"/>
            </w:tcBorders>
            <w:shd w:val="clear" w:color="auto" w:fill="auto"/>
            <w:noWrap/>
            <w:vAlign w:val="bottom"/>
          </w:tcPr>
          <w:p w14:paraId="19CE4C83"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49944</w:t>
            </w:r>
          </w:p>
        </w:tc>
        <w:tc>
          <w:tcPr>
            <w:tcW w:w="2430" w:type="dxa"/>
            <w:tcBorders>
              <w:top w:val="nil"/>
              <w:left w:val="nil"/>
              <w:bottom w:val="single" w:sz="4" w:space="0" w:color="auto"/>
              <w:right w:val="single" w:sz="4" w:space="0" w:color="auto"/>
            </w:tcBorders>
            <w:shd w:val="clear" w:color="auto" w:fill="auto"/>
            <w:noWrap/>
            <w:vAlign w:val="bottom"/>
          </w:tcPr>
          <w:p w14:paraId="1A5A06A6"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52349</w:t>
            </w:r>
          </w:p>
        </w:tc>
      </w:tr>
      <w:tr w:rsidR="00F5114D" w:rsidRPr="00215853" w14:paraId="13A68F64" w14:textId="77777777" w:rsidTr="00A40A88">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tcPr>
          <w:p w14:paraId="2D5280BC" w14:textId="77777777" w:rsidR="00F5114D" w:rsidRPr="00215853" w:rsidRDefault="00F5114D" w:rsidP="00A40A88">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w:t>
            </w:r>
            <w:r w:rsidRPr="009123D3">
              <w:rPr>
                <w:rFonts w:ascii="Times New Roman" w:eastAsia="Times New Roman" w:hAnsi="Times New Roman" w:cs="Times New Roman"/>
                <w:b/>
                <w:bCs/>
                <w:color w:val="000000"/>
                <w:sz w:val="24"/>
                <w:szCs w:val="24"/>
                <w:vertAlign w:val="subscript"/>
              </w:rPr>
              <w:t>av</w:t>
            </w:r>
            <w:r>
              <w:rPr>
                <w:rFonts w:ascii="Times New Roman" w:eastAsia="Times New Roman" w:hAnsi="Times New Roman" w:cs="Times New Roman"/>
                <w:b/>
                <w:bCs/>
                <w:color w:val="000000"/>
                <w:sz w:val="24"/>
                <w:szCs w:val="24"/>
              </w:rPr>
              <w:t xml:space="preserve"> Layer 2 (Pa)</w:t>
            </w:r>
          </w:p>
        </w:tc>
        <w:tc>
          <w:tcPr>
            <w:tcW w:w="2700" w:type="dxa"/>
            <w:tcBorders>
              <w:top w:val="nil"/>
              <w:left w:val="nil"/>
              <w:bottom w:val="single" w:sz="4" w:space="0" w:color="auto"/>
              <w:right w:val="single" w:sz="4" w:space="0" w:color="auto"/>
            </w:tcBorders>
            <w:shd w:val="clear" w:color="auto" w:fill="auto"/>
            <w:noWrap/>
            <w:vAlign w:val="bottom"/>
          </w:tcPr>
          <w:p w14:paraId="51217354"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96519</w:t>
            </w:r>
          </w:p>
        </w:tc>
        <w:tc>
          <w:tcPr>
            <w:tcW w:w="2520" w:type="dxa"/>
            <w:tcBorders>
              <w:top w:val="nil"/>
              <w:left w:val="nil"/>
              <w:bottom w:val="single" w:sz="4" w:space="0" w:color="auto"/>
              <w:right w:val="single" w:sz="4" w:space="0" w:color="auto"/>
            </w:tcBorders>
            <w:shd w:val="clear" w:color="auto" w:fill="auto"/>
            <w:noWrap/>
            <w:vAlign w:val="bottom"/>
          </w:tcPr>
          <w:p w14:paraId="0B523EDA"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105094</w:t>
            </w:r>
          </w:p>
        </w:tc>
        <w:tc>
          <w:tcPr>
            <w:tcW w:w="2430" w:type="dxa"/>
            <w:tcBorders>
              <w:top w:val="nil"/>
              <w:left w:val="nil"/>
              <w:bottom w:val="single" w:sz="4" w:space="0" w:color="auto"/>
              <w:right w:val="single" w:sz="4" w:space="0" w:color="auto"/>
            </w:tcBorders>
            <w:shd w:val="clear" w:color="auto" w:fill="auto"/>
            <w:noWrap/>
            <w:vAlign w:val="bottom"/>
          </w:tcPr>
          <w:p w14:paraId="6D41E2CC"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110728</w:t>
            </w:r>
          </w:p>
        </w:tc>
      </w:tr>
      <w:tr w:rsidR="00F5114D" w:rsidRPr="00215853" w14:paraId="4004308D" w14:textId="77777777" w:rsidTr="00A40A88">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tcPr>
          <w:p w14:paraId="77D7BCBA" w14:textId="77777777" w:rsidR="00F5114D" w:rsidRPr="00215853" w:rsidRDefault="00F5114D" w:rsidP="00A40A88">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Rock-mass Quality (Q) Layer 1</w:t>
            </w:r>
          </w:p>
        </w:tc>
        <w:tc>
          <w:tcPr>
            <w:tcW w:w="2700" w:type="dxa"/>
            <w:tcBorders>
              <w:top w:val="nil"/>
              <w:left w:val="nil"/>
              <w:bottom w:val="single" w:sz="4" w:space="0" w:color="auto"/>
              <w:right w:val="single" w:sz="4" w:space="0" w:color="auto"/>
            </w:tcBorders>
            <w:shd w:val="clear" w:color="auto" w:fill="auto"/>
            <w:noWrap/>
            <w:vAlign w:val="bottom"/>
          </w:tcPr>
          <w:p w14:paraId="2A701DC3"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0.001026 - 0.003483</w:t>
            </w:r>
          </w:p>
        </w:tc>
        <w:tc>
          <w:tcPr>
            <w:tcW w:w="2520" w:type="dxa"/>
            <w:tcBorders>
              <w:top w:val="nil"/>
              <w:left w:val="nil"/>
              <w:bottom w:val="single" w:sz="4" w:space="0" w:color="auto"/>
              <w:right w:val="single" w:sz="4" w:space="0" w:color="auto"/>
            </w:tcBorders>
            <w:shd w:val="clear" w:color="auto" w:fill="auto"/>
            <w:noWrap/>
            <w:vAlign w:val="bottom"/>
          </w:tcPr>
          <w:p w14:paraId="2A3294CA"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0.001035 – 0.003972</w:t>
            </w:r>
          </w:p>
        </w:tc>
        <w:tc>
          <w:tcPr>
            <w:tcW w:w="2430" w:type="dxa"/>
            <w:tcBorders>
              <w:top w:val="nil"/>
              <w:left w:val="nil"/>
              <w:bottom w:val="single" w:sz="4" w:space="0" w:color="auto"/>
              <w:right w:val="single" w:sz="4" w:space="0" w:color="auto"/>
            </w:tcBorders>
            <w:shd w:val="clear" w:color="auto" w:fill="auto"/>
            <w:noWrap/>
            <w:vAlign w:val="bottom"/>
          </w:tcPr>
          <w:p w14:paraId="7182BFC7"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0.001079 – 0.01</w:t>
            </w:r>
          </w:p>
        </w:tc>
      </w:tr>
      <w:tr w:rsidR="00F5114D" w:rsidRPr="00215853" w14:paraId="30205720" w14:textId="77777777" w:rsidTr="00A40A88">
        <w:trPr>
          <w:trHeight w:val="300"/>
        </w:trPr>
        <w:tc>
          <w:tcPr>
            <w:tcW w:w="2790" w:type="dxa"/>
            <w:tcBorders>
              <w:top w:val="nil"/>
              <w:left w:val="single" w:sz="4" w:space="0" w:color="auto"/>
              <w:bottom w:val="single" w:sz="4" w:space="0" w:color="auto"/>
              <w:right w:val="single" w:sz="4" w:space="0" w:color="auto"/>
            </w:tcBorders>
            <w:shd w:val="clear" w:color="auto" w:fill="auto"/>
            <w:noWrap/>
            <w:vAlign w:val="bottom"/>
          </w:tcPr>
          <w:p w14:paraId="7BC7636A" w14:textId="77777777" w:rsidR="00F5114D" w:rsidRPr="00215853" w:rsidRDefault="00F5114D" w:rsidP="00A40A88">
            <w:pP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Rock-mass Quality (Q) Layer 2</w:t>
            </w:r>
          </w:p>
        </w:tc>
        <w:tc>
          <w:tcPr>
            <w:tcW w:w="2700" w:type="dxa"/>
            <w:tcBorders>
              <w:top w:val="nil"/>
              <w:left w:val="nil"/>
              <w:bottom w:val="single" w:sz="4" w:space="0" w:color="auto"/>
              <w:right w:val="single" w:sz="4" w:space="0" w:color="auto"/>
            </w:tcBorders>
            <w:shd w:val="clear" w:color="auto" w:fill="auto"/>
            <w:noWrap/>
            <w:vAlign w:val="bottom"/>
          </w:tcPr>
          <w:p w14:paraId="2B3DE3AD"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0.003483 – 0.005012</w:t>
            </w:r>
          </w:p>
        </w:tc>
        <w:tc>
          <w:tcPr>
            <w:tcW w:w="2520" w:type="dxa"/>
            <w:tcBorders>
              <w:top w:val="nil"/>
              <w:left w:val="nil"/>
              <w:bottom w:val="single" w:sz="4" w:space="0" w:color="auto"/>
              <w:right w:val="single" w:sz="4" w:space="0" w:color="auto"/>
            </w:tcBorders>
            <w:shd w:val="clear" w:color="auto" w:fill="auto"/>
            <w:noWrap/>
            <w:vAlign w:val="bottom"/>
          </w:tcPr>
          <w:p w14:paraId="00543B98"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0.003972 – 0.005012</w:t>
            </w:r>
          </w:p>
        </w:tc>
        <w:tc>
          <w:tcPr>
            <w:tcW w:w="2430" w:type="dxa"/>
            <w:tcBorders>
              <w:top w:val="nil"/>
              <w:left w:val="nil"/>
              <w:bottom w:val="single" w:sz="4" w:space="0" w:color="auto"/>
              <w:right w:val="single" w:sz="4" w:space="0" w:color="auto"/>
            </w:tcBorders>
            <w:shd w:val="clear" w:color="auto" w:fill="auto"/>
            <w:noWrap/>
            <w:vAlign w:val="bottom"/>
          </w:tcPr>
          <w:p w14:paraId="3A7EDE3B" w14:textId="77777777" w:rsidR="00F5114D" w:rsidRPr="00215853" w:rsidRDefault="00F5114D" w:rsidP="00A40A88">
            <w:pPr>
              <w:spacing w:after="0" w:line="36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 – 0.01778</w:t>
            </w:r>
          </w:p>
        </w:tc>
      </w:tr>
    </w:tbl>
    <w:p w14:paraId="63BB38BF" w14:textId="77777777" w:rsidR="00F5114D" w:rsidRDefault="00F5114D" w:rsidP="00F5114D">
      <w:pPr>
        <w:spacing w:line="480" w:lineRule="auto"/>
        <w:jc w:val="both"/>
        <w:rPr>
          <w:rFonts w:ascii="Times New Roman" w:hAnsi="Times New Roman" w:cs="Times New Roman"/>
          <w:sz w:val="24"/>
          <w:szCs w:val="24"/>
        </w:rPr>
      </w:pPr>
    </w:p>
    <w:p w14:paraId="207CD43A" w14:textId="2FB5B9BC" w:rsidR="00F5114D" w:rsidRDefault="00F5114D" w:rsidP="00F5114D">
      <w:pPr>
        <w:spacing w:line="480" w:lineRule="auto"/>
        <w:jc w:val="both"/>
        <w:rPr>
          <w:rFonts w:ascii="Times New Roman" w:hAnsi="Times New Roman" w:cs="Times New Roman"/>
          <w:sz w:val="24"/>
          <w:szCs w:val="24"/>
        </w:rPr>
      </w:pPr>
    </w:p>
    <w:p w14:paraId="6FE66A91" w14:textId="77777777" w:rsidR="00F5114D" w:rsidRDefault="00F5114D" w:rsidP="00F5114D">
      <w:pPr>
        <w:spacing w:line="480" w:lineRule="auto"/>
        <w:jc w:val="both"/>
        <w:rPr>
          <w:rFonts w:ascii="Times New Roman" w:hAnsi="Times New Roman" w:cs="Times New Roman"/>
          <w:sz w:val="24"/>
          <w:szCs w:val="24"/>
        </w:rPr>
      </w:pPr>
    </w:p>
    <w:p w14:paraId="53E369CD" w14:textId="77777777" w:rsidR="00136077" w:rsidRDefault="00136077" w:rsidP="00863A8E">
      <w:pPr>
        <w:spacing w:line="480" w:lineRule="auto"/>
        <w:jc w:val="both"/>
        <w:rPr>
          <w:rFonts w:ascii="Times New Roman" w:hAnsi="Times New Roman" w:cs="Times New Roman"/>
          <w:sz w:val="24"/>
          <w:szCs w:val="24"/>
        </w:rPr>
      </w:pPr>
    </w:p>
    <w:p w14:paraId="52C87A67" w14:textId="77777777" w:rsidR="00F5114D" w:rsidRDefault="00F5114D" w:rsidP="00067885">
      <w:pPr>
        <w:spacing w:line="480" w:lineRule="auto"/>
        <w:jc w:val="center"/>
        <w:rPr>
          <w:rFonts w:ascii="Times New Roman" w:hAnsi="Times New Roman" w:cs="Times New Roman"/>
          <w:b/>
          <w:bCs/>
          <w:sz w:val="24"/>
          <w:szCs w:val="24"/>
        </w:rPr>
      </w:pPr>
    </w:p>
    <w:p w14:paraId="307EAFB3" w14:textId="77777777" w:rsidR="00F5114D" w:rsidRDefault="00F5114D" w:rsidP="00067885">
      <w:pPr>
        <w:spacing w:line="480" w:lineRule="auto"/>
        <w:jc w:val="center"/>
        <w:rPr>
          <w:rFonts w:ascii="Times New Roman" w:hAnsi="Times New Roman" w:cs="Times New Roman"/>
          <w:b/>
          <w:bCs/>
          <w:sz w:val="24"/>
          <w:szCs w:val="24"/>
        </w:rPr>
      </w:pPr>
    </w:p>
    <w:p w14:paraId="30567E87" w14:textId="484B759F" w:rsidR="00F5114D" w:rsidRDefault="00F5114D" w:rsidP="00067885">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FIVE</w:t>
      </w:r>
    </w:p>
    <w:p w14:paraId="37F4533E" w14:textId="2C70E4C8" w:rsidR="00F5114D" w:rsidRDefault="00F5114D" w:rsidP="00F5114D">
      <w:pPr>
        <w:spacing w:line="480" w:lineRule="auto"/>
        <w:rPr>
          <w:rFonts w:ascii="Times New Roman" w:hAnsi="Times New Roman" w:cs="Times New Roman"/>
          <w:b/>
          <w:bCs/>
          <w:sz w:val="24"/>
          <w:szCs w:val="24"/>
        </w:rPr>
      </w:pPr>
      <w:bookmarkStart w:id="93" w:name="_Hlk64620668"/>
      <w:r>
        <w:rPr>
          <w:rFonts w:ascii="Times New Roman" w:hAnsi="Times New Roman" w:cs="Times New Roman"/>
          <w:b/>
          <w:bCs/>
          <w:sz w:val="24"/>
          <w:szCs w:val="24"/>
        </w:rPr>
        <w:t xml:space="preserve">5.1 </w:t>
      </w:r>
      <w:r w:rsidR="00E868EB">
        <w:rPr>
          <w:rFonts w:ascii="Times New Roman" w:hAnsi="Times New Roman" w:cs="Times New Roman"/>
          <w:b/>
          <w:bCs/>
          <w:sz w:val="24"/>
          <w:szCs w:val="24"/>
        </w:rPr>
        <w:tab/>
      </w:r>
      <w:r>
        <w:rPr>
          <w:rFonts w:ascii="Times New Roman" w:hAnsi="Times New Roman" w:cs="Times New Roman"/>
          <w:b/>
          <w:bCs/>
          <w:sz w:val="24"/>
          <w:szCs w:val="24"/>
        </w:rPr>
        <w:t>Summary and Conclusion</w:t>
      </w:r>
    </w:p>
    <w:bookmarkEnd w:id="93"/>
    <w:p w14:paraId="44B66E9A" w14:textId="55EE69B3" w:rsidR="00F5114D" w:rsidRDefault="00F05BDD" w:rsidP="00F05BDD">
      <w:pPr>
        <w:spacing w:line="480" w:lineRule="auto"/>
        <w:jc w:val="both"/>
        <w:rPr>
          <w:rFonts w:ascii="Times New Roman" w:hAnsi="Times New Roman" w:cs="Times New Roman"/>
          <w:sz w:val="24"/>
          <w:szCs w:val="24"/>
        </w:rPr>
      </w:pPr>
      <w:r w:rsidRPr="00F05BDD">
        <w:rPr>
          <w:rFonts w:ascii="Times New Roman" w:hAnsi="Times New Roman" w:cs="Times New Roman"/>
          <w:sz w:val="24"/>
          <w:szCs w:val="24"/>
        </w:rPr>
        <w:t>Geo</w:t>
      </w:r>
      <w:r>
        <w:rPr>
          <w:rFonts w:ascii="Times New Roman" w:hAnsi="Times New Roman" w:cs="Times New Roman"/>
          <w:sz w:val="24"/>
          <w:szCs w:val="24"/>
        </w:rPr>
        <w:t xml:space="preserve">physical methods have been used to investigate the competence of the near surface soil at Mountain Top University’s permanent site in Makogi-Oba, </w:t>
      </w:r>
      <w:r w:rsidR="003B1986">
        <w:rPr>
          <w:rFonts w:ascii="Times New Roman" w:hAnsi="Times New Roman" w:cs="Times New Roman"/>
          <w:sz w:val="24"/>
          <w:szCs w:val="24"/>
        </w:rPr>
        <w:t xml:space="preserve">via </w:t>
      </w:r>
      <w:r>
        <w:rPr>
          <w:rFonts w:ascii="Times New Roman" w:hAnsi="Times New Roman" w:cs="Times New Roman"/>
          <w:sz w:val="24"/>
          <w:szCs w:val="24"/>
        </w:rPr>
        <w:t>Ibafo, Lagos-Ibadan Expressway, Ogun State, Nigeria with a view to determining its suitability for construction purposes.</w:t>
      </w:r>
    </w:p>
    <w:p w14:paraId="57C83C06" w14:textId="369E0BB8" w:rsidR="007C0996" w:rsidRDefault="00CA1358" w:rsidP="00F05BD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From the study, it was found out that the area is underlain by a </w:t>
      </w:r>
      <w:r w:rsidR="00DE37E2">
        <w:rPr>
          <w:rFonts w:ascii="Times New Roman" w:hAnsi="Times New Roman" w:cs="Times New Roman"/>
          <w:sz w:val="24"/>
          <w:szCs w:val="24"/>
        </w:rPr>
        <w:t xml:space="preserve">lithologic </w:t>
      </w:r>
      <w:r>
        <w:rPr>
          <w:rFonts w:ascii="Times New Roman" w:hAnsi="Times New Roman" w:cs="Times New Roman"/>
          <w:sz w:val="24"/>
          <w:szCs w:val="24"/>
        </w:rPr>
        <w:t xml:space="preserve">sequence of clayey topsoil, low resistivity clay layer, relatively high resistivity sandy clay </w:t>
      </w:r>
      <w:r w:rsidR="003B1986">
        <w:rPr>
          <w:rFonts w:ascii="Times New Roman" w:hAnsi="Times New Roman" w:cs="Times New Roman"/>
          <w:sz w:val="24"/>
          <w:szCs w:val="24"/>
        </w:rPr>
        <w:t xml:space="preserve">layer, </w:t>
      </w:r>
      <w:r>
        <w:rPr>
          <w:rFonts w:ascii="Times New Roman" w:hAnsi="Times New Roman" w:cs="Times New Roman"/>
          <w:sz w:val="24"/>
          <w:szCs w:val="24"/>
        </w:rPr>
        <w:t xml:space="preserve">and another low resistivity clay layer. </w:t>
      </w:r>
      <w:r w:rsidR="00DE37E2">
        <w:rPr>
          <w:rFonts w:ascii="Times New Roman" w:hAnsi="Times New Roman" w:cs="Times New Roman"/>
          <w:sz w:val="24"/>
          <w:szCs w:val="24"/>
        </w:rPr>
        <w:t xml:space="preserve">On the 2D ERT </w:t>
      </w:r>
      <w:r w:rsidR="005E7EF2">
        <w:rPr>
          <w:rFonts w:ascii="Times New Roman" w:hAnsi="Times New Roman" w:cs="Times New Roman"/>
          <w:sz w:val="24"/>
          <w:szCs w:val="24"/>
        </w:rPr>
        <w:t>inverted section</w:t>
      </w:r>
      <w:r w:rsidR="003B1986">
        <w:rPr>
          <w:rFonts w:ascii="Times New Roman" w:hAnsi="Times New Roman" w:cs="Times New Roman"/>
          <w:sz w:val="24"/>
          <w:szCs w:val="24"/>
        </w:rPr>
        <w:t>s</w:t>
      </w:r>
      <w:r w:rsidR="00DE37E2">
        <w:rPr>
          <w:rFonts w:ascii="Times New Roman" w:hAnsi="Times New Roman" w:cs="Times New Roman"/>
          <w:sz w:val="24"/>
          <w:szCs w:val="24"/>
        </w:rPr>
        <w:t>, the upper first two lithologic layers were merged together as a clayey topsoil which was underlain by a relatively high resistivity sandy clay which in turn was underlain by a thick column of low resistivity clay layer. The sandy clay layer is the most competent of the lithologic sequence</w:t>
      </w:r>
      <w:r w:rsidR="003B1986">
        <w:rPr>
          <w:rFonts w:ascii="Times New Roman" w:hAnsi="Times New Roman" w:cs="Times New Roman"/>
          <w:sz w:val="24"/>
          <w:szCs w:val="24"/>
        </w:rPr>
        <w:t xml:space="preserve"> delineated</w:t>
      </w:r>
      <w:r w:rsidR="00DE37E2">
        <w:rPr>
          <w:rFonts w:ascii="Times New Roman" w:hAnsi="Times New Roman" w:cs="Times New Roman"/>
          <w:sz w:val="24"/>
          <w:szCs w:val="24"/>
        </w:rPr>
        <w:t>.</w:t>
      </w:r>
      <w:r w:rsidR="007C0996">
        <w:rPr>
          <w:rFonts w:ascii="Times New Roman" w:hAnsi="Times New Roman" w:cs="Times New Roman"/>
          <w:sz w:val="24"/>
          <w:szCs w:val="24"/>
        </w:rPr>
        <w:t xml:space="preserve"> </w:t>
      </w:r>
      <w:r w:rsidR="00DE37E2">
        <w:rPr>
          <w:rFonts w:ascii="Times New Roman" w:hAnsi="Times New Roman" w:cs="Times New Roman"/>
          <w:sz w:val="24"/>
          <w:szCs w:val="24"/>
        </w:rPr>
        <w:t xml:space="preserve">The seismic refraction tomography and MASW delineated two layers which were likely discriminated based on their </w:t>
      </w:r>
      <w:r w:rsidR="007C0996">
        <w:rPr>
          <w:rFonts w:ascii="Times New Roman" w:hAnsi="Times New Roman" w:cs="Times New Roman"/>
          <w:sz w:val="24"/>
          <w:szCs w:val="24"/>
        </w:rPr>
        <w:t xml:space="preserve">relative </w:t>
      </w:r>
      <w:r w:rsidR="00DE37E2">
        <w:rPr>
          <w:rFonts w:ascii="Times New Roman" w:hAnsi="Times New Roman" w:cs="Times New Roman"/>
          <w:sz w:val="24"/>
          <w:szCs w:val="24"/>
        </w:rPr>
        <w:t>degree of consolidation.</w:t>
      </w:r>
    </w:p>
    <w:p w14:paraId="617BC7BE" w14:textId="745462A7" w:rsidR="00F34CDA" w:rsidRDefault="00F34CDA" w:rsidP="00F05BD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sandy clay layer, which is the most competent lithologic sequence has apparent electrical resistivity values ranging from </w:t>
      </w:r>
      <w:r w:rsidR="00BF4806">
        <w:rPr>
          <w:rFonts w:ascii="Times New Roman" w:hAnsi="Times New Roman" w:cs="Times New Roman"/>
          <w:sz w:val="24"/>
          <w:szCs w:val="24"/>
        </w:rPr>
        <w:t>13</w:t>
      </w:r>
      <w:r>
        <w:rPr>
          <w:rFonts w:ascii="Times New Roman" w:hAnsi="Times New Roman" w:cs="Times New Roman"/>
          <w:sz w:val="24"/>
          <w:szCs w:val="24"/>
        </w:rPr>
        <w:t xml:space="preserve"> to </w:t>
      </w:r>
      <w:r w:rsidR="00BF4806">
        <w:rPr>
          <w:rFonts w:ascii="Times New Roman" w:hAnsi="Times New Roman" w:cs="Times New Roman"/>
          <w:sz w:val="24"/>
          <w:szCs w:val="24"/>
        </w:rPr>
        <w:t>163</w:t>
      </w:r>
      <w:r>
        <w:rPr>
          <w:rFonts w:ascii="Times New Roman" w:hAnsi="Times New Roman" w:cs="Times New Roman"/>
          <w:sz w:val="24"/>
          <w:szCs w:val="24"/>
        </w:rPr>
        <w:t xml:space="preserve"> ohms-m</w:t>
      </w:r>
      <w:r w:rsidR="00BF4806">
        <w:rPr>
          <w:rFonts w:ascii="Times New Roman" w:hAnsi="Times New Roman" w:cs="Times New Roman"/>
          <w:sz w:val="24"/>
          <w:szCs w:val="24"/>
        </w:rPr>
        <w:t xml:space="preserve">, </w:t>
      </w:r>
      <w:r>
        <w:rPr>
          <w:rFonts w:ascii="Times New Roman" w:hAnsi="Times New Roman" w:cs="Times New Roman"/>
          <w:sz w:val="24"/>
          <w:szCs w:val="24"/>
        </w:rPr>
        <w:t xml:space="preserve">and thickness ranging from </w:t>
      </w:r>
      <w:r w:rsidR="00BF4806">
        <w:rPr>
          <w:rFonts w:ascii="Times New Roman" w:hAnsi="Times New Roman" w:cs="Times New Roman"/>
          <w:sz w:val="24"/>
          <w:szCs w:val="24"/>
        </w:rPr>
        <w:t>1.6</w:t>
      </w:r>
      <w:r>
        <w:rPr>
          <w:rFonts w:ascii="Times New Roman" w:hAnsi="Times New Roman" w:cs="Times New Roman"/>
          <w:sz w:val="24"/>
          <w:szCs w:val="24"/>
        </w:rPr>
        <w:t xml:space="preserve"> to </w:t>
      </w:r>
      <w:r w:rsidR="00BF4806">
        <w:rPr>
          <w:rFonts w:ascii="Times New Roman" w:hAnsi="Times New Roman" w:cs="Times New Roman"/>
          <w:sz w:val="24"/>
          <w:szCs w:val="24"/>
        </w:rPr>
        <w:t>9.1</w:t>
      </w:r>
      <w:r>
        <w:rPr>
          <w:rFonts w:ascii="Times New Roman" w:hAnsi="Times New Roman" w:cs="Times New Roman"/>
          <w:sz w:val="24"/>
          <w:szCs w:val="24"/>
        </w:rPr>
        <w:t xml:space="preserve"> m</w:t>
      </w:r>
      <w:r w:rsidR="00BF4806">
        <w:rPr>
          <w:rFonts w:ascii="Times New Roman" w:hAnsi="Times New Roman" w:cs="Times New Roman"/>
          <w:sz w:val="24"/>
          <w:szCs w:val="24"/>
        </w:rPr>
        <w:t xml:space="preserve"> from 1D VES model</w:t>
      </w:r>
      <w:r w:rsidR="007A3E07">
        <w:rPr>
          <w:rFonts w:ascii="Times New Roman" w:hAnsi="Times New Roman" w:cs="Times New Roman"/>
          <w:sz w:val="24"/>
          <w:szCs w:val="24"/>
        </w:rPr>
        <w:t>s</w:t>
      </w:r>
      <w:r>
        <w:rPr>
          <w:rFonts w:ascii="Times New Roman" w:hAnsi="Times New Roman" w:cs="Times New Roman"/>
          <w:sz w:val="24"/>
          <w:szCs w:val="24"/>
        </w:rPr>
        <w:t>.</w:t>
      </w:r>
      <w:r w:rsidR="00546493">
        <w:rPr>
          <w:rFonts w:ascii="Times New Roman" w:hAnsi="Times New Roman" w:cs="Times New Roman"/>
          <w:sz w:val="24"/>
          <w:szCs w:val="24"/>
        </w:rPr>
        <w:t xml:space="preserve"> </w:t>
      </w:r>
      <w:r w:rsidR="00BF4806">
        <w:rPr>
          <w:rFonts w:ascii="Times New Roman" w:hAnsi="Times New Roman" w:cs="Times New Roman"/>
          <w:sz w:val="24"/>
          <w:szCs w:val="24"/>
        </w:rPr>
        <w:t xml:space="preserve">The thickness obtained for this layer on the 2D ERT </w:t>
      </w:r>
      <w:r w:rsidR="005E7EF2">
        <w:rPr>
          <w:rFonts w:ascii="Times New Roman" w:hAnsi="Times New Roman" w:cs="Times New Roman"/>
          <w:sz w:val="24"/>
          <w:szCs w:val="24"/>
        </w:rPr>
        <w:t>inverted section</w:t>
      </w:r>
      <w:r w:rsidR="00BF4806">
        <w:rPr>
          <w:rFonts w:ascii="Times New Roman" w:hAnsi="Times New Roman" w:cs="Times New Roman"/>
          <w:sz w:val="24"/>
          <w:szCs w:val="24"/>
        </w:rPr>
        <w:t xml:space="preserve">s is about 6m </w:t>
      </w:r>
      <w:r w:rsidR="00F10199">
        <w:rPr>
          <w:rFonts w:ascii="Times New Roman" w:hAnsi="Times New Roman" w:cs="Times New Roman"/>
          <w:sz w:val="24"/>
          <w:szCs w:val="24"/>
        </w:rPr>
        <w:t xml:space="preserve">on the average </w:t>
      </w:r>
      <w:r w:rsidR="00BF4806">
        <w:rPr>
          <w:rFonts w:ascii="Times New Roman" w:hAnsi="Times New Roman" w:cs="Times New Roman"/>
          <w:sz w:val="24"/>
          <w:szCs w:val="24"/>
        </w:rPr>
        <w:t xml:space="preserve">though there is possibility of </w:t>
      </w:r>
      <w:r w:rsidR="00F10199">
        <w:rPr>
          <w:rFonts w:ascii="Times New Roman" w:hAnsi="Times New Roman" w:cs="Times New Roman"/>
          <w:sz w:val="24"/>
          <w:szCs w:val="24"/>
        </w:rPr>
        <w:t xml:space="preserve">thickness </w:t>
      </w:r>
      <w:r w:rsidR="00BF4806">
        <w:rPr>
          <w:rFonts w:ascii="Times New Roman" w:hAnsi="Times New Roman" w:cs="Times New Roman"/>
          <w:sz w:val="24"/>
          <w:szCs w:val="24"/>
        </w:rPr>
        <w:t>overestimation due to merging of adjacent layers</w:t>
      </w:r>
      <w:r w:rsidR="00F10199">
        <w:rPr>
          <w:rFonts w:ascii="Times New Roman" w:hAnsi="Times New Roman" w:cs="Times New Roman"/>
          <w:sz w:val="24"/>
          <w:szCs w:val="24"/>
        </w:rPr>
        <w:t>.</w:t>
      </w:r>
      <w:r w:rsidR="00BF4806">
        <w:rPr>
          <w:rFonts w:ascii="Times New Roman" w:hAnsi="Times New Roman" w:cs="Times New Roman"/>
          <w:sz w:val="24"/>
          <w:szCs w:val="24"/>
        </w:rPr>
        <w:t xml:space="preserve"> </w:t>
      </w:r>
      <w:r w:rsidR="00546493">
        <w:rPr>
          <w:rFonts w:ascii="Times New Roman" w:hAnsi="Times New Roman" w:cs="Times New Roman"/>
          <w:sz w:val="24"/>
          <w:szCs w:val="24"/>
        </w:rPr>
        <w:t>The depth to this layer range</w:t>
      </w:r>
      <w:r w:rsidR="00522278">
        <w:rPr>
          <w:rFonts w:ascii="Times New Roman" w:hAnsi="Times New Roman" w:cs="Times New Roman"/>
          <w:sz w:val="24"/>
          <w:szCs w:val="24"/>
        </w:rPr>
        <w:t>d</w:t>
      </w:r>
      <w:r w:rsidR="00546493">
        <w:rPr>
          <w:rFonts w:ascii="Times New Roman" w:hAnsi="Times New Roman" w:cs="Times New Roman"/>
          <w:sz w:val="24"/>
          <w:szCs w:val="24"/>
        </w:rPr>
        <w:t xml:space="preserve"> from </w:t>
      </w:r>
      <w:r w:rsidR="00F10199">
        <w:rPr>
          <w:rFonts w:ascii="Times New Roman" w:hAnsi="Times New Roman" w:cs="Times New Roman"/>
          <w:sz w:val="24"/>
          <w:szCs w:val="24"/>
        </w:rPr>
        <w:t>2.2</w:t>
      </w:r>
      <w:r w:rsidR="00546493">
        <w:rPr>
          <w:rFonts w:ascii="Times New Roman" w:hAnsi="Times New Roman" w:cs="Times New Roman"/>
          <w:sz w:val="24"/>
          <w:szCs w:val="24"/>
        </w:rPr>
        <w:t xml:space="preserve"> to </w:t>
      </w:r>
      <w:r w:rsidR="00F10199">
        <w:rPr>
          <w:rFonts w:ascii="Times New Roman" w:hAnsi="Times New Roman" w:cs="Times New Roman"/>
          <w:sz w:val="24"/>
          <w:szCs w:val="24"/>
        </w:rPr>
        <w:t>5.8 m</w:t>
      </w:r>
      <w:r w:rsidR="007A3E07">
        <w:rPr>
          <w:rFonts w:ascii="Times New Roman" w:hAnsi="Times New Roman" w:cs="Times New Roman"/>
          <w:sz w:val="24"/>
          <w:szCs w:val="24"/>
        </w:rPr>
        <w:t xml:space="preserve"> using the 1D VES layer</w:t>
      </w:r>
      <w:r w:rsidR="00546493">
        <w:rPr>
          <w:rFonts w:ascii="Times New Roman" w:hAnsi="Times New Roman" w:cs="Times New Roman"/>
          <w:sz w:val="24"/>
          <w:szCs w:val="24"/>
        </w:rPr>
        <w:t xml:space="preserve">. </w:t>
      </w:r>
      <w:r w:rsidR="0089049C">
        <w:rPr>
          <w:rFonts w:ascii="Times New Roman" w:hAnsi="Times New Roman" w:cs="Times New Roman"/>
          <w:sz w:val="24"/>
          <w:szCs w:val="24"/>
        </w:rPr>
        <w:t>The topsoil in the study area is generally not suitable for engineering or construction purpose.</w:t>
      </w:r>
      <w:r w:rsidR="002052B4">
        <w:rPr>
          <w:rFonts w:ascii="Times New Roman" w:hAnsi="Times New Roman" w:cs="Times New Roman"/>
          <w:sz w:val="24"/>
          <w:szCs w:val="24"/>
        </w:rPr>
        <w:t xml:space="preserve"> </w:t>
      </w:r>
    </w:p>
    <w:p w14:paraId="7EECDDCD" w14:textId="2E07C55A" w:rsidR="00F5114D" w:rsidRDefault="00F5114D" w:rsidP="00F5114D">
      <w:pPr>
        <w:spacing w:line="480" w:lineRule="auto"/>
        <w:rPr>
          <w:rFonts w:ascii="Times New Roman" w:hAnsi="Times New Roman" w:cs="Times New Roman"/>
          <w:b/>
          <w:bCs/>
          <w:sz w:val="24"/>
          <w:szCs w:val="24"/>
        </w:rPr>
      </w:pPr>
      <w:bookmarkStart w:id="94" w:name="_Hlk64620696"/>
      <w:r>
        <w:rPr>
          <w:rFonts w:ascii="Times New Roman" w:hAnsi="Times New Roman" w:cs="Times New Roman"/>
          <w:b/>
          <w:bCs/>
          <w:sz w:val="24"/>
          <w:szCs w:val="24"/>
        </w:rPr>
        <w:t xml:space="preserve">5.2 </w:t>
      </w:r>
      <w:r w:rsidR="00E868EB">
        <w:rPr>
          <w:rFonts w:ascii="Times New Roman" w:hAnsi="Times New Roman" w:cs="Times New Roman"/>
          <w:b/>
          <w:bCs/>
          <w:sz w:val="24"/>
          <w:szCs w:val="24"/>
        </w:rPr>
        <w:tab/>
      </w:r>
      <w:r>
        <w:rPr>
          <w:rFonts w:ascii="Times New Roman" w:hAnsi="Times New Roman" w:cs="Times New Roman"/>
          <w:b/>
          <w:bCs/>
          <w:sz w:val="24"/>
          <w:szCs w:val="24"/>
        </w:rPr>
        <w:t>Recommendation</w:t>
      </w:r>
    </w:p>
    <w:bookmarkEnd w:id="94"/>
    <w:p w14:paraId="5FCE55E5" w14:textId="7ACD3DA9" w:rsidR="009C63C4" w:rsidRDefault="002052B4" w:rsidP="008F318C">
      <w:pPr>
        <w:spacing w:line="480" w:lineRule="auto"/>
        <w:jc w:val="both"/>
        <w:rPr>
          <w:rFonts w:ascii="Times New Roman" w:hAnsi="Times New Roman" w:cs="Times New Roman"/>
          <w:sz w:val="24"/>
          <w:szCs w:val="24"/>
        </w:rPr>
      </w:pPr>
      <w:r>
        <w:rPr>
          <w:rFonts w:ascii="Times New Roman" w:hAnsi="Times New Roman" w:cs="Times New Roman"/>
          <w:sz w:val="24"/>
          <w:szCs w:val="24"/>
        </w:rPr>
        <w:t>From the results of the geophysical investigation</w:t>
      </w:r>
      <w:r w:rsidR="008F318C">
        <w:rPr>
          <w:rFonts w:ascii="Times New Roman" w:hAnsi="Times New Roman" w:cs="Times New Roman"/>
          <w:sz w:val="24"/>
          <w:szCs w:val="24"/>
        </w:rPr>
        <w:t>s</w:t>
      </w:r>
      <w:r>
        <w:rPr>
          <w:rFonts w:ascii="Times New Roman" w:hAnsi="Times New Roman" w:cs="Times New Roman"/>
          <w:sz w:val="24"/>
          <w:szCs w:val="24"/>
        </w:rPr>
        <w:t xml:space="preserve">, </w:t>
      </w:r>
      <w:r w:rsidR="008F318C">
        <w:rPr>
          <w:rFonts w:ascii="Times New Roman" w:hAnsi="Times New Roman" w:cs="Times New Roman"/>
          <w:sz w:val="24"/>
          <w:szCs w:val="24"/>
        </w:rPr>
        <w:t>a pile foundation</w:t>
      </w:r>
      <w:r>
        <w:rPr>
          <w:rFonts w:ascii="Times New Roman" w:hAnsi="Times New Roman" w:cs="Times New Roman"/>
          <w:sz w:val="24"/>
          <w:szCs w:val="24"/>
        </w:rPr>
        <w:t xml:space="preserve"> </w:t>
      </w:r>
      <w:r w:rsidR="008F318C">
        <w:rPr>
          <w:rFonts w:ascii="Times New Roman" w:hAnsi="Times New Roman" w:cs="Times New Roman"/>
          <w:sz w:val="24"/>
          <w:szCs w:val="24"/>
        </w:rPr>
        <w:t xml:space="preserve">is recommended for buildings or construction works that would be undertaken in this area. The pile should be anchored on the </w:t>
      </w:r>
      <w:r w:rsidR="008F318C">
        <w:rPr>
          <w:rFonts w:ascii="Times New Roman" w:hAnsi="Times New Roman" w:cs="Times New Roman"/>
          <w:sz w:val="24"/>
          <w:szCs w:val="24"/>
        </w:rPr>
        <w:lastRenderedPageBreak/>
        <w:t>sandy clay layer. The depth to this layer is between 2.2 to 5.8 m.</w:t>
      </w:r>
      <w:r w:rsidR="009066A2">
        <w:rPr>
          <w:rFonts w:ascii="Times New Roman" w:hAnsi="Times New Roman" w:cs="Times New Roman"/>
          <w:sz w:val="24"/>
          <w:szCs w:val="24"/>
        </w:rPr>
        <w:t xml:space="preserve"> More VES data can be acquired so that a more representative isopach map and map of the depth to this sandy clay layer can be generated.</w:t>
      </w:r>
    </w:p>
    <w:p w14:paraId="2EC3722F" w14:textId="001068D2" w:rsidR="00423FD4" w:rsidRDefault="00423FD4" w:rsidP="008F318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should be noted however that before any construction of any sort should be done at this site, the mechanism to take care of flooding that occurs when the Ogun river dam is spilled out should be put in place. Water marks on shipping containers found within the site indicated that the flood level could reach close to 2 m. </w:t>
      </w:r>
      <w:r w:rsidR="00C1790C">
        <w:rPr>
          <w:rFonts w:ascii="Times New Roman" w:hAnsi="Times New Roman" w:cs="Times New Roman"/>
          <w:sz w:val="24"/>
          <w:szCs w:val="24"/>
        </w:rPr>
        <w:t>Owing to this fact, construction is discouraged until probably the area is sand-filled to about 2.5 m higher</w:t>
      </w:r>
      <w:r w:rsidR="005C57BC">
        <w:rPr>
          <w:rFonts w:ascii="Times New Roman" w:hAnsi="Times New Roman" w:cs="Times New Roman"/>
          <w:sz w:val="24"/>
          <w:szCs w:val="24"/>
        </w:rPr>
        <w:t>,</w:t>
      </w:r>
      <w:r w:rsidR="00C1790C">
        <w:rPr>
          <w:rFonts w:ascii="Times New Roman" w:hAnsi="Times New Roman" w:cs="Times New Roman"/>
          <w:sz w:val="24"/>
          <w:szCs w:val="24"/>
        </w:rPr>
        <w:t xml:space="preserve"> and river channels dredged so that flood can have free channels to pass when the dam is spilled.</w:t>
      </w:r>
    </w:p>
    <w:p w14:paraId="4F9AA6ED" w14:textId="77777777" w:rsidR="008F318C" w:rsidRPr="005E737A" w:rsidRDefault="008F318C" w:rsidP="00F5114D">
      <w:pPr>
        <w:spacing w:line="480" w:lineRule="auto"/>
        <w:rPr>
          <w:rFonts w:ascii="Times New Roman" w:hAnsi="Times New Roman" w:cs="Times New Roman"/>
          <w:sz w:val="24"/>
          <w:szCs w:val="24"/>
        </w:rPr>
      </w:pPr>
    </w:p>
    <w:p w14:paraId="75A8E256" w14:textId="77777777" w:rsidR="00F5114D" w:rsidRDefault="00F5114D" w:rsidP="00067885">
      <w:pPr>
        <w:spacing w:line="480" w:lineRule="auto"/>
        <w:jc w:val="center"/>
        <w:rPr>
          <w:rFonts w:ascii="Times New Roman" w:hAnsi="Times New Roman" w:cs="Times New Roman"/>
          <w:b/>
          <w:bCs/>
          <w:sz w:val="24"/>
          <w:szCs w:val="24"/>
        </w:rPr>
      </w:pPr>
    </w:p>
    <w:p w14:paraId="7A6E475D" w14:textId="77777777" w:rsidR="00F5114D" w:rsidRDefault="00F5114D" w:rsidP="00067885">
      <w:pPr>
        <w:spacing w:line="480" w:lineRule="auto"/>
        <w:jc w:val="center"/>
        <w:rPr>
          <w:rFonts w:ascii="Times New Roman" w:hAnsi="Times New Roman" w:cs="Times New Roman"/>
          <w:b/>
          <w:bCs/>
          <w:sz w:val="24"/>
          <w:szCs w:val="24"/>
        </w:rPr>
      </w:pPr>
    </w:p>
    <w:p w14:paraId="47AC559F" w14:textId="77777777" w:rsidR="005C57BC" w:rsidRDefault="005C57BC" w:rsidP="00067885">
      <w:pPr>
        <w:spacing w:line="480" w:lineRule="auto"/>
        <w:jc w:val="center"/>
        <w:rPr>
          <w:rFonts w:ascii="Times New Roman" w:hAnsi="Times New Roman" w:cs="Times New Roman"/>
          <w:b/>
          <w:bCs/>
          <w:sz w:val="24"/>
          <w:szCs w:val="24"/>
        </w:rPr>
      </w:pPr>
    </w:p>
    <w:p w14:paraId="557FF034" w14:textId="77777777" w:rsidR="005C57BC" w:rsidRDefault="005C57BC" w:rsidP="00067885">
      <w:pPr>
        <w:spacing w:line="480" w:lineRule="auto"/>
        <w:jc w:val="center"/>
        <w:rPr>
          <w:rFonts w:ascii="Times New Roman" w:hAnsi="Times New Roman" w:cs="Times New Roman"/>
          <w:b/>
          <w:bCs/>
          <w:sz w:val="24"/>
          <w:szCs w:val="24"/>
        </w:rPr>
      </w:pPr>
    </w:p>
    <w:p w14:paraId="2858F376" w14:textId="77777777" w:rsidR="005C57BC" w:rsidRDefault="005C57BC" w:rsidP="00067885">
      <w:pPr>
        <w:spacing w:line="480" w:lineRule="auto"/>
        <w:jc w:val="center"/>
        <w:rPr>
          <w:rFonts w:ascii="Times New Roman" w:hAnsi="Times New Roman" w:cs="Times New Roman"/>
          <w:b/>
          <w:bCs/>
          <w:sz w:val="24"/>
          <w:szCs w:val="24"/>
        </w:rPr>
      </w:pPr>
    </w:p>
    <w:p w14:paraId="1F323807" w14:textId="77777777" w:rsidR="005C57BC" w:rsidRDefault="005C57BC" w:rsidP="00067885">
      <w:pPr>
        <w:spacing w:line="480" w:lineRule="auto"/>
        <w:jc w:val="center"/>
        <w:rPr>
          <w:rFonts w:ascii="Times New Roman" w:hAnsi="Times New Roman" w:cs="Times New Roman"/>
          <w:b/>
          <w:bCs/>
          <w:sz w:val="24"/>
          <w:szCs w:val="24"/>
        </w:rPr>
      </w:pPr>
    </w:p>
    <w:p w14:paraId="5837911A" w14:textId="77777777" w:rsidR="005C57BC" w:rsidRDefault="005C57BC" w:rsidP="00067885">
      <w:pPr>
        <w:spacing w:line="480" w:lineRule="auto"/>
        <w:jc w:val="center"/>
        <w:rPr>
          <w:rFonts w:ascii="Times New Roman" w:hAnsi="Times New Roman" w:cs="Times New Roman"/>
          <w:b/>
          <w:bCs/>
          <w:sz w:val="24"/>
          <w:szCs w:val="24"/>
        </w:rPr>
      </w:pPr>
    </w:p>
    <w:p w14:paraId="6615341A" w14:textId="77777777" w:rsidR="005C57BC" w:rsidRDefault="005C57BC" w:rsidP="00067885">
      <w:pPr>
        <w:spacing w:line="480" w:lineRule="auto"/>
        <w:jc w:val="center"/>
        <w:rPr>
          <w:rFonts w:ascii="Times New Roman" w:hAnsi="Times New Roman" w:cs="Times New Roman"/>
          <w:b/>
          <w:bCs/>
          <w:sz w:val="24"/>
          <w:szCs w:val="24"/>
        </w:rPr>
      </w:pPr>
    </w:p>
    <w:p w14:paraId="0A11D0D8" w14:textId="77777777" w:rsidR="005C57BC" w:rsidRDefault="005C57BC" w:rsidP="00067885">
      <w:pPr>
        <w:spacing w:line="480" w:lineRule="auto"/>
        <w:jc w:val="center"/>
        <w:rPr>
          <w:rFonts w:ascii="Times New Roman" w:hAnsi="Times New Roman" w:cs="Times New Roman"/>
          <w:b/>
          <w:bCs/>
          <w:sz w:val="24"/>
          <w:szCs w:val="24"/>
        </w:rPr>
      </w:pPr>
    </w:p>
    <w:p w14:paraId="6C5A3349" w14:textId="77777777" w:rsidR="005C57BC" w:rsidRDefault="005C57BC" w:rsidP="00067885">
      <w:pPr>
        <w:spacing w:line="480" w:lineRule="auto"/>
        <w:jc w:val="center"/>
        <w:rPr>
          <w:rFonts w:ascii="Times New Roman" w:hAnsi="Times New Roman" w:cs="Times New Roman"/>
          <w:b/>
          <w:bCs/>
          <w:sz w:val="24"/>
          <w:szCs w:val="24"/>
        </w:rPr>
      </w:pPr>
    </w:p>
    <w:p w14:paraId="106C24BF" w14:textId="6885B413" w:rsidR="00AF1DF4" w:rsidRPr="00067885" w:rsidRDefault="00067885" w:rsidP="00067885">
      <w:pPr>
        <w:spacing w:line="480" w:lineRule="auto"/>
        <w:jc w:val="center"/>
        <w:rPr>
          <w:rFonts w:ascii="Times New Roman" w:hAnsi="Times New Roman" w:cs="Times New Roman"/>
          <w:b/>
          <w:bCs/>
          <w:sz w:val="24"/>
          <w:szCs w:val="24"/>
        </w:rPr>
      </w:pPr>
      <w:r w:rsidRPr="00067885">
        <w:rPr>
          <w:rFonts w:ascii="Times New Roman" w:hAnsi="Times New Roman" w:cs="Times New Roman"/>
          <w:b/>
          <w:bCs/>
          <w:sz w:val="24"/>
          <w:szCs w:val="24"/>
        </w:rPr>
        <w:lastRenderedPageBreak/>
        <w:t>REFERENCES</w:t>
      </w:r>
    </w:p>
    <w:p w14:paraId="149FDD84" w14:textId="77777777" w:rsidR="005F143F" w:rsidRPr="003B527A" w:rsidRDefault="005F143F" w:rsidP="005F143F">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Adeleke, B.O. and Leong, G. C. (1978). Certificate Physical and Human Geography, West           African Ed. Oxford University Press, Nigeria, Ibadan. pp. 32</w:t>
      </w:r>
    </w:p>
    <w:p w14:paraId="5401BBE3" w14:textId="77777777" w:rsidR="005F143F" w:rsidRDefault="005F143F" w:rsidP="005F143F">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Adepelumi, A.A. and Olorunfemi, M.O. (2000). “</w:t>
      </w:r>
      <w:r w:rsidRPr="003B527A">
        <w:rPr>
          <w:rFonts w:ascii="Times New Roman" w:hAnsi="Times New Roman" w:cs="Times New Roman"/>
          <w:sz w:val="24"/>
          <w:szCs w:val="24"/>
        </w:rPr>
        <w:t>Engineering Geological and Geophysical Investigation of the reclaimed Lekki Peninsula, Lagos, SW, Nigeria</w:t>
      </w:r>
      <w:r>
        <w:rPr>
          <w:rFonts w:ascii="Times New Roman" w:hAnsi="Times New Roman" w:cs="Times New Roman"/>
          <w:sz w:val="24"/>
          <w:szCs w:val="24"/>
        </w:rPr>
        <w:t xml:space="preserve">”. </w:t>
      </w:r>
      <w:r w:rsidRPr="003B527A">
        <w:rPr>
          <w:rFonts w:ascii="Times New Roman" w:hAnsi="Times New Roman" w:cs="Times New Roman"/>
          <w:i/>
          <w:iCs/>
          <w:sz w:val="24"/>
          <w:szCs w:val="24"/>
        </w:rPr>
        <w:t>Bulletin of Engineering Geology and the Envi</w:t>
      </w:r>
      <w:r>
        <w:rPr>
          <w:rFonts w:ascii="Times New Roman" w:hAnsi="Times New Roman" w:cs="Times New Roman"/>
          <w:i/>
          <w:iCs/>
          <w:sz w:val="24"/>
          <w:szCs w:val="24"/>
        </w:rPr>
        <w:t>r</w:t>
      </w:r>
      <w:r w:rsidRPr="003B527A">
        <w:rPr>
          <w:rFonts w:ascii="Times New Roman" w:hAnsi="Times New Roman" w:cs="Times New Roman"/>
          <w:i/>
          <w:iCs/>
          <w:sz w:val="24"/>
          <w:szCs w:val="24"/>
        </w:rPr>
        <w:t>onment</w:t>
      </w:r>
      <w:r>
        <w:rPr>
          <w:rFonts w:ascii="Times New Roman" w:hAnsi="Times New Roman" w:cs="Times New Roman"/>
          <w:sz w:val="24"/>
          <w:szCs w:val="24"/>
        </w:rPr>
        <w:t>, 58: 125-132.</w:t>
      </w:r>
    </w:p>
    <w:p w14:paraId="6191D060" w14:textId="77777777" w:rsidR="005F143F" w:rsidRDefault="005F143F" w:rsidP="005F143F">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Adewunmi, I. and Olorunfemi, M.O. (2005). “</w:t>
      </w:r>
      <w:r w:rsidRPr="003B527A">
        <w:rPr>
          <w:rFonts w:ascii="Times New Roman" w:hAnsi="Times New Roman" w:cs="Times New Roman"/>
          <w:sz w:val="24"/>
          <w:szCs w:val="24"/>
        </w:rPr>
        <w:t>Using Geoinformatics in Construction Management</w:t>
      </w:r>
      <w:r>
        <w:rPr>
          <w:rFonts w:ascii="Times New Roman" w:hAnsi="Times New Roman" w:cs="Times New Roman"/>
          <w:sz w:val="24"/>
          <w:szCs w:val="24"/>
        </w:rPr>
        <w:t xml:space="preserve">”. </w:t>
      </w:r>
      <w:r w:rsidRPr="003B527A">
        <w:rPr>
          <w:rFonts w:ascii="Times New Roman" w:hAnsi="Times New Roman" w:cs="Times New Roman"/>
          <w:i/>
          <w:sz w:val="24"/>
          <w:szCs w:val="24"/>
        </w:rPr>
        <w:t>Journal of Applied Sciences</w:t>
      </w:r>
      <w:r>
        <w:rPr>
          <w:rFonts w:ascii="Times New Roman" w:hAnsi="Times New Roman" w:cs="Times New Roman"/>
          <w:sz w:val="24"/>
          <w:szCs w:val="24"/>
        </w:rPr>
        <w:t>, 5 (4): 761-767.</w:t>
      </w:r>
    </w:p>
    <w:p w14:paraId="31F3D5B5" w14:textId="77777777" w:rsidR="005F143F" w:rsidRDefault="005F143F" w:rsidP="005F143F">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Akintorinwa, O.J. and Adeusi, F.A. (2009). “</w:t>
      </w:r>
      <w:r w:rsidRPr="003B527A">
        <w:rPr>
          <w:rFonts w:ascii="Times New Roman" w:hAnsi="Times New Roman" w:cs="Times New Roman"/>
          <w:sz w:val="24"/>
          <w:szCs w:val="24"/>
        </w:rPr>
        <w:t>Integration of Geophysical and Geotechnical Investigation for a Proposed Lecture Room Complex at the Federal University of Technology, Akure, SW, Nigeria</w:t>
      </w:r>
      <w:r>
        <w:rPr>
          <w:rFonts w:ascii="Times New Roman" w:hAnsi="Times New Roman" w:cs="Times New Roman"/>
          <w:sz w:val="24"/>
          <w:szCs w:val="24"/>
        </w:rPr>
        <w:t xml:space="preserve">”. </w:t>
      </w:r>
      <w:r w:rsidRPr="003B527A">
        <w:rPr>
          <w:rFonts w:ascii="Times New Roman" w:hAnsi="Times New Roman" w:cs="Times New Roman"/>
          <w:i/>
          <w:iCs/>
          <w:sz w:val="24"/>
          <w:szCs w:val="24"/>
        </w:rPr>
        <w:t>Ozean Journal of Applied Sciences</w:t>
      </w:r>
      <w:r>
        <w:rPr>
          <w:rFonts w:ascii="Times New Roman" w:hAnsi="Times New Roman" w:cs="Times New Roman"/>
          <w:sz w:val="24"/>
          <w:szCs w:val="24"/>
        </w:rPr>
        <w:t xml:space="preserve"> 2(3): 105-118.</w:t>
      </w:r>
    </w:p>
    <w:p w14:paraId="725A4AA1" w14:textId="77777777" w:rsidR="005F143F" w:rsidRDefault="005F143F" w:rsidP="005F143F">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Ayolabi, E.O., Folorunso, A. F. and Jegede, O.E. (2012). “An application of 2D Electrical Resistivity Tomography in Geotechnical Investigations of Foundation defects: a case study”. </w:t>
      </w:r>
      <w:r>
        <w:rPr>
          <w:rFonts w:ascii="Times New Roman" w:hAnsi="Times New Roman" w:cs="Times New Roman"/>
          <w:i/>
          <w:iCs/>
          <w:sz w:val="24"/>
          <w:szCs w:val="24"/>
        </w:rPr>
        <w:t xml:space="preserve">Journal of Geology and Mining Research, </w:t>
      </w:r>
      <w:r>
        <w:rPr>
          <w:rFonts w:ascii="Times New Roman" w:hAnsi="Times New Roman" w:cs="Times New Roman"/>
          <w:sz w:val="24"/>
          <w:szCs w:val="24"/>
        </w:rPr>
        <w:t>3(12): 142-151.</w:t>
      </w:r>
    </w:p>
    <w:p w14:paraId="0CEE0671" w14:textId="77777777" w:rsidR="005F143F" w:rsidRPr="00136077" w:rsidRDefault="005F143F" w:rsidP="005F143F">
      <w:pPr>
        <w:spacing w:line="480" w:lineRule="auto"/>
        <w:ind w:left="720" w:hanging="720"/>
        <w:jc w:val="both"/>
      </w:pPr>
      <w:r w:rsidRPr="00175634">
        <w:rPr>
          <w:rFonts w:ascii="Times New Roman" w:hAnsi="Times New Roman" w:cs="Times New Roman"/>
          <w:sz w:val="24"/>
          <w:szCs w:val="24"/>
        </w:rPr>
        <w:t>Bhattacharya</w:t>
      </w:r>
      <w:r>
        <w:rPr>
          <w:rFonts w:ascii="Times New Roman" w:hAnsi="Times New Roman" w:cs="Times New Roman"/>
          <w:sz w:val="24"/>
          <w:szCs w:val="24"/>
        </w:rPr>
        <w:t xml:space="preserve">, </w:t>
      </w:r>
      <w:r w:rsidRPr="00175634">
        <w:rPr>
          <w:rFonts w:ascii="Times New Roman" w:hAnsi="Times New Roman" w:cs="Times New Roman"/>
          <w:sz w:val="24"/>
          <w:szCs w:val="24"/>
        </w:rPr>
        <w:t>P.K</w:t>
      </w:r>
      <w:r>
        <w:rPr>
          <w:rFonts w:ascii="Times New Roman" w:hAnsi="Times New Roman" w:cs="Times New Roman"/>
          <w:sz w:val="24"/>
          <w:szCs w:val="24"/>
        </w:rPr>
        <w:t>.</w:t>
      </w:r>
      <w:r w:rsidRPr="00175634">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175634">
        <w:rPr>
          <w:rFonts w:ascii="Times New Roman" w:hAnsi="Times New Roman" w:cs="Times New Roman"/>
          <w:sz w:val="24"/>
          <w:szCs w:val="24"/>
        </w:rPr>
        <w:t>Patra</w:t>
      </w:r>
      <w:r>
        <w:rPr>
          <w:rFonts w:ascii="Times New Roman" w:hAnsi="Times New Roman" w:cs="Times New Roman"/>
          <w:sz w:val="24"/>
          <w:szCs w:val="24"/>
        </w:rPr>
        <w:t>, H.P. (</w:t>
      </w:r>
      <w:r w:rsidRPr="00175634">
        <w:rPr>
          <w:rFonts w:ascii="Times New Roman" w:hAnsi="Times New Roman" w:cs="Times New Roman"/>
          <w:sz w:val="24"/>
          <w:szCs w:val="24"/>
        </w:rPr>
        <w:t>1968</w:t>
      </w:r>
      <w:r>
        <w:rPr>
          <w:rFonts w:ascii="Times New Roman" w:hAnsi="Times New Roman" w:cs="Times New Roman"/>
          <w:sz w:val="24"/>
          <w:szCs w:val="24"/>
        </w:rPr>
        <w:t>)</w:t>
      </w:r>
      <w:r w:rsidRPr="00175634">
        <w:rPr>
          <w:rFonts w:ascii="Times New Roman" w:hAnsi="Times New Roman" w:cs="Times New Roman"/>
          <w:sz w:val="24"/>
          <w:szCs w:val="24"/>
        </w:rPr>
        <w:t xml:space="preserve">. </w:t>
      </w:r>
      <w:r>
        <w:rPr>
          <w:rFonts w:ascii="Times New Roman" w:hAnsi="Times New Roman" w:cs="Times New Roman"/>
          <w:sz w:val="24"/>
          <w:szCs w:val="24"/>
        </w:rPr>
        <w:t>“</w:t>
      </w:r>
      <w:r w:rsidRPr="00175634">
        <w:rPr>
          <w:rFonts w:ascii="Times New Roman" w:hAnsi="Times New Roman" w:cs="Times New Roman"/>
          <w:sz w:val="24"/>
          <w:szCs w:val="24"/>
        </w:rPr>
        <w:t>Direct Current Electric Sounding (Methods in Geochemistry and Geophysics, 9.)</w:t>
      </w:r>
      <w:r>
        <w:rPr>
          <w:rFonts w:ascii="Times New Roman" w:hAnsi="Times New Roman" w:cs="Times New Roman"/>
          <w:sz w:val="24"/>
          <w:szCs w:val="24"/>
        </w:rPr>
        <w:t xml:space="preserve">”. </w:t>
      </w:r>
      <w:r w:rsidRPr="00175634">
        <w:rPr>
          <w:rFonts w:ascii="Times New Roman" w:hAnsi="Times New Roman" w:cs="Times New Roman"/>
          <w:i/>
          <w:iCs/>
          <w:sz w:val="24"/>
          <w:szCs w:val="24"/>
        </w:rPr>
        <w:t>Elsevier Publishing Co.</w:t>
      </w:r>
      <w:r w:rsidRPr="00175634">
        <w:rPr>
          <w:rFonts w:ascii="Times New Roman" w:hAnsi="Times New Roman" w:cs="Times New Roman"/>
          <w:sz w:val="24"/>
          <w:szCs w:val="24"/>
        </w:rPr>
        <w:t>, Amsterdam, London, New York</w:t>
      </w:r>
      <w:r>
        <w:rPr>
          <w:rFonts w:ascii="Times New Roman" w:hAnsi="Times New Roman" w:cs="Times New Roman"/>
          <w:sz w:val="24"/>
          <w:szCs w:val="24"/>
        </w:rPr>
        <w:t xml:space="preserve">, </w:t>
      </w:r>
      <w:r w:rsidRPr="00175634">
        <w:rPr>
          <w:rFonts w:ascii="Times New Roman" w:hAnsi="Times New Roman" w:cs="Times New Roman"/>
          <w:sz w:val="24"/>
          <w:szCs w:val="24"/>
        </w:rPr>
        <w:t>106</w:t>
      </w:r>
      <w:r>
        <w:rPr>
          <w:rFonts w:ascii="Times New Roman" w:hAnsi="Times New Roman" w:cs="Times New Roman"/>
          <w:sz w:val="24"/>
          <w:szCs w:val="24"/>
        </w:rPr>
        <w:t>(</w:t>
      </w:r>
      <w:r w:rsidRPr="00175634">
        <w:rPr>
          <w:rFonts w:ascii="Times New Roman" w:hAnsi="Times New Roman" w:cs="Times New Roman"/>
          <w:sz w:val="24"/>
          <w:szCs w:val="24"/>
        </w:rPr>
        <w:t>2</w:t>
      </w:r>
      <w:r>
        <w:rPr>
          <w:rFonts w:ascii="Times New Roman" w:hAnsi="Times New Roman" w:cs="Times New Roman"/>
          <w:sz w:val="24"/>
          <w:szCs w:val="24"/>
        </w:rPr>
        <w:t>), 135 p.</w:t>
      </w:r>
    </w:p>
    <w:p w14:paraId="463E4363" w14:textId="418EBBDC" w:rsidR="00F42189" w:rsidRPr="00F42189" w:rsidRDefault="00C84C91" w:rsidP="00742781">
      <w:pPr>
        <w:pStyle w:val="NormalWeb"/>
        <w:shd w:val="clear" w:color="auto" w:fill="FFFFFF"/>
        <w:spacing w:before="0" w:beforeAutospacing="0" w:after="0" w:afterAutospacing="0" w:line="480" w:lineRule="auto"/>
        <w:ind w:left="720" w:hanging="720"/>
        <w:jc w:val="both"/>
        <w:rPr>
          <w:color w:val="000000"/>
        </w:rPr>
      </w:pPr>
      <w:r>
        <w:rPr>
          <w:color w:val="000000"/>
        </w:rPr>
        <w:t>d</w:t>
      </w:r>
      <w:r w:rsidR="00F42189" w:rsidRPr="00F42189">
        <w:rPr>
          <w:color w:val="000000"/>
        </w:rPr>
        <w:t>e Klasz, I. and Jan Du Chene, R. (1978)</w:t>
      </w:r>
      <w:r w:rsidR="00F42189">
        <w:rPr>
          <w:color w:val="000000"/>
        </w:rPr>
        <w:t>.</w:t>
      </w:r>
      <w:r w:rsidR="00F42189" w:rsidRPr="00F42189">
        <w:rPr>
          <w:color w:val="000000"/>
        </w:rPr>
        <w:t xml:space="preserve"> </w:t>
      </w:r>
      <w:r w:rsidR="00F42189">
        <w:rPr>
          <w:color w:val="000000"/>
        </w:rPr>
        <w:t>“</w:t>
      </w:r>
      <w:r w:rsidR="00F42189" w:rsidRPr="00F42189">
        <w:rPr>
          <w:color w:val="000000"/>
        </w:rPr>
        <w:t>Presence of Albian-Cenomanian in South-western Nigeria and Its Paleogeographic Implications</w:t>
      </w:r>
      <w:r w:rsidR="00F42189">
        <w:rPr>
          <w:color w:val="000000"/>
        </w:rPr>
        <w:t>”</w:t>
      </w:r>
      <w:r w:rsidR="00F42189" w:rsidRPr="00F42189">
        <w:rPr>
          <w:color w:val="000000"/>
        </w:rPr>
        <w:t xml:space="preserve">. Compte Rendu de la Société de Physique et d'Histoire </w:t>
      </w:r>
      <w:r w:rsidR="00F42189" w:rsidRPr="00742781">
        <w:rPr>
          <w:i/>
          <w:iCs/>
          <w:color w:val="000000"/>
        </w:rPr>
        <w:t>Naturelle de Genève</w:t>
      </w:r>
      <w:r w:rsidR="00F42189" w:rsidRPr="00F42189">
        <w:rPr>
          <w:color w:val="000000"/>
        </w:rPr>
        <w:t>, 13</w:t>
      </w:r>
      <w:r w:rsidR="006D2E51">
        <w:rPr>
          <w:color w:val="000000"/>
        </w:rPr>
        <w:t xml:space="preserve">, </w:t>
      </w:r>
      <w:r w:rsidR="00F42189" w:rsidRPr="00F42189">
        <w:rPr>
          <w:color w:val="000000"/>
        </w:rPr>
        <w:t>10-15.</w:t>
      </w:r>
    </w:p>
    <w:p w14:paraId="4E2AB8F4" w14:textId="77777777" w:rsidR="00F42189" w:rsidRDefault="00F42189" w:rsidP="005F143F">
      <w:pPr>
        <w:spacing w:line="480" w:lineRule="auto"/>
        <w:ind w:left="720" w:hanging="720"/>
        <w:jc w:val="both"/>
        <w:rPr>
          <w:rFonts w:ascii="Times New Roman" w:hAnsi="Times New Roman" w:cs="Times New Roman"/>
          <w:sz w:val="24"/>
          <w:szCs w:val="24"/>
        </w:rPr>
      </w:pPr>
    </w:p>
    <w:p w14:paraId="2279CB95" w14:textId="67AA5AD1" w:rsidR="005F143F" w:rsidRDefault="005F143F" w:rsidP="005F143F">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Elawadi, E., El-Qady, G, Nigm, A., Shaaban, F. and Ushijima, K. (2006). Integrated Geophysical Survey for Site Investigation at a New Dwelling Area, Egypt. </w:t>
      </w:r>
      <w:r>
        <w:rPr>
          <w:rFonts w:ascii="Times New Roman" w:hAnsi="Times New Roman" w:cs="Times New Roman"/>
          <w:i/>
          <w:iCs/>
          <w:sz w:val="24"/>
          <w:szCs w:val="24"/>
        </w:rPr>
        <w:t xml:space="preserve">Journal of Environmental and Engineering Geophysics, </w:t>
      </w:r>
      <w:r>
        <w:rPr>
          <w:rFonts w:ascii="Times New Roman" w:hAnsi="Times New Roman" w:cs="Times New Roman"/>
          <w:sz w:val="24"/>
          <w:szCs w:val="24"/>
        </w:rPr>
        <w:t>11(4): 249-259.</w:t>
      </w:r>
    </w:p>
    <w:p w14:paraId="015AF453" w14:textId="4B9E758C" w:rsidR="00F42189" w:rsidRDefault="00F42189" w:rsidP="00F42189">
      <w:pPr>
        <w:spacing w:line="480" w:lineRule="auto"/>
        <w:ind w:left="720" w:hanging="720"/>
        <w:rPr>
          <w:rFonts w:ascii="Times New Roman" w:hAnsi="Times New Roman" w:cs="Times New Roman"/>
          <w:sz w:val="24"/>
          <w:szCs w:val="24"/>
        </w:rPr>
      </w:pPr>
      <w:r w:rsidRPr="00F42189">
        <w:rPr>
          <w:rFonts w:ascii="Times New Roman" w:hAnsi="Times New Roman" w:cs="Times New Roman"/>
          <w:sz w:val="24"/>
          <w:szCs w:val="24"/>
        </w:rPr>
        <w:t>Gardner</w:t>
      </w:r>
      <w:r>
        <w:rPr>
          <w:rFonts w:ascii="Times New Roman" w:hAnsi="Times New Roman" w:cs="Times New Roman"/>
          <w:sz w:val="24"/>
          <w:szCs w:val="24"/>
        </w:rPr>
        <w:t>,</w:t>
      </w:r>
      <w:r w:rsidRPr="00F42189">
        <w:rPr>
          <w:rFonts w:ascii="Times New Roman" w:hAnsi="Times New Roman" w:cs="Times New Roman"/>
          <w:sz w:val="24"/>
          <w:szCs w:val="24"/>
        </w:rPr>
        <w:t xml:space="preserve"> G</w:t>
      </w:r>
      <w:r>
        <w:rPr>
          <w:rFonts w:ascii="Times New Roman" w:hAnsi="Times New Roman" w:cs="Times New Roman"/>
          <w:sz w:val="24"/>
          <w:szCs w:val="24"/>
        </w:rPr>
        <w:t>.</w:t>
      </w:r>
      <w:r w:rsidRPr="00F42189">
        <w:rPr>
          <w:rFonts w:ascii="Times New Roman" w:hAnsi="Times New Roman" w:cs="Times New Roman"/>
          <w:sz w:val="24"/>
          <w:szCs w:val="24"/>
        </w:rPr>
        <w:t>H</w:t>
      </w:r>
      <w:r>
        <w:rPr>
          <w:rFonts w:ascii="Times New Roman" w:hAnsi="Times New Roman" w:cs="Times New Roman"/>
          <w:sz w:val="24"/>
          <w:szCs w:val="24"/>
        </w:rPr>
        <w:t>.F.</w:t>
      </w:r>
      <w:r w:rsidRPr="00F42189">
        <w:rPr>
          <w:rFonts w:ascii="Times New Roman" w:hAnsi="Times New Roman" w:cs="Times New Roman"/>
          <w:sz w:val="24"/>
          <w:szCs w:val="24"/>
        </w:rPr>
        <w:t>, Gardner</w:t>
      </w:r>
      <w:r>
        <w:rPr>
          <w:rFonts w:ascii="Times New Roman" w:hAnsi="Times New Roman" w:cs="Times New Roman"/>
          <w:sz w:val="24"/>
          <w:szCs w:val="24"/>
        </w:rPr>
        <w:t xml:space="preserve">, </w:t>
      </w:r>
      <w:r w:rsidRPr="00F42189">
        <w:rPr>
          <w:rFonts w:ascii="Times New Roman" w:hAnsi="Times New Roman" w:cs="Times New Roman"/>
          <w:sz w:val="24"/>
          <w:szCs w:val="24"/>
        </w:rPr>
        <w:t>L</w:t>
      </w:r>
      <w:r>
        <w:rPr>
          <w:rFonts w:ascii="Times New Roman" w:hAnsi="Times New Roman" w:cs="Times New Roman"/>
          <w:sz w:val="24"/>
          <w:szCs w:val="24"/>
        </w:rPr>
        <w:t>.</w:t>
      </w:r>
      <w:r w:rsidRPr="00F42189">
        <w:rPr>
          <w:rFonts w:ascii="Times New Roman" w:hAnsi="Times New Roman" w:cs="Times New Roman"/>
          <w:sz w:val="24"/>
          <w:szCs w:val="24"/>
        </w:rPr>
        <w:t>W</w:t>
      </w:r>
      <w:r>
        <w:rPr>
          <w:rFonts w:ascii="Times New Roman" w:hAnsi="Times New Roman" w:cs="Times New Roman"/>
          <w:sz w:val="24"/>
          <w:szCs w:val="24"/>
        </w:rPr>
        <w:t>.</w:t>
      </w:r>
      <w:r w:rsidRPr="00F42189">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F42189">
        <w:rPr>
          <w:rFonts w:ascii="Times New Roman" w:hAnsi="Times New Roman" w:cs="Times New Roman"/>
          <w:sz w:val="24"/>
          <w:szCs w:val="24"/>
        </w:rPr>
        <w:t>Gregory</w:t>
      </w:r>
      <w:r>
        <w:rPr>
          <w:rFonts w:ascii="Times New Roman" w:hAnsi="Times New Roman" w:cs="Times New Roman"/>
          <w:sz w:val="24"/>
          <w:szCs w:val="24"/>
        </w:rPr>
        <w:t>,</w:t>
      </w:r>
      <w:r w:rsidRPr="00F42189">
        <w:rPr>
          <w:rFonts w:ascii="Times New Roman" w:hAnsi="Times New Roman" w:cs="Times New Roman"/>
          <w:sz w:val="24"/>
          <w:szCs w:val="24"/>
        </w:rPr>
        <w:t xml:space="preserve"> A</w:t>
      </w:r>
      <w:r>
        <w:rPr>
          <w:rFonts w:ascii="Times New Roman" w:hAnsi="Times New Roman" w:cs="Times New Roman"/>
          <w:sz w:val="24"/>
          <w:szCs w:val="24"/>
        </w:rPr>
        <w:t>.</w:t>
      </w:r>
      <w:r w:rsidRPr="00F42189">
        <w:rPr>
          <w:rFonts w:ascii="Times New Roman" w:hAnsi="Times New Roman" w:cs="Times New Roman"/>
          <w:sz w:val="24"/>
          <w:szCs w:val="24"/>
        </w:rPr>
        <w:t>R</w:t>
      </w:r>
      <w:r>
        <w:rPr>
          <w:rFonts w:ascii="Times New Roman" w:hAnsi="Times New Roman" w:cs="Times New Roman"/>
          <w:sz w:val="24"/>
          <w:szCs w:val="24"/>
        </w:rPr>
        <w:t>.</w:t>
      </w:r>
      <w:r w:rsidRPr="00F42189">
        <w:rPr>
          <w:rFonts w:ascii="Times New Roman" w:hAnsi="Times New Roman" w:cs="Times New Roman"/>
          <w:sz w:val="24"/>
          <w:szCs w:val="24"/>
        </w:rPr>
        <w:t xml:space="preserve"> (1974)</w:t>
      </w:r>
      <w:r>
        <w:rPr>
          <w:rFonts w:ascii="Times New Roman" w:hAnsi="Times New Roman" w:cs="Times New Roman"/>
          <w:sz w:val="24"/>
          <w:szCs w:val="24"/>
        </w:rPr>
        <w:t>.</w:t>
      </w:r>
      <w:r w:rsidRPr="00F42189">
        <w:rPr>
          <w:rFonts w:ascii="Times New Roman" w:hAnsi="Times New Roman" w:cs="Times New Roman"/>
          <w:sz w:val="24"/>
          <w:szCs w:val="24"/>
        </w:rPr>
        <w:t xml:space="preserve"> </w:t>
      </w:r>
      <w:r>
        <w:rPr>
          <w:rFonts w:ascii="Times New Roman" w:hAnsi="Times New Roman" w:cs="Times New Roman"/>
          <w:sz w:val="24"/>
          <w:szCs w:val="24"/>
        </w:rPr>
        <w:t>“</w:t>
      </w:r>
      <w:r w:rsidRPr="00F42189">
        <w:rPr>
          <w:rFonts w:ascii="Times New Roman" w:hAnsi="Times New Roman" w:cs="Times New Roman"/>
          <w:sz w:val="24"/>
          <w:szCs w:val="24"/>
        </w:rPr>
        <w:t>Formation velocity and density—the diagnostic basics for stratigraphic traps.</w:t>
      </w:r>
      <w:r>
        <w:rPr>
          <w:rFonts w:ascii="Times New Roman" w:hAnsi="Times New Roman" w:cs="Times New Roman"/>
          <w:sz w:val="24"/>
          <w:szCs w:val="24"/>
        </w:rPr>
        <w:t>”</w:t>
      </w:r>
      <w:r w:rsidRPr="00F42189">
        <w:rPr>
          <w:rFonts w:ascii="Times New Roman" w:hAnsi="Times New Roman" w:cs="Times New Roman"/>
          <w:sz w:val="24"/>
          <w:szCs w:val="24"/>
        </w:rPr>
        <w:t xml:space="preserve"> Geophysics 39:770–780</w:t>
      </w:r>
      <w:r>
        <w:rPr>
          <w:rFonts w:ascii="Times New Roman" w:hAnsi="Times New Roman" w:cs="Times New Roman"/>
          <w:sz w:val="24"/>
          <w:szCs w:val="24"/>
        </w:rPr>
        <w:t>, pp.</w:t>
      </w:r>
    </w:p>
    <w:p w14:paraId="19105CBF" w14:textId="000ACB8A" w:rsidR="00D676F1" w:rsidRDefault="00D676F1" w:rsidP="00F4218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Google Maps (2020). Mountain Top University Permanent Site, Makogi-Oba, Ogun State, Nigeria, 1:1500. </w:t>
      </w:r>
      <w:r w:rsidRPr="00535BB6">
        <w:rPr>
          <w:rFonts w:ascii="Times New Roman" w:hAnsi="Times New Roman" w:cs="Times New Roman"/>
          <w:i/>
          <w:iCs/>
          <w:sz w:val="24"/>
          <w:szCs w:val="24"/>
        </w:rPr>
        <w:t>Google Maps Online</w:t>
      </w:r>
      <w:r>
        <w:rPr>
          <w:rFonts w:ascii="Times New Roman" w:hAnsi="Times New Roman" w:cs="Times New Roman"/>
          <w:sz w:val="24"/>
          <w:szCs w:val="24"/>
        </w:rPr>
        <w:t>. Accessed 21</w:t>
      </w:r>
      <w:r>
        <w:rPr>
          <w:rFonts w:ascii="Times New Roman" w:hAnsi="Times New Roman" w:cs="Times New Roman"/>
          <w:sz w:val="24"/>
          <w:szCs w:val="24"/>
          <w:vertAlign w:val="superscript"/>
        </w:rPr>
        <w:t xml:space="preserve"> </w:t>
      </w:r>
      <w:r>
        <w:rPr>
          <w:rFonts w:ascii="Times New Roman" w:hAnsi="Times New Roman" w:cs="Times New Roman"/>
          <w:sz w:val="24"/>
          <w:szCs w:val="24"/>
        </w:rPr>
        <w:t>November, 2020.</w:t>
      </w:r>
    </w:p>
    <w:p w14:paraId="3583E540" w14:textId="0A8A93F6" w:rsidR="005F143F" w:rsidRDefault="005F143F" w:rsidP="005F143F">
      <w:pPr>
        <w:spacing w:line="480" w:lineRule="auto"/>
        <w:ind w:left="720" w:hanging="720"/>
        <w:jc w:val="both"/>
        <w:rPr>
          <w:rFonts w:ascii="Times New Roman" w:hAnsi="Times New Roman" w:cs="Times New Roman"/>
          <w:sz w:val="24"/>
          <w:szCs w:val="24"/>
        </w:rPr>
      </w:pPr>
      <w:r w:rsidRPr="00C53741">
        <w:rPr>
          <w:rFonts w:ascii="Times New Roman" w:hAnsi="Times New Roman" w:cs="Times New Roman"/>
          <w:sz w:val="24"/>
          <w:szCs w:val="24"/>
        </w:rPr>
        <w:t>Kearey, P., Brooks, M.</w:t>
      </w:r>
      <w:r>
        <w:rPr>
          <w:rFonts w:ascii="Times New Roman" w:hAnsi="Times New Roman" w:cs="Times New Roman"/>
          <w:sz w:val="24"/>
          <w:szCs w:val="24"/>
        </w:rPr>
        <w:t>,</w:t>
      </w:r>
      <w:r w:rsidRPr="00136077">
        <w:rPr>
          <w:rFonts w:ascii="Times New Roman" w:hAnsi="Times New Roman" w:cs="Times New Roman"/>
          <w:sz w:val="24"/>
          <w:szCs w:val="24"/>
        </w:rPr>
        <w:t xml:space="preserve"> </w:t>
      </w:r>
      <w:r w:rsidRPr="00C53741">
        <w:rPr>
          <w:rFonts w:ascii="Times New Roman" w:hAnsi="Times New Roman" w:cs="Times New Roman"/>
          <w:sz w:val="24"/>
          <w:szCs w:val="24"/>
        </w:rPr>
        <w:t>and</w:t>
      </w:r>
      <w:r>
        <w:rPr>
          <w:rFonts w:ascii="Times New Roman" w:hAnsi="Times New Roman" w:cs="Times New Roman"/>
          <w:sz w:val="24"/>
          <w:szCs w:val="24"/>
        </w:rPr>
        <w:t xml:space="preserve"> </w:t>
      </w:r>
      <w:r w:rsidRPr="00C53741">
        <w:rPr>
          <w:rFonts w:ascii="Times New Roman" w:hAnsi="Times New Roman" w:cs="Times New Roman"/>
          <w:sz w:val="24"/>
          <w:szCs w:val="24"/>
        </w:rPr>
        <w:t>Hill,</w:t>
      </w:r>
      <w:r>
        <w:rPr>
          <w:rFonts w:ascii="Times New Roman" w:hAnsi="Times New Roman" w:cs="Times New Roman"/>
          <w:sz w:val="24"/>
          <w:szCs w:val="24"/>
        </w:rPr>
        <w:t xml:space="preserve"> I.</w:t>
      </w:r>
      <w:r w:rsidRPr="00C53741">
        <w:rPr>
          <w:rFonts w:ascii="Times New Roman" w:hAnsi="Times New Roman" w:cs="Times New Roman"/>
          <w:sz w:val="24"/>
          <w:szCs w:val="24"/>
        </w:rPr>
        <w:t xml:space="preserve"> (2002)</w:t>
      </w:r>
      <w:r>
        <w:rPr>
          <w:rFonts w:ascii="Times New Roman" w:hAnsi="Times New Roman" w:cs="Times New Roman"/>
          <w:sz w:val="24"/>
          <w:szCs w:val="24"/>
        </w:rPr>
        <w:t>. “</w:t>
      </w:r>
      <w:r w:rsidRPr="00C53741">
        <w:rPr>
          <w:rFonts w:ascii="Times New Roman" w:hAnsi="Times New Roman" w:cs="Times New Roman"/>
          <w:sz w:val="24"/>
          <w:szCs w:val="24"/>
        </w:rPr>
        <w:t>An introduction to</w:t>
      </w:r>
      <w:r>
        <w:rPr>
          <w:rFonts w:ascii="Times New Roman" w:hAnsi="Times New Roman" w:cs="Times New Roman"/>
          <w:sz w:val="24"/>
          <w:szCs w:val="24"/>
        </w:rPr>
        <w:t xml:space="preserve"> </w:t>
      </w:r>
      <w:r w:rsidRPr="00C53741">
        <w:rPr>
          <w:rFonts w:ascii="Times New Roman" w:hAnsi="Times New Roman" w:cs="Times New Roman"/>
          <w:sz w:val="24"/>
          <w:szCs w:val="24"/>
        </w:rPr>
        <w:t>geophysical exploration (3rd ed.)</w:t>
      </w:r>
      <w:r>
        <w:rPr>
          <w:rFonts w:ascii="Times New Roman" w:hAnsi="Times New Roman" w:cs="Times New Roman"/>
          <w:sz w:val="24"/>
          <w:szCs w:val="24"/>
        </w:rPr>
        <w:t>”</w:t>
      </w:r>
      <w:r w:rsidRPr="00C53741">
        <w:rPr>
          <w:rFonts w:ascii="Times New Roman" w:hAnsi="Times New Roman" w:cs="Times New Roman"/>
          <w:sz w:val="24"/>
          <w:szCs w:val="24"/>
        </w:rPr>
        <w:t xml:space="preserve">. </w:t>
      </w:r>
      <w:r w:rsidRPr="00C53741">
        <w:rPr>
          <w:rFonts w:ascii="Times New Roman" w:hAnsi="Times New Roman" w:cs="Times New Roman"/>
          <w:i/>
          <w:iCs/>
          <w:sz w:val="24"/>
          <w:szCs w:val="24"/>
        </w:rPr>
        <w:t>Blackwell Publishing</w:t>
      </w:r>
      <w:r w:rsidRPr="00C53741">
        <w:rPr>
          <w:rFonts w:ascii="Times New Roman" w:hAnsi="Times New Roman" w:cs="Times New Roman"/>
          <w:sz w:val="24"/>
          <w:szCs w:val="24"/>
        </w:rPr>
        <w:t>,</w:t>
      </w:r>
      <w:r>
        <w:rPr>
          <w:rFonts w:ascii="Times New Roman" w:hAnsi="Times New Roman" w:cs="Times New Roman"/>
          <w:sz w:val="24"/>
          <w:szCs w:val="24"/>
        </w:rPr>
        <w:t xml:space="preserve"> </w:t>
      </w:r>
      <w:r w:rsidRPr="00C53741">
        <w:rPr>
          <w:rFonts w:ascii="Times New Roman" w:hAnsi="Times New Roman" w:cs="Times New Roman"/>
          <w:sz w:val="24"/>
          <w:szCs w:val="24"/>
        </w:rPr>
        <w:t>Malden, U.S.A. 281 p.</w:t>
      </w:r>
    </w:p>
    <w:p w14:paraId="1FFEA517" w14:textId="77777777" w:rsidR="005F143F" w:rsidRDefault="005F143F" w:rsidP="005F143F">
      <w:pPr>
        <w:spacing w:line="480" w:lineRule="auto"/>
        <w:ind w:left="720" w:hanging="720"/>
        <w:jc w:val="both"/>
        <w:rPr>
          <w:rFonts w:ascii="Times New Roman" w:hAnsi="Times New Roman" w:cs="Times New Roman"/>
          <w:sz w:val="24"/>
          <w:szCs w:val="24"/>
        </w:rPr>
      </w:pPr>
      <w:r w:rsidRPr="006E3C21">
        <w:rPr>
          <w:rFonts w:ascii="Times New Roman" w:hAnsi="Times New Roman" w:cs="Times New Roman"/>
          <w:sz w:val="24"/>
          <w:szCs w:val="24"/>
        </w:rPr>
        <w:t>Loke, M.H</w:t>
      </w:r>
      <w:r>
        <w:rPr>
          <w:rFonts w:ascii="Times New Roman" w:hAnsi="Times New Roman" w:cs="Times New Roman"/>
          <w:sz w:val="24"/>
          <w:szCs w:val="24"/>
        </w:rPr>
        <w:t>.</w:t>
      </w:r>
      <w:r w:rsidRPr="006E3C21">
        <w:rPr>
          <w:rFonts w:ascii="Times New Roman" w:hAnsi="Times New Roman" w:cs="Times New Roman"/>
          <w:sz w:val="24"/>
          <w:szCs w:val="24"/>
        </w:rPr>
        <w:t xml:space="preserve"> (2002)</w:t>
      </w:r>
      <w:r>
        <w:rPr>
          <w:rFonts w:ascii="Times New Roman" w:hAnsi="Times New Roman" w:cs="Times New Roman"/>
          <w:sz w:val="24"/>
          <w:szCs w:val="24"/>
        </w:rPr>
        <w:t>.</w:t>
      </w:r>
      <w:r w:rsidRPr="006E3C21">
        <w:rPr>
          <w:rFonts w:ascii="Times New Roman" w:hAnsi="Times New Roman" w:cs="Times New Roman"/>
          <w:sz w:val="24"/>
          <w:szCs w:val="24"/>
        </w:rPr>
        <w:t xml:space="preserve"> </w:t>
      </w:r>
      <w:r>
        <w:rPr>
          <w:rFonts w:ascii="Times New Roman" w:hAnsi="Times New Roman" w:cs="Times New Roman"/>
          <w:sz w:val="24"/>
          <w:szCs w:val="24"/>
        </w:rPr>
        <w:t>“</w:t>
      </w:r>
      <w:r w:rsidRPr="006E3C21">
        <w:rPr>
          <w:rFonts w:ascii="Times New Roman" w:hAnsi="Times New Roman" w:cs="Times New Roman"/>
          <w:sz w:val="24"/>
          <w:szCs w:val="24"/>
        </w:rPr>
        <w:t>Electrical imaging surveys for environmental and engineering studies: A practical guide to 2-D</w:t>
      </w:r>
      <w:r>
        <w:rPr>
          <w:rFonts w:ascii="Times New Roman" w:hAnsi="Times New Roman" w:cs="Times New Roman"/>
          <w:sz w:val="24"/>
          <w:szCs w:val="24"/>
        </w:rPr>
        <w:t xml:space="preserve"> </w:t>
      </w:r>
      <w:r w:rsidRPr="006E3C21">
        <w:rPr>
          <w:rFonts w:ascii="Times New Roman" w:hAnsi="Times New Roman" w:cs="Times New Roman"/>
          <w:sz w:val="24"/>
          <w:szCs w:val="24"/>
        </w:rPr>
        <w:t>and 3-D surveys</w:t>
      </w:r>
      <w:r>
        <w:rPr>
          <w:rFonts w:ascii="Times New Roman" w:hAnsi="Times New Roman" w:cs="Times New Roman"/>
          <w:sz w:val="24"/>
          <w:szCs w:val="24"/>
        </w:rPr>
        <w:t>”</w:t>
      </w:r>
      <w:r w:rsidRPr="006E3C21">
        <w:rPr>
          <w:rFonts w:ascii="Times New Roman" w:hAnsi="Times New Roman" w:cs="Times New Roman"/>
          <w:sz w:val="24"/>
          <w:szCs w:val="24"/>
        </w:rPr>
        <w:t>. 127 p</w:t>
      </w:r>
      <w:r>
        <w:rPr>
          <w:rFonts w:ascii="Times New Roman" w:hAnsi="Times New Roman" w:cs="Times New Roman"/>
          <w:sz w:val="24"/>
          <w:szCs w:val="24"/>
        </w:rPr>
        <w:t>.</w:t>
      </w:r>
    </w:p>
    <w:p w14:paraId="071018DC" w14:textId="77777777" w:rsidR="005F143F" w:rsidRDefault="005F143F" w:rsidP="005F143F">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Lowrie, W. (2007). Seismic wave propagation. In: Lowrie W. (2</w:t>
      </w:r>
      <w:r w:rsidRPr="00571AB9">
        <w:rPr>
          <w:rFonts w:ascii="Times New Roman" w:hAnsi="Times New Roman" w:cs="Times New Roman"/>
          <w:sz w:val="24"/>
          <w:szCs w:val="24"/>
          <w:vertAlign w:val="superscript"/>
        </w:rPr>
        <w:t>nd</w:t>
      </w:r>
      <w:r>
        <w:rPr>
          <w:rFonts w:ascii="Times New Roman" w:hAnsi="Times New Roman" w:cs="Times New Roman"/>
          <w:sz w:val="24"/>
          <w:szCs w:val="24"/>
        </w:rPr>
        <w:t xml:space="preserve"> Ed.). Fundamentals of Geophysics. Cambridge University Press, 171-192, pp.</w:t>
      </w:r>
    </w:p>
    <w:p w14:paraId="0F965790" w14:textId="44C474C9" w:rsidR="005F143F" w:rsidRDefault="005F143F" w:rsidP="005F143F">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Momoh, L.O., Akintorinwa, O., and Olorunfemi, M.O. (2008). “</w:t>
      </w:r>
      <w:r w:rsidRPr="003B527A">
        <w:rPr>
          <w:rFonts w:ascii="Times New Roman" w:hAnsi="Times New Roman" w:cs="Times New Roman"/>
          <w:sz w:val="24"/>
          <w:szCs w:val="24"/>
        </w:rPr>
        <w:t>Geophysical Investigation of Highway Failure – A Case study from the Basement Complex Terrain of Southwestern Nigeria</w:t>
      </w:r>
      <w:r>
        <w:rPr>
          <w:rFonts w:ascii="Times New Roman" w:hAnsi="Times New Roman" w:cs="Times New Roman"/>
          <w:sz w:val="24"/>
          <w:szCs w:val="24"/>
        </w:rPr>
        <w:t xml:space="preserve">”. </w:t>
      </w:r>
      <w:r w:rsidRPr="003B527A">
        <w:rPr>
          <w:rFonts w:ascii="Times New Roman" w:hAnsi="Times New Roman" w:cs="Times New Roman"/>
          <w:i/>
          <w:iCs/>
          <w:sz w:val="24"/>
          <w:szCs w:val="24"/>
        </w:rPr>
        <w:t>Journal of Applied Sciences</w:t>
      </w:r>
      <w:r>
        <w:rPr>
          <w:rFonts w:ascii="Times New Roman" w:hAnsi="Times New Roman" w:cs="Times New Roman"/>
          <w:sz w:val="24"/>
          <w:szCs w:val="24"/>
        </w:rPr>
        <w:t>, 4(6): 637-648.</w:t>
      </w:r>
    </w:p>
    <w:p w14:paraId="3FC11CA2" w14:textId="34B9E44D" w:rsidR="00F42189" w:rsidRPr="00F42189" w:rsidRDefault="00F42189" w:rsidP="005F143F">
      <w:pPr>
        <w:spacing w:line="480" w:lineRule="auto"/>
        <w:ind w:left="720" w:hanging="720"/>
        <w:jc w:val="both"/>
        <w:rPr>
          <w:rFonts w:ascii="Times New Roman" w:hAnsi="Times New Roman" w:cs="Times New Roman"/>
          <w:sz w:val="24"/>
          <w:szCs w:val="24"/>
        </w:rPr>
      </w:pPr>
      <w:r w:rsidRPr="00F42189">
        <w:rPr>
          <w:rFonts w:ascii="Times New Roman" w:hAnsi="Times New Roman" w:cs="Times New Roman"/>
          <w:sz w:val="24"/>
          <w:szCs w:val="24"/>
        </w:rPr>
        <w:t>McDowell</w:t>
      </w:r>
      <w:r>
        <w:rPr>
          <w:rFonts w:ascii="Times New Roman" w:hAnsi="Times New Roman" w:cs="Times New Roman"/>
          <w:sz w:val="24"/>
          <w:szCs w:val="24"/>
        </w:rPr>
        <w:t>,</w:t>
      </w:r>
      <w:r w:rsidRPr="00F42189">
        <w:rPr>
          <w:rFonts w:ascii="Times New Roman" w:hAnsi="Times New Roman" w:cs="Times New Roman"/>
          <w:sz w:val="24"/>
          <w:szCs w:val="24"/>
        </w:rPr>
        <w:t xml:space="preserve"> P</w:t>
      </w:r>
      <w:r>
        <w:rPr>
          <w:rFonts w:ascii="Times New Roman" w:hAnsi="Times New Roman" w:cs="Times New Roman"/>
          <w:sz w:val="24"/>
          <w:szCs w:val="24"/>
        </w:rPr>
        <w:t>.</w:t>
      </w:r>
      <w:r w:rsidRPr="00F42189">
        <w:rPr>
          <w:rFonts w:ascii="Times New Roman" w:hAnsi="Times New Roman" w:cs="Times New Roman"/>
          <w:sz w:val="24"/>
          <w:szCs w:val="24"/>
        </w:rPr>
        <w:t>W</w:t>
      </w:r>
      <w:r>
        <w:rPr>
          <w:rFonts w:ascii="Times New Roman" w:hAnsi="Times New Roman" w:cs="Times New Roman"/>
          <w:sz w:val="24"/>
          <w:szCs w:val="24"/>
        </w:rPr>
        <w:t>.</w:t>
      </w:r>
      <w:r w:rsidRPr="00F42189">
        <w:rPr>
          <w:rFonts w:ascii="Times New Roman" w:hAnsi="Times New Roman" w:cs="Times New Roman"/>
          <w:sz w:val="24"/>
          <w:szCs w:val="24"/>
        </w:rPr>
        <w:t>, Barker</w:t>
      </w:r>
      <w:r>
        <w:rPr>
          <w:rFonts w:ascii="Times New Roman" w:hAnsi="Times New Roman" w:cs="Times New Roman"/>
          <w:sz w:val="24"/>
          <w:szCs w:val="24"/>
        </w:rPr>
        <w:t>,</w:t>
      </w:r>
      <w:r w:rsidRPr="00F42189">
        <w:rPr>
          <w:rFonts w:ascii="Times New Roman" w:hAnsi="Times New Roman" w:cs="Times New Roman"/>
          <w:sz w:val="24"/>
          <w:szCs w:val="24"/>
        </w:rPr>
        <w:t xml:space="preserve"> R</w:t>
      </w:r>
      <w:r>
        <w:rPr>
          <w:rFonts w:ascii="Times New Roman" w:hAnsi="Times New Roman" w:cs="Times New Roman"/>
          <w:sz w:val="24"/>
          <w:szCs w:val="24"/>
        </w:rPr>
        <w:t>.</w:t>
      </w:r>
      <w:r w:rsidRPr="00F42189">
        <w:rPr>
          <w:rFonts w:ascii="Times New Roman" w:hAnsi="Times New Roman" w:cs="Times New Roman"/>
          <w:sz w:val="24"/>
          <w:szCs w:val="24"/>
        </w:rPr>
        <w:t>D</w:t>
      </w:r>
      <w:r>
        <w:rPr>
          <w:rFonts w:ascii="Times New Roman" w:hAnsi="Times New Roman" w:cs="Times New Roman"/>
          <w:sz w:val="24"/>
          <w:szCs w:val="24"/>
        </w:rPr>
        <w:t>.,</w:t>
      </w:r>
      <w:r w:rsidRPr="00F42189">
        <w:rPr>
          <w:rFonts w:ascii="Times New Roman" w:hAnsi="Times New Roman" w:cs="Times New Roman"/>
          <w:sz w:val="24"/>
          <w:szCs w:val="24"/>
        </w:rPr>
        <w:t xml:space="preserve"> and Butcher A</w:t>
      </w:r>
      <w:r>
        <w:rPr>
          <w:rFonts w:ascii="Times New Roman" w:hAnsi="Times New Roman" w:cs="Times New Roman"/>
          <w:sz w:val="24"/>
          <w:szCs w:val="24"/>
        </w:rPr>
        <w:t>.</w:t>
      </w:r>
      <w:r w:rsidRPr="00F42189">
        <w:rPr>
          <w:rFonts w:ascii="Times New Roman" w:hAnsi="Times New Roman" w:cs="Times New Roman"/>
          <w:sz w:val="24"/>
          <w:szCs w:val="24"/>
        </w:rPr>
        <w:t>P</w:t>
      </w:r>
      <w:r>
        <w:rPr>
          <w:rFonts w:ascii="Times New Roman" w:hAnsi="Times New Roman" w:cs="Times New Roman"/>
          <w:sz w:val="24"/>
          <w:szCs w:val="24"/>
        </w:rPr>
        <w:t>. (</w:t>
      </w:r>
      <w:r w:rsidRPr="00F42189">
        <w:rPr>
          <w:rFonts w:ascii="Times New Roman" w:hAnsi="Times New Roman" w:cs="Times New Roman"/>
          <w:sz w:val="24"/>
          <w:szCs w:val="24"/>
        </w:rPr>
        <w:t>2002</w:t>
      </w:r>
      <w:r>
        <w:rPr>
          <w:rFonts w:ascii="Times New Roman" w:hAnsi="Times New Roman" w:cs="Times New Roman"/>
          <w:sz w:val="24"/>
          <w:szCs w:val="24"/>
        </w:rPr>
        <w:t>). “</w:t>
      </w:r>
      <w:r w:rsidRPr="00F42189">
        <w:rPr>
          <w:rFonts w:ascii="Times New Roman" w:hAnsi="Times New Roman" w:cs="Times New Roman"/>
          <w:sz w:val="24"/>
          <w:szCs w:val="24"/>
        </w:rPr>
        <w:t>Geophysics in engineering investigations</w:t>
      </w:r>
      <w:r>
        <w:rPr>
          <w:rFonts w:ascii="Times New Roman" w:hAnsi="Times New Roman" w:cs="Times New Roman"/>
          <w:sz w:val="24"/>
          <w:szCs w:val="24"/>
        </w:rPr>
        <w:t>”</w:t>
      </w:r>
      <w:r w:rsidRPr="00F42189">
        <w:rPr>
          <w:rFonts w:ascii="Times New Roman" w:hAnsi="Times New Roman" w:cs="Times New Roman"/>
          <w:sz w:val="24"/>
          <w:szCs w:val="24"/>
        </w:rPr>
        <w:t xml:space="preserve">. London: </w:t>
      </w:r>
      <w:r w:rsidRPr="00F42189">
        <w:rPr>
          <w:rFonts w:ascii="Times New Roman" w:hAnsi="Times New Roman" w:cs="Times New Roman"/>
          <w:i/>
          <w:iCs/>
          <w:sz w:val="24"/>
          <w:szCs w:val="24"/>
        </w:rPr>
        <w:t>Construction Industry Research and Information Association</w:t>
      </w:r>
      <w:r w:rsidRPr="00F42189">
        <w:rPr>
          <w:rFonts w:ascii="Times New Roman" w:hAnsi="Times New Roman" w:cs="Times New Roman"/>
          <w:sz w:val="24"/>
          <w:szCs w:val="24"/>
        </w:rPr>
        <w:t>, CIRIA C562</w:t>
      </w:r>
    </w:p>
    <w:p w14:paraId="15A9E62A" w14:textId="77777777" w:rsidR="005F143F" w:rsidRDefault="005F143F" w:rsidP="005F143F">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Omatsola, M.E. and Adegoke, O.S. (1981). “Tectonic Evolution and Cretaceous Stratigraphy of the Dahomey Basin. </w:t>
      </w:r>
      <w:r>
        <w:rPr>
          <w:rFonts w:ascii="Times New Roman" w:hAnsi="Times New Roman" w:cs="Times New Roman"/>
          <w:i/>
          <w:iCs/>
          <w:sz w:val="24"/>
          <w:szCs w:val="24"/>
        </w:rPr>
        <w:t xml:space="preserve">Journal of Mining and Geology, </w:t>
      </w:r>
      <w:r>
        <w:rPr>
          <w:rFonts w:ascii="Times New Roman" w:hAnsi="Times New Roman" w:cs="Times New Roman"/>
          <w:sz w:val="24"/>
          <w:szCs w:val="24"/>
        </w:rPr>
        <w:t>18: 130-137</w:t>
      </w:r>
      <w:r>
        <w:rPr>
          <w:rFonts w:ascii="Times New Roman" w:hAnsi="Times New Roman" w:cs="Times New Roman"/>
          <w:color w:val="000000"/>
          <w:sz w:val="24"/>
          <w:szCs w:val="24"/>
          <w:shd w:val="clear" w:color="auto" w:fill="FFFFFF"/>
        </w:rPr>
        <w:t>.</w:t>
      </w:r>
    </w:p>
    <w:p w14:paraId="31EF8B3C" w14:textId="27CBB7B3" w:rsidR="005F143F" w:rsidRPr="00136077" w:rsidRDefault="005F143F" w:rsidP="005F143F">
      <w:pPr>
        <w:spacing w:line="480" w:lineRule="auto"/>
        <w:ind w:left="720" w:hanging="720"/>
        <w:jc w:val="both"/>
        <w:rPr>
          <w:rFonts w:ascii="Times New Roman" w:hAnsi="Times New Roman" w:cs="Times New Roman"/>
          <w:sz w:val="24"/>
          <w:szCs w:val="24"/>
        </w:rPr>
      </w:pPr>
      <w:r w:rsidRPr="00190406">
        <w:rPr>
          <w:rFonts w:ascii="Times New Roman" w:hAnsi="Times New Roman" w:cs="Times New Roman"/>
          <w:color w:val="000000"/>
          <w:sz w:val="24"/>
          <w:szCs w:val="24"/>
          <w:shd w:val="clear" w:color="auto" w:fill="FFFFFF"/>
        </w:rPr>
        <w:lastRenderedPageBreak/>
        <w:t xml:space="preserve">Petters, S.W </w:t>
      </w:r>
      <w:r>
        <w:rPr>
          <w:rFonts w:ascii="Times New Roman" w:hAnsi="Times New Roman" w:cs="Times New Roman"/>
          <w:color w:val="000000"/>
          <w:sz w:val="24"/>
          <w:szCs w:val="24"/>
          <w:shd w:val="clear" w:color="auto" w:fill="FFFFFF"/>
        </w:rPr>
        <w:t>(</w:t>
      </w:r>
      <w:r w:rsidRPr="00190406">
        <w:rPr>
          <w:rFonts w:ascii="Times New Roman" w:hAnsi="Times New Roman" w:cs="Times New Roman"/>
          <w:color w:val="000000"/>
          <w:sz w:val="24"/>
          <w:szCs w:val="24"/>
          <w:shd w:val="clear" w:color="auto" w:fill="FFFFFF"/>
        </w:rPr>
        <w:t>1982</w:t>
      </w:r>
      <w:r>
        <w:rPr>
          <w:rFonts w:ascii="Times New Roman" w:hAnsi="Times New Roman" w:cs="Times New Roman"/>
          <w:color w:val="000000"/>
          <w:sz w:val="24"/>
          <w:szCs w:val="24"/>
          <w:shd w:val="clear" w:color="auto" w:fill="FFFFFF"/>
        </w:rPr>
        <w:t>).</w:t>
      </w:r>
      <w:r w:rsidRPr="00190406">
        <w:rPr>
          <w:rFonts w:ascii="Times New Roman" w:hAnsi="Times New Roman" w:cs="Times New Roman"/>
          <w:color w:val="000000"/>
          <w:sz w:val="24"/>
          <w:szCs w:val="24"/>
          <w:shd w:val="clear" w:color="auto" w:fill="FFFFFF"/>
        </w:rPr>
        <w:t xml:space="preserve"> Central </w:t>
      </w:r>
      <w:r w:rsidR="00597158" w:rsidRPr="00190406">
        <w:rPr>
          <w:rFonts w:ascii="Times New Roman" w:hAnsi="Times New Roman" w:cs="Times New Roman"/>
          <w:color w:val="000000"/>
          <w:sz w:val="24"/>
          <w:szCs w:val="24"/>
          <w:shd w:val="clear" w:color="auto" w:fill="FFFFFF"/>
        </w:rPr>
        <w:t xml:space="preserve">West </w:t>
      </w:r>
      <w:r w:rsidRPr="00190406">
        <w:rPr>
          <w:rFonts w:ascii="Times New Roman" w:hAnsi="Times New Roman" w:cs="Times New Roman"/>
          <w:color w:val="000000"/>
          <w:sz w:val="24"/>
          <w:szCs w:val="24"/>
          <w:shd w:val="clear" w:color="auto" w:fill="FFFFFF"/>
        </w:rPr>
        <w:t>African Cretaceous</w:t>
      </w:r>
      <w:r>
        <w:rPr>
          <w:rFonts w:ascii="Times New Roman" w:hAnsi="Times New Roman" w:cs="Times New Roman"/>
          <w:color w:val="000000"/>
          <w:sz w:val="24"/>
          <w:szCs w:val="24"/>
          <w:shd w:val="clear" w:color="auto" w:fill="FFFFFF"/>
        </w:rPr>
        <w:t xml:space="preserve"> </w:t>
      </w:r>
      <w:r w:rsidRPr="00190406">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190406">
        <w:rPr>
          <w:rFonts w:ascii="Times New Roman" w:hAnsi="Times New Roman" w:cs="Times New Roman"/>
          <w:color w:val="000000"/>
          <w:sz w:val="24"/>
          <w:szCs w:val="24"/>
          <w:shd w:val="clear" w:color="auto" w:fill="FFFFFF"/>
        </w:rPr>
        <w:t>Tertiary benthic foraminifera and stratigraphy: Paleontographical Abseiling v. 179, 1-104</w:t>
      </w:r>
      <w:r>
        <w:rPr>
          <w:rFonts w:ascii="Times New Roman" w:hAnsi="Times New Roman" w:cs="Times New Roman"/>
          <w:color w:val="000000"/>
          <w:sz w:val="24"/>
          <w:szCs w:val="24"/>
          <w:shd w:val="clear" w:color="auto" w:fill="FFFFFF"/>
        </w:rPr>
        <w:t>.</w:t>
      </w:r>
    </w:p>
    <w:p w14:paraId="4DBD5C8E" w14:textId="77777777" w:rsidR="005F143F" w:rsidRDefault="005F143F" w:rsidP="005F143F">
      <w:pPr>
        <w:spacing w:line="480" w:lineRule="auto"/>
        <w:ind w:left="720" w:hanging="720"/>
        <w:jc w:val="both"/>
        <w:rPr>
          <w:rFonts w:ascii="Times New Roman" w:hAnsi="Times New Roman" w:cs="Times New Roman"/>
          <w:sz w:val="24"/>
          <w:szCs w:val="24"/>
        </w:rPr>
      </w:pPr>
      <w:r w:rsidRPr="0094019B">
        <w:rPr>
          <w:rFonts w:ascii="Times New Roman" w:hAnsi="Times New Roman" w:cs="Times New Roman"/>
          <w:sz w:val="24"/>
          <w:szCs w:val="24"/>
        </w:rPr>
        <w:t>Reynolds, J.M</w:t>
      </w:r>
      <w:r>
        <w:rPr>
          <w:rFonts w:ascii="Times New Roman" w:hAnsi="Times New Roman" w:cs="Times New Roman"/>
          <w:sz w:val="24"/>
          <w:szCs w:val="24"/>
        </w:rPr>
        <w:t>.</w:t>
      </w:r>
      <w:r w:rsidRPr="0094019B">
        <w:rPr>
          <w:rFonts w:ascii="Times New Roman" w:hAnsi="Times New Roman" w:cs="Times New Roman"/>
          <w:sz w:val="24"/>
          <w:szCs w:val="24"/>
        </w:rPr>
        <w:t xml:space="preserve"> (1997). </w:t>
      </w:r>
      <w:r>
        <w:rPr>
          <w:rFonts w:ascii="Times New Roman" w:hAnsi="Times New Roman" w:cs="Times New Roman"/>
          <w:sz w:val="24"/>
          <w:szCs w:val="24"/>
        </w:rPr>
        <w:t>“</w:t>
      </w:r>
      <w:r w:rsidRPr="0094019B">
        <w:rPr>
          <w:rFonts w:ascii="Times New Roman" w:hAnsi="Times New Roman" w:cs="Times New Roman"/>
          <w:sz w:val="24"/>
          <w:szCs w:val="24"/>
        </w:rPr>
        <w:t>An Introduction to Applied and Environmental Geophysics</w:t>
      </w:r>
      <w:r>
        <w:rPr>
          <w:rFonts w:ascii="Times New Roman" w:hAnsi="Times New Roman" w:cs="Times New Roman"/>
          <w:sz w:val="24"/>
          <w:szCs w:val="24"/>
        </w:rPr>
        <w:t>”</w:t>
      </w:r>
      <w:r w:rsidRPr="0094019B">
        <w:rPr>
          <w:rFonts w:ascii="Times New Roman" w:hAnsi="Times New Roman" w:cs="Times New Roman"/>
          <w:sz w:val="24"/>
          <w:szCs w:val="24"/>
        </w:rPr>
        <w:t>. Chichester: John Wiley and Sons Ltd. p</w:t>
      </w:r>
      <w:r>
        <w:rPr>
          <w:rFonts w:ascii="Times New Roman" w:hAnsi="Times New Roman" w:cs="Times New Roman"/>
          <w:sz w:val="24"/>
          <w:szCs w:val="24"/>
        </w:rPr>
        <w:t>p</w:t>
      </w:r>
      <w:r w:rsidRPr="0094019B">
        <w:rPr>
          <w:rFonts w:ascii="Times New Roman" w:hAnsi="Times New Roman" w:cs="Times New Roman"/>
          <w:sz w:val="24"/>
          <w:szCs w:val="24"/>
        </w:rPr>
        <w:t>.</w:t>
      </w:r>
      <w:r>
        <w:rPr>
          <w:rFonts w:ascii="Times New Roman" w:hAnsi="Times New Roman" w:cs="Times New Roman"/>
          <w:sz w:val="24"/>
          <w:szCs w:val="24"/>
        </w:rPr>
        <w:t xml:space="preserve"> 769</w:t>
      </w:r>
    </w:p>
    <w:p w14:paraId="749492AB" w14:textId="77777777" w:rsidR="005F143F" w:rsidRDefault="005F143F" w:rsidP="005F143F">
      <w:pPr>
        <w:spacing w:line="480" w:lineRule="auto"/>
        <w:ind w:left="720" w:hanging="720"/>
        <w:jc w:val="both"/>
        <w:rPr>
          <w:rFonts w:ascii="Times New Roman" w:hAnsi="Times New Roman" w:cs="Times New Roman"/>
          <w:sz w:val="24"/>
          <w:szCs w:val="24"/>
        </w:rPr>
      </w:pPr>
      <w:r w:rsidRPr="00B95DFD">
        <w:rPr>
          <w:rFonts w:ascii="Times New Roman" w:hAnsi="Times New Roman" w:cs="Times New Roman"/>
          <w:sz w:val="24"/>
          <w:szCs w:val="24"/>
        </w:rPr>
        <w:t>Reynolds, J.M</w:t>
      </w:r>
      <w:r>
        <w:rPr>
          <w:rFonts w:ascii="Times New Roman" w:hAnsi="Times New Roman" w:cs="Times New Roman"/>
          <w:sz w:val="24"/>
          <w:szCs w:val="24"/>
        </w:rPr>
        <w:t>.</w:t>
      </w:r>
      <w:r w:rsidRPr="00B95DFD">
        <w:rPr>
          <w:rFonts w:ascii="Times New Roman" w:hAnsi="Times New Roman" w:cs="Times New Roman"/>
          <w:sz w:val="24"/>
          <w:szCs w:val="24"/>
        </w:rPr>
        <w:t xml:space="preserve"> (2011)</w:t>
      </w:r>
      <w:r>
        <w:rPr>
          <w:rFonts w:ascii="Times New Roman" w:hAnsi="Times New Roman" w:cs="Times New Roman"/>
          <w:sz w:val="24"/>
          <w:szCs w:val="24"/>
        </w:rPr>
        <w:t>. “</w:t>
      </w:r>
      <w:r w:rsidRPr="00B95DFD">
        <w:rPr>
          <w:rFonts w:ascii="Times New Roman" w:hAnsi="Times New Roman" w:cs="Times New Roman"/>
          <w:sz w:val="24"/>
          <w:szCs w:val="24"/>
        </w:rPr>
        <w:t>Electrical resistivity sounding and tomography</w:t>
      </w:r>
      <w:r>
        <w:rPr>
          <w:rFonts w:ascii="Times New Roman" w:hAnsi="Times New Roman" w:cs="Times New Roman"/>
          <w:sz w:val="24"/>
          <w:szCs w:val="24"/>
        </w:rPr>
        <w:t>”</w:t>
      </w:r>
      <w:r w:rsidRPr="00B95DFD">
        <w:rPr>
          <w:rFonts w:ascii="Times New Roman" w:hAnsi="Times New Roman" w:cs="Times New Roman"/>
          <w:sz w:val="24"/>
          <w:szCs w:val="24"/>
        </w:rPr>
        <w:t>.</w:t>
      </w:r>
      <w:r>
        <w:rPr>
          <w:rFonts w:ascii="Times New Roman" w:hAnsi="Times New Roman" w:cs="Times New Roman"/>
          <w:sz w:val="24"/>
          <w:szCs w:val="24"/>
        </w:rPr>
        <w:t xml:space="preserve"> </w:t>
      </w:r>
      <w:r w:rsidRPr="00B95DFD">
        <w:rPr>
          <w:rFonts w:ascii="Times New Roman" w:hAnsi="Times New Roman" w:cs="Times New Roman"/>
          <w:sz w:val="24"/>
          <w:szCs w:val="24"/>
        </w:rPr>
        <w:t>Technical Summary. Reynolds International. 2, p</w:t>
      </w:r>
      <w:r>
        <w:rPr>
          <w:rFonts w:ascii="Times New Roman" w:hAnsi="Times New Roman" w:cs="Times New Roman"/>
          <w:sz w:val="24"/>
          <w:szCs w:val="24"/>
        </w:rPr>
        <w:t>p</w:t>
      </w:r>
      <w:r w:rsidRPr="00B95DFD">
        <w:rPr>
          <w:rFonts w:ascii="Times New Roman" w:hAnsi="Times New Roman" w:cs="Times New Roman"/>
          <w:sz w:val="24"/>
          <w:szCs w:val="24"/>
        </w:rPr>
        <w:t>.</w:t>
      </w:r>
      <w:r>
        <w:rPr>
          <w:rFonts w:ascii="Times New Roman" w:hAnsi="Times New Roman" w:cs="Times New Roman"/>
          <w:sz w:val="24"/>
          <w:szCs w:val="24"/>
        </w:rPr>
        <w:t xml:space="preserve"> 2</w:t>
      </w:r>
    </w:p>
    <w:p w14:paraId="19C5A269" w14:textId="233A767A" w:rsidR="00EB5EFE" w:rsidRPr="00EB5EFE" w:rsidRDefault="00EB5EFE" w:rsidP="00EB5EFE">
      <w:pPr>
        <w:spacing w:line="480" w:lineRule="auto"/>
        <w:ind w:left="720" w:hanging="720"/>
        <w:jc w:val="both"/>
        <w:rPr>
          <w:rFonts w:ascii="Times New Roman" w:hAnsi="Times New Roman" w:cs="Times New Roman"/>
          <w:sz w:val="24"/>
          <w:szCs w:val="24"/>
        </w:rPr>
      </w:pPr>
      <w:r w:rsidRPr="00EB5EFE">
        <w:rPr>
          <w:rFonts w:ascii="Times New Roman" w:hAnsi="Times New Roman" w:cs="Times New Roman"/>
          <w:color w:val="000000"/>
          <w:sz w:val="24"/>
          <w:szCs w:val="24"/>
        </w:rPr>
        <w:t xml:space="preserve">USGS </w:t>
      </w:r>
      <w:r w:rsidR="00207CDA">
        <w:rPr>
          <w:rFonts w:ascii="Times New Roman" w:hAnsi="Times New Roman" w:cs="Times New Roman"/>
          <w:color w:val="000000"/>
          <w:sz w:val="24"/>
          <w:szCs w:val="24"/>
        </w:rPr>
        <w:t>(</w:t>
      </w:r>
      <w:r w:rsidRPr="00EB5EFE">
        <w:rPr>
          <w:rFonts w:ascii="Times New Roman" w:hAnsi="Times New Roman" w:cs="Times New Roman"/>
          <w:color w:val="000080"/>
          <w:sz w:val="24"/>
          <w:szCs w:val="24"/>
        </w:rPr>
        <w:t>2006</w:t>
      </w:r>
      <w:r w:rsidR="00207CDA">
        <w:rPr>
          <w:rFonts w:ascii="Times New Roman" w:hAnsi="Times New Roman" w:cs="Times New Roman"/>
          <w:color w:val="000000"/>
          <w:sz w:val="24"/>
          <w:szCs w:val="24"/>
        </w:rPr>
        <w:t>)</w:t>
      </w:r>
      <w:r w:rsidRPr="00EB5EFE">
        <w:rPr>
          <w:rFonts w:ascii="Times New Roman" w:hAnsi="Times New Roman" w:cs="Times New Roman"/>
          <w:color w:val="000000"/>
          <w:sz w:val="24"/>
          <w:szCs w:val="24"/>
        </w:rPr>
        <w:t xml:space="preserve"> Shuttle radar topography mission, 1 Arc second</w:t>
      </w:r>
      <w:r w:rsidRPr="00EB5EFE">
        <w:rPr>
          <w:rFonts w:ascii="Times New Roman" w:hAnsi="Times New Roman" w:cs="Times New Roman"/>
          <w:color w:val="000000"/>
          <w:sz w:val="24"/>
          <w:szCs w:val="24"/>
        </w:rPr>
        <w:t xml:space="preserve"> </w:t>
      </w:r>
      <w:r w:rsidRPr="00EB5EFE">
        <w:rPr>
          <w:rFonts w:ascii="Times New Roman" w:hAnsi="Times New Roman" w:cs="Times New Roman"/>
          <w:color w:val="000000"/>
          <w:sz w:val="24"/>
          <w:szCs w:val="24"/>
        </w:rPr>
        <w:t>scene, filled-finished-B, global land cover facility.</w:t>
      </w:r>
      <w:r w:rsidRPr="00EB5EFE">
        <w:rPr>
          <w:rFonts w:ascii="Times New Roman" w:hAnsi="Times New Roman" w:cs="Times New Roman"/>
          <w:color w:val="000000"/>
          <w:sz w:val="24"/>
          <w:szCs w:val="24"/>
        </w:rPr>
        <w:t xml:space="preserve"> </w:t>
      </w:r>
      <w:r w:rsidRPr="00EB5EFE">
        <w:rPr>
          <w:rFonts w:ascii="Times New Roman" w:hAnsi="Times New Roman" w:cs="Times New Roman"/>
          <w:color w:val="000000"/>
          <w:sz w:val="24"/>
          <w:szCs w:val="24"/>
        </w:rPr>
        <w:t>Maryland:</w:t>
      </w:r>
      <w:r w:rsidRPr="00EB5EFE">
        <w:rPr>
          <w:rFonts w:ascii="Times New Roman" w:hAnsi="Times New Roman" w:cs="Times New Roman"/>
          <w:color w:val="000000"/>
          <w:sz w:val="24"/>
          <w:szCs w:val="24"/>
        </w:rPr>
        <w:t xml:space="preserve"> </w:t>
      </w:r>
      <w:r w:rsidRPr="00EB5EFE">
        <w:rPr>
          <w:rFonts w:ascii="Times New Roman" w:hAnsi="Times New Roman" w:cs="Times New Roman"/>
          <w:color w:val="000000"/>
          <w:sz w:val="24"/>
          <w:szCs w:val="24"/>
        </w:rPr>
        <w:t>University of Maryland, College Park.</w:t>
      </w:r>
    </w:p>
    <w:p w14:paraId="0E9CBEC9" w14:textId="0557F103" w:rsidR="001B07CF" w:rsidRDefault="001B07CF" w:rsidP="005F143F">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Taipodia, J., and Dey, A. (2012). “A review of Active and Passive MASW Techniques”. </w:t>
      </w:r>
      <w:r w:rsidRPr="00E34088">
        <w:rPr>
          <w:rFonts w:ascii="Times New Roman" w:hAnsi="Times New Roman" w:cs="Times New Roman"/>
          <w:i/>
          <w:iCs/>
          <w:sz w:val="24"/>
          <w:szCs w:val="24"/>
        </w:rPr>
        <w:t>Engineering Geophysics for Civil Engineering and Geo-Hazards</w:t>
      </w:r>
      <w:r>
        <w:rPr>
          <w:rFonts w:ascii="Times New Roman" w:hAnsi="Times New Roman" w:cs="Times New Roman"/>
          <w:i/>
          <w:iCs/>
          <w:sz w:val="24"/>
          <w:szCs w:val="24"/>
        </w:rPr>
        <w:t xml:space="preserve">, </w:t>
      </w:r>
      <w:r>
        <w:rPr>
          <w:rFonts w:ascii="Times New Roman" w:hAnsi="Times New Roman" w:cs="Times New Roman"/>
          <w:sz w:val="24"/>
          <w:szCs w:val="24"/>
        </w:rPr>
        <w:t>National Workshop CBRI, Roorkee</w:t>
      </w:r>
      <w:r w:rsidR="0002732D">
        <w:rPr>
          <w:rFonts w:ascii="Times New Roman" w:hAnsi="Times New Roman" w:cs="Times New Roman"/>
          <w:sz w:val="24"/>
          <w:szCs w:val="24"/>
        </w:rPr>
        <w:t xml:space="preserve"> pp</w:t>
      </w:r>
      <w:r>
        <w:rPr>
          <w:rFonts w:ascii="Times New Roman" w:hAnsi="Times New Roman" w:cs="Times New Roman"/>
          <w:sz w:val="24"/>
          <w:szCs w:val="24"/>
        </w:rPr>
        <w:t>.</w:t>
      </w:r>
      <w:r w:rsidR="0002732D">
        <w:rPr>
          <w:rFonts w:ascii="Times New Roman" w:hAnsi="Times New Roman" w:cs="Times New Roman"/>
          <w:sz w:val="24"/>
          <w:szCs w:val="24"/>
        </w:rPr>
        <w:t xml:space="preserve"> 1-13</w:t>
      </w:r>
    </w:p>
    <w:p w14:paraId="2E4FE383" w14:textId="303A6467" w:rsidR="001B07CF" w:rsidRDefault="001B07CF" w:rsidP="005F143F">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Telford, W.M., L.P. Geldart, R.E. Sheriff, and D.A. Keys, (1990). “Applied Geophysics”. Cambridge University Press. 744p.</w:t>
      </w:r>
    </w:p>
    <w:p w14:paraId="4B2A80EF" w14:textId="52B1FC31" w:rsidR="00D01AB1" w:rsidRPr="00D01AB1" w:rsidRDefault="00D01AB1" w:rsidP="005F143F">
      <w:pPr>
        <w:spacing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Oz Yilmaz, (2001). “Seismic data analysis”. Processing, Inversion, and Interpretation of Seismic Data. </w:t>
      </w:r>
      <w:r w:rsidRPr="00D01AB1">
        <w:rPr>
          <w:rFonts w:ascii="Times New Roman" w:hAnsi="Times New Roman" w:cs="Times New Roman"/>
          <w:i/>
          <w:iCs/>
          <w:sz w:val="24"/>
          <w:szCs w:val="24"/>
        </w:rPr>
        <w:t>Society of Exploration Geophysicists</w:t>
      </w:r>
      <w:r>
        <w:rPr>
          <w:rFonts w:ascii="Times New Roman" w:hAnsi="Times New Roman" w:cs="Times New Roman"/>
          <w:i/>
          <w:iCs/>
          <w:sz w:val="24"/>
          <w:szCs w:val="24"/>
        </w:rPr>
        <w:t xml:space="preserve">, </w:t>
      </w:r>
      <w:r>
        <w:rPr>
          <w:rFonts w:ascii="Times New Roman" w:hAnsi="Times New Roman" w:cs="Times New Roman"/>
          <w:sz w:val="24"/>
          <w:szCs w:val="24"/>
        </w:rPr>
        <w:t>1, 41-46, pp.</w:t>
      </w:r>
    </w:p>
    <w:p w14:paraId="6E081C65" w14:textId="218D8AF1" w:rsidR="00577B07" w:rsidRPr="005F143F" w:rsidRDefault="00017877" w:rsidP="00863A8E">
      <w:pPr>
        <w:spacing w:line="480" w:lineRule="auto"/>
        <w:jc w:val="both"/>
        <w:rPr>
          <w:rFonts w:ascii="Times New Roman" w:hAnsi="Times New Roman" w:cs="Times New Roman"/>
          <w:b/>
          <w:bCs/>
          <w:sz w:val="24"/>
          <w:szCs w:val="24"/>
        </w:rPr>
      </w:pPr>
      <w:r w:rsidRPr="005F143F">
        <w:rPr>
          <w:rFonts w:ascii="Times New Roman" w:hAnsi="Times New Roman" w:cs="Times New Roman"/>
          <w:b/>
          <w:bCs/>
          <w:sz w:val="24"/>
          <w:szCs w:val="24"/>
        </w:rPr>
        <w:t>Internet</w:t>
      </w:r>
      <w:r w:rsidR="005F143F" w:rsidRPr="005F143F">
        <w:rPr>
          <w:rFonts w:ascii="Times New Roman" w:hAnsi="Times New Roman" w:cs="Times New Roman"/>
          <w:b/>
          <w:bCs/>
          <w:sz w:val="24"/>
          <w:szCs w:val="24"/>
        </w:rPr>
        <w:t xml:space="preserve"> Resources</w:t>
      </w:r>
    </w:p>
    <w:bookmarkStart w:id="95" w:name="_Hlk57021722"/>
    <w:p w14:paraId="42854F3F" w14:textId="60A3266E" w:rsidR="005F143F" w:rsidRDefault="005F143F" w:rsidP="005F143F">
      <w:pPr>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"https://www.en.climate-data.org/africa/nigeria/lagos/lagos-552/" </w:instrText>
      </w:r>
      <w:r>
        <w:rPr>
          <w:rFonts w:ascii="Times New Roman" w:hAnsi="Times New Roman" w:cs="Times New Roman"/>
          <w:sz w:val="24"/>
          <w:szCs w:val="24"/>
        </w:rPr>
        <w:fldChar w:fldCharType="separate"/>
      </w:r>
      <w:r w:rsidRPr="00A335E1">
        <w:rPr>
          <w:rStyle w:val="Hyperlink"/>
          <w:rFonts w:ascii="Times New Roman" w:hAnsi="Times New Roman" w:cs="Times New Roman"/>
          <w:sz w:val="24"/>
          <w:szCs w:val="24"/>
        </w:rPr>
        <w:t>https://www.en.climate-data.org/africa/nigeria/lagos/lagos-552/</w:t>
      </w:r>
      <w:r>
        <w:rPr>
          <w:rFonts w:ascii="Times New Roman" w:hAnsi="Times New Roman" w:cs="Times New Roman"/>
          <w:sz w:val="24"/>
          <w:szCs w:val="24"/>
        </w:rPr>
        <w:fldChar w:fldCharType="end"/>
      </w:r>
      <w:r>
        <w:rPr>
          <w:rFonts w:ascii="Times New Roman" w:hAnsi="Times New Roman" w:cs="Times New Roman"/>
          <w:sz w:val="24"/>
          <w:szCs w:val="24"/>
        </w:rPr>
        <w:t xml:space="preserve"> Retrieved on 31</w:t>
      </w:r>
      <w:r w:rsidRPr="00F376FE">
        <w:rPr>
          <w:rFonts w:ascii="Times New Roman" w:hAnsi="Times New Roman" w:cs="Times New Roman"/>
          <w:sz w:val="24"/>
          <w:szCs w:val="24"/>
          <w:vertAlign w:val="superscript"/>
        </w:rPr>
        <w:t>st</w:t>
      </w:r>
      <w:r w:rsidR="00535BB6">
        <w:rPr>
          <w:rFonts w:ascii="Times New Roman" w:hAnsi="Times New Roman" w:cs="Times New Roman"/>
          <w:sz w:val="24"/>
          <w:szCs w:val="24"/>
        </w:rPr>
        <w:t xml:space="preserve"> November</w:t>
      </w:r>
      <w:r>
        <w:rPr>
          <w:rFonts w:ascii="Times New Roman" w:hAnsi="Times New Roman" w:cs="Times New Roman"/>
          <w:sz w:val="24"/>
          <w:szCs w:val="24"/>
        </w:rPr>
        <w:t>, 2020</w:t>
      </w:r>
    </w:p>
    <w:bookmarkEnd w:id="95"/>
    <w:p w14:paraId="2DCAA652" w14:textId="4AABB169" w:rsidR="00017877" w:rsidRDefault="005F143F" w:rsidP="00863A8E">
      <w:pPr>
        <w:spacing w:line="480" w:lineRule="auto"/>
        <w:jc w:val="both"/>
        <w:rPr>
          <w:rFonts w:ascii="Times New Roman" w:hAnsi="Times New Roman" w:cs="Times New Roman"/>
          <w:sz w:val="24"/>
          <w:szCs w:val="24"/>
        </w:rPr>
      </w:pPr>
      <w:r>
        <w:rPr>
          <w:rFonts w:ascii="Times New Roman" w:hAnsi="Times New Roman" w:cs="Times New Roman"/>
          <w:sz w:val="24"/>
          <w:szCs w:val="24"/>
        </w:rPr>
        <w:t>https://</w:t>
      </w:r>
      <w:hyperlink r:id="rId48" w:history="1">
        <w:r w:rsidRPr="00470AD9">
          <w:rPr>
            <w:rStyle w:val="Hyperlink"/>
            <w:rFonts w:ascii="Times New Roman" w:hAnsi="Times New Roman" w:cs="Times New Roman"/>
            <w:sz w:val="24"/>
            <w:szCs w:val="24"/>
          </w:rPr>
          <w:t>www.lagosstate.gov.ng/about-lagos/</w:t>
        </w:r>
      </w:hyperlink>
      <w:r>
        <w:rPr>
          <w:rFonts w:ascii="Times New Roman" w:hAnsi="Times New Roman" w:cs="Times New Roman"/>
          <w:sz w:val="24"/>
          <w:szCs w:val="24"/>
        </w:rPr>
        <w:t xml:space="preserve"> Retrieved on 31</w:t>
      </w:r>
      <w:r w:rsidRPr="00F376FE">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00535BB6">
        <w:rPr>
          <w:rFonts w:ascii="Times New Roman" w:hAnsi="Times New Roman" w:cs="Times New Roman"/>
          <w:sz w:val="24"/>
          <w:szCs w:val="24"/>
        </w:rPr>
        <w:t>November</w:t>
      </w:r>
      <w:r>
        <w:rPr>
          <w:rFonts w:ascii="Times New Roman" w:hAnsi="Times New Roman" w:cs="Times New Roman"/>
          <w:sz w:val="24"/>
          <w:szCs w:val="24"/>
        </w:rPr>
        <w:t>, 2020</w:t>
      </w:r>
    </w:p>
    <w:p w14:paraId="64B94A8B" w14:textId="77777777" w:rsidR="0017071A" w:rsidRDefault="0017071A" w:rsidP="00C74412">
      <w:pPr>
        <w:jc w:val="center"/>
        <w:rPr>
          <w:rFonts w:ascii="Times New Roman" w:hAnsi="Times New Roman" w:cs="Times New Roman"/>
          <w:b/>
          <w:bCs/>
          <w:sz w:val="24"/>
          <w:szCs w:val="24"/>
        </w:rPr>
      </w:pPr>
    </w:p>
    <w:p w14:paraId="12126DB2" w14:textId="77777777" w:rsidR="0017071A" w:rsidRDefault="0017071A" w:rsidP="00C74412">
      <w:pPr>
        <w:jc w:val="center"/>
        <w:rPr>
          <w:rFonts w:ascii="Times New Roman" w:hAnsi="Times New Roman" w:cs="Times New Roman"/>
          <w:b/>
          <w:bCs/>
          <w:sz w:val="24"/>
          <w:szCs w:val="24"/>
        </w:rPr>
      </w:pPr>
    </w:p>
    <w:p w14:paraId="0C901571" w14:textId="336DB055" w:rsidR="00C74412" w:rsidRPr="001B07CF" w:rsidRDefault="001B07CF" w:rsidP="00C74412">
      <w:pPr>
        <w:jc w:val="center"/>
        <w:rPr>
          <w:rFonts w:ascii="Times New Roman" w:hAnsi="Times New Roman" w:cs="Times New Roman"/>
          <w:b/>
          <w:bCs/>
          <w:sz w:val="24"/>
          <w:szCs w:val="24"/>
        </w:rPr>
      </w:pPr>
      <w:r w:rsidRPr="001B07CF">
        <w:rPr>
          <w:rFonts w:ascii="Times New Roman" w:hAnsi="Times New Roman" w:cs="Times New Roman"/>
          <w:b/>
          <w:bCs/>
          <w:sz w:val="24"/>
          <w:szCs w:val="24"/>
        </w:rPr>
        <w:lastRenderedPageBreak/>
        <w:t xml:space="preserve">APPENDIX  </w:t>
      </w:r>
    </w:p>
    <w:p w14:paraId="31ABF4AB" w14:textId="18ABAB61" w:rsidR="00340179" w:rsidRPr="00A32898" w:rsidRDefault="00340179" w:rsidP="00C74412">
      <w:pPr>
        <w:jc w:val="center"/>
        <w:rPr>
          <w:rFonts w:ascii="Times New Roman" w:hAnsi="Times New Roman" w:cs="Times New Roman"/>
          <w:sz w:val="24"/>
          <w:szCs w:val="24"/>
        </w:rPr>
      </w:pPr>
      <w:r w:rsidRPr="00A32898">
        <w:rPr>
          <w:rFonts w:ascii="Times New Roman" w:hAnsi="Times New Roman" w:cs="Times New Roman"/>
          <w:sz w:val="24"/>
          <w:szCs w:val="24"/>
        </w:rPr>
        <w:t>Resistivity (VES) Data Sheet</w:t>
      </w:r>
      <w:r w:rsidR="00C74412">
        <w:rPr>
          <w:rFonts w:ascii="Times New Roman" w:hAnsi="Times New Roman" w:cs="Times New Roman"/>
          <w:sz w:val="24"/>
          <w:szCs w:val="24"/>
        </w:rPr>
        <w:t>s</w:t>
      </w:r>
    </w:p>
    <w:p w14:paraId="2CD610C6" w14:textId="77777777" w:rsidR="00340179" w:rsidRPr="00A32898" w:rsidRDefault="00340179" w:rsidP="00340179">
      <w:pPr>
        <w:rPr>
          <w:rFonts w:ascii="Times New Roman" w:hAnsi="Times New Roman" w:cs="Times New Roman"/>
          <w:sz w:val="24"/>
          <w:szCs w:val="24"/>
        </w:rPr>
      </w:pPr>
      <w:r w:rsidRPr="00A32898">
        <w:rPr>
          <w:rFonts w:ascii="Times New Roman" w:hAnsi="Times New Roman" w:cs="Times New Roman"/>
          <w:sz w:val="24"/>
          <w:szCs w:val="24"/>
        </w:rPr>
        <w:t xml:space="preserve">Date: </w:t>
      </w:r>
      <w:r w:rsidRPr="00A32898">
        <w:rPr>
          <w:rFonts w:ascii="Times New Roman" w:hAnsi="Times New Roman" w:cs="Times New Roman"/>
          <w:sz w:val="24"/>
          <w:szCs w:val="24"/>
        </w:rPr>
        <w:tab/>
        <w:t>13th January 2021</w:t>
      </w:r>
      <w:r w:rsidRPr="00A32898">
        <w:rPr>
          <w:rFonts w:ascii="Times New Roman" w:hAnsi="Times New Roman" w:cs="Times New Roman"/>
          <w:sz w:val="24"/>
          <w:szCs w:val="24"/>
        </w:rPr>
        <w:tab/>
      </w:r>
      <w:r w:rsidRPr="00A32898">
        <w:rPr>
          <w:rFonts w:ascii="Times New Roman" w:hAnsi="Times New Roman" w:cs="Times New Roman"/>
          <w:sz w:val="24"/>
          <w:szCs w:val="24"/>
        </w:rPr>
        <w:tab/>
      </w:r>
      <w:r w:rsidRPr="00A32898">
        <w:rPr>
          <w:rFonts w:ascii="Times New Roman" w:hAnsi="Times New Roman" w:cs="Times New Roman"/>
          <w:sz w:val="24"/>
          <w:szCs w:val="24"/>
        </w:rPr>
        <w:tab/>
      </w:r>
      <w:r w:rsidRPr="00A32898">
        <w:rPr>
          <w:rFonts w:ascii="Times New Roman" w:hAnsi="Times New Roman" w:cs="Times New Roman"/>
          <w:sz w:val="24"/>
          <w:szCs w:val="24"/>
        </w:rPr>
        <w:tab/>
      </w:r>
      <w:r>
        <w:rPr>
          <w:rFonts w:ascii="Times New Roman" w:hAnsi="Times New Roman" w:cs="Times New Roman"/>
          <w:sz w:val="24"/>
          <w:szCs w:val="24"/>
        </w:rPr>
        <w:tab/>
      </w:r>
      <w:r w:rsidRPr="00A32898">
        <w:rPr>
          <w:rFonts w:ascii="Times New Roman" w:hAnsi="Times New Roman" w:cs="Times New Roman"/>
          <w:sz w:val="24"/>
          <w:szCs w:val="24"/>
        </w:rPr>
        <w:t>Observer:</w:t>
      </w:r>
      <w:r>
        <w:rPr>
          <w:rFonts w:ascii="Times New Roman" w:hAnsi="Times New Roman" w:cs="Times New Roman"/>
          <w:sz w:val="24"/>
          <w:szCs w:val="24"/>
        </w:rPr>
        <w:t xml:space="preserve"> Geosciences Department</w:t>
      </w:r>
    </w:p>
    <w:p w14:paraId="2B4E4ECD" w14:textId="77777777" w:rsidR="00340179" w:rsidRPr="00A32898" w:rsidRDefault="00340179" w:rsidP="00340179">
      <w:pPr>
        <w:rPr>
          <w:rFonts w:ascii="Times New Roman" w:hAnsi="Times New Roman" w:cs="Times New Roman"/>
          <w:sz w:val="24"/>
          <w:szCs w:val="24"/>
        </w:rPr>
      </w:pPr>
      <w:r w:rsidRPr="00A32898">
        <w:rPr>
          <w:rFonts w:ascii="Times New Roman" w:hAnsi="Times New Roman" w:cs="Times New Roman"/>
          <w:sz w:val="24"/>
          <w:szCs w:val="24"/>
        </w:rPr>
        <w:t>Electrode Array:</w:t>
      </w:r>
      <w:r>
        <w:rPr>
          <w:rFonts w:ascii="Times New Roman" w:hAnsi="Times New Roman" w:cs="Times New Roman"/>
          <w:sz w:val="24"/>
          <w:szCs w:val="24"/>
        </w:rPr>
        <w:t xml:space="preserve"> </w:t>
      </w:r>
      <w:r w:rsidRPr="00A32898">
        <w:rPr>
          <w:rFonts w:ascii="Times New Roman" w:hAnsi="Times New Roman" w:cs="Times New Roman"/>
          <w:sz w:val="24"/>
          <w:szCs w:val="24"/>
        </w:rPr>
        <w:t>Schlumberger</w:t>
      </w:r>
      <w:r w:rsidRPr="00A32898">
        <w:rPr>
          <w:rFonts w:ascii="Times New Roman" w:hAnsi="Times New Roman" w:cs="Times New Roman"/>
          <w:sz w:val="24"/>
          <w:szCs w:val="24"/>
        </w:rPr>
        <w:tab/>
      </w:r>
      <w:r w:rsidRPr="00A32898">
        <w:rPr>
          <w:rFonts w:ascii="Times New Roman" w:hAnsi="Times New Roman" w:cs="Times New Roman"/>
          <w:sz w:val="24"/>
          <w:szCs w:val="24"/>
        </w:rPr>
        <w:tab/>
      </w:r>
      <w:r w:rsidRPr="00A32898">
        <w:rPr>
          <w:rFonts w:ascii="Times New Roman" w:hAnsi="Times New Roman" w:cs="Times New Roman"/>
          <w:sz w:val="24"/>
          <w:szCs w:val="24"/>
        </w:rPr>
        <w:tab/>
      </w:r>
      <w:r w:rsidRPr="00A32898">
        <w:rPr>
          <w:rFonts w:ascii="Times New Roman" w:hAnsi="Times New Roman" w:cs="Times New Roman"/>
          <w:sz w:val="24"/>
          <w:szCs w:val="24"/>
        </w:rPr>
        <w:tab/>
        <w:t>Instrument:</w:t>
      </w:r>
      <w:r>
        <w:rPr>
          <w:rFonts w:ascii="Times New Roman" w:hAnsi="Times New Roman" w:cs="Times New Roman"/>
          <w:sz w:val="24"/>
          <w:szCs w:val="24"/>
        </w:rPr>
        <w:t xml:space="preserve">  AGI </w:t>
      </w:r>
      <w:r w:rsidRPr="00A32898">
        <w:rPr>
          <w:rFonts w:ascii="Times New Roman" w:hAnsi="Times New Roman" w:cs="Times New Roman"/>
          <w:sz w:val="24"/>
          <w:szCs w:val="24"/>
        </w:rPr>
        <w:t>Supersting R1</w:t>
      </w:r>
      <w:r w:rsidRPr="00A32898">
        <w:rPr>
          <w:rFonts w:ascii="Times New Roman" w:hAnsi="Times New Roman" w:cs="Times New Roman"/>
          <w:sz w:val="24"/>
          <w:szCs w:val="24"/>
        </w:rPr>
        <w:tab/>
      </w:r>
    </w:p>
    <w:p w14:paraId="7631E443" w14:textId="77777777" w:rsidR="00340179" w:rsidRDefault="00340179" w:rsidP="00340179">
      <w:pPr>
        <w:rPr>
          <w:rFonts w:ascii="Times New Roman" w:hAnsi="Times New Roman" w:cs="Times New Roman"/>
          <w:sz w:val="24"/>
          <w:szCs w:val="24"/>
        </w:rPr>
      </w:pPr>
      <w:r w:rsidRPr="00A32898">
        <w:rPr>
          <w:rFonts w:ascii="Times New Roman" w:hAnsi="Times New Roman" w:cs="Times New Roman"/>
          <w:sz w:val="24"/>
          <w:szCs w:val="24"/>
        </w:rPr>
        <w:t>Site Location:</w:t>
      </w:r>
      <w:r w:rsidRPr="00A32898">
        <w:rPr>
          <w:rFonts w:ascii="Times New Roman" w:hAnsi="Times New Roman" w:cs="Times New Roman"/>
          <w:sz w:val="24"/>
          <w:szCs w:val="24"/>
        </w:rPr>
        <w:tab/>
        <w:t>MTU Permanent Site</w:t>
      </w:r>
      <w:r w:rsidRPr="00A32898">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32898">
        <w:rPr>
          <w:rFonts w:ascii="Times New Roman" w:hAnsi="Times New Roman" w:cs="Times New Roman"/>
          <w:sz w:val="24"/>
          <w:szCs w:val="24"/>
        </w:rPr>
        <w:t>Geographic</w:t>
      </w:r>
      <w:r>
        <w:rPr>
          <w:rFonts w:ascii="Times New Roman" w:hAnsi="Times New Roman" w:cs="Times New Roman"/>
          <w:sz w:val="24"/>
          <w:szCs w:val="24"/>
        </w:rPr>
        <w:t xml:space="preserve"> </w:t>
      </w:r>
      <w:r w:rsidRPr="00A32898">
        <w:rPr>
          <w:rFonts w:ascii="Times New Roman" w:hAnsi="Times New Roman" w:cs="Times New Roman"/>
          <w:sz w:val="24"/>
          <w:szCs w:val="24"/>
        </w:rPr>
        <w:t>Coordinates:</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br/>
      </w:r>
      <w:r>
        <w:rPr>
          <w:rFonts w:ascii="Times New Roman" w:hAnsi="Times New Roman" w:cs="Times New Roman"/>
          <w:sz w:val="24"/>
          <w:szCs w:val="24"/>
        </w:rPr>
        <w:br/>
      </w:r>
      <w:r w:rsidRPr="00A32898">
        <w:rPr>
          <w:rFonts w:ascii="Times New Roman" w:hAnsi="Times New Roman" w:cs="Times New Roman"/>
          <w:sz w:val="24"/>
          <w:szCs w:val="24"/>
        </w:rPr>
        <w:t>Station Location:</w:t>
      </w:r>
      <w:r w:rsidRPr="00A32898">
        <w:rPr>
          <w:rFonts w:ascii="Times New Roman" w:hAnsi="Times New Roman" w:cs="Times New Roman"/>
          <w:sz w:val="24"/>
          <w:szCs w:val="24"/>
        </w:rPr>
        <w:tab/>
        <w:t>VES 1</w:t>
      </w:r>
      <w:r w:rsidRPr="00A32898">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32898">
        <w:rPr>
          <w:rFonts w:ascii="Times New Roman" w:hAnsi="Times New Roman" w:cs="Times New Roman"/>
          <w:sz w:val="24"/>
          <w:szCs w:val="24"/>
        </w:rPr>
        <w:t>Northing:</w:t>
      </w:r>
      <w:r>
        <w:rPr>
          <w:rFonts w:ascii="Times New Roman" w:hAnsi="Times New Roman" w:cs="Times New Roman"/>
          <w:sz w:val="24"/>
          <w:szCs w:val="24"/>
        </w:rPr>
        <w:t xml:space="preserve">  </w:t>
      </w:r>
      <w:r w:rsidRPr="00A32898">
        <w:rPr>
          <w:rFonts w:ascii="Times New Roman" w:hAnsi="Times New Roman" w:cs="Times New Roman"/>
          <w:sz w:val="24"/>
          <w:szCs w:val="24"/>
        </w:rPr>
        <w:t>745927.00 m N</w:t>
      </w:r>
    </w:p>
    <w:p w14:paraId="730EDDB7" w14:textId="43437CF8" w:rsidR="00340179" w:rsidRDefault="00340179" w:rsidP="0034017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32898">
        <w:rPr>
          <w:rFonts w:ascii="Times New Roman" w:hAnsi="Times New Roman" w:cs="Times New Roman"/>
          <w:sz w:val="24"/>
          <w:szCs w:val="24"/>
        </w:rPr>
        <w:t>Easting:</w:t>
      </w:r>
      <w:r>
        <w:rPr>
          <w:rFonts w:ascii="Times New Roman" w:hAnsi="Times New Roman" w:cs="Times New Roman"/>
          <w:sz w:val="24"/>
          <w:szCs w:val="24"/>
        </w:rPr>
        <w:t xml:space="preserve">  </w:t>
      </w:r>
      <w:r w:rsidRPr="00A32898">
        <w:rPr>
          <w:rFonts w:ascii="Times New Roman" w:hAnsi="Times New Roman" w:cs="Times New Roman"/>
          <w:sz w:val="24"/>
          <w:szCs w:val="24"/>
        </w:rPr>
        <w:t>542201.00 m E</w:t>
      </w:r>
      <w:bookmarkStart w:id="96" w:name="_Hlk64627570"/>
      <w:r w:rsidRPr="00A32898">
        <w:rPr>
          <w:rFonts w:ascii="Times New Roman" w:hAnsi="Times New Roman" w:cs="Times New Roman"/>
          <w:sz w:val="24"/>
          <w:szCs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737"/>
        <w:gridCol w:w="790"/>
        <w:gridCol w:w="1877"/>
        <w:gridCol w:w="1476"/>
        <w:gridCol w:w="1731"/>
        <w:gridCol w:w="756"/>
      </w:tblGrid>
      <w:tr w:rsidR="00340179" w:rsidRPr="00A32898" w14:paraId="7BE0326C" w14:textId="77777777" w:rsidTr="00B04FFC">
        <w:trPr>
          <w:trHeight w:val="288"/>
        </w:trPr>
        <w:tc>
          <w:tcPr>
            <w:tcW w:w="813" w:type="pct"/>
            <w:shd w:val="clear" w:color="auto" w:fill="auto"/>
            <w:noWrap/>
            <w:vAlign w:val="bottom"/>
            <w:hideMark/>
          </w:tcPr>
          <w:p w14:paraId="1C5CAD98" w14:textId="77777777" w:rsidR="00340179" w:rsidRPr="00EF752F" w:rsidRDefault="00340179" w:rsidP="00B04FFC">
            <w:pPr>
              <w:spacing w:after="0" w:line="240" w:lineRule="auto"/>
              <w:rPr>
                <w:rFonts w:ascii="Times New Roman" w:eastAsia="Times New Roman" w:hAnsi="Times New Roman" w:cs="Times New Roman"/>
                <w:color w:val="000000"/>
                <w:sz w:val="24"/>
                <w:szCs w:val="24"/>
              </w:rPr>
            </w:pPr>
            <w:bookmarkStart w:id="97" w:name="_Hlk64627628"/>
            <w:r w:rsidRPr="00EF752F">
              <w:rPr>
                <w:rFonts w:ascii="Times New Roman" w:eastAsia="Times New Roman" w:hAnsi="Times New Roman" w:cs="Times New Roman"/>
                <w:color w:val="000000"/>
                <w:sz w:val="24"/>
                <w:szCs w:val="24"/>
              </w:rPr>
              <w:t>Electrode Position</w:t>
            </w:r>
          </w:p>
        </w:tc>
        <w:tc>
          <w:tcPr>
            <w:tcW w:w="424" w:type="pct"/>
            <w:shd w:val="clear" w:color="auto" w:fill="auto"/>
            <w:noWrap/>
            <w:vAlign w:val="center"/>
            <w:hideMark/>
          </w:tcPr>
          <w:p w14:paraId="2A7C5A4A" w14:textId="77777777" w:rsidR="00340179" w:rsidRPr="00EF752F" w:rsidRDefault="00340179" w:rsidP="00B04FFC">
            <w:pPr>
              <w:spacing w:after="0" w:line="240" w:lineRule="auto"/>
              <w:jc w:val="center"/>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AB/2</w:t>
            </w:r>
          </w:p>
        </w:tc>
        <w:tc>
          <w:tcPr>
            <w:tcW w:w="601" w:type="pct"/>
            <w:shd w:val="clear" w:color="auto" w:fill="auto"/>
            <w:noWrap/>
            <w:vAlign w:val="center"/>
            <w:hideMark/>
          </w:tcPr>
          <w:p w14:paraId="7FA099F4" w14:textId="77777777" w:rsidR="00340179" w:rsidRPr="00EF752F" w:rsidRDefault="00340179" w:rsidP="00B04FFC">
            <w:pPr>
              <w:spacing w:after="0" w:line="240" w:lineRule="auto"/>
              <w:jc w:val="center"/>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MN/2</w:t>
            </w:r>
          </w:p>
        </w:tc>
        <w:tc>
          <w:tcPr>
            <w:tcW w:w="839" w:type="pct"/>
            <w:shd w:val="clear" w:color="auto" w:fill="auto"/>
            <w:noWrap/>
            <w:vAlign w:val="center"/>
            <w:hideMark/>
          </w:tcPr>
          <w:p w14:paraId="4F3F1402" w14:textId="77777777" w:rsidR="00340179" w:rsidRPr="00EF752F" w:rsidRDefault="00340179" w:rsidP="00B04FFC">
            <w:pPr>
              <w:spacing w:after="0" w:line="240" w:lineRule="auto"/>
              <w:jc w:val="center"/>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Pi (AB/2 Squad.)</w:t>
            </w:r>
          </w:p>
        </w:tc>
        <w:tc>
          <w:tcPr>
            <w:tcW w:w="786" w:type="pct"/>
            <w:shd w:val="clear" w:color="auto" w:fill="auto"/>
            <w:noWrap/>
            <w:vAlign w:val="center"/>
            <w:hideMark/>
          </w:tcPr>
          <w:p w14:paraId="41EF7FFF" w14:textId="77777777" w:rsidR="00340179" w:rsidRPr="00EF752F" w:rsidRDefault="00340179" w:rsidP="00B04FFC">
            <w:pPr>
              <w:spacing w:after="0" w:line="240" w:lineRule="auto"/>
              <w:jc w:val="center"/>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K</w:t>
            </w:r>
          </w:p>
        </w:tc>
        <w:tc>
          <w:tcPr>
            <w:tcW w:w="1069" w:type="pct"/>
            <w:shd w:val="clear" w:color="auto" w:fill="auto"/>
            <w:noWrap/>
            <w:vAlign w:val="center"/>
            <w:hideMark/>
          </w:tcPr>
          <w:p w14:paraId="1C0E295D" w14:textId="77777777" w:rsidR="00340179" w:rsidRPr="00EF752F" w:rsidRDefault="00340179" w:rsidP="00B04FFC">
            <w:pPr>
              <w:spacing w:after="0" w:line="240" w:lineRule="auto"/>
              <w:jc w:val="center"/>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R</w:t>
            </w:r>
          </w:p>
        </w:tc>
        <w:tc>
          <w:tcPr>
            <w:tcW w:w="468" w:type="pct"/>
            <w:shd w:val="clear" w:color="auto" w:fill="auto"/>
            <w:noWrap/>
            <w:vAlign w:val="center"/>
            <w:hideMark/>
          </w:tcPr>
          <w:p w14:paraId="66559273" w14:textId="77777777" w:rsidR="00340179" w:rsidRPr="00EF752F" w:rsidRDefault="00340179" w:rsidP="00B04FFC">
            <w:pPr>
              <w:spacing w:after="0" w:line="240" w:lineRule="auto"/>
              <w:jc w:val="center"/>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Rho</w:t>
            </w:r>
          </w:p>
        </w:tc>
      </w:tr>
      <w:tr w:rsidR="00340179" w:rsidRPr="00A32898" w14:paraId="4B50D9FB" w14:textId="77777777" w:rsidTr="00B04FFC">
        <w:trPr>
          <w:trHeight w:val="297"/>
        </w:trPr>
        <w:tc>
          <w:tcPr>
            <w:tcW w:w="813" w:type="pct"/>
            <w:shd w:val="clear" w:color="auto" w:fill="auto"/>
            <w:noWrap/>
            <w:vAlign w:val="bottom"/>
            <w:hideMark/>
          </w:tcPr>
          <w:p w14:paraId="62FB419C"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w:t>
            </w:r>
          </w:p>
        </w:tc>
        <w:tc>
          <w:tcPr>
            <w:tcW w:w="424" w:type="pct"/>
            <w:shd w:val="clear" w:color="auto" w:fill="auto"/>
            <w:noWrap/>
            <w:vAlign w:val="bottom"/>
            <w:hideMark/>
          </w:tcPr>
          <w:p w14:paraId="5C10D88F"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w:t>
            </w:r>
          </w:p>
        </w:tc>
        <w:tc>
          <w:tcPr>
            <w:tcW w:w="601" w:type="pct"/>
            <w:shd w:val="clear" w:color="auto" w:fill="auto"/>
            <w:noWrap/>
            <w:vAlign w:val="bottom"/>
            <w:hideMark/>
          </w:tcPr>
          <w:p w14:paraId="0D50CC74"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0.25</w:t>
            </w:r>
          </w:p>
        </w:tc>
        <w:tc>
          <w:tcPr>
            <w:tcW w:w="839" w:type="pct"/>
            <w:shd w:val="clear" w:color="auto" w:fill="auto"/>
            <w:noWrap/>
            <w:vAlign w:val="bottom"/>
            <w:hideMark/>
          </w:tcPr>
          <w:p w14:paraId="6FC04432"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3.141592654</w:t>
            </w:r>
          </w:p>
        </w:tc>
        <w:tc>
          <w:tcPr>
            <w:tcW w:w="786" w:type="pct"/>
            <w:shd w:val="clear" w:color="auto" w:fill="auto"/>
            <w:noWrap/>
            <w:vAlign w:val="bottom"/>
            <w:hideMark/>
          </w:tcPr>
          <w:p w14:paraId="3E052BFF"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6.283185307</w:t>
            </w:r>
          </w:p>
        </w:tc>
        <w:tc>
          <w:tcPr>
            <w:tcW w:w="1069" w:type="pct"/>
            <w:shd w:val="clear" w:color="auto" w:fill="auto"/>
            <w:noWrap/>
            <w:vAlign w:val="bottom"/>
            <w:hideMark/>
          </w:tcPr>
          <w:p w14:paraId="6775BCF6"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6.080</w:t>
            </w:r>
          </w:p>
        </w:tc>
        <w:tc>
          <w:tcPr>
            <w:tcW w:w="468" w:type="pct"/>
            <w:shd w:val="clear" w:color="auto" w:fill="auto"/>
            <w:noWrap/>
            <w:vAlign w:val="bottom"/>
            <w:hideMark/>
          </w:tcPr>
          <w:p w14:paraId="2ADF15B7"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38.20</w:t>
            </w:r>
          </w:p>
        </w:tc>
      </w:tr>
      <w:tr w:rsidR="00340179" w:rsidRPr="00A32898" w14:paraId="4069E9E3" w14:textId="77777777" w:rsidTr="00B04FFC">
        <w:trPr>
          <w:trHeight w:val="297"/>
        </w:trPr>
        <w:tc>
          <w:tcPr>
            <w:tcW w:w="813" w:type="pct"/>
            <w:shd w:val="clear" w:color="auto" w:fill="auto"/>
            <w:noWrap/>
            <w:vAlign w:val="bottom"/>
            <w:hideMark/>
          </w:tcPr>
          <w:p w14:paraId="77C75D7A"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2</w:t>
            </w:r>
          </w:p>
        </w:tc>
        <w:tc>
          <w:tcPr>
            <w:tcW w:w="424" w:type="pct"/>
            <w:shd w:val="clear" w:color="auto" w:fill="auto"/>
            <w:noWrap/>
            <w:vAlign w:val="bottom"/>
            <w:hideMark/>
          </w:tcPr>
          <w:p w14:paraId="365A15B8"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2</w:t>
            </w:r>
          </w:p>
        </w:tc>
        <w:tc>
          <w:tcPr>
            <w:tcW w:w="601" w:type="pct"/>
            <w:shd w:val="clear" w:color="auto" w:fill="auto"/>
            <w:noWrap/>
            <w:vAlign w:val="bottom"/>
            <w:hideMark/>
          </w:tcPr>
          <w:p w14:paraId="39000C2F"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0.25</w:t>
            </w:r>
          </w:p>
        </w:tc>
        <w:tc>
          <w:tcPr>
            <w:tcW w:w="839" w:type="pct"/>
            <w:shd w:val="clear" w:color="auto" w:fill="auto"/>
            <w:noWrap/>
            <w:vAlign w:val="bottom"/>
            <w:hideMark/>
          </w:tcPr>
          <w:p w14:paraId="51E046D5"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12.56637061</w:t>
            </w:r>
          </w:p>
        </w:tc>
        <w:tc>
          <w:tcPr>
            <w:tcW w:w="786" w:type="pct"/>
            <w:shd w:val="clear" w:color="auto" w:fill="auto"/>
            <w:noWrap/>
            <w:vAlign w:val="bottom"/>
            <w:hideMark/>
          </w:tcPr>
          <w:p w14:paraId="240A3877"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25.13274123</w:t>
            </w:r>
          </w:p>
        </w:tc>
        <w:tc>
          <w:tcPr>
            <w:tcW w:w="1069" w:type="pct"/>
            <w:shd w:val="clear" w:color="auto" w:fill="auto"/>
            <w:noWrap/>
            <w:vAlign w:val="bottom"/>
            <w:hideMark/>
          </w:tcPr>
          <w:p w14:paraId="3724F3F7"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0.597</w:t>
            </w:r>
          </w:p>
        </w:tc>
        <w:tc>
          <w:tcPr>
            <w:tcW w:w="468" w:type="pct"/>
            <w:shd w:val="clear" w:color="auto" w:fill="auto"/>
            <w:noWrap/>
            <w:vAlign w:val="bottom"/>
            <w:hideMark/>
          </w:tcPr>
          <w:p w14:paraId="1FB01031"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15.00</w:t>
            </w:r>
          </w:p>
        </w:tc>
      </w:tr>
      <w:tr w:rsidR="00340179" w:rsidRPr="00A32898" w14:paraId="25139EA8" w14:textId="77777777" w:rsidTr="00B04FFC">
        <w:trPr>
          <w:trHeight w:val="297"/>
        </w:trPr>
        <w:tc>
          <w:tcPr>
            <w:tcW w:w="813" w:type="pct"/>
            <w:shd w:val="clear" w:color="auto" w:fill="auto"/>
            <w:noWrap/>
            <w:vAlign w:val="bottom"/>
            <w:hideMark/>
          </w:tcPr>
          <w:p w14:paraId="3A3E8B3F"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3</w:t>
            </w:r>
          </w:p>
        </w:tc>
        <w:tc>
          <w:tcPr>
            <w:tcW w:w="424" w:type="pct"/>
            <w:shd w:val="clear" w:color="auto" w:fill="auto"/>
            <w:noWrap/>
            <w:vAlign w:val="bottom"/>
            <w:hideMark/>
          </w:tcPr>
          <w:p w14:paraId="0C70CB4D"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3</w:t>
            </w:r>
          </w:p>
        </w:tc>
        <w:tc>
          <w:tcPr>
            <w:tcW w:w="601" w:type="pct"/>
            <w:shd w:val="clear" w:color="auto" w:fill="auto"/>
            <w:noWrap/>
            <w:vAlign w:val="bottom"/>
            <w:hideMark/>
          </w:tcPr>
          <w:p w14:paraId="5E341386"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0.25</w:t>
            </w:r>
          </w:p>
        </w:tc>
        <w:tc>
          <w:tcPr>
            <w:tcW w:w="839" w:type="pct"/>
            <w:shd w:val="clear" w:color="auto" w:fill="auto"/>
            <w:noWrap/>
            <w:vAlign w:val="bottom"/>
            <w:hideMark/>
          </w:tcPr>
          <w:p w14:paraId="0EDDF19F"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28.27433388</w:t>
            </w:r>
          </w:p>
        </w:tc>
        <w:tc>
          <w:tcPr>
            <w:tcW w:w="786" w:type="pct"/>
            <w:shd w:val="clear" w:color="auto" w:fill="auto"/>
            <w:noWrap/>
            <w:vAlign w:val="bottom"/>
            <w:hideMark/>
          </w:tcPr>
          <w:p w14:paraId="738B107D"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56.54866776</w:t>
            </w:r>
          </w:p>
        </w:tc>
        <w:tc>
          <w:tcPr>
            <w:tcW w:w="1069" w:type="pct"/>
            <w:shd w:val="clear" w:color="auto" w:fill="auto"/>
            <w:noWrap/>
            <w:vAlign w:val="bottom"/>
            <w:hideMark/>
          </w:tcPr>
          <w:p w14:paraId="3904804D"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0.177</w:t>
            </w:r>
          </w:p>
        </w:tc>
        <w:tc>
          <w:tcPr>
            <w:tcW w:w="468" w:type="pct"/>
            <w:shd w:val="clear" w:color="auto" w:fill="auto"/>
            <w:noWrap/>
            <w:vAlign w:val="bottom"/>
            <w:hideMark/>
          </w:tcPr>
          <w:p w14:paraId="7CBACB3B"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10.00</w:t>
            </w:r>
          </w:p>
        </w:tc>
      </w:tr>
      <w:tr w:rsidR="00340179" w:rsidRPr="00A32898" w14:paraId="399A0325" w14:textId="77777777" w:rsidTr="00B04FFC">
        <w:trPr>
          <w:trHeight w:val="297"/>
        </w:trPr>
        <w:tc>
          <w:tcPr>
            <w:tcW w:w="813" w:type="pct"/>
            <w:shd w:val="clear" w:color="auto" w:fill="auto"/>
            <w:noWrap/>
            <w:vAlign w:val="bottom"/>
            <w:hideMark/>
          </w:tcPr>
          <w:p w14:paraId="7CBA4F32"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4</w:t>
            </w:r>
          </w:p>
        </w:tc>
        <w:tc>
          <w:tcPr>
            <w:tcW w:w="424" w:type="pct"/>
            <w:shd w:val="clear" w:color="auto" w:fill="auto"/>
            <w:noWrap/>
            <w:vAlign w:val="bottom"/>
            <w:hideMark/>
          </w:tcPr>
          <w:p w14:paraId="127D2BE6"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4</w:t>
            </w:r>
          </w:p>
        </w:tc>
        <w:tc>
          <w:tcPr>
            <w:tcW w:w="601" w:type="pct"/>
            <w:shd w:val="clear" w:color="auto" w:fill="auto"/>
            <w:noWrap/>
            <w:vAlign w:val="bottom"/>
            <w:hideMark/>
          </w:tcPr>
          <w:p w14:paraId="6709DE69"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0.25</w:t>
            </w:r>
          </w:p>
        </w:tc>
        <w:tc>
          <w:tcPr>
            <w:tcW w:w="839" w:type="pct"/>
            <w:shd w:val="clear" w:color="auto" w:fill="auto"/>
            <w:noWrap/>
            <w:vAlign w:val="bottom"/>
            <w:hideMark/>
          </w:tcPr>
          <w:p w14:paraId="00A64368"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50.26548246</w:t>
            </w:r>
          </w:p>
        </w:tc>
        <w:tc>
          <w:tcPr>
            <w:tcW w:w="786" w:type="pct"/>
            <w:shd w:val="clear" w:color="auto" w:fill="auto"/>
            <w:noWrap/>
            <w:vAlign w:val="bottom"/>
            <w:hideMark/>
          </w:tcPr>
          <w:p w14:paraId="0574976B"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100.5309649</w:t>
            </w:r>
          </w:p>
        </w:tc>
        <w:tc>
          <w:tcPr>
            <w:tcW w:w="1069" w:type="pct"/>
            <w:shd w:val="clear" w:color="auto" w:fill="auto"/>
            <w:noWrap/>
            <w:vAlign w:val="bottom"/>
            <w:hideMark/>
          </w:tcPr>
          <w:p w14:paraId="64E1A4E8"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0.075</w:t>
            </w:r>
          </w:p>
        </w:tc>
        <w:tc>
          <w:tcPr>
            <w:tcW w:w="468" w:type="pct"/>
            <w:shd w:val="clear" w:color="auto" w:fill="auto"/>
            <w:noWrap/>
            <w:vAlign w:val="bottom"/>
            <w:hideMark/>
          </w:tcPr>
          <w:p w14:paraId="3F805718"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7.50</w:t>
            </w:r>
          </w:p>
        </w:tc>
      </w:tr>
      <w:tr w:rsidR="00340179" w:rsidRPr="00A32898" w14:paraId="70A42D75" w14:textId="77777777" w:rsidTr="00B04FFC">
        <w:trPr>
          <w:trHeight w:val="297"/>
        </w:trPr>
        <w:tc>
          <w:tcPr>
            <w:tcW w:w="813" w:type="pct"/>
            <w:shd w:val="clear" w:color="auto" w:fill="auto"/>
            <w:noWrap/>
            <w:vAlign w:val="bottom"/>
            <w:hideMark/>
          </w:tcPr>
          <w:p w14:paraId="64776A98"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5</w:t>
            </w:r>
          </w:p>
        </w:tc>
        <w:tc>
          <w:tcPr>
            <w:tcW w:w="424" w:type="pct"/>
            <w:shd w:val="clear" w:color="auto" w:fill="auto"/>
            <w:noWrap/>
            <w:vAlign w:val="bottom"/>
            <w:hideMark/>
          </w:tcPr>
          <w:p w14:paraId="54414659"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6</w:t>
            </w:r>
          </w:p>
        </w:tc>
        <w:tc>
          <w:tcPr>
            <w:tcW w:w="601" w:type="pct"/>
            <w:shd w:val="clear" w:color="auto" w:fill="auto"/>
            <w:noWrap/>
            <w:vAlign w:val="bottom"/>
            <w:hideMark/>
          </w:tcPr>
          <w:p w14:paraId="6734AB35"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0.25</w:t>
            </w:r>
          </w:p>
        </w:tc>
        <w:tc>
          <w:tcPr>
            <w:tcW w:w="839" w:type="pct"/>
            <w:shd w:val="clear" w:color="auto" w:fill="auto"/>
            <w:noWrap/>
            <w:vAlign w:val="bottom"/>
            <w:hideMark/>
          </w:tcPr>
          <w:p w14:paraId="6A98F927"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113.0973355</w:t>
            </w:r>
          </w:p>
        </w:tc>
        <w:tc>
          <w:tcPr>
            <w:tcW w:w="786" w:type="pct"/>
            <w:shd w:val="clear" w:color="auto" w:fill="auto"/>
            <w:noWrap/>
            <w:vAlign w:val="bottom"/>
            <w:hideMark/>
          </w:tcPr>
          <w:p w14:paraId="099B3266"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226.1946711</w:t>
            </w:r>
          </w:p>
        </w:tc>
        <w:tc>
          <w:tcPr>
            <w:tcW w:w="1069" w:type="pct"/>
            <w:shd w:val="clear" w:color="auto" w:fill="auto"/>
            <w:noWrap/>
            <w:vAlign w:val="bottom"/>
            <w:hideMark/>
          </w:tcPr>
          <w:p w14:paraId="21E935BE"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0.031</w:t>
            </w:r>
          </w:p>
        </w:tc>
        <w:tc>
          <w:tcPr>
            <w:tcW w:w="468" w:type="pct"/>
            <w:shd w:val="clear" w:color="auto" w:fill="auto"/>
            <w:noWrap/>
            <w:vAlign w:val="bottom"/>
            <w:hideMark/>
          </w:tcPr>
          <w:p w14:paraId="0ABF86D4"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7.00</w:t>
            </w:r>
          </w:p>
        </w:tc>
      </w:tr>
      <w:tr w:rsidR="00340179" w:rsidRPr="00A32898" w14:paraId="3E638505" w14:textId="77777777" w:rsidTr="00B04FFC">
        <w:trPr>
          <w:trHeight w:val="297"/>
        </w:trPr>
        <w:tc>
          <w:tcPr>
            <w:tcW w:w="813" w:type="pct"/>
            <w:shd w:val="clear" w:color="auto" w:fill="auto"/>
            <w:noWrap/>
            <w:vAlign w:val="bottom"/>
            <w:hideMark/>
          </w:tcPr>
          <w:p w14:paraId="6570D56B"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6</w:t>
            </w:r>
          </w:p>
        </w:tc>
        <w:tc>
          <w:tcPr>
            <w:tcW w:w="424" w:type="pct"/>
            <w:shd w:val="clear" w:color="auto" w:fill="auto"/>
            <w:noWrap/>
            <w:vAlign w:val="bottom"/>
            <w:hideMark/>
          </w:tcPr>
          <w:p w14:paraId="34B843B6"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6</w:t>
            </w:r>
          </w:p>
        </w:tc>
        <w:tc>
          <w:tcPr>
            <w:tcW w:w="601" w:type="pct"/>
            <w:shd w:val="clear" w:color="auto" w:fill="auto"/>
            <w:noWrap/>
            <w:vAlign w:val="bottom"/>
            <w:hideMark/>
          </w:tcPr>
          <w:p w14:paraId="1C0A6ECB"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0.50</w:t>
            </w:r>
          </w:p>
        </w:tc>
        <w:tc>
          <w:tcPr>
            <w:tcW w:w="839" w:type="pct"/>
            <w:shd w:val="clear" w:color="auto" w:fill="auto"/>
            <w:noWrap/>
            <w:vAlign w:val="bottom"/>
            <w:hideMark/>
          </w:tcPr>
          <w:p w14:paraId="574914C5"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113.0973355</w:t>
            </w:r>
          </w:p>
        </w:tc>
        <w:tc>
          <w:tcPr>
            <w:tcW w:w="786" w:type="pct"/>
            <w:shd w:val="clear" w:color="auto" w:fill="auto"/>
            <w:noWrap/>
            <w:vAlign w:val="bottom"/>
            <w:hideMark/>
          </w:tcPr>
          <w:p w14:paraId="29AEBE28"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113.0973355</w:t>
            </w:r>
          </w:p>
        </w:tc>
        <w:tc>
          <w:tcPr>
            <w:tcW w:w="1069" w:type="pct"/>
            <w:shd w:val="clear" w:color="auto" w:fill="auto"/>
            <w:noWrap/>
            <w:vAlign w:val="bottom"/>
            <w:hideMark/>
          </w:tcPr>
          <w:p w14:paraId="2FC1D049"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0.062</w:t>
            </w:r>
          </w:p>
        </w:tc>
        <w:tc>
          <w:tcPr>
            <w:tcW w:w="468" w:type="pct"/>
            <w:shd w:val="clear" w:color="auto" w:fill="auto"/>
            <w:noWrap/>
            <w:vAlign w:val="bottom"/>
            <w:hideMark/>
          </w:tcPr>
          <w:p w14:paraId="39604C7F"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7.00</w:t>
            </w:r>
          </w:p>
        </w:tc>
      </w:tr>
      <w:tr w:rsidR="00340179" w:rsidRPr="00A32898" w14:paraId="20EE4FCC" w14:textId="77777777" w:rsidTr="00B04FFC">
        <w:trPr>
          <w:trHeight w:val="297"/>
        </w:trPr>
        <w:tc>
          <w:tcPr>
            <w:tcW w:w="813" w:type="pct"/>
            <w:shd w:val="clear" w:color="auto" w:fill="auto"/>
            <w:noWrap/>
            <w:vAlign w:val="bottom"/>
            <w:hideMark/>
          </w:tcPr>
          <w:p w14:paraId="0AF2E557"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7</w:t>
            </w:r>
          </w:p>
        </w:tc>
        <w:tc>
          <w:tcPr>
            <w:tcW w:w="424" w:type="pct"/>
            <w:shd w:val="clear" w:color="auto" w:fill="auto"/>
            <w:noWrap/>
            <w:vAlign w:val="bottom"/>
            <w:hideMark/>
          </w:tcPr>
          <w:p w14:paraId="2354E9E3"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9</w:t>
            </w:r>
          </w:p>
        </w:tc>
        <w:tc>
          <w:tcPr>
            <w:tcW w:w="601" w:type="pct"/>
            <w:shd w:val="clear" w:color="auto" w:fill="auto"/>
            <w:noWrap/>
            <w:vAlign w:val="bottom"/>
            <w:hideMark/>
          </w:tcPr>
          <w:p w14:paraId="0B9D748C"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0.50</w:t>
            </w:r>
          </w:p>
        </w:tc>
        <w:tc>
          <w:tcPr>
            <w:tcW w:w="839" w:type="pct"/>
            <w:shd w:val="clear" w:color="auto" w:fill="auto"/>
            <w:noWrap/>
            <w:vAlign w:val="bottom"/>
            <w:hideMark/>
          </w:tcPr>
          <w:p w14:paraId="328CD27C"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254.4690049</w:t>
            </w:r>
          </w:p>
        </w:tc>
        <w:tc>
          <w:tcPr>
            <w:tcW w:w="786" w:type="pct"/>
            <w:shd w:val="clear" w:color="auto" w:fill="auto"/>
            <w:noWrap/>
            <w:vAlign w:val="bottom"/>
            <w:hideMark/>
          </w:tcPr>
          <w:p w14:paraId="5F73BEA7"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254.4690049</w:t>
            </w:r>
          </w:p>
        </w:tc>
        <w:tc>
          <w:tcPr>
            <w:tcW w:w="1069" w:type="pct"/>
            <w:shd w:val="clear" w:color="auto" w:fill="auto"/>
            <w:noWrap/>
            <w:vAlign w:val="bottom"/>
            <w:hideMark/>
          </w:tcPr>
          <w:p w14:paraId="7666042D"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0.295</w:t>
            </w:r>
          </w:p>
        </w:tc>
        <w:tc>
          <w:tcPr>
            <w:tcW w:w="468" w:type="pct"/>
            <w:shd w:val="clear" w:color="auto" w:fill="auto"/>
            <w:noWrap/>
            <w:vAlign w:val="bottom"/>
            <w:hideMark/>
          </w:tcPr>
          <w:p w14:paraId="42BB27AF"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75.00</w:t>
            </w:r>
          </w:p>
        </w:tc>
      </w:tr>
      <w:tr w:rsidR="00340179" w:rsidRPr="00A32898" w14:paraId="4C6AF586" w14:textId="77777777" w:rsidTr="00B04FFC">
        <w:trPr>
          <w:trHeight w:val="297"/>
        </w:trPr>
        <w:tc>
          <w:tcPr>
            <w:tcW w:w="813" w:type="pct"/>
            <w:shd w:val="clear" w:color="auto" w:fill="auto"/>
            <w:noWrap/>
            <w:vAlign w:val="bottom"/>
            <w:hideMark/>
          </w:tcPr>
          <w:p w14:paraId="71781C2C"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8</w:t>
            </w:r>
          </w:p>
        </w:tc>
        <w:tc>
          <w:tcPr>
            <w:tcW w:w="424" w:type="pct"/>
            <w:shd w:val="clear" w:color="auto" w:fill="auto"/>
            <w:noWrap/>
            <w:vAlign w:val="bottom"/>
            <w:hideMark/>
          </w:tcPr>
          <w:p w14:paraId="27DDC6BC"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12</w:t>
            </w:r>
          </w:p>
        </w:tc>
        <w:tc>
          <w:tcPr>
            <w:tcW w:w="601" w:type="pct"/>
            <w:shd w:val="clear" w:color="auto" w:fill="auto"/>
            <w:noWrap/>
            <w:vAlign w:val="bottom"/>
            <w:hideMark/>
          </w:tcPr>
          <w:p w14:paraId="021DF2CB"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0.50</w:t>
            </w:r>
          </w:p>
        </w:tc>
        <w:tc>
          <w:tcPr>
            <w:tcW w:w="839" w:type="pct"/>
            <w:shd w:val="clear" w:color="auto" w:fill="auto"/>
            <w:noWrap/>
            <w:vAlign w:val="bottom"/>
            <w:hideMark/>
          </w:tcPr>
          <w:p w14:paraId="51F7F6B7"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452.3893421</w:t>
            </w:r>
          </w:p>
        </w:tc>
        <w:tc>
          <w:tcPr>
            <w:tcW w:w="786" w:type="pct"/>
            <w:shd w:val="clear" w:color="auto" w:fill="auto"/>
            <w:noWrap/>
            <w:vAlign w:val="bottom"/>
            <w:hideMark/>
          </w:tcPr>
          <w:p w14:paraId="30C0A153"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452.3893421</w:t>
            </w:r>
          </w:p>
        </w:tc>
        <w:tc>
          <w:tcPr>
            <w:tcW w:w="1069" w:type="pct"/>
            <w:shd w:val="clear" w:color="auto" w:fill="auto"/>
            <w:noWrap/>
            <w:vAlign w:val="bottom"/>
            <w:hideMark/>
          </w:tcPr>
          <w:p w14:paraId="68F9CBA2"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0.019</w:t>
            </w:r>
          </w:p>
        </w:tc>
        <w:tc>
          <w:tcPr>
            <w:tcW w:w="468" w:type="pct"/>
            <w:shd w:val="clear" w:color="auto" w:fill="auto"/>
            <w:noWrap/>
            <w:vAlign w:val="bottom"/>
            <w:hideMark/>
          </w:tcPr>
          <w:p w14:paraId="520607ED"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8.50</w:t>
            </w:r>
          </w:p>
        </w:tc>
      </w:tr>
      <w:tr w:rsidR="00340179" w:rsidRPr="00A32898" w14:paraId="16C5652E" w14:textId="77777777" w:rsidTr="00B04FFC">
        <w:trPr>
          <w:trHeight w:val="297"/>
        </w:trPr>
        <w:tc>
          <w:tcPr>
            <w:tcW w:w="813" w:type="pct"/>
            <w:shd w:val="clear" w:color="auto" w:fill="auto"/>
            <w:noWrap/>
            <w:vAlign w:val="bottom"/>
            <w:hideMark/>
          </w:tcPr>
          <w:p w14:paraId="3E59FB22"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9</w:t>
            </w:r>
          </w:p>
        </w:tc>
        <w:tc>
          <w:tcPr>
            <w:tcW w:w="424" w:type="pct"/>
            <w:shd w:val="clear" w:color="auto" w:fill="auto"/>
            <w:noWrap/>
            <w:vAlign w:val="bottom"/>
            <w:hideMark/>
          </w:tcPr>
          <w:p w14:paraId="1D041EF2"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15</w:t>
            </w:r>
          </w:p>
        </w:tc>
        <w:tc>
          <w:tcPr>
            <w:tcW w:w="601" w:type="pct"/>
            <w:shd w:val="clear" w:color="auto" w:fill="auto"/>
            <w:noWrap/>
            <w:vAlign w:val="bottom"/>
            <w:hideMark/>
          </w:tcPr>
          <w:p w14:paraId="4223EA5A"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0.50</w:t>
            </w:r>
          </w:p>
        </w:tc>
        <w:tc>
          <w:tcPr>
            <w:tcW w:w="839" w:type="pct"/>
            <w:shd w:val="clear" w:color="auto" w:fill="auto"/>
            <w:noWrap/>
            <w:vAlign w:val="bottom"/>
            <w:hideMark/>
          </w:tcPr>
          <w:p w14:paraId="76E260A0"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706.8583471</w:t>
            </w:r>
          </w:p>
        </w:tc>
        <w:tc>
          <w:tcPr>
            <w:tcW w:w="786" w:type="pct"/>
            <w:shd w:val="clear" w:color="auto" w:fill="auto"/>
            <w:noWrap/>
            <w:vAlign w:val="bottom"/>
            <w:hideMark/>
          </w:tcPr>
          <w:p w14:paraId="65A1C379"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706.8583471</w:t>
            </w:r>
          </w:p>
        </w:tc>
        <w:tc>
          <w:tcPr>
            <w:tcW w:w="1069" w:type="pct"/>
            <w:shd w:val="clear" w:color="auto" w:fill="auto"/>
            <w:noWrap/>
            <w:vAlign w:val="bottom"/>
            <w:hideMark/>
          </w:tcPr>
          <w:p w14:paraId="09D4E1C9"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0.013</w:t>
            </w:r>
          </w:p>
        </w:tc>
        <w:tc>
          <w:tcPr>
            <w:tcW w:w="468" w:type="pct"/>
            <w:shd w:val="clear" w:color="auto" w:fill="auto"/>
            <w:noWrap/>
            <w:vAlign w:val="bottom"/>
            <w:hideMark/>
          </w:tcPr>
          <w:p w14:paraId="46E693EA"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9.00</w:t>
            </w:r>
          </w:p>
        </w:tc>
      </w:tr>
      <w:tr w:rsidR="00340179" w:rsidRPr="00A32898" w14:paraId="0642EDBE" w14:textId="77777777" w:rsidTr="00B04FFC">
        <w:trPr>
          <w:trHeight w:val="297"/>
        </w:trPr>
        <w:tc>
          <w:tcPr>
            <w:tcW w:w="813" w:type="pct"/>
            <w:shd w:val="clear" w:color="auto" w:fill="auto"/>
            <w:noWrap/>
            <w:vAlign w:val="bottom"/>
            <w:hideMark/>
          </w:tcPr>
          <w:p w14:paraId="2DC76224"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10</w:t>
            </w:r>
          </w:p>
        </w:tc>
        <w:tc>
          <w:tcPr>
            <w:tcW w:w="424" w:type="pct"/>
            <w:shd w:val="clear" w:color="auto" w:fill="auto"/>
            <w:noWrap/>
            <w:vAlign w:val="bottom"/>
            <w:hideMark/>
          </w:tcPr>
          <w:p w14:paraId="550CBD0B"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15</w:t>
            </w:r>
          </w:p>
        </w:tc>
        <w:tc>
          <w:tcPr>
            <w:tcW w:w="601" w:type="pct"/>
            <w:shd w:val="clear" w:color="auto" w:fill="auto"/>
            <w:noWrap/>
            <w:vAlign w:val="bottom"/>
            <w:hideMark/>
          </w:tcPr>
          <w:p w14:paraId="64BD3126"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1.00</w:t>
            </w:r>
          </w:p>
        </w:tc>
        <w:tc>
          <w:tcPr>
            <w:tcW w:w="839" w:type="pct"/>
            <w:shd w:val="clear" w:color="auto" w:fill="auto"/>
            <w:noWrap/>
            <w:vAlign w:val="bottom"/>
            <w:hideMark/>
          </w:tcPr>
          <w:p w14:paraId="49137D0F"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706.8583471</w:t>
            </w:r>
          </w:p>
        </w:tc>
        <w:tc>
          <w:tcPr>
            <w:tcW w:w="786" w:type="pct"/>
            <w:shd w:val="clear" w:color="auto" w:fill="auto"/>
            <w:noWrap/>
            <w:vAlign w:val="bottom"/>
            <w:hideMark/>
          </w:tcPr>
          <w:p w14:paraId="0BB184C4"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353.4291735</w:t>
            </w:r>
          </w:p>
        </w:tc>
        <w:tc>
          <w:tcPr>
            <w:tcW w:w="1069" w:type="pct"/>
            <w:shd w:val="clear" w:color="auto" w:fill="auto"/>
            <w:noWrap/>
            <w:vAlign w:val="bottom"/>
            <w:hideMark/>
          </w:tcPr>
          <w:p w14:paraId="343EFE4A"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0.025</w:t>
            </w:r>
          </w:p>
        </w:tc>
        <w:tc>
          <w:tcPr>
            <w:tcW w:w="468" w:type="pct"/>
            <w:shd w:val="clear" w:color="auto" w:fill="auto"/>
            <w:noWrap/>
            <w:vAlign w:val="bottom"/>
            <w:hideMark/>
          </w:tcPr>
          <w:p w14:paraId="6FAE215D"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9.00</w:t>
            </w:r>
          </w:p>
        </w:tc>
      </w:tr>
      <w:tr w:rsidR="00340179" w:rsidRPr="00A32898" w14:paraId="225B4EAA" w14:textId="77777777" w:rsidTr="00B04FFC">
        <w:trPr>
          <w:trHeight w:val="297"/>
        </w:trPr>
        <w:tc>
          <w:tcPr>
            <w:tcW w:w="813" w:type="pct"/>
            <w:shd w:val="clear" w:color="auto" w:fill="auto"/>
            <w:noWrap/>
            <w:vAlign w:val="bottom"/>
            <w:hideMark/>
          </w:tcPr>
          <w:p w14:paraId="50A7365D"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11</w:t>
            </w:r>
          </w:p>
        </w:tc>
        <w:tc>
          <w:tcPr>
            <w:tcW w:w="424" w:type="pct"/>
            <w:shd w:val="clear" w:color="auto" w:fill="auto"/>
            <w:noWrap/>
            <w:vAlign w:val="bottom"/>
            <w:hideMark/>
          </w:tcPr>
          <w:p w14:paraId="39DD6B4C"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20</w:t>
            </w:r>
          </w:p>
        </w:tc>
        <w:tc>
          <w:tcPr>
            <w:tcW w:w="601" w:type="pct"/>
            <w:shd w:val="clear" w:color="auto" w:fill="auto"/>
            <w:noWrap/>
            <w:vAlign w:val="bottom"/>
            <w:hideMark/>
          </w:tcPr>
          <w:p w14:paraId="7E6A1075"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1.00</w:t>
            </w:r>
          </w:p>
        </w:tc>
        <w:tc>
          <w:tcPr>
            <w:tcW w:w="839" w:type="pct"/>
            <w:shd w:val="clear" w:color="auto" w:fill="auto"/>
            <w:noWrap/>
            <w:vAlign w:val="bottom"/>
            <w:hideMark/>
          </w:tcPr>
          <w:p w14:paraId="46064E24"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1256.637061</w:t>
            </w:r>
          </w:p>
        </w:tc>
        <w:tc>
          <w:tcPr>
            <w:tcW w:w="786" w:type="pct"/>
            <w:shd w:val="clear" w:color="auto" w:fill="auto"/>
            <w:noWrap/>
            <w:vAlign w:val="bottom"/>
            <w:hideMark/>
          </w:tcPr>
          <w:p w14:paraId="7AF09BCF"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628.3185307</w:t>
            </w:r>
          </w:p>
        </w:tc>
        <w:tc>
          <w:tcPr>
            <w:tcW w:w="1069" w:type="pct"/>
            <w:shd w:val="clear" w:color="auto" w:fill="auto"/>
            <w:noWrap/>
            <w:vAlign w:val="bottom"/>
            <w:hideMark/>
          </w:tcPr>
          <w:p w14:paraId="7B964124"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0.014</w:t>
            </w:r>
          </w:p>
        </w:tc>
        <w:tc>
          <w:tcPr>
            <w:tcW w:w="468" w:type="pct"/>
            <w:shd w:val="clear" w:color="auto" w:fill="auto"/>
            <w:noWrap/>
            <w:vAlign w:val="bottom"/>
            <w:hideMark/>
          </w:tcPr>
          <w:p w14:paraId="4E4E067A"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9.00</w:t>
            </w:r>
          </w:p>
        </w:tc>
      </w:tr>
      <w:tr w:rsidR="00340179" w:rsidRPr="00A32898" w14:paraId="031CB234" w14:textId="77777777" w:rsidTr="00B04FFC">
        <w:trPr>
          <w:trHeight w:val="297"/>
        </w:trPr>
        <w:tc>
          <w:tcPr>
            <w:tcW w:w="813" w:type="pct"/>
            <w:shd w:val="clear" w:color="auto" w:fill="auto"/>
            <w:noWrap/>
            <w:vAlign w:val="bottom"/>
            <w:hideMark/>
          </w:tcPr>
          <w:p w14:paraId="23E58928"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12</w:t>
            </w:r>
          </w:p>
        </w:tc>
        <w:tc>
          <w:tcPr>
            <w:tcW w:w="424" w:type="pct"/>
            <w:shd w:val="clear" w:color="auto" w:fill="auto"/>
            <w:noWrap/>
            <w:vAlign w:val="bottom"/>
            <w:hideMark/>
          </w:tcPr>
          <w:p w14:paraId="37CB7C41"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25</w:t>
            </w:r>
          </w:p>
        </w:tc>
        <w:tc>
          <w:tcPr>
            <w:tcW w:w="601" w:type="pct"/>
            <w:shd w:val="clear" w:color="auto" w:fill="auto"/>
            <w:noWrap/>
            <w:vAlign w:val="bottom"/>
            <w:hideMark/>
          </w:tcPr>
          <w:p w14:paraId="146A9059"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1.00</w:t>
            </w:r>
          </w:p>
        </w:tc>
        <w:tc>
          <w:tcPr>
            <w:tcW w:w="839" w:type="pct"/>
            <w:shd w:val="clear" w:color="auto" w:fill="auto"/>
            <w:noWrap/>
            <w:vAlign w:val="bottom"/>
            <w:hideMark/>
          </w:tcPr>
          <w:p w14:paraId="57306BCA"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1963.495408</w:t>
            </w:r>
          </w:p>
        </w:tc>
        <w:tc>
          <w:tcPr>
            <w:tcW w:w="786" w:type="pct"/>
            <w:shd w:val="clear" w:color="auto" w:fill="auto"/>
            <w:noWrap/>
            <w:vAlign w:val="bottom"/>
            <w:hideMark/>
          </w:tcPr>
          <w:p w14:paraId="77A40CD4"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981.7477042</w:t>
            </w:r>
          </w:p>
        </w:tc>
        <w:tc>
          <w:tcPr>
            <w:tcW w:w="1069" w:type="pct"/>
            <w:shd w:val="clear" w:color="auto" w:fill="auto"/>
            <w:noWrap/>
            <w:vAlign w:val="bottom"/>
            <w:hideMark/>
          </w:tcPr>
          <w:p w14:paraId="6B8D2928"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0.008</w:t>
            </w:r>
          </w:p>
        </w:tc>
        <w:tc>
          <w:tcPr>
            <w:tcW w:w="468" w:type="pct"/>
            <w:shd w:val="clear" w:color="auto" w:fill="auto"/>
            <w:noWrap/>
            <w:vAlign w:val="bottom"/>
            <w:hideMark/>
          </w:tcPr>
          <w:p w14:paraId="2170E562"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8.00</w:t>
            </w:r>
          </w:p>
        </w:tc>
      </w:tr>
      <w:tr w:rsidR="00340179" w:rsidRPr="00A32898" w14:paraId="7EDE544D" w14:textId="77777777" w:rsidTr="00B04FFC">
        <w:trPr>
          <w:trHeight w:val="297"/>
        </w:trPr>
        <w:tc>
          <w:tcPr>
            <w:tcW w:w="813" w:type="pct"/>
            <w:shd w:val="clear" w:color="auto" w:fill="auto"/>
            <w:noWrap/>
            <w:vAlign w:val="bottom"/>
            <w:hideMark/>
          </w:tcPr>
          <w:p w14:paraId="7EED20F2"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13</w:t>
            </w:r>
          </w:p>
        </w:tc>
        <w:tc>
          <w:tcPr>
            <w:tcW w:w="424" w:type="pct"/>
            <w:shd w:val="clear" w:color="auto" w:fill="auto"/>
            <w:noWrap/>
            <w:vAlign w:val="bottom"/>
            <w:hideMark/>
          </w:tcPr>
          <w:p w14:paraId="6A15DCA0"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32</w:t>
            </w:r>
          </w:p>
        </w:tc>
        <w:tc>
          <w:tcPr>
            <w:tcW w:w="601" w:type="pct"/>
            <w:shd w:val="clear" w:color="auto" w:fill="auto"/>
            <w:noWrap/>
            <w:vAlign w:val="bottom"/>
            <w:hideMark/>
          </w:tcPr>
          <w:p w14:paraId="63BDC881"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1.00</w:t>
            </w:r>
          </w:p>
        </w:tc>
        <w:tc>
          <w:tcPr>
            <w:tcW w:w="839" w:type="pct"/>
            <w:shd w:val="clear" w:color="auto" w:fill="auto"/>
            <w:noWrap/>
            <w:vAlign w:val="bottom"/>
            <w:hideMark/>
          </w:tcPr>
          <w:p w14:paraId="02C1E9AA"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3216.990877</w:t>
            </w:r>
          </w:p>
        </w:tc>
        <w:tc>
          <w:tcPr>
            <w:tcW w:w="786" w:type="pct"/>
            <w:shd w:val="clear" w:color="auto" w:fill="auto"/>
            <w:noWrap/>
            <w:vAlign w:val="bottom"/>
            <w:hideMark/>
          </w:tcPr>
          <w:p w14:paraId="642DC857"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1608.495439</w:t>
            </w:r>
          </w:p>
        </w:tc>
        <w:tc>
          <w:tcPr>
            <w:tcW w:w="1069" w:type="pct"/>
            <w:shd w:val="clear" w:color="auto" w:fill="auto"/>
            <w:noWrap/>
            <w:vAlign w:val="bottom"/>
            <w:hideMark/>
          </w:tcPr>
          <w:p w14:paraId="4B6BAA8B"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0.004</w:t>
            </w:r>
          </w:p>
        </w:tc>
        <w:tc>
          <w:tcPr>
            <w:tcW w:w="468" w:type="pct"/>
            <w:shd w:val="clear" w:color="auto" w:fill="auto"/>
            <w:noWrap/>
            <w:vAlign w:val="bottom"/>
            <w:hideMark/>
          </w:tcPr>
          <w:p w14:paraId="7C7A676A"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7.00</w:t>
            </w:r>
          </w:p>
        </w:tc>
      </w:tr>
      <w:tr w:rsidR="00340179" w:rsidRPr="00A32898" w14:paraId="608F374F" w14:textId="77777777" w:rsidTr="00B04FFC">
        <w:trPr>
          <w:trHeight w:val="297"/>
        </w:trPr>
        <w:tc>
          <w:tcPr>
            <w:tcW w:w="813" w:type="pct"/>
            <w:shd w:val="clear" w:color="auto" w:fill="auto"/>
            <w:noWrap/>
            <w:vAlign w:val="bottom"/>
            <w:hideMark/>
          </w:tcPr>
          <w:p w14:paraId="3255057C"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14</w:t>
            </w:r>
          </w:p>
        </w:tc>
        <w:tc>
          <w:tcPr>
            <w:tcW w:w="424" w:type="pct"/>
            <w:shd w:val="clear" w:color="auto" w:fill="auto"/>
            <w:noWrap/>
            <w:vAlign w:val="bottom"/>
            <w:hideMark/>
          </w:tcPr>
          <w:p w14:paraId="02C0351A"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40</w:t>
            </w:r>
          </w:p>
        </w:tc>
        <w:tc>
          <w:tcPr>
            <w:tcW w:w="601" w:type="pct"/>
            <w:shd w:val="clear" w:color="auto" w:fill="auto"/>
            <w:noWrap/>
            <w:vAlign w:val="bottom"/>
            <w:hideMark/>
          </w:tcPr>
          <w:p w14:paraId="22C1CBC3"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1.00</w:t>
            </w:r>
          </w:p>
        </w:tc>
        <w:tc>
          <w:tcPr>
            <w:tcW w:w="839" w:type="pct"/>
            <w:shd w:val="clear" w:color="auto" w:fill="auto"/>
            <w:noWrap/>
            <w:vAlign w:val="bottom"/>
            <w:hideMark/>
          </w:tcPr>
          <w:p w14:paraId="7FB2BCD9"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5026.548246</w:t>
            </w:r>
          </w:p>
        </w:tc>
        <w:tc>
          <w:tcPr>
            <w:tcW w:w="786" w:type="pct"/>
            <w:shd w:val="clear" w:color="auto" w:fill="auto"/>
            <w:noWrap/>
            <w:vAlign w:val="bottom"/>
            <w:hideMark/>
          </w:tcPr>
          <w:p w14:paraId="0703CCD8"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2513.274123</w:t>
            </w:r>
          </w:p>
        </w:tc>
        <w:tc>
          <w:tcPr>
            <w:tcW w:w="1069" w:type="pct"/>
            <w:shd w:val="clear" w:color="auto" w:fill="auto"/>
            <w:noWrap/>
            <w:vAlign w:val="bottom"/>
            <w:hideMark/>
          </w:tcPr>
          <w:p w14:paraId="37D61F42"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0.002</w:t>
            </w:r>
          </w:p>
        </w:tc>
        <w:tc>
          <w:tcPr>
            <w:tcW w:w="468" w:type="pct"/>
            <w:shd w:val="clear" w:color="auto" w:fill="auto"/>
            <w:noWrap/>
            <w:vAlign w:val="bottom"/>
            <w:hideMark/>
          </w:tcPr>
          <w:p w14:paraId="2C7A07EF"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6.00</w:t>
            </w:r>
          </w:p>
        </w:tc>
      </w:tr>
      <w:tr w:rsidR="00340179" w:rsidRPr="00A32898" w14:paraId="1BDEF6CD" w14:textId="77777777" w:rsidTr="00B04FFC">
        <w:trPr>
          <w:trHeight w:val="297"/>
        </w:trPr>
        <w:tc>
          <w:tcPr>
            <w:tcW w:w="813" w:type="pct"/>
            <w:shd w:val="clear" w:color="auto" w:fill="auto"/>
            <w:noWrap/>
            <w:vAlign w:val="bottom"/>
            <w:hideMark/>
          </w:tcPr>
          <w:p w14:paraId="7149C995"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15</w:t>
            </w:r>
          </w:p>
        </w:tc>
        <w:tc>
          <w:tcPr>
            <w:tcW w:w="424" w:type="pct"/>
            <w:shd w:val="clear" w:color="auto" w:fill="auto"/>
            <w:noWrap/>
            <w:vAlign w:val="bottom"/>
            <w:hideMark/>
          </w:tcPr>
          <w:p w14:paraId="36C74AF2"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40</w:t>
            </w:r>
          </w:p>
        </w:tc>
        <w:tc>
          <w:tcPr>
            <w:tcW w:w="601" w:type="pct"/>
            <w:shd w:val="clear" w:color="auto" w:fill="auto"/>
            <w:noWrap/>
            <w:vAlign w:val="bottom"/>
            <w:hideMark/>
          </w:tcPr>
          <w:p w14:paraId="1692FC76"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2.50</w:t>
            </w:r>
          </w:p>
        </w:tc>
        <w:tc>
          <w:tcPr>
            <w:tcW w:w="839" w:type="pct"/>
            <w:shd w:val="clear" w:color="auto" w:fill="auto"/>
            <w:noWrap/>
            <w:vAlign w:val="bottom"/>
            <w:hideMark/>
          </w:tcPr>
          <w:p w14:paraId="1FEBE67A"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5026.548246</w:t>
            </w:r>
          </w:p>
        </w:tc>
        <w:tc>
          <w:tcPr>
            <w:tcW w:w="786" w:type="pct"/>
            <w:shd w:val="clear" w:color="auto" w:fill="auto"/>
            <w:noWrap/>
            <w:vAlign w:val="bottom"/>
            <w:hideMark/>
          </w:tcPr>
          <w:p w14:paraId="37F5A538"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1005.309649</w:t>
            </w:r>
          </w:p>
        </w:tc>
        <w:tc>
          <w:tcPr>
            <w:tcW w:w="1069" w:type="pct"/>
            <w:shd w:val="clear" w:color="auto" w:fill="auto"/>
            <w:noWrap/>
            <w:vAlign w:val="bottom"/>
            <w:hideMark/>
          </w:tcPr>
          <w:p w14:paraId="65D03972"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0.006</w:t>
            </w:r>
          </w:p>
        </w:tc>
        <w:tc>
          <w:tcPr>
            <w:tcW w:w="468" w:type="pct"/>
            <w:shd w:val="clear" w:color="auto" w:fill="auto"/>
            <w:noWrap/>
            <w:vAlign w:val="bottom"/>
            <w:hideMark/>
          </w:tcPr>
          <w:p w14:paraId="0038BE08"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6.00</w:t>
            </w:r>
          </w:p>
        </w:tc>
      </w:tr>
      <w:tr w:rsidR="00340179" w:rsidRPr="00A32898" w14:paraId="2963D8FB" w14:textId="77777777" w:rsidTr="00B04FFC">
        <w:trPr>
          <w:trHeight w:val="297"/>
        </w:trPr>
        <w:tc>
          <w:tcPr>
            <w:tcW w:w="813" w:type="pct"/>
            <w:shd w:val="clear" w:color="auto" w:fill="auto"/>
            <w:noWrap/>
            <w:vAlign w:val="bottom"/>
            <w:hideMark/>
          </w:tcPr>
          <w:p w14:paraId="53AECB4C"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16</w:t>
            </w:r>
          </w:p>
        </w:tc>
        <w:tc>
          <w:tcPr>
            <w:tcW w:w="424" w:type="pct"/>
            <w:shd w:val="clear" w:color="auto" w:fill="auto"/>
            <w:noWrap/>
            <w:vAlign w:val="bottom"/>
            <w:hideMark/>
          </w:tcPr>
          <w:p w14:paraId="73BA0D01"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50</w:t>
            </w:r>
          </w:p>
        </w:tc>
        <w:tc>
          <w:tcPr>
            <w:tcW w:w="601" w:type="pct"/>
            <w:shd w:val="clear" w:color="auto" w:fill="auto"/>
            <w:noWrap/>
            <w:vAlign w:val="bottom"/>
            <w:hideMark/>
          </w:tcPr>
          <w:p w14:paraId="4391DCDE"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2.50</w:t>
            </w:r>
          </w:p>
        </w:tc>
        <w:tc>
          <w:tcPr>
            <w:tcW w:w="839" w:type="pct"/>
            <w:shd w:val="clear" w:color="auto" w:fill="auto"/>
            <w:noWrap/>
            <w:vAlign w:val="bottom"/>
            <w:hideMark/>
          </w:tcPr>
          <w:p w14:paraId="4DD31414"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7853.981634</w:t>
            </w:r>
          </w:p>
        </w:tc>
        <w:tc>
          <w:tcPr>
            <w:tcW w:w="786" w:type="pct"/>
            <w:shd w:val="clear" w:color="auto" w:fill="auto"/>
            <w:noWrap/>
            <w:vAlign w:val="bottom"/>
            <w:hideMark/>
          </w:tcPr>
          <w:p w14:paraId="35B61E87"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1570.796327</w:t>
            </w:r>
          </w:p>
        </w:tc>
        <w:tc>
          <w:tcPr>
            <w:tcW w:w="1069" w:type="pct"/>
            <w:shd w:val="clear" w:color="auto" w:fill="auto"/>
            <w:noWrap/>
            <w:vAlign w:val="bottom"/>
            <w:hideMark/>
          </w:tcPr>
          <w:p w14:paraId="26BE0406"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0.003</w:t>
            </w:r>
          </w:p>
        </w:tc>
        <w:tc>
          <w:tcPr>
            <w:tcW w:w="468" w:type="pct"/>
            <w:shd w:val="clear" w:color="auto" w:fill="auto"/>
            <w:noWrap/>
            <w:vAlign w:val="bottom"/>
            <w:hideMark/>
          </w:tcPr>
          <w:p w14:paraId="62AD31FE" w14:textId="77777777" w:rsidR="00340179" w:rsidRPr="00EF752F" w:rsidRDefault="00340179" w:rsidP="00B04FFC">
            <w:pPr>
              <w:spacing w:after="0" w:line="240" w:lineRule="auto"/>
              <w:jc w:val="right"/>
              <w:rPr>
                <w:rFonts w:ascii="Times New Roman" w:eastAsia="Times New Roman" w:hAnsi="Times New Roman" w:cs="Times New Roman"/>
                <w:color w:val="000000"/>
                <w:sz w:val="24"/>
                <w:szCs w:val="24"/>
              </w:rPr>
            </w:pPr>
            <w:r w:rsidRPr="00EF752F">
              <w:rPr>
                <w:rFonts w:ascii="Times New Roman" w:eastAsia="Times New Roman" w:hAnsi="Times New Roman" w:cs="Times New Roman"/>
                <w:color w:val="000000"/>
                <w:sz w:val="24"/>
                <w:szCs w:val="24"/>
              </w:rPr>
              <w:t>5.00</w:t>
            </w:r>
          </w:p>
        </w:tc>
      </w:tr>
      <w:bookmarkEnd w:id="96"/>
      <w:bookmarkEnd w:id="97"/>
    </w:tbl>
    <w:p w14:paraId="7687EAC0" w14:textId="77777777" w:rsidR="00340179" w:rsidRDefault="00340179" w:rsidP="00340179">
      <w:pPr>
        <w:rPr>
          <w:rFonts w:ascii="Times New Roman" w:hAnsi="Times New Roman" w:cs="Times New Roman"/>
          <w:sz w:val="24"/>
          <w:szCs w:val="24"/>
        </w:rPr>
      </w:pPr>
    </w:p>
    <w:p w14:paraId="5745B239" w14:textId="77777777" w:rsidR="00340179" w:rsidRDefault="00340179" w:rsidP="00340179">
      <w:pPr>
        <w:rPr>
          <w:rFonts w:ascii="Times New Roman" w:hAnsi="Times New Roman" w:cs="Times New Roman"/>
          <w:sz w:val="24"/>
          <w:szCs w:val="24"/>
        </w:rPr>
      </w:pPr>
    </w:p>
    <w:p w14:paraId="744D9AA6" w14:textId="77777777" w:rsidR="00237B7A" w:rsidRDefault="00237B7A" w:rsidP="00340179">
      <w:pPr>
        <w:rPr>
          <w:rFonts w:ascii="Times New Roman" w:hAnsi="Times New Roman" w:cs="Times New Roman"/>
          <w:sz w:val="24"/>
          <w:szCs w:val="24"/>
        </w:rPr>
      </w:pPr>
    </w:p>
    <w:p w14:paraId="148127EA" w14:textId="77777777" w:rsidR="00237B7A" w:rsidRDefault="00237B7A" w:rsidP="00340179">
      <w:pPr>
        <w:rPr>
          <w:rFonts w:ascii="Times New Roman" w:hAnsi="Times New Roman" w:cs="Times New Roman"/>
          <w:sz w:val="24"/>
          <w:szCs w:val="24"/>
        </w:rPr>
      </w:pPr>
    </w:p>
    <w:p w14:paraId="22CC2B4B" w14:textId="77777777" w:rsidR="00237B7A" w:rsidRDefault="00237B7A" w:rsidP="00340179">
      <w:pPr>
        <w:rPr>
          <w:rFonts w:ascii="Times New Roman" w:hAnsi="Times New Roman" w:cs="Times New Roman"/>
          <w:sz w:val="24"/>
          <w:szCs w:val="24"/>
        </w:rPr>
      </w:pPr>
    </w:p>
    <w:p w14:paraId="25F741D1" w14:textId="77777777" w:rsidR="00237B7A" w:rsidRDefault="00237B7A" w:rsidP="00340179">
      <w:pPr>
        <w:rPr>
          <w:rFonts w:ascii="Times New Roman" w:hAnsi="Times New Roman" w:cs="Times New Roman"/>
          <w:sz w:val="24"/>
          <w:szCs w:val="24"/>
        </w:rPr>
      </w:pPr>
    </w:p>
    <w:p w14:paraId="5FDC8E36" w14:textId="77777777" w:rsidR="00237B7A" w:rsidRDefault="00237B7A" w:rsidP="00340179">
      <w:pPr>
        <w:rPr>
          <w:rFonts w:ascii="Times New Roman" w:hAnsi="Times New Roman" w:cs="Times New Roman"/>
          <w:sz w:val="24"/>
          <w:szCs w:val="24"/>
        </w:rPr>
      </w:pPr>
    </w:p>
    <w:p w14:paraId="1C9A95F9" w14:textId="77777777" w:rsidR="00237B7A" w:rsidRDefault="00237B7A" w:rsidP="00340179">
      <w:pPr>
        <w:rPr>
          <w:rFonts w:ascii="Times New Roman" w:hAnsi="Times New Roman" w:cs="Times New Roman"/>
          <w:sz w:val="24"/>
          <w:szCs w:val="24"/>
        </w:rPr>
      </w:pPr>
    </w:p>
    <w:p w14:paraId="2DA8A2E6" w14:textId="77777777" w:rsidR="00237B7A" w:rsidRDefault="00237B7A" w:rsidP="00340179">
      <w:pPr>
        <w:rPr>
          <w:rFonts w:ascii="Times New Roman" w:hAnsi="Times New Roman" w:cs="Times New Roman"/>
          <w:sz w:val="24"/>
          <w:szCs w:val="24"/>
        </w:rPr>
      </w:pPr>
    </w:p>
    <w:p w14:paraId="33518D0B" w14:textId="77777777" w:rsidR="00237B7A" w:rsidRDefault="00237B7A" w:rsidP="00340179">
      <w:pPr>
        <w:rPr>
          <w:rFonts w:ascii="Times New Roman" w:hAnsi="Times New Roman" w:cs="Times New Roman"/>
          <w:sz w:val="24"/>
          <w:szCs w:val="24"/>
        </w:rPr>
      </w:pPr>
    </w:p>
    <w:p w14:paraId="48D64224" w14:textId="77777777" w:rsidR="00237B7A" w:rsidRDefault="00237B7A" w:rsidP="00340179">
      <w:pPr>
        <w:rPr>
          <w:rFonts w:ascii="Times New Roman" w:hAnsi="Times New Roman" w:cs="Times New Roman"/>
          <w:sz w:val="24"/>
          <w:szCs w:val="24"/>
        </w:rPr>
      </w:pPr>
    </w:p>
    <w:p w14:paraId="1DE07E0C" w14:textId="5A9CB4F0" w:rsidR="00C74412" w:rsidRDefault="00C74412" w:rsidP="00340179">
      <w:pPr>
        <w:rPr>
          <w:rFonts w:ascii="Times New Roman" w:hAnsi="Times New Roman" w:cs="Times New Roman"/>
          <w:sz w:val="24"/>
          <w:szCs w:val="24"/>
        </w:rPr>
      </w:pPr>
      <w:r w:rsidRPr="00A32898">
        <w:rPr>
          <w:rFonts w:ascii="Times New Roman" w:hAnsi="Times New Roman" w:cs="Times New Roman"/>
          <w:sz w:val="24"/>
          <w:szCs w:val="24"/>
        </w:rPr>
        <w:t>Station Location:</w:t>
      </w:r>
      <w:r w:rsidRPr="00A32898">
        <w:rPr>
          <w:rFonts w:ascii="Times New Roman" w:hAnsi="Times New Roman" w:cs="Times New Roman"/>
          <w:sz w:val="24"/>
          <w:szCs w:val="24"/>
        </w:rPr>
        <w:tab/>
        <w:t xml:space="preserve">VES </w:t>
      </w:r>
      <w:r>
        <w:rPr>
          <w:rFonts w:ascii="Times New Roman" w:hAnsi="Times New Roman" w:cs="Times New Roman"/>
          <w:sz w:val="24"/>
          <w:szCs w:val="24"/>
        </w:rPr>
        <w:t>2</w:t>
      </w:r>
      <w:r w:rsidR="00340179">
        <w:rPr>
          <w:rFonts w:ascii="Times New Roman" w:hAnsi="Times New Roman" w:cs="Times New Roman"/>
          <w:sz w:val="24"/>
          <w:szCs w:val="24"/>
        </w:rPr>
        <w:tab/>
      </w:r>
      <w:r w:rsidR="0034017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40179" w:rsidRPr="00A32898">
        <w:rPr>
          <w:rFonts w:ascii="Times New Roman" w:hAnsi="Times New Roman" w:cs="Times New Roman"/>
          <w:sz w:val="24"/>
          <w:szCs w:val="24"/>
        </w:rPr>
        <w:t>Geographic</w:t>
      </w:r>
      <w:r w:rsidR="00340179">
        <w:rPr>
          <w:rFonts w:ascii="Times New Roman" w:hAnsi="Times New Roman" w:cs="Times New Roman"/>
          <w:sz w:val="24"/>
          <w:szCs w:val="24"/>
        </w:rPr>
        <w:t xml:space="preserve"> </w:t>
      </w:r>
      <w:r w:rsidR="00340179" w:rsidRPr="00A32898">
        <w:rPr>
          <w:rFonts w:ascii="Times New Roman" w:hAnsi="Times New Roman" w:cs="Times New Roman"/>
          <w:sz w:val="24"/>
          <w:szCs w:val="24"/>
        </w:rPr>
        <w:t>Coordinates:</w:t>
      </w:r>
      <w:r>
        <w:rPr>
          <w:rFonts w:ascii="Times New Roman" w:hAnsi="Times New Roman" w:cs="Times New Roman"/>
          <w:sz w:val="24"/>
          <w:szCs w:val="24"/>
        </w:rPr>
        <w:t xml:space="preserve"> </w:t>
      </w:r>
    </w:p>
    <w:p w14:paraId="466E4E8C" w14:textId="23EE13AF" w:rsidR="00340179" w:rsidRPr="00C74412" w:rsidRDefault="00C74412" w:rsidP="0034017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40179" w:rsidRPr="00A32898">
        <w:rPr>
          <w:rFonts w:ascii="Times New Roman" w:hAnsi="Times New Roman" w:cs="Times New Roman"/>
          <w:sz w:val="24"/>
          <w:szCs w:val="24"/>
        </w:rPr>
        <w:t>Northing:</w:t>
      </w:r>
      <w:r w:rsidR="00340179">
        <w:rPr>
          <w:rFonts w:ascii="Times New Roman" w:hAnsi="Times New Roman" w:cs="Times New Roman"/>
          <w:sz w:val="24"/>
          <w:szCs w:val="24"/>
        </w:rPr>
        <w:t xml:space="preserve">  </w:t>
      </w:r>
      <w:r w:rsidR="00340179" w:rsidRPr="00DD47CA">
        <w:rPr>
          <w:rFonts w:ascii="Times New Roman" w:eastAsia="Times New Roman" w:hAnsi="Times New Roman" w:cs="Times New Roman"/>
          <w:color w:val="000000"/>
          <w:sz w:val="24"/>
          <w:szCs w:val="24"/>
        </w:rPr>
        <w:t>745988 m N</w:t>
      </w:r>
    </w:p>
    <w:p w14:paraId="79E360D5" w14:textId="36CADDCC" w:rsidR="00340179" w:rsidRPr="00C74412" w:rsidRDefault="00340179" w:rsidP="0034017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32898">
        <w:rPr>
          <w:rFonts w:ascii="Times New Roman" w:hAnsi="Times New Roman" w:cs="Times New Roman"/>
          <w:sz w:val="24"/>
          <w:szCs w:val="24"/>
        </w:rPr>
        <w:t>Easting:</w:t>
      </w:r>
      <w:r>
        <w:rPr>
          <w:rFonts w:ascii="Times New Roman" w:hAnsi="Times New Roman" w:cs="Times New Roman"/>
          <w:sz w:val="24"/>
          <w:szCs w:val="24"/>
        </w:rPr>
        <w:t xml:space="preserve">  </w:t>
      </w:r>
      <w:r w:rsidRPr="00DD47CA">
        <w:rPr>
          <w:rFonts w:ascii="Times New Roman" w:hAnsi="Times New Roman" w:cs="Times New Roman"/>
          <w:sz w:val="24"/>
          <w:szCs w:val="24"/>
        </w:rPr>
        <w:t>542186 m 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LINK </w:instrText>
      </w:r>
      <w:r w:rsidR="002D7C9F">
        <w:rPr>
          <w:rFonts w:ascii="Times New Roman" w:hAnsi="Times New Roman" w:cs="Times New Roman"/>
          <w:sz w:val="24"/>
          <w:szCs w:val="24"/>
        </w:rPr>
        <w:instrText xml:space="preserve">Excel.Sheet.12 "C:\\Users\\Dave\\Downloads\\Documents\\Resistivity (VES) Data Sheet.xlsx" Sheet2!R7C1:R22C7 </w:instrText>
      </w:r>
      <w:r>
        <w:rPr>
          <w:rFonts w:ascii="Times New Roman" w:hAnsi="Times New Roman" w:cs="Times New Roman"/>
          <w:sz w:val="24"/>
          <w:szCs w:val="24"/>
        </w:rPr>
        <w:instrText xml:space="preserve">\a \f 5 \h  \* MERGEFORMAT </w:instrText>
      </w:r>
      <w:r>
        <w:rPr>
          <w:rFonts w:ascii="Times New Roman" w:hAnsi="Times New Roman" w:cs="Times New Roman"/>
          <w:sz w:val="24"/>
          <w:szCs w:val="24"/>
        </w:rPr>
        <w:fldChar w:fldCharType="separate"/>
      </w:r>
    </w:p>
    <w:tbl>
      <w:tblPr>
        <w:tblStyle w:val="TableGrid"/>
        <w:tblW w:w="5000" w:type="pct"/>
        <w:tblLook w:val="04A0" w:firstRow="1" w:lastRow="0" w:firstColumn="1" w:lastColumn="0" w:noHBand="0" w:noVBand="1"/>
      </w:tblPr>
      <w:tblGrid>
        <w:gridCol w:w="1983"/>
        <w:gridCol w:w="785"/>
        <w:gridCol w:w="790"/>
        <w:gridCol w:w="1877"/>
        <w:gridCol w:w="1116"/>
        <w:gridCol w:w="2014"/>
        <w:gridCol w:w="785"/>
      </w:tblGrid>
      <w:tr w:rsidR="00340179" w:rsidRPr="007D5867" w14:paraId="3F3291CF" w14:textId="77777777" w:rsidTr="00B04FFC">
        <w:trPr>
          <w:trHeight w:val="288"/>
        </w:trPr>
        <w:tc>
          <w:tcPr>
            <w:tcW w:w="988" w:type="pct"/>
            <w:noWrap/>
            <w:hideMark/>
          </w:tcPr>
          <w:p w14:paraId="2306C97C"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Electrode Position</w:t>
            </w:r>
          </w:p>
        </w:tc>
        <w:tc>
          <w:tcPr>
            <w:tcW w:w="515" w:type="pct"/>
            <w:noWrap/>
            <w:hideMark/>
          </w:tcPr>
          <w:p w14:paraId="566C687F"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AB/2</w:t>
            </w:r>
          </w:p>
        </w:tc>
        <w:tc>
          <w:tcPr>
            <w:tcW w:w="515" w:type="pct"/>
            <w:noWrap/>
            <w:hideMark/>
          </w:tcPr>
          <w:p w14:paraId="17F1B0CC"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MN/2</w:t>
            </w:r>
          </w:p>
        </w:tc>
        <w:tc>
          <w:tcPr>
            <w:tcW w:w="599" w:type="pct"/>
            <w:noWrap/>
            <w:hideMark/>
          </w:tcPr>
          <w:p w14:paraId="2E1841BA"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P</w:t>
            </w:r>
            <w:r>
              <w:rPr>
                <w:rFonts w:ascii="Times New Roman" w:hAnsi="Times New Roman" w:cs="Times New Roman"/>
                <w:sz w:val="24"/>
                <w:szCs w:val="24"/>
              </w:rPr>
              <w:t xml:space="preserve">i </w:t>
            </w:r>
            <w:r w:rsidRPr="007D5867">
              <w:rPr>
                <w:rFonts w:ascii="Times New Roman" w:hAnsi="Times New Roman" w:cs="Times New Roman"/>
                <w:sz w:val="24"/>
                <w:szCs w:val="24"/>
              </w:rPr>
              <w:t>(AB/2 Squ</w:t>
            </w:r>
            <w:r>
              <w:rPr>
                <w:rFonts w:ascii="Times New Roman" w:hAnsi="Times New Roman" w:cs="Times New Roman"/>
                <w:sz w:val="24"/>
                <w:szCs w:val="24"/>
              </w:rPr>
              <w:t>ad</w:t>
            </w:r>
            <w:r w:rsidRPr="007D5867">
              <w:rPr>
                <w:rFonts w:ascii="Times New Roman" w:hAnsi="Times New Roman" w:cs="Times New Roman"/>
                <w:sz w:val="24"/>
                <w:szCs w:val="24"/>
              </w:rPr>
              <w:t>.)</w:t>
            </w:r>
          </w:p>
        </w:tc>
        <w:tc>
          <w:tcPr>
            <w:tcW w:w="599" w:type="pct"/>
            <w:noWrap/>
            <w:hideMark/>
          </w:tcPr>
          <w:p w14:paraId="739E3836"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K</w:t>
            </w:r>
          </w:p>
        </w:tc>
        <w:tc>
          <w:tcPr>
            <w:tcW w:w="1267" w:type="pct"/>
            <w:noWrap/>
            <w:hideMark/>
          </w:tcPr>
          <w:p w14:paraId="17DF5FF0"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R</w:t>
            </w:r>
          </w:p>
        </w:tc>
        <w:tc>
          <w:tcPr>
            <w:tcW w:w="515" w:type="pct"/>
            <w:noWrap/>
            <w:hideMark/>
          </w:tcPr>
          <w:p w14:paraId="6F703873"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Rho</w:t>
            </w:r>
          </w:p>
        </w:tc>
      </w:tr>
      <w:tr w:rsidR="00340179" w:rsidRPr="007D5867" w14:paraId="0491EF11" w14:textId="77777777" w:rsidTr="00B04FFC">
        <w:trPr>
          <w:trHeight w:val="288"/>
        </w:trPr>
        <w:tc>
          <w:tcPr>
            <w:tcW w:w="988" w:type="pct"/>
            <w:noWrap/>
            <w:hideMark/>
          </w:tcPr>
          <w:p w14:paraId="121079C2"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w:t>
            </w:r>
          </w:p>
        </w:tc>
        <w:tc>
          <w:tcPr>
            <w:tcW w:w="515" w:type="pct"/>
            <w:noWrap/>
            <w:hideMark/>
          </w:tcPr>
          <w:p w14:paraId="1D1BCCDD"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w:t>
            </w:r>
          </w:p>
        </w:tc>
        <w:tc>
          <w:tcPr>
            <w:tcW w:w="515" w:type="pct"/>
            <w:noWrap/>
            <w:hideMark/>
          </w:tcPr>
          <w:p w14:paraId="4E8EF567"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0.25</w:t>
            </w:r>
          </w:p>
        </w:tc>
        <w:tc>
          <w:tcPr>
            <w:tcW w:w="599" w:type="pct"/>
            <w:noWrap/>
            <w:hideMark/>
          </w:tcPr>
          <w:p w14:paraId="5D695652"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3.141593</w:t>
            </w:r>
          </w:p>
        </w:tc>
        <w:tc>
          <w:tcPr>
            <w:tcW w:w="599" w:type="pct"/>
            <w:noWrap/>
            <w:hideMark/>
          </w:tcPr>
          <w:p w14:paraId="2D2162D4"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6.283185</w:t>
            </w:r>
          </w:p>
        </w:tc>
        <w:tc>
          <w:tcPr>
            <w:tcW w:w="1267" w:type="pct"/>
            <w:noWrap/>
            <w:hideMark/>
          </w:tcPr>
          <w:p w14:paraId="74D92D17"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1.751</w:t>
            </w:r>
          </w:p>
        </w:tc>
        <w:tc>
          <w:tcPr>
            <w:tcW w:w="515" w:type="pct"/>
            <w:noWrap/>
            <w:hideMark/>
          </w:tcPr>
          <w:p w14:paraId="4AA3AF89"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11.00</w:t>
            </w:r>
          </w:p>
        </w:tc>
      </w:tr>
      <w:tr w:rsidR="00340179" w:rsidRPr="007D5867" w14:paraId="2699B0CF" w14:textId="77777777" w:rsidTr="00B04FFC">
        <w:trPr>
          <w:trHeight w:val="288"/>
        </w:trPr>
        <w:tc>
          <w:tcPr>
            <w:tcW w:w="988" w:type="pct"/>
            <w:noWrap/>
            <w:hideMark/>
          </w:tcPr>
          <w:p w14:paraId="6D8D1FE9"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2</w:t>
            </w:r>
          </w:p>
        </w:tc>
        <w:tc>
          <w:tcPr>
            <w:tcW w:w="515" w:type="pct"/>
            <w:noWrap/>
            <w:hideMark/>
          </w:tcPr>
          <w:p w14:paraId="5A0E2B73"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2</w:t>
            </w:r>
          </w:p>
        </w:tc>
        <w:tc>
          <w:tcPr>
            <w:tcW w:w="515" w:type="pct"/>
            <w:noWrap/>
            <w:hideMark/>
          </w:tcPr>
          <w:p w14:paraId="6CA5B3B7"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0.25</w:t>
            </w:r>
          </w:p>
        </w:tc>
        <w:tc>
          <w:tcPr>
            <w:tcW w:w="599" w:type="pct"/>
            <w:noWrap/>
            <w:hideMark/>
          </w:tcPr>
          <w:p w14:paraId="2BEC64A0"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12.56637</w:t>
            </w:r>
          </w:p>
        </w:tc>
        <w:tc>
          <w:tcPr>
            <w:tcW w:w="599" w:type="pct"/>
            <w:noWrap/>
            <w:hideMark/>
          </w:tcPr>
          <w:p w14:paraId="26DD0C64"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25.13274</w:t>
            </w:r>
          </w:p>
        </w:tc>
        <w:tc>
          <w:tcPr>
            <w:tcW w:w="1267" w:type="pct"/>
            <w:noWrap/>
            <w:hideMark/>
          </w:tcPr>
          <w:p w14:paraId="09312FFF"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0.199</w:t>
            </w:r>
          </w:p>
        </w:tc>
        <w:tc>
          <w:tcPr>
            <w:tcW w:w="515" w:type="pct"/>
            <w:noWrap/>
            <w:hideMark/>
          </w:tcPr>
          <w:p w14:paraId="3F0B110B"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5.00</w:t>
            </w:r>
          </w:p>
        </w:tc>
      </w:tr>
      <w:tr w:rsidR="00340179" w:rsidRPr="007D5867" w14:paraId="693989FF" w14:textId="77777777" w:rsidTr="00B04FFC">
        <w:trPr>
          <w:trHeight w:val="288"/>
        </w:trPr>
        <w:tc>
          <w:tcPr>
            <w:tcW w:w="988" w:type="pct"/>
            <w:noWrap/>
            <w:hideMark/>
          </w:tcPr>
          <w:p w14:paraId="7120B88F"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3</w:t>
            </w:r>
          </w:p>
        </w:tc>
        <w:tc>
          <w:tcPr>
            <w:tcW w:w="515" w:type="pct"/>
            <w:noWrap/>
            <w:hideMark/>
          </w:tcPr>
          <w:p w14:paraId="0F552B1B"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3</w:t>
            </w:r>
          </w:p>
        </w:tc>
        <w:tc>
          <w:tcPr>
            <w:tcW w:w="515" w:type="pct"/>
            <w:noWrap/>
            <w:hideMark/>
          </w:tcPr>
          <w:p w14:paraId="516366AD"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0.25</w:t>
            </w:r>
          </w:p>
        </w:tc>
        <w:tc>
          <w:tcPr>
            <w:tcW w:w="599" w:type="pct"/>
            <w:noWrap/>
            <w:hideMark/>
          </w:tcPr>
          <w:p w14:paraId="6D66D9B4"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28.27433</w:t>
            </w:r>
          </w:p>
        </w:tc>
        <w:tc>
          <w:tcPr>
            <w:tcW w:w="599" w:type="pct"/>
            <w:noWrap/>
            <w:hideMark/>
          </w:tcPr>
          <w:p w14:paraId="1DBACCF2"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56.54867</w:t>
            </w:r>
          </w:p>
        </w:tc>
        <w:tc>
          <w:tcPr>
            <w:tcW w:w="1267" w:type="pct"/>
            <w:noWrap/>
            <w:hideMark/>
          </w:tcPr>
          <w:p w14:paraId="225531D0"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0.071</w:t>
            </w:r>
          </w:p>
        </w:tc>
        <w:tc>
          <w:tcPr>
            <w:tcW w:w="515" w:type="pct"/>
            <w:noWrap/>
            <w:hideMark/>
          </w:tcPr>
          <w:p w14:paraId="3964C07F"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4.00</w:t>
            </w:r>
          </w:p>
        </w:tc>
      </w:tr>
      <w:tr w:rsidR="00340179" w:rsidRPr="007D5867" w14:paraId="5DBF5358" w14:textId="77777777" w:rsidTr="00B04FFC">
        <w:trPr>
          <w:trHeight w:val="288"/>
        </w:trPr>
        <w:tc>
          <w:tcPr>
            <w:tcW w:w="988" w:type="pct"/>
            <w:noWrap/>
            <w:hideMark/>
          </w:tcPr>
          <w:p w14:paraId="5F6FEEE0"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4</w:t>
            </w:r>
          </w:p>
        </w:tc>
        <w:tc>
          <w:tcPr>
            <w:tcW w:w="515" w:type="pct"/>
            <w:noWrap/>
            <w:hideMark/>
          </w:tcPr>
          <w:p w14:paraId="642BEF26"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4</w:t>
            </w:r>
          </w:p>
        </w:tc>
        <w:tc>
          <w:tcPr>
            <w:tcW w:w="515" w:type="pct"/>
            <w:noWrap/>
            <w:hideMark/>
          </w:tcPr>
          <w:p w14:paraId="0482749A"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0.25</w:t>
            </w:r>
          </w:p>
        </w:tc>
        <w:tc>
          <w:tcPr>
            <w:tcW w:w="599" w:type="pct"/>
            <w:noWrap/>
            <w:hideMark/>
          </w:tcPr>
          <w:p w14:paraId="1BBFEBB9"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50.26548</w:t>
            </w:r>
          </w:p>
        </w:tc>
        <w:tc>
          <w:tcPr>
            <w:tcW w:w="599" w:type="pct"/>
            <w:noWrap/>
            <w:hideMark/>
          </w:tcPr>
          <w:p w14:paraId="2CC2DF64"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100.531</w:t>
            </w:r>
          </w:p>
        </w:tc>
        <w:tc>
          <w:tcPr>
            <w:tcW w:w="1267" w:type="pct"/>
            <w:noWrap/>
            <w:hideMark/>
          </w:tcPr>
          <w:p w14:paraId="4B00C83C"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0.040</w:t>
            </w:r>
          </w:p>
        </w:tc>
        <w:tc>
          <w:tcPr>
            <w:tcW w:w="515" w:type="pct"/>
            <w:noWrap/>
            <w:hideMark/>
          </w:tcPr>
          <w:p w14:paraId="780E7584"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4.00</w:t>
            </w:r>
          </w:p>
        </w:tc>
      </w:tr>
      <w:tr w:rsidR="00340179" w:rsidRPr="007D5867" w14:paraId="4C6907C0" w14:textId="77777777" w:rsidTr="00B04FFC">
        <w:trPr>
          <w:trHeight w:val="288"/>
        </w:trPr>
        <w:tc>
          <w:tcPr>
            <w:tcW w:w="988" w:type="pct"/>
            <w:noWrap/>
            <w:hideMark/>
          </w:tcPr>
          <w:p w14:paraId="0FED43B1"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5</w:t>
            </w:r>
          </w:p>
        </w:tc>
        <w:tc>
          <w:tcPr>
            <w:tcW w:w="515" w:type="pct"/>
            <w:noWrap/>
            <w:hideMark/>
          </w:tcPr>
          <w:p w14:paraId="1C4AA649"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6</w:t>
            </w:r>
          </w:p>
        </w:tc>
        <w:tc>
          <w:tcPr>
            <w:tcW w:w="515" w:type="pct"/>
            <w:noWrap/>
            <w:hideMark/>
          </w:tcPr>
          <w:p w14:paraId="76D9EED8"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0.25</w:t>
            </w:r>
          </w:p>
        </w:tc>
        <w:tc>
          <w:tcPr>
            <w:tcW w:w="599" w:type="pct"/>
            <w:noWrap/>
            <w:hideMark/>
          </w:tcPr>
          <w:p w14:paraId="21ACDABE"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113.0973</w:t>
            </w:r>
          </w:p>
        </w:tc>
        <w:tc>
          <w:tcPr>
            <w:tcW w:w="599" w:type="pct"/>
            <w:noWrap/>
            <w:hideMark/>
          </w:tcPr>
          <w:p w14:paraId="7F5071AD"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226.1947</w:t>
            </w:r>
          </w:p>
        </w:tc>
        <w:tc>
          <w:tcPr>
            <w:tcW w:w="1267" w:type="pct"/>
            <w:noWrap/>
            <w:hideMark/>
          </w:tcPr>
          <w:p w14:paraId="4C260510"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0.019</w:t>
            </w:r>
          </w:p>
        </w:tc>
        <w:tc>
          <w:tcPr>
            <w:tcW w:w="515" w:type="pct"/>
            <w:noWrap/>
            <w:hideMark/>
          </w:tcPr>
          <w:p w14:paraId="699D2388"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4.20</w:t>
            </w:r>
          </w:p>
        </w:tc>
      </w:tr>
      <w:tr w:rsidR="00340179" w:rsidRPr="007D5867" w14:paraId="1FC62FDC" w14:textId="77777777" w:rsidTr="00B04FFC">
        <w:trPr>
          <w:trHeight w:val="288"/>
        </w:trPr>
        <w:tc>
          <w:tcPr>
            <w:tcW w:w="988" w:type="pct"/>
            <w:noWrap/>
            <w:hideMark/>
          </w:tcPr>
          <w:p w14:paraId="745B2770"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6</w:t>
            </w:r>
          </w:p>
        </w:tc>
        <w:tc>
          <w:tcPr>
            <w:tcW w:w="515" w:type="pct"/>
            <w:noWrap/>
            <w:hideMark/>
          </w:tcPr>
          <w:p w14:paraId="6804F9F5"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6</w:t>
            </w:r>
          </w:p>
        </w:tc>
        <w:tc>
          <w:tcPr>
            <w:tcW w:w="515" w:type="pct"/>
            <w:noWrap/>
            <w:hideMark/>
          </w:tcPr>
          <w:p w14:paraId="21F61907"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0.5</w:t>
            </w:r>
          </w:p>
        </w:tc>
        <w:tc>
          <w:tcPr>
            <w:tcW w:w="599" w:type="pct"/>
            <w:noWrap/>
            <w:hideMark/>
          </w:tcPr>
          <w:p w14:paraId="792AE008"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113.0973</w:t>
            </w:r>
          </w:p>
        </w:tc>
        <w:tc>
          <w:tcPr>
            <w:tcW w:w="599" w:type="pct"/>
            <w:noWrap/>
            <w:hideMark/>
          </w:tcPr>
          <w:p w14:paraId="7CE17F79"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113.0973</w:t>
            </w:r>
          </w:p>
        </w:tc>
        <w:tc>
          <w:tcPr>
            <w:tcW w:w="1267" w:type="pct"/>
            <w:noWrap/>
            <w:hideMark/>
          </w:tcPr>
          <w:p w14:paraId="71E44CCD"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0.035</w:t>
            </w:r>
          </w:p>
        </w:tc>
        <w:tc>
          <w:tcPr>
            <w:tcW w:w="515" w:type="pct"/>
            <w:noWrap/>
            <w:hideMark/>
          </w:tcPr>
          <w:p w14:paraId="5E633A73"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4.00</w:t>
            </w:r>
          </w:p>
        </w:tc>
      </w:tr>
      <w:tr w:rsidR="00340179" w:rsidRPr="007D5867" w14:paraId="7AF29C6C" w14:textId="77777777" w:rsidTr="00B04FFC">
        <w:trPr>
          <w:trHeight w:val="288"/>
        </w:trPr>
        <w:tc>
          <w:tcPr>
            <w:tcW w:w="988" w:type="pct"/>
            <w:noWrap/>
            <w:hideMark/>
          </w:tcPr>
          <w:p w14:paraId="1126DBD9"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7</w:t>
            </w:r>
          </w:p>
        </w:tc>
        <w:tc>
          <w:tcPr>
            <w:tcW w:w="515" w:type="pct"/>
            <w:noWrap/>
            <w:hideMark/>
          </w:tcPr>
          <w:p w14:paraId="1ACCCDE7"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9</w:t>
            </w:r>
          </w:p>
        </w:tc>
        <w:tc>
          <w:tcPr>
            <w:tcW w:w="515" w:type="pct"/>
            <w:noWrap/>
            <w:hideMark/>
          </w:tcPr>
          <w:p w14:paraId="3E03E7FE"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0.5</w:t>
            </w:r>
          </w:p>
        </w:tc>
        <w:tc>
          <w:tcPr>
            <w:tcW w:w="599" w:type="pct"/>
            <w:noWrap/>
            <w:hideMark/>
          </w:tcPr>
          <w:p w14:paraId="36E7C348"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254.469</w:t>
            </w:r>
          </w:p>
        </w:tc>
        <w:tc>
          <w:tcPr>
            <w:tcW w:w="599" w:type="pct"/>
            <w:noWrap/>
            <w:hideMark/>
          </w:tcPr>
          <w:p w14:paraId="743B69FC"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254.469</w:t>
            </w:r>
          </w:p>
        </w:tc>
        <w:tc>
          <w:tcPr>
            <w:tcW w:w="1267" w:type="pct"/>
            <w:noWrap/>
            <w:hideMark/>
          </w:tcPr>
          <w:p w14:paraId="265DD7AB"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0.024</w:t>
            </w:r>
          </w:p>
        </w:tc>
        <w:tc>
          <w:tcPr>
            <w:tcW w:w="515" w:type="pct"/>
            <w:noWrap/>
            <w:hideMark/>
          </w:tcPr>
          <w:p w14:paraId="79277CFB"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6.00</w:t>
            </w:r>
          </w:p>
        </w:tc>
      </w:tr>
      <w:tr w:rsidR="00340179" w:rsidRPr="007D5867" w14:paraId="7A6AA2A9" w14:textId="77777777" w:rsidTr="00B04FFC">
        <w:trPr>
          <w:trHeight w:val="288"/>
        </w:trPr>
        <w:tc>
          <w:tcPr>
            <w:tcW w:w="988" w:type="pct"/>
            <w:noWrap/>
            <w:hideMark/>
          </w:tcPr>
          <w:p w14:paraId="4867C329"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8</w:t>
            </w:r>
          </w:p>
        </w:tc>
        <w:tc>
          <w:tcPr>
            <w:tcW w:w="515" w:type="pct"/>
            <w:noWrap/>
            <w:hideMark/>
          </w:tcPr>
          <w:p w14:paraId="4FB6D356"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12</w:t>
            </w:r>
          </w:p>
        </w:tc>
        <w:tc>
          <w:tcPr>
            <w:tcW w:w="515" w:type="pct"/>
            <w:noWrap/>
            <w:hideMark/>
          </w:tcPr>
          <w:p w14:paraId="33D6631C"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0.5</w:t>
            </w:r>
          </w:p>
        </w:tc>
        <w:tc>
          <w:tcPr>
            <w:tcW w:w="599" w:type="pct"/>
            <w:noWrap/>
            <w:hideMark/>
          </w:tcPr>
          <w:p w14:paraId="42A4ECFB"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452.3893</w:t>
            </w:r>
          </w:p>
        </w:tc>
        <w:tc>
          <w:tcPr>
            <w:tcW w:w="599" w:type="pct"/>
            <w:noWrap/>
            <w:hideMark/>
          </w:tcPr>
          <w:p w14:paraId="4C2441C8"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452.3893</w:t>
            </w:r>
          </w:p>
        </w:tc>
        <w:tc>
          <w:tcPr>
            <w:tcW w:w="1267" w:type="pct"/>
            <w:noWrap/>
            <w:hideMark/>
          </w:tcPr>
          <w:p w14:paraId="25FC8560"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0.015</w:t>
            </w:r>
          </w:p>
        </w:tc>
        <w:tc>
          <w:tcPr>
            <w:tcW w:w="515" w:type="pct"/>
            <w:noWrap/>
            <w:hideMark/>
          </w:tcPr>
          <w:p w14:paraId="6395870B"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7.00</w:t>
            </w:r>
          </w:p>
        </w:tc>
      </w:tr>
      <w:tr w:rsidR="00340179" w:rsidRPr="007D5867" w14:paraId="43B554D5" w14:textId="77777777" w:rsidTr="00B04FFC">
        <w:trPr>
          <w:trHeight w:val="288"/>
        </w:trPr>
        <w:tc>
          <w:tcPr>
            <w:tcW w:w="988" w:type="pct"/>
            <w:noWrap/>
            <w:hideMark/>
          </w:tcPr>
          <w:p w14:paraId="67EF1C49"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9</w:t>
            </w:r>
          </w:p>
        </w:tc>
        <w:tc>
          <w:tcPr>
            <w:tcW w:w="515" w:type="pct"/>
            <w:noWrap/>
            <w:hideMark/>
          </w:tcPr>
          <w:p w14:paraId="5B1D1620"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15</w:t>
            </w:r>
          </w:p>
        </w:tc>
        <w:tc>
          <w:tcPr>
            <w:tcW w:w="515" w:type="pct"/>
            <w:noWrap/>
            <w:hideMark/>
          </w:tcPr>
          <w:p w14:paraId="05E6C243"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0.5</w:t>
            </w:r>
          </w:p>
        </w:tc>
        <w:tc>
          <w:tcPr>
            <w:tcW w:w="599" w:type="pct"/>
            <w:noWrap/>
            <w:hideMark/>
          </w:tcPr>
          <w:p w14:paraId="00B748C1"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706.8583</w:t>
            </w:r>
          </w:p>
        </w:tc>
        <w:tc>
          <w:tcPr>
            <w:tcW w:w="599" w:type="pct"/>
            <w:noWrap/>
            <w:hideMark/>
          </w:tcPr>
          <w:p w14:paraId="126EC160"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706.8583</w:t>
            </w:r>
          </w:p>
        </w:tc>
        <w:tc>
          <w:tcPr>
            <w:tcW w:w="1267" w:type="pct"/>
            <w:noWrap/>
            <w:hideMark/>
          </w:tcPr>
          <w:p w14:paraId="3DFD2843"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0.011</w:t>
            </w:r>
          </w:p>
        </w:tc>
        <w:tc>
          <w:tcPr>
            <w:tcW w:w="515" w:type="pct"/>
            <w:noWrap/>
            <w:hideMark/>
          </w:tcPr>
          <w:p w14:paraId="33FE7403"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8.00</w:t>
            </w:r>
          </w:p>
        </w:tc>
      </w:tr>
      <w:tr w:rsidR="00340179" w:rsidRPr="007D5867" w14:paraId="7F1EBBA8" w14:textId="77777777" w:rsidTr="00B04FFC">
        <w:trPr>
          <w:trHeight w:val="288"/>
        </w:trPr>
        <w:tc>
          <w:tcPr>
            <w:tcW w:w="988" w:type="pct"/>
            <w:noWrap/>
            <w:hideMark/>
          </w:tcPr>
          <w:p w14:paraId="1E843CA2"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10</w:t>
            </w:r>
          </w:p>
        </w:tc>
        <w:tc>
          <w:tcPr>
            <w:tcW w:w="515" w:type="pct"/>
            <w:noWrap/>
            <w:hideMark/>
          </w:tcPr>
          <w:p w14:paraId="5216D0BE"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15</w:t>
            </w:r>
          </w:p>
        </w:tc>
        <w:tc>
          <w:tcPr>
            <w:tcW w:w="515" w:type="pct"/>
            <w:noWrap/>
            <w:hideMark/>
          </w:tcPr>
          <w:p w14:paraId="5052E436"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w:t>
            </w:r>
          </w:p>
        </w:tc>
        <w:tc>
          <w:tcPr>
            <w:tcW w:w="599" w:type="pct"/>
            <w:noWrap/>
            <w:hideMark/>
          </w:tcPr>
          <w:p w14:paraId="1709C7A2"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706.8583</w:t>
            </w:r>
          </w:p>
        </w:tc>
        <w:tc>
          <w:tcPr>
            <w:tcW w:w="599" w:type="pct"/>
            <w:noWrap/>
            <w:hideMark/>
          </w:tcPr>
          <w:p w14:paraId="6D3C476C"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353.4292</w:t>
            </w:r>
          </w:p>
        </w:tc>
        <w:tc>
          <w:tcPr>
            <w:tcW w:w="1267" w:type="pct"/>
            <w:noWrap/>
            <w:hideMark/>
          </w:tcPr>
          <w:p w14:paraId="3C8CF591"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0.023</w:t>
            </w:r>
          </w:p>
        </w:tc>
        <w:tc>
          <w:tcPr>
            <w:tcW w:w="515" w:type="pct"/>
            <w:noWrap/>
            <w:hideMark/>
          </w:tcPr>
          <w:p w14:paraId="06B594EB"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8.00</w:t>
            </w:r>
          </w:p>
        </w:tc>
      </w:tr>
      <w:tr w:rsidR="00340179" w:rsidRPr="007D5867" w14:paraId="1571127C" w14:textId="77777777" w:rsidTr="00B04FFC">
        <w:trPr>
          <w:trHeight w:val="288"/>
        </w:trPr>
        <w:tc>
          <w:tcPr>
            <w:tcW w:w="988" w:type="pct"/>
            <w:noWrap/>
            <w:hideMark/>
          </w:tcPr>
          <w:p w14:paraId="59121663"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11</w:t>
            </w:r>
          </w:p>
        </w:tc>
        <w:tc>
          <w:tcPr>
            <w:tcW w:w="515" w:type="pct"/>
            <w:noWrap/>
            <w:hideMark/>
          </w:tcPr>
          <w:p w14:paraId="25F1C5A2"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20</w:t>
            </w:r>
          </w:p>
        </w:tc>
        <w:tc>
          <w:tcPr>
            <w:tcW w:w="515" w:type="pct"/>
            <w:noWrap/>
            <w:hideMark/>
          </w:tcPr>
          <w:p w14:paraId="4737A062"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w:t>
            </w:r>
          </w:p>
        </w:tc>
        <w:tc>
          <w:tcPr>
            <w:tcW w:w="599" w:type="pct"/>
            <w:noWrap/>
            <w:hideMark/>
          </w:tcPr>
          <w:p w14:paraId="3C10A2D9"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1256.637</w:t>
            </w:r>
          </w:p>
        </w:tc>
        <w:tc>
          <w:tcPr>
            <w:tcW w:w="599" w:type="pct"/>
            <w:noWrap/>
            <w:hideMark/>
          </w:tcPr>
          <w:p w14:paraId="6544311A"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628.3185</w:t>
            </w:r>
          </w:p>
        </w:tc>
        <w:tc>
          <w:tcPr>
            <w:tcW w:w="1267" w:type="pct"/>
            <w:noWrap/>
            <w:hideMark/>
          </w:tcPr>
          <w:p w14:paraId="041C9D39"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0.016</w:t>
            </w:r>
          </w:p>
        </w:tc>
        <w:tc>
          <w:tcPr>
            <w:tcW w:w="515" w:type="pct"/>
            <w:noWrap/>
            <w:hideMark/>
          </w:tcPr>
          <w:p w14:paraId="58C840F6"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10.00</w:t>
            </w:r>
          </w:p>
        </w:tc>
      </w:tr>
      <w:tr w:rsidR="00340179" w:rsidRPr="007D5867" w14:paraId="2CC16D43" w14:textId="77777777" w:rsidTr="00B04FFC">
        <w:trPr>
          <w:trHeight w:val="288"/>
        </w:trPr>
        <w:tc>
          <w:tcPr>
            <w:tcW w:w="988" w:type="pct"/>
            <w:noWrap/>
            <w:hideMark/>
          </w:tcPr>
          <w:p w14:paraId="2DDECEDA"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12</w:t>
            </w:r>
          </w:p>
        </w:tc>
        <w:tc>
          <w:tcPr>
            <w:tcW w:w="515" w:type="pct"/>
            <w:noWrap/>
            <w:hideMark/>
          </w:tcPr>
          <w:p w14:paraId="57B256B0"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25</w:t>
            </w:r>
          </w:p>
        </w:tc>
        <w:tc>
          <w:tcPr>
            <w:tcW w:w="515" w:type="pct"/>
            <w:noWrap/>
            <w:hideMark/>
          </w:tcPr>
          <w:p w14:paraId="6FB48171"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w:t>
            </w:r>
          </w:p>
        </w:tc>
        <w:tc>
          <w:tcPr>
            <w:tcW w:w="599" w:type="pct"/>
            <w:noWrap/>
            <w:hideMark/>
          </w:tcPr>
          <w:p w14:paraId="7AD6AE47"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1963.495</w:t>
            </w:r>
          </w:p>
        </w:tc>
        <w:tc>
          <w:tcPr>
            <w:tcW w:w="599" w:type="pct"/>
            <w:noWrap/>
            <w:hideMark/>
          </w:tcPr>
          <w:p w14:paraId="18E8DF18"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981.7477</w:t>
            </w:r>
          </w:p>
        </w:tc>
        <w:tc>
          <w:tcPr>
            <w:tcW w:w="1267" w:type="pct"/>
            <w:noWrap/>
            <w:hideMark/>
          </w:tcPr>
          <w:p w14:paraId="38C35497"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0.011</w:t>
            </w:r>
          </w:p>
        </w:tc>
        <w:tc>
          <w:tcPr>
            <w:tcW w:w="515" w:type="pct"/>
            <w:noWrap/>
            <w:hideMark/>
          </w:tcPr>
          <w:p w14:paraId="3890F986"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11.00</w:t>
            </w:r>
          </w:p>
        </w:tc>
      </w:tr>
      <w:tr w:rsidR="00340179" w:rsidRPr="007D5867" w14:paraId="567EBD15" w14:textId="77777777" w:rsidTr="00B04FFC">
        <w:trPr>
          <w:trHeight w:val="288"/>
        </w:trPr>
        <w:tc>
          <w:tcPr>
            <w:tcW w:w="988" w:type="pct"/>
            <w:noWrap/>
            <w:hideMark/>
          </w:tcPr>
          <w:p w14:paraId="1389662E"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13</w:t>
            </w:r>
          </w:p>
        </w:tc>
        <w:tc>
          <w:tcPr>
            <w:tcW w:w="515" w:type="pct"/>
            <w:noWrap/>
            <w:hideMark/>
          </w:tcPr>
          <w:p w14:paraId="1921A717"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32</w:t>
            </w:r>
          </w:p>
        </w:tc>
        <w:tc>
          <w:tcPr>
            <w:tcW w:w="515" w:type="pct"/>
            <w:noWrap/>
            <w:hideMark/>
          </w:tcPr>
          <w:p w14:paraId="3B13CF8F"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w:t>
            </w:r>
          </w:p>
        </w:tc>
        <w:tc>
          <w:tcPr>
            <w:tcW w:w="599" w:type="pct"/>
            <w:noWrap/>
            <w:hideMark/>
          </w:tcPr>
          <w:p w14:paraId="020E6F41"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3216.991</w:t>
            </w:r>
          </w:p>
        </w:tc>
        <w:tc>
          <w:tcPr>
            <w:tcW w:w="599" w:type="pct"/>
            <w:noWrap/>
            <w:hideMark/>
          </w:tcPr>
          <w:p w14:paraId="7ECEBCF8"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1608.495</w:t>
            </w:r>
          </w:p>
        </w:tc>
        <w:tc>
          <w:tcPr>
            <w:tcW w:w="1267" w:type="pct"/>
            <w:noWrap/>
            <w:hideMark/>
          </w:tcPr>
          <w:p w14:paraId="5C346450"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0.007</w:t>
            </w:r>
          </w:p>
        </w:tc>
        <w:tc>
          <w:tcPr>
            <w:tcW w:w="515" w:type="pct"/>
            <w:noWrap/>
            <w:hideMark/>
          </w:tcPr>
          <w:p w14:paraId="60F94952"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11.00</w:t>
            </w:r>
          </w:p>
        </w:tc>
      </w:tr>
      <w:tr w:rsidR="00340179" w:rsidRPr="007D5867" w14:paraId="4C04B87C" w14:textId="77777777" w:rsidTr="00B04FFC">
        <w:trPr>
          <w:trHeight w:val="288"/>
        </w:trPr>
        <w:tc>
          <w:tcPr>
            <w:tcW w:w="988" w:type="pct"/>
            <w:noWrap/>
            <w:hideMark/>
          </w:tcPr>
          <w:p w14:paraId="5728B6DA"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14</w:t>
            </w:r>
          </w:p>
        </w:tc>
        <w:tc>
          <w:tcPr>
            <w:tcW w:w="515" w:type="pct"/>
            <w:noWrap/>
            <w:hideMark/>
          </w:tcPr>
          <w:p w14:paraId="4FFBBC6F"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40</w:t>
            </w:r>
          </w:p>
        </w:tc>
        <w:tc>
          <w:tcPr>
            <w:tcW w:w="515" w:type="pct"/>
            <w:noWrap/>
            <w:hideMark/>
          </w:tcPr>
          <w:p w14:paraId="0778D61B"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w:t>
            </w:r>
          </w:p>
        </w:tc>
        <w:tc>
          <w:tcPr>
            <w:tcW w:w="599" w:type="pct"/>
            <w:noWrap/>
            <w:hideMark/>
          </w:tcPr>
          <w:p w14:paraId="41BA6CE0"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5026.548</w:t>
            </w:r>
          </w:p>
        </w:tc>
        <w:tc>
          <w:tcPr>
            <w:tcW w:w="599" w:type="pct"/>
            <w:noWrap/>
            <w:hideMark/>
          </w:tcPr>
          <w:p w14:paraId="27EFA784"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2513.274</w:t>
            </w:r>
          </w:p>
        </w:tc>
        <w:tc>
          <w:tcPr>
            <w:tcW w:w="1267" w:type="pct"/>
            <w:noWrap/>
            <w:hideMark/>
          </w:tcPr>
          <w:p w14:paraId="2FFA3A23"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0.004</w:t>
            </w:r>
          </w:p>
        </w:tc>
        <w:tc>
          <w:tcPr>
            <w:tcW w:w="515" w:type="pct"/>
            <w:noWrap/>
            <w:hideMark/>
          </w:tcPr>
          <w:p w14:paraId="2D95199F"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10.00</w:t>
            </w:r>
          </w:p>
        </w:tc>
      </w:tr>
      <w:tr w:rsidR="00340179" w:rsidRPr="007D5867" w14:paraId="46946E62" w14:textId="77777777" w:rsidTr="00B04FFC">
        <w:trPr>
          <w:trHeight w:val="288"/>
        </w:trPr>
        <w:tc>
          <w:tcPr>
            <w:tcW w:w="988" w:type="pct"/>
            <w:noWrap/>
            <w:hideMark/>
          </w:tcPr>
          <w:p w14:paraId="6C265113"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15</w:t>
            </w:r>
          </w:p>
        </w:tc>
        <w:tc>
          <w:tcPr>
            <w:tcW w:w="515" w:type="pct"/>
            <w:noWrap/>
            <w:hideMark/>
          </w:tcPr>
          <w:p w14:paraId="1501328D"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40</w:t>
            </w:r>
          </w:p>
        </w:tc>
        <w:tc>
          <w:tcPr>
            <w:tcW w:w="515" w:type="pct"/>
            <w:noWrap/>
            <w:hideMark/>
          </w:tcPr>
          <w:p w14:paraId="69FD0D62"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2.5</w:t>
            </w:r>
          </w:p>
        </w:tc>
        <w:tc>
          <w:tcPr>
            <w:tcW w:w="599" w:type="pct"/>
            <w:noWrap/>
            <w:hideMark/>
          </w:tcPr>
          <w:p w14:paraId="2BF7515A"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5026.548</w:t>
            </w:r>
          </w:p>
        </w:tc>
        <w:tc>
          <w:tcPr>
            <w:tcW w:w="599" w:type="pct"/>
            <w:noWrap/>
            <w:hideMark/>
          </w:tcPr>
          <w:p w14:paraId="49F8C0FD"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1005.31</w:t>
            </w:r>
          </w:p>
        </w:tc>
        <w:tc>
          <w:tcPr>
            <w:tcW w:w="1267" w:type="pct"/>
            <w:noWrap/>
            <w:hideMark/>
          </w:tcPr>
          <w:p w14:paraId="671074D6"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0.010</w:t>
            </w:r>
          </w:p>
        </w:tc>
        <w:tc>
          <w:tcPr>
            <w:tcW w:w="515" w:type="pct"/>
            <w:noWrap/>
            <w:hideMark/>
          </w:tcPr>
          <w:p w14:paraId="7D5F2827" w14:textId="77777777" w:rsidR="00340179" w:rsidRPr="007D5867" w:rsidRDefault="00340179" w:rsidP="00B04FFC">
            <w:pPr>
              <w:rPr>
                <w:rFonts w:ascii="Times New Roman" w:hAnsi="Times New Roman" w:cs="Times New Roman"/>
                <w:sz w:val="24"/>
                <w:szCs w:val="24"/>
              </w:rPr>
            </w:pPr>
            <w:r w:rsidRPr="007D5867">
              <w:rPr>
                <w:rFonts w:ascii="Times New Roman" w:hAnsi="Times New Roman" w:cs="Times New Roman"/>
                <w:sz w:val="24"/>
                <w:szCs w:val="24"/>
              </w:rPr>
              <w:t>10.00</w:t>
            </w:r>
          </w:p>
        </w:tc>
      </w:tr>
    </w:tbl>
    <w:p w14:paraId="696F358D" w14:textId="77777777" w:rsidR="001B07CF" w:rsidRDefault="00340179" w:rsidP="00340179">
      <w:pPr>
        <w:rPr>
          <w:rFonts w:ascii="Times New Roman" w:hAnsi="Times New Roman" w:cs="Times New Roman"/>
          <w:sz w:val="24"/>
          <w:szCs w:val="24"/>
        </w:rPr>
      </w:pPr>
      <w:r>
        <w:rPr>
          <w:rFonts w:ascii="Times New Roman" w:hAnsi="Times New Roman" w:cs="Times New Roman"/>
          <w:sz w:val="24"/>
          <w:szCs w:val="24"/>
        </w:rPr>
        <w:fldChar w:fldCharType="end"/>
      </w:r>
    </w:p>
    <w:p w14:paraId="1B103F96" w14:textId="5EB42895" w:rsidR="001B07CF" w:rsidRDefault="001B07CF" w:rsidP="00340179">
      <w:pPr>
        <w:rPr>
          <w:rFonts w:ascii="Times New Roman" w:hAnsi="Times New Roman" w:cs="Times New Roman"/>
          <w:sz w:val="24"/>
          <w:szCs w:val="24"/>
        </w:rPr>
      </w:pPr>
    </w:p>
    <w:p w14:paraId="4085BD3C" w14:textId="65B99038" w:rsidR="00237B7A" w:rsidRDefault="00237B7A" w:rsidP="00340179">
      <w:pPr>
        <w:rPr>
          <w:rFonts w:ascii="Times New Roman" w:hAnsi="Times New Roman" w:cs="Times New Roman"/>
          <w:sz w:val="24"/>
          <w:szCs w:val="24"/>
        </w:rPr>
      </w:pPr>
    </w:p>
    <w:p w14:paraId="1ADEA3FD" w14:textId="6A45ED1C" w:rsidR="00237B7A" w:rsidRDefault="00237B7A" w:rsidP="00340179">
      <w:pPr>
        <w:rPr>
          <w:rFonts w:ascii="Times New Roman" w:hAnsi="Times New Roman" w:cs="Times New Roman"/>
          <w:sz w:val="24"/>
          <w:szCs w:val="24"/>
        </w:rPr>
      </w:pPr>
    </w:p>
    <w:p w14:paraId="17A640F6" w14:textId="6016E586" w:rsidR="00237B7A" w:rsidRDefault="00237B7A" w:rsidP="00340179">
      <w:pPr>
        <w:rPr>
          <w:rFonts w:ascii="Times New Roman" w:hAnsi="Times New Roman" w:cs="Times New Roman"/>
          <w:sz w:val="24"/>
          <w:szCs w:val="24"/>
        </w:rPr>
      </w:pPr>
    </w:p>
    <w:p w14:paraId="69701C72" w14:textId="0D00284B" w:rsidR="00237B7A" w:rsidRDefault="00237B7A" w:rsidP="00340179">
      <w:pPr>
        <w:rPr>
          <w:rFonts w:ascii="Times New Roman" w:hAnsi="Times New Roman" w:cs="Times New Roman"/>
          <w:sz w:val="24"/>
          <w:szCs w:val="24"/>
        </w:rPr>
      </w:pPr>
    </w:p>
    <w:p w14:paraId="5A1687C8" w14:textId="2D63E8E3" w:rsidR="00237B7A" w:rsidRDefault="00237B7A" w:rsidP="00340179">
      <w:pPr>
        <w:rPr>
          <w:rFonts w:ascii="Times New Roman" w:hAnsi="Times New Roman" w:cs="Times New Roman"/>
          <w:sz w:val="24"/>
          <w:szCs w:val="24"/>
        </w:rPr>
      </w:pPr>
    </w:p>
    <w:p w14:paraId="6CEA0F26" w14:textId="6A5417F8" w:rsidR="00237B7A" w:rsidRDefault="00237B7A" w:rsidP="00340179">
      <w:pPr>
        <w:rPr>
          <w:rFonts w:ascii="Times New Roman" w:hAnsi="Times New Roman" w:cs="Times New Roman"/>
          <w:sz w:val="24"/>
          <w:szCs w:val="24"/>
        </w:rPr>
      </w:pPr>
    </w:p>
    <w:p w14:paraId="372865FA" w14:textId="23DCFC57" w:rsidR="00237B7A" w:rsidRDefault="00237B7A" w:rsidP="00340179">
      <w:pPr>
        <w:rPr>
          <w:rFonts w:ascii="Times New Roman" w:hAnsi="Times New Roman" w:cs="Times New Roman"/>
          <w:sz w:val="24"/>
          <w:szCs w:val="24"/>
        </w:rPr>
      </w:pPr>
    </w:p>
    <w:p w14:paraId="6FC96B3F" w14:textId="1D244155" w:rsidR="00237B7A" w:rsidRDefault="00237B7A" w:rsidP="00340179">
      <w:pPr>
        <w:rPr>
          <w:rFonts w:ascii="Times New Roman" w:hAnsi="Times New Roman" w:cs="Times New Roman"/>
          <w:sz w:val="24"/>
          <w:szCs w:val="24"/>
        </w:rPr>
      </w:pPr>
    </w:p>
    <w:p w14:paraId="12EB0DA8" w14:textId="5E77AD36" w:rsidR="00237B7A" w:rsidRDefault="00237B7A" w:rsidP="00340179">
      <w:pPr>
        <w:rPr>
          <w:rFonts w:ascii="Times New Roman" w:hAnsi="Times New Roman" w:cs="Times New Roman"/>
          <w:sz w:val="24"/>
          <w:szCs w:val="24"/>
        </w:rPr>
      </w:pPr>
    </w:p>
    <w:p w14:paraId="303CDFE3" w14:textId="77777777" w:rsidR="00237B7A" w:rsidRDefault="00237B7A" w:rsidP="00340179">
      <w:pPr>
        <w:rPr>
          <w:rFonts w:ascii="Times New Roman" w:hAnsi="Times New Roman" w:cs="Times New Roman"/>
          <w:sz w:val="24"/>
          <w:szCs w:val="24"/>
        </w:rPr>
      </w:pPr>
    </w:p>
    <w:p w14:paraId="73B327A9" w14:textId="11343635" w:rsidR="00340179" w:rsidRPr="00DD47CA" w:rsidRDefault="00C74412" w:rsidP="00340179">
      <w:pPr>
        <w:rPr>
          <w:rFonts w:ascii="Times New Roman" w:hAnsi="Times New Roman" w:cs="Times New Roman"/>
          <w:sz w:val="24"/>
          <w:szCs w:val="24"/>
        </w:rPr>
      </w:pPr>
      <w:r w:rsidRPr="00A32898">
        <w:rPr>
          <w:rFonts w:ascii="Times New Roman" w:hAnsi="Times New Roman" w:cs="Times New Roman"/>
          <w:sz w:val="24"/>
          <w:szCs w:val="24"/>
        </w:rPr>
        <w:lastRenderedPageBreak/>
        <w:t>Station Location:</w:t>
      </w:r>
      <w:r w:rsidRPr="00A32898">
        <w:rPr>
          <w:rFonts w:ascii="Times New Roman" w:hAnsi="Times New Roman" w:cs="Times New Roman"/>
          <w:sz w:val="24"/>
          <w:szCs w:val="24"/>
        </w:rPr>
        <w:tab/>
        <w:t xml:space="preserve">VES </w:t>
      </w: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40179" w:rsidRPr="00A32898">
        <w:rPr>
          <w:rFonts w:ascii="Times New Roman" w:hAnsi="Times New Roman" w:cs="Times New Roman"/>
          <w:sz w:val="24"/>
          <w:szCs w:val="24"/>
        </w:rPr>
        <w:t>Geographic</w:t>
      </w:r>
      <w:r w:rsidR="00340179">
        <w:rPr>
          <w:rFonts w:ascii="Times New Roman" w:hAnsi="Times New Roman" w:cs="Times New Roman"/>
          <w:sz w:val="24"/>
          <w:szCs w:val="24"/>
        </w:rPr>
        <w:t xml:space="preserve"> </w:t>
      </w:r>
      <w:r w:rsidR="00340179" w:rsidRPr="00A32898">
        <w:rPr>
          <w:rFonts w:ascii="Times New Roman" w:hAnsi="Times New Roman" w:cs="Times New Roman"/>
          <w:sz w:val="24"/>
          <w:szCs w:val="24"/>
        </w:rPr>
        <w:t>Coordinates:</w:t>
      </w:r>
      <w:r w:rsidR="00340179">
        <w:rPr>
          <w:rFonts w:ascii="Times New Roman" w:hAnsi="Times New Roman" w:cs="Times New Roman"/>
          <w:sz w:val="24"/>
          <w:szCs w:val="24"/>
        </w:rPr>
        <w:t xml:space="preserve"> </w:t>
      </w:r>
      <w:r w:rsidR="00340179">
        <w:rPr>
          <w:rFonts w:ascii="Times New Roman" w:hAnsi="Times New Roman" w:cs="Times New Roman"/>
          <w:sz w:val="24"/>
          <w:szCs w:val="24"/>
        </w:rPr>
        <w:tab/>
        <w:t xml:space="preserve"> </w:t>
      </w:r>
      <w:r w:rsidR="00340179">
        <w:rPr>
          <w:rFonts w:ascii="Times New Roman" w:hAnsi="Times New Roman" w:cs="Times New Roman"/>
          <w:sz w:val="24"/>
          <w:szCs w:val="24"/>
        </w:rPr>
        <w:br/>
      </w:r>
      <w:r w:rsidR="00340179">
        <w:rPr>
          <w:rFonts w:ascii="Times New Roman" w:hAnsi="Times New Roman" w:cs="Times New Roman"/>
          <w:sz w:val="24"/>
          <w:szCs w:val="24"/>
        </w:rPr>
        <w:br/>
      </w:r>
      <w:r w:rsidR="00340179" w:rsidRPr="00A32898">
        <w:rPr>
          <w:rFonts w:ascii="Times New Roman" w:hAnsi="Times New Roman" w:cs="Times New Roman"/>
          <w:sz w:val="24"/>
          <w:szCs w:val="24"/>
        </w:rPr>
        <w:tab/>
      </w:r>
      <w:r w:rsidR="00340179">
        <w:rPr>
          <w:rFonts w:ascii="Times New Roman" w:hAnsi="Times New Roman" w:cs="Times New Roman"/>
          <w:sz w:val="24"/>
          <w:szCs w:val="24"/>
        </w:rPr>
        <w:tab/>
      </w:r>
      <w:r w:rsidR="00340179">
        <w:rPr>
          <w:rFonts w:ascii="Times New Roman" w:hAnsi="Times New Roman" w:cs="Times New Roman"/>
          <w:sz w:val="24"/>
          <w:szCs w:val="24"/>
        </w:rPr>
        <w:tab/>
      </w:r>
      <w:r w:rsidR="00340179">
        <w:rPr>
          <w:rFonts w:ascii="Times New Roman" w:hAnsi="Times New Roman" w:cs="Times New Roman"/>
          <w:sz w:val="24"/>
          <w:szCs w:val="24"/>
        </w:rPr>
        <w:tab/>
      </w:r>
      <w:r w:rsidR="00340179">
        <w:rPr>
          <w:rFonts w:ascii="Times New Roman" w:hAnsi="Times New Roman" w:cs="Times New Roman"/>
          <w:sz w:val="24"/>
          <w:szCs w:val="24"/>
        </w:rPr>
        <w:tab/>
      </w:r>
      <w:r w:rsidR="0034017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40179" w:rsidRPr="00A32898">
        <w:rPr>
          <w:rFonts w:ascii="Times New Roman" w:hAnsi="Times New Roman" w:cs="Times New Roman"/>
          <w:sz w:val="24"/>
          <w:szCs w:val="24"/>
        </w:rPr>
        <w:t>Northing:</w:t>
      </w:r>
      <w:r w:rsidR="00340179">
        <w:rPr>
          <w:rFonts w:ascii="Times New Roman" w:hAnsi="Times New Roman" w:cs="Times New Roman"/>
          <w:sz w:val="24"/>
          <w:szCs w:val="24"/>
        </w:rPr>
        <w:t xml:space="preserve"> </w:t>
      </w:r>
      <w:r w:rsidR="00340179" w:rsidRPr="00DD47CA">
        <w:rPr>
          <w:rFonts w:ascii="Times New Roman" w:hAnsi="Times New Roman" w:cs="Times New Roman"/>
          <w:sz w:val="24"/>
          <w:szCs w:val="24"/>
        </w:rPr>
        <w:t>745996 m N</w:t>
      </w:r>
    </w:p>
    <w:p w14:paraId="5CED844B" w14:textId="26F52AD2" w:rsidR="00340179" w:rsidRPr="00340179" w:rsidRDefault="00340179" w:rsidP="0034017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32898">
        <w:rPr>
          <w:rFonts w:ascii="Times New Roman" w:hAnsi="Times New Roman" w:cs="Times New Roman"/>
          <w:sz w:val="24"/>
          <w:szCs w:val="24"/>
        </w:rPr>
        <w:t>Easting:</w:t>
      </w:r>
      <w:r>
        <w:rPr>
          <w:rFonts w:ascii="Times New Roman" w:hAnsi="Times New Roman" w:cs="Times New Roman"/>
          <w:sz w:val="24"/>
          <w:szCs w:val="24"/>
        </w:rPr>
        <w:t xml:space="preserve">  </w:t>
      </w:r>
      <w:r w:rsidRPr="00DD47CA">
        <w:rPr>
          <w:rFonts w:ascii="Times New Roman" w:hAnsi="Times New Roman" w:cs="Times New Roman"/>
          <w:sz w:val="24"/>
          <w:szCs w:val="24"/>
        </w:rPr>
        <w:t>542322 m E</w:t>
      </w:r>
      <w:r>
        <w:fldChar w:fldCharType="begin"/>
      </w:r>
      <w:r>
        <w:instrText xml:space="preserve"> LINK </w:instrText>
      </w:r>
      <w:r w:rsidR="002D7C9F">
        <w:instrText xml:space="preserve">Excel.Sheet.12 "C:\\Users\\Dave\\Downloads\\Documents\\Resistivity (VES) Data Sheet.xlsx" Sheet3!R7C1:R28C7 </w:instrText>
      </w:r>
      <w:r>
        <w:instrText xml:space="preserve">\a \f 4 \h  \* MERGEFORMAT </w:instrText>
      </w:r>
      <w:r>
        <w:fldChar w:fldCharType="separate"/>
      </w:r>
    </w:p>
    <w:tbl>
      <w:tblPr>
        <w:tblW w:w="5000" w:type="pct"/>
        <w:tblLook w:val="04A0" w:firstRow="1" w:lastRow="0" w:firstColumn="1" w:lastColumn="0" w:noHBand="0" w:noVBand="1"/>
      </w:tblPr>
      <w:tblGrid>
        <w:gridCol w:w="2084"/>
        <w:gridCol w:w="761"/>
        <w:gridCol w:w="812"/>
        <w:gridCol w:w="1821"/>
        <w:gridCol w:w="1150"/>
        <w:gridCol w:w="1937"/>
        <w:gridCol w:w="785"/>
      </w:tblGrid>
      <w:tr w:rsidR="001B07CF" w:rsidRPr="007D5867" w14:paraId="6E8646FB" w14:textId="77777777" w:rsidTr="001B07CF">
        <w:trPr>
          <w:trHeight w:val="262"/>
        </w:trPr>
        <w:tc>
          <w:tcPr>
            <w:tcW w:w="11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91700" w14:textId="77777777" w:rsidR="00340179" w:rsidRPr="001E10C1" w:rsidRDefault="00340179" w:rsidP="00B04FFC">
            <w:pPr>
              <w:spacing w:after="0" w:line="240" w:lineRule="auto"/>
              <w:rPr>
                <w:rFonts w:ascii="Times New Roman" w:eastAsia="Times New Roman" w:hAnsi="Times New Roman" w:cs="Times New Roman"/>
                <w:color w:val="000000"/>
                <w:sz w:val="24"/>
                <w:szCs w:val="24"/>
              </w:rPr>
            </w:pPr>
            <w:r w:rsidRPr="007D5867">
              <w:rPr>
                <w:rFonts w:ascii="Calibri" w:eastAsia="Times New Roman" w:hAnsi="Calibri" w:cs="Calibri"/>
                <w:color w:val="000000"/>
              </w:rPr>
              <w:t xml:space="preserve">Electrode </w:t>
            </w:r>
            <w:r w:rsidRPr="001E10C1">
              <w:rPr>
                <w:rFonts w:ascii="Times New Roman" w:eastAsia="Times New Roman" w:hAnsi="Times New Roman" w:cs="Times New Roman"/>
                <w:color w:val="000000"/>
                <w:sz w:val="24"/>
                <w:szCs w:val="24"/>
              </w:rPr>
              <w:t>Position</w:t>
            </w:r>
          </w:p>
        </w:tc>
        <w:tc>
          <w:tcPr>
            <w:tcW w:w="407" w:type="pct"/>
            <w:tcBorders>
              <w:top w:val="single" w:sz="4" w:space="0" w:color="auto"/>
              <w:left w:val="nil"/>
              <w:bottom w:val="single" w:sz="4" w:space="0" w:color="auto"/>
              <w:right w:val="single" w:sz="4" w:space="0" w:color="auto"/>
            </w:tcBorders>
            <w:shd w:val="clear" w:color="auto" w:fill="auto"/>
            <w:noWrap/>
            <w:vAlign w:val="center"/>
            <w:hideMark/>
          </w:tcPr>
          <w:p w14:paraId="54F4281A" w14:textId="77777777" w:rsidR="00340179" w:rsidRPr="007D5867" w:rsidRDefault="00340179" w:rsidP="00B04FFC">
            <w:pPr>
              <w:spacing w:after="0" w:line="240" w:lineRule="auto"/>
              <w:jc w:val="center"/>
              <w:rPr>
                <w:rFonts w:ascii="Calibri" w:eastAsia="Times New Roman" w:hAnsi="Calibri" w:cs="Calibri"/>
                <w:color w:val="000000"/>
              </w:rPr>
            </w:pPr>
            <w:r w:rsidRPr="007D5867">
              <w:rPr>
                <w:rFonts w:ascii="Calibri" w:eastAsia="Times New Roman" w:hAnsi="Calibri" w:cs="Calibri"/>
                <w:color w:val="000000"/>
              </w:rPr>
              <w:t>AB/2</w:t>
            </w:r>
          </w:p>
        </w:tc>
        <w:tc>
          <w:tcPr>
            <w:tcW w:w="434" w:type="pct"/>
            <w:tcBorders>
              <w:top w:val="single" w:sz="4" w:space="0" w:color="auto"/>
              <w:left w:val="nil"/>
              <w:bottom w:val="single" w:sz="4" w:space="0" w:color="auto"/>
              <w:right w:val="single" w:sz="4" w:space="0" w:color="auto"/>
            </w:tcBorders>
            <w:shd w:val="clear" w:color="auto" w:fill="auto"/>
            <w:noWrap/>
            <w:vAlign w:val="center"/>
            <w:hideMark/>
          </w:tcPr>
          <w:p w14:paraId="35B343C3" w14:textId="77777777" w:rsidR="00340179" w:rsidRPr="007D5867" w:rsidRDefault="00340179" w:rsidP="00B04FFC">
            <w:pPr>
              <w:spacing w:after="0" w:line="240" w:lineRule="auto"/>
              <w:jc w:val="center"/>
              <w:rPr>
                <w:rFonts w:ascii="Calibri" w:eastAsia="Times New Roman" w:hAnsi="Calibri" w:cs="Calibri"/>
                <w:color w:val="000000"/>
              </w:rPr>
            </w:pPr>
            <w:r w:rsidRPr="007D5867">
              <w:rPr>
                <w:rFonts w:ascii="Calibri" w:eastAsia="Times New Roman" w:hAnsi="Calibri" w:cs="Calibri"/>
                <w:color w:val="000000"/>
              </w:rPr>
              <w:t>MN/2</w:t>
            </w:r>
          </w:p>
        </w:tc>
        <w:tc>
          <w:tcPr>
            <w:tcW w:w="974" w:type="pct"/>
            <w:tcBorders>
              <w:top w:val="single" w:sz="4" w:space="0" w:color="auto"/>
              <w:left w:val="nil"/>
              <w:bottom w:val="single" w:sz="4" w:space="0" w:color="auto"/>
              <w:right w:val="single" w:sz="4" w:space="0" w:color="auto"/>
            </w:tcBorders>
            <w:shd w:val="clear" w:color="auto" w:fill="auto"/>
            <w:noWrap/>
            <w:vAlign w:val="center"/>
            <w:hideMark/>
          </w:tcPr>
          <w:p w14:paraId="393B7345" w14:textId="77777777" w:rsidR="00340179" w:rsidRPr="007D5867" w:rsidRDefault="00340179" w:rsidP="00B04FFC">
            <w:pPr>
              <w:spacing w:after="0" w:line="240" w:lineRule="auto"/>
              <w:jc w:val="center"/>
              <w:rPr>
                <w:rFonts w:ascii="Calibri" w:eastAsia="Times New Roman" w:hAnsi="Calibri" w:cs="Calibri"/>
                <w:color w:val="000000"/>
              </w:rPr>
            </w:pPr>
            <w:r w:rsidRPr="007D5867">
              <w:rPr>
                <w:rFonts w:ascii="Calibri" w:eastAsia="Times New Roman" w:hAnsi="Calibri" w:cs="Calibri"/>
                <w:color w:val="000000"/>
              </w:rPr>
              <w:t>Pi</w:t>
            </w:r>
            <w:r>
              <w:rPr>
                <w:rFonts w:ascii="Calibri" w:eastAsia="Times New Roman" w:hAnsi="Calibri" w:cs="Calibri"/>
                <w:color w:val="000000"/>
              </w:rPr>
              <w:t xml:space="preserve"> </w:t>
            </w:r>
            <w:r w:rsidRPr="007D5867">
              <w:rPr>
                <w:rFonts w:ascii="Calibri" w:eastAsia="Times New Roman" w:hAnsi="Calibri" w:cs="Calibri"/>
                <w:color w:val="000000"/>
              </w:rPr>
              <w:t>(AB/2 Squ</w:t>
            </w:r>
            <w:r>
              <w:rPr>
                <w:rFonts w:ascii="Calibri" w:eastAsia="Times New Roman" w:hAnsi="Calibri" w:cs="Calibri"/>
                <w:color w:val="000000"/>
              </w:rPr>
              <w:t>ad</w:t>
            </w:r>
            <w:r w:rsidRPr="007D5867">
              <w:rPr>
                <w:rFonts w:ascii="Calibri" w:eastAsia="Times New Roman" w:hAnsi="Calibri" w:cs="Calibri"/>
                <w:color w:val="000000"/>
              </w:rPr>
              <w:t>.)</w:t>
            </w:r>
          </w:p>
        </w:tc>
        <w:tc>
          <w:tcPr>
            <w:tcW w:w="615" w:type="pct"/>
            <w:tcBorders>
              <w:top w:val="single" w:sz="4" w:space="0" w:color="auto"/>
              <w:left w:val="nil"/>
              <w:bottom w:val="single" w:sz="4" w:space="0" w:color="auto"/>
              <w:right w:val="single" w:sz="4" w:space="0" w:color="auto"/>
            </w:tcBorders>
            <w:shd w:val="clear" w:color="auto" w:fill="auto"/>
            <w:noWrap/>
            <w:vAlign w:val="center"/>
            <w:hideMark/>
          </w:tcPr>
          <w:p w14:paraId="38C1F954" w14:textId="77777777" w:rsidR="00340179" w:rsidRPr="007D5867" w:rsidRDefault="00340179" w:rsidP="00B04FFC">
            <w:pPr>
              <w:spacing w:after="0" w:line="240" w:lineRule="auto"/>
              <w:jc w:val="center"/>
              <w:rPr>
                <w:rFonts w:ascii="Calibri" w:eastAsia="Times New Roman" w:hAnsi="Calibri" w:cs="Calibri"/>
                <w:color w:val="000000"/>
              </w:rPr>
            </w:pPr>
            <w:r w:rsidRPr="007D5867">
              <w:rPr>
                <w:rFonts w:ascii="Calibri" w:eastAsia="Times New Roman" w:hAnsi="Calibri" w:cs="Calibri"/>
                <w:color w:val="000000"/>
              </w:rPr>
              <w:t>K</w:t>
            </w:r>
          </w:p>
        </w:tc>
        <w:tc>
          <w:tcPr>
            <w:tcW w:w="1036" w:type="pct"/>
            <w:tcBorders>
              <w:top w:val="single" w:sz="4" w:space="0" w:color="auto"/>
              <w:left w:val="nil"/>
              <w:bottom w:val="single" w:sz="4" w:space="0" w:color="auto"/>
              <w:right w:val="single" w:sz="4" w:space="0" w:color="auto"/>
            </w:tcBorders>
            <w:shd w:val="clear" w:color="auto" w:fill="auto"/>
            <w:noWrap/>
            <w:vAlign w:val="center"/>
            <w:hideMark/>
          </w:tcPr>
          <w:p w14:paraId="0486EE80" w14:textId="77777777" w:rsidR="00340179" w:rsidRPr="007D5867" w:rsidRDefault="00340179" w:rsidP="00B04FFC">
            <w:pPr>
              <w:spacing w:after="0" w:line="240" w:lineRule="auto"/>
              <w:jc w:val="center"/>
              <w:rPr>
                <w:rFonts w:ascii="Calibri" w:eastAsia="Times New Roman" w:hAnsi="Calibri" w:cs="Calibri"/>
                <w:color w:val="000000"/>
              </w:rPr>
            </w:pPr>
            <w:r w:rsidRPr="007D5867">
              <w:rPr>
                <w:rFonts w:ascii="Calibri" w:eastAsia="Times New Roman" w:hAnsi="Calibri" w:cs="Calibri"/>
                <w:color w:val="000000"/>
              </w:rPr>
              <w:t>R</w:t>
            </w:r>
          </w:p>
        </w:tc>
        <w:tc>
          <w:tcPr>
            <w:tcW w:w="420" w:type="pct"/>
            <w:tcBorders>
              <w:top w:val="single" w:sz="4" w:space="0" w:color="auto"/>
              <w:left w:val="nil"/>
              <w:bottom w:val="single" w:sz="4" w:space="0" w:color="auto"/>
              <w:right w:val="single" w:sz="4" w:space="0" w:color="auto"/>
            </w:tcBorders>
            <w:shd w:val="clear" w:color="auto" w:fill="auto"/>
            <w:noWrap/>
            <w:vAlign w:val="center"/>
            <w:hideMark/>
          </w:tcPr>
          <w:p w14:paraId="477855F4" w14:textId="77777777" w:rsidR="00340179" w:rsidRPr="007D5867" w:rsidRDefault="00340179" w:rsidP="00B04FFC">
            <w:pPr>
              <w:spacing w:after="0" w:line="240" w:lineRule="auto"/>
              <w:jc w:val="center"/>
              <w:rPr>
                <w:rFonts w:ascii="Calibri" w:eastAsia="Times New Roman" w:hAnsi="Calibri" w:cs="Calibri"/>
                <w:color w:val="000000"/>
              </w:rPr>
            </w:pPr>
            <w:r w:rsidRPr="007D5867">
              <w:rPr>
                <w:rFonts w:ascii="Calibri" w:eastAsia="Times New Roman" w:hAnsi="Calibri" w:cs="Calibri"/>
                <w:color w:val="000000"/>
              </w:rPr>
              <w:t>Rho</w:t>
            </w:r>
          </w:p>
        </w:tc>
      </w:tr>
      <w:tr w:rsidR="001B07CF" w:rsidRPr="007D5867" w14:paraId="2356A939" w14:textId="77777777" w:rsidTr="001B07CF">
        <w:trPr>
          <w:trHeight w:val="262"/>
        </w:trPr>
        <w:tc>
          <w:tcPr>
            <w:tcW w:w="1114" w:type="pct"/>
            <w:tcBorders>
              <w:top w:val="nil"/>
              <w:left w:val="single" w:sz="4" w:space="0" w:color="auto"/>
              <w:bottom w:val="single" w:sz="4" w:space="0" w:color="auto"/>
              <w:right w:val="single" w:sz="4" w:space="0" w:color="auto"/>
            </w:tcBorders>
            <w:shd w:val="clear" w:color="auto" w:fill="auto"/>
            <w:noWrap/>
            <w:vAlign w:val="bottom"/>
            <w:hideMark/>
          </w:tcPr>
          <w:p w14:paraId="305E071E"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w:t>
            </w:r>
          </w:p>
        </w:tc>
        <w:tc>
          <w:tcPr>
            <w:tcW w:w="407" w:type="pct"/>
            <w:tcBorders>
              <w:top w:val="nil"/>
              <w:left w:val="nil"/>
              <w:bottom w:val="single" w:sz="4" w:space="0" w:color="auto"/>
              <w:right w:val="single" w:sz="4" w:space="0" w:color="auto"/>
            </w:tcBorders>
            <w:shd w:val="clear" w:color="auto" w:fill="auto"/>
            <w:noWrap/>
            <w:vAlign w:val="bottom"/>
            <w:hideMark/>
          </w:tcPr>
          <w:p w14:paraId="2243CE29"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w:t>
            </w:r>
          </w:p>
        </w:tc>
        <w:tc>
          <w:tcPr>
            <w:tcW w:w="434" w:type="pct"/>
            <w:tcBorders>
              <w:top w:val="nil"/>
              <w:left w:val="nil"/>
              <w:bottom w:val="single" w:sz="4" w:space="0" w:color="auto"/>
              <w:right w:val="single" w:sz="4" w:space="0" w:color="auto"/>
            </w:tcBorders>
            <w:shd w:val="clear" w:color="auto" w:fill="auto"/>
            <w:noWrap/>
            <w:vAlign w:val="bottom"/>
            <w:hideMark/>
          </w:tcPr>
          <w:p w14:paraId="1E48C095"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0.25</w:t>
            </w:r>
          </w:p>
        </w:tc>
        <w:tc>
          <w:tcPr>
            <w:tcW w:w="974" w:type="pct"/>
            <w:tcBorders>
              <w:top w:val="nil"/>
              <w:left w:val="nil"/>
              <w:bottom w:val="single" w:sz="4" w:space="0" w:color="auto"/>
              <w:right w:val="single" w:sz="4" w:space="0" w:color="auto"/>
            </w:tcBorders>
            <w:shd w:val="clear" w:color="auto" w:fill="auto"/>
            <w:noWrap/>
            <w:vAlign w:val="bottom"/>
            <w:hideMark/>
          </w:tcPr>
          <w:p w14:paraId="6810C4C1"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3.141593</w:t>
            </w:r>
          </w:p>
        </w:tc>
        <w:tc>
          <w:tcPr>
            <w:tcW w:w="615" w:type="pct"/>
            <w:tcBorders>
              <w:top w:val="nil"/>
              <w:left w:val="nil"/>
              <w:bottom w:val="single" w:sz="4" w:space="0" w:color="auto"/>
              <w:right w:val="single" w:sz="4" w:space="0" w:color="auto"/>
            </w:tcBorders>
            <w:shd w:val="clear" w:color="auto" w:fill="auto"/>
            <w:noWrap/>
            <w:vAlign w:val="bottom"/>
            <w:hideMark/>
          </w:tcPr>
          <w:p w14:paraId="66591BE5"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6.283185</w:t>
            </w:r>
          </w:p>
        </w:tc>
        <w:tc>
          <w:tcPr>
            <w:tcW w:w="1036" w:type="pct"/>
            <w:tcBorders>
              <w:top w:val="nil"/>
              <w:left w:val="nil"/>
              <w:bottom w:val="single" w:sz="4" w:space="0" w:color="auto"/>
              <w:right w:val="single" w:sz="4" w:space="0" w:color="auto"/>
            </w:tcBorders>
            <w:shd w:val="clear" w:color="auto" w:fill="auto"/>
            <w:noWrap/>
            <w:vAlign w:val="bottom"/>
            <w:hideMark/>
          </w:tcPr>
          <w:p w14:paraId="038FFCBB"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1.862</w:t>
            </w:r>
          </w:p>
        </w:tc>
        <w:tc>
          <w:tcPr>
            <w:tcW w:w="420" w:type="pct"/>
            <w:tcBorders>
              <w:top w:val="nil"/>
              <w:left w:val="nil"/>
              <w:bottom w:val="single" w:sz="4" w:space="0" w:color="auto"/>
              <w:right w:val="single" w:sz="4" w:space="0" w:color="auto"/>
            </w:tcBorders>
            <w:shd w:val="clear" w:color="auto" w:fill="auto"/>
            <w:noWrap/>
            <w:vAlign w:val="bottom"/>
            <w:hideMark/>
          </w:tcPr>
          <w:p w14:paraId="45DF51EC"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11.70</w:t>
            </w:r>
          </w:p>
        </w:tc>
      </w:tr>
      <w:tr w:rsidR="001B07CF" w:rsidRPr="007D5867" w14:paraId="2D01D449" w14:textId="77777777" w:rsidTr="001B07CF">
        <w:trPr>
          <w:trHeight w:val="262"/>
        </w:trPr>
        <w:tc>
          <w:tcPr>
            <w:tcW w:w="1114" w:type="pct"/>
            <w:tcBorders>
              <w:top w:val="nil"/>
              <w:left w:val="single" w:sz="4" w:space="0" w:color="auto"/>
              <w:bottom w:val="single" w:sz="4" w:space="0" w:color="auto"/>
              <w:right w:val="single" w:sz="4" w:space="0" w:color="auto"/>
            </w:tcBorders>
            <w:shd w:val="clear" w:color="auto" w:fill="auto"/>
            <w:noWrap/>
            <w:vAlign w:val="bottom"/>
            <w:hideMark/>
          </w:tcPr>
          <w:p w14:paraId="4EA6A50E"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2</w:t>
            </w:r>
          </w:p>
        </w:tc>
        <w:tc>
          <w:tcPr>
            <w:tcW w:w="407" w:type="pct"/>
            <w:tcBorders>
              <w:top w:val="nil"/>
              <w:left w:val="nil"/>
              <w:bottom w:val="single" w:sz="4" w:space="0" w:color="auto"/>
              <w:right w:val="single" w:sz="4" w:space="0" w:color="auto"/>
            </w:tcBorders>
            <w:shd w:val="clear" w:color="auto" w:fill="auto"/>
            <w:noWrap/>
            <w:vAlign w:val="bottom"/>
            <w:hideMark/>
          </w:tcPr>
          <w:p w14:paraId="6A16F083"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2</w:t>
            </w:r>
          </w:p>
        </w:tc>
        <w:tc>
          <w:tcPr>
            <w:tcW w:w="434" w:type="pct"/>
            <w:tcBorders>
              <w:top w:val="nil"/>
              <w:left w:val="nil"/>
              <w:bottom w:val="single" w:sz="4" w:space="0" w:color="auto"/>
              <w:right w:val="single" w:sz="4" w:space="0" w:color="auto"/>
            </w:tcBorders>
            <w:shd w:val="clear" w:color="auto" w:fill="auto"/>
            <w:noWrap/>
            <w:vAlign w:val="bottom"/>
            <w:hideMark/>
          </w:tcPr>
          <w:p w14:paraId="0D15B70C"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0.25</w:t>
            </w:r>
          </w:p>
        </w:tc>
        <w:tc>
          <w:tcPr>
            <w:tcW w:w="974" w:type="pct"/>
            <w:tcBorders>
              <w:top w:val="nil"/>
              <w:left w:val="nil"/>
              <w:bottom w:val="single" w:sz="4" w:space="0" w:color="auto"/>
              <w:right w:val="single" w:sz="4" w:space="0" w:color="auto"/>
            </w:tcBorders>
            <w:shd w:val="clear" w:color="auto" w:fill="auto"/>
            <w:noWrap/>
            <w:vAlign w:val="bottom"/>
            <w:hideMark/>
          </w:tcPr>
          <w:p w14:paraId="151BF897"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12.56637</w:t>
            </w:r>
          </w:p>
        </w:tc>
        <w:tc>
          <w:tcPr>
            <w:tcW w:w="615" w:type="pct"/>
            <w:tcBorders>
              <w:top w:val="nil"/>
              <w:left w:val="nil"/>
              <w:bottom w:val="single" w:sz="4" w:space="0" w:color="auto"/>
              <w:right w:val="single" w:sz="4" w:space="0" w:color="auto"/>
            </w:tcBorders>
            <w:shd w:val="clear" w:color="auto" w:fill="auto"/>
            <w:noWrap/>
            <w:vAlign w:val="bottom"/>
            <w:hideMark/>
          </w:tcPr>
          <w:p w14:paraId="6D1C794B"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25.13274</w:t>
            </w:r>
          </w:p>
        </w:tc>
        <w:tc>
          <w:tcPr>
            <w:tcW w:w="1036" w:type="pct"/>
            <w:tcBorders>
              <w:top w:val="nil"/>
              <w:left w:val="nil"/>
              <w:bottom w:val="single" w:sz="4" w:space="0" w:color="auto"/>
              <w:right w:val="single" w:sz="4" w:space="0" w:color="auto"/>
            </w:tcBorders>
            <w:shd w:val="clear" w:color="auto" w:fill="auto"/>
            <w:noWrap/>
            <w:vAlign w:val="bottom"/>
            <w:hideMark/>
          </w:tcPr>
          <w:p w14:paraId="7866142D"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2.626</w:t>
            </w:r>
          </w:p>
        </w:tc>
        <w:tc>
          <w:tcPr>
            <w:tcW w:w="420" w:type="pct"/>
            <w:tcBorders>
              <w:top w:val="nil"/>
              <w:left w:val="nil"/>
              <w:bottom w:val="single" w:sz="4" w:space="0" w:color="auto"/>
              <w:right w:val="single" w:sz="4" w:space="0" w:color="auto"/>
            </w:tcBorders>
            <w:shd w:val="clear" w:color="auto" w:fill="auto"/>
            <w:noWrap/>
            <w:vAlign w:val="bottom"/>
            <w:hideMark/>
          </w:tcPr>
          <w:p w14:paraId="7F20EBC5"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66.00</w:t>
            </w:r>
          </w:p>
        </w:tc>
      </w:tr>
      <w:tr w:rsidR="001B07CF" w:rsidRPr="007D5867" w14:paraId="13F90DCC" w14:textId="77777777" w:rsidTr="001B07CF">
        <w:trPr>
          <w:trHeight w:val="262"/>
        </w:trPr>
        <w:tc>
          <w:tcPr>
            <w:tcW w:w="1114" w:type="pct"/>
            <w:tcBorders>
              <w:top w:val="nil"/>
              <w:left w:val="single" w:sz="4" w:space="0" w:color="auto"/>
              <w:bottom w:val="single" w:sz="4" w:space="0" w:color="auto"/>
              <w:right w:val="single" w:sz="4" w:space="0" w:color="auto"/>
            </w:tcBorders>
            <w:shd w:val="clear" w:color="auto" w:fill="auto"/>
            <w:noWrap/>
            <w:vAlign w:val="bottom"/>
            <w:hideMark/>
          </w:tcPr>
          <w:p w14:paraId="3A39C7C4"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3</w:t>
            </w:r>
          </w:p>
        </w:tc>
        <w:tc>
          <w:tcPr>
            <w:tcW w:w="407" w:type="pct"/>
            <w:tcBorders>
              <w:top w:val="nil"/>
              <w:left w:val="nil"/>
              <w:bottom w:val="single" w:sz="4" w:space="0" w:color="auto"/>
              <w:right w:val="single" w:sz="4" w:space="0" w:color="auto"/>
            </w:tcBorders>
            <w:shd w:val="clear" w:color="auto" w:fill="auto"/>
            <w:noWrap/>
            <w:vAlign w:val="bottom"/>
            <w:hideMark/>
          </w:tcPr>
          <w:p w14:paraId="55B17C79"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3</w:t>
            </w:r>
          </w:p>
        </w:tc>
        <w:tc>
          <w:tcPr>
            <w:tcW w:w="434" w:type="pct"/>
            <w:tcBorders>
              <w:top w:val="nil"/>
              <w:left w:val="nil"/>
              <w:bottom w:val="single" w:sz="4" w:space="0" w:color="auto"/>
              <w:right w:val="single" w:sz="4" w:space="0" w:color="auto"/>
            </w:tcBorders>
            <w:shd w:val="clear" w:color="auto" w:fill="auto"/>
            <w:noWrap/>
            <w:vAlign w:val="bottom"/>
            <w:hideMark/>
          </w:tcPr>
          <w:p w14:paraId="150118BC"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0.25</w:t>
            </w:r>
          </w:p>
        </w:tc>
        <w:tc>
          <w:tcPr>
            <w:tcW w:w="974" w:type="pct"/>
            <w:tcBorders>
              <w:top w:val="nil"/>
              <w:left w:val="nil"/>
              <w:bottom w:val="single" w:sz="4" w:space="0" w:color="auto"/>
              <w:right w:val="single" w:sz="4" w:space="0" w:color="auto"/>
            </w:tcBorders>
            <w:shd w:val="clear" w:color="auto" w:fill="auto"/>
            <w:noWrap/>
            <w:vAlign w:val="bottom"/>
            <w:hideMark/>
          </w:tcPr>
          <w:p w14:paraId="661E918D"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28.27433</w:t>
            </w:r>
          </w:p>
        </w:tc>
        <w:tc>
          <w:tcPr>
            <w:tcW w:w="615" w:type="pct"/>
            <w:tcBorders>
              <w:top w:val="nil"/>
              <w:left w:val="nil"/>
              <w:bottom w:val="single" w:sz="4" w:space="0" w:color="auto"/>
              <w:right w:val="single" w:sz="4" w:space="0" w:color="auto"/>
            </w:tcBorders>
            <w:shd w:val="clear" w:color="auto" w:fill="auto"/>
            <w:noWrap/>
            <w:vAlign w:val="bottom"/>
            <w:hideMark/>
          </w:tcPr>
          <w:p w14:paraId="3DC2C356"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56.54867</w:t>
            </w:r>
          </w:p>
        </w:tc>
        <w:tc>
          <w:tcPr>
            <w:tcW w:w="1036" w:type="pct"/>
            <w:tcBorders>
              <w:top w:val="nil"/>
              <w:left w:val="nil"/>
              <w:bottom w:val="single" w:sz="4" w:space="0" w:color="auto"/>
              <w:right w:val="single" w:sz="4" w:space="0" w:color="auto"/>
            </w:tcBorders>
            <w:shd w:val="clear" w:color="auto" w:fill="auto"/>
            <w:noWrap/>
            <w:vAlign w:val="bottom"/>
            <w:hideMark/>
          </w:tcPr>
          <w:p w14:paraId="73CC9068"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0.133</w:t>
            </w:r>
          </w:p>
        </w:tc>
        <w:tc>
          <w:tcPr>
            <w:tcW w:w="420" w:type="pct"/>
            <w:tcBorders>
              <w:top w:val="nil"/>
              <w:left w:val="nil"/>
              <w:bottom w:val="single" w:sz="4" w:space="0" w:color="auto"/>
              <w:right w:val="single" w:sz="4" w:space="0" w:color="auto"/>
            </w:tcBorders>
            <w:shd w:val="clear" w:color="auto" w:fill="auto"/>
            <w:noWrap/>
            <w:vAlign w:val="bottom"/>
            <w:hideMark/>
          </w:tcPr>
          <w:p w14:paraId="09CCE1A4"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7.50</w:t>
            </w:r>
          </w:p>
        </w:tc>
      </w:tr>
      <w:tr w:rsidR="001B07CF" w:rsidRPr="007D5867" w14:paraId="16692327" w14:textId="77777777" w:rsidTr="001B07CF">
        <w:trPr>
          <w:trHeight w:val="262"/>
        </w:trPr>
        <w:tc>
          <w:tcPr>
            <w:tcW w:w="1114" w:type="pct"/>
            <w:tcBorders>
              <w:top w:val="nil"/>
              <w:left w:val="single" w:sz="4" w:space="0" w:color="auto"/>
              <w:bottom w:val="single" w:sz="4" w:space="0" w:color="auto"/>
              <w:right w:val="single" w:sz="4" w:space="0" w:color="auto"/>
            </w:tcBorders>
            <w:shd w:val="clear" w:color="auto" w:fill="auto"/>
            <w:noWrap/>
            <w:vAlign w:val="bottom"/>
            <w:hideMark/>
          </w:tcPr>
          <w:p w14:paraId="54930DF2"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4</w:t>
            </w:r>
          </w:p>
        </w:tc>
        <w:tc>
          <w:tcPr>
            <w:tcW w:w="407" w:type="pct"/>
            <w:tcBorders>
              <w:top w:val="nil"/>
              <w:left w:val="nil"/>
              <w:bottom w:val="single" w:sz="4" w:space="0" w:color="auto"/>
              <w:right w:val="single" w:sz="4" w:space="0" w:color="auto"/>
            </w:tcBorders>
            <w:shd w:val="clear" w:color="auto" w:fill="auto"/>
            <w:noWrap/>
            <w:vAlign w:val="bottom"/>
            <w:hideMark/>
          </w:tcPr>
          <w:p w14:paraId="288AD7A7"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4</w:t>
            </w:r>
          </w:p>
        </w:tc>
        <w:tc>
          <w:tcPr>
            <w:tcW w:w="434" w:type="pct"/>
            <w:tcBorders>
              <w:top w:val="nil"/>
              <w:left w:val="nil"/>
              <w:bottom w:val="single" w:sz="4" w:space="0" w:color="auto"/>
              <w:right w:val="single" w:sz="4" w:space="0" w:color="auto"/>
            </w:tcBorders>
            <w:shd w:val="clear" w:color="auto" w:fill="auto"/>
            <w:noWrap/>
            <w:vAlign w:val="bottom"/>
            <w:hideMark/>
          </w:tcPr>
          <w:p w14:paraId="717FFA3B"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0.25</w:t>
            </w:r>
          </w:p>
        </w:tc>
        <w:tc>
          <w:tcPr>
            <w:tcW w:w="974" w:type="pct"/>
            <w:tcBorders>
              <w:top w:val="nil"/>
              <w:left w:val="nil"/>
              <w:bottom w:val="single" w:sz="4" w:space="0" w:color="auto"/>
              <w:right w:val="single" w:sz="4" w:space="0" w:color="auto"/>
            </w:tcBorders>
            <w:shd w:val="clear" w:color="auto" w:fill="auto"/>
            <w:noWrap/>
            <w:vAlign w:val="bottom"/>
            <w:hideMark/>
          </w:tcPr>
          <w:p w14:paraId="55AF9E19"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50.26548</w:t>
            </w:r>
          </w:p>
        </w:tc>
        <w:tc>
          <w:tcPr>
            <w:tcW w:w="615" w:type="pct"/>
            <w:tcBorders>
              <w:top w:val="nil"/>
              <w:left w:val="nil"/>
              <w:bottom w:val="single" w:sz="4" w:space="0" w:color="auto"/>
              <w:right w:val="single" w:sz="4" w:space="0" w:color="auto"/>
            </w:tcBorders>
            <w:shd w:val="clear" w:color="auto" w:fill="auto"/>
            <w:noWrap/>
            <w:vAlign w:val="bottom"/>
            <w:hideMark/>
          </w:tcPr>
          <w:p w14:paraId="4D50F7E1"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100.531</w:t>
            </w:r>
          </w:p>
        </w:tc>
        <w:tc>
          <w:tcPr>
            <w:tcW w:w="1036" w:type="pct"/>
            <w:tcBorders>
              <w:top w:val="nil"/>
              <w:left w:val="nil"/>
              <w:bottom w:val="single" w:sz="4" w:space="0" w:color="auto"/>
              <w:right w:val="single" w:sz="4" w:space="0" w:color="auto"/>
            </w:tcBorders>
            <w:shd w:val="clear" w:color="auto" w:fill="auto"/>
            <w:noWrap/>
            <w:vAlign w:val="bottom"/>
            <w:hideMark/>
          </w:tcPr>
          <w:p w14:paraId="36424190"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0.104</w:t>
            </w:r>
          </w:p>
        </w:tc>
        <w:tc>
          <w:tcPr>
            <w:tcW w:w="420" w:type="pct"/>
            <w:tcBorders>
              <w:top w:val="nil"/>
              <w:left w:val="nil"/>
              <w:bottom w:val="single" w:sz="4" w:space="0" w:color="auto"/>
              <w:right w:val="single" w:sz="4" w:space="0" w:color="auto"/>
            </w:tcBorders>
            <w:shd w:val="clear" w:color="auto" w:fill="auto"/>
            <w:noWrap/>
            <w:vAlign w:val="bottom"/>
            <w:hideMark/>
          </w:tcPr>
          <w:p w14:paraId="26DA0E73"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10.50</w:t>
            </w:r>
          </w:p>
        </w:tc>
      </w:tr>
      <w:tr w:rsidR="001B07CF" w:rsidRPr="007D5867" w14:paraId="4DE913A3" w14:textId="77777777" w:rsidTr="001B07CF">
        <w:trPr>
          <w:trHeight w:val="262"/>
        </w:trPr>
        <w:tc>
          <w:tcPr>
            <w:tcW w:w="1114" w:type="pct"/>
            <w:tcBorders>
              <w:top w:val="nil"/>
              <w:left w:val="single" w:sz="4" w:space="0" w:color="auto"/>
              <w:bottom w:val="single" w:sz="4" w:space="0" w:color="auto"/>
              <w:right w:val="single" w:sz="4" w:space="0" w:color="auto"/>
            </w:tcBorders>
            <w:shd w:val="clear" w:color="auto" w:fill="auto"/>
            <w:noWrap/>
            <w:vAlign w:val="bottom"/>
            <w:hideMark/>
          </w:tcPr>
          <w:p w14:paraId="5A764CAF"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5</w:t>
            </w:r>
          </w:p>
        </w:tc>
        <w:tc>
          <w:tcPr>
            <w:tcW w:w="407" w:type="pct"/>
            <w:tcBorders>
              <w:top w:val="nil"/>
              <w:left w:val="nil"/>
              <w:bottom w:val="single" w:sz="4" w:space="0" w:color="auto"/>
              <w:right w:val="single" w:sz="4" w:space="0" w:color="auto"/>
            </w:tcBorders>
            <w:shd w:val="clear" w:color="auto" w:fill="auto"/>
            <w:noWrap/>
            <w:vAlign w:val="bottom"/>
            <w:hideMark/>
          </w:tcPr>
          <w:p w14:paraId="0768B44A"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6</w:t>
            </w:r>
          </w:p>
        </w:tc>
        <w:tc>
          <w:tcPr>
            <w:tcW w:w="434" w:type="pct"/>
            <w:tcBorders>
              <w:top w:val="nil"/>
              <w:left w:val="nil"/>
              <w:bottom w:val="single" w:sz="4" w:space="0" w:color="auto"/>
              <w:right w:val="single" w:sz="4" w:space="0" w:color="auto"/>
            </w:tcBorders>
            <w:shd w:val="clear" w:color="auto" w:fill="auto"/>
            <w:noWrap/>
            <w:vAlign w:val="bottom"/>
            <w:hideMark/>
          </w:tcPr>
          <w:p w14:paraId="56D91EC6"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0.25</w:t>
            </w:r>
          </w:p>
        </w:tc>
        <w:tc>
          <w:tcPr>
            <w:tcW w:w="974" w:type="pct"/>
            <w:tcBorders>
              <w:top w:val="nil"/>
              <w:left w:val="nil"/>
              <w:bottom w:val="single" w:sz="4" w:space="0" w:color="auto"/>
              <w:right w:val="single" w:sz="4" w:space="0" w:color="auto"/>
            </w:tcBorders>
            <w:shd w:val="clear" w:color="auto" w:fill="auto"/>
            <w:noWrap/>
            <w:vAlign w:val="bottom"/>
            <w:hideMark/>
          </w:tcPr>
          <w:p w14:paraId="627E6BFE"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113.0973</w:t>
            </w:r>
          </w:p>
        </w:tc>
        <w:tc>
          <w:tcPr>
            <w:tcW w:w="615" w:type="pct"/>
            <w:tcBorders>
              <w:top w:val="nil"/>
              <w:left w:val="nil"/>
              <w:bottom w:val="single" w:sz="4" w:space="0" w:color="auto"/>
              <w:right w:val="single" w:sz="4" w:space="0" w:color="auto"/>
            </w:tcBorders>
            <w:shd w:val="clear" w:color="auto" w:fill="auto"/>
            <w:noWrap/>
            <w:vAlign w:val="bottom"/>
            <w:hideMark/>
          </w:tcPr>
          <w:p w14:paraId="2701D5DA"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226.1947</w:t>
            </w:r>
          </w:p>
        </w:tc>
        <w:tc>
          <w:tcPr>
            <w:tcW w:w="1036" w:type="pct"/>
            <w:tcBorders>
              <w:top w:val="nil"/>
              <w:left w:val="nil"/>
              <w:bottom w:val="single" w:sz="4" w:space="0" w:color="auto"/>
              <w:right w:val="single" w:sz="4" w:space="0" w:color="auto"/>
            </w:tcBorders>
            <w:shd w:val="clear" w:color="auto" w:fill="auto"/>
            <w:noWrap/>
            <w:vAlign w:val="bottom"/>
            <w:hideMark/>
          </w:tcPr>
          <w:p w14:paraId="0C75D93A"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0.044</w:t>
            </w:r>
          </w:p>
        </w:tc>
        <w:tc>
          <w:tcPr>
            <w:tcW w:w="420" w:type="pct"/>
            <w:tcBorders>
              <w:top w:val="nil"/>
              <w:left w:val="nil"/>
              <w:bottom w:val="single" w:sz="4" w:space="0" w:color="auto"/>
              <w:right w:val="single" w:sz="4" w:space="0" w:color="auto"/>
            </w:tcBorders>
            <w:shd w:val="clear" w:color="auto" w:fill="auto"/>
            <w:noWrap/>
            <w:vAlign w:val="bottom"/>
            <w:hideMark/>
          </w:tcPr>
          <w:p w14:paraId="201B2F0F"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10.00</w:t>
            </w:r>
          </w:p>
        </w:tc>
      </w:tr>
      <w:tr w:rsidR="001B07CF" w:rsidRPr="007D5867" w14:paraId="3AC721AC" w14:textId="77777777" w:rsidTr="001B07CF">
        <w:trPr>
          <w:trHeight w:val="262"/>
        </w:trPr>
        <w:tc>
          <w:tcPr>
            <w:tcW w:w="1114" w:type="pct"/>
            <w:tcBorders>
              <w:top w:val="nil"/>
              <w:left w:val="single" w:sz="4" w:space="0" w:color="auto"/>
              <w:bottom w:val="single" w:sz="4" w:space="0" w:color="auto"/>
              <w:right w:val="single" w:sz="4" w:space="0" w:color="auto"/>
            </w:tcBorders>
            <w:shd w:val="clear" w:color="auto" w:fill="auto"/>
            <w:noWrap/>
            <w:vAlign w:val="bottom"/>
            <w:hideMark/>
          </w:tcPr>
          <w:p w14:paraId="01A32F1B"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6</w:t>
            </w:r>
          </w:p>
        </w:tc>
        <w:tc>
          <w:tcPr>
            <w:tcW w:w="407" w:type="pct"/>
            <w:tcBorders>
              <w:top w:val="nil"/>
              <w:left w:val="nil"/>
              <w:bottom w:val="single" w:sz="4" w:space="0" w:color="auto"/>
              <w:right w:val="single" w:sz="4" w:space="0" w:color="auto"/>
            </w:tcBorders>
            <w:shd w:val="clear" w:color="auto" w:fill="auto"/>
            <w:noWrap/>
            <w:vAlign w:val="bottom"/>
            <w:hideMark/>
          </w:tcPr>
          <w:p w14:paraId="6C52DEF2"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6</w:t>
            </w:r>
          </w:p>
        </w:tc>
        <w:tc>
          <w:tcPr>
            <w:tcW w:w="434" w:type="pct"/>
            <w:tcBorders>
              <w:top w:val="nil"/>
              <w:left w:val="nil"/>
              <w:bottom w:val="single" w:sz="4" w:space="0" w:color="auto"/>
              <w:right w:val="single" w:sz="4" w:space="0" w:color="auto"/>
            </w:tcBorders>
            <w:shd w:val="clear" w:color="auto" w:fill="auto"/>
            <w:noWrap/>
            <w:vAlign w:val="bottom"/>
            <w:hideMark/>
          </w:tcPr>
          <w:p w14:paraId="423FD656"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0.5</w:t>
            </w:r>
          </w:p>
        </w:tc>
        <w:tc>
          <w:tcPr>
            <w:tcW w:w="974" w:type="pct"/>
            <w:tcBorders>
              <w:top w:val="nil"/>
              <w:left w:val="nil"/>
              <w:bottom w:val="single" w:sz="4" w:space="0" w:color="auto"/>
              <w:right w:val="single" w:sz="4" w:space="0" w:color="auto"/>
            </w:tcBorders>
            <w:shd w:val="clear" w:color="auto" w:fill="auto"/>
            <w:noWrap/>
            <w:vAlign w:val="bottom"/>
            <w:hideMark/>
          </w:tcPr>
          <w:p w14:paraId="260E8054"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113.0973</w:t>
            </w:r>
          </w:p>
        </w:tc>
        <w:tc>
          <w:tcPr>
            <w:tcW w:w="615" w:type="pct"/>
            <w:tcBorders>
              <w:top w:val="nil"/>
              <w:left w:val="nil"/>
              <w:bottom w:val="single" w:sz="4" w:space="0" w:color="auto"/>
              <w:right w:val="single" w:sz="4" w:space="0" w:color="auto"/>
            </w:tcBorders>
            <w:shd w:val="clear" w:color="auto" w:fill="auto"/>
            <w:noWrap/>
            <w:vAlign w:val="bottom"/>
            <w:hideMark/>
          </w:tcPr>
          <w:p w14:paraId="155DDD40"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113.0973</w:t>
            </w:r>
          </w:p>
        </w:tc>
        <w:tc>
          <w:tcPr>
            <w:tcW w:w="1036" w:type="pct"/>
            <w:tcBorders>
              <w:top w:val="nil"/>
              <w:left w:val="nil"/>
              <w:bottom w:val="single" w:sz="4" w:space="0" w:color="auto"/>
              <w:right w:val="single" w:sz="4" w:space="0" w:color="auto"/>
            </w:tcBorders>
            <w:shd w:val="clear" w:color="auto" w:fill="auto"/>
            <w:noWrap/>
            <w:vAlign w:val="bottom"/>
            <w:hideMark/>
          </w:tcPr>
          <w:p w14:paraId="4CFDA5B5"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0.133</w:t>
            </w:r>
          </w:p>
        </w:tc>
        <w:tc>
          <w:tcPr>
            <w:tcW w:w="420" w:type="pct"/>
            <w:tcBorders>
              <w:top w:val="nil"/>
              <w:left w:val="nil"/>
              <w:bottom w:val="single" w:sz="4" w:space="0" w:color="auto"/>
              <w:right w:val="single" w:sz="4" w:space="0" w:color="auto"/>
            </w:tcBorders>
            <w:shd w:val="clear" w:color="auto" w:fill="auto"/>
            <w:noWrap/>
            <w:vAlign w:val="bottom"/>
            <w:hideMark/>
          </w:tcPr>
          <w:p w14:paraId="39CAF934"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15.00</w:t>
            </w:r>
          </w:p>
        </w:tc>
      </w:tr>
      <w:tr w:rsidR="001B07CF" w:rsidRPr="007D5867" w14:paraId="1DB67036" w14:textId="77777777" w:rsidTr="001B07CF">
        <w:trPr>
          <w:trHeight w:val="262"/>
        </w:trPr>
        <w:tc>
          <w:tcPr>
            <w:tcW w:w="1114" w:type="pct"/>
            <w:tcBorders>
              <w:top w:val="nil"/>
              <w:left w:val="single" w:sz="4" w:space="0" w:color="auto"/>
              <w:bottom w:val="single" w:sz="4" w:space="0" w:color="auto"/>
              <w:right w:val="single" w:sz="4" w:space="0" w:color="auto"/>
            </w:tcBorders>
            <w:shd w:val="clear" w:color="auto" w:fill="auto"/>
            <w:noWrap/>
            <w:vAlign w:val="bottom"/>
            <w:hideMark/>
          </w:tcPr>
          <w:p w14:paraId="04639EE7"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7</w:t>
            </w:r>
          </w:p>
        </w:tc>
        <w:tc>
          <w:tcPr>
            <w:tcW w:w="407" w:type="pct"/>
            <w:tcBorders>
              <w:top w:val="nil"/>
              <w:left w:val="nil"/>
              <w:bottom w:val="single" w:sz="4" w:space="0" w:color="auto"/>
              <w:right w:val="single" w:sz="4" w:space="0" w:color="auto"/>
            </w:tcBorders>
            <w:shd w:val="clear" w:color="auto" w:fill="auto"/>
            <w:noWrap/>
            <w:vAlign w:val="bottom"/>
            <w:hideMark/>
          </w:tcPr>
          <w:p w14:paraId="7CD3A81B"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9</w:t>
            </w:r>
          </w:p>
        </w:tc>
        <w:tc>
          <w:tcPr>
            <w:tcW w:w="434" w:type="pct"/>
            <w:tcBorders>
              <w:top w:val="nil"/>
              <w:left w:val="nil"/>
              <w:bottom w:val="single" w:sz="4" w:space="0" w:color="auto"/>
              <w:right w:val="single" w:sz="4" w:space="0" w:color="auto"/>
            </w:tcBorders>
            <w:shd w:val="clear" w:color="auto" w:fill="auto"/>
            <w:noWrap/>
            <w:vAlign w:val="bottom"/>
            <w:hideMark/>
          </w:tcPr>
          <w:p w14:paraId="5EE509BF"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0.5</w:t>
            </w:r>
          </w:p>
        </w:tc>
        <w:tc>
          <w:tcPr>
            <w:tcW w:w="974" w:type="pct"/>
            <w:tcBorders>
              <w:top w:val="nil"/>
              <w:left w:val="nil"/>
              <w:bottom w:val="single" w:sz="4" w:space="0" w:color="auto"/>
              <w:right w:val="single" w:sz="4" w:space="0" w:color="auto"/>
            </w:tcBorders>
            <w:shd w:val="clear" w:color="auto" w:fill="auto"/>
            <w:noWrap/>
            <w:vAlign w:val="bottom"/>
            <w:hideMark/>
          </w:tcPr>
          <w:p w14:paraId="13B3BAA2"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254.469</w:t>
            </w:r>
          </w:p>
        </w:tc>
        <w:tc>
          <w:tcPr>
            <w:tcW w:w="615" w:type="pct"/>
            <w:tcBorders>
              <w:top w:val="nil"/>
              <w:left w:val="nil"/>
              <w:bottom w:val="single" w:sz="4" w:space="0" w:color="auto"/>
              <w:right w:val="single" w:sz="4" w:space="0" w:color="auto"/>
            </w:tcBorders>
            <w:shd w:val="clear" w:color="auto" w:fill="auto"/>
            <w:noWrap/>
            <w:vAlign w:val="bottom"/>
            <w:hideMark/>
          </w:tcPr>
          <w:p w14:paraId="710B8EF2"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254.469</w:t>
            </w:r>
          </w:p>
        </w:tc>
        <w:tc>
          <w:tcPr>
            <w:tcW w:w="1036" w:type="pct"/>
            <w:tcBorders>
              <w:top w:val="nil"/>
              <w:left w:val="nil"/>
              <w:bottom w:val="single" w:sz="4" w:space="0" w:color="auto"/>
              <w:right w:val="single" w:sz="4" w:space="0" w:color="auto"/>
            </w:tcBorders>
            <w:shd w:val="clear" w:color="auto" w:fill="auto"/>
            <w:noWrap/>
            <w:vAlign w:val="bottom"/>
            <w:hideMark/>
          </w:tcPr>
          <w:p w14:paraId="6377DFA9"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0.079</w:t>
            </w:r>
          </w:p>
        </w:tc>
        <w:tc>
          <w:tcPr>
            <w:tcW w:w="420" w:type="pct"/>
            <w:tcBorders>
              <w:top w:val="nil"/>
              <w:left w:val="nil"/>
              <w:bottom w:val="single" w:sz="4" w:space="0" w:color="auto"/>
              <w:right w:val="single" w:sz="4" w:space="0" w:color="auto"/>
            </w:tcBorders>
            <w:shd w:val="clear" w:color="auto" w:fill="auto"/>
            <w:noWrap/>
            <w:vAlign w:val="bottom"/>
            <w:hideMark/>
          </w:tcPr>
          <w:p w14:paraId="08CC3914"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20.00</w:t>
            </w:r>
          </w:p>
        </w:tc>
      </w:tr>
      <w:tr w:rsidR="001B07CF" w:rsidRPr="007D5867" w14:paraId="6A2647F5" w14:textId="77777777" w:rsidTr="001B07CF">
        <w:trPr>
          <w:trHeight w:val="262"/>
        </w:trPr>
        <w:tc>
          <w:tcPr>
            <w:tcW w:w="1114" w:type="pct"/>
            <w:tcBorders>
              <w:top w:val="nil"/>
              <w:left w:val="single" w:sz="4" w:space="0" w:color="auto"/>
              <w:bottom w:val="single" w:sz="4" w:space="0" w:color="auto"/>
              <w:right w:val="single" w:sz="4" w:space="0" w:color="auto"/>
            </w:tcBorders>
            <w:shd w:val="clear" w:color="auto" w:fill="auto"/>
            <w:noWrap/>
            <w:vAlign w:val="bottom"/>
            <w:hideMark/>
          </w:tcPr>
          <w:p w14:paraId="7AFB8714"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8</w:t>
            </w:r>
          </w:p>
        </w:tc>
        <w:tc>
          <w:tcPr>
            <w:tcW w:w="407" w:type="pct"/>
            <w:tcBorders>
              <w:top w:val="nil"/>
              <w:left w:val="nil"/>
              <w:bottom w:val="single" w:sz="4" w:space="0" w:color="auto"/>
              <w:right w:val="single" w:sz="4" w:space="0" w:color="auto"/>
            </w:tcBorders>
            <w:shd w:val="clear" w:color="auto" w:fill="auto"/>
            <w:noWrap/>
            <w:vAlign w:val="bottom"/>
            <w:hideMark/>
          </w:tcPr>
          <w:p w14:paraId="1E7A04B3"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12</w:t>
            </w:r>
          </w:p>
        </w:tc>
        <w:tc>
          <w:tcPr>
            <w:tcW w:w="434" w:type="pct"/>
            <w:tcBorders>
              <w:top w:val="nil"/>
              <w:left w:val="nil"/>
              <w:bottom w:val="single" w:sz="4" w:space="0" w:color="auto"/>
              <w:right w:val="single" w:sz="4" w:space="0" w:color="auto"/>
            </w:tcBorders>
            <w:shd w:val="clear" w:color="auto" w:fill="auto"/>
            <w:noWrap/>
            <w:vAlign w:val="bottom"/>
            <w:hideMark/>
          </w:tcPr>
          <w:p w14:paraId="4A131960"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0.5</w:t>
            </w:r>
          </w:p>
        </w:tc>
        <w:tc>
          <w:tcPr>
            <w:tcW w:w="974" w:type="pct"/>
            <w:tcBorders>
              <w:top w:val="nil"/>
              <w:left w:val="nil"/>
              <w:bottom w:val="single" w:sz="4" w:space="0" w:color="auto"/>
              <w:right w:val="single" w:sz="4" w:space="0" w:color="auto"/>
            </w:tcBorders>
            <w:shd w:val="clear" w:color="auto" w:fill="auto"/>
            <w:noWrap/>
            <w:vAlign w:val="bottom"/>
            <w:hideMark/>
          </w:tcPr>
          <w:p w14:paraId="59C14340"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452.3893</w:t>
            </w:r>
          </w:p>
        </w:tc>
        <w:tc>
          <w:tcPr>
            <w:tcW w:w="615" w:type="pct"/>
            <w:tcBorders>
              <w:top w:val="nil"/>
              <w:left w:val="nil"/>
              <w:bottom w:val="single" w:sz="4" w:space="0" w:color="auto"/>
              <w:right w:val="single" w:sz="4" w:space="0" w:color="auto"/>
            </w:tcBorders>
            <w:shd w:val="clear" w:color="auto" w:fill="auto"/>
            <w:noWrap/>
            <w:vAlign w:val="bottom"/>
            <w:hideMark/>
          </w:tcPr>
          <w:p w14:paraId="663DE41C"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452.3893</w:t>
            </w:r>
          </w:p>
        </w:tc>
        <w:tc>
          <w:tcPr>
            <w:tcW w:w="1036" w:type="pct"/>
            <w:tcBorders>
              <w:top w:val="nil"/>
              <w:left w:val="nil"/>
              <w:bottom w:val="single" w:sz="4" w:space="0" w:color="auto"/>
              <w:right w:val="single" w:sz="4" w:space="0" w:color="auto"/>
            </w:tcBorders>
            <w:shd w:val="clear" w:color="auto" w:fill="auto"/>
            <w:noWrap/>
            <w:vAlign w:val="bottom"/>
            <w:hideMark/>
          </w:tcPr>
          <w:p w14:paraId="6F64FBA8"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0.053</w:t>
            </w:r>
          </w:p>
        </w:tc>
        <w:tc>
          <w:tcPr>
            <w:tcW w:w="420" w:type="pct"/>
            <w:tcBorders>
              <w:top w:val="nil"/>
              <w:left w:val="nil"/>
              <w:bottom w:val="single" w:sz="4" w:space="0" w:color="auto"/>
              <w:right w:val="single" w:sz="4" w:space="0" w:color="auto"/>
            </w:tcBorders>
            <w:shd w:val="clear" w:color="auto" w:fill="auto"/>
            <w:noWrap/>
            <w:vAlign w:val="bottom"/>
            <w:hideMark/>
          </w:tcPr>
          <w:p w14:paraId="1017550B"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24.00</w:t>
            </w:r>
          </w:p>
        </w:tc>
      </w:tr>
      <w:tr w:rsidR="001B07CF" w:rsidRPr="007D5867" w14:paraId="111A8669" w14:textId="77777777" w:rsidTr="001B07CF">
        <w:trPr>
          <w:trHeight w:val="262"/>
        </w:trPr>
        <w:tc>
          <w:tcPr>
            <w:tcW w:w="1114" w:type="pct"/>
            <w:tcBorders>
              <w:top w:val="nil"/>
              <w:left w:val="single" w:sz="4" w:space="0" w:color="auto"/>
              <w:bottom w:val="single" w:sz="4" w:space="0" w:color="auto"/>
              <w:right w:val="single" w:sz="4" w:space="0" w:color="auto"/>
            </w:tcBorders>
            <w:shd w:val="clear" w:color="auto" w:fill="auto"/>
            <w:noWrap/>
            <w:vAlign w:val="bottom"/>
            <w:hideMark/>
          </w:tcPr>
          <w:p w14:paraId="59A36E59"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9</w:t>
            </w:r>
          </w:p>
        </w:tc>
        <w:tc>
          <w:tcPr>
            <w:tcW w:w="407" w:type="pct"/>
            <w:tcBorders>
              <w:top w:val="nil"/>
              <w:left w:val="nil"/>
              <w:bottom w:val="single" w:sz="4" w:space="0" w:color="auto"/>
              <w:right w:val="single" w:sz="4" w:space="0" w:color="auto"/>
            </w:tcBorders>
            <w:shd w:val="clear" w:color="auto" w:fill="auto"/>
            <w:noWrap/>
            <w:vAlign w:val="bottom"/>
            <w:hideMark/>
          </w:tcPr>
          <w:p w14:paraId="6DCD3F32"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15</w:t>
            </w:r>
          </w:p>
        </w:tc>
        <w:tc>
          <w:tcPr>
            <w:tcW w:w="434" w:type="pct"/>
            <w:tcBorders>
              <w:top w:val="nil"/>
              <w:left w:val="nil"/>
              <w:bottom w:val="single" w:sz="4" w:space="0" w:color="auto"/>
              <w:right w:val="single" w:sz="4" w:space="0" w:color="auto"/>
            </w:tcBorders>
            <w:shd w:val="clear" w:color="auto" w:fill="auto"/>
            <w:noWrap/>
            <w:vAlign w:val="bottom"/>
            <w:hideMark/>
          </w:tcPr>
          <w:p w14:paraId="75FE4C75"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0.5</w:t>
            </w:r>
          </w:p>
        </w:tc>
        <w:tc>
          <w:tcPr>
            <w:tcW w:w="974" w:type="pct"/>
            <w:tcBorders>
              <w:top w:val="nil"/>
              <w:left w:val="nil"/>
              <w:bottom w:val="single" w:sz="4" w:space="0" w:color="auto"/>
              <w:right w:val="single" w:sz="4" w:space="0" w:color="auto"/>
            </w:tcBorders>
            <w:shd w:val="clear" w:color="auto" w:fill="auto"/>
            <w:noWrap/>
            <w:vAlign w:val="bottom"/>
            <w:hideMark/>
          </w:tcPr>
          <w:p w14:paraId="37C828E7"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706.8583</w:t>
            </w:r>
          </w:p>
        </w:tc>
        <w:tc>
          <w:tcPr>
            <w:tcW w:w="615" w:type="pct"/>
            <w:tcBorders>
              <w:top w:val="nil"/>
              <w:left w:val="nil"/>
              <w:bottom w:val="single" w:sz="4" w:space="0" w:color="auto"/>
              <w:right w:val="single" w:sz="4" w:space="0" w:color="auto"/>
            </w:tcBorders>
            <w:shd w:val="clear" w:color="auto" w:fill="auto"/>
            <w:noWrap/>
            <w:vAlign w:val="bottom"/>
            <w:hideMark/>
          </w:tcPr>
          <w:p w14:paraId="14D5FE43"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706.8583</w:t>
            </w:r>
          </w:p>
        </w:tc>
        <w:tc>
          <w:tcPr>
            <w:tcW w:w="1036" w:type="pct"/>
            <w:tcBorders>
              <w:top w:val="nil"/>
              <w:left w:val="nil"/>
              <w:bottom w:val="single" w:sz="4" w:space="0" w:color="auto"/>
              <w:right w:val="single" w:sz="4" w:space="0" w:color="auto"/>
            </w:tcBorders>
            <w:shd w:val="clear" w:color="auto" w:fill="auto"/>
            <w:noWrap/>
            <w:vAlign w:val="bottom"/>
            <w:hideMark/>
          </w:tcPr>
          <w:p w14:paraId="708809BB"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0.035</w:t>
            </w:r>
          </w:p>
        </w:tc>
        <w:tc>
          <w:tcPr>
            <w:tcW w:w="420" w:type="pct"/>
            <w:tcBorders>
              <w:top w:val="nil"/>
              <w:left w:val="nil"/>
              <w:bottom w:val="single" w:sz="4" w:space="0" w:color="auto"/>
              <w:right w:val="single" w:sz="4" w:space="0" w:color="auto"/>
            </w:tcBorders>
            <w:shd w:val="clear" w:color="auto" w:fill="auto"/>
            <w:noWrap/>
            <w:vAlign w:val="bottom"/>
            <w:hideMark/>
          </w:tcPr>
          <w:p w14:paraId="2DEA5062"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25.00</w:t>
            </w:r>
          </w:p>
        </w:tc>
      </w:tr>
      <w:tr w:rsidR="001B07CF" w:rsidRPr="007D5867" w14:paraId="7FA5EC0B" w14:textId="77777777" w:rsidTr="001B07CF">
        <w:trPr>
          <w:trHeight w:val="262"/>
        </w:trPr>
        <w:tc>
          <w:tcPr>
            <w:tcW w:w="1114" w:type="pct"/>
            <w:tcBorders>
              <w:top w:val="nil"/>
              <w:left w:val="single" w:sz="4" w:space="0" w:color="auto"/>
              <w:bottom w:val="single" w:sz="4" w:space="0" w:color="auto"/>
              <w:right w:val="single" w:sz="4" w:space="0" w:color="auto"/>
            </w:tcBorders>
            <w:shd w:val="clear" w:color="auto" w:fill="auto"/>
            <w:noWrap/>
            <w:vAlign w:val="bottom"/>
            <w:hideMark/>
          </w:tcPr>
          <w:p w14:paraId="41A33692"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10</w:t>
            </w:r>
          </w:p>
        </w:tc>
        <w:tc>
          <w:tcPr>
            <w:tcW w:w="407" w:type="pct"/>
            <w:tcBorders>
              <w:top w:val="nil"/>
              <w:left w:val="nil"/>
              <w:bottom w:val="single" w:sz="4" w:space="0" w:color="auto"/>
              <w:right w:val="single" w:sz="4" w:space="0" w:color="auto"/>
            </w:tcBorders>
            <w:shd w:val="clear" w:color="auto" w:fill="auto"/>
            <w:noWrap/>
            <w:vAlign w:val="bottom"/>
            <w:hideMark/>
          </w:tcPr>
          <w:p w14:paraId="2D71635F"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15</w:t>
            </w:r>
          </w:p>
        </w:tc>
        <w:tc>
          <w:tcPr>
            <w:tcW w:w="434" w:type="pct"/>
            <w:tcBorders>
              <w:top w:val="nil"/>
              <w:left w:val="nil"/>
              <w:bottom w:val="single" w:sz="4" w:space="0" w:color="auto"/>
              <w:right w:val="single" w:sz="4" w:space="0" w:color="auto"/>
            </w:tcBorders>
            <w:shd w:val="clear" w:color="auto" w:fill="auto"/>
            <w:noWrap/>
            <w:vAlign w:val="bottom"/>
            <w:hideMark/>
          </w:tcPr>
          <w:p w14:paraId="71FDEF4D"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w:t>
            </w:r>
          </w:p>
        </w:tc>
        <w:tc>
          <w:tcPr>
            <w:tcW w:w="974" w:type="pct"/>
            <w:tcBorders>
              <w:top w:val="nil"/>
              <w:left w:val="nil"/>
              <w:bottom w:val="single" w:sz="4" w:space="0" w:color="auto"/>
              <w:right w:val="single" w:sz="4" w:space="0" w:color="auto"/>
            </w:tcBorders>
            <w:shd w:val="clear" w:color="auto" w:fill="auto"/>
            <w:noWrap/>
            <w:vAlign w:val="bottom"/>
            <w:hideMark/>
          </w:tcPr>
          <w:p w14:paraId="35D25B3A"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706.8583</w:t>
            </w:r>
          </w:p>
        </w:tc>
        <w:tc>
          <w:tcPr>
            <w:tcW w:w="615" w:type="pct"/>
            <w:tcBorders>
              <w:top w:val="nil"/>
              <w:left w:val="nil"/>
              <w:bottom w:val="single" w:sz="4" w:space="0" w:color="auto"/>
              <w:right w:val="single" w:sz="4" w:space="0" w:color="auto"/>
            </w:tcBorders>
            <w:shd w:val="clear" w:color="auto" w:fill="auto"/>
            <w:noWrap/>
            <w:vAlign w:val="bottom"/>
            <w:hideMark/>
          </w:tcPr>
          <w:p w14:paraId="62029C75"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353.4292</w:t>
            </w:r>
          </w:p>
        </w:tc>
        <w:tc>
          <w:tcPr>
            <w:tcW w:w="1036" w:type="pct"/>
            <w:tcBorders>
              <w:top w:val="nil"/>
              <w:left w:val="nil"/>
              <w:bottom w:val="single" w:sz="4" w:space="0" w:color="auto"/>
              <w:right w:val="single" w:sz="4" w:space="0" w:color="auto"/>
            </w:tcBorders>
            <w:shd w:val="clear" w:color="auto" w:fill="auto"/>
            <w:noWrap/>
            <w:vAlign w:val="bottom"/>
            <w:hideMark/>
          </w:tcPr>
          <w:p w14:paraId="19390CEC"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0.081</w:t>
            </w:r>
          </w:p>
        </w:tc>
        <w:tc>
          <w:tcPr>
            <w:tcW w:w="420" w:type="pct"/>
            <w:tcBorders>
              <w:top w:val="nil"/>
              <w:left w:val="nil"/>
              <w:bottom w:val="single" w:sz="4" w:space="0" w:color="auto"/>
              <w:right w:val="single" w:sz="4" w:space="0" w:color="auto"/>
            </w:tcBorders>
            <w:shd w:val="clear" w:color="auto" w:fill="auto"/>
            <w:noWrap/>
            <w:vAlign w:val="bottom"/>
            <w:hideMark/>
          </w:tcPr>
          <w:p w14:paraId="3CB17A19"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28.50</w:t>
            </w:r>
          </w:p>
        </w:tc>
      </w:tr>
      <w:tr w:rsidR="001B07CF" w:rsidRPr="007D5867" w14:paraId="5C2CD9F7" w14:textId="77777777" w:rsidTr="001B07CF">
        <w:trPr>
          <w:trHeight w:val="262"/>
        </w:trPr>
        <w:tc>
          <w:tcPr>
            <w:tcW w:w="1114" w:type="pct"/>
            <w:tcBorders>
              <w:top w:val="nil"/>
              <w:left w:val="single" w:sz="4" w:space="0" w:color="auto"/>
              <w:bottom w:val="single" w:sz="4" w:space="0" w:color="auto"/>
              <w:right w:val="single" w:sz="4" w:space="0" w:color="auto"/>
            </w:tcBorders>
            <w:shd w:val="clear" w:color="auto" w:fill="auto"/>
            <w:noWrap/>
            <w:vAlign w:val="bottom"/>
            <w:hideMark/>
          </w:tcPr>
          <w:p w14:paraId="1B5D4F78"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11</w:t>
            </w:r>
          </w:p>
        </w:tc>
        <w:tc>
          <w:tcPr>
            <w:tcW w:w="407" w:type="pct"/>
            <w:tcBorders>
              <w:top w:val="nil"/>
              <w:left w:val="nil"/>
              <w:bottom w:val="single" w:sz="4" w:space="0" w:color="auto"/>
              <w:right w:val="single" w:sz="4" w:space="0" w:color="auto"/>
            </w:tcBorders>
            <w:shd w:val="clear" w:color="auto" w:fill="auto"/>
            <w:noWrap/>
            <w:vAlign w:val="bottom"/>
            <w:hideMark/>
          </w:tcPr>
          <w:p w14:paraId="65BE709B"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20</w:t>
            </w:r>
          </w:p>
        </w:tc>
        <w:tc>
          <w:tcPr>
            <w:tcW w:w="434" w:type="pct"/>
            <w:tcBorders>
              <w:top w:val="nil"/>
              <w:left w:val="nil"/>
              <w:bottom w:val="single" w:sz="4" w:space="0" w:color="auto"/>
              <w:right w:val="single" w:sz="4" w:space="0" w:color="auto"/>
            </w:tcBorders>
            <w:shd w:val="clear" w:color="auto" w:fill="auto"/>
            <w:noWrap/>
            <w:vAlign w:val="bottom"/>
            <w:hideMark/>
          </w:tcPr>
          <w:p w14:paraId="55F2C51F"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w:t>
            </w:r>
          </w:p>
        </w:tc>
        <w:tc>
          <w:tcPr>
            <w:tcW w:w="974" w:type="pct"/>
            <w:tcBorders>
              <w:top w:val="nil"/>
              <w:left w:val="nil"/>
              <w:bottom w:val="single" w:sz="4" w:space="0" w:color="auto"/>
              <w:right w:val="single" w:sz="4" w:space="0" w:color="auto"/>
            </w:tcBorders>
            <w:shd w:val="clear" w:color="auto" w:fill="auto"/>
            <w:noWrap/>
            <w:vAlign w:val="bottom"/>
            <w:hideMark/>
          </w:tcPr>
          <w:p w14:paraId="5D8115CB"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1256.637</w:t>
            </w:r>
          </w:p>
        </w:tc>
        <w:tc>
          <w:tcPr>
            <w:tcW w:w="615" w:type="pct"/>
            <w:tcBorders>
              <w:top w:val="nil"/>
              <w:left w:val="nil"/>
              <w:bottom w:val="single" w:sz="4" w:space="0" w:color="auto"/>
              <w:right w:val="single" w:sz="4" w:space="0" w:color="auto"/>
            </w:tcBorders>
            <w:shd w:val="clear" w:color="auto" w:fill="auto"/>
            <w:noWrap/>
            <w:vAlign w:val="bottom"/>
            <w:hideMark/>
          </w:tcPr>
          <w:p w14:paraId="3C2DFD4A"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628.3185</w:t>
            </w:r>
          </w:p>
        </w:tc>
        <w:tc>
          <w:tcPr>
            <w:tcW w:w="1036" w:type="pct"/>
            <w:tcBorders>
              <w:top w:val="nil"/>
              <w:left w:val="nil"/>
              <w:bottom w:val="single" w:sz="4" w:space="0" w:color="auto"/>
              <w:right w:val="single" w:sz="4" w:space="0" w:color="auto"/>
            </w:tcBorders>
            <w:shd w:val="clear" w:color="auto" w:fill="auto"/>
            <w:noWrap/>
            <w:vAlign w:val="bottom"/>
            <w:hideMark/>
          </w:tcPr>
          <w:p w14:paraId="4B5AD2FA"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0.049</w:t>
            </w:r>
          </w:p>
        </w:tc>
        <w:tc>
          <w:tcPr>
            <w:tcW w:w="420" w:type="pct"/>
            <w:tcBorders>
              <w:top w:val="nil"/>
              <w:left w:val="nil"/>
              <w:bottom w:val="single" w:sz="4" w:space="0" w:color="auto"/>
              <w:right w:val="single" w:sz="4" w:space="0" w:color="auto"/>
            </w:tcBorders>
            <w:shd w:val="clear" w:color="auto" w:fill="auto"/>
            <w:noWrap/>
            <w:vAlign w:val="bottom"/>
            <w:hideMark/>
          </w:tcPr>
          <w:p w14:paraId="765CAB84"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31.00</w:t>
            </w:r>
          </w:p>
        </w:tc>
      </w:tr>
      <w:tr w:rsidR="001B07CF" w:rsidRPr="007D5867" w14:paraId="096B9517" w14:textId="77777777" w:rsidTr="001B07CF">
        <w:trPr>
          <w:trHeight w:val="262"/>
        </w:trPr>
        <w:tc>
          <w:tcPr>
            <w:tcW w:w="1114" w:type="pct"/>
            <w:tcBorders>
              <w:top w:val="nil"/>
              <w:left w:val="single" w:sz="4" w:space="0" w:color="auto"/>
              <w:bottom w:val="single" w:sz="4" w:space="0" w:color="auto"/>
              <w:right w:val="single" w:sz="4" w:space="0" w:color="auto"/>
            </w:tcBorders>
            <w:shd w:val="clear" w:color="auto" w:fill="auto"/>
            <w:noWrap/>
            <w:vAlign w:val="bottom"/>
            <w:hideMark/>
          </w:tcPr>
          <w:p w14:paraId="3FB2D20A"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12</w:t>
            </w:r>
          </w:p>
        </w:tc>
        <w:tc>
          <w:tcPr>
            <w:tcW w:w="407" w:type="pct"/>
            <w:tcBorders>
              <w:top w:val="nil"/>
              <w:left w:val="nil"/>
              <w:bottom w:val="single" w:sz="4" w:space="0" w:color="auto"/>
              <w:right w:val="single" w:sz="4" w:space="0" w:color="auto"/>
            </w:tcBorders>
            <w:shd w:val="clear" w:color="auto" w:fill="auto"/>
            <w:noWrap/>
            <w:vAlign w:val="bottom"/>
            <w:hideMark/>
          </w:tcPr>
          <w:p w14:paraId="4A30A665"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25</w:t>
            </w:r>
          </w:p>
        </w:tc>
        <w:tc>
          <w:tcPr>
            <w:tcW w:w="434" w:type="pct"/>
            <w:tcBorders>
              <w:top w:val="nil"/>
              <w:left w:val="nil"/>
              <w:bottom w:val="single" w:sz="4" w:space="0" w:color="auto"/>
              <w:right w:val="single" w:sz="4" w:space="0" w:color="auto"/>
            </w:tcBorders>
            <w:shd w:val="clear" w:color="auto" w:fill="auto"/>
            <w:noWrap/>
            <w:vAlign w:val="bottom"/>
            <w:hideMark/>
          </w:tcPr>
          <w:p w14:paraId="476C4596"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w:t>
            </w:r>
          </w:p>
        </w:tc>
        <w:tc>
          <w:tcPr>
            <w:tcW w:w="974" w:type="pct"/>
            <w:tcBorders>
              <w:top w:val="nil"/>
              <w:left w:val="nil"/>
              <w:bottom w:val="single" w:sz="4" w:space="0" w:color="auto"/>
              <w:right w:val="single" w:sz="4" w:space="0" w:color="auto"/>
            </w:tcBorders>
            <w:shd w:val="clear" w:color="auto" w:fill="auto"/>
            <w:noWrap/>
            <w:vAlign w:val="bottom"/>
            <w:hideMark/>
          </w:tcPr>
          <w:p w14:paraId="1FB65D9E"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1963.495</w:t>
            </w:r>
          </w:p>
        </w:tc>
        <w:tc>
          <w:tcPr>
            <w:tcW w:w="615" w:type="pct"/>
            <w:tcBorders>
              <w:top w:val="nil"/>
              <w:left w:val="nil"/>
              <w:bottom w:val="single" w:sz="4" w:space="0" w:color="auto"/>
              <w:right w:val="single" w:sz="4" w:space="0" w:color="auto"/>
            </w:tcBorders>
            <w:shd w:val="clear" w:color="auto" w:fill="auto"/>
            <w:noWrap/>
            <w:vAlign w:val="bottom"/>
            <w:hideMark/>
          </w:tcPr>
          <w:p w14:paraId="32322CDF"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981.7477</w:t>
            </w:r>
          </w:p>
        </w:tc>
        <w:tc>
          <w:tcPr>
            <w:tcW w:w="1036" w:type="pct"/>
            <w:tcBorders>
              <w:top w:val="nil"/>
              <w:left w:val="nil"/>
              <w:bottom w:val="single" w:sz="4" w:space="0" w:color="auto"/>
              <w:right w:val="single" w:sz="4" w:space="0" w:color="auto"/>
            </w:tcBorders>
            <w:shd w:val="clear" w:color="auto" w:fill="auto"/>
            <w:noWrap/>
            <w:vAlign w:val="bottom"/>
            <w:hideMark/>
          </w:tcPr>
          <w:p w14:paraId="49F042E0"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0.035</w:t>
            </w:r>
          </w:p>
        </w:tc>
        <w:tc>
          <w:tcPr>
            <w:tcW w:w="420" w:type="pct"/>
            <w:tcBorders>
              <w:top w:val="nil"/>
              <w:left w:val="nil"/>
              <w:bottom w:val="single" w:sz="4" w:space="0" w:color="auto"/>
              <w:right w:val="single" w:sz="4" w:space="0" w:color="auto"/>
            </w:tcBorders>
            <w:shd w:val="clear" w:color="auto" w:fill="auto"/>
            <w:noWrap/>
            <w:vAlign w:val="bottom"/>
            <w:hideMark/>
          </w:tcPr>
          <w:p w14:paraId="21425961"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34.00</w:t>
            </w:r>
          </w:p>
        </w:tc>
      </w:tr>
      <w:tr w:rsidR="001B07CF" w:rsidRPr="007D5867" w14:paraId="36AA251F" w14:textId="77777777" w:rsidTr="001B07CF">
        <w:trPr>
          <w:trHeight w:val="262"/>
        </w:trPr>
        <w:tc>
          <w:tcPr>
            <w:tcW w:w="1114" w:type="pct"/>
            <w:tcBorders>
              <w:top w:val="nil"/>
              <w:left w:val="single" w:sz="4" w:space="0" w:color="auto"/>
              <w:bottom w:val="single" w:sz="4" w:space="0" w:color="auto"/>
              <w:right w:val="single" w:sz="4" w:space="0" w:color="auto"/>
            </w:tcBorders>
            <w:shd w:val="clear" w:color="auto" w:fill="auto"/>
            <w:noWrap/>
            <w:vAlign w:val="bottom"/>
            <w:hideMark/>
          </w:tcPr>
          <w:p w14:paraId="7F434554"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13</w:t>
            </w:r>
          </w:p>
        </w:tc>
        <w:tc>
          <w:tcPr>
            <w:tcW w:w="407" w:type="pct"/>
            <w:tcBorders>
              <w:top w:val="nil"/>
              <w:left w:val="nil"/>
              <w:bottom w:val="single" w:sz="4" w:space="0" w:color="auto"/>
              <w:right w:val="single" w:sz="4" w:space="0" w:color="auto"/>
            </w:tcBorders>
            <w:shd w:val="clear" w:color="auto" w:fill="auto"/>
            <w:noWrap/>
            <w:vAlign w:val="bottom"/>
            <w:hideMark/>
          </w:tcPr>
          <w:p w14:paraId="52C7ADA3"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32</w:t>
            </w:r>
          </w:p>
        </w:tc>
        <w:tc>
          <w:tcPr>
            <w:tcW w:w="434" w:type="pct"/>
            <w:tcBorders>
              <w:top w:val="nil"/>
              <w:left w:val="nil"/>
              <w:bottom w:val="single" w:sz="4" w:space="0" w:color="auto"/>
              <w:right w:val="single" w:sz="4" w:space="0" w:color="auto"/>
            </w:tcBorders>
            <w:shd w:val="clear" w:color="auto" w:fill="auto"/>
            <w:noWrap/>
            <w:vAlign w:val="bottom"/>
            <w:hideMark/>
          </w:tcPr>
          <w:p w14:paraId="515D2573"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w:t>
            </w:r>
          </w:p>
        </w:tc>
        <w:tc>
          <w:tcPr>
            <w:tcW w:w="974" w:type="pct"/>
            <w:tcBorders>
              <w:top w:val="nil"/>
              <w:left w:val="nil"/>
              <w:bottom w:val="single" w:sz="4" w:space="0" w:color="auto"/>
              <w:right w:val="single" w:sz="4" w:space="0" w:color="auto"/>
            </w:tcBorders>
            <w:shd w:val="clear" w:color="auto" w:fill="auto"/>
            <w:noWrap/>
            <w:vAlign w:val="bottom"/>
            <w:hideMark/>
          </w:tcPr>
          <w:p w14:paraId="7D728171"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3216.991</w:t>
            </w:r>
          </w:p>
        </w:tc>
        <w:tc>
          <w:tcPr>
            <w:tcW w:w="615" w:type="pct"/>
            <w:tcBorders>
              <w:top w:val="nil"/>
              <w:left w:val="nil"/>
              <w:bottom w:val="single" w:sz="4" w:space="0" w:color="auto"/>
              <w:right w:val="single" w:sz="4" w:space="0" w:color="auto"/>
            </w:tcBorders>
            <w:shd w:val="clear" w:color="auto" w:fill="auto"/>
            <w:noWrap/>
            <w:vAlign w:val="bottom"/>
            <w:hideMark/>
          </w:tcPr>
          <w:p w14:paraId="2CDCD5FF"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1608.495</w:t>
            </w:r>
          </w:p>
        </w:tc>
        <w:tc>
          <w:tcPr>
            <w:tcW w:w="1036" w:type="pct"/>
            <w:tcBorders>
              <w:top w:val="nil"/>
              <w:left w:val="nil"/>
              <w:bottom w:val="single" w:sz="4" w:space="0" w:color="auto"/>
              <w:right w:val="single" w:sz="4" w:space="0" w:color="auto"/>
            </w:tcBorders>
            <w:shd w:val="clear" w:color="auto" w:fill="auto"/>
            <w:noWrap/>
            <w:vAlign w:val="bottom"/>
            <w:hideMark/>
          </w:tcPr>
          <w:p w14:paraId="2F0A5A8D"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0.022</w:t>
            </w:r>
          </w:p>
        </w:tc>
        <w:tc>
          <w:tcPr>
            <w:tcW w:w="420" w:type="pct"/>
            <w:tcBorders>
              <w:top w:val="nil"/>
              <w:left w:val="nil"/>
              <w:bottom w:val="single" w:sz="4" w:space="0" w:color="auto"/>
              <w:right w:val="single" w:sz="4" w:space="0" w:color="auto"/>
            </w:tcBorders>
            <w:shd w:val="clear" w:color="auto" w:fill="auto"/>
            <w:noWrap/>
            <w:vAlign w:val="bottom"/>
            <w:hideMark/>
          </w:tcPr>
          <w:p w14:paraId="3B408E91"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36.00</w:t>
            </w:r>
          </w:p>
        </w:tc>
      </w:tr>
      <w:tr w:rsidR="001B07CF" w:rsidRPr="007D5867" w14:paraId="4CB51FF1" w14:textId="77777777" w:rsidTr="001B07CF">
        <w:trPr>
          <w:trHeight w:val="262"/>
        </w:trPr>
        <w:tc>
          <w:tcPr>
            <w:tcW w:w="1114" w:type="pct"/>
            <w:tcBorders>
              <w:top w:val="nil"/>
              <w:left w:val="single" w:sz="4" w:space="0" w:color="auto"/>
              <w:bottom w:val="single" w:sz="4" w:space="0" w:color="auto"/>
              <w:right w:val="single" w:sz="4" w:space="0" w:color="auto"/>
            </w:tcBorders>
            <w:shd w:val="clear" w:color="auto" w:fill="auto"/>
            <w:noWrap/>
            <w:vAlign w:val="bottom"/>
            <w:hideMark/>
          </w:tcPr>
          <w:p w14:paraId="385EE4F0"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14</w:t>
            </w:r>
          </w:p>
        </w:tc>
        <w:tc>
          <w:tcPr>
            <w:tcW w:w="407" w:type="pct"/>
            <w:tcBorders>
              <w:top w:val="nil"/>
              <w:left w:val="nil"/>
              <w:bottom w:val="single" w:sz="4" w:space="0" w:color="auto"/>
              <w:right w:val="single" w:sz="4" w:space="0" w:color="auto"/>
            </w:tcBorders>
            <w:shd w:val="clear" w:color="auto" w:fill="auto"/>
            <w:noWrap/>
            <w:vAlign w:val="bottom"/>
            <w:hideMark/>
          </w:tcPr>
          <w:p w14:paraId="2B819A63"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40</w:t>
            </w:r>
          </w:p>
        </w:tc>
        <w:tc>
          <w:tcPr>
            <w:tcW w:w="434" w:type="pct"/>
            <w:tcBorders>
              <w:top w:val="nil"/>
              <w:left w:val="nil"/>
              <w:bottom w:val="single" w:sz="4" w:space="0" w:color="auto"/>
              <w:right w:val="single" w:sz="4" w:space="0" w:color="auto"/>
            </w:tcBorders>
            <w:shd w:val="clear" w:color="auto" w:fill="auto"/>
            <w:noWrap/>
            <w:vAlign w:val="bottom"/>
            <w:hideMark/>
          </w:tcPr>
          <w:p w14:paraId="260CA195"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w:t>
            </w:r>
          </w:p>
        </w:tc>
        <w:tc>
          <w:tcPr>
            <w:tcW w:w="974" w:type="pct"/>
            <w:tcBorders>
              <w:top w:val="nil"/>
              <w:left w:val="nil"/>
              <w:bottom w:val="single" w:sz="4" w:space="0" w:color="auto"/>
              <w:right w:val="single" w:sz="4" w:space="0" w:color="auto"/>
            </w:tcBorders>
            <w:shd w:val="clear" w:color="auto" w:fill="auto"/>
            <w:noWrap/>
            <w:vAlign w:val="bottom"/>
            <w:hideMark/>
          </w:tcPr>
          <w:p w14:paraId="4D9F8DE5"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5026.548</w:t>
            </w:r>
          </w:p>
        </w:tc>
        <w:tc>
          <w:tcPr>
            <w:tcW w:w="615" w:type="pct"/>
            <w:tcBorders>
              <w:top w:val="nil"/>
              <w:left w:val="nil"/>
              <w:bottom w:val="single" w:sz="4" w:space="0" w:color="auto"/>
              <w:right w:val="single" w:sz="4" w:space="0" w:color="auto"/>
            </w:tcBorders>
            <w:shd w:val="clear" w:color="auto" w:fill="auto"/>
            <w:noWrap/>
            <w:vAlign w:val="bottom"/>
            <w:hideMark/>
          </w:tcPr>
          <w:p w14:paraId="7D136FF1"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2513.274</w:t>
            </w:r>
          </w:p>
        </w:tc>
        <w:tc>
          <w:tcPr>
            <w:tcW w:w="1036" w:type="pct"/>
            <w:tcBorders>
              <w:top w:val="nil"/>
              <w:left w:val="nil"/>
              <w:bottom w:val="single" w:sz="4" w:space="0" w:color="auto"/>
              <w:right w:val="single" w:sz="4" w:space="0" w:color="auto"/>
            </w:tcBorders>
            <w:shd w:val="clear" w:color="auto" w:fill="auto"/>
            <w:noWrap/>
            <w:vAlign w:val="bottom"/>
            <w:hideMark/>
          </w:tcPr>
          <w:p w14:paraId="6DBA6403"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0.014</w:t>
            </w:r>
          </w:p>
        </w:tc>
        <w:tc>
          <w:tcPr>
            <w:tcW w:w="420" w:type="pct"/>
            <w:tcBorders>
              <w:top w:val="nil"/>
              <w:left w:val="nil"/>
              <w:bottom w:val="single" w:sz="4" w:space="0" w:color="auto"/>
              <w:right w:val="single" w:sz="4" w:space="0" w:color="auto"/>
            </w:tcBorders>
            <w:shd w:val="clear" w:color="auto" w:fill="auto"/>
            <w:noWrap/>
            <w:vAlign w:val="bottom"/>
            <w:hideMark/>
          </w:tcPr>
          <w:p w14:paraId="229BC3D9"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36.00</w:t>
            </w:r>
          </w:p>
        </w:tc>
      </w:tr>
      <w:tr w:rsidR="001B07CF" w:rsidRPr="007D5867" w14:paraId="7826A46D" w14:textId="77777777" w:rsidTr="001B07CF">
        <w:trPr>
          <w:trHeight w:val="262"/>
        </w:trPr>
        <w:tc>
          <w:tcPr>
            <w:tcW w:w="1114" w:type="pct"/>
            <w:tcBorders>
              <w:top w:val="nil"/>
              <w:left w:val="single" w:sz="4" w:space="0" w:color="auto"/>
              <w:bottom w:val="single" w:sz="4" w:space="0" w:color="auto"/>
              <w:right w:val="single" w:sz="4" w:space="0" w:color="auto"/>
            </w:tcBorders>
            <w:shd w:val="clear" w:color="auto" w:fill="auto"/>
            <w:noWrap/>
            <w:vAlign w:val="bottom"/>
            <w:hideMark/>
          </w:tcPr>
          <w:p w14:paraId="5B973EA9"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15</w:t>
            </w:r>
          </w:p>
        </w:tc>
        <w:tc>
          <w:tcPr>
            <w:tcW w:w="407" w:type="pct"/>
            <w:tcBorders>
              <w:top w:val="nil"/>
              <w:left w:val="nil"/>
              <w:bottom w:val="single" w:sz="4" w:space="0" w:color="auto"/>
              <w:right w:val="single" w:sz="4" w:space="0" w:color="auto"/>
            </w:tcBorders>
            <w:shd w:val="clear" w:color="auto" w:fill="auto"/>
            <w:noWrap/>
            <w:vAlign w:val="bottom"/>
            <w:hideMark/>
          </w:tcPr>
          <w:p w14:paraId="544BB8A1"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40</w:t>
            </w:r>
          </w:p>
        </w:tc>
        <w:tc>
          <w:tcPr>
            <w:tcW w:w="434" w:type="pct"/>
            <w:tcBorders>
              <w:top w:val="nil"/>
              <w:left w:val="nil"/>
              <w:bottom w:val="single" w:sz="4" w:space="0" w:color="auto"/>
              <w:right w:val="single" w:sz="4" w:space="0" w:color="auto"/>
            </w:tcBorders>
            <w:shd w:val="clear" w:color="auto" w:fill="auto"/>
            <w:noWrap/>
            <w:vAlign w:val="bottom"/>
            <w:hideMark/>
          </w:tcPr>
          <w:p w14:paraId="77F6CD27"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2.5</w:t>
            </w:r>
          </w:p>
        </w:tc>
        <w:tc>
          <w:tcPr>
            <w:tcW w:w="974" w:type="pct"/>
            <w:tcBorders>
              <w:top w:val="nil"/>
              <w:left w:val="nil"/>
              <w:bottom w:val="single" w:sz="4" w:space="0" w:color="auto"/>
              <w:right w:val="single" w:sz="4" w:space="0" w:color="auto"/>
            </w:tcBorders>
            <w:shd w:val="clear" w:color="auto" w:fill="auto"/>
            <w:noWrap/>
            <w:vAlign w:val="bottom"/>
            <w:hideMark/>
          </w:tcPr>
          <w:p w14:paraId="52295B1C"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5026.548</w:t>
            </w:r>
          </w:p>
        </w:tc>
        <w:tc>
          <w:tcPr>
            <w:tcW w:w="615" w:type="pct"/>
            <w:tcBorders>
              <w:top w:val="nil"/>
              <w:left w:val="nil"/>
              <w:bottom w:val="single" w:sz="4" w:space="0" w:color="auto"/>
              <w:right w:val="single" w:sz="4" w:space="0" w:color="auto"/>
            </w:tcBorders>
            <w:shd w:val="clear" w:color="auto" w:fill="auto"/>
            <w:noWrap/>
            <w:vAlign w:val="bottom"/>
            <w:hideMark/>
          </w:tcPr>
          <w:p w14:paraId="17992A73"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1005.31</w:t>
            </w:r>
          </w:p>
        </w:tc>
        <w:tc>
          <w:tcPr>
            <w:tcW w:w="1036" w:type="pct"/>
            <w:tcBorders>
              <w:top w:val="nil"/>
              <w:left w:val="nil"/>
              <w:bottom w:val="single" w:sz="4" w:space="0" w:color="auto"/>
              <w:right w:val="single" w:sz="4" w:space="0" w:color="auto"/>
            </w:tcBorders>
            <w:shd w:val="clear" w:color="auto" w:fill="auto"/>
            <w:noWrap/>
            <w:vAlign w:val="bottom"/>
            <w:hideMark/>
          </w:tcPr>
          <w:p w14:paraId="69FE391E"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0.038</w:t>
            </w:r>
          </w:p>
        </w:tc>
        <w:tc>
          <w:tcPr>
            <w:tcW w:w="420" w:type="pct"/>
            <w:tcBorders>
              <w:top w:val="nil"/>
              <w:left w:val="nil"/>
              <w:bottom w:val="single" w:sz="4" w:space="0" w:color="auto"/>
              <w:right w:val="single" w:sz="4" w:space="0" w:color="auto"/>
            </w:tcBorders>
            <w:shd w:val="clear" w:color="auto" w:fill="auto"/>
            <w:noWrap/>
            <w:vAlign w:val="bottom"/>
            <w:hideMark/>
          </w:tcPr>
          <w:p w14:paraId="58E22EB4" w14:textId="77777777" w:rsidR="00340179" w:rsidRPr="007D5867" w:rsidRDefault="00340179" w:rsidP="00B04FFC">
            <w:pPr>
              <w:spacing w:after="0" w:line="240" w:lineRule="auto"/>
              <w:jc w:val="right"/>
              <w:rPr>
                <w:rFonts w:ascii="Calibri" w:eastAsia="Times New Roman" w:hAnsi="Calibri" w:cs="Calibri"/>
                <w:color w:val="000000"/>
              </w:rPr>
            </w:pPr>
            <w:r w:rsidRPr="007D5867">
              <w:rPr>
                <w:rFonts w:ascii="Calibri" w:eastAsia="Times New Roman" w:hAnsi="Calibri" w:cs="Calibri"/>
                <w:color w:val="000000"/>
              </w:rPr>
              <w:t>38.00</w:t>
            </w:r>
          </w:p>
        </w:tc>
      </w:tr>
    </w:tbl>
    <w:p w14:paraId="4B3C78BC" w14:textId="77777777" w:rsidR="001B07CF" w:rsidRDefault="00340179" w:rsidP="00340179">
      <w:pPr>
        <w:rPr>
          <w:rFonts w:ascii="Calibri" w:eastAsia="Times New Roman" w:hAnsi="Calibri" w:cs="Calibri"/>
          <w:color w:val="000000"/>
        </w:rPr>
      </w:pPr>
      <w:r>
        <w:rPr>
          <w:rFonts w:ascii="Calibri" w:eastAsia="Times New Roman" w:hAnsi="Calibri" w:cs="Calibri"/>
          <w:color w:val="000000"/>
        </w:rPr>
        <w:fldChar w:fldCharType="end"/>
      </w:r>
    </w:p>
    <w:p w14:paraId="6EAF5340" w14:textId="77777777" w:rsidR="001B07CF" w:rsidRDefault="001B07CF" w:rsidP="00340179">
      <w:pPr>
        <w:rPr>
          <w:rFonts w:ascii="Times New Roman" w:hAnsi="Times New Roman" w:cs="Times New Roman"/>
          <w:sz w:val="24"/>
          <w:szCs w:val="24"/>
        </w:rPr>
      </w:pPr>
    </w:p>
    <w:p w14:paraId="127E1060" w14:textId="77777777" w:rsidR="001B07CF" w:rsidRDefault="001B07CF" w:rsidP="00340179">
      <w:pPr>
        <w:rPr>
          <w:rFonts w:ascii="Times New Roman" w:hAnsi="Times New Roman" w:cs="Times New Roman"/>
          <w:sz w:val="24"/>
          <w:szCs w:val="24"/>
        </w:rPr>
      </w:pPr>
    </w:p>
    <w:p w14:paraId="1FFD3078" w14:textId="77777777" w:rsidR="00237B7A" w:rsidRDefault="00237B7A" w:rsidP="00340179">
      <w:pPr>
        <w:rPr>
          <w:rFonts w:ascii="Times New Roman" w:hAnsi="Times New Roman" w:cs="Times New Roman"/>
          <w:sz w:val="24"/>
          <w:szCs w:val="24"/>
        </w:rPr>
      </w:pPr>
    </w:p>
    <w:p w14:paraId="603B46C0" w14:textId="77777777" w:rsidR="00237B7A" w:rsidRDefault="00237B7A" w:rsidP="00340179">
      <w:pPr>
        <w:rPr>
          <w:rFonts w:ascii="Times New Roman" w:hAnsi="Times New Roman" w:cs="Times New Roman"/>
          <w:sz w:val="24"/>
          <w:szCs w:val="24"/>
        </w:rPr>
      </w:pPr>
    </w:p>
    <w:p w14:paraId="323989D9" w14:textId="77777777" w:rsidR="00237B7A" w:rsidRDefault="00237B7A" w:rsidP="00340179">
      <w:pPr>
        <w:rPr>
          <w:rFonts w:ascii="Times New Roman" w:hAnsi="Times New Roman" w:cs="Times New Roman"/>
          <w:sz w:val="24"/>
          <w:szCs w:val="24"/>
        </w:rPr>
      </w:pPr>
    </w:p>
    <w:p w14:paraId="548E8A2F" w14:textId="77777777" w:rsidR="00237B7A" w:rsidRDefault="00237B7A" w:rsidP="00340179">
      <w:pPr>
        <w:rPr>
          <w:rFonts w:ascii="Times New Roman" w:hAnsi="Times New Roman" w:cs="Times New Roman"/>
          <w:sz w:val="24"/>
          <w:szCs w:val="24"/>
        </w:rPr>
      </w:pPr>
    </w:p>
    <w:p w14:paraId="7D94D394" w14:textId="77777777" w:rsidR="00237B7A" w:rsidRDefault="00237B7A" w:rsidP="00340179">
      <w:pPr>
        <w:rPr>
          <w:rFonts w:ascii="Times New Roman" w:hAnsi="Times New Roman" w:cs="Times New Roman"/>
          <w:sz w:val="24"/>
          <w:szCs w:val="24"/>
        </w:rPr>
      </w:pPr>
    </w:p>
    <w:p w14:paraId="153F8BBE" w14:textId="77777777" w:rsidR="00237B7A" w:rsidRDefault="00237B7A" w:rsidP="00340179">
      <w:pPr>
        <w:rPr>
          <w:rFonts w:ascii="Times New Roman" w:hAnsi="Times New Roman" w:cs="Times New Roman"/>
          <w:sz w:val="24"/>
          <w:szCs w:val="24"/>
        </w:rPr>
      </w:pPr>
    </w:p>
    <w:p w14:paraId="636DBBAE" w14:textId="77777777" w:rsidR="00237B7A" w:rsidRDefault="00237B7A" w:rsidP="00340179">
      <w:pPr>
        <w:rPr>
          <w:rFonts w:ascii="Times New Roman" w:hAnsi="Times New Roman" w:cs="Times New Roman"/>
          <w:sz w:val="24"/>
          <w:szCs w:val="24"/>
        </w:rPr>
      </w:pPr>
    </w:p>
    <w:p w14:paraId="59190A93" w14:textId="77777777" w:rsidR="00237B7A" w:rsidRDefault="00237B7A" w:rsidP="00340179">
      <w:pPr>
        <w:rPr>
          <w:rFonts w:ascii="Times New Roman" w:hAnsi="Times New Roman" w:cs="Times New Roman"/>
          <w:sz w:val="24"/>
          <w:szCs w:val="24"/>
        </w:rPr>
      </w:pPr>
    </w:p>
    <w:p w14:paraId="0C15C8FB" w14:textId="77777777" w:rsidR="00237B7A" w:rsidRDefault="00237B7A" w:rsidP="00340179">
      <w:pPr>
        <w:rPr>
          <w:rFonts w:ascii="Times New Roman" w:hAnsi="Times New Roman" w:cs="Times New Roman"/>
          <w:sz w:val="24"/>
          <w:szCs w:val="24"/>
        </w:rPr>
      </w:pPr>
    </w:p>
    <w:p w14:paraId="40F1FBD4" w14:textId="77777777" w:rsidR="00237B7A" w:rsidRDefault="00237B7A" w:rsidP="00340179">
      <w:pPr>
        <w:rPr>
          <w:rFonts w:ascii="Times New Roman" w:hAnsi="Times New Roman" w:cs="Times New Roman"/>
          <w:sz w:val="24"/>
          <w:szCs w:val="24"/>
        </w:rPr>
      </w:pPr>
    </w:p>
    <w:p w14:paraId="0554A304" w14:textId="77777777" w:rsidR="00237B7A" w:rsidRDefault="00237B7A" w:rsidP="00340179">
      <w:pPr>
        <w:rPr>
          <w:rFonts w:ascii="Times New Roman" w:hAnsi="Times New Roman" w:cs="Times New Roman"/>
          <w:sz w:val="24"/>
          <w:szCs w:val="24"/>
        </w:rPr>
      </w:pPr>
    </w:p>
    <w:p w14:paraId="3A0254E3" w14:textId="1E56DC78" w:rsidR="00340179" w:rsidRPr="001B07CF" w:rsidRDefault="001B07CF" w:rsidP="00340179">
      <w:pPr>
        <w:rPr>
          <w:rFonts w:ascii="Calibri" w:eastAsia="Times New Roman" w:hAnsi="Calibri" w:cs="Calibri"/>
          <w:color w:val="000000"/>
        </w:rPr>
      </w:pPr>
      <w:r w:rsidRPr="00A32898">
        <w:rPr>
          <w:rFonts w:ascii="Times New Roman" w:hAnsi="Times New Roman" w:cs="Times New Roman"/>
          <w:sz w:val="24"/>
          <w:szCs w:val="24"/>
        </w:rPr>
        <w:lastRenderedPageBreak/>
        <w:t>Station Location:</w:t>
      </w:r>
      <w:r>
        <w:rPr>
          <w:rFonts w:ascii="Times New Roman" w:hAnsi="Times New Roman" w:cs="Times New Roman"/>
          <w:sz w:val="24"/>
          <w:szCs w:val="24"/>
        </w:rPr>
        <w:t xml:space="preserve">  </w:t>
      </w:r>
      <w:r w:rsidRPr="00A32898">
        <w:rPr>
          <w:rFonts w:ascii="Times New Roman" w:hAnsi="Times New Roman" w:cs="Times New Roman"/>
          <w:sz w:val="24"/>
          <w:szCs w:val="24"/>
        </w:rPr>
        <w:t xml:space="preserve">VES </w:t>
      </w:r>
      <w:r>
        <w:rPr>
          <w:rFonts w:ascii="Times New Roman" w:hAnsi="Times New Roman" w:cs="Times New Roman"/>
          <w:sz w:val="24"/>
          <w:szCs w:val="24"/>
        </w:rPr>
        <w:t>4</w:t>
      </w:r>
      <w:r>
        <w:rPr>
          <w:rFonts w:ascii="Times New Roman" w:hAnsi="Times New Roman" w:cs="Times New Roman"/>
          <w:sz w:val="24"/>
          <w:szCs w:val="24"/>
        </w:rPr>
        <w:tab/>
      </w:r>
      <w:r w:rsidR="00340179">
        <w:rPr>
          <w:rFonts w:ascii="Times New Roman" w:hAnsi="Times New Roman" w:cs="Times New Roman"/>
          <w:sz w:val="24"/>
          <w:szCs w:val="24"/>
        </w:rPr>
        <w:tab/>
      </w:r>
      <w:r w:rsidR="0034017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40179" w:rsidRPr="00A32898">
        <w:rPr>
          <w:rFonts w:ascii="Times New Roman" w:hAnsi="Times New Roman" w:cs="Times New Roman"/>
          <w:sz w:val="24"/>
          <w:szCs w:val="24"/>
        </w:rPr>
        <w:t>Geographic</w:t>
      </w:r>
      <w:r w:rsidR="00340179">
        <w:rPr>
          <w:rFonts w:ascii="Times New Roman" w:hAnsi="Times New Roman" w:cs="Times New Roman"/>
          <w:sz w:val="24"/>
          <w:szCs w:val="24"/>
        </w:rPr>
        <w:t xml:space="preserve"> </w:t>
      </w:r>
      <w:r w:rsidR="00340179" w:rsidRPr="00A32898">
        <w:rPr>
          <w:rFonts w:ascii="Times New Roman" w:hAnsi="Times New Roman" w:cs="Times New Roman"/>
          <w:sz w:val="24"/>
          <w:szCs w:val="24"/>
        </w:rPr>
        <w:t>Coordinates:</w:t>
      </w:r>
      <w:r w:rsidR="00340179">
        <w:rPr>
          <w:rFonts w:ascii="Times New Roman" w:hAnsi="Times New Roman" w:cs="Times New Roman"/>
          <w:sz w:val="24"/>
          <w:szCs w:val="24"/>
        </w:rPr>
        <w:t xml:space="preserve"> </w:t>
      </w:r>
      <w:r w:rsidR="00340179">
        <w:rPr>
          <w:rFonts w:ascii="Times New Roman" w:hAnsi="Times New Roman" w:cs="Times New Roman"/>
          <w:sz w:val="24"/>
          <w:szCs w:val="24"/>
        </w:rPr>
        <w:tab/>
        <w:t xml:space="preserve"> </w:t>
      </w:r>
      <w:r w:rsidR="00340179">
        <w:rPr>
          <w:rFonts w:ascii="Times New Roman" w:hAnsi="Times New Roman" w:cs="Times New Roman"/>
          <w:sz w:val="24"/>
          <w:szCs w:val="24"/>
        </w:rPr>
        <w:br/>
      </w:r>
      <w:r w:rsidR="00340179">
        <w:rPr>
          <w:rFonts w:ascii="Times New Roman" w:hAnsi="Times New Roman" w:cs="Times New Roman"/>
          <w:sz w:val="24"/>
          <w:szCs w:val="24"/>
        </w:rPr>
        <w:br/>
      </w:r>
      <w:r w:rsidR="00340179">
        <w:rPr>
          <w:rFonts w:ascii="Times New Roman" w:hAnsi="Times New Roman" w:cs="Times New Roman"/>
          <w:sz w:val="24"/>
          <w:szCs w:val="24"/>
        </w:rPr>
        <w:tab/>
      </w:r>
      <w:r w:rsidR="00340179">
        <w:rPr>
          <w:rFonts w:ascii="Times New Roman" w:hAnsi="Times New Roman" w:cs="Times New Roman"/>
          <w:sz w:val="24"/>
          <w:szCs w:val="24"/>
        </w:rPr>
        <w:tab/>
      </w:r>
      <w:r w:rsidR="00340179">
        <w:rPr>
          <w:rFonts w:ascii="Times New Roman" w:hAnsi="Times New Roman" w:cs="Times New Roman"/>
          <w:sz w:val="24"/>
          <w:szCs w:val="24"/>
        </w:rPr>
        <w:tab/>
      </w:r>
      <w:r w:rsidR="00340179">
        <w:rPr>
          <w:rFonts w:ascii="Times New Roman" w:hAnsi="Times New Roman" w:cs="Times New Roman"/>
          <w:sz w:val="24"/>
          <w:szCs w:val="24"/>
        </w:rPr>
        <w:tab/>
      </w:r>
      <w:r w:rsidR="0034017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40179" w:rsidRPr="00A32898">
        <w:rPr>
          <w:rFonts w:ascii="Times New Roman" w:hAnsi="Times New Roman" w:cs="Times New Roman"/>
          <w:sz w:val="24"/>
          <w:szCs w:val="24"/>
        </w:rPr>
        <w:t>Northing:</w:t>
      </w:r>
      <w:r w:rsidR="00340179">
        <w:rPr>
          <w:rFonts w:ascii="Times New Roman" w:hAnsi="Times New Roman" w:cs="Times New Roman"/>
          <w:sz w:val="24"/>
          <w:szCs w:val="24"/>
        </w:rPr>
        <w:t xml:space="preserve"> </w:t>
      </w:r>
      <w:r w:rsidR="00340179" w:rsidRPr="00473802">
        <w:rPr>
          <w:rFonts w:ascii="Times New Roman" w:hAnsi="Times New Roman" w:cs="Times New Roman"/>
          <w:sz w:val="24"/>
          <w:szCs w:val="24"/>
        </w:rPr>
        <w:t>746032.00 m N</w:t>
      </w:r>
    </w:p>
    <w:p w14:paraId="067F6D79" w14:textId="77777777" w:rsidR="00340179" w:rsidRPr="00473802" w:rsidRDefault="00340179" w:rsidP="00340179">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32898">
        <w:rPr>
          <w:rFonts w:ascii="Times New Roman" w:hAnsi="Times New Roman" w:cs="Times New Roman"/>
          <w:sz w:val="24"/>
          <w:szCs w:val="24"/>
        </w:rPr>
        <w:t>Easting:</w:t>
      </w:r>
      <w:r>
        <w:rPr>
          <w:rFonts w:ascii="Times New Roman" w:hAnsi="Times New Roman" w:cs="Times New Roman"/>
          <w:sz w:val="24"/>
          <w:szCs w:val="24"/>
        </w:rPr>
        <w:t xml:space="preserve">  </w:t>
      </w:r>
      <w:r w:rsidRPr="00473802">
        <w:rPr>
          <w:rFonts w:ascii="Times New Roman" w:hAnsi="Times New Roman" w:cs="Times New Roman"/>
          <w:sz w:val="24"/>
          <w:szCs w:val="24"/>
        </w:rPr>
        <w:t>542302.00 m E</w:t>
      </w:r>
    </w:p>
    <w:tbl>
      <w:tblPr>
        <w:tblW w:w="5000" w:type="pct"/>
        <w:tblLook w:val="04A0" w:firstRow="1" w:lastRow="0" w:firstColumn="1" w:lastColumn="0" w:noHBand="0" w:noVBand="1"/>
      </w:tblPr>
      <w:tblGrid>
        <w:gridCol w:w="1983"/>
        <w:gridCol w:w="737"/>
        <w:gridCol w:w="790"/>
        <w:gridCol w:w="1877"/>
        <w:gridCol w:w="1116"/>
        <w:gridCol w:w="2091"/>
        <w:gridCol w:w="756"/>
      </w:tblGrid>
      <w:tr w:rsidR="00340179" w:rsidRPr="00473802" w14:paraId="4C49275B" w14:textId="77777777" w:rsidTr="00B04FFC">
        <w:trPr>
          <w:trHeight w:val="288"/>
        </w:trPr>
        <w:tc>
          <w:tcPr>
            <w:tcW w:w="10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768BD" w14:textId="77777777" w:rsidR="00340179" w:rsidRPr="00340179" w:rsidRDefault="00340179" w:rsidP="00B04FFC">
            <w:pPr>
              <w:spacing w:after="0" w:line="240" w:lineRule="auto"/>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Electrode Position</w:t>
            </w:r>
          </w:p>
        </w:tc>
        <w:tc>
          <w:tcPr>
            <w:tcW w:w="519" w:type="pct"/>
            <w:tcBorders>
              <w:top w:val="single" w:sz="4" w:space="0" w:color="auto"/>
              <w:left w:val="nil"/>
              <w:bottom w:val="single" w:sz="4" w:space="0" w:color="auto"/>
              <w:right w:val="single" w:sz="4" w:space="0" w:color="auto"/>
            </w:tcBorders>
            <w:shd w:val="clear" w:color="auto" w:fill="auto"/>
            <w:noWrap/>
            <w:vAlign w:val="center"/>
            <w:hideMark/>
          </w:tcPr>
          <w:p w14:paraId="0899F3D4" w14:textId="77777777" w:rsidR="00340179" w:rsidRPr="00340179" w:rsidRDefault="00340179" w:rsidP="00B04FFC">
            <w:pPr>
              <w:spacing w:after="0" w:line="240" w:lineRule="auto"/>
              <w:jc w:val="center"/>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AB/2</w:t>
            </w:r>
          </w:p>
        </w:tc>
        <w:tc>
          <w:tcPr>
            <w:tcW w:w="519" w:type="pct"/>
            <w:tcBorders>
              <w:top w:val="single" w:sz="4" w:space="0" w:color="auto"/>
              <w:left w:val="nil"/>
              <w:bottom w:val="single" w:sz="4" w:space="0" w:color="auto"/>
              <w:right w:val="single" w:sz="4" w:space="0" w:color="auto"/>
            </w:tcBorders>
            <w:shd w:val="clear" w:color="auto" w:fill="auto"/>
            <w:noWrap/>
            <w:vAlign w:val="center"/>
            <w:hideMark/>
          </w:tcPr>
          <w:p w14:paraId="152BC557" w14:textId="77777777" w:rsidR="00340179" w:rsidRPr="00340179" w:rsidRDefault="00340179" w:rsidP="00B04FFC">
            <w:pPr>
              <w:spacing w:after="0" w:line="240" w:lineRule="auto"/>
              <w:jc w:val="center"/>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MN/2</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14:paraId="4B3E4C5C" w14:textId="77777777" w:rsidR="00340179" w:rsidRPr="00340179" w:rsidRDefault="00340179" w:rsidP="00B04FFC">
            <w:pPr>
              <w:spacing w:after="0" w:line="240" w:lineRule="auto"/>
              <w:jc w:val="center"/>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Pi (AB/2 Squad.)</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14:paraId="30043047" w14:textId="77777777" w:rsidR="00340179" w:rsidRPr="00340179" w:rsidRDefault="00340179" w:rsidP="00B04FFC">
            <w:pPr>
              <w:spacing w:after="0" w:line="240" w:lineRule="auto"/>
              <w:jc w:val="center"/>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K</w:t>
            </w:r>
          </w:p>
        </w:tc>
        <w:tc>
          <w:tcPr>
            <w:tcW w:w="1276" w:type="pct"/>
            <w:tcBorders>
              <w:top w:val="single" w:sz="4" w:space="0" w:color="auto"/>
              <w:left w:val="nil"/>
              <w:bottom w:val="single" w:sz="4" w:space="0" w:color="auto"/>
              <w:right w:val="single" w:sz="4" w:space="0" w:color="auto"/>
            </w:tcBorders>
            <w:shd w:val="clear" w:color="auto" w:fill="auto"/>
            <w:noWrap/>
            <w:vAlign w:val="center"/>
            <w:hideMark/>
          </w:tcPr>
          <w:p w14:paraId="2BBCD8E1" w14:textId="77777777" w:rsidR="00340179" w:rsidRPr="00340179" w:rsidRDefault="00340179" w:rsidP="00B04FFC">
            <w:pPr>
              <w:spacing w:after="0" w:line="240" w:lineRule="auto"/>
              <w:jc w:val="center"/>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R</w:t>
            </w:r>
          </w:p>
        </w:tc>
        <w:tc>
          <w:tcPr>
            <w:tcW w:w="519" w:type="pct"/>
            <w:tcBorders>
              <w:top w:val="single" w:sz="4" w:space="0" w:color="auto"/>
              <w:left w:val="nil"/>
              <w:bottom w:val="single" w:sz="4" w:space="0" w:color="auto"/>
              <w:right w:val="single" w:sz="4" w:space="0" w:color="auto"/>
            </w:tcBorders>
            <w:shd w:val="clear" w:color="auto" w:fill="auto"/>
            <w:noWrap/>
            <w:vAlign w:val="center"/>
            <w:hideMark/>
          </w:tcPr>
          <w:p w14:paraId="06D8F55A" w14:textId="77777777" w:rsidR="00340179" w:rsidRPr="00340179" w:rsidRDefault="00340179" w:rsidP="00B04FFC">
            <w:pPr>
              <w:spacing w:after="0" w:line="240" w:lineRule="auto"/>
              <w:jc w:val="center"/>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Rho</w:t>
            </w:r>
          </w:p>
        </w:tc>
      </w:tr>
      <w:tr w:rsidR="00340179" w:rsidRPr="00473802" w14:paraId="1E523995" w14:textId="77777777" w:rsidTr="00B04FFC">
        <w:trPr>
          <w:trHeight w:val="288"/>
        </w:trPr>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2D77A799"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w:t>
            </w:r>
          </w:p>
        </w:tc>
        <w:tc>
          <w:tcPr>
            <w:tcW w:w="519" w:type="pct"/>
            <w:tcBorders>
              <w:top w:val="nil"/>
              <w:left w:val="nil"/>
              <w:bottom w:val="single" w:sz="4" w:space="0" w:color="auto"/>
              <w:right w:val="single" w:sz="4" w:space="0" w:color="auto"/>
            </w:tcBorders>
            <w:shd w:val="clear" w:color="auto" w:fill="auto"/>
            <w:noWrap/>
            <w:vAlign w:val="bottom"/>
            <w:hideMark/>
          </w:tcPr>
          <w:p w14:paraId="626574BE"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w:t>
            </w:r>
          </w:p>
        </w:tc>
        <w:tc>
          <w:tcPr>
            <w:tcW w:w="519" w:type="pct"/>
            <w:tcBorders>
              <w:top w:val="nil"/>
              <w:left w:val="nil"/>
              <w:bottom w:val="single" w:sz="4" w:space="0" w:color="auto"/>
              <w:right w:val="single" w:sz="4" w:space="0" w:color="auto"/>
            </w:tcBorders>
            <w:shd w:val="clear" w:color="auto" w:fill="auto"/>
            <w:noWrap/>
            <w:vAlign w:val="bottom"/>
            <w:hideMark/>
          </w:tcPr>
          <w:p w14:paraId="693C86E5"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0.25</w:t>
            </w:r>
          </w:p>
        </w:tc>
        <w:tc>
          <w:tcPr>
            <w:tcW w:w="569" w:type="pct"/>
            <w:tcBorders>
              <w:top w:val="nil"/>
              <w:left w:val="nil"/>
              <w:bottom w:val="single" w:sz="4" w:space="0" w:color="auto"/>
              <w:right w:val="single" w:sz="4" w:space="0" w:color="auto"/>
            </w:tcBorders>
            <w:shd w:val="clear" w:color="auto" w:fill="auto"/>
            <w:noWrap/>
            <w:vAlign w:val="bottom"/>
            <w:hideMark/>
          </w:tcPr>
          <w:p w14:paraId="520FF248"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3.141593</w:t>
            </w:r>
          </w:p>
        </w:tc>
        <w:tc>
          <w:tcPr>
            <w:tcW w:w="569" w:type="pct"/>
            <w:tcBorders>
              <w:top w:val="nil"/>
              <w:left w:val="nil"/>
              <w:bottom w:val="single" w:sz="4" w:space="0" w:color="auto"/>
              <w:right w:val="single" w:sz="4" w:space="0" w:color="auto"/>
            </w:tcBorders>
            <w:shd w:val="clear" w:color="auto" w:fill="auto"/>
            <w:noWrap/>
            <w:vAlign w:val="bottom"/>
            <w:hideMark/>
          </w:tcPr>
          <w:p w14:paraId="48CE8DFF"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6.283185</w:t>
            </w:r>
          </w:p>
        </w:tc>
        <w:tc>
          <w:tcPr>
            <w:tcW w:w="1276" w:type="pct"/>
            <w:tcBorders>
              <w:top w:val="nil"/>
              <w:left w:val="nil"/>
              <w:bottom w:val="single" w:sz="4" w:space="0" w:color="auto"/>
              <w:right w:val="single" w:sz="4" w:space="0" w:color="auto"/>
            </w:tcBorders>
            <w:shd w:val="clear" w:color="auto" w:fill="auto"/>
            <w:noWrap/>
            <w:vAlign w:val="bottom"/>
            <w:hideMark/>
          </w:tcPr>
          <w:p w14:paraId="372A414F"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1.926</w:t>
            </w:r>
          </w:p>
        </w:tc>
        <w:tc>
          <w:tcPr>
            <w:tcW w:w="519" w:type="pct"/>
            <w:tcBorders>
              <w:top w:val="nil"/>
              <w:left w:val="nil"/>
              <w:bottom w:val="single" w:sz="4" w:space="0" w:color="auto"/>
              <w:right w:val="single" w:sz="4" w:space="0" w:color="auto"/>
            </w:tcBorders>
            <w:shd w:val="clear" w:color="auto" w:fill="auto"/>
            <w:noWrap/>
            <w:vAlign w:val="bottom"/>
            <w:hideMark/>
          </w:tcPr>
          <w:p w14:paraId="6B184D16"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12.10</w:t>
            </w:r>
          </w:p>
        </w:tc>
      </w:tr>
      <w:tr w:rsidR="00340179" w:rsidRPr="00473802" w14:paraId="464D5635" w14:textId="77777777" w:rsidTr="00B04FFC">
        <w:trPr>
          <w:trHeight w:val="288"/>
        </w:trPr>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5377D4E1"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2</w:t>
            </w:r>
          </w:p>
        </w:tc>
        <w:tc>
          <w:tcPr>
            <w:tcW w:w="519" w:type="pct"/>
            <w:tcBorders>
              <w:top w:val="nil"/>
              <w:left w:val="nil"/>
              <w:bottom w:val="single" w:sz="4" w:space="0" w:color="auto"/>
              <w:right w:val="single" w:sz="4" w:space="0" w:color="auto"/>
            </w:tcBorders>
            <w:shd w:val="clear" w:color="auto" w:fill="auto"/>
            <w:noWrap/>
            <w:vAlign w:val="bottom"/>
            <w:hideMark/>
          </w:tcPr>
          <w:p w14:paraId="372EAE14"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2</w:t>
            </w:r>
          </w:p>
        </w:tc>
        <w:tc>
          <w:tcPr>
            <w:tcW w:w="519" w:type="pct"/>
            <w:tcBorders>
              <w:top w:val="nil"/>
              <w:left w:val="nil"/>
              <w:bottom w:val="single" w:sz="4" w:space="0" w:color="auto"/>
              <w:right w:val="single" w:sz="4" w:space="0" w:color="auto"/>
            </w:tcBorders>
            <w:shd w:val="clear" w:color="auto" w:fill="auto"/>
            <w:noWrap/>
            <w:vAlign w:val="bottom"/>
            <w:hideMark/>
          </w:tcPr>
          <w:p w14:paraId="14D91627"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0.25</w:t>
            </w:r>
          </w:p>
        </w:tc>
        <w:tc>
          <w:tcPr>
            <w:tcW w:w="569" w:type="pct"/>
            <w:tcBorders>
              <w:top w:val="nil"/>
              <w:left w:val="nil"/>
              <w:bottom w:val="single" w:sz="4" w:space="0" w:color="auto"/>
              <w:right w:val="single" w:sz="4" w:space="0" w:color="auto"/>
            </w:tcBorders>
            <w:shd w:val="clear" w:color="auto" w:fill="auto"/>
            <w:noWrap/>
            <w:vAlign w:val="bottom"/>
            <w:hideMark/>
          </w:tcPr>
          <w:p w14:paraId="67338452"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12.56637</w:t>
            </w:r>
          </w:p>
        </w:tc>
        <w:tc>
          <w:tcPr>
            <w:tcW w:w="569" w:type="pct"/>
            <w:tcBorders>
              <w:top w:val="nil"/>
              <w:left w:val="nil"/>
              <w:bottom w:val="single" w:sz="4" w:space="0" w:color="auto"/>
              <w:right w:val="single" w:sz="4" w:space="0" w:color="auto"/>
            </w:tcBorders>
            <w:shd w:val="clear" w:color="auto" w:fill="auto"/>
            <w:noWrap/>
            <w:vAlign w:val="bottom"/>
            <w:hideMark/>
          </w:tcPr>
          <w:p w14:paraId="3E6839CC"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25.13274</w:t>
            </w:r>
          </w:p>
        </w:tc>
        <w:tc>
          <w:tcPr>
            <w:tcW w:w="1276" w:type="pct"/>
            <w:tcBorders>
              <w:top w:val="nil"/>
              <w:left w:val="nil"/>
              <w:bottom w:val="single" w:sz="4" w:space="0" w:color="auto"/>
              <w:right w:val="single" w:sz="4" w:space="0" w:color="auto"/>
            </w:tcBorders>
            <w:shd w:val="clear" w:color="auto" w:fill="auto"/>
            <w:noWrap/>
            <w:vAlign w:val="bottom"/>
            <w:hideMark/>
          </w:tcPr>
          <w:p w14:paraId="3F7E1230"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0.374</w:t>
            </w:r>
          </w:p>
        </w:tc>
        <w:tc>
          <w:tcPr>
            <w:tcW w:w="519" w:type="pct"/>
            <w:tcBorders>
              <w:top w:val="nil"/>
              <w:left w:val="nil"/>
              <w:bottom w:val="single" w:sz="4" w:space="0" w:color="auto"/>
              <w:right w:val="single" w:sz="4" w:space="0" w:color="auto"/>
            </w:tcBorders>
            <w:shd w:val="clear" w:color="auto" w:fill="auto"/>
            <w:noWrap/>
            <w:vAlign w:val="bottom"/>
            <w:hideMark/>
          </w:tcPr>
          <w:p w14:paraId="628C956D"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9.40</w:t>
            </w:r>
          </w:p>
        </w:tc>
      </w:tr>
      <w:tr w:rsidR="00340179" w:rsidRPr="00473802" w14:paraId="420AD0AA" w14:textId="77777777" w:rsidTr="00B04FFC">
        <w:trPr>
          <w:trHeight w:val="288"/>
        </w:trPr>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1FF10067"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3</w:t>
            </w:r>
          </w:p>
        </w:tc>
        <w:tc>
          <w:tcPr>
            <w:tcW w:w="519" w:type="pct"/>
            <w:tcBorders>
              <w:top w:val="nil"/>
              <w:left w:val="nil"/>
              <w:bottom w:val="single" w:sz="4" w:space="0" w:color="auto"/>
              <w:right w:val="single" w:sz="4" w:space="0" w:color="auto"/>
            </w:tcBorders>
            <w:shd w:val="clear" w:color="auto" w:fill="auto"/>
            <w:noWrap/>
            <w:vAlign w:val="bottom"/>
            <w:hideMark/>
          </w:tcPr>
          <w:p w14:paraId="7BA93E64"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3</w:t>
            </w:r>
          </w:p>
        </w:tc>
        <w:tc>
          <w:tcPr>
            <w:tcW w:w="519" w:type="pct"/>
            <w:tcBorders>
              <w:top w:val="nil"/>
              <w:left w:val="nil"/>
              <w:bottom w:val="single" w:sz="4" w:space="0" w:color="auto"/>
              <w:right w:val="single" w:sz="4" w:space="0" w:color="auto"/>
            </w:tcBorders>
            <w:shd w:val="clear" w:color="auto" w:fill="auto"/>
            <w:noWrap/>
            <w:vAlign w:val="bottom"/>
            <w:hideMark/>
          </w:tcPr>
          <w:p w14:paraId="26CB6D67"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0.25</w:t>
            </w:r>
          </w:p>
        </w:tc>
        <w:tc>
          <w:tcPr>
            <w:tcW w:w="569" w:type="pct"/>
            <w:tcBorders>
              <w:top w:val="nil"/>
              <w:left w:val="nil"/>
              <w:bottom w:val="single" w:sz="4" w:space="0" w:color="auto"/>
              <w:right w:val="single" w:sz="4" w:space="0" w:color="auto"/>
            </w:tcBorders>
            <w:shd w:val="clear" w:color="auto" w:fill="auto"/>
            <w:noWrap/>
            <w:vAlign w:val="bottom"/>
            <w:hideMark/>
          </w:tcPr>
          <w:p w14:paraId="6530D19F"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28.27433</w:t>
            </w:r>
          </w:p>
        </w:tc>
        <w:tc>
          <w:tcPr>
            <w:tcW w:w="569" w:type="pct"/>
            <w:tcBorders>
              <w:top w:val="nil"/>
              <w:left w:val="nil"/>
              <w:bottom w:val="single" w:sz="4" w:space="0" w:color="auto"/>
              <w:right w:val="single" w:sz="4" w:space="0" w:color="auto"/>
            </w:tcBorders>
            <w:shd w:val="clear" w:color="auto" w:fill="auto"/>
            <w:noWrap/>
            <w:vAlign w:val="bottom"/>
            <w:hideMark/>
          </w:tcPr>
          <w:p w14:paraId="1CE6AC5C"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56.54867</w:t>
            </w:r>
          </w:p>
        </w:tc>
        <w:tc>
          <w:tcPr>
            <w:tcW w:w="1276" w:type="pct"/>
            <w:tcBorders>
              <w:top w:val="nil"/>
              <w:left w:val="nil"/>
              <w:bottom w:val="single" w:sz="4" w:space="0" w:color="auto"/>
              <w:right w:val="single" w:sz="4" w:space="0" w:color="auto"/>
            </w:tcBorders>
            <w:shd w:val="clear" w:color="auto" w:fill="auto"/>
            <w:noWrap/>
            <w:vAlign w:val="bottom"/>
            <w:hideMark/>
          </w:tcPr>
          <w:p w14:paraId="586F18F7"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0.182</w:t>
            </w:r>
          </w:p>
        </w:tc>
        <w:tc>
          <w:tcPr>
            <w:tcW w:w="519" w:type="pct"/>
            <w:tcBorders>
              <w:top w:val="nil"/>
              <w:left w:val="nil"/>
              <w:bottom w:val="single" w:sz="4" w:space="0" w:color="auto"/>
              <w:right w:val="single" w:sz="4" w:space="0" w:color="auto"/>
            </w:tcBorders>
            <w:shd w:val="clear" w:color="auto" w:fill="auto"/>
            <w:noWrap/>
            <w:vAlign w:val="bottom"/>
            <w:hideMark/>
          </w:tcPr>
          <w:p w14:paraId="391DA9E0"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10.30</w:t>
            </w:r>
          </w:p>
        </w:tc>
      </w:tr>
      <w:tr w:rsidR="00340179" w:rsidRPr="00473802" w14:paraId="34D281CD" w14:textId="77777777" w:rsidTr="00B04FFC">
        <w:trPr>
          <w:trHeight w:val="288"/>
        </w:trPr>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33F3DEE1"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4</w:t>
            </w:r>
          </w:p>
        </w:tc>
        <w:tc>
          <w:tcPr>
            <w:tcW w:w="519" w:type="pct"/>
            <w:tcBorders>
              <w:top w:val="nil"/>
              <w:left w:val="nil"/>
              <w:bottom w:val="single" w:sz="4" w:space="0" w:color="auto"/>
              <w:right w:val="single" w:sz="4" w:space="0" w:color="auto"/>
            </w:tcBorders>
            <w:shd w:val="clear" w:color="auto" w:fill="auto"/>
            <w:noWrap/>
            <w:vAlign w:val="bottom"/>
            <w:hideMark/>
          </w:tcPr>
          <w:p w14:paraId="2DBA1E67"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4</w:t>
            </w:r>
          </w:p>
        </w:tc>
        <w:tc>
          <w:tcPr>
            <w:tcW w:w="519" w:type="pct"/>
            <w:tcBorders>
              <w:top w:val="nil"/>
              <w:left w:val="nil"/>
              <w:bottom w:val="single" w:sz="4" w:space="0" w:color="auto"/>
              <w:right w:val="single" w:sz="4" w:space="0" w:color="auto"/>
            </w:tcBorders>
            <w:shd w:val="clear" w:color="auto" w:fill="auto"/>
            <w:noWrap/>
            <w:vAlign w:val="bottom"/>
            <w:hideMark/>
          </w:tcPr>
          <w:p w14:paraId="582D25E4"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0.25</w:t>
            </w:r>
          </w:p>
        </w:tc>
        <w:tc>
          <w:tcPr>
            <w:tcW w:w="569" w:type="pct"/>
            <w:tcBorders>
              <w:top w:val="nil"/>
              <w:left w:val="nil"/>
              <w:bottom w:val="single" w:sz="4" w:space="0" w:color="auto"/>
              <w:right w:val="single" w:sz="4" w:space="0" w:color="auto"/>
            </w:tcBorders>
            <w:shd w:val="clear" w:color="auto" w:fill="auto"/>
            <w:noWrap/>
            <w:vAlign w:val="bottom"/>
            <w:hideMark/>
          </w:tcPr>
          <w:p w14:paraId="571378D0"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50.26548</w:t>
            </w:r>
          </w:p>
        </w:tc>
        <w:tc>
          <w:tcPr>
            <w:tcW w:w="569" w:type="pct"/>
            <w:tcBorders>
              <w:top w:val="nil"/>
              <w:left w:val="nil"/>
              <w:bottom w:val="single" w:sz="4" w:space="0" w:color="auto"/>
              <w:right w:val="single" w:sz="4" w:space="0" w:color="auto"/>
            </w:tcBorders>
            <w:shd w:val="clear" w:color="auto" w:fill="auto"/>
            <w:noWrap/>
            <w:vAlign w:val="bottom"/>
            <w:hideMark/>
          </w:tcPr>
          <w:p w14:paraId="210EAD5D"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100.531</w:t>
            </w:r>
          </w:p>
        </w:tc>
        <w:tc>
          <w:tcPr>
            <w:tcW w:w="1276" w:type="pct"/>
            <w:tcBorders>
              <w:top w:val="nil"/>
              <w:left w:val="nil"/>
              <w:bottom w:val="single" w:sz="4" w:space="0" w:color="auto"/>
              <w:right w:val="single" w:sz="4" w:space="0" w:color="auto"/>
            </w:tcBorders>
            <w:shd w:val="clear" w:color="auto" w:fill="auto"/>
            <w:noWrap/>
            <w:vAlign w:val="bottom"/>
            <w:hideMark/>
          </w:tcPr>
          <w:p w14:paraId="4B1D8E8B"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0.129</w:t>
            </w:r>
          </w:p>
        </w:tc>
        <w:tc>
          <w:tcPr>
            <w:tcW w:w="519" w:type="pct"/>
            <w:tcBorders>
              <w:top w:val="nil"/>
              <w:left w:val="nil"/>
              <w:bottom w:val="single" w:sz="4" w:space="0" w:color="auto"/>
              <w:right w:val="single" w:sz="4" w:space="0" w:color="auto"/>
            </w:tcBorders>
            <w:shd w:val="clear" w:color="auto" w:fill="auto"/>
            <w:noWrap/>
            <w:vAlign w:val="bottom"/>
            <w:hideMark/>
          </w:tcPr>
          <w:p w14:paraId="47F24875"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13.00</w:t>
            </w:r>
          </w:p>
        </w:tc>
      </w:tr>
      <w:tr w:rsidR="00340179" w:rsidRPr="00473802" w14:paraId="3267B0D1" w14:textId="77777777" w:rsidTr="00B04FFC">
        <w:trPr>
          <w:trHeight w:val="288"/>
        </w:trPr>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0ACA7263"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5</w:t>
            </w:r>
          </w:p>
        </w:tc>
        <w:tc>
          <w:tcPr>
            <w:tcW w:w="519" w:type="pct"/>
            <w:tcBorders>
              <w:top w:val="nil"/>
              <w:left w:val="nil"/>
              <w:bottom w:val="single" w:sz="4" w:space="0" w:color="auto"/>
              <w:right w:val="single" w:sz="4" w:space="0" w:color="auto"/>
            </w:tcBorders>
            <w:shd w:val="clear" w:color="auto" w:fill="auto"/>
            <w:noWrap/>
            <w:vAlign w:val="bottom"/>
            <w:hideMark/>
          </w:tcPr>
          <w:p w14:paraId="1392FC6F"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6</w:t>
            </w:r>
          </w:p>
        </w:tc>
        <w:tc>
          <w:tcPr>
            <w:tcW w:w="519" w:type="pct"/>
            <w:tcBorders>
              <w:top w:val="nil"/>
              <w:left w:val="nil"/>
              <w:bottom w:val="single" w:sz="4" w:space="0" w:color="auto"/>
              <w:right w:val="single" w:sz="4" w:space="0" w:color="auto"/>
            </w:tcBorders>
            <w:shd w:val="clear" w:color="auto" w:fill="auto"/>
            <w:noWrap/>
            <w:vAlign w:val="bottom"/>
            <w:hideMark/>
          </w:tcPr>
          <w:p w14:paraId="08EAF835"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0.25</w:t>
            </w:r>
          </w:p>
        </w:tc>
        <w:tc>
          <w:tcPr>
            <w:tcW w:w="569" w:type="pct"/>
            <w:tcBorders>
              <w:top w:val="nil"/>
              <w:left w:val="nil"/>
              <w:bottom w:val="single" w:sz="4" w:space="0" w:color="auto"/>
              <w:right w:val="single" w:sz="4" w:space="0" w:color="auto"/>
            </w:tcBorders>
            <w:shd w:val="clear" w:color="auto" w:fill="auto"/>
            <w:noWrap/>
            <w:vAlign w:val="bottom"/>
            <w:hideMark/>
          </w:tcPr>
          <w:p w14:paraId="3940C07A"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113.0973</w:t>
            </w:r>
          </w:p>
        </w:tc>
        <w:tc>
          <w:tcPr>
            <w:tcW w:w="569" w:type="pct"/>
            <w:tcBorders>
              <w:top w:val="nil"/>
              <w:left w:val="nil"/>
              <w:bottom w:val="single" w:sz="4" w:space="0" w:color="auto"/>
              <w:right w:val="single" w:sz="4" w:space="0" w:color="auto"/>
            </w:tcBorders>
            <w:shd w:val="clear" w:color="auto" w:fill="auto"/>
            <w:noWrap/>
            <w:vAlign w:val="bottom"/>
            <w:hideMark/>
          </w:tcPr>
          <w:p w14:paraId="0424DD25"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226.1947</w:t>
            </w:r>
          </w:p>
        </w:tc>
        <w:tc>
          <w:tcPr>
            <w:tcW w:w="1276" w:type="pct"/>
            <w:tcBorders>
              <w:top w:val="nil"/>
              <w:left w:val="nil"/>
              <w:bottom w:val="single" w:sz="4" w:space="0" w:color="auto"/>
              <w:right w:val="single" w:sz="4" w:space="0" w:color="auto"/>
            </w:tcBorders>
            <w:shd w:val="clear" w:color="auto" w:fill="auto"/>
            <w:noWrap/>
            <w:vAlign w:val="bottom"/>
            <w:hideMark/>
          </w:tcPr>
          <w:p w14:paraId="1544793C"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0.084</w:t>
            </w:r>
          </w:p>
        </w:tc>
        <w:tc>
          <w:tcPr>
            <w:tcW w:w="519" w:type="pct"/>
            <w:tcBorders>
              <w:top w:val="nil"/>
              <w:left w:val="nil"/>
              <w:bottom w:val="single" w:sz="4" w:space="0" w:color="auto"/>
              <w:right w:val="single" w:sz="4" w:space="0" w:color="auto"/>
            </w:tcBorders>
            <w:shd w:val="clear" w:color="auto" w:fill="auto"/>
            <w:noWrap/>
            <w:vAlign w:val="bottom"/>
            <w:hideMark/>
          </w:tcPr>
          <w:p w14:paraId="7EEBAD63"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19.00</w:t>
            </w:r>
          </w:p>
        </w:tc>
      </w:tr>
      <w:tr w:rsidR="00340179" w:rsidRPr="00473802" w14:paraId="24F7CA84" w14:textId="77777777" w:rsidTr="00B04FFC">
        <w:trPr>
          <w:trHeight w:val="288"/>
        </w:trPr>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4EF71386"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6</w:t>
            </w:r>
          </w:p>
        </w:tc>
        <w:tc>
          <w:tcPr>
            <w:tcW w:w="519" w:type="pct"/>
            <w:tcBorders>
              <w:top w:val="nil"/>
              <w:left w:val="nil"/>
              <w:bottom w:val="single" w:sz="4" w:space="0" w:color="auto"/>
              <w:right w:val="single" w:sz="4" w:space="0" w:color="auto"/>
            </w:tcBorders>
            <w:shd w:val="clear" w:color="auto" w:fill="auto"/>
            <w:noWrap/>
            <w:vAlign w:val="bottom"/>
            <w:hideMark/>
          </w:tcPr>
          <w:p w14:paraId="77B4CE19"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6</w:t>
            </w:r>
          </w:p>
        </w:tc>
        <w:tc>
          <w:tcPr>
            <w:tcW w:w="519" w:type="pct"/>
            <w:tcBorders>
              <w:top w:val="nil"/>
              <w:left w:val="nil"/>
              <w:bottom w:val="single" w:sz="4" w:space="0" w:color="auto"/>
              <w:right w:val="single" w:sz="4" w:space="0" w:color="auto"/>
            </w:tcBorders>
            <w:shd w:val="clear" w:color="auto" w:fill="auto"/>
            <w:noWrap/>
            <w:vAlign w:val="bottom"/>
            <w:hideMark/>
          </w:tcPr>
          <w:p w14:paraId="6E538DCA"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0.5</w:t>
            </w:r>
          </w:p>
        </w:tc>
        <w:tc>
          <w:tcPr>
            <w:tcW w:w="569" w:type="pct"/>
            <w:tcBorders>
              <w:top w:val="nil"/>
              <w:left w:val="nil"/>
              <w:bottom w:val="single" w:sz="4" w:space="0" w:color="auto"/>
              <w:right w:val="single" w:sz="4" w:space="0" w:color="auto"/>
            </w:tcBorders>
            <w:shd w:val="clear" w:color="auto" w:fill="auto"/>
            <w:noWrap/>
            <w:vAlign w:val="bottom"/>
            <w:hideMark/>
          </w:tcPr>
          <w:p w14:paraId="16737034"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113.0973</w:t>
            </w:r>
          </w:p>
        </w:tc>
        <w:tc>
          <w:tcPr>
            <w:tcW w:w="569" w:type="pct"/>
            <w:tcBorders>
              <w:top w:val="nil"/>
              <w:left w:val="nil"/>
              <w:bottom w:val="single" w:sz="4" w:space="0" w:color="auto"/>
              <w:right w:val="single" w:sz="4" w:space="0" w:color="auto"/>
            </w:tcBorders>
            <w:shd w:val="clear" w:color="auto" w:fill="auto"/>
            <w:noWrap/>
            <w:vAlign w:val="bottom"/>
            <w:hideMark/>
          </w:tcPr>
          <w:p w14:paraId="65A42B11"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113.0973</w:t>
            </w:r>
          </w:p>
        </w:tc>
        <w:tc>
          <w:tcPr>
            <w:tcW w:w="1276" w:type="pct"/>
            <w:tcBorders>
              <w:top w:val="nil"/>
              <w:left w:val="nil"/>
              <w:bottom w:val="single" w:sz="4" w:space="0" w:color="auto"/>
              <w:right w:val="single" w:sz="4" w:space="0" w:color="auto"/>
            </w:tcBorders>
            <w:shd w:val="clear" w:color="auto" w:fill="auto"/>
            <w:noWrap/>
            <w:vAlign w:val="bottom"/>
            <w:hideMark/>
          </w:tcPr>
          <w:p w14:paraId="66152382"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0.018</w:t>
            </w:r>
          </w:p>
        </w:tc>
        <w:tc>
          <w:tcPr>
            <w:tcW w:w="519" w:type="pct"/>
            <w:tcBorders>
              <w:top w:val="nil"/>
              <w:left w:val="nil"/>
              <w:bottom w:val="single" w:sz="4" w:space="0" w:color="auto"/>
              <w:right w:val="single" w:sz="4" w:space="0" w:color="auto"/>
            </w:tcBorders>
            <w:shd w:val="clear" w:color="auto" w:fill="auto"/>
            <w:noWrap/>
            <w:vAlign w:val="bottom"/>
            <w:hideMark/>
          </w:tcPr>
          <w:p w14:paraId="5400277D"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2.00</w:t>
            </w:r>
          </w:p>
        </w:tc>
      </w:tr>
      <w:tr w:rsidR="00340179" w:rsidRPr="00473802" w14:paraId="5EA87E58" w14:textId="77777777" w:rsidTr="00B04FFC">
        <w:trPr>
          <w:trHeight w:val="288"/>
        </w:trPr>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5120F734"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7</w:t>
            </w:r>
          </w:p>
        </w:tc>
        <w:tc>
          <w:tcPr>
            <w:tcW w:w="519" w:type="pct"/>
            <w:tcBorders>
              <w:top w:val="nil"/>
              <w:left w:val="nil"/>
              <w:bottom w:val="single" w:sz="4" w:space="0" w:color="auto"/>
              <w:right w:val="single" w:sz="4" w:space="0" w:color="auto"/>
            </w:tcBorders>
            <w:shd w:val="clear" w:color="auto" w:fill="auto"/>
            <w:noWrap/>
            <w:vAlign w:val="bottom"/>
            <w:hideMark/>
          </w:tcPr>
          <w:p w14:paraId="78B86A24"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9</w:t>
            </w:r>
          </w:p>
        </w:tc>
        <w:tc>
          <w:tcPr>
            <w:tcW w:w="519" w:type="pct"/>
            <w:tcBorders>
              <w:top w:val="nil"/>
              <w:left w:val="nil"/>
              <w:bottom w:val="single" w:sz="4" w:space="0" w:color="auto"/>
              <w:right w:val="single" w:sz="4" w:space="0" w:color="auto"/>
            </w:tcBorders>
            <w:shd w:val="clear" w:color="auto" w:fill="auto"/>
            <w:noWrap/>
            <w:vAlign w:val="bottom"/>
            <w:hideMark/>
          </w:tcPr>
          <w:p w14:paraId="55CCE8A1"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0.5</w:t>
            </w:r>
          </w:p>
        </w:tc>
        <w:tc>
          <w:tcPr>
            <w:tcW w:w="569" w:type="pct"/>
            <w:tcBorders>
              <w:top w:val="nil"/>
              <w:left w:val="nil"/>
              <w:bottom w:val="single" w:sz="4" w:space="0" w:color="auto"/>
              <w:right w:val="single" w:sz="4" w:space="0" w:color="auto"/>
            </w:tcBorders>
            <w:shd w:val="clear" w:color="auto" w:fill="auto"/>
            <w:noWrap/>
            <w:vAlign w:val="bottom"/>
            <w:hideMark/>
          </w:tcPr>
          <w:p w14:paraId="31054494"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254.469</w:t>
            </w:r>
          </w:p>
        </w:tc>
        <w:tc>
          <w:tcPr>
            <w:tcW w:w="569" w:type="pct"/>
            <w:tcBorders>
              <w:top w:val="nil"/>
              <w:left w:val="nil"/>
              <w:bottom w:val="single" w:sz="4" w:space="0" w:color="auto"/>
              <w:right w:val="single" w:sz="4" w:space="0" w:color="auto"/>
            </w:tcBorders>
            <w:shd w:val="clear" w:color="auto" w:fill="auto"/>
            <w:noWrap/>
            <w:vAlign w:val="bottom"/>
            <w:hideMark/>
          </w:tcPr>
          <w:p w14:paraId="32249E4F"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254.469</w:t>
            </w:r>
          </w:p>
        </w:tc>
        <w:tc>
          <w:tcPr>
            <w:tcW w:w="1276" w:type="pct"/>
            <w:tcBorders>
              <w:top w:val="nil"/>
              <w:left w:val="nil"/>
              <w:bottom w:val="single" w:sz="4" w:space="0" w:color="auto"/>
              <w:right w:val="single" w:sz="4" w:space="0" w:color="auto"/>
            </w:tcBorders>
            <w:shd w:val="clear" w:color="auto" w:fill="auto"/>
            <w:noWrap/>
            <w:vAlign w:val="bottom"/>
            <w:hideMark/>
          </w:tcPr>
          <w:p w14:paraId="41DA0D8C"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0.104</w:t>
            </w:r>
          </w:p>
        </w:tc>
        <w:tc>
          <w:tcPr>
            <w:tcW w:w="519" w:type="pct"/>
            <w:tcBorders>
              <w:top w:val="nil"/>
              <w:left w:val="nil"/>
              <w:bottom w:val="single" w:sz="4" w:space="0" w:color="auto"/>
              <w:right w:val="single" w:sz="4" w:space="0" w:color="auto"/>
            </w:tcBorders>
            <w:shd w:val="clear" w:color="auto" w:fill="auto"/>
            <w:noWrap/>
            <w:vAlign w:val="bottom"/>
            <w:hideMark/>
          </w:tcPr>
          <w:p w14:paraId="65468D52"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26.50</w:t>
            </w:r>
          </w:p>
        </w:tc>
      </w:tr>
      <w:tr w:rsidR="00340179" w:rsidRPr="00473802" w14:paraId="457119F1" w14:textId="77777777" w:rsidTr="00B04FFC">
        <w:trPr>
          <w:trHeight w:val="288"/>
        </w:trPr>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0103E3F8"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8</w:t>
            </w:r>
          </w:p>
        </w:tc>
        <w:tc>
          <w:tcPr>
            <w:tcW w:w="519" w:type="pct"/>
            <w:tcBorders>
              <w:top w:val="nil"/>
              <w:left w:val="nil"/>
              <w:bottom w:val="single" w:sz="4" w:space="0" w:color="auto"/>
              <w:right w:val="single" w:sz="4" w:space="0" w:color="auto"/>
            </w:tcBorders>
            <w:shd w:val="clear" w:color="auto" w:fill="auto"/>
            <w:noWrap/>
            <w:vAlign w:val="bottom"/>
            <w:hideMark/>
          </w:tcPr>
          <w:p w14:paraId="0D4D4716"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12</w:t>
            </w:r>
          </w:p>
        </w:tc>
        <w:tc>
          <w:tcPr>
            <w:tcW w:w="519" w:type="pct"/>
            <w:tcBorders>
              <w:top w:val="nil"/>
              <w:left w:val="nil"/>
              <w:bottom w:val="single" w:sz="4" w:space="0" w:color="auto"/>
              <w:right w:val="single" w:sz="4" w:space="0" w:color="auto"/>
            </w:tcBorders>
            <w:shd w:val="clear" w:color="auto" w:fill="auto"/>
            <w:noWrap/>
            <w:vAlign w:val="bottom"/>
            <w:hideMark/>
          </w:tcPr>
          <w:p w14:paraId="68ACCDFD"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0.5</w:t>
            </w:r>
          </w:p>
        </w:tc>
        <w:tc>
          <w:tcPr>
            <w:tcW w:w="569" w:type="pct"/>
            <w:tcBorders>
              <w:top w:val="nil"/>
              <w:left w:val="nil"/>
              <w:bottom w:val="single" w:sz="4" w:space="0" w:color="auto"/>
              <w:right w:val="single" w:sz="4" w:space="0" w:color="auto"/>
            </w:tcBorders>
            <w:shd w:val="clear" w:color="auto" w:fill="auto"/>
            <w:noWrap/>
            <w:vAlign w:val="bottom"/>
            <w:hideMark/>
          </w:tcPr>
          <w:p w14:paraId="486754B0"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452.3893</w:t>
            </w:r>
          </w:p>
        </w:tc>
        <w:tc>
          <w:tcPr>
            <w:tcW w:w="569" w:type="pct"/>
            <w:tcBorders>
              <w:top w:val="nil"/>
              <w:left w:val="nil"/>
              <w:bottom w:val="single" w:sz="4" w:space="0" w:color="auto"/>
              <w:right w:val="single" w:sz="4" w:space="0" w:color="auto"/>
            </w:tcBorders>
            <w:shd w:val="clear" w:color="auto" w:fill="auto"/>
            <w:noWrap/>
            <w:vAlign w:val="bottom"/>
            <w:hideMark/>
          </w:tcPr>
          <w:p w14:paraId="3F28CA24"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452.3893</w:t>
            </w:r>
          </w:p>
        </w:tc>
        <w:tc>
          <w:tcPr>
            <w:tcW w:w="1276" w:type="pct"/>
            <w:tcBorders>
              <w:top w:val="nil"/>
              <w:left w:val="nil"/>
              <w:bottom w:val="single" w:sz="4" w:space="0" w:color="auto"/>
              <w:right w:val="single" w:sz="4" w:space="0" w:color="auto"/>
            </w:tcBorders>
            <w:shd w:val="clear" w:color="auto" w:fill="auto"/>
            <w:noWrap/>
            <w:vAlign w:val="bottom"/>
            <w:hideMark/>
          </w:tcPr>
          <w:p w14:paraId="1ADF97A1"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0.071</w:t>
            </w:r>
          </w:p>
        </w:tc>
        <w:tc>
          <w:tcPr>
            <w:tcW w:w="519" w:type="pct"/>
            <w:tcBorders>
              <w:top w:val="nil"/>
              <w:left w:val="nil"/>
              <w:bottom w:val="single" w:sz="4" w:space="0" w:color="auto"/>
              <w:right w:val="single" w:sz="4" w:space="0" w:color="auto"/>
            </w:tcBorders>
            <w:shd w:val="clear" w:color="auto" w:fill="auto"/>
            <w:noWrap/>
            <w:vAlign w:val="bottom"/>
            <w:hideMark/>
          </w:tcPr>
          <w:p w14:paraId="0EC8B915"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32.00</w:t>
            </w:r>
          </w:p>
        </w:tc>
      </w:tr>
      <w:tr w:rsidR="00340179" w:rsidRPr="00473802" w14:paraId="44523E7A" w14:textId="77777777" w:rsidTr="00B04FFC">
        <w:trPr>
          <w:trHeight w:val="288"/>
        </w:trPr>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1EFD1F0D"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9</w:t>
            </w:r>
          </w:p>
        </w:tc>
        <w:tc>
          <w:tcPr>
            <w:tcW w:w="519" w:type="pct"/>
            <w:tcBorders>
              <w:top w:val="nil"/>
              <w:left w:val="nil"/>
              <w:bottom w:val="single" w:sz="4" w:space="0" w:color="auto"/>
              <w:right w:val="single" w:sz="4" w:space="0" w:color="auto"/>
            </w:tcBorders>
            <w:shd w:val="clear" w:color="auto" w:fill="auto"/>
            <w:noWrap/>
            <w:vAlign w:val="bottom"/>
            <w:hideMark/>
          </w:tcPr>
          <w:p w14:paraId="6F9CE9CC"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15</w:t>
            </w:r>
          </w:p>
        </w:tc>
        <w:tc>
          <w:tcPr>
            <w:tcW w:w="519" w:type="pct"/>
            <w:tcBorders>
              <w:top w:val="nil"/>
              <w:left w:val="nil"/>
              <w:bottom w:val="single" w:sz="4" w:space="0" w:color="auto"/>
              <w:right w:val="single" w:sz="4" w:space="0" w:color="auto"/>
            </w:tcBorders>
            <w:shd w:val="clear" w:color="auto" w:fill="auto"/>
            <w:noWrap/>
            <w:vAlign w:val="bottom"/>
            <w:hideMark/>
          </w:tcPr>
          <w:p w14:paraId="71C21A29"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0.5</w:t>
            </w:r>
          </w:p>
        </w:tc>
        <w:tc>
          <w:tcPr>
            <w:tcW w:w="569" w:type="pct"/>
            <w:tcBorders>
              <w:top w:val="nil"/>
              <w:left w:val="nil"/>
              <w:bottom w:val="single" w:sz="4" w:space="0" w:color="auto"/>
              <w:right w:val="single" w:sz="4" w:space="0" w:color="auto"/>
            </w:tcBorders>
            <w:shd w:val="clear" w:color="auto" w:fill="auto"/>
            <w:noWrap/>
            <w:vAlign w:val="bottom"/>
            <w:hideMark/>
          </w:tcPr>
          <w:p w14:paraId="3E729C31"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706.8583</w:t>
            </w:r>
          </w:p>
        </w:tc>
        <w:tc>
          <w:tcPr>
            <w:tcW w:w="569" w:type="pct"/>
            <w:tcBorders>
              <w:top w:val="nil"/>
              <w:left w:val="nil"/>
              <w:bottom w:val="single" w:sz="4" w:space="0" w:color="auto"/>
              <w:right w:val="single" w:sz="4" w:space="0" w:color="auto"/>
            </w:tcBorders>
            <w:shd w:val="clear" w:color="auto" w:fill="auto"/>
            <w:noWrap/>
            <w:vAlign w:val="bottom"/>
            <w:hideMark/>
          </w:tcPr>
          <w:p w14:paraId="4DDEE309"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706.8583</w:t>
            </w:r>
          </w:p>
        </w:tc>
        <w:tc>
          <w:tcPr>
            <w:tcW w:w="1276" w:type="pct"/>
            <w:tcBorders>
              <w:top w:val="nil"/>
              <w:left w:val="nil"/>
              <w:bottom w:val="single" w:sz="4" w:space="0" w:color="auto"/>
              <w:right w:val="single" w:sz="4" w:space="0" w:color="auto"/>
            </w:tcBorders>
            <w:shd w:val="clear" w:color="auto" w:fill="auto"/>
            <w:noWrap/>
            <w:vAlign w:val="bottom"/>
            <w:hideMark/>
          </w:tcPr>
          <w:p w14:paraId="7AB8A4EF"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0.052</w:t>
            </w:r>
          </w:p>
        </w:tc>
        <w:tc>
          <w:tcPr>
            <w:tcW w:w="519" w:type="pct"/>
            <w:tcBorders>
              <w:top w:val="nil"/>
              <w:left w:val="nil"/>
              <w:bottom w:val="single" w:sz="4" w:space="0" w:color="auto"/>
              <w:right w:val="single" w:sz="4" w:space="0" w:color="auto"/>
            </w:tcBorders>
            <w:shd w:val="clear" w:color="auto" w:fill="auto"/>
            <w:noWrap/>
            <w:vAlign w:val="bottom"/>
            <w:hideMark/>
          </w:tcPr>
          <w:p w14:paraId="189C6EC5"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37.00</w:t>
            </w:r>
          </w:p>
        </w:tc>
      </w:tr>
      <w:tr w:rsidR="00340179" w:rsidRPr="00473802" w14:paraId="08026C92" w14:textId="77777777" w:rsidTr="00B04FFC">
        <w:trPr>
          <w:trHeight w:val="288"/>
        </w:trPr>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2233B007"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10</w:t>
            </w:r>
          </w:p>
        </w:tc>
        <w:tc>
          <w:tcPr>
            <w:tcW w:w="519" w:type="pct"/>
            <w:tcBorders>
              <w:top w:val="nil"/>
              <w:left w:val="nil"/>
              <w:bottom w:val="single" w:sz="4" w:space="0" w:color="auto"/>
              <w:right w:val="single" w:sz="4" w:space="0" w:color="auto"/>
            </w:tcBorders>
            <w:shd w:val="clear" w:color="auto" w:fill="auto"/>
            <w:noWrap/>
            <w:vAlign w:val="bottom"/>
            <w:hideMark/>
          </w:tcPr>
          <w:p w14:paraId="33F4D0FD"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15</w:t>
            </w:r>
          </w:p>
        </w:tc>
        <w:tc>
          <w:tcPr>
            <w:tcW w:w="519" w:type="pct"/>
            <w:tcBorders>
              <w:top w:val="nil"/>
              <w:left w:val="nil"/>
              <w:bottom w:val="single" w:sz="4" w:space="0" w:color="auto"/>
              <w:right w:val="single" w:sz="4" w:space="0" w:color="auto"/>
            </w:tcBorders>
            <w:shd w:val="clear" w:color="auto" w:fill="auto"/>
            <w:noWrap/>
            <w:vAlign w:val="bottom"/>
            <w:hideMark/>
          </w:tcPr>
          <w:p w14:paraId="52024896"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w:t>
            </w:r>
          </w:p>
        </w:tc>
        <w:tc>
          <w:tcPr>
            <w:tcW w:w="569" w:type="pct"/>
            <w:tcBorders>
              <w:top w:val="nil"/>
              <w:left w:val="nil"/>
              <w:bottom w:val="single" w:sz="4" w:space="0" w:color="auto"/>
              <w:right w:val="single" w:sz="4" w:space="0" w:color="auto"/>
            </w:tcBorders>
            <w:shd w:val="clear" w:color="auto" w:fill="auto"/>
            <w:noWrap/>
            <w:vAlign w:val="bottom"/>
            <w:hideMark/>
          </w:tcPr>
          <w:p w14:paraId="3CA771B1"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706.8583</w:t>
            </w:r>
          </w:p>
        </w:tc>
        <w:tc>
          <w:tcPr>
            <w:tcW w:w="569" w:type="pct"/>
            <w:tcBorders>
              <w:top w:val="nil"/>
              <w:left w:val="nil"/>
              <w:bottom w:val="single" w:sz="4" w:space="0" w:color="auto"/>
              <w:right w:val="single" w:sz="4" w:space="0" w:color="auto"/>
            </w:tcBorders>
            <w:shd w:val="clear" w:color="auto" w:fill="auto"/>
            <w:noWrap/>
            <w:vAlign w:val="bottom"/>
            <w:hideMark/>
          </w:tcPr>
          <w:p w14:paraId="7EC16CE9"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353.4292</w:t>
            </w:r>
          </w:p>
        </w:tc>
        <w:tc>
          <w:tcPr>
            <w:tcW w:w="1276" w:type="pct"/>
            <w:tcBorders>
              <w:top w:val="nil"/>
              <w:left w:val="nil"/>
              <w:bottom w:val="single" w:sz="4" w:space="0" w:color="auto"/>
              <w:right w:val="single" w:sz="4" w:space="0" w:color="auto"/>
            </w:tcBorders>
            <w:shd w:val="clear" w:color="auto" w:fill="auto"/>
            <w:noWrap/>
            <w:vAlign w:val="bottom"/>
            <w:hideMark/>
          </w:tcPr>
          <w:p w14:paraId="5D7C3023"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0.108</w:t>
            </w:r>
          </w:p>
        </w:tc>
        <w:tc>
          <w:tcPr>
            <w:tcW w:w="519" w:type="pct"/>
            <w:tcBorders>
              <w:top w:val="nil"/>
              <w:left w:val="nil"/>
              <w:bottom w:val="single" w:sz="4" w:space="0" w:color="auto"/>
              <w:right w:val="single" w:sz="4" w:space="0" w:color="auto"/>
            </w:tcBorders>
            <w:shd w:val="clear" w:color="auto" w:fill="auto"/>
            <w:noWrap/>
            <w:vAlign w:val="bottom"/>
            <w:hideMark/>
          </w:tcPr>
          <w:p w14:paraId="004F948C"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38.00</w:t>
            </w:r>
          </w:p>
        </w:tc>
      </w:tr>
      <w:tr w:rsidR="00340179" w:rsidRPr="00473802" w14:paraId="63094AA0" w14:textId="77777777" w:rsidTr="00B04FFC">
        <w:trPr>
          <w:trHeight w:val="288"/>
        </w:trPr>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600BC8DF"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11</w:t>
            </w:r>
          </w:p>
        </w:tc>
        <w:tc>
          <w:tcPr>
            <w:tcW w:w="519" w:type="pct"/>
            <w:tcBorders>
              <w:top w:val="nil"/>
              <w:left w:val="nil"/>
              <w:bottom w:val="single" w:sz="4" w:space="0" w:color="auto"/>
              <w:right w:val="single" w:sz="4" w:space="0" w:color="auto"/>
            </w:tcBorders>
            <w:shd w:val="clear" w:color="auto" w:fill="auto"/>
            <w:noWrap/>
            <w:vAlign w:val="bottom"/>
            <w:hideMark/>
          </w:tcPr>
          <w:p w14:paraId="3F260532"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20</w:t>
            </w:r>
          </w:p>
        </w:tc>
        <w:tc>
          <w:tcPr>
            <w:tcW w:w="519" w:type="pct"/>
            <w:tcBorders>
              <w:top w:val="nil"/>
              <w:left w:val="nil"/>
              <w:bottom w:val="single" w:sz="4" w:space="0" w:color="auto"/>
              <w:right w:val="single" w:sz="4" w:space="0" w:color="auto"/>
            </w:tcBorders>
            <w:shd w:val="clear" w:color="auto" w:fill="auto"/>
            <w:noWrap/>
            <w:vAlign w:val="bottom"/>
            <w:hideMark/>
          </w:tcPr>
          <w:p w14:paraId="30A212D3"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w:t>
            </w:r>
          </w:p>
        </w:tc>
        <w:tc>
          <w:tcPr>
            <w:tcW w:w="569" w:type="pct"/>
            <w:tcBorders>
              <w:top w:val="nil"/>
              <w:left w:val="nil"/>
              <w:bottom w:val="single" w:sz="4" w:space="0" w:color="auto"/>
              <w:right w:val="single" w:sz="4" w:space="0" w:color="auto"/>
            </w:tcBorders>
            <w:shd w:val="clear" w:color="auto" w:fill="auto"/>
            <w:noWrap/>
            <w:vAlign w:val="bottom"/>
            <w:hideMark/>
          </w:tcPr>
          <w:p w14:paraId="54B90351"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1256.637</w:t>
            </w:r>
          </w:p>
        </w:tc>
        <w:tc>
          <w:tcPr>
            <w:tcW w:w="569" w:type="pct"/>
            <w:tcBorders>
              <w:top w:val="nil"/>
              <w:left w:val="nil"/>
              <w:bottom w:val="single" w:sz="4" w:space="0" w:color="auto"/>
              <w:right w:val="single" w:sz="4" w:space="0" w:color="auto"/>
            </w:tcBorders>
            <w:shd w:val="clear" w:color="auto" w:fill="auto"/>
            <w:noWrap/>
            <w:vAlign w:val="bottom"/>
            <w:hideMark/>
          </w:tcPr>
          <w:p w14:paraId="58C10C06"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628.3185</w:t>
            </w:r>
          </w:p>
        </w:tc>
        <w:tc>
          <w:tcPr>
            <w:tcW w:w="1276" w:type="pct"/>
            <w:tcBorders>
              <w:top w:val="nil"/>
              <w:left w:val="nil"/>
              <w:bottom w:val="single" w:sz="4" w:space="0" w:color="auto"/>
              <w:right w:val="single" w:sz="4" w:space="0" w:color="auto"/>
            </w:tcBorders>
            <w:shd w:val="clear" w:color="auto" w:fill="auto"/>
            <w:noWrap/>
            <w:vAlign w:val="bottom"/>
            <w:hideMark/>
          </w:tcPr>
          <w:p w14:paraId="00F7149B"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0.068</w:t>
            </w:r>
          </w:p>
        </w:tc>
        <w:tc>
          <w:tcPr>
            <w:tcW w:w="519" w:type="pct"/>
            <w:tcBorders>
              <w:top w:val="nil"/>
              <w:left w:val="nil"/>
              <w:bottom w:val="single" w:sz="4" w:space="0" w:color="auto"/>
              <w:right w:val="single" w:sz="4" w:space="0" w:color="auto"/>
            </w:tcBorders>
            <w:shd w:val="clear" w:color="auto" w:fill="auto"/>
            <w:noWrap/>
            <w:vAlign w:val="bottom"/>
            <w:hideMark/>
          </w:tcPr>
          <w:p w14:paraId="21DE2A4B"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43.00</w:t>
            </w:r>
          </w:p>
        </w:tc>
      </w:tr>
      <w:tr w:rsidR="00340179" w:rsidRPr="00473802" w14:paraId="4C6A15F1" w14:textId="77777777" w:rsidTr="00B04FFC">
        <w:trPr>
          <w:trHeight w:val="288"/>
        </w:trPr>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7680B71F"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12</w:t>
            </w:r>
          </w:p>
        </w:tc>
        <w:tc>
          <w:tcPr>
            <w:tcW w:w="519" w:type="pct"/>
            <w:tcBorders>
              <w:top w:val="nil"/>
              <w:left w:val="nil"/>
              <w:bottom w:val="single" w:sz="4" w:space="0" w:color="auto"/>
              <w:right w:val="single" w:sz="4" w:space="0" w:color="auto"/>
            </w:tcBorders>
            <w:shd w:val="clear" w:color="auto" w:fill="auto"/>
            <w:noWrap/>
            <w:vAlign w:val="bottom"/>
            <w:hideMark/>
          </w:tcPr>
          <w:p w14:paraId="42FE246F"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25</w:t>
            </w:r>
          </w:p>
        </w:tc>
        <w:tc>
          <w:tcPr>
            <w:tcW w:w="519" w:type="pct"/>
            <w:tcBorders>
              <w:top w:val="nil"/>
              <w:left w:val="nil"/>
              <w:bottom w:val="single" w:sz="4" w:space="0" w:color="auto"/>
              <w:right w:val="single" w:sz="4" w:space="0" w:color="auto"/>
            </w:tcBorders>
            <w:shd w:val="clear" w:color="auto" w:fill="auto"/>
            <w:noWrap/>
            <w:vAlign w:val="bottom"/>
            <w:hideMark/>
          </w:tcPr>
          <w:p w14:paraId="2AC8A00D"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w:t>
            </w:r>
          </w:p>
        </w:tc>
        <w:tc>
          <w:tcPr>
            <w:tcW w:w="569" w:type="pct"/>
            <w:tcBorders>
              <w:top w:val="nil"/>
              <w:left w:val="nil"/>
              <w:bottom w:val="single" w:sz="4" w:space="0" w:color="auto"/>
              <w:right w:val="single" w:sz="4" w:space="0" w:color="auto"/>
            </w:tcBorders>
            <w:shd w:val="clear" w:color="auto" w:fill="auto"/>
            <w:noWrap/>
            <w:vAlign w:val="bottom"/>
            <w:hideMark/>
          </w:tcPr>
          <w:p w14:paraId="6DB0D183"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1963.495</w:t>
            </w:r>
          </w:p>
        </w:tc>
        <w:tc>
          <w:tcPr>
            <w:tcW w:w="569" w:type="pct"/>
            <w:tcBorders>
              <w:top w:val="nil"/>
              <w:left w:val="nil"/>
              <w:bottom w:val="single" w:sz="4" w:space="0" w:color="auto"/>
              <w:right w:val="single" w:sz="4" w:space="0" w:color="auto"/>
            </w:tcBorders>
            <w:shd w:val="clear" w:color="auto" w:fill="auto"/>
            <w:noWrap/>
            <w:vAlign w:val="bottom"/>
            <w:hideMark/>
          </w:tcPr>
          <w:p w14:paraId="336270AC"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981.7477</w:t>
            </w:r>
          </w:p>
        </w:tc>
        <w:tc>
          <w:tcPr>
            <w:tcW w:w="1276" w:type="pct"/>
            <w:tcBorders>
              <w:top w:val="nil"/>
              <w:left w:val="nil"/>
              <w:bottom w:val="single" w:sz="4" w:space="0" w:color="auto"/>
              <w:right w:val="single" w:sz="4" w:space="0" w:color="auto"/>
            </w:tcBorders>
            <w:shd w:val="clear" w:color="auto" w:fill="auto"/>
            <w:noWrap/>
            <w:vAlign w:val="bottom"/>
            <w:hideMark/>
          </w:tcPr>
          <w:p w14:paraId="6289477B"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0.045</w:t>
            </w:r>
          </w:p>
        </w:tc>
        <w:tc>
          <w:tcPr>
            <w:tcW w:w="519" w:type="pct"/>
            <w:tcBorders>
              <w:top w:val="nil"/>
              <w:left w:val="nil"/>
              <w:bottom w:val="single" w:sz="4" w:space="0" w:color="auto"/>
              <w:right w:val="single" w:sz="4" w:space="0" w:color="auto"/>
            </w:tcBorders>
            <w:shd w:val="clear" w:color="auto" w:fill="auto"/>
            <w:noWrap/>
            <w:vAlign w:val="bottom"/>
            <w:hideMark/>
          </w:tcPr>
          <w:p w14:paraId="47882116"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44.00</w:t>
            </w:r>
          </w:p>
        </w:tc>
      </w:tr>
      <w:tr w:rsidR="00340179" w:rsidRPr="00473802" w14:paraId="14DC279F" w14:textId="77777777" w:rsidTr="00B04FFC">
        <w:trPr>
          <w:trHeight w:val="288"/>
        </w:trPr>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1CD8AD4C"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13</w:t>
            </w:r>
          </w:p>
        </w:tc>
        <w:tc>
          <w:tcPr>
            <w:tcW w:w="519" w:type="pct"/>
            <w:tcBorders>
              <w:top w:val="nil"/>
              <w:left w:val="nil"/>
              <w:bottom w:val="single" w:sz="4" w:space="0" w:color="auto"/>
              <w:right w:val="single" w:sz="4" w:space="0" w:color="auto"/>
            </w:tcBorders>
            <w:shd w:val="clear" w:color="auto" w:fill="auto"/>
            <w:noWrap/>
            <w:vAlign w:val="bottom"/>
            <w:hideMark/>
          </w:tcPr>
          <w:p w14:paraId="3F7D01EB"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32</w:t>
            </w:r>
          </w:p>
        </w:tc>
        <w:tc>
          <w:tcPr>
            <w:tcW w:w="519" w:type="pct"/>
            <w:tcBorders>
              <w:top w:val="nil"/>
              <w:left w:val="nil"/>
              <w:bottom w:val="single" w:sz="4" w:space="0" w:color="auto"/>
              <w:right w:val="single" w:sz="4" w:space="0" w:color="auto"/>
            </w:tcBorders>
            <w:shd w:val="clear" w:color="auto" w:fill="auto"/>
            <w:noWrap/>
            <w:vAlign w:val="bottom"/>
            <w:hideMark/>
          </w:tcPr>
          <w:p w14:paraId="39BF6EE3"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w:t>
            </w:r>
          </w:p>
        </w:tc>
        <w:tc>
          <w:tcPr>
            <w:tcW w:w="569" w:type="pct"/>
            <w:tcBorders>
              <w:top w:val="nil"/>
              <w:left w:val="nil"/>
              <w:bottom w:val="single" w:sz="4" w:space="0" w:color="auto"/>
              <w:right w:val="single" w:sz="4" w:space="0" w:color="auto"/>
            </w:tcBorders>
            <w:shd w:val="clear" w:color="auto" w:fill="auto"/>
            <w:noWrap/>
            <w:vAlign w:val="bottom"/>
            <w:hideMark/>
          </w:tcPr>
          <w:p w14:paraId="000DBE21"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3216.991</w:t>
            </w:r>
          </w:p>
        </w:tc>
        <w:tc>
          <w:tcPr>
            <w:tcW w:w="569" w:type="pct"/>
            <w:tcBorders>
              <w:top w:val="nil"/>
              <w:left w:val="nil"/>
              <w:bottom w:val="single" w:sz="4" w:space="0" w:color="auto"/>
              <w:right w:val="single" w:sz="4" w:space="0" w:color="auto"/>
            </w:tcBorders>
            <w:shd w:val="clear" w:color="auto" w:fill="auto"/>
            <w:noWrap/>
            <w:vAlign w:val="bottom"/>
            <w:hideMark/>
          </w:tcPr>
          <w:p w14:paraId="2A43AC4A"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1608.495</w:t>
            </w:r>
          </w:p>
        </w:tc>
        <w:tc>
          <w:tcPr>
            <w:tcW w:w="1276" w:type="pct"/>
            <w:tcBorders>
              <w:top w:val="nil"/>
              <w:left w:val="nil"/>
              <w:bottom w:val="single" w:sz="4" w:space="0" w:color="auto"/>
              <w:right w:val="single" w:sz="4" w:space="0" w:color="auto"/>
            </w:tcBorders>
            <w:shd w:val="clear" w:color="auto" w:fill="auto"/>
            <w:noWrap/>
            <w:vAlign w:val="bottom"/>
            <w:hideMark/>
          </w:tcPr>
          <w:p w14:paraId="0135647C"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0.025</w:t>
            </w:r>
          </w:p>
        </w:tc>
        <w:tc>
          <w:tcPr>
            <w:tcW w:w="519" w:type="pct"/>
            <w:tcBorders>
              <w:top w:val="nil"/>
              <w:left w:val="nil"/>
              <w:bottom w:val="single" w:sz="4" w:space="0" w:color="auto"/>
              <w:right w:val="single" w:sz="4" w:space="0" w:color="auto"/>
            </w:tcBorders>
            <w:shd w:val="clear" w:color="auto" w:fill="auto"/>
            <w:noWrap/>
            <w:vAlign w:val="bottom"/>
            <w:hideMark/>
          </w:tcPr>
          <w:p w14:paraId="785CA2BD"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40.00</w:t>
            </w:r>
          </w:p>
        </w:tc>
      </w:tr>
      <w:tr w:rsidR="00340179" w:rsidRPr="00473802" w14:paraId="774950A4" w14:textId="77777777" w:rsidTr="00B04FFC">
        <w:trPr>
          <w:trHeight w:val="288"/>
        </w:trPr>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5CE8C09F"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14</w:t>
            </w:r>
          </w:p>
        </w:tc>
        <w:tc>
          <w:tcPr>
            <w:tcW w:w="519" w:type="pct"/>
            <w:tcBorders>
              <w:top w:val="nil"/>
              <w:left w:val="nil"/>
              <w:bottom w:val="single" w:sz="4" w:space="0" w:color="auto"/>
              <w:right w:val="single" w:sz="4" w:space="0" w:color="auto"/>
            </w:tcBorders>
            <w:shd w:val="clear" w:color="auto" w:fill="auto"/>
            <w:noWrap/>
            <w:vAlign w:val="bottom"/>
            <w:hideMark/>
          </w:tcPr>
          <w:p w14:paraId="68328700"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40</w:t>
            </w:r>
          </w:p>
        </w:tc>
        <w:tc>
          <w:tcPr>
            <w:tcW w:w="519" w:type="pct"/>
            <w:tcBorders>
              <w:top w:val="nil"/>
              <w:left w:val="nil"/>
              <w:bottom w:val="single" w:sz="4" w:space="0" w:color="auto"/>
              <w:right w:val="single" w:sz="4" w:space="0" w:color="auto"/>
            </w:tcBorders>
            <w:shd w:val="clear" w:color="auto" w:fill="auto"/>
            <w:noWrap/>
            <w:vAlign w:val="bottom"/>
            <w:hideMark/>
          </w:tcPr>
          <w:p w14:paraId="7571F2C6"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w:t>
            </w:r>
          </w:p>
        </w:tc>
        <w:tc>
          <w:tcPr>
            <w:tcW w:w="569" w:type="pct"/>
            <w:tcBorders>
              <w:top w:val="nil"/>
              <w:left w:val="nil"/>
              <w:bottom w:val="single" w:sz="4" w:space="0" w:color="auto"/>
              <w:right w:val="single" w:sz="4" w:space="0" w:color="auto"/>
            </w:tcBorders>
            <w:shd w:val="clear" w:color="auto" w:fill="auto"/>
            <w:noWrap/>
            <w:vAlign w:val="bottom"/>
            <w:hideMark/>
          </w:tcPr>
          <w:p w14:paraId="2F7B85B9"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5026.548</w:t>
            </w:r>
          </w:p>
        </w:tc>
        <w:tc>
          <w:tcPr>
            <w:tcW w:w="569" w:type="pct"/>
            <w:tcBorders>
              <w:top w:val="nil"/>
              <w:left w:val="nil"/>
              <w:bottom w:val="single" w:sz="4" w:space="0" w:color="auto"/>
              <w:right w:val="single" w:sz="4" w:space="0" w:color="auto"/>
            </w:tcBorders>
            <w:shd w:val="clear" w:color="auto" w:fill="auto"/>
            <w:noWrap/>
            <w:vAlign w:val="bottom"/>
            <w:hideMark/>
          </w:tcPr>
          <w:p w14:paraId="30C5E459"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2513.274</w:t>
            </w:r>
          </w:p>
        </w:tc>
        <w:tc>
          <w:tcPr>
            <w:tcW w:w="1276" w:type="pct"/>
            <w:tcBorders>
              <w:top w:val="nil"/>
              <w:left w:val="nil"/>
              <w:bottom w:val="single" w:sz="4" w:space="0" w:color="auto"/>
              <w:right w:val="single" w:sz="4" w:space="0" w:color="auto"/>
            </w:tcBorders>
            <w:shd w:val="clear" w:color="auto" w:fill="auto"/>
            <w:noWrap/>
            <w:vAlign w:val="bottom"/>
            <w:hideMark/>
          </w:tcPr>
          <w:p w14:paraId="32D5F184"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0.015</w:t>
            </w:r>
          </w:p>
        </w:tc>
        <w:tc>
          <w:tcPr>
            <w:tcW w:w="519" w:type="pct"/>
            <w:tcBorders>
              <w:top w:val="nil"/>
              <w:left w:val="nil"/>
              <w:bottom w:val="single" w:sz="4" w:space="0" w:color="auto"/>
              <w:right w:val="single" w:sz="4" w:space="0" w:color="auto"/>
            </w:tcBorders>
            <w:shd w:val="clear" w:color="auto" w:fill="auto"/>
            <w:noWrap/>
            <w:vAlign w:val="bottom"/>
            <w:hideMark/>
          </w:tcPr>
          <w:p w14:paraId="549F1DDC"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38.00</w:t>
            </w:r>
          </w:p>
        </w:tc>
      </w:tr>
      <w:tr w:rsidR="00340179" w:rsidRPr="00473802" w14:paraId="24A3F283" w14:textId="77777777" w:rsidTr="00B04FFC">
        <w:trPr>
          <w:trHeight w:val="288"/>
        </w:trPr>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52A7ADF8"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15</w:t>
            </w:r>
          </w:p>
        </w:tc>
        <w:tc>
          <w:tcPr>
            <w:tcW w:w="519" w:type="pct"/>
            <w:tcBorders>
              <w:top w:val="nil"/>
              <w:left w:val="nil"/>
              <w:bottom w:val="single" w:sz="4" w:space="0" w:color="auto"/>
              <w:right w:val="single" w:sz="4" w:space="0" w:color="auto"/>
            </w:tcBorders>
            <w:shd w:val="clear" w:color="auto" w:fill="auto"/>
            <w:noWrap/>
            <w:vAlign w:val="bottom"/>
            <w:hideMark/>
          </w:tcPr>
          <w:p w14:paraId="05C9EFD2"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40</w:t>
            </w:r>
          </w:p>
        </w:tc>
        <w:tc>
          <w:tcPr>
            <w:tcW w:w="519" w:type="pct"/>
            <w:tcBorders>
              <w:top w:val="nil"/>
              <w:left w:val="nil"/>
              <w:bottom w:val="single" w:sz="4" w:space="0" w:color="auto"/>
              <w:right w:val="single" w:sz="4" w:space="0" w:color="auto"/>
            </w:tcBorders>
            <w:shd w:val="clear" w:color="auto" w:fill="auto"/>
            <w:noWrap/>
            <w:vAlign w:val="bottom"/>
            <w:hideMark/>
          </w:tcPr>
          <w:p w14:paraId="2F01EDE8"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2.5</w:t>
            </w:r>
          </w:p>
        </w:tc>
        <w:tc>
          <w:tcPr>
            <w:tcW w:w="569" w:type="pct"/>
            <w:tcBorders>
              <w:top w:val="nil"/>
              <w:left w:val="nil"/>
              <w:bottom w:val="single" w:sz="4" w:space="0" w:color="auto"/>
              <w:right w:val="single" w:sz="4" w:space="0" w:color="auto"/>
            </w:tcBorders>
            <w:shd w:val="clear" w:color="auto" w:fill="auto"/>
            <w:noWrap/>
            <w:vAlign w:val="bottom"/>
            <w:hideMark/>
          </w:tcPr>
          <w:p w14:paraId="7810B3F8"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5026.548</w:t>
            </w:r>
          </w:p>
        </w:tc>
        <w:tc>
          <w:tcPr>
            <w:tcW w:w="569" w:type="pct"/>
            <w:tcBorders>
              <w:top w:val="nil"/>
              <w:left w:val="nil"/>
              <w:bottom w:val="single" w:sz="4" w:space="0" w:color="auto"/>
              <w:right w:val="single" w:sz="4" w:space="0" w:color="auto"/>
            </w:tcBorders>
            <w:shd w:val="clear" w:color="auto" w:fill="auto"/>
            <w:noWrap/>
            <w:vAlign w:val="bottom"/>
            <w:hideMark/>
          </w:tcPr>
          <w:p w14:paraId="33D5375E"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1005.31</w:t>
            </w:r>
          </w:p>
        </w:tc>
        <w:tc>
          <w:tcPr>
            <w:tcW w:w="1276" w:type="pct"/>
            <w:tcBorders>
              <w:top w:val="nil"/>
              <w:left w:val="nil"/>
              <w:bottom w:val="single" w:sz="4" w:space="0" w:color="auto"/>
              <w:right w:val="single" w:sz="4" w:space="0" w:color="auto"/>
            </w:tcBorders>
            <w:shd w:val="clear" w:color="auto" w:fill="auto"/>
            <w:noWrap/>
            <w:vAlign w:val="bottom"/>
            <w:hideMark/>
          </w:tcPr>
          <w:p w14:paraId="15B9D7CF"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0.039</w:t>
            </w:r>
          </w:p>
        </w:tc>
        <w:tc>
          <w:tcPr>
            <w:tcW w:w="519" w:type="pct"/>
            <w:tcBorders>
              <w:top w:val="nil"/>
              <w:left w:val="nil"/>
              <w:bottom w:val="single" w:sz="4" w:space="0" w:color="auto"/>
              <w:right w:val="single" w:sz="4" w:space="0" w:color="auto"/>
            </w:tcBorders>
            <w:shd w:val="clear" w:color="auto" w:fill="auto"/>
            <w:noWrap/>
            <w:vAlign w:val="bottom"/>
            <w:hideMark/>
          </w:tcPr>
          <w:p w14:paraId="1598DEB1"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39.00</w:t>
            </w:r>
          </w:p>
        </w:tc>
      </w:tr>
      <w:tr w:rsidR="00340179" w:rsidRPr="00473802" w14:paraId="6DD4B1FA" w14:textId="77777777" w:rsidTr="00B04FFC">
        <w:trPr>
          <w:trHeight w:val="288"/>
        </w:trPr>
        <w:tc>
          <w:tcPr>
            <w:tcW w:w="1027" w:type="pct"/>
            <w:tcBorders>
              <w:top w:val="nil"/>
              <w:left w:val="single" w:sz="4" w:space="0" w:color="auto"/>
              <w:bottom w:val="single" w:sz="4" w:space="0" w:color="auto"/>
              <w:right w:val="single" w:sz="4" w:space="0" w:color="auto"/>
            </w:tcBorders>
            <w:shd w:val="clear" w:color="auto" w:fill="auto"/>
            <w:noWrap/>
            <w:vAlign w:val="bottom"/>
            <w:hideMark/>
          </w:tcPr>
          <w:p w14:paraId="409B46A2"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16</w:t>
            </w:r>
          </w:p>
        </w:tc>
        <w:tc>
          <w:tcPr>
            <w:tcW w:w="519" w:type="pct"/>
            <w:tcBorders>
              <w:top w:val="nil"/>
              <w:left w:val="nil"/>
              <w:bottom w:val="single" w:sz="4" w:space="0" w:color="auto"/>
              <w:right w:val="single" w:sz="4" w:space="0" w:color="auto"/>
            </w:tcBorders>
            <w:shd w:val="clear" w:color="auto" w:fill="auto"/>
            <w:noWrap/>
            <w:vAlign w:val="bottom"/>
            <w:hideMark/>
          </w:tcPr>
          <w:p w14:paraId="1FF193CA"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50</w:t>
            </w:r>
          </w:p>
        </w:tc>
        <w:tc>
          <w:tcPr>
            <w:tcW w:w="519" w:type="pct"/>
            <w:tcBorders>
              <w:top w:val="nil"/>
              <w:left w:val="nil"/>
              <w:bottom w:val="single" w:sz="4" w:space="0" w:color="auto"/>
              <w:right w:val="single" w:sz="4" w:space="0" w:color="auto"/>
            </w:tcBorders>
            <w:shd w:val="clear" w:color="auto" w:fill="auto"/>
            <w:noWrap/>
            <w:vAlign w:val="bottom"/>
            <w:hideMark/>
          </w:tcPr>
          <w:p w14:paraId="11BF652E"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2.5</w:t>
            </w:r>
          </w:p>
        </w:tc>
        <w:tc>
          <w:tcPr>
            <w:tcW w:w="569" w:type="pct"/>
            <w:tcBorders>
              <w:top w:val="nil"/>
              <w:left w:val="nil"/>
              <w:bottom w:val="single" w:sz="4" w:space="0" w:color="auto"/>
              <w:right w:val="single" w:sz="4" w:space="0" w:color="auto"/>
            </w:tcBorders>
            <w:shd w:val="clear" w:color="auto" w:fill="auto"/>
            <w:noWrap/>
            <w:vAlign w:val="bottom"/>
            <w:hideMark/>
          </w:tcPr>
          <w:p w14:paraId="76996369"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7853.982</w:t>
            </w:r>
          </w:p>
        </w:tc>
        <w:tc>
          <w:tcPr>
            <w:tcW w:w="569" w:type="pct"/>
            <w:tcBorders>
              <w:top w:val="nil"/>
              <w:left w:val="nil"/>
              <w:bottom w:val="single" w:sz="4" w:space="0" w:color="auto"/>
              <w:right w:val="single" w:sz="4" w:space="0" w:color="auto"/>
            </w:tcBorders>
            <w:shd w:val="clear" w:color="auto" w:fill="auto"/>
            <w:noWrap/>
            <w:vAlign w:val="bottom"/>
            <w:hideMark/>
          </w:tcPr>
          <w:p w14:paraId="75879AD8"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1570.796</w:t>
            </w:r>
          </w:p>
        </w:tc>
        <w:tc>
          <w:tcPr>
            <w:tcW w:w="1276" w:type="pct"/>
            <w:tcBorders>
              <w:top w:val="nil"/>
              <w:left w:val="nil"/>
              <w:bottom w:val="single" w:sz="4" w:space="0" w:color="auto"/>
              <w:right w:val="single" w:sz="4" w:space="0" w:color="auto"/>
            </w:tcBorders>
            <w:shd w:val="clear" w:color="auto" w:fill="auto"/>
            <w:noWrap/>
            <w:vAlign w:val="bottom"/>
            <w:hideMark/>
          </w:tcPr>
          <w:p w14:paraId="6E4C394A"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0.022</w:t>
            </w:r>
          </w:p>
        </w:tc>
        <w:tc>
          <w:tcPr>
            <w:tcW w:w="519" w:type="pct"/>
            <w:tcBorders>
              <w:top w:val="nil"/>
              <w:left w:val="nil"/>
              <w:bottom w:val="single" w:sz="4" w:space="0" w:color="auto"/>
              <w:right w:val="single" w:sz="4" w:space="0" w:color="auto"/>
            </w:tcBorders>
            <w:shd w:val="clear" w:color="auto" w:fill="auto"/>
            <w:noWrap/>
            <w:vAlign w:val="bottom"/>
            <w:hideMark/>
          </w:tcPr>
          <w:p w14:paraId="7D3ED094" w14:textId="77777777" w:rsidR="00340179" w:rsidRPr="00340179" w:rsidRDefault="00340179" w:rsidP="00B04FFC">
            <w:pPr>
              <w:spacing w:after="0" w:line="240" w:lineRule="auto"/>
              <w:jc w:val="right"/>
              <w:rPr>
                <w:rFonts w:ascii="Times New Roman" w:eastAsia="Times New Roman" w:hAnsi="Times New Roman" w:cs="Times New Roman"/>
                <w:color w:val="000000"/>
                <w:sz w:val="24"/>
                <w:szCs w:val="24"/>
              </w:rPr>
            </w:pPr>
            <w:r w:rsidRPr="00340179">
              <w:rPr>
                <w:rFonts w:ascii="Times New Roman" w:eastAsia="Times New Roman" w:hAnsi="Times New Roman" w:cs="Times New Roman"/>
                <w:color w:val="000000"/>
                <w:sz w:val="24"/>
                <w:szCs w:val="24"/>
              </w:rPr>
              <w:t>34.90</w:t>
            </w:r>
          </w:p>
        </w:tc>
      </w:tr>
    </w:tbl>
    <w:p w14:paraId="41097918" w14:textId="77777777" w:rsidR="001B07CF" w:rsidRDefault="001B07CF" w:rsidP="00340179">
      <w:pPr>
        <w:rPr>
          <w:rFonts w:ascii="Times New Roman" w:hAnsi="Times New Roman" w:cs="Times New Roman"/>
          <w:sz w:val="24"/>
          <w:szCs w:val="24"/>
        </w:rPr>
      </w:pPr>
    </w:p>
    <w:p w14:paraId="33CD2D27" w14:textId="77777777" w:rsidR="001B07CF" w:rsidRDefault="001B07CF" w:rsidP="00340179">
      <w:pPr>
        <w:rPr>
          <w:rFonts w:ascii="Times New Roman" w:hAnsi="Times New Roman" w:cs="Times New Roman"/>
          <w:sz w:val="24"/>
          <w:szCs w:val="24"/>
        </w:rPr>
      </w:pPr>
    </w:p>
    <w:p w14:paraId="3154706B" w14:textId="77777777" w:rsidR="00237B7A" w:rsidRDefault="00237B7A" w:rsidP="00340179">
      <w:pPr>
        <w:rPr>
          <w:rFonts w:ascii="Times New Roman" w:hAnsi="Times New Roman" w:cs="Times New Roman"/>
          <w:sz w:val="24"/>
          <w:szCs w:val="24"/>
        </w:rPr>
      </w:pPr>
    </w:p>
    <w:p w14:paraId="5EA45381" w14:textId="77777777" w:rsidR="00237B7A" w:rsidRDefault="00237B7A" w:rsidP="00340179">
      <w:pPr>
        <w:rPr>
          <w:rFonts w:ascii="Times New Roman" w:hAnsi="Times New Roman" w:cs="Times New Roman"/>
          <w:sz w:val="24"/>
          <w:szCs w:val="24"/>
        </w:rPr>
      </w:pPr>
    </w:p>
    <w:p w14:paraId="4E065D60" w14:textId="77777777" w:rsidR="00237B7A" w:rsidRDefault="00237B7A" w:rsidP="00340179">
      <w:pPr>
        <w:rPr>
          <w:rFonts w:ascii="Times New Roman" w:hAnsi="Times New Roman" w:cs="Times New Roman"/>
          <w:sz w:val="24"/>
          <w:szCs w:val="24"/>
        </w:rPr>
      </w:pPr>
    </w:p>
    <w:p w14:paraId="58D0A150" w14:textId="77777777" w:rsidR="00237B7A" w:rsidRDefault="00237B7A" w:rsidP="00340179">
      <w:pPr>
        <w:rPr>
          <w:rFonts w:ascii="Times New Roman" w:hAnsi="Times New Roman" w:cs="Times New Roman"/>
          <w:sz w:val="24"/>
          <w:szCs w:val="24"/>
        </w:rPr>
      </w:pPr>
    </w:p>
    <w:p w14:paraId="077BD5E0" w14:textId="77777777" w:rsidR="00237B7A" w:rsidRDefault="00237B7A" w:rsidP="00340179">
      <w:pPr>
        <w:rPr>
          <w:rFonts w:ascii="Times New Roman" w:hAnsi="Times New Roman" w:cs="Times New Roman"/>
          <w:sz w:val="24"/>
          <w:szCs w:val="24"/>
        </w:rPr>
      </w:pPr>
    </w:p>
    <w:p w14:paraId="0F789A6A" w14:textId="77777777" w:rsidR="00237B7A" w:rsidRDefault="00237B7A" w:rsidP="00340179">
      <w:pPr>
        <w:rPr>
          <w:rFonts w:ascii="Times New Roman" w:hAnsi="Times New Roman" w:cs="Times New Roman"/>
          <w:sz w:val="24"/>
          <w:szCs w:val="24"/>
        </w:rPr>
      </w:pPr>
    </w:p>
    <w:p w14:paraId="4A6E6530" w14:textId="77777777" w:rsidR="00237B7A" w:rsidRDefault="00237B7A" w:rsidP="00340179">
      <w:pPr>
        <w:rPr>
          <w:rFonts w:ascii="Times New Roman" w:hAnsi="Times New Roman" w:cs="Times New Roman"/>
          <w:sz w:val="24"/>
          <w:szCs w:val="24"/>
        </w:rPr>
      </w:pPr>
    </w:p>
    <w:p w14:paraId="3A563DE7" w14:textId="77777777" w:rsidR="00237B7A" w:rsidRDefault="00237B7A" w:rsidP="00340179">
      <w:pPr>
        <w:rPr>
          <w:rFonts w:ascii="Times New Roman" w:hAnsi="Times New Roman" w:cs="Times New Roman"/>
          <w:sz w:val="24"/>
          <w:szCs w:val="24"/>
        </w:rPr>
      </w:pPr>
    </w:p>
    <w:p w14:paraId="7FA388BE" w14:textId="77777777" w:rsidR="00237B7A" w:rsidRDefault="00237B7A" w:rsidP="00340179">
      <w:pPr>
        <w:rPr>
          <w:rFonts w:ascii="Times New Roman" w:hAnsi="Times New Roman" w:cs="Times New Roman"/>
          <w:sz w:val="24"/>
          <w:szCs w:val="24"/>
        </w:rPr>
      </w:pPr>
    </w:p>
    <w:p w14:paraId="0E264629" w14:textId="77777777" w:rsidR="00237B7A" w:rsidRDefault="00237B7A" w:rsidP="00340179">
      <w:pPr>
        <w:rPr>
          <w:rFonts w:ascii="Times New Roman" w:hAnsi="Times New Roman" w:cs="Times New Roman"/>
          <w:sz w:val="24"/>
          <w:szCs w:val="24"/>
        </w:rPr>
      </w:pPr>
    </w:p>
    <w:p w14:paraId="54991DDD" w14:textId="77777777" w:rsidR="00237B7A" w:rsidRDefault="00237B7A" w:rsidP="00340179">
      <w:pPr>
        <w:rPr>
          <w:rFonts w:ascii="Times New Roman" w:hAnsi="Times New Roman" w:cs="Times New Roman"/>
          <w:sz w:val="24"/>
          <w:szCs w:val="24"/>
        </w:rPr>
      </w:pPr>
    </w:p>
    <w:p w14:paraId="696EA0B0" w14:textId="77777777" w:rsidR="00237B7A" w:rsidRDefault="00237B7A" w:rsidP="00340179">
      <w:pPr>
        <w:rPr>
          <w:rFonts w:ascii="Times New Roman" w:hAnsi="Times New Roman" w:cs="Times New Roman"/>
          <w:sz w:val="24"/>
          <w:szCs w:val="24"/>
        </w:rPr>
      </w:pPr>
    </w:p>
    <w:p w14:paraId="22FDC960" w14:textId="77777777" w:rsidR="00237B7A" w:rsidRDefault="00237B7A" w:rsidP="00340179">
      <w:pPr>
        <w:rPr>
          <w:rFonts w:ascii="Times New Roman" w:hAnsi="Times New Roman" w:cs="Times New Roman"/>
          <w:sz w:val="24"/>
          <w:szCs w:val="24"/>
        </w:rPr>
      </w:pPr>
    </w:p>
    <w:p w14:paraId="67BE28CC" w14:textId="54177559" w:rsidR="00340179" w:rsidRPr="002C7C2A" w:rsidRDefault="001B07CF" w:rsidP="00340179">
      <w:pPr>
        <w:rPr>
          <w:rFonts w:ascii="Times New Roman" w:hAnsi="Times New Roman" w:cs="Times New Roman"/>
          <w:sz w:val="24"/>
          <w:szCs w:val="24"/>
        </w:rPr>
      </w:pPr>
      <w:r w:rsidRPr="002C7C2A">
        <w:rPr>
          <w:rFonts w:ascii="Times New Roman" w:hAnsi="Times New Roman" w:cs="Times New Roman"/>
          <w:sz w:val="24"/>
          <w:szCs w:val="24"/>
        </w:rPr>
        <w:t>Station Location:</w:t>
      </w:r>
      <w:r>
        <w:rPr>
          <w:rFonts w:ascii="Times New Roman" w:hAnsi="Times New Roman" w:cs="Times New Roman"/>
          <w:sz w:val="24"/>
          <w:szCs w:val="24"/>
        </w:rPr>
        <w:t xml:space="preserve">  </w:t>
      </w:r>
      <w:r w:rsidRPr="002C7C2A">
        <w:rPr>
          <w:rFonts w:ascii="Times New Roman" w:hAnsi="Times New Roman" w:cs="Times New Roman"/>
          <w:sz w:val="24"/>
          <w:szCs w:val="24"/>
        </w:rPr>
        <w:t>VES 5</w:t>
      </w:r>
      <w:r w:rsidR="00340179" w:rsidRPr="002C7C2A">
        <w:rPr>
          <w:rFonts w:ascii="Times New Roman" w:hAnsi="Times New Roman" w:cs="Times New Roman"/>
          <w:sz w:val="24"/>
          <w:szCs w:val="24"/>
        </w:rPr>
        <w:tab/>
      </w:r>
      <w:r w:rsidR="00340179" w:rsidRPr="002C7C2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40179" w:rsidRPr="002C7C2A">
        <w:rPr>
          <w:rFonts w:ascii="Times New Roman" w:hAnsi="Times New Roman" w:cs="Times New Roman"/>
          <w:sz w:val="24"/>
          <w:szCs w:val="24"/>
        </w:rPr>
        <w:t xml:space="preserve">Geographic Coordinates: </w:t>
      </w:r>
      <w:r w:rsidR="00340179" w:rsidRPr="002C7C2A">
        <w:rPr>
          <w:rFonts w:ascii="Times New Roman" w:hAnsi="Times New Roman" w:cs="Times New Roman"/>
          <w:sz w:val="24"/>
          <w:szCs w:val="24"/>
        </w:rPr>
        <w:tab/>
        <w:t xml:space="preserve"> </w:t>
      </w:r>
      <w:r w:rsidR="00340179" w:rsidRPr="002C7C2A">
        <w:rPr>
          <w:rFonts w:ascii="Times New Roman" w:hAnsi="Times New Roman" w:cs="Times New Roman"/>
          <w:sz w:val="24"/>
          <w:szCs w:val="24"/>
        </w:rPr>
        <w:br/>
      </w:r>
      <w:r w:rsidR="00340179" w:rsidRPr="002C7C2A">
        <w:rPr>
          <w:rFonts w:ascii="Times New Roman" w:hAnsi="Times New Roman" w:cs="Times New Roman"/>
          <w:sz w:val="24"/>
          <w:szCs w:val="24"/>
        </w:rPr>
        <w:br/>
      </w:r>
      <w:r w:rsidR="00340179" w:rsidRPr="002C7C2A">
        <w:rPr>
          <w:rFonts w:ascii="Times New Roman" w:hAnsi="Times New Roman" w:cs="Times New Roman"/>
          <w:sz w:val="24"/>
          <w:szCs w:val="24"/>
        </w:rPr>
        <w:tab/>
      </w:r>
      <w:r w:rsidR="00340179" w:rsidRPr="002C7C2A">
        <w:rPr>
          <w:rFonts w:ascii="Times New Roman" w:hAnsi="Times New Roman" w:cs="Times New Roman"/>
          <w:sz w:val="24"/>
          <w:szCs w:val="24"/>
        </w:rPr>
        <w:tab/>
      </w:r>
      <w:r w:rsidR="00340179" w:rsidRPr="002C7C2A">
        <w:rPr>
          <w:rFonts w:ascii="Times New Roman" w:hAnsi="Times New Roman" w:cs="Times New Roman"/>
          <w:sz w:val="24"/>
          <w:szCs w:val="24"/>
        </w:rPr>
        <w:tab/>
      </w:r>
      <w:r w:rsidR="00340179" w:rsidRPr="002C7C2A">
        <w:rPr>
          <w:rFonts w:ascii="Times New Roman" w:hAnsi="Times New Roman" w:cs="Times New Roman"/>
          <w:sz w:val="24"/>
          <w:szCs w:val="24"/>
        </w:rPr>
        <w:tab/>
      </w:r>
      <w:r w:rsidR="00340179" w:rsidRPr="002C7C2A">
        <w:rPr>
          <w:rFonts w:ascii="Times New Roman" w:hAnsi="Times New Roman" w:cs="Times New Roman"/>
          <w:sz w:val="24"/>
          <w:szCs w:val="24"/>
        </w:rPr>
        <w:tab/>
      </w:r>
      <w:r w:rsidR="00340179" w:rsidRPr="002C7C2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40179" w:rsidRPr="002C7C2A">
        <w:rPr>
          <w:rFonts w:ascii="Times New Roman" w:hAnsi="Times New Roman" w:cs="Times New Roman"/>
          <w:sz w:val="24"/>
          <w:szCs w:val="24"/>
        </w:rPr>
        <w:t>Northing: 746080 m N</w:t>
      </w:r>
    </w:p>
    <w:p w14:paraId="052FFE84" w14:textId="4643133F" w:rsidR="00340179" w:rsidRPr="002C7C2A" w:rsidRDefault="00340179" w:rsidP="00340179">
      <w:pPr>
        <w:rPr>
          <w:rFonts w:ascii="Times New Roman" w:hAnsi="Times New Roman" w:cs="Times New Roman"/>
          <w:sz w:val="24"/>
          <w:szCs w:val="24"/>
        </w:rPr>
      </w:pPr>
      <w:r w:rsidRPr="002C7C2A">
        <w:rPr>
          <w:rFonts w:ascii="Times New Roman" w:hAnsi="Times New Roman" w:cs="Times New Roman"/>
          <w:sz w:val="24"/>
          <w:szCs w:val="24"/>
        </w:rPr>
        <w:tab/>
      </w:r>
      <w:r w:rsidRPr="002C7C2A">
        <w:rPr>
          <w:rFonts w:ascii="Times New Roman" w:hAnsi="Times New Roman" w:cs="Times New Roman"/>
          <w:sz w:val="24"/>
          <w:szCs w:val="24"/>
        </w:rPr>
        <w:tab/>
      </w:r>
      <w:r w:rsidRPr="002C7C2A">
        <w:rPr>
          <w:rFonts w:ascii="Times New Roman" w:hAnsi="Times New Roman" w:cs="Times New Roman"/>
          <w:sz w:val="24"/>
          <w:szCs w:val="24"/>
        </w:rPr>
        <w:tab/>
      </w:r>
      <w:r w:rsidRPr="002C7C2A">
        <w:rPr>
          <w:rFonts w:ascii="Times New Roman" w:hAnsi="Times New Roman" w:cs="Times New Roman"/>
          <w:sz w:val="24"/>
          <w:szCs w:val="24"/>
        </w:rPr>
        <w:tab/>
      </w:r>
      <w:r w:rsidRPr="002C7C2A">
        <w:rPr>
          <w:rFonts w:ascii="Times New Roman" w:hAnsi="Times New Roman" w:cs="Times New Roman"/>
          <w:sz w:val="24"/>
          <w:szCs w:val="24"/>
        </w:rPr>
        <w:tab/>
      </w:r>
      <w:r w:rsidRPr="002C7C2A">
        <w:rPr>
          <w:rFonts w:ascii="Times New Roman" w:hAnsi="Times New Roman" w:cs="Times New Roman"/>
          <w:sz w:val="24"/>
          <w:szCs w:val="24"/>
        </w:rPr>
        <w:tab/>
      </w:r>
      <w:r w:rsidRPr="002C7C2A">
        <w:rPr>
          <w:rFonts w:ascii="Times New Roman" w:hAnsi="Times New Roman" w:cs="Times New Roman"/>
          <w:sz w:val="24"/>
          <w:szCs w:val="24"/>
        </w:rPr>
        <w:tab/>
      </w:r>
      <w:r w:rsidRPr="002C7C2A">
        <w:rPr>
          <w:rFonts w:ascii="Times New Roman" w:hAnsi="Times New Roman" w:cs="Times New Roman"/>
          <w:sz w:val="24"/>
          <w:szCs w:val="24"/>
        </w:rPr>
        <w:tab/>
      </w:r>
      <w:r w:rsidRPr="002C7C2A">
        <w:rPr>
          <w:rFonts w:ascii="Times New Roman" w:hAnsi="Times New Roman" w:cs="Times New Roman"/>
          <w:sz w:val="24"/>
          <w:szCs w:val="24"/>
        </w:rPr>
        <w:tab/>
        <w:t>Easting:  542186 m E</w:t>
      </w:r>
      <w:r w:rsidRPr="002C7C2A">
        <w:rPr>
          <w:rFonts w:ascii="Times New Roman" w:hAnsi="Times New Roman" w:cs="Times New Roman"/>
          <w:sz w:val="24"/>
          <w:szCs w:val="24"/>
        </w:rPr>
        <w:fldChar w:fldCharType="begin"/>
      </w:r>
      <w:r w:rsidRPr="002C7C2A">
        <w:rPr>
          <w:rFonts w:ascii="Times New Roman" w:hAnsi="Times New Roman" w:cs="Times New Roman"/>
          <w:sz w:val="24"/>
          <w:szCs w:val="24"/>
        </w:rPr>
        <w:instrText xml:space="preserve"> LINK </w:instrText>
      </w:r>
      <w:r w:rsidR="002D7C9F">
        <w:rPr>
          <w:rFonts w:ascii="Times New Roman" w:hAnsi="Times New Roman" w:cs="Times New Roman"/>
          <w:sz w:val="24"/>
          <w:szCs w:val="24"/>
        </w:rPr>
        <w:instrText xml:space="preserve">Excel.Sheet.12 "C:\\Users\\Dave\\Downloads\\Documents\\Resistivity (VES) Data Sheet.xlsx" Sheet5!R7C1:R23C7 </w:instrText>
      </w:r>
      <w:r w:rsidRPr="002C7C2A">
        <w:rPr>
          <w:rFonts w:ascii="Times New Roman" w:hAnsi="Times New Roman" w:cs="Times New Roman"/>
          <w:sz w:val="24"/>
          <w:szCs w:val="24"/>
        </w:rPr>
        <w:instrText xml:space="preserve">\a \f 5 \h  \* MERGEFORMAT </w:instrText>
      </w:r>
      <w:r w:rsidRPr="002C7C2A">
        <w:rPr>
          <w:rFonts w:ascii="Times New Roman" w:hAnsi="Times New Roman" w:cs="Times New Roman"/>
          <w:sz w:val="24"/>
          <w:szCs w:val="24"/>
        </w:rPr>
        <w:fldChar w:fldCharType="separate"/>
      </w:r>
    </w:p>
    <w:tbl>
      <w:tblPr>
        <w:tblStyle w:val="TableGrid"/>
        <w:tblW w:w="5000" w:type="pct"/>
        <w:tblLook w:val="04A0" w:firstRow="1" w:lastRow="0" w:firstColumn="1" w:lastColumn="0" w:noHBand="0" w:noVBand="1"/>
      </w:tblPr>
      <w:tblGrid>
        <w:gridCol w:w="1983"/>
        <w:gridCol w:w="784"/>
        <w:gridCol w:w="790"/>
        <w:gridCol w:w="1877"/>
        <w:gridCol w:w="1116"/>
        <w:gridCol w:w="2015"/>
        <w:gridCol w:w="785"/>
      </w:tblGrid>
      <w:tr w:rsidR="00340179" w:rsidRPr="002C7C2A" w14:paraId="4EADC9BE" w14:textId="77777777" w:rsidTr="00B04FFC">
        <w:trPr>
          <w:trHeight w:val="288"/>
        </w:trPr>
        <w:tc>
          <w:tcPr>
            <w:tcW w:w="638" w:type="pct"/>
            <w:noWrap/>
            <w:hideMark/>
          </w:tcPr>
          <w:p w14:paraId="1D43D0B7"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Electrode Position</w:t>
            </w:r>
          </w:p>
        </w:tc>
        <w:tc>
          <w:tcPr>
            <w:tcW w:w="539" w:type="pct"/>
            <w:noWrap/>
            <w:hideMark/>
          </w:tcPr>
          <w:p w14:paraId="4DAAD040"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AB/2</w:t>
            </w:r>
          </w:p>
        </w:tc>
        <w:tc>
          <w:tcPr>
            <w:tcW w:w="539" w:type="pct"/>
            <w:noWrap/>
            <w:hideMark/>
          </w:tcPr>
          <w:p w14:paraId="2D0403F0"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MN/2</w:t>
            </w:r>
          </w:p>
        </w:tc>
        <w:tc>
          <w:tcPr>
            <w:tcW w:w="828" w:type="pct"/>
            <w:noWrap/>
            <w:hideMark/>
          </w:tcPr>
          <w:p w14:paraId="0E17DC1E" w14:textId="2E5BA2CA"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Pi</w:t>
            </w:r>
            <w:r>
              <w:rPr>
                <w:rFonts w:ascii="Times New Roman" w:hAnsi="Times New Roman" w:cs="Times New Roman"/>
                <w:sz w:val="24"/>
                <w:szCs w:val="24"/>
              </w:rPr>
              <w:t xml:space="preserve"> </w:t>
            </w:r>
            <w:r w:rsidRPr="002C7C2A">
              <w:rPr>
                <w:rFonts w:ascii="Times New Roman" w:hAnsi="Times New Roman" w:cs="Times New Roman"/>
                <w:sz w:val="24"/>
                <w:szCs w:val="24"/>
              </w:rPr>
              <w:t>(AB/2 Squ</w:t>
            </w:r>
            <w:r>
              <w:rPr>
                <w:rFonts w:ascii="Times New Roman" w:hAnsi="Times New Roman" w:cs="Times New Roman"/>
                <w:sz w:val="24"/>
                <w:szCs w:val="24"/>
              </w:rPr>
              <w:t>ad</w:t>
            </w:r>
            <w:r w:rsidRPr="002C7C2A">
              <w:rPr>
                <w:rFonts w:ascii="Times New Roman" w:hAnsi="Times New Roman" w:cs="Times New Roman"/>
                <w:sz w:val="24"/>
                <w:szCs w:val="24"/>
              </w:rPr>
              <w:t>.)</w:t>
            </w:r>
          </w:p>
        </w:tc>
        <w:tc>
          <w:tcPr>
            <w:tcW w:w="626" w:type="pct"/>
            <w:noWrap/>
            <w:hideMark/>
          </w:tcPr>
          <w:p w14:paraId="44641AC7"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K</w:t>
            </w:r>
          </w:p>
        </w:tc>
        <w:tc>
          <w:tcPr>
            <w:tcW w:w="1291" w:type="pct"/>
            <w:noWrap/>
            <w:hideMark/>
          </w:tcPr>
          <w:p w14:paraId="4F6420C1"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R</w:t>
            </w:r>
          </w:p>
        </w:tc>
        <w:tc>
          <w:tcPr>
            <w:tcW w:w="539" w:type="pct"/>
            <w:noWrap/>
            <w:hideMark/>
          </w:tcPr>
          <w:p w14:paraId="4F496B7F"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Rho</w:t>
            </w:r>
          </w:p>
        </w:tc>
      </w:tr>
      <w:tr w:rsidR="00340179" w:rsidRPr="002C7C2A" w14:paraId="144F9DD0" w14:textId="77777777" w:rsidTr="00B04FFC">
        <w:trPr>
          <w:trHeight w:val="288"/>
        </w:trPr>
        <w:tc>
          <w:tcPr>
            <w:tcW w:w="638" w:type="pct"/>
            <w:noWrap/>
            <w:hideMark/>
          </w:tcPr>
          <w:p w14:paraId="7C21595C"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w:t>
            </w:r>
          </w:p>
        </w:tc>
        <w:tc>
          <w:tcPr>
            <w:tcW w:w="539" w:type="pct"/>
            <w:noWrap/>
            <w:hideMark/>
          </w:tcPr>
          <w:p w14:paraId="266E085F"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w:t>
            </w:r>
          </w:p>
        </w:tc>
        <w:tc>
          <w:tcPr>
            <w:tcW w:w="539" w:type="pct"/>
            <w:noWrap/>
            <w:hideMark/>
          </w:tcPr>
          <w:p w14:paraId="6643F85B"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0.25</w:t>
            </w:r>
          </w:p>
        </w:tc>
        <w:tc>
          <w:tcPr>
            <w:tcW w:w="828" w:type="pct"/>
            <w:noWrap/>
            <w:hideMark/>
          </w:tcPr>
          <w:p w14:paraId="589B9EB6"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3.141592654</w:t>
            </w:r>
          </w:p>
        </w:tc>
        <w:tc>
          <w:tcPr>
            <w:tcW w:w="626" w:type="pct"/>
            <w:noWrap/>
            <w:hideMark/>
          </w:tcPr>
          <w:p w14:paraId="65249C48"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6.283185</w:t>
            </w:r>
          </w:p>
        </w:tc>
        <w:tc>
          <w:tcPr>
            <w:tcW w:w="1291" w:type="pct"/>
            <w:noWrap/>
            <w:hideMark/>
          </w:tcPr>
          <w:p w14:paraId="488C7323"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2.387</w:t>
            </w:r>
          </w:p>
        </w:tc>
        <w:tc>
          <w:tcPr>
            <w:tcW w:w="539" w:type="pct"/>
            <w:noWrap/>
            <w:hideMark/>
          </w:tcPr>
          <w:p w14:paraId="4F29DEA7"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15.00</w:t>
            </w:r>
          </w:p>
        </w:tc>
      </w:tr>
      <w:tr w:rsidR="00340179" w:rsidRPr="002C7C2A" w14:paraId="6B0E8F79" w14:textId="77777777" w:rsidTr="00B04FFC">
        <w:trPr>
          <w:trHeight w:val="288"/>
        </w:trPr>
        <w:tc>
          <w:tcPr>
            <w:tcW w:w="638" w:type="pct"/>
            <w:noWrap/>
            <w:hideMark/>
          </w:tcPr>
          <w:p w14:paraId="4D65F2AD"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2</w:t>
            </w:r>
          </w:p>
        </w:tc>
        <w:tc>
          <w:tcPr>
            <w:tcW w:w="539" w:type="pct"/>
            <w:noWrap/>
            <w:hideMark/>
          </w:tcPr>
          <w:p w14:paraId="5B1BC6F0"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2</w:t>
            </w:r>
          </w:p>
        </w:tc>
        <w:tc>
          <w:tcPr>
            <w:tcW w:w="539" w:type="pct"/>
            <w:noWrap/>
            <w:hideMark/>
          </w:tcPr>
          <w:p w14:paraId="53ABDB33"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0.25</w:t>
            </w:r>
          </w:p>
        </w:tc>
        <w:tc>
          <w:tcPr>
            <w:tcW w:w="828" w:type="pct"/>
            <w:noWrap/>
            <w:hideMark/>
          </w:tcPr>
          <w:p w14:paraId="03051098"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12.56637061</w:t>
            </w:r>
          </w:p>
        </w:tc>
        <w:tc>
          <w:tcPr>
            <w:tcW w:w="626" w:type="pct"/>
            <w:noWrap/>
            <w:hideMark/>
          </w:tcPr>
          <w:p w14:paraId="745A3B42"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25.13274</w:t>
            </w:r>
          </w:p>
        </w:tc>
        <w:tc>
          <w:tcPr>
            <w:tcW w:w="1291" w:type="pct"/>
            <w:noWrap/>
            <w:hideMark/>
          </w:tcPr>
          <w:p w14:paraId="44A03AFB"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0.298</w:t>
            </w:r>
          </w:p>
        </w:tc>
        <w:tc>
          <w:tcPr>
            <w:tcW w:w="539" w:type="pct"/>
            <w:noWrap/>
            <w:hideMark/>
          </w:tcPr>
          <w:p w14:paraId="52037E3B"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7.50</w:t>
            </w:r>
          </w:p>
        </w:tc>
      </w:tr>
      <w:tr w:rsidR="00340179" w:rsidRPr="002C7C2A" w14:paraId="23B3D895" w14:textId="77777777" w:rsidTr="00B04FFC">
        <w:trPr>
          <w:trHeight w:val="288"/>
        </w:trPr>
        <w:tc>
          <w:tcPr>
            <w:tcW w:w="638" w:type="pct"/>
            <w:noWrap/>
            <w:hideMark/>
          </w:tcPr>
          <w:p w14:paraId="28A30055"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3</w:t>
            </w:r>
          </w:p>
        </w:tc>
        <w:tc>
          <w:tcPr>
            <w:tcW w:w="539" w:type="pct"/>
            <w:noWrap/>
            <w:hideMark/>
          </w:tcPr>
          <w:p w14:paraId="10507B99"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3</w:t>
            </w:r>
          </w:p>
        </w:tc>
        <w:tc>
          <w:tcPr>
            <w:tcW w:w="539" w:type="pct"/>
            <w:noWrap/>
            <w:hideMark/>
          </w:tcPr>
          <w:p w14:paraId="7AA25154"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0.25</w:t>
            </w:r>
          </w:p>
        </w:tc>
        <w:tc>
          <w:tcPr>
            <w:tcW w:w="828" w:type="pct"/>
            <w:noWrap/>
            <w:hideMark/>
          </w:tcPr>
          <w:p w14:paraId="4016FEEC"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28.27433388</w:t>
            </w:r>
          </w:p>
        </w:tc>
        <w:tc>
          <w:tcPr>
            <w:tcW w:w="626" w:type="pct"/>
            <w:noWrap/>
            <w:hideMark/>
          </w:tcPr>
          <w:p w14:paraId="4D3E83DE"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56.54867</w:t>
            </w:r>
          </w:p>
        </w:tc>
        <w:tc>
          <w:tcPr>
            <w:tcW w:w="1291" w:type="pct"/>
            <w:noWrap/>
            <w:hideMark/>
          </w:tcPr>
          <w:p w14:paraId="7255B735"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0.106</w:t>
            </w:r>
          </w:p>
        </w:tc>
        <w:tc>
          <w:tcPr>
            <w:tcW w:w="539" w:type="pct"/>
            <w:noWrap/>
            <w:hideMark/>
          </w:tcPr>
          <w:p w14:paraId="5D626B1B"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6.00</w:t>
            </w:r>
          </w:p>
        </w:tc>
      </w:tr>
      <w:tr w:rsidR="00340179" w:rsidRPr="002C7C2A" w14:paraId="584526EA" w14:textId="77777777" w:rsidTr="00B04FFC">
        <w:trPr>
          <w:trHeight w:val="288"/>
        </w:trPr>
        <w:tc>
          <w:tcPr>
            <w:tcW w:w="638" w:type="pct"/>
            <w:noWrap/>
            <w:hideMark/>
          </w:tcPr>
          <w:p w14:paraId="45888393"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4</w:t>
            </w:r>
          </w:p>
        </w:tc>
        <w:tc>
          <w:tcPr>
            <w:tcW w:w="539" w:type="pct"/>
            <w:noWrap/>
            <w:hideMark/>
          </w:tcPr>
          <w:p w14:paraId="212C8821"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4</w:t>
            </w:r>
          </w:p>
        </w:tc>
        <w:tc>
          <w:tcPr>
            <w:tcW w:w="539" w:type="pct"/>
            <w:noWrap/>
            <w:hideMark/>
          </w:tcPr>
          <w:p w14:paraId="446F18C7"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0.25</w:t>
            </w:r>
          </w:p>
        </w:tc>
        <w:tc>
          <w:tcPr>
            <w:tcW w:w="828" w:type="pct"/>
            <w:noWrap/>
            <w:hideMark/>
          </w:tcPr>
          <w:p w14:paraId="75166C5F"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50.26548246</w:t>
            </w:r>
          </w:p>
        </w:tc>
        <w:tc>
          <w:tcPr>
            <w:tcW w:w="626" w:type="pct"/>
            <w:noWrap/>
            <w:hideMark/>
          </w:tcPr>
          <w:p w14:paraId="78486FCB"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100.531</w:t>
            </w:r>
          </w:p>
        </w:tc>
        <w:tc>
          <w:tcPr>
            <w:tcW w:w="1291" w:type="pct"/>
            <w:noWrap/>
            <w:hideMark/>
          </w:tcPr>
          <w:p w14:paraId="0DF5C58C"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0.055</w:t>
            </w:r>
          </w:p>
        </w:tc>
        <w:tc>
          <w:tcPr>
            <w:tcW w:w="539" w:type="pct"/>
            <w:noWrap/>
            <w:hideMark/>
          </w:tcPr>
          <w:p w14:paraId="28A836A5"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5.50</w:t>
            </w:r>
          </w:p>
        </w:tc>
      </w:tr>
      <w:tr w:rsidR="00340179" w:rsidRPr="002C7C2A" w14:paraId="0D79C184" w14:textId="77777777" w:rsidTr="00B04FFC">
        <w:trPr>
          <w:trHeight w:val="288"/>
        </w:trPr>
        <w:tc>
          <w:tcPr>
            <w:tcW w:w="638" w:type="pct"/>
            <w:noWrap/>
            <w:hideMark/>
          </w:tcPr>
          <w:p w14:paraId="6FF2CA14"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5</w:t>
            </w:r>
          </w:p>
        </w:tc>
        <w:tc>
          <w:tcPr>
            <w:tcW w:w="539" w:type="pct"/>
            <w:noWrap/>
            <w:hideMark/>
          </w:tcPr>
          <w:p w14:paraId="503F50C2"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6</w:t>
            </w:r>
          </w:p>
        </w:tc>
        <w:tc>
          <w:tcPr>
            <w:tcW w:w="539" w:type="pct"/>
            <w:noWrap/>
            <w:hideMark/>
          </w:tcPr>
          <w:p w14:paraId="280A071B"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0.25</w:t>
            </w:r>
          </w:p>
        </w:tc>
        <w:tc>
          <w:tcPr>
            <w:tcW w:w="828" w:type="pct"/>
            <w:noWrap/>
            <w:hideMark/>
          </w:tcPr>
          <w:p w14:paraId="23BF6E7A"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113.0973355</w:t>
            </w:r>
          </w:p>
        </w:tc>
        <w:tc>
          <w:tcPr>
            <w:tcW w:w="626" w:type="pct"/>
            <w:noWrap/>
            <w:hideMark/>
          </w:tcPr>
          <w:p w14:paraId="01FE05BB"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226.1947</w:t>
            </w:r>
          </w:p>
        </w:tc>
        <w:tc>
          <w:tcPr>
            <w:tcW w:w="1291" w:type="pct"/>
            <w:noWrap/>
            <w:hideMark/>
          </w:tcPr>
          <w:p w14:paraId="092E8E62"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0.024</w:t>
            </w:r>
          </w:p>
        </w:tc>
        <w:tc>
          <w:tcPr>
            <w:tcW w:w="539" w:type="pct"/>
            <w:noWrap/>
            <w:hideMark/>
          </w:tcPr>
          <w:p w14:paraId="5A1908F7"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5.50</w:t>
            </w:r>
          </w:p>
        </w:tc>
      </w:tr>
      <w:tr w:rsidR="00340179" w:rsidRPr="002C7C2A" w14:paraId="514B3E97" w14:textId="77777777" w:rsidTr="00B04FFC">
        <w:trPr>
          <w:trHeight w:val="288"/>
        </w:trPr>
        <w:tc>
          <w:tcPr>
            <w:tcW w:w="638" w:type="pct"/>
            <w:noWrap/>
            <w:hideMark/>
          </w:tcPr>
          <w:p w14:paraId="1301AEB0"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6</w:t>
            </w:r>
          </w:p>
        </w:tc>
        <w:tc>
          <w:tcPr>
            <w:tcW w:w="539" w:type="pct"/>
            <w:noWrap/>
            <w:hideMark/>
          </w:tcPr>
          <w:p w14:paraId="42973F39"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6</w:t>
            </w:r>
          </w:p>
        </w:tc>
        <w:tc>
          <w:tcPr>
            <w:tcW w:w="539" w:type="pct"/>
            <w:noWrap/>
            <w:hideMark/>
          </w:tcPr>
          <w:p w14:paraId="3F614AC5"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0.5</w:t>
            </w:r>
          </w:p>
        </w:tc>
        <w:tc>
          <w:tcPr>
            <w:tcW w:w="828" w:type="pct"/>
            <w:noWrap/>
            <w:hideMark/>
          </w:tcPr>
          <w:p w14:paraId="127E31F9"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113.0973355</w:t>
            </w:r>
          </w:p>
        </w:tc>
        <w:tc>
          <w:tcPr>
            <w:tcW w:w="626" w:type="pct"/>
            <w:noWrap/>
            <w:hideMark/>
          </w:tcPr>
          <w:p w14:paraId="0E4FDF19"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113.0973</w:t>
            </w:r>
          </w:p>
        </w:tc>
        <w:tc>
          <w:tcPr>
            <w:tcW w:w="1291" w:type="pct"/>
            <w:noWrap/>
            <w:hideMark/>
          </w:tcPr>
          <w:p w14:paraId="292E7A0E"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0.049</w:t>
            </w:r>
          </w:p>
        </w:tc>
        <w:tc>
          <w:tcPr>
            <w:tcW w:w="539" w:type="pct"/>
            <w:noWrap/>
            <w:hideMark/>
          </w:tcPr>
          <w:p w14:paraId="770D38DC"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5.50</w:t>
            </w:r>
          </w:p>
        </w:tc>
      </w:tr>
      <w:tr w:rsidR="00340179" w:rsidRPr="002C7C2A" w14:paraId="5B48C8C7" w14:textId="77777777" w:rsidTr="00B04FFC">
        <w:trPr>
          <w:trHeight w:val="288"/>
        </w:trPr>
        <w:tc>
          <w:tcPr>
            <w:tcW w:w="638" w:type="pct"/>
            <w:noWrap/>
            <w:hideMark/>
          </w:tcPr>
          <w:p w14:paraId="4EAD0BA2"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7</w:t>
            </w:r>
          </w:p>
        </w:tc>
        <w:tc>
          <w:tcPr>
            <w:tcW w:w="539" w:type="pct"/>
            <w:noWrap/>
            <w:hideMark/>
          </w:tcPr>
          <w:p w14:paraId="5FA42B74"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9</w:t>
            </w:r>
          </w:p>
        </w:tc>
        <w:tc>
          <w:tcPr>
            <w:tcW w:w="539" w:type="pct"/>
            <w:noWrap/>
            <w:hideMark/>
          </w:tcPr>
          <w:p w14:paraId="3823E6AB"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0.5</w:t>
            </w:r>
          </w:p>
        </w:tc>
        <w:tc>
          <w:tcPr>
            <w:tcW w:w="828" w:type="pct"/>
            <w:noWrap/>
            <w:hideMark/>
          </w:tcPr>
          <w:p w14:paraId="54550CAE"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254.4690049</w:t>
            </w:r>
          </w:p>
        </w:tc>
        <w:tc>
          <w:tcPr>
            <w:tcW w:w="626" w:type="pct"/>
            <w:noWrap/>
            <w:hideMark/>
          </w:tcPr>
          <w:p w14:paraId="5DD451E4"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254.469</w:t>
            </w:r>
          </w:p>
        </w:tc>
        <w:tc>
          <w:tcPr>
            <w:tcW w:w="1291" w:type="pct"/>
            <w:noWrap/>
            <w:hideMark/>
          </w:tcPr>
          <w:p w14:paraId="35567A23"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0.024</w:t>
            </w:r>
          </w:p>
        </w:tc>
        <w:tc>
          <w:tcPr>
            <w:tcW w:w="539" w:type="pct"/>
            <w:noWrap/>
            <w:hideMark/>
          </w:tcPr>
          <w:p w14:paraId="5198502E"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6.20</w:t>
            </w:r>
          </w:p>
        </w:tc>
      </w:tr>
      <w:tr w:rsidR="00340179" w:rsidRPr="002C7C2A" w14:paraId="59D05C09" w14:textId="77777777" w:rsidTr="00B04FFC">
        <w:trPr>
          <w:trHeight w:val="288"/>
        </w:trPr>
        <w:tc>
          <w:tcPr>
            <w:tcW w:w="638" w:type="pct"/>
            <w:noWrap/>
            <w:hideMark/>
          </w:tcPr>
          <w:p w14:paraId="124B72DB"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8</w:t>
            </w:r>
          </w:p>
        </w:tc>
        <w:tc>
          <w:tcPr>
            <w:tcW w:w="539" w:type="pct"/>
            <w:noWrap/>
            <w:hideMark/>
          </w:tcPr>
          <w:p w14:paraId="7381F8FF"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12</w:t>
            </w:r>
          </w:p>
        </w:tc>
        <w:tc>
          <w:tcPr>
            <w:tcW w:w="539" w:type="pct"/>
            <w:noWrap/>
            <w:hideMark/>
          </w:tcPr>
          <w:p w14:paraId="5C3A4CBD"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0.5</w:t>
            </w:r>
          </w:p>
        </w:tc>
        <w:tc>
          <w:tcPr>
            <w:tcW w:w="828" w:type="pct"/>
            <w:noWrap/>
            <w:hideMark/>
          </w:tcPr>
          <w:p w14:paraId="439EE379"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452.3893421</w:t>
            </w:r>
          </w:p>
        </w:tc>
        <w:tc>
          <w:tcPr>
            <w:tcW w:w="626" w:type="pct"/>
            <w:noWrap/>
            <w:hideMark/>
          </w:tcPr>
          <w:p w14:paraId="4189799D"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452.3893</w:t>
            </w:r>
          </w:p>
        </w:tc>
        <w:tc>
          <w:tcPr>
            <w:tcW w:w="1291" w:type="pct"/>
            <w:noWrap/>
            <w:hideMark/>
          </w:tcPr>
          <w:p w14:paraId="520B6203"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0.017</w:t>
            </w:r>
          </w:p>
        </w:tc>
        <w:tc>
          <w:tcPr>
            <w:tcW w:w="539" w:type="pct"/>
            <w:noWrap/>
            <w:hideMark/>
          </w:tcPr>
          <w:p w14:paraId="19BBEF19"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7.50</w:t>
            </w:r>
          </w:p>
        </w:tc>
      </w:tr>
      <w:tr w:rsidR="00340179" w:rsidRPr="002C7C2A" w14:paraId="314B76B5" w14:textId="77777777" w:rsidTr="00B04FFC">
        <w:trPr>
          <w:trHeight w:val="288"/>
        </w:trPr>
        <w:tc>
          <w:tcPr>
            <w:tcW w:w="638" w:type="pct"/>
            <w:noWrap/>
            <w:hideMark/>
          </w:tcPr>
          <w:p w14:paraId="2967A9D3"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9</w:t>
            </w:r>
          </w:p>
        </w:tc>
        <w:tc>
          <w:tcPr>
            <w:tcW w:w="539" w:type="pct"/>
            <w:noWrap/>
            <w:hideMark/>
          </w:tcPr>
          <w:p w14:paraId="08EAD45B"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15</w:t>
            </w:r>
          </w:p>
        </w:tc>
        <w:tc>
          <w:tcPr>
            <w:tcW w:w="539" w:type="pct"/>
            <w:noWrap/>
            <w:hideMark/>
          </w:tcPr>
          <w:p w14:paraId="33E14C39"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0.5</w:t>
            </w:r>
          </w:p>
        </w:tc>
        <w:tc>
          <w:tcPr>
            <w:tcW w:w="828" w:type="pct"/>
            <w:noWrap/>
            <w:hideMark/>
          </w:tcPr>
          <w:p w14:paraId="65360424"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706.8583471</w:t>
            </w:r>
          </w:p>
        </w:tc>
        <w:tc>
          <w:tcPr>
            <w:tcW w:w="626" w:type="pct"/>
            <w:noWrap/>
            <w:hideMark/>
          </w:tcPr>
          <w:p w14:paraId="6449C652"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706.8583</w:t>
            </w:r>
          </w:p>
        </w:tc>
        <w:tc>
          <w:tcPr>
            <w:tcW w:w="1291" w:type="pct"/>
            <w:noWrap/>
            <w:hideMark/>
          </w:tcPr>
          <w:p w14:paraId="7D4A318B"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0.013</w:t>
            </w:r>
          </w:p>
        </w:tc>
        <w:tc>
          <w:tcPr>
            <w:tcW w:w="539" w:type="pct"/>
            <w:noWrap/>
            <w:hideMark/>
          </w:tcPr>
          <w:p w14:paraId="225BA812"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9.00</w:t>
            </w:r>
          </w:p>
        </w:tc>
      </w:tr>
      <w:tr w:rsidR="00340179" w:rsidRPr="002C7C2A" w14:paraId="58CD555C" w14:textId="77777777" w:rsidTr="00B04FFC">
        <w:trPr>
          <w:trHeight w:val="288"/>
        </w:trPr>
        <w:tc>
          <w:tcPr>
            <w:tcW w:w="638" w:type="pct"/>
            <w:noWrap/>
            <w:hideMark/>
          </w:tcPr>
          <w:p w14:paraId="3715D220"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10</w:t>
            </w:r>
          </w:p>
        </w:tc>
        <w:tc>
          <w:tcPr>
            <w:tcW w:w="539" w:type="pct"/>
            <w:noWrap/>
            <w:hideMark/>
          </w:tcPr>
          <w:p w14:paraId="5B2ADD54"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15</w:t>
            </w:r>
          </w:p>
        </w:tc>
        <w:tc>
          <w:tcPr>
            <w:tcW w:w="539" w:type="pct"/>
            <w:noWrap/>
            <w:hideMark/>
          </w:tcPr>
          <w:p w14:paraId="1679D934"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w:t>
            </w:r>
          </w:p>
        </w:tc>
        <w:tc>
          <w:tcPr>
            <w:tcW w:w="828" w:type="pct"/>
            <w:noWrap/>
            <w:hideMark/>
          </w:tcPr>
          <w:p w14:paraId="5B8E52C4"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706.8583471</w:t>
            </w:r>
          </w:p>
        </w:tc>
        <w:tc>
          <w:tcPr>
            <w:tcW w:w="626" w:type="pct"/>
            <w:noWrap/>
            <w:hideMark/>
          </w:tcPr>
          <w:p w14:paraId="7E0A0FDA"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353.4292</w:t>
            </w:r>
          </w:p>
        </w:tc>
        <w:tc>
          <w:tcPr>
            <w:tcW w:w="1291" w:type="pct"/>
            <w:noWrap/>
            <w:hideMark/>
          </w:tcPr>
          <w:p w14:paraId="630F188D"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0.025</w:t>
            </w:r>
          </w:p>
        </w:tc>
        <w:tc>
          <w:tcPr>
            <w:tcW w:w="539" w:type="pct"/>
            <w:noWrap/>
            <w:hideMark/>
          </w:tcPr>
          <w:p w14:paraId="552DCAE3"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9.00</w:t>
            </w:r>
          </w:p>
        </w:tc>
      </w:tr>
      <w:tr w:rsidR="00340179" w:rsidRPr="002C7C2A" w14:paraId="6EBEAC8F" w14:textId="77777777" w:rsidTr="00B04FFC">
        <w:trPr>
          <w:trHeight w:val="288"/>
        </w:trPr>
        <w:tc>
          <w:tcPr>
            <w:tcW w:w="638" w:type="pct"/>
            <w:noWrap/>
            <w:hideMark/>
          </w:tcPr>
          <w:p w14:paraId="58507DAB"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11</w:t>
            </w:r>
          </w:p>
        </w:tc>
        <w:tc>
          <w:tcPr>
            <w:tcW w:w="539" w:type="pct"/>
            <w:noWrap/>
            <w:hideMark/>
          </w:tcPr>
          <w:p w14:paraId="22F1DB65"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20</w:t>
            </w:r>
          </w:p>
        </w:tc>
        <w:tc>
          <w:tcPr>
            <w:tcW w:w="539" w:type="pct"/>
            <w:noWrap/>
            <w:hideMark/>
          </w:tcPr>
          <w:p w14:paraId="337A761A"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w:t>
            </w:r>
          </w:p>
        </w:tc>
        <w:tc>
          <w:tcPr>
            <w:tcW w:w="828" w:type="pct"/>
            <w:noWrap/>
            <w:hideMark/>
          </w:tcPr>
          <w:p w14:paraId="7C119710"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1256.637061</w:t>
            </w:r>
          </w:p>
        </w:tc>
        <w:tc>
          <w:tcPr>
            <w:tcW w:w="626" w:type="pct"/>
            <w:noWrap/>
            <w:hideMark/>
          </w:tcPr>
          <w:p w14:paraId="49DD35ED"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628.3185</w:t>
            </w:r>
          </w:p>
        </w:tc>
        <w:tc>
          <w:tcPr>
            <w:tcW w:w="1291" w:type="pct"/>
            <w:noWrap/>
            <w:hideMark/>
          </w:tcPr>
          <w:p w14:paraId="466A9B57"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0.016</w:t>
            </w:r>
          </w:p>
        </w:tc>
        <w:tc>
          <w:tcPr>
            <w:tcW w:w="539" w:type="pct"/>
            <w:noWrap/>
            <w:hideMark/>
          </w:tcPr>
          <w:p w14:paraId="02D63512"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10.00</w:t>
            </w:r>
          </w:p>
        </w:tc>
      </w:tr>
      <w:tr w:rsidR="00340179" w:rsidRPr="002C7C2A" w14:paraId="1D12CA8E" w14:textId="77777777" w:rsidTr="00B04FFC">
        <w:trPr>
          <w:trHeight w:val="288"/>
        </w:trPr>
        <w:tc>
          <w:tcPr>
            <w:tcW w:w="638" w:type="pct"/>
            <w:noWrap/>
            <w:hideMark/>
          </w:tcPr>
          <w:p w14:paraId="23EECC8F"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12</w:t>
            </w:r>
          </w:p>
        </w:tc>
        <w:tc>
          <w:tcPr>
            <w:tcW w:w="539" w:type="pct"/>
            <w:noWrap/>
            <w:hideMark/>
          </w:tcPr>
          <w:p w14:paraId="1B2A5601"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25</w:t>
            </w:r>
          </w:p>
        </w:tc>
        <w:tc>
          <w:tcPr>
            <w:tcW w:w="539" w:type="pct"/>
            <w:noWrap/>
            <w:hideMark/>
          </w:tcPr>
          <w:p w14:paraId="423225DA"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w:t>
            </w:r>
          </w:p>
        </w:tc>
        <w:tc>
          <w:tcPr>
            <w:tcW w:w="828" w:type="pct"/>
            <w:noWrap/>
            <w:hideMark/>
          </w:tcPr>
          <w:p w14:paraId="18E2EC99"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1963.495408</w:t>
            </w:r>
          </w:p>
        </w:tc>
        <w:tc>
          <w:tcPr>
            <w:tcW w:w="626" w:type="pct"/>
            <w:noWrap/>
            <w:hideMark/>
          </w:tcPr>
          <w:p w14:paraId="549B593C"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981.7477</w:t>
            </w:r>
          </w:p>
        </w:tc>
        <w:tc>
          <w:tcPr>
            <w:tcW w:w="1291" w:type="pct"/>
            <w:noWrap/>
            <w:hideMark/>
          </w:tcPr>
          <w:p w14:paraId="66BB40B7"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0.010</w:t>
            </w:r>
          </w:p>
        </w:tc>
        <w:tc>
          <w:tcPr>
            <w:tcW w:w="539" w:type="pct"/>
            <w:noWrap/>
            <w:hideMark/>
          </w:tcPr>
          <w:p w14:paraId="38AE983A"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10.00</w:t>
            </w:r>
          </w:p>
        </w:tc>
      </w:tr>
      <w:tr w:rsidR="00340179" w:rsidRPr="002C7C2A" w14:paraId="0CA9AA90" w14:textId="77777777" w:rsidTr="00B04FFC">
        <w:trPr>
          <w:trHeight w:val="288"/>
        </w:trPr>
        <w:tc>
          <w:tcPr>
            <w:tcW w:w="638" w:type="pct"/>
            <w:noWrap/>
            <w:hideMark/>
          </w:tcPr>
          <w:p w14:paraId="74F1691F"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13</w:t>
            </w:r>
          </w:p>
        </w:tc>
        <w:tc>
          <w:tcPr>
            <w:tcW w:w="539" w:type="pct"/>
            <w:noWrap/>
            <w:hideMark/>
          </w:tcPr>
          <w:p w14:paraId="6C5ACBA9"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32</w:t>
            </w:r>
          </w:p>
        </w:tc>
        <w:tc>
          <w:tcPr>
            <w:tcW w:w="539" w:type="pct"/>
            <w:noWrap/>
            <w:hideMark/>
          </w:tcPr>
          <w:p w14:paraId="724406E8"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w:t>
            </w:r>
          </w:p>
        </w:tc>
        <w:tc>
          <w:tcPr>
            <w:tcW w:w="828" w:type="pct"/>
            <w:noWrap/>
            <w:hideMark/>
          </w:tcPr>
          <w:p w14:paraId="36C9DD81"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3216.990877</w:t>
            </w:r>
          </w:p>
        </w:tc>
        <w:tc>
          <w:tcPr>
            <w:tcW w:w="626" w:type="pct"/>
            <w:noWrap/>
            <w:hideMark/>
          </w:tcPr>
          <w:p w14:paraId="79437500"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1608.495</w:t>
            </w:r>
          </w:p>
        </w:tc>
        <w:tc>
          <w:tcPr>
            <w:tcW w:w="1291" w:type="pct"/>
            <w:noWrap/>
            <w:hideMark/>
          </w:tcPr>
          <w:p w14:paraId="2BEC8AB8"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0.006</w:t>
            </w:r>
          </w:p>
        </w:tc>
        <w:tc>
          <w:tcPr>
            <w:tcW w:w="539" w:type="pct"/>
            <w:noWrap/>
            <w:hideMark/>
          </w:tcPr>
          <w:p w14:paraId="2C92894A"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9.00</w:t>
            </w:r>
          </w:p>
        </w:tc>
      </w:tr>
      <w:tr w:rsidR="00340179" w:rsidRPr="002C7C2A" w14:paraId="7C5965F8" w14:textId="77777777" w:rsidTr="00B04FFC">
        <w:trPr>
          <w:trHeight w:val="288"/>
        </w:trPr>
        <w:tc>
          <w:tcPr>
            <w:tcW w:w="638" w:type="pct"/>
            <w:noWrap/>
            <w:hideMark/>
          </w:tcPr>
          <w:p w14:paraId="6400FF26"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14</w:t>
            </w:r>
          </w:p>
        </w:tc>
        <w:tc>
          <w:tcPr>
            <w:tcW w:w="539" w:type="pct"/>
            <w:noWrap/>
            <w:hideMark/>
          </w:tcPr>
          <w:p w14:paraId="15492E6C"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40</w:t>
            </w:r>
          </w:p>
        </w:tc>
        <w:tc>
          <w:tcPr>
            <w:tcW w:w="539" w:type="pct"/>
            <w:noWrap/>
            <w:hideMark/>
          </w:tcPr>
          <w:p w14:paraId="3386A201"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w:t>
            </w:r>
          </w:p>
        </w:tc>
        <w:tc>
          <w:tcPr>
            <w:tcW w:w="828" w:type="pct"/>
            <w:noWrap/>
            <w:hideMark/>
          </w:tcPr>
          <w:p w14:paraId="4F01BFC1"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5026.548246</w:t>
            </w:r>
          </w:p>
        </w:tc>
        <w:tc>
          <w:tcPr>
            <w:tcW w:w="626" w:type="pct"/>
            <w:noWrap/>
            <w:hideMark/>
          </w:tcPr>
          <w:p w14:paraId="11261C38"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2513.274</w:t>
            </w:r>
          </w:p>
        </w:tc>
        <w:tc>
          <w:tcPr>
            <w:tcW w:w="1291" w:type="pct"/>
            <w:noWrap/>
            <w:hideMark/>
          </w:tcPr>
          <w:p w14:paraId="7E15404B"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0.003</w:t>
            </w:r>
          </w:p>
        </w:tc>
        <w:tc>
          <w:tcPr>
            <w:tcW w:w="539" w:type="pct"/>
            <w:noWrap/>
            <w:hideMark/>
          </w:tcPr>
          <w:p w14:paraId="1050870B"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8.00</w:t>
            </w:r>
          </w:p>
        </w:tc>
      </w:tr>
      <w:tr w:rsidR="00340179" w:rsidRPr="002C7C2A" w14:paraId="018580CB" w14:textId="77777777" w:rsidTr="00B04FFC">
        <w:trPr>
          <w:trHeight w:val="288"/>
        </w:trPr>
        <w:tc>
          <w:tcPr>
            <w:tcW w:w="638" w:type="pct"/>
            <w:noWrap/>
            <w:hideMark/>
          </w:tcPr>
          <w:p w14:paraId="0CA9C50C"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15</w:t>
            </w:r>
          </w:p>
        </w:tc>
        <w:tc>
          <w:tcPr>
            <w:tcW w:w="539" w:type="pct"/>
            <w:noWrap/>
            <w:hideMark/>
          </w:tcPr>
          <w:p w14:paraId="67F90AD7"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40</w:t>
            </w:r>
          </w:p>
        </w:tc>
        <w:tc>
          <w:tcPr>
            <w:tcW w:w="539" w:type="pct"/>
            <w:noWrap/>
            <w:hideMark/>
          </w:tcPr>
          <w:p w14:paraId="5821BDC2"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2.5</w:t>
            </w:r>
          </w:p>
        </w:tc>
        <w:tc>
          <w:tcPr>
            <w:tcW w:w="828" w:type="pct"/>
            <w:noWrap/>
            <w:hideMark/>
          </w:tcPr>
          <w:p w14:paraId="2179ABA5"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5026.548246</w:t>
            </w:r>
          </w:p>
        </w:tc>
        <w:tc>
          <w:tcPr>
            <w:tcW w:w="626" w:type="pct"/>
            <w:noWrap/>
            <w:hideMark/>
          </w:tcPr>
          <w:p w14:paraId="53BAAF8F"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1005.31</w:t>
            </w:r>
          </w:p>
        </w:tc>
        <w:tc>
          <w:tcPr>
            <w:tcW w:w="1291" w:type="pct"/>
            <w:noWrap/>
            <w:hideMark/>
          </w:tcPr>
          <w:p w14:paraId="3BEDD9E4"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0.008</w:t>
            </w:r>
          </w:p>
        </w:tc>
        <w:tc>
          <w:tcPr>
            <w:tcW w:w="539" w:type="pct"/>
            <w:noWrap/>
            <w:hideMark/>
          </w:tcPr>
          <w:p w14:paraId="2ECCCA9C"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8.50</w:t>
            </w:r>
          </w:p>
        </w:tc>
      </w:tr>
      <w:tr w:rsidR="00340179" w:rsidRPr="002C7C2A" w14:paraId="05521C1E" w14:textId="77777777" w:rsidTr="00B04FFC">
        <w:trPr>
          <w:trHeight w:val="288"/>
        </w:trPr>
        <w:tc>
          <w:tcPr>
            <w:tcW w:w="638" w:type="pct"/>
            <w:noWrap/>
            <w:hideMark/>
          </w:tcPr>
          <w:p w14:paraId="79AA8F1C"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16</w:t>
            </w:r>
          </w:p>
        </w:tc>
        <w:tc>
          <w:tcPr>
            <w:tcW w:w="539" w:type="pct"/>
            <w:noWrap/>
            <w:hideMark/>
          </w:tcPr>
          <w:p w14:paraId="1F411B30"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50</w:t>
            </w:r>
          </w:p>
        </w:tc>
        <w:tc>
          <w:tcPr>
            <w:tcW w:w="539" w:type="pct"/>
            <w:noWrap/>
            <w:hideMark/>
          </w:tcPr>
          <w:p w14:paraId="1FBCC2C0"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2.5</w:t>
            </w:r>
          </w:p>
        </w:tc>
        <w:tc>
          <w:tcPr>
            <w:tcW w:w="828" w:type="pct"/>
            <w:noWrap/>
            <w:hideMark/>
          </w:tcPr>
          <w:p w14:paraId="27881013"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7853.981634</w:t>
            </w:r>
          </w:p>
        </w:tc>
        <w:tc>
          <w:tcPr>
            <w:tcW w:w="626" w:type="pct"/>
            <w:noWrap/>
            <w:hideMark/>
          </w:tcPr>
          <w:p w14:paraId="29DD77F4"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1570.796</w:t>
            </w:r>
          </w:p>
        </w:tc>
        <w:tc>
          <w:tcPr>
            <w:tcW w:w="1291" w:type="pct"/>
            <w:noWrap/>
            <w:hideMark/>
          </w:tcPr>
          <w:p w14:paraId="304F9752"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0.004</w:t>
            </w:r>
          </w:p>
        </w:tc>
        <w:tc>
          <w:tcPr>
            <w:tcW w:w="539" w:type="pct"/>
            <w:noWrap/>
            <w:hideMark/>
          </w:tcPr>
          <w:p w14:paraId="786CE9CB" w14:textId="77777777" w:rsidR="00340179" w:rsidRPr="002C7C2A" w:rsidRDefault="00340179" w:rsidP="00B04FFC">
            <w:pPr>
              <w:rPr>
                <w:rFonts w:ascii="Times New Roman" w:hAnsi="Times New Roman" w:cs="Times New Roman"/>
                <w:sz w:val="24"/>
                <w:szCs w:val="24"/>
              </w:rPr>
            </w:pPr>
            <w:r w:rsidRPr="002C7C2A">
              <w:rPr>
                <w:rFonts w:ascii="Times New Roman" w:hAnsi="Times New Roman" w:cs="Times New Roman"/>
                <w:sz w:val="24"/>
                <w:szCs w:val="24"/>
              </w:rPr>
              <w:t>7.00</w:t>
            </w:r>
          </w:p>
        </w:tc>
      </w:tr>
    </w:tbl>
    <w:p w14:paraId="713119A5" w14:textId="2802B499" w:rsidR="009F6B58" w:rsidRDefault="00340179" w:rsidP="00026AB5">
      <w:pPr>
        <w:tabs>
          <w:tab w:val="left" w:pos="1578"/>
        </w:tabs>
        <w:rPr>
          <w:rFonts w:ascii="Times New Roman" w:hAnsi="Times New Roman" w:cs="Times New Roman"/>
          <w:sz w:val="24"/>
          <w:szCs w:val="24"/>
        </w:rPr>
      </w:pPr>
      <w:r w:rsidRPr="002C7C2A">
        <w:rPr>
          <w:rFonts w:ascii="Times New Roman" w:hAnsi="Times New Roman" w:cs="Times New Roman"/>
          <w:sz w:val="24"/>
          <w:szCs w:val="24"/>
        </w:rPr>
        <w:fldChar w:fldCharType="end"/>
      </w:r>
    </w:p>
    <w:sectPr w:rsidR="009F6B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7D7C2" w14:textId="77777777" w:rsidR="00C05248" w:rsidRDefault="00C05248" w:rsidP="006411F2">
      <w:pPr>
        <w:spacing w:after="0" w:line="240" w:lineRule="auto"/>
      </w:pPr>
      <w:r>
        <w:separator/>
      </w:r>
    </w:p>
  </w:endnote>
  <w:endnote w:type="continuationSeparator" w:id="0">
    <w:p w14:paraId="62562D1A" w14:textId="77777777" w:rsidR="00C05248" w:rsidRDefault="00C05248" w:rsidP="00641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briola">
    <w:altName w:val="Courier New"/>
    <w:panose1 w:val="04040605051002020D02"/>
    <w:charset w:val="00"/>
    <w:family w:val="decorative"/>
    <w:pitch w:val="variable"/>
    <w:sig w:usb0="E00002E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6643966"/>
      <w:docPartObj>
        <w:docPartGallery w:val="Page Numbers (Bottom of Page)"/>
        <w:docPartUnique/>
      </w:docPartObj>
    </w:sdtPr>
    <w:sdtEndPr>
      <w:rPr>
        <w:noProof/>
      </w:rPr>
    </w:sdtEndPr>
    <w:sdtContent>
      <w:p w14:paraId="42C27C4D" w14:textId="1566B6D5" w:rsidR="00152A4C" w:rsidRDefault="00152A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B0F43B" w14:textId="77777777" w:rsidR="00152A4C" w:rsidRDefault="00152A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4092812"/>
      <w:docPartObj>
        <w:docPartGallery w:val="Page Numbers (Bottom of Page)"/>
        <w:docPartUnique/>
      </w:docPartObj>
    </w:sdtPr>
    <w:sdtEndPr>
      <w:rPr>
        <w:noProof/>
      </w:rPr>
    </w:sdtEndPr>
    <w:sdtContent>
      <w:p w14:paraId="032DD7F4" w14:textId="0C8B4AC8" w:rsidR="00152A4C" w:rsidRDefault="00152A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8CF207" w14:textId="77777777" w:rsidR="00152A4C" w:rsidRDefault="00152A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156C85" w14:textId="77777777" w:rsidR="00C05248" w:rsidRDefault="00C05248" w:rsidP="006411F2">
      <w:pPr>
        <w:spacing w:after="0" w:line="240" w:lineRule="auto"/>
      </w:pPr>
      <w:r>
        <w:separator/>
      </w:r>
    </w:p>
  </w:footnote>
  <w:footnote w:type="continuationSeparator" w:id="0">
    <w:p w14:paraId="2C2D16AF" w14:textId="77777777" w:rsidR="00C05248" w:rsidRDefault="00C05248" w:rsidP="006411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D3A7E"/>
    <w:multiLevelType w:val="hybridMultilevel"/>
    <w:tmpl w:val="7D5E2048"/>
    <w:lvl w:ilvl="0" w:tplc="E848B1D2">
      <w:start w:val="1"/>
      <w:numFmt w:val="lowerRoman"/>
      <w:lvlText w:val="(%1)"/>
      <w:lvlJc w:val="left"/>
      <w:pPr>
        <w:ind w:left="720" w:hanging="360"/>
      </w:pPr>
    </w:lvl>
    <w:lvl w:ilvl="1" w:tplc="E848B1D2">
      <w:start w:val="1"/>
      <w:numFmt w:val="lowerRoman"/>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216880"/>
    <w:multiLevelType w:val="multilevel"/>
    <w:tmpl w:val="7ACEA3A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544543"/>
    <w:multiLevelType w:val="multilevel"/>
    <w:tmpl w:val="AC363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5B4420"/>
    <w:multiLevelType w:val="hybridMultilevel"/>
    <w:tmpl w:val="72023526"/>
    <w:lvl w:ilvl="0" w:tplc="E848B1D2">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13E28DE"/>
    <w:multiLevelType w:val="hybridMultilevel"/>
    <w:tmpl w:val="A6104B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C1DBA"/>
    <w:multiLevelType w:val="multilevel"/>
    <w:tmpl w:val="5108108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5F48C1"/>
    <w:multiLevelType w:val="hybridMultilevel"/>
    <w:tmpl w:val="861E8E52"/>
    <w:lvl w:ilvl="0" w:tplc="1DF6AC04">
      <w:start w:val="250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F3050"/>
    <w:multiLevelType w:val="hybridMultilevel"/>
    <w:tmpl w:val="73B20F96"/>
    <w:lvl w:ilvl="0" w:tplc="E848B1D2">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F540F25"/>
    <w:multiLevelType w:val="multilevel"/>
    <w:tmpl w:val="879268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6D5F1C"/>
    <w:multiLevelType w:val="multilevel"/>
    <w:tmpl w:val="DE445D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6B3C9D"/>
    <w:multiLevelType w:val="multilevel"/>
    <w:tmpl w:val="29CCD650"/>
    <w:lvl w:ilvl="0">
      <w:start w:val="1"/>
      <w:numFmt w:val="lowerRoman"/>
      <w:lvlText w:val="(%1)"/>
      <w:lvlJc w:val="left"/>
      <w:pPr>
        <w:ind w:left="1429" w:hanging="360"/>
      </w:pPr>
    </w:lvl>
    <w:lvl w:ilvl="1">
      <w:start w:val="3"/>
      <w:numFmt w:val="decimal"/>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11" w15:restartNumberingAfterBreak="0">
    <w:nsid w:val="22F67090"/>
    <w:multiLevelType w:val="multilevel"/>
    <w:tmpl w:val="48AC41A6"/>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662B10"/>
    <w:multiLevelType w:val="hybridMultilevel"/>
    <w:tmpl w:val="E3388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555219"/>
    <w:multiLevelType w:val="hybridMultilevel"/>
    <w:tmpl w:val="B6241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B52FA2"/>
    <w:multiLevelType w:val="multilevel"/>
    <w:tmpl w:val="30024B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FD6E80"/>
    <w:multiLevelType w:val="hybridMultilevel"/>
    <w:tmpl w:val="D9C2A9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153AC7"/>
    <w:multiLevelType w:val="multilevel"/>
    <w:tmpl w:val="6032CA7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7943B1"/>
    <w:multiLevelType w:val="hybridMultilevel"/>
    <w:tmpl w:val="5A6E95AE"/>
    <w:lvl w:ilvl="0" w:tplc="B1BE6A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EDB1C5C"/>
    <w:multiLevelType w:val="hybridMultilevel"/>
    <w:tmpl w:val="49105F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AE5459"/>
    <w:multiLevelType w:val="hybridMultilevel"/>
    <w:tmpl w:val="1CD47B82"/>
    <w:lvl w:ilvl="0" w:tplc="9C947DC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57374B"/>
    <w:multiLevelType w:val="hybridMultilevel"/>
    <w:tmpl w:val="DD0A7D8A"/>
    <w:lvl w:ilvl="0" w:tplc="0409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27F2A5C"/>
    <w:multiLevelType w:val="hybridMultilevel"/>
    <w:tmpl w:val="F57ADE02"/>
    <w:lvl w:ilvl="0" w:tplc="E848B1D2">
      <w:start w:val="1"/>
      <w:numFmt w:val="lowerRoman"/>
      <w:lvlText w:val="(%1)"/>
      <w:lvlJc w:val="left"/>
      <w:pPr>
        <w:ind w:left="1080" w:hanging="360"/>
      </w:pPr>
    </w:lvl>
    <w:lvl w:ilvl="1" w:tplc="AE4AC4FA">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588D6D47"/>
    <w:multiLevelType w:val="multilevel"/>
    <w:tmpl w:val="09C66B0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CA1962"/>
    <w:multiLevelType w:val="multilevel"/>
    <w:tmpl w:val="DE921F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B115448"/>
    <w:multiLevelType w:val="hybridMultilevel"/>
    <w:tmpl w:val="233E83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C31F8D"/>
    <w:multiLevelType w:val="hybridMultilevel"/>
    <w:tmpl w:val="51B4F2B2"/>
    <w:lvl w:ilvl="0" w:tplc="68B449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416F5C"/>
    <w:multiLevelType w:val="hybridMultilevel"/>
    <w:tmpl w:val="F2765054"/>
    <w:lvl w:ilvl="0" w:tplc="A6E411D8">
      <w:start w:val="5"/>
      <w:numFmt w:val="bullet"/>
      <w:lvlText w:val="-"/>
      <w:lvlJc w:val="left"/>
      <w:pPr>
        <w:ind w:left="420" w:hanging="360"/>
      </w:pPr>
      <w:rPr>
        <w:rFonts w:ascii="Cambria Math" w:eastAsia="Times New Roman" w:hAnsi="Cambria Math" w:cs="Times New Roman"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abstractNum w:abstractNumId="27" w15:restartNumberingAfterBreak="0">
    <w:nsid w:val="5D0D76A8"/>
    <w:multiLevelType w:val="multilevel"/>
    <w:tmpl w:val="8ADE112E"/>
    <w:lvl w:ilvl="0">
      <w:start w:val="1"/>
      <w:numFmt w:val="decimal"/>
      <w:lvlText w:val="%1."/>
      <w:lvlJc w:val="left"/>
      <w:pPr>
        <w:ind w:left="720" w:hanging="360"/>
      </w:pPr>
      <w:rPr>
        <w:rFonts w:hint="default"/>
        <w:b/>
      </w:r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1D84ADB"/>
    <w:multiLevelType w:val="hybridMultilevel"/>
    <w:tmpl w:val="81228468"/>
    <w:lvl w:ilvl="0" w:tplc="230A93D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894921"/>
    <w:multiLevelType w:val="hybridMultilevel"/>
    <w:tmpl w:val="E320F8D8"/>
    <w:lvl w:ilvl="0" w:tplc="2C5ABC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FD0207"/>
    <w:multiLevelType w:val="multilevel"/>
    <w:tmpl w:val="0F4414BC"/>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756A8A"/>
    <w:multiLevelType w:val="multilevel"/>
    <w:tmpl w:val="1BA4A968"/>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A14324F"/>
    <w:multiLevelType w:val="multilevel"/>
    <w:tmpl w:val="5AF270C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EAC5995"/>
    <w:multiLevelType w:val="hybridMultilevel"/>
    <w:tmpl w:val="1B56248C"/>
    <w:lvl w:ilvl="0" w:tplc="EA5442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2"/>
  </w:num>
  <w:num w:numId="3">
    <w:abstractNumId w:val="18"/>
  </w:num>
  <w:num w:numId="4">
    <w:abstractNumId w:val="28"/>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32"/>
  </w:num>
  <w:num w:numId="13">
    <w:abstractNumId w:val="19"/>
  </w:num>
  <w:num w:numId="14">
    <w:abstractNumId w:val="17"/>
  </w:num>
  <w:num w:numId="15">
    <w:abstractNumId w:val="33"/>
  </w:num>
  <w:num w:numId="16">
    <w:abstractNumId w:val="24"/>
  </w:num>
  <w:num w:numId="17">
    <w:abstractNumId w:val="4"/>
  </w:num>
  <w:num w:numId="18">
    <w:abstractNumId w:val="11"/>
  </w:num>
  <w:num w:numId="19">
    <w:abstractNumId w:val="25"/>
  </w:num>
  <w:num w:numId="20">
    <w:abstractNumId w:val="20"/>
  </w:num>
  <w:num w:numId="21">
    <w:abstractNumId w:val="1"/>
  </w:num>
  <w:num w:numId="22">
    <w:abstractNumId w:val="16"/>
  </w:num>
  <w:num w:numId="23">
    <w:abstractNumId w:val="27"/>
  </w:num>
  <w:num w:numId="24">
    <w:abstractNumId w:val="0"/>
  </w:num>
  <w:num w:numId="25">
    <w:abstractNumId w:val="12"/>
  </w:num>
  <w:num w:numId="26">
    <w:abstractNumId w:val="5"/>
  </w:num>
  <w:num w:numId="27">
    <w:abstractNumId w:val="30"/>
  </w:num>
  <w:num w:numId="28">
    <w:abstractNumId w:val="23"/>
  </w:num>
  <w:num w:numId="29">
    <w:abstractNumId w:val="8"/>
  </w:num>
  <w:num w:numId="30">
    <w:abstractNumId w:val="13"/>
  </w:num>
  <w:num w:numId="31">
    <w:abstractNumId w:val="29"/>
  </w:num>
  <w:num w:numId="32">
    <w:abstractNumId w:val="2"/>
  </w:num>
  <w:num w:numId="33">
    <w:abstractNumId w:val="31"/>
  </w:num>
  <w:num w:numId="34">
    <w:abstractNumId w:val="6"/>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zMzAyNrawMLIwtbRU0lEKTi0uzszPAykwNK0FAGB5iKMtAAAA"/>
  </w:docVars>
  <w:rsids>
    <w:rsidRoot w:val="00C622FF"/>
    <w:rsid w:val="0000751E"/>
    <w:rsid w:val="00010C41"/>
    <w:rsid w:val="00012923"/>
    <w:rsid w:val="000134EE"/>
    <w:rsid w:val="00017877"/>
    <w:rsid w:val="00023A4F"/>
    <w:rsid w:val="00026AB5"/>
    <w:rsid w:val="0002732D"/>
    <w:rsid w:val="000320A6"/>
    <w:rsid w:val="00036DA4"/>
    <w:rsid w:val="00045540"/>
    <w:rsid w:val="00045912"/>
    <w:rsid w:val="000471E1"/>
    <w:rsid w:val="00047D9F"/>
    <w:rsid w:val="00054A05"/>
    <w:rsid w:val="000642C3"/>
    <w:rsid w:val="000669CF"/>
    <w:rsid w:val="00067885"/>
    <w:rsid w:val="00074E23"/>
    <w:rsid w:val="000827A6"/>
    <w:rsid w:val="00082D4C"/>
    <w:rsid w:val="000838CC"/>
    <w:rsid w:val="00083EAC"/>
    <w:rsid w:val="00083FCB"/>
    <w:rsid w:val="00085F7B"/>
    <w:rsid w:val="0008651E"/>
    <w:rsid w:val="00091A19"/>
    <w:rsid w:val="000A562A"/>
    <w:rsid w:val="000B0B00"/>
    <w:rsid w:val="000B3E0A"/>
    <w:rsid w:val="000B47A9"/>
    <w:rsid w:val="000B50E7"/>
    <w:rsid w:val="000C0071"/>
    <w:rsid w:val="000D0A64"/>
    <w:rsid w:val="000D266D"/>
    <w:rsid w:val="000D38F6"/>
    <w:rsid w:val="000D6625"/>
    <w:rsid w:val="000F157C"/>
    <w:rsid w:val="00101099"/>
    <w:rsid w:val="0010506F"/>
    <w:rsid w:val="00106070"/>
    <w:rsid w:val="00114248"/>
    <w:rsid w:val="00115D7D"/>
    <w:rsid w:val="001252F2"/>
    <w:rsid w:val="001256DC"/>
    <w:rsid w:val="00127D43"/>
    <w:rsid w:val="001301F3"/>
    <w:rsid w:val="00133FF7"/>
    <w:rsid w:val="00136077"/>
    <w:rsid w:val="00137D41"/>
    <w:rsid w:val="00140D36"/>
    <w:rsid w:val="0014330C"/>
    <w:rsid w:val="00152A4C"/>
    <w:rsid w:val="00165668"/>
    <w:rsid w:val="0017071A"/>
    <w:rsid w:val="001729E1"/>
    <w:rsid w:val="00180CFC"/>
    <w:rsid w:val="00181188"/>
    <w:rsid w:val="00181E96"/>
    <w:rsid w:val="00183986"/>
    <w:rsid w:val="00190406"/>
    <w:rsid w:val="001954BF"/>
    <w:rsid w:val="00195DDE"/>
    <w:rsid w:val="001A0262"/>
    <w:rsid w:val="001A0E93"/>
    <w:rsid w:val="001B07CF"/>
    <w:rsid w:val="001B2AC7"/>
    <w:rsid w:val="001C4DC3"/>
    <w:rsid w:val="001C596A"/>
    <w:rsid w:val="001C6E50"/>
    <w:rsid w:val="001D1C2D"/>
    <w:rsid w:val="001D1E04"/>
    <w:rsid w:val="001D25D1"/>
    <w:rsid w:val="001D41B3"/>
    <w:rsid w:val="001D55E8"/>
    <w:rsid w:val="001D5F42"/>
    <w:rsid w:val="001E0BF4"/>
    <w:rsid w:val="001E0BF8"/>
    <w:rsid w:val="001E18CD"/>
    <w:rsid w:val="001F2B61"/>
    <w:rsid w:val="001F76A5"/>
    <w:rsid w:val="00200240"/>
    <w:rsid w:val="00203FCD"/>
    <w:rsid w:val="002052B4"/>
    <w:rsid w:val="00205E68"/>
    <w:rsid w:val="00207CDA"/>
    <w:rsid w:val="002164C5"/>
    <w:rsid w:val="002221E6"/>
    <w:rsid w:val="002224B4"/>
    <w:rsid w:val="00223138"/>
    <w:rsid w:val="00231B47"/>
    <w:rsid w:val="00235B4B"/>
    <w:rsid w:val="00237B7A"/>
    <w:rsid w:val="00245941"/>
    <w:rsid w:val="00250CD8"/>
    <w:rsid w:val="00252232"/>
    <w:rsid w:val="00253248"/>
    <w:rsid w:val="00253874"/>
    <w:rsid w:val="00254958"/>
    <w:rsid w:val="0025569F"/>
    <w:rsid w:val="00261473"/>
    <w:rsid w:val="002636D2"/>
    <w:rsid w:val="00267767"/>
    <w:rsid w:val="00267C4F"/>
    <w:rsid w:val="00272506"/>
    <w:rsid w:val="00272785"/>
    <w:rsid w:val="002821FB"/>
    <w:rsid w:val="00284DBE"/>
    <w:rsid w:val="00296750"/>
    <w:rsid w:val="002B166A"/>
    <w:rsid w:val="002B6465"/>
    <w:rsid w:val="002C6BA4"/>
    <w:rsid w:val="002D45C5"/>
    <w:rsid w:val="002D7453"/>
    <w:rsid w:val="002D7C9F"/>
    <w:rsid w:val="002E4254"/>
    <w:rsid w:val="002F4382"/>
    <w:rsid w:val="002F4F27"/>
    <w:rsid w:val="002F51DC"/>
    <w:rsid w:val="002F61B9"/>
    <w:rsid w:val="00311558"/>
    <w:rsid w:val="00313B24"/>
    <w:rsid w:val="00320284"/>
    <w:rsid w:val="00325BEF"/>
    <w:rsid w:val="00326989"/>
    <w:rsid w:val="00327D61"/>
    <w:rsid w:val="00336F54"/>
    <w:rsid w:val="00337ADB"/>
    <w:rsid w:val="00340179"/>
    <w:rsid w:val="003450C2"/>
    <w:rsid w:val="00352BAD"/>
    <w:rsid w:val="003633C3"/>
    <w:rsid w:val="00374F4B"/>
    <w:rsid w:val="003767EC"/>
    <w:rsid w:val="003869A7"/>
    <w:rsid w:val="003869E3"/>
    <w:rsid w:val="0039714D"/>
    <w:rsid w:val="003A3A1C"/>
    <w:rsid w:val="003A4DD9"/>
    <w:rsid w:val="003B1986"/>
    <w:rsid w:val="003B527A"/>
    <w:rsid w:val="003C45C5"/>
    <w:rsid w:val="003D0CFB"/>
    <w:rsid w:val="003D1D01"/>
    <w:rsid w:val="003D66FC"/>
    <w:rsid w:val="003E6DBC"/>
    <w:rsid w:val="003F49F0"/>
    <w:rsid w:val="003F5C5A"/>
    <w:rsid w:val="004035AD"/>
    <w:rsid w:val="00404339"/>
    <w:rsid w:val="00412BEE"/>
    <w:rsid w:val="00422C1B"/>
    <w:rsid w:val="00423FD4"/>
    <w:rsid w:val="0043017C"/>
    <w:rsid w:val="004376F7"/>
    <w:rsid w:val="00440C5A"/>
    <w:rsid w:val="00445E60"/>
    <w:rsid w:val="00451677"/>
    <w:rsid w:val="0046297F"/>
    <w:rsid w:val="0046668C"/>
    <w:rsid w:val="00480FC6"/>
    <w:rsid w:val="0048284A"/>
    <w:rsid w:val="00495484"/>
    <w:rsid w:val="004A1DB7"/>
    <w:rsid w:val="004A1E0E"/>
    <w:rsid w:val="004B517D"/>
    <w:rsid w:val="004B6672"/>
    <w:rsid w:val="004C13F2"/>
    <w:rsid w:val="004C2D35"/>
    <w:rsid w:val="004C7D74"/>
    <w:rsid w:val="004D3428"/>
    <w:rsid w:val="004D41F8"/>
    <w:rsid w:val="004D5EA6"/>
    <w:rsid w:val="004E04E4"/>
    <w:rsid w:val="004F3C09"/>
    <w:rsid w:val="004F42ED"/>
    <w:rsid w:val="004F50F0"/>
    <w:rsid w:val="004F7C1C"/>
    <w:rsid w:val="00503B5A"/>
    <w:rsid w:val="00503DFB"/>
    <w:rsid w:val="00503F4E"/>
    <w:rsid w:val="00517A09"/>
    <w:rsid w:val="00522278"/>
    <w:rsid w:val="00523522"/>
    <w:rsid w:val="00525916"/>
    <w:rsid w:val="00526033"/>
    <w:rsid w:val="00535BB6"/>
    <w:rsid w:val="00540F81"/>
    <w:rsid w:val="00542962"/>
    <w:rsid w:val="00546493"/>
    <w:rsid w:val="0055087A"/>
    <w:rsid w:val="00550D19"/>
    <w:rsid w:val="00570838"/>
    <w:rsid w:val="00571AB9"/>
    <w:rsid w:val="005735F5"/>
    <w:rsid w:val="00573672"/>
    <w:rsid w:val="0057642D"/>
    <w:rsid w:val="00577B07"/>
    <w:rsid w:val="00583B5D"/>
    <w:rsid w:val="00584C6E"/>
    <w:rsid w:val="00584CEA"/>
    <w:rsid w:val="00597158"/>
    <w:rsid w:val="005A1D7D"/>
    <w:rsid w:val="005A379A"/>
    <w:rsid w:val="005B31B7"/>
    <w:rsid w:val="005B346C"/>
    <w:rsid w:val="005B4D08"/>
    <w:rsid w:val="005B5B05"/>
    <w:rsid w:val="005C57BC"/>
    <w:rsid w:val="005D1933"/>
    <w:rsid w:val="005D3B02"/>
    <w:rsid w:val="005D50CE"/>
    <w:rsid w:val="005E098B"/>
    <w:rsid w:val="005E1332"/>
    <w:rsid w:val="005E16E3"/>
    <w:rsid w:val="005E53AB"/>
    <w:rsid w:val="005E737A"/>
    <w:rsid w:val="005E7EF2"/>
    <w:rsid w:val="005F143F"/>
    <w:rsid w:val="005F18E4"/>
    <w:rsid w:val="005F40CD"/>
    <w:rsid w:val="005F62DB"/>
    <w:rsid w:val="005F6BC5"/>
    <w:rsid w:val="00600520"/>
    <w:rsid w:val="00601059"/>
    <w:rsid w:val="00602286"/>
    <w:rsid w:val="00604455"/>
    <w:rsid w:val="00613039"/>
    <w:rsid w:val="00624B1B"/>
    <w:rsid w:val="006411F2"/>
    <w:rsid w:val="006430CA"/>
    <w:rsid w:val="0064469D"/>
    <w:rsid w:val="00652008"/>
    <w:rsid w:val="006579C9"/>
    <w:rsid w:val="006612F4"/>
    <w:rsid w:val="00667643"/>
    <w:rsid w:val="00675170"/>
    <w:rsid w:val="0068061C"/>
    <w:rsid w:val="006810C9"/>
    <w:rsid w:val="00684042"/>
    <w:rsid w:val="006868DE"/>
    <w:rsid w:val="00696E99"/>
    <w:rsid w:val="006A08F2"/>
    <w:rsid w:val="006A0C3E"/>
    <w:rsid w:val="006A5BA6"/>
    <w:rsid w:val="006C1555"/>
    <w:rsid w:val="006C5707"/>
    <w:rsid w:val="006D2E51"/>
    <w:rsid w:val="006D4C2E"/>
    <w:rsid w:val="006E34BD"/>
    <w:rsid w:val="006E56E0"/>
    <w:rsid w:val="006E7BCD"/>
    <w:rsid w:val="006F1303"/>
    <w:rsid w:val="006F2411"/>
    <w:rsid w:val="006F3F0C"/>
    <w:rsid w:val="006F668A"/>
    <w:rsid w:val="006F66DB"/>
    <w:rsid w:val="006F6778"/>
    <w:rsid w:val="00702D91"/>
    <w:rsid w:val="00703973"/>
    <w:rsid w:val="00704A28"/>
    <w:rsid w:val="00704ED9"/>
    <w:rsid w:val="007053CD"/>
    <w:rsid w:val="00706109"/>
    <w:rsid w:val="00710B36"/>
    <w:rsid w:val="00711448"/>
    <w:rsid w:val="0071345B"/>
    <w:rsid w:val="00715778"/>
    <w:rsid w:val="007271A4"/>
    <w:rsid w:val="00734C5A"/>
    <w:rsid w:val="00740AE7"/>
    <w:rsid w:val="00742781"/>
    <w:rsid w:val="00742CA7"/>
    <w:rsid w:val="007458D6"/>
    <w:rsid w:val="00747A95"/>
    <w:rsid w:val="00747B1B"/>
    <w:rsid w:val="00753BF4"/>
    <w:rsid w:val="007564E0"/>
    <w:rsid w:val="00756C2D"/>
    <w:rsid w:val="00760FFF"/>
    <w:rsid w:val="00762BA4"/>
    <w:rsid w:val="007646C5"/>
    <w:rsid w:val="00765903"/>
    <w:rsid w:val="007666A8"/>
    <w:rsid w:val="00775E06"/>
    <w:rsid w:val="0077645E"/>
    <w:rsid w:val="00784D12"/>
    <w:rsid w:val="00791623"/>
    <w:rsid w:val="007965AA"/>
    <w:rsid w:val="007A0188"/>
    <w:rsid w:val="007A3E07"/>
    <w:rsid w:val="007A4480"/>
    <w:rsid w:val="007A557E"/>
    <w:rsid w:val="007B1644"/>
    <w:rsid w:val="007B1AB5"/>
    <w:rsid w:val="007B23BE"/>
    <w:rsid w:val="007B332E"/>
    <w:rsid w:val="007B3C5A"/>
    <w:rsid w:val="007B4477"/>
    <w:rsid w:val="007B4D18"/>
    <w:rsid w:val="007B5630"/>
    <w:rsid w:val="007C0996"/>
    <w:rsid w:val="007C5E82"/>
    <w:rsid w:val="007D5556"/>
    <w:rsid w:val="007E153D"/>
    <w:rsid w:val="007E2698"/>
    <w:rsid w:val="007F6040"/>
    <w:rsid w:val="00801290"/>
    <w:rsid w:val="0080288D"/>
    <w:rsid w:val="00817A15"/>
    <w:rsid w:val="00820E05"/>
    <w:rsid w:val="00820F10"/>
    <w:rsid w:val="00821955"/>
    <w:rsid w:val="00823C84"/>
    <w:rsid w:val="008328ED"/>
    <w:rsid w:val="00832EE3"/>
    <w:rsid w:val="00833A74"/>
    <w:rsid w:val="008344B4"/>
    <w:rsid w:val="008351A6"/>
    <w:rsid w:val="0084725B"/>
    <w:rsid w:val="0085274E"/>
    <w:rsid w:val="00853113"/>
    <w:rsid w:val="0085384E"/>
    <w:rsid w:val="00857AE6"/>
    <w:rsid w:val="00863A8E"/>
    <w:rsid w:val="0087752B"/>
    <w:rsid w:val="00877576"/>
    <w:rsid w:val="00887070"/>
    <w:rsid w:val="0089049C"/>
    <w:rsid w:val="0089704B"/>
    <w:rsid w:val="008A093B"/>
    <w:rsid w:val="008B70F9"/>
    <w:rsid w:val="008C534C"/>
    <w:rsid w:val="008C5B15"/>
    <w:rsid w:val="008F318C"/>
    <w:rsid w:val="008F574D"/>
    <w:rsid w:val="00900D4E"/>
    <w:rsid w:val="00900D87"/>
    <w:rsid w:val="009066A2"/>
    <w:rsid w:val="00910CD6"/>
    <w:rsid w:val="00917EBB"/>
    <w:rsid w:val="0092378F"/>
    <w:rsid w:val="009265E7"/>
    <w:rsid w:val="00927F0B"/>
    <w:rsid w:val="009330D6"/>
    <w:rsid w:val="0094019B"/>
    <w:rsid w:val="00947577"/>
    <w:rsid w:val="00953753"/>
    <w:rsid w:val="0095572F"/>
    <w:rsid w:val="0096096B"/>
    <w:rsid w:val="0096293F"/>
    <w:rsid w:val="00966F9E"/>
    <w:rsid w:val="00977C65"/>
    <w:rsid w:val="00985210"/>
    <w:rsid w:val="009864EE"/>
    <w:rsid w:val="009923B0"/>
    <w:rsid w:val="009941D1"/>
    <w:rsid w:val="00995C3D"/>
    <w:rsid w:val="009A5E67"/>
    <w:rsid w:val="009B05EB"/>
    <w:rsid w:val="009B0D70"/>
    <w:rsid w:val="009C176F"/>
    <w:rsid w:val="009C4C8B"/>
    <w:rsid w:val="009C63C4"/>
    <w:rsid w:val="009D1A1D"/>
    <w:rsid w:val="009E2EAB"/>
    <w:rsid w:val="009E51B9"/>
    <w:rsid w:val="009F0971"/>
    <w:rsid w:val="009F1775"/>
    <w:rsid w:val="009F2610"/>
    <w:rsid w:val="009F2630"/>
    <w:rsid w:val="009F2BB4"/>
    <w:rsid w:val="009F6B58"/>
    <w:rsid w:val="009F746C"/>
    <w:rsid w:val="00A001F8"/>
    <w:rsid w:val="00A11192"/>
    <w:rsid w:val="00A14F4C"/>
    <w:rsid w:val="00A163D7"/>
    <w:rsid w:val="00A260B9"/>
    <w:rsid w:val="00A33F7B"/>
    <w:rsid w:val="00A34097"/>
    <w:rsid w:val="00A403EA"/>
    <w:rsid w:val="00A40A88"/>
    <w:rsid w:val="00A43D05"/>
    <w:rsid w:val="00A44930"/>
    <w:rsid w:val="00A52294"/>
    <w:rsid w:val="00A64D27"/>
    <w:rsid w:val="00A67EA8"/>
    <w:rsid w:val="00A717EE"/>
    <w:rsid w:val="00A72744"/>
    <w:rsid w:val="00A74878"/>
    <w:rsid w:val="00A75BB2"/>
    <w:rsid w:val="00A766DD"/>
    <w:rsid w:val="00A8585E"/>
    <w:rsid w:val="00A85F45"/>
    <w:rsid w:val="00A93AF2"/>
    <w:rsid w:val="00A93D40"/>
    <w:rsid w:val="00A94C04"/>
    <w:rsid w:val="00AA20AF"/>
    <w:rsid w:val="00AA2D3B"/>
    <w:rsid w:val="00AB1C44"/>
    <w:rsid w:val="00AB4129"/>
    <w:rsid w:val="00AC46EF"/>
    <w:rsid w:val="00AC563F"/>
    <w:rsid w:val="00AD2213"/>
    <w:rsid w:val="00AF1DF4"/>
    <w:rsid w:val="00AF5449"/>
    <w:rsid w:val="00AF6B94"/>
    <w:rsid w:val="00AF78BC"/>
    <w:rsid w:val="00AF7DB2"/>
    <w:rsid w:val="00B04FFC"/>
    <w:rsid w:val="00B05C76"/>
    <w:rsid w:val="00B27ECC"/>
    <w:rsid w:val="00B3284F"/>
    <w:rsid w:val="00B35965"/>
    <w:rsid w:val="00B406F4"/>
    <w:rsid w:val="00B40AFD"/>
    <w:rsid w:val="00B57A48"/>
    <w:rsid w:val="00B61428"/>
    <w:rsid w:val="00B64152"/>
    <w:rsid w:val="00B6544A"/>
    <w:rsid w:val="00B66BA5"/>
    <w:rsid w:val="00B81CA0"/>
    <w:rsid w:val="00B86130"/>
    <w:rsid w:val="00B86EF8"/>
    <w:rsid w:val="00B87018"/>
    <w:rsid w:val="00B92087"/>
    <w:rsid w:val="00B92D6D"/>
    <w:rsid w:val="00BA2F82"/>
    <w:rsid w:val="00BA5279"/>
    <w:rsid w:val="00BC4D41"/>
    <w:rsid w:val="00BC6380"/>
    <w:rsid w:val="00BD1502"/>
    <w:rsid w:val="00BD533A"/>
    <w:rsid w:val="00BD7F02"/>
    <w:rsid w:val="00BD7FAB"/>
    <w:rsid w:val="00BF4806"/>
    <w:rsid w:val="00BF6A1B"/>
    <w:rsid w:val="00BF7E19"/>
    <w:rsid w:val="00C05248"/>
    <w:rsid w:val="00C05A37"/>
    <w:rsid w:val="00C13900"/>
    <w:rsid w:val="00C13EE2"/>
    <w:rsid w:val="00C1790C"/>
    <w:rsid w:val="00C17AFE"/>
    <w:rsid w:val="00C20900"/>
    <w:rsid w:val="00C43A16"/>
    <w:rsid w:val="00C43A82"/>
    <w:rsid w:val="00C51CAF"/>
    <w:rsid w:val="00C57706"/>
    <w:rsid w:val="00C611A2"/>
    <w:rsid w:val="00C61D35"/>
    <w:rsid w:val="00C622FF"/>
    <w:rsid w:val="00C62F2F"/>
    <w:rsid w:val="00C6551C"/>
    <w:rsid w:val="00C74412"/>
    <w:rsid w:val="00C84C91"/>
    <w:rsid w:val="00CA1358"/>
    <w:rsid w:val="00CB2521"/>
    <w:rsid w:val="00CB723E"/>
    <w:rsid w:val="00CD4117"/>
    <w:rsid w:val="00CE0210"/>
    <w:rsid w:val="00CE0745"/>
    <w:rsid w:val="00CE2805"/>
    <w:rsid w:val="00CE4E6B"/>
    <w:rsid w:val="00CF2DEF"/>
    <w:rsid w:val="00CF310F"/>
    <w:rsid w:val="00CF4BCC"/>
    <w:rsid w:val="00CF6E80"/>
    <w:rsid w:val="00D01AB1"/>
    <w:rsid w:val="00D06609"/>
    <w:rsid w:val="00D07884"/>
    <w:rsid w:val="00D079AB"/>
    <w:rsid w:val="00D105E7"/>
    <w:rsid w:val="00D13C20"/>
    <w:rsid w:val="00D26DD0"/>
    <w:rsid w:val="00D30B7C"/>
    <w:rsid w:val="00D36D03"/>
    <w:rsid w:val="00D525BE"/>
    <w:rsid w:val="00D52D32"/>
    <w:rsid w:val="00D56914"/>
    <w:rsid w:val="00D676F1"/>
    <w:rsid w:val="00D70A22"/>
    <w:rsid w:val="00D767C5"/>
    <w:rsid w:val="00D77A5B"/>
    <w:rsid w:val="00D803AE"/>
    <w:rsid w:val="00D81849"/>
    <w:rsid w:val="00D81AA3"/>
    <w:rsid w:val="00D8290A"/>
    <w:rsid w:val="00D8423E"/>
    <w:rsid w:val="00D86AB3"/>
    <w:rsid w:val="00D87569"/>
    <w:rsid w:val="00D94E8E"/>
    <w:rsid w:val="00DB29A6"/>
    <w:rsid w:val="00DB41CB"/>
    <w:rsid w:val="00DB58D4"/>
    <w:rsid w:val="00DB5A40"/>
    <w:rsid w:val="00DC034A"/>
    <w:rsid w:val="00DC2774"/>
    <w:rsid w:val="00DD1C3E"/>
    <w:rsid w:val="00DD3786"/>
    <w:rsid w:val="00DE3259"/>
    <w:rsid w:val="00DE37E2"/>
    <w:rsid w:val="00DE7B79"/>
    <w:rsid w:val="00DF49D9"/>
    <w:rsid w:val="00DF5F86"/>
    <w:rsid w:val="00E04956"/>
    <w:rsid w:val="00E064E0"/>
    <w:rsid w:val="00E12E3A"/>
    <w:rsid w:val="00E12ED3"/>
    <w:rsid w:val="00E13B3E"/>
    <w:rsid w:val="00E153BC"/>
    <w:rsid w:val="00E17182"/>
    <w:rsid w:val="00E20668"/>
    <w:rsid w:val="00E2670C"/>
    <w:rsid w:val="00E34088"/>
    <w:rsid w:val="00E347E8"/>
    <w:rsid w:val="00E40362"/>
    <w:rsid w:val="00E41007"/>
    <w:rsid w:val="00E41179"/>
    <w:rsid w:val="00E43BF4"/>
    <w:rsid w:val="00E479DE"/>
    <w:rsid w:val="00E50C4F"/>
    <w:rsid w:val="00E55883"/>
    <w:rsid w:val="00E56992"/>
    <w:rsid w:val="00E641CF"/>
    <w:rsid w:val="00E6584E"/>
    <w:rsid w:val="00E74C19"/>
    <w:rsid w:val="00E763B0"/>
    <w:rsid w:val="00E846D7"/>
    <w:rsid w:val="00E868EB"/>
    <w:rsid w:val="00E87212"/>
    <w:rsid w:val="00E938DA"/>
    <w:rsid w:val="00EA3304"/>
    <w:rsid w:val="00EA37D4"/>
    <w:rsid w:val="00EA4FD3"/>
    <w:rsid w:val="00EA5A2E"/>
    <w:rsid w:val="00EB1A22"/>
    <w:rsid w:val="00EB1A5A"/>
    <w:rsid w:val="00EB1B83"/>
    <w:rsid w:val="00EB5EFE"/>
    <w:rsid w:val="00EC0396"/>
    <w:rsid w:val="00EC297C"/>
    <w:rsid w:val="00EC3B3C"/>
    <w:rsid w:val="00EC4690"/>
    <w:rsid w:val="00ED04A6"/>
    <w:rsid w:val="00ED53DA"/>
    <w:rsid w:val="00ED6701"/>
    <w:rsid w:val="00EE026C"/>
    <w:rsid w:val="00EE3187"/>
    <w:rsid w:val="00EE68D7"/>
    <w:rsid w:val="00EE7CF7"/>
    <w:rsid w:val="00F01D8C"/>
    <w:rsid w:val="00F04939"/>
    <w:rsid w:val="00F055B8"/>
    <w:rsid w:val="00F05BDD"/>
    <w:rsid w:val="00F10199"/>
    <w:rsid w:val="00F145C9"/>
    <w:rsid w:val="00F166AC"/>
    <w:rsid w:val="00F2023F"/>
    <w:rsid w:val="00F30330"/>
    <w:rsid w:val="00F349A8"/>
    <w:rsid w:val="00F34CDA"/>
    <w:rsid w:val="00F376FE"/>
    <w:rsid w:val="00F42189"/>
    <w:rsid w:val="00F5114D"/>
    <w:rsid w:val="00F5136E"/>
    <w:rsid w:val="00F53715"/>
    <w:rsid w:val="00F54BB5"/>
    <w:rsid w:val="00F577D8"/>
    <w:rsid w:val="00F64D2D"/>
    <w:rsid w:val="00F86C5A"/>
    <w:rsid w:val="00F871BA"/>
    <w:rsid w:val="00F960C6"/>
    <w:rsid w:val="00FA3EA4"/>
    <w:rsid w:val="00FA6DD0"/>
    <w:rsid w:val="00FB2A71"/>
    <w:rsid w:val="00FB3369"/>
    <w:rsid w:val="00FB358F"/>
    <w:rsid w:val="00FC1C9E"/>
    <w:rsid w:val="00FC6368"/>
    <w:rsid w:val="00FD0DF0"/>
    <w:rsid w:val="00FE3278"/>
    <w:rsid w:val="00FF7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063EB"/>
  <w15:chartTrackingRefBased/>
  <w15:docId w15:val="{1C4C2328-B39A-4412-BD20-551489CC5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2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4CEA"/>
    <w:pPr>
      <w:ind w:left="720"/>
      <w:contextualSpacing/>
    </w:pPr>
  </w:style>
  <w:style w:type="paragraph" w:styleId="Header">
    <w:name w:val="header"/>
    <w:basedOn w:val="Normal"/>
    <w:link w:val="HeaderChar"/>
    <w:uiPriority w:val="99"/>
    <w:unhideWhenUsed/>
    <w:rsid w:val="00641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1F2"/>
  </w:style>
  <w:style w:type="paragraph" w:styleId="Footer">
    <w:name w:val="footer"/>
    <w:basedOn w:val="Normal"/>
    <w:link w:val="FooterChar"/>
    <w:uiPriority w:val="99"/>
    <w:unhideWhenUsed/>
    <w:rsid w:val="006411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1F2"/>
  </w:style>
  <w:style w:type="character" w:styleId="Hyperlink">
    <w:name w:val="Hyperlink"/>
    <w:basedOn w:val="DefaultParagraphFont"/>
    <w:uiPriority w:val="99"/>
    <w:unhideWhenUsed/>
    <w:rsid w:val="003B527A"/>
    <w:rPr>
      <w:color w:val="0563C1" w:themeColor="hyperlink"/>
      <w:u w:val="single"/>
    </w:rPr>
  </w:style>
  <w:style w:type="character" w:styleId="PlaceholderText">
    <w:name w:val="Placeholder Text"/>
    <w:basedOn w:val="DefaultParagraphFont"/>
    <w:uiPriority w:val="99"/>
    <w:semiHidden/>
    <w:rsid w:val="00440C5A"/>
    <w:rPr>
      <w:color w:val="808080"/>
    </w:rPr>
  </w:style>
  <w:style w:type="character" w:customStyle="1" w:styleId="ff3">
    <w:name w:val="ff3"/>
    <w:basedOn w:val="DefaultParagraphFont"/>
    <w:rsid w:val="007A4480"/>
  </w:style>
  <w:style w:type="character" w:customStyle="1" w:styleId="a">
    <w:name w:val="_"/>
    <w:basedOn w:val="DefaultParagraphFont"/>
    <w:rsid w:val="007A4480"/>
  </w:style>
  <w:style w:type="character" w:customStyle="1" w:styleId="ff1">
    <w:name w:val="ff1"/>
    <w:basedOn w:val="DefaultParagraphFont"/>
    <w:rsid w:val="007A4480"/>
  </w:style>
  <w:style w:type="character" w:customStyle="1" w:styleId="ff11">
    <w:name w:val="ff11"/>
    <w:basedOn w:val="DefaultParagraphFont"/>
    <w:rsid w:val="007A4480"/>
  </w:style>
  <w:style w:type="table" w:styleId="TableGrid">
    <w:name w:val="Table Grid"/>
    <w:basedOn w:val="TableNormal"/>
    <w:uiPriority w:val="39"/>
    <w:rsid w:val="00D76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6FE"/>
    <w:rPr>
      <w:color w:val="605E5C"/>
      <w:shd w:val="clear" w:color="auto" w:fill="E1DFDD"/>
    </w:rPr>
  </w:style>
  <w:style w:type="paragraph" w:styleId="NormalWeb">
    <w:name w:val="Normal (Web)"/>
    <w:basedOn w:val="Normal"/>
    <w:uiPriority w:val="99"/>
    <w:semiHidden/>
    <w:unhideWhenUsed/>
    <w:rsid w:val="00F421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referencestext">
    <w:name w:val="c-article-references__text"/>
    <w:basedOn w:val="Normal"/>
    <w:rsid w:val="00F421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052015">
      <w:bodyDiv w:val="1"/>
      <w:marLeft w:val="0"/>
      <w:marRight w:val="0"/>
      <w:marTop w:val="0"/>
      <w:marBottom w:val="0"/>
      <w:divBdr>
        <w:top w:val="none" w:sz="0" w:space="0" w:color="auto"/>
        <w:left w:val="none" w:sz="0" w:space="0" w:color="auto"/>
        <w:bottom w:val="none" w:sz="0" w:space="0" w:color="auto"/>
        <w:right w:val="none" w:sz="0" w:space="0" w:color="auto"/>
      </w:divBdr>
    </w:div>
    <w:div w:id="804854261">
      <w:bodyDiv w:val="1"/>
      <w:marLeft w:val="0"/>
      <w:marRight w:val="0"/>
      <w:marTop w:val="0"/>
      <w:marBottom w:val="0"/>
      <w:divBdr>
        <w:top w:val="none" w:sz="0" w:space="0" w:color="auto"/>
        <w:left w:val="none" w:sz="0" w:space="0" w:color="auto"/>
        <w:bottom w:val="none" w:sz="0" w:space="0" w:color="auto"/>
        <w:right w:val="none" w:sz="0" w:space="0" w:color="auto"/>
      </w:divBdr>
    </w:div>
    <w:div w:id="1136486255">
      <w:bodyDiv w:val="1"/>
      <w:marLeft w:val="0"/>
      <w:marRight w:val="0"/>
      <w:marTop w:val="0"/>
      <w:marBottom w:val="0"/>
      <w:divBdr>
        <w:top w:val="none" w:sz="0" w:space="0" w:color="auto"/>
        <w:left w:val="none" w:sz="0" w:space="0" w:color="auto"/>
        <w:bottom w:val="none" w:sz="0" w:space="0" w:color="auto"/>
        <w:right w:val="none" w:sz="0" w:space="0" w:color="auto"/>
      </w:divBdr>
    </w:div>
    <w:div w:id="1878472138">
      <w:bodyDiv w:val="1"/>
      <w:marLeft w:val="0"/>
      <w:marRight w:val="0"/>
      <w:marTop w:val="0"/>
      <w:marBottom w:val="0"/>
      <w:divBdr>
        <w:top w:val="none" w:sz="0" w:space="0" w:color="auto"/>
        <w:left w:val="none" w:sz="0" w:space="0" w:color="auto"/>
        <w:bottom w:val="none" w:sz="0" w:space="0" w:color="auto"/>
        <w:right w:val="none" w:sz="0" w:space="0" w:color="auto"/>
      </w:divBdr>
    </w:div>
    <w:div w:id="213852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emf"/><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image" Target="media/image19.emf"/><Relationship Id="rId11" Type="http://schemas.openxmlformats.org/officeDocument/2006/relationships/image" Target="media/image2.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image" Target="media/image26.png"/><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emf"/><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yperlink" Target="http://www.lagosstate.gov.ng/about-lagos/"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emf"/><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324DB-DBA1-43CF-913F-9EAA9BA30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87</Pages>
  <Words>12870</Words>
  <Characters>73363</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dc:creator>
  <cp:keywords/>
  <dc:description/>
  <cp:lastModifiedBy>Timilehin</cp:lastModifiedBy>
  <cp:revision>35</cp:revision>
  <dcterms:created xsi:type="dcterms:W3CDTF">2021-02-22T17:27:00Z</dcterms:created>
  <dcterms:modified xsi:type="dcterms:W3CDTF">2021-02-22T19:21:00Z</dcterms:modified>
</cp:coreProperties>
</file>