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BBDD" w14:textId="10B013C1" w:rsidR="00DD4CB0" w:rsidRPr="00F76D2F" w:rsidRDefault="00DD4CB0" w:rsidP="00DD4CB0">
      <w:pPr>
        <w:jc w:val="center"/>
        <w:rPr>
          <w:rFonts w:ascii="Times New Roman" w:hAnsi="Times New Roman" w:cs="Times New Roman"/>
          <w:b/>
          <w:sz w:val="24"/>
          <w:szCs w:val="24"/>
        </w:rPr>
      </w:pPr>
      <w:r w:rsidRPr="00F76D2F">
        <w:rPr>
          <w:rFonts w:ascii="Times New Roman" w:hAnsi="Times New Roman" w:cs="Times New Roman"/>
          <w:b/>
          <w:sz w:val="24"/>
          <w:szCs w:val="24"/>
        </w:rPr>
        <w:t xml:space="preserve">INCIDENCE OF </w:t>
      </w:r>
      <w:r w:rsidRPr="00F76D2F">
        <w:rPr>
          <w:rFonts w:ascii="Times New Roman" w:hAnsi="Times New Roman" w:cs="Times New Roman"/>
          <w:b/>
          <w:iCs/>
          <w:sz w:val="24"/>
          <w:szCs w:val="24"/>
        </w:rPr>
        <w:t>PATHOGENIC</w:t>
      </w:r>
      <w:r w:rsidRPr="00F76D2F">
        <w:rPr>
          <w:rFonts w:ascii="Times New Roman" w:hAnsi="Times New Roman" w:cs="Times New Roman"/>
          <w:b/>
          <w:sz w:val="24"/>
          <w:szCs w:val="24"/>
        </w:rPr>
        <w:t xml:space="preserve"> MICROORGANISMS IN STREET VENDED ‘</w:t>
      </w:r>
      <w:r w:rsidRPr="00F76D2F">
        <w:rPr>
          <w:rFonts w:ascii="Times New Roman" w:hAnsi="Times New Roman" w:cs="Times New Roman"/>
          <w:b/>
          <w:i/>
          <w:iCs/>
          <w:sz w:val="24"/>
          <w:szCs w:val="24"/>
        </w:rPr>
        <w:t>KILISHI’</w:t>
      </w:r>
      <w:r w:rsidRPr="00F76D2F">
        <w:rPr>
          <w:rFonts w:ascii="Times New Roman" w:hAnsi="Times New Roman" w:cs="Times New Roman"/>
          <w:b/>
          <w:sz w:val="24"/>
          <w:szCs w:val="24"/>
        </w:rPr>
        <w:t xml:space="preserve"> (BEEF JERKY-LIKE PRODUCT) FROM MAGBORO, OGUN STATE, NIGERIA</w:t>
      </w:r>
    </w:p>
    <w:p w14:paraId="31CCF2BE" w14:textId="77777777" w:rsidR="00DD4CB0" w:rsidRPr="00F76D2F" w:rsidRDefault="00DD4CB0" w:rsidP="00DD4CB0">
      <w:pPr>
        <w:jc w:val="center"/>
        <w:rPr>
          <w:rFonts w:ascii="Times New Roman" w:hAnsi="Times New Roman" w:cs="Times New Roman"/>
          <w:sz w:val="24"/>
          <w:szCs w:val="24"/>
        </w:rPr>
      </w:pPr>
    </w:p>
    <w:p w14:paraId="1E892B42" w14:textId="77777777" w:rsidR="00DD4CB0" w:rsidRPr="00F76D2F" w:rsidRDefault="00DD4CB0" w:rsidP="00DD4CB0">
      <w:pPr>
        <w:jc w:val="center"/>
        <w:rPr>
          <w:rFonts w:ascii="Times New Roman" w:hAnsi="Times New Roman" w:cs="Times New Roman"/>
          <w:sz w:val="24"/>
          <w:szCs w:val="24"/>
        </w:rPr>
      </w:pPr>
    </w:p>
    <w:p w14:paraId="0F4D3A5A" w14:textId="77777777" w:rsidR="00DD4CB0" w:rsidRPr="00F76D2F" w:rsidRDefault="00DD4CB0" w:rsidP="00DD4CB0">
      <w:pPr>
        <w:spacing w:line="360" w:lineRule="auto"/>
        <w:jc w:val="center"/>
        <w:rPr>
          <w:rFonts w:ascii="Times New Roman" w:eastAsia="Calibri" w:hAnsi="Times New Roman" w:cs="Times New Roman"/>
          <w:sz w:val="24"/>
          <w:szCs w:val="24"/>
        </w:rPr>
      </w:pPr>
    </w:p>
    <w:p w14:paraId="20C44B17"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BY</w:t>
      </w:r>
    </w:p>
    <w:p w14:paraId="25817445" w14:textId="77777777" w:rsidR="00DD4CB0" w:rsidRPr="00F76D2F" w:rsidRDefault="00DD4CB0" w:rsidP="00DD4CB0">
      <w:pPr>
        <w:jc w:val="center"/>
        <w:rPr>
          <w:rFonts w:ascii="Times New Roman" w:eastAsia="Calibri" w:hAnsi="Times New Roman" w:cs="Times New Roman"/>
          <w:sz w:val="24"/>
          <w:szCs w:val="24"/>
        </w:rPr>
      </w:pPr>
    </w:p>
    <w:p w14:paraId="72563668" w14:textId="77777777" w:rsidR="00DD4CB0" w:rsidRPr="00F76D2F" w:rsidRDefault="00DD4CB0" w:rsidP="00DD4CB0">
      <w:pPr>
        <w:jc w:val="center"/>
        <w:rPr>
          <w:rFonts w:ascii="Times New Roman" w:eastAsia="Calibri" w:hAnsi="Times New Roman" w:cs="Times New Roman"/>
          <w:sz w:val="24"/>
          <w:szCs w:val="24"/>
        </w:rPr>
      </w:pPr>
    </w:p>
    <w:p w14:paraId="70722E96"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 xml:space="preserve">OLUJIMI, OLAIDE OMOTADE </w:t>
      </w:r>
    </w:p>
    <w:p w14:paraId="6772259A"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MATRIC. NUMBER: 17010101020</w:t>
      </w:r>
    </w:p>
    <w:p w14:paraId="2119818E" w14:textId="77777777" w:rsidR="00DD4CB0" w:rsidRPr="00F76D2F" w:rsidRDefault="00DD4CB0" w:rsidP="00DD4CB0">
      <w:pPr>
        <w:jc w:val="center"/>
        <w:rPr>
          <w:rFonts w:ascii="Times New Roman" w:eastAsia="Calibri" w:hAnsi="Times New Roman" w:cs="Times New Roman"/>
          <w:sz w:val="24"/>
          <w:szCs w:val="24"/>
        </w:rPr>
      </w:pPr>
    </w:p>
    <w:p w14:paraId="6A8BDAAF" w14:textId="77777777" w:rsidR="00DD4CB0" w:rsidRPr="00F76D2F" w:rsidRDefault="00DD4CB0" w:rsidP="00DD4CB0">
      <w:pPr>
        <w:jc w:val="center"/>
        <w:rPr>
          <w:rFonts w:ascii="Times New Roman" w:eastAsia="Calibri" w:hAnsi="Times New Roman" w:cs="Times New Roman"/>
          <w:sz w:val="24"/>
          <w:szCs w:val="24"/>
        </w:rPr>
      </w:pPr>
    </w:p>
    <w:p w14:paraId="12514AF6" w14:textId="77777777" w:rsidR="00DD4CB0" w:rsidRPr="00F76D2F" w:rsidRDefault="00DD4CB0" w:rsidP="00DD4CB0">
      <w:pPr>
        <w:jc w:val="center"/>
        <w:rPr>
          <w:rFonts w:ascii="Times New Roman" w:eastAsia="Calibri" w:hAnsi="Times New Roman" w:cs="Times New Roman"/>
          <w:sz w:val="24"/>
          <w:szCs w:val="24"/>
        </w:rPr>
      </w:pPr>
    </w:p>
    <w:p w14:paraId="53B57B9C"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A PROJECT SUMITTED IN PARTIAL FULFILMENT OF THE</w:t>
      </w:r>
    </w:p>
    <w:p w14:paraId="7453EB02"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REQUIREMENT FOR A BACHELOR OF SCIENCE DEGREE (B.Sc. Hons.) IN THE DEPARTMENT OF MICROBIOLOGY AT THE COLLEGE OF BASIC AND APPLIED SCIENCE, MOUNTAIN TOP UNIVERSITY,</w:t>
      </w:r>
    </w:p>
    <w:p w14:paraId="526B95AD" w14:textId="77777777" w:rsidR="00DD4CB0" w:rsidRPr="00F76D2F" w:rsidRDefault="00DD4CB0" w:rsidP="00DD4CB0">
      <w:pPr>
        <w:jc w:val="center"/>
        <w:rPr>
          <w:rFonts w:ascii="Times New Roman" w:eastAsia="Calibri" w:hAnsi="Times New Roman" w:cs="Times New Roman"/>
          <w:sz w:val="24"/>
          <w:szCs w:val="24"/>
        </w:rPr>
      </w:pPr>
      <w:r w:rsidRPr="00F76D2F">
        <w:rPr>
          <w:rFonts w:ascii="Times New Roman" w:eastAsia="Calibri" w:hAnsi="Times New Roman" w:cs="Times New Roman"/>
          <w:sz w:val="24"/>
          <w:szCs w:val="24"/>
        </w:rPr>
        <w:t>MOWE, IBAFO, OGUN STATE.</w:t>
      </w:r>
    </w:p>
    <w:p w14:paraId="0459E1B2" w14:textId="77777777" w:rsidR="00DD4CB0" w:rsidRPr="00F76D2F" w:rsidRDefault="00DD4CB0" w:rsidP="00DD4CB0">
      <w:pPr>
        <w:jc w:val="center"/>
        <w:rPr>
          <w:rFonts w:ascii="Times New Roman" w:eastAsia="Calibri" w:hAnsi="Times New Roman" w:cs="Times New Roman"/>
          <w:sz w:val="24"/>
          <w:szCs w:val="24"/>
        </w:rPr>
      </w:pPr>
    </w:p>
    <w:p w14:paraId="073426F6" w14:textId="77777777" w:rsidR="00DD4CB0" w:rsidRPr="00F76D2F" w:rsidRDefault="00DD4CB0" w:rsidP="00DD4CB0">
      <w:pPr>
        <w:jc w:val="center"/>
        <w:rPr>
          <w:rFonts w:ascii="Times New Roman" w:eastAsia="Calibri" w:hAnsi="Times New Roman" w:cs="Times New Roman"/>
          <w:sz w:val="24"/>
          <w:szCs w:val="24"/>
        </w:rPr>
      </w:pPr>
    </w:p>
    <w:p w14:paraId="430EB538" w14:textId="77777777" w:rsidR="004C60F4" w:rsidRPr="00F76D2F" w:rsidRDefault="00DD4CB0" w:rsidP="00DD4CB0">
      <w:pPr>
        <w:jc w:val="center"/>
        <w:rPr>
          <w:rFonts w:ascii="Times New Roman" w:eastAsia="Calibri" w:hAnsi="Times New Roman" w:cs="Times New Roman"/>
          <w:sz w:val="24"/>
          <w:szCs w:val="24"/>
        </w:rPr>
        <w:sectPr w:rsidR="004C60F4" w:rsidRPr="00F76D2F" w:rsidSect="00FA6B21">
          <w:footerReference w:type="default" r:id="rId8"/>
          <w:pgSz w:w="12240" w:h="15840"/>
          <w:pgMar w:top="1440" w:right="1440" w:bottom="1440" w:left="1440" w:header="720" w:footer="720" w:gutter="0"/>
          <w:pgNumType w:fmt="lowerRoman" w:start="1"/>
          <w:cols w:space="720"/>
          <w:docGrid w:linePitch="360"/>
        </w:sectPr>
      </w:pPr>
      <w:r w:rsidRPr="00F76D2F">
        <w:rPr>
          <w:rFonts w:ascii="Times New Roman" w:eastAsia="Calibri" w:hAnsi="Times New Roman" w:cs="Times New Roman"/>
          <w:sz w:val="24"/>
          <w:szCs w:val="24"/>
        </w:rPr>
        <w:t>NOVEMBER, 2020</w:t>
      </w:r>
    </w:p>
    <w:p w14:paraId="453D0A28" w14:textId="77777777" w:rsidR="00DD4CB0" w:rsidRPr="00F76D2F" w:rsidRDefault="00DD4CB0" w:rsidP="00DD4CB0">
      <w:pPr>
        <w:jc w:val="center"/>
        <w:rPr>
          <w:rFonts w:ascii="Times New Roman" w:hAnsi="Times New Roman" w:cs="Times New Roman"/>
          <w:b/>
          <w:sz w:val="24"/>
          <w:szCs w:val="24"/>
        </w:rPr>
      </w:pPr>
      <w:r w:rsidRPr="00F76D2F">
        <w:rPr>
          <w:rFonts w:ascii="Times New Roman" w:hAnsi="Times New Roman" w:cs="Times New Roman"/>
          <w:b/>
          <w:sz w:val="24"/>
          <w:szCs w:val="24"/>
        </w:rPr>
        <w:lastRenderedPageBreak/>
        <w:t>CERTIFICATION</w:t>
      </w:r>
    </w:p>
    <w:p w14:paraId="51BB7978" w14:textId="77777777" w:rsidR="00DD4CB0" w:rsidRPr="00F76D2F" w:rsidRDefault="00DD4CB0" w:rsidP="00DD4CB0">
      <w:pPr>
        <w:spacing w:line="360" w:lineRule="auto"/>
        <w:jc w:val="both"/>
        <w:rPr>
          <w:rFonts w:ascii="Times New Roman" w:eastAsia="Calibri" w:hAnsi="Times New Roman" w:cs="Times New Roman"/>
          <w:sz w:val="24"/>
          <w:szCs w:val="24"/>
        </w:rPr>
      </w:pPr>
      <w:r w:rsidRPr="00F76D2F">
        <w:rPr>
          <w:rFonts w:ascii="Times New Roman" w:hAnsi="Times New Roman" w:cs="Times New Roman"/>
          <w:sz w:val="24"/>
          <w:szCs w:val="24"/>
        </w:rPr>
        <w:t xml:space="preserve">This is to certify that this project was carried out by </w:t>
      </w:r>
      <w:r w:rsidRPr="00F76D2F">
        <w:rPr>
          <w:rFonts w:ascii="Times New Roman" w:eastAsia="Calibri" w:hAnsi="Times New Roman" w:cs="Times New Roman"/>
          <w:sz w:val="24"/>
          <w:szCs w:val="24"/>
        </w:rPr>
        <w:t>OLUJIMI, OLAIDE OMOTADE</w:t>
      </w:r>
      <w:r w:rsidRPr="00F76D2F">
        <w:rPr>
          <w:rFonts w:ascii="Times New Roman" w:hAnsi="Times New Roman" w:cs="Times New Roman"/>
          <w:sz w:val="24"/>
          <w:szCs w:val="24"/>
        </w:rPr>
        <w:t xml:space="preserve"> with matriculation number 17010101020 of the Department of Microbiology, College of basic and applied sciences in Mountain Top University under the supervision of DR G.B. AKANNI</w:t>
      </w:r>
    </w:p>
    <w:p w14:paraId="202FE1BD" w14:textId="77777777" w:rsidR="00DD4CB0" w:rsidRPr="00F76D2F" w:rsidRDefault="00DD4CB0" w:rsidP="00DD4CB0">
      <w:pPr>
        <w:rPr>
          <w:rFonts w:ascii="Times New Roman" w:hAnsi="Times New Roman" w:cs="Times New Roman"/>
          <w:sz w:val="24"/>
          <w:szCs w:val="24"/>
        </w:rPr>
      </w:pPr>
    </w:p>
    <w:p w14:paraId="67F3CDC6" w14:textId="77777777" w:rsidR="00DD4CB0" w:rsidRPr="00F76D2F" w:rsidRDefault="00DD4CB0" w:rsidP="00DD4CB0">
      <w:pPr>
        <w:rPr>
          <w:rFonts w:ascii="Times New Roman" w:hAnsi="Times New Roman" w:cs="Times New Roman"/>
          <w:sz w:val="24"/>
          <w:szCs w:val="24"/>
        </w:rPr>
      </w:pPr>
    </w:p>
    <w:p w14:paraId="0F2A1507" w14:textId="77777777" w:rsidR="00DD4CB0" w:rsidRPr="00F76D2F" w:rsidRDefault="00DD4CB0" w:rsidP="00DD4CB0">
      <w:pPr>
        <w:rPr>
          <w:rFonts w:ascii="Times New Roman" w:hAnsi="Times New Roman" w:cs="Times New Roman"/>
          <w:sz w:val="24"/>
          <w:szCs w:val="24"/>
        </w:rPr>
      </w:pPr>
    </w:p>
    <w:p w14:paraId="5C7556D4" w14:textId="77777777" w:rsidR="00DD4CB0" w:rsidRPr="00F76D2F" w:rsidRDefault="00DD4CB0" w:rsidP="00DD4CB0">
      <w:pPr>
        <w:rPr>
          <w:rFonts w:ascii="Times New Roman" w:hAnsi="Times New Roman" w:cs="Times New Roman"/>
          <w:sz w:val="24"/>
          <w:szCs w:val="24"/>
        </w:rPr>
      </w:pPr>
    </w:p>
    <w:p w14:paraId="1C90E014" w14:textId="77777777" w:rsidR="00DD4CB0" w:rsidRPr="00F76D2F" w:rsidRDefault="00DD4CB0" w:rsidP="00DD4CB0">
      <w:pPr>
        <w:rPr>
          <w:rFonts w:ascii="Times New Roman" w:hAnsi="Times New Roman" w:cs="Times New Roman"/>
          <w:sz w:val="24"/>
          <w:szCs w:val="24"/>
        </w:rPr>
      </w:pPr>
    </w:p>
    <w:p w14:paraId="7CF129AB" w14:textId="77777777" w:rsidR="00DD4CB0" w:rsidRPr="00F76D2F" w:rsidRDefault="00DD4CB0" w:rsidP="00DD4CB0">
      <w:pPr>
        <w:rPr>
          <w:rFonts w:ascii="Times New Roman" w:hAnsi="Times New Roman" w:cs="Times New Roman"/>
          <w:sz w:val="24"/>
          <w:szCs w:val="24"/>
        </w:rPr>
      </w:pPr>
    </w:p>
    <w:p w14:paraId="4AD86D1F" w14:textId="77777777" w:rsidR="00DD4CB0" w:rsidRPr="00F76D2F" w:rsidRDefault="00DD4CB0" w:rsidP="00DD4CB0">
      <w:pPr>
        <w:rPr>
          <w:rFonts w:ascii="Times New Roman" w:hAnsi="Times New Roman" w:cs="Times New Roman"/>
          <w:sz w:val="24"/>
          <w:szCs w:val="24"/>
        </w:rPr>
      </w:pPr>
    </w:p>
    <w:p w14:paraId="68BD5310" w14:textId="77777777" w:rsidR="00E21259" w:rsidRPr="00F76D2F" w:rsidRDefault="00E21259" w:rsidP="00E21259">
      <w:pPr>
        <w:rPr>
          <w:rFonts w:ascii="Times New Roman" w:hAnsi="Times New Roman" w:cs="Times New Roman"/>
          <w:sz w:val="24"/>
          <w:szCs w:val="24"/>
        </w:rPr>
      </w:pPr>
      <w:r w:rsidRPr="00F76D2F">
        <w:rPr>
          <w:rFonts w:ascii="Times New Roman" w:hAnsi="Times New Roman" w:cs="Times New Roman"/>
          <w:sz w:val="24"/>
          <w:szCs w:val="24"/>
        </w:rPr>
        <w:t>………………………….                                                              ………………………….</w:t>
      </w:r>
    </w:p>
    <w:p w14:paraId="42287C28" w14:textId="619627D3" w:rsidR="00E21259" w:rsidRPr="00F76D2F" w:rsidRDefault="00E21259" w:rsidP="00E21259">
      <w:pPr>
        <w:rPr>
          <w:rFonts w:ascii="Times New Roman" w:eastAsia="Calibri" w:hAnsi="Times New Roman" w:cs="Times New Roman"/>
          <w:sz w:val="24"/>
          <w:szCs w:val="24"/>
        </w:rPr>
      </w:pPr>
      <w:r w:rsidRPr="00F76D2F">
        <w:rPr>
          <w:rFonts w:ascii="Times New Roman" w:eastAsia="Calibri" w:hAnsi="Times New Roman" w:cs="Times New Roman"/>
          <w:sz w:val="24"/>
          <w:szCs w:val="24"/>
        </w:rPr>
        <w:t xml:space="preserve">OLUJIMI, OLAIDE OMOTADE </w:t>
      </w:r>
      <w:r w:rsidRPr="00F76D2F">
        <w:rPr>
          <w:rFonts w:ascii="Times New Roman" w:hAnsi="Times New Roman" w:cs="Times New Roman"/>
          <w:sz w:val="24"/>
          <w:szCs w:val="24"/>
        </w:rPr>
        <w:t xml:space="preserve">                                                                    DATE</w:t>
      </w:r>
    </w:p>
    <w:p w14:paraId="262FE13A" w14:textId="1DC4509C" w:rsidR="00E21259" w:rsidRPr="00F76D2F" w:rsidRDefault="00E21259" w:rsidP="00E21259">
      <w:pPr>
        <w:rPr>
          <w:rFonts w:ascii="Times New Roman" w:hAnsi="Times New Roman" w:cs="Times New Roman"/>
          <w:sz w:val="24"/>
          <w:szCs w:val="24"/>
        </w:rPr>
      </w:pPr>
      <w:r w:rsidRPr="00F76D2F">
        <w:rPr>
          <w:rFonts w:ascii="Times New Roman" w:hAnsi="Times New Roman" w:cs="Times New Roman"/>
          <w:sz w:val="24"/>
          <w:szCs w:val="24"/>
        </w:rPr>
        <w:t>STUDENT</w:t>
      </w:r>
    </w:p>
    <w:p w14:paraId="6BDF1C98" w14:textId="77777777" w:rsidR="00DD4CB0" w:rsidRPr="00F76D2F" w:rsidRDefault="00DD4CB0" w:rsidP="00DD4CB0">
      <w:pPr>
        <w:rPr>
          <w:rFonts w:ascii="Times New Roman" w:hAnsi="Times New Roman" w:cs="Times New Roman"/>
          <w:sz w:val="24"/>
          <w:szCs w:val="24"/>
        </w:rPr>
      </w:pPr>
    </w:p>
    <w:p w14:paraId="6958E75B" w14:textId="77777777" w:rsidR="00DD4CB0" w:rsidRPr="00F76D2F" w:rsidRDefault="00DD4CB0" w:rsidP="00DD4CB0">
      <w:pPr>
        <w:rPr>
          <w:rFonts w:ascii="Times New Roman" w:hAnsi="Times New Roman" w:cs="Times New Roman"/>
          <w:sz w:val="24"/>
          <w:szCs w:val="24"/>
        </w:rPr>
      </w:pPr>
    </w:p>
    <w:p w14:paraId="12B07CE1" w14:textId="77777777" w:rsidR="00DD4CB0" w:rsidRPr="00F76D2F" w:rsidRDefault="00DD4CB0" w:rsidP="00DD4CB0">
      <w:pPr>
        <w:rPr>
          <w:rFonts w:ascii="Times New Roman" w:hAnsi="Times New Roman" w:cs="Times New Roman"/>
          <w:sz w:val="24"/>
          <w:szCs w:val="24"/>
        </w:rPr>
      </w:pPr>
    </w:p>
    <w:p w14:paraId="17B39005" w14:textId="77777777" w:rsidR="00DD4CB0" w:rsidRPr="00F76D2F" w:rsidRDefault="00DD4CB0" w:rsidP="00DD4CB0">
      <w:pPr>
        <w:rPr>
          <w:rFonts w:ascii="Times New Roman" w:hAnsi="Times New Roman" w:cs="Times New Roman"/>
          <w:sz w:val="24"/>
          <w:szCs w:val="24"/>
        </w:rPr>
      </w:pPr>
    </w:p>
    <w:p w14:paraId="5EA8BFD8" w14:textId="77777777" w:rsidR="00DD4CB0" w:rsidRPr="00F76D2F" w:rsidRDefault="00DD4CB0" w:rsidP="00DD4CB0">
      <w:pPr>
        <w:rPr>
          <w:rFonts w:ascii="Times New Roman" w:hAnsi="Times New Roman" w:cs="Times New Roman"/>
          <w:sz w:val="24"/>
          <w:szCs w:val="24"/>
        </w:rPr>
      </w:pPr>
    </w:p>
    <w:p w14:paraId="0AD4ABDF" w14:textId="7777777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w:t>
      </w:r>
    </w:p>
    <w:p w14:paraId="1BD23ACB" w14:textId="7777777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DR G.B. AKANNI                                                                          DATE</w:t>
      </w:r>
    </w:p>
    <w:p w14:paraId="6B263ABC" w14:textId="7777777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PROJECT SUPERVISOR</w:t>
      </w:r>
    </w:p>
    <w:p w14:paraId="34A838F5" w14:textId="77777777" w:rsidR="00DD4CB0" w:rsidRPr="00F76D2F" w:rsidRDefault="00DD4CB0" w:rsidP="00DD4CB0">
      <w:pPr>
        <w:rPr>
          <w:rFonts w:ascii="Times New Roman" w:hAnsi="Times New Roman" w:cs="Times New Roman"/>
          <w:sz w:val="24"/>
          <w:szCs w:val="24"/>
        </w:rPr>
      </w:pPr>
    </w:p>
    <w:p w14:paraId="3F1551CC" w14:textId="77777777" w:rsidR="00DD4CB0" w:rsidRPr="00F76D2F" w:rsidRDefault="00DD4CB0" w:rsidP="00DD4CB0">
      <w:pPr>
        <w:rPr>
          <w:rFonts w:ascii="Times New Roman" w:hAnsi="Times New Roman" w:cs="Times New Roman"/>
          <w:sz w:val="24"/>
          <w:szCs w:val="24"/>
        </w:rPr>
      </w:pPr>
    </w:p>
    <w:p w14:paraId="64DCD113" w14:textId="77777777" w:rsidR="00947413" w:rsidRPr="00F76D2F" w:rsidRDefault="00947413" w:rsidP="00DD4CB0">
      <w:pPr>
        <w:jc w:val="center"/>
        <w:rPr>
          <w:rFonts w:ascii="Times New Roman" w:hAnsi="Times New Roman" w:cs="Times New Roman"/>
          <w:b/>
          <w:sz w:val="24"/>
          <w:szCs w:val="24"/>
        </w:rPr>
      </w:pPr>
    </w:p>
    <w:p w14:paraId="4BE406F5" w14:textId="77777777" w:rsidR="007B340B" w:rsidRPr="00F76D2F" w:rsidRDefault="007B340B" w:rsidP="007B340B">
      <w:pPr>
        <w:tabs>
          <w:tab w:val="left" w:pos="6946"/>
        </w:tabs>
        <w:spacing w:line="360" w:lineRule="auto"/>
        <w:jc w:val="center"/>
        <w:rPr>
          <w:rFonts w:ascii="Times New Roman" w:hAnsi="Times New Roman" w:cs="Times New Roman"/>
          <w:b/>
          <w:sz w:val="24"/>
          <w:szCs w:val="24"/>
        </w:rPr>
      </w:pPr>
      <w:r w:rsidRPr="00F76D2F">
        <w:rPr>
          <w:rFonts w:ascii="Times New Roman" w:hAnsi="Times New Roman" w:cs="Times New Roman"/>
          <w:b/>
          <w:sz w:val="24"/>
          <w:szCs w:val="24"/>
        </w:rPr>
        <w:lastRenderedPageBreak/>
        <w:t>ABSTRACT</w:t>
      </w:r>
    </w:p>
    <w:p w14:paraId="607B0FE6" w14:textId="77777777" w:rsidR="00D12E11" w:rsidRPr="00F76D2F" w:rsidRDefault="007B340B" w:rsidP="00947413">
      <w:pPr>
        <w:tabs>
          <w:tab w:val="left" w:pos="6946"/>
        </w:tabs>
        <w:spacing w:after="0"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Safety of meat and meat products is a key issue of public health concern. Street food is readily available to people around the world but the microbial safety and consistency of such food is always unknown. In developing countries, street food provides the majority of low-income groups with a source of inexpensive nutritious meal, however, it is the primary source of transmission of foodborne diseases. The goal of this study was to determine the incidence of </w:t>
      </w:r>
      <w:r w:rsidRPr="00F76D2F">
        <w:rPr>
          <w:rFonts w:ascii="Times New Roman" w:hAnsi="Times New Roman" w:cs="Times New Roman"/>
          <w:i/>
          <w:iCs/>
          <w:sz w:val="24"/>
          <w:szCs w:val="24"/>
        </w:rPr>
        <w:t>Salmonella</w:t>
      </w:r>
      <w:r w:rsidRPr="00F76D2F">
        <w:rPr>
          <w:rFonts w:ascii="Times New Roman" w:hAnsi="Times New Roman" w:cs="Times New Roman"/>
          <w:sz w:val="24"/>
          <w:szCs w:val="24"/>
        </w:rPr>
        <w:t xml:space="preserve"> </w:t>
      </w:r>
      <w:proofErr w:type="spellStart"/>
      <w:r w:rsidRPr="00F76D2F">
        <w:rPr>
          <w:rFonts w:ascii="Times New Roman" w:hAnsi="Times New Roman" w:cs="Times New Roman"/>
          <w:sz w:val="24"/>
          <w:szCs w:val="24"/>
        </w:rPr>
        <w:t>spp</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and yeast and </w:t>
      </w:r>
      <w:proofErr w:type="spellStart"/>
      <w:r w:rsidRPr="00F76D2F">
        <w:rPr>
          <w:rFonts w:ascii="Times New Roman" w:hAnsi="Times New Roman" w:cs="Times New Roman"/>
          <w:sz w:val="24"/>
          <w:szCs w:val="24"/>
        </w:rPr>
        <w:t>moulds</w:t>
      </w:r>
      <w:proofErr w:type="spellEnd"/>
      <w:r w:rsidRPr="00F76D2F">
        <w:rPr>
          <w:rFonts w:ascii="Times New Roman" w:hAnsi="Times New Roman" w:cs="Times New Roman"/>
          <w:sz w:val="24"/>
          <w:szCs w:val="24"/>
        </w:rPr>
        <w:t xml:space="preserve"> in street-vended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i/>
          <w:iCs/>
          <w:sz w:val="24"/>
          <w:szCs w:val="24"/>
        </w:rPr>
        <w:t xml:space="preserve"> </w:t>
      </w:r>
      <w:r w:rsidRPr="00F76D2F">
        <w:rPr>
          <w:rFonts w:ascii="Times New Roman" w:hAnsi="Times New Roman" w:cs="Times New Roman"/>
          <w:sz w:val="24"/>
          <w:szCs w:val="24"/>
        </w:rPr>
        <w:t xml:space="preserve">(beef jerky) sold in the </w:t>
      </w:r>
      <w:proofErr w:type="spellStart"/>
      <w:r w:rsidRPr="00F76D2F">
        <w:rPr>
          <w:rFonts w:ascii="Times New Roman" w:hAnsi="Times New Roman" w:cs="Times New Roman"/>
          <w:sz w:val="24"/>
          <w:szCs w:val="24"/>
        </w:rPr>
        <w:t>Ofada</w:t>
      </w:r>
      <w:proofErr w:type="spellEnd"/>
      <w:r w:rsidRPr="00F76D2F">
        <w:rPr>
          <w:rFonts w:ascii="Times New Roman" w:hAnsi="Times New Roman" w:cs="Times New Roman"/>
          <w:sz w:val="24"/>
          <w:szCs w:val="24"/>
        </w:rPr>
        <w:t xml:space="preserve"> / </w:t>
      </w:r>
      <w:proofErr w:type="spellStart"/>
      <w:r w:rsidRPr="00F76D2F">
        <w:rPr>
          <w:rFonts w:ascii="Times New Roman" w:hAnsi="Times New Roman" w:cs="Times New Roman"/>
          <w:sz w:val="24"/>
          <w:szCs w:val="24"/>
        </w:rPr>
        <w:t>Mokoloki</w:t>
      </w:r>
      <w:proofErr w:type="spellEnd"/>
      <w:r w:rsidRPr="00F76D2F">
        <w:rPr>
          <w:rFonts w:ascii="Times New Roman" w:hAnsi="Times New Roman" w:cs="Times New Roman"/>
          <w:sz w:val="24"/>
          <w:szCs w:val="24"/>
        </w:rPr>
        <w:t xml:space="preserve"> LCDA area of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xml:space="preserve">, Ogun state. Identification of these pathogens in the samples were performed using culture based and molecular methods. </w:t>
      </w:r>
      <w:r w:rsidRPr="00F76D2F">
        <w:rPr>
          <w:rFonts w:ascii="Times New Roman" w:hAnsi="Times New Roman" w:cs="Times New Roman"/>
          <w:b/>
          <w:sz w:val="24"/>
          <w:szCs w:val="24"/>
        </w:rPr>
        <w:t xml:space="preserve"> </w:t>
      </w:r>
      <w:r w:rsidRPr="00F76D2F">
        <w:rPr>
          <w:rFonts w:ascii="Times New Roman" w:hAnsi="Times New Roman" w:cs="Times New Roman"/>
          <w:sz w:val="24"/>
          <w:szCs w:val="24"/>
        </w:rPr>
        <w:t xml:space="preserve">Total viable count was around </w:t>
      </w:r>
    </w:p>
    <w:p w14:paraId="05EBCC7C" w14:textId="392AE39F" w:rsidR="007B340B" w:rsidRPr="00F76D2F" w:rsidRDefault="007B340B" w:rsidP="007B340B">
      <w:pPr>
        <w:tabs>
          <w:tab w:val="left" w:pos="6946"/>
        </w:tabs>
        <w:spacing w:line="360" w:lineRule="auto"/>
        <w:jc w:val="both"/>
        <w:rPr>
          <w:rFonts w:ascii="Times New Roman" w:hAnsi="Times New Roman" w:cs="Times New Roman"/>
          <w:b/>
          <w:sz w:val="24"/>
          <w:szCs w:val="24"/>
        </w:rPr>
      </w:pPr>
      <w:r w:rsidRPr="00F76D2F">
        <w:rPr>
          <w:rFonts w:ascii="Times New Roman" w:hAnsi="Times New Roman" w:cs="Times New Roman"/>
          <w:sz w:val="24"/>
          <w:szCs w:val="24"/>
        </w:rPr>
        <w:t>14</w:t>
      </w:r>
      <w:r w:rsidR="00D12E11" w:rsidRPr="00F76D2F">
        <w:rPr>
          <w:rFonts w:ascii="Times New Roman" w:hAnsi="Times New Roman" w:cs="Times New Roman"/>
          <w:sz w:val="24"/>
          <w:szCs w:val="24"/>
        </w:rPr>
        <w:t xml:space="preserve"> </w:t>
      </w:r>
      <w:r w:rsidRPr="00F76D2F">
        <w:rPr>
          <w:rFonts w:ascii="Times New Roman" w:hAnsi="Times New Roman" w:cs="Times New Roman"/>
          <w:sz w:val="24"/>
          <w:szCs w:val="24"/>
        </w:rPr>
        <w:t>x</w:t>
      </w:r>
      <w:r w:rsidR="00D12E11" w:rsidRPr="00F76D2F">
        <w:rPr>
          <w:rFonts w:ascii="Times New Roman" w:hAnsi="Times New Roman" w:cs="Times New Roman"/>
          <w:sz w:val="24"/>
          <w:szCs w:val="24"/>
        </w:rPr>
        <w:t xml:space="preserve"> </w:t>
      </w:r>
      <w:r w:rsidRPr="00F76D2F">
        <w:rPr>
          <w:rFonts w:ascii="Times New Roman" w:hAnsi="Times New Roman" w:cs="Times New Roman"/>
          <w:sz w:val="24"/>
          <w:szCs w:val="24"/>
        </w:rPr>
        <w:t>10</w:t>
      </w:r>
      <w:r w:rsidRPr="00F76D2F">
        <w:rPr>
          <w:rFonts w:ascii="Times New Roman" w:hAnsi="Times New Roman" w:cs="Times New Roman"/>
          <w:sz w:val="24"/>
          <w:szCs w:val="24"/>
          <w:vertAlign w:val="superscript"/>
        </w:rPr>
        <w:t>-3</w:t>
      </w:r>
      <w:r w:rsidRPr="00F76D2F">
        <w:rPr>
          <w:rFonts w:ascii="Times New Roman" w:hAnsi="Times New Roman" w:cs="Times New Roman"/>
          <w:sz w:val="24"/>
          <w:szCs w:val="24"/>
        </w:rPr>
        <w:t xml:space="preserve"> Log</w:t>
      </w:r>
      <w:r w:rsidRPr="00F76D2F">
        <w:rPr>
          <w:rFonts w:ascii="Times New Roman" w:hAnsi="Times New Roman" w:cs="Times New Roman"/>
          <w:sz w:val="24"/>
          <w:szCs w:val="24"/>
          <w:vertAlign w:val="subscript"/>
        </w:rPr>
        <w:t>10</w:t>
      </w:r>
      <w:r w:rsidRPr="00F76D2F">
        <w:rPr>
          <w:rFonts w:ascii="Times New Roman" w:hAnsi="Times New Roman" w:cs="Times New Roman"/>
          <w:sz w:val="24"/>
          <w:szCs w:val="24"/>
        </w:rPr>
        <w:t xml:space="preserve"> CFU/g in all the samples while the highest count of pathogenic </w:t>
      </w:r>
      <w:r w:rsidRPr="00F76D2F">
        <w:rPr>
          <w:rFonts w:ascii="Times New Roman" w:hAnsi="Times New Roman" w:cs="Times New Roman"/>
          <w:i/>
          <w:sz w:val="24"/>
          <w:szCs w:val="24"/>
        </w:rPr>
        <w:t xml:space="preserve">E. coli </w:t>
      </w:r>
      <w:r w:rsidRPr="00F76D2F">
        <w:rPr>
          <w:rFonts w:ascii="Times New Roman" w:hAnsi="Times New Roman" w:cs="Times New Roman"/>
          <w:sz w:val="24"/>
          <w:szCs w:val="24"/>
        </w:rPr>
        <w:t>was 15</w:t>
      </w:r>
      <w:r w:rsidR="00D12E11" w:rsidRPr="00F76D2F">
        <w:rPr>
          <w:rFonts w:ascii="Times New Roman" w:hAnsi="Times New Roman" w:cs="Times New Roman"/>
          <w:sz w:val="24"/>
          <w:szCs w:val="24"/>
        </w:rPr>
        <w:t xml:space="preserve"> x </w:t>
      </w:r>
      <w:r w:rsidRPr="00F76D2F">
        <w:rPr>
          <w:rFonts w:ascii="Times New Roman" w:hAnsi="Times New Roman" w:cs="Times New Roman"/>
          <w:sz w:val="24"/>
          <w:szCs w:val="24"/>
        </w:rPr>
        <w:t>10</w:t>
      </w:r>
      <w:r w:rsidRPr="00F76D2F">
        <w:rPr>
          <w:rFonts w:ascii="Times New Roman" w:hAnsi="Times New Roman" w:cs="Times New Roman"/>
          <w:sz w:val="24"/>
          <w:szCs w:val="24"/>
          <w:vertAlign w:val="superscript"/>
        </w:rPr>
        <w:t>-4</w:t>
      </w:r>
      <w:r w:rsidRPr="00F76D2F">
        <w:rPr>
          <w:rFonts w:ascii="Times New Roman" w:hAnsi="Times New Roman" w:cs="Times New Roman"/>
          <w:sz w:val="24"/>
          <w:szCs w:val="24"/>
        </w:rPr>
        <w:t xml:space="preserve"> Log</w:t>
      </w:r>
      <w:r w:rsidRPr="00F76D2F">
        <w:rPr>
          <w:rFonts w:ascii="Times New Roman" w:hAnsi="Times New Roman" w:cs="Times New Roman"/>
          <w:sz w:val="24"/>
          <w:szCs w:val="24"/>
          <w:vertAlign w:val="subscript"/>
        </w:rPr>
        <w:t>10</w:t>
      </w:r>
      <w:r w:rsidRPr="00F76D2F">
        <w:rPr>
          <w:rFonts w:ascii="Times New Roman" w:hAnsi="Times New Roman" w:cs="Times New Roman"/>
          <w:sz w:val="24"/>
          <w:szCs w:val="24"/>
        </w:rPr>
        <w:t xml:space="preserve"> CFU/g. </w:t>
      </w:r>
      <w:r w:rsidRPr="00F76D2F">
        <w:rPr>
          <w:rFonts w:ascii="Times New Roman" w:hAnsi="Times New Roman" w:cs="Times New Roman"/>
          <w:i/>
          <w:sz w:val="24"/>
          <w:szCs w:val="24"/>
        </w:rPr>
        <w:t xml:space="preserve">Salmonella </w:t>
      </w:r>
      <w:r w:rsidRPr="00F76D2F">
        <w:rPr>
          <w:rFonts w:ascii="Times New Roman" w:hAnsi="Times New Roman" w:cs="Times New Roman"/>
          <w:sz w:val="24"/>
          <w:szCs w:val="24"/>
        </w:rPr>
        <w:t xml:space="preserve">was also detected in the samples. The growth of Yeast and </w:t>
      </w:r>
      <w:proofErr w:type="spellStart"/>
      <w:r w:rsidRPr="00F76D2F">
        <w:rPr>
          <w:rFonts w:ascii="Times New Roman" w:hAnsi="Times New Roman" w:cs="Times New Roman"/>
          <w:sz w:val="24"/>
          <w:szCs w:val="24"/>
        </w:rPr>
        <w:t>mould</w:t>
      </w:r>
      <w:proofErr w:type="spellEnd"/>
      <w:r w:rsidRPr="00F76D2F">
        <w:rPr>
          <w:rFonts w:ascii="Times New Roman" w:hAnsi="Times New Roman" w:cs="Times New Roman"/>
          <w:sz w:val="24"/>
          <w:szCs w:val="24"/>
        </w:rPr>
        <w:t xml:space="preserve"> was 1</w:t>
      </w:r>
      <w:r w:rsidR="00D12E11" w:rsidRPr="00F76D2F">
        <w:rPr>
          <w:rFonts w:ascii="Times New Roman" w:hAnsi="Times New Roman" w:cs="Times New Roman"/>
          <w:sz w:val="24"/>
          <w:szCs w:val="24"/>
        </w:rPr>
        <w:t xml:space="preserve"> </w:t>
      </w:r>
      <w:r w:rsidRPr="00F76D2F">
        <w:rPr>
          <w:rFonts w:ascii="Times New Roman" w:hAnsi="Times New Roman" w:cs="Times New Roman"/>
          <w:sz w:val="24"/>
          <w:szCs w:val="24"/>
        </w:rPr>
        <w:t>x</w:t>
      </w:r>
      <w:r w:rsidR="00D12E11" w:rsidRPr="00F76D2F">
        <w:rPr>
          <w:rFonts w:ascii="Times New Roman" w:hAnsi="Times New Roman" w:cs="Times New Roman"/>
          <w:sz w:val="24"/>
          <w:szCs w:val="24"/>
        </w:rPr>
        <w:t xml:space="preserve"> </w:t>
      </w:r>
      <w:r w:rsidRPr="00F76D2F">
        <w:rPr>
          <w:rFonts w:ascii="Times New Roman" w:hAnsi="Times New Roman" w:cs="Times New Roman"/>
          <w:sz w:val="24"/>
          <w:szCs w:val="24"/>
        </w:rPr>
        <w:t>10</w:t>
      </w:r>
      <w:r w:rsidRPr="00F76D2F">
        <w:rPr>
          <w:rFonts w:ascii="Times New Roman" w:hAnsi="Times New Roman" w:cs="Times New Roman"/>
          <w:sz w:val="24"/>
          <w:szCs w:val="24"/>
          <w:vertAlign w:val="superscript"/>
        </w:rPr>
        <w:t>-1</w:t>
      </w:r>
      <w:r w:rsidR="00D12E11" w:rsidRPr="00F76D2F">
        <w:rPr>
          <w:rFonts w:ascii="Times New Roman" w:hAnsi="Times New Roman" w:cs="Times New Roman"/>
          <w:sz w:val="24"/>
          <w:szCs w:val="24"/>
          <w:vertAlign w:val="superscript"/>
        </w:rPr>
        <w:t xml:space="preserve"> </w:t>
      </w:r>
      <w:r w:rsidR="00AD4B31" w:rsidRPr="00F76D2F">
        <w:rPr>
          <w:rFonts w:ascii="Times New Roman" w:hAnsi="Times New Roman" w:cs="Times New Roman"/>
          <w:sz w:val="24"/>
          <w:szCs w:val="24"/>
        </w:rPr>
        <w:t>Log</w:t>
      </w:r>
      <w:r w:rsidR="00AD4B31" w:rsidRPr="00F76D2F">
        <w:rPr>
          <w:rFonts w:ascii="Times New Roman" w:hAnsi="Times New Roman" w:cs="Times New Roman"/>
          <w:sz w:val="24"/>
          <w:szCs w:val="24"/>
          <w:vertAlign w:val="subscript"/>
        </w:rPr>
        <w:t>10</w:t>
      </w:r>
      <w:r w:rsidR="00AD4B31" w:rsidRPr="00F76D2F">
        <w:rPr>
          <w:rFonts w:ascii="Times New Roman" w:hAnsi="Times New Roman" w:cs="Times New Roman"/>
          <w:sz w:val="24"/>
          <w:szCs w:val="24"/>
        </w:rPr>
        <w:t xml:space="preserve"> CFU/g</w:t>
      </w:r>
      <w:r w:rsidRPr="00F76D2F">
        <w:rPr>
          <w:rFonts w:ascii="Times New Roman" w:hAnsi="Times New Roman" w:cs="Times New Roman"/>
          <w:sz w:val="24"/>
          <w:szCs w:val="24"/>
        </w:rPr>
        <w:t xml:space="preserve">. The implication of the very high microbial count could result in food poisoning, spoilage of food, lack of safe and quality food.  The high level of microbial load in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is of public health concern.</w:t>
      </w:r>
    </w:p>
    <w:p w14:paraId="42105E9A" w14:textId="77777777" w:rsidR="007B340B" w:rsidRPr="00F76D2F" w:rsidRDefault="007B340B" w:rsidP="007B340B">
      <w:pPr>
        <w:tabs>
          <w:tab w:val="left" w:pos="5445"/>
          <w:tab w:val="left" w:pos="5475"/>
        </w:tabs>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ab/>
        <w:t xml:space="preserve"> </w:t>
      </w:r>
    </w:p>
    <w:p w14:paraId="090A2492" w14:textId="77777777" w:rsidR="007B340B" w:rsidRPr="00F76D2F" w:rsidRDefault="007B340B" w:rsidP="007B340B">
      <w:pPr>
        <w:tabs>
          <w:tab w:val="left" w:pos="5445"/>
        </w:tabs>
        <w:spacing w:line="360" w:lineRule="auto"/>
        <w:jc w:val="both"/>
        <w:rPr>
          <w:rFonts w:ascii="Times New Roman" w:hAnsi="Times New Roman" w:cs="Times New Roman"/>
          <w:b/>
          <w:sz w:val="24"/>
          <w:szCs w:val="24"/>
        </w:rPr>
      </w:pPr>
    </w:p>
    <w:p w14:paraId="6529BAB8" w14:textId="77777777" w:rsidR="007B340B" w:rsidRPr="00F76D2F" w:rsidRDefault="007B340B" w:rsidP="007B340B">
      <w:pPr>
        <w:spacing w:line="360" w:lineRule="auto"/>
        <w:jc w:val="both"/>
        <w:rPr>
          <w:rFonts w:ascii="Times New Roman" w:hAnsi="Times New Roman" w:cs="Times New Roman"/>
          <w:b/>
          <w:sz w:val="24"/>
          <w:szCs w:val="24"/>
        </w:rPr>
      </w:pPr>
    </w:p>
    <w:p w14:paraId="0CED2234" w14:textId="77777777" w:rsidR="007B340B" w:rsidRPr="00F76D2F" w:rsidRDefault="007B340B" w:rsidP="007B340B">
      <w:pPr>
        <w:spacing w:line="360" w:lineRule="auto"/>
        <w:jc w:val="both"/>
        <w:rPr>
          <w:rFonts w:ascii="Times New Roman" w:hAnsi="Times New Roman" w:cs="Times New Roman"/>
          <w:b/>
          <w:sz w:val="24"/>
          <w:szCs w:val="24"/>
        </w:rPr>
      </w:pPr>
    </w:p>
    <w:p w14:paraId="0045D3F3" w14:textId="77777777" w:rsidR="007B340B" w:rsidRPr="00F76D2F" w:rsidRDefault="007B340B" w:rsidP="007B340B">
      <w:pPr>
        <w:spacing w:line="360" w:lineRule="auto"/>
        <w:jc w:val="both"/>
        <w:rPr>
          <w:rFonts w:ascii="Times New Roman" w:hAnsi="Times New Roman" w:cs="Times New Roman"/>
          <w:b/>
          <w:sz w:val="24"/>
          <w:szCs w:val="24"/>
        </w:rPr>
      </w:pPr>
    </w:p>
    <w:p w14:paraId="11E0C774" w14:textId="77777777" w:rsidR="007B340B" w:rsidRPr="00F76D2F" w:rsidRDefault="007B340B" w:rsidP="007B340B">
      <w:pPr>
        <w:spacing w:line="360" w:lineRule="auto"/>
        <w:jc w:val="both"/>
        <w:rPr>
          <w:rFonts w:ascii="Times New Roman" w:hAnsi="Times New Roman" w:cs="Times New Roman"/>
          <w:b/>
          <w:sz w:val="24"/>
          <w:szCs w:val="24"/>
        </w:rPr>
      </w:pPr>
    </w:p>
    <w:p w14:paraId="77506D21" w14:textId="77777777" w:rsidR="007B340B" w:rsidRPr="00F76D2F" w:rsidRDefault="007B340B" w:rsidP="007B340B">
      <w:pPr>
        <w:spacing w:line="360" w:lineRule="auto"/>
        <w:jc w:val="both"/>
        <w:rPr>
          <w:rFonts w:ascii="Times New Roman" w:hAnsi="Times New Roman" w:cs="Times New Roman"/>
          <w:b/>
          <w:sz w:val="24"/>
          <w:szCs w:val="24"/>
        </w:rPr>
      </w:pPr>
    </w:p>
    <w:p w14:paraId="637777D7" w14:textId="77777777" w:rsidR="007B340B" w:rsidRPr="00F76D2F" w:rsidRDefault="007B340B" w:rsidP="007B340B">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Keywords; </w:t>
      </w:r>
      <w:r w:rsidRPr="00F76D2F">
        <w:rPr>
          <w:rFonts w:ascii="Times New Roman" w:hAnsi="Times New Roman" w:cs="Times New Roman"/>
          <w:sz w:val="24"/>
          <w:szCs w:val="24"/>
        </w:rPr>
        <w:t xml:space="preserve">Salmonella </w:t>
      </w:r>
      <w:proofErr w:type="spellStart"/>
      <w:r w:rsidRPr="00F76D2F">
        <w:rPr>
          <w:rFonts w:ascii="Times New Roman" w:hAnsi="Times New Roman" w:cs="Times New Roman"/>
          <w:sz w:val="24"/>
          <w:szCs w:val="24"/>
        </w:rPr>
        <w:t>spp</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yeast and </w:t>
      </w:r>
      <w:proofErr w:type="spellStart"/>
      <w:r w:rsidRPr="00F76D2F">
        <w:rPr>
          <w:rFonts w:ascii="Times New Roman" w:hAnsi="Times New Roman" w:cs="Times New Roman"/>
          <w:sz w:val="24"/>
          <w:szCs w:val="24"/>
        </w:rPr>
        <w:t>moulds</w:t>
      </w:r>
      <w:proofErr w:type="spellEnd"/>
      <w:r w:rsidRPr="00F76D2F">
        <w:rPr>
          <w:rFonts w:ascii="Times New Roman" w:hAnsi="Times New Roman" w:cs="Times New Roman"/>
          <w:sz w:val="24"/>
          <w:szCs w:val="24"/>
        </w:rPr>
        <w:t>, Virulence Factors</w:t>
      </w:r>
    </w:p>
    <w:p w14:paraId="3BA3AA57" w14:textId="77777777" w:rsidR="000C7407" w:rsidRPr="00F76D2F" w:rsidRDefault="000C7407" w:rsidP="004A5BC9">
      <w:pPr>
        <w:rPr>
          <w:rFonts w:ascii="Times New Roman" w:hAnsi="Times New Roman" w:cs="Times New Roman"/>
          <w:sz w:val="24"/>
          <w:szCs w:val="24"/>
        </w:rPr>
      </w:pPr>
    </w:p>
    <w:p w14:paraId="4B19E27D" w14:textId="77777777" w:rsidR="000C7407" w:rsidRPr="00F76D2F" w:rsidRDefault="000C7407" w:rsidP="004A5BC9">
      <w:pPr>
        <w:rPr>
          <w:rFonts w:ascii="Times New Roman" w:hAnsi="Times New Roman" w:cs="Times New Roman"/>
          <w:sz w:val="24"/>
          <w:szCs w:val="24"/>
        </w:rPr>
      </w:pPr>
    </w:p>
    <w:p w14:paraId="5721D8B0" w14:textId="77777777" w:rsidR="000C7407" w:rsidRPr="00F76D2F" w:rsidRDefault="000C7407" w:rsidP="004A5BC9">
      <w:pPr>
        <w:rPr>
          <w:rFonts w:ascii="Times New Roman" w:hAnsi="Times New Roman" w:cs="Times New Roman"/>
          <w:sz w:val="24"/>
          <w:szCs w:val="24"/>
        </w:rPr>
      </w:pPr>
    </w:p>
    <w:p w14:paraId="5AA87CEB" w14:textId="77777777" w:rsidR="000C7407" w:rsidRPr="00F76D2F" w:rsidRDefault="000C7407" w:rsidP="004A5BC9">
      <w:pPr>
        <w:rPr>
          <w:rFonts w:ascii="Times New Roman" w:hAnsi="Times New Roman" w:cs="Times New Roman"/>
          <w:sz w:val="24"/>
          <w:szCs w:val="24"/>
        </w:rPr>
      </w:pPr>
    </w:p>
    <w:p w14:paraId="2E61E6FF" w14:textId="550487DC" w:rsidR="004A5BC9" w:rsidRPr="00F76D2F" w:rsidRDefault="004A5BC9" w:rsidP="004A5BC9">
      <w:pPr>
        <w:rPr>
          <w:rFonts w:ascii="Times New Roman" w:hAnsi="Times New Roman" w:cs="Times New Roman"/>
          <w:sz w:val="24"/>
          <w:szCs w:val="24"/>
        </w:rPr>
      </w:pPr>
      <w:r w:rsidRPr="00F76D2F">
        <w:rPr>
          <w:rFonts w:ascii="Times New Roman" w:hAnsi="Times New Roman" w:cs="Times New Roman"/>
          <w:sz w:val="24"/>
          <w:szCs w:val="24"/>
        </w:rPr>
        <w:lastRenderedPageBreak/>
        <w:t>TABLE OF CONTENT</w:t>
      </w:r>
    </w:p>
    <w:p w14:paraId="63C3F615" w14:textId="310E9F2F" w:rsidR="00FA5787" w:rsidRPr="00F76D2F" w:rsidRDefault="00FA5787" w:rsidP="00DD4CB0">
      <w:pPr>
        <w:rPr>
          <w:rFonts w:ascii="Times New Roman" w:hAnsi="Times New Roman" w:cs="Times New Roman"/>
          <w:sz w:val="24"/>
          <w:szCs w:val="24"/>
        </w:rPr>
      </w:pPr>
      <w:r w:rsidRPr="00F76D2F">
        <w:rPr>
          <w:rFonts w:ascii="Times New Roman" w:hAnsi="Times New Roman" w:cs="Times New Roman"/>
          <w:sz w:val="24"/>
          <w:szCs w:val="24"/>
        </w:rPr>
        <w:t>Certification</w:t>
      </w:r>
      <w:r w:rsidR="007E1899" w:rsidRPr="00F76D2F">
        <w:rPr>
          <w:rFonts w:ascii="Times New Roman" w:hAnsi="Times New Roman" w:cs="Times New Roman"/>
          <w:sz w:val="24"/>
          <w:szCs w:val="24"/>
        </w:rPr>
        <w:t>-----------------------------------------------------------------------------------------------------</w:t>
      </w:r>
      <w:proofErr w:type="spellStart"/>
      <w:r w:rsidR="007E1899" w:rsidRPr="00F76D2F">
        <w:rPr>
          <w:rFonts w:ascii="Times New Roman" w:hAnsi="Times New Roman" w:cs="Times New Roman"/>
          <w:sz w:val="24"/>
          <w:szCs w:val="24"/>
        </w:rPr>
        <w:t>i</w:t>
      </w:r>
      <w:proofErr w:type="spellEnd"/>
    </w:p>
    <w:p w14:paraId="78F12EC5" w14:textId="19B98B87" w:rsidR="00FA5787" w:rsidRPr="00F76D2F" w:rsidRDefault="00FA5787" w:rsidP="00DD4CB0">
      <w:pPr>
        <w:rPr>
          <w:rFonts w:ascii="Times New Roman" w:hAnsi="Times New Roman" w:cs="Times New Roman"/>
          <w:sz w:val="24"/>
          <w:szCs w:val="24"/>
        </w:rPr>
      </w:pPr>
      <w:r w:rsidRPr="00F76D2F">
        <w:rPr>
          <w:rFonts w:ascii="Times New Roman" w:hAnsi="Times New Roman" w:cs="Times New Roman"/>
          <w:sz w:val="24"/>
          <w:szCs w:val="24"/>
        </w:rPr>
        <w:t>Dedication</w:t>
      </w:r>
      <w:r w:rsidR="007E1899" w:rsidRPr="00F76D2F">
        <w:rPr>
          <w:rFonts w:ascii="Times New Roman" w:hAnsi="Times New Roman" w:cs="Times New Roman"/>
          <w:sz w:val="24"/>
          <w:szCs w:val="24"/>
        </w:rPr>
        <w:t>------------------------------------------------------------------------------------------------------ii</w:t>
      </w:r>
    </w:p>
    <w:p w14:paraId="220CAA9D" w14:textId="5DDD9E1B" w:rsidR="00FA5787" w:rsidRPr="00F76D2F" w:rsidRDefault="00FA5787" w:rsidP="00DD4CB0">
      <w:pPr>
        <w:rPr>
          <w:rFonts w:ascii="Times New Roman" w:hAnsi="Times New Roman" w:cs="Times New Roman"/>
          <w:sz w:val="24"/>
          <w:szCs w:val="24"/>
        </w:rPr>
      </w:pPr>
      <w:r w:rsidRPr="00F76D2F">
        <w:rPr>
          <w:rFonts w:ascii="Times New Roman" w:hAnsi="Times New Roman" w:cs="Times New Roman"/>
          <w:sz w:val="24"/>
          <w:szCs w:val="24"/>
        </w:rPr>
        <w:t>Acknowledgement</w:t>
      </w:r>
      <w:r w:rsidR="007E1899" w:rsidRPr="00F76D2F">
        <w:rPr>
          <w:rFonts w:ascii="Times New Roman" w:hAnsi="Times New Roman" w:cs="Times New Roman"/>
          <w:sz w:val="24"/>
          <w:szCs w:val="24"/>
        </w:rPr>
        <w:t>-------------------------------------------------------------------------------------------iii</w:t>
      </w:r>
    </w:p>
    <w:p w14:paraId="1DD1E6F5" w14:textId="1881A7B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Abstract</w:t>
      </w:r>
      <w:r w:rsidR="007E1899" w:rsidRPr="00F76D2F">
        <w:rPr>
          <w:rFonts w:ascii="Times New Roman" w:hAnsi="Times New Roman" w:cs="Times New Roman"/>
          <w:sz w:val="24"/>
          <w:szCs w:val="24"/>
        </w:rPr>
        <w:t>--------------------------------------------------------------------------------------------------------iv</w:t>
      </w:r>
    </w:p>
    <w:p w14:paraId="33B2F91F" w14:textId="1A8433FF" w:rsidR="00FA5787" w:rsidRPr="00F76D2F" w:rsidRDefault="00FA5787" w:rsidP="00DD4CB0">
      <w:pPr>
        <w:rPr>
          <w:rFonts w:ascii="Times New Roman" w:hAnsi="Times New Roman" w:cs="Times New Roman"/>
          <w:sz w:val="24"/>
          <w:szCs w:val="24"/>
        </w:rPr>
      </w:pPr>
      <w:r w:rsidRPr="00F76D2F">
        <w:rPr>
          <w:rFonts w:ascii="Times New Roman" w:hAnsi="Times New Roman" w:cs="Times New Roman"/>
          <w:sz w:val="24"/>
          <w:szCs w:val="24"/>
        </w:rPr>
        <w:t>List of figures</w:t>
      </w:r>
      <w:r w:rsidR="007E1899" w:rsidRPr="00F76D2F">
        <w:rPr>
          <w:rFonts w:ascii="Times New Roman" w:hAnsi="Times New Roman" w:cs="Times New Roman"/>
          <w:sz w:val="24"/>
          <w:szCs w:val="24"/>
        </w:rPr>
        <w:t>-------------------------------------------------------------------------------------------------ix</w:t>
      </w:r>
    </w:p>
    <w:p w14:paraId="4CE484A6" w14:textId="3C2F35CE" w:rsidR="00FA5787" w:rsidRPr="00F76D2F" w:rsidRDefault="00FA5787" w:rsidP="00DD4CB0">
      <w:pPr>
        <w:rPr>
          <w:rFonts w:ascii="Times New Roman" w:hAnsi="Times New Roman" w:cs="Times New Roman"/>
          <w:sz w:val="24"/>
          <w:szCs w:val="24"/>
        </w:rPr>
      </w:pPr>
      <w:r w:rsidRPr="00F76D2F">
        <w:rPr>
          <w:rFonts w:ascii="Times New Roman" w:hAnsi="Times New Roman" w:cs="Times New Roman"/>
          <w:sz w:val="24"/>
          <w:szCs w:val="24"/>
        </w:rPr>
        <w:t>List of tables</w:t>
      </w:r>
      <w:r w:rsidR="007E1899" w:rsidRPr="00F76D2F">
        <w:rPr>
          <w:rFonts w:ascii="Times New Roman" w:hAnsi="Times New Roman" w:cs="Times New Roman"/>
          <w:sz w:val="24"/>
          <w:szCs w:val="24"/>
        </w:rPr>
        <w:t>---------------------------------------------------------------------------------------------------x</w:t>
      </w:r>
    </w:p>
    <w:p w14:paraId="1895F436" w14:textId="7777777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Chapter 1</w:t>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r w:rsidRPr="00F76D2F">
        <w:rPr>
          <w:rFonts w:ascii="Times New Roman" w:hAnsi="Times New Roman" w:cs="Times New Roman"/>
          <w:sz w:val="24"/>
          <w:szCs w:val="24"/>
        </w:rPr>
        <w:tab/>
      </w:r>
    </w:p>
    <w:p w14:paraId="4BC67FBA" w14:textId="1D0EF59C"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1.1 Introduction-------------------------------------------------------------------------------------------</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--1</w:t>
      </w:r>
    </w:p>
    <w:p w14:paraId="191EE0AF" w14:textId="4B4448B2" w:rsidR="00DD4CB0" w:rsidRPr="00F76D2F" w:rsidRDefault="00DD4CB0" w:rsidP="00DD4CB0">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1.2 Statement of the Problem ----------------------------------------------------------------------------</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w:t>
      </w:r>
      <w:r w:rsidR="007E1899" w:rsidRPr="00F76D2F">
        <w:rPr>
          <w:rFonts w:ascii="Times New Roman" w:hAnsi="Times New Roman" w:cs="Times New Roman"/>
          <w:sz w:val="24"/>
          <w:szCs w:val="24"/>
        </w:rPr>
        <w:t>1</w:t>
      </w:r>
    </w:p>
    <w:p w14:paraId="509E5272" w14:textId="6D723ED7" w:rsidR="00DD4CB0" w:rsidRPr="00F76D2F" w:rsidRDefault="00DD4CB0" w:rsidP="00DD4CB0">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1.3 Justification of the study----------------------------------------------------------------------------</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---2</w:t>
      </w:r>
    </w:p>
    <w:p w14:paraId="64CDB415" w14:textId="642AF1CF" w:rsidR="00DD4CB0" w:rsidRPr="00F76D2F" w:rsidRDefault="00DD4CB0" w:rsidP="00DD4CB0">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1.4 Objectives of this study-------------------------------------------------------------------------------</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 xml:space="preserve">-2    </w:t>
      </w:r>
    </w:p>
    <w:p w14:paraId="42826D35" w14:textId="7777777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Chapter 2</w:t>
      </w:r>
    </w:p>
    <w:p w14:paraId="20A47375" w14:textId="1158265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 Literature Review-------------------------------------------------------------------------------------</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--3</w:t>
      </w:r>
    </w:p>
    <w:p w14:paraId="5FEE03E1" w14:textId="15A5A07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2.2 </w:t>
      </w:r>
      <w:r w:rsidRPr="00F76D2F">
        <w:rPr>
          <w:rFonts w:ascii="Times New Roman" w:hAnsi="Times New Roman" w:cs="Times New Roman"/>
          <w:i/>
          <w:sz w:val="24"/>
          <w:szCs w:val="24"/>
        </w:rPr>
        <w:t>Escherichia coli-------------------------------------------------------------------------------------</w:t>
      </w:r>
      <w:r w:rsidR="007E1899" w:rsidRPr="00F76D2F">
        <w:rPr>
          <w:rFonts w:ascii="Times New Roman" w:hAnsi="Times New Roman" w:cs="Times New Roman"/>
          <w:i/>
          <w:sz w:val="24"/>
          <w:szCs w:val="24"/>
        </w:rPr>
        <w:t>--</w:t>
      </w:r>
      <w:r w:rsidRPr="00F76D2F">
        <w:rPr>
          <w:rFonts w:ascii="Times New Roman" w:hAnsi="Times New Roman" w:cs="Times New Roman"/>
          <w:i/>
          <w:sz w:val="24"/>
          <w:szCs w:val="24"/>
        </w:rPr>
        <w:t>---</w:t>
      </w:r>
      <w:r w:rsidRPr="00F76D2F">
        <w:rPr>
          <w:rFonts w:ascii="Times New Roman" w:hAnsi="Times New Roman" w:cs="Times New Roman"/>
          <w:sz w:val="24"/>
          <w:szCs w:val="24"/>
        </w:rPr>
        <w:t>5</w:t>
      </w:r>
    </w:p>
    <w:p w14:paraId="4917A74E" w14:textId="508F739B"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w:t>
      </w:r>
      <w:r w:rsidR="007E1899" w:rsidRPr="00F76D2F">
        <w:rPr>
          <w:rFonts w:ascii="Times New Roman" w:hAnsi="Times New Roman" w:cs="Times New Roman"/>
          <w:sz w:val="24"/>
          <w:szCs w:val="24"/>
        </w:rPr>
        <w:t>2.1</w:t>
      </w:r>
      <w:r w:rsidRPr="00F76D2F">
        <w:rPr>
          <w:rFonts w:ascii="Times New Roman" w:hAnsi="Times New Roman" w:cs="Times New Roman"/>
          <w:sz w:val="24"/>
          <w:szCs w:val="24"/>
        </w:rPr>
        <w:t xml:space="preserve"> Shiga Toxin </w:t>
      </w:r>
      <w:r w:rsidRPr="00F76D2F">
        <w:rPr>
          <w:rFonts w:ascii="Times New Roman" w:hAnsi="Times New Roman" w:cs="Times New Roman"/>
          <w:i/>
          <w:sz w:val="24"/>
          <w:szCs w:val="24"/>
        </w:rPr>
        <w:t>E.</w:t>
      </w:r>
      <w:r w:rsidR="00E8672D" w:rsidRPr="00F76D2F">
        <w:rPr>
          <w:rFonts w:ascii="Times New Roman" w:hAnsi="Times New Roman" w:cs="Times New Roman"/>
          <w:i/>
          <w:sz w:val="24"/>
          <w:szCs w:val="24"/>
        </w:rPr>
        <w:t xml:space="preserve"> </w:t>
      </w:r>
      <w:r w:rsidRPr="00F76D2F">
        <w:rPr>
          <w:rFonts w:ascii="Times New Roman" w:hAnsi="Times New Roman" w:cs="Times New Roman"/>
          <w:i/>
          <w:sz w:val="24"/>
          <w:szCs w:val="24"/>
        </w:rPr>
        <w:t>coli (STEC) ---------------------------------------------------------------</w:t>
      </w:r>
      <w:r w:rsidR="007E1899" w:rsidRPr="00F76D2F">
        <w:rPr>
          <w:rFonts w:ascii="Times New Roman" w:hAnsi="Times New Roman" w:cs="Times New Roman"/>
          <w:i/>
          <w:sz w:val="24"/>
          <w:szCs w:val="24"/>
        </w:rPr>
        <w:t>-</w:t>
      </w:r>
      <w:r w:rsidRPr="00F76D2F">
        <w:rPr>
          <w:rFonts w:ascii="Times New Roman" w:hAnsi="Times New Roman" w:cs="Times New Roman"/>
          <w:i/>
          <w:sz w:val="24"/>
          <w:szCs w:val="24"/>
        </w:rPr>
        <w:t>---------</w:t>
      </w:r>
      <w:r w:rsidRPr="00F76D2F">
        <w:rPr>
          <w:rFonts w:ascii="Times New Roman" w:hAnsi="Times New Roman" w:cs="Times New Roman"/>
          <w:sz w:val="24"/>
          <w:szCs w:val="24"/>
        </w:rPr>
        <w:t>6</w:t>
      </w:r>
    </w:p>
    <w:p w14:paraId="2B7A29A3" w14:textId="0DE05EE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w:t>
      </w:r>
      <w:r w:rsidR="007E1899" w:rsidRPr="00F76D2F">
        <w:rPr>
          <w:rFonts w:ascii="Times New Roman" w:hAnsi="Times New Roman" w:cs="Times New Roman"/>
          <w:sz w:val="24"/>
          <w:szCs w:val="24"/>
        </w:rPr>
        <w:t>2.2</w:t>
      </w:r>
      <w:r w:rsidRPr="00F76D2F">
        <w:rPr>
          <w:rFonts w:ascii="Times New Roman" w:hAnsi="Times New Roman" w:cs="Times New Roman"/>
          <w:sz w:val="24"/>
          <w:szCs w:val="24"/>
        </w:rPr>
        <w:t xml:space="preserve"> Sources of STEC contamination----------------------------------------------------------------</w:t>
      </w:r>
      <w:r w:rsidR="007E1899" w:rsidRPr="00F76D2F">
        <w:rPr>
          <w:rFonts w:ascii="Times New Roman" w:hAnsi="Times New Roman" w:cs="Times New Roman"/>
          <w:sz w:val="24"/>
          <w:szCs w:val="24"/>
        </w:rPr>
        <w:t>--</w:t>
      </w:r>
      <w:r w:rsidRPr="00F76D2F">
        <w:rPr>
          <w:rFonts w:ascii="Times New Roman" w:hAnsi="Times New Roman" w:cs="Times New Roman"/>
          <w:sz w:val="24"/>
          <w:szCs w:val="24"/>
        </w:rPr>
        <w:t>---</w:t>
      </w:r>
      <w:r w:rsidR="007E1899" w:rsidRPr="00F76D2F">
        <w:rPr>
          <w:rFonts w:ascii="Times New Roman" w:hAnsi="Times New Roman" w:cs="Times New Roman"/>
          <w:sz w:val="24"/>
          <w:szCs w:val="24"/>
        </w:rPr>
        <w:t>6</w:t>
      </w:r>
    </w:p>
    <w:p w14:paraId="089C24F0" w14:textId="54777F6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w:t>
      </w:r>
      <w:r w:rsidR="007E1899" w:rsidRPr="00F76D2F">
        <w:rPr>
          <w:rFonts w:ascii="Times New Roman" w:hAnsi="Times New Roman" w:cs="Times New Roman"/>
          <w:sz w:val="24"/>
          <w:szCs w:val="24"/>
        </w:rPr>
        <w:t>2.3</w:t>
      </w:r>
      <w:r w:rsidRPr="00F76D2F">
        <w:rPr>
          <w:rFonts w:ascii="Times New Roman" w:hAnsi="Times New Roman" w:cs="Times New Roman"/>
          <w:sz w:val="24"/>
          <w:szCs w:val="24"/>
        </w:rPr>
        <w:t xml:space="preserve"> Virulence Factors in </w:t>
      </w:r>
      <w:r w:rsidRPr="00F76D2F">
        <w:rPr>
          <w:rFonts w:ascii="Times New Roman" w:hAnsi="Times New Roman" w:cs="Times New Roman"/>
          <w:i/>
          <w:sz w:val="24"/>
          <w:szCs w:val="24"/>
        </w:rPr>
        <w:t>E. coli--------------------------------------------------------------------------</w:t>
      </w:r>
      <w:r w:rsidR="007E1899" w:rsidRPr="00F76D2F">
        <w:rPr>
          <w:rFonts w:ascii="Times New Roman" w:hAnsi="Times New Roman" w:cs="Times New Roman"/>
          <w:i/>
          <w:sz w:val="24"/>
          <w:szCs w:val="24"/>
        </w:rPr>
        <w:t>7</w:t>
      </w:r>
    </w:p>
    <w:p w14:paraId="6941D30B" w14:textId="0760A4A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2.6 Symptoms and Treatment of </w:t>
      </w:r>
      <w:r w:rsidRPr="00F76D2F">
        <w:rPr>
          <w:rFonts w:ascii="Times New Roman" w:hAnsi="Times New Roman" w:cs="Times New Roman"/>
          <w:i/>
          <w:iCs/>
          <w:sz w:val="24"/>
          <w:szCs w:val="24"/>
        </w:rPr>
        <w:t xml:space="preserve">Escherichia coli </w:t>
      </w:r>
      <w:r w:rsidRPr="00F76D2F">
        <w:rPr>
          <w:rFonts w:ascii="Times New Roman" w:hAnsi="Times New Roman" w:cs="Times New Roman"/>
          <w:sz w:val="24"/>
          <w:szCs w:val="24"/>
        </w:rPr>
        <w:t>O157:H7------------------------------------------</w:t>
      </w:r>
      <w:r w:rsidR="007E1899" w:rsidRPr="00F76D2F">
        <w:rPr>
          <w:rFonts w:ascii="Times New Roman" w:hAnsi="Times New Roman" w:cs="Times New Roman"/>
          <w:sz w:val="24"/>
          <w:szCs w:val="24"/>
        </w:rPr>
        <w:t>-8</w:t>
      </w:r>
    </w:p>
    <w:p w14:paraId="1D4A2E41" w14:textId="2198B67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2.7 Prevention of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0157: H7------------------------------------------------------------------------</w:t>
      </w:r>
      <w:r w:rsidR="007E1899" w:rsidRPr="00F76D2F">
        <w:rPr>
          <w:rFonts w:ascii="Times New Roman" w:hAnsi="Times New Roman" w:cs="Times New Roman"/>
          <w:sz w:val="24"/>
          <w:szCs w:val="24"/>
        </w:rPr>
        <w:t>8</w:t>
      </w:r>
    </w:p>
    <w:p w14:paraId="41DD449C" w14:textId="0FCA063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2.8 </w:t>
      </w:r>
      <w:r w:rsidRPr="00F76D2F">
        <w:rPr>
          <w:rFonts w:ascii="Times New Roman" w:hAnsi="Times New Roman" w:cs="Times New Roman"/>
          <w:i/>
          <w:sz w:val="24"/>
          <w:szCs w:val="24"/>
        </w:rPr>
        <w:t>Salmonella---------------------------------------------------------------------------------------------</w:t>
      </w:r>
      <w:r w:rsidR="007E1899" w:rsidRPr="00F76D2F">
        <w:rPr>
          <w:rFonts w:ascii="Times New Roman" w:hAnsi="Times New Roman" w:cs="Times New Roman"/>
          <w:i/>
          <w:sz w:val="24"/>
          <w:szCs w:val="24"/>
        </w:rPr>
        <w:t>--</w:t>
      </w:r>
      <w:r w:rsidR="007E1899" w:rsidRPr="00F76D2F">
        <w:rPr>
          <w:rFonts w:ascii="Times New Roman" w:hAnsi="Times New Roman" w:cs="Times New Roman"/>
          <w:sz w:val="24"/>
          <w:szCs w:val="24"/>
        </w:rPr>
        <w:t>9</w:t>
      </w:r>
    </w:p>
    <w:p w14:paraId="609DFC12" w14:textId="246A1AE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2.9 Pathogenesis of Salmonella (Salmonella typhi) --------------------------------------------------1</w:t>
      </w:r>
      <w:r w:rsidR="007E1899" w:rsidRPr="00F76D2F">
        <w:rPr>
          <w:rFonts w:ascii="Times New Roman" w:hAnsi="Times New Roman" w:cs="Times New Roman"/>
          <w:sz w:val="24"/>
          <w:szCs w:val="24"/>
        </w:rPr>
        <w:t>0</w:t>
      </w:r>
      <w:r w:rsidRPr="00F76D2F">
        <w:rPr>
          <w:rFonts w:ascii="Times New Roman" w:hAnsi="Times New Roman" w:cs="Times New Roman"/>
          <w:sz w:val="24"/>
          <w:szCs w:val="24"/>
        </w:rPr>
        <w:t xml:space="preserve"> </w:t>
      </w:r>
    </w:p>
    <w:p w14:paraId="27DC31DB" w14:textId="1597E88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2.10 Epidemiology of Salmonella-------------------------------------------------------------------------1</w:t>
      </w:r>
      <w:r w:rsidR="007E1899" w:rsidRPr="00F76D2F">
        <w:rPr>
          <w:rFonts w:ascii="Times New Roman" w:hAnsi="Times New Roman" w:cs="Times New Roman"/>
          <w:sz w:val="24"/>
          <w:szCs w:val="24"/>
        </w:rPr>
        <w:t>1</w:t>
      </w:r>
      <w:r w:rsidRPr="00F76D2F">
        <w:rPr>
          <w:rFonts w:ascii="Times New Roman" w:hAnsi="Times New Roman" w:cs="Times New Roman"/>
          <w:sz w:val="24"/>
          <w:szCs w:val="24"/>
        </w:rPr>
        <w:t xml:space="preserve"> </w:t>
      </w:r>
    </w:p>
    <w:p w14:paraId="457166F0" w14:textId="7FBFD170"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2.11 Prevention of Salmonella-----------------------------------------------------------------------------1</w:t>
      </w:r>
      <w:r w:rsidR="007E1899" w:rsidRPr="00F76D2F">
        <w:rPr>
          <w:rFonts w:ascii="Times New Roman" w:hAnsi="Times New Roman" w:cs="Times New Roman"/>
          <w:sz w:val="24"/>
          <w:szCs w:val="24"/>
        </w:rPr>
        <w:t>1</w:t>
      </w:r>
    </w:p>
    <w:p w14:paraId="2A86F0DC" w14:textId="7CD2AC7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lastRenderedPageBreak/>
        <w:t>2.12 Shigella--------------------------------------------------------------------------------------------------1</w:t>
      </w:r>
      <w:r w:rsidR="007E1899" w:rsidRPr="00F76D2F">
        <w:rPr>
          <w:rFonts w:ascii="Times New Roman" w:hAnsi="Times New Roman" w:cs="Times New Roman"/>
          <w:sz w:val="24"/>
          <w:szCs w:val="24"/>
        </w:rPr>
        <w:t>1</w:t>
      </w:r>
      <w:r w:rsidRPr="00F76D2F">
        <w:rPr>
          <w:rFonts w:ascii="Times New Roman" w:hAnsi="Times New Roman" w:cs="Times New Roman"/>
          <w:sz w:val="24"/>
          <w:szCs w:val="24"/>
        </w:rPr>
        <w:t xml:space="preserve"> </w:t>
      </w:r>
    </w:p>
    <w:p w14:paraId="15D30270" w14:textId="392E8DD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2.13 Serovars and transmission of Shigella--------------------------------------------------------------1</w:t>
      </w:r>
      <w:r w:rsidR="009A1DDF" w:rsidRPr="00F76D2F">
        <w:rPr>
          <w:rFonts w:ascii="Times New Roman" w:hAnsi="Times New Roman" w:cs="Times New Roman"/>
          <w:sz w:val="24"/>
          <w:szCs w:val="24"/>
        </w:rPr>
        <w:t>2</w:t>
      </w:r>
      <w:r w:rsidRPr="00F76D2F">
        <w:rPr>
          <w:rFonts w:ascii="Times New Roman" w:hAnsi="Times New Roman" w:cs="Times New Roman"/>
          <w:sz w:val="24"/>
          <w:szCs w:val="24"/>
        </w:rPr>
        <w:t xml:space="preserve"> </w:t>
      </w:r>
    </w:p>
    <w:p w14:paraId="5B114659" w14:textId="4A05729C"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2.14 Bacillus </w:t>
      </w:r>
      <w:r w:rsidR="00021EB7" w:rsidRPr="00F76D2F">
        <w:rPr>
          <w:rFonts w:ascii="Times New Roman" w:hAnsi="Times New Roman" w:cs="Times New Roman"/>
          <w:sz w:val="24"/>
          <w:szCs w:val="24"/>
        </w:rPr>
        <w:t>species</w:t>
      </w:r>
      <w:r w:rsidRPr="00F76D2F">
        <w:rPr>
          <w:rFonts w:ascii="Times New Roman" w:hAnsi="Times New Roman" w:cs="Times New Roman"/>
          <w:sz w:val="24"/>
          <w:szCs w:val="24"/>
        </w:rPr>
        <w:t>----------------------------------------------------------------------------------------1</w:t>
      </w:r>
      <w:r w:rsidR="009A1DDF" w:rsidRPr="00F76D2F">
        <w:rPr>
          <w:rFonts w:ascii="Times New Roman" w:hAnsi="Times New Roman" w:cs="Times New Roman"/>
          <w:sz w:val="24"/>
          <w:szCs w:val="24"/>
        </w:rPr>
        <w:t>2</w:t>
      </w:r>
    </w:p>
    <w:p w14:paraId="40C49EFF" w14:textId="5E97DC8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2.15 CHARACTERISTICS OF THE ORGANISM----------------------------------------------------</w:t>
      </w:r>
      <w:r w:rsidR="008E1DD7">
        <w:rPr>
          <w:rFonts w:ascii="Times New Roman" w:hAnsi="Times New Roman" w:cs="Times New Roman"/>
          <w:sz w:val="24"/>
          <w:szCs w:val="24"/>
        </w:rPr>
        <w:t>1</w:t>
      </w:r>
      <w:r w:rsidR="009A1DDF" w:rsidRPr="00F76D2F">
        <w:rPr>
          <w:rFonts w:ascii="Times New Roman" w:hAnsi="Times New Roman" w:cs="Times New Roman"/>
          <w:sz w:val="24"/>
          <w:szCs w:val="24"/>
        </w:rPr>
        <w:t>3</w:t>
      </w:r>
    </w:p>
    <w:p w14:paraId="52146E3C" w14:textId="0C724371"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2.16 VIRULENCE FACTORS/MECHANISMS OF PATHOGENICITY--------------------------1</w:t>
      </w:r>
      <w:r w:rsidR="009A1DDF" w:rsidRPr="00F76D2F">
        <w:rPr>
          <w:rFonts w:ascii="Times New Roman" w:hAnsi="Times New Roman" w:cs="Times New Roman"/>
          <w:sz w:val="24"/>
          <w:szCs w:val="24"/>
        </w:rPr>
        <w:t>3</w:t>
      </w:r>
    </w:p>
    <w:p w14:paraId="74D5C637" w14:textId="481FA35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2.17 Yeast and </w:t>
      </w:r>
      <w:proofErr w:type="spellStart"/>
      <w:r w:rsidRPr="00F76D2F">
        <w:rPr>
          <w:rFonts w:ascii="Times New Roman" w:hAnsi="Times New Roman" w:cs="Times New Roman"/>
          <w:sz w:val="24"/>
          <w:szCs w:val="24"/>
        </w:rPr>
        <w:t>Mould</w:t>
      </w:r>
      <w:proofErr w:type="spellEnd"/>
      <w:r w:rsidRPr="00F76D2F">
        <w:rPr>
          <w:rFonts w:ascii="Times New Roman" w:hAnsi="Times New Roman" w:cs="Times New Roman"/>
          <w:sz w:val="24"/>
          <w:szCs w:val="24"/>
        </w:rPr>
        <w:t xml:space="preserve"> -------------------------------------------------------------------------------------</w:t>
      </w:r>
      <w:r w:rsidR="008E1DD7">
        <w:rPr>
          <w:rFonts w:ascii="Times New Roman" w:hAnsi="Times New Roman" w:cs="Times New Roman"/>
          <w:sz w:val="24"/>
          <w:szCs w:val="24"/>
        </w:rPr>
        <w:t>-</w:t>
      </w:r>
      <w:r w:rsidRPr="00F76D2F">
        <w:rPr>
          <w:rFonts w:ascii="Times New Roman" w:hAnsi="Times New Roman" w:cs="Times New Roman"/>
          <w:sz w:val="24"/>
          <w:szCs w:val="24"/>
        </w:rPr>
        <w:t>1</w:t>
      </w:r>
      <w:r w:rsidR="009A1DDF" w:rsidRPr="00F76D2F">
        <w:rPr>
          <w:rFonts w:ascii="Times New Roman" w:hAnsi="Times New Roman" w:cs="Times New Roman"/>
          <w:sz w:val="24"/>
          <w:szCs w:val="24"/>
        </w:rPr>
        <w:t>4</w:t>
      </w:r>
      <w:r w:rsidRPr="00F76D2F">
        <w:rPr>
          <w:rFonts w:ascii="Times New Roman" w:hAnsi="Times New Roman" w:cs="Times New Roman"/>
          <w:sz w:val="24"/>
          <w:szCs w:val="24"/>
        </w:rPr>
        <w:t xml:space="preserve">  </w:t>
      </w:r>
    </w:p>
    <w:p w14:paraId="482224B1" w14:textId="22CDAEBB"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C</w:t>
      </w:r>
      <w:r w:rsidR="00265E66" w:rsidRPr="00F76D2F">
        <w:rPr>
          <w:rFonts w:ascii="Times New Roman" w:hAnsi="Times New Roman" w:cs="Times New Roman"/>
          <w:sz w:val="24"/>
          <w:szCs w:val="24"/>
        </w:rPr>
        <w:t>hapter</w:t>
      </w:r>
      <w:r w:rsidRPr="00F76D2F">
        <w:rPr>
          <w:rFonts w:ascii="Times New Roman" w:hAnsi="Times New Roman" w:cs="Times New Roman"/>
          <w:sz w:val="24"/>
          <w:szCs w:val="24"/>
        </w:rPr>
        <w:t xml:space="preserve"> </w:t>
      </w:r>
      <w:r w:rsidR="00265E66">
        <w:rPr>
          <w:rFonts w:ascii="Times New Roman" w:hAnsi="Times New Roman" w:cs="Times New Roman"/>
          <w:sz w:val="24"/>
          <w:szCs w:val="24"/>
        </w:rPr>
        <w:t>3</w:t>
      </w:r>
    </w:p>
    <w:p w14:paraId="60E665C0" w14:textId="7A74925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3.0 Materials and Methods---------------------------------------------------------------------------------1</w:t>
      </w:r>
      <w:r w:rsidR="009A1DDF" w:rsidRPr="00F76D2F">
        <w:rPr>
          <w:rFonts w:ascii="Times New Roman" w:hAnsi="Times New Roman" w:cs="Times New Roman"/>
          <w:sz w:val="24"/>
          <w:szCs w:val="24"/>
        </w:rPr>
        <w:t>5</w:t>
      </w:r>
    </w:p>
    <w:p w14:paraId="01DA7396" w14:textId="651E5BDB"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3.1 Study Area-----------------------------------------------------------------------------------------------1</w:t>
      </w:r>
      <w:r w:rsidR="009A1DDF" w:rsidRPr="00F76D2F">
        <w:rPr>
          <w:rFonts w:ascii="Times New Roman" w:hAnsi="Times New Roman" w:cs="Times New Roman"/>
          <w:sz w:val="24"/>
          <w:szCs w:val="24"/>
        </w:rPr>
        <w:t>5</w:t>
      </w:r>
    </w:p>
    <w:p w14:paraId="3490E622" w14:textId="58B6DB5D"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3.2 Collection of Samples----------------------------------------------------------------------------------1</w:t>
      </w:r>
      <w:r w:rsidR="009A1DDF" w:rsidRPr="00F76D2F">
        <w:rPr>
          <w:rFonts w:ascii="Times New Roman" w:hAnsi="Times New Roman" w:cs="Times New Roman"/>
          <w:sz w:val="24"/>
          <w:szCs w:val="24"/>
        </w:rPr>
        <w:t>5</w:t>
      </w:r>
    </w:p>
    <w:p w14:paraId="35D97960" w14:textId="7A0A73D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3.3 Materials and Equipment Used------------------------------------------------------------------------1</w:t>
      </w:r>
      <w:r w:rsidR="009A1DDF" w:rsidRPr="00F76D2F">
        <w:rPr>
          <w:rFonts w:ascii="Times New Roman" w:hAnsi="Times New Roman" w:cs="Times New Roman"/>
          <w:sz w:val="24"/>
          <w:szCs w:val="24"/>
        </w:rPr>
        <w:t>5</w:t>
      </w:r>
      <w:r w:rsidRPr="00F76D2F">
        <w:rPr>
          <w:rFonts w:ascii="Times New Roman" w:hAnsi="Times New Roman" w:cs="Times New Roman"/>
          <w:sz w:val="24"/>
          <w:szCs w:val="24"/>
        </w:rPr>
        <w:t xml:space="preserve">  </w:t>
      </w:r>
    </w:p>
    <w:p w14:paraId="73122C3E" w14:textId="7E0A34D9"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3.4 Media Used-----------------------------------------------------------------------------------------------1</w:t>
      </w:r>
      <w:r w:rsidR="009A1DDF" w:rsidRPr="00F76D2F">
        <w:rPr>
          <w:rFonts w:ascii="Times New Roman" w:hAnsi="Times New Roman" w:cs="Times New Roman"/>
          <w:sz w:val="24"/>
          <w:szCs w:val="24"/>
        </w:rPr>
        <w:t>5</w:t>
      </w:r>
      <w:r w:rsidRPr="00F76D2F">
        <w:rPr>
          <w:rFonts w:ascii="Times New Roman" w:hAnsi="Times New Roman" w:cs="Times New Roman"/>
          <w:sz w:val="24"/>
          <w:szCs w:val="24"/>
        </w:rPr>
        <w:t xml:space="preserve"> </w:t>
      </w:r>
    </w:p>
    <w:p w14:paraId="1B383498" w14:textId="689A68E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1. PEPTONE WATER--------------------------------------------------------------------------------------1</w:t>
      </w:r>
      <w:r w:rsidR="009A1DDF" w:rsidRPr="00F76D2F">
        <w:rPr>
          <w:rFonts w:ascii="Times New Roman" w:hAnsi="Times New Roman" w:cs="Times New Roman"/>
          <w:sz w:val="24"/>
          <w:szCs w:val="24"/>
        </w:rPr>
        <w:t>5</w:t>
      </w:r>
    </w:p>
    <w:p w14:paraId="56467E9D" w14:textId="06B6904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1.1 Preparation-----------------------------------------------------------------------------------------------1</w:t>
      </w:r>
      <w:r w:rsidR="009A1DDF" w:rsidRPr="00F76D2F">
        <w:rPr>
          <w:rFonts w:ascii="Times New Roman" w:hAnsi="Times New Roman" w:cs="Times New Roman"/>
          <w:sz w:val="24"/>
          <w:szCs w:val="24"/>
        </w:rPr>
        <w:t>5</w:t>
      </w:r>
    </w:p>
    <w:p w14:paraId="69742D3E" w14:textId="24C9B608"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 SORBITOL-MACCONKEY AGAR (SMAC) ------------------------------------------------------1</w:t>
      </w:r>
      <w:r w:rsidR="009A1DDF" w:rsidRPr="00F76D2F">
        <w:rPr>
          <w:rFonts w:ascii="Times New Roman" w:hAnsi="Times New Roman" w:cs="Times New Roman"/>
          <w:sz w:val="24"/>
          <w:szCs w:val="24"/>
        </w:rPr>
        <w:t>6</w:t>
      </w:r>
    </w:p>
    <w:p w14:paraId="28F8860E" w14:textId="69591A4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2.1 Preparation-----------------------------------------------------------------------------------------------1</w:t>
      </w:r>
      <w:r w:rsidR="009A1DDF" w:rsidRPr="00F76D2F">
        <w:rPr>
          <w:rFonts w:ascii="Times New Roman" w:hAnsi="Times New Roman" w:cs="Times New Roman"/>
          <w:sz w:val="24"/>
          <w:szCs w:val="24"/>
        </w:rPr>
        <w:t>6</w:t>
      </w:r>
    </w:p>
    <w:p w14:paraId="613B9B74" w14:textId="1A514F8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 MACCONKEY AGAR----------------------------------------------------------------------------------1</w:t>
      </w:r>
      <w:r w:rsidR="009A1DDF" w:rsidRPr="00F76D2F">
        <w:rPr>
          <w:rFonts w:ascii="Times New Roman" w:hAnsi="Times New Roman" w:cs="Times New Roman"/>
          <w:sz w:val="24"/>
          <w:szCs w:val="24"/>
        </w:rPr>
        <w:t>6</w:t>
      </w:r>
    </w:p>
    <w:p w14:paraId="46C79F36" w14:textId="3C641FE5"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3.1 Preparation-----------------------------------------------------------------------------------------------1</w:t>
      </w:r>
      <w:r w:rsidR="009A1DDF" w:rsidRPr="00F76D2F">
        <w:rPr>
          <w:rFonts w:ascii="Times New Roman" w:hAnsi="Times New Roman" w:cs="Times New Roman"/>
          <w:sz w:val="24"/>
          <w:szCs w:val="24"/>
        </w:rPr>
        <w:t>6</w:t>
      </w:r>
    </w:p>
    <w:p w14:paraId="7333ADEF" w14:textId="68285CB8"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 NUTRIENT AGAR--------------------------------------------------------------------------------------</w:t>
      </w:r>
      <w:r w:rsidR="009A1DDF" w:rsidRPr="00F76D2F">
        <w:rPr>
          <w:rFonts w:ascii="Times New Roman" w:hAnsi="Times New Roman" w:cs="Times New Roman"/>
          <w:sz w:val="24"/>
          <w:szCs w:val="24"/>
        </w:rPr>
        <w:t>17</w:t>
      </w:r>
    </w:p>
    <w:p w14:paraId="20A4A96E" w14:textId="6F79F87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4.1 Preparation-----------------------------------------------------------------------------------------------</w:t>
      </w:r>
      <w:r w:rsidR="009A1DDF" w:rsidRPr="00F76D2F">
        <w:rPr>
          <w:rFonts w:ascii="Times New Roman" w:hAnsi="Times New Roman" w:cs="Times New Roman"/>
          <w:sz w:val="24"/>
          <w:szCs w:val="24"/>
        </w:rPr>
        <w:t>17</w:t>
      </w:r>
    </w:p>
    <w:p w14:paraId="6804A152" w14:textId="353D4C6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5. EOSIN METHYLENE BLUE (EMB AGAR) -------------------------------------------------------</w:t>
      </w:r>
      <w:r w:rsidR="009A1DDF" w:rsidRPr="00F76D2F">
        <w:rPr>
          <w:rFonts w:ascii="Times New Roman" w:hAnsi="Times New Roman" w:cs="Times New Roman"/>
          <w:sz w:val="24"/>
          <w:szCs w:val="24"/>
        </w:rPr>
        <w:t>17</w:t>
      </w:r>
    </w:p>
    <w:p w14:paraId="14ADC81E" w14:textId="0BA94312"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5.1 Preparation-----------------------------------------------------------------------------------------------</w:t>
      </w:r>
      <w:r w:rsidR="009A1DDF" w:rsidRPr="00F76D2F">
        <w:rPr>
          <w:rFonts w:ascii="Times New Roman" w:hAnsi="Times New Roman" w:cs="Times New Roman"/>
          <w:sz w:val="24"/>
          <w:szCs w:val="24"/>
        </w:rPr>
        <w:t>17</w:t>
      </w:r>
    </w:p>
    <w:p w14:paraId="69E2EE01" w14:textId="777EC4BB"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6. POTATO DEXTROSE AGAR (PDA) ----------------------------------------------------------------</w:t>
      </w:r>
      <w:r w:rsidR="009A1DDF" w:rsidRPr="00F76D2F">
        <w:rPr>
          <w:rFonts w:ascii="Times New Roman" w:hAnsi="Times New Roman" w:cs="Times New Roman"/>
          <w:sz w:val="24"/>
          <w:szCs w:val="24"/>
        </w:rPr>
        <w:t>17</w:t>
      </w:r>
    </w:p>
    <w:p w14:paraId="41D184AA" w14:textId="554E26C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6.1 Preparation-----------------------------------------------------------------------------------------------</w:t>
      </w:r>
      <w:r w:rsidR="009A1DDF" w:rsidRPr="00F76D2F">
        <w:rPr>
          <w:rFonts w:ascii="Times New Roman" w:hAnsi="Times New Roman" w:cs="Times New Roman"/>
          <w:sz w:val="24"/>
          <w:szCs w:val="24"/>
        </w:rPr>
        <w:t>17</w:t>
      </w:r>
    </w:p>
    <w:p w14:paraId="1DDB419B" w14:textId="323383D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7. XYLOSE LYSINE DEOXYCHOLATE AGAR (XLD AGAR) ----------------------------------</w:t>
      </w:r>
      <w:r w:rsidR="009A1DDF" w:rsidRPr="00F76D2F">
        <w:rPr>
          <w:rFonts w:ascii="Times New Roman" w:hAnsi="Times New Roman" w:cs="Times New Roman"/>
          <w:sz w:val="24"/>
          <w:szCs w:val="24"/>
        </w:rPr>
        <w:t>18</w:t>
      </w:r>
    </w:p>
    <w:p w14:paraId="7F709499" w14:textId="7D55316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lastRenderedPageBreak/>
        <w:t>7.1 Preparation----------------------------------------------------------------------------------------------</w:t>
      </w:r>
      <w:r w:rsidR="009A1DDF" w:rsidRPr="00F76D2F">
        <w:rPr>
          <w:rFonts w:ascii="Times New Roman" w:hAnsi="Times New Roman" w:cs="Times New Roman"/>
          <w:sz w:val="24"/>
          <w:szCs w:val="24"/>
        </w:rPr>
        <w:t>18</w:t>
      </w:r>
    </w:p>
    <w:p w14:paraId="1D01A1C1" w14:textId="48564BDC"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8. SELENITE F BROTH----------------------------------------------------------------------------------</w:t>
      </w:r>
      <w:r w:rsidR="009A1DDF" w:rsidRPr="00F76D2F">
        <w:rPr>
          <w:rFonts w:ascii="Times New Roman" w:hAnsi="Times New Roman" w:cs="Times New Roman"/>
          <w:sz w:val="24"/>
          <w:szCs w:val="24"/>
        </w:rPr>
        <w:t>18</w:t>
      </w:r>
    </w:p>
    <w:p w14:paraId="62A71971" w14:textId="31A91D5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8.1 Preparation----------------------------------------------------------------------------------------------</w:t>
      </w:r>
      <w:r w:rsidR="009A1DDF" w:rsidRPr="00F76D2F">
        <w:rPr>
          <w:rFonts w:ascii="Times New Roman" w:hAnsi="Times New Roman" w:cs="Times New Roman"/>
          <w:sz w:val="24"/>
          <w:szCs w:val="24"/>
        </w:rPr>
        <w:t>18</w:t>
      </w:r>
    </w:p>
    <w:p w14:paraId="3F87E3F6" w14:textId="3FD7C4C9"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3.5 Sample Preparation-------------------------------------------------------------------------------------</w:t>
      </w:r>
      <w:r w:rsidR="009A1DDF" w:rsidRPr="00F76D2F">
        <w:rPr>
          <w:rFonts w:ascii="Times New Roman" w:hAnsi="Times New Roman" w:cs="Times New Roman"/>
          <w:sz w:val="24"/>
          <w:szCs w:val="24"/>
        </w:rPr>
        <w:t>19</w:t>
      </w:r>
    </w:p>
    <w:p w14:paraId="5B411B06" w14:textId="53A52A9C"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3.6 Serial Dilution-------------------------------------------------------------------------------------------</w:t>
      </w:r>
      <w:r w:rsidR="009A1DDF" w:rsidRPr="00F76D2F">
        <w:rPr>
          <w:rFonts w:ascii="Times New Roman" w:hAnsi="Times New Roman" w:cs="Times New Roman"/>
          <w:sz w:val="24"/>
          <w:szCs w:val="24"/>
        </w:rPr>
        <w:t>19</w:t>
      </w:r>
    </w:p>
    <w:p w14:paraId="6BB69A08" w14:textId="0260897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3.7 Isolation of </w:t>
      </w:r>
      <w:r w:rsidRPr="00F76D2F">
        <w:rPr>
          <w:rFonts w:ascii="Times New Roman" w:hAnsi="Times New Roman" w:cs="Times New Roman"/>
          <w:i/>
          <w:sz w:val="24"/>
          <w:szCs w:val="24"/>
        </w:rPr>
        <w:t>E. coli</w:t>
      </w:r>
      <w:r w:rsidRPr="00F76D2F">
        <w:rPr>
          <w:rFonts w:ascii="Times New Roman" w:hAnsi="Times New Roman" w:cs="Times New Roman"/>
          <w:sz w:val="24"/>
          <w:szCs w:val="24"/>
        </w:rPr>
        <w:t>, coliforms and total viable count-----------------------------------------------</w:t>
      </w:r>
      <w:r w:rsidR="009A1DDF" w:rsidRPr="00F76D2F">
        <w:rPr>
          <w:rFonts w:ascii="Times New Roman" w:hAnsi="Times New Roman" w:cs="Times New Roman"/>
          <w:sz w:val="24"/>
          <w:szCs w:val="24"/>
        </w:rPr>
        <w:t>19</w:t>
      </w:r>
    </w:p>
    <w:p w14:paraId="5740117A" w14:textId="4C86C8E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3.8 Isolation of yeast and </w:t>
      </w:r>
      <w:proofErr w:type="spellStart"/>
      <w:r w:rsidRPr="00F76D2F">
        <w:rPr>
          <w:rFonts w:ascii="Times New Roman" w:hAnsi="Times New Roman" w:cs="Times New Roman"/>
          <w:sz w:val="24"/>
          <w:szCs w:val="24"/>
        </w:rPr>
        <w:t>mould</w:t>
      </w:r>
      <w:proofErr w:type="spellEnd"/>
      <w:r w:rsidRPr="00F76D2F">
        <w:rPr>
          <w:rFonts w:ascii="Times New Roman" w:hAnsi="Times New Roman" w:cs="Times New Roman"/>
          <w:sz w:val="24"/>
          <w:szCs w:val="24"/>
        </w:rPr>
        <w:t>---------------------------------------------------------------------------</w:t>
      </w:r>
      <w:r w:rsidR="009A1DDF" w:rsidRPr="00F76D2F">
        <w:rPr>
          <w:rFonts w:ascii="Times New Roman" w:hAnsi="Times New Roman" w:cs="Times New Roman"/>
          <w:sz w:val="24"/>
          <w:szCs w:val="24"/>
        </w:rPr>
        <w:t>19</w:t>
      </w:r>
    </w:p>
    <w:p w14:paraId="4FEB56CD" w14:textId="69D595D0"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3.9. Isolation of salmonella </w:t>
      </w:r>
      <w:proofErr w:type="spellStart"/>
      <w:r w:rsidRPr="00F76D2F">
        <w:rPr>
          <w:rFonts w:ascii="Times New Roman" w:hAnsi="Times New Roman" w:cs="Times New Roman"/>
          <w:sz w:val="24"/>
          <w:szCs w:val="24"/>
        </w:rPr>
        <w:t>spp</w:t>
      </w:r>
      <w:proofErr w:type="spellEnd"/>
      <w:r w:rsidRPr="00F76D2F">
        <w:rPr>
          <w:rFonts w:ascii="Times New Roman" w:hAnsi="Times New Roman" w:cs="Times New Roman"/>
          <w:sz w:val="24"/>
          <w:szCs w:val="24"/>
        </w:rPr>
        <w:t xml:space="preserve"> ---------------------------------------------------------------------------</w:t>
      </w:r>
      <w:r w:rsidR="009A1DDF" w:rsidRPr="00F76D2F">
        <w:rPr>
          <w:rFonts w:ascii="Times New Roman" w:hAnsi="Times New Roman" w:cs="Times New Roman"/>
          <w:sz w:val="24"/>
          <w:szCs w:val="24"/>
        </w:rPr>
        <w:t>20</w:t>
      </w:r>
    </w:p>
    <w:p w14:paraId="126DDC61" w14:textId="41E14C3E"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3.9.1 Primary enrichment-----------------------------------------------------------------------------------</w:t>
      </w:r>
      <w:r w:rsidR="009A1DDF" w:rsidRPr="00F76D2F">
        <w:rPr>
          <w:rFonts w:ascii="Times New Roman" w:hAnsi="Times New Roman" w:cs="Times New Roman"/>
          <w:sz w:val="24"/>
          <w:szCs w:val="24"/>
        </w:rPr>
        <w:t>20</w:t>
      </w:r>
    </w:p>
    <w:p w14:paraId="1BAC29EA" w14:textId="7B36ADC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3.9.2 Secondary Enrichment-------------------------------------------------------------------------------</w:t>
      </w:r>
      <w:r w:rsidR="009A1DDF" w:rsidRPr="00F76D2F">
        <w:rPr>
          <w:rFonts w:ascii="Times New Roman" w:hAnsi="Times New Roman" w:cs="Times New Roman"/>
          <w:sz w:val="24"/>
          <w:szCs w:val="24"/>
        </w:rPr>
        <w:t>20</w:t>
      </w:r>
    </w:p>
    <w:p w14:paraId="36D0C415" w14:textId="7BB5A18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3.9.3 Plating (Spread Plate Technique) ------------------------------------------------------------------</w:t>
      </w:r>
      <w:r w:rsidR="009A1DDF" w:rsidRPr="00F76D2F">
        <w:rPr>
          <w:rFonts w:ascii="Times New Roman" w:hAnsi="Times New Roman" w:cs="Times New Roman"/>
          <w:sz w:val="24"/>
          <w:szCs w:val="24"/>
        </w:rPr>
        <w:t>20</w:t>
      </w:r>
    </w:p>
    <w:p w14:paraId="01FF3DD0" w14:textId="0202AA2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3.9.4 Sub Culturing------------------------------------------------------------------------------------------</w:t>
      </w:r>
      <w:r w:rsidR="009A1DDF" w:rsidRPr="00F76D2F">
        <w:rPr>
          <w:rFonts w:ascii="Times New Roman" w:hAnsi="Times New Roman" w:cs="Times New Roman"/>
          <w:sz w:val="24"/>
          <w:szCs w:val="24"/>
        </w:rPr>
        <w:t>20</w:t>
      </w:r>
    </w:p>
    <w:p w14:paraId="37F3026B" w14:textId="3B46B2F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3.9.5 Cryopreservation of Isolates-------------------------------------------------------------------------</w:t>
      </w:r>
      <w:r w:rsidR="009A1DDF" w:rsidRPr="00F76D2F">
        <w:rPr>
          <w:rFonts w:ascii="Times New Roman" w:hAnsi="Times New Roman" w:cs="Times New Roman"/>
          <w:sz w:val="24"/>
          <w:szCs w:val="24"/>
        </w:rPr>
        <w:t>20</w:t>
      </w:r>
    </w:p>
    <w:p w14:paraId="00B0A303" w14:textId="224BD5C5"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3.9.6 DNA Extraction---------------------------------------------------------------------------------------</w:t>
      </w:r>
      <w:r w:rsidR="009A1DDF" w:rsidRPr="00F76D2F">
        <w:rPr>
          <w:rFonts w:ascii="Times New Roman" w:hAnsi="Times New Roman" w:cs="Times New Roman"/>
          <w:sz w:val="24"/>
          <w:szCs w:val="24"/>
        </w:rPr>
        <w:t>21</w:t>
      </w:r>
    </w:p>
    <w:p w14:paraId="136A4FEF" w14:textId="14AEB24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w:t>
      </w:r>
      <w:r w:rsidR="009A1DDF" w:rsidRPr="00F76D2F">
        <w:rPr>
          <w:rFonts w:ascii="Times New Roman" w:hAnsi="Times New Roman" w:cs="Times New Roman"/>
          <w:sz w:val="24"/>
          <w:szCs w:val="24"/>
        </w:rPr>
        <w:t>5</w:t>
      </w:r>
      <w:r w:rsidRPr="00F76D2F">
        <w:rPr>
          <w:rFonts w:ascii="Times New Roman" w:hAnsi="Times New Roman" w:cs="Times New Roman"/>
          <w:sz w:val="24"/>
          <w:szCs w:val="24"/>
        </w:rPr>
        <w:t>.1 Boiling method--------------------------------------------------------------------------------------</w:t>
      </w:r>
      <w:r w:rsidR="009A1DDF" w:rsidRPr="00F76D2F">
        <w:rPr>
          <w:rFonts w:ascii="Times New Roman" w:hAnsi="Times New Roman" w:cs="Times New Roman"/>
          <w:sz w:val="24"/>
          <w:szCs w:val="24"/>
        </w:rPr>
        <w:t>21</w:t>
      </w:r>
    </w:p>
    <w:p w14:paraId="70892CE2" w14:textId="5A328A8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w:t>
      </w:r>
      <w:r w:rsidR="009A1DDF" w:rsidRPr="00F76D2F">
        <w:rPr>
          <w:rFonts w:ascii="Times New Roman" w:hAnsi="Times New Roman" w:cs="Times New Roman"/>
          <w:sz w:val="24"/>
          <w:szCs w:val="24"/>
        </w:rPr>
        <w:t xml:space="preserve">6 </w:t>
      </w:r>
      <w:r w:rsidRPr="00F76D2F">
        <w:rPr>
          <w:rFonts w:ascii="Times New Roman" w:hAnsi="Times New Roman" w:cs="Times New Roman"/>
          <w:sz w:val="24"/>
          <w:szCs w:val="24"/>
        </w:rPr>
        <w:t>PCR Protocol------------------------------------------------------------------------------------------</w:t>
      </w:r>
      <w:r w:rsidR="009A1DDF" w:rsidRPr="00F76D2F">
        <w:rPr>
          <w:rFonts w:ascii="Times New Roman" w:hAnsi="Times New Roman" w:cs="Times New Roman"/>
          <w:sz w:val="24"/>
          <w:szCs w:val="24"/>
        </w:rPr>
        <w:t>21</w:t>
      </w:r>
    </w:p>
    <w:p w14:paraId="598BD41F" w14:textId="6595F341"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w:t>
      </w:r>
      <w:r w:rsidR="009A1DDF" w:rsidRPr="00F76D2F">
        <w:rPr>
          <w:rFonts w:ascii="Times New Roman" w:hAnsi="Times New Roman" w:cs="Times New Roman"/>
          <w:sz w:val="24"/>
          <w:szCs w:val="24"/>
        </w:rPr>
        <w:t>6</w:t>
      </w:r>
      <w:r w:rsidRPr="00F76D2F">
        <w:rPr>
          <w:rFonts w:ascii="Times New Roman" w:hAnsi="Times New Roman" w:cs="Times New Roman"/>
          <w:sz w:val="24"/>
          <w:szCs w:val="24"/>
        </w:rPr>
        <w:t>.1 16S rRNA amplification---------------------------------------------------------------------------</w:t>
      </w:r>
      <w:r w:rsidR="009A1DDF" w:rsidRPr="00F76D2F">
        <w:rPr>
          <w:rFonts w:ascii="Times New Roman" w:hAnsi="Times New Roman" w:cs="Times New Roman"/>
          <w:sz w:val="24"/>
          <w:szCs w:val="24"/>
        </w:rPr>
        <w:t>21</w:t>
      </w:r>
    </w:p>
    <w:p w14:paraId="64558ECA" w14:textId="44A1DF4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1. PCR reaction components used for 16s rRNA amplification---------------------------------------</w:t>
      </w:r>
      <w:r w:rsidR="009A1DDF" w:rsidRPr="00F76D2F">
        <w:rPr>
          <w:rFonts w:ascii="Times New Roman" w:hAnsi="Times New Roman" w:cs="Times New Roman"/>
          <w:sz w:val="24"/>
          <w:szCs w:val="24"/>
        </w:rPr>
        <w:t>21</w:t>
      </w:r>
    </w:p>
    <w:p w14:paraId="4153B9F1" w14:textId="10FF7865"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2. multiplex </w:t>
      </w:r>
      <w:proofErr w:type="spellStart"/>
      <w:r w:rsidRPr="00F76D2F">
        <w:rPr>
          <w:rFonts w:ascii="Times New Roman" w:hAnsi="Times New Roman" w:cs="Times New Roman"/>
          <w:sz w:val="24"/>
          <w:szCs w:val="24"/>
        </w:rPr>
        <w:t>pcr</w:t>
      </w:r>
      <w:proofErr w:type="spellEnd"/>
      <w:r w:rsidRPr="00F76D2F">
        <w:rPr>
          <w:rFonts w:ascii="Times New Roman" w:hAnsi="Times New Roman" w:cs="Times New Roman"/>
          <w:sz w:val="24"/>
          <w:szCs w:val="24"/>
        </w:rPr>
        <w:t xml:space="preserve"> protocol------------------------------------------------------------------------------------</w:t>
      </w:r>
      <w:r w:rsidR="009A1DDF" w:rsidRPr="00F76D2F">
        <w:rPr>
          <w:rFonts w:ascii="Times New Roman" w:hAnsi="Times New Roman" w:cs="Times New Roman"/>
          <w:sz w:val="24"/>
          <w:szCs w:val="24"/>
        </w:rPr>
        <w:t>22</w:t>
      </w:r>
    </w:p>
    <w:p w14:paraId="4411353B" w14:textId="33BA66C0"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 Procedure for thermocycler------------------------------------------------------------------------------</w:t>
      </w:r>
      <w:r w:rsidR="009A1DDF" w:rsidRPr="00F76D2F">
        <w:rPr>
          <w:rFonts w:ascii="Times New Roman" w:hAnsi="Times New Roman" w:cs="Times New Roman"/>
          <w:sz w:val="24"/>
          <w:szCs w:val="24"/>
        </w:rPr>
        <w:t>22</w:t>
      </w:r>
    </w:p>
    <w:p w14:paraId="6333FABD" w14:textId="1104A619"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3.9.7 Agarose gel electrophoresis--------------------------------------------------------------------------</w:t>
      </w:r>
      <w:r w:rsidR="009A1DDF" w:rsidRPr="00F76D2F">
        <w:rPr>
          <w:rFonts w:ascii="Times New Roman" w:hAnsi="Times New Roman" w:cs="Times New Roman"/>
          <w:sz w:val="24"/>
          <w:szCs w:val="24"/>
        </w:rPr>
        <w:t>23</w:t>
      </w:r>
    </w:p>
    <w:p w14:paraId="5C270A7C" w14:textId="7A64D875"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3.9.8 PRECAUTIONS--------------------------------------------------------------------------------------</w:t>
      </w:r>
      <w:r w:rsidR="009A1DDF" w:rsidRPr="00F76D2F">
        <w:rPr>
          <w:rFonts w:ascii="Times New Roman" w:hAnsi="Times New Roman" w:cs="Times New Roman"/>
          <w:sz w:val="24"/>
          <w:szCs w:val="24"/>
        </w:rPr>
        <w:t>23</w:t>
      </w:r>
    </w:p>
    <w:p w14:paraId="60CA317A" w14:textId="6F468F8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C</w:t>
      </w:r>
      <w:r w:rsidR="00265E66" w:rsidRPr="00F76D2F">
        <w:rPr>
          <w:rFonts w:ascii="Times New Roman" w:hAnsi="Times New Roman" w:cs="Times New Roman"/>
          <w:sz w:val="24"/>
          <w:szCs w:val="24"/>
        </w:rPr>
        <w:t>hapter</w:t>
      </w:r>
      <w:r w:rsidRPr="00F76D2F">
        <w:rPr>
          <w:rFonts w:ascii="Times New Roman" w:hAnsi="Times New Roman" w:cs="Times New Roman"/>
          <w:sz w:val="24"/>
          <w:szCs w:val="24"/>
        </w:rPr>
        <w:t xml:space="preserve"> </w:t>
      </w:r>
      <w:r w:rsidR="00265E66">
        <w:rPr>
          <w:rFonts w:ascii="Times New Roman" w:hAnsi="Times New Roman" w:cs="Times New Roman"/>
          <w:sz w:val="24"/>
          <w:szCs w:val="24"/>
        </w:rPr>
        <w:t>4</w:t>
      </w:r>
    </w:p>
    <w:p w14:paraId="47D90DE1" w14:textId="09D0F65F"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4.1 Results and discussions---------------------------------------------------------------------------------2</w:t>
      </w:r>
      <w:r w:rsidR="009A1DDF" w:rsidRPr="00F76D2F">
        <w:rPr>
          <w:rFonts w:ascii="Times New Roman" w:hAnsi="Times New Roman" w:cs="Times New Roman"/>
          <w:sz w:val="24"/>
          <w:szCs w:val="24"/>
        </w:rPr>
        <w:t>4</w:t>
      </w:r>
    </w:p>
    <w:p w14:paraId="6CF6548A" w14:textId="30884359"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4.2 Morphological characteristics of isolates on eosin methylene blue agar------------------------2</w:t>
      </w:r>
      <w:r w:rsidR="009A1DDF" w:rsidRPr="00F76D2F">
        <w:rPr>
          <w:rFonts w:ascii="Times New Roman" w:hAnsi="Times New Roman" w:cs="Times New Roman"/>
          <w:sz w:val="24"/>
          <w:szCs w:val="24"/>
        </w:rPr>
        <w:t>4</w:t>
      </w:r>
    </w:p>
    <w:p w14:paraId="4116303D" w14:textId="768C86F1"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lastRenderedPageBreak/>
        <w:t xml:space="preserve">4.3 Morphological characteristics of isolates on sorbitol mac </w:t>
      </w:r>
      <w:proofErr w:type="spellStart"/>
      <w:r w:rsidRPr="00F76D2F">
        <w:rPr>
          <w:rFonts w:ascii="Times New Roman" w:hAnsi="Times New Roman" w:cs="Times New Roman"/>
          <w:sz w:val="24"/>
          <w:szCs w:val="24"/>
        </w:rPr>
        <w:t>conkey</w:t>
      </w:r>
      <w:proofErr w:type="spellEnd"/>
      <w:r w:rsidRPr="00F76D2F">
        <w:rPr>
          <w:rFonts w:ascii="Times New Roman" w:hAnsi="Times New Roman" w:cs="Times New Roman"/>
          <w:sz w:val="24"/>
          <w:szCs w:val="24"/>
        </w:rPr>
        <w:t xml:space="preserve"> agar--------------------------</w:t>
      </w:r>
      <w:r w:rsidR="009A1DDF" w:rsidRPr="00F76D2F">
        <w:rPr>
          <w:rFonts w:ascii="Times New Roman" w:hAnsi="Times New Roman" w:cs="Times New Roman"/>
          <w:sz w:val="24"/>
          <w:szCs w:val="24"/>
        </w:rPr>
        <w:t>25</w:t>
      </w:r>
    </w:p>
    <w:p w14:paraId="0B45629D" w14:textId="0821D50C"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 xml:space="preserve">4.4 Morphological characteristics of isolates on </w:t>
      </w:r>
      <w:proofErr w:type="spellStart"/>
      <w:r w:rsidRPr="00F76D2F">
        <w:rPr>
          <w:rFonts w:ascii="Times New Roman" w:hAnsi="Times New Roman" w:cs="Times New Roman"/>
          <w:sz w:val="24"/>
          <w:szCs w:val="24"/>
        </w:rPr>
        <w:t>macconkey</w:t>
      </w:r>
      <w:proofErr w:type="spellEnd"/>
      <w:r w:rsidRPr="00F76D2F">
        <w:rPr>
          <w:rFonts w:ascii="Times New Roman" w:hAnsi="Times New Roman" w:cs="Times New Roman"/>
          <w:sz w:val="24"/>
          <w:szCs w:val="24"/>
        </w:rPr>
        <w:t xml:space="preserve"> agar------------------------------------</w:t>
      </w:r>
      <w:r w:rsidR="009A1DDF" w:rsidRPr="00F76D2F">
        <w:rPr>
          <w:rFonts w:ascii="Times New Roman" w:hAnsi="Times New Roman" w:cs="Times New Roman"/>
          <w:sz w:val="24"/>
          <w:szCs w:val="24"/>
        </w:rPr>
        <w:t>26</w:t>
      </w:r>
    </w:p>
    <w:p w14:paraId="7FE4DB53" w14:textId="14F6ECD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4.5 Morphological characteristics of isolates on potato dextrose agar-------------------------------</w:t>
      </w:r>
      <w:r w:rsidR="009A1DDF" w:rsidRPr="00F76D2F">
        <w:rPr>
          <w:rFonts w:ascii="Times New Roman" w:hAnsi="Times New Roman" w:cs="Times New Roman"/>
          <w:sz w:val="24"/>
          <w:szCs w:val="24"/>
        </w:rPr>
        <w:t>26</w:t>
      </w:r>
    </w:p>
    <w:p w14:paraId="09BF0B7F" w14:textId="5FE82EB8"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4.6 Morphological characteristics of isolates on nutrient agar----------------------------------------</w:t>
      </w:r>
      <w:r w:rsidR="009A1DDF" w:rsidRPr="00F76D2F">
        <w:rPr>
          <w:rFonts w:ascii="Times New Roman" w:hAnsi="Times New Roman" w:cs="Times New Roman"/>
          <w:sz w:val="24"/>
          <w:szCs w:val="24"/>
        </w:rPr>
        <w:t>27</w:t>
      </w:r>
    </w:p>
    <w:p w14:paraId="0128C2DC" w14:textId="69554167"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4.7 Morphological characteristics of isolates on xylose lysine deoxycholate agar-----------------</w:t>
      </w:r>
      <w:r w:rsidR="009A1DDF" w:rsidRPr="00F76D2F">
        <w:rPr>
          <w:rFonts w:ascii="Times New Roman" w:hAnsi="Times New Roman" w:cs="Times New Roman"/>
          <w:sz w:val="24"/>
          <w:szCs w:val="24"/>
        </w:rPr>
        <w:t>28</w:t>
      </w:r>
    </w:p>
    <w:p w14:paraId="13C81C7C" w14:textId="1971E674"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C</w:t>
      </w:r>
      <w:r w:rsidR="00265E66" w:rsidRPr="00F76D2F">
        <w:rPr>
          <w:rFonts w:ascii="Times New Roman" w:hAnsi="Times New Roman" w:cs="Times New Roman"/>
          <w:sz w:val="24"/>
          <w:szCs w:val="24"/>
        </w:rPr>
        <w:t>hapter</w:t>
      </w:r>
      <w:r w:rsidRPr="00F76D2F">
        <w:rPr>
          <w:rFonts w:ascii="Times New Roman" w:hAnsi="Times New Roman" w:cs="Times New Roman"/>
          <w:sz w:val="24"/>
          <w:szCs w:val="24"/>
        </w:rPr>
        <w:t xml:space="preserve"> </w:t>
      </w:r>
      <w:r w:rsidR="00265E66">
        <w:rPr>
          <w:rFonts w:ascii="Times New Roman" w:hAnsi="Times New Roman" w:cs="Times New Roman"/>
          <w:sz w:val="24"/>
          <w:szCs w:val="24"/>
        </w:rPr>
        <w:t>5</w:t>
      </w:r>
    </w:p>
    <w:p w14:paraId="7EF97B1D" w14:textId="06BAF03A"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5.1 Conclusions----------------------------------------------------------------------------------------------</w:t>
      </w:r>
      <w:r w:rsidR="00D52A20" w:rsidRPr="00F76D2F">
        <w:rPr>
          <w:rFonts w:ascii="Times New Roman" w:hAnsi="Times New Roman" w:cs="Times New Roman"/>
          <w:sz w:val="24"/>
          <w:szCs w:val="24"/>
        </w:rPr>
        <w:t>29</w:t>
      </w:r>
    </w:p>
    <w:p w14:paraId="43F50A79" w14:textId="4C9E9273"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5.2 Recommendations---------------------------------------------------------------------------------------</w:t>
      </w:r>
      <w:r w:rsidR="00D52A20" w:rsidRPr="00F76D2F">
        <w:rPr>
          <w:rFonts w:ascii="Times New Roman" w:hAnsi="Times New Roman" w:cs="Times New Roman"/>
          <w:sz w:val="24"/>
          <w:szCs w:val="24"/>
        </w:rPr>
        <w:t>29</w:t>
      </w:r>
    </w:p>
    <w:p w14:paraId="2A9F9AA7" w14:textId="54258055" w:rsidR="00DD4CB0" w:rsidRPr="00F76D2F" w:rsidRDefault="00DD4CB0" w:rsidP="00DD4CB0">
      <w:pPr>
        <w:rPr>
          <w:rFonts w:ascii="Times New Roman" w:hAnsi="Times New Roman" w:cs="Times New Roman"/>
          <w:sz w:val="24"/>
          <w:szCs w:val="24"/>
        </w:rPr>
      </w:pPr>
      <w:r w:rsidRPr="00F76D2F">
        <w:rPr>
          <w:rFonts w:ascii="Times New Roman" w:hAnsi="Times New Roman" w:cs="Times New Roman"/>
          <w:sz w:val="24"/>
          <w:szCs w:val="24"/>
        </w:rPr>
        <w:t>References</w:t>
      </w:r>
      <w:r w:rsidR="00947413" w:rsidRPr="00F76D2F">
        <w:rPr>
          <w:rFonts w:ascii="Times New Roman" w:hAnsi="Times New Roman" w:cs="Times New Roman"/>
          <w:sz w:val="24"/>
          <w:szCs w:val="24"/>
        </w:rPr>
        <w:t>……</w:t>
      </w:r>
      <w:r w:rsidR="00E56B93" w:rsidRPr="00F76D2F">
        <w:rPr>
          <w:rFonts w:ascii="Times New Roman" w:hAnsi="Times New Roman" w:cs="Times New Roman"/>
          <w:sz w:val="24"/>
          <w:szCs w:val="24"/>
        </w:rPr>
        <w:t>…………………………………………………………..</w:t>
      </w:r>
      <w:r w:rsidR="00947413" w:rsidRPr="00F76D2F">
        <w:rPr>
          <w:rFonts w:ascii="Times New Roman" w:hAnsi="Times New Roman" w:cs="Times New Roman"/>
          <w:sz w:val="24"/>
          <w:szCs w:val="24"/>
        </w:rPr>
        <w:t>………………………30</w:t>
      </w:r>
    </w:p>
    <w:p w14:paraId="6D374383" w14:textId="7C25E874" w:rsidR="004B4500" w:rsidRPr="00F76D2F" w:rsidRDefault="004B4500" w:rsidP="00DD4CB0">
      <w:pPr>
        <w:rPr>
          <w:rFonts w:ascii="Times New Roman" w:hAnsi="Times New Roman" w:cs="Times New Roman"/>
          <w:sz w:val="24"/>
          <w:szCs w:val="24"/>
        </w:rPr>
      </w:pPr>
    </w:p>
    <w:p w14:paraId="72AB83DE" w14:textId="77777777" w:rsidR="00D352F0" w:rsidRPr="00F76D2F" w:rsidRDefault="00D352F0" w:rsidP="00DD4CB0">
      <w:pPr>
        <w:rPr>
          <w:rFonts w:ascii="Times New Roman" w:hAnsi="Times New Roman" w:cs="Times New Roman"/>
          <w:sz w:val="24"/>
          <w:szCs w:val="24"/>
        </w:rPr>
      </w:pPr>
    </w:p>
    <w:p w14:paraId="5B9D6B94" w14:textId="77777777" w:rsidR="00D352F0" w:rsidRPr="00F76D2F" w:rsidRDefault="00D352F0" w:rsidP="00DD4CB0">
      <w:pPr>
        <w:rPr>
          <w:rFonts w:ascii="Times New Roman" w:hAnsi="Times New Roman" w:cs="Times New Roman"/>
          <w:sz w:val="24"/>
          <w:szCs w:val="24"/>
        </w:rPr>
      </w:pPr>
    </w:p>
    <w:p w14:paraId="7E2979F1" w14:textId="77777777" w:rsidR="00D352F0" w:rsidRPr="00F76D2F" w:rsidRDefault="00D352F0" w:rsidP="00DD4CB0">
      <w:pPr>
        <w:rPr>
          <w:rFonts w:ascii="Times New Roman" w:hAnsi="Times New Roman" w:cs="Times New Roman"/>
          <w:sz w:val="24"/>
          <w:szCs w:val="24"/>
        </w:rPr>
      </w:pPr>
    </w:p>
    <w:p w14:paraId="0D7103ED" w14:textId="77777777" w:rsidR="00D352F0" w:rsidRPr="00F76D2F" w:rsidRDefault="00D352F0" w:rsidP="00DD4CB0">
      <w:pPr>
        <w:rPr>
          <w:rFonts w:ascii="Times New Roman" w:hAnsi="Times New Roman" w:cs="Times New Roman"/>
          <w:sz w:val="24"/>
          <w:szCs w:val="24"/>
        </w:rPr>
      </w:pPr>
    </w:p>
    <w:p w14:paraId="54C07121" w14:textId="77777777" w:rsidR="00D352F0" w:rsidRPr="00F76D2F" w:rsidRDefault="00D352F0" w:rsidP="00DD4CB0">
      <w:pPr>
        <w:rPr>
          <w:rFonts w:ascii="Times New Roman" w:hAnsi="Times New Roman" w:cs="Times New Roman"/>
          <w:sz w:val="24"/>
          <w:szCs w:val="24"/>
        </w:rPr>
      </w:pPr>
    </w:p>
    <w:p w14:paraId="7FDB1F11" w14:textId="77777777" w:rsidR="00D352F0" w:rsidRPr="00F76D2F" w:rsidRDefault="00D352F0" w:rsidP="00DD4CB0">
      <w:pPr>
        <w:rPr>
          <w:rFonts w:ascii="Times New Roman" w:hAnsi="Times New Roman" w:cs="Times New Roman"/>
          <w:sz w:val="24"/>
          <w:szCs w:val="24"/>
        </w:rPr>
      </w:pPr>
    </w:p>
    <w:p w14:paraId="222C01E9" w14:textId="77777777" w:rsidR="00D352F0" w:rsidRPr="00F76D2F" w:rsidRDefault="00D352F0" w:rsidP="00DD4CB0">
      <w:pPr>
        <w:rPr>
          <w:rFonts w:ascii="Times New Roman" w:hAnsi="Times New Roman" w:cs="Times New Roman"/>
          <w:sz w:val="24"/>
          <w:szCs w:val="24"/>
        </w:rPr>
      </w:pPr>
    </w:p>
    <w:p w14:paraId="5E5748DC" w14:textId="77777777" w:rsidR="00D352F0" w:rsidRPr="00F76D2F" w:rsidRDefault="00D352F0" w:rsidP="00DD4CB0">
      <w:pPr>
        <w:rPr>
          <w:rFonts w:ascii="Times New Roman" w:hAnsi="Times New Roman" w:cs="Times New Roman"/>
          <w:sz w:val="24"/>
          <w:szCs w:val="24"/>
        </w:rPr>
      </w:pPr>
    </w:p>
    <w:p w14:paraId="3BF8EEA5" w14:textId="77777777" w:rsidR="00D352F0" w:rsidRPr="00F76D2F" w:rsidRDefault="00D352F0" w:rsidP="00DD4CB0">
      <w:pPr>
        <w:rPr>
          <w:rFonts w:ascii="Times New Roman" w:hAnsi="Times New Roman" w:cs="Times New Roman"/>
          <w:sz w:val="24"/>
          <w:szCs w:val="24"/>
        </w:rPr>
      </w:pPr>
    </w:p>
    <w:p w14:paraId="09946DA6" w14:textId="77777777" w:rsidR="00D352F0" w:rsidRPr="00F76D2F" w:rsidRDefault="00D352F0" w:rsidP="00DD4CB0">
      <w:pPr>
        <w:rPr>
          <w:rFonts w:ascii="Times New Roman" w:hAnsi="Times New Roman" w:cs="Times New Roman"/>
          <w:sz w:val="24"/>
          <w:szCs w:val="24"/>
        </w:rPr>
      </w:pPr>
    </w:p>
    <w:p w14:paraId="0F606DC6" w14:textId="77777777" w:rsidR="00D352F0" w:rsidRPr="00F76D2F" w:rsidRDefault="00D352F0" w:rsidP="00DD4CB0">
      <w:pPr>
        <w:rPr>
          <w:rFonts w:ascii="Times New Roman" w:hAnsi="Times New Roman" w:cs="Times New Roman"/>
          <w:sz w:val="24"/>
          <w:szCs w:val="24"/>
        </w:rPr>
      </w:pPr>
    </w:p>
    <w:p w14:paraId="4949781D" w14:textId="77777777" w:rsidR="00D352F0" w:rsidRPr="00F76D2F" w:rsidRDefault="00D352F0" w:rsidP="00DD4CB0">
      <w:pPr>
        <w:rPr>
          <w:rFonts w:ascii="Times New Roman" w:hAnsi="Times New Roman" w:cs="Times New Roman"/>
          <w:sz w:val="24"/>
          <w:szCs w:val="24"/>
        </w:rPr>
      </w:pPr>
    </w:p>
    <w:p w14:paraId="1354B776" w14:textId="77777777" w:rsidR="00D352F0" w:rsidRPr="00F76D2F" w:rsidRDefault="00D352F0" w:rsidP="00DD4CB0">
      <w:pPr>
        <w:rPr>
          <w:rFonts w:ascii="Times New Roman" w:hAnsi="Times New Roman" w:cs="Times New Roman"/>
          <w:sz w:val="24"/>
          <w:szCs w:val="24"/>
        </w:rPr>
      </w:pPr>
    </w:p>
    <w:p w14:paraId="64EEA173" w14:textId="77777777" w:rsidR="00D352F0" w:rsidRPr="00F76D2F" w:rsidRDefault="00D352F0" w:rsidP="00DD4CB0">
      <w:pPr>
        <w:rPr>
          <w:rFonts w:ascii="Times New Roman" w:hAnsi="Times New Roman" w:cs="Times New Roman"/>
          <w:sz w:val="24"/>
          <w:szCs w:val="24"/>
        </w:rPr>
      </w:pPr>
    </w:p>
    <w:p w14:paraId="311CF4D1" w14:textId="77777777" w:rsidR="00D352F0" w:rsidRPr="00F76D2F" w:rsidRDefault="00D352F0" w:rsidP="00DD4CB0">
      <w:pPr>
        <w:rPr>
          <w:rFonts w:ascii="Times New Roman" w:hAnsi="Times New Roman" w:cs="Times New Roman"/>
          <w:b/>
          <w:sz w:val="24"/>
          <w:szCs w:val="24"/>
        </w:rPr>
      </w:pPr>
    </w:p>
    <w:p w14:paraId="5553B1AF" w14:textId="525F67C6" w:rsidR="004B4500" w:rsidRPr="00F76D2F" w:rsidRDefault="004B4500" w:rsidP="00947413">
      <w:pPr>
        <w:jc w:val="center"/>
        <w:rPr>
          <w:rFonts w:ascii="Times New Roman" w:hAnsi="Times New Roman" w:cs="Times New Roman"/>
          <w:b/>
          <w:sz w:val="24"/>
          <w:szCs w:val="24"/>
        </w:rPr>
      </w:pPr>
      <w:r w:rsidRPr="00F76D2F">
        <w:rPr>
          <w:rFonts w:ascii="Times New Roman" w:hAnsi="Times New Roman" w:cs="Times New Roman"/>
          <w:b/>
          <w:sz w:val="24"/>
          <w:szCs w:val="24"/>
        </w:rPr>
        <w:lastRenderedPageBreak/>
        <w:t>List of figures</w:t>
      </w:r>
    </w:p>
    <w:p w14:paraId="691D9B3E" w14:textId="71DA9923" w:rsidR="001832B4" w:rsidRPr="00F76D2F" w:rsidRDefault="001832B4" w:rsidP="001832B4">
      <w:pPr>
        <w:rPr>
          <w:rFonts w:ascii="Times New Roman" w:hAnsi="Times New Roman" w:cs="Times New Roman"/>
          <w:sz w:val="24"/>
          <w:szCs w:val="24"/>
        </w:rPr>
      </w:pPr>
      <w:r w:rsidRPr="00F76D2F">
        <w:rPr>
          <w:rFonts w:ascii="Times New Roman" w:hAnsi="Times New Roman" w:cs="Times New Roman"/>
          <w:sz w:val="24"/>
          <w:szCs w:val="24"/>
        </w:rPr>
        <w:t>Fig. 2.1 Potential sources of contamination during meat processing, type of hazard and the microbiological risk involved</w:t>
      </w:r>
      <w:r w:rsidR="00B029E1" w:rsidRPr="00F76D2F">
        <w:rPr>
          <w:rFonts w:ascii="Times New Roman" w:hAnsi="Times New Roman" w:cs="Times New Roman"/>
          <w:sz w:val="24"/>
          <w:szCs w:val="24"/>
        </w:rPr>
        <w:t>--------------------------------------------------------------------------4</w:t>
      </w:r>
    </w:p>
    <w:p w14:paraId="2FD97636" w14:textId="5C9B05E0" w:rsidR="001832B4" w:rsidRPr="00F76D2F" w:rsidRDefault="001832B4" w:rsidP="001832B4">
      <w:pPr>
        <w:rPr>
          <w:rFonts w:ascii="Times New Roman" w:hAnsi="Times New Roman" w:cs="Times New Roman"/>
          <w:sz w:val="24"/>
          <w:szCs w:val="24"/>
        </w:rPr>
      </w:pPr>
      <w:r w:rsidRPr="00F76D2F">
        <w:rPr>
          <w:rFonts w:ascii="Times New Roman" w:hAnsi="Times New Roman" w:cs="Times New Roman"/>
          <w:sz w:val="24"/>
          <w:szCs w:val="24"/>
        </w:rPr>
        <w:t xml:space="preserve">Fig 2.2 Classification of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species and Sub-species</w:t>
      </w:r>
      <w:r w:rsidR="00B029E1" w:rsidRPr="00F76D2F">
        <w:rPr>
          <w:rFonts w:ascii="Times New Roman" w:hAnsi="Times New Roman" w:cs="Times New Roman"/>
          <w:sz w:val="24"/>
          <w:szCs w:val="24"/>
        </w:rPr>
        <w:t>------------------------------------10</w:t>
      </w:r>
    </w:p>
    <w:p w14:paraId="68193EA2" w14:textId="77777777" w:rsidR="001832B4" w:rsidRPr="00F76D2F" w:rsidRDefault="001832B4" w:rsidP="00DD4CB0">
      <w:pPr>
        <w:rPr>
          <w:rFonts w:ascii="Times New Roman" w:hAnsi="Times New Roman" w:cs="Times New Roman"/>
          <w:sz w:val="24"/>
          <w:szCs w:val="24"/>
        </w:rPr>
      </w:pPr>
    </w:p>
    <w:p w14:paraId="2E9495CA" w14:textId="154343F9" w:rsidR="004B4500" w:rsidRPr="00F76D2F" w:rsidRDefault="004B4500" w:rsidP="00DD4CB0">
      <w:pPr>
        <w:rPr>
          <w:rFonts w:ascii="Times New Roman" w:hAnsi="Times New Roman" w:cs="Times New Roman"/>
          <w:sz w:val="24"/>
          <w:szCs w:val="24"/>
        </w:rPr>
      </w:pPr>
    </w:p>
    <w:p w14:paraId="2E6955BC" w14:textId="77777777" w:rsidR="00D352F0" w:rsidRPr="00F76D2F" w:rsidRDefault="00D352F0" w:rsidP="00DD4CB0">
      <w:pPr>
        <w:rPr>
          <w:rFonts w:ascii="Times New Roman" w:hAnsi="Times New Roman" w:cs="Times New Roman"/>
          <w:sz w:val="24"/>
          <w:szCs w:val="24"/>
        </w:rPr>
      </w:pPr>
    </w:p>
    <w:p w14:paraId="721C83B6" w14:textId="77777777" w:rsidR="00D352F0" w:rsidRPr="00F76D2F" w:rsidRDefault="00D352F0" w:rsidP="00DD4CB0">
      <w:pPr>
        <w:rPr>
          <w:rFonts w:ascii="Times New Roman" w:hAnsi="Times New Roman" w:cs="Times New Roman"/>
          <w:sz w:val="24"/>
          <w:szCs w:val="24"/>
        </w:rPr>
      </w:pPr>
    </w:p>
    <w:p w14:paraId="1D8DEA1F" w14:textId="77777777" w:rsidR="00D352F0" w:rsidRPr="00F76D2F" w:rsidRDefault="00D352F0" w:rsidP="00DD4CB0">
      <w:pPr>
        <w:rPr>
          <w:rFonts w:ascii="Times New Roman" w:hAnsi="Times New Roman" w:cs="Times New Roman"/>
          <w:sz w:val="24"/>
          <w:szCs w:val="24"/>
        </w:rPr>
      </w:pPr>
    </w:p>
    <w:p w14:paraId="3A68E960" w14:textId="77777777" w:rsidR="00D352F0" w:rsidRPr="00F76D2F" w:rsidRDefault="00D352F0" w:rsidP="00DD4CB0">
      <w:pPr>
        <w:rPr>
          <w:rFonts w:ascii="Times New Roman" w:hAnsi="Times New Roman" w:cs="Times New Roman"/>
          <w:sz w:val="24"/>
          <w:szCs w:val="24"/>
        </w:rPr>
      </w:pPr>
    </w:p>
    <w:p w14:paraId="0979B2A4" w14:textId="77777777" w:rsidR="00D352F0" w:rsidRPr="00F76D2F" w:rsidRDefault="00D352F0" w:rsidP="00DD4CB0">
      <w:pPr>
        <w:rPr>
          <w:rFonts w:ascii="Times New Roman" w:hAnsi="Times New Roman" w:cs="Times New Roman"/>
          <w:sz w:val="24"/>
          <w:szCs w:val="24"/>
        </w:rPr>
      </w:pPr>
    </w:p>
    <w:p w14:paraId="6F63AF00" w14:textId="77777777" w:rsidR="00D352F0" w:rsidRPr="00F76D2F" w:rsidRDefault="00D352F0" w:rsidP="00DD4CB0">
      <w:pPr>
        <w:rPr>
          <w:rFonts w:ascii="Times New Roman" w:hAnsi="Times New Roman" w:cs="Times New Roman"/>
          <w:sz w:val="24"/>
          <w:szCs w:val="24"/>
        </w:rPr>
      </w:pPr>
    </w:p>
    <w:p w14:paraId="2DB7FD09" w14:textId="77777777" w:rsidR="00D352F0" w:rsidRPr="00F76D2F" w:rsidRDefault="00D352F0" w:rsidP="00DD4CB0">
      <w:pPr>
        <w:rPr>
          <w:rFonts w:ascii="Times New Roman" w:hAnsi="Times New Roman" w:cs="Times New Roman"/>
          <w:sz w:val="24"/>
          <w:szCs w:val="24"/>
        </w:rPr>
      </w:pPr>
    </w:p>
    <w:p w14:paraId="238E804D" w14:textId="77777777" w:rsidR="00D352F0" w:rsidRPr="00F76D2F" w:rsidRDefault="00D352F0" w:rsidP="00DD4CB0">
      <w:pPr>
        <w:rPr>
          <w:rFonts w:ascii="Times New Roman" w:hAnsi="Times New Roman" w:cs="Times New Roman"/>
          <w:sz w:val="24"/>
          <w:szCs w:val="24"/>
        </w:rPr>
      </w:pPr>
    </w:p>
    <w:p w14:paraId="22616D02" w14:textId="77777777" w:rsidR="00D352F0" w:rsidRPr="00F76D2F" w:rsidRDefault="00D352F0" w:rsidP="00DD4CB0">
      <w:pPr>
        <w:rPr>
          <w:rFonts w:ascii="Times New Roman" w:hAnsi="Times New Roman" w:cs="Times New Roman"/>
          <w:sz w:val="24"/>
          <w:szCs w:val="24"/>
        </w:rPr>
      </w:pPr>
    </w:p>
    <w:p w14:paraId="331A8F77" w14:textId="77777777" w:rsidR="00D352F0" w:rsidRPr="00F76D2F" w:rsidRDefault="00D352F0" w:rsidP="00DD4CB0">
      <w:pPr>
        <w:rPr>
          <w:rFonts w:ascii="Times New Roman" w:hAnsi="Times New Roman" w:cs="Times New Roman"/>
          <w:sz w:val="24"/>
          <w:szCs w:val="24"/>
        </w:rPr>
      </w:pPr>
    </w:p>
    <w:p w14:paraId="224F2D50" w14:textId="77777777" w:rsidR="00D352F0" w:rsidRPr="00F76D2F" w:rsidRDefault="00D352F0" w:rsidP="00DD4CB0">
      <w:pPr>
        <w:rPr>
          <w:rFonts w:ascii="Times New Roman" w:hAnsi="Times New Roman" w:cs="Times New Roman"/>
          <w:sz w:val="24"/>
          <w:szCs w:val="24"/>
        </w:rPr>
      </w:pPr>
    </w:p>
    <w:p w14:paraId="41EB8676" w14:textId="77777777" w:rsidR="00D352F0" w:rsidRPr="00F76D2F" w:rsidRDefault="00D352F0" w:rsidP="00DD4CB0">
      <w:pPr>
        <w:rPr>
          <w:rFonts w:ascii="Times New Roman" w:hAnsi="Times New Roman" w:cs="Times New Roman"/>
          <w:sz w:val="24"/>
          <w:szCs w:val="24"/>
        </w:rPr>
      </w:pPr>
    </w:p>
    <w:p w14:paraId="34068F4C" w14:textId="77777777" w:rsidR="00D352F0" w:rsidRPr="00F76D2F" w:rsidRDefault="00D352F0" w:rsidP="00DD4CB0">
      <w:pPr>
        <w:rPr>
          <w:rFonts w:ascii="Times New Roman" w:hAnsi="Times New Roman" w:cs="Times New Roman"/>
          <w:sz w:val="24"/>
          <w:szCs w:val="24"/>
        </w:rPr>
      </w:pPr>
    </w:p>
    <w:p w14:paraId="0A1F0365" w14:textId="77777777" w:rsidR="00D352F0" w:rsidRPr="00F76D2F" w:rsidRDefault="00D352F0" w:rsidP="00DD4CB0">
      <w:pPr>
        <w:rPr>
          <w:rFonts w:ascii="Times New Roman" w:hAnsi="Times New Roman" w:cs="Times New Roman"/>
          <w:sz w:val="24"/>
          <w:szCs w:val="24"/>
        </w:rPr>
      </w:pPr>
    </w:p>
    <w:p w14:paraId="3EDCA70E" w14:textId="77777777" w:rsidR="00D352F0" w:rsidRPr="00F76D2F" w:rsidRDefault="00D352F0" w:rsidP="00DD4CB0">
      <w:pPr>
        <w:rPr>
          <w:rFonts w:ascii="Times New Roman" w:hAnsi="Times New Roman" w:cs="Times New Roman"/>
          <w:sz w:val="24"/>
          <w:szCs w:val="24"/>
        </w:rPr>
      </w:pPr>
    </w:p>
    <w:p w14:paraId="793A5D4C" w14:textId="77777777" w:rsidR="00D352F0" w:rsidRPr="00F76D2F" w:rsidRDefault="00D352F0" w:rsidP="00DD4CB0">
      <w:pPr>
        <w:rPr>
          <w:rFonts w:ascii="Times New Roman" w:hAnsi="Times New Roman" w:cs="Times New Roman"/>
          <w:sz w:val="24"/>
          <w:szCs w:val="24"/>
        </w:rPr>
      </w:pPr>
    </w:p>
    <w:p w14:paraId="606208AC" w14:textId="77777777" w:rsidR="00D352F0" w:rsidRPr="00F76D2F" w:rsidRDefault="00D352F0" w:rsidP="00DD4CB0">
      <w:pPr>
        <w:rPr>
          <w:rFonts w:ascii="Times New Roman" w:hAnsi="Times New Roman" w:cs="Times New Roman"/>
          <w:sz w:val="24"/>
          <w:szCs w:val="24"/>
        </w:rPr>
      </w:pPr>
    </w:p>
    <w:p w14:paraId="0D2E0957" w14:textId="77777777" w:rsidR="00D352F0" w:rsidRPr="00F76D2F" w:rsidRDefault="00D352F0" w:rsidP="00DD4CB0">
      <w:pPr>
        <w:rPr>
          <w:rFonts w:ascii="Times New Roman" w:hAnsi="Times New Roman" w:cs="Times New Roman"/>
          <w:sz w:val="24"/>
          <w:szCs w:val="24"/>
        </w:rPr>
      </w:pPr>
    </w:p>
    <w:p w14:paraId="5B5D174F" w14:textId="77777777" w:rsidR="00D352F0" w:rsidRPr="00F76D2F" w:rsidRDefault="00D352F0" w:rsidP="00DD4CB0">
      <w:pPr>
        <w:rPr>
          <w:rFonts w:ascii="Times New Roman" w:hAnsi="Times New Roman" w:cs="Times New Roman"/>
          <w:sz w:val="24"/>
          <w:szCs w:val="24"/>
        </w:rPr>
      </w:pPr>
    </w:p>
    <w:p w14:paraId="509355E9" w14:textId="523877E9" w:rsidR="004B4500" w:rsidRPr="00F76D2F" w:rsidRDefault="004B4500" w:rsidP="00947413">
      <w:pPr>
        <w:jc w:val="center"/>
        <w:rPr>
          <w:rFonts w:ascii="Times New Roman" w:hAnsi="Times New Roman" w:cs="Times New Roman"/>
          <w:b/>
          <w:sz w:val="24"/>
          <w:szCs w:val="24"/>
        </w:rPr>
      </w:pPr>
      <w:r w:rsidRPr="00F76D2F">
        <w:rPr>
          <w:rFonts w:ascii="Times New Roman" w:hAnsi="Times New Roman" w:cs="Times New Roman"/>
          <w:b/>
          <w:sz w:val="24"/>
          <w:szCs w:val="24"/>
        </w:rPr>
        <w:lastRenderedPageBreak/>
        <w:t>List of tables</w:t>
      </w:r>
    </w:p>
    <w:p w14:paraId="4C6D7409" w14:textId="75C7BDE2" w:rsidR="001832B4" w:rsidRPr="00F76D2F" w:rsidRDefault="001832B4" w:rsidP="001832B4">
      <w:pPr>
        <w:spacing w:line="360" w:lineRule="auto"/>
        <w:jc w:val="both"/>
        <w:rPr>
          <w:rFonts w:ascii="Times New Roman" w:hAnsi="Times New Roman" w:cs="Times New Roman"/>
          <w:bCs/>
          <w:sz w:val="24"/>
          <w:szCs w:val="24"/>
        </w:rPr>
      </w:pPr>
      <w:r w:rsidRPr="00F76D2F">
        <w:rPr>
          <w:rFonts w:ascii="Times New Roman" w:hAnsi="Times New Roman" w:cs="Times New Roman"/>
          <w:bCs/>
          <w:sz w:val="24"/>
          <w:szCs w:val="24"/>
        </w:rPr>
        <w:t>Table 3.1. PCR REACTION COMPONENTS USED FOR 16S RRNA AMPLIFICATION</w:t>
      </w:r>
      <w:r w:rsidR="00433412" w:rsidRPr="00F76D2F">
        <w:rPr>
          <w:rFonts w:ascii="Times New Roman" w:hAnsi="Times New Roman" w:cs="Times New Roman"/>
          <w:bCs/>
          <w:sz w:val="24"/>
          <w:szCs w:val="24"/>
        </w:rPr>
        <w:t>-----21</w:t>
      </w:r>
    </w:p>
    <w:p w14:paraId="1E095144" w14:textId="21FCC5A5" w:rsidR="001832B4" w:rsidRPr="00F76D2F" w:rsidRDefault="001832B4" w:rsidP="001832B4">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3.2 MULTIPLEX PCR PROTOCOL</w:t>
      </w:r>
      <w:r w:rsidR="00433412" w:rsidRPr="00F76D2F">
        <w:rPr>
          <w:rFonts w:ascii="Times New Roman" w:hAnsi="Times New Roman" w:cs="Times New Roman"/>
          <w:sz w:val="24"/>
          <w:szCs w:val="24"/>
        </w:rPr>
        <w:t>--------------------------------------------------------------22</w:t>
      </w:r>
    </w:p>
    <w:p w14:paraId="667F68EE" w14:textId="3A72B534" w:rsidR="001832B4" w:rsidRPr="00F76D2F" w:rsidRDefault="001832B4" w:rsidP="001832B4">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3.3</w:t>
      </w:r>
      <w:r w:rsidRPr="00F76D2F">
        <w:rPr>
          <w:rFonts w:ascii="Times New Roman" w:hAnsi="Times New Roman" w:cs="Times New Roman"/>
          <w:b/>
          <w:sz w:val="24"/>
          <w:szCs w:val="24"/>
        </w:rPr>
        <w:t xml:space="preserve"> </w:t>
      </w:r>
      <w:r w:rsidRPr="00F76D2F">
        <w:rPr>
          <w:rFonts w:ascii="Times New Roman" w:hAnsi="Times New Roman" w:cs="Times New Roman"/>
          <w:sz w:val="24"/>
          <w:szCs w:val="24"/>
        </w:rPr>
        <w:t>PROCEDURE FOR THERMOCYCLER</w:t>
      </w:r>
      <w:r w:rsidR="00433412" w:rsidRPr="00F76D2F">
        <w:rPr>
          <w:rFonts w:ascii="Times New Roman" w:hAnsi="Times New Roman" w:cs="Times New Roman"/>
          <w:sz w:val="24"/>
          <w:szCs w:val="24"/>
        </w:rPr>
        <w:t>-----------------------------------------------------22</w:t>
      </w:r>
    </w:p>
    <w:p w14:paraId="40E95A63" w14:textId="14FA427F" w:rsidR="001832B4" w:rsidRPr="00F76D2F" w:rsidRDefault="001832B4" w:rsidP="001832B4">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4.1</w:t>
      </w:r>
      <w:r w:rsidRPr="00F76D2F">
        <w:rPr>
          <w:rFonts w:ascii="Times New Roman" w:hAnsi="Times New Roman" w:cs="Times New Roman"/>
          <w:b/>
          <w:sz w:val="24"/>
          <w:szCs w:val="24"/>
        </w:rPr>
        <w:t xml:space="preserve"> </w:t>
      </w:r>
      <w:r w:rsidRPr="00F76D2F">
        <w:rPr>
          <w:rFonts w:ascii="Times New Roman" w:hAnsi="Times New Roman" w:cs="Times New Roman"/>
          <w:sz w:val="24"/>
          <w:szCs w:val="24"/>
        </w:rPr>
        <w:t>MORPHOLOGICAL CHARACTERISTICS OF ISOLATES ON SORBITOL MAC CONKEY AGAR</w:t>
      </w:r>
      <w:r w:rsidR="00433412" w:rsidRPr="00F76D2F">
        <w:rPr>
          <w:rFonts w:ascii="Times New Roman" w:hAnsi="Times New Roman" w:cs="Times New Roman"/>
          <w:sz w:val="24"/>
          <w:szCs w:val="24"/>
        </w:rPr>
        <w:t>--------------------------------------------------------------------------------------------25</w:t>
      </w:r>
    </w:p>
    <w:p w14:paraId="533D5F55" w14:textId="223099E6" w:rsidR="001832B4" w:rsidRPr="00F76D2F" w:rsidRDefault="001832B4" w:rsidP="001832B4">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4.2 MORPHOLOGICAL CHARACTERISTICS OF ISOLATES ON POTATO DEXTROSE AGAR</w:t>
      </w:r>
      <w:r w:rsidR="00433412" w:rsidRPr="00F76D2F">
        <w:rPr>
          <w:rFonts w:ascii="Times New Roman" w:hAnsi="Times New Roman" w:cs="Times New Roman"/>
          <w:sz w:val="24"/>
          <w:szCs w:val="24"/>
        </w:rPr>
        <w:t>-----------------------------------------------------------------------------------------26</w:t>
      </w:r>
    </w:p>
    <w:p w14:paraId="747F11C6" w14:textId="04429566" w:rsidR="001832B4" w:rsidRPr="00F76D2F" w:rsidRDefault="001832B4" w:rsidP="001832B4">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4.3 MORPHOLOGICAL CHARACTERISTICS OF ISOLATES ON NUTRIENT AGAR</w:t>
      </w:r>
      <w:r w:rsidR="00433412" w:rsidRPr="00F76D2F">
        <w:rPr>
          <w:rFonts w:ascii="Times New Roman" w:hAnsi="Times New Roman" w:cs="Times New Roman"/>
          <w:sz w:val="24"/>
          <w:szCs w:val="24"/>
        </w:rPr>
        <w:t xml:space="preserve"> -------------------------------------------------------------------------------------------------------------------27</w:t>
      </w:r>
    </w:p>
    <w:p w14:paraId="51C9284B" w14:textId="77777777" w:rsidR="001832B4" w:rsidRPr="00F76D2F" w:rsidRDefault="001832B4" w:rsidP="00DD4CB0">
      <w:pPr>
        <w:rPr>
          <w:rFonts w:ascii="Times New Roman" w:hAnsi="Times New Roman" w:cs="Times New Roman"/>
          <w:sz w:val="24"/>
          <w:szCs w:val="24"/>
        </w:rPr>
      </w:pPr>
    </w:p>
    <w:p w14:paraId="47FCB236" w14:textId="77777777" w:rsidR="00DD4CB0" w:rsidRPr="00F76D2F" w:rsidRDefault="00DD4CB0" w:rsidP="00DD4CB0">
      <w:pPr>
        <w:spacing w:line="360" w:lineRule="auto"/>
        <w:jc w:val="center"/>
        <w:rPr>
          <w:rFonts w:ascii="Times New Roman" w:hAnsi="Times New Roman" w:cs="Times New Roman"/>
          <w:b/>
          <w:sz w:val="24"/>
          <w:szCs w:val="24"/>
        </w:rPr>
      </w:pPr>
    </w:p>
    <w:p w14:paraId="444DAEA3" w14:textId="77777777" w:rsidR="00DD4CB0" w:rsidRPr="00F76D2F" w:rsidRDefault="00DD4CB0" w:rsidP="00DD4CB0">
      <w:pPr>
        <w:spacing w:line="360" w:lineRule="auto"/>
        <w:jc w:val="center"/>
        <w:rPr>
          <w:rFonts w:ascii="Times New Roman" w:hAnsi="Times New Roman" w:cs="Times New Roman"/>
          <w:b/>
          <w:sz w:val="24"/>
          <w:szCs w:val="24"/>
        </w:rPr>
      </w:pPr>
    </w:p>
    <w:p w14:paraId="73318811" w14:textId="77777777" w:rsidR="00DD4CB0" w:rsidRPr="00F76D2F" w:rsidRDefault="00DD4CB0" w:rsidP="00DD4CB0">
      <w:pPr>
        <w:spacing w:line="360" w:lineRule="auto"/>
        <w:jc w:val="center"/>
        <w:rPr>
          <w:rFonts w:ascii="Times New Roman" w:hAnsi="Times New Roman" w:cs="Times New Roman"/>
          <w:b/>
          <w:sz w:val="24"/>
          <w:szCs w:val="24"/>
        </w:rPr>
      </w:pPr>
    </w:p>
    <w:p w14:paraId="4E3DE0BF" w14:textId="77777777" w:rsidR="00DD4CB0" w:rsidRPr="00F76D2F" w:rsidRDefault="00DD4CB0" w:rsidP="00DD4CB0">
      <w:pPr>
        <w:spacing w:line="360" w:lineRule="auto"/>
        <w:jc w:val="center"/>
        <w:rPr>
          <w:rFonts w:ascii="Times New Roman" w:hAnsi="Times New Roman" w:cs="Times New Roman"/>
          <w:b/>
          <w:sz w:val="24"/>
          <w:szCs w:val="24"/>
        </w:rPr>
      </w:pPr>
    </w:p>
    <w:p w14:paraId="36E3E0DF" w14:textId="77777777" w:rsidR="00DD4CB0" w:rsidRPr="00F76D2F" w:rsidRDefault="00DD4CB0" w:rsidP="00807235">
      <w:pPr>
        <w:spacing w:line="360" w:lineRule="auto"/>
        <w:rPr>
          <w:rFonts w:ascii="Times New Roman" w:hAnsi="Times New Roman" w:cs="Times New Roman"/>
          <w:b/>
          <w:sz w:val="24"/>
          <w:szCs w:val="24"/>
        </w:rPr>
      </w:pPr>
    </w:p>
    <w:p w14:paraId="5F368A8D" w14:textId="77777777" w:rsidR="00DD4CB0" w:rsidRPr="00F76D2F" w:rsidRDefault="00DD4CB0" w:rsidP="00DD4CB0">
      <w:pPr>
        <w:spacing w:line="360" w:lineRule="auto"/>
        <w:jc w:val="center"/>
        <w:rPr>
          <w:rFonts w:ascii="Times New Roman" w:hAnsi="Times New Roman" w:cs="Times New Roman"/>
          <w:b/>
          <w:sz w:val="24"/>
          <w:szCs w:val="24"/>
        </w:rPr>
      </w:pPr>
    </w:p>
    <w:p w14:paraId="4A6E1E43" w14:textId="77777777" w:rsidR="00DD4CB0" w:rsidRPr="00F76D2F" w:rsidRDefault="00DD4CB0" w:rsidP="00DD4CB0">
      <w:pPr>
        <w:spacing w:line="360" w:lineRule="auto"/>
        <w:jc w:val="center"/>
        <w:rPr>
          <w:rFonts w:ascii="Times New Roman" w:hAnsi="Times New Roman" w:cs="Times New Roman"/>
          <w:b/>
          <w:sz w:val="24"/>
          <w:szCs w:val="24"/>
        </w:rPr>
      </w:pPr>
    </w:p>
    <w:p w14:paraId="7D8BBE69" w14:textId="77777777" w:rsidR="00DD4CB0" w:rsidRPr="00F76D2F" w:rsidRDefault="00DD4CB0" w:rsidP="00DD4CB0">
      <w:pPr>
        <w:spacing w:line="360" w:lineRule="auto"/>
        <w:jc w:val="center"/>
        <w:rPr>
          <w:rFonts w:ascii="Times New Roman" w:hAnsi="Times New Roman" w:cs="Times New Roman"/>
          <w:b/>
          <w:sz w:val="24"/>
          <w:szCs w:val="24"/>
        </w:rPr>
      </w:pPr>
    </w:p>
    <w:p w14:paraId="7514CCAF" w14:textId="77777777" w:rsidR="00DD4CB0" w:rsidRPr="00F76D2F" w:rsidRDefault="00DD4CB0" w:rsidP="00DD4CB0">
      <w:pPr>
        <w:spacing w:line="360" w:lineRule="auto"/>
        <w:jc w:val="center"/>
        <w:rPr>
          <w:rFonts w:ascii="Times New Roman" w:hAnsi="Times New Roman" w:cs="Times New Roman"/>
          <w:b/>
          <w:sz w:val="24"/>
          <w:szCs w:val="24"/>
        </w:rPr>
      </w:pPr>
    </w:p>
    <w:p w14:paraId="39FD503C" w14:textId="77777777" w:rsidR="00DD4CB0" w:rsidRPr="00F76D2F" w:rsidRDefault="00DD4CB0" w:rsidP="00DD4CB0">
      <w:pPr>
        <w:spacing w:line="360" w:lineRule="auto"/>
        <w:jc w:val="center"/>
        <w:rPr>
          <w:rFonts w:ascii="Times New Roman" w:hAnsi="Times New Roman" w:cs="Times New Roman"/>
          <w:b/>
          <w:sz w:val="24"/>
          <w:szCs w:val="24"/>
        </w:rPr>
      </w:pPr>
    </w:p>
    <w:p w14:paraId="45FBCE9C" w14:textId="77777777" w:rsidR="00DD4CB0" w:rsidRPr="00F76D2F" w:rsidRDefault="00DD4CB0" w:rsidP="00DD4CB0">
      <w:pPr>
        <w:spacing w:line="360" w:lineRule="auto"/>
        <w:jc w:val="center"/>
        <w:rPr>
          <w:rFonts w:ascii="Times New Roman" w:hAnsi="Times New Roman" w:cs="Times New Roman"/>
          <w:b/>
          <w:sz w:val="24"/>
          <w:szCs w:val="24"/>
        </w:rPr>
      </w:pPr>
    </w:p>
    <w:p w14:paraId="5A364E69" w14:textId="77777777" w:rsidR="00FA6B21" w:rsidRPr="00F76D2F" w:rsidRDefault="00FA6B21" w:rsidP="00DD4CB0">
      <w:pPr>
        <w:spacing w:line="360" w:lineRule="auto"/>
        <w:jc w:val="center"/>
        <w:rPr>
          <w:rFonts w:ascii="Times New Roman" w:hAnsi="Times New Roman" w:cs="Times New Roman"/>
          <w:b/>
          <w:sz w:val="24"/>
          <w:szCs w:val="24"/>
        </w:rPr>
        <w:sectPr w:rsidR="00FA6B21" w:rsidRPr="00F76D2F" w:rsidSect="00947413">
          <w:footerReference w:type="default" r:id="rId9"/>
          <w:pgSz w:w="12240" w:h="15840"/>
          <w:pgMar w:top="1440" w:right="1440" w:bottom="1440" w:left="1440" w:header="720" w:footer="720" w:gutter="0"/>
          <w:pgNumType w:fmt="lowerRoman" w:start="1"/>
          <w:cols w:space="720"/>
          <w:docGrid w:linePitch="360"/>
        </w:sectPr>
      </w:pPr>
    </w:p>
    <w:p w14:paraId="7A42A91F" w14:textId="77777777" w:rsidR="00C33D4A" w:rsidRPr="00F76D2F" w:rsidRDefault="009C6FC6" w:rsidP="00C33D4A">
      <w:pPr>
        <w:spacing w:line="360" w:lineRule="auto"/>
        <w:jc w:val="center"/>
        <w:rPr>
          <w:rFonts w:ascii="Times New Roman" w:hAnsi="Times New Roman" w:cs="Times New Roman"/>
          <w:b/>
          <w:sz w:val="24"/>
          <w:szCs w:val="24"/>
        </w:rPr>
      </w:pPr>
      <w:r w:rsidRPr="00F76D2F">
        <w:rPr>
          <w:rFonts w:ascii="Times New Roman" w:hAnsi="Times New Roman" w:cs="Times New Roman"/>
        </w:rPr>
        <w:lastRenderedPageBreak/>
        <w:tab/>
      </w:r>
      <w:r w:rsidR="00C33D4A" w:rsidRPr="00F76D2F">
        <w:rPr>
          <w:rFonts w:ascii="Times New Roman" w:hAnsi="Times New Roman" w:cs="Times New Roman"/>
        </w:rPr>
        <w:tab/>
      </w:r>
      <w:r w:rsidR="00C33D4A" w:rsidRPr="00F76D2F">
        <w:rPr>
          <w:rFonts w:ascii="Times New Roman" w:hAnsi="Times New Roman" w:cs="Times New Roman"/>
          <w:b/>
          <w:sz w:val="24"/>
          <w:szCs w:val="24"/>
        </w:rPr>
        <w:t>CHAPTER ONE</w:t>
      </w:r>
    </w:p>
    <w:p w14:paraId="6A5F0BCF"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1.1 INTRODUCTION</w:t>
      </w:r>
    </w:p>
    <w:p w14:paraId="5B5506A6" w14:textId="611BF361"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Street foods are ready-to-eat (RTE) foods and beverages prepared and/or sold by vendors and hawkers especially in public places street stalls, markets, and other similar places. Due to the uniqueness in taste, flavor, convenience, and the role which they play in the cultural and social heritage of societies, street vended foods have also become crucial for the conservation of nutritional standards globally (Rane, 2011). However, street vended foods have been highlighted as the vehicle of pathogens transmission of foodborne diseases linked to the consumption of street foods </w:t>
      </w:r>
      <w:r w:rsidR="006E124D" w:rsidRPr="00F76D2F">
        <w:rPr>
          <w:rFonts w:ascii="Times New Roman" w:hAnsi="Times New Roman" w:cs="Times New Roman"/>
          <w:sz w:val="24"/>
          <w:szCs w:val="24"/>
        </w:rPr>
        <w:t xml:space="preserve">(Todd, </w:t>
      </w:r>
      <w:r w:rsidR="00433412" w:rsidRPr="00F76D2F">
        <w:rPr>
          <w:rFonts w:ascii="Times New Roman" w:hAnsi="Times New Roman" w:cs="Times New Roman"/>
          <w:sz w:val="24"/>
          <w:szCs w:val="24"/>
        </w:rPr>
        <w:t>2016).</w:t>
      </w:r>
      <w:r w:rsidRPr="00F76D2F">
        <w:rPr>
          <w:rFonts w:ascii="Times New Roman" w:hAnsi="Times New Roman" w:cs="Times New Roman"/>
          <w:sz w:val="24"/>
          <w:szCs w:val="24"/>
        </w:rPr>
        <w:t xml:space="preserve"> Street </w:t>
      </w:r>
      <w:r w:rsidR="001B370A" w:rsidRPr="00F76D2F">
        <w:rPr>
          <w:rFonts w:ascii="Times New Roman" w:hAnsi="Times New Roman" w:cs="Times New Roman"/>
          <w:sz w:val="24"/>
          <w:szCs w:val="24"/>
        </w:rPr>
        <w:t>food marketing has become a vital public health issue and a serious concern to everyone due to widespread foodborne diseases</w:t>
      </w:r>
      <w:r w:rsidRPr="00F76D2F">
        <w:rPr>
          <w:rFonts w:ascii="Times New Roman" w:hAnsi="Times New Roman" w:cs="Times New Roman"/>
          <w:sz w:val="24"/>
          <w:szCs w:val="24"/>
        </w:rPr>
        <w:t xml:space="preserve"> (Rane, 2011). </w:t>
      </w:r>
      <w:r w:rsidR="009605DF" w:rsidRPr="00F76D2F">
        <w:rPr>
          <w:rFonts w:ascii="Times New Roman" w:hAnsi="Times New Roman" w:cs="Times New Roman"/>
          <w:sz w:val="24"/>
          <w:szCs w:val="24"/>
        </w:rPr>
        <w:t xml:space="preserve">Although street vended food is enjoying a good vary of acceptability, microorganisms from the genus </w:t>
      </w:r>
      <w:r w:rsidR="009605DF" w:rsidRPr="00F76D2F">
        <w:rPr>
          <w:rFonts w:ascii="Times New Roman" w:hAnsi="Times New Roman" w:cs="Times New Roman"/>
          <w:i/>
          <w:sz w:val="24"/>
          <w:szCs w:val="24"/>
        </w:rPr>
        <w:t>Campylobacter</w:t>
      </w:r>
      <w:r w:rsidRPr="00F76D2F">
        <w:rPr>
          <w:rFonts w:ascii="Times New Roman" w:hAnsi="Times New Roman" w:cs="Times New Roman"/>
          <w:i/>
          <w:sz w:val="24"/>
          <w:szCs w:val="24"/>
        </w:rPr>
        <w:t>, Clostridium, Salmonella, Escherichia, Listeria, Shigella, Yersinia, Vibrio, Staphylococcus</w:t>
      </w:r>
      <w:r w:rsidRPr="00F76D2F">
        <w:rPr>
          <w:rFonts w:ascii="Times New Roman" w:hAnsi="Times New Roman" w:cs="Times New Roman"/>
          <w:sz w:val="24"/>
          <w:szCs w:val="24"/>
        </w:rPr>
        <w:t xml:space="preserve">, and </w:t>
      </w:r>
      <w:r w:rsidRPr="00F76D2F">
        <w:rPr>
          <w:rFonts w:ascii="Times New Roman" w:hAnsi="Times New Roman" w:cs="Times New Roman"/>
          <w:i/>
          <w:sz w:val="24"/>
          <w:szCs w:val="24"/>
        </w:rPr>
        <w:t>Norovirus</w:t>
      </w:r>
      <w:r w:rsidRPr="00F76D2F">
        <w:rPr>
          <w:rFonts w:ascii="Times New Roman" w:hAnsi="Times New Roman" w:cs="Times New Roman"/>
          <w:sz w:val="24"/>
          <w:szCs w:val="24"/>
        </w:rPr>
        <w:t xml:space="preserve"> are commonly isolated pathogens and recognized as the causative agents in foodborne outbreaks (</w:t>
      </w:r>
      <w:proofErr w:type="spellStart"/>
      <w:r w:rsidRPr="00F76D2F">
        <w:rPr>
          <w:rFonts w:ascii="Times New Roman" w:hAnsi="Times New Roman" w:cs="Times New Roman"/>
          <w:sz w:val="24"/>
          <w:szCs w:val="24"/>
        </w:rPr>
        <w:t>Bintsis</w:t>
      </w:r>
      <w:proofErr w:type="spellEnd"/>
      <w:r w:rsidRPr="00F76D2F">
        <w:rPr>
          <w:rFonts w:ascii="Times New Roman" w:hAnsi="Times New Roman" w:cs="Times New Roman"/>
          <w:sz w:val="24"/>
          <w:szCs w:val="24"/>
        </w:rPr>
        <w:t xml:space="preserve">, 2017). </w:t>
      </w:r>
    </w:p>
    <w:p w14:paraId="67ECF135" w14:textId="5B9D71E2"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Street vended meats and meat products in Nigeria are mostly prepared on the street or at individuals' homes but consumed without further processing. Examples are ‘Suya’ and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i/>
          <w:iCs/>
          <w:sz w:val="24"/>
          <w:szCs w:val="24"/>
        </w:rPr>
        <w:t xml:space="preserve"> </w:t>
      </w:r>
      <w:r w:rsidRPr="00F76D2F">
        <w:rPr>
          <w:rFonts w:ascii="Times New Roman" w:hAnsi="Times New Roman" w:cs="Times New Roman"/>
          <w:sz w:val="24"/>
          <w:szCs w:val="24"/>
        </w:rPr>
        <w:t>(a beef jerky-like product) which are RTE foods (</w:t>
      </w:r>
      <w:proofErr w:type="spellStart"/>
      <w:r w:rsidRPr="00F76D2F">
        <w:rPr>
          <w:rFonts w:ascii="Times New Roman" w:hAnsi="Times New Roman" w:cs="Times New Roman"/>
          <w:sz w:val="24"/>
          <w:szCs w:val="24"/>
        </w:rPr>
        <w:t>Ologhobo</w:t>
      </w:r>
      <w:proofErr w:type="spellEnd"/>
      <w:r w:rsidRPr="00F76D2F">
        <w:rPr>
          <w:rFonts w:ascii="Times New Roman" w:hAnsi="Times New Roman" w:cs="Times New Roman"/>
          <w:sz w:val="24"/>
          <w:szCs w:val="24"/>
        </w:rPr>
        <w:t xml:space="preserve">, 2010).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is hawked and sold around the streets, schools, fuel stations, transportation garages, highway traffic lanes, market places, and anywhere people gather (FAO/WHO, 2005). </w:t>
      </w:r>
      <w:r w:rsidR="00E120E5" w:rsidRPr="00F76D2F">
        <w:rPr>
          <w:rFonts w:ascii="Times New Roman" w:hAnsi="Times New Roman" w:cs="Times New Roman"/>
          <w:sz w:val="24"/>
          <w:szCs w:val="24"/>
        </w:rPr>
        <w:t xml:space="preserve">The presence of </w:t>
      </w:r>
      <w:r w:rsidR="00E120E5" w:rsidRPr="00F76D2F">
        <w:rPr>
          <w:rFonts w:ascii="Times New Roman" w:hAnsi="Times New Roman" w:cs="Times New Roman"/>
          <w:i/>
          <w:sz w:val="24"/>
          <w:szCs w:val="24"/>
        </w:rPr>
        <w:t>Salmonella, Listeria monocytogenes</w:t>
      </w:r>
      <w:r w:rsidR="00E120E5" w:rsidRPr="00F76D2F">
        <w:rPr>
          <w:rFonts w:ascii="Times New Roman" w:hAnsi="Times New Roman" w:cs="Times New Roman"/>
          <w:sz w:val="24"/>
          <w:szCs w:val="24"/>
        </w:rPr>
        <w:t xml:space="preserve">, and </w:t>
      </w:r>
      <w:r w:rsidR="00E120E5" w:rsidRPr="00F76D2F">
        <w:rPr>
          <w:rFonts w:ascii="Times New Roman" w:hAnsi="Times New Roman" w:cs="Times New Roman"/>
          <w:i/>
          <w:sz w:val="24"/>
          <w:szCs w:val="24"/>
        </w:rPr>
        <w:t>Escherichia coli</w:t>
      </w:r>
      <w:r w:rsidR="00E120E5" w:rsidRPr="00F76D2F">
        <w:rPr>
          <w:rFonts w:ascii="Times New Roman" w:hAnsi="Times New Roman" w:cs="Times New Roman"/>
          <w:sz w:val="24"/>
          <w:szCs w:val="24"/>
        </w:rPr>
        <w:t xml:space="preserve"> 0157:H7 in ready-to-eat (RTE) meat merchandise is taken into account a serious concern for food management authorities worldwide </w:t>
      </w:r>
      <w:r w:rsidRPr="00F76D2F">
        <w:rPr>
          <w:rFonts w:ascii="Times New Roman" w:hAnsi="Times New Roman" w:cs="Times New Roman"/>
          <w:sz w:val="24"/>
          <w:szCs w:val="24"/>
        </w:rPr>
        <w:t xml:space="preserve">(Tareq 2013; Shaker, 2014), therefore stringent measures must be ensured that these pathogens are not found in ready-to-eat (RTE) meat product such as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in Nigeria.  </w:t>
      </w:r>
    </w:p>
    <w:p w14:paraId="07EE7578"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1.2 Statement of the Problem </w:t>
      </w:r>
    </w:p>
    <w:p w14:paraId="621D2FB1"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Ready to eat meat products such as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(Beef Jerky-like meat product) is believed to be easily contaminated by various pathogenic microbes, due to unhygienic methods employed during its processing and preservation. </w:t>
      </w:r>
    </w:p>
    <w:p w14:paraId="14BB94DC"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lastRenderedPageBreak/>
        <w:t>The implication of pathogens in RTE foods is of great public health concern, mostly the health of children under 5 years old and the aged people. Therefore, food safety standards must be adhered to during the processing, packaging, and sale of these meat products.</w:t>
      </w:r>
    </w:p>
    <w:p w14:paraId="7B4A838D"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1.3 Justification of this study    </w:t>
      </w:r>
    </w:p>
    <w:p w14:paraId="74A5AAEF"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investigation of RTE meat products especially Beef Jerky </w:t>
      </w:r>
      <w:r w:rsidRPr="00F76D2F">
        <w:rPr>
          <w:rFonts w:ascii="Times New Roman" w:hAnsi="Times New Roman" w:cs="Times New Roman"/>
          <w:i/>
          <w:sz w:val="24"/>
          <w:szCs w:val="24"/>
        </w:rPr>
        <w:t>(</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xml:space="preserve">) is necessary to know the particular agent that may be present in the meat product that may cause ill-health or mortality in individuals. A survey was conducted by administering a structured questionnaire during the study to various categories of families and individuals to establish the frequency of consumption of each type of RTE meat product in their household. The possible pathogen that may be present in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were examined which would in turn results in ill-health.</w:t>
      </w:r>
    </w:p>
    <w:p w14:paraId="129B96A0"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1.5 Objectives of this study</w:t>
      </w:r>
    </w:p>
    <w:p w14:paraId="75EE3F14" w14:textId="77777777" w:rsidR="00C33D4A" w:rsidRPr="00F76D2F" w:rsidRDefault="00C33D4A" w:rsidP="00C33D4A">
      <w:pPr>
        <w:pStyle w:val="ListParagraph"/>
        <w:numPr>
          <w:ilvl w:val="0"/>
          <w:numId w:val="3"/>
        </w:num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To identify the pathogenic microorganisms present in the RTE meat products</w:t>
      </w:r>
      <w:r w:rsidRPr="00F76D2F">
        <w:rPr>
          <w:rFonts w:ascii="Times New Roman" w:hAnsi="Times New Roman" w:cs="Times New Roman"/>
          <w:i/>
          <w:iCs/>
          <w:sz w:val="24"/>
          <w:szCs w:val="24"/>
        </w:rPr>
        <w:t xml:space="preserve">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w:t>
      </w:r>
    </w:p>
    <w:p w14:paraId="4FF6E2FE" w14:textId="77777777" w:rsidR="00C33D4A" w:rsidRPr="00F76D2F" w:rsidRDefault="00C33D4A" w:rsidP="00C33D4A">
      <w:pPr>
        <w:pStyle w:val="ListParagraph"/>
        <w:numPr>
          <w:ilvl w:val="0"/>
          <w:numId w:val="3"/>
        </w:num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To establish that there is a survival of pathogens in the meat product at the point of sale and consumption.</w:t>
      </w:r>
    </w:p>
    <w:p w14:paraId="4D6F0682" w14:textId="77777777" w:rsidR="00C33D4A" w:rsidRPr="00F76D2F" w:rsidRDefault="00C33D4A" w:rsidP="00C33D4A">
      <w:pPr>
        <w:pStyle w:val="ListParagraph"/>
        <w:numPr>
          <w:ilvl w:val="0"/>
          <w:numId w:val="3"/>
        </w:num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To establish the potential risk involved in the consumption of street vended RTE meat products in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Ogun State.</w:t>
      </w:r>
    </w:p>
    <w:p w14:paraId="37599A12" w14:textId="77777777" w:rsidR="00C33D4A" w:rsidRPr="00F76D2F" w:rsidRDefault="00C33D4A" w:rsidP="00C33D4A">
      <w:pPr>
        <w:pStyle w:val="ListParagraph"/>
        <w:numPr>
          <w:ilvl w:val="0"/>
          <w:numId w:val="3"/>
        </w:num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To create awareness on the level of food safety of street vended foods and its importance.</w:t>
      </w:r>
    </w:p>
    <w:p w14:paraId="03786D26" w14:textId="77777777" w:rsidR="00C33D4A" w:rsidRPr="00F76D2F" w:rsidRDefault="00C33D4A" w:rsidP="00C33D4A">
      <w:pPr>
        <w:spacing w:line="360" w:lineRule="auto"/>
        <w:jc w:val="both"/>
        <w:rPr>
          <w:rFonts w:ascii="Times New Roman" w:hAnsi="Times New Roman" w:cs="Times New Roman"/>
          <w:sz w:val="24"/>
          <w:szCs w:val="24"/>
        </w:rPr>
      </w:pPr>
    </w:p>
    <w:p w14:paraId="3DFFFEA8" w14:textId="77777777" w:rsidR="00C33D4A" w:rsidRPr="00F76D2F" w:rsidRDefault="00C33D4A" w:rsidP="00C33D4A">
      <w:pPr>
        <w:spacing w:line="360" w:lineRule="auto"/>
        <w:jc w:val="both"/>
        <w:rPr>
          <w:rFonts w:ascii="Times New Roman" w:hAnsi="Times New Roman" w:cs="Times New Roman"/>
          <w:sz w:val="24"/>
          <w:szCs w:val="24"/>
        </w:rPr>
      </w:pPr>
    </w:p>
    <w:p w14:paraId="20D9412F" w14:textId="77777777" w:rsidR="00C33D4A" w:rsidRPr="00F76D2F" w:rsidRDefault="00C33D4A" w:rsidP="00C33D4A">
      <w:pPr>
        <w:spacing w:line="360" w:lineRule="auto"/>
        <w:jc w:val="both"/>
        <w:rPr>
          <w:rFonts w:ascii="Times New Roman" w:hAnsi="Times New Roman" w:cs="Times New Roman"/>
          <w:sz w:val="24"/>
          <w:szCs w:val="24"/>
        </w:rPr>
      </w:pPr>
    </w:p>
    <w:p w14:paraId="49A66CDC" w14:textId="77777777" w:rsidR="00C33D4A" w:rsidRPr="00F76D2F" w:rsidRDefault="00C33D4A" w:rsidP="00C33D4A">
      <w:pPr>
        <w:spacing w:line="360" w:lineRule="auto"/>
        <w:jc w:val="both"/>
        <w:rPr>
          <w:rFonts w:ascii="Times New Roman" w:hAnsi="Times New Roman" w:cs="Times New Roman"/>
          <w:sz w:val="24"/>
          <w:szCs w:val="24"/>
        </w:rPr>
      </w:pPr>
    </w:p>
    <w:p w14:paraId="10AB0406" w14:textId="77777777" w:rsidR="00C33D4A" w:rsidRPr="00F76D2F" w:rsidRDefault="00C33D4A" w:rsidP="00C33D4A">
      <w:pPr>
        <w:spacing w:line="360" w:lineRule="auto"/>
        <w:jc w:val="both"/>
        <w:rPr>
          <w:rFonts w:ascii="Times New Roman" w:hAnsi="Times New Roman" w:cs="Times New Roman"/>
          <w:sz w:val="24"/>
          <w:szCs w:val="24"/>
        </w:rPr>
      </w:pPr>
    </w:p>
    <w:p w14:paraId="0BC61454" w14:textId="77777777" w:rsidR="00C33D4A" w:rsidRPr="00F76D2F" w:rsidRDefault="00C33D4A" w:rsidP="00C33D4A">
      <w:pPr>
        <w:spacing w:line="360" w:lineRule="auto"/>
        <w:jc w:val="both"/>
        <w:rPr>
          <w:rFonts w:ascii="Times New Roman" w:hAnsi="Times New Roman" w:cs="Times New Roman"/>
          <w:sz w:val="24"/>
          <w:szCs w:val="24"/>
        </w:rPr>
      </w:pPr>
    </w:p>
    <w:p w14:paraId="49068C31" w14:textId="77777777" w:rsidR="00C33D4A" w:rsidRPr="00F76D2F" w:rsidRDefault="00C33D4A" w:rsidP="00C33D4A">
      <w:pPr>
        <w:spacing w:line="360" w:lineRule="auto"/>
        <w:jc w:val="both"/>
        <w:rPr>
          <w:rFonts w:ascii="Times New Roman" w:hAnsi="Times New Roman" w:cs="Times New Roman"/>
          <w:sz w:val="24"/>
          <w:szCs w:val="24"/>
        </w:rPr>
      </w:pPr>
    </w:p>
    <w:p w14:paraId="1B3D1E0D" w14:textId="77777777" w:rsidR="00C33D4A" w:rsidRPr="00F76D2F" w:rsidRDefault="00C33D4A" w:rsidP="00C33D4A">
      <w:pPr>
        <w:spacing w:line="360" w:lineRule="auto"/>
        <w:jc w:val="both"/>
        <w:rPr>
          <w:rFonts w:ascii="Times New Roman" w:hAnsi="Times New Roman" w:cs="Times New Roman"/>
          <w:sz w:val="24"/>
          <w:szCs w:val="24"/>
        </w:rPr>
      </w:pPr>
    </w:p>
    <w:p w14:paraId="12B6A1EE" w14:textId="77777777" w:rsidR="00C33D4A" w:rsidRPr="00F76D2F" w:rsidRDefault="00C33D4A" w:rsidP="00C33D4A">
      <w:pPr>
        <w:spacing w:line="360" w:lineRule="auto"/>
        <w:jc w:val="center"/>
        <w:rPr>
          <w:rFonts w:ascii="Times New Roman" w:hAnsi="Times New Roman" w:cs="Times New Roman"/>
          <w:b/>
          <w:sz w:val="24"/>
          <w:szCs w:val="24"/>
        </w:rPr>
      </w:pPr>
      <w:r w:rsidRPr="00F76D2F">
        <w:rPr>
          <w:rFonts w:ascii="Times New Roman" w:hAnsi="Times New Roman" w:cs="Times New Roman"/>
          <w:b/>
          <w:sz w:val="24"/>
          <w:szCs w:val="24"/>
        </w:rPr>
        <w:lastRenderedPageBreak/>
        <w:t>Chapter Two</w:t>
      </w:r>
    </w:p>
    <w:p w14:paraId="036EECB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2.1 Literature Review</w:t>
      </w:r>
    </w:p>
    <w:p w14:paraId="3E70E0AB" w14:textId="0292F6A6" w:rsidR="00F87A0F" w:rsidRPr="00F76D2F" w:rsidRDefault="00E120E5"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The increase of human population and urbanization, the per capita income, globalization, the changes in client trends (more macromolecule within the diet) have redoubled the consumption of animal products</w:t>
      </w:r>
      <w:r w:rsidR="00826170" w:rsidRPr="00F76D2F">
        <w:rPr>
          <w:rFonts w:ascii="Times New Roman" w:hAnsi="Times New Roman" w:cs="Times New Roman"/>
          <w:sz w:val="24"/>
          <w:szCs w:val="24"/>
        </w:rPr>
        <w:t xml:space="preserve"> (</w:t>
      </w:r>
      <w:proofErr w:type="spellStart"/>
      <w:r w:rsidR="00826170" w:rsidRPr="00F76D2F">
        <w:rPr>
          <w:rFonts w:ascii="Times New Roman" w:hAnsi="Times New Roman" w:cs="Times New Roman"/>
          <w:sz w:val="24"/>
          <w:szCs w:val="24"/>
        </w:rPr>
        <w:t>Dhama</w:t>
      </w:r>
      <w:proofErr w:type="spellEnd"/>
      <w:r w:rsidR="00826170" w:rsidRPr="00F76D2F">
        <w:rPr>
          <w:rFonts w:ascii="Times New Roman" w:hAnsi="Times New Roman" w:cs="Times New Roman"/>
          <w:sz w:val="24"/>
          <w:szCs w:val="24"/>
        </w:rPr>
        <w:t xml:space="preserve"> et al., 2014</w:t>
      </w:r>
      <w:r w:rsidR="00C33D4A" w:rsidRPr="00F76D2F">
        <w:rPr>
          <w:rFonts w:ascii="Times New Roman" w:hAnsi="Times New Roman" w:cs="Times New Roman"/>
          <w:sz w:val="24"/>
          <w:szCs w:val="24"/>
        </w:rPr>
        <w:t xml:space="preserve">). </w:t>
      </w:r>
      <w:r w:rsidR="00F87A0F" w:rsidRPr="00F76D2F">
        <w:rPr>
          <w:rFonts w:ascii="Times New Roman" w:hAnsi="Times New Roman" w:cs="Times New Roman"/>
          <w:sz w:val="24"/>
          <w:szCs w:val="24"/>
        </w:rPr>
        <w:t xml:space="preserve">Estimates advocate that the intake of those animal products will increase to 376 million lots by 2030 </w:t>
      </w:r>
      <w:r w:rsidR="00C33D4A" w:rsidRPr="00F76D2F">
        <w:rPr>
          <w:rFonts w:ascii="Times New Roman" w:hAnsi="Times New Roman" w:cs="Times New Roman"/>
          <w:sz w:val="24"/>
          <w:szCs w:val="24"/>
        </w:rPr>
        <w:t>(</w:t>
      </w:r>
      <w:proofErr w:type="spellStart"/>
      <w:r w:rsidR="00C33D4A" w:rsidRPr="00F76D2F">
        <w:rPr>
          <w:rFonts w:ascii="Times New Roman" w:hAnsi="Times New Roman" w:cs="Times New Roman"/>
          <w:sz w:val="24"/>
          <w:szCs w:val="24"/>
        </w:rPr>
        <w:t>Dhama</w:t>
      </w:r>
      <w:proofErr w:type="spellEnd"/>
      <w:r w:rsidR="00C33D4A" w:rsidRPr="00F76D2F">
        <w:rPr>
          <w:rFonts w:ascii="Times New Roman" w:hAnsi="Times New Roman" w:cs="Times New Roman"/>
          <w:sz w:val="24"/>
          <w:szCs w:val="24"/>
        </w:rPr>
        <w:t xml:space="preserve"> et al., 2013). </w:t>
      </w:r>
      <w:r w:rsidR="00F87A0F" w:rsidRPr="00F76D2F">
        <w:rPr>
          <w:rFonts w:ascii="Times New Roman" w:hAnsi="Times New Roman" w:cs="Times New Roman"/>
          <w:sz w:val="24"/>
          <w:szCs w:val="24"/>
        </w:rPr>
        <w:t xml:space="preserve">This high demand for </w:t>
      </w:r>
      <w:proofErr w:type="spellStart"/>
      <w:r w:rsidR="00F87A0F" w:rsidRPr="00F76D2F">
        <w:rPr>
          <w:rFonts w:ascii="Times New Roman" w:hAnsi="Times New Roman" w:cs="Times New Roman"/>
          <w:sz w:val="24"/>
          <w:szCs w:val="24"/>
        </w:rPr>
        <w:t>ANimal</w:t>
      </w:r>
      <w:proofErr w:type="spellEnd"/>
      <w:r w:rsidR="00F87A0F" w:rsidRPr="00F76D2F">
        <w:rPr>
          <w:rFonts w:ascii="Times New Roman" w:hAnsi="Times New Roman" w:cs="Times New Roman"/>
          <w:sz w:val="24"/>
          <w:szCs w:val="24"/>
        </w:rPr>
        <w:t xml:space="preserve"> merchandise provokes intensive animal production and process of products, with an accumulated movement of foods globally</w:t>
      </w:r>
    </w:p>
    <w:p w14:paraId="7FC1AB65" w14:textId="22D2FC75" w:rsidR="00C33D4A" w:rsidRPr="00F76D2F" w:rsidRDefault="009B09DF" w:rsidP="00C33D4A">
      <w:pPr>
        <w:spacing w:line="360" w:lineRule="auto"/>
        <w:jc w:val="both"/>
        <w:rPr>
          <w:rFonts w:ascii="Times New Roman" w:hAnsi="Times New Roman" w:cs="Times New Roman"/>
          <w:sz w:val="24"/>
          <w:szCs w:val="24"/>
        </w:rPr>
      </w:pPr>
      <w:r w:rsidRPr="00F76D2F">
        <w:rPr>
          <w:rFonts w:ascii="Times New Roman" w:eastAsia="Times New Roman" w:hAnsi="Times New Roman" w:cs="Times New Roman"/>
          <w:sz w:val="24"/>
          <w:szCs w:val="24"/>
          <w:shd w:val="clear" w:color="auto" w:fill="FFFFFF"/>
        </w:rPr>
        <w:t xml:space="preserve">Food-generating animals which includes cattle, chickens, pigs, and turkeys are essential reservoirs for lots foodborne pathogens which includes </w:t>
      </w:r>
      <w:r w:rsidRPr="00F76D2F">
        <w:rPr>
          <w:rFonts w:ascii="Times New Roman" w:eastAsia="Times New Roman" w:hAnsi="Times New Roman" w:cs="Times New Roman"/>
          <w:i/>
          <w:sz w:val="24"/>
          <w:szCs w:val="24"/>
          <w:shd w:val="clear" w:color="auto" w:fill="FFFFFF"/>
        </w:rPr>
        <w:t>Campylobacter species</w:t>
      </w:r>
      <w:r w:rsidRPr="00F76D2F">
        <w:rPr>
          <w:rFonts w:ascii="Times New Roman" w:eastAsia="Times New Roman" w:hAnsi="Times New Roman" w:cs="Times New Roman"/>
          <w:sz w:val="24"/>
          <w:szCs w:val="24"/>
          <w:shd w:val="clear" w:color="auto" w:fill="FFFFFF"/>
        </w:rPr>
        <w:t xml:space="preserve">, non-Typhi serotypes of </w:t>
      </w:r>
      <w:r w:rsidRPr="00F76D2F">
        <w:rPr>
          <w:rFonts w:ascii="Times New Roman" w:eastAsia="Times New Roman" w:hAnsi="Times New Roman" w:cs="Times New Roman"/>
          <w:i/>
          <w:sz w:val="24"/>
          <w:szCs w:val="24"/>
          <w:shd w:val="clear" w:color="auto" w:fill="FFFFFF"/>
        </w:rPr>
        <w:t>Salmonella enterica</w:t>
      </w:r>
      <w:r w:rsidRPr="00F76D2F">
        <w:rPr>
          <w:rFonts w:ascii="Times New Roman" w:eastAsia="Times New Roman" w:hAnsi="Times New Roman" w:cs="Times New Roman"/>
          <w:sz w:val="24"/>
          <w:szCs w:val="24"/>
          <w:shd w:val="clear" w:color="auto" w:fill="FFFFFF"/>
        </w:rPr>
        <w:t xml:space="preserve">, Shiga toxin-generating lines of </w:t>
      </w:r>
      <w:r w:rsidRPr="00F76D2F">
        <w:rPr>
          <w:rFonts w:ascii="Times New Roman" w:eastAsia="Times New Roman" w:hAnsi="Times New Roman" w:cs="Times New Roman"/>
          <w:i/>
          <w:sz w:val="24"/>
          <w:szCs w:val="24"/>
          <w:shd w:val="clear" w:color="auto" w:fill="FFFFFF"/>
        </w:rPr>
        <w:t>Escherichia coli</w:t>
      </w:r>
      <w:r w:rsidRPr="00F76D2F">
        <w:rPr>
          <w:rFonts w:ascii="Times New Roman" w:eastAsia="Times New Roman" w:hAnsi="Times New Roman" w:cs="Times New Roman"/>
          <w:sz w:val="24"/>
          <w:szCs w:val="24"/>
          <w:shd w:val="clear" w:color="auto" w:fill="FFFFFF"/>
        </w:rPr>
        <w:t xml:space="preserve">, and </w:t>
      </w:r>
      <w:r w:rsidRPr="00F76D2F">
        <w:rPr>
          <w:rFonts w:ascii="Times New Roman" w:eastAsia="Times New Roman" w:hAnsi="Times New Roman" w:cs="Times New Roman"/>
          <w:i/>
          <w:sz w:val="24"/>
          <w:szCs w:val="24"/>
          <w:shd w:val="clear" w:color="auto" w:fill="FFFFFF"/>
        </w:rPr>
        <w:t>Listeria monocytogenes</w:t>
      </w:r>
      <w:r w:rsidR="00C33D4A" w:rsidRPr="00F76D2F">
        <w:rPr>
          <w:rFonts w:ascii="Times New Roman" w:eastAsia="Times New Roman" w:hAnsi="Times New Roman" w:cs="Times New Roman"/>
          <w:sz w:val="24"/>
          <w:szCs w:val="24"/>
          <w:shd w:val="clear" w:color="auto" w:fill="FFFFFF"/>
        </w:rPr>
        <w:t xml:space="preserve"> (Norma, 2018).</w:t>
      </w:r>
      <w:r w:rsidR="00C33D4A" w:rsidRPr="00F76D2F">
        <w:rPr>
          <w:rFonts w:ascii="Times New Roman" w:hAnsi="Times New Roman" w:cs="Times New Roman"/>
          <w:sz w:val="24"/>
          <w:szCs w:val="24"/>
        </w:rPr>
        <w:t xml:space="preserve"> </w:t>
      </w:r>
    </w:p>
    <w:p w14:paraId="43D94258"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eastAsia="Times New Roman" w:hAnsi="Times New Roman" w:cs="Times New Roman"/>
          <w:sz w:val="24"/>
          <w:szCs w:val="24"/>
          <w:shd w:val="clear" w:color="auto" w:fill="FFFFFF"/>
        </w:rPr>
        <w:t>The zoonotic potential of some foodborne pathogens and their ability to cause diseases or even death is sufficient.</w:t>
      </w:r>
      <w:r w:rsidRPr="00F76D2F">
        <w:rPr>
          <w:rFonts w:ascii="Times New Roman" w:hAnsi="Times New Roman" w:cs="Times New Roman"/>
          <w:sz w:val="24"/>
          <w:szCs w:val="24"/>
        </w:rPr>
        <w:t xml:space="preserve"> Microbial pathogens can cause disease by the consumption of animal products contaminated with microorganisms or their toxins.</w:t>
      </w:r>
    </w:p>
    <w:p w14:paraId="00D2FF2B" w14:textId="77777777" w:rsidR="00C33D4A" w:rsidRPr="00F76D2F" w:rsidRDefault="00C33D4A" w:rsidP="00C33D4A">
      <w:pPr>
        <w:spacing w:line="360" w:lineRule="auto"/>
        <w:jc w:val="both"/>
        <w:rPr>
          <w:rFonts w:ascii="Times New Roman" w:eastAsia="Times New Roman" w:hAnsi="Times New Roman" w:cs="Times New Roman"/>
          <w:sz w:val="24"/>
          <w:szCs w:val="24"/>
          <w:shd w:val="clear" w:color="auto" w:fill="FFFFFF"/>
        </w:rPr>
      </w:pPr>
      <w:r w:rsidRPr="00F76D2F">
        <w:rPr>
          <w:rFonts w:ascii="Times New Roman" w:eastAsia="Times New Roman" w:hAnsi="Times New Roman" w:cs="Times New Roman"/>
          <w:sz w:val="24"/>
          <w:szCs w:val="24"/>
          <w:shd w:val="clear" w:color="auto" w:fill="FFFFFF"/>
        </w:rPr>
        <w:t>In many countries, foodborne pathogens account for millions of cases of sporadic illness and </w:t>
      </w:r>
    </w:p>
    <w:p w14:paraId="3993B5E4" w14:textId="69E5A7C6"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eastAsia="Times New Roman" w:hAnsi="Times New Roman" w:cs="Times New Roman"/>
          <w:sz w:val="24"/>
          <w:szCs w:val="24"/>
          <w:shd w:val="clear" w:color="auto" w:fill="FFFFFF"/>
        </w:rPr>
        <w:t>chronic complications, as well as large and challenging outbreaks.</w:t>
      </w:r>
      <w:r w:rsidRPr="00F76D2F">
        <w:rPr>
          <w:rFonts w:ascii="Times New Roman" w:hAnsi="Times New Roman" w:cs="Times New Roman"/>
          <w:sz w:val="24"/>
          <w:szCs w:val="24"/>
        </w:rPr>
        <w:t xml:space="preserve"> </w:t>
      </w:r>
      <w:r w:rsidR="008D25A4" w:rsidRPr="00F76D2F">
        <w:rPr>
          <w:rFonts w:ascii="Times New Roman" w:hAnsi="Times New Roman" w:cs="Times New Roman"/>
          <w:sz w:val="24"/>
          <w:szCs w:val="24"/>
        </w:rPr>
        <w:t>For instance, a major proportion of the 1.5 billion annual diarrheic episodes in kids lower than three years getting on worldwide are caused by enteropathogenic microorganisms, which ends up in additional than 3 million deaths per annum (EFSA, 2016). Surveys estimate that within the united states alone, microorganism enteric pathogens cause 9.4 million episodes of foodborne health problem in humans, 55,961 hospitalizations, and 1,351 deaths each year (Scallan et al., 2011)</w:t>
      </w:r>
      <w:r w:rsidRPr="00F76D2F">
        <w:rPr>
          <w:rFonts w:ascii="Times New Roman" w:hAnsi="Times New Roman" w:cs="Times New Roman"/>
          <w:sz w:val="24"/>
          <w:szCs w:val="24"/>
        </w:rPr>
        <w:t xml:space="preserve">. </w:t>
      </w:r>
      <w:r w:rsidR="008954F0" w:rsidRPr="00F76D2F">
        <w:rPr>
          <w:rFonts w:ascii="Times New Roman" w:hAnsi="Times New Roman" w:cs="Times New Roman"/>
          <w:sz w:val="24"/>
          <w:szCs w:val="24"/>
        </w:rPr>
        <w:t xml:space="preserve">The importance of food-producing animals as carriers of unhealthful microorganism is real; for example, beef has been reportable because the vector of transmission for 7% of the 1.7 million cases of the foodborne illness that was recorded from 1996 to 2000 in European nation and Wales (Anderson et al., 2009). Meat and meat product contamination could be a serious concern </w:t>
      </w:r>
      <w:r w:rsidR="008E1DD7" w:rsidRPr="00F76D2F">
        <w:rPr>
          <w:rFonts w:ascii="Times New Roman" w:hAnsi="Times New Roman" w:cs="Times New Roman"/>
          <w:sz w:val="24"/>
          <w:szCs w:val="24"/>
        </w:rPr>
        <w:t>because</w:t>
      </w:r>
      <w:r w:rsidR="008E1DD7">
        <w:rPr>
          <w:rFonts w:ascii="Times New Roman" w:hAnsi="Times New Roman" w:cs="Times New Roman"/>
          <w:sz w:val="24"/>
          <w:szCs w:val="24"/>
        </w:rPr>
        <w:t xml:space="preserve"> it is difficult to control. S</w:t>
      </w:r>
      <w:r w:rsidR="008954F0" w:rsidRPr="00F76D2F">
        <w:rPr>
          <w:rFonts w:ascii="Times New Roman" w:hAnsi="Times New Roman" w:cs="Times New Roman"/>
          <w:sz w:val="24"/>
          <w:szCs w:val="24"/>
        </w:rPr>
        <w:t xml:space="preserve">everal factors can be concerned in contamination, as well as those from the surroundings (associated fauna, water from completely different sources, and animal manure disposal, etc.), and </w:t>
      </w:r>
      <w:r w:rsidR="008954F0" w:rsidRPr="00F76D2F">
        <w:rPr>
          <w:rFonts w:ascii="Times New Roman" w:hAnsi="Times New Roman" w:cs="Times New Roman"/>
          <w:sz w:val="24"/>
          <w:szCs w:val="24"/>
        </w:rPr>
        <w:lastRenderedPageBreak/>
        <w:t>human-related animal handling (slaughtering and process practices, and storage procedures, etc.) (</w:t>
      </w:r>
      <w:proofErr w:type="spellStart"/>
      <w:r w:rsidR="008954F0" w:rsidRPr="00F76D2F">
        <w:rPr>
          <w:rFonts w:ascii="Times New Roman" w:hAnsi="Times New Roman" w:cs="Times New Roman"/>
          <w:sz w:val="24"/>
          <w:szCs w:val="24"/>
        </w:rPr>
        <w:t>Sofos</w:t>
      </w:r>
      <w:proofErr w:type="spellEnd"/>
      <w:r w:rsidR="008954F0" w:rsidRPr="00F76D2F">
        <w:rPr>
          <w:rFonts w:ascii="Times New Roman" w:hAnsi="Times New Roman" w:cs="Times New Roman"/>
          <w:sz w:val="24"/>
          <w:szCs w:val="24"/>
        </w:rPr>
        <w:t>, 2008)</w:t>
      </w:r>
    </w:p>
    <w:p w14:paraId="72B5B82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presence of microorganisms in RTE meat products such as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can be the result of contamination of the raw materials used for its preparation or a low level of hygiene during meat preparation, packaging, and/consumption. In preparation of the meat, there could be microbial contamination on the equipment /utensils used due to poor hygiene or ineffective cleaning and disinfection of utensils used which eventually contaminates the production processing (Nørrung, 2008; Heredia, 2018). </w:t>
      </w:r>
    </w:p>
    <w:p w14:paraId="4067A589" w14:textId="77777777" w:rsidR="00C33D4A" w:rsidRPr="00F76D2F" w:rsidRDefault="00C33D4A" w:rsidP="00C33D4A">
      <w:pPr>
        <w:spacing w:line="360" w:lineRule="auto"/>
        <w:jc w:val="both"/>
        <w:rPr>
          <w:rFonts w:ascii="Times New Roman" w:hAnsi="Times New Roman" w:cs="Times New Roman"/>
          <w:sz w:val="24"/>
          <w:szCs w:val="24"/>
        </w:rPr>
      </w:pPr>
    </w:p>
    <w:p w14:paraId="6346571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2.1 Potential sources of contamination during meat processing, type of hazard and the microbiological risk involved (Source: Rane, 2011)</w:t>
      </w:r>
    </w:p>
    <w:tbl>
      <w:tblPr>
        <w:tblStyle w:val="TableGrid"/>
        <w:tblW w:w="10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1583"/>
        <w:gridCol w:w="3260"/>
        <w:gridCol w:w="4780"/>
      </w:tblGrid>
      <w:tr w:rsidR="00C33D4A" w:rsidRPr="00F76D2F" w14:paraId="2420ADD1" w14:textId="77777777" w:rsidTr="00142C8B">
        <w:trPr>
          <w:trHeight w:val="575"/>
        </w:trPr>
        <w:tc>
          <w:tcPr>
            <w:tcW w:w="827" w:type="dxa"/>
            <w:tcBorders>
              <w:top w:val="single" w:sz="4" w:space="0" w:color="auto"/>
              <w:bottom w:val="single" w:sz="4" w:space="0" w:color="auto"/>
            </w:tcBorders>
          </w:tcPr>
          <w:p w14:paraId="1C887496"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S/N</w:t>
            </w:r>
          </w:p>
        </w:tc>
        <w:tc>
          <w:tcPr>
            <w:tcW w:w="1583" w:type="dxa"/>
            <w:tcBorders>
              <w:top w:val="single" w:sz="4" w:space="0" w:color="auto"/>
              <w:bottom w:val="single" w:sz="4" w:space="0" w:color="auto"/>
            </w:tcBorders>
          </w:tcPr>
          <w:p w14:paraId="39ED66CC"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Source</w:t>
            </w:r>
          </w:p>
        </w:tc>
        <w:tc>
          <w:tcPr>
            <w:tcW w:w="3260" w:type="dxa"/>
            <w:tcBorders>
              <w:top w:val="single" w:sz="4" w:space="0" w:color="auto"/>
              <w:bottom w:val="single" w:sz="4" w:space="0" w:color="auto"/>
            </w:tcBorders>
          </w:tcPr>
          <w:p w14:paraId="638D84D0"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Hazard</w:t>
            </w:r>
          </w:p>
        </w:tc>
        <w:tc>
          <w:tcPr>
            <w:tcW w:w="4780" w:type="dxa"/>
            <w:tcBorders>
              <w:top w:val="single" w:sz="4" w:space="0" w:color="auto"/>
              <w:bottom w:val="single" w:sz="4" w:space="0" w:color="auto"/>
            </w:tcBorders>
          </w:tcPr>
          <w:p w14:paraId="472CFE32"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Risk Involved</w:t>
            </w:r>
          </w:p>
        </w:tc>
      </w:tr>
      <w:tr w:rsidR="00C33D4A" w:rsidRPr="00F76D2F" w14:paraId="609F19B6" w14:textId="77777777" w:rsidTr="00142C8B">
        <w:trPr>
          <w:trHeight w:val="2206"/>
        </w:trPr>
        <w:tc>
          <w:tcPr>
            <w:tcW w:w="827" w:type="dxa"/>
            <w:tcBorders>
              <w:top w:val="single" w:sz="4" w:space="0" w:color="auto"/>
            </w:tcBorders>
          </w:tcPr>
          <w:p w14:paraId="14B8E2C0"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1</w:t>
            </w:r>
          </w:p>
        </w:tc>
        <w:tc>
          <w:tcPr>
            <w:tcW w:w="1583" w:type="dxa"/>
            <w:tcBorders>
              <w:top w:val="single" w:sz="4" w:space="0" w:color="auto"/>
            </w:tcBorders>
          </w:tcPr>
          <w:p w14:paraId="13DF9F98"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Vendor Location</w:t>
            </w:r>
          </w:p>
        </w:tc>
        <w:tc>
          <w:tcPr>
            <w:tcW w:w="3260" w:type="dxa"/>
            <w:tcBorders>
              <w:top w:val="single" w:sz="4" w:space="0" w:color="auto"/>
            </w:tcBorders>
          </w:tcPr>
          <w:p w14:paraId="04FA3468"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Improper food handling</w:t>
            </w:r>
          </w:p>
          <w:p w14:paraId="0DB93760" w14:textId="77777777" w:rsidR="00C33D4A" w:rsidRPr="00F76D2F" w:rsidRDefault="00C33D4A" w:rsidP="00142C8B">
            <w:pPr>
              <w:jc w:val="both"/>
              <w:rPr>
                <w:rFonts w:ascii="Times New Roman" w:hAnsi="Times New Roman" w:cs="Times New Roman"/>
                <w:sz w:val="24"/>
                <w:szCs w:val="24"/>
              </w:rPr>
            </w:pPr>
          </w:p>
          <w:p w14:paraId="158E1D31" w14:textId="77777777" w:rsidR="00C33D4A" w:rsidRPr="00F76D2F" w:rsidRDefault="00C33D4A" w:rsidP="00142C8B">
            <w:pPr>
              <w:jc w:val="both"/>
              <w:rPr>
                <w:rFonts w:ascii="Times New Roman" w:hAnsi="Times New Roman" w:cs="Times New Roman"/>
                <w:sz w:val="24"/>
                <w:szCs w:val="24"/>
              </w:rPr>
            </w:pPr>
          </w:p>
          <w:p w14:paraId="0802A6F0" w14:textId="77777777" w:rsidR="00C33D4A" w:rsidRPr="00F76D2F" w:rsidRDefault="00C33D4A" w:rsidP="00142C8B">
            <w:pPr>
              <w:jc w:val="both"/>
              <w:rPr>
                <w:rFonts w:ascii="Times New Roman" w:hAnsi="Times New Roman" w:cs="Times New Roman"/>
                <w:sz w:val="24"/>
                <w:szCs w:val="24"/>
              </w:rPr>
            </w:pPr>
          </w:p>
          <w:p w14:paraId="68CAF943" w14:textId="77777777" w:rsidR="00C33D4A" w:rsidRPr="00F76D2F" w:rsidRDefault="00C33D4A" w:rsidP="00142C8B">
            <w:pPr>
              <w:jc w:val="both"/>
              <w:rPr>
                <w:rFonts w:ascii="Times New Roman" w:hAnsi="Times New Roman" w:cs="Times New Roman"/>
                <w:sz w:val="24"/>
                <w:szCs w:val="24"/>
              </w:rPr>
            </w:pPr>
          </w:p>
          <w:p w14:paraId="4DC96265"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Improper waste disposal</w:t>
            </w:r>
          </w:p>
          <w:p w14:paraId="41D09B7A" w14:textId="77777777" w:rsidR="00C33D4A" w:rsidRPr="00F76D2F" w:rsidRDefault="00C33D4A" w:rsidP="00142C8B">
            <w:pPr>
              <w:jc w:val="both"/>
              <w:rPr>
                <w:rFonts w:ascii="Times New Roman" w:hAnsi="Times New Roman" w:cs="Times New Roman"/>
                <w:sz w:val="24"/>
                <w:szCs w:val="24"/>
              </w:rPr>
            </w:pPr>
          </w:p>
        </w:tc>
        <w:tc>
          <w:tcPr>
            <w:tcW w:w="4780" w:type="dxa"/>
            <w:tcBorders>
              <w:top w:val="single" w:sz="4" w:space="0" w:color="auto"/>
            </w:tcBorders>
          </w:tcPr>
          <w:p w14:paraId="7AE9688A"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Transfer of pathogens like Salmonella and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from human body and environment into foods.</w:t>
            </w:r>
          </w:p>
          <w:p w14:paraId="675C7270"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Transmission of enteric pathogens like Salmonella, Shigella, and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via vectors</w:t>
            </w:r>
          </w:p>
        </w:tc>
      </w:tr>
      <w:tr w:rsidR="00C33D4A" w:rsidRPr="00F76D2F" w14:paraId="587089BE" w14:textId="77777777" w:rsidTr="00142C8B">
        <w:trPr>
          <w:trHeight w:val="1489"/>
        </w:trPr>
        <w:tc>
          <w:tcPr>
            <w:tcW w:w="827" w:type="dxa"/>
          </w:tcPr>
          <w:p w14:paraId="52AA51F4"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2</w:t>
            </w:r>
          </w:p>
        </w:tc>
        <w:tc>
          <w:tcPr>
            <w:tcW w:w="1583" w:type="dxa"/>
          </w:tcPr>
          <w:p w14:paraId="6B16DAA0"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Raw Materials</w:t>
            </w:r>
          </w:p>
        </w:tc>
        <w:tc>
          <w:tcPr>
            <w:tcW w:w="3260" w:type="dxa"/>
          </w:tcPr>
          <w:p w14:paraId="66CE15EC"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Water</w:t>
            </w:r>
          </w:p>
          <w:p w14:paraId="0B2BEADC" w14:textId="77777777" w:rsidR="00C33D4A" w:rsidRPr="00F76D2F" w:rsidRDefault="00C33D4A" w:rsidP="00142C8B">
            <w:pPr>
              <w:jc w:val="both"/>
              <w:rPr>
                <w:rFonts w:ascii="Times New Roman" w:hAnsi="Times New Roman" w:cs="Times New Roman"/>
                <w:sz w:val="24"/>
                <w:szCs w:val="24"/>
              </w:rPr>
            </w:pPr>
          </w:p>
          <w:p w14:paraId="2EDDB185"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Vegetables and Spices </w:t>
            </w:r>
          </w:p>
        </w:tc>
        <w:tc>
          <w:tcPr>
            <w:tcW w:w="4780" w:type="dxa"/>
          </w:tcPr>
          <w:p w14:paraId="09F00C9E"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Passage of pathogens like </w:t>
            </w:r>
            <w:r w:rsidRPr="00F76D2F">
              <w:rPr>
                <w:rFonts w:ascii="Times New Roman" w:hAnsi="Times New Roman" w:cs="Times New Roman"/>
                <w:i/>
                <w:sz w:val="24"/>
                <w:szCs w:val="24"/>
              </w:rPr>
              <w:t>E. Coli</w:t>
            </w:r>
            <w:r w:rsidRPr="00F76D2F">
              <w:rPr>
                <w:rFonts w:ascii="Times New Roman" w:hAnsi="Times New Roman" w:cs="Times New Roman"/>
                <w:sz w:val="24"/>
                <w:szCs w:val="24"/>
              </w:rPr>
              <w:t>, salmonella</w:t>
            </w:r>
          </w:p>
          <w:p w14:paraId="5920BFF2"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Introduction </w:t>
            </w:r>
            <w:proofErr w:type="spellStart"/>
            <w:r w:rsidRPr="00F76D2F">
              <w:rPr>
                <w:rFonts w:ascii="Times New Roman" w:hAnsi="Times New Roman" w:cs="Times New Roman"/>
                <w:sz w:val="24"/>
                <w:szCs w:val="24"/>
              </w:rPr>
              <w:t>sporeformers</w:t>
            </w:r>
            <w:proofErr w:type="spellEnd"/>
            <w:r w:rsidRPr="00F76D2F">
              <w:rPr>
                <w:rFonts w:ascii="Times New Roman" w:hAnsi="Times New Roman" w:cs="Times New Roman"/>
                <w:sz w:val="24"/>
                <w:szCs w:val="24"/>
              </w:rPr>
              <w:t xml:space="preserve"> like Shigella, </w:t>
            </w:r>
            <w:proofErr w:type="spellStart"/>
            <w:r w:rsidRPr="00F76D2F">
              <w:rPr>
                <w:rFonts w:ascii="Times New Roman" w:hAnsi="Times New Roman" w:cs="Times New Roman"/>
                <w:sz w:val="24"/>
                <w:szCs w:val="24"/>
              </w:rPr>
              <w:t>Salmonella,e.t.c</w:t>
            </w:r>
            <w:proofErr w:type="spellEnd"/>
            <w:r w:rsidRPr="00F76D2F">
              <w:rPr>
                <w:rFonts w:ascii="Times New Roman" w:hAnsi="Times New Roman" w:cs="Times New Roman"/>
                <w:sz w:val="24"/>
                <w:szCs w:val="24"/>
              </w:rPr>
              <w:t>.</w:t>
            </w:r>
          </w:p>
        </w:tc>
      </w:tr>
      <w:tr w:rsidR="00C33D4A" w:rsidRPr="00F76D2F" w14:paraId="4F799073" w14:textId="77777777" w:rsidTr="00142C8B">
        <w:trPr>
          <w:trHeight w:val="1723"/>
        </w:trPr>
        <w:tc>
          <w:tcPr>
            <w:tcW w:w="827" w:type="dxa"/>
          </w:tcPr>
          <w:p w14:paraId="70612E43"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3</w:t>
            </w:r>
          </w:p>
        </w:tc>
        <w:tc>
          <w:tcPr>
            <w:tcW w:w="1583" w:type="dxa"/>
          </w:tcPr>
          <w:p w14:paraId="5B38C44A"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Utensils and pieces of equipment</w:t>
            </w:r>
          </w:p>
        </w:tc>
        <w:tc>
          <w:tcPr>
            <w:tcW w:w="3260" w:type="dxa"/>
          </w:tcPr>
          <w:p w14:paraId="2BCF1FC7"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Chemical Contaminants</w:t>
            </w:r>
          </w:p>
          <w:p w14:paraId="4402E76A" w14:textId="77777777" w:rsidR="00C33D4A" w:rsidRPr="00F76D2F" w:rsidRDefault="00C33D4A" w:rsidP="00142C8B">
            <w:pPr>
              <w:jc w:val="both"/>
              <w:rPr>
                <w:rFonts w:ascii="Times New Roman" w:hAnsi="Times New Roman" w:cs="Times New Roman"/>
                <w:sz w:val="24"/>
                <w:szCs w:val="24"/>
              </w:rPr>
            </w:pPr>
          </w:p>
          <w:p w14:paraId="3E74AA58"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Microbial Contaminants</w:t>
            </w:r>
          </w:p>
        </w:tc>
        <w:tc>
          <w:tcPr>
            <w:tcW w:w="4780" w:type="dxa"/>
          </w:tcPr>
          <w:p w14:paraId="1CB7CDD5"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Leaching of chemical leading to poisoning</w:t>
            </w:r>
          </w:p>
          <w:p w14:paraId="52603261"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 xml:space="preserve">Cross-contamination of food with </w:t>
            </w:r>
            <w:r w:rsidRPr="00F76D2F">
              <w:rPr>
                <w:rFonts w:ascii="Times New Roman" w:hAnsi="Times New Roman" w:cs="Times New Roman"/>
                <w:i/>
                <w:sz w:val="24"/>
                <w:szCs w:val="24"/>
              </w:rPr>
              <w:t>E.coli</w:t>
            </w:r>
            <w:r w:rsidRPr="00F76D2F">
              <w:rPr>
                <w:rFonts w:ascii="Times New Roman" w:hAnsi="Times New Roman" w:cs="Times New Roman"/>
                <w:sz w:val="24"/>
                <w:szCs w:val="24"/>
              </w:rPr>
              <w:t xml:space="preserve"> and Shigella due to contaminated water, dishcloth, handler. </w:t>
            </w:r>
          </w:p>
        </w:tc>
      </w:tr>
      <w:tr w:rsidR="00C33D4A" w:rsidRPr="00F76D2F" w14:paraId="66101A50" w14:textId="77777777" w:rsidTr="00142C8B">
        <w:trPr>
          <w:trHeight w:val="744"/>
        </w:trPr>
        <w:tc>
          <w:tcPr>
            <w:tcW w:w="827" w:type="dxa"/>
          </w:tcPr>
          <w:p w14:paraId="05A7641F"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4</w:t>
            </w:r>
          </w:p>
        </w:tc>
        <w:tc>
          <w:tcPr>
            <w:tcW w:w="1583" w:type="dxa"/>
          </w:tcPr>
          <w:p w14:paraId="01B8B2A9"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Storage and Reheating</w:t>
            </w:r>
          </w:p>
        </w:tc>
        <w:tc>
          <w:tcPr>
            <w:tcW w:w="3260" w:type="dxa"/>
          </w:tcPr>
          <w:p w14:paraId="25AAB61E"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Improper storage temperature and reheating of food</w:t>
            </w:r>
          </w:p>
        </w:tc>
        <w:tc>
          <w:tcPr>
            <w:tcW w:w="4780" w:type="dxa"/>
          </w:tcPr>
          <w:p w14:paraId="211963A3"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Likelihood of heat-stable toxins produced by pathogens</w:t>
            </w:r>
          </w:p>
        </w:tc>
      </w:tr>
      <w:tr w:rsidR="00C33D4A" w:rsidRPr="00F76D2F" w14:paraId="1CF10599" w14:textId="77777777" w:rsidTr="00142C8B">
        <w:trPr>
          <w:trHeight w:val="730"/>
        </w:trPr>
        <w:tc>
          <w:tcPr>
            <w:tcW w:w="827" w:type="dxa"/>
          </w:tcPr>
          <w:p w14:paraId="12CE4E73"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5</w:t>
            </w:r>
          </w:p>
        </w:tc>
        <w:tc>
          <w:tcPr>
            <w:tcW w:w="1583" w:type="dxa"/>
          </w:tcPr>
          <w:p w14:paraId="0FA44E06"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Personal hygiene of Vendors</w:t>
            </w:r>
          </w:p>
        </w:tc>
        <w:tc>
          <w:tcPr>
            <w:tcW w:w="3260" w:type="dxa"/>
          </w:tcPr>
          <w:p w14:paraId="2D51F128"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Biological Hazards</w:t>
            </w:r>
          </w:p>
        </w:tc>
        <w:tc>
          <w:tcPr>
            <w:tcW w:w="4780" w:type="dxa"/>
          </w:tcPr>
          <w:p w14:paraId="3B9D4F1E" w14:textId="77777777" w:rsidR="00C33D4A" w:rsidRPr="00F76D2F" w:rsidRDefault="00C33D4A" w:rsidP="00142C8B">
            <w:pPr>
              <w:jc w:val="both"/>
              <w:rPr>
                <w:rFonts w:ascii="Times New Roman" w:hAnsi="Times New Roman" w:cs="Times New Roman"/>
                <w:sz w:val="24"/>
                <w:szCs w:val="24"/>
              </w:rPr>
            </w:pPr>
            <w:r w:rsidRPr="00F76D2F">
              <w:rPr>
                <w:rFonts w:ascii="Times New Roman" w:hAnsi="Times New Roman" w:cs="Times New Roman"/>
                <w:sz w:val="24"/>
                <w:szCs w:val="24"/>
              </w:rPr>
              <w:t>Introduction of Salmonella and Shigella via carriers</w:t>
            </w:r>
          </w:p>
        </w:tc>
      </w:tr>
    </w:tbl>
    <w:p w14:paraId="65706DEF" w14:textId="77777777" w:rsidR="00C33D4A" w:rsidRPr="00F76D2F" w:rsidRDefault="00C33D4A" w:rsidP="00C33D4A">
      <w:pPr>
        <w:spacing w:line="360" w:lineRule="auto"/>
        <w:jc w:val="both"/>
        <w:rPr>
          <w:rFonts w:ascii="Times New Roman" w:hAnsi="Times New Roman" w:cs="Times New Roman"/>
          <w:sz w:val="24"/>
          <w:szCs w:val="24"/>
        </w:rPr>
      </w:pPr>
    </w:p>
    <w:p w14:paraId="2536623C" w14:textId="77777777" w:rsidR="00C33D4A" w:rsidRPr="00F76D2F" w:rsidRDefault="00C33D4A" w:rsidP="00C33D4A">
      <w:pPr>
        <w:spacing w:line="360" w:lineRule="auto"/>
        <w:jc w:val="both"/>
        <w:rPr>
          <w:rFonts w:ascii="Times New Roman" w:hAnsi="Times New Roman" w:cs="Times New Roman"/>
          <w:sz w:val="24"/>
          <w:szCs w:val="24"/>
        </w:rPr>
      </w:pPr>
    </w:p>
    <w:p w14:paraId="32636DAA" w14:textId="77777777" w:rsidR="00C33D4A" w:rsidRPr="00F76D2F" w:rsidRDefault="00C33D4A" w:rsidP="00C33D4A">
      <w:pPr>
        <w:spacing w:line="360" w:lineRule="auto"/>
        <w:jc w:val="both"/>
        <w:rPr>
          <w:rFonts w:ascii="Times New Roman" w:hAnsi="Times New Roman" w:cs="Times New Roman"/>
          <w:b/>
          <w:i/>
          <w:sz w:val="24"/>
          <w:szCs w:val="24"/>
        </w:rPr>
      </w:pPr>
      <w:r w:rsidRPr="00F76D2F">
        <w:rPr>
          <w:rFonts w:ascii="Times New Roman" w:hAnsi="Times New Roman" w:cs="Times New Roman"/>
          <w:b/>
          <w:sz w:val="24"/>
          <w:szCs w:val="24"/>
        </w:rPr>
        <w:t xml:space="preserve">2.2 </w:t>
      </w:r>
      <w:r w:rsidRPr="00F76D2F">
        <w:rPr>
          <w:rFonts w:ascii="Times New Roman" w:hAnsi="Times New Roman" w:cs="Times New Roman"/>
          <w:b/>
          <w:i/>
          <w:sz w:val="24"/>
          <w:szCs w:val="24"/>
        </w:rPr>
        <w:t>Escherichia coli</w:t>
      </w:r>
    </w:p>
    <w:p w14:paraId="2B72F2B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are commensal organisms that colonize the intestinal microflora of humans and other mammalian intestines (Krogfelt, 2013). Ruminants, especially cattle, have been implicated as a principal reservoir of one of the </w:t>
      </w:r>
      <w:proofErr w:type="spellStart"/>
      <w:r w:rsidRPr="00F76D2F">
        <w:rPr>
          <w:rFonts w:ascii="Times New Roman" w:hAnsi="Times New Roman" w:cs="Times New Roman"/>
          <w:sz w:val="24"/>
          <w:szCs w:val="24"/>
        </w:rPr>
        <w:t>enterovirulent</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pathotypes (Osman, 2012). </w:t>
      </w: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pathotypes associated with </w:t>
      </w:r>
      <w:proofErr w:type="spellStart"/>
      <w:r w:rsidRPr="00F76D2F">
        <w:rPr>
          <w:rFonts w:ascii="Times New Roman" w:hAnsi="Times New Roman" w:cs="Times New Roman"/>
          <w:sz w:val="24"/>
          <w:szCs w:val="24"/>
        </w:rPr>
        <w:t>diarrhoeal</w:t>
      </w:r>
      <w:proofErr w:type="spellEnd"/>
      <w:r w:rsidRPr="00F76D2F">
        <w:rPr>
          <w:rFonts w:ascii="Times New Roman" w:hAnsi="Times New Roman" w:cs="Times New Roman"/>
          <w:sz w:val="24"/>
          <w:szCs w:val="24"/>
        </w:rPr>
        <w:t xml:space="preserve"> diseases have gained a growing interest in all parts of the world; numerous reports of the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strains are available isolated from diarrhea patients (Tamura, 1996). The classification of pathogenic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pathotypes was largely based on historical and epidemiological observations because the mechanism by which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caused </w:t>
      </w:r>
      <w:proofErr w:type="spellStart"/>
      <w:r w:rsidRPr="00F76D2F">
        <w:rPr>
          <w:rFonts w:ascii="Times New Roman" w:hAnsi="Times New Roman" w:cs="Times New Roman"/>
          <w:sz w:val="24"/>
          <w:szCs w:val="24"/>
        </w:rPr>
        <w:t>diarrhoeal</w:t>
      </w:r>
      <w:proofErr w:type="spellEnd"/>
      <w:r w:rsidRPr="00F76D2F">
        <w:rPr>
          <w:rFonts w:ascii="Times New Roman" w:hAnsi="Times New Roman" w:cs="Times New Roman"/>
          <w:sz w:val="24"/>
          <w:szCs w:val="24"/>
        </w:rPr>
        <w:t xml:space="preserve"> diseases was used. (Clements, 2012). </w:t>
      </w:r>
    </w:p>
    <w:p w14:paraId="73D730A5"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Diarrheagenic </w:t>
      </w:r>
      <w:r w:rsidRPr="00F76D2F">
        <w:rPr>
          <w:rFonts w:ascii="Times New Roman" w:hAnsi="Times New Roman" w:cs="Times New Roman"/>
          <w:i/>
          <w:iCs/>
          <w:sz w:val="24"/>
          <w:szCs w:val="24"/>
        </w:rPr>
        <w:t>E. coli</w:t>
      </w:r>
      <w:r w:rsidRPr="00F76D2F">
        <w:rPr>
          <w:rFonts w:ascii="Times New Roman" w:hAnsi="Times New Roman" w:cs="Times New Roman"/>
          <w:sz w:val="24"/>
          <w:szCs w:val="24"/>
        </w:rPr>
        <w:t xml:space="preserve"> that cause human illness have been classified based on specific sets of virulence genes they carry and the characteristics of the disease they cause (Kaper et al., 2004). These pathotypes include the enteropathogenic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(EPEC), enterotoxigenic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(ETEC), </w:t>
      </w:r>
      <w:proofErr w:type="spellStart"/>
      <w:r w:rsidRPr="00F76D2F">
        <w:rPr>
          <w:rFonts w:ascii="Times New Roman" w:hAnsi="Times New Roman" w:cs="Times New Roman"/>
          <w:sz w:val="24"/>
          <w:szCs w:val="24"/>
        </w:rPr>
        <w:t>enteroinvasive</w:t>
      </w:r>
      <w:proofErr w:type="spellEnd"/>
      <w:r w:rsidRPr="00F76D2F">
        <w:rPr>
          <w:rFonts w:ascii="Times New Roman" w:hAnsi="Times New Roman" w:cs="Times New Roman"/>
          <w:sz w:val="24"/>
          <w:szCs w:val="24"/>
        </w:rPr>
        <w:t xml:space="preserve"> E. coli (EIEC), enteroaggregative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(EAEC), Shiga toxin-producing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(STEC), diffusely adherent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(DEAC), and adherent invasive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(AIEC) that have been associated with Crohn’s disease (Jafari, 2012).</w:t>
      </w:r>
    </w:p>
    <w:p w14:paraId="34D0134B" w14:textId="5B0F3563" w:rsidR="00C33D4A" w:rsidRPr="00F76D2F" w:rsidRDefault="008954F0"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There are presently </w:t>
      </w:r>
      <w:r w:rsidRPr="00F76D2F">
        <w:rPr>
          <w:rFonts w:ascii="Cambria Math" w:hAnsi="Cambria Math" w:cs="Cambria Math"/>
          <w:sz w:val="24"/>
          <w:szCs w:val="24"/>
        </w:rPr>
        <w:t>∼</w:t>
      </w:r>
      <w:r w:rsidRPr="00F76D2F">
        <w:rPr>
          <w:rFonts w:ascii="Times New Roman" w:hAnsi="Times New Roman" w:cs="Times New Roman"/>
          <w:sz w:val="24"/>
          <w:szCs w:val="24"/>
        </w:rPr>
        <w:t xml:space="preserve">186 completely different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O-groups associate degreed 53 H-types, so serotyping is extremely complex. There also are several infective teams of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that cause sickness in humans and animals, together with diarrheagenic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and also the extra-intestinal pathogenic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w:t>
      </w:r>
      <w:proofErr w:type="spellStart"/>
      <w:r w:rsidRPr="00F76D2F">
        <w:rPr>
          <w:rFonts w:ascii="Times New Roman" w:hAnsi="Times New Roman" w:cs="Times New Roman"/>
          <w:sz w:val="24"/>
          <w:szCs w:val="24"/>
        </w:rPr>
        <w:t>ExPEC</w:t>
      </w:r>
      <w:proofErr w:type="spellEnd"/>
      <w:r w:rsidRPr="00F76D2F">
        <w:rPr>
          <w:rFonts w:ascii="Times New Roman" w:hAnsi="Times New Roman" w:cs="Times New Roman"/>
          <w:sz w:val="24"/>
          <w:szCs w:val="24"/>
        </w:rPr>
        <w:t>) that cause illness outside of the GI-tract (</w:t>
      </w:r>
      <w:proofErr w:type="spellStart"/>
      <w:r w:rsidRPr="00F76D2F">
        <w:rPr>
          <w:rFonts w:ascii="Times New Roman" w:hAnsi="Times New Roman" w:cs="Times New Roman"/>
          <w:sz w:val="24"/>
          <w:szCs w:val="24"/>
        </w:rPr>
        <w:t>Fratamico</w:t>
      </w:r>
      <w:proofErr w:type="spellEnd"/>
      <w:r w:rsidRPr="00F76D2F">
        <w:rPr>
          <w:rFonts w:ascii="Times New Roman" w:hAnsi="Times New Roman" w:cs="Times New Roman"/>
          <w:sz w:val="24"/>
          <w:szCs w:val="24"/>
        </w:rPr>
        <w:t xml:space="preserve">, 2016). There are also hybrid pathotypes, including the enteroaggregative harm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(EAHEC) that carry STEC- and EAEC-associated virulence sequences. As an example, EAHEC serotype O104:H4, an EAEC that nonheritable the bacteriophage that carried the Shiga poison gene of STEC, caused an oversized occurrence in 2011 related to illness in over 3800 people and 54 deaths (Weber et al., 2012).Certain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serotypes are usually related to specific pathotypes, admire STEC O157:H7 and O103:H21 that are necessary STEC, often observed as enterohemorrhagic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(EHEC).</w:t>
      </w:r>
      <w:r w:rsidR="00C33D4A" w:rsidRPr="00F76D2F">
        <w:rPr>
          <w:rFonts w:ascii="Times New Roman" w:hAnsi="Times New Roman" w:cs="Times New Roman"/>
          <w:sz w:val="24"/>
          <w:szCs w:val="24"/>
        </w:rPr>
        <w:t xml:space="preserve"> Therefore, pathogenic </w:t>
      </w:r>
      <w:r w:rsidR="00C33D4A" w:rsidRPr="00F76D2F">
        <w:rPr>
          <w:rFonts w:ascii="Times New Roman" w:hAnsi="Times New Roman" w:cs="Times New Roman"/>
          <w:i/>
          <w:iCs/>
          <w:sz w:val="24"/>
          <w:szCs w:val="24"/>
        </w:rPr>
        <w:t>E. coli</w:t>
      </w:r>
      <w:r w:rsidR="00C33D4A" w:rsidRPr="00F76D2F">
        <w:rPr>
          <w:rFonts w:ascii="Times New Roman" w:hAnsi="Times New Roman" w:cs="Times New Roman"/>
          <w:sz w:val="24"/>
          <w:szCs w:val="24"/>
        </w:rPr>
        <w:t xml:space="preserve"> constitutes a genetically heterogeneous family of bacteria, and they continue to evolve (Kaper et al., 2004).</w:t>
      </w:r>
    </w:p>
    <w:p w14:paraId="2D80E2BD" w14:textId="77777777" w:rsidR="00C33D4A" w:rsidRPr="00F76D2F" w:rsidRDefault="00C33D4A" w:rsidP="00C33D4A">
      <w:pPr>
        <w:spacing w:line="360" w:lineRule="auto"/>
        <w:jc w:val="both"/>
        <w:rPr>
          <w:rFonts w:ascii="Times New Roman" w:hAnsi="Times New Roman" w:cs="Times New Roman"/>
          <w:sz w:val="24"/>
          <w:szCs w:val="24"/>
        </w:rPr>
      </w:pPr>
    </w:p>
    <w:p w14:paraId="448732DE" w14:textId="77777777" w:rsidR="00C33D4A" w:rsidRPr="00F76D2F" w:rsidRDefault="00C33D4A" w:rsidP="00C33D4A">
      <w:pPr>
        <w:pStyle w:val="Heading3"/>
        <w:spacing w:line="360" w:lineRule="auto"/>
        <w:jc w:val="both"/>
        <w:rPr>
          <w:rFonts w:ascii="Times New Roman" w:hAnsi="Times New Roman" w:cs="Times New Roman"/>
          <w:b w:val="0"/>
          <w:color w:val="auto"/>
          <w:sz w:val="24"/>
          <w:szCs w:val="24"/>
        </w:rPr>
      </w:pPr>
      <w:r w:rsidRPr="00F76D2F">
        <w:rPr>
          <w:rFonts w:ascii="Times New Roman" w:hAnsi="Times New Roman" w:cs="Times New Roman"/>
          <w:color w:val="auto"/>
          <w:sz w:val="24"/>
          <w:szCs w:val="24"/>
        </w:rPr>
        <w:t xml:space="preserve">2.2.1 Shiga Toxin </w:t>
      </w:r>
      <w:r w:rsidRPr="00F76D2F">
        <w:rPr>
          <w:rFonts w:ascii="Times New Roman" w:hAnsi="Times New Roman" w:cs="Times New Roman"/>
          <w:i/>
          <w:color w:val="auto"/>
          <w:sz w:val="24"/>
          <w:szCs w:val="24"/>
        </w:rPr>
        <w:t>E. coli</w:t>
      </w:r>
      <w:r w:rsidRPr="00F76D2F">
        <w:rPr>
          <w:rFonts w:ascii="Times New Roman" w:hAnsi="Times New Roman" w:cs="Times New Roman"/>
          <w:color w:val="auto"/>
          <w:sz w:val="24"/>
          <w:szCs w:val="24"/>
        </w:rPr>
        <w:t xml:space="preserve"> (STEC) </w:t>
      </w:r>
    </w:p>
    <w:p w14:paraId="11B7500F"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Vero toxigenic or Shiga toxigenic </w:t>
      </w:r>
      <w:r w:rsidRPr="00F76D2F">
        <w:rPr>
          <w:rFonts w:ascii="Times New Roman" w:hAnsi="Times New Roman" w:cs="Times New Roman"/>
          <w:i/>
          <w:iCs/>
          <w:sz w:val="24"/>
          <w:szCs w:val="24"/>
        </w:rPr>
        <w:t xml:space="preserve">E. coli </w:t>
      </w:r>
      <w:r w:rsidRPr="00F76D2F">
        <w:rPr>
          <w:rFonts w:ascii="Times New Roman" w:hAnsi="Times New Roman" w:cs="Times New Roman"/>
          <w:sz w:val="24"/>
          <w:szCs w:val="24"/>
        </w:rPr>
        <w:t xml:space="preserve">(VTEC or STEC) O157: H7 is considered to be a significant danger to foodborne diseases. </w:t>
      </w:r>
      <w:r w:rsidRPr="00F76D2F">
        <w:rPr>
          <w:rFonts w:ascii="Times New Roman" w:hAnsi="Times New Roman" w:cs="Times New Roman"/>
          <w:i/>
          <w:sz w:val="24"/>
          <w:szCs w:val="24"/>
        </w:rPr>
        <w:t xml:space="preserve">E. coli </w:t>
      </w:r>
      <w:r w:rsidRPr="00F76D2F">
        <w:rPr>
          <w:rFonts w:ascii="Times New Roman" w:hAnsi="Times New Roman" w:cs="Times New Roman"/>
          <w:iCs/>
          <w:sz w:val="24"/>
          <w:szCs w:val="24"/>
        </w:rPr>
        <w:t>O157: H7</w:t>
      </w:r>
      <w:r w:rsidRPr="00F76D2F">
        <w:rPr>
          <w:rFonts w:ascii="Times New Roman" w:hAnsi="Times New Roman" w:cs="Times New Roman"/>
          <w:sz w:val="24"/>
          <w:szCs w:val="24"/>
        </w:rPr>
        <w:t xml:space="preserve"> was the first of several strains known as enterohemorrhagic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or EHEC, which can contain one or more Shiga toxins (also known as verocytotoxins and previously known as Shiga like toxins). It is transmitted to humans primarily through consumption of contaminated foods, such as raw or undercooked ground meat products, raw milk, and contaminated raw vegetables and sprouts (Croxen, 2013).  Biswas </w:t>
      </w:r>
      <w:r w:rsidRPr="00F76D2F">
        <w:rPr>
          <w:rFonts w:ascii="Times New Roman" w:hAnsi="Times New Roman" w:cs="Times New Roman"/>
          <w:i/>
          <w:sz w:val="24"/>
          <w:szCs w:val="24"/>
        </w:rPr>
        <w:t>et al.,</w:t>
      </w:r>
      <w:r w:rsidRPr="00F76D2F">
        <w:rPr>
          <w:rFonts w:ascii="Times New Roman" w:hAnsi="Times New Roman" w:cs="Times New Roman"/>
          <w:sz w:val="24"/>
          <w:szCs w:val="24"/>
        </w:rPr>
        <w:t xml:space="preserve"> (2010) and Yannick </w:t>
      </w:r>
      <w:r w:rsidRPr="00F76D2F">
        <w:rPr>
          <w:rFonts w:ascii="Times New Roman" w:hAnsi="Times New Roman" w:cs="Times New Roman"/>
          <w:i/>
          <w:sz w:val="24"/>
          <w:szCs w:val="24"/>
        </w:rPr>
        <w:t>et al.,</w:t>
      </w:r>
      <w:r w:rsidRPr="00F76D2F">
        <w:rPr>
          <w:rFonts w:ascii="Times New Roman" w:hAnsi="Times New Roman" w:cs="Times New Roman"/>
          <w:sz w:val="24"/>
          <w:szCs w:val="24"/>
        </w:rPr>
        <w:t xml:space="preserve"> (2013) reported the presence of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(STEC) in street vended meat from Bangladesh (Asia) and Cameroon (Central Africa), respectively, whereas </w:t>
      </w:r>
      <w:r w:rsidRPr="00F76D2F">
        <w:rPr>
          <w:rFonts w:ascii="Times New Roman" w:hAnsi="Times New Roman" w:cs="Times New Roman"/>
          <w:i/>
          <w:sz w:val="24"/>
          <w:szCs w:val="24"/>
        </w:rPr>
        <w:t>diarrheagenic E. coli</w:t>
      </w:r>
      <w:r w:rsidRPr="00F76D2F">
        <w:rPr>
          <w:rFonts w:ascii="Times New Roman" w:hAnsi="Times New Roman" w:cs="Times New Roman"/>
          <w:sz w:val="24"/>
          <w:szCs w:val="24"/>
        </w:rPr>
        <w:t xml:space="preserve"> strains were recovered from grilled chicken in Burkina Faso (West Africa) (Somda </w:t>
      </w:r>
      <w:r w:rsidRPr="00F76D2F">
        <w:rPr>
          <w:rFonts w:ascii="Times New Roman" w:hAnsi="Times New Roman" w:cs="Times New Roman"/>
          <w:i/>
          <w:sz w:val="24"/>
          <w:szCs w:val="24"/>
        </w:rPr>
        <w:t>et al.,</w:t>
      </w:r>
      <w:r w:rsidRPr="00F76D2F">
        <w:rPr>
          <w:rFonts w:ascii="Times New Roman" w:hAnsi="Times New Roman" w:cs="Times New Roman"/>
          <w:sz w:val="24"/>
          <w:szCs w:val="24"/>
        </w:rPr>
        <w:t xml:space="preserve"> 2018). </w:t>
      </w:r>
    </w:p>
    <w:p w14:paraId="40870805" w14:textId="77777777" w:rsidR="00C33D4A" w:rsidRPr="00F76D2F" w:rsidRDefault="00C33D4A" w:rsidP="00C33D4A">
      <w:pPr>
        <w:spacing w:line="360" w:lineRule="auto"/>
        <w:jc w:val="both"/>
        <w:rPr>
          <w:rFonts w:ascii="Times New Roman" w:hAnsi="Times New Roman" w:cs="Times New Roman"/>
          <w:b/>
          <w:bCs/>
          <w:sz w:val="24"/>
          <w:szCs w:val="24"/>
        </w:rPr>
      </w:pPr>
      <w:r w:rsidRPr="00F76D2F">
        <w:rPr>
          <w:rFonts w:ascii="Times New Roman" w:hAnsi="Times New Roman" w:cs="Times New Roman"/>
          <w:b/>
          <w:bCs/>
          <w:sz w:val="24"/>
          <w:szCs w:val="24"/>
        </w:rPr>
        <w:t>2.2.2</w:t>
      </w:r>
      <w:r w:rsidRPr="00F76D2F">
        <w:rPr>
          <w:rFonts w:ascii="Times New Roman" w:hAnsi="Times New Roman" w:cs="Times New Roman"/>
          <w:b/>
          <w:bCs/>
          <w:sz w:val="24"/>
          <w:szCs w:val="24"/>
        </w:rPr>
        <w:tab/>
        <w:t>Sources of STEC contamination</w:t>
      </w:r>
    </w:p>
    <w:p w14:paraId="174B86FA" w14:textId="75582893" w:rsidR="00C33D4A" w:rsidRPr="00F76D2F" w:rsidRDefault="00F524E8" w:rsidP="00C33D4A">
      <w:pPr>
        <w:spacing w:line="360" w:lineRule="auto"/>
        <w:jc w:val="both"/>
        <w:rPr>
          <w:rFonts w:ascii="Times New Roman" w:hAnsi="Times New Roman" w:cs="Times New Roman"/>
          <w:sz w:val="24"/>
          <w:szCs w:val="24"/>
        </w:rPr>
      </w:pP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is transmitted to humans through fecal contamination of foods and water, additionally as cross-contamination, or by direct human contact throughout food preparation. The first exposure route seems to be through the consumption of contaminated foods, cherish raw or undercooked ground meat products, raw milk, and fresh manufacture (FAO, 2011). Cattle and life also represent a possible supply of pathogenic bacteria, notably for lettuce and foliaceous greens at pre-harvest stages on the coast of American state and in Yuma, AZ (Stuart et al., 2006). </w:t>
      </w:r>
      <w:r w:rsidR="00C33D4A" w:rsidRPr="00F76D2F">
        <w:rPr>
          <w:rFonts w:ascii="Times New Roman" w:hAnsi="Times New Roman" w:cs="Times New Roman"/>
          <w:sz w:val="24"/>
          <w:szCs w:val="24"/>
        </w:rPr>
        <w:t xml:space="preserve">Wildlife feces are involved in the contamination of the vegetables and can cause </w:t>
      </w:r>
      <w:r w:rsidR="00C33D4A" w:rsidRPr="00F76D2F">
        <w:rPr>
          <w:rFonts w:ascii="Times New Roman" w:hAnsi="Times New Roman" w:cs="Times New Roman"/>
          <w:i/>
          <w:sz w:val="24"/>
          <w:szCs w:val="24"/>
        </w:rPr>
        <w:t>E. coli O157</w:t>
      </w:r>
      <w:r w:rsidR="00C33D4A" w:rsidRPr="00F76D2F">
        <w:rPr>
          <w:rFonts w:ascii="Times New Roman" w:hAnsi="Times New Roman" w:cs="Times New Roman"/>
          <w:sz w:val="24"/>
          <w:szCs w:val="24"/>
        </w:rPr>
        <w:t>:</w:t>
      </w:r>
      <w:r w:rsidR="00C33D4A" w:rsidRPr="00F76D2F">
        <w:rPr>
          <w:rFonts w:ascii="Times New Roman" w:hAnsi="Times New Roman" w:cs="Times New Roman"/>
          <w:i/>
          <w:sz w:val="24"/>
          <w:szCs w:val="24"/>
        </w:rPr>
        <w:t>H7</w:t>
      </w:r>
      <w:r w:rsidR="00C33D4A" w:rsidRPr="00F76D2F">
        <w:rPr>
          <w:rFonts w:ascii="Times New Roman" w:hAnsi="Times New Roman" w:cs="Times New Roman"/>
          <w:sz w:val="24"/>
          <w:szCs w:val="24"/>
        </w:rPr>
        <w:t xml:space="preserve"> (Berger</w:t>
      </w:r>
      <w:r w:rsidR="00C33D4A" w:rsidRPr="00F76D2F">
        <w:rPr>
          <w:rFonts w:ascii="Times New Roman" w:hAnsi="Times New Roman" w:cs="Times New Roman"/>
          <w:i/>
          <w:sz w:val="24"/>
          <w:szCs w:val="24"/>
        </w:rPr>
        <w:t>,</w:t>
      </w:r>
      <w:r w:rsidR="00C33D4A" w:rsidRPr="00F76D2F">
        <w:rPr>
          <w:rFonts w:ascii="Times New Roman" w:hAnsi="Times New Roman" w:cs="Times New Roman"/>
          <w:sz w:val="24"/>
          <w:szCs w:val="24"/>
        </w:rPr>
        <w:t xml:space="preserve"> 2010). Research on a possible pathogenic </w:t>
      </w:r>
      <w:r w:rsidR="00C33D4A" w:rsidRPr="00F76D2F">
        <w:rPr>
          <w:rFonts w:ascii="Times New Roman" w:hAnsi="Times New Roman" w:cs="Times New Roman"/>
          <w:i/>
          <w:sz w:val="24"/>
          <w:szCs w:val="24"/>
        </w:rPr>
        <w:t>E. coli</w:t>
      </w:r>
      <w:r w:rsidR="00C33D4A" w:rsidRPr="00F76D2F">
        <w:rPr>
          <w:rFonts w:ascii="Times New Roman" w:hAnsi="Times New Roman" w:cs="Times New Roman"/>
          <w:sz w:val="24"/>
          <w:szCs w:val="24"/>
        </w:rPr>
        <w:t xml:space="preserve"> reservoir in feces from coyotes and dogs was also conducted (Jay-Russell, 2014). STEC can also colonize other animals and birds, although the incidence of STEC is lower than in ruminants (FSANZ 2013; Meng et al. 2013).</w:t>
      </w:r>
    </w:p>
    <w:p w14:paraId="77E4D7B6" w14:textId="77777777" w:rsidR="00E96D12" w:rsidRPr="00F76D2F" w:rsidRDefault="00C33D4A" w:rsidP="00F524E8">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Human ailment related to RTE dried meats that have been contaminated with STEC and other pathogenic microbes can have severe consequences; the main animal reservoir for STEC are ruminants; other animals and birds can also harbor STEC, uncertainty around the level of reduction in microbial load risk due to the high-temperature treatment during drying as this process differs amongst manufacturers presents a risk (FDA 2012). </w:t>
      </w:r>
    </w:p>
    <w:p w14:paraId="78B5C004" w14:textId="43434D92" w:rsidR="00C33D4A" w:rsidRPr="00F76D2F" w:rsidRDefault="00F524E8" w:rsidP="00F524E8">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Major Foodborne infective STEC strains embody O26, O45, O103, O111, O121, O145, O157 (FDA 2012), and O104 (ECDC/EFSA 2011). The growth of E. coli will occur at temperatures </w:t>
      </w:r>
      <w:r w:rsidRPr="00F76D2F">
        <w:rPr>
          <w:rFonts w:ascii="Times New Roman" w:hAnsi="Times New Roman" w:cs="Times New Roman"/>
          <w:sz w:val="24"/>
          <w:szCs w:val="24"/>
        </w:rPr>
        <w:lastRenderedPageBreak/>
        <w:t xml:space="preserve">between seven – 46°C, pH scale of 4.4 – 10.0, and a minimum water activity of 0.95 at optimum conditions. Some STEC strains can survive at pH 2.5 – 3.0 for over 4 hours. STEC can survive frozen storage at -20°C, however, it's freely inactivated by cooking (FSANZ 2013; Meng et al. 2013). However, STEC is destroyed by thorough cooking of foods </w:t>
      </w:r>
      <w:r w:rsidR="00022F9B" w:rsidRPr="00F76D2F">
        <w:rPr>
          <w:rFonts w:ascii="Times New Roman" w:hAnsi="Times New Roman" w:cs="Times New Roman"/>
          <w:sz w:val="24"/>
          <w:szCs w:val="24"/>
        </w:rPr>
        <w:t>until</w:t>
      </w:r>
      <w:r w:rsidRPr="00F76D2F">
        <w:rPr>
          <w:rFonts w:ascii="Times New Roman" w:hAnsi="Times New Roman" w:cs="Times New Roman"/>
          <w:sz w:val="24"/>
          <w:szCs w:val="24"/>
        </w:rPr>
        <w:t xml:space="preserve"> all compo</w:t>
      </w:r>
      <w:r w:rsidR="00022F9B" w:rsidRPr="00F76D2F">
        <w:rPr>
          <w:rFonts w:ascii="Times New Roman" w:hAnsi="Times New Roman" w:cs="Times New Roman"/>
          <w:sz w:val="24"/>
          <w:szCs w:val="24"/>
        </w:rPr>
        <w:t>nents reach a temperature of 70</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or higher (WHO, 2018</w:t>
      </w:r>
      <w:r w:rsidR="00022F9B" w:rsidRPr="00F76D2F">
        <w:rPr>
          <w:rFonts w:ascii="Times New Roman" w:hAnsi="Times New Roman" w:cs="Times New Roman"/>
          <w:sz w:val="24"/>
          <w:szCs w:val="24"/>
        </w:rPr>
        <w:t>)</w:t>
      </w:r>
      <w:r w:rsidR="00C33D4A" w:rsidRPr="00F76D2F">
        <w:rPr>
          <w:rFonts w:ascii="Times New Roman" w:hAnsi="Times New Roman" w:cs="Times New Roman"/>
          <w:sz w:val="24"/>
          <w:szCs w:val="24"/>
        </w:rPr>
        <w:t>.</w:t>
      </w:r>
    </w:p>
    <w:p w14:paraId="6F944246" w14:textId="77777777" w:rsidR="00C33D4A" w:rsidRPr="00F76D2F" w:rsidRDefault="00C33D4A" w:rsidP="00C33D4A">
      <w:pPr>
        <w:spacing w:line="360" w:lineRule="auto"/>
        <w:jc w:val="both"/>
        <w:rPr>
          <w:rFonts w:ascii="Times New Roman" w:hAnsi="Times New Roman" w:cs="Times New Roman"/>
          <w:b/>
          <w:sz w:val="24"/>
          <w:szCs w:val="24"/>
        </w:rPr>
      </w:pPr>
    </w:p>
    <w:p w14:paraId="25BF7C21"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2.2.3 Virulence Factors in </w:t>
      </w:r>
      <w:r w:rsidRPr="00F76D2F">
        <w:rPr>
          <w:rFonts w:ascii="Times New Roman" w:hAnsi="Times New Roman" w:cs="Times New Roman"/>
          <w:b/>
          <w:i/>
          <w:sz w:val="24"/>
          <w:szCs w:val="24"/>
        </w:rPr>
        <w:t>E. coli</w:t>
      </w:r>
    </w:p>
    <w:p w14:paraId="3E09CBD7"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ability of </w:t>
      </w: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to produce toxins enhance its ability to infect a host with the disease; it produces an α-hemolysin toxin which is a pore-forming cytotoxin, it inserts into the plasma membrane of the host cells thereby causing leakage of the host’s cytoplasmic contents and eventually leading to cell death; another toxin it produces is one which is similar to the Shiga toxin 17 and inhibits protein synthesis by ribosomal binding. It produces a labile toxin (LT) (Ryan and Ray, 2004) </w:t>
      </w:r>
    </w:p>
    <w:p w14:paraId="28DDA2DA" w14:textId="49DC3B45" w:rsidR="00E96D12" w:rsidRPr="00F76D2F" w:rsidRDefault="00C33D4A" w:rsidP="00E96D12">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Shiga toxin-producing </w:t>
      </w:r>
      <w:r w:rsidRPr="00F76D2F">
        <w:rPr>
          <w:rFonts w:ascii="Times New Roman" w:hAnsi="Times New Roman" w:cs="Times New Roman"/>
          <w:i/>
          <w:iCs/>
          <w:sz w:val="24"/>
          <w:szCs w:val="24"/>
        </w:rPr>
        <w:t>Escherichia coli</w:t>
      </w:r>
      <w:r w:rsidRPr="00F76D2F">
        <w:rPr>
          <w:rFonts w:ascii="Times New Roman" w:hAnsi="Times New Roman" w:cs="Times New Roman"/>
          <w:sz w:val="24"/>
          <w:szCs w:val="24"/>
        </w:rPr>
        <w:t xml:space="preserve">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(STEC), is also known as verocytotoxin-producing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(VTEC), it is a pathogen that can cause food-borne infections, severe and illnesses that can cause death in humans for example; hemorrhagic colitis (HC), hemolytic </w:t>
      </w:r>
      <w:proofErr w:type="spellStart"/>
      <w:r w:rsidRPr="00F76D2F">
        <w:rPr>
          <w:rFonts w:ascii="Times New Roman" w:hAnsi="Times New Roman" w:cs="Times New Roman"/>
          <w:sz w:val="24"/>
          <w:szCs w:val="24"/>
        </w:rPr>
        <w:t>uraemic</w:t>
      </w:r>
      <w:proofErr w:type="spellEnd"/>
      <w:r w:rsidRPr="00F76D2F">
        <w:rPr>
          <w:rFonts w:ascii="Times New Roman" w:hAnsi="Times New Roman" w:cs="Times New Roman"/>
          <w:sz w:val="24"/>
          <w:szCs w:val="24"/>
        </w:rPr>
        <w:t xml:space="preserve"> syndrome (HUS) that is the main cause of acute renal failure in infants (Mohammad, 2015). </w:t>
      </w:r>
      <w:r w:rsidR="00E96D12" w:rsidRPr="00F76D2F">
        <w:rPr>
          <w:rFonts w:ascii="Times New Roman" w:hAnsi="Times New Roman" w:cs="Times New Roman"/>
          <w:sz w:val="24"/>
          <w:szCs w:val="24"/>
        </w:rPr>
        <w:t xml:space="preserve">One of the foremost potent microorganism toxins is understood as Shiga toxin </w:t>
      </w:r>
      <w:proofErr w:type="spellStart"/>
      <w:r w:rsidR="00E96D12" w:rsidRPr="00F76D2F">
        <w:rPr>
          <w:rFonts w:ascii="Times New Roman" w:hAnsi="Times New Roman" w:cs="Times New Roman"/>
          <w:sz w:val="24"/>
          <w:szCs w:val="24"/>
        </w:rPr>
        <w:t>stx</w:t>
      </w:r>
      <w:proofErr w:type="spellEnd"/>
      <w:r w:rsidR="00E96D12" w:rsidRPr="00F76D2F">
        <w:rPr>
          <w:rFonts w:ascii="Times New Roman" w:hAnsi="Times New Roman" w:cs="Times New Roman"/>
          <w:sz w:val="24"/>
          <w:szCs w:val="24"/>
        </w:rPr>
        <w:t xml:space="preserve"> and is found in </w:t>
      </w:r>
      <w:r w:rsidR="00E96D12" w:rsidRPr="00F76D2F">
        <w:rPr>
          <w:rFonts w:ascii="Times New Roman" w:hAnsi="Times New Roman" w:cs="Times New Roman"/>
          <w:i/>
          <w:sz w:val="24"/>
          <w:szCs w:val="24"/>
        </w:rPr>
        <w:t xml:space="preserve">Shigella </w:t>
      </w:r>
      <w:proofErr w:type="spellStart"/>
      <w:r w:rsidR="00E96D12" w:rsidRPr="00F76D2F">
        <w:rPr>
          <w:rFonts w:ascii="Times New Roman" w:hAnsi="Times New Roman" w:cs="Times New Roman"/>
          <w:i/>
          <w:sz w:val="24"/>
          <w:szCs w:val="24"/>
        </w:rPr>
        <w:t>dysenteriae</w:t>
      </w:r>
      <w:proofErr w:type="spellEnd"/>
      <w:r w:rsidR="00E96D12" w:rsidRPr="00F76D2F">
        <w:rPr>
          <w:rFonts w:ascii="Times New Roman" w:hAnsi="Times New Roman" w:cs="Times New Roman"/>
          <w:sz w:val="24"/>
          <w:szCs w:val="24"/>
        </w:rPr>
        <w:t xml:space="preserve"> one conjointly in some serogroups of </w:t>
      </w:r>
      <w:r w:rsidR="00E96D12" w:rsidRPr="00F76D2F">
        <w:rPr>
          <w:rFonts w:ascii="Times New Roman" w:hAnsi="Times New Roman" w:cs="Times New Roman"/>
          <w:i/>
          <w:sz w:val="24"/>
          <w:szCs w:val="24"/>
        </w:rPr>
        <w:t>Escherichia coli</w:t>
      </w:r>
      <w:r w:rsidR="00E96D12" w:rsidRPr="00F76D2F">
        <w:rPr>
          <w:rFonts w:ascii="Times New Roman" w:hAnsi="Times New Roman" w:cs="Times New Roman"/>
          <w:sz w:val="24"/>
          <w:szCs w:val="24"/>
        </w:rPr>
        <w:t xml:space="preserve"> called stx1 in </w:t>
      </w:r>
      <w:r w:rsidR="00E96D12" w:rsidRPr="00F76D2F">
        <w:rPr>
          <w:rFonts w:ascii="Times New Roman" w:hAnsi="Times New Roman" w:cs="Times New Roman"/>
          <w:i/>
          <w:sz w:val="24"/>
          <w:szCs w:val="24"/>
        </w:rPr>
        <w:t>E. coli</w:t>
      </w:r>
      <w:r w:rsidR="00E96D12" w:rsidRPr="00F76D2F">
        <w:rPr>
          <w:rFonts w:ascii="Times New Roman" w:hAnsi="Times New Roman" w:cs="Times New Roman"/>
          <w:sz w:val="24"/>
          <w:szCs w:val="24"/>
        </w:rPr>
        <w:t xml:space="preserve">. Some </w:t>
      </w:r>
      <w:r w:rsidR="00E96D12" w:rsidRPr="00F76D2F">
        <w:rPr>
          <w:rFonts w:ascii="Times New Roman" w:hAnsi="Times New Roman" w:cs="Times New Roman"/>
          <w:i/>
          <w:sz w:val="24"/>
          <w:szCs w:val="24"/>
        </w:rPr>
        <w:t>E. coli</w:t>
      </w:r>
      <w:r w:rsidR="00E96D12" w:rsidRPr="00F76D2F">
        <w:rPr>
          <w:rFonts w:ascii="Times New Roman" w:hAnsi="Times New Roman" w:cs="Times New Roman"/>
          <w:sz w:val="24"/>
          <w:szCs w:val="24"/>
        </w:rPr>
        <w:t xml:space="preserve"> strains turn out the second kind of </w:t>
      </w:r>
      <w:proofErr w:type="spellStart"/>
      <w:r w:rsidR="00E96D12" w:rsidRPr="00F76D2F">
        <w:rPr>
          <w:rFonts w:ascii="Times New Roman" w:hAnsi="Times New Roman" w:cs="Times New Roman"/>
          <w:sz w:val="24"/>
          <w:szCs w:val="24"/>
        </w:rPr>
        <w:t>stx</w:t>
      </w:r>
      <w:proofErr w:type="spellEnd"/>
      <w:r w:rsidR="00E96D12" w:rsidRPr="00F76D2F">
        <w:rPr>
          <w:rFonts w:ascii="Times New Roman" w:hAnsi="Times New Roman" w:cs="Times New Roman"/>
          <w:sz w:val="24"/>
          <w:szCs w:val="24"/>
        </w:rPr>
        <w:t xml:space="preserve"> called stx2 that has constant mode of action as </w:t>
      </w:r>
      <w:proofErr w:type="spellStart"/>
      <w:r w:rsidR="00E96D12" w:rsidRPr="00F76D2F">
        <w:rPr>
          <w:rFonts w:ascii="Times New Roman" w:hAnsi="Times New Roman" w:cs="Times New Roman"/>
          <w:sz w:val="24"/>
          <w:szCs w:val="24"/>
        </w:rPr>
        <w:t>stx</w:t>
      </w:r>
      <w:proofErr w:type="spellEnd"/>
      <w:r w:rsidR="00E96D12" w:rsidRPr="00F76D2F">
        <w:rPr>
          <w:rFonts w:ascii="Times New Roman" w:hAnsi="Times New Roman" w:cs="Times New Roman"/>
          <w:sz w:val="24"/>
          <w:szCs w:val="24"/>
        </w:rPr>
        <w:t>/stx1 however antigenically distinct. Shiga toxin (</w:t>
      </w:r>
      <w:proofErr w:type="spellStart"/>
      <w:r w:rsidR="00E96D12" w:rsidRPr="00F76D2F">
        <w:rPr>
          <w:rFonts w:ascii="Times New Roman" w:hAnsi="Times New Roman" w:cs="Times New Roman"/>
          <w:sz w:val="24"/>
          <w:szCs w:val="24"/>
        </w:rPr>
        <w:t>stx</w:t>
      </w:r>
      <w:proofErr w:type="spellEnd"/>
      <w:r w:rsidR="00E96D12" w:rsidRPr="00F76D2F">
        <w:rPr>
          <w:rFonts w:ascii="Times New Roman" w:hAnsi="Times New Roman" w:cs="Times New Roman"/>
          <w:sz w:val="24"/>
          <w:szCs w:val="24"/>
        </w:rPr>
        <w:t xml:space="preserve">) causes fluid accumulation in ileal loops of some animals and excretory organ harm in most animals, however, humans encounter </w:t>
      </w:r>
      <w:r w:rsidR="00E96D12" w:rsidRPr="00F76D2F">
        <w:rPr>
          <w:rFonts w:ascii="Times New Roman" w:hAnsi="Times New Roman" w:cs="Times New Roman"/>
          <w:i/>
          <w:sz w:val="24"/>
          <w:szCs w:val="24"/>
        </w:rPr>
        <w:t>shigella</w:t>
      </w:r>
      <w:r w:rsidR="00E96D12" w:rsidRPr="00F76D2F">
        <w:rPr>
          <w:rFonts w:ascii="Times New Roman" w:hAnsi="Times New Roman" w:cs="Times New Roman"/>
          <w:sz w:val="24"/>
          <w:szCs w:val="24"/>
        </w:rPr>
        <w:t xml:space="preserve"> as a consequence of </w:t>
      </w:r>
      <w:r w:rsidR="00E96D12" w:rsidRPr="00F76D2F">
        <w:rPr>
          <w:rFonts w:ascii="Times New Roman" w:hAnsi="Times New Roman" w:cs="Times New Roman"/>
          <w:i/>
          <w:sz w:val="24"/>
          <w:szCs w:val="24"/>
        </w:rPr>
        <w:t xml:space="preserve">shigella </w:t>
      </w:r>
      <w:proofErr w:type="spellStart"/>
      <w:r w:rsidR="00E96D12" w:rsidRPr="00F76D2F">
        <w:rPr>
          <w:rFonts w:ascii="Times New Roman" w:hAnsi="Times New Roman" w:cs="Times New Roman"/>
          <w:i/>
          <w:sz w:val="24"/>
          <w:szCs w:val="24"/>
        </w:rPr>
        <w:t>dysenteriae</w:t>
      </w:r>
      <w:proofErr w:type="spellEnd"/>
      <w:r w:rsidR="00E96D12" w:rsidRPr="00F76D2F">
        <w:rPr>
          <w:rFonts w:ascii="Times New Roman" w:hAnsi="Times New Roman" w:cs="Times New Roman"/>
          <w:sz w:val="24"/>
          <w:szCs w:val="24"/>
        </w:rPr>
        <w:t xml:space="preserve"> kind 1 or certain serogroups of E. coli similar to the O157:H7. There are 2 immunologically distinct teams of </w:t>
      </w:r>
      <w:proofErr w:type="spellStart"/>
      <w:r w:rsidR="00E96D12" w:rsidRPr="00F76D2F">
        <w:rPr>
          <w:rFonts w:ascii="Times New Roman" w:hAnsi="Times New Roman" w:cs="Times New Roman"/>
          <w:sz w:val="24"/>
          <w:szCs w:val="24"/>
        </w:rPr>
        <w:t>Stx</w:t>
      </w:r>
      <w:proofErr w:type="spellEnd"/>
      <w:r w:rsidR="00E96D12" w:rsidRPr="00F76D2F">
        <w:rPr>
          <w:rFonts w:ascii="Times New Roman" w:hAnsi="Times New Roman" w:cs="Times New Roman"/>
          <w:sz w:val="24"/>
          <w:szCs w:val="24"/>
        </w:rPr>
        <w:t xml:space="preserve"> supported.</w:t>
      </w:r>
    </w:p>
    <w:p w14:paraId="0F1057D3" w14:textId="0EBC2803" w:rsidR="00C33D4A" w:rsidRPr="00F76D2F" w:rsidRDefault="00E96D12" w:rsidP="00E96D12">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 Most outbreaks of HC and HUS are attributed to strains of the enterohemorrhagic serotype O157:H7 (Mora, 2007). The power of E. coli O157:H7 to cause severe illness in humans is said to their capability to secrete </w:t>
      </w:r>
      <w:proofErr w:type="spellStart"/>
      <w:r w:rsidRPr="00F76D2F">
        <w:rPr>
          <w:rFonts w:ascii="Times New Roman" w:hAnsi="Times New Roman" w:cs="Times New Roman"/>
          <w:sz w:val="24"/>
          <w:szCs w:val="24"/>
        </w:rPr>
        <w:t>shiga</w:t>
      </w:r>
      <w:proofErr w:type="spellEnd"/>
      <w:r w:rsidRPr="00F76D2F">
        <w:rPr>
          <w:rFonts w:ascii="Times New Roman" w:hAnsi="Times New Roman" w:cs="Times New Roman"/>
          <w:sz w:val="24"/>
          <w:szCs w:val="24"/>
        </w:rPr>
        <w:t xml:space="preserve"> toxins (Stx1and Stx2) (Prendergast, 2011). Another virulence-associated issue of most STEC isolates related to severe disease is intimal, a 94-kDa outer membrane protein, that is encoded by the </w:t>
      </w:r>
      <w:proofErr w:type="spellStart"/>
      <w:r w:rsidRPr="00F76D2F">
        <w:rPr>
          <w:rFonts w:ascii="Times New Roman" w:hAnsi="Times New Roman" w:cs="Times New Roman"/>
          <w:sz w:val="24"/>
          <w:szCs w:val="24"/>
        </w:rPr>
        <w:t>eae</w:t>
      </w:r>
      <w:proofErr w:type="spellEnd"/>
      <w:r w:rsidRPr="00F76D2F">
        <w:rPr>
          <w:rFonts w:ascii="Times New Roman" w:hAnsi="Times New Roman" w:cs="Times New Roman"/>
          <w:sz w:val="24"/>
          <w:szCs w:val="24"/>
        </w:rPr>
        <w:t xml:space="preserve"> sequence on a ca. 34 K chromosomal pathogenicity </w:t>
      </w:r>
      <w:r w:rsidRPr="00F76D2F">
        <w:rPr>
          <w:rFonts w:ascii="Times New Roman" w:hAnsi="Times New Roman" w:cs="Times New Roman"/>
          <w:sz w:val="24"/>
          <w:szCs w:val="24"/>
        </w:rPr>
        <w:lastRenderedPageBreak/>
        <w:t>island termed the locus of enterocyte effacement; this locus is related to the shut adherence of E. coli to animal tissue cells, initiation of host signal transduction pathways, and therefore the formation of attaching-and-effacing intestinal lesions (Leotta, 2008).</w:t>
      </w:r>
    </w:p>
    <w:p w14:paraId="0105F24D" w14:textId="77777777" w:rsidR="00C33D4A" w:rsidRPr="00F76D2F" w:rsidRDefault="00C33D4A" w:rsidP="00C33D4A">
      <w:pPr>
        <w:pStyle w:val="Heading3"/>
        <w:spacing w:line="360" w:lineRule="auto"/>
        <w:jc w:val="both"/>
        <w:rPr>
          <w:rFonts w:ascii="Times New Roman" w:hAnsi="Times New Roman" w:cs="Times New Roman"/>
          <w:b w:val="0"/>
          <w:color w:val="auto"/>
          <w:sz w:val="24"/>
          <w:szCs w:val="24"/>
        </w:rPr>
      </w:pPr>
      <w:bookmarkStart w:id="0" w:name="_Toc35083383"/>
      <w:bookmarkStart w:id="1" w:name="_Toc53213216"/>
      <w:bookmarkStart w:id="2" w:name="_Toc55488051"/>
      <w:r w:rsidRPr="00F76D2F">
        <w:rPr>
          <w:rFonts w:ascii="Times New Roman" w:hAnsi="Times New Roman" w:cs="Times New Roman"/>
          <w:color w:val="auto"/>
          <w:sz w:val="24"/>
          <w:szCs w:val="24"/>
        </w:rPr>
        <w:t xml:space="preserve">2.2.4 Symptoms and Treatment of </w:t>
      </w:r>
      <w:r w:rsidRPr="00F76D2F">
        <w:rPr>
          <w:rFonts w:ascii="Times New Roman" w:hAnsi="Times New Roman" w:cs="Times New Roman"/>
          <w:i/>
          <w:iCs/>
          <w:color w:val="auto"/>
          <w:sz w:val="24"/>
          <w:szCs w:val="24"/>
        </w:rPr>
        <w:t xml:space="preserve">Escherichia coli </w:t>
      </w:r>
      <w:r w:rsidRPr="00F76D2F">
        <w:rPr>
          <w:rFonts w:ascii="Times New Roman" w:hAnsi="Times New Roman" w:cs="Times New Roman"/>
          <w:color w:val="auto"/>
          <w:sz w:val="24"/>
          <w:szCs w:val="24"/>
        </w:rPr>
        <w:t>O157:H7</w:t>
      </w:r>
      <w:bookmarkEnd w:id="0"/>
      <w:bookmarkEnd w:id="1"/>
      <w:bookmarkEnd w:id="2"/>
      <w:r w:rsidRPr="00F76D2F">
        <w:rPr>
          <w:rFonts w:ascii="Times New Roman" w:hAnsi="Times New Roman" w:cs="Times New Roman"/>
          <w:color w:val="auto"/>
          <w:sz w:val="24"/>
          <w:szCs w:val="24"/>
        </w:rPr>
        <w:t xml:space="preserve"> </w:t>
      </w:r>
    </w:p>
    <w:p w14:paraId="5C2D33BC"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According to the Centers for Disease Control and Prevention (CDC), the symptoms of </w:t>
      </w:r>
      <w:r w:rsidRPr="00F76D2F">
        <w:rPr>
          <w:rFonts w:ascii="Times New Roman" w:hAnsi="Times New Roman" w:cs="Times New Roman"/>
          <w:i/>
          <w:iCs/>
          <w:sz w:val="24"/>
          <w:szCs w:val="24"/>
        </w:rPr>
        <w:t xml:space="preserve">E. coli </w:t>
      </w:r>
      <w:r w:rsidRPr="00F76D2F">
        <w:rPr>
          <w:rFonts w:ascii="Times New Roman" w:hAnsi="Times New Roman" w:cs="Times New Roman"/>
          <w:sz w:val="24"/>
          <w:szCs w:val="24"/>
        </w:rPr>
        <w:t xml:space="preserve">O157:H7 infection, which were first identified in 1982, are bloody diarrhea, severe stomach cramps, vomiting, and fever. Normally the incubation period is around three to nine days (Marley, 2007). It causes symptoms ranging from mild to severe and bloody diarrhea. In up to 10% of patients (particularly young children and the elderly), the infection may lead to a life-threatening disease, such as hemolytic uremic syndrome (HUS) (FAO, 2011). </w:t>
      </w:r>
    </w:p>
    <w:p w14:paraId="4D26A33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However, there are several ways to prevent this infection for example by cooking the ground meat and vegetables thoroughly, avoid consuming raw milk and unpasteurized dairy products, and finally practicing handwashing to prevent cross-contamination in food preparation (Marley, 2007). The treatment of the infection is mainly based on rehydration, while antibiotic treatment is often contraindicated as it may activate Shiga toxin release and therefore cause clinical deterioration with a potential evolution to HUS (CDC, 2011).</w:t>
      </w:r>
    </w:p>
    <w:p w14:paraId="5E514EB3" w14:textId="77777777" w:rsidR="00C33D4A" w:rsidRPr="00F76D2F" w:rsidRDefault="00C33D4A" w:rsidP="00C33D4A">
      <w:pPr>
        <w:pStyle w:val="Heading3"/>
        <w:spacing w:line="360" w:lineRule="auto"/>
        <w:jc w:val="both"/>
        <w:rPr>
          <w:rFonts w:ascii="Times New Roman" w:hAnsi="Times New Roman" w:cs="Times New Roman"/>
          <w:b w:val="0"/>
          <w:color w:val="auto"/>
          <w:sz w:val="24"/>
          <w:szCs w:val="24"/>
        </w:rPr>
      </w:pPr>
      <w:bookmarkStart w:id="3" w:name="_Toc35083384"/>
      <w:bookmarkStart w:id="4" w:name="_Toc53213217"/>
      <w:bookmarkStart w:id="5" w:name="_Toc55488052"/>
      <w:r w:rsidRPr="00F76D2F">
        <w:rPr>
          <w:rFonts w:ascii="Times New Roman" w:hAnsi="Times New Roman" w:cs="Times New Roman"/>
          <w:color w:val="auto"/>
          <w:sz w:val="24"/>
          <w:szCs w:val="24"/>
        </w:rPr>
        <w:t xml:space="preserve">2.2.5 Prevention of </w:t>
      </w:r>
      <w:r w:rsidRPr="00F76D2F">
        <w:rPr>
          <w:rFonts w:ascii="Times New Roman" w:hAnsi="Times New Roman" w:cs="Times New Roman"/>
          <w:i/>
          <w:color w:val="auto"/>
          <w:sz w:val="24"/>
          <w:szCs w:val="24"/>
        </w:rPr>
        <w:t xml:space="preserve">E. coli </w:t>
      </w:r>
      <w:r w:rsidRPr="00F76D2F">
        <w:rPr>
          <w:rFonts w:ascii="Times New Roman" w:hAnsi="Times New Roman" w:cs="Times New Roman"/>
          <w:color w:val="auto"/>
          <w:sz w:val="24"/>
          <w:szCs w:val="24"/>
        </w:rPr>
        <w:t>0157: H7</w:t>
      </w:r>
      <w:bookmarkEnd w:id="3"/>
      <w:bookmarkEnd w:id="4"/>
      <w:bookmarkEnd w:id="5"/>
    </w:p>
    <w:p w14:paraId="35141678" w14:textId="0EE746CC" w:rsidR="004077B4" w:rsidRPr="00F76D2F" w:rsidRDefault="004077B4"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hindrance needs a multidisciplinary approach in animal and plant production yet as risk-based approaches on the whole food supply chain. These embrace the appliance of Good Agricultural Practices (GAP), Good Manufacturing Practices (GMP), Good Hygiene Practices (GHP) and Hazard Analysis Critical Control Point (HACCP) from the farm to the buyer (FAO, 2011). </w:t>
      </w:r>
    </w:p>
    <w:p w14:paraId="23100A60" w14:textId="720E9918"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Several studies had shown that food handlers are involved in unhygienic handling of foods, thereby encouraging microbial contamination of ready-to-eat products. This happens because food handlers have poor personal hygiene or they are asymptomatic carriers of pathogenic micro-organisms; measures to minimize the risk of contamination by food handlers require adequate hand-washing and personal hygiene (Faour-Klingbeil </w:t>
      </w:r>
      <w:r w:rsidRPr="00F76D2F">
        <w:rPr>
          <w:rFonts w:ascii="Times New Roman" w:hAnsi="Times New Roman" w:cs="Times New Roman"/>
          <w:i/>
          <w:sz w:val="24"/>
          <w:szCs w:val="24"/>
        </w:rPr>
        <w:t>et al.,</w:t>
      </w:r>
      <w:r w:rsidRPr="00F76D2F">
        <w:rPr>
          <w:rFonts w:ascii="Times New Roman" w:hAnsi="Times New Roman" w:cs="Times New Roman"/>
          <w:sz w:val="24"/>
          <w:szCs w:val="24"/>
        </w:rPr>
        <w:t xml:space="preserve"> 2016). </w:t>
      </w:r>
    </w:p>
    <w:p w14:paraId="396ABA26"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World Health Organization (2019) proposes 5 simple measures to avoid food contamination with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and other </w:t>
      </w:r>
      <w:proofErr w:type="spellStart"/>
      <w:r w:rsidRPr="00F76D2F">
        <w:rPr>
          <w:rFonts w:ascii="Times New Roman" w:hAnsi="Times New Roman" w:cs="Times New Roman"/>
          <w:sz w:val="24"/>
          <w:szCs w:val="24"/>
        </w:rPr>
        <w:t>enteropathogens</w:t>
      </w:r>
      <w:proofErr w:type="spellEnd"/>
      <w:r w:rsidRPr="00F76D2F">
        <w:rPr>
          <w:rFonts w:ascii="Times New Roman" w:hAnsi="Times New Roman" w:cs="Times New Roman"/>
          <w:sz w:val="24"/>
          <w:szCs w:val="24"/>
        </w:rPr>
        <w:t xml:space="preserve">; namely, separating raw and cooked food, keeping the </w:t>
      </w:r>
      <w:r w:rsidRPr="00F76D2F">
        <w:rPr>
          <w:rFonts w:ascii="Times New Roman" w:hAnsi="Times New Roman" w:cs="Times New Roman"/>
          <w:sz w:val="24"/>
          <w:szCs w:val="24"/>
        </w:rPr>
        <w:lastRenderedPageBreak/>
        <w:t>working area clean, thoroughly cooking, keeping food at a safe temperature, and using safe water and raw materials.</w:t>
      </w:r>
    </w:p>
    <w:p w14:paraId="4E74234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2.3 Salmonella</w:t>
      </w:r>
    </w:p>
    <w:p w14:paraId="5879AAE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One of the major public health concerns contributing to the economic burden of both industrialized and underdeveloped countries through the financial implication associated with surveillance, prevention, and treatment of disease is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(Crump et al, 2004). The most common manifestation of Salmonella worldwide is Gastroenteritis, followed by bacteremia and enteric fever (</w:t>
      </w:r>
      <w:proofErr w:type="spellStart"/>
      <w:r w:rsidRPr="00F76D2F">
        <w:rPr>
          <w:rFonts w:ascii="Times New Roman" w:hAnsi="Times New Roman" w:cs="Times New Roman"/>
          <w:sz w:val="24"/>
          <w:szCs w:val="24"/>
        </w:rPr>
        <w:t>Majowicz</w:t>
      </w:r>
      <w:proofErr w:type="spellEnd"/>
      <w:r w:rsidRPr="00F76D2F">
        <w:rPr>
          <w:rFonts w:ascii="Times New Roman" w:hAnsi="Times New Roman" w:cs="Times New Roman"/>
          <w:sz w:val="24"/>
          <w:szCs w:val="24"/>
        </w:rPr>
        <w:t xml:space="preserve"> et al, 2010). There are a lot of serotypes of salmonella, some are found in one kind of animal in a single place and many others found in several animals globally; some cause severe illness when they infect while some cause mild illnesses; there are currently more than  2,500 serotypes (serovars) of </w:t>
      </w:r>
      <w:r w:rsidRPr="00F76D2F">
        <w:rPr>
          <w:rFonts w:ascii="Times New Roman" w:hAnsi="Times New Roman" w:cs="Times New Roman"/>
          <w:i/>
          <w:sz w:val="24"/>
          <w:szCs w:val="24"/>
        </w:rPr>
        <w:t>Salmonella,</w:t>
      </w:r>
      <w:r w:rsidRPr="00F76D2F">
        <w:rPr>
          <w:rFonts w:ascii="Times New Roman" w:hAnsi="Times New Roman" w:cs="Times New Roman"/>
        </w:rPr>
        <w:t xml:space="preserve"> </w:t>
      </w:r>
      <w:r w:rsidRPr="00F76D2F">
        <w:rPr>
          <w:rFonts w:ascii="Times New Roman" w:hAnsi="Times New Roman" w:cs="Times New Roman"/>
          <w:sz w:val="24"/>
          <w:szCs w:val="24"/>
        </w:rPr>
        <w:t xml:space="preserve">Less than 100 serotypes are responsible for most human infections; the nomenclature for the genus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has evolved from the initial one serotype-one species based on the serologic identification of O (somatic) and H (flagellar) antigens (CDC, 2020). Each serotype was considered a separate species (for example, </w:t>
      </w:r>
      <w:r w:rsidRPr="00F76D2F">
        <w:rPr>
          <w:rFonts w:ascii="Times New Roman" w:hAnsi="Times New Roman" w:cs="Times New Roman"/>
          <w:i/>
          <w:sz w:val="24"/>
          <w:szCs w:val="24"/>
        </w:rPr>
        <w:t xml:space="preserve">S. </w:t>
      </w:r>
      <w:proofErr w:type="spellStart"/>
      <w:r w:rsidRPr="00F76D2F">
        <w:rPr>
          <w:rFonts w:ascii="Times New Roman" w:hAnsi="Times New Roman" w:cs="Times New Roman"/>
          <w:i/>
          <w:sz w:val="24"/>
          <w:szCs w:val="24"/>
        </w:rPr>
        <w:t>paratyphi</w:t>
      </w:r>
      <w:proofErr w:type="spellEnd"/>
      <w:r w:rsidRPr="00F76D2F">
        <w:rPr>
          <w:rFonts w:ascii="Times New Roman" w:hAnsi="Times New Roman" w:cs="Times New Roman"/>
          <w:i/>
          <w:sz w:val="24"/>
          <w:szCs w:val="24"/>
        </w:rPr>
        <w:t xml:space="preserve"> A, S. </w:t>
      </w:r>
      <w:proofErr w:type="spellStart"/>
      <w:r w:rsidRPr="00F76D2F">
        <w:rPr>
          <w:rFonts w:ascii="Times New Roman" w:hAnsi="Times New Roman" w:cs="Times New Roman"/>
          <w:i/>
          <w:sz w:val="24"/>
          <w:szCs w:val="24"/>
        </w:rPr>
        <w:t>newport</w:t>
      </w:r>
      <w:proofErr w:type="spellEnd"/>
      <w:r w:rsidRPr="00F76D2F">
        <w:rPr>
          <w:rFonts w:ascii="Times New Roman" w:hAnsi="Times New Roman" w:cs="Times New Roman"/>
          <w:i/>
          <w:sz w:val="24"/>
          <w:szCs w:val="24"/>
        </w:rPr>
        <w:t>, and S. enteritidis</w:t>
      </w:r>
      <w:r w:rsidRPr="00F76D2F">
        <w:rPr>
          <w:rFonts w:ascii="Times New Roman" w:hAnsi="Times New Roman" w:cs="Times New Roman"/>
          <w:sz w:val="24"/>
          <w:szCs w:val="24"/>
        </w:rPr>
        <w:t>); this concept, if used today, would result in 2,463 species of Salmonella. The proposals for nomenclature changes in the genus had been revised by Brenner (2000).</w:t>
      </w:r>
    </w:p>
    <w:p w14:paraId="4E9EAA39" w14:textId="77777777" w:rsidR="00C33D4A" w:rsidRPr="00F76D2F" w:rsidRDefault="00C33D4A" w:rsidP="00C33D4A">
      <w:pPr>
        <w:jc w:val="both"/>
        <w:rPr>
          <w:rFonts w:ascii="Times New Roman" w:hAnsi="Times New Roman" w:cs="Times New Roman"/>
        </w:rPr>
      </w:pPr>
      <w:r w:rsidRPr="00F76D2F">
        <w:rPr>
          <w:rFonts w:ascii="Times New Roman" w:hAnsi="Times New Roman" w:cs="Times New Roman"/>
          <w:noProof/>
        </w:rPr>
        <w:lastRenderedPageBreak/>
        <w:drawing>
          <wp:inline distT="0" distB="0" distL="0" distR="0" wp14:anchorId="69DC9281" wp14:editId="4DED46CA">
            <wp:extent cx="495300" cy="5848350"/>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F76D2F">
        <w:rPr>
          <w:rFonts w:ascii="Times New Roman" w:hAnsi="Times New Roman" w:cs="Times New Roman"/>
          <w:noProof/>
        </w:rPr>
        <w:drawing>
          <wp:inline distT="0" distB="0" distL="0" distR="0" wp14:anchorId="22C18AC0" wp14:editId="75F4B9A5">
            <wp:extent cx="5381625" cy="6248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7F53708"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Fig 2.2 Classification of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species and Sub-species. Adapted from Hurley et al., (2014).</w:t>
      </w:r>
    </w:p>
    <w:p w14:paraId="554CFE14"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2.3.1 Pathogenesis of </w:t>
      </w:r>
      <w:r w:rsidRPr="00F76D2F">
        <w:rPr>
          <w:rFonts w:ascii="Times New Roman" w:hAnsi="Times New Roman" w:cs="Times New Roman"/>
          <w:b/>
          <w:i/>
          <w:sz w:val="24"/>
          <w:szCs w:val="24"/>
        </w:rPr>
        <w:t>Salmonella (Salmonella typhi)</w:t>
      </w:r>
      <w:r w:rsidRPr="00F76D2F">
        <w:rPr>
          <w:rFonts w:ascii="Times New Roman" w:hAnsi="Times New Roman" w:cs="Times New Roman"/>
          <w:b/>
          <w:sz w:val="24"/>
          <w:szCs w:val="24"/>
        </w:rPr>
        <w:t xml:space="preserve"> </w:t>
      </w:r>
    </w:p>
    <w:p w14:paraId="05BC2CBF"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Whenever a contaminated food is ingested,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strains (</w:t>
      </w:r>
      <w:r w:rsidRPr="00F76D2F">
        <w:rPr>
          <w:rFonts w:ascii="Times New Roman" w:hAnsi="Times New Roman" w:cs="Times New Roman"/>
          <w:i/>
          <w:iCs/>
          <w:sz w:val="24"/>
          <w:szCs w:val="24"/>
        </w:rPr>
        <w:t>Salmonella typhi</w:t>
      </w:r>
      <w:r w:rsidRPr="00F76D2F">
        <w:rPr>
          <w:rFonts w:ascii="Times New Roman" w:hAnsi="Times New Roman" w:cs="Times New Roman"/>
          <w:sz w:val="24"/>
          <w:szCs w:val="24"/>
        </w:rPr>
        <w:t xml:space="preserve">) pass the intestinal epithelium and spreads to systemic sites like the spleen, bone marrow, gall bladder, and liver. Symptoms of infection (headache, muscle aches, fever, stomach pain, constipation, and diarrhea) develop within the first 10-14 days of ingestion (Parry, 2002). After treatment of </w:t>
      </w:r>
      <w:r w:rsidRPr="00F76D2F">
        <w:rPr>
          <w:rFonts w:ascii="Times New Roman" w:hAnsi="Times New Roman" w:cs="Times New Roman"/>
          <w:sz w:val="24"/>
          <w:szCs w:val="24"/>
        </w:rPr>
        <w:lastRenderedPageBreak/>
        <w:t xml:space="preserve">infection with appropriate antibiotic treatment, some individuals will continue to shed the microorganism for several months to years (Gunn, 2014). In carriers, </w:t>
      </w:r>
      <w:r w:rsidRPr="00F76D2F">
        <w:rPr>
          <w:rFonts w:ascii="Times New Roman" w:hAnsi="Times New Roman" w:cs="Times New Roman"/>
          <w:i/>
          <w:iCs/>
          <w:sz w:val="24"/>
          <w:szCs w:val="24"/>
        </w:rPr>
        <w:t>S. typhi</w:t>
      </w:r>
      <w:r w:rsidRPr="00F76D2F">
        <w:rPr>
          <w:rFonts w:ascii="Times New Roman" w:hAnsi="Times New Roman" w:cs="Times New Roman"/>
          <w:sz w:val="24"/>
          <w:szCs w:val="24"/>
        </w:rPr>
        <w:t xml:space="preserve"> and S. </w:t>
      </w:r>
      <w:proofErr w:type="spellStart"/>
      <w:r w:rsidRPr="00F76D2F">
        <w:rPr>
          <w:rFonts w:ascii="Times New Roman" w:hAnsi="Times New Roman" w:cs="Times New Roman"/>
          <w:sz w:val="24"/>
          <w:szCs w:val="24"/>
        </w:rPr>
        <w:t>paratyphi</w:t>
      </w:r>
      <w:proofErr w:type="spellEnd"/>
      <w:r w:rsidRPr="00F76D2F">
        <w:rPr>
          <w:rFonts w:ascii="Times New Roman" w:hAnsi="Times New Roman" w:cs="Times New Roman"/>
          <w:sz w:val="24"/>
          <w:szCs w:val="24"/>
        </w:rPr>
        <w:t xml:space="preserve"> may persist in an asymptomatic form within the gall bladder (</w:t>
      </w:r>
      <w:proofErr w:type="spellStart"/>
      <w:r w:rsidRPr="00F76D2F">
        <w:rPr>
          <w:rFonts w:ascii="Times New Roman" w:hAnsi="Times New Roman" w:cs="Times New Roman"/>
          <w:sz w:val="24"/>
          <w:szCs w:val="24"/>
        </w:rPr>
        <w:t>Dongol</w:t>
      </w:r>
      <w:proofErr w:type="spellEnd"/>
      <w:r w:rsidRPr="00F76D2F">
        <w:rPr>
          <w:rFonts w:ascii="Times New Roman" w:hAnsi="Times New Roman" w:cs="Times New Roman"/>
          <w:sz w:val="24"/>
          <w:szCs w:val="24"/>
        </w:rPr>
        <w:t>, 2012). Due to the restriction of typhoidal serovars to humans, carriers are a key reservoir that contributes to the transmission and spread of typhoid (Pitzer, 2014).</w:t>
      </w:r>
    </w:p>
    <w:p w14:paraId="1F0D48F2"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2.3.2. Epidemiology of </w:t>
      </w:r>
      <w:r w:rsidRPr="00F76D2F">
        <w:rPr>
          <w:rFonts w:ascii="Times New Roman" w:hAnsi="Times New Roman" w:cs="Times New Roman"/>
          <w:b/>
          <w:i/>
          <w:sz w:val="24"/>
          <w:szCs w:val="24"/>
        </w:rPr>
        <w:t>Salmonella</w:t>
      </w:r>
      <w:r w:rsidRPr="00F76D2F">
        <w:rPr>
          <w:rFonts w:ascii="Times New Roman" w:hAnsi="Times New Roman" w:cs="Times New Roman"/>
          <w:b/>
          <w:sz w:val="24"/>
          <w:szCs w:val="24"/>
        </w:rPr>
        <w:t xml:space="preserve"> </w:t>
      </w:r>
    </w:p>
    <w:p w14:paraId="5BB4302C"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is a prominent cause of diseases and illnesses in both humans and animals which has been estimated to cause about 93.8 million cases of human gastroenteritis and 155, 000 deaths worldwide each year (</w:t>
      </w:r>
      <w:proofErr w:type="spellStart"/>
      <w:r w:rsidRPr="00F76D2F">
        <w:rPr>
          <w:rFonts w:ascii="Times New Roman" w:hAnsi="Times New Roman" w:cs="Times New Roman"/>
          <w:sz w:val="24"/>
          <w:szCs w:val="24"/>
        </w:rPr>
        <w:t>Majowicz</w:t>
      </w:r>
      <w:proofErr w:type="spellEnd"/>
      <w:r w:rsidRPr="00F76D2F">
        <w:rPr>
          <w:rFonts w:ascii="Times New Roman" w:hAnsi="Times New Roman" w:cs="Times New Roman"/>
          <w:sz w:val="24"/>
          <w:szCs w:val="24"/>
        </w:rPr>
        <w:t>, 2010).</w:t>
      </w:r>
    </w:p>
    <w:p w14:paraId="2AA8F408" w14:textId="77777777" w:rsidR="00C33D4A" w:rsidRPr="00F76D2F" w:rsidRDefault="00C33D4A" w:rsidP="00C33D4A">
      <w:pPr>
        <w:pStyle w:val="Heading3"/>
        <w:spacing w:line="360" w:lineRule="auto"/>
        <w:jc w:val="both"/>
        <w:rPr>
          <w:rFonts w:ascii="Times New Roman" w:hAnsi="Times New Roman" w:cs="Times New Roman"/>
          <w:b w:val="0"/>
          <w:i/>
          <w:color w:val="auto"/>
          <w:sz w:val="24"/>
          <w:szCs w:val="24"/>
        </w:rPr>
      </w:pPr>
      <w:r w:rsidRPr="00F76D2F">
        <w:rPr>
          <w:rFonts w:ascii="Times New Roman" w:hAnsi="Times New Roman" w:cs="Times New Roman"/>
          <w:color w:val="auto"/>
          <w:sz w:val="24"/>
          <w:szCs w:val="24"/>
        </w:rPr>
        <w:t xml:space="preserve">2.3.3. Prevention of </w:t>
      </w:r>
      <w:r w:rsidRPr="00F76D2F">
        <w:rPr>
          <w:rFonts w:ascii="Times New Roman" w:hAnsi="Times New Roman" w:cs="Times New Roman"/>
          <w:i/>
          <w:color w:val="auto"/>
          <w:sz w:val="24"/>
          <w:szCs w:val="24"/>
        </w:rPr>
        <w:t>Salmonella</w:t>
      </w:r>
    </w:p>
    <w:p w14:paraId="2EA6ADE6" w14:textId="7BD41008" w:rsidR="00C33D4A" w:rsidRPr="00F76D2F" w:rsidRDefault="004077B4" w:rsidP="00C33D4A">
      <w:pPr>
        <w:spacing w:line="360" w:lineRule="auto"/>
        <w:jc w:val="both"/>
        <w:rPr>
          <w:rFonts w:ascii="Times New Roman" w:hAnsi="Times New Roman" w:cs="Times New Roman"/>
          <w:sz w:val="24"/>
          <w:szCs w:val="24"/>
          <w:lang w:val="en-GB"/>
        </w:rPr>
      </w:pPr>
      <w:r w:rsidRPr="00F76D2F">
        <w:rPr>
          <w:rFonts w:ascii="Times New Roman" w:hAnsi="Times New Roman" w:cs="Times New Roman"/>
          <w:sz w:val="24"/>
          <w:szCs w:val="24"/>
          <w:lang w:val="en-GB"/>
        </w:rPr>
        <w:t>Prevention needs management measures in the least stages of the food chain, from agricultural production to processing, manufacturing, and preparation of foods in each industrial institutions and at home. National and regional surveillance systems on foodborne diseases are necessary suggests that to understand and follow things of those diseases and additionally to notice and answer food poisoning and different enteric infections in early stages, and therefore to stop them from additional spreading (WHO, 2018)</w:t>
      </w:r>
    </w:p>
    <w:p w14:paraId="4B6A25F9" w14:textId="77777777" w:rsidR="00C33D4A" w:rsidRPr="00F76D2F" w:rsidRDefault="00C33D4A" w:rsidP="00C33D4A">
      <w:pPr>
        <w:pStyle w:val="Heading2"/>
        <w:spacing w:line="360" w:lineRule="auto"/>
        <w:jc w:val="both"/>
        <w:rPr>
          <w:rFonts w:ascii="Times New Roman" w:hAnsi="Times New Roman" w:cs="Times New Roman"/>
          <w:b/>
          <w:color w:val="000000" w:themeColor="text1"/>
          <w:sz w:val="24"/>
          <w:szCs w:val="24"/>
        </w:rPr>
      </w:pPr>
      <w:bookmarkStart w:id="6" w:name="_Toc55488046"/>
      <w:r w:rsidRPr="00F76D2F">
        <w:rPr>
          <w:rFonts w:ascii="Times New Roman" w:hAnsi="Times New Roman" w:cs="Times New Roman"/>
          <w:b/>
          <w:color w:val="000000" w:themeColor="text1"/>
          <w:sz w:val="24"/>
          <w:szCs w:val="24"/>
        </w:rPr>
        <w:t xml:space="preserve">2.3.4. </w:t>
      </w:r>
      <w:r w:rsidRPr="00F76D2F">
        <w:rPr>
          <w:rFonts w:ascii="Times New Roman" w:hAnsi="Times New Roman" w:cs="Times New Roman"/>
          <w:b/>
          <w:i/>
          <w:color w:val="000000" w:themeColor="text1"/>
          <w:sz w:val="24"/>
          <w:szCs w:val="24"/>
        </w:rPr>
        <w:t>Shigella</w:t>
      </w:r>
      <w:bookmarkEnd w:id="6"/>
      <w:r w:rsidRPr="00F76D2F">
        <w:rPr>
          <w:rFonts w:ascii="Times New Roman" w:hAnsi="Times New Roman" w:cs="Times New Roman"/>
          <w:b/>
          <w:color w:val="000000" w:themeColor="text1"/>
          <w:sz w:val="24"/>
          <w:szCs w:val="24"/>
        </w:rPr>
        <w:t xml:space="preserve"> </w:t>
      </w:r>
    </w:p>
    <w:p w14:paraId="423F9DFE" w14:textId="55F4E00A" w:rsidR="00C33D4A" w:rsidRPr="00F76D2F" w:rsidRDefault="004077B4" w:rsidP="00C33D4A">
      <w:pPr>
        <w:spacing w:line="360" w:lineRule="auto"/>
        <w:jc w:val="both"/>
        <w:rPr>
          <w:rFonts w:ascii="Times New Roman" w:hAnsi="Times New Roman" w:cs="Times New Roman"/>
          <w:sz w:val="24"/>
          <w:szCs w:val="24"/>
        </w:rPr>
      </w:pPr>
      <w:r w:rsidRPr="00F76D2F">
        <w:rPr>
          <w:rFonts w:ascii="Times New Roman" w:hAnsi="Times New Roman" w:cs="Times New Roman"/>
          <w:i/>
          <w:sz w:val="24"/>
          <w:szCs w:val="24"/>
        </w:rPr>
        <w:t xml:space="preserve">Shigella, </w:t>
      </w:r>
      <w:proofErr w:type="spellStart"/>
      <w:proofErr w:type="gramStart"/>
      <w:r w:rsidRPr="00F76D2F">
        <w:rPr>
          <w:rFonts w:ascii="Times New Roman" w:hAnsi="Times New Roman" w:cs="Times New Roman"/>
          <w:sz w:val="24"/>
          <w:szCs w:val="24"/>
        </w:rPr>
        <w:t>a</w:t>
      </w:r>
      <w:proofErr w:type="spellEnd"/>
      <w:proofErr w:type="gramEnd"/>
      <w:r w:rsidRPr="00F76D2F">
        <w:rPr>
          <w:rFonts w:ascii="Times New Roman" w:hAnsi="Times New Roman" w:cs="Times New Roman"/>
          <w:sz w:val="24"/>
          <w:szCs w:val="24"/>
        </w:rPr>
        <w:t xml:space="preserve"> extremely virulent infectious agent that causes microorganism dysentery, is one in every of the leading causes of </w:t>
      </w:r>
      <w:proofErr w:type="spellStart"/>
      <w:r w:rsidRPr="00F76D2F">
        <w:rPr>
          <w:rFonts w:ascii="Times New Roman" w:hAnsi="Times New Roman" w:cs="Times New Roman"/>
          <w:sz w:val="24"/>
          <w:szCs w:val="24"/>
        </w:rPr>
        <w:t>diarrhoeal</w:t>
      </w:r>
      <w:proofErr w:type="spellEnd"/>
      <w:r w:rsidRPr="00F76D2F">
        <w:rPr>
          <w:rFonts w:ascii="Times New Roman" w:hAnsi="Times New Roman" w:cs="Times New Roman"/>
          <w:sz w:val="24"/>
          <w:szCs w:val="24"/>
        </w:rPr>
        <w:t xml:space="preserve"> sickness and contributes considerably to the burden worldwide. </w:t>
      </w:r>
      <w:r w:rsidR="008D785C" w:rsidRPr="00F76D2F">
        <w:rPr>
          <w:rFonts w:ascii="Times New Roman" w:hAnsi="Times New Roman" w:cs="Times New Roman"/>
          <w:sz w:val="24"/>
          <w:szCs w:val="24"/>
        </w:rPr>
        <w:t>Dysentery</w:t>
      </w:r>
      <w:r w:rsidRPr="00F76D2F">
        <w:rPr>
          <w:rFonts w:ascii="Times New Roman" w:hAnsi="Times New Roman" w:cs="Times New Roman"/>
          <w:sz w:val="24"/>
          <w:szCs w:val="24"/>
        </w:rPr>
        <w:t xml:space="preserve"> or Bacillary dysentery, a channel disease caused by Shigella species, is recognized as a heavy pathological state</w:t>
      </w:r>
      <w:r w:rsidR="008D785C" w:rsidRPr="00F76D2F">
        <w:rPr>
          <w:rFonts w:ascii="Times New Roman" w:hAnsi="Times New Roman" w:cs="Times New Roman"/>
          <w:sz w:val="24"/>
          <w:szCs w:val="24"/>
        </w:rPr>
        <w:t xml:space="preserve"> throughout the world. I</w:t>
      </w:r>
      <w:r w:rsidRPr="00F76D2F">
        <w:rPr>
          <w:rFonts w:ascii="Times New Roman" w:hAnsi="Times New Roman" w:cs="Times New Roman"/>
          <w:sz w:val="24"/>
          <w:szCs w:val="24"/>
        </w:rPr>
        <w:t>t's principally found in developing countries because of improper w</w:t>
      </w:r>
      <w:r w:rsidR="008D785C" w:rsidRPr="00F76D2F">
        <w:rPr>
          <w:rFonts w:ascii="Times New Roman" w:hAnsi="Times New Roman" w:cs="Times New Roman"/>
          <w:sz w:val="24"/>
          <w:szCs w:val="24"/>
        </w:rPr>
        <w:t xml:space="preserve">aste management, poor sanitary </w:t>
      </w:r>
      <w:r w:rsidRPr="00F76D2F">
        <w:rPr>
          <w:rFonts w:ascii="Times New Roman" w:hAnsi="Times New Roman" w:cs="Times New Roman"/>
          <w:sz w:val="24"/>
          <w:szCs w:val="24"/>
        </w:rPr>
        <w:t>condition, and unsafe drinking water. In industrial nations, it is mo</w:t>
      </w:r>
      <w:r w:rsidR="008D785C" w:rsidRPr="00F76D2F">
        <w:rPr>
          <w:rFonts w:ascii="Times New Roman" w:hAnsi="Times New Roman" w:cs="Times New Roman"/>
          <w:sz w:val="24"/>
          <w:szCs w:val="24"/>
        </w:rPr>
        <w:t>stly due to visit unindustrializ</w:t>
      </w:r>
      <w:r w:rsidRPr="00F76D2F">
        <w:rPr>
          <w:rFonts w:ascii="Times New Roman" w:hAnsi="Times New Roman" w:cs="Times New Roman"/>
          <w:sz w:val="24"/>
          <w:szCs w:val="24"/>
        </w:rPr>
        <w:t>ed countries and consumption of contaminated food material (Izumiya, 2009).</w:t>
      </w:r>
      <w:r w:rsidRPr="00F76D2F">
        <w:rPr>
          <w:rFonts w:ascii="Times New Roman" w:hAnsi="Times New Roman" w:cs="Times New Roman"/>
          <w:i/>
          <w:sz w:val="24"/>
          <w:szCs w:val="24"/>
        </w:rPr>
        <w:t xml:space="preserve"> </w:t>
      </w:r>
      <w:r w:rsidR="00C33D4A" w:rsidRPr="00F76D2F">
        <w:rPr>
          <w:rFonts w:ascii="Times New Roman" w:hAnsi="Times New Roman" w:cs="Times New Roman"/>
          <w:sz w:val="24"/>
          <w:szCs w:val="24"/>
        </w:rPr>
        <w:t>Globally, mortality and morbidity due to shigellosis were found to be highest in chi</w:t>
      </w:r>
      <w:r w:rsidR="0042656D">
        <w:rPr>
          <w:rFonts w:ascii="Times New Roman" w:hAnsi="Times New Roman" w:cs="Times New Roman"/>
          <w:sz w:val="24"/>
          <w:szCs w:val="24"/>
        </w:rPr>
        <w:t>ldren under five years old (Gu</w:t>
      </w:r>
      <w:r w:rsidR="0042656D">
        <w:rPr>
          <w:rFonts w:ascii="Times New Roman" w:hAnsi="Times New Roman" w:cs="Times New Roman"/>
          <w:i/>
          <w:sz w:val="24"/>
          <w:szCs w:val="24"/>
        </w:rPr>
        <w:t>,</w:t>
      </w:r>
      <w:r w:rsidR="0042656D">
        <w:rPr>
          <w:rFonts w:ascii="Times New Roman" w:hAnsi="Times New Roman" w:cs="Times New Roman"/>
          <w:sz w:val="24"/>
          <w:szCs w:val="24"/>
        </w:rPr>
        <w:t>2017</w:t>
      </w:r>
      <w:r w:rsidR="00C33D4A" w:rsidRPr="00F76D2F">
        <w:rPr>
          <w:rFonts w:ascii="Times New Roman" w:hAnsi="Times New Roman" w:cs="Times New Roman"/>
          <w:sz w:val="24"/>
          <w:szCs w:val="24"/>
        </w:rPr>
        <w:t xml:space="preserve">). Worldwide, </w:t>
      </w:r>
      <w:r w:rsidR="00C33D4A" w:rsidRPr="00F76D2F">
        <w:rPr>
          <w:rFonts w:ascii="Times New Roman" w:hAnsi="Times New Roman" w:cs="Times New Roman"/>
          <w:i/>
          <w:sz w:val="24"/>
          <w:szCs w:val="24"/>
        </w:rPr>
        <w:t>Shigella</w:t>
      </w:r>
      <w:r w:rsidR="00C33D4A" w:rsidRPr="00F76D2F">
        <w:rPr>
          <w:rFonts w:ascii="Times New Roman" w:hAnsi="Times New Roman" w:cs="Times New Roman"/>
          <w:sz w:val="24"/>
          <w:szCs w:val="24"/>
        </w:rPr>
        <w:t xml:space="preserve"> is responsible for 80-165 million cases of disease and 600,000 deaths annually, of which 1.5 million in developed countries and 163 million are reported in developing c</w:t>
      </w:r>
      <w:r w:rsidR="0042656D">
        <w:rPr>
          <w:rFonts w:ascii="Times New Roman" w:hAnsi="Times New Roman" w:cs="Times New Roman"/>
          <w:sz w:val="24"/>
          <w:szCs w:val="24"/>
        </w:rPr>
        <w:t>ountries (Heiman and Bowen, 2014</w:t>
      </w:r>
      <w:r w:rsidR="00C33D4A" w:rsidRPr="00F76D2F">
        <w:rPr>
          <w:rFonts w:ascii="Times New Roman" w:hAnsi="Times New Roman" w:cs="Times New Roman"/>
          <w:sz w:val="24"/>
          <w:szCs w:val="24"/>
        </w:rPr>
        <w:t>). In the United States, about 500,000 cases of shigellosis are reported each year (Painter</w:t>
      </w:r>
      <w:r w:rsidR="00C33D4A" w:rsidRPr="00F76D2F">
        <w:rPr>
          <w:rFonts w:ascii="Times New Roman" w:hAnsi="Times New Roman" w:cs="Times New Roman"/>
          <w:i/>
          <w:sz w:val="24"/>
          <w:szCs w:val="24"/>
        </w:rPr>
        <w:t xml:space="preserve">, </w:t>
      </w:r>
      <w:r w:rsidR="00C33D4A" w:rsidRPr="00F76D2F">
        <w:rPr>
          <w:rFonts w:ascii="Times New Roman" w:hAnsi="Times New Roman" w:cs="Times New Roman"/>
          <w:sz w:val="24"/>
          <w:szCs w:val="24"/>
        </w:rPr>
        <w:t xml:space="preserve">2015). </w:t>
      </w:r>
    </w:p>
    <w:p w14:paraId="1D9CFFA1" w14:textId="77777777" w:rsidR="00C33D4A" w:rsidRPr="00F76D2F" w:rsidRDefault="00C33D4A" w:rsidP="00C33D4A">
      <w:pPr>
        <w:pStyle w:val="Heading3"/>
        <w:spacing w:line="360" w:lineRule="auto"/>
        <w:jc w:val="both"/>
        <w:rPr>
          <w:rFonts w:ascii="Times New Roman" w:hAnsi="Times New Roman" w:cs="Times New Roman"/>
          <w:b w:val="0"/>
          <w:color w:val="000000" w:themeColor="text1"/>
          <w:sz w:val="24"/>
          <w:szCs w:val="24"/>
        </w:rPr>
      </w:pPr>
      <w:bookmarkStart w:id="7" w:name="_Toc55488047"/>
      <w:r w:rsidRPr="00F76D2F">
        <w:rPr>
          <w:rFonts w:ascii="Times New Roman" w:hAnsi="Times New Roman" w:cs="Times New Roman"/>
          <w:color w:val="000000" w:themeColor="text1"/>
          <w:sz w:val="24"/>
          <w:szCs w:val="24"/>
        </w:rPr>
        <w:lastRenderedPageBreak/>
        <w:t xml:space="preserve">2.3.5 Serovars and transmission of </w:t>
      </w:r>
      <w:r w:rsidRPr="00F76D2F">
        <w:rPr>
          <w:rFonts w:ascii="Times New Roman" w:hAnsi="Times New Roman" w:cs="Times New Roman"/>
          <w:i/>
          <w:color w:val="000000" w:themeColor="text1"/>
          <w:sz w:val="24"/>
          <w:szCs w:val="24"/>
        </w:rPr>
        <w:t>Shigella</w:t>
      </w:r>
      <w:bookmarkEnd w:id="7"/>
      <w:r w:rsidRPr="00F76D2F">
        <w:rPr>
          <w:rFonts w:ascii="Times New Roman" w:hAnsi="Times New Roman" w:cs="Times New Roman"/>
          <w:i/>
          <w:color w:val="000000" w:themeColor="text1"/>
          <w:sz w:val="24"/>
          <w:szCs w:val="24"/>
        </w:rPr>
        <w:t xml:space="preserve"> </w:t>
      </w:r>
    </w:p>
    <w:p w14:paraId="38771087" w14:textId="6224E975" w:rsidR="008D785C" w:rsidRPr="00F76D2F" w:rsidRDefault="008D785C"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w:t>
      </w:r>
      <w:r w:rsidRPr="00F76D2F">
        <w:rPr>
          <w:rFonts w:ascii="Times New Roman" w:hAnsi="Times New Roman" w:cs="Times New Roman"/>
          <w:i/>
          <w:sz w:val="24"/>
          <w:szCs w:val="24"/>
        </w:rPr>
        <w:t>Shigella</w:t>
      </w:r>
      <w:r w:rsidRPr="00F76D2F">
        <w:rPr>
          <w:rFonts w:ascii="Times New Roman" w:hAnsi="Times New Roman" w:cs="Times New Roman"/>
          <w:sz w:val="24"/>
          <w:szCs w:val="24"/>
        </w:rPr>
        <w:t xml:space="preserve"> genus is split into four species that are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dysenteriae</w:t>
      </w:r>
      <w:proofErr w:type="spellEnd"/>
      <w:r w:rsidRPr="00F76D2F">
        <w:rPr>
          <w:rFonts w:ascii="Times New Roman" w:hAnsi="Times New Roman" w:cs="Times New Roman"/>
          <w:sz w:val="24"/>
          <w:szCs w:val="24"/>
        </w:rPr>
        <w:t xml:space="preserve"> (serogroup A),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flexneri</w:t>
      </w:r>
      <w:proofErr w:type="spellEnd"/>
      <w:r w:rsidRPr="00F76D2F">
        <w:rPr>
          <w:rFonts w:ascii="Times New Roman" w:hAnsi="Times New Roman" w:cs="Times New Roman"/>
          <w:sz w:val="24"/>
          <w:szCs w:val="24"/>
        </w:rPr>
        <w:t xml:space="preserve"> (serogroup B), </w:t>
      </w:r>
      <w:r w:rsidRPr="00F76D2F">
        <w:rPr>
          <w:rFonts w:ascii="Times New Roman" w:hAnsi="Times New Roman" w:cs="Times New Roman"/>
          <w:i/>
          <w:sz w:val="24"/>
          <w:szCs w:val="24"/>
        </w:rPr>
        <w:t>Shigella boydii</w:t>
      </w:r>
      <w:r w:rsidRPr="00F76D2F">
        <w:rPr>
          <w:rFonts w:ascii="Times New Roman" w:hAnsi="Times New Roman" w:cs="Times New Roman"/>
          <w:sz w:val="24"/>
          <w:szCs w:val="24"/>
        </w:rPr>
        <w:t xml:space="preserve"> (serogroup C), and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sonnei</w:t>
      </w:r>
      <w:proofErr w:type="spellEnd"/>
      <w:r w:rsidRPr="00F76D2F">
        <w:rPr>
          <w:rFonts w:ascii="Times New Roman" w:hAnsi="Times New Roman" w:cs="Times New Roman"/>
          <w:sz w:val="24"/>
          <w:szCs w:val="24"/>
        </w:rPr>
        <w:t xml:space="preserve"> (serogroup D). consistent with organic chemistry characterization and medical science properties, these species are any distributed into many serotypes, as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dysenteriae</w:t>
      </w:r>
      <w:proofErr w:type="spellEnd"/>
      <w:r w:rsidRPr="00F76D2F">
        <w:rPr>
          <w:rFonts w:ascii="Times New Roman" w:hAnsi="Times New Roman" w:cs="Times New Roman"/>
          <w:sz w:val="24"/>
          <w:szCs w:val="24"/>
        </w:rPr>
        <w:t xml:space="preserve"> have fifteen serotypes,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flexneri</w:t>
      </w:r>
      <w:proofErr w:type="spellEnd"/>
      <w:r w:rsidRPr="00F76D2F">
        <w:rPr>
          <w:rFonts w:ascii="Times New Roman" w:hAnsi="Times New Roman" w:cs="Times New Roman"/>
          <w:sz w:val="24"/>
          <w:szCs w:val="24"/>
        </w:rPr>
        <w:t xml:space="preserve"> has fourteen serotypes, and </w:t>
      </w:r>
      <w:proofErr w:type="spellStart"/>
      <w:r w:rsidRPr="00F76D2F">
        <w:rPr>
          <w:rFonts w:ascii="Times New Roman" w:hAnsi="Times New Roman" w:cs="Times New Roman"/>
          <w:sz w:val="24"/>
          <w:szCs w:val="24"/>
        </w:rPr>
        <w:t>subserotypes</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sz w:val="24"/>
          <w:szCs w:val="24"/>
        </w:rPr>
        <w:t>Shigella boydii</w:t>
      </w:r>
      <w:r w:rsidRPr="00F76D2F">
        <w:rPr>
          <w:rFonts w:ascii="Times New Roman" w:hAnsi="Times New Roman" w:cs="Times New Roman"/>
          <w:sz w:val="24"/>
          <w:szCs w:val="24"/>
        </w:rPr>
        <w:t xml:space="preserve"> have twenty serotypes, and </w:t>
      </w:r>
      <w:r w:rsidRPr="00F76D2F">
        <w:rPr>
          <w:rFonts w:ascii="Times New Roman" w:hAnsi="Times New Roman" w:cs="Times New Roman"/>
          <w:i/>
          <w:sz w:val="24"/>
          <w:szCs w:val="24"/>
        </w:rPr>
        <w:t xml:space="preserve">Shigella </w:t>
      </w:r>
      <w:proofErr w:type="spellStart"/>
      <w:r w:rsidRPr="00F76D2F">
        <w:rPr>
          <w:rFonts w:ascii="Times New Roman" w:hAnsi="Times New Roman" w:cs="Times New Roman"/>
          <w:i/>
          <w:sz w:val="24"/>
          <w:szCs w:val="24"/>
        </w:rPr>
        <w:t>sonnei</w:t>
      </w:r>
      <w:proofErr w:type="spellEnd"/>
      <w:r w:rsidRPr="00F76D2F">
        <w:rPr>
          <w:rFonts w:ascii="Times New Roman" w:hAnsi="Times New Roman" w:cs="Times New Roman"/>
          <w:sz w:val="24"/>
          <w:szCs w:val="24"/>
        </w:rPr>
        <w:t xml:space="preserve"> with one serotype (Livio et al., 2014). These species are the etiological agent of bacillary dysentery conjointly referred to as bacillary dysentery. The symptoms will vary from gentle watery symptom to severe inflammatory dysentery with the passage of mucoid and bloody stools. The opposite clinical manifestation embraces abdominal cramping, fever, nausea, malaise, vomiting, and convulsions. Alternative complications of bacillary dysentery include septicemia, dehydration, joint pains, hypoglycemia, lysis uremia, and neurologic complications (Marteyn et al., 2012). The mode of transmission is via the fecal-oral route and by direct contact with an infected individual. The </w:t>
      </w:r>
      <w:r w:rsidRPr="00F76D2F">
        <w:rPr>
          <w:rFonts w:ascii="Times New Roman" w:hAnsi="Times New Roman" w:cs="Times New Roman"/>
          <w:i/>
          <w:sz w:val="24"/>
          <w:szCs w:val="24"/>
        </w:rPr>
        <w:t>Shigella</w:t>
      </w:r>
      <w:r w:rsidRPr="00F76D2F">
        <w:rPr>
          <w:rFonts w:ascii="Times New Roman" w:hAnsi="Times New Roman" w:cs="Times New Roman"/>
          <w:sz w:val="24"/>
          <w:szCs w:val="24"/>
        </w:rPr>
        <w:t xml:space="preserve"> species are extremely infectious, as solely 10-100 organisms are enough to cause malady and also the microorganism are additional proof against abdomen acid and might simply undergo the stomachic acid barrier (Patil, 2012).  Currently, there's no protecting immunizing agent targeting </w:t>
      </w:r>
      <w:r w:rsidRPr="00F76D2F">
        <w:rPr>
          <w:rFonts w:ascii="Times New Roman" w:hAnsi="Times New Roman" w:cs="Times New Roman"/>
          <w:i/>
          <w:sz w:val="24"/>
          <w:szCs w:val="24"/>
        </w:rPr>
        <w:t>Shigella</w:t>
      </w:r>
      <w:r w:rsidRPr="00F76D2F">
        <w:rPr>
          <w:rFonts w:ascii="Times New Roman" w:hAnsi="Times New Roman" w:cs="Times New Roman"/>
          <w:sz w:val="24"/>
          <w:szCs w:val="24"/>
        </w:rPr>
        <w:t>, however many vaccine candidates for enterobacteria are beneath development as well as killed, live attenuated, ribosomal and conjugate vaccines (WHO, 2006)</w:t>
      </w:r>
    </w:p>
    <w:p w14:paraId="591DEB62" w14:textId="353474F1"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sz w:val="24"/>
          <w:szCs w:val="24"/>
        </w:rPr>
        <w:t>To control shigellosis good hygiene, safe handling, and processing of food, using clean cutting boards for vegetables, adequate cooking of food, properly washing of raw vegetables before serving, use of boiled water, and protection of food from flies are recommended.</w:t>
      </w:r>
    </w:p>
    <w:p w14:paraId="6BDBF507"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2.4 </w:t>
      </w:r>
      <w:r w:rsidRPr="00F76D2F">
        <w:rPr>
          <w:rFonts w:ascii="Times New Roman" w:hAnsi="Times New Roman" w:cs="Times New Roman"/>
          <w:b/>
          <w:i/>
          <w:sz w:val="24"/>
          <w:szCs w:val="24"/>
        </w:rPr>
        <w:t>Bacillus SPP</w:t>
      </w:r>
    </w:p>
    <w:p w14:paraId="7053F2F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w:t>
      </w:r>
      <w:r w:rsidRPr="00F76D2F">
        <w:rPr>
          <w:rFonts w:ascii="Times New Roman" w:hAnsi="Times New Roman" w:cs="Times New Roman"/>
          <w:i/>
          <w:sz w:val="24"/>
          <w:szCs w:val="24"/>
        </w:rPr>
        <w:t>Bacillus cereus</w:t>
      </w:r>
      <w:r w:rsidRPr="00F76D2F">
        <w:rPr>
          <w:rFonts w:ascii="Times New Roman" w:hAnsi="Times New Roman" w:cs="Times New Roman"/>
          <w:sz w:val="24"/>
          <w:szCs w:val="24"/>
        </w:rPr>
        <w:t xml:space="preserve"> group presently consists of seven </w:t>
      </w:r>
      <w:r w:rsidRPr="00F76D2F">
        <w:rPr>
          <w:rFonts w:ascii="Times New Roman" w:hAnsi="Times New Roman" w:cs="Times New Roman"/>
          <w:i/>
          <w:sz w:val="24"/>
          <w:szCs w:val="24"/>
        </w:rPr>
        <w:t>Bacillus</w:t>
      </w:r>
      <w:r w:rsidRPr="00F76D2F">
        <w:rPr>
          <w:rFonts w:ascii="Times New Roman" w:hAnsi="Times New Roman" w:cs="Times New Roman"/>
          <w:sz w:val="24"/>
          <w:szCs w:val="24"/>
        </w:rPr>
        <w:t xml:space="preserve"> species, i.e., </w:t>
      </w:r>
      <w:r w:rsidRPr="00F76D2F">
        <w:rPr>
          <w:rFonts w:ascii="Times New Roman" w:hAnsi="Times New Roman" w:cs="Times New Roman"/>
          <w:i/>
          <w:sz w:val="24"/>
          <w:szCs w:val="24"/>
        </w:rPr>
        <w:t xml:space="preserve">B. anthracis, B. cereus, B. mycoides, B. </w:t>
      </w:r>
      <w:proofErr w:type="spellStart"/>
      <w:r w:rsidRPr="00F76D2F">
        <w:rPr>
          <w:rFonts w:ascii="Times New Roman" w:hAnsi="Times New Roman" w:cs="Times New Roman"/>
          <w:i/>
          <w:sz w:val="24"/>
          <w:szCs w:val="24"/>
        </w:rPr>
        <w:t>pseudomycoides</w:t>
      </w:r>
      <w:proofErr w:type="spellEnd"/>
      <w:r w:rsidRPr="00F76D2F">
        <w:rPr>
          <w:rFonts w:ascii="Times New Roman" w:hAnsi="Times New Roman" w:cs="Times New Roman"/>
          <w:i/>
          <w:sz w:val="24"/>
          <w:szCs w:val="24"/>
        </w:rPr>
        <w:t xml:space="preserve">, B. thuringiensis, B. </w:t>
      </w:r>
      <w:proofErr w:type="spellStart"/>
      <w:r w:rsidRPr="00F76D2F">
        <w:rPr>
          <w:rFonts w:ascii="Times New Roman" w:hAnsi="Times New Roman" w:cs="Times New Roman"/>
          <w:i/>
          <w:sz w:val="24"/>
          <w:szCs w:val="24"/>
        </w:rPr>
        <w:t>weihenstephanensis</w:t>
      </w:r>
      <w:proofErr w:type="spellEnd"/>
      <w:r w:rsidRPr="00F76D2F">
        <w:rPr>
          <w:rFonts w:ascii="Times New Roman" w:hAnsi="Times New Roman" w:cs="Times New Roman"/>
          <w:i/>
          <w:sz w:val="24"/>
          <w:szCs w:val="24"/>
        </w:rPr>
        <w:t xml:space="preserve">, </w:t>
      </w:r>
      <w:r w:rsidRPr="00F76D2F">
        <w:rPr>
          <w:rFonts w:ascii="Times New Roman" w:hAnsi="Times New Roman" w:cs="Times New Roman"/>
          <w:sz w:val="24"/>
          <w:szCs w:val="24"/>
        </w:rPr>
        <w:t xml:space="preserve">and the most recently recognized member of the group, </w:t>
      </w:r>
      <w:r w:rsidRPr="00F76D2F">
        <w:rPr>
          <w:rFonts w:ascii="Times New Roman" w:hAnsi="Times New Roman" w:cs="Times New Roman"/>
          <w:i/>
          <w:sz w:val="24"/>
          <w:szCs w:val="24"/>
        </w:rPr>
        <w:t xml:space="preserve">B. </w:t>
      </w:r>
      <w:proofErr w:type="spellStart"/>
      <w:r w:rsidRPr="00F76D2F">
        <w:rPr>
          <w:rFonts w:ascii="Times New Roman" w:hAnsi="Times New Roman" w:cs="Times New Roman"/>
          <w:i/>
          <w:sz w:val="24"/>
          <w:szCs w:val="24"/>
        </w:rPr>
        <w:t>cytotoxicus</w:t>
      </w:r>
      <w:proofErr w:type="spellEnd"/>
      <w:r w:rsidRPr="00F76D2F">
        <w:rPr>
          <w:rFonts w:ascii="Times New Roman" w:hAnsi="Times New Roman" w:cs="Times New Roman"/>
          <w:sz w:val="24"/>
          <w:szCs w:val="24"/>
        </w:rPr>
        <w:t xml:space="preserve">, which is thermotolerant; these species are so closely related that they could be within one species but differentiated from </w:t>
      </w:r>
      <w:r w:rsidRPr="00F76D2F">
        <w:rPr>
          <w:rFonts w:ascii="Times New Roman" w:hAnsi="Times New Roman" w:cs="Times New Roman"/>
          <w:i/>
          <w:sz w:val="24"/>
          <w:szCs w:val="24"/>
        </w:rPr>
        <w:t>B. anthracis</w:t>
      </w:r>
      <w:r w:rsidRPr="00F76D2F">
        <w:rPr>
          <w:rFonts w:ascii="Times New Roman" w:hAnsi="Times New Roman" w:cs="Times New Roman"/>
          <w:sz w:val="24"/>
          <w:szCs w:val="24"/>
        </w:rPr>
        <w:t>, which has specific large virulence plasmids (Ehling-Schulz, 2019).</w:t>
      </w:r>
    </w:p>
    <w:p w14:paraId="5F9DF860"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lastRenderedPageBreak/>
        <w:t xml:space="preserve">The broad spectrum of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toxicity ranges from avirulent strains used as probiotics for humans to highly toxic strains responsible for food-related fatalities;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can cause two different types of foodborne illness: the diarrheal type, which was first recognized after a hospital outbreak associated with vanilla sauce in Oslo, Norway, in 1948, and the emetic type, which was described 20 years later after several outbreaks associated with fried rice in London, England (</w:t>
      </w:r>
      <w:proofErr w:type="spellStart"/>
      <w:r w:rsidRPr="00F76D2F">
        <w:rPr>
          <w:rFonts w:ascii="Times New Roman" w:hAnsi="Times New Roman" w:cs="Times New Roman"/>
          <w:sz w:val="24"/>
          <w:szCs w:val="24"/>
        </w:rPr>
        <w:t>Lereclus</w:t>
      </w:r>
      <w:proofErr w:type="spellEnd"/>
      <w:r w:rsidRPr="00F76D2F">
        <w:rPr>
          <w:rFonts w:ascii="Times New Roman" w:hAnsi="Times New Roman" w:cs="Times New Roman"/>
          <w:sz w:val="24"/>
          <w:szCs w:val="24"/>
        </w:rPr>
        <w:t xml:space="preserve">, 2019). </w:t>
      </w:r>
    </w:p>
    <w:p w14:paraId="2CC843BD" w14:textId="77777777" w:rsidR="00E47A65" w:rsidRPr="00F76D2F" w:rsidRDefault="00E47A65"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w:t>
      </w:r>
      <w:proofErr w:type="spellStart"/>
      <w:r w:rsidRPr="00F76D2F">
        <w:rPr>
          <w:rFonts w:ascii="Times New Roman" w:hAnsi="Times New Roman" w:cs="Times New Roman"/>
          <w:sz w:val="24"/>
          <w:szCs w:val="24"/>
        </w:rPr>
        <w:t>diarrhoetic</w:t>
      </w:r>
      <w:proofErr w:type="spellEnd"/>
      <w:r w:rsidRPr="00F76D2F">
        <w:rPr>
          <w:rFonts w:ascii="Times New Roman" w:hAnsi="Times New Roman" w:cs="Times New Roman"/>
          <w:sz w:val="24"/>
          <w:szCs w:val="24"/>
        </w:rPr>
        <w:t xml:space="preserve"> variety of foodborne sickness} is caused by associate cytotoxin created throughout vegetative growth of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within the small intestine, whereas the emetic illness is caused by a toxin that's </w:t>
      </w:r>
      <w:proofErr w:type="spellStart"/>
      <w:r w:rsidRPr="00F76D2F">
        <w:rPr>
          <w:rFonts w:ascii="Times New Roman" w:hAnsi="Times New Roman" w:cs="Times New Roman"/>
          <w:sz w:val="24"/>
          <w:szCs w:val="24"/>
        </w:rPr>
        <w:t>preformed</w:t>
      </w:r>
      <w:proofErr w:type="spellEnd"/>
      <w:r w:rsidRPr="00F76D2F">
        <w:rPr>
          <w:rFonts w:ascii="Times New Roman" w:hAnsi="Times New Roman" w:cs="Times New Roman"/>
          <w:sz w:val="24"/>
          <w:szCs w:val="24"/>
        </w:rPr>
        <w:t xml:space="preserve"> by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while growing in the food (Koehler, 2019); once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has been exposed to sublethal acid treatment conditions it's custom-made acid resistance of the strain will cause a food safety problem as a result of it should end in increased protection for cells that are afterwards exposed to deadly heat or peroxide stress (Kim et al, 2013). Whereas numerous foodborne pathogens are famous to cause foodborne illnesses, B. cereus has been usually found in most of the cases to be liable for food-borne outbreaks (Velusamy et al. 2010). </w:t>
      </w:r>
    </w:p>
    <w:p w14:paraId="3E1F9398" w14:textId="6EFAF650"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2.4.1 CHARACTERISTICS OF THE ORGANISM </w:t>
      </w:r>
    </w:p>
    <w:p w14:paraId="5C6E1432"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Traditionally, all aerobic endospore-forming bacteria have been placed in the genus Bacillus. Over the past three decades, this group has been spread to more than 100 species (6), and the </w:t>
      </w:r>
      <w:proofErr w:type="spellStart"/>
      <w:r w:rsidRPr="00F76D2F">
        <w:rPr>
          <w:rFonts w:ascii="Times New Roman" w:hAnsi="Times New Roman" w:cs="Times New Roman"/>
          <w:sz w:val="24"/>
          <w:szCs w:val="24"/>
        </w:rPr>
        <w:t>Bacillaceae</w:t>
      </w:r>
      <w:proofErr w:type="spellEnd"/>
      <w:r w:rsidRPr="00F76D2F">
        <w:rPr>
          <w:rFonts w:ascii="Times New Roman" w:hAnsi="Times New Roman" w:cs="Times New Roman"/>
          <w:sz w:val="24"/>
          <w:szCs w:val="24"/>
        </w:rPr>
        <w:t xml:space="preserve"> family has been divided into nine separate genera. The first genus is Bacillus, which includes members of the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group </w:t>
      </w:r>
      <w:r w:rsidRPr="00F76D2F">
        <w:rPr>
          <w:rFonts w:ascii="Times New Roman" w:hAnsi="Times New Roman" w:cs="Times New Roman"/>
          <w:i/>
          <w:sz w:val="24"/>
          <w:szCs w:val="24"/>
        </w:rPr>
        <w:t>B. anthracis</w:t>
      </w:r>
      <w:r w:rsidRPr="00F76D2F">
        <w:rPr>
          <w:rFonts w:ascii="Times New Roman" w:hAnsi="Times New Roman" w:cs="Times New Roman"/>
          <w:sz w:val="24"/>
          <w:szCs w:val="24"/>
        </w:rPr>
        <w:t xml:space="preserve">, </w:t>
      </w:r>
      <w:r w:rsidRPr="00F76D2F">
        <w:rPr>
          <w:rFonts w:ascii="Times New Roman" w:hAnsi="Times New Roman" w:cs="Times New Roman"/>
          <w:i/>
          <w:sz w:val="24"/>
          <w:szCs w:val="24"/>
        </w:rPr>
        <w:t>B. cereus</w:t>
      </w:r>
      <w:r w:rsidRPr="00F76D2F">
        <w:rPr>
          <w:rFonts w:ascii="Times New Roman" w:hAnsi="Times New Roman" w:cs="Times New Roman"/>
          <w:sz w:val="24"/>
          <w:szCs w:val="24"/>
        </w:rPr>
        <w:t xml:space="preserve">, </w:t>
      </w:r>
      <w:r w:rsidRPr="00F76D2F">
        <w:rPr>
          <w:rFonts w:ascii="Times New Roman" w:hAnsi="Times New Roman" w:cs="Times New Roman"/>
          <w:i/>
          <w:sz w:val="24"/>
          <w:szCs w:val="24"/>
        </w:rPr>
        <w:t>B. mycoides</w:t>
      </w:r>
      <w:r w:rsidRPr="00F76D2F">
        <w:rPr>
          <w:rFonts w:ascii="Times New Roman" w:hAnsi="Times New Roman" w:cs="Times New Roman"/>
          <w:sz w:val="24"/>
          <w:szCs w:val="24"/>
        </w:rPr>
        <w:t>,</w:t>
      </w:r>
      <w:r w:rsidRPr="00F76D2F">
        <w:rPr>
          <w:rFonts w:ascii="Times New Roman" w:hAnsi="Times New Roman" w:cs="Times New Roman"/>
          <w:sz w:val="24"/>
          <w:szCs w:val="24"/>
        </w:rPr>
        <w:softHyphen/>
        <w:t xml:space="preserve"> </w:t>
      </w:r>
      <w:r w:rsidRPr="00F76D2F">
        <w:rPr>
          <w:rFonts w:ascii="Times New Roman" w:hAnsi="Times New Roman" w:cs="Times New Roman"/>
          <w:i/>
          <w:sz w:val="24"/>
          <w:szCs w:val="24"/>
        </w:rPr>
        <w:t>B. thuringiensis</w:t>
      </w:r>
      <w:r w:rsidRPr="00F76D2F">
        <w:rPr>
          <w:rFonts w:ascii="Times New Roman" w:hAnsi="Times New Roman" w:cs="Times New Roman"/>
          <w:sz w:val="24"/>
          <w:szCs w:val="24"/>
        </w:rPr>
        <w:t xml:space="preserve">, and more recently, </w:t>
      </w:r>
      <w:r w:rsidRPr="00F76D2F">
        <w:rPr>
          <w:rFonts w:ascii="Times New Roman" w:hAnsi="Times New Roman" w:cs="Times New Roman"/>
          <w:i/>
          <w:sz w:val="24"/>
          <w:szCs w:val="24"/>
        </w:rPr>
        <w:t xml:space="preserve">B. </w:t>
      </w:r>
      <w:proofErr w:type="spellStart"/>
      <w:r w:rsidRPr="00F76D2F">
        <w:rPr>
          <w:rFonts w:ascii="Times New Roman" w:hAnsi="Times New Roman" w:cs="Times New Roman"/>
          <w:i/>
          <w:sz w:val="24"/>
          <w:szCs w:val="24"/>
        </w:rPr>
        <w:t>pseudo</w:t>
      </w:r>
      <w:r w:rsidRPr="00F76D2F">
        <w:rPr>
          <w:rFonts w:ascii="Times New Roman" w:hAnsi="Times New Roman" w:cs="Times New Roman"/>
          <w:i/>
          <w:sz w:val="24"/>
          <w:szCs w:val="24"/>
        </w:rPr>
        <w:softHyphen/>
        <w:t>mycoides</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sz w:val="24"/>
          <w:szCs w:val="24"/>
        </w:rPr>
        <w:t xml:space="preserve">B. </w:t>
      </w:r>
      <w:proofErr w:type="spellStart"/>
      <w:r w:rsidRPr="00F76D2F">
        <w:rPr>
          <w:rFonts w:ascii="Times New Roman" w:hAnsi="Times New Roman" w:cs="Times New Roman"/>
          <w:i/>
          <w:sz w:val="24"/>
          <w:szCs w:val="24"/>
        </w:rPr>
        <w:t>weihenstephanensis</w:t>
      </w:r>
      <w:proofErr w:type="spellEnd"/>
      <w:r w:rsidRPr="00F76D2F">
        <w:rPr>
          <w:rFonts w:ascii="Times New Roman" w:hAnsi="Times New Roman" w:cs="Times New Roman"/>
          <w:sz w:val="24"/>
          <w:szCs w:val="24"/>
        </w:rPr>
        <w:t xml:space="preserve">, and </w:t>
      </w:r>
      <w:r w:rsidRPr="00F76D2F">
        <w:rPr>
          <w:rFonts w:ascii="Times New Roman" w:hAnsi="Times New Roman" w:cs="Times New Roman"/>
          <w:i/>
          <w:sz w:val="24"/>
          <w:szCs w:val="24"/>
        </w:rPr>
        <w:t xml:space="preserve">B. </w:t>
      </w:r>
      <w:proofErr w:type="spellStart"/>
      <w:r w:rsidRPr="00F76D2F">
        <w:rPr>
          <w:rFonts w:ascii="Times New Roman" w:hAnsi="Times New Roman" w:cs="Times New Roman"/>
          <w:i/>
          <w:sz w:val="24"/>
          <w:szCs w:val="24"/>
        </w:rPr>
        <w:t>cytotoxicus</w:t>
      </w:r>
      <w:proofErr w:type="spellEnd"/>
      <w:r w:rsidRPr="00F76D2F">
        <w:rPr>
          <w:rFonts w:ascii="Times New Roman" w:hAnsi="Times New Roman" w:cs="Times New Roman"/>
          <w:sz w:val="24"/>
          <w:szCs w:val="24"/>
        </w:rPr>
        <w:t xml:space="preserve">. These bacteria have highly similar 16S and 23S rRNA sequences, It suggests that, relatively recently, they have diverged from the traditional evolutionary line.  Although </w:t>
      </w:r>
      <w:r w:rsidRPr="00F76D2F">
        <w:rPr>
          <w:rFonts w:ascii="Times New Roman" w:hAnsi="Times New Roman" w:cs="Times New Roman"/>
          <w:i/>
          <w:sz w:val="24"/>
          <w:szCs w:val="24"/>
        </w:rPr>
        <w:t xml:space="preserve">B. anthracis is related to other species within the B. cereus </w:t>
      </w:r>
      <w:r w:rsidRPr="00F76D2F">
        <w:rPr>
          <w:rFonts w:ascii="Times New Roman" w:hAnsi="Times New Roman" w:cs="Times New Roman"/>
          <w:sz w:val="24"/>
          <w:szCs w:val="24"/>
        </w:rPr>
        <w:t>range based on rRNA sequences, it is the most distinctive member of this group, both in its highly virulent pathogenicity and taxonomically (Baron, 1996).</w:t>
      </w:r>
    </w:p>
    <w:p w14:paraId="73F10359" w14:textId="77777777" w:rsidR="00E47A65" w:rsidRPr="00F76D2F" w:rsidRDefault="00C33D4A" w:rsidP="00E47A65">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2.4.2 VIRULENCE FACTORS/MECHANISMS OF PATHOGENICITY </w:t>
      </w:r>
    </w:p>
    <w:p w14:paraId="2E240083" w14:textId="48B7991E" w:rsidR="00E47A65" w:rsidRPr="00F76D2F" w:rsidRDefault="00E47A65" w:rsidP="00E47A65">
      <w:pPr>
        <w:spacing w:line="360" w:lineRule="auto"/>
        <w:jc w:val="both"/>
        <w:rPr>
          <w:rFonts w:ascii="Times New Roman" w:hAnsi="Times New Roman" w:cs="Times New Roman"/>
          <w:b/>
          <w:sz w:val="24"/>
          <w:szCs w:val="24"/>
        </w:rPr>
      </w:pPr>
      <w:r w:rsidRPr="00F76D2F">
        <w:rPr>
          <w:rFonts w:ascii="Times New Roman" w:hAnsi="Times New Roman" w:cs="Times New Roman"/>
          <w:sz w:val="24"/>
          <w:szCs w:val="24"/>
        </w:rPr>
        <w:t xml:space="preserve">The 2 forms of B. Cereus foodborne sickness are caused by terribly differing kinds of toxins. The nauseant toxin, </w:t>
      </w:r>
      <w:proofErr w:type="spellStart"/>
      <w:r w:rsidRPr="00F76D2F">
        <w:rPr>
          <w:rFonts w:ascii="Times New Roman" w:hAnsi="Times New Roman" w:cs="Times New Roman"/>
          <w:sz w:val="24"/>
          <w:szCs w:val="24"/>
        </w:rPr>
        <w:t>cereulide</w:t>
      </w:r>
      <w:proofErr w:type="spellEnd"/>
      <w:r w:rsidRPr="00F76D2F">
        <w:rPr>
          <w:rFonts w:ascii="Times New Roman" w:hAnsi="Times New Roman" w:cs="Times New Roman"/>
          <w:sz w:val="24"/>
          <w:szCs w:val="24"/>
        </w:rPr>
        <w:t xml:space="preserve">, is a 1.2-kDa </w:t>
      </w:r>
      <w:proofErr w:type="spellStart"/>
      <w:r w:rsidRPr="00F76D2F">
        <w:rPr>
          <w:rFonts w:ascii="Times New Roman" w:hAnsi="Times New Roman" w:cs="Times New Roman"/>
          <w:sz w:val="24"/>
          <w:szCs w:val="24"/>
        </w:rPr>
        <w:t>dodecadepsipeptide</w:t>
      </w:r>
      <w:proofErr w:type="spellEnd"/>
      <w:r w:rsidRPr="00F76D2F">
        <w:rPr>
          <w:rFonts w:ascii="Times New Roman" w:hAnsi="Times New Roman" w:cs="Times New Roman"/>
          <w:sz w:val="24"/>
          <w:szCs w:val="24"/>
        </w:rPr>
        <w:t xml:space="preserve"> synthesized by a </w:t>
      </w:r>
      <w:proofErr w:type="spellStart"/>
      <w:r w:rsidRPr="00F76D2F">
        <w:rPr>
          <w:rFonts w:ascii="Times New Roman" w:hAnsi="Times New Roman" w:cs="Times New Roman"/>
          <w:sz w:val="24"/>
          <w:szCs w:val="24"/>
        </w:rPr>
        <w:t>nonribosomal</w:t>
      </w:r>
      <w:proofErr w:type="spellEnd"/>
      <w:r w:rsidRPr="00F76D2F">
        <w:rPr>
          <w:rFonts w:ascii="Times New Roman" w:hAnsi="Times New Roman" w:cs="Times New Roman"/>
          <w:sz w:val="24"/>
          <w:szCs w:val="24"/>
        </w:rPr>
        <w:t xml:space="preserve"> amide synthetase whereas diarrhetic unwellness is caused by enterotoxins of macromolecule such as protein (Granum, 2010). </w:t>
      </w:r>
    </w:p>
    <w:p w14:paraId="0946DCBF" w14:textId="5E779F38" w:rsidR="00C33D4A" w:rsidRPr="00F76D2F" w:rsidRDefault="00C33D4A" w:rsidP="00C33D4A">
      <w:pPr>
        <w:pStyle w:val="Heading2"/>
        <w:spacing w:line="360" w:lineRule="auto"/>
        <w:jc w:val="both"/>
        <w:rPr>
          <w:rFonts w:ascii="Times New Roman" w:hAnsi="Times New Roman" w:cs="Times New Roman"/>
          <w:b/>
          <w:color w:val="000000" w:themeColor="text1"/>
          <w:sz w:val="24"/>
          <w:szCs w:val="24"/>
        </w:rPr>
      </w:pPr>
      <w:r w:rsidRPr="00F76D2F">
        <w:rPr>
          <w:rFonts w:ascii="Times New Roman" w:hAnsi="Times New Roman" w:cs="Times New Roman"/>
          <w:b/>
          <w:color w:val="000000" w:themeColor="text1"/>
          <w:sz w:val="24"/>
          <w:szCs w:val="24"/>
        </w:rPr>
        <w:lastRenderedPageBreak/>
        <w:t xml:space="preserve">2.5 Yeast and </w:t>
      </w:r>
      <w:proofErr w:type="spellStart"/>
      <w:r w:rsidRPr="00F76D2F">
        <w:rPr>
          <w:rFonts w:ascii="Times New Roman" w:hAnsi="Times New Roman" w:cs="Times New Roman"/>
          <w:b/>
          <w:color w:val="000000" w:themeColor="text1"/>
          <w:sz w:val="24"/>
          <w:szCs w:val="24"/>
        </w:rPr>
        <w:t>Mould</w:t>
      </w:r>
      <w:proofErr w:type="spellEnd"/>
      <w:r w:rsidRPr="00F76D2F">
        <w:rPr>
          <w:rFonts w:ascii="Times New Roman" w:hAnsi="Times New Roman" w:cs="Times New Roman"/>
          <w:b/>
          <w:color w:val="000000" w:themeColor="text1"/>
          <w:sz w:val="24"/>
          <w:szCs w:val="24"/>
        </w:rPr>
        <w:t xml:space="preserve"> </w:t>
      </w:r>
    </w:p>
    <w:p w14:paraId="218502FD" w14:textId="77777777" w:rsidR="00E47A65" w:rsidRPr="00F76D2F" w:rsidRDefault="00E47A65"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Yeasts are eukaryotic, one-celled microorganisms called a part of the kingdom of the fungus; the primary yeast was developed many lots of years ago, and 1,500 species are presently known. (Hoffman et al., 2015). These are calculable to represent 1% of all represented fungal species. On the opposite hand, molds are a fungus that grows within the sort of multi-cellular filaments referred to as hyphae (Moore et al., 2011).</w:t>
      </w:r>
    </w:p>
    <w:p w14:paraId="5B60AD6E" w14:textId="77777777" w:rsidR="00E47A65" w:rsidRPr="00F76D2F" w:rsidRDefault="00E47A65"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Yeasts will grow in foods with a neutral or slightly acidic pH environment and therefore the presence of sugars, organic acids, and alternative simply metabolized carbon sources. the expansion of yeasts inside food products is usually seen on their surfaces, as in cheeses or meats, or by the fermentation of sugars in beverages, such as juices, and semi-liquid products, such as syrups and jams (</w:t>
      </w:r>
      <w:proofErr w:type="spellStart"/>
      <w:r w:rsidRPr="00F76D2F">
        <w:rPr>
          <w:rFonts w:ascii="Times New Roman" w:hAnsi="Times New Roman" w:cs="Times New Roman"/>
          <w:sz w:val="24"/>
          <w:szCs w:val="24"/>
        </w:rPr>
        <w:t>Karabagias</w:t>
      </w:r>
      <w:proofErr w:type="spellEnd"/>
      <w:r w:rsidRPr="00F76D2F">
        <w:rPr>
          <w:rFonts w:ascii="Times New Roman" w:hAnsi="Times New Roman" w:cs="Times New Roman"/>
          <w:sz w:val="24"/>
          <w:szCs w:val="24"/>
        </w:rPr>
        <w:t>, 2018).</w:t>
      </w:r>
    </w:p>
    <w:p w14:paraId="200A9ABC" w14:textId="0E1F21CF"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Molds, on the other hand, tend to grow on the surface of objects in the shape of a visible ‘mycelium’ made up of many cells. Molds have both positive and negative effects on the food industry. Specific types of molds are beneficial for the food industry while other types of molds can be quite toxic and may produce allergic reactions and respiratory problems, or produce poisonous substances called mycotoxins (</w:t>
      </w:r>
      <w:proofErr w:type="spellStart"/>
      <w:r w:rsidRPr="00F76D2F">
        <w:rPr>
          <w:rFonts w:ascii="Times New Roman" w:hAnsi="Times New Roman" w:cs="Times New Roman"/>
          <w:sz w:val="24"/>
          <w:szCs w:val="24"/>
        </w:rPr>
        <w:t>Karabagias</w:t>
      </w:r>
      <w:proofErr w:type="spellEnd"/>
      <w:r w:rsidRPr="00F76D2F">
        <w:rPr>
          <w:rFonts w:ascii="Times New Roman" w:hAnsi="Times New Roman" w:cs="Times New Roman"/>
          <w:sz w:val="24"/>
          <w:szCs w:val="24"/>
        </w:rPr>
        <w:t xml:space="preserve">, 2018). </w:t>
      </w:r>
    </w:p>
    <w:p w14:paraId="51DEE52E" w14:textId="5C6C815D"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mold; </w:t>
      </w:r>
      <w:r w:rsidRPr="00F76D2F">
        <w:rPr>
          <w:rFonts w:ascii="Times New Roman" w:hAnsi="Times New Roman" w:cs="Times New Roman"/>
          <w:i/>
          <w:sz w:val="24"/>
          <w:szCs w:val="24"/>
        </w:rPr>
        <w:t>Aspergillus</w:t>
      </w:r>
      <w:r w:rsidRPr="00F76D2F">
        <w:rPr>
          <w:rFonts w:ascii="Times New Roman" w:hAnsi="Times New Roman" w:cs="Times New Roman"/>
          <w:sz w:val="24"/>
          <w:szCs w:val="24"/>
        </w:rPr>
        <w:t xml:space="preserve"> </w:t>
      </w:r>
      <w:proofErr w:type="spellStart"/>
      <w:r w:rsidRPr="00F76D2F">
        <w:rPr>
          <w:rFonts w:ascii="Times New Roman" w:hAnsi="Times New Roman" w:cs="Times New Roman"/>
          <w:sz w:val="24"/>
          <w:szCs w:val="24"/>
        </w:rPr>
        <w:t>spp</w:t>
      </w:r>
      <w:proofErr w:type="spellEnd"/>
      <w:r w:rsidRPr="00F76D2F">
        <w:rPr>
          <w:rFonts w:ascii="Times New Roman" w:hAnsi="Times New Roman" w:cs="Times New Roman"/>
          <w:sz w:val="24"/>
          <w:szCs w:val="24"/>
        </w:rPr>
        <w:t xml:space="preserve">, for instance, which is most often found on meat and poultry (as well as in the environment), can cause an infection called Aspergillosis, which is a group of illnesses ranging from mild to severe lung infections, or even whole-body infections. </w:t>
      </w:r>
      <w:r w:rsidR="008464CC" w:rsidRPr="00F76D2F">
        <w:rPr>
          <w:rFonts w:ascii="Times New Roman" w:hAnsi="Times New Roman" w:cs="Times New Roman"/>
          <w:sz w:val="24"/>
          <w:szCs w:val="24"/>
        </w:rPr>
        <w:t>One of the best considerations relating to mold in food is that the mycotoxins that some varieties produce; one in every of the foremost researched mycotoxins is aflatoxin, a cancer-causing poison (Kurtzman, 2006)</w:t>
      </w:r>
      <w:r w:rsidRPr="00F76D2F">
        <w:rPr>
          <w:rFonts w:ascii="Times New Roman" w:hAnsi="Times New Roman" w:cs="Times New Roman"/>
          <w:sz w:val="24"/>
          <w:szCs w:val="24"/>
        </w:rPr>
        <w:t xml:space="preserve">; food-borne diseases, the major cause of morbidity and mortality are reported to be a serious threat to public health all over the world. </w:t>
      </w:r>
      <w:r w:rsidRPr="00F76D2F">
        <w:rPr>
          <w:rFonts w:ascii="Times New Roman" w:hAnsi="Times New Roman" w:cs="Times New Roman"/>
          <w:i/>
          <w:sz w:val="24"/>
          <w:szCs w:val="24"/>
        </w:rPr>
        <w:t>Bacillus cereus</w:t>
      </w:r>
      <w:r w:rsidRPr="00F76D2F">
        <w:rPr>
          <w:rFonts w:ascii="Times New Roman" w:hAnsi="Times New Roman" w:cs="Times New Roman"/>
          <w:sz w:val="24"/>
          <w:szCs w:val="24"/>
        </w:rPr>
        <w:t xml:space="preserve"> has emerged as a major food-borne pathogen during the last few decades and is often present in a variety of foods, such as starchy foods (rice), animal origin foods (meat, milk, and dairy products (Meena, 2000).</w:t>
      </w:r>
    </w:p>
    <w:p w14:paraId="6F0AE91B" w14:textId="77777777" w:rsidR="00C33D4A" w:rsidRPr="00F76D2F" w:rsidRDefault="00C33D4A" w:rsidP="00C33D4A">
      <w:pPr>
        <w:pStyle w:val="Heading1"/>
        <w:spacing w:line="360" w:lineRule="auto"/>
        <w:jc w:val="both"/>
        <w:rPr>
          <w:rFonts w:ascii="Times New Roman" w:hAnsi="Times New Roman" w:cs="Times New Roman"/>
          <w:b w:val="0"/>
          <w:color w:val="000000" w:themeColor="text1"/>
          <w:sz w:val="24"/>
          <w:szCs w:val="24"/>
        </w:rPr>
      </w:pPr>
      <w:bookmarkStart w:id="8" w:name="_Toc55488055"/>
      <w:r w:rsidRPr="00F76D2F">
        <w:rPr>
          <w:rFonts w:ascii="Times New Roman" w:hAnsi="Times New Roman" w:cs="Times New Roman"/>
          <w:color w:val="000000" w:themeColor="text1"/>
          <w:sz w:val="24"/>
          <w:szCs w:val="24"/>
        </w:rPr>
        <w:lastRenderedPageBreak/>
        <w:t>CHAPTER THREE</w:t>
      </w:r>
      <w:bookmarkEnd w:id="8"/>
    </w:p>
    <w:p w14:paraId="109D9105"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9" w:name="_Toc55488056"/>
      <w:r w:rsidRPr="00F76D2F">
        <w:rPr>
          <w:rFonts w:ascii="Times New Roman" w:hAnsi="Times New Roman" w:cs="Times New Roman"/>
          <w:b/>
          <w:color w:val="auto"/>
          <w:sz w:val="24"/>
          <w:szCs w:val="24"/>
        </w:rPr>
        <w:t>3.0 Materials and Methods</w:t>
      </w:r>
      <w:bookmarkEnd w:id="9"/>
    </w:p>
    <w:p w14:paraId="07D128FD"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0" w:name="_Toc55488057"/>
      <w:r w:rsidRPr="00F76D2F">
        <w:rPr>
          <w:rFonts w:ascii="Times New Roman" w:hAnsi="Times New Roman" w:cs="Times New Roman"/>
          <w:b/>
          <w:color w:val="auto"/>
          <w:sz w:val="24"/>
          <w:szCs w:val="24"/>
        </w:rPr>
        <w:t>3.1 Study Area</w:t>
      </w:r>
      <w:bookmarkEnd w:id="10"/>
    </w:p>
    <w:p w14:paraId="7E1E1FEA" w14:textId="77777777" w:rsidR="00C33D4A" w:rsidRPr="00F76D2F" w:rsidRDefault="00C33D4A" w:rsidP="00C33D4A">
      <w:pPr>
        <w:pStyle w:val="Heading2"/>
        <w:spacing w:line="360" w:lineRule="auto"/>
        <w:jc w:val="both"/>
        <w:rPr>
          <w:rFonts w:ascii="Times New Roman" w:eastAsiaTheme="minorHAnsi" w:hAnsi="Times New Roman" w:cs="Times New Roman"/>
          <w:color w:val="auto"/>
          <w:sz w:val="24"/>
          <w:szCs w:val="24"/>
        </w:rPr>
      </w:pPr>
      <w:bookmarkStart w:id="11" w:name="_Toc55488058"/>
      <w:r w:rsidRPr="00F76D2F">
        <w:rPr>
          <w:rFonts w:ascii="Times New Roman" w:eastAsiaTheme="minorHAnsi" w:hAnsi="Times New Roman" w:cs="Times New Roman"/>
          <w:color w:val="auto"/>
          <w:sz w:val="24"/>
          <w:szCs w:val="24"/>
        </w:rPr>
        <w:t xml:space="preserve">The study site was </w:t>
      </w:r>
      <w:proofErr w:type="spellStart"/>
      <w:r w:rsidRPr="00F76D2F">
        <w:rPr>
          <w:rFonts w:ascii="Times New Roman" w:eastAsiaTheme="minorHAnsi" w:hAnsi="Times New Roman" w:cs="Times New Roman"/>
          <w:color w:val="auto"/>
          <w:sz w:val="24"/>
          <w:szCs w:val="24"/>
        </w:rPr>
        <w:t>Magboro</w:t>
      </w:r>
      <w:proofErr w:type="spellEnd"/>
      <w:r w:rsidRPr="00F76D2F">
        <w:rPr>
          <w:rFonts w:ascii="Times New Roman" w:eastAsiaTheme="minorHAnsi" w:hAnsi="Times New Roman" w:cs="Times New Roman"/>
          <w:color w:val="auto"/>
          <w:sz w:val="24"/>
          <w:szCs w:val="24"/>
        </w:rPr>
        <w:t xml:space="preserve"> market which is located in the Obafemi-</w:t>
      </w:r>
      <w:proofErr w:type="spellStart"/>
      <w:r w:rsidRPr="00F76D2F">
        <w:rPr>
          <w:rFonts w:ascii="Times New Roman" w:eastAsiaTheme="minorHAnsi" w:hAnsi="Times New Roman" w:cs="Times New Roman"/>
          <w:color w:val="auto"/>
          <w:sz w:val="24"/>
          <w:szCs w:val="24"/>
        </w:rPr>
        <w:t>Owode</w:t>
      </w:r>
      <w:proofErr w:type="spellEnd"/>
      <w:r w:rsidRPr="00F76D2F">
        <w:rPr>
          <w:rFonts w:ascii="Times New Roman" w:eastAsiaTheme="minorHAnsi" w:hAnsi="Times New Roman" w:cs="Times New Roman"/>
          <w:color w:val="auto"/>
          <w:sz w:val="24"/>
          <w:szCs w:val="24"/>
        </w:rPr>
        <w:t xml:space="preserve"> Local government area in Ogun State and is one of the many towns around the state that share proximity with the ever-bustling Lagos. A town once occupied by only the natives is now an urban settlement with a population estimated to be over a million inhabitants and still growing.  </w:t>
      </w:r>
      <w:bookmarkEnd w:id="11"/>
    </w:p>
    <w:p w14:paraId="64BB4213"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2" w:name="_Toc55488059"/>
      <w:r w:rsidRPr="00F76D2F">
        <w:rPr>
          <w:rFonts w:ascii="Times New Roman" w:hAnsi="Times New Roman" w:cs="Times New Roman"/>
          <w:b/>
          <w:color w:val="auto"/>
          <w:sz w:val="24"/>
          <w:szCs w:val="24"/>
        </w:rPr>
        <w:t>3.2 Collection of Samples</w:t>
      </w:r>
      <w:bookmarkEnd w:id="12"/>
    </w:p>
    <w:p w14:paraId="7EE2CCA8"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Samples of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i/>
          <w:iCs/>
          <w:sz w:val="24"/>
          <w:szCs w:val="24"/>
        </w:rPr>
        <w:t xml:space="preserve"> </w:t>
      </w:r>
      <w:r w:rsidRPr="00F76D2F">
        <w:rPr>
          <w:rFonts w:ascii="Times New Roman" w:hAnsi="Times New Roman" w:cs="Times New Roman"/>
          <w:sz w:val="24"/>
          <w:szCs w:val="24"/>
        </w:rPr>
        <w:t xml:space="preserve">were bought at random from different street vendors at popular spots in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xml:space="preserve"> market. The beef jerky samples were taken to the laboratory aseptically for identification and microbial analysis.</w:t>
      </w:r>
    </w:p>
    <w:p w14:paraId="5DD24F9A"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3" w:name="_Toc55488060"/>
      <w:r w:rsidRPr="00F76D2F">
        <w:rPr>
          <w:rFonts w:ascii="Times New Roman" w:hAnsi="Times New Roman" w:cs="Times New Roman"/>
          <w:b/>
          <w:color w:val="auto"/>
          <w:sz w:val="24"/>
          <w:szCs w:val="24"/>
        </w:rPr>
        <w:t>3.3 Materials and Equipment Used</w:t>
      </w:r>
      <w:bookmarkEnd w:id="13"/>
      <w:r w:rsidRPr="00F76D2F">
        <w:rPr>
          <w:rFonts w:ascii="Times New Roman" w:hAnsi="Times New Roman" w:cs="Times New Roman"/>
          <w:b/>
          <w:color w:val="auto"/>
          <w:sz w:val="24"/>
          <w:szCs w:val="24"/>
        </w:rPr>
        <w:t xml:space="preserve">  </w:t>
      </w:r>
    </w:p>
    <w:p w14:paraId="6844A979"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Materials used: Petri-dishes, beakers, conical flasks, hockey stick, measuring cylinder, Eppendorf tubes, micropipette (with their tips), test tubes (with their racks), spatula, filter paper, inoculating loop, wash bottles.</w:t>
      </w:r>
    </w:p>
    <w:p w14:paraId="2D2681B1"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Equipment used: Autoclave, incubator, weighing balance, thermal cycler, centrifuge, stomacher blender, distiller, Laminar airflow cabinet, Magnetic stirrer water bath (set at 50°C and 100°C), Bunsen burner.</w:t>
      </w:r>
    </w:p>
    <w:p w14:paraId="394A2B02"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4" w:name="_Toc55488061"/>
      <w:r w:rsidRPr="00F76D2F">
        <w:rPr>
          <w:rFonts w:ascii="Times New Roman" w:hAnsi="Times New Roman" w:cs="Times New Roman"/>
          <w:b/>
          <w:color w:val="auto"/>
          <w:sz w:val="24"/>
          <w:szCs w:val="24"/>
        </w:rPr>
        <w:t>3.4 Media Used</w:t>
      </w:r>
      <w:bookmarkEnd w:id="14"/>
      <w:r w:rsidRPr="00F76D2F">
        <w:rPr>
          <w:rFonts w:ascii="Times New Roman" w:hAnsi="Times New Roman" w:cs="Times New Roman"/>
          <w:b/>
          <w:color w:val="auto"/>
          <w:sz w:val="24"/>
          <w:szCs w:val="24"/>
        </w:rPr>
        <w:t xml:space="preserve"> </w:t>
      </w:r>
    </w:p>
    <w:p w14:paraId="6D60BF0B" w14:textId="77777777" w:rsidR="00C33D4A" w:rsidRPr="00F76D2F" w:rsidRDefault="00C33D4A" w:rsidP="00C33D4A">
      <w:pPr>
        <w:spacing w:after="0" w:line="360" w:lineRule="auto"/>
        <w:jc w:val="both"/>
        <w:rPr>
          <w:rFonts w:ascii="Times New Roman" w:hAnsi="Times New Roman" w:cs="Times New Roman"/>
          <w:bCs/>
          <w:i/>
          <w:iCs/>
          <w:sz w:val="24"/>
          <w:szCs w:val="24"/>
        </w:rPr>
      </w:pPr>
      <w:r w:rsidRPr="00F76D2F">
        <w:rPr>
          <w:rFonts w:ascii="Times New Roman" w:hAnsi="Times New Roman" w:cs="Times New Roman"/>
          <w:bCs/>
          <w:i/>
          <w:iCs/>
          <w:sz w:val="24"/>
          <w:szCs w:val="24"/>
        </w:rPr>
        <w:t xml:space="preserve">PEPTONE WATER </w:t>
      </w:r>
    </w:p>
    <w:p w14:paraId="338E089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Peptone water is a microbial growth medium composed of peptic digest of animal tissue and sodium chloride. The pH of the medium is 7.2±0.2 at 25 °C and is rich in tryptophan. Peptone water is also a nonselective broth medium that can be used as a primary enrichment medium for the growth of bacteria.</w:t>
      </w:r>
    </w:p>
    <w:p w14:paraId="6AECBC4E" w14:textId="77777777" w:rsidR="00C33D4A" w:rsidRPr="00F76D2F" w:rsidRDefault="00C33D4A" w:rsidP="00C33D4A">
      <w:pPr>
        <w:spacing w:after="0" w:line="360" w:lineRule="auto"/>
        <w:jc w:val="both"/>
        <w:rPr>
          <w:rFonts w:ascii="Times New Roman" w:hAnsi="Times New Roman" w:cs="Times New Roman"/>
          <w:bCs/>
          <w:i/>
          <w:iCs/>
          <w:sz w:val="24"/>
          <w:szCs w:val="24"/>
        </w:rPr>
      </w:pPr>
      <w:r w:rsidRPr="00F76D2F">
        <w:rPr>
          <w:rFonts w:ascii="Times New Roman" w:hAnsi="Times New Roman" w:cs="Times New Roman"/>
          <w:bCs/>
          <w:i/>
          <w:iCs/>
          <w:sz w:val="24"/>
          <w:szCs w:val="24"/>
        </w:rPr>
        <w:t xml:space="preserve">Preparation </w:t>
      </w:r>
    </w:p>
    <w:p w14:paraId="1700FDA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 The dehydrated medium was dissolved in the appropriate volume of distilled water to make up 0.1% and 1% peptone water based on manufacturer instruction's instructions in a conical flask and mixed thoroughly.</w:t>
      </w:r>
    </w:p>
    <w:p w14:paraId="1C102A0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lastRenderedPageBreak/>
        <w:t xml:space="preserve">2. The mixture was heated for a while to dissolve the powder completely and was then sterilized by autoclaving at 121°C for 15mins.  </w:t>
      </w:r>
    </w:p>
    <w:p w14:paraId="3328AB5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3. 9ml of the 0.1% was then dispensed into various test tubes for serial dilution.</w:t>
      </w:r>
    </w:p>
    <w:p w14:paraId="3A41811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 225ml of the 1% was then dispensed into a conical flask.</w:t>
      </w:r>
    </w:p>
    <w:p w14:paraId="7E03404D" w14:textId="77777777" w:rsidR="00C33D4A" w:rsidRPr="00F76D2F" w:rsidRDefault="00C33D4A" w:rsidP="00C33D4A">
      <w:pPr>
        <w:spacing w:line="360" w:lineRule="auto"/>
        <w:jc w:val="both"/>
        <w:rPr>
          <w:rFonts w:ascii="Times New Roman" w:hAnsi="Times New Roman" w:cs="Times New Roman"/>
          <w:sz w:val="24"/>
          <w:szCs w:val="24"/>
        </w:rPr>
      </w:pPr>
    </w:p>
    <w:p w14:paraId="5DC6B318" w14:textId="77777777" w:rsidR="00C33D4A" w:rsidRPr="00F76D2F" w:rsidRDefault="00C33D4A" w:rsidP="00C33D4A">
      <w:pPr>
        <w:spacing w:line="360" w:lineRule="auto"/>
        <w:jc w:val="both"/>
        <w:rPr>
          <w:rFonts w:ascii="Times New Roman" w:hAnsi="Times New Roman" w:cs="Times New Roman"/>
          <w:i/>
          <w:sz w:val="24"/>
          <w:szCs w:val="24"/>
        </w:rPr>
      </w:pPr>
      <w:r w:rsidRPr="00F76D2F">
        <w:rPr>
          <w:rFonts w:ascii="Times New Roman" w:hAnsi="Times New Roman" w:cs="Times New Roman"/>
          <w:b/>
          <w:sz w:val="24"/>
          <w:szCs w:val="24"/>
        </w:rPr>
        <w:t xml:space="preserve">2. </w:t>
      </w:r>
      <w:r w:rsidRPr="00F76D2F">
        <w:rPr>
          <w:rFonts w:ascii="Times New Roman" w:hAnsi="Times New Roman" w:cs="Times New Roman"/>
          <w:i/>
          <w:sz w:val="24"/>
          <w:szCs w:val="24"/>
        </w:rPr>
        <w:t xml:space="preserve">SORBITOL-MACCONKEY AGAR (SMAC) </w:t>
      </w:r>
    </w:p>
    <w:p w14:paraId="2AD199EE"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Sorbitol MacConkey agar is a selective and differential media used for detecting sorbitol non-fermenting </w:t>
      </w:r>
      <w:r w:rsidRPr="00F76D2F">
        <w:rPr>
          <w:rFonts w:ascii="Times New Roman" w:hAnsi="Times New Roman" w:cs="Times New Roman"/>
          <w:i/>
          <w:sz w:val="24"/>
          <w:szCs w:val="24"/>
        </w:rPr>
        <w:t xml:space="preserve">Escherichia coli </w:t>
      </w:r>
      <w:r w:rsidRPr="00F76D2F">
        <w:rPr>
          <w:rFonts w:ascii="Times New Roman" w:hAnsi="Times New Roman" w:cs="Times New Roman"/>
          <w:sz w:val="24"/>
          <w:szCs w:val="24"/>
        </w:rPr>
        <w:t xml:space="preserve">O157: H7. </w:t>
      </w:r>
    </w:p>
    <w:p w14:paraId="460AFCC1"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r w:rsidRPr="00F76D2F">
        <w:rPr>
          <w:rFonts w:ascii="Times New Roman" w:hAnsi="Times New Roman" w:cs="Times New Roman"/>
          <w:b/>
          <w:sz w:val="24"/>
          <w:szCs w:val="24"/>
        </w:rPr>
        <w:t xml:space="preserve"> </w:t>
      </w:r>
    </w:p>
    <w:p w14:paraId="2E8F41EB" w14:textId="2AE0A0B3" w:rsidR="00C33D4A" w:rsidRPr="00F76D2F" w:rsidRDefault="001E17F7" w:rsidP="00C33D4A">
      <w:pPr>
        <w:pStyle w:val="ListParagraph"/>
        <w:numPr>
          <w:ilvl w:val="0"/>
          <w:numId w:val="5"/>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(50g)</w:t>
      </w:r>
      <w:r w:rsidR="00C33D4A" w:rsidRPr="00F76D2F">
        <w:rPr>
          <w:rFonts w:ascii="Times New Roman" w:hAnsi="Times New Roman" w:cs="Times New Roman"/>
          <w:sz w:val="24"/>
          <w:szCs w:val="24"/>
        </w:rPr>
        <w:t xml:space="preserve"> was suspended in 1000ml distilled water and mixed thoroughly.</w:t>
      </w:r>
    </w:p>
    <w:p w14:paraId="48E0AAFD" w14:textId="77777777" w:rsidR="00C33D4A" w:rsidRPr="00F76D2F" w:rsidRDefault="00C33D4A" w:rsidP="00C33D4A">
      <w:pPr>
        <w:pStyle w:val="ListParagraph"/>
        <w:numPr>
          <w:ilvl w:val="0"/>
          <w:numId w:val="5"/>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mixture was heated with frequent agitation to completely dissolve the powder and autoclaved at 121</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15minutes.</w:t>
      </w:r>
    </w:p>
    <w:p w14:paraId="6E0C84D9" w14:textId="77777777" w:rsidR="00C33D4A" w:rsidRPr="00F76D2F" w:rsidRDefault="00C33D4A" w:rsidP="00C33D4A">
      <w:pPr>
        <w:pStyle w:val="ListParagraph"/>
        <w:numPr>
          <w:ilvl w:val="0"/>
          <w:numId w:val="5"/>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and poured aseptically into sterile Petri dishes and left to solidify.</w:t>
      </w:r>
    </w:p>
    <w:p w14:paraId="715169F9"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3. </w:t>
      </w:r>
      <w:r w:rsidRPr="00F76D2F">
        <w:rPr>
          <w:rFonts w:ascii="Times New Roman" w:hAnsi="Times New Roman" w:cs="Times New Roman"/>
          <w:i/>
          <w:sz w:val="24"/>
          <w:szCs w:val="24"/>
        </w:rPr>
        <w:t xml:space="preserve">MACCONKEY AGAR </w:t>
      </w:r>
    </w:p>
    <w:p w14:paraId="5B5B5A16"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MacConkey Agar is used for gram-negative enteric bacteria isolation and lactose fermentation differentiation from non-lactose fermenting bacteria and lactose fermenting bacteria.</w:t>
      </w:r>
    </w:p>
    <w:p w14:paraId="5A9BD5BB"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 xml:space="preserve">Preparation </w:t>
      </w:r>
      <w:r w:rsidRPr="00F76D2F">
        <w:rPr>
          <w:rFonts w:ascii="Times New Roman" w:hAnsi="Times New Roman" w:cs="Times New Roman"/>
          <w:b/>
          <w:sz w:val="24"/>
          <w:szCs w:val="24"/>
        </w:rPr>
        <w:t xml:space="preserve"> </w:t>
      </w:r>
    </w:p>
    <w:p w14:paraId="27635BAC" w14:textId="3A15C397" w:rsidR="00C33D4A" w:rsidRPr="00F76D2F" w:rsidRDefault="001E17F7" w:rsidP="00C33D4A">
      <w:pPr>
        <w:pStyle w:val="ListParagraph"/>
        <w:numPr>
          <w:ilvl w:val="0"/>
          <w:numId w:val="6"/>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(48.5g)</w:t>
      </w:r>
      <w:r w:rsidR="00C33D4A" w:rsidRPr="00F76D2F">
        <w:rPr>
          <w:rFonts w:ascii="Times New Roman" w:hAnsi="Times New Roman" w:cs="Times New Roman"/>
          <w:sz w:val="24"/>
          <w:szCs w:val="24"/>
        </w:rPr>
        <w:t xml:space="preserve"> was suspended in 1000ml distilled water and mixed thoroughly.</w:t>
      </w:r>
    </w:p>
    <w:p w14:paraId="29C0AF2D" w14:textId="77777777" w:rsidR="00C33D4A" w:rsidRPr="00F76D2F" w:rsidRDefault="00C33D4A" w:rsidP="00C33D4A">
      <w:pPr>
        <w:pStyle w:val="ListParagraph"/>
        <w:numPr>
          <w:ilvl w:val="0"/>
          <w:numId w:val="6"/>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mixture was heated with frequent agitation to completely dissolve the powder and autoclaved at 121</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15minutes.</w:t>
      </w:r>
    </w:p>
    <w:p w14:paraId="600D1515" w14:textId="77777777" w:rsidR="00C33D4A" w:rsidRPr="00F76D2F" w:rsidRDefault="00C33D4A" w:rsidP="00C33D4A">
      <w:pPr>
        <w:pStyle w:val="ListParagraph"/>
        <w:numPr>
          <w:ilvl w:val="0"/>
          <w:numId w:val="6"/>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and poured aseptically into sterile Petri dishes and left to solidify.</w:t>
      </w:r>
    </w:p>
    <w:p w14:paraId="70EEA842" w14:textId="77777777" w:rsidR="00C33D4A" w:rsidRPr="00F76D2F" w:rsidRDefault="00C33D4A" w:rsidP="00C33D4A">
      <w:pPr>
        <w:spacing w:line="360" w:lineRule="auto"/>
        <w:ind w:left="360"/>
        <w:jc w:val="both"/>
        <w:rPr>
          <w:rFonts w:ascii="Times New Roman" w:hAnsi="Times New Roman" w:cs="Times New Roman"/>
          <w:b/>
          <w:sz w:val="24"/>
          <w:szCs w:val="24"/>
        </w:rPr>
      </w:pPr>
    </w:p>
    <w:p w14:paraId="0EB9DFD2" w14:textId="77777777" w:rsidR="00C33D4A" w:rsidRPr="00F76D2F" w:rsidRDefault="00C33D4A" w:rsidP="00C33D4A">
      <w:pPr>
        <w:spacing w:line="360" w:lineRule="auto"/>
        <w:jc w:val="both"/>
        <w:rPr>
          <w:rFonts w:ascii="Times New Roman" w:hAnsi="Times New Roman" w:cs="Times New Roman"/>
          <w:b/>
          <w:sz w:val="24"/>
          <w:szCs w:val="24"/>
        </w:rPr>
      </w:pPr>
    </w:p>
    <w:p w14:paraId="0BCC27E0"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 xml:space="preserve">4. </w:t>
      </w:r>
      <w:r w:rsidRPr="00F76D2F">
        <w:rPr>
          <w:rFonts w:ascii="Times New Roman" w:hAnsi="Times New Roman" w:cs="Times New Roman"/>
          <w:i/>
          <w:sz w:val="24"/>
          <w:szCs w:val="24"/>
        </w:rPr>
        <w:t xml:space="preserve">NUTRIENT AGAR </w:t>
      </w:r>
    </w:p>
    <w:p w14:paraId="322272C6"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Nutrient agar is a general-purpose nutrient medium used for the cultivation of microbes supporting the growth of a wide range of non-fastidious organisms.</w:t>
      </w:r>
    </w:p>
    <w:p w14:paraId="6E99EAD2"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r w:rsidRPr="00F76D2F">
        <w:rPr>
          <w:rFonts w:ascii="Times New Roman" w:hAnsi="Times New Roman" w:cs="Times New Roman"/>
          <w:b/>
          <w:sz w:val="24"/>
          <w:szCs w:val="24"/>
        </w:rPr>
        <w:t xml:space="preserve">  </w:t>
      </w:r>
    </w:p>
    <w:p w14:paraId="21D272C7" w14:textId="2DBD6757" w:rsidR="00C33D4A" w:rsidRPr="00F76D2F" w:rsidRDefault="001E17F7" w:rsidP="00C33D4A">
      <w:pPr>
        <w:pStyle w:val="ListParagraph"/>
        <w:numPr>
          <w:ilvl w:val="0"/>
          <w:numId w:val="7"/>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(28g)</w:t>
      </w:r>
      <w:r w:rsidR="00C33D4A" w:rsidRPr="00F76D2F">
        <w:rPr>
          <w:rFonts w:ascii="Times New Roman" w:hAnsi="Times New Roman" w:cs="Times New Roman"/>
          <w:sz w:val="24"/>
          <w:szCs w:val="24"/>
        </w:rPr>
        <w:t xml:space="preserve"> was suspended in 1000ml distilled water and mixed thoroughly.</w:t>
      </w:r>
    </w:p>
    <w:p w14:paraId="2189F2C5" w14:textId="77777777" w:rsidR="00C33D4A" w:rsidRPr="00F76D2F" w:rsidRDefault="00C33D4A" w:rsidP="00C33D4A">
      <w:pPr>
        <w:pStyle w:val="ListParagraph"/>
        <w:numPr>
          <w:ilvl w:val="0"/>
          <w:numId w:val="7"/>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mixture was heated with frequent agitation to completely dissolve the powder and autoclaved at 121</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15minutes.</w:t>
      </w:r>
    </w:p>
    <w:p w14:paraId="44332511" w14:textId="77777777" w:rsidR="00C33D4A" w:rsidRPr="00F76D2F" w:rsidRDefault="00C33D4A" w:rsidP="00C33D4A">
      <w:pPr>
        <w:pStyle w:val="ListParagraph"/>
        <w:numPr>
          <w:ilvl w:val="0"/>
          <w:numId w:val="7"/>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and poured aseptically into sterile Petri dishes and left to solidify.</w:t>
      </w:r>
    </w:p>
    <w:p w14:paraId="7921CB2C"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5. </w:t>
      </w:r>
      <w:r w:rsidRPr="00F76D2F">
        <w:rPr>
          <w:rFonts w:ascii="Times New Roman" w:hAnsi="Times New Roman" w:cs="Times New Roman"/>
          <w:i/>
          <w:sz w:val="24"/>
          <w:szCs w:val="24"/>
        </w:rPr>
        <w:t>EOSIN METHYLENE BLUE (EMB AGAR)</w:t>
      </w:r>
    </w:p>
    <w:p w14:paraId="207C5A90"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 xml:space="preserve">Eosin methylene blue agar is a differential medium used to isolate coliforms. It provides a color indicator distinguishing between organisms that ferment the lactose (e.g.,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and those that do not (e.g., </w:t>
      </w:r>
      <w:r w:rsidRPr="00F76D2F">
        <w:rPr>
          <w:rFonts w:ascii="Times New Roman" w:hAnsi="Times New Roman" w:cs="Times New Roman"/>
          <w:i/>
          <w:sz w:val="24"/>
          <w:szCs w:val="24"/>
        </w:rPr>
        <w:t>Salmonella, Shigella</w:t>
      </w:r>
      <w:r w:rsidRPr="00F76D2F">
        <w:rPr>
          <w:rFonts w:ascii="Times New Roman" w:hAnsi="Times New Roman" w:cs="Times New Roman"/>
          <w:sz w:val="24"/>
          <w:szCs w:val="24"/>
        </w:rPr>
        <w:t>).</w:t>
      </w:r>
    </w:p>
    <w:p w14:paraId="5DAAF84A"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r w:rsidRPr="00F76D2F">
        <w:rPr>
          <w:rFonts w:ascii="Times New Roman" w:hAnsi="Times New Roman" w:cs="Times New Roman"/>
          <w:b/>
          <w:sz w:val="24"/>
          <w:szCs w:val="24"/>
        </w:rPr>
        <w:t xml:space="preserve">  </w:t>
      </w:r>
    </w:p>
    <w:p w14:paraId="03040EA5" w14:textId="0850B0E9" w:rsidR="00C33D4A" w:rsidRPr="00F76D2F" w:rsidRDefault="001E17F7" w:rsidP="00C33D4A">
      <w:pPr>
        <w:pStyle w:val="ListParagraph"/>
        <w:numPr>
          <w:ilvl w:val="0"/>
          <w:numId w:val="8"/>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(36g)</w:t>
      </w:r>
      <w:r w:rsidR="00C33D4A" w:rsidRPr="00F76D2F">
        <w:rPr>
          <w:rFonts w:ascii="Times New Roman" w:hAnsi="Times New Roman" w:cs="Times New Roman"/>
          <w:sz w:val="24"/>
          <w:szCs w:val="24"/>
        </w:rPr>
        <w:t xml:space="preserve"> was suspended in 1000ml distilled water and mixed thoroughly.</w:t>
      </w:r>
    </w:p>
    <w:p w14:paraId="4DB288A9" w14:textId="77777777" w:rsidR="00C33D4A" w:rsidRPr="00F76D2F" w:rsidRDefault="00C33D4A" w:rsidP="00C33D4A">
      <w:pPr>
        <w:pStyle w:val="ListParagraph"/>
        <w:numPr>
          <w:ilvl w:val="0"/>
          <w:numId w:val="8"/>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mixture was heated with frequent agitation to completely dissolve the powder and autoclaved at 121</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15minutes.</w:t>
      </w:r>
    </w:p>
    <w:p w14:paraId="5531A87E" w14:textId="77777777" w:rsidR="00C33D4A" w:rsidRPr="00F76D2F" w:rsidRDefault="00C33D4A" w:rsidP="00C33D4A">
      <w:pPr>
        <w:pStyle w:val="ListParagraph"/>
        <w:numPr>
          <w:ilvl w:val="0"/>
          <w:numId w:val="8"/>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and poured aseptically into sterile Petri dishes and left to solidify.</w:t>
      </w:r>
    </w:p>
    <w:p w14:paraId="6D19C63C" w14:textId="77777777" w:rsidR="00C33D4A" w:rsidRPr="00F76D2F" w:rsidRDefault="00C33D4A" w:rsidP="00C33D4A">
      <w:pPr>
        <w:spacing w:line="360" w:lineRule="auto"/>
        <w:ind w:left="360"/>
        <w:jc w:val="both"/>
        <w:rPr>
          <w:rFonts w:ascii="Times New Roman" w:hAnsi="Times New Roman" w:cs="Times New Roman"/>
          <w:b/>
          <w:sz w:val="24"/>
          <w:szCs w:val="24"/>
        </w:rPr>
      </w:pPr>
      <w:r w:rsidRPr="00F76D2F">
        <w:rPr>
          <w:rFonts w:ascii="Times New Roman" w:hAnsi="Times New Roman" w:cs="Times New Roman"/>
          <w:b/>
          <w:sz w:val="24"/>
          <w:szCs w:val="24"/>
        </w:rPr>
        <w:t xml:space="preserve">6. </w:t>
      </w:r>
      <w:r w:rsidRPr="00F76D2F">
        <w:rPr>
          <w:rFonts w:ascii="Times New Roman" w:hAnsi="Times New Roman" w:cs="Times New Roman"/>
          <w:i/>
          <w:sz w:val="24"/>
          <w:szCs w:val="24"/>
        </w:rPr>
        <w:t xml:space="preserve">POTATO DEXTROSE AGAR (PDA) </w:t>
      </w:r>
    </w:p>
    <w:p w14:paraId="10D6CB2F"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Potato dextrose agar is a general-purpose medium for yeasts and molds that can be supplemented with acid or antibiotics like Chloramphenicol, Tartaric Acid and Chlortetracycline can be added as selective agents and to inhibit bacterial growth.</w:t>
      </w:r>
    </w:p>
    <w:p w14:paraId="1B3D8665"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r w:rsidRPr="00F76D2F">
        <w:rPr>
          <w:rFonts w:ascii="Times New Roman" w:hAnsi="Times New Roman" w:cs="Times New Roman"/>
          <w:b/>
          <w:sz w:val="24"/>
          <w:szCs w:val="24"/>
        </w:rPr>
        <w:t xml:space="preserve">  </w:t>
      </w:r>
    </w:p>
    <w:p w14:paraId="22598CA3" w14:textId="1382B868" w:rsidR="00C33D4A" w:rsidRPr="00F76D2F" w:rsidRDefault="001E17F7" w:rsidP="00C33D4A">
      <w:pPr>
        <w:pStyle w:val="ListParagraph"/>
        <w:numPr>
          <w:ilvl w:val="0"/>
          <w:numId w:val="9"/>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(39g)</w:t>
      </w:r>
      <w:r w:rsidR="00C33D4A" w:rsidRPr="00F76D2F">
        <w:rPr>
          <w:rFonts w:ascii="Times New Roman" w:hAnsi="Times New Roman" w:cs="Times New Roman"/>
          <w:sz w:val="24"/>
          <w:szCs w:val="24"/>
        </w:rPr>
        <w:t xml:space="preserve"> was suspended in 1000ml distilled water and mixed thoroughly.</w:t>
      </w:r>
    </w:p>
    <w:p w14:paraId="607508AD" w14:textId="77777777" w:rsidR="00C33D4A" w:rsidRPr="00F76D2F" w:rsidRDefault="00C33D4A" w:rsidP="00C33D4A">
      <w:pPr>
        <w:pStyle w:val="ListParagraph"/>
        <w:numPr>
          <w:ilvl w:val="0"/>
          <w:numId w:val="9"/>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lastRenderedPageBreak/>
        <w:t>The mixture was heated with frequent agitation to completely dissolve the powder and autoclaved at 121</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15minutes.</w:t>
      </w:r>
    </w:p>
    <w:p w14:paraId="04DACF49" w14:textId="77777777" w:rsidR="00C33D4A" w:rsidRPr="00F76D2F" w:rsidRDefault="00C33D4A" w:rsidP="00C33D4A">
      <w:pPr>
        <w:pStyle w:val="ListParagraph"/>
        <w:numPr>
          <w:ilvl w:val="0"/>
          <w:numId w:val="9"/>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supplemented with 25 mg chloramphenicol, and poured aseptically into sterile Petri dishes, and left to solidify.</w:t>
      </w:r>
    </w:p>
    <w:p w14:paraId="594ECF5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b/>
          <w:sz w:val="24"/>
          <w:szCs w:val="24"/>
        </w:rPr>
        <w:t xml:space="preserve">7. </w:t>
      </w:r>
      <w:r w:rsidRPr="00F76D2F">
        <w:rPr>
          <w:rFonts w:ascii="Times New Roman" w:hAnsi="Times New Roman" w:cs="Times New Roman"/>
          <w:i/>
          <w:sz w:val="24"/>
          <w:szCs w:val="24"/>
        </w:rPr>
        <w:t xml:space="preserve">XYLOSE LYSINE DEOXYCHOLATE AGAR (XLD AGAR) </w:t>
      </w:r>
    </w:p>
    <w:p w14:paraId="3F759380"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 xml:space="preserve">Xylose Lysine Deoxycholate Agar is a selective growth medium used for the isolation of </w:t>
      </w:r>
      <w:r w:rsidRPr="00F76D2F">
        <w:rPr>
          <w:rFonts w:ascii="Times New Roman" w:hAnsi="Times New Roman" w:cs="Times New Roman"/>
          <w:i/>
          <w:sz w:val="24"/>
          <w:szCs w:val="24"/>
        </w:rPr>
        <w:t xml:space="preserve">Salmonella </w:t>
      </w:r>
      <w:r w:rsidRPr="00F76D2F">
        <w:rPr>
          <w:rFonts w:ascii="Times New Roman" w:hAnsi="Times New Roman" w:cs="Times New Roman"/>
          <w:sz w:val="24"/>
          <w:szCs w:val="24"/>
        </w:rPr>
        <w:t>and</w:t>
      </w:r>
      <w:r w:rsidRPr="00F76D2F">
        <w:rPr>
          <w:rFonts w:ascii="Times New Roman" w:hAnsi="Times New Roman" w:cs="Times New Roman"/>
          <w:i/>
          <w:sz w:val="24"/>
          <w:szCs w:val="24"/>
        </w:rPr>
        <w:t xml:space="preserve"> Shigella spp. </w:t>
      </w:r>
      <w:r w:rsidRPr="00F76D2F">
        <w:rPr>
          <w:rFonts w:ascii="Times New Roman" w:hAnsi="Times New Roman" w:cs="Times New Roman"/>
          <w:sz w:val="24"/>
          <w:szCs w:val="24"/>
        </w:rPr>
        <w:t xml:space="preserve">From clinical and food samples. </w:t>
      </w:r>
    </w:p>
    <w:p w14:paraId="1CA86D3E"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r w:rsidRPr="00F76D2F">
        <w:rPr>
          <w:rFonts w:ascii="Times New Roman" w:hAnsi="Times New Roman" w:cs="Times New Roman"/>
          <w:b/>
          <w:sz w:val="24"/>
          <w:szCs w:val="24"/>
        </w:rPr>
        <w:t xml:space="preserve"> </w:t>
      </w:r>
    </w:p>
    <w:p w14:paraId="0473B1E7" w14:textId="0ED82F6D" w:rsidR="00C33D4A" w:rsidRPr="00F76D2F" w:rsidRDefault="001E17F7" w:rsidP="00C33D4A">
      <w:pPr>
        <w:pStyle w:val="ListParagraph"/>
        <w:numPr>
          <w:ilvl w:val="0"/>
          <w:numId w:val="4"/>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w:t>
      </w:r>
      <w:r w:rsidR="00C33D4A" w:rsidRPr="00F76D2F">
        <w:rPr>
          <w:rFonts w:ascii="Times New Roman" w:hAnsi="Times New Roman" w:cs="Times New Roman"/>
          <w:sz w:val="24"/>
          <w:szCs w:val="24"/>
        </w:rPr>
        <w:t>he medium</w:t>
      </w:r>
      <w:r w:rsidRPr="00F76D2F">
        <w:rPr>
          <w:rFonts w:ascii="Times New Roman" w:hAnsi="Times New Roman" w:cs="Times New Roman"/>
          <w:sz w:val="24"/>
          <w:szCs w:val="24"/>
        </w:rPr>
        <w:t xml:space="preserve"> (57g)</w:t>
      </w:r>
      <w:r w:rsidR="00C33D4A" w:rsidRPr="00F76D2F">
        <w:rPr>
          <w:rFonts w:ascii="Times New Roman" w:hAnsi="Times New Roman" w:cs="Times New Roman"/>
          <w:sz w:val="24"/>
          <w:szCs w:val="24"/>
        </w:rPr>
        <w:t xml:space="preserve"> was suspended in 1000ml distilled water and mixed thoroughly.</w:t>
      </w:r>
    </w:p>
    <w:p w14:paraId="657C9E3E" w14:textId="77777777" w:rsidR="00C33D4A" w:rsidRPr="00F76D2F" w:rsidRDefault="00C33D4A" w:rsidP="00C33D4A">
      <w:pPr>
        <w:pStyle w:val="ListParagraph"/>
        <w:numPr>
          <w:ilvl w:val="0"/>
          <w:numId w:val="4"/>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mixture was heated with frequent agitation to completely dissolve the powder. </w:t>
      </w:r>
    </w:p>
    <w:p w14:paraId="78CF9A9E" w14:textId="77777777" w:rsidR="00C33D4A" w:rsidRPr="00F76D2F" w:rsidRDefault="00C33D4A" w:rsidP="00C33D4A">
      <w:pPr>
        <w:pStyle w:val="ListParagraph"/>
        <w:numPr>
          <w:ilvl w:val="0"/>
          <w:numId w:val="4"/>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It was transferred to the water bath at 50</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it is not to be autoclaved as instructed by the manufacturer.</w:t>
      </w:r>
    </w:p>
    <w:p w14:paraId="4F6BA765" w14:textId="77777777" w:rsidR="00C33D4A" w:rsidRPr="00F76D2F" w:rsidRDefault="00C33D4A" w:rsidP="00C33D4A">
      <w:pPr>
        <w:pStyle w:val="ListParagraph"/>
        <w:numPr>
          <w:ilvl w:val="0"/>
          <w:numId w:val="4"/>
        </w:num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 was allowed to cool to 45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and poured ascetically into sterile Petri dishes and left to solidify.</w:t>
      </w:r>
    </w:p>
    <w:p w14:paraId="70019B3D" w14:textId="77777777" w:rsidR="00C33D4A" w:rsidRPr="00F76D2F" w:rsidRDefault="00C33D4A" w:rsidP="00C33D4A">
      <w:pPr>
        <w:spacing w:line="360" w:lineRule="auto"/>
        <w:ind w:left="360"/>
        <w:jc w:val="both"/>
        <w:rPr>
          <w:rFonts w:ascii="Times New Roman" w:hAnsi="Times New Roman" w:cs="Times New Roman"/>
          <w:b/>
          <w:sz w:val="24"/>
          <w:szCs w:val="24"/>
        </w:rPr>
      </w:pPr>
      <w:r w:rsidRPr="00F76D2F">
        <w:rPr>
          <w:rFonts w:ascii="Times New Roman" w:hAnsi="Times New Roman" w:cs="Times New Roman"/>
          <w:b/>
          <w:sz w:val="24"/>
          <w:szCs w:val="24"/>
        </w:rPr>
        <w:t xml:space="preserve">8. </w:t>
      </w:r>
      <w:r w:rsidRPr="00F76D2F">
        <w:rPr>
          <w:rFonts w:ascii="Times New Roman" w:hAnsi="Times New Roman" w:cs="Times New Roman"/>
          <w:i/>
          <w:sz w:val="24"/>
          <w:szCs w:val="24"/>
        </w:rPr>
        <w:t>SELENITE F BROTH</w:t>
      </w:r>
    </w:p>
    <w:p w14:paraId="08AD734B"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 xml:space="preserve">Selenite F Broth is the medium used for the selective enrichment of Salmonella </w:t>
      </w:r>
      <w:proofErr w:type="spellStart"/>
      <w:r w:rsidRPr="00F76D2F">
        <w:rPr>
          <w:rFonts w:ascii="Times New Roman" w:hAnsi="Times New Roman" w:cs="Times New Roman"/>
          <w:sz w:val="24"/>
          <w:szCs w:val="24"/>
        </w:rPr>
        <w:t>spp</w:t>
      </w:r>
      <w:proofErr w:type="spellEnd"/>
      <w:r w:rsidRPr="00F76D2F">
        <w:rPr>
          <w:rFonts w:ascii="Times New Roman" w:hAnsi="Times New Roman" w:cs="Times New Roman"/>
          <w:sz w:val="24"/>
          <w:szCs w:val="24"/>
        </w:rPr>
        <w:t xml:space="preserve"> from both clinical and food samples. It is a buffered Lactose Peptone Broth to which Sodium </w:t>
      </w:r>
      <w:proofErr w:type="spellStart"/>
      <w:r w:rsidRPr="00F76D2F">
        <w:rPr>
          <w:rFonts w:ascii="Times New Roman" w:hAnsi="Times New Roman" w:cs="Times New Roman"/>
          <w:sz w:val="24"/>
          <w:szCs w:val="24"/>
        </w:rPr>
        <w:t>Biselenite</w:t>
      </w:r>
      <w:proofErr w:type="spellEnd"/>
      <w:r w:rsidRPr="00F76D2F">
        <w:rPr>
          <w:rFonts w:ascii="Times New Roman" w:hAnsi="Times New Roman" w:cs="Times New Roman"/>
          <w:sz w:val="24"/>
          <w:szCs w:val="24"/>
        </w:rPr>
        <w:t xml:space="preserve"> is added as the selective agent.</w:t>
      </w:r>
    </w:p>
    <w:p w14:paraId="012CA8BE"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i/>
          <w:sz w:val="24"/>
          <w:szCs w:val="24"/>
        </w:rPr>
        <w:t>Preparation</w:t>
      </w:r>
    </w:p>
    <w:p w14:paraId="29521FBF" w14:textId="5620CB91"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 xml:space="preserve">1. </w:t>
      </w:r>
      <w:r w:rsidR="001E17F7" w:rsidRPr="00F76D2F">
        <w:rPr>
          <w:rFonts w:ascii="Times New Roman" w:hAnsi="Times New Roman" w:cs="Times New Roman"/>
          <w:sz w:val="24"/>
          <w:szCs w:val="24"/>
        </w:rPr>
        <w:t>D</w:t>
      </w:r>
      <w:r w:rsidRPr="00F76D2F">
        <w:rPr>
          <w:rFonts w:ascii="Times New Roman" w:hAnsi="Times New Roman" w:cs="Times New Roman"/>
          <w:sz w:val="24"/>
          <w:szCs w:val="24"/>
        </w:rPr>
        <w:t>ehydrated media of selenite F</w:t>
      </w:r>
      <w:r w:rsidR="001E17F7" w:rsidRPr="00F76D2F">
        <w:rPr>
          <w:rFonts w:ascii="Times New Roman" w:hAnsi="Times New Roman" w:cs="Times New Roman"/>
          <w:sz w:val="24"/>
          <w:szCs w:val="24"/>
        </w:rPr>
        <w:t xml:space="preserve"> (19g)</w:t>
      </w:r>
      <w:r w:rsidRPr="00F76D2F">
        <w:rPr>
          <w:rFonts w:ascii="Times New Roman" w:hAnsi="Times New Roman" w:cs="Times New Roman"/>
          <w:sz w:val="24"/>
          <w:szCs w:val="24"/>
        </w:rPr>
        <w:t xml:space="preserve"> was dissolved in 750 ml distilled water in a sterile conical flask. (Part A)</w:t>
      </w:r>
    </w:p>
    <w:p w14:paraId="4E98A7FF" w14:textId="66DE27CF"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 xml:space="preserve">2. </w:t>
      </w:r>
      <w:r w:rsidR="001E17F7" w:rsidRPr="00F76D2F">
        <w:rPr>
          <w:rFonts w:ascii="Times New Roman" w:hAnsi="Times New Roman" w:cs="Times New Roman"/>
          <w:sz w:val="24"/>
          <w:szCs w:val="24"/>
        </w:rPr>
        <w:t>S</w:t>
      </w:r>
      <w:r w:rsidRPr="00F76D2F">
        <w:rPr>
          <w:rFonts w:ascii="Times New Roman" w:hAnsi="Times New Roman" w:cs="Times New Roman"/>
          <w:sz w:val="24"/>
          <w:szCs w:val="24"/>
        </w:rPr>
        <w:t xml:space="preserve">odium </w:t>
      </w:r>
      <w:proofErr w:type="spellStart"/>
      <w:r w:rsidRPr="00F76D2F">
        <w:rPr>
          <w:rFonts w:ascii="Times New Roman" w:hAnsi="Times New Roman" w:cs="Times New Roman"/>
          <w:sz w:val="24"/>
          <w:szCs w:val="24"/>
        </w:rPr>
        <w:t>biselenite</w:t>
      </w:r>
      <w:proofErr w:type="spellEnd"/>
      <w:r w:rsidR="001E17F7" w:rsidRPr="00F76D2F">
        <w:rPr>
          <w:rFonts w:ascii="Times New Roman" w:hAnsi="Times New Roman" w:cs="Times New Roman"/>
          <w:sz w:val="24"/>
          <w:szCs w:val="24"/>
        </w:rPr>
        <w:t xml:space="preserve"> (4g)</w:t>
      </w:r>
      <w:r w:rsidRPr="00F76D2F">
        <w:rPr>
          <w:rFonts w:ascii="Times New Roman" w:hAnsi="Times New Roman" w:cs="Times New Roman"/>
          <w:sz w:val="24"/>
          <w:szCs w:val="24"/>
        </w:rPr>
        <w:t xml:space="preserve"> was dissolved in 250ml distilled water in another conical flask. (Part B).</w:t>
      </w:r>
    </w:p>
    <w:p w14:paraId="5171BD29"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t>3. PART A and PART B were mixed and heated to dissolve the medium completely. Distribute in sterile test tubes</w:t>
      </w:r>
    </w:p>
    <w:p w14:paraId="1372B60C" w14:textId="77777777" w:rsidR="00C33D4A" w:rsidRPr="00F76D2F" w:rsidRDefault="00C33D4A" w:rsidP="00C33D4A">
      <w:pPr>
        <w:spacing w:line="360" w:lineRule="auto"/>
        <w:ind w:left="360"/>
        <w:jc w:val="both"/>
        <w:rPr>
          <w:rFonts w:ascii="Times New Roman" w:hAnsi="Times New Roman" w:cs="Times New Roman"/>
          <w:sz w:val="24"/>
          <w:szCs w:val="24"/>
        </w:rPr>
      </w:pPr>
      <w:r w:rsidRPr="00F76D2F">
        <w:rPr>
          <w:rFonts w:ascii="Times New Roman" w:hAnsi="Times New Roman" w:cs="Times New Roman"/>
          <w:sz w:val="24"/>
          <w:szCs w:val="24"/>
        </w:rPr>
        <w:lastRenderedPageBreak/>
        <w:t xml:space="preserve">4. It was then sterilized in a water bath or free-flowing steam for 10mins. It is not to be autoclaved as instructed by the manufacturer. </w:t>
      </w:r>
    </w:p>
    <w:p w14:paraId="32BEB045"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5" w:name="_Toc55488062"/>
      <w:r w:rsidRPr="00F76D2F">
        <w:rPr>
          <w:rFonts w:ascii="Times New Roman" w:hAnsi="Times New Roman" w:cs="Times New Roman"/>
          <w:b/>
          <w:color w:val="auto"/>
          <w:sz w:val="24"/>
          <w:szCs w:val="24"/>
        </w:rPr>
        <w:t>3.5 Sample Preparation</w:t>
      </w:r>
      <w:bookmarkEnd w:id="15"/>
      <w:r w:rsidRPr="00F76D2F">
        <w:rPr>
          <w:rFonts w:ascii="Times New Roman" w:hAnsi="Times New Roman" w:cs="Times New Roman"/>
          <w:b/>
          <w:color w:val="auto"/>
          <w:sz w:val="24"/>
          <w:szCs w:val="24"/>
        </w:rPr>
        <w:t xml:space="preserve"> </w:t>
      </w:r>
    </w:p>
    <w:p w14:paraId="587D0C99"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Twenty-five (25 g) of each food samples were weighed into a sterile stomacher bag containing 225 ml of 1% buffered sterile peptone water and blended in a stomacher machine set at 180 rpm (revolution per minute) for 4 minutes to form a homogenate of the food sample and was incubated at 37 </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24hours. The resultant homogenate was diluted serially up to 10</w:t>
      </w:r>
      <w:r w:rsidRPr="00F76D2F">
        <w:rPr>
          <w:rFonts w:ascii="Times New Roman" w:hAnsi="Times New Roman" w:cs="Times New Roman"/>
          <w:sz w:val="24"/>
          <w:szCs w:val="24"/>
          <w:vertAlign w:val="superscript"/>
        </w:rPr>
        <w:t>-4</w:t>
      </w:r>
      <w:r w:rsidRPr="00F76D2F">
        <w:rPr>
          <w:rFonts w:ascii="Times New Roman" w:hAnsi="Times New Roman" w:cs="Times New Roman"/>
          <w:sz w:val="24"/>
          <w:szCs w:val="24"/>
        </w:rPr>
        <w:t>.</w:t>
      </w:r>
    </w:p>
    <w:p w14:paraId="50593900"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3.6 Serial Dilution </w:t>
      </w:r>
    </w:p>
    <w:p w14:paraId="09EC92A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One milliliter (1ml) of the samples were pipetted using the micro-pipette (set at 1000ul) into test tubes containing 9ml of BPW (0.1%) to obtain 10</w:t>
      </w:r>
      <w:r w:rsidRPr="00F76D2F">
        <w:rPr>
          <w:rFonts w:ascii="Times New Roman" w:hAnsi="Times New Roman" w:cs="Times New Roman"/>
          <w:sz w:val="24"/>
          <w:szCs w:val="24"/>
          <w:vertAlign w:val="superscript"/>
        </w:rPr>
        <w:t>-2</w:t>
      </w:r>
      <w:r w:rsidRPr="00F76D2F">
        <w:rPr>
          <w:rFonts w:ascii="Times New Roman" w:hAnsi="Times New Roman" w:cs="Times New Roman"/>
          <w:sz w:val="24"/>
          <w:szCs w:val="24"/>
        </w:rPr>
        <w:t>, followed by the transfer of 1ml from 10</w:t>
      </w:r>
      <w:r w:rsidRPr="00F76D2F">
        <w:rPr>
          <w:rFonts w:ascii="Times New Roman" w:hAnsi="Times New Roman" w:cs="Times New Roman"/>
          <w:sz w:val="24"/>
          <w:szCs w:val="24"/>
          <w:vertAlign w:val="superscript"/>
        </w:rPr>
        <w:t>-2</w:t>
      </w:r>
      <w:r w:rsidRPr="00F76D2F">
        <w:rPr>
          <w:rFonts w:ascii="Times New Roman" w:hAnsi="Times New Roman" w:cs="Times New Roman"/>
          <w:sz w:val="24"/>
          <w:szCs w:val="24"/>
        </w:rPr>
        <w:t xml:space="preserve"> into a new test tube (containing 9ml of BPW) to create 10</w:t>
      </w:r>
      <w:r w:rsidRPr="00F76D2F">
        <w:rPr>
          <w:rFonts w:ascii="Times New Roman" w:hAnsi="Times New Roman" w:cs="Times New Roman"/>
          <w:sz w:val="24"/>
          <w:szCs w:val="24"/>
          <w:vertAlign w:val="superscript"/>
        </w:rPr>
        <w:t>-3</w:t>
      </w:r>
      <w:r w:rsidRPr="00F76D2F">
        <w:rPr>
          <w:rFonts w:ascii="Times New Roman" w:hAnsi="Times New Roman" w:cs="Times New Roman"/>
          <w:sz w:val="24"/>
          <w:szCs w:val="24"/>
        </w:rPr>
        <w:t xml:space="preserve"> dilution, the test tubes are then put in the vortex mixer for even mixing. The dilution factor was repeated for 10</w:t>
      </w:r>
      <w:r w:rsidRPr="00F76D2F">
        <w:rPr>
          <w:rFonts w:ascii="Times New Roman" w:hAnsi="Times New Roman" w:cs="Times New Roman"/>
          <w:sz w:val="24"/>
          <w:szCs w:val="24"/>
          <w:vertAlign w:val="superscript"/>
        </w:rPr>
        <w:t>-3</w:t>
      </w:r>
      <w:r w:rsidRPr="00F76D2F">
        <w:rPr>
          <w:rFonts w:ascii="Times New Roman" w:hAnsi="Times New Roman" w:cs="Times New Roman"/>
          <w:sz w:val="24"/>
          <w:szCs w:val="24"/>
        </w:rPr>
        <w:t>, 10</w:t>
      </w:r>
      <w:r w:rsidRPr="00F76D2F">
        <w:rPr>
          <w:rFonts w:ascii="Times New Roman" w:hAnsi="Times New Roman" w:cs="Times New Roman"/>
          <w:sz w:val="24"/>
          <w:szCs w:val="24"/>
          <w:vertAlign w:val="superscript"/>
        </w:rPr>
        <w:t>-4</w:t>
      </w:r>
      <w:r w:rsidRPr="00F76D2F">
        <w:rPr>
          <w:rFonts w:ascii="Times New Roman" w:hAnsi="Times New Roman" w:cs="Times New Roman"/>
          <w:sz w:val="24"/>
          <w:szCs w:val="24"/>
        </w:rPr>
        <w:t xml:space="preserve">. The test tubes were labeled for easy identification.  </w:t>
      </w:r>
    </w:p>
    <w:p w14:paraId="53C3392E" w14:textId="77777777" w:rsidR="00C33D4A" w:rsidRPr="00F76D2F" w:rsidRDefault="00C33D4A" w:rsidP="00C33D4A">
      <w:pPr>
        <w:spacing w:line="360" w:lineRule="auto"/>
        <w:jc w:val="both"/>
        <w:rPr>
          <w:rFonts w:ascii="Times New Roman" w:hAnsi="Times New Roman" w:cs="Times New Roman"/>
          <w:sz w:val="24"/>
          <w:szCs w:val="24"/>
        </w:rPr>
      </w:pPr>
    </w:p>
    <w:p w14:paraId="0375871C"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3.7 ISOLATION OF </w:t>
      </w:r>
      <w:r w:rsidRPr="00F76D2F">
        <w:rPr>
          <w:rFonts w:ascii="Times New Roman" w:hAnsi="Times New Roman" w:cs="Times New Roman"/>
          <w:b/>
          <w:i/>
          <w:sz w:val="24"/>
          <w:szCs w:val="24"/>
        </w:rPr>
        <w:t>E. COLI</w:t>
      </w:r>
      <w:r w:rsidRPr="00F76D2F">
        <w:rPr>
          <w:rFonts w:ascii="Times New Roman" w:hAnsi="Times New Roman" w:cs="Times New Roman"/>
          <w:b/>
          <w:sz w:val="24"/>
          <w:szCs w:val="24"/>
        </w:rPr>
        <w:t>, COLIFORMS, AND TOTAL VIABLE COUNT</w:t>
      </w:r>
    </w:p>
    <w:p w14:paraId="4ECCF82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From the appropriate dilutions, 0.1 ml was plated in duplicate onto SMAC Agar, EMB Agar, MAC Agar, and Nutrient Agar for the isolation of enteropathogenic </w:t>
      </w:r>
      <w:r w:rsidRPr="00F76D2F">
        <w:rPr>
          <w:rFonts w:ascii="Times New Roman" w:hAnsi="Times New Roman" w:cs="Times New Roman"/>
          <w:i/>
          <w:sz w:val="24"/>
          <w:szCs w:val="24"/>
        </w:rPr>
        <w:t>E. coli</w:t>
      </w:r>
      <w:r w:rsidRPr="00F76D2F">
        <w:rPr>
          <w:rFonts w:ascii="Times New Roman" w:hAnsi="Times New Roman" w:cs="Times New Roman"/>
          <w:sz w:val="24"/>
          <w:szCs w:val="24"/>
        </w:rPr>
        <w:t>, coliforms, and the Total viable count using the spread plate technique. The plates were incubated at 35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C- 37</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18- 24 hours.</w:t>
      </w:r>
    </w:p>
    <w:p w14:paraId="2858550C"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3.8 ISOLATION OF YEAST AND MOULD</w:t>
      </w:r>
    </w:p>
    <w:p w14:paraId="5FC36A46"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Aliquots (0.1 ml) of each dilution were plated on PDA and spread out using a glass spreader. The plates were inverted and kept at 25</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 xml:space="preserve">C for 2 days. Yeast appears as creamy and white colonies while </w:t>
      </w:r>
      <w:proofErr w:type="spellStart"/>
      <w:r w:rsidRPr="00F76D2F">
        <w:rPr>
          <w:rFonts w:ascii="Times New Roman" w:hAnsi="Times New Roman" w:cs="Times New Roman"/>
          <w:sz w:val="24"/>
          <w:szCs w:val="24"/>
        </w:rPr>
        <w:t>Mould</w:t>
      </w:r>
      <w:proofErr w:type="spellEnd"/>
      <w:r w:rsidRPr="00F76D2F">
        <w:rPr>
          <w:rFonts w:ascii="Times New Roman" w:hAnsi="Times New Roman" w:cs="Times New Roman"/>
          <w:sz w:val="24"/>
          <w:szCs w:val="24"/>
        </w:rPr>
        <w:t xml:space="preserve"> appears as filamentous colonies. </w:t>
      </w:r>
    </w:p>
    <w:p w14:paraId="66D0F31E" w14:textId="77777777" w:rsidR="00C33D4A" w:rsidRPr="00F76D2F" w:rsidRDefault="00C33D4A" w:rsidP="00C33D4A">
      <w:pPr>
        <w:spacing w:line="360" w:lineRule="auto"/>
        <w:jc w:val="both"/>
        <w:rPr>
          <w:rFonts w:ascii="Times New Roman" w:hAnsi="Times New Roman" w:cs="Times New Roman"/>
          <w:sz w:val="24"/>
          <w:szCs w:val="24"/>
        </w:rPr>
      </w:pPr>
    </w:p>
    <w:p w14:paraId="790BB11E" w14:textId="77777777" w:rsidR="00C33D4A" w:rsidRPr="00F76D2F" w:rsidRDefault="00C33D4A" w:rsidP="00C33D4A">
      <w:pPr>
        <w:spacing w:line="360" w:lineRule="auto"/>
        <w:jc w:val="both"/>
        <w:rPr>
          <w:rFonts w:ascii="Times New Roman" w:hAnsi="Times New Roman" w:cs="Times New Roman"/>
          <w:b/>
          <w:sz w:val="24"/>
          <w:szCs w:val="24"/>
        </w:rPr>
      </w:pPr>
    </w:p>
    <w:p w14:paraId="5096C954" w14:textId="77777777" w:rsidR="00C33D4A" w:rsidRPr="00F76D2F" w:rsidRDefault="00C33D4A" w:rsidP="00C33D4A">
      <w:pPr>
        <w:spacing w:line="360" w:lineRule="auto"/>
        <w:jc w:val="both"/>
        <w:rPr>
          <w:rFonts w:ascii="Times New Roman" w:hAnsi="Times New Roman" w:cs="Times New Roman"/>
          <w:b/>
          <w:sz w:val="24"/>
          <w:szCs w:val="24"/>
        </w:rPr>
      </w:pPr>
    </w:p>
    <w:p w14:paraId="43B6780D" w14:textId="77777777" w:rsidR="00C33D4A" w:rsidRPr="00F76D2F" w:rsidRDefault="00C33D4A" w:rsidP="00C33D4A">
      <w:pPr>
        <w:spacing w:line="360" w:lineRule="auto"/>
        <w:jc w:val="both"/>
        <w:rPr>
          <w:rFonts w:ascii="Times New Roman" w:hAnsi="Times New Roman" w:cs="Times New Roman"/>
          <w:b/>
          <w:i/>
          <w:sz w:val="24"/>
          <w:szCs w:val="24"/>
        </w:rPr>
      </w:pPr>
      <w:r w:rsidRPr="00F76D2F">
        <w:rPr>
          <w:rFonts w:ascii="Times New Roman" w:hAnsi="Times New Roman" w:cs="Times New Roman"/>
          <w:b/>
          <w:sz w:val="24"/>
          <w:szCs w:val="24"/>
        </w:rPr>
        <w:lastRenderedPageBreak/>
        <w:t xml:space="preserve">3.9. ISOLATION OF </w:t>
      </w:r>
      <w:r w:rsidRPr="00F76D2F">
        <w:rPr>
          <w:rFonts w:ascii="Times New Roman" w:hAnsi="Times New Roman" w:cs="Times New Roman"/>
          <w:b/>
          <w:i/>
          <w:sz w:val="24"/>
          <w:szCs w:val="24"/>
        </w:rPr>
        <w:t xml:space="preserve">SALMONELLA SPP. </w:t>
      </w:r>
    </w:p>
    <w:p w14:paraId="4A28711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3.9.1 Primary enrichment </w:t>
      </w:r>
    </w:p>
    <w:p w14:paraId="0C86C46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Twenty five-gram (25g) of the samples were aseptically added to 225ml peptone water which was enriched at 37 ºC for 24hr.</w:t>
      </w:r>
    </w:p>
    <w:p w14:paraId="2928E5AE"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sz w:val="24"/>
          <w:szCs w:val="24"/>
        </w:rPr>
        <w:t xml:space="preserve"> </w:t>
      </w:r>
      <w:r w:rsidRPr="00F76D2F">
        <w:rPr>
          <w:rFonts w:ascii="Times New Roman" w:hAnsi="Times New Roman" w:cs="Times New Roman"/>
          <w:b/>
          <w:sz w:val="24"/>
          <w:szCs w:val="24"/>
        </w:rPr>
        <w:t>3.9.2</w:t>
      </w:r>
      <w:r w:rsidRPr="00F76D2F">
        <w:rPr>
          <w:rFonts w:ascii="Times New Roman" w:hAnsi="Times New Roman" w:cs="Times New Roman"/>
          <w:sz w:val="24"/>
          <w:szCs w:val="24"/>
        </w:rPr>
        <w:t xml:space="preserve"> S</w:t>
      </w:r>
      <w:r w:rsidRPr="00F76D2F">
        <w:rPr>
          <w:rFonts w:ascii="Times New Roman" w:hAnsi="Times New Roman" w:cs="Times New Roman"/>
          <w:b/>
          <w:sz w:val="24"/>
          <w:szCs w:val="24"/>
        </w:rPr>
        <w:t>econdary Enrichment</w:t>
      </w:r>
    </w:p>
    <w:p w14:paraId="21000447"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One ml (1ml) from the pre-enrichment broth was inoculated into 9ml of Selenite F Broth contained in test tubes and was incubated at 37</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24hours to allow selective enrichment for</w:t>
      </w:r>
      <w:r w:rsidRPr="00F76D2F">
        <w:rPr>
          <w:rFonts w:ascii="Times New Roman" w:hAnsi="Times New Roman" w:cs="Times New Roman"/>
          <w:i/>
          <w:sz w:val="24"/>
          <w:szCs w:val="24"/>
        </w:rPr>
        <w:t xml:space="preserve"> Salmonella spp</w:t>
      </w:r>
      <w:r w:rsidRPr="00F76D2F">
        <w:rPr>
          <w:rFonts w:ascii="Times New Roman" w:hAnsi="Times New Roman" w:cs="Times New Roman"/>
          <w:sz w:val="24"/>
          <w:szCs w:val="24"/>
        </w:rPr>
        <w:t>. This enrichment was peculiar to Salmonella alone. After incubation, the test tubes were vortexed and a loopful of the incubated selenite F broth was streaked unto Xylose lysine deoxycholate agar. The plates were inverted and incubated at 37</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C for 24hours. The plates were examined for typical</w:t>
      </w:r>
      <w:r w:rsidRPr="00F76D2F">
        <w:rPr>
          <w:rFonts w:ascii="Times New Roman" w:hAnsi="Times New Roman" w:cs="Times New Roman"/>
          <w:i/>
          <w:sz w:val="24"/>
          <w:szCs w:val="24"/>
        </w:rPr>
        <w:t xml:space="preserve"> Salmonella</w:t>
      </w:r>
      <w:r w:rsidRPr="00F76D2F">
        <w:rPr>
          <w:rFonts w:ascii="Times New Roman" w:hAnsi="Times New Roman" w:cs="Times New Roman"/>
          <w:sz w:val="24"/>
          <w:szCs w:val="24"/>
        </w:rPr>
        <w:t xml:space="preserve"> colonies. </w:t>
      </w:r>
    </w:p>
    <w:p w14:paraId="18B0D6E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3.9.3 Sub Culturing </w:t>
      </w:r>
    </w:p>
    <w:p w14:paraId="533073B1"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Subculturing was carried out to purify the isolated bacterial colonies from a mixed culture. Bacterial isolates transferred or sub-cultured were differentiated based on their colony morphology, shape, color, elevation, and other physical characteristics.  </w:t>
      </w:r>
    </w:p>
    <w:p w14:paraId="04D3341B"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Presumptive colonies obtained after incubation were sub-cultured onto fresh nutrient agar plates by the streaking method. The plates were inverted and incubated at 37</w:t>
      </w:r>
      <w:r w:rsidRPr="00F76D2F">
        <w:rPr>
          <w:rFonts w:ascii="Times New Roman" w:hAnsi="Times New Roman" w:cs="Times New Roman"/>
          <w:sz w:val="24"/>
          <w:szCs w:val="24"/>
          <w:vertAlign w:val="superscript"/>
        </w:rPr>
        <w:t>O</w:t>
      </w:r>
      <w:r w:rsidRPr="00F76D2F">
        <w:rPr>
          <w:rFonts w:ascii="Times New Roman" w:hAnsi="Times New Roman" w:cs="Times New Roman"/>
          <w:sz w:val="24"/>
          <w:szCs w:val="24"/>
        </w:rPr>
        <w:t xml:space="preserve">C for 18- 24 hours. </w:t>
      </w:r>
    </w:p>
    <w:p w14:paraId="3582AB61" w14:textId="77777777" w:rsidR="00C33D4A" w:rsidRPr="00F76D2F" w:rsidRDefault="00C33D4A" w:rsidP="00C33D4A">
      <w:pPr>
        <w:pStyle w:val="Heading2"/>
        <w:spacing w:line="360" w:lineRule="auto"/>
        <w:jc w:val="both"/>
        <w:rPr>
          <w:rFonts w:ascii="Times New Roman" w:hAnsi="Times New Roman" w:cs="Times New Roman"/>
          <w:b/>
          <w:color w:val="auto"/>
          <w:sz w:val="24"/>
          <w:szCs w:val="24"/>
        </w:rPr>
      </w:pPr>
      <w:bookmarkStart w:id="16" w:name="_Toc55488063"/>
      <w:r w:rsidRPr="00F76D2F">
        <w:rPr>
          <w:rFonts w:ascii="Times New Roman" w:hAnsi="Times New Roman" w:cs="Times New Roman"/>
          <w:b/>
          <w:color w:val="auto"/>
          <w:sz w:val="24"/>
          <w:szCs w:val="24"/>
        </w:rPr>
        <w:t>3.9.4 Cryopreservation of Isolates</w:t>
      </w:r>
      <w:bookmarkEnd w:id="16"/>
      <w:r w:rsidRPr="00F76D2F">
        <w:rPr>
          <w:rFonts w:ascii="Times New Roman" w:hAnsi="Times New Roman" w:cs="Times New Roman"/>
          <w:b/>
          <w:color w:val="auto"/>
          <w:sz w:val="24"/>
          <w:szCs w:val="24"/>
        </w:rPr>
        <w:t xml:space="preserve"> </w:t>
      </w:r>
    </w:p>
    <w:p w14:paraId="70F56B39"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bCs/>
          <w:sz w:val="24"/>
          <w:szCs w:val="24"/>
        </w:rPr>
        <w:t xml:space="preserve">A loopful of each isolate was inoculated into a sterile Eppendorf tube containing 1ml of brain heart infusion incubated at 37 ºC for 24h and 500ul mixed with an equal volume of </w:t>
      </w:r>
      <w:r w:rsidRPr="00F76D2F">
        <w:rPr>
          <w:rFonts w:ascii="Times New Roman" w:hAnsi="Times New Roman" w:cs="Times New Roman"/>
          <w:sz w:val="24"/>
          <w:szCs w:val="24"/>
        </w:rPr>
        <w:t xml:space="preserve">sterile </w:t>
      </w:r>
      <w:r w:rsidRPr="00F76D2F">
        <w:rPr>
          <w:rFonts w:ascii="Times New Roman" w:hAnsi="Times New Roman" w:cs="Times New Roman"/>
          <w:bCs/>
          <w:sz w:val="24"/>
          <w:szCs w:val="24"/>
        </w:rPr>
        <w:t>20</w:t>
      </w:r>
      <w:r w:rsidRPr="00F76D2F">
        <w:rPr>
          <w:rFonts w:ascii="Times New Roman" w:hAnsi="Times New Roman" w:cs="Times New Roman"/>
          <w:sz w:val="24"/>
          <w:szCs w:val="24"/>
        </w:rPr>
        <w:t xml:space="preserve"> %glycerol as cryoprotectant and it was stored in a -4 ºC freezer.</w:t>
      </w:r>
    </w:p>
    <w:p w14:paraId="121F5263" w14:textId="77777777" w:rsidR="00C33D4A" w:rsidRPr="00F76D2F" w:rsidRDefault="00C33D4A" w:rsidP="00C33D4A">
      <w:pPr>
        <w:spacing w:line="360" w:lineRule="auto"/>
        <w:jc w:val="both"/>
        <w:rPr>
          <w:rFonts w:ascii="Times New Roman" w:hAnsi="Times New Roman" w:cs="Times New Roman"/>
          <w:b/>
          <w:sz w:val="24"/>
          <w:szCs w:val="24"/>
        </w:rPr>
      </w:pPr>
    </w:p>
    <w:p w14:paraId="56A84A00" w14:textId="77777777" w:rsidR="00C33D4A" w:rsidRPr="00F76D2F" w:rsidRDefault="00C33D4A" w:rsidP="00C33D4A">
      <w:pPr>
        <w:spacing w:line="360" w:lineRule="auto"/>
        <w:jc w:val="both"/>
        <w:rPr>
          <w:rFonts w:ascii="Times New Roman" w:hAnsi="Times New Roman" w:cs="Times New Roman"/>
          <w:b/>
          <w:sz w:val="24"/>
          <w:szCs w:val="24"/>
        </w:rPr>
      </w:pPr>
    </w:p>
    <w:p w14:paraId="112BB805" w14:textId="77777777" w:rsidR="00C33D4A" w:rsidRPr="00F76D2F" w:rsidRDefault="00C33D4A" w:rsidP="00C33D4A">
      <w:pPr>
        <w:spacing w:line="360" w:lineRule="auto"/>
        <w:jc w:val="both"/>
        <w:rPr>
          <w:rFonts w:ascii="Times New Roman" w:hAnsi="Times New Roman" w:cs="Times New Roman"/>
          <w:b/>
          <w:sz w:val="24"/>
          <w:szCs w:val="24"/>
        </w:rPr>
      </w:pPr>
    </w:p>
    <w:p w14:paraId="553F5F5F" w14:textId="77777777" w:rsidR="00C33D4A" w:rsidRPr="00F76D2F" w:rsidRDefault="00C33D4A" w:rsidP="00C33D4A">
      <w:pPr>
        <w:spacing w:line="360" w:lineRule="auto"/>
        <w:jc w:val="both"/>
        <w:rPr>
          <w:rFonts w:ascii="Times New Roman" w:hAnsi="Times New Roman" w:cs="Times New Roman"/>
          <w:b/>
          <w:sz w:val="24"/>
          <w:szCs w:val="24"/>
        </w:rPr>
      </w:pPr>
    </w:p>
    <w:p w14:paraId="7B3AAB41"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3.9.5DNA Extraction</w:t>
      </w:r>
    </w:p>
    <w:p w14:paraId="14C8E476"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3.9.5.1 Boiling method</w:t>
      </w:r>
    </w:p>
    <w:p w14:paraId="79F1427A"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Each isolate was streaked out on nutrient agar and incubated overnight at 37⁰C. The loopful actively dividing cells were emulsified in 500µl double distilled water until it was turbid, it was centrifuged at 14,000 rpm for 5 minutes and the supernatant was decanted, 1ml of sterile water was added to the Eppendorf tube, vortexed and centrifuged again at 10,000 rpm for 2 minutes the process was repeated twice, 200ul of sterile water was pipetted into the Eppendorf tube, vortexed and centrifuged at 14,000 rpm for 5 minutes and then it was placed in the heating block to boil for 10-20 minutes, it was then placed in the fridge for a while, the content of the Eppendorf tube was then vortexed and centrifuged finally at 14,000RPM for 5 minutes, a new set of Eppendorf tubes were labeled and the supernatant containing the extracted DNA was then transferred into the new Eppendorf tubes and they were placed in racks and stored in the freezer for further use. </w:t>
      </w:r>
    </w:p>
    <w:p w14:paraId="37904AB1"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b/>
          <w:bCs/>
          <w:color w:val="000000"/>
          <w:sz w:val="24"/>
          <w:szCs w:val="24"/>
        </w:rPr>
        <w:t xml:space="preserve">3.9.6 PCR Protocol </w:t>
      </w:r>
    </w:p>
    <w:p w14:paraId="358E3242"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b/>
          <w:bCs/>
          <w:iCs/>
          <w:color w:val="000000"/>
          <w:sz w:val="24"/>
          <w:szCs w:val="24"/>
        </w:rPr>
        <w:t xml:space="preserve">3.9.6.1 </w:t>
      </w:r>
      <w:r w:rsidRPr="00F76D2F">
        <w:rPr>
          <w:rFonts w:ascii="Times New Roman" w:hAnsi="Times New Roman" w:cs="Times New Roman"/>
          <w:b/>
          <w:bCs/>
          <w:i/>
          <w:iCs/>
          <w:color w:val="000000"/>
          <w:sz w:val="24"/>
          <w:szCs w:val="24"/>
        </w:rPr>
        <w:t xml:space="preserve">16S rRNA amplification </w:t>
      </w:r>
    </w:p>
    <w:p w14:paraId="2B2ACC2B"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xml:space="preserve">Partial 16S rRNA gene amplification using forward primer fD1 (5´-AGA GTT TGA TCA TGG CTC AG-3´) and reverse primer rD1 (5´-AAG GAG GTG ATC CAG CCG CA-3´) (Weisburg </w:t>
      </w:r>
      <w:r w:rsidRPr="00F76D2F">
        <w:rPr>
          <w:rFonts w:ascii="Times New Roman" w:hAnsi="Times New Roman" w:cs="Times New Roman"/>
          <w:i/>
          <w:iCs/>
          <w:color w:val="000000"/>
          <w:sz w:val="24"/>
          <w:szCs w:val="24"/>
        </w:rPr>
        <w:t>et al</w:t>
      </w:r>
      <w:r w:rsidRPr="00F76D2F">
        <w:rPr>
          <w:rFonts w:ascii="Times New Roman" w:hAnsi="Times New Roman" w:cs="Times New Roman"/>
          <w:color w:val="000000"/>
          <w:sz w:val="24"/>
          <w:szCs w:val="24"/>
        </w:rPr>
        <w:t>., 1991). The components of the PCR and constituent mixes were summarized in Table 3 below. The PCR was carried with an initial denaturation at 95°C for 5 min; 35 cycles of 95°C for 2 min; 42°C for 30 s and 72°C for 4 min; and a final elongation step at 72°C for 10 min. The PCR products were confirmed by electrophoresis and visualized under UV light with a Gel</w:t>
      </w:r>
    </w:p>
    <w:p w14:paraId="23E75E52"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Doc system (Cleaver Scientific Ltd, Warwickshire, United Kingdom).</w:t>
      </w:r>
    </w:p>
    <w:p w14:paraId="7E1A3B50" w14:textId="77777777" w:rsidR="00C33D4A" w:rsidRPr="00F76D2F" w:rsidRDefault="00C33D4A" w:rsidP="00C33D4A">
      <w:pPr>
        <w:spacing w:line="360" w:lineRule="auto"/>
        <w:jc w:val="both"/>
        <w:rPr>
          <w:rFonts w:ascii="Times New Roman" w:hAnsi="Times New Roman" w:cs="Times New Roman"/>
          <w:bCs/>
          <w:sz w:val="24"/>
          <w:szCs w:val="24"/>
        </w:rPr>
      </w:pPr>
      <w:r w:rsidRPr="00F76D2F">
        <w:rPr>
          <w:rFonts w:ascii="Times New Roman" w:hAnsi="Times New Roman" w:cs="Times New Roman"/>
          <w:bCs/>
          <w:sz w:val="24"/>
          <w:szCs w:val="24"/>
        </w:rPr>
        <w:t>Table 3.1. PCR REACTION COMPONENTS USED FOR 16S rRNA AMPLIFICATION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111"/>
        <w:gridCol w:w="1559"/>
      </w:tblGrid>
      <w:tr w:rsidR="00C33D4A" w:rsidRPr="00F76D2F" w14:paraId="404FEC8D" w14:textId="77777777" w:rsidTr="00142C8B">
        <w:tc>
          <w:tcPr>
            <w:tcW w:w="1271" w:type="dxa"/>
            <w:tcBorders>
              <w:top w:val="single" w:sz="4" w:space="0" w:color="auto"/>
              <w:bottom w:val="single" w:sz="4" w:space="0" w:color="auto"/>
            </w:tcBorders>
          </w:tcPr>
          <w:p w14:paraId="4F626FD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No.</w:t>
            </w:r>
          </w:p>
        </w:tc>
        <w:tc>
          <w:tcPr>
            <w:tcW w:w="4111" w:type="dxa"/>
            <w:tcBorders>
              <w:top w:val="single" w:sz="4" w:space="0" w:color="auto"/>
              <w:bottom w:val="single" w:sz="4" w:space="0" w:color="auto"/>
            </w:tcBorders>
          </w:tcPr>
          <w:p w14:paraId="0E6A383F"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Component</w:t>
            </w:r>
          </w:p>
        </w:tc>
        <w:tc>
          <w:tcPr>
            <w:tcW w:w="1559" w:type="dxa"/>
            <w:tcBorders>
              <w:top w:val="single" w:sz="4" w:space="0" w:color="auto"/>
              <w:bottom w:val="single" w:sz="4" w:space="0" w:color="auto"/>
            </w:tcBorders>
          </w:tcPr>
          <w:p w14:paraId="1BFC7CE4" w14:textId="50512ECA"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1 </w:t>
            </w:r>
            <w:proofErr w:type="spellStart"/>
            <w:r w:rsidRPr="00F76D2F">
              <w:rPr>
                <w:rFonts w:ascii="Times New Roman" w:hAnsi="Times New Roman" w:cs="Times New Roman"/>
                <w:sz w:val="24"/>
                <w:szCs w:val="24"/>
              </w:rPr>
              <w:t>rxn</w:t>
            </w:r>
            <w:proofErr w:type="spellEnd"/>
            <w:r w:rsidR="0051002F" w:rsidRPr="00F76D2F">
              <w:rPr>
                <w:rFonts w:ascii="Times New Roman" w:hAnsi="Times New Roman" w:cs="Times New Roman"/>
                <w:sz w:val="24"/>
                <w:szCs w:val="24"/>
              </w:rPr>
              <w:t>(ul)</w:t>
            </w:r>
          </w:p>
        </w:tc>
      </w:tr>
      <w:tr w:rsidR="00C33D4A" w:rsidRPr="00F76D2F" w14:paraId="50713772" w14:textId="77777777" w:rsidTr="00142C8B">
        <w:tc>
          <w:tcPr>
            <w:tcW w:w="1271" w:type="dxa"/>
            <w:tcBorders>
              <w:top w:val="single" w:sz="4" w:space="0" w:color="auto"/>
            </w:tcBorders>
          </w:tcPr>
          <w:p w14:paraId="5532C021"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w:t>
            </w:r>
          </w:p>
        </w:tc>
        <w:tc>
          <w:tcPr>
            <w:tcW w:w="4111" w:type="dxa"/>
            <w:tcBorders>
              <w:top w:val="single" w:sz="4" w:space="0" w:color="auto"/>
            </w:tcBorders>
          </w:tcPr>
          <w:p w14:paraId="170182D7" w14:textId="77777777" w:rsidR="00C33D4A" w:rsidRPr="00F76D2F" w:rsidRDefault="00C33D4A" w:rsidP="00142C8B">
            <w:pPr>
              <w:spacing w:line="360" w:lineRule="auto"/>
              <w:jc w:val="both"/>
              <w:rPr>
                <w:rFonts w:ascii="Times New Roman" w:hAnsi="Times New Roman" w:cs="Times New Roman"/>
                <w:sz w:val="24"/>
                <w:szCs w:val="24"/>
              </w:rPr>
            </w:pPr>
            <w:proofErr w:type="spellStart"/>
            <w:r w:rsidRPr="00F76D2F">
              <w:rPr>
                <w:rFonts w:ascii="Times New Roman" w:hAnsi="Times New Roman" w:cs="Times New Roman"/>
                <w:sz w:val="24"/>
                <w:szCs w:val="24"/>
              </w:rPr>
              <w:t>Mastermix</w:t>
            </w:r>
            <w:proofErr w:type="spellEnd"/>
          </w:p>
        </w:tc>
        <w:tc>
          <w:tcPr>
            <w:tcW w:w="1559" w:type="dxa"/>
            <w:tcBorders>
              <w:top w:val="single" w:sz="4" w:space="0" w:color="auto"/>
            </w:tcBorders>
          </w:tcPr>
          <w:p w14:paraId="30052535" w14:textId="08A624C9"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5</w:t>
            </w:r>
          </w:p>
        </w:tc>
      </w:tr>
      <w:tr w:rsidR="00C33D4A" w:rsidRPr="00F76D2F" w14:paraId="0FFFDD6B" w14:textId="77777777" w:rsidTr="00142C8B">
        <w:tc>
          <w:tcPr>
            <w:tcW w:w="1271" w:type="dxa"/>
          </w:tcPr>
          <w:p w14:paraId="2268FE6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w:t>
            </w:r>
          </w:p>
        </w:tc>
        <w:tc>
          <w:tcPr>
            <w:tcW w:w="4111" w:type="dxa"/>
          </w:tcPr>
          <w:p w14:paraId="30F4CE7F"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fD1</w:t>
            </w:r>
          </w:p>
        </w:tc>
        <w:tc>
          <w:tcPr>
            <w:tcW w:w="1559" w:type="dxa"/>
          </w:tcPr>
          <w:p w14:paraId="3AA2BB7F" w14:textId="34E57857"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0.4</w:t>
            </w:r>
          </w:p>
        </w:tc>
      </w:tr>
      <w:tr w:rsidR="00C33D4A" w:rsidRPr="00F76D2F" w14:paraId="75CE280D" w14:textId="77777777" w:rsidTr="00142C8B">
        <w:tc>
          <w:tcPr>
            <w:tcW w:w="1271" w:type="dxa"/>
          </w:tcPr>
          <w:p w14:paraId="65DE030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3</w:t>
            </w:r>
          </w:p>
        </w:tc>
        <w:tc>
          <w:tcPr>
            <w:tcW w:w="4111" w:type="dxa"/>
          </w:tcPr>
          <w:p w14:paraId="1126DD04"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rD1</w:t>
            </w:r>
          </w:p>
        </w:tc>
        <w:tc>
          <w:tcPr>
            <w:tcW w:w="1559" w:type="dxa"/>
          </w:tcPr>
          <w:p w14:paraId="1AF9A225" w14:textId="3155DF52"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0.4</w:t>
            </w:r>
          </w:p>
        </w:tc>
      </w:tr>
      <w:tr w:rsidR="00C33D4A" w:rsidRPr="00F76D2F" w14:paraId="0F672F98" w14:textId="77777777" w:rsidTr="00142C8B">
        <w:tc>
          <w:tcPr>
            <w:tcW w:w="1271" w:type="dxa"/>
          </w:tcPr>
          <w:p w14:paraId="00E366E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w:t>
            </w:r>
          </w:p>
        </w:tc>
        <w:tc>
          <w:tcPr>
            <w:tcW w:w="4111" w:type="dxa"/>
          </w:tcPr>
          <w:p w14:paraId="2EF02A4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DNA</w:t>
            </w:r>
          </w:p>
        </w:tc>
        <w:tc>
          <w:tcPr>
            <w:tcW w:w="1559" w:type="dxa"/>
          </w:tcPr>
          <w:p w14:paraId="4E939926" w14:textId="60E55A0A"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2.0</w:t>
            </w:r>
          </w:p>
        </w:tc>
      </w:tr>
      <w:tr w:rsidR="00C33D4A" w:rsidRPr="00F76D2F" w14:paraId="7CC6569E" w14:textId="77777777" w:rsidTr="00142C8B">
        <w:tc>
          <w:tcPr>
            <w:tcW w:w="1271" w:type="dxa"/>
          </w:tcPr>
          <w:p w14:paraId="0499A1D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5</w:t>
            </w:r>
          </w:p>
        </w:tc>
        <w:tc>
          <w:tcPr>
            <w:tcW w:w="4111" w:type="dxa"/>
          </w:tcPr>
          <w:p w14:paraId="14E2F48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dH</w:t>
            </w:r>
            <w:r w:rsidRPr="00F76D2F">
              <w:rPr>
                <w:rFonts w:ascii="Times New Roman" w:hAnsi="Times New Roman" w:cs="Times New Roman"/>
                <w:sz w:val="24"/>
                <w:szCs w:val="24"/>
                <w:vertAlign w:val="subscript"/>
              </w:rPr>
              <w:t>2</w:t>
            </w:r>
            <w:r w:rsidRPr="00F76D2F">
              <w:rPr>
                <w:rFonts w:ascii="Times New Roman" w:hAnsi="Times New Roman" w:cs="Times New Roman"/>
                <w:sz w:val="24"/>
                <w:szCs w:val="24"/>
              </w:rPr>
              <w:t>O</w:t>
            </w:r>
          </w:p>
        </w:tc>
        <w:tc>
          <w:tcPr>
            <w:tcW w:w="1559" w:type="dxa"/>
          </w:tcPr>
          <w:p w14:paraId="61CC7C38" w14:textId="0FB5545D"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2.2</w:t>
            </w:r>
          </w:p>
        </w:tc>
      </w:tr>
      <w:tr w:rsidR="00C33D4A" w:rsidRPr="00F76D2F" w14:paraId="57BB6F79" w14:textId="77777777" w:rsidTr="00142C8B">
        <w:tc>
          <w:tcPr>
            <w:tcW w:w="1271" w:type="dxa"/>
          </w:tcPr>
          <w:p w14:paraId="5FF5E94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6</w:t>
            </w:r>
          </w:p>
        </w:tc>
        <w:tc>
          <w:tcPr>
            <w:tcW w:w="4111" w:type="dxa"/>
          </w:tcPr>
          <w:p w14:paraId="780328A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Total</w:t>
            </w:r>
          </w:p>
        </w:tc>
        <w:tc>
          <w:tcPr>
            <w:tcW w:w="1559" w:type="dxa"/>
          </w:tcPr>
          <w:p w14:paraId="2C3A682E" w14:textId="322AF507"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10</w:t>
            </w:r>
          </w:p>
        </w:tc>
      </w:tr>
    </w:tbl>
    <w:p w14:paraId="4CB048BA"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 xml:space="preserve">Table 3.2 </w:t>
      </w:r>
      <w:r w:rsidRPr="00F76D2F">
        <w:rPr>
          <w:rFonts w:ascii="Times New Roman" w:hAnsi="Times New Roman" w:cs="Times New Roman"/>
          <w:sz w:val="24"/>
          <w:szCs w:val="24"/>
        </w:rPr>
        <w:t>MULTIPLEX PCR PROTOCOL</w:t>
      </w:r>
    </w:p>
    <w:tbl>
      <w:tblPr>
        <w:tblStyle w:val="TableGrid"/>
        <w:tblW w:w="0" w:type="auto"/>
        <w:tblLook w:val="04A0" w:firstRow="1" w:lastRow="0" w:firstColumn="1" w:lastColumn="0" w:noHBand="0" w:noVBand="1"/>
      </w:tblPr>
      <w:tblGrid>
        <w:gridCol w:w="1271"/>
        <w:gridCol w:w="4111"/>
        <w:gridCol w:w="1559"/>
      </w:tblGrid>
      <w:tr w:rsidR="00C33D4A" w:rsidRPr="00F76D2F" w14:paraId="7294925A" w14:textId="77777777" w:rsidTr="00142C8B">
        <w:tc>
          <w:tcPr>
            <w:tcW w:w="1271" w:type="dxa"/>
          </w:tcPr>
          <w:p w14:paraId="21E2E44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No</w:t>
            </w:r>
          </w:p>
        </w:tc>
        <w:tc>
          <w:tcPr>
            <w:tcW w:w="4111" w:type="dxa"/>
          </w:tcPr>
          <w:p w14:paraId="185B85E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Component</w:t>
            </w:r>
          </w:p>
        </w:tc>
        <w:tc>
          <w:tcPr>
            <w:tcW w:w="1559" w:type="dxa"/>
          </w:tcPr>
          <w:p w14:paraId="0A2CC52A" w14:textId="2B5871C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1 </w:t>
            </w:r>
            <w:proofErr w:type="spellStart"/>
            <w:r w:rsidRPr="00F76D2F">
              <w:rPr>
                <w:rFonts w:ascii="Times New Roman" w:hAnsi="Times New Roman" w:cs="Times New Roman"/>
                <w:sz w:val="24"/>
                <w:szCs w:val="24"/>
              </w:rPr>
              <w:t>rxn</w:t>
            </w:r>
            <w:proofErr w:type="spellEnd"/>
            <w:r w:rsidR="001E17F7" w:rsidRPr="00F76D2F">
              <w:rPr>
                <w:rFonts w:ascii="Times New Roman" w:hAnsi="Times New Roman" w:cs="Times New Roman"/>
                <w:sz w:val="24"/>
                <w:szCs w:val="24"/>
              </w:rPr>
              <w:t xml:space="preserve"> (ul)</w:t>
            </w:r>
          </w:p>
        </w:tc>
      </w:tr>
      <w:tr w:rsidR="00C33D4A" w:rsidRPr="00F76D2F" w14:paraId="3D3626FD" w14:textId="77777777" w:rsidTr="00142C8B">
        <w:tc>
          <w:tcPr>
            <w:tcW w:w="1271" w:type="dxa"/>
          </w:tcPr>
          <w:p w14:paraId="48BF8C71"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w:t>
            </w:r>
          </w:p>
        </w:tc>
        <w:tc>
          <w:tcPr>
            <w:tcW w:w="4111" w:type="dxa"/>
          </w:tcPr>
          <w:p w14:paraId="777BADB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Master mix</w:t>
            </w:r>
          </w:p>
        </w:tc>
        <w:tc>
          <w:tcPr>
            <w:tcW w:w="1559" w:type="dxa"/>
          </w:tcPr>
          <w:p w14:paraId="5EC4C13D" w14:textId="5FA3D9A9"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7.5</w:t>
            </w:r>
          </w:p>
        </w:tc>
      </w:tr>
      <w:tr w:rsidR="00C33D4A" w:rsidRPr="00F76D2F" w14:paraId="62E3F4BC" w14:textId="77777777" w:rsidTr="00142C8B">
        <w:tc>
          <w:tcPr>
            <w:tcW w:w="1271" w:type="dxa"/>
          </w:tcPr>
          <w:p w14:paraId="61828BF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w:t>
            </w:r>
          </w:p>
        </w:tc>
        <w:tc>
          <w:tcPr>
            <w:tcW w:w="4111" w:type="dxa"/>
          </w:tcPr>
          <w:p w14:paraId="6840EE61"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STX1F</w:t>
            </w:r>
          </w:p>
        </w:tc>
        <w:tc>
          <w:tcPr>
            <w:tcW w:w="1559" w:type="dxa"/>
          </w:tcPr>
          <w:p w14:paraId="1E05E30C" w14:textId="477430FE"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30E95F14" w14:textId="77777777" w:rsidTr="00142C8B">
        <w:tc>
          <w:tcPr>
            <w:tcW w:w="1271" w:type="dxa"/>
          </w:tcPr>
          <w:p w14:paraId="5E30C50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3</w:t>
            </w:r>
          </w:p>
        </w:tc>
        <w:tc>
          <w:tcPr>
            <w:tcW w:w="4111" w:type="dxa"/>
          </w:tcPr>
          <w:p w14:paraId="1003C3F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STX1R</w:t>
            </w:r>
          </w:p>
        </w:tc>
        <w:tc>
          <w:tcPr>
            <w:tcW w:w="1559" w:type="dxa"/>
          </w:tcPr>
          <w:p w14:paraId="7B817819" w14:textId="42F2CB72"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0B36BEE1" w14:textId="77777777" w:rsidTr="00142C8B">
        <w:tc>
          <w:tcPr>
            <w:tcW w:w="1271" w:type="dxa"/>
          </w:tcPr>
          <w:p w14:paraId="03F14FD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w:t>
            </w:r>
          </w:p>
        </w:tc>
        <w:tc>
          <w:tcPr>
            <w:tcW w:w="4111" w:type="dxa"/>
          </w:tcPr>
          <w:p w14:paraId="5B8FDEB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STX2F</w:t>
            </w:r>
          </w:p>
        </w:tc>
        <w:tc>
          <w:tcPr>
            <w:tcW w:w="1559" w:type="dxa"/>
          </w:tcPr>
          <w:p w14:paraId="395EF701" w14:textId="447C6791"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729E493B" w14:textId="77777777" w:rsidTr="00142C8B">
        <w:tc>
          <w:tcPr>
            <w:tcW w:w="1271" w:type="dxa"/>
          </w:tcPr>
          <w:p w14:paraId="4E45653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5</w:t>
            </w:r>
          </w:p>
        </w:tc>
        <w:tc>
          <w:tcPr>
            <w:tcW w:w="4111" w:type="dxa"/>
          </w:tcPr>
          <w:p w14:paraId="5749315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STX2R</w:t>
            </w:r>
          </w:p>
        </w:tc>
        <w:tc>
          <w:tcPr>
            <w:tcW w:w="1559" w:type="dxa"/>
          </w:tcPr>
          <w:p w14:paraId="2DF6DD8E" w14:textId="254C2042"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228CC643" w14:textId="77777777" w:rsidTr="00142C8B">
        <w:tc>
          <w:tcPr>
            <w:tcW w:w="1271" w:type="dxa"/>
          </w:tcPr>
          <w:p w14:paraId="3D6C429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6</w:t>
            </w:r>
          </w:p>
        </w:tc>
        <w:tc>
          <w:tcPr>
            <w:tcW w:w="4111" w:type="dxa"/>
          </w:tcPr>
          <w:p w14:paraId="7D4257F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EAEF</w:t>
            </w:r>
          </w:p>
        </w:tc>
        <w:tc>
          <w:tcPr>
            <w:tcW w:w="1559" w:type="dxa"/>
          </w:tcPr>
          <w:p w14:paraId="75358DC5" w14:textId="7284DC54"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433DC1A2" w14:textId="77777777" w:rsidTr="00142C8B">
        <w:tc>
          <w:tcPr>
            <w:tcW w:w="1271" w:type="dxa"/>
          </w:tcPr>
          <w:p w14:paraId="0D9ED06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7</w:t>
            </w:r>
          </w:p>
        </w:tc>
        <w:tc>
          <w:tcPr>
            <w:tcW w:w="4111" w:type="dxa"/>
          </w:tcPr>
          <w:p w14:paraId="20AD037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EAER</w:t>
            </w:r>
          </w:p>
        </w:tc>
        <w:tc>
          <w:tcPr>
            <w:tcW w:w="1559" w:type="dxa"/>
          </w:tcPr>
          <w:p w14:paraId="286B9B9E" w14:textId="7D82F8B2"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0.186</w:t>
            </w:r>
          </w:p>
        </w:tc>
      </w:tr>
      <w:tr w:rsidR="00C33D4A" w:rsidRPr="00F76D2F" w14:paraId="665B6706" w14:textId="77777777" w:rsidTr="00142C8B">
        <w:tc>
          <w:tcPr>
            <w:tcW w:w="1271" w:type="dxa"/>
          </w:tcPr>
          <w:p w14:paraId="333A376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8</w:t>
            </w:r>
          </w:p>
        </w:tc>
        <w:tc>
          <w:tcPr>
            <w:tcW w:w="4111" w:type="dxa"/>
          </w:tcPr>
          <w:p w14:paraId="5B6C0BD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DNA</w:t>
            </w:r>
          </w:p>
        </w:tc>
        <w:tc>
          <w:tcPr>
            <w:tcW w:w="1559" w:type="dxa"/>
          </w:tcPr>
          <w:p w14:paraId="5B0EEB08" w14:textId="7AC66994"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2.00</w:t>
            </w:r>
          </w:p>
        </w:tc>
      </w:tr>
      <w:tr w:rsidR="00C33D4A" w:rsidRPr="00F76D2F" w14:paraId="171C1E63" w14:textId="77777777" w:rsidTr="00142C8B">
        <w:tc>
          <w:tcPr>
            <w:tcW w:w="1271" w:type="dxa"/>
          </w:tcPr>
          <w:p w14:paraId="5B8C3834"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9</w:t>
            </w:r>
          </w:p>
        </w:tc>
        <w:tc>
          <w:tcPr>
            <w:tcW w:w="4111" w:type="dxa"/>
          </w:tcPr>
          <w:p w14:paraId="2D5519B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dH</w:t>
            </w:r>
            <w:r w:rsidRPr="00F76D2F">
              <w:rPr>
                <w:rFonts w:ascii="Times New Roman" w:hAnsi="Times New Roman" w:cs="Times New Roman"/>
                <w:sz w:val="24"/>
                <w:szCs w:val="24"/>
                <w:vertAlign w:val="subscript"/>
              </w:rPr>
              <w:t>2</w:t>
            </w:r>
            <w:r w:rsidRPr="00F76D2F">
              <w:rPr>
                <w:rFonts w:ascii="Times New Roman" w:hAnsi="Times New Roman" w:cs="Times New Roman"/>
                <w:sz w:val="24"/>
                <w:szCs w:val="24"/>
              </w:rPr>
              <w:t>O</w:t>
            </w:r>
          </w:p>
        </w:tc>
        <w:tc>
          <w:tcPr>
            <w:tcW w:w="1559" w:type="dxa"/>
          </w:tcPr>
          <w:p w14:paraId="34C8D18F" w14:textId="05F23E17" w:rsidR="00C33D4A" w:rsidRPr="00F76D2F" w:rsidRDefault="001E17F7"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4.36</w:t>
            </w:r>
          </w:p>
        </w:tc>
      </w:tr>
      <w:tr w:rsidR="00C33D4A" w:rsidRPr="00F76D2F" w14:paraId="07FD2249" w14:textId="77777777" w:rsidTr="00142C8B">
        <w:tc>
          <w:tcPr>
            <w:tcW w:w="1271" w:type="dxa"/>
          </w:tcPr>
          <w:p w14:paraId="2CC681B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10</w:t>
            </w:r>
          </w:p>
        </w:tc>
        <w:tc>
          <w:tcPr>
            <w:tcW w:w="4111" w:type="dxa"/>
          </w:tcPr>
          <w:p w14:paraId="566B742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Total</w:t>
            </w:r>
          </w:p>
        </w:tc>
        <w:tc>
          <w:tcPr>
            <w:tcW w:w="1559" w:type="dxa"/>
          </w:tcPr>
          <w:p w14:paraId="735466EA" w14:textId="77777777" w:rsidR="00C33D4A" w:rsidRPr="00F76D2F" w:rsidRDefault="00C33D4A" w:rsidP="00142C8B">
            <w:pPr>
              <w:spacing w:line="360" w:lineRule="auto"/>
              <w:jc w:val="both"/>
              <w:rPr>
                <w:rFonts w:ascii="Times New Roman" w:hAnsi="Times New Roman" w:cs="Times New Roman"/>
                <w:sz w:val="24"/>
                <w:szCs w:val="24"/>
              </w:rPr>
            </w:pPr>
          </w:p>
        </w:tc>
      </w:tr>
    </w:tbl>
    <w:p w14:paraId="151906FD" w14:textId="77777777" w:rsidR="00C33D4A" w:rsidRPr="00F76D2F" w:rsidRDefault="00C33D4A" w:rsidP="00C33D4A">
      <w:pPr>
        <w:spacing w:line="360" w:lineRule="auto"/>
        <w:jc w:val="both"/>
        <w:rPr>
          <w:rFonts w:ascii="Times New Roman" w:hAnsi="Times New Roman" w:cs="Times New Roman"/>
          <w:sz w:val="24"/>
          <w:szCs w:val="24"/>
        </w:rPr>
      </w:pPr>
    </w:p>
    <w:p w14:paraId="7C2DE1C9" w14:textId="77777777" w:rsidR="00C33D4A" w:rsidRPr="00F76D2F" w:rsidRDefault="00C33D4A" w:rsidP="00C33D4A">
      <w:pPr>
        <w:spacing w:line="360" w:lineRule="auto"/>
        <w:jc w:val="both"/>
        <w:rPr>
          <w:rFonts w:ascii="Times New Roman" w:hAnsi="Times New Roman" w:cs="Times New Roman"/>
          <w:b/>
          <w:sz w:val="24"/>
          <w:szCs w:val="24"/>
        </w:rPr>
      </w:pPr>
    </w:p>
    <w:p w14:paraId="073BDFF9" w14:textId="50A553A0" w:rsidR="00C33D4A" w:rsidRPr="00F76D2F" w:rsidRDefault="0051002F"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Table 3.3 </w:t>
      </w:r>
      <w:r w:rsidR="00C33D4A" w:rsidRPr="00F76D2F">
        <w:rPr>
          <w:rFonts w:ascii="Times New Roman" w:hAnsi="Times New Roman" w:cs="Times New Roman"/>
          <w:sz w:val="24"/>
          <w:szCs w:val="24"/>
        </w:rPr>
        <w:t>PROCEDURE FOR THERMOCYCLER</w:t>
      </w:r>
    </w:p>
    <w:tbl>
      <w:tblPr>
        <w:tblStyle w:val="TableGrid"/>
        <w:tblW w:w="0" w:type="auto"/>
        <w:tblLook w:val="04A0" w:firstRow="1" w:lastRow="0" w:firstColumn="1" w:lastColumn="0" w:noHBand="0" w:noVBand="1"/>
      </w:tblPr>
      <w:tblGrid>
        <w:gridCol w:w="1413"/>
        <w:gridCol w:w="3402"/>
        <w:gridCol w:w="2126"/>
        <w:gridCol w:w="2075"/>
      </w:tblGrid>
      <w:tr w:rsidR="00C33D4A" w:rsidRPr="00F76D2F" w14:paraId="57D89A77" w14:textId="77777777" w:rsidTr="00142C8B">
        <w:tc>
          <w:tcPr>
            <w:tcW w:w="1413" w:type="dxa"/>
          </w:tcPr>
          <w:p w14:paraId="1F0C01F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Analysis</w:t>
            </w:r>
          </w:p>
        </w:tc>
        <w:tc>
          <w:tcPr>
            <w:tcW w:w="3402" w:type="dxa"/>
          </w:tcPr>
          <w:p w14:paraId="2AB5190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Step</w:t>
            </w:r>
          </w:p>
        </w:tc>
        <w:tc>
          <w:tcPr>
            <w:tcW w:w="2126" w:type="dxa"/>
          </w:tcPr>
          <w:p w14:paraId="008E24BF" w14:textId="13684A56"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Temperature</w:t>
            </w:r>
            <w:r w:rsidR="0051002F" w:rsidRPr="00F76D2F">
              <w:rPr>
                <w:rFonts w:ascii="Times New Roman" w:hAnsi="Times New Roman" w:cs="Times New Roman"/>
                <w:sz w:val="24"/>
                <w:szCs w:val="24"/>
              </w:rPr>
              <w:t>(</w:t>
            </w:r>
            <w:r w:rsidR="0051002F" w:rsidRPr="00F76D2F">
              <w:rPr>
                <w:rFonts w:ascii="Times New Roman" w:hAnsi="Times New Roman" w:cs="Times New Roman"/>
                <w:sz w:val="24"/>
                <w:szCs w:val="24"/>
                <w:vertAlign w:val="superscript"/>
              </w:rPr>
              <w:t>0</w:t>
            </w:r>
            <w:r w:rsidR="0051002F" w:rsidRPr="00F76D2F">
              <w:rPr>
                <w:rFonts w:ascii="Times New Roman" w:hAnsi="Times New Roman" w:cs="Times New Roman"/>
                <w:sz w:val="24"/>
                <w:szCs w:val="24"/>
              </w:rPr>
              <w:t>c)</w:t>
            </w:r>
          </w:p>
        </w:tc>
        <w:tc>
          <w:tcPr>
            <w:tcW w:w="2075" w:type="dxa"/>
          </w:tcPr>
          <w:p w14:paraId="682468E2" w14:textId="6BA7032B"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Time</w:t>
            </w:r>
            <w:r w:rsidR="0051002F" w:rsidRPr="00F76D2F">
              <w:rPr>
                <w:rFonts w:ascii="Times New Roman" w:hAnsi="Times New Roman" w:cs="Times New Roman"/>
                <w:sz w:val="24"/>
                <w:szCs w:val="24"/>
              </w:rPr>
              <w:t>(min.)</w:t>
            </w:r>
          </w:p>
        </w:tc>
      </w:tr>
      <w:tr w:rsidR="00C33D4A" w:rsidRPr="00F76D2F" w14:paraId="69169F74" w14:textId="77777777" w:rsidTr="00142C8B">
        <w:tc>
          <w:tcPr>
            <w:tcW w:w="1413" w:type="dxa"/>
          </w:tcPr>
          <w:p w14:paraId="2BAAAFE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1x</w:t>
            </w:r>
          </w:p>
        </w:tc>
        <w:tc>
          <w:tcPr>
            <w:tcW w:w="3402" w:type="dxa"/>
          </w:tcPr>
          <w:p w14:paraId="4E2B279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Initial denaturation</w:t>
            </w:r>
          </w:p>
        </w:tc>
        <w:tc>
          <w:tcPr>
            <w:tcW w:w="2126" w:type="dxa"/>
          </w:tcPr>
          <w:p w14:paraId="689B345B" w14:textId="0E623486" w:rsidR="00C33D4A" w:rsidRPr="00F76D2F" w:rsidRDefault="00C33D4A" w:rsidP="0051002F">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95</w:t>
            </w:r>
          </w:p>
        </w:tc>
        <w:tc>
          <w:tcPr>
            <w:tcW w:w="2075" w:type="dxa"/>
          </w:tcPr>
          <w:p w14:paraId="2534791A" w14:textId="0C34D237" w:rsidR="00C33D4A" w:rsidRPr="00F76D2F" w:rsidRDefault="00C33D4A" w:rsidP="0051002F">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5 </w:t>
            </w:r>
          </w:p>
        </w:tc>
      </w:tr>
      <w:tr w:rsidR="00C33D4A" w:rsidRPr="00F76D2F" w14:paraId="4757D099" w14:textId="77777777" w:rsidTr="00142C8B">
        <w:tc>
          <w:tcPr>
            <w:tcW w:w="1413" w:type="dxa"/>
          </w:tcPr>
          <w:p w14:paraId="23F00A2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35x</w:t>
            </w:r>
          </w:p>
        </w:tc>
        <w:tc>
          <w:tcPr>
            <w:tcW w:w="3402" w:type="dxa"/>
          </w:tcPr>
          <w:p w14:paraId="4AC2019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Denaturation</w:t>
            </w:r>
          </w:p>
        </w:tc>
        <w:tc>
          <w:tcPr>
            <w:tcW w:w="2126" w:type="dxa"/>
          </w:tcPr>
          <w:p w14:paraId="0FC3B0A9" w14:textId="48C9AFBA"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95</w:t>
            </w:r>
          </w:p>
        </w:tc>
        <w:tc>
          <w:tcPr>
            <w:tcW w:w="2075" w:type="dxa"/>
          </w:tcPr>
          <w:p w14:paraId="615CFCB7" w14:textId="4F93D43B" w:rsidR="00C33D4A" w:rsidRPr="00F76D2F" w:rsidRDefault="00C33D4A" w:rsidP="0051002F">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2 </w:t>
            </w:r>
          </w:p>
        </w:tc>
      </w:tr>
      <w:tr w:rsidR="00C33D4A" w:rsidRPr="00F76D2F" w14:paraId="2CA9E012" w14:textId="77777777" w:rsidTr="00142C8B">
        <w:tc>
          <w:tcPr>
            <w:tcW w:w="1413" w:type="dxa"/>
          </w:tcPr>
          <w:p w14:paraId="0EEA4870" w14:textId="77777777" w:rsidR="00C33D4A" w:rsidRPr="00F76D2F" w:rsidRDefault="00C33D4A" w:rsidP="00142C8B">
            <w:pPr>
              <w:spacing w:line="360" w:lineRule="auto"/>
              <w:jc w:val="both"/>
              <w:rPr>
                <w:rFonts w:ascii="Times New Roman" w:hAnsi="Times New Roman" w:cs="Times New Roman"/>
                <w:sz w:val="24"/>
                <w:szCs w:val="24"/>
              </w:rPr>
            </w:pPr>
          </w:p>
        </w:tc>
        <w:tc>
          <w:tcPr>
            <w:tcW w:w="3402" w:type="dxa"/>
          </w:tcPr>
          <w:p w14:paraId="4CE9B5C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Annealing</w:t>
            </w:r>
          </w:p>
        </w:tc>
        <w:tc>
          <w:tcPr>
            <w:tcW w:w="2126" w:type="dxa"/>
          </w:tcPr>
          <w:p w14:paraId="3CEF328A" w14:textId="757CDE74"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42</w:t>
            </w:r>
          </w:p>
        </w:tc>
        <w:tc>
          <w:tcPr>
            <w:tcW w:w="2075" w:type="dxa"/>
          </w:tcPr>
          <w:p w14:paraId="3F72A828" w14:textId="63457E2D"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0.5</w:t>
            </w:r>
          </w:p>
        </w:tc>
      </w:tr>
      <w:tr w:rsidR="00C33D4A" w:rsidRPr="00F76D2F" w14:paraId="755F6553" w14:textId="77777777" w:rsidTr="00142C8B">
        <w:tc>
          <w:tcPr>
            <w:tcW w:w="1413" w:type="dxa"/>
          </w:tcPr>
          <w:p w14:paraId="0C05EEB4" w14:textId="77777777" w:rsidR="00C33D4A" w:rsidRPr="00F76D2F" w:rsidRDefault="00C33D4A" w:rsidP="00142C8B">
            <w:pPr>
              <w:spacing w:line="360" w:lineRule="auto"/>
              <w:jc w:val="both"/>
              <w:rPr>
                <w:rFonts w:ascii="Times New Roman" w:hAnsi="Times New Roman" w:cs="Times New Roman"/>
                <w:sz w:val="24"/>
                <w:szCs w:val="24"/>
              </w:rPr>
            </w:pPr>
          </w:p>
        </w:tc>
        <w:tc>
          <w:tcPr>
            <w:tcW w:w="3402" w:type="dxa"/>
          </w:tcPr>
          <w:p w14:paraId="5AA332E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Polymerization</w:t>
            </w:r>
          </w:p>
        </w:tc>
        <w:tc>
          <w:tcPr>
            <w:tcW w:w="2126" w:type="dxa"/>
          </w:tcPr>
          <w:p w14:paraId="41E494A5" w14:textId="2EA84B1A"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72</w:t>
            </w:r>
          </w:p>
        </w:tc>
        <w:tc>
          <w:tcPr>
            <w:tcW w:w="2075" w:type="dxa"/>
          </w:tcPr>
          <w:p w14:paraId="792757C7" w14:textId="0E6D3EC7" w:rsidR="00C33D4A" w:rsidRPr="00F76D2F" w:rsidRDefault="00C33D4A" w:rsidP="0051002F">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w:t>
            </w:r>
          </w:p>
        </w:tc>
      </w:tr>
      <w:tr w:rsidR="00C33D4A" w:rsidRPr="00F76D2F" w14:paraId="037319B9" w14:textId="77777777" w:rsidTr="00142C8B">
        <w:tc>
          <w:tcPr>
            <w:tcW w:w="1413" w:type="dxa"/>
          </w:tcPr>
          <w:p w14:paraId="67BF210E"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1x</w:t>
            </w:r>
          </w:p>
        </w:tc>
        <w:tc>
          <w:tcPr>
            <w:tcW w:w="3402" w:type="dxa"/>
          </w:tcPr>
          <w:p w14:paraId="2A63F25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Final polymerization</w:t>
            </w:r>
          </w:p>
        </w:tc>
        <w:tc>
          <w:tcPr>
            <w:tcW w:w="2126" w:type="dxa"/>
          </w:tcPr>
          <w:p w14:paraId="575424A1" w14:textId="2B105E1B"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72</w:t>
            </w:r>
          </w:p>
        </w:tc>
        <w:tc>
          <w:tcPr>
            <w:tcW w:w="2075" w:type="dxa"/>
          </w:tcPr>
          <w:p w14:paraId="520E2375" w14:textId="5C637BCC" w:rsidR="00C33D4A" w:rsidRPr="00F76D2F" w:rsidRDefault="0051002F"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10 </w:t>
            </w:r>
          </w:p>
        </w:tc>
      </w:tr>
      <w:tr w:rsidR="00C33D4A" w:rsidRPr="00F76D2F" w14:paraId="3F606318" w14:textId="77777777" w:rsidTr="00142C8B">
        <w:tc>
          <w:tcPr>
            <w:tcW w:w="1413" w:type="dxa"/>
          </w:tcPr>
          <w:p w14:paraId="71AE75FE"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1x</w:t>
            </w:r>
          </w:p>
        </w:tc>
        <w:tc>
          <w:tcPr>
            <w:tcW w:w="3402" w:type="dxa"/>
          </w:tcPr>
          <w:p w14:paraId="4CF17C6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Hold</w:t>
            </w:r>
          </w:p>
        </w:tc>
        <w:tc>
          <w:tcPr>
            <w:tcW w:w="2126" w:type="dxa"/>
          </w:tcPr>
          <w:p w14:paraId="673F0B7B" w14:textId="2CF33D3E"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4</w:t>
            </w:r>
          </w:p>
        </w:tc>
        <w:tc>
          <w:tcPr>
            <w:tcW w:w="2075" w:type="dxa"/>
          </w:tcPr>
          <w:p w14:paraId="78A85C20" w14:textId="77777777" w:rsidR="00C33D4A" w:rsidRPr="00F76D2F" w:rsidRDefault="00C33D4A" w:rsidP="00142C8B">
            <w:pPr>
              <w:pStyle w:val="Default"/>
              <w:spacing w:line="360" w:lineRule="auto"/>
              <w:jc w:val="both"/>
            </w:pPr>
            <w:r w:rsidRPr="00F76D2F">
              <w:t xml:space="preserve">∞ </w:t>
            </w:r>
          </w:p>
          <w:p w14:paraId="6DE32DC9" w14:textId="77777777" w:rsidR="00C33D4A" w:rsidRPr="00F76D2F" w:rsidRDefault="00C33D4A" w:rsidP="00142C8B">
            <w:pPr>
              <w:spacing w:line="360" w:lineRule="auto"/>
              <w:jc w:val="both"/>
              <w:rPr>
                <w:rFonts w:ascii="Times New Roman" w:hAnsi="Times New Roman" w:cs="Times New Roman"/>
                <w:sz w:val="24"/>
                <w:szCs w:val="24"/>
              </w:rPr>
            </w:pPr>
          </w:p>
        </w:tc>
      </w:tr>
      <w:tr w:rsidR="00C33D4A" w:rsidRPr="00F76D2F" w14:paraId="57AE4187" w14:textId="77777777" w:rsidTr="00142C8B">
        <w:tc>
          <w:tcPr>
            <w:tcW w:w="1413" w:type="dxa"/>
          </w:tcPr>
          <w:p w14:paraId="6FC658E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Cycler</w:t>
            </w:r>
          </w:p>
        </w:tc>
        <w:tc>
          <w:tcPr>
            <w:tcW w:w="3402" w:type="dxa"/>
          </w:tcPr>
          <w:p w14:paraId="274E4155" w14:textId="77777777" w:rsidR="00C33D4A" w:rsidRPr="00F76D2F" w:rsidRDefault="00C33D4A" w:rsidP="00142C8B">
            <w:pPr>
              <w:spacing w:line="360" w:lineRule="auto"/>
              <w:jc w:val="both"/>
              <w:rPr>
                <w:rFonts w:ascii="Times New Roman" w:hAnsi="Times New Roman" w:cs="Times New Roman"/>
                <w:sz w:val="24"/>
                <w:szCs w:val="24"/>
              </w:rPr>
            </w:pPr>
          </w:p>
        </w:tc>
        <w:tc>
          <w:tcPr>
            <w:tcW w:w="2126" w:type="dxa"/>
          </w:tcPr>
          <w:p w14:paraId="002D2D6E" w14:textId="77777777" w:rsidR="00C33D4A" w:rsidRPr="00F76D2F" w:rsidRDefault="00C33D4A" w:rsidP="00142C8B">
            <w:pPr>
              <w:spacing w:line="360" w:lineRule="auto"/>
              <w:jc w:val="both"/>
              <w:rPr>
                <w:rFonts w:ascii="Times New Roman" w:hAnsi="Times New Roman" w:cs="Times New Roman"/>
                <w:sz w:val="24"/>
                <w:szCs w:val="24"/>
              </w:rPr>
            </w:pPr>
          </w:p>
        </w:tc>
        <w:tc>
          <w:tcPr>
            <w:tcW w:w="2075" w:type="dxa"/>
          </w:tcPr>
          <w:p w14:paraId="60347661" w14:textId="77777777" w:rsidR="00C33D4A" w:rsidRPr="00F76D2F" w:rsidRDefault="00C33D4A" w:rsidP="00142C8B">
            <w:pPr>
              <w:spacing w:line="360" w:lineRule="auto"/>
              <w:jc w:val="both"/>
              <w:rPr>
                <w:rFonts w:ascii="Times New Roman" w:hAnsi="Times New Roman" w:cs="Times New Roman"/>
                <w:sz w:val="24"/>
                <w:szCs w:val="24"/>
              </w:rPr>
            </w:pPr>
          </w:p>
        </w:tc>
      </w:tr>
    </w:tbl>
    <w:p w14:paraId="5314BB8C" w14:textId="77777777" w:rsidR="00C33D4A" w:rsidRPr="00F76D2F" w:rsidRDefault="00C33D4A" w:rsidP="00C33D4A">
      <w:pPr>
        <w:spacing w:line="360" w:lineRule="auto"/>
        <w:jc w:val="both"/>
        <w:rPr>
          <w:rFonts w:ascii="Times New Roman" w:hAnsi="Times New Roman" w:cs="Times New Roman"/>
          <w:b/>
          <w:sz w:val="24"/>
          <w:szCs w:val="24"/>
        </w:rPr>
      </w:pPr>
    </w:p>
    <w:p w14:paraId="5D6BCC17" w14:textId="77777777" w:rsidR="00C33D4A" w:rsidRPr="00F76D2F" w:rsidRDefault="00C33D4A" w:rsidP="00C33D4A">
      <w:pPr>
        <w:spacing w:line="360" w:lineRule="auto"/>
        <w:jc w:val="both"/>
        <w:rPr>
          <w:rFonts w:ascii="Times New Roman" w:hAnsi="Times New Roman" w:cs="Times New Roman"/>
          <w:b/>
          <w:sz w:val="24"/>
          <w:szCs w:val="24"/>
        </w:rPr>
      </w:pPr>
    </w:p>
    <w:p w14:paraId="0B816D38" w14:textId="77777777" w:rsidR="00C33D4A" w:rsidRPr="00F76D2F" w:rsidRDefault="00C33D4A" w:rsidP="00C33D4A">
      <w:pPr>
        <w:spacing w:line="360" w:lineRule="auto"/>
        <w:jc w:val="both"/>
        <w:rPr>
          <w:rFonts w:ascii="Times New Roman" w:hAnsi="Times New Roman" w:cs="Times New Roman"/>
          <w:b/>
          <w:sz w:val="24"/>
          <w:szCs w:val="24"/>
        </w:rPr>
      </w:pPr>
    </w:p>
    <w:p w14:paraId="7F47AF2B"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3.9.7 AGAROSE GEL ELECTROPHORESIS</w:t>
      </w:r>
    </w:p>
    <w:p w14:paraId="7C17FCCD"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The agarose was prepared using dry agarose powder, 1g of the agarose powder was then dissolved in 50ml of TAE buffer the mixture was then boiled until a clear solution was gotten 3ul of ethidium bromide was added to the mixture using a micropipette it is swirled and left to cool but not solidify, the content of the flask is then transferred into the gel cast with the combs in place, after, it is left to solidify and the gel is gently removed and put in an electrophoresis tank containing TAE buffer. 4ul of the PCR products are then pipetted into each well that was formed after removing the comb. The tank is connected to the power pack and left to run till it gets to one-third of the gel and then it is turned off and the gel is viewed under the UV transilluminator.</w:t>
      </w:r>
    </w:p>
    <w:p w14:paraId="3F4A522A"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b/>
          <w:bCs/>
          <w:color w:val="000000"/>
          <w:sz w:val="24"/>
          <w:szCs w:val="24"/>
        </w:rPr>
        <w:t xml:space="preserve">3.9.8 PRECAUTIONS </w:t>
      </w:r>
    </w:p>
    <w:p w14:paraId="213EDB51" w14:textId="77777777" w:rsidR="00C33D4A" w:rsidRPr="00F76D2F" w:rsidRDefault="00C33D4A" w:rsidP="00C33D4A">
      <w:pPr>
        <w:spacing w:after="134"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xml:space="preserve">• Aseptic techniques were observed at every stage of work. </w:t>
      </w:r>
    </w:p>
    <w:p w14:paraId="037085E6" w14:textId="77777777" w:rsidR="00C33D4A" w:rsidRPr="00F76D2F" w:rsidRDefault="00C33D4A" w:rsidP="00C33D4A">
      <w:pPr>
        <w:spacing w:after="134"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Personal protective technique was also observed, such as wearing of a covered shoe, nose cover, gloves, lab coat, etc.</w:t>
      </w:r>
    </w:p>
    <w:p w14:paraId="0ECD895F" w14:textId="77777777" w:rsidR="00C33D4A" w:rsidRPr="00F76D2F" w:rsidRDefault="00C33D4A" w:rsidP="00C33D4A">
      <w:pPr>
        <w:spacing w:after="134"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Ensured that the inoculating loop cooled before picking the organism when sub-culturing in order not to kill the organism of interest.</w:t>
      </w:r>
    </w:p>
    <w:p w14:paraId="7E1BB98E" w14:textId="77777777" w:rsidR="00C33D4A" w:rsidRPr="00F76D2F" w:rsidRDefault="00C33D4A" w:rsidP="00C33D4A">
      <w:pPr>
        <w:spacing w:after="134"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xml:space="preserve">• Ensured that the petri-dish was incubated inverted. </w:t>
      </w:r>
    </w:p>
    <w:p w14:paraId="08AA77B2" w14:textId="77777777" w:rsidR="00C33D4A" w:rsidRPr="00F76D2F" w:rsidRDefault="00C33D4A" w:rsidP="00C33D4A">
      <w:pPr>
        <w:spacing w:after="0" w:line="360" w:lineRule="auto"/>
        <w:jc w:val="both"/>
        <w:rPr>
          <w:rFonts w:ascii="Times New Roman" w:hAnsi="Times New Roman" w:cs="Times New Roman"/>
          <w:color w:val="000000"/>
          <w:sz w:val="24"/>
          <w:szCs w:val="24"/>
        </w:rPr>
      </w:pPr>
      <w:r w:rsidRPr="00F76D2F">
        <w:rPr>
          <w:rFonts w:ascii="Times New Roman" w:hAnsi="Times New Roman" w:cs="Times New Roman"/>
          <w:color w:val="000000"/>
          <w:sz w:val="24"/>
          <w:szCs w:val="24"/>
        </w:rPr>
        <w:t xml:space="preserve">• Ensured proper timing, most especially during autoclaving. </w:t>
      </w:r>
    </w:p>
    <w:p w14:paraId="0EBEABED"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43D668C8"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137E97A7"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7A8C90B8"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7D98E5BD"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6DB29073"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765C714D"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53739BF8"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153362D2"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6F62D114"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3CFBCE59"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2327FD55" w14:textId="77777777" w:rsidR="00C33D4A" w:rsidRPr="00F76D2F" w:rsidRDefault="00C33D4A" w:rsidP="00C33D4A">
      <w:pPr>
        <w:spacing w:after="0" w:line="360" w:lineRule="auto"/>
        <w:jc w:val="both"/>
        <w:rPr>
          <w:rFonts w:ascii="Times New Roman" w:hAnsi="Times New Roman" w:cs="Times New Roman"/>
          <w:color w:val="000000"/>
          <w:sz w:val="24"/>
          <w:szCs w:val="24"/>
        </w:rPr>
      </w:pPr>
    </w:p>
    <w:p w14:paraId="502E66EA" w14:textId="77777777" w:rsidR="00C33D4A" w:rsidRPr="00F76D2F" w:rsidRDefault="00C33D4A" w:rsidP="00C33D4A">
      <w:pPr>
        <w:spacing w:line="360" w:lineRule="auto"/>
        <w:jc w:val="both"/>
        <w:rPr>
          <w:rFonts w:ascii="Times New Roman" w:eastAsiaTheme="majorEastAsia" w:hAnsi="Times New Roman" w:cs="Times New Roman"/>
          <w:b/>
          <w:sz w:val="24"/>
          <w:szCs w:val="24"/>
        </w:rPr>
      </w:pPr>
      <w:r w:rsidRPr="00F76D2F">
        <w:rPr>
          <w:rFonts w:ascii="Times New Roman" w:hAnsi="Times New Roman" w:cs="Times New Roman"/>
          <w:b/>
          <w:sz w:val="24"/>
          <w:szCs w:val="24"/>
        </w:rPr>
        <w:lastRenderedPageBreak/>
        <w:t>CHAPTER FOUR</w:t>
      </w:r>
    </w:p>
    <w:p w14:paraId="1F2F1253"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b/>
          <w:sz w:val="24"/>
          <w:szCs w:val="24"/>
        </w:rPr>
        <w:t>4.1 RESULTS AND DISCUSSION</w:t>
      </w:r>
      <w:r w:rsidRPr="00F76D2F">
        <w:rPr>
          <w:rFonts w:ascii="Times New Roman" w:hAnsi="Times New Roman" w:cs="Times New Roman"/>
          <w:sz w:val="24"/>
          <w:szCs w:val="24"/>
        </w:rPr>
        <w:t xml:space="preserve"> </w:t>
      </w:r>
    </w:p>
    <w:p w14:paraId="6BDEC288"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This study reveals the presence of </w:t>
      </w:r>
      <w:r w:rsidRPr="00F76D2F">
        <w:rPr>
          <w:rFonts w:ascii="Times New Roman" w:hAnsi="Times New Roman" w:cs="Times New Roman"/>
          <w:i/>
          <w:sz w:val="24"/>
          <w:szCs w:val="24"/>
        </w:rPr>
        <w:t>salmonella</w:t>
      </w:r>
      <w:r w:rsidRPr="00F76D2F">
        <w:rPr>
          <w:rFonts w:ascii="Times New Roman" w:hAnsi="Times New Roman" w:cs="Times New Roman"/>
          <w:sz w:val="24"/>
          <w:szCs w:val="24"/>
        </w:rPr>
        <w:t xml:space="preserve"> in food samples; </w:t>
      </w:r>
      <w:r w:rsidRPr="00F76D2F">
        <w:rPr>
          <w:rFonts w:ascii="Times New Roman" w:hAnsi="Times New Roman" w:cs="Times New Roman"/>
          <w:i/>
          <w:sz w:val="24"/>
          <w:szCs w:val="24"/>
        </w:rPr>
        <w:t xml:space="preserve">salmonella </w:t>
      </w:r>
      <w:r w:rsidRPr="00F76D2F">
        <w:rPr>
          <w:rFonts w:ascii="Times New Roman" w:hAnsi="Times New Roman" w:cs="Times New Roman"/>
          <w:sz w:val="24"/>
          <w:szCs w:val="24"/>
        </w:rPr>
        <w:t>suspect isolates on SMAC which is not in line with the food safety standard for salmonella; which explains pathogenic microorganism</w:t>
      </w:r>
      <w:r w:rsidRPr="00F76D2F">
        <w:rPr>
          <w:rFonts w:ascii="Times New Roman" w:hAnsi="Times New Roman" w:cs="Times New Roman"/>
          <w:i/>
          <w:sz w:val="24"/>
          <w:szCs w:val="24"/>
        </w:rPr>
        <w:t xml:space="preserve">s </w:t>
      </w:r>
      <w:r w:rsidRPr="00F76D2F">
        <w:rPr>
          <w:rFonts w:ascii="Times New Roman" w:hAnsi="Times New Roman" w:cs="Times New Roman"/>
          <w:sz w:val="24"/>
          <w:szCs w:val="24"/>
        </w:rPr>
        <w:t xml:space="preserve">should not be found within 25g of food samples; this study aims to create an awareness in the aspect of consuming RTE meat product such as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xml:space="preserve"> which individuals usually do not consider to have a certain level of the microbial count. </w:t>
      </w:r>
    </w:p>
    <w:p w14:paraId="5BD9C71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microbial investigation of pathogens present in the three different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i/>
          <w:sz w:val="24"/>
          <w:szCs w:val="24"/>
        </w:rPr>
        <w:t xml:space="preserve"> </w:t>
      </w:r>
      <w:r w:rsidRPr="00F76D2F">
        <w:rPr>
          <w:rFonts w:ascii="Times New Roman" w:hAnsi="Times New Roman" w:cs="Times New Roman"/>
          <w:sz w:val="24"/>
          <w:szCs w:val="24"/>
        </w:rPr>
        <w:t xml:space="preserve">samples (K1, K2, and K3) from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xml:space="preserve"> supermarkets, Ogun state was as follows: </w:t>
      </w:r>
    </w:p>
    <w:p w14:paraId="4CB724DA"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4.2 MORPHOLOGICAL CHARACTERISTICS OF ISOLATES ON EOSIN METHYLENE BLUE AGAR</w:t>
      </w:r>
    </w:p>
    <w:p w14:paraId="290DB030" w14:textId="77777777" w:rsidR="00C33D4A" w:rsidRPr="00F76D2F" w:rsidRDefault="00C33D4A" w:rsidP="00C33D4A">
      <w:pPr>
        <w:spacing w:line="480" w:lineRule="auto"/>
        <w:jc w:val="both"/>
        <w:rPr>
          <w:rFonts w:ascii="Times New Roman" w:hAnsi="Times New Roman" w:cs="Times New Roman"/>
          <w:sz w:val="24"/>
          <w:szCs w:val="24"/>
        </w:rPr>
      </w:pPr>
      <w:bookmarkStart w:id="17" w:name="_Hlk55856955"/>
      <w:r w:rsidRPr="00F76D2F">
        <w:rPr>
          <w:rFonts w:ascii="Times New Roman" w:hAnsi="Times New Roman" w:cs="Times New Roman"/>
          <w:sz w:val="24"/>
          <w:szCs w:val="24"/>
        </w:rPr>
        <w:t>There was no visible microbial growth on the cultured eosin methylene blue agar plates for any of the samples cultured in any dilution factor.</w:t>
      </w:r>
      <w:bookmarkEnd w:id="17"/>
      <w:r w:rsidRPr="00F76D2F">
        <w:rPr>
          <w:rFonts w:ascii="Times New Roman" w:hAnsi="Times New Roman" w:cs="Times New Roman"/>
          <w:sz w:val="24"/>
          <w:szCs w:val="24"/>
        </w:rPr>
        <w:t xml:space="preserve"> The absence of glistening green colonies on the surface of the EMB agar shows the absence of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in the sample. EMB agar provides a rapid and accurate method of distinguishing </w:t>
      </w: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from other gram-negative pathogens. However, since growth was found of SMAC, there is a possibility of an error with the EMB growth media. </w:t>
      </w:r>
    </w:p>
    <w:p w14:paraId="0D2CF7FC" w14:textId="77777777" w:rsidR="00C33D4A" w:rsidRPr="00F76D2F" w:rsidRDefault="00C33D4A" w:rsidP="00C33D4A">
      <w:pPr>
        <w:spacing w:line="360" w:lineRule="auto"/>
        <w:jc w:val="both"/>
        <w:rPr>
          <w:rFonts w:ascii="Times New Roman" w:hAnsi="Times New Roman" w:cs="Times New Roman"/>
          <w:sz w:val="24"/>
          <w:szCs w:val="24"/>
        </w:rPr>
      </w:pPr>
    </w:p>
    <w:p w14:paraId="11322A29" w14:textId="77777777" w:rsidR="00C33D4A" w:rsidRPr="00F76D2F" w:rsidRDefault="00C33D4A" w:rsidP="00C33D4A">
      <w:pPr>
        <w:spacing w:line="360" w:lineRule="auto"/>
        <w:jc w:val="both"/>
        <w:rPr>
          <w:rFonts w:ascii="Times New Roman" w:hAnsi="Times New Roman" w:cs="Times New Roman"/>
          <w:b/>
          <w:sz w:val="24"/>
          <w:szCs w:val="24"/>
        </w:rPr>
      </w:pPr>
    </w:p>
    <w:p w14:paraId="4C880F6E" w14:textId="77777777" w:rsidR="00C33D4A" w:rsidRPr="00F76D2F" w:rsidRDefault="00C33D4A" w:rsidP="00C33D4A">
      <w:pPr>
        <w:spacing w:line="360" w:lineRule="auto"/>
        <w:jc w:val="both"/>
        <w:rPr>
          <w:rFonts w:ascii="Times New Roman" w:hAnsi="Times New Roman" w:cs="Times New Roman"/>
          <w:b/>
          <w:sz w:val="24"/>
          <w:szCs w:val="24"/>
        </w:rPr>
      </w:pPr>
    </w:p>
    <w:p w14:paraId="1AC4D311" w14:textId="77777777" w:rsidR="00C33D4A" w:rsidRPr="00F76D2F" w:rsidRDefault="00C33D4A" w:rsidP="00C33D4A">
      <w:pPr>
        <w:spacing w:line="360" w:lineRule="auto"/>
        <w:jc w:val="both"/>
        <w:rPr>
          <w:rFonts w:ascii="Times New Roman" w:hAnsi="Times New Roman" w:cs="Times New Roman"/>
          <w:b/>
          <w:sz w:val="24"/>
          <w:szCs w:val="24"/>
        </w:rPr>
      </w:pPr>
    </w:p>
    <w:p w14:paraId="0BE2006E" w14:textId="77777777" w:rsidR="00C33D4A" w:rsidRPr="00F76D2F" w:rsidRDefault="00C33D4A" w:rsidP="00C33D4A">
      <w:pPr>
        <w:spacing w:line="360" w:lineRule="auto"/>
        <w:jc w:val="both"/>
        <w:rPr>
          <w:rFonts w:ascii="Times New Roman" w:hAnsi="Times New Roman" w:cs="Times New Roman"/>
          <w:b/>
          <w:sz w:val="24"/>
          <w:szCs w:val="24"/>
        </w:rPr>
      </w:pPr>
    </w:p>
    <w:p w14:paraId="783739D9" w14:textId="77777777" w:rsidR="00C33D4A" w:rsidRPr="00F76D2F" w:rsidRDefault="00C33D4A" w:rsidP="00C33D4A">
      <w:pPr>
        <w:spacing w:line="360" w:lineRule="auto"/>
        <w:jc w:val="both"/>
        <w:rPr>
          <w:rFonts w:ascii="Times New Roman" w:hAnsi="Times New Roman" w:cs="Times New Roman"/>
          <w:b/>
          <w:sz w:val="24"/>
          <w:szCs w:val="24"/>
        </w:rPr>
      </w:pPr>
    </w:p>
    <w:p w14:paraId="79B33B61" w14:textId="77777777" w:rsidR="00C33D4A" w:rsidRPr="00F76D2F" w:rsidRDefault="00C33D4A" w:rsidP="00C33D4A">
      <w:pPr>
        <w:spacing w:line="360" w:lineRule="auto"/>
        <w:jc w:val="both"/>
        <w:rPr>
          <w:rFonts w:ascii="Times New Roman" w:hAnsi="Times New Roman" w:cs="Times New Roman"/>
          <w:b/>
          <w:sz w:val="24"/>
          <w:szCs w:val="24"/>
        </w:rPr>
      </w:pPr>
    </w:p>
    <w:p w14:paraId="6BF9FAB0"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4.3 MORPHOLOGICAL CHARACTERISTICS OF ISOLATES ON SORBITOL MAC CONKEY AGAR</w:t>
      </w:r>
    </w:p>
    <w:tbl>
      <w:tblPr>
        <w:tblStyle w:val="TableGrid"/>
        <w:tblpPr w:leftFromText="180" w:rightFromText="180" w:vertAnchor="text" w:horzAnchor="page" w:tblpX="991" w:tblpY="474"/>
        <w:tblW w:w="108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
        <w:gridCol w:w="969"/>
        <w:gridCol w:w="665"/>
        <w:gridCol w:w="141"/>
        <w:gridCol w:w="980"/>
        <w:gridCol w:w="1120"/>
        <w:gridCol w:w="1645"/>
        <w:gridCol w:w="1298"/>
        <w:gridCol w:w="1570"/>
        <w:gridCol w:w="1416"/>
      </w:tblGrid>
      <w:tr w:rsidR="00C33D4A" w:rsidRPr="00F76D2F" w14:paraId="5D0318EF" w14:textId="77777777" w:rsidTr="00142C8B">
        <w:trPr>
          <w:trHeight w:val="1293"/>
        </w:trPr>
        <w:tc>
          <w:tcPr>
            <w:tcW w:w="1060" w:type="dxa"/>
            <w:tcBorders>
              <w:top w:val="single" w:sz="4" w:space="0" w:color="auto"/>
              <w:bottom w:val="single" w:sz="4" w:space="0" w:color="auto"/>
            </w:tcBorders>
          </w:tcPr>
          <w:p w14:paraId="701314EA" w14:textId="77777777" w:rsidR="00C33D4A" w:rsidRPr="00F76D2F" w:rsidRDefault="00C33D4A" w:rsidP="00142C8B">
            <w:pPr>
              <w:spacing w:line="360" w:lineRule="auto"/>
              <w:jc w:val="both"/>
              <w:rPr>
                <w:rFonts w:ascii="Times New Roman" w:hAnsi="Times New Roman" w:cs="Times New Roman"/>
                <w:sz w:val="24"/>
                <w:szCs w:val="24"/>
              </w:rPr>
            </w:pPr>
            <w:bookmarkStart w:id="18" w:name="_Hlk55857034"/>
            <w:r w:rsidRPr="00F76D2F">
              <w:rPr>
                <w:rFonts w:ascii="Times New Roman" w:hAnsi="Times New Roman" w:cs="Times New Roman"/>
                <w:sz w:val="24"/>
                <w:szCs w:val="24"/>
              </w:rPr>
              <w:t>Sample</w:t>
            </w:r>
          </w:p>
        </w:tc>
        <w:tc>
          <w:tcPr>
            <w:tcW w:w="969" w:type="dxa"/>
            <w:tcBorders>
              <w:top w:val="single" w:sz="4" w:space="0" w:color="auto"/>
              <w:bottom w:val="single" w:sz="4" w:space="0" w:color="auto"/>
            </w:tcBorders>
          </w:tcPr>
          <w:p w14:paraId="27165344"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Isolate ID</w:t>
            </w:r>
          </w:p>
        </w:tc>
        <w:tc>
          <w:tcPr>
            <w:tcW w:w="806" w:type="dxa"/>
            <w:gridSpan w:val="2"/>
            <w:tcBorders>
              <w:top w:val="single" w:sz="4" w:space="0" w:color="auto"/>
              <w:bottom w:val="single" w:sz="4" w:space="0" w:color="auto"/>
            </w:tcBorders>
          </w:tcPr>
          <w:p w14:paraId="1E850DB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Color</w:t>
            </w:r>
          </w:p>
        </w:tc>
        <w:tc>
          <w:tcPr>
            <w:tcW w:w="980" w:type="dxa"/>
            <w:tcBorders>
              <w:top w:val="single" w:sz="4" w:space="0" w:color="auto"/>
              <w:bottom w:val="single" w:sz="4" w:space="0" w:color="auto"/>
            </w:tcBorders>
          </w:tcPr>
          <w:p w14:paraId="716C70F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Shape</w:t>
            </w:r>
          </w:p>
        </w:tc>
        <w:tc>
          <w:tcPr>
            <w:tcW w:w="1120" w:type="dxa"/>
            <w:tcBorders>
              <w:top w:val="single" w:sz="4" w:space="0" w:color="auto"/>
              <w:bottom w:val="single" w:sz="4" w:space="0" w:color="auto"/>
            </w:tcBorders>
          </w:tcPr>
          <w:p w14:paraId="68375A4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Elevation</w:t>
            </w:r>
          </w:p>
        </w:tc>
        <w:tc>
          <w:tcPr>
            <w:tcW w:w="1645" w:type="dxa"/>
            <w:tcBorders>
              <w:top w:val="single" w:sz="4" w:space="0" w:color="auto"/>
              <w:bottom w:val="single" w:sz="4" w:space="0" w:color="auto"/>
            </w:tcBorders>
          </w:tcPr>
          <w:p w14:paraId="2E8F0A7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Appearance</w:t>
            </w:r>
          </w:p>
        </w:tc>
        <w:tc>
          <w:tcPr>
            <w:tcW w:w="1298" w:type="dxa"/>
            <w:tcBorders>
              <w:top w:val="single" w:sz="4" w:space="0" w:color="auto"/>
              <w:bottom w:val="single" w:sz="4" w:space="0" w:color="auto"/>
            </w:tcBorders>
          </w:tcPr>
          <w:p w14:paraId="40916BA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Surface</w:t>
            </w:r>
          </w:p>
        </w:tc>
        <w:tc>
          <w:tcPr>
            <w:tcW w:w="1570" w:type="dxa"/>
            <w:tcBorders>
              <w:top w:val="single" w:sz="4" w:space="0" w:color="auto"/>
              <w:bottom w:val="single" w:sz="4" w:space="0" w:color="auto"/>
            </w:tcBorders>
          </w:tcPr>
          <w:p w14:paraId="25DC634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Log CFU/g</w:t>
            </w:r>
          </w:p>
        </w:tc>
        <w:tc>
          <w:tcPr>
            <w:tcW w:w="1416" w:type="dxa"/>
            <w:tcBorders>
              <w:top w:val="single" w:sz="4" w:space="0" w:color="auto"/>
              <w:bottom w:val="single" w:sz="4" w:space="0" w:color="auto"/>
            </w:tcBorders>
          </w:tcPr>
          <w:p w14:paraId="12DA553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Opacity</w:t>
            </w:r>
          </w:p>
        </w:tc>
      </w:tr>
      <w:bookmarkEnd w:id="18"/>
      <w:tr w:rsidR="00C33D4A" w:rsidRPr="00F76D2F" w14:paraId="2884F7A8" w14:textId="77777777" w:rsidTr="00142C8B">
        <w:trPr>
          <w:trHeight w:val="1293"/>
        </w:trPr>
        <w:tc>
          <w:tcPr>
            <w:tcW w:w="1060" w:type="dxa"/>
            <w:tcBorders>
              <w:top w:val="single" w:sz="4" w:space="0" w:color="auto"/>
            </w:tcBorders>
          </w:tcPr>
          <w:p w14:paraId="5AE0646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K1 (KZ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w:t>
            </w:r>
          </w:p>
        </w:tc>
        <w:tc>
          <w:tcPr>
            <w:tcW w:w="969" w:type="dxa"/>
            <w:tcBorders>
              <w:top w:val="single" w:sz="4" w:space="0" w:color="auto"/>
            </w:tcBorders>
          </w:tcPr>
          <w:p w14:paraId="6D780274" w14:textId="77777777" w:rsidR="00C33D4A" w:rsidRPr="00F76D2F" w:rsidRDefault="00C33D4A" w:rsidP="00142C8B">
            <w:pPr>
              <w:spacing w:line="360" w:lineRule="auto"/>
              <w:jc w:val="both"/>
              <w:rPr>
                <w:rFonts w:ascii="Times New Roman" w:hAnsi="Times New Roman" w:cs="Times New Roman"/>
                <w:sz w:val="24"/>
                <w:szCs w:val="24"/>
                <w:vertAlign w:val="superscript"/>
              </w:rPr>
            </w:pPr>
            <w:r w:rsidRPr="00F76D2F">
              <w:rPr>
                <w:rFonts w:ascii="Times New Roman" w:hAnsi="Times New Roman" w:cs="Times New Roman"/>
                <w:sz w:val="24"/>
                <w:szCs w:val="24"/>
              </w:rPr>
              <w:t>K1 10</w:t>
            </w:r>
            <w:r w:rsidRPr="00F76D2F">
              <w:rPr>
                <w:rFonts w:ascii="Times New Roman" w:hAnsi="Times New Roman" w:cs="Times New Roman"/>
                <w:sz w:val="24"/>
                <w:szCs w:val="24"/>
                <w:vertAlign w:val="superscript"/>
              </w:rPr>
              <w:t>-2</w:t>
            </w:r>
          </w:p>
        </w:tc>
        <w:tc>
          <w:tcPr>
            <w:tcW w:w="665" w:type="dxa"/>
            <w:tcBorders>
              <w:top w:val="single" w:sz="4" w:space="0" w:color="auto"/>
            </w:tcBorders>
          </w:tcPr>
          <w:p w14:paraId="300309D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pink</w:t>
            </w:r>
          </w:p>
        </w:tc>
        <w:tc>
          <w:tcPr>
            <w:tcW w:w="1121" w:type="dxa"/>
            <w:gridSpan w:val="2"/>
            <w:tcBorders>
              <w:top w:val="single" w:sz="4" w:space="0" w:color="auto"/>
            </w:tcBorders>
          </w:tcPr>
          <w:p w14:paraId="7F9D2D9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20" w:type="dxa"/>
            <w:tcBorders>
              <w:top w:val="single" w:sz="4" w:space="0" w:color="auto"/>
            </w:tcBorders>
          </w:tcPr>
          <w:p w14:paraId="4BEA9AF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645" w:type="dxa"/>
            <w:tcBorders>
              <w:top w:val="single" w:sz="4" w:space="0" w:color="auto"/>
            </w:tcBorders>
          </w:tcPr>
          <w:p w14:paraId="02482764"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Glistening</w:t>
            </w:r>
          </w:p>
        </w:tc>
        <w:tc>
          <w:tcPr>
            <w:tcW w:w="1298" w:type="dxa"/>
            <w:tcBorders>
              <w:top w:val="single" w:sz="4" w:space="0" w:color="auto"/>
            </w:tcBorders>
          </w:tcPr>
          <w:p w14:paraId="251BCE2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Smooth</w:t>
            </w:r>
          </w:p>
        </w:tc>
        <w:tc>
          <w:tcPr>
            <w:tcW w:w="1570" w:type="dxa"/>
            <w:tcBorders>
              <w:top w:val="single" w:sz="4" w:space="0" w:color="auto"/>
            </w:tcBorders>
          </w:tcPr>
          <w:p w14:paraId="36C0185E"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2 X 10</w:t>
            </w:r>
            <w:r w:rsidRPr="00F76D2F">
              <w:rPr>
                <w:rFonts w:ascii="Times New Roman" w:hAnsi="Times New Roman" w:cs="Times New Roman"/>
                <w:sz w:val="24"/>
                <w:szCs w:val="24"/>
                <w:vertAlign w:val="superscript"/>
              </w:rPr>
              <w:t xml:space="preserve">-2 </w:t>
            </w:r>
            <w:r w:rsidRPr="00F76D2F">
              <w:rPr>
                <w:rFonts w:ascii="Times New Roman" w:hAnsi="Times New Roman" w:cs="Times New Roman"/>
                <w:sz w:val="24"/>
                <w:szCs w:val="24"/>
              </w:rPr>
              <w:t>distinct</w:t>
            </w:r>
          </w:p>
        </w:tc>
        <w:tc>
          <w:tcPr>
            <w:tcW w:w="1416" w:type="dxa"/>
            <w:tcBorders>
              <w:top w:val="single" w:sz="4" w:space="0" w:color="auto"/>
            </w:tcBorders>
          </w:tcPr>
          <w:p w14:paraId="02739E1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Opaque</w:t>
            </w:r>
          </w:p>
        </w:tc>
      </w:tr>
    </w:tbl>
    <w:p w14:paraId="101DA1F5"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 Table 4.1</w:t>
      </w:r>
    </w:p>
    <w:p w14:paraId="5BDAE7C7" w14:textId="77777777" w:rsidR="00C33D4A" w:rsidRPr="00F76D2F" w:rsidRDefault="00C33D4A" w:rsidP="00C33D4A">
      <w:pPr>
        <w:spacing w:line="360" w:lineRule="auto"/>
        <w:jc w:val="both"/>
        <w:rPr>
          <w:rFonts w:ascii="Times New Roman" w:hAnsi="Times New Roman" w:cs="Times New Roman"/>
          <w:sz w:val="24"/>
          <w:szCs w:val="24"/>
        </w:rPr>
      </w:pPr>
    </w:p>
    <w:p w14:paraId="77FAAAD6"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sz w:val="24"/>
          <w:szCs w:val="24"/>
        </w:rPr>
        <w:t>There was evidence of growth found on the spread plate culture of the 10</w:t>
      </w:r>
      <w:r w:rsidRPr="00F76D2F">
        <w:rPr>
          <w:rFonts w:ascii="Times New Roman" w:hAnsi="Times New Roman" w:cs="Times New Roman"/>
          <w:sz w:val="24"/>
          <w:szCs w:val="24"/>
          <w:vertAlign w:val="superscript"/>
        </w:rPr>
        <w:t>-2</w:t>
      </w:r>
      <w:r w:rsidRPr="00F76D2F">
        <w:rPr>
          <w:rFonts w:ascii="Times New Roman" w:hAnsi="Times New Roman" w:cs="Times New Roman"/>
          <w:sz w:val="24"/>
          <w:szCs w:val="24"/>
        </w:rPr>
        <w:t xml:space="preserve"> diluent Sample A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Colonies seen were raised and pink in color which shows the fermentative ability of the microbe to ferment lactose. Colony count: 2x10</w:t>
      </w:r>
      <w:r w:rsidRPr="00F76D2F">
        <w:rPr>
          <w:rFonts w:ascii="Times New Roman" w:hAnsi="Times New Roman" w:cs="Times New Roman"/>
          <w:sz w:val="24"/>
          <w:szCs w:val="24"/>
          <w:vertAlign w:val="superscript"/>
        </w:rPr>
        <w:t>-2</w:t>
      </w:r>
      <w:r w:rsidRPr="00F76D2F">
        <w:rPr>
          <w:rFonts w:ascii="Times New Roman" w:hAnsi="Times New Roman" w:cs="Times New Roman"/>
          <w:sz w:val="24"/>
          <w:szCs w:val="24"/>
        </w:rPr>
        <w:t xml:space="preserve"> </w:t>
      </w:r>
      <w:r w:rsidRPr="00F76D2F">
        <w:rPr>
          <w:rFonts w:ascii="Times New Roman" w:hAnsi="Times New Roman" w:cs="Times New Roman"/>
          <w:sz w:val="28"/>
          <w:szCs w:val="24"/>
        </w:rPr>
        <w:t>CFU</w:t>
      </w:r>
      <w:r w:rsidRPr="00F76D2F">
        <w:rPr>
          <w:rFonts w:ascii="Times New Roman" w:hAnsi="Times New Roman" w:cs="Times New Roman"/>
          <w:sz w:val="24"/>
          <w:szCs w:val="24"/>
        </w:rPr>
        <w:t>/log</w:t>
      </w:r>
      <w:r w:rsidRPr="00F76D2F">
        <w:rPr>
          <w:rFonts w:ascii="Times New Roman" w:hAnsi="Times New Roman" w:cs="Times New Roman"/>
          <w:sz w:val="24"/>
          <w:szCs w:val="24"/>
          <w:vertAlign w:val="subscript"/>
        </w:rPr>
        <w:t xml:space="preserve">10 </w:t>
      </w:r>
      <w:r w:rsidRPr="00F76D2F">
        <w:rPr>
          <w:rFonts w:ascii="Times New Roman" w:hAnsi="Times New Roman" w:cs="Times New Roman"/>
          <w:sz w:val="24"/>
          <w:szCs w:val="24"/>
        </w:rPr>
        <w:t xml:space="preserve">while on the low side were very distinct and easy to observe, they were also quite small in size. </w:t>
      </w:r>
    </w:p>
    <w:p w14:paraId="6678C302"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i/>
          <w:sz w:val="24"/>
          <w:szCs w:val="24"/>
        </w:rPr>
        <w:t>E. coli</w:t>
      </w:r>
      <w:r w:rsidRPr="00F76D2F">
        <w:rPr>
          <w:rFonts w:ascii="Times New Roman" w:hAnsi="Times New Roman" w:cs="Times New Roman"/>
          <w:sz w:val="24"/>
          <w:szCs w:val="24"/>
        </w:rPr>
        <w:t xml:space="preserve"> 0157:H7 was suspected which is fecal coliform, although the presence of this coliform in Sample A was very low according to the microbial count when there is the presence of a visible amount or a certain level of high microbial count the food product is considered not safe for consumption; there were no other visible microbial growths recorded on any of the other samples for Sorbitol </w:t>
      </w:r>
      <w:proofErr w:type="spellStart"/>
      <w:r w:rsidRPr="00F76D2F">
        <w:rPr>
          <w:rFonts w:ascii="Times New Roman" w:hAnsi="Times New Roman" w:cs="Times New Roman"/>
          <w:sz w:val="24"/>
          <w:szCs w:val="24"/>
        </w:rPr>
        <w:t>Macconkey</w:t>
      </w:r>
      <w:proofErr w:type="spellEnd"/>
      <w:r w:rsidRPr="00F76D2F">
        <w:rPr>
          <w:rFonts w:ascii="Times New Roman" w:hAnsi="Times New Roman" w:cs="Times New Roman"/>
          <w:sz w:val="24"/>
          <w:szCs w:val="24"/>
        </w:rPr>
        <w:t xml:space="preserve"> agar.</w:t>
      </w:r>
    </w:p>
    <w:p w14:paraId="41DE19E4" w14:textId="77777777" w:rsidR="00C33D4A" w:rsidRPr="00F76D2F" w:rsidRDefault="00C33D4A" w:rsidP="00C33D4A">
      <w:pPr>
        <w:spacing w:line="360" w:lineRule="auto"/>
        <w:jc w:val="both"/>
        <w:rPr>
          <w:rFonts w:ascii="Times New Roman" w:hAnsi="Times New Roman" w:cs="Times New Roman"/>
          <w:sz w:val="24"/>
          <w:szCs w:val="24"/>
        </w:rPr>
      </w:pPr>
    </w:p>
    <w:p w14:paraId="00940477" w14:textId="77777777" w:rsidR="00C33D4A" w:rsidRPr="00F76D2F" w:rsidRDefault="00C33D4A" w:rsidP="00C33D4A">
      <w:pPr>
        <w:spacing w:line="360" w:lineRule="auto"/>
        <w:jc w:val="both"/>
        <w:rPr>
          <w:rFonts w:ascii="Times New Roman" w:hAnsi="Times New Roman" w:cs="Times New Roman"/>
          <w:sz w:val="24"/>
          <w:szCs w:val="24"/>
        </w:rPr>
      </w:pPr>
    </w:p>
    <w:p w14:paraId="497C0B64" w14:textId="77777777" w:rsidR="00C33D4A" w:rsidRPr="00F76D2F" w:rsidRDefault="00C33D4A" w:rsidP="00C33D4A">
      <w:pPr>
        <w:spacing w:line="360" w:lineRule="auto"/>
        <w:jc w:val="both"/>
        <w:rPr>
          <w:rFonts w:ascii="Times New Roman" w:hAnsi="Times New Roman" w:cs="Times New Roman"/>
          <w:b/>
          <w:sz w:val="24"/>
          <w:szCs w:val="24"/>
        </w:rPr>
      </w:pPr>
      <w:bookmarkStart w:id="19" w:name="_Hlk55856995"/>
    </w:p>
    <w:p w14:paraId="36CDE414" w14:textId="77777777" w:rsidR="00C33D4A" w:rsidRPr="00F76D2F" w:rsidRDefault="00C33D4A" w:rsidP="00C33D4A">
      <w:pPr>
        <w:spacing w:line="360" w:lineRule="auto"/>
        <w:jc w:val="both"/>
        <w:rPr>
          <w:rFonts w:ascii="Times New Roman" w:hAnsi="Times New Roman" w:cs="Times New Roman"/>
          <w:b/>
          <w:sz w:val="24"/>
          <w:szCs w:val="24"/>
        </w:rPr>
      </w:pPr>
    </w:p>
    <w:p w14:paraId="13B3B606"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4.4 MORPHOLOGICAL CHARACTERISTICS OF ISOLATES ON MACCONKEY AGAR</w:t>
      </w:r>
    </w:p>
    <w:bookmarkEnd w:id="19"/>
    <w:p w14:paraId="705AC717"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There was no visible microbial growth on the cultured </w:t>
      </w:r>
      <w:proofErr w:type="spellStart"/>
      <w:r w:rsidRPr="00F76D2F">
        <w:rPr>
          <w:rFonts w:ascii="Times New Roman" w:hAnsi="Times New Roman" w:cs="Times New Roman"/>
          <w:sz w:val="24"/>
          <w:szCs w:val="24"/>
        </w:rPr>
        <w:t>macconkey</w:t>
      </w:r>
      <w:proofErr w:type="spellEnd"/>
      <w:r w:rsidRPr="00F76D2F">
        <w:rPr>
          <w:rFonts w:ascii="Times New Roman" w:hAnsi="Times New Roman" w:cs="Times New Roman"/>
          <w:sz w:val="24"/>
          <w:szCs w:val="24"/>
        </w:rPr>
        <w:t xml:space="preserve"> agar plates for any of the samples cultured in any concentration.</w:t>
      </w:r>
    </w:p>
    <w:p w14:paraId="65949F0F" w14:textId="77777777" w:rsidR="00C33D4A" w:rsidRPr="00F76D2F" w:rsidRDefault="00C33D4A" w:rsidP="00C33D4A">
      <w:pPr>
        <w:spacing w:line="360" w:lineRule="auto"/>
        <w:jc w:val="both"/>
        <w:rPr>
          <w:rFonts w:ascii="Times New Roman" w:hAnsi="Times New Roman" w:cs="Times New Roman"/>
          <w:b/>
          <w:sz w:val="24"/>
          <w:szCs w:val="24"/>
        </w:rPr>
      </w:pPr>
      <w:bookmarkStart w:id="20" w:name="_Hlk55857471"/>
      <w:r w:rsidRPr="00F76D2F">
        <w:rPr>
          <w:rFonts w:ascii="Times New Roman" w:hAnsi="Times New Roman" w:cs="Times New Roman"/>
          <w:b/>
          <w:sz w:val="24"/>
          <w:szCs w:val="24"/>
        </w:rPr>
        <w:t>4.5 MORPHOLOGICAL CHARACTERISTICS OF ISOLATES ON POTATO DEXTROSE AGAR</w:t>
      </w:r>
    </w:p>
    <w:tbl>
      <w:tblPr>
        <w:tblStyle w:val="TableGrid"/>
        <w:tblpPr w:leftFromText="180" w:rightFromText="180" w:vertAnchor="text" w:horzAnchor="margin" w:tblpY="387"/>
        <w:tblW w:w="10318" w:type="dxa"/>
        <w:tblLook w:val="04A0" w:firstRow="1" w:lastRow="0" w:firstColumn="1" w:lastColumn="0" w:noHBand="0" w:noVBand="1"/>
      </w:tblPr>
      <w:tblGrid>
        <w:gridCol w:w="936"/>
        <w:gridCol w:w="856"/>
        <w:gridCol w:w="976"/>
        <w:gridCol w:w="1003"/>
        <w:gridCol w:w="1136"/>
        <w:gridCol w:w="1403"/>
        <w:gridCol w:w="1403"/>
        <w:gridCol w:w="1136"/>
        <w:gridCol w:w="1469"/>
      </w:tblGrid>
      <w:tr w:rsidR="00C33D4A" w:rsidRPr="00F76D2F" w14:paraId="29D945FE" w14:textId="77777777" w:rsidTr="00142C8B">
        <w:trPr>
          <w:trHeight w:val="1175"/>
        </w:trPr>
        <w:tc>
          <w:tcPr>
            <w:tcW w:w="936" w:type="dxa"/>
          </w:tcPr>
          <w:p w14:paraId="11A6FD43" w14:textId="77777777" w:rsidR="00C33D4A" w:rsidRPr="00F76D2F" w:rsidRDefault="00C33D4A" w:rsidP="00142C8B">
            <w:pPr>
              <w:spacing w:after="160" w:line="360" w:lineRule="auto"/>
              <w:jc w:val="both"/>
              <w:rPr>
                <w:rFonts w:ascii="Times New Roman" w:hAnsi="Times New Roman" w:cs="Times New Roman"/>
                <w:sz w:val="24"/>
                <w:szCs w:val="24"/>
              </w:rPr>
            </w:pPr>
            <w:bookmarkStart w:id="21" w:name="_Hlk55857509"/>
            <w:bookmarkEnd w:id="20"/>
            <w:r w:rsidRPr="00F76D2F">
              <w:rPr>
                <w:rFonts w:ascii="Times New Roman" w:hAnsi="Times New Roman" w:cs="Times New Roman"/>
                <w:sz w:val="24"/>
                <w:szCs w:val="24"/>
              </w:rPr>
              <w:t>Sample</w:t>
            </w:r>
          </w:p>
        </w:tc>
        <w:tc>
          <w:tcPr>
            <w:tcW w:w="856" w:type="dxa"/>
          </w:tcPr>
          <w:p w14:paraId="4E4E9BA7"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Isolate ID</w:t>
            </w:r>
          </w:p>
        </w:tc>
        <w:tc>
          <w:tcPr>
            <w:tcW w:w="976" w:type="dxa"/>
          </w:tcPr>
          <w:p w14:paraId="38B624DE"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Color</w:t>
            </w:r>
          </w:p>
        </w:tc>
        <w:tc>
          <w:tcPr>
            <w:tcW w:w="1003" w:type="dxa"/>
          </w:tcPr>
          <w:p w14:paraId="3EB13243"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Shape</w:t>
            </w:r>
          </w:p>
        </w:tc>
        <w:tc>
          <w:tcPr>
            <w:tcW w:w="1136" w:type="dxa"/>
          </w:tcPr>
          <w:p w14:paraId="2EE21779"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Elevation</w:t>
            </w:r>
          </w:p>
        </w:tc>
        <w:tc>
          <w:tcPr>
            <w:tcW w:w="1403" w:type="dxa"/>
          </w:tcPr>
          <w:p w14:paraId="32AB3C59"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Appearance</w:t>
            </w:r>
          </w:p>
        </w:tc>
        <w:tc>
          <w:tcPr>
            <w:tcW w:w="1403" w:type="dxa"/>
          </w:tcPr>
          <w:p w14:paraId="6E36EF6E"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Surface</w:t>
            </w:r>
          </w:p>
        </w:tc>
        <w:tc>
          <w:tcPr>
            <w:tcW w:w="1136" w:type="dxa"/>
          </w:tcPr>
          <w:p w14:paraId="4C8C4BA4"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Number</w:t>
            </w:r>
          </w:p>
        </w:tc>
        <w:tc>
          <w:tcPr>
            <w:tcW w:w="1469" w:type="dxa"/>
          </w:tcPr>
          <w:p w14:paraId="3D3EB602"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opacity</w:t>
            </w:r>
          </w:p>
        </w:tc>
      </w:tr>
      <w:bookmarkEnd w:id="21"/>
      <w:tr w:rsidR="00C33D4A" w:rsidRPr="00F76D2F" w14:paraId="2022CEA6" w14:textId="77777777" w:rsidTr="00142C8B">
        <w:trPr>
          <w:trHeight w:val="1175"/>
        </w:trPr>
        <w:tc>
          <w:tcPr>
            <w:tcW w:w="936" w:type="dxa"/>
          </w:tcPr>
          <w:p w14:paraId="0F5EDDE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K1 (KZ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w:t>
            </w:r>
          </w:p>
        </w:tc>
        <w:tc>
          <w:tcPr>
            <w:tcW w:w="856" w:type="dxa"/>
          </w:tcPr>
          <w:p w14:paraId="45734BA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K1 10</w:t>
            </w:r>
            <w:r w:rsidRPr="00F76D2F">
              <w:rPr>
                <w:rFonts w:ascii="Times New Roman" w:hAnsi="Times New Roman" w:cs="Times New Roman"/>
                <w:sz w:val="24"/>
                <w:szCs w:val="24"/>
                <w:vertAlign w:val="superscript"/>
              </w:rPr>
              <w:t xml:space="preserve">-1 </w:t>
            </w:r>
            <w:r w:rsidRPr="00F76D2F">
              <w:rPr>
                <w:rFonts w:ascii="Times New Roman" w:hAnsi="Times New Roman" w:cs="Times New Roman"/>
                <w:sz w:val="24"/>
                <w:szCs w:val="24"/>
              </w:rPr>
              <w:t>(2)</w:t>
            </w:r>
          </w:p>
        </w:tc>
        <w:tc>
          <w:tcPr>
            <w:tcW w:w="976" w:type="dxa"/>
          </w:tcPr>
          <w:p w14:paraId="7329CE4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Creamy</w:t>
            </w:r>
          </w:p>
        </w:tc>
        <w:tc>
          <w:tcPr>
            <w:tcW w:w="1003" w:type="dxa"/>
          </w:tcPr>
          <w:p w14:paraId="25DB9C1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36" w:type="dxa"/>
          </w:tcPr>
          <w:p w14:paraId="74FFE29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403" w:type="dxa"/>
          </w:tcPr>
          <w:p w14:paraId="17A58D1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Solid</w:t>
            </w:r>
          </w:p>
        </w:tc>
        <w:tc>
          <w:tcPr>
            <w:tcW w:w="1403" w:type="dxa"/>
          </w:tcPr>
          <w:p w14:paraId="452235C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Glistening</w:t>
            </w:r>
          </w:p>
        </w:tc>
        <w:tc>
          <w:tcPr>
            <w:tcW w:w="1136" w:type="dxa"/>
          </w:tcPr>
          <w:p w14:paraId="4C75A9E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1x10</w:t>
            </w:r>
            <w:r w:rsidRPr="00F76D2F">
              <w:rPr>
                <w:rFonts w:ascii="Times New Roman" w:hAnsi="Times New Roman" w:cs="Times New Roman"/>
                <w:sz w:val="24"/>
                <w:szCs w:val="24"/>
                <w:vertAlign w:val="superscript"/>
              </w:rPr>
              <w:t>-2</w:t>
            </w:r>
            <w:r w:rsidRPr="00F76D2F">
              <w:rPr>
                <w:rFonts w:ascii="Times New Roman" w:hAnsi="Times New Roman" w:cs="Times New Roman"/>
                <w:sz w:val="24"/>
                <w:szCs w:val="24"/>
              </w:rPr>
              <w:t>cfu/log</w:t>
            </w:r>
            <w:r w:rsidRPr="00F76D2F">
              <w:rPr>
                <w:rFonts w:ascii="Times New Roman" w:hAnsi="Times New Roman" w:cs="Times New Roman"/>
                <w:sz w:val="24"/>
                <w:szCs w:val="24"/>
                <w:vertAlign w:val="subscript"/>
              </w:rPr>
              <w:t>10</w:t>
            </w:r>
          </w:p>
        </w:tc>
        <w:tc>
          <w:tcPr>
            <w:tcW w:w="1469" w:type="dxa"/>
          </w:tcPr>
          <w:p w14:paraId="5904970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opaque</w:t>
            </w:r>
          </w:p>
        </w:tc>
      </w:tr>
      <w:tr w:rsidR="00C33D4A" w:rsidRPr="00F76D2F" w14:paraId="1FE55D56" w14:textId="77777777" w:rsidTr="00142C8B">
        <w:trPr>
          <w:trHeight w:val="1175"/>
        </w:trPr>
        <w:tc>
          <w:tcPr>
            <w:tcW w:w="936" w:type="dxa"/>
          </w:tcPr>
          <w:p w14:paraId="725E6761"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K1 (KZ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w:t>
            </w:r>
          </w:p>
        </w:tc>
        <w:tc>
          <w:tcPr>
            <w:tcW w:w="856" w:type="dxa"/>
          </w:tcPr>
          <w:p w14:paraId="2AB0F378"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K1 10-1 </w:t>
            </w:r>
          </w:p>
        </w:tc>
        <w:tc>
          <w:tcPr>
            <w:tcW w:w="976" w:type="dxa"/>
          </w:tcPr>
          <w:p w14:paraId="6179068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White with a creamy center</w:t>
            </w:r>
          </w:p>
        </w:tc>
        <w:tc>
          <w:tcPr>
            <w:tcW w:w="1003" w:type="dxa"/>
          </w:tcPr>
          <w:p w14:paraId="7AFD45C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36" w:type="dxa"/>
          </w:tcPr>
          <w:p w14:paraId="616A0AF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403" w:type="dxa"/>
          </w:tcPr>
          <w:p w14:paraId="3C3306A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Filamentous</w:t>
            </w:r>
          </w:p>
        </w:tc>
        <w:tc>
          <w:tcPr>
            <w:tcW w:w="1403" w:type="dxa"/>
          </w:tcPr>
          <w:p w14:paraId="0C926672"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Filamentous</w:t>
            </w:r>
          </w:p>
        </w:tc>
        <w:tc>
          <w:tcPr>
            <w:tcW w:w="1136" w:type="dxa"/>
          </w:tcPr>
          <w:p w14:paraId="6770E4F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1x10</w:t>
            </w:r>
            <w:r w:rsidRPr="00F76D2F">
              <w:rPr>
                <w:rFonts w:ascii="Times New Roman" w:hAnsi="Times New Roman" w:cs="Times New Roman"/>
                <w:sz w:val="24"/>
                <w:szCs w:val="24"/>
                <w:vertAlign w:val="superscript"/>
              </w:rPr>
              <w:t>-1</w:t>
            </w:r>
            <w:r w:rsidRPr="00F76D2F">
              <w:rPr>
                <w:rFonts w:ascii="Times New Roman" w:hAnsi="Times New Roman" w:cs="Times New Roman"/>
                <w:sz w:val="24"/>
                <w:szCs w:val="24"/>
              </w:rPr>
              <w:t>cfu/log</w:t>
            </w:r>
            <w:r w:rsidRPr="00F76D2F">
              <w:rPr>
                <w:rFonts w:ascii="Times New Roman" w:hAnsi="Times New Roman" w:cs="Times New Roman"/>
                <w:sz w:val="24"/>
                <w:szCs w:val="24"/>
                <w:vertAlign w:val="subscript"/>
              </w:rPr>
              <w:t>10</w:t>
            </w:r>
          </w:p>
        </w:tc>
        <w:tc>
          <w:tcPr>
            <w:tcW w:w="1469" w:type="dxa"/>
          </w:tcPr>
          <w:p w14:paraId="710D222F"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translucent</w:t>
            </w:r>
          </w:p>
        </w:tc>
      </w:tr>
    </w:tbl>
    <w:p w14:paraId="3D3A7440"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4.2</w:t>
      </w:r>
    </w:p>
    <w:p w14:paraId="068A8416"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Potato Dextrose Agar which was prepared and the antibiotic named chloramphenicol was added to the PDA to inhibit bacterial growth on it were some growth suspected to be fungal growth which shows that this is from the samples used. The pH range of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xml:space="preserve"> was tested and observed to be between the range 5-6 which supports the growth of most fungi, it would present a suitable substrate for fungal spores to be inoculated on. Further-more the evidence of low moisture content of 10.00±0.15c (</w:t>
      </w:r>
      <w:proofErr w:type="spellStart"/>
      <w:r w:rsidRPr="00F76D2F">
        <w:rPr>
          <w:rFonts w:ascii="Times New Roman" w:hAnsi="Times New Roman" w:cs="Times New Roman"/>
          <w:sz w:val="24"/>
          <w:szCs w:val="24"/>
        </w:rPr>
        <w:t>Omojola</w:t>
      </w:r>
      <w:proofErr w:type="spellEnd"/>
      <w:r w:rsidRPr="00F76D2F">
        <w:rPr>
          <w:rFonts w:ascii="Times New Roman" w:hAnsi="Times New Roman" w:cs="Times New Roman"/>
          <w:sz w:val="24"/>
          <w:szCs w:val="24"/>
        </w:rPr>
        <w:t xml:space="preserve"> </w:t>
      </w:r>
      <w:r w:rsidRPr="00F76D2F">
        <w:rPr>
          <w:rFonts w:ascii="Times New Roman" w:hAnsi="Times New Roman" w:cs="Times New Roman"/>
          <w:i/>
          <w:iCs/>
          <w:sz w:val="24"/>
          <w:szCs w:val="24"/>
        </w:rPr>
        <w:t xml:space="preserve">et al., </w:t>
      </w:r>
      <w:r w:rsidRPr="00F76D2F">
        <w:rPr>
          <w:rFonts w:ascii="Times New Roman" w:hAnsi="Times New Roman" w:cs="Times New Roman"/>
          <w:sz w:val="24"/>
          <w:szCs w:val="24"/>
        </w:rPr>
        <w:t xml:space="preserve">2008) which is the ideal range for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xml:space="preserve"> is also an encouraging factor to provide fungal spores with a suitable environment to multiply. The presence of filamentous colonies was observed for Sample A (K1</w:t>
      </w:r>
      <w:proofErr w:type="gramStart"/>
      <w:r w:rsidRPr="00F76D2F">
        <w:rPr>
          <w:rFonts w:ascii="Times New Roman" w:hAnsi="Times New Roman" w:cs="Times New Roman"/>
          <w:sz w:val="24"/>
          <w:szCs w:val="24"/>
        </w:rPr>
        <w:t>)  10</w:t>
      </w:r>
      <w:proofErr w:type="gramEnd"/>
      <w:r w:rsidRPr="00F76D2F">
        <w:rPr>
          <w:rFonts w:ascii="Times New Roman" w:hAnsi="Times New Roman" w:cs="Times New Roman"/>
          <w:sz w:val="24"/>
          <w:szCs w:val="24"/>
          <w:vertAlign w:val="superscript"/>
        </w:rPr>
        <w:t>-1</w:t>
      </w:r>
      <w:r w:rsidRPr="00F76D2F">
        <w:rPr>
          <w:rFonts w:ascii="Times New Roman" w:hAnsi="Times New Roman" w:cs="Times New Roman"/>
          <w:sz w:val="24"/>
          <w:szCs w:val="24"/>
        </w:rPr>
        <w:t xml:space="preserve"> sample serial diluent and solid circular raised colonies were also observed for the same concentration and sample. The evidence of a low </w:t>
      </w:r>
      <w:r w:rsidRPr="00F76D2F">
        <w:rPr>
          <w:rFonts w:ascii="Times New Roman" w:hAnsi="Times New Roman" w:cs="Times New Roman"/>
          <w:sz w:val="24"/>
          <w:szCs w:val="24"/>
        </w:rPr>
        <w:lastRenderedPageBreak/>
        <w:t>amount of 1 CFU/log however points to the prevalence of a low amount of fungal contamination of the sample.</w:t>
      </w:r>
    </w:p>
    <w:p w14:paraId="0AF9E263"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sz w:val="24"/>
          <w:szCs w:val="24"/>
        </w:rPr>
        <w:t>There were no other visible microbial growths observed for any other sample plated and their respective concentrations.</w:t>
      </w:r>
      <w:bookmarkStart w:id="22" w:name="_Hlk55857891"/>
    </w:p>
    <w:bookmarkEnd w:id="22"/>
    <w:p w14:paraId="2F6EB1C1"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4.6 </w:t>
      </w:r>
      <w:r w:rsidRPr="00F76D2F">
        <w:rPr>
          <w:rFonts w:ascii="Times New Roman" w:hAnsi="Times New Roman" w:cs="Times New Roman"/>
          <w:sz w:val="24"/>
          <w:szCs w:val="24"/>
        </w:rPr>
        <w:t>MORPHOLOGICAL CHARACTERISTICS OF ISOLATES ON NUTRIENT AGAR</w:t>
      </w:r>
    </w:p>
    <w:tbl>
      <w:tblPr>
        <w:tblStyle w:val="TableGrid"/>
        <w:tblpPr w:leftFromText="180" w:rightFromText="180" w:vertAnchor="text" w:horzAnchor="margin" w:tblpY="387"/>
        <w:tblW w:w="9398" w:type="dxa"/>
        <w:tblLook w:val="04A0" w:firstRow="1" w:lastRow="0" w:firstColumn="1" w:lastColumn="0" w:noHBand="0" w:noVBand="1"/>
      </w:tblPr>
      <w:tblGrid>
        <w:gridCol w:w="936"/>
        <w:gridCol w:w="856"/>
        <w:gridCol w:w="976"/>
        <w:gridCol w:w="1003"/>
        <w:gridCol w:w="1136"/>
        <w:gridCol w:w="1362"/>
        <w:gridCol w:w="1216"/>
        <w:gridCol w:w="1256"/>
        <w:gridCol w:w="976"/>
      </w:tblGrid>
      <w:tr w:rsidR="00C33D4A" w:rsidRPr="00F76D2F" w14:paraId="55D6693F" w14:textId="77777777" w:rsidTr="00142C8B">
        <w:trPr>
          <w:trHeight w:val="1169"/>
        </w:trPr>
        <w:tc>
          <w:tcPr>
            <w:tcW w:w="940" w:type="dxa"/>
          </w:tcPr>
          <w:p w14:paraId="44A5FF05"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Sample</w:t>
            </w:r>
          </w:p>
        </w:tc>
        <w:tc>
          <w:tcPr>
            <w:tcW w:w="860" w:type="dxa"/>
          </w:tcPr>
          <w:p w14:paraId="2F354EB7"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Isolate ID</w:t>
            </w:r>
          </w:p>
        </w:tc>
        <w:tc>
          <w:tcPr>
            <w:tcW w:w="980" w:type="dxa"/>
          </w:tcPr>
          <w:p w14:paraId="2B198B8A"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Color</w:t>
            </w:r>
          </w:p>
        </w:tc>
        <w:tc>
          <w:tcPr>
            <w:tcW w:w="1007" w:type="dxa"/>
          </w:tcPr>
          <w:p w14:paraId="0E0AE46F"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Shape</w:t>
            </w:r>
          </w:p>
        </w:tc>
        <w:tc>
          <w:tcPr>
            <w:tcW w:w="1141" w:type="dxa"/>
          </w:tcPr>
          <w:p w14:paraId="52EA2BBF"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Elevation</w:t>
            </w:r>
          </w:p>
        </w:tc>
        <w:tc>
          <w:tcPr>
            <w:tcW w:w="1368" w:type="dxa"/>
          </w:tcPr>
          <w:p w14:paraId="7C9D2BC7"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Appearance</w:t>
            </w:r>
          </w:p>
        </w:tc>
        <w:tc>
          <w:tcPr>
            <w:tcW w:w="1168" w:type="dxa"/>
          </w:tcPr>
          <w:p w14:paraId="34A578FD"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Surface</w:t>
            </w:r>
          </w:p>
        </w:tc>
        <w:tc>
          <w:tcPr>
            <w:tcW w:w="1007" w:type="dxa"/>
          </w:tcPr>
          <w:p w14:paraId="4B1F59F3"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Number</w:t>
            </w:r>
          </w:p>
        </w:tc>
        <w:tc>
          <w:tcPr>
            <w:tcW w:w="927" w:type="dxa"/>
          </w:tcPr>
          <w:p w14:paraId="0CCAA987" w14:textId="77777777" w:rsidR="00C33D4A" w:rsidRPr="00F76D2F" w:rsidRDefault="00C33D4A" w:rsidP="00142C8B">
            <w:pPr>
              <w:spacing w:after="160" w:line="360" w:lineRule="auto"/>
              <w:jc w:val="both"/>
              <w:rPr>
                <w:rFonts w:ascii="Times New Roman" w:hAnsi="Times New Roman" w:cs="Times New Roman"/>
                <w:sz w:val="24"/>
                <w:szCs w:val="24"/>
              </w:rPr>
            </w:pPr>
            <w:r w:rsidRPr="00F76D2F">
              <w:rPr>
                <w:rFonts w:ascii="Times New Roman" w:hAnsi="Times New Roman" w:cs="Times New Roman"/>
                <w:sz w:val="24"/>
                <w:szCs w:val="24"/>
              </w:rPr>
              <w:t>Opacity</w:t>
            </w:r>
          </w:p>
        </w:tc>
      </w:tr>
      <w:tr w:rsidR="00C33D4A" w:rsidRPr="00F76D2F" w14:paraId="71827319" w14:textId="77777777" w:rsidTr="00142C8B">
        <w:trPr>
          <w:trHeight w:val="1169"/>
        </w:trPr>
        <w:tc>
          <w:tcPr>
            <w:tcW w:w="940" w:type="dxa"/>
          </w:tcPr>
          <w:p w14:paraId="1D90817C"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K1 </w:t>
            </w:r>
          </w:p>
        </w:tc>
        <w:tc>
          <w:tcPr>
            <w:tcW w:w="860" w:type="dxa"/>
          </w:tcPr>
          <w:p w14:paraId="4BC4459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10-3</w:t>
            </w:r>
          </w:p>
        </w:tc>
        <w:tc>
          <w:tcPr>
            <w:tcW w:w="980" w:type="dxa"/>
          </w:tcPr>
          <w:p w14:paraId="43AEA00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Creamy</w:t>
            </w:r>
          </w:p>
        </w:tc>
        <w:tc>
          <w:tcPr>
            <w:tcW w:w="1007" w:type="dxa"/>
          </w:tcPr>
          <w:p w14:paraId="1D3CFA4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41" w:type="dxa"/>
          </w:tcPr>
          <w:p w14:paraId="475ABE0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368" w:type="dxa"/>
          </w:tcPr>
          <w:p w14:paraId="7F37ED0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Solid</w:t>
            </w:r>
          </w:p>
        </w:tc>
        <w:tc>
          <w:tcPr>
            <w:tcW w:w="1168" w:type="dxa"/>
          </w:tcPr>
          <w:p w14:paraId="1F8CF60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Glistening</w:t>
            </w:r>
          </w:p>
        </w:tc>
        <w:tc>
          <w:tcPr>
            <w:tcW w:w="1007" w:type="dxa"/>
          </w:tcPr>
          <w:p w14:paraId="7DC6D49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TNTC</w:t>
            </w:r>
          </w:p>
        </w:tc>
        <w:tc>
          <w:tcPr>
            <w:tcW w:w="927" w:type="dxa"/>
          </w:tcPr>
          <w:p w14:paraId="4FD6763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Opaque</w:t>
            </w:r>
          </w:p>
        </w:tc>
      </w:tr>
      <w:tr w:rsidR="00C33D4A" w:rsidRPr="00F76D2F" w14:paraId="120E91D6" w14:textId="77777777" w:rsidTr="00142C8B">
        <w:trPr>
          <w:trHeight w:val="1169"/>
        </w:trPr>
        <w:tc>
          <w:tcPr>
            <w:tcW w:w="940" w:type="dxa"/>
          </w:tcPr>
          <w:p w14:paraId="348672B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K2</w:t>
            </w:r>
          </w:p>
        </w:tc>
        <w:tc>
          <w:tcPr>
            <w:tcW w:w="860" w:type="dxa"/>
          </w:tcPr>
          <w:p w14:paraId="24EC321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10-3 (2)</w:t>
            </w:r>
          </w:p>
        </w:tc>
        <w:tc>
          <w:tcPr>
            <w:tcW w:w="980" w:type="dxa"/>
          </w:tcPr>
          <w:p w14:paraId="144AAB79"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Creamy</w:t>
            </w:r>
          </w:p>
        </w:tc>
        <w:tc>
          <w:tcPr>
            <w:tcW w:w="1007" w:type="dxa"/>
          </w:tcPr>
          <w:p w14:paraId="0FA0F1E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41" w:type="dxa"/>
          </w:tcPr>
          <w:p w14:paraId="2C6C5C6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368" w:type="dxa"/>
          </w:tcPr>
          <w:p w14:paraId="54215ABE"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Solid</w:t>
            </w:r>
          </w:p>
        </w:tc>
        <w:tc>
          <w:tcPr>
            <w:tcW w:w="1168" w:type="dxa"/>
          </w:tcPr>
          <w:p w14:paraId="1EA312E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Glistening</w:t>
            </w:r>
          </w:p>
        </w:tc>
        <w:tc>
          <w:tcPr>
            <w:tcW w:w="1007" w:type="dxa"/>
          </w:tcPr>
          <w:p w14:paraId="7117EBC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14x10</w:t>
            </w:r>
            <w:r w:rsidRPr="00F76D2F">
              <w:rPr>
                <w:rFonts w:ascii="Times New Roman" w:hAnsi="Times New Roman" w:cs="Times New Roman"/>
                <w:sz w:val="24"/>
                <w:szCs w:val="24"/>
                <w:vertAlign w:val="superscript"/>
              </w:rPr>
              <w:t>-3</w:t>
            </w:r>
            <w:r w:rsidRPr="00F76D2F">
              <w:rPr>
                <w:rFonts w:ascii="Times New Roman" w:hAnsi="Times New Roman" w:cs="Times New Roman"/>
                <w:sz w:val="24"/>
                <w:szCs w:val="24"/>
              </w:rPr>
              <w:t>log</w:t>
            </w:r>
            <w:r w:rsidRPr="00F76D2F">
              <w:rPr>
                <w:rFonts w:ascii="Times New Roman" w:hAnsi="Times New Roman" w:cs="Times New Roman"/>
                <w:sz w:val="24"/>
                <w:szCs w:val="24"/>
                <w:vertAlign w:val="subscript"/>
              </w:rPr>
              <w:t>10</w:t>
            </w:r>
            <w:r w:rsidRPr="00F76D2F">
              <w:rPr>
                <w:rFonts w:ascii="Times New Roman" w:hAnsi="Times New Roman" w:cs="Times New Roman"/>
                <w:sz w:val="24"/>
                <w:szCs w:val="24"/>
              </w:rPr>
              <w:t>cfu/g distinct</w:t>
            </w:r>
          </w:p>
        </w:tc>
        <w:tc>
          <w:tcPr>
            <w:tcW w:w="927" w:type="dxa"/>
          </w:tcPr>
          <w:p w14:paraId="3DBCE0F3"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Opaque</w:t>
            </w:r>
          </w:p>
        </w:tc>
      </w:tr>
      <w:tr w:rsidR="00C33D4A" w:rsidRPr="00F76D2F" w14:paraId="34988FD9" w14:textId="77777777" w:rsidTr="00142C8B">
        <w:trPr>
          <w:trHeight w:val="1169"/>
        </w:trPr>
        <w:tc>
          <w:tcPr>
            <w:tcW w:w="940" w:type="dxa"/>
          </w:tcPr>
          <w:p w14:paraId="53FD8420"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K3 </w:t>
            </w:r>
          </w:p>
        </w:tc>
        <w:tc>
          <w:tcPr>
            <w:tcW w:w="860" w:type="dxa"/>
          </w:tcPr>
          <w:p w14:paraId="3FC2A11B"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10-4</w:t>
            </w:r>
          </w:p>
        </w:tc>
        <w:tc>
          <w:tcPr>
            <w:tcW w:w="980" w:type="dxa"/>
          </w:tcPr>
          <w:p w14:paraId="28AB6EB6"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Creamy</w:t>
            </w:r>
          </w:p>
        </w:tc>
        <w:tc>
          <w:tcPr>
            <w:tcW w:w="1007" w:type="dxa"/>
          </w:tcPr>
          <w:p w14:paraId="53C3172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Circular</w:t>
            </w:r>
          </w:p>
        </w:tc>
        <w:tc>
          <w:tcPr>
            <w:tcW w:w="1141" w:type="dxa"/>
          </w:tcPr>
          <w:p w14:paraId="7E5C279A"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Raised</w:t>
            </w:r>
          </w:p>
        </w:tc>
        <w:tc>
          <w:tcPr>
            <w:tcW w:w="1368" w:type="dxa"/>
          </w:tcPr>
          <w:p w14:paraId="3068497D"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Solid</w:t>
            </w:r>
          </w:p>
        </w:tc>
        <w:tc>
          <w:tcPr>
            <w:tcW w:w="1168" w:type="dxa"/>
          </w:tcPr>
          <w:p w14:paraId="2BD814B5"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Glistening</w:t>
            </w:r>
          </w:p>
        </w:tc>
        <w:tc>
          <w:tcPr>
            <w:tcW w:w="1007" w:type="dxa"/>
          </w:tcPr>
          <w:p w14:paraId="1B9F247F"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15x10</w:t>
            </w:r>
            <w:r w:rsidRPr="00F76D2F">
              <w:rPr>
                <w:rFonts w:ascii="Times New Roman" w:hAnsi="Times New Roman" w:cs="Times New Roman"/>
                <w:sz w:val="24"/>
                <w:szCs w:val="24"/>
                <w:vertAlign w:val="superscript"/>
              </w:rPr>
              <w:t>-4</w:t>
            </w:r>
            <w:r w:rsidRPr="00F76D2F">
              <w:rPr>
                <w:rFonts w:ascii="Times New Roman" w:hAnsi="Times New Roman" w:cs="Times New Roman"/>
                <w:sz w:val="24"/>
                <w:szCs w:val="24"/>
              </w:rPr>
              <w:t>log</w:t>
            </w:r>
            <w:r w:rsidRPr="00F76D2F">
              <w:rPr>
                <w:rFonts w:ascii="Times New Roman" w:hAnsi="Times New Roman" w:cs="Times New Roman"/>
                <w:sz w:val="24"/>
                <w:szCs w:val="24"/>
                <w:vertAlign w:val="subscript"/>
              </w:rPr>
              <w:t>10</w:t>
            </w:r>
            <w:r w:rsidRPr="00F76D2F">
              <w:rPr>
                <w:rFonts w:ascii="Times New Roman" w:hAnsi="Times New Roman" w:cs="Times New Roman"/>
                <w:sz w:val="24"/>
                <w:szCs w:val="24"/>
              </w:rPr>
              <w:t xml:space="preserve">cfu/g distinct  </w:t>
            </w:r>
            <w:proofErr w:type="spellStart"/>
            <w:r w:rsidRPr="00F76D2F">
              <w:rPr>
                <w:rFonts w:ascii="Times New Roman" w:hAnsi="Times New Roman" w:cs="Times New Roman"/>
                <w:sz w:val="24"/>
                <w:szCs w:val="24"/>
              </w:rPr>
              <w:t>distinct</w:t>
            </w:r>
            <w:proofErr w:type="spellEnd"/>
          </w:p>
        </w:tc>
        <w:tc>
          <w:tcPr>
            <w:tcW w:w="927" w:type="dxa"/>
          </w:tcPr>
          <w:p w14:paraId="4347CD37" w14:textId="77777777" w:rsidR="00C33D4A" w:rsidRPr="00F76D2F" w:rsidRDefault="00C33D4A" w:rsidP="00142C8B">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Opaque</w:t>
            </w:r>
          </w:p>
        </w:tc>
      </w:tr>
    </w:tbl>
    <w:p w14:paraId="5BD33BA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Table 4.3</w:t>
      </w:r>
    </w:p>
    <w:p w14:paraId="51A3EB2D"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Morphological characteristics and culturing of each sample on Nutrient agar was taken into consideration for the total viable microbial count of the samples in question. The total viable microbial count is observed to estimate the total level of culturable contaminants present in the sample as a whole. As stated in the South African National Standards for processed meat products, The Total viable count (TVC) in dried meat products should be less than 6 log </w:t>
      </w:r>
      <w:proofErr w:type="spellStart"/>
      <w:r w:rsidRPr="00F76D2F">
        <w:rPr>
          <w:rFonts w:ascii="Times New Roman" w:hAnsi="Times New Roman" w:cs="Times New Roman"/>
          <w:sz w:val="24"/>
          <w:szCs w:val="24"/>
        </w:rPr>
        <w:t>cfu</w:t>
      </w:r>
      <w:proofErr w:type="spellEnd"/>
      <w:r w:rsidRPr="00F76D2F">
        <w:rPr>
          <w:rFonts w:ascii="Times New Roman" w:hAnsi="Times New Roman" w:cs="Times New Roman"/>
          <w:sz w:val="24"/>
          <w:szCs w:val="24"/>
        </w:rPr>
        <w:t xml:space="preserve">/g (SANS, 2011). However, Sample A (K1) far surpassed the acceptable standard of microbial load for a processed </w:t>
      </w:r>
      <w:r w:rsidRPr="00F76D2F">
        <w:rPr>
          <w:rFonts w:ascii="Times New Roman" w:hAnsi="Times New Roman" w:cs="Times New Roman"/>
          <w:sz w:val="24"/>
          <w:szCs w:val="24"/>
        </w:rPr>
        <w:lastRenderedPageBreak/>
        <w:t>and dried meat product with &gt;300 CFU/log, Sample B(K2) and Sample C(K3) also were slightly higher than the acceptable amounts with 14 distinct and 15 distinct colonies identified respectively.</w:t>
      </w:r>
    </w:p>
    <w:p w14:paraId="18820D12" w14:textId="77777777" w:rsidR="00C33D4A" w:rsidRPr="00F76D2F" w:rsidRDefault="00C33D4A" w:rsidP="00C33D4A">
      <w:pPr>
        <w:spacing w:line="480" w:lineRule="auto"/>
        <w:jc w:val="both"/>
        <w:rPr>
          <w:rFonts w:ascii="Times New Roman" w:hAnsi="Times New Roman" w:cs="Times New Roman"/>
          <w:sz w:val="24"/>
          <w:szCs w:val="24"/>
        </w:rPr>
      </w:pPr>
      <w:r w:rsidRPr="00F76D2F">
        <w:rPr>
          <w:rFonts w:ascii="Times New Roman" w:hAnsi="Times New Roman" w:cs="Times New Roman"/>
          <w:sz w:val="24"/>
          <w:szCs w:val="24"/>
        </w:rPr>
        <w:t>There were no other visible microbial growths observed for any other sample plated and their respective concentrations.</w:t>
      </w:r>
    </w:p>
    <w:p w14:paraId="503C1858"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4.7 MORPHOLOGICAL CHARACTERISTICS OF ISOLATES ON </w:t>
      </w:r>
      <w:bookmarkStart w:id="23" w:name="_Hlk55858062"/>
      <w:r w:rsidRPr="00F76D2F">
        <w:rPr>
          <w:rFonts w:ascii="Times New Roman" w:hAnsi="Times New Roman" w:cs="Times New Roman"/>
          <w:b/>
          <w:sz w:val="24"/>
          <w:szCs w:val="24"/>
        </w:rPr>
        <w:t>XYLOSE LYSINE DEOXYCHOLATE AGAR</w:t>
      </w:r>
      <w:bookmarkEnd w:id="23"/>
    </w:p>
    <w:p w14:paraId="2C7ED9A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sz w:val="24"/>
          <w:szCs w:val="24"/>
        </w:rPr>
        <w:t>While this is a known selective growth agar for Salmonella and Shigella, a total absence of growth from and of the primary enrichment broth will point to the absence of a culturable amount of both Salmonella and Shigella microbes.</w:t>
      </w:r>
    </w:p>
    <w:p w14:paraId="19700AC0"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There was no visible microbial growth on the cultured xylose lysine deoxycholate agar plates for any of the samples cultured in any concentration.</w:t>
      </w:r>
    </w:p>
    <w:p w14:paraId="7A5914A1" w14:textId="77777777" w:rsidR="00C33D4A" w:rsidRPr="00F76D2F" w:rsidRDefault="00C33D4A" w:rsidP="00C33D4A">
      <w:pPr>
        <w:spacing w:line="360" w:lineRule="auto"/>
        <w:jc w:val="both"/>
        <w:rPr>
          <w:rFonts w:ascii="Times New Roman" w:hAnsi="Times New Roman" w:cs="Times New Roman"/>
          <w:sz w:val="24"/>
          <w:szCs w:val="24"/>
        </w:rPr>
      </w:pPr>
    </w:p>
    <w:p w14:paraId="46795D1F" w14:textId="77777777" w:rsidR="00C33D4A" w:rsidRPr="00F76D2F" w:rsidRDefault="00C33D4A" w:rsidP="00C33D4A">
      <w:pPr>
        <w:spacing w:line="360" w:lineRule="auto"/>
        <w:jc w:val="both"/>
        <w:rPr>
          <w:rFonts w:ascii="Times New Roman" w:hAnsi="Times New Roman" w:cs="Times New Roman"/>
          <w:sz w:val="24"/>
          <w:szCs w:val="24"/>
        </w:rPr>
      </w:pPr>
    </w:p>
    <w:p w14:paraId="38F6592F" w14:textId="77777777" w:rsidR="00C33D4A" w:rsidRPr="00F76D2F" w:rsidRDefault="00C33D4A" w:rsidP="00C33D4A">
      <w:pPr>
        <w:spacing w:line="360" w:lineRule="auto"/>
        <w:jc w:val="both"/>
        <w:rPr>
          <w:rFonts w:ascii="Times New Roman" w:hAnsi="Times New Roman" w:cs="Times New Roman"/>
          <w:sz w:val="24"/>
          <w:szCs w:val="24"/>
        </w:rPr>
      </w:pPr>
    </w:p>
    <w:p w14:paraId="5DC841A1" w14:textId="77777777" w:rsidR="00C33D4A" w:rsidRPr="00F76D2F" w:rsidRDefault="00C33D4A" w:rsidP="00C33D4A">
      <w:pPr>
        <w:spacing w:line="360" w:lineRule="auto"/>
        <w:jc w:val="both"/>
        <w:rPr>
          <w:rFonts w:ascii="Times New Roman" w:hAnsi="Times New Roman" w:cs="Times New Roman"/>
          <w:sz w:val="24"/>
          <w:szCs w:val="24"/>
        </w:rPr>
      </w:pPr>
    </w:p>
    <w:p w14:paraId="668AAA5B" w14:textId="77777777" w:rsidR="00C33D4A" w:rsidRPr="00F76D2F" w:rsidRDefault="00C33D4A" w:rsidP="00C33D4A">
      <w:pPr>
        <w:spacing w:line="360" w:lineRule="auto"/>
        <w:jc w:val="both"/>
        <w:rPr>
          <w:rFonts w:ascii="Times New Roman" w:hAnsi="Times New Roman" w:cs="Times New Roman"/>
          <w:sz w:val="24"/>
          <w:szCs w:val="24"/>
        </w:rPr>
      </w:pPr>
    </w:p>
    <w:p w14:paraId="70B66256" w14:textId="77777777" w:rsidR="00C33D4A" w:rsidRPr="00F76D2F" w:rsidRDefault="00C33D4A" w:rsidP="00C33D4A">
      <w:pPr>
        <w:spacing w:line="360" w:lineRule="auto"/>
        <w:jc w:val="both"/>
        <w:rPr>
          <w:rFonts w:ascii="Times New Roman" w:hAnsi="Times New Roman" w:cs="Times New Roman"/>
          <w:sz w:val="24"/>
          <w:szCs w:val="24"/>
        </w:rPr>
      </w:pPr>
    </w:p>
    <w:p w14:paraId="1FE7720F" w14:textId="77777777" w:rsidR="00C33D4A" w:rsidRPr="00F76D2F" w:rsidRDefault="00C33D4A" w:rsidP="00C33D4A">
      <w:pPr>
        <w:spacing w:line="360" w:lineRule="auto"/>
        <w:jc w:val="both"/>
        <w:rPr>
          <w:rFonts w:ascii="Times New Roman" w:hAnsi="Times New Roman" w:cs="Times New Roman"/>
          <w:sz w:val="24"/>
          <w:szCs w:val="24"/>
        </w:rPr>
      </w:pPr>
    </w:p>
    <w:p w14:paraId="0D0F63D2" w14:textId="77777777" w:rsidR="00C33D4A" w:rsidRPr="00F76D2F" w:rsidRDefault="00C33D4A" w:rsidP="00C33D4A">
      <w:pPr>
        <w:spacing w:line="360" w:lineRule="auto"/>
        <w:jc w:val="both"/>
        <w:rPr>
          <w:rFonts w:ascii="Times New Roman" w:hAnsi="Times New Roman" w:cs="Times New Roman"/>
          <w:sz w:val="24"/>
          <w:szCs w:val="24"/>
        </w:rPr>
      </w:pPr>
    </w:p>
    <w:p w14:paraId="227535E0" w14:textId="77777777" w:rsidR="00C33D4A" w:rsidRPr="00F76D2F" w:rsidRDefault="00C33D4A" w:rsidP="00C33D4A">
      <w:pPr>
        <w:spacing w:line="360" w:lineRule="auto"/>
        <w:jc w:val="both"/>
        <w:rPr>
          <w:rFonts w:ascii="Times New Roman" w:hAnsi="Times New Roman" w:cs="Times New Roman"/>
          <w:sz w:val="24"/>
          <w:szCs w:val="24"/>
        </w:rPr>
      </w:pPr>
    </w:p>
    <w:p w14:paraId="05A089E7" w14:textId="77777777" w:rsidR="00C33D4A" w:rsidRPr="00F76D2F" w:rsidRDefault="00C33D4A" w:rsidP="00C33D4A">
      <w:pPr>
        <w:spacing w:line="360" w:lineRule="auto"/>
        <w:jc w:val="both"/>
        <w:rPr>
          <w:rFonts w:ascii="Times New Roman" w:hAnsi="Times New Roman" w:cs="Times New Roman"/>
          <w:b/>
          <w:sz w:val="24"/>
          <w:szCs w:val="24"/>
        </w:rPr>
      </w:pPr>
    </w:p>
    <w:p w14:paraId="7AD706E1" w14:textId="77777777" w:rsidR="00C33D4A" w:rsidRPr="00F76D2F" w:rsidRDefault="00C33D4A" w:rsidP="00C33D4A">
      <w:pPr>
        <w:spacing w:line="360" w:lineRule="auto"/>
        <w:jc w:val="both"/>
        <w:rPr>
          <w:rFonts w:ascii="Times New Roman" w:hAnsi="Times New Roman" w:cs="Times New Roman"/>
          <w:b/>
          <w:sz w:val="24"/>
          <w:szCs w:val="24"/>
        </w:rPr>
      </w:pPr>
    </w:p>
    <w:p w14:paraId="17A913E3"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lastRenderedPageBreak/>
        <w:t>CHAPTER FIVE</w:t>
      </w:r>
    </w:p>
    <w:p w14:paraId="4C6C9978" w14:textId="77777777" w:rsidR="00C33D4A" w:rsidRPr="00F76D2F" w:rsidRDefault="00C33D4A" w:rsidP="00C33D4A">
      <w:pPr>
        <w:spacing w:line="360" w:lineRule="auto"/>
        <w:jc w:val="both"/>
        <w:rPr>
          <w:rFonts w:ascii="Times New Roman" w:hAnsi="Times New Roman" w:cs="Times New Roman"/>
          <w:b/>
          <w:sz w:val="24"/>
          <w:szCs w:val="24"/>
        </w:rPr>
      </w:pPr>
      <w:r w:rsidRPr="00F76D2F">
        <w:rPr>
          <w:rFonts w:ascii="Times New Roman" w:hAnsi="Times New Roman" w:cs="Times New Roman"/>
          <w:b/>
          <w:sz w:val="24"/>
          <w:szCs w:val="24"/>
        </w:rPr>
        <w:t xml:space="preserve">5.1 Conclusions and recommendations </w:t>
      </w:r>
    </w:p>
    <w:p w14:paraId="7D487EA9"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Commercial brands of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sold in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xml:space="preserve"> proved to have pathogenic microorganisms. The presence of STEC and Salmonella in the RTE meat product is of great concern as diseases could occur from consumption of this beef jerky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Street vended meat products sold in (</w:t>
      </w:r>
      <w:proofErr w:type="spellStart"/>
      <w:r w:rsidRPr="00F76D2F">
        <w:rPr>
          <w:rFonts w:ascii="Times New Roman" w:hAnsi="Times New Roman" w:cs="Times New Roman"/>
          <w:sz w:val="24"/>
          <w:szCs w:val="24"/>
        </w:rPr>
        <w:t>Magboro</w:t>
      </w:r>
      <w:proofErr w:type="spellEnd"/>
      <w:r w:rsidRPr="00F76D2F">
        <w:rPr>
          <w:rFonts w:ascii="Times New Roman" w:hAnsi="Times New Roman" w:cs="Times New Roman"/>
          <w:sz w:val="24"/>
          <w:szCs w:val="24"/>
        </w:rPr>
        <w:t xml:space="preserve"> axis) area of Ogun state contain presumptive pathogenic STEC and Salmonella which can create a public health hazard. Therefore, RTE meat products such as </w:t>
      </w:r>
      <w:proofErr w:type="spellStart"/>
      <w:r w:rsidRPr="00F76D2F">
        <w:rPr>
          <w:rFonts w:ascii="Times New Roman" w:hAnsi="Times New Roman" w:cs="Times New Roman"/>
          <w:i/>
          <w:iCs/>
          <w:sz w:val="24"/>
          <w:szCs w:val="24"/>
        </w:rPr>
        <w:t>kilishi</w:t>
      </w:r>
      <w:proofErr w:type="spellEnd"/>
      <w:r w:rsidRPr="00F76D2F">
        <w:rPr>
          <w:rFonts w:ascii="Times New Roman" w:hAnsi="Times New Roman" w:cs="Times New Roman"/>
          <w:sz w:val="24"/>
          <w:szCs w:val="24"/>
        </w:rPr>
        <w:t xml:space="preserve"> should be adequately passed through open flame and/or roasted just for a while before selling to ensure that the meat products are free of disease-causing microorganisms.</w:t>
      </w:r>
    </w:p>
    <w:p w14:paraId="61301314"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 xml:space="preserve">The general public should ensure the safety of commercially sold meat products by checking thoroughly the manufactured date and expiry date before consumption. Poor storage condition is also a means these RTE meat products get contaminated, proper storage facility should be present and prepared before the transportation and selling of </w:t>
      </w:r>
      <w:proofErr w:type="spellStart"/>
      <w:r w:rsidRPr="00F76D2F">
        <w:rPr>
          <w:rFonts w:ascii="Times New Roman" w:hAnsi="Times New Roman" w:cs="Times New Roman"/>
          <w:i/>
          <w:sz w:val="24"/>
          <w:szCs w:val="24"/>
        </w:rPr>
        <w:t>Kilishi</w:t>
      </w:r>
      <w:proofErr w:type="spellEnd"/>
      <w:r w:rsidRPr="00F76D2F">
        <w:rPr>
          <w:rFonts w:ascii="Times New Roman" w:hAnsi="Times New Roman" w:cs="Times New Roman"/>
          <w:sz w:val="24"/>
          <w:szCs w:val="24"/>
        </w:rPr>
        <w:t xml:space="preserve">. </w:t>
      </w:r>
    </w:p>
    <w:p w14:paraId="0C58BF82" w14:textId="77777777" w:rsidR="00C33D4A" w:rsidRPr="00F76D2F" w:rsidRDefault="00C33D4A" w:rsidP="00C33D4A">
      <w:pPr>
        <w:spacing w:line="360" w:lineRule="auto"/>
        <w:jc w:val="both"/>
        <w:rPr>
          <w:rFonts w:ascii="Times New Roman" w:hAnsi="Times New Roman" w:cs="Times New Roman"/>
          <w:sz w:val="24"/>
          <w:szCs w:val="24"/>
        </w:rPr>
      </w:pPr>
      <w:r w:rsidRPr="00F76D2F">
        <w:rPr>
          <w:rFonts w:ascii="Times New Roman" w:hAnsi="Times New Roman" w:cs="Times New Roman"/>
          <w:sz w:val="24"/>
          <w:szCs w:val="24"/>
        </w:rPr>
        <w:t>Owners of the livestock used in making the beef jerky should ensure that proper hygiene is adequately considered and the animal is completely healthy before, during, and after processing of the meat. As an addendum surveillance systems should be set in place by the government and its concerned agencies, to trace the occurrence and prevalence of foodborne diseases occurring as a result of consumption of meat products with a high level of microbial load capable of causing diseases and increase mortality rate.</w:t>
      </w:r>
    </w:p>
    <w:p w14:paraId="43B79E84" w14:textId="77777777" w:rsidR="00C33D4A" w:rsidRPr="00F76D2F" w:rsidRDefault="00C33D4A" w:rsidP="00C33D4A">
      <w:pPr>
        <w:spacing w:line="360" w:lineRule="auto"/>
        <w:jc w:val="both"/>
        <w:rPr>
          <w:rFonts w:ascii="Times New Roman" w:hAnsi="Times New Roman" w:cs="Times New Roman"/>
          <w:sz w:val="24"/>
          <w:szCs w:val="24"/>
        </w:rPr>
      </w:pPr>
    </w:p>
    <w:p w14:paraId="764901F2" w14:textId="77777777" w:rsidR="00C33D4A" w:rsidRPr="00F76D2F" w:rsidRDefault="00C33D4A" w:rsidP="00C33D4A">
      <w:pPr>
        <w:rPr>
          <w:rFonts w:ascii="Times New Roman" w:hAnsi="Times New Roman" w:cs="Times New Roman"/>
        </w:rPr>
      </w:pPr>
    </w:p>
    <w:p w14:paraId="1894BAB6" w14:textId="39516919" w:rsidR="00155BBE" w:rsidRPr="00F76D2F" w:rsidRDefault="00155BBE" w:rsidP="00C33D4A">
      <w:pPr>
        <w:spacing w:line="360" w:lineRule="auto"/>
        <w:jc w:val="center"/>
        <w:rPr>
          <w:rFonts w:ascii="Times New Roman" w:hAnsi="Times New Roman" w:cs="Times New Roman"/>
          <w:sz w:val="24"/>
          <w:szCs w:val="24"/>
        </w:rPr>
      </w:pPr>
    </w:p>
    <w:p w14:paraId="0339AB7E" w14:textId="77777777" w:rsidR="00FE779C" w:rsidRPr="00F76D2F" w:rsidRDefault="00FE779C" w:rsidP="00C33D4A">
      <w:pPr>
        <w:spacing w:line="360" w:lineRule="auto"/>
        <w:jc w:val="center"/>
        <w:rPr>
          <w:rFonts w:ascii="Times New Roman" w:hAnsi="Times New Roman" w:cs="Times New Roman"/>
          <w:sz w:val="24"/>
          <w:szCs w:val="24"/>
        </w:rPr>
      </w:pPr>
    </w:p>
    <w:p w14:paraId="556E06AF" w14:textId="79033832" w:rsidR="00F364FB" w:rsidRPr="00F76D2F" w:rsidRDefault="00F364FB" w:rsidP="00CD257D">
      <w:pPr>
        <w:spacing w:line="360" w:lineRule="auto"/>
        <w:jc w:val="both"/>
        <w:rPr>
          <w:rFonts w:ascii="Times New Roman" w:hAnsi="Times New Roman" w:cs="Times New Roman"/>
          <w:sz w:val="24"/>
          <w:szCs w:val="24"/>
        </w:rPr>
      </w:pPr>
    </w:p>
    <w:p w14:paraId="0B8FC117" w14:textId="77777777" w:rsidR="00F364FB" w:rsidRPr="00F76D2F" w:rsidRDefault="00F364FB" w:rsidP="00CD257D">
      <w:pPr>
        <w:spacing w:line="360" w:lineRule="auto"/>
        <w:jc w:val="both"/>
        <w:rPr>
          <w:rFonts w:ascii="Times New Roman" w:hAnsi="Times New Roman" w:cs="Times New Roman"/>
          <w:sz w:val="24"/>
          <w:szCs w:val="24"/>
        </w:rPr>
      </w:pPr>
    </w:p>
    <w:p w14:paraId="33C87BEF" w14:textId="77777777" w:rsidR="00155BBE" w:rsidRPr="00F76D2F" w:rsidRDefault="00155BBE" w:rsidP="00CD257D">
      <w:pPr>
        <w:spacing w:line="360" w:lineRule="auto"/>
        <w:jc w:val="both"/>
        <w:rPr>
          <w:rFonts w:ascii="Times New Roman" w:hAnsi="Times New Roman" w:cs="Times New Roman"/>
          <w:sz w:val="24"/>
          <w:szCs w:val="24"/>
        </w:rPr>
      </w:pPr>
    </w:p>
    <w:sectPr w:rsidR="00155BBE" w:rsidRPr="00F76D2F" w:rsidSect="00947413">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3D726" w14:textId="77777777" w:rsidR="00B72BF7" w:rsidRDefault="00B72BF7">
      <w:pPr>
        <w:spacing w:after="0" w:line="240" w:lineRule="auto"/>
      </w:pPr>
      <w:r>
        <w:separator/>
      </w:r>
    </w:p>
  </w:endnote>
  <w:endnote w:type="continuationSeparator" w:id="0">
    <w:p w14:paraId="358F32A6" w14:textId="77777777" w:rsidR="00B72BF7" w:rsidRDefault="00B7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5CF3" w14:textId="0DE49BD9" w:rsidR="00022F9B" w:rsidRDefault="00022F9B">
    <w:pPr>
      <w:pStyle w:val="Footer"/>
      <w:jc w:val="center"/>
    </w:pPr>
  </w:p>
  <w:p w14:paraId="43B91C81" w14:textId="77777777" w:rsidR="00022F9B" w:rsidRDefault="0002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070378"/>
      <w:docPartObj>
        <w:docPartGallery w:val="Page Numbers (Bottom of Page)"/>
        <w:docPartUnique/>
      </w:docPartObj>
    </w:sdtPr>
    <w:sdtEndPr>
      <w:rPr>
        <w:noProof/>
      </w:rPr>
    </w:sdtEndPr>
    <w:sdtContent>
      <w:p w14:paraId="6B2C3571" w14:textId="63AA0685" w:rsidR="00022F9B" w:rsidRDefault="00022F9B">
        <w:pPr>
          <w:pStyle w:val="Footer"/>
          <w:jc w:val="center"/>
        </w:pPr>
        <w:r>
          <w:fldChar w:fldCharType="begin"/>
        </w:r>
        <w:r>
          <w:instrText xml:space="preserve"> PAGE   \* MERGEFORMAT </w:instrText>
        </w:r>
        <w:r>
          <w:fldChar w:fldCharType="separate"/>
        </w:r>
        <w:r w:rsidR="008E1DD7">
          <w:rPr>
            <w:noProof/>
          </w:rPr>
          <w:t>x</w:t>
        </w:r>
        <w:r>
          <w:rPr>
            <w:noProof/>
          </w:rPr>
          <w:fldChar w:fldCharType="end"/>
        </w:r>
      </w:p>
    </w:sdtContent>
  </w:sdt>
  <w:p w14:paraId="1A0B26AA" w14:textId="77777777" w:rsidR="00022F9B" w:rsidRDefault="0002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819997"/>
      <w:docPartObj>
        <w:docPartGallery w:val="Page Numbers (Bottom of Page)"/>
        <w:docPartUnique/>
      </w:docPartObj>
    </w:sdtPr>
    <w:sdtEndPr>
      <w:rPr>
        <w:noProof/>
      </w:rPr>
    </w:sdtEndPr>
    <w:sdtContent>
      <w:p w14:paraId="448E161C" w14:textId="02065DFE" w:rsidR="00022F9B" w:rsidRDefault="00022F9B">
        <w:pPr>
          <w:pStyle w:val="Footer"/>
          <w:jc w:val="center"/>
        </w:pPr>
        <w:r>
          <w:fldChar w:fldCharType="begin"/>
        </w:r>
        <w:r>
          <w:instrText xml:space="preserve"> PAGE   \* MERGEFORMAT </w:instrText>
        </w:r>
        <w:r>
          <w:fldChar w:fldCharType="separate"/>
        </w:r>
        <w:r w:rsidR="008E1DD7">
          <w:rPr>
            <w:noProof/>
          </w:rPr>
          <w:t>22</w:t>
        </w:r>
        <w:r>
          <w:rPr>
            <w:noProof/>
          </w:rPr>
          <w:fldChar w:fldCharType="end"/>
        </w:r>
      </w:p>
    </w:sdtContent>
  </w:sdt>
  <w:p w14:paraId="19F301FF" w14:textId="77777777" w:rsidR="00022F9B" w:rsidRDefault="0002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CD86A" w14:textId="77777777" w:rsidR="00B72BF7" w:rsidRDefault="00B72BF7">
      <w:pPr>
        <w:spacing w:after="0" w:line="240" w:lineRule="auto"/>
      </w:pPr>
      <w:r>
        <w:separator/>
      </w:r>
    </w:p>
  </w:footnote>
  <w:footnote w:type="continuationSeparator" w:id="0">
    <w:p w14:paraId="21F698FF" w14:textId="77777777" w:rsidR="00B72BF7" w:rsidRDefault="00B72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7881"/>
    <w:multiLevelType w:val="hybridMultilevel"/>
    <w:tmpl w:val="017A1332"/>
    <w:lvl w:ilvl="0" w:tplc="27B4A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35962"/>
    <w:multiLevelType w:val="hybridMultilevel"/>
    <w:tmpl w:val="FFFFFFFF"/>
    <w:lvl w:ilvl="0" w:tplc="7CEE19A8">
      <w:start w:val="1"/>
      <w:numFmt w:val="decimal"/>
      <w:lvlText w:val="%1."/>
      <w:lvlJc w:val="left"/>
      <w:pPr>
        <w:ind w:left="720" w:hanging="360"/>
      </w:pPr>
    </w:lvl>
    <w:lvl w:ilvl="1" w:tplc="97C0502E" w:tentative="1">
      <w:start w:val="1"/>
      <w:numFmt w:val="lowerLetter"/>
      <w:lvlText w:val="%2."/>
      <w:lvlJc w:val="left"/>
      <w:pPr>
        <w:ind w:left="1440" w:hanging="360"/>
      </w:pPr>
    </w:lvl>
    <w:lvl w:ilvl="2" w:tplc="79DC6FEA" w:tentative="1">
      <w:start w:val="1"/>
      <w:numFmt w:val="lowerRoman"/>
      <w:lvlText w:val="%3."/>
      <w:lvlJc w:val="right"/>
      <w:pPr>
        <w:ind w:left="2160" w:hanging="180"/>
      </w:pPr>
    </w:lvl>
    <w:lvl w:ilvl="3" w:tplc="FAF423DA" w:tentative="1">
      <w:start w:val="1"/>
      <w:numFmt w:val="decimal"/>
      <w:lvlText w:val="%4."/>
      <w:lvlJc w:val="left"/>
      <w:pPr>
        <w:ind w:left="2880" w:hanging="360"/>
      </w:pPr>
    </w:lvl>
    <w:lvl w:ilvl="4" w:tplc="D5525738" w:tentative="1">
      <w:start w:val="1"/>
      <w:numFmt w:val="lowerLetter"/>
      <w:lvlText w:val="%5."/>
      <w:lvlJc w:val="left"/>
      <w:pPr>
        <w:ind w:left="3600" w:hanging="360"/>
      </w:pPr>
    </w:lvl>
    <w:lvl w:ilvl="5" w:tplc="6B4473FC" w:tentative="1">
      <w:start w:val="1"/>
      <w:numFmt w:val="lowerRoman"/>
      <w:lvlText w:val="%6."/>
      <w:lvlJc w:val="right"/>
      <w:pPr>
        <w:ind w:left="4320" w:hanging="180"/>
      </w:pPr>
    </w:lvl>
    <w:lvl w:ilvl="6" w:tplc="2F4A9120" w:tentative="1">
      <w:start w:val="1"/>
      <w:numFmt w:val="decimal"/>
      <w:lvlText w:val="%7."/>
      <w:lvlJc w:val="left"/>
      <w:pPr>
        <w:ind w:left="5040" w:hanging="360"/>
      </w:pPr>
    </w:lvl>
    <w:lvl w:ilvl="7" w:tplc="F880CE82" w:tentative="1">
      <w:start w:val="1"/>
      <w:numFmt w:val="lowerLetter"/>
      <w:lvlText w:val="%8."/>
      <w:lvlJc w:val="left"/>
      <w:pPr>
        <w:ind w:left="5760" w:hanging="360"/>
      </w:pPr>
    </w:lvl>
    <w:lvl w:ilvl="8" w:tplc="CFF0AE80" w:tentative="1">
      <w:start w:val="1"/>
      <w:numFmt w:val="lowerRoman"/>
      <w:lvlText w:val="%9."/>
      <w:lvlJc w:val="right"/>
      <w:pPr>
        <w:ind w:left="6480" w:hanging="180"/>
      </w:pPr>
    </w:lvl>
  </w:abstractNum>
  <w:abstractNum w:abstractNumId="2" w15:restartNumberingAfterBreak="0">
    <w:nsid w:val="03DA6DC1"/>
    <w:multiLevelType w:val="hybridMultilevel"/>
    <w:tmpl w:val="FFFFFFFF"/>
    <w:lvl w:ilvl="0" w:tplc="B92C69BE">
      <w:start w:val="1"/>
      <w:numFmt w:val="decimal"/>
      <w:lvlText w:val="%1."/>
      <w:lvlJc w:val="left"/>
      <w:pPr>
        <w:ind w:left="720" w:hanging="360"/>
      </w:pPr>
    </w:lvl>
    <w:lvl w:ilvl="1" w:tplc="0C66161C" w:tentative="1">
      <w:start w:val="1"/>
      <w:numFmt w:val="lowerLetter"/>
      <w:lvlText w:val="%2."/>
      <w:lvlJc w:val="left"/>
      <w:pPr>
        <w:ind w:left="1440" w:hanging="360"/>
      </w:pPr>
    </w:lvl>
    <w:lvl w:ilvl="2" w:tplc="91CCC3B0" w:tentative="1">
      <w:start w:val="1"/>
      <w:numFmt w:val="lowerRoman"/>
      <w:lvlText w:val="%3."/>
      <w:lvlJc w:val="right"/>
      <w:pPr>
        <w:ind w:left="2160" w:hanging="180"/>
      </w:pPr>
    </w:lvl>
    <w:lvl w:ilvl="3" w:tplc="EFA413BC" w:tentative="1">
      <w:start w:val="1"/>
      <w:numFmt w:val="decimal"/>
      <w:lvlText w:val="%4."/>
      <w:lvlJc w:val="left"/>
      <w:pPr>
        <w:ind w:left="2880" w:hanging="360"/>
      </w:pPr>
    </w:lvl>
    <w:lvl w:ilvl="4" w:tplc="771C0E14" w:tentative="1">
      <w:start w:val="1"/>
      <w:numFmt w:val="lowerLetter"/>
      <w:lvlText w:val="%5."/>
      <w:lvlJc w:val="left"/>
      <w:pPr>
        <w:ind w:left="3600" w:hanging="360"/>
      </w:pPr>
    </w:lvl>
    <w:lvl w:ilvl="5" w:tplc="57C46066" w:tentative="1">
      <w:start w:val="1"/>
      <w:numFmt w:val="lowerRoman"/>
      <w:lvlText w:val="%6."/>
      <w:lvlJc w:val="right"/>
      <w:pPr>
        <w:ind w:left="4320" w:hanging="180"/>
      </w:pPr>
    </w:lvl>
    <w:lvl w:ilvl="6" w:tplc="A2620C4A" w:tentative="1">
      <w:start w:val="1"/>
      <w:numFmt w:val="decimal"/>
      <w:lvlText w:val="%7."/>
      <w:lvlJc w:val="left"/>
      <w:pPr>
        <w:ind w:left="5040" w:hanging="360"/>
      </w:pPr>
    </w:lvl>
    <w:lvl w:ilvl="7" w:tplc="F1E0E774" w:tentative="1">
      <w:start w:val="1"/>
      <w:numFmt w:val="lowerLetter"/>
      <w:lvlText w:val="%8."/>
      <w:lvlJc w:val="left"/>
      <w:pPr>
        <w:ind w:left="5760" w:hanging="360"/>
      </w:pPr>
    </w:lvl>
    <w:lvl w:ilvl="8" w:tplc="0B0A040A" w:tentative="1">
      <w:start w:val="1"/>
      <w:numFmt w:val="lowerRoman"/>
      <w:lvlText w:val="%9."/>
      <w:lvlJc w:val="right"/>
      <w:pPr>
        <w:ind w:left="6480" w:hanging="180"/>
      </w:pPr>
    </w:lvl>
  </w:abstractNum>
  <w:abstractNum w:abstractNumId="3" w15:restartNumberingAfterBreak="0">
    <w:nsid w:val="17E15044"/>
    <w:multiLevelType w:val="hybridMultilevel"/>
    <w:tmpl w:val="FFFFFFFF"/>
    <w:lvl w:ilvl="0" w:tplc="FFF27830">
      <w:start w:val="1"/>
      <w:numFmt w:val="decimal"/>
      <w:lvlText w:val="%1."/>
      <w:lvlJc w:val="left"/>
      <w:pPr>
        <w:ind w:left="720" w:hanging="360"/>
      </w:pPr>
    </w:lvl>
    <w:lvl w:ilvl="1" w:tplc="567A02CC" w:tentative="1">
      <w:start w:val="1"/>
      <w:numFmt w:val="lowerLetter"/>
      <w:lvlText w:val="%2."/>
      <w:lvlJc w:val="left"/>
      <w:pPr>
        <w:ind w:left="1440" w:hanging="360"/>
      </w:pPr>
    </w:lvl>
    <w:lvl w:ilvl="2" w:tplc="B45EF0F8" w:tentative="1">
      <w:start w:val="1"/>
      <w:numFmt w:val="lowerRoman"/>
      <w:lvlText w:val="%3."/>
      <w:lvlJc w:val="right"/>
      <w:pPr>
        <w:ind w:left="2160" w:hanging="180"/>
      </w:pPr>
    </w:lvl>
    <w:lvl w:ilvl="3" w:tplc="0492C62A" w:tentative="1">
      <w:start w:val="1"/>
      <w:numFmt w:val="decimal"/>
      <w:lvlText w:val="%4."/>
      <w:lvlJc w:val="left"/>
      <w:pPr>
        <w:ind w:left="2880" w:hanging="360"/>
      </w:pPr>
    </w:lvl>
    <w:lvl w:ilvl="4" w:tplc="F45C27F4" w:tentative="1">
      <w:start w:val="1"/>
      <w:numFmt w:val="lowerLetter"/>
      <w:lvlText w:val="%5."/>
      <w:lvlJc w:val="left"/>
      <w:pPr>
        <w:ind w:left="3600" w:hanging="360"/>
      </w:pPr>
    </w:lvl>
    <w:lvl w:ilvl="5" w:tplc="3ECA4724" w:tentative="1">
      <w:start w:val="1"/>
      <w:numFmt w:val="lowerRoman"/>
      <w:lvlText w:val="%6."/>
      <w:lvlJc w:val="right"/>
      <w:pPr>
        <w:ind w:left="4320" w:hanging="180"/>
      </w:pPr>
    </w:lvl>
    <w:lvl w:ilvl="6" w:tplc="A204164C" w:tentative="1">
      <w:start w:val="1"/>
      <w:numFmt w:val="decimal"/>
      <w:lvlText w:val="%7."/>
      <w:lvlJc w:val="left"/>
      <w:pPr>
        <w:ind w:left="5040" w:hanging="360"/>
      </w:pPr>
    </w:lvl>
    <w:lvl w:ilvl="7" w:tplc="E5D6F3B2" w:tentative="1">
      <w:start w:val="1"/>
      <w:numFmt w:val="lowerLetter"/>
      <w:lvlText w:val="%8."/>
      <w:lvlJc w:val="left"/>
      <w:pPr>
        <w:ind w:left="5760" w:hanging="360"/>
      </w:pPr>
    </w:lvl>
    <w:lvl w:ilvl="8" w:tplc="BB36BE60" w:tentative="1">
      <w:start w:val="1"/>
      <w:numFmt w:val="lowerRoman"/>
      <w:lvlText w:val="%9."/>
      <w:lvlJc w:val="right"/>
      <w:pPr>
        <w:ind w:left="6480" w:hanging="180"/>
      </w:pPr>
    </w:lvl>
  </w:abstractNum>
  <w:abstractNum w:abstractNumId="4" w15:restartNumberingAfterBreak="0">
    <w:nsid w:val="229038D3"/>
    <w:multiLevelType w:val="hybridMultilevel"/>
    <w:tmpl w:val="FFFFFFFF"/>
    <w:lvl w:ilvl="0" w:tplc="7CF8A61C">
      <w:start w:val="1"/>
      <w:numFmt w:val="decimal"/>
      <w:lvlText w:val="%1."/>
      <w:lvlJc w:val="left"/>
      <w:pPr>
        <w:ind w:left="720" w:hanging="360"/>
      </w:pPr>
    </w:lvl>
    <w:lvl w:ilvl="1" w:tplc="0C8E0924" w:tentative="1">
      <w:start w:val="1"/>
      <w:numFmt w:val="lowerLetter"/>
      <w:lvlText w:val="%2."/>
      <w:lvlJc w:val="left"/>
      <w:pPr>
        <w:ind w:left="1440" w:hanging="360"/>
      </w:pPr>
    </w:lvl>
    <w:lvl w:ilvl="2" w:tplc="2F0C46CC" w:tentative="1">
      <w:start w:val="1"/>
      <w:numFmt w:val="lowerRoman"/>
      <w:lvlText w:val="%3."/>
      <w:lvlJc w:val="right"/>
      <w:pPr>
        <w:ind w:left="2160" w:hanging="180"/>
      </w:pPr>
    </w:lvl>
    <w:lvl w:ilvl="3" w:tplc="6C50BAC0" w:tentative="1">
      <w:start w:val="1"/>
      <w:numFmt w:val="decimal"/>
      <w:lvlText w:val="%4."/>
      <w:lvlJc w:val="left"/>
      <w:pPr>
        <w:ind w:left="2880" w:hanging="360"/>
      </w:pPr>
    </w:lvl>
    <w:lvl w:ilvl="4" w:tplc="EF44A67C" w:tentative="1">
      <w:start w:val="1"/>
      <w:numFmt w:val="lowerLetter"/>
      <w:lvlText w:val="%5."/>
      <w:lvlJc w:val="left"/>
      <w:pPr>
        <w:ind w:left="3600" w:hanging="360"/>
      </w:pPr>
    </w:lvl>
    <w:lvl w:ilvl="5" w:tplc="814812F0" w:tentative="1">
      <w:start w:val="1"/>
      <w:numFmt w:val="lowerRoman"/>
      <w:lvlText w:val="%6."/>
      <w:lvlJc w:val="right"/>
      <w:pPr>
        <w:ind w:left="4320" w:hanging="180"/>
      </w:pPr>
    </w:lvl>
    <w:lvl w:ilvl="6" w:tplc="F98ADA64" w:tentative="1">
      <w:start w:val="1"/>
      <w:numFmt w:val="decimal"/>
      <w:lvlText w:val="%7."/>
      <w:lvlJc w:val="left"/>
      <w:pPr>
        <w:ind w:left="5040" w:hanging="360"/>
      </w:pPr>
    </w:lvl>
    <w:lvl w:ilvl="7" w:tplc="C5A252C8" w:tentative="1">
      <w:start w:val="1"/>
      <w:numFmt w:val="lowerLetter"/>
      <w:lvlText w:val="%8."/>
      <w:lvlJc w:val="left"/>
      <w:pPr>
        <w:ind w:left="5760" w:hanging="360"/>
      </w:pPr>
    </w:lvl>
    <w:lvl w:ilvl="8" w:tplc="30D81E12" w:tentative="1">
      <w:start w:val="1"/>
      <w:numFmt w:val="lowerRoman"/>
      <w:lvlText w:val="%9."/>
      <w:lvlJc w:val="right"/>
      <w:pPr>
        <w:ind w:left="6480" w:hanging="180"/>
      </w:pPr>
    </w:lvl>
  </w:abstractNum>
  <w:abstractNum w:abstractNumId="5" w15:restartNumberingAfterBreak="0">
    <w:nsid w:val="53DF4E39"/>
    <w:multiLevelType w:val="hybridMultilevel"/>
    <w:tmpl w:val="57443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45493"/>
    <w:multiLevelType w:val="multilevel"/>
    <w:tmpl w:val="5808A3EE"/>
    <w:lvl w:ilvl="0">
      <w:start w:val="1"/>
      <w:numFmt w:val="decimal"/>
      <w:lvlText w:val="%1."/>
      <w:lvlJc w:val="left"/>
      <w:pPr>
        <w:ind w:left="720" w:hanging="360"/>
      </w:pPr>
    </w:lvl>
    <w:lvl w:ilvl="1">
      <w:start w:val="9"/>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DA7F84"/>
    <w:multiLevelType w:val="multilevel"/>
    <w:tmpl w:val="1532984A"/>
    <w:lvl w:ilvl="0">
      <w:start w:val="1"/>
      <w:numFmt w:val="decimal"/>
      <w:lvlText w:val="%1."/>
      <w:lvlJc w:val="left"/>
      <w:pPr>
        <w:ind w:left="720" w:hanging="360"/>
      </w:pPr>
    </w:lvl>
    <w:lvl w:ilvl="1">
      <w:start w:val="9"/>
      <w:numFmt w:val="decimal"/>
      <w:isLgl/>
      <w:lvlText w:val="%1.%2"/>
      <w:lvlJc w:val="left"/>
      <w:pPr>
        <w:ind w:left="1020" w:hanging="660"/>
      </w:pPr>
      <w:rPr>
        <w:rFonts w:hint="default"/>
      </w:rPr>
    </w:lvl>
    <w:lvl w:ilvl="2">
      <w:start w:val="7"/>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4862F6"/>
    <w:multiLevelType w:val="hybridMultilevel"/>
    <w:tmpl w:val="74BA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2"/>
  </w:num>
  <w:num w:numId="5">
    <w:abstractNumId w:val="1"/>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E"/>
    <w:rsid w:val="0000306D"/>
    <w:rsid w:val="00021EB7"/>
    <w:rsid w:val="00022F9B"/>
    <w:rsid w:val="00026CEC"/>
    <w:rsid w:val="00033308"/>
    <w:rsid w:val="0003571D"/>
    <w:rsid w:val="00035991"/>
    <w:rsid w:val="000579C9"/>
    <w:rsid w:val="0008510A"/>
    <w:rsid w:val="00091E70"/>
    <w:rsid w:val="00094C9B"/>
    <w:rsid w:val="00097F30"/>
    <w:rsid w:val="000A5133"/>
    <w:rsid w:val="000C1823"/>
    <w:rsid w:val="000C7407"/>
    <w:rsid w:val="000E25D1"/>
    <w:rsid w:val="000F3C8B"/>
    <w:rsid w:val="000F6167"/>
    <w:rsid w:val="000F69FC"/>
    <w:rsid w:val="000F6E76"/>
    <w:rsid w:val="001002A9"/>
    <w:rsid w:val="001111A2"/>
    <w:rsid w:val="001128E2"/>
    <w:rsid w:val="00120A57"/>
    <w:rsid w:val="00132194"/>
    <w:rsid w:val="00142C8B"/>
    <w:rsid w:val="00143C44"/>
    <w:rsid w:val="001466EC"/>
    <w:rsid w:val="00155BBE"/>
    <w:rsid w:val="00163104"/>
    <w:rsid w:val="001710FD"/>
    <w:rsid w:val="00173950"/>
    <w:rsid w:val="00182037"/>
    <w:rsid w:val="001832B4"/>
    <w:rsid w:val="001851C4"/>
    <w:rsid w:val="001B370A"/>
    <w:rsid w:val="001D62A3"/>
    <w:rsid w:val="001E1685"/>
    <w:rsid w:val="001E17F7"/>
    <w:rsid w:val="001E283D"/>
    <w:rsid w:val="001E3696"/>
    <w:rsid w:val="001E6E4A"/>
    <w:rsid w:val="001E78FF"/>
    <w:rsid w:val="001F0F73"/>
    <w:rsid w:val="0020703F"/>
    <w:rsid w:val="00211DA6"/>
    <w:rsid w:val="002167F8"/>
    <w:rsid w:val="00220154"/>
    <w:rsid w:val="002261C3"/>
    <w:rsid w:val="002353CF"/>
    <w:rsid w:val="002452C4"/>
    <w:rsid w:val="00257AA7"/>
    <w:rsid w:val="00265495"/>
    <w:rsid w:val="00265E66"/>
    <w:rsid w:val="00271CDC"/>
    <w:rsid w:val="002820E4"/>
    <w:rsid w:val="002856CF"/>
    <w:rsid w:val="002B4B3E"/>
    <w:rsid w:val="002C3332"/>
    <w:rsid w:val="002C5ABA"/>
    <w:rsid w:val="002D731E"/>
    <w:rsid w:val="002E239A"/>
    <w:rsid w:val="002F285B"/>
    <w:rsid w:val="002F7187"/>
    <w:rsid w:val="003059E5"/>
    <w:rsid w:val="00306DF8"/>
    <w:rsid w:val="00320FB5"/>
    <w:rsid w:val="003249A9"/>
    <w:rsid w:val="00361C74"/>
    <w:rsid w:val="00374F2A"/>
    <w:rsid w:val="00382337"/>
    <w:rsid w:val="00391630"/>
    <w:rsid w:val="003A5AFF"/>
    <w:rsid w:val="003D59EB"/>
    <w:rsid w:val="003D7362"/>
    <w:rsid w:val="003E24CA"/>
    <w:rsid w:val="003E4506"/>
    <w:rsid w:val="003E4A6A"/>
    <w:rsid w:val="004030E5"/>
    <w:rsid w:val="004077B4"/>
    <w:rsid w:val="00412E89"/>
    <w:rsid w:val="0042656D"/>
    <w:rsid w:val="0043269E"/>
    <w:rsid w:val="00433412"/>
    <w:rsid w:val="00435D66"/>
    <w:rsid w:val="00436C3C"/>
    <w:rsid w:val="0043770A"/>
    <w:rsid w:val="00443672"/>
    <w:rsid w:val="00446961"/>
    <w:rsid w:val="004767B0"/>
    <w:rsid w:val="004A5BC9"/>
    <w:rsid w:val="004B4500"/>
    <w:rsid w:val="004C0238"/>
    <w:rsid w:val="004C1B5D"/>
    <w:rsid w:val="004C2CE6"/>
    <w:rsid w:val="004C3755"/>
    <w:rsid w:val="004C6093"/>
    <w:rsid w:val="004C60F4"/>
    <w:rsid w:val="004D2E49"/>
    <w:rsid w:val="004E18C8"/>
    <w:rsid w:val="005014C1"/>
    <w:rsid w:val="00504FC5"/>
    <w:rsid w:val="0051002F"/>
    <w:rsid w:val="0052456D"/>
    <w:rsid w:val="005257B1"/>
    <w:rsid w:val="00541AA6"/>
    <w:rsid w:val="0055615F"/>
    <w:rsid w:val="005834F6"/>
    <w:rsid w:val="00591C3D"/>
    <w:rsid w:val="005C1E29"/>
    <w:rsid w:val="005C7566"/>
    <w:rsid w:val="005E0BAC"/>
    <w:rsid w:val="005F4887"/>
    <w:rsid w:val="006221D7"/>
    <w:rsid w:val="0063430C"/>
    <w:rsid w:val="0063530B"/>
    <w:rsid w:val="00643287"/>
    <w:rsid w:val="00651AA6"/>
    <w:rsid w:val="00653D1F"/>
    <w:rsid w:val="0065579D"/>
    <w:rsid w:val="006627D9"/>
    <w:rsid w:val="00665E79"/>
    <w:rsid w:val="006807BA"/>
    <w:rsid w:val="00683664"/>
    <w:rsid w:val="00691B70"/>
    <w:rsid w:val="006A7AC9"/>
    <w:rsid w:val="006B1B2D"/>
    <w:rsid w:val="006C7F69"/>
    <w:rsid w:val="006D274D"/>
    <w:rsid w:val="006D48C9"/>
    <w:rsid w:val="006E124D"/>
    <w:rsid w:val="006E343B"/>
    <w:rsid w:val="006E4E65"/>
    <w:rsid w:val="006F5062"/>
    <w:rsid w:val="006F71DC"/>
    <w:rsid w:val="0070592F"/>
    <w:rsid w:val="007065D5"/>
    <w:rsid w:val="00711CE8"/>
    <w:rsid w:val="007217F0"/>
    <w:rsid w:val="0072572C"/>
    <w:rsid w:val="00725BB1"/>
    <w:rsid w:val="00760173"/>
    <w:rsid w:val="00774C36"/>
    <w:rsid w:val="00785589"/>
    <w:rsid w:val="007A05D8"/>
    <w:rsid w:val="007B340B"/>
    <w:rsid w:val="007B52CE"/>
    <w:rsid w:val="007C066E"/>
    <w:rsid w:val="007C1F1F"/>
    <w:rsid w:val="007D53E2"/>
    <w:rsid w:val="007E1899"/>
    <w:rsid w:val="007F03D5"/>
    <w:rsid w:val="008011CA"/>
    <w:rsid w:val="00807235"/>
    <w:rsid w:val="008124E3"/>
    <w:rsid w:val="008125F0"/>
    <w:rsid w:val="00826170"/>
    <w:rsid w:val="00826FAA"/>
    <w:rsid w:val="00843DC0"/>
    <w:rsid w:val="00843E96"/>
    <w:rsid w:val="008464CC"/>
    <w:rsid w:val="00853B20"/>
    <w:rsid w:val="00860D2E"/>
    <w:rsid w:val="008648BC"/>
    <w:rsid w:val="00871D56"/>
    <w:rsid w:val="00877C9D"/>
    <w:rsid w:val="00884D39"/>
    <w:rsid w:val="00893721"/>
    <w:rsid w:val="008954F0"/>
    <w:rsid w:val="008C4FCA"/>
    <w:rsid w:val="008C7E20"/>
    <w:rsid w:val="008D25A4"/>
    <w:rsid w:val="008D785C"/>
    <w:rsid w:val="008E1DD7"/>
    <w:rsid w:val="008E41F8"/>
    <w:rsid w:val="008F4561"/>
    <w:rsid w:val="00901C6E"/>
    <w:rsid w:val="0091273C"/>
    <w:rsid w:val="00924E9A"/>
    <w:rsid w:val="00945513"/>
    <w:rsid w:val="00946ACD"/>
    <w:rsid w:val="00947413"/>
    <w:rsid w:val="009605DF"/>
    <w:rsid w:val="00984EE1"/>
    <w:rsid w:val="009A1DDF"/>
    <w:rsid w:val="009B09DF"/>
    <w:rsid w:val="009B662E"/>
    <w:rsid w:val="009C6FC6"/>
    <w:rsid w:val="009D10E7"/>
    <w:rsid w:val="009D56C4"/>
    <w:rsid w:val="009D6DE0"/>
    <w:rsid w:val="009E00E9"/>
    <w:rsid w:val="009E63A3"/>
    <w:rsid w:val="009F30C0"/>
    <w:rsid w:val="00A361A0"/>
    <w:rsid w:val="00A60738"/>
    <w:rsid w:val="00A8086D"/>
    <w:rsid w:val="00AC1F8E"/>
    <w:rsid w:val="00AD4B31"/>
    <w:rsid w:val="00AD6018"/>
    <w:rsid w:val="00AD6F0A"/>
    <w:rsid w:val="00AE3F39"/>
    <w:rsid w:val="00B029E1"/>
    <w:rsid w:val="00B15747"/>
    <w:rsid w:val="00B2138B"/>
    <w:rsid w:val="00B22DEE"/>
    <w:rsid w:val="00B23F03"/>
    <w:rsid w:val="00B31C49"/>
    <w:rsid w:val="00B322A6"/>
    <w:rsid w:val="00B409A5"/>
    <w:rsid w:val="00B54B13"/>
    <w:rsid w:val="00B54FE3"/>
    <w:rsid w:val="00B62E36"/>
    <w:rsid w:val="00B63932"/>
    <w:rsid w:val="00B65620"/>
    <w:rsid w:val="00B72BF7"/>
    <w:rsid w:val="00B73AA6"/>
    <w:rsid w:val="00B84AB3"/>
    <w:rsid w:val="00B87D80"/>
    <w:rsid w:val="00B90C7F"/>
    <w:rsid w:val="00B91688"/>
    <w:rsid w:val="00BB7416"/>
    <w:rsid w:val="00BB7D58"/>
    <w:rsid w:val="00BC708F"/>
    <w:rsid w:val="00BD6338"/>
    <w:rsid w:val="00BE3C8D"/>
    <w:rsid w:val="00BE3D2C"/>
    <w:rsid w:val="00BF186D"/>
    <w:rsid w:val="00BF77C5"/>
    <w:rsid w:val="00C04E26"/>
    <w:rsid w:val="00C105E8"/>
    <w:rsid w:val="00C1616F"/>
    <w:rsid w:val="00C16B29"/>
    <w:rsid w:val="00C320C8"/>
    <w:rsid w:val="00C33D4A"/>
    <w:rsid w:val="00C36AE0"/>
    <w:rsid w:val="00C422AB"/>
    <w:rsid w:val="00C820E0"/>
    <w:rsid w:val="00C95D93"/>
    <w:rsid w:val="00C96369"/>
    <w:rsid w:val="00C972D3"/>
    <w:rsid w:val="00CB3089"/>
    <w:rsid w:val="00CC0D00"/>
    <w:rsid w:val="00CD257D"/>
    <w:rsid w:val="00CD30E0"/>
    <w:rsid w:val="00CD41CC"/>
    <w:rsid w:val="00CE36CE"/>
    <w:rsid w:val="00D12E11"/>
    <w:rsid w:val="00D139E4"/>
    <w:rsid w:val="00D22601"/>
    <w:rsid w:val="00D2493A"/>
    <w:rsid w:val="00D26B7E"/>
    <w:rsid w:val="00D31FFF"/>
    <w:rsid w:val="00D326EC"/>
    <w:rsid w:val="00D352F0"/>
    <w:rsid w:val="00D475FA"/>
    <w:rsid w:val="00D52A20"/>
    <w:rsid w:val="00D7085B"/>
    <w:rsid w:val="00D7308E"/>
    <w:rsid w:val="00D76D92"/>
    <w:rsid w:val="00D871CD"/>
    <w:rsid w:val="00DA72C6"/>
    <w:rsid w:val="00DC12EC"/>
    <w:rsid w:val="00DC22D6"/>
    <w:rsid w:val="00DC6712"/>
    <w:rsid w:val="00DD4CB0"/>
    <w:rsid w:val="00DD53B6"/>
    <w:rsid w:val="00DE6FCC"/>
    <w:rsid w:val="00DF6CC8"/>
    <w:rsid w:val="00E039A4"/>
    <w:rsid w:val="00E0739B"/>
    <w:rsid w:val="00E120E5"/>
    <w:rsid w:val="00E16F9C"/>
    <w:rsid w:val="00E1739B"/>
    <w:rsid w:val="00E21259"/>
    <w:rsid w:val="00E40F3A"/>
    <w:rsid w:val="00E47A65"/>
    <w:rsid w:val="00E53ABD"/>
    <w:rsid w:val="00E56B93"/>
    <w:rsid w:val="00E624DB"/>
    <w:rsid w:val="00E80F56"/>
    <w:rsid w:val="00E85DBE"/>
    <w:rsid w:val="00E8672D"/>
    <w:rsid w:val="00E91DE1"/>
    <w:rsid w:val="00E92A0C"/>
    <w:rsid w:val="00E96D12"/>
    <w:rsid w:val="00EA16A6"/>
    <w:rsid w:val="00EC04A6"/>
    <w:rsid w:val="00ED276D"/>
    <w:rsid w:val="00ED3CA9"/>
    <w:rsid w:val="00EE1EB4"/>
    <w:rsid w:val="00EE7A50"/>
    <w:rsid w:val="00F012CD"/>
    <w:rsid w:val="00F07A2F"/>
    <w:rsid w:val="00F15DCF"/>
    <w:rsid w:val="00F169FC"/>
    <w:rsid w:val="00F33E85"/>
    <w:rsid w:val="00F34367"/>
    <w:rsid w:val="00F364FB"/>
    <w:rsid w:val="00F42D31"/>
    <w:rsid w:val="00F524E8"/>
    <w:rsid w:val="00F66773"/>
    <w:rsid w:val="00F73F3A"/>
    <w:rsid w:val="00F76D2F"/>
    <w:rsid w:val="00F833F9"/>
    <w:rsid w:val="00F87A0F"/>
    <w:rsid w:val="00F91D67"/>
    <w:rsid w:val="00F97B7B"/>
    <w:rsid w:val="00FA5787"/>
    <w:rsid w:val="00FA6B21"/>
    <w:rsid w:val="00FB1C63"/>
    <w:rsid w:val="00FB2DF9"/>
    <w:rsid w:val="00FB3FBC"/>
    <w:rsid w:val="00FB50B6"/>
    <w:rsid w:val="00FD3334"/>
    <w:rsid w:val="00FD4F59"/>
    <w:rsid w:val="00FE54A2"/>
    <w:rsid w:val="00FE779C"/>
    <w:rsid w:val="00FF2671"/>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2838"/>
  <w15:chartTrackingRefBased/>
  <w15:docId w15:val="{15D96FE3-9136-4FBE-A0D4-9B06BB2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BE"/>
  </w:style>
  <w:style w:type="paragraph" w:styleId="Heading1">
    <w:name w:val="heading 1"/>
    <w:basedOn w:val="Normal"/>
    <w:next w:val="Normal"/>
    <w:link w:val="Heading1Char"/>
    <w:uiPriority w:val="9"/>
    <w:qFormat/>
    <w:rsid w:val="00155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5BB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55B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5B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55BB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55BBE"/>
    <w:pPr>
      <w:ind w:left="720"/>
      <w:contextualSpacing/>
    </w:pPr>
  </w:style>
  <w:style w:type="paragraph" w:styleId="BalloonText">
    <w:name w:val="Balloon Text"/>
    <w:basedOn w:val="Normal"/>
    <w:link w:val="BalloonTextChar"/>
    <w:uiPriority w:val="99"/>
    <w:semiHidden/>
    <w:unhideWhenUsed/>
    <w:rsid w:val="0015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BE"/>
    <w:rPr>
      <w:rFonts w:ascii="Tahoma" w:hAnsi="Tahoma" w:cs="Tahoma"/>
      <w:sz w:val="16"/>
      <w:szCs w:val="16"/>
    </w:rPr>
  </w:style>
  <w:style w:type="table" w:styleId="TableGrid">
    <w:name w:val="Table Grid"/>
    <w:basedOn w:val="TableNormal"/>
    <w:uiPriority w:val="59"/>
    <w:rsid w:val="0015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55BBE"/>
    <w:pPr>
      <w:spacing w:after="0" w:line="240" w:lineRule="auto"/>
    </w:pPr>
    <w:rPr>
      <w:rFonts w:ascii="Times New Roman" w:hAnsi="Times New Roman" w:cs="Times New Roman"/>
      <w:color w:val="000000"/>
      <w:sz w:val="24"/>
      <w:szCs w:val="24"/>
      <w:lang w:val="en-GB"/>
    </w:rPr>
  </w:style>
  <w:style w:type="character" w:customStyle="1" w:styleId="nd-word">
    <w:name w:val="nd-word"/>
    <w:basedOn w:val="DefaultParagraphFont"/>
    <w:rsid w:val="00155BBE"/>
  </w:style>
  <w:style w:type="character" w:styleId="Hyperlink">
    <w:name w:val="Hyperlink"/>
    <w:basedOn w:val="DefaultParagraphFont"/>
    <w:uiPriority w:val="99"/>
    <w:unhideWhenUsed/>
    <w:rsid w:val="00155BBE"/>
    <w:rPr>
      <w:color w:val="0000FF" w:themeColor="hyperlink"/>
      <w:u w:val="single"/>
    </w:rPr>
  </w:style>
  <w:style w:type="character" w:styleId="CommentReference">
    <w:name w:val="annotation reference"/>
    <w:basedOn w:val="DefaultParagraphFont"/>
    <w:uiPriority w:val="99"/>
    <w:semiHidden/>
    <w:unhideWhenUsed/>
    <w:rsid w:val="00155BBE"/>
    <w:rPr>
      <w:sz w:val="16"/>
      <w:szCs w:val="16"/>
    </w:rPr>
  </w:style>
  <w:style w:type="paragraph" w:styleId="CommentText">
    <w:name w:val="annotation text"/>
    <w:basedOn w:val="Normal"/>
    <w:link w:val="CommentTextChar"/>
    <w:uiPriority w:val="99"/>
    <w:semiHidden/>
    <w:unhideWhenUsed/>
    <w:rsid w:val="00155BBE"/>
    <w:pPr>
      <w:spacing w:line="240" w:lineRule="auto"/>
    </w:pPr>
    <w:rPr>
      <w:sz w:val="20"/>
      <w:szCs w:val="20"/>
    </w:rPr>
  </w:style>
  <w:style w:type="character" w:customStyle="1" w:styleId="CommentTextChar">
    <w:name w:val="Comment Text Char"/>
    <w:basedOn w:val="DefaultParagraphFont"/>
    <w:link w:val="CommentText"/>
    <w:uiPriority w:val="99"/>
    <w:semiHidden/>
    <w:rsid w:val="00155BBE"/>
    <w:rPr>
      <w:sz w:val="20"/>
      <w:szCs w:val="20"/>
    </w:rPr>
  </w:style>
  <w:style w:type="paragraph" w:styleId="CommentSubject">
    <w:name w:val="annotation subject"/>
    <w:basedOn w:val="CommentText"/>
    <w:next w:val="CommentText"/>
    <w:link w:val="CommentSubjectChar"/>
    <w:uiPriority w:val="99"/>
    <w:semiHidden/>
    <w:unhideWhenUsed/>
    <w:rsid w:val="00155BBE"/>
    <w:rPr>
      <w:b/>
      <w:bCs/>
    </w:rPr>
  </w:style>
  <w:style w:type="character" w:customStyle="1" w:styleId="CommentSubjectChar">
    <w:name w:val="Comment Subject Char"/>
    <w:basedOn w:val="CommentTextChar"/>
    <w:link w:val="CommentSubject"/>
    <w:uiPriority w:val="99"/>
    <w:semiHidden/>
    <w:rsid w:val="00155BBE"/>
    <w:rPr>
      <w:b/>
      <w:bCs/>
      <w:sz w:val="20"/>
      <w:szCs w:val="20"/>
    </w:rPr>
  </w:style>
  <w:style w:type="paragraph" w:styleId="Revision">
    <w:name w:val="Revision"/>
    <w:hidden/>
    <w:uiPriority w:val="99"/>
    <w:semiHidden/>
    <w:rsid w:val="00155BBE"/>
    <w:pPr>
      <w:spacing w:after="0" w:line="240" w:lineRule="auto"/>
    </w:pPr>
  </w:style>
  <w:style w:type="paragraph" w:styleId="Header">
    <w:name w:val="header"/>
    <w:basedOn w:val="Normal"/>
    <w:link w:val="HeaderChar"/>
    <w:uiPriority w:val="99"/>
    <w:unhideWhenUsed/>
    <w:rsid w:val="0015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BE"/>
  </w:style>
  <w:style w:type="paragraph" w:styleId="Footer">
    <w:name w:val="footer"/>
    <w:basedOn w:val="Normal"/>
    <w:link w:val="FooterChar"/>
    <w:uiPriority w:val="99"/>
    <w:unhideWhenUsed/>
    <w:rsid w:val="0015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BE"/>
  </w:style>
  <w:style w:type="paragraph" w:styleId="NoSpacing">
    <w:name w:val="No Spacing"/>
    <w:uiPriority w:val="1"/>
    <w:qFormat/>
    <w:rsid w:val="00085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F0087D-B418-49BE-A09D-B869DB786F7A}" type="doc">
      <dgm:prSet loTypeId="urn:diagrams.loki3.com/VaryingWidthList" loCatId="list" qsTypeId="urn:microsoft.com/office/officeart/2005/8/quickstyle/simple1" qsCatId="simple" csTypeId="urn:microsoft.com/office/officeart/2005/8/colors/accent1_2" csCatId="accent1" phldr="1"/>
      <dgm:spPr/>
    </dgm:pt>
    <dgm:pt modelId="{846EF3FC-7702-4C0C-9F97-4C599D39AA1E}">
      <dgm:prSet phldrT="[Text]" custT="1"/>
      <dgm:spPr/>
      <dgm:t>
        <a:bodyPr/>
        <a:lstStyle/>
        <a:p>
          <a:pPr algn="l"/>
          <a:r>
            <a:rPr lang="en-US" sz="1050"/>
            <a:t>Genus</a:t>
          </a:r>
        </a:p>
      </dgm:t>
    </dgm:pt>
    <dgm:pt modelId="{5B15E666-1ADE-40FF-A08D-3117D9112CC3}" type="parTrans" cxnId="{E67A160E-E355-4CEA-9673-392FA1BF5412}">
      <dgm:prSet/>
      <dgm:spPr/>
      <dgm:t>
        <a:bodyPr/>
        <a:lstStyle/>
        <a:p>
          <a:pPr algn="l"/>
          <a:endParaRPr lang="en-US" sz="1050"/>
        </a:p>
      </dgm:t>
    </dgm:pt>
    <dgm:pt modelId="{B9706021-92B9-4024-BECB-64DE3862B47E}" type="sibTrans" cxnId="{E67A160E-E355-4CEA-9673-392FA1BF5412}">
      <dgm:prSet/>
      <dgm:spPr/>
      <dgm:t>
        <a:bodyPr/>
        <a:lstStyle/>
        <a:p>
          <a:pPr algn="l"/>
          <a:endParaRPr lang="en-US" sz="1050"/>
        </a:p>
      </dgm:t>
    </dgm:pt>
    <dgm:pt modelId="{5B9EF490-834F-4707-8FDD-9D1CACE093DB}">
      <dgm:prSet phldrT="[Text]" custT="1"/>
      <dgm:spPr/>
      <dgm:t>
        <a:bodyPr/>
        <a:lstStyle/>
        <a:p>
          <a:pPr algn="l"/>
          <a:r>
            <a:rPr lang="en-US" sz="1050"/>
            <a:t>Species</a:t>
          </a:r>
        </a:p>
      </dgm:t>
    </dgm:pt>
    <dgm:pt modelId="{00B6DC60-BC17-4249-BE77-192D1B1EA24D}" type="parTrans" cxnId="{0759C77B-5B4D-4285-B14A-B71DCEF0C132}">
      <dgm:prSet/>
      <dgm:spPr/>
      <dgm:t>
        <a:bodyPr/>
        <a:lstStyle/>
        <a:p>
          <a:pPr algn="l"/>
          <a:endParaRPr lang="en-US" sz="1050"/>
        </a:p>
      </dgm:t>
    </dgm:pt>
    <dgm:pt modelId="{E9E4B141-6DFA-451D-BE22-37A443A84E97}" type="sibTrans" cxnId="{0759C77B-5B4D-4285-B14A-B71DCEF0C132}">
      <dgm:prSet/>
      <dgm:spPr/>
      <dgm:t>
        <a:bodyPr/>
        <a:lstStyle/>
        <a:p>
          <a:pPr algn="l"/>
          <a:endParaRPr lang="en-US" sz="1050"/>
        </a:p>
      </dgm:t>
    </dgm:pt>
    <dgm:pt modelId="{36D6CDEC-1CED-44ED-A7B0-088A8A71675F}">
      <dgm:prSet phldrT="[Text]" custT="1"/>
      <dgm:spPr/>
      <dgm:t>
        <a:bodyPr/>
        <a:lstStyle/>
        <a:p>
          <a:pPr algn="l"/>
          <a:r>
            <a:rPr lang="en-US" sz="800"/>
            <a:t>Subspecies</a:t>
          </a:r>
        </a:p>
      </dgm:t>
    </dgm:pt>
    <dgm:pt modelId="{83B3B07A-2BB4-4B35-A8D8-61EAA207EE7E}" type="parTrans" cxnId="{A5A8D31B-9349-4768-A5D1-529859E0BDE1}">
      <dgm:prSet/>
      <dgm:spPr/>
      <dgm:t>
        <a:bodyPr/>
        <a:lstStyle/>
        <a:p>
          <a:pPr algn="l"/>
          <a:endParaRPr lang="en-US" sz="1050"/>
        </a:p>
      </dgm:t>
    </dgm:pt>
    <dgm:pt modelId="{42B6B3A7-A4C4-47A9-B103-4AB3CA9DAF29}" type="sibTrans" cxnId="{A5A8D31B-9349-4768-A5D1-529859E0BDE1}">
      <dgm:prSet/>
      <dgm:spPr/>
      <dgm:t>
        <a:bodyPr/>
        <a:lstStyle/>
        <a:p>
          <a:pPr algn="l"/>
          <a:endParaRPr lang="en-US" sz="1050"/>
        </a:p>
      </dgm:t>
    </dgm:pt>
    <dgm:pt modelId="{25A28E6B-7BB1-4957-9AFA-61E6941E7E11}">
      <dgm:prSet phldrT="[Text]" custT="1"/>
      <dgm:spPr/>
      <dgm:t>
        <a:bodyPr/>
        <a:lstStyle/>
        <a:p>
          <a:pPr algn="l"/>
          <a:r>
            <a:rPr lang="en-US" sz="1050"/>
            <a:t>Form</a:t>
          </a:r>
        </a:p>
      </dgm:t>
    </dgm:pt>
    <dgm:pt modelId="{FE097A87-05C4-4741-9E33-4E282AFD5327}" type="parTrans" cxnId="{D8248FD8-11F4-494B-AD2C-1785E48EEAB4}">
      <dgm:prSet/>
      <dgm:spPr/>
      <dgm:t>
        <a:bodyPr/>
        <a:lstStyle/>
        <a:p>
          <a:endParaRPr lang="en-US" sz="1050"/>
        </a:p>
      </dgm:t>
    </dgm:pt>
    <dgm:pt modelId="{F68D45F0-80C2-4F70-B844-32807E0E235B}" type="sibTrans" cxnId="{D8248FD8-11F4-494B-AD2C-1785E48EEAB4}">
      <dgm:prSet/>
      <dgm:spPr/>
      <dgm:t>
        <a:bodyPr/>
        <a:lstStyle/>
        <a:p>
          <a:endParaRPr lang="en-US" sz="1050"/>
        </a:p>
      </dgm:t>
    </dgm:pt>
    <dgm:pt modelId="{42EEDE8C-DB0A-4FEE-926B-3C0D3DCD29D1}">
      <dgm:prSet phldrT="[Text]" custT="1"/>
      <dgm:spPr/>
      <dgm:t>
        <a:bodyPr/>
        <a:lstStyle/>
        <a:p>
          <a:pPr algn="l"/>
          <a:r>
            <a:rPr lang="en-US" sz="900"/>
            <a:t>Serovars</a:t>
          </a:r>
        </a:p>
      </dgm:t>
    </dgm:pt>
    <dgm:pt modelId="{E944CAC7-8789-48EE-B479-0774F178CA07}" type="parTrans" cxnId="{43C244C4-BECB-4BD5-BDE4-91579FCF4E7D}">
      <dgm:prSet/>
      <dgm:spPr/>
      <dgm:t>
        <a:bodyPr/>
        <a:lstStyle/>
        <a:p>
          <a:endParaRPr lang="en-US" sz="1050"/>
        </a:p>
      </dgm:t>
    </dgm:pt>
    <dgm:pt modelId="{18BA777E-6695-4C3F-A9DC-5AAE891B5142}" type="sibTrans" cxnId="{43C244C4-BECB-4BD5-BDE4-91579FCF4E7D}">
      <dgm:prSet/>
      <dgm:spPr/>
      <dgm:t>
        <a:bodyPr/>
        <a:lstStyle/>
        <a:p>
          <a:endParaRPr lang="en-US" sz="1050"/>
        </a:p>
      </dgm:t>
    </dgm:pt>
    <dgm:pt modelId="{2F8DA7F2-9002-44A7-ABFE-C49889F5B1DA}" type="pres">
      <dgm:prSet presAssocID="{ABF0087D-B418-49BE-A09D-B869DB786F7A}" presName="Name0" presStyleCnt="0">
        <dgm:presLayoutVars>
          <dgm:resizeHandles/>
        </dgm:presLayoutVars>
      </dgm:prSet>
      <dgm:spPr/>
    </dgm:pt>
    <dgm:pt modelId="{2FE85E0A-1118-4941-88E5-ADB8F4F4CD9E}" type="pres">
      <dgm:prSet presAssocID="{846EF3FC-7702-4C0C-9F97-4C599D39AA1E}" presName="text" presStyleLbl="node1" presStyleIdx="0" presStyleCnt="5" custScaleX="80698" custScaleY="9070" custLinFactY="-860" custLinFactNeighborY="-100000">
        <dgm:presLayoutVars>
          <dgm:bulletEnabled val="1"/>
        </dgm:presLayoutVars>
      </dgm:prSet>
      <dgm:spPr/>
    </dgm:pt>
    <dgm:pt modelId="{EB06612E-2BAF-4CA3-9A59-1F0FE215CA2F}" type="pres">
      <dgm:prSet presAssocID="{B9706021-92B9-4024-BECB-64DE3862B47E}" presName="space" presStyleCnt="0"/>
      <dgm:spPr/>
    </dgm:pt>
    <dgm:pt modelId="{55AC91CD-FA39-461D-831B-B795226942BB}" type="pres">
      <dgm:prSet presAssocID="{5B9EF490-834F-4707-8FDD-9D1CACE093DB}" presName="text" presStyleLbl="node1" presStyleIdx="1" presStyleCnt="5" custScaleX="83344" custScaleY="11609" custLinFactY="-3758" custLinFactNeighborY="-100000">
        <dgm:presLayoutVars>
          <dgm:bulletEnabled val="1"/>
        </dgm:presLayoutVars>
      </dgm:prSet>
      <dgm:spPr/>
    </dgm:pt>
    <dgm:pt modelId="{91CF0576-82FF-432B-83FF-EE38444AF185}" type="pres">
      <dgm:prSet presAssocID="{E9E4B141-6DFA-451D-BE22-37A443A84E97}" presName="space" presStyleCnt="0"/>
      <dgm:spPr/>
    </dgm:pt>
    <dgm:pt modelId="{7F5A4311-DBA3-44B3-8B89-59262B58B5BF}" type="pres">
      <dgm:prSet presAssocID="{36D6CDEC-1CED-44ED-A7B0-088A8A71675F}" presName="text" presStyleLbl="node1" presStyleIdx="2" presStyleCnt="5" custScaleX="101864" custScaleY="13700" custLinFactY="-1650" custLinFactNeighborX="-9260" custLinFactNeighborY="-100000">
        <dgm:presLayoutVars>
          <dgm:bulletEnabled val="1"/>
        </dgm:presLayoutVars>
      </dgm:prSet>
      <dgm:spPr/>
    </dgm:pt>
    <dgm:pt modelId="{D902B95C-45A3-4D4C-9E18-056BB30601C3}" type="pres">
      <dgm:prSet presAssocID="{42B6B3A7-A4C4-47A9-B103-4AB3CA9DAF29}" presName="space" presStyleCnt="0"/>
      <dgm:spPr/>
    </dgm:pt>
    <dgm:pt modelId="{119FB832-E6D8-43E5-9D9C-CB3F7CCB7FF5}" type="pres">
      <dgm:prSet presAssocID="{42EEDE8C-DB0A-4FEE-926B-3C0D3DCD29D1}" presName="text" presStyleLbl="node1" presStyleIdx="3" presStyleCnt="5" custScaleY="13117" custLinFactY="-3178" custLinFactNeighborX="-5292" custLinFactNeighborY="-100000">
        <dgm:presLayoutVars>
          <dgm:bulletEnabled val="1"/>
        </dgm:presLayoutVars>
      </dgm:prSet>
      <dgm:spPr/>
    </dgm:pt>
    <dgm:pt modelId="{56EC8071-7FE0-4EB3-AC74-0801BA5B4DC4}" type="pres">
      <dgm:prSet presAssocID="{18BA777E-6695-4C3F-A9DC-5AAE891B5142}" presName="space" presStyleCnt="0"/>
      <dgm:spPr/>
    </dgm:pt>
    <dgm:pt modelId="{96D27219-F1CB-4E63-8435-38A53DBEA230}" type="pres">
      <dgm:prSet presAssocID="{25A28E6B-7BB1-4957-9AFA-61E6941E7E11}" presName="text" presStyleLbl="node1" presStyleIdx="4" presStyleCnt="5" custScaleY="16558" custLinFactNeighborX="-3774" custLinFactNeighborY="13371">
        <dgm:presLayoutVars>
          <dgm:bulletEnabled val="1"/>
        </dgm:presLayoutVars>
      </dgm:prSet>
      <dgm:spPr/>
    </dgm:pt>
  </dgm:ptLst>
  <dgm:cxnLst>
    <dgm:cxn modelId="{E67A160E-E355-4CEA-9673-392FA1BF5412}" srcId="{ABF0087D-B418-49BE-A09D-B869DB786F7A}" destId="{846EF3FC-7702-4C0C-9F97-4C599D39AA1E}" srcOrd="0" destOrd="0" parTransId="{5B15E666-1ADE-40FF-A08D-3117D9112CC3}" sibTransId="{B9706021-92B9-4024-BECB-64DE3862B47E}"/>
    <dgm:cxn modelId="{A5A8D31B-9349-4768-A5D1-529859E0BDE1}" srcId="{ABF0087D-B418-49BE-A09D-B869DB786F7A}" destId="{36D6CDEC-1CED-44ED-A7B0-088A8A71675F}" srcOrd="2" destOrd="0" parTransId="{83B3B07A-2BB4-4B35-A8D8-61EAA207EE7E}" sibTransId="{42B6B3A7-A4C4-47A9-B103-4AB3CA9DAF29}"/>
    <dgm:cxn modelId="{808BDF3E-9493-47F2-A8F2-10815B8B4457}" type="presOf" srcId="{ABF0087D-B418-49BE-A09D-B869DB786F7A}" destId="{2F8DA7F2-9002-44A7-ABFE-C49889F5B1DA}" srcOrd="0" destOrd="0" presId="urn:diagrams.loki3.com/VaryingWidthList"/>
    <dgm:cxn modelId="{0759C77B-5B4D-4285-B14A-B71DCEF0C132}" srcId="{ABF0087D-B418-49BE-A09D-B869DB786F7A}" destId="{5B9EF490-834F-4707-8FDD-9D1CACE093DB}" srcOrd="1" destOrd="0" parTransId="{00B6DC60-BC17-4249-BE77-192D1B1EA24D}" sibTransId="{E9E4B141-6DFA-451D-BE22-37A443A84E97}"/>
    <dgm:cxn modelId="{21AB3A96-D446-457F-8568-BDDA3F6F3F08}" type="presOf" srcId="{42EEDE8C-DB0A-4FEE-926B-3C0D3DCD29D1}" destId="{119FB832-E6D8-43E5-9D9C-CB3F7CCB7FF5}" srcOrd="0" destOrd="0" presId="urn:diagrams.loki3.com/VaryingWidthList"/>
    <dgm:cxn modelId="{C7114EB5-1277-41D5-B8C0-F2C968D6734B}" type="presOf" srcId="{5B9EF490-834F-4707-8FDD-9D1CACE093DB}" destId="{55AC91CD-FA39-461D-831B-B795226942BB}" srcOrd="0" destOrd="0" presId="urn:diagrams.loki3.com/VaryingWidthList"/>
    <dgm:cxn modelId="{6E2920C4-D3D5-4597-BFA6-7C7533F0FFF7}" type="presOf" srcId="{36D6CDEC-1CED-44ED-A7B0-088A8A71675F}" destId="{7F5A4311-DBA3-44B3-8B89-59262B58B5BF}" srcOrd="0" destOrd="0" presId="urn:diagrams.loki3.com/VaryingWidthList"/>
    <dgm:cxn modelId="{43C244C4-BECB-4BD5-BDE4-91579FCF4E7D}" srcId="{ABF0087D-B418-49BE-A09D-B869DB786F7A}" destId="{42EEDE8C-DB0A-4FEE-926B-3C0D3DCD29D1}" srcOrd="3" destOrd="0" parTransId="{E944CAC7-8789-48EE-B479-0774F178CA07}" sibTransId="{18BA777E-6695-4C3F-A9DC-5AAE891B5142}"/>
    <dgm:cxn modelId="{9D50EDD1-9127-4339-BB2A-B89ED9C2BC1E}" type="presOf" srcId="{846EF3FC-7702-4C0C-9F97-4C599D39AA1E}" destId="{2FE85E0A-1118-4941-88E5-ADB8F4F4CD9E}" srcOrd="0" destOrd="0" presId="urn:diagrams.loki3.com/VaryingWidthList"/>
    <dgm:cxn modelId="{D8248FD8-11F4-494B-AD2C-1785E48EEAB4}" srcId="{ABF0087D-B418-49BE-A09D-B869DB786F7A}" destId="{25A28E6B-7BB1-4957-9AFA-61E6941E7E11}" srcOrd="4" destOrd="0" parTransId="{FE097A87-05C4-4741-9E33-4E282AFD5327}" sibTransId="{F68D45F0-80C2-4F70-B844-32807E0E235B}"/>
    <dgm:cxn modelId="{F2E9CAE1-CE99-421A-B487-ADE7EC22FD03}" type="presOf" srcId="{25A28E6B-7BB1-4957-9AFA-61E6941E7E11}" destId="{96D27219-F1CB-4E63-8435-38A53DBEA230}" srcOrd="0" destOrd="0" presId="urn:diagrams.loki3.com/VaryingWidthList"/>
    <dgm:cxn modelId="{AFE64144-C202-45A0-82AF-FBAF7B360D26}" type="presParOf" srcId="{2F8DA7F2-9002-44A7-ABFE-C49889F5B1DA}" destId="{2FE85E0A-1118-4941-88E5-ADB8F4F4CD9E}" srcOrd="0" destOrd="0" presId="urn:diagrams.loki3.com/VaryingWidthList"/>
    <dgm:cxn modelId="{2E3252DF-3173-4C82-A45F-2EABB3AF2F5C}" type="presParOf" srcId="{2F8DA7F2-9002-44A7-ABFE-C49889F5B1DA}" destId="{EB06612E-2BAF-4CA3-9A59-1F0FE215CA2F}" srcOrd="1" destOrd="0" presId="urn:diagrams.loki3.com/VaryingWidthList"/>
    <dgm:cxn modelId="{A96883A9-3A0F-443E-8F26-34E353B45F59}" type="presParOf" srcId="{2F8DA7F2-9002-44A7-ABFE-C49889F5B1DA}" destId="{55AC91CD-FA39-461D-831B-B795226942BB}" srcOrd="2" destOrd="0" presId="urn:diagrams.loki3.com/VaryingWidthList"/>
    <dgm:cxn modelId="{A1A306F1-A67B-4645-A639-0330EF453951}" type="presParOf" srcId="{2F8DA7F2-9002-44A7-ABFE-C49889F5B1DA}" destId="{91CF0576-82FF-432B-83FF-EE38444AF185}" srcOrd="3" destOrd="0" presId="urn:diagrams.loki3.com/VaryingWidthList"/>
    <dgm:cxn modelId="{C6CEFED9-7AC1-494C-8BB2-6858BECEC6F7}" type="presParOf" srcId="{2F8DA7F2-9002-44A7-ABFE-C49889F5B1DA}" destId="{7F5A4311-DBA3-44B3-8B89-59262B58B5BF}" srcOrd="4" destOrd="0" presId="urn:diagrams.loki3.com/VaryingWidthList"/>
    <dgm:cxn modelId="{B8A8F111-7174-4CDE-912C-018CDE1AC41F}" type="presParOf" srcId="{2F8DA7F2-9002-44A7-ABFE-C49889F5B1DA}" destId="{D902B95C-45A3-4D4C-9E18-056BB30601C3}" srcOrd="5" destOrd="0" presId="urn:diagrams.loki3.com/VaryingWidthList"/>
    <dgm:cxn modelId="{EBA66DE7-31E6-4F94-ADD1-2516AAE709BA}" type="presParOf" srcId="{2F8DA7F2-9002-44A7-ABFE-C49889F5B1DA}" destId="{119FB832-E6D8-43E5-9D9C-CB3F7CCB7FF5}" srcOrd="6" destOrd="0" presId="urn:diagrams.loki3.com/VaryingWidthList"/>
    <dgm:cxn modelId="{8A428A58-539E-4FDD-B1AB-8F3058AA7FE4}" type="presParOf" srcId="{2F8DA7F2-9002-44A7-ABFE-C49889F5B1DA}" destId="{56EC8071-7FE0-4EB3-AC74-0801BA5B4DC4}" srcOrd="7" destOrd="0" presId="urn:diagrams.loki3.com/VaryingWidthList"/>
    <dgm:cxn modelId="{9DAA06C3-5479-48C5-81B1-3E1862EE74A0}" type="presParOf" srcId="{2F8DA7F2-9002-44A7-ABFE-C49889F5B1DA}" destId="{96D27219-F1CB-4E63-8435-38A53DBEA230}" srcOrd="8" destOrd="0" presId="urn:diagrams.loki3.com/VaryingWidth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334F90-5321-4C20-AD1B-49200406C069}" type="doc">
      <dgm:prSet loTypeId="urn:microsoft.com/office/officeart/2005/8/layout/hierarchy1#1" loCatId="hierarchy" qsTypeId="urn:microsoft.com/office/officeart/2005/8/quickstyle/simple1" qsCatId="simple" csTypeId="urn:microsoft.com/office/officeart/2005/8/colors/accent1_2" csCatId="accent1" phldr="1"/>
      <dgm:spPr/>
      <dgm:t>
        <a:bodyPr/>
        <a:lstStyle/>
        <a:p>
          <a:endParaRPr lang="en-US"/>
        </a:p>
      </dgm:t>
    </dgm:pt>
    <dgm:pt modelId="{8FDD53CB-C55C-46C2-AB8F-5B05A7842A98}">
      <dgm:prSet phldrT="[Text]" custT="1"/>
      <dgm:spPr/>
      <dgm:t>
        <a:bodyPr/>
        <a:lstStyle/>
        <a:p>
          <a:r>
            <a:rPr lang="en-US" sz="1000">
              <a:latin typeface="Times New Roman" panose="02020603050405020304" pitchFamily="18" charset="0"/>
              <a:cs typeface="Times New Roman" panose="02020603050405020304" pitchFamily="18" charset="0"/>
            </a:rPr>
            <a:t>Salmonella</a:t>
          </a:r>
        </a:p>
      </dgm:t>
    </dgm:pt>
    <dgm:pt modelId="{C4A69F37-F548-4617-A265-EB3427D56354}" type="parTrans" cxnId="{6E1B1D9B-DAB1-4BDF-A2EA-714F29BE1533}">
      <dgm:prSet/>
      <dgm:spPr/>
      <dgm:t>
        <a:bodyPr/>
        <a:lstStyle/>
        <a:p>
          <a:endParaRPr lang="en-US"/>
        </a:p>
      </dgm:t>
    </dgm:pt>
    <dgm:pt modelId="{F21B06B7-6B81-4C4D-9B94-B0AFC6DB3D4E}" type="sibTrans" cxnId="{6E1B1D9B-DAB1-4BDF-A2EA-714F29BE1533}">
      <dgm:prSet/>
      <dgm:spPr/>
      <dgm:t>
        <a:bodyPr/>
        <a:lstStyle/>
        <a:p>
          <a:endParaRPr lang="en-US"/>
        </a:p>
      </dgm:t>
    </dgm:pt>
    <dgm:pt modelId="{EEB18758-3958-4D1E-8BE3-505287192C3B}">
      <dgm:prSet phldrT="[Text]" custT="1"/>
      <dgm:spPr>
        <a:ln>
          <a:solidFill>
            <a:srgbClr val="FF0000"/>
          </a:solidFill>
        </a:ln>
      </dgm:spPr>
      <dgm:t>
        <a:bodyPr/>
        <a:lstStyle/>
        <a:p>
          <a:r>
            <a:rPr lang="en-US" sz="1000">
              <a:latin typeface="Times New Roman" panose="02020603050405020304" pitchFamily="18" charset="0"/>
              <a:cs typeface="Times New Roman" panose="02020603050405020304" pitchFamily="18" charset="0"/>
            </a:rPr>
            <a:t>S.bongori</a:t>
          </a:r>
        </a:p>
        <a:p>
          <a:r>
            <a:rPr lang="en-US" sz="1000">
              <a:latin typeface="Times New Roman" panose="02020603050405020304" pitchFamily="18" charset="0"/>
              <a:cs typeface="Times New Roman" panose="02020603050405020304" pitchFamily="18" charset="0"/>
            </a:rPr>
            <a:t>Subsp. V</a:t>
          </a:r>
        </a:p>
      </dgm:t>
    </dgm:pt>
    <dgm:pt modelId="{9B0E3007-BC41-4ECE-A520-A0C41095D434}" type="parTrans" cxnId="{96DDFDC7-F038-47D9-BCBC-E6755828F512}">
      <dgm:prSet/>
      <dgm:spPr/>
      <dgm:t>
        <a:bodyPr/>
        <a:lstStyle/>
        <a:p>
          <a:endParaRPr lang="en-US"/>
        </a:p>
      </dgm:t>
    </dgm:pt>
    <dgm:pt modelId="{5E23F1C0-C0AA-4468-8E60-AB7E80A694A4}" type="sibTrans" cxnId="{96DDFDC7-F038-47D9-BCBC-E6755828F512}">
      <dgm:prSet/>
      <dgm:spPr/>
      <dgm:t>
        <a:bodyPr/>
        <a:lstStyle/>
        <a:p>
          <a:endParaRPr lang="en-US"/>
        </a:p>
      </dgm:t>
    </dgm:pt>
    <dgm:pt modelId="{FD3EB823-2313-4977-B574-CDE3E7535B58}">
      <dgm:prSet phldrT="[Text]" custT="1"/>
      <dgm:spPr>
        <a:ln>
          <a:solidFill>
            <a:srgbClr val="FF0000"/>
          </a:solidFill>
        </a:ln>
      </dgm:spPr>
      <dgm:t>
        <a:bodyPr/>
        <a:lstStyle/>
        <a:p>
          <a:r>
            <a:rPr lang="en-US" sz="1000">
              <a:latin typeface="Times New Roman" panose="02020603050405020304" pitchFamily="18" charset="0"/>
              <a:cs typeface="Times New Roman" panose="02020603050405020304" pitchFamily="18" charset="0"/>
            </a:rPr>
            <a:t>V</a:t>
          </a:r>
        </a:p>
        <a:p>
          <a:r>
            <a:rPr lang="en-US" sz="1000">
              <a:latin typeface="Times New Roman" panose="02020603050405020304" pitchFamily="18" charset="0"/>
              <a:cs typeface="Times New Roman" panose="02020603050405020304" pitchFamily="18" charset="0"/>
            </a:rPr>
            <a:t>I</a:t>
          </a:r>
        </a:p>
      </dgm:t>
    </dgm:pt>
    <dgm:pt modelId="{C43C0C9C-5A23-4A4E-82DE-1BBA4A825D8F}" type="parTrans" cxnId="{957AEC8B-9F47-4915-B399-A6BAB6787473}">
      <dgm:prSet/>
      <dgm:spPr>
        <a:solidFill>
          <a:schemeClr val="accent1"/>
        </a:solidFill>
        <a:ln>
          <a:solidFill>
            <a:srgbClr val="FF0000"/>
          </a:solidFill>
        </a:ln>
      </dgm:spPr>
      <dgm:t>
        <a:bodyPr/>
        <a:lstStyle/>
        <a:p>
          <a:endParaRPr lang="en-US"/>
        </a:p>
      </dgm:t>
    </dgm:pt>
    <dgm:pt modelId="{8343E545-3BED-4B2E-9614-B2F2716167AF}" type="sibTrans" cxnId="{957AEC8B-9F47-4915-B399-A6BAB6787473}">
      <dgm:prSet/>
      <dgm:spPr/>
      <dgm:t>
        <a:bodyPr/>
        <a:lstStyle/>
        <a:p>
          <a:endParaRPr lang="en-US"/>
        </a:p>
      </dgm:t>
    </dgm:pt>
    <dgm:pt modelId="{98BA92B9-9086-4869-BFC8-BC156E508E93}">
      <dgm:prSet phldrT="[Text]" custT="1"/>
      <dgm:spPr/>
      <dgm:t>
        <a:bodyPr/>
        <a:lstStyle/>
        <a:p>
          <a:r>
            <a:rPr lang="en-US" sz="1000">
              <a:latin typeface="Times New Roman" panose="02020603050405020304" pitchFamily="18" charset="0"/>
              <a:cs typeface="Times New Roman" panose="02020603050405020304" pitchFamily="18" charset="0"/>
            </a:rPr>
            <a:t>S. enterica</a:t>
          </a:r>
        </a:p>
      </dgm:t>
    </dgm:pt>
    <dgm:pt modelId="{CBBD8E32-7F22-4354-9EF5-427F60202795}" type="parTrans" cxnId="{B95432A8-59AA-4118-9DDF-D4A81730CA34}">
      <dgm:prSet/>
      <dgm:spPr/>
      <dgm:t>
        <a:bodyPr/>
        <a:lstStyle/>
        <a:p>
          <a:endParaRPr lang="en-US"/>
        </a:p>
      </dgm:t>
    </dgm:pt>
    <dgm:pt modelId="{7D25D94A-86AC-45CC-8D1D-524228ED2549}" type="sibTrans" cxnId="{B95432A8-59AA-4118-9DDF-D4A81730CA34}">
      <dgm:prSet/>
      <dgm:spPr/>
      <dgm:t>
        <a:bodyPr/>
        <a:lstStyle/>
        <a:p>
          <a:endParaRPr lang="en-US"/>
        </a:p>
      </dgm:t>
    </dgm:pt>
    <dgm:pt modelId="{6922C3CD-0B63-4843-8AA5-937C69EBD500}">
      <dgm:prSet phldrT="[Text]" custT="1"/>
      <dgm:spPr/>
      <dgm:t>
        <a:bodyPr/>
        <a:lstStyle/>
        <a:p>
          <a:r>
            <a:rPr lang="en-US" sz="1000" i="1">
              <a:latin typeface="Times New Roman" panose="02020603050405020304" pitchFamily="18" charset="0"/>
              <a:cs typeface="Times New Roman" panose="02020603050405020304" pitchFamily="18" charset="0"/>
            </a:rPr>
            <a:t>enterica</a:t>
          </a:r>
        </a:p>
        <a:p>
          <a:r>
            <a:rPr lang="en-US" sz="1000" i="1">
              <a:latin typeface="Times New Roman" panose="02020603050405020304" pitchFamily="18" charset="0"/>
              <a:cs typeface="Times New Roman" panose="02020603050405020304" pitchFamily="18" charset="0"/>
            </a:rPr>
            <a:t>I</a:t>
          </a:r>
        </a:p>
      </dgm:t>
    </dgm:pt>
    <dgm:pt modelId="{BAF34E5B-3779-405D-9B2C-D67D295B5720}" type="parTrans" cxnId="{E4AE7F57-7EC7-48C4-88DF-87052102182F}">
      <dgm:prSet/>
      <dgm:spPr/>
      <dgm:t>
        <a:bodyPr/>
        <a:lstStyle/>
        <a:p>
          <a:endParaRPr lang="en-US"/>
        </a:p>
      </dgm:t>
    </dgm:pt>
    <dgm:pt modelId="{A5270AA7-AB0C-434A-9AC6-8237C73F4052}" type="sibTrans" cxnId="{E4AE7F57-7EC7-48C4-88DF-87052102182F}">
      <dgm:prSet/>
      <dgm:spPr/>
      <dgm:t>
        <a:bodyPr/>
        <a:lstStyle/>
        <a:p>
          <a:endParaRPr lang="en-US"/>
        </a:p>
      </dgm:t>
    </dgm:pt>
    <dgm:pt modelId="{A80D166A-A052-4C47-BA16-37177E57027E}">
      <dgm:prSet phldrT="[Text]" custT="1"/>
      <dgm:spPr/>
      <dgm:t>
        <a:bodyPr/>
        <a:lstStyle/>
        <a:p>
          <a:r>
            <a:rPr lang="en-US" sz="1050">
              <a:latin typeface="Times New Roman" panose="02020603050405020304" pitchFamily="18" charset="0"/>
              <a:cs typeface="Times New Roman" panose="02020603050405020304" pitchFamily="18" charset="0"/>
            </a:rPr>
            <a:t>Typhoid &amp; Paratyphoid  fevers</a:t>
          </a:r>
        </a:p>
        <a:p>
          <a:r>
            <a:rPr lang="en-US" sz="1050">
              <a:latin typeface="Times New Roman" panose="02020603050405020304" pitchFamily="18" charset="0"/>
              <a:cs typeface="Times New Roman" panose="02020603050405020304" pitchFamily="18" charset="0"/>
            </a:rPr>
            <a:t>(humans)</a:t>
          </a:r>
        </a:p>
      </dgm:t>
    </dgm:pt>
    <dgm:pt modelId="{3B2B404F-2075-4FF7-ADCB-BFF2E0967236}" type="parTrans" cxnId="{FC1639CB-09F1-47BC-9B2E-4DBC7EAB69D9}">
      <dgm:prSet/>
      <dgm:spPr/>
      <dgm:t>
        <a:bodyPr/>
        <a:lstStyle/>
        <a:p>
          <a:endParaRPr lang="en-US"/>
        </a:p>
      </dgm:t>
    </dgm:pt>
    <dgm:pt modelId="{44CA39AD-2EBF-43DA-8FC1-79BD0528400A}" type="sibTrans" cxnId="{FC1639CB-09F1-47BC-9B2E-4DBC7EAB69D9}">
      <dgm:prSet/>
      <dgm:spPr/>
      <dgm:t>
        <a:bodyPr/>
        <a:lstStyle/>
        <a:p>
          <a:endParaRPr lang="en-US"/>
        </a:p>
      </dgm:t>
    </dgm:pt>
    <dgm:pt modelId="{BE774953-9C9A-443F-B9D0-94C5A8B0FF76}">
      <dgm:prSet phldrT="[Text]" custT="1"/>
      <dgm:spPr/>
      <dgm:t>
        <a:bodyPr/>
        <a:lstStyle/>
        <a:p>
          <a:r>
            <a:rPr lang="en-US" sz="1050">
              <a:latin typeface="Times New Roman" panose="02020603050405020304" pitchFamily="18" charset="0"/>
              <a:cs typeface="Times New Roman" panose="02020603050405020304" pitchFamily="18" charset="0"/>
            </a:rPr>
            <a:t>Gastroenteritis&amp;extraintestinal</a:t>
          </a:r>
        </a:p>
        <a:p>
          <a:r>
            <a:rPr lang="en-US" sz="1050">
              <a:latin typeface="Times New Roman" panose="02020603050405020304" pitchFamily="18" charset="0"/>
              <a:cs typeface="Times New Roman" panose="02020603050405020304" pitchFamily="18" charset="0"/>
            </a:rPr>
            <a:t>(humans &amp;animals)</a:t>
          </a:r>
        </a:p>
      </dgm:t>
    </dgm:pt>
    <dgm:pt modelId="{BBC5EF71-7F8B-43C4-AEBC-9566E9306C69}" type="parTrans" cxnId="{8C0A62D4-262D-4966-BEE8-9128B5B0C72D}">
      <dgm:prSet/>
      <dgm:spPr/>
      <dgm:t>
        <a:bodyPr/>
        <a:lstStyle/>
        <a:p>
          <a:endParaRPr lang="en-US"/>
        </a:p>
      </dgm:t>
    </dgm:pt>
    <dgm:pt modelId="{214A44DB-5144-4935-9D9F-CF513C795DA2}" type="sibTrans" cxnId="{8C0A62D4-262D-4966-BEE8-9128B5B0C72D}">
      <dgm:prSet/>
      <dgm:spPr/>
      <dgm:t>
        <a:bodyPr/>
        <a:lstStyle/>
        <a:p>
          <a:endParaRPr lang="en-US"/>
        </a:p>
      </dgm:t>
    </dgm:pt>
    <dgm:pt modelId="{8F48FA54-9938-4C2D-A492-BAA37F4B8EEB}">
      <dgm:prSet phldrT="[Text]" custT="1"/>
      <dgm:spPr/>
      <dgm:t>
        <a:bodyPr/>
        <a:lstStyle/>
        <a:p>
          <a:r>
            <a:rPr lang="en-US" sz="1000" i="1">
              <a:latin typeface="Times New Roman" panose="02020603050405020304" pitchFamily="18" charset="0"/>
              <a:cs typeface="Times New Roman" panose="02020603050405020304" pitchFamily="18" charset="0"/>
            </a:rPr>
            <a:t>salamae</a:t>
          </a:r>
        </a:p>
        <a:p>
          <a:r>
            <a:rPr lang="en-US" sz="1000" i="1">
              <a:latin typeface="Times New Roman" panose="02020603050405020304" pitchFamily="18" charset="0"/>
              <a:cs typeface="Times New Roman" panose="02020603050405020304" pitchFamily="18" charset="0"/>
            </a:rPr>
            <a:t>II</a:t>
          </a:r>
        </a:p>
      </dgm:t>
    </dgm:pt>
    <dgm:pt modelId="{DE26B1BD-3968-4391-BACB-D27C556E952A}" type="parTrans" cxnId="{CFD28C90-3FAF-4B0D-A4C8-8D06E9307439}">
      <dgm:prSet/>
      <dgm:spPr/>
      <dgm:t>
        <a:bodyPr/>
        <a:lstStyle/>
        <a:p>
          <a:endParaRPr lang="en-US"/>
        </a:p>
      </dgm:t>
    </dgm:pt>
    <dgm:pt modelId="{CBBB98BF-A0C1-4DF4-88ED-83EEA4D99BC9}" type="sibTrans" cxnId="{CFD28C90-3FAF-4B0D-A4C8-8D06E9307439}">
      <dgm:prSet/>
      <dgm:spPr/>
      <dgm:t>
        <a:bodyPr/>
        <a:lstStyle/>
        <a:p>
          <a:endParaRPr lang="en-US"/>
        </a:p>
      </dgm:t>
    </dgm:pt>
    <dgm:pt modelId="{115E25D9-633A-4789-82B3-1095AF78EAE7}">
      <dgm:prSet phldrT="[Text]" custT="1"/>
      <dgm:spPr/>
      <dgm:t>
        <a:bodyPr/>
        <a:lstStyle/>
        <a:p>
          <a:r>
            <a:rPr lang="en-US" sz="1000"/>
            <a:t>arizonae</a:t>
          </a:r>
        </a:p>
        <a:p>
          <a:r>
            <a:rPr lang="en-US" sz="1000"/>
            <a:t>IIIa</a:t>
          </a:r>
        </a:p>
      </dgm:t>
    </dgm:pt>
    <dgm:pt modelId="{89E4EC47-0F6F-4E44-A0EE-0FE20598BA9F}" type="parTrans" cxnId="{FCD499A1-B8FC-4AC4-A957-D29FC3D6E5CA}">
      <dgm:prSet/>
      <dgm:spPr/>
      <dgm:t>
        <a:bodyPr/>
        <a:lstStyle/>
        <a:p>
          <a:endParaRPr lang="en-US"/>
        </a:p>
      </dgm:t>
    </dgm:pt>
    <dgm:pt modelId="{EC8F6830-427E-4F07-BF26-FE4148221625}" type="sibTrans" cxnId="{FCD499A1-B8FC-4AC4-A957-D29FC3D6E5CA}">
      <dgm:prSet/>
      <dgm:spPr/>
      <dgm:t>
        <a:bodyPr/>
        <a:lstStyle/>
        <a:p>
          <a:endParaRPr lang="en-US"/>
        </a:p>
      </dgm:t>
    </dgm:pt>
    <dgm:pt modelId="{FC6A2041-90BF-4735-AA51-844A8BBF3CA5}">
      <dgm:prSet phldrT="[Text]" custT="1"/>
      <dgm:spPr/>
      <dgm:t>
        <a:bodyPr/>
        <a:lstStyle/>
        <a:p>
          <a:r>
            <a:rPr lang="en-US" sz="1000">
              <a:latin typeface="Times New Roman" panose="02020603050405020304" pitchFamily="18" charset="0"/>
              <a:cs typeface="Times New Roman" panose="02020603050405020304" pitchFamily="18" charset="0"/>
            </a:rPr>
            <a:t>Typhoidal</a:t>
          </a:r>
        </a:p>
        <a:p>
          <a:r>
            <a:rPr lang="en-US" sz="1000">
              <a:latin typeface="Times New Roman" panose="02020603050405020304" pitchFamily="18" charset="0"/>
              <a:cs typeface="Times New Roman" panose="02020603050405020304" pitchFamily="18" charset="0"/>
            </a:rPr>
            <a:t>e.g. S.Typhi &amp; Paratyphi</a:t>
          </a:r>
        </a:p>
      </dgm:t>
    </dgm:pt>
    <dgm:pt modelId="{A35673E5-9700-4D02-8681-0AAAB4AA2175}" type="parTrans" cxnId="{9EA23F9B-4B2E-49EA-A956-AA72944D36F3}">
      <dgm:prSet/>
      <dgm:spPr/>
      <dgm:t>
        <a:bodyPr/>
        <a:lstStyle/>
        <a:p>
          <a:endParaRPr lang="en-US"/>
        </a:p>
      </dgm:t>
    </dgm:pt>
    <dgm:pt modelId="{3D69FC2F-3FC0-4E17-9BAE-B0EBFC2742B6}" type="sibTrans" cxnId="{9EA23F9B-4B2E-49EA-A956-AA72944D36F3}">
      <dgm:prSet/>
      <dgm:spPr/>
      <dgm:t>
        <a:bodyPr/>
        <a:lstStyle/>
        <a:p>
          <a:endParaRPr lang="en-US"/>
        </a:p>
      </dgm:t>
    </dgm:pt>
    <dgm:pt modelId="{46C61BFC-42BD-48EF-ABA2-33EDFDEED5E8}">
      <dgm:prSet phldrT="[Text]" custT="1"/>
      <dgm:spPr/>
      <dgm:t>
        <a:bodyPr/>
        <a:lstStyle/>
        <a:p>
          <a:r>
            <a:rPr lang="en-US" sz="1000"/>
            <a:t>Non-Typhoidal</a:t>
          </a:r>
        </a:p>
        <a:p>
          <a:r>
            <a:rPr lang="en-US" sz="1000"/>
            <a:t>e.g. S. Typhimurium &amp; Enteritidis</a:t>
          </a:r>
        </a:p>
      </dgm:t>
    </dgm:pt>
    <dgm:pt modelId="{F7F83533-F7E1-4268-8973-2C66335C0AFE}" type="parTrans" cxnId="{053EEC36-142A-4C06-A82C-77A7CDFB4F3C}">
      <dgm:prSet/>
      <dgm:spPr/>
      <dgm:t>
        <a:bodyPr/>
        <a:lstStyle/>
        <a:p>
          <a:endParaRPr lang="en-US"/>
        </a:p>
      </dgm:t>
    </dgm:pt>
    <dgm:pt modelId="{70057300-FE89-4249-BFB9-C564CD512DD0}" type="sibTrans" cxnId="{053EEC36-142A-4C06-A82C-77A7CDFB4F3C}">
      <dgm:prSet/>
      <dgm:spPr/>
      <dgm:t>
        <a:bodyPr/>
        <a:lstStyle/>
        <a:p>
          <a:endParaRPr lang="en-US"/>
        </a:p>
      </dgm:t>
    </dgm:pt>
    <dgm:pt modelId="{03B5D936-39F8-459E-9E08-417240D0E056}">
      <dgm:prSet phldrT="[Text]" custT="1"/>
      <dgm:spPr/>
      <dgm:t>
        <a:bodyPr/>
        <a:lstStyle/>
        <a:p>
          <a:r>
            <a:rPr lang="en-US" sz="1000" i="1">
              <a:latin typeface="Times New Roman" panose="02020603050405020304" pitchFamily="18" charset="0"/>
              <a:cs typeface="Times New Roman" panose="02020603050405020304" pitchFamily="18" charset="0"/>
            </a:rPr>
            <a:t>diarizonae</a:t>
          </a:r>
        </a:p>
        <a:p>
          <a:r>
            <a:rPr lang="en-US" sz="1000" i="1">
              <a:latin typeface="Times New Roman" panose="02020603050405020304" pitchFamily="18" charset="0"/>
              <a:cs typeface="Times New Roman" panose="02020603050405020304" pitchFamily="18" charset="0"/>
            </a:rPr>
            <a:t>IIIb</a:t>
          </a:r>
        </a:p>
      </dgm:t>
    </dgm:pt>
    <dgm:pt modelId="{D0D3C3F4-0BBD-468B-99ED-F948C0E9D0BC}" type="parTrans" cxnId="{999D6CBF-7667-4FCD-9EA2-C70AD134DD59}">
      <dgm:prSet/>
      <dgm:spPr/>
      <dgm:t>
        <a:bodyPr/>
        <a:lstStyle/>
        <a:p>
          <a:endParaRPr lang="en-US"/>
        </a:p>
      </dgm:t>
    </dgm:pt>
    <dgm:pt modelId="{CC86DF58-183B-46A2-B7E8-62FA997F7825}" type="sibTrans" cxnId="{999D6CBF-7667-4FCD-9EA2-C70AD134DD59}">
      <dgm:prSet/>
      <dgm:spPr/>
      <dgm:t>
        <a:bodyPr/>
        <a:lstStyle/>
        <a:p>
          <a:endParaRPr lang="en-US"/>
        </a:p>
      </dgm:t>
    </dgm:pt>
    <dgm:pt modelId="{FA5D9B71-7522-4C72-BEB5-2DD6B26CF299}">
      <dgm:prSet phldrT="[Text]" custT="1"/>
      <dgm:spPr/>
      <dgm:t>
        <a:bodyPr/>
        <a:lstStyle/>
        <a:p>
          <a:r>
            <a:rPr lang="en-US" sz="1000" i="1">
              <a:latin typeface="Times New Roman" panose="02020603050405020304" pitchFamily="18" charset="0"/>
              <a:cs typeface="Times New Roman" panose="02020603050405020304" pitchFamily="18" charset="0"/>
            </a:rPr>
            <a:t>houtanae</a:t>
          </a:r>
        </a:p>
        <a:p>
          <a:r>
            <a:rPr lang="en-US" sz="1000" i="1">
              <a:latin typeface="Times New Roman" panose="02020603050405020304" pitchFamily="18" charset="0"/>
              <a:cs typeface="Times New Roman" panose="02020603050405020304" pitchFamily="18" charset="0"/>
            </a:rPr>
            <a:t>IV</a:t>
          </a:r>
        </a:p>
      </dgm:t>
    </dgm:pt>
    <dgm:pt modelId="{149C5A8F-9D11-4E06-AC9A-C6C4078D8BA4}" type="sibTrans" cxnId="{B444587D-063B-4700-ABBC-57054339AC5D}">
      <dgm:prSet/>
      <dgm:spPr/>
      <dgm:t>
        <a:bodyPr/>
        <a:lstStyle/>
        <a:p>
          <a:endParaRPr lang="en-US"/>
        </a:p>
      </dgm:t>
    </dgm:pt>
    <dgm:pt modelId="{BE06C3B8-E95C-49B8-ABE0-3F9F10B1D5E1}" type="parTrans" cxnId="{B444587D-063B-4700-ABBC-57054339AC5D}">
      <dgm:prSet/>
      <dgm:spPr/>
      <dgm:t>
        <a:bodyPr/>
        <a:lstStyle/>
        <a:p>
          <a:endParaRPr lang="en-US"/>
        </a:p>
      </dgm:t>
    </dgm:pt>
    <dgm:pt modelId="{854C61C8-1F72-4AC8-9ECF-83E408A9335D}">
      <dgm:prSet phldrT="[Text]" custT="1"/>
      <dgm:spPr/>
      <dgm:t>
        <a:bodyPr/>
        <a:lstStyle/>
        <a:p>
          <a:r>
            <a:rPr lang="en-US" sz="1000" i="1">
              <a:latin typeface="Times New Roman" panose="02020603050405020304" pitchFamily="18" charset="0"/>
              <a:cs typeface="Times New Roman" panose="02020603050405020304" pitchFamily="18" charset="0"/>
            </a:rPr>
            <a:t>indica</a:t>
          </a:r>
        </a:p>
        <a:p>
          <a:r>
            <a:rPr lang="en-US" sz="1000" i="1">
              <a:latin typeface="Times New Roman" panose="02020603050405020304" pitchFamily="18" charset="0"/>
              <a:cs typeface="Times New Roman" panose="02020603050405020304" pitchFamily="18" charset="0"/>
            </a:rPr>
            <a:t>VI</a:t>
          </a:r>
        </a:p>
      </dgm:t>
    </dgm:pt>
    <dgm:pt modelId="{E92DB4F7-3D1F-43B4-94D3-221AC49096FA}" type="sibTrans" cxnId="{9DFBDB7F-5294-4E26-96B4-C3AB1B3678C4}">
      <dgm:prSet/>
      <dgm:spPr/>
      <dgm:t>
        <a:bodyPr/>
        <a:lstStyle/>
        <a:p>
          <a:endParaRPr lang="en-US"/>
        </a:p>
      </dgm:t>
    </dgm:pt>
    <dgm:pt modelId="{676809E7-14EE-4CA5-888D-0A9BAE251142}" type="parTrans" cxnId="{9DFBDB7F-5294-4E26-96B4-C3AB1B3678C4}">
      <dgm:prSet/>
      <dgm:spPr/>
      <dgm:t>
        <a:bodyPr/>
        <a:lstStyle/>
        <a:p>
          <a:endParaRPr lang="en-US"/>
        </a:p>
      </dgm:t>
    </dgm:pt>
    <dgm:pt modelId="{F9C6B2B2-CAC0-49BB-9148-C43848E36D1E}" type="pres">
      <dgm:prSet presAssocID="{4B334F90-5321-4C20-AD1B-49200406C069}" presName="hierChild1" presStyleCnt="0">
        <dgm:presLayoutVars>
          <dgm:chPref val="1"/>
          <dgm:dir/>
          <dgm:animOne val="branch"/>
          <dgm:animLvl val="lvl"/>
          <dgm:resizeHandles/>
        </dgm:presLayoutVars>
      </dgm:prSet>
      <dgm:spPr/>
    </dgm:pt>
    <dgm:pt modelId="{DCDEA0D8-AE3C-4A29-8178-B6328E569408}" type="pres">
      <dgm:prSet presAssocID="{8FDD53CB-C55C-46C2-AB8F-5B05A7842A98}" presName="hierRoot1" presStyleCnt="0"/>
      <dgm:spPr/>
    </dgm:pt>
    <dgm:pt modelId="{52788424-0814-4149-B858-C20F93B85157}" type="pres">
      <dgm:prSet presAssocID="{8FDD53CB-C55C-46C2-AB8F-5B05A7842A98}" presName="composite" presStyleCnt="0"/>
      <dgm:spPr/>
    </dgm:pt>
    <dgm:pt modelId="{A5D7B914-E027-49D5-9AEF-D4C555DA2DC1}" type="pres">
      <dgm:prSet presAssocID="{8FDD53CB-C55C-46C2-AB8F-5B05A7842A98}" presName="background" presStyleLbl="node0" presStyleIdx="0" presStyleCnt="1"/>
      <dgm:spPr/>
    </dgm:pt>
    <dgm:pt modelId="{268E488A-7E29-4FC1-9D0A-42A80718F318}" type="pres">
      <dgm:prSet presAssocID="{8FDD53CB-C55C-46C2-AB8F-5B05A7842A98}" presName="text" presStyleLbl="fgAcc0" presStyleIdx="0" presStyleCnt="1" custScaleX="1149818" custScaleY="848949" custLinFactX="223675" custLinFactY="-900000" custLinFactNeighborX="300000" custLinFactNeighborY="-921186">
        <dgm:presLayoutVars>
          <dgm:chPref val="3"/>
        </dgm:presLayoutVars>
      </dgm:prSet>
      <dgm:spPr/>
    </dgm:pt>
    <dgm:pt modelId="{8BD4F241-E020-4494-9F52-2EA7CACF4A10}" type="pres">
      <dgm:prSet presAssocID="{8FDD53CB-C55C-46C2-AB8F-5B05A7842A98}" presName="hierChild2" presStyleCnt="0"/>
      <dgm:spPr/>
    </dgm:pt>
    <dgm:pt modelId="{3FACD239-9BBC-4B9F-A656-BDE62DB091B3}" type="pres">
      <dgm:prSet presAssocID="{9B0E3007-BC41-4ECE-A520-A0C41095D434}" presName="Name10" presStyleLbl="parChTrans1D2" presStyleIdx="0" presStyleCnt="2"/>
      <dgm:spPr/>
    </dgm:pt>
    <dgm:pt modelId="{B95DC127-668E-4CBE-9F09-E537DAADA140}" type="pres">
      <dgm:prSet presAssocID="{EEB18758-3958-4D1E-8BE3-505287192C3B}" presName="hierRoot2" presStyleCnt="0"/>
      <dgm:spPr/>
    </dgm:pt>
    <dgm:pt modelId="{A6FAB758-1143-445D-98D8-DD64F1EA6D22}" type="pres">
      <dgm:prSet presAssocID="{EEB18758-3958-4D1E-8BE3-505287192C3B}" presName="composite2" presStyleCnt="0"/>
      <dgm:spPr/>
    </dgm:pt>
    <dgm:pt modelId="{AFABBFD5-154B-48FA-B354-B15EB8E290CB}" type="pres">
      <dgm:prSet presAssocID="{EEB18758-3958-4D1E-8BE3-505287192C3B}" presName="background2" presStyleLbl="node2" presStyleIdx="0" presStyleCnt="2"/>
      <dgm:spPr/>
    </dgm:pt>
    <dgm:pt modelId="{DEBFBDDF-87D0-4BAC-9CE7-878567E9596E}" type="pres">
      <dgm:prSet presAssocID="{EEB18758-3958-4D1E-8BE3-505287192C3B}" presName="text2" presStyleLbl="fgAcc2" presStyleIdx="0" presStyleCnt="2" custScaleX="1299433" custScaleY="805689" custLinFactX="250627" custLinFactY="-518399" custLinFactNeighborX="300000" custLinFactNeighborY="-600000">
        <dgm:presLayoutVars>
          <dgm:chPref val="3"/>
        </dgm:presLayoutVars>
      </dgm:prSet>
      <dgm:spPr/>
    </dgm:pt>
    <dgm:pt modelId="{279C2222-2F09-43D2-91C9-FCB0FD43DB2B}" type="pres">
      <dgm:prSet presAssocID="{EEB18758-3958-4D1E-8BE3-505287192C3B}" presName="hierChild3" presStyleCnt="0"/>
      <dgm:spPr/>
    </dgm:pt>
    <dgm:pt modelId="{7A6626D4-6139-46BC-BF5D-AC91AEE766CE}" type="pres">
      <dgm:prSet presAssocID="{C43C0C9C-5A23-4A4E-82DE-1BBA4A825D8F}" presName="Name17" presStyleLbl="parChTrans1D3" presStyleIdx="0" presStyleCnt="7"/>
      <dgm:spPr/>
    </dgm:pt>
    <dgm:pt modelId="{F918E019-C018-41B3-A763-AC04DD0692C9}" type="pres">
      <dgm:prSet presAssocID="{FD3EB823-2313-4977-B574-CDE3E7535B58}" presName="hierRoot3" presStyleCnt="0"/>
      <dgm:spPr/>
    </dgm:pt>
    <dgm:pt modelId="{FEF5BA25-F0AC-4EB5-BB24-522962F6CE88}" type="pres">
      <dgm:prSet presAssocID="{FD3EB823-2313-4977-B574-CDE3E7535B58}" presName="composite3" presStyleCnt="0"/>
      <dgm:spPr/>
    </dgm:pt>
    <dgm:pt modelId="{ABAE8BCD-6BD8-4559-B34E-30F6DEA77A97}" type="pres">
      <dgm:prSet presAssocID="{FD3EB823-2313-4977-B574-CDE3E7535B58}" presName="background3" presStyleLbl="node3" presStyleIdx="0" presStyleCnt="7"/>
      <dgm:spPr/>
    </dgm:pt>
    <dgm:pt modelId="{A22015D4-30E7-412B-9E7A-ACFAD59DB016}" type="pres">
      <dgm:prSet presAssocID="{FD3EB823-2313-4977-B574-CDE3E7535B58}" presName="text3" presStyleLbl="fgAcc3" presStyleIdx="0" presStyleCnt="7" custScaleX="654292" custScaleY="729330" custLinFactX="-200000" custLinFactNeighborX="-297399" custLinFactNeighborY="12908">
        <dgm:presLayoutVars>
          <dgm:chPref val="3"/>
        </dgm:presLayoutVars>
      </dgm:prSet>
      <dgm:spPr/>
    </dgm:pt>
    <dgm:pt modelId="{5B0B646B-2A87-4E07-A6E0-BFCA9A8790E2}" type="pres">
      <dgm:prSet presAssocID="{FD3EB823-2313-4977-B574-CDE3E7535B58}" presName="hierChild4" presStyleCnt="0"/>
      <dgm:spPr/>
    </dgm:pt>
    <dgm:pt modelId="{CE9DB3FD-3598-4AEF-BA15-15F520E22323}" type="pres">
      <dgm:prSet presAssocID="{CBBD8E32-7F22-4354-9EF5-427F60202795}" presName="Name10" presStyleLbl="parChTrans1D2" presStyleIdx="1" presStyleCnt="2"/>
      <dgm:spPr/>
    </dgm:pt>
    <dgm:pt modelId="{83F16478-E00B-45A5-BA8E-5A9587A89A00}" type="pres">
      <dgm:prSet presAssocID="{98BA92B9-9086-4869-BFC8-BC156E508E93}" presName="hierRoot2" presStyleCnt="0"/>
      <dgm:spPr/>
    </dgm:pt>
    <dgm:pt modelId="{DDB351DB-390B-4BA3-9DF9-23EDDECDE47B}" type="pres">
      <dgm:prSet presAssocID="{98BA92B9-9086-4869-BFC8-BC156E508E93}" presName="composite2" presStyleCnt="0"/>
      <dgm:spPr/>
    </dgm:pt>
    <dgm:pt modelId="{A42F2821-C535-401E-B02C-8BAC7827EF2F}" type="pres">
      <dgm:prSet presAssocID="{98BA92B9-9086-4869-BFC8-BC156E508E93}" presName="background2" presStyleLbl="node2" presStyleIdx="1" presStyleCnt="2"/>
      <dgm:spPr/>
    </dgm:pt>
    <dgm:pt modelId="{B97E3B85-1729-4DD0-AE7C-33FB0C358F7A}" type="pres">
      <dgm:prSet presAssocID="{98BA92B9-9086-4869-BFC8-BC156E508E93}" presName="text2" presStyleLbl="fgAcc2" presStyleIdx="1" presStyleCnt="2" custScaleX="1162932" custScaleY="707305" custLinFactX="261821" custLinFactY="-533415" custLinFactNeighborX="300000" custLinFactNeighborY="-600000">
        <dgm:presLayoutVars>
          <dgm:chPref val="3"/>
        </dgm:presLayoutVars>
      </dgm:prSet>
      <dgm:spPr/>
    </dgm:pt>
    <dgm:pt modelId="{887ECBC8-D865-4A00-8DCC-5575CFAE963D}" type="pres">
      <dgm:prSet presAssocID="{98BA92B9-9086-4869-BFC8-BC156E508E93}" presName="hierChild3" presStyleCnt="0"/>
      <dgm:spPr/>
    </dgm:pt>
    <dgm:pt modelId="{E235B47D-F3A6-4FF5-9C55-819B55B65945}" type="pres">
      <dgm:prSet presAssocID="{BAF34E5B-3779-405D-9B2C-D67D295B5720}" presName="Name17" presStyleLbl="parChTrans1D3" presStyleIdx="1" presStyleCnt="7"/>
      <dgm:spPr/>
    </dgm:pt>
    <dgm:pt modelId="{F60CC526-1FAE-41FA-A3C4-C8A3BBCDF33B}" type="pres">
      <dgm:prSet presAssocID="{6922C3CD-0B63-4843-8AA5-937C69EBD500}" presName="hierRoot3" presStyleCnt="0"/>
      <dgm:spPr/>
    </dgm:pt>
    <dgm:pt modelId="{633D03DB-9971-4EF4-9B37-5AC6FF15AE9A}" type="pres">
      <dgm:prSet presAssocID="{6922C3CD-0B63-4843-8AA5-937C69EBD500}" presName="composite3" presStyleCnt="0"/>
      <dgm:spPr/>
    </dgm:pt>
    <dgm:pt modelId="{503538C6-11E8-49C5-B48E-92E353BEF19C}" type="pres">
      <dgm:prSet presAssocID="{6922C3CD-0B63-4843-8AA5-937C69EBD500}" presName="background3" presStyleLbl="node3" presStyleIdx="1" presStyleCnt="7"/>
      <dgm:spPr/>
    </dgm:pt>
    <dgm:pt modelId="{5740E18D-C781-4E2F-B1B7-2276ED50EBBD}" type="pres">
      <dgm:prSet presAssocID="{6922C3CD-0B63-4843-8AA5-937C69EBD500}" presName="text3" presStyleLbl="fgAcc3" presStyleIdx="1" presStyleCnt="7" custScaleX="690692" custScaleY="1070570" custLinFactX="-400000" custLinFactY="100000" custLinFactNeighborX="-412543" custLinFactNeighborY="145345">
        <dgm:presLayoutVars>
          <dgm:chPref val="3"/>
        </dgm:presLayoutVars>
      </dgm:prSet>
      <dgm:spPr/>
    </dgm:pt>
    <dgm:pt modelId="{EFEFB520-66B5-4E03-8D4B-559942901692}" type="pres">
      <dgm:prSet presAssocID="{6922C3CD-0B63-4843-8AA5-937C69EBD500}" presName="hierChild4" presStyleCnt="0"/>
      <dgm:spPr/>
    </dgm:pt>
    <dgm:pt modelId="{C4A1BABB-A7AE-4E34-BFAD-D9BDFE69A3E3}" type="pres">
      <dgm:prSet presAssocID="{A35673E5-9700-4D02-8681-0AAAB4AA2175}" presName="Name23" presStyleLbl="parChTrans1D4" presStyleIdx="0" presStyleCnt="4"/>
      <dgm:spPr/>
    </dgm:pt>
    <dgm:pt modelId="{8B55EFC7-19EF-48A3-9E5D-31FED6C3929E}" type="pres">
      <dgm:prSet presAssocID="{FC6A2041-90BF-4735-AA51-844A8BBF3CA5}" presName="hierRoot4" presStyleCnt="0"/>
      <dgm:spPr/>
    </dgm:pt>
    <dgm:pt modelId="{33229358-1391-4C85-AB06-40385A6A4920}" type="pres">
      <dgm:prSet presAssocID="{FC6A2041-90BF-4735-AA51-844A8BBF3CA5}" presName="composite4" presStyleCnt="0"/>
      <dgm:spPr/>
    </dgm:pt>
    <dgm:pt modelId="{6DF531A6-C55C-4F1E-B5BA-A568E07A6CF0}" type="pres">
      <dgm:prSet presAssocID="{FC6A2041-90BF-4735-AA51-844A8BBF3CA5}" presName="background4" presStyleLbl="node4" presStyleIdx="0" presStyleCnt="4"/>
      <dgm:spPr/>
    </dgm:pt>
    <dgm:pt modelId="{1E89325A-9999-481F-BD02-8F6568475BC2}" type="pres">
      <dgm:prSet presAssocID="{FC6A2041-90BF-4735-AA51-844A8BBF3CA5}" presName="text4" presStyleLbl="fgAcc4" presStyleIdx="0" presStyleCnt="4" custScaleX="1674006" custScaleY="1243900" custLinFactY="262215" custLinFactNeighborX="9649" custLinFactNeighborY="300000">
        <dgm:presLayoutVars>
          <dgm:chPref val="3"/>
        </dgm:presLayoutVars>
      </dgm:prSet>
      <dgm:spPr/>
    </dgm:pt>
    <dgm:pt modelId="{DA386723-4B00-4035-AE95-42258596E5FC}" type="pres">
      <dgm:prSet presAssocID="{FC6A2041-90BF-4735-AA51-844A8BBF3CA5}" presName="hierChild5" presStyleCnt="0"/>
      <dgm:spPr/>
    </dgm:pt>
    <dgm:pt modelId="{E0A82C53-C9F0-426D-A843-6E6EE3AB7AB8}" type="pres">
      <dgm:prSet presAssocID="{3B2B404F-2075-4FF7-ADCB-BFF2E0967236}" presName="Name23" presStyleLbl="parChTrans1D4" presStyleIdx="1" presStyleCnt="4"/>
      <dgm:spPr/>
    </dgm:pt>
    <dgm:pt modelId="{46BDB791-D1AE-48D7-9173-02B07F587CF3}" type="pres">
      <dgm:prSet presAssocID="{A80D166A-A052-4C47-BA16-37177E57027E}" presName="hierRoot4" presStyleCnt="0"/>
      <dgm:spPr/>
    </dgm:pt>
    <dgm:pt modelId="{B8BB276E-9AB8-451A-9ACB-19B04F3DE79E}" type="pres">
      <dgm:prSet presAssocID="{A80D166A-A052-4C47-BA16-37177E57027E}" presName="composite4" presStyleCnt="0"/>
      <dgm:spPr/>
    </dgm:pt>
    <dgm:pt modelId="{7566CD44-4EA5-43AD-814C-D3AF60845642}" type="pres">
      <dgm:prSet presAssocID="{A80D166A-A052-4C47-BA16-37177E57027E}" presName="background4" presStyleLbl="node4" presStyleIdx="1" presStyleCnt="4"/>
      <dgm:spPr/>
    </dgm:pt>
    <dgm:pt modelId="{6560DE1D-C706-4CCA-B5EF-55B565D9076E}" type="pres">
      <dgm:prSet presAssocID="{A80D166A-A052-4C47-BA16-37177E57027E}" presName="text4" presStyleLbl="fgAcc4" presStyleIdx="1" presStyleCnt="4" custScaleX="1667804" custScaleY="1677897" custLinFactX="36737" custLinFactY="1051570" custLinFactNeighborX="100000" custLinFactNeighborY="1100000">
        <dgm:presLayoutVars>
          <dgm:chPref val="3"/>
        </dgm:presLayoutVars>
      </dgm:prSet>
      <dgm:spPr/>
    </dgm:pt>
    <dgm:pt modelId="{906F0C90-3F4E-48F9-84A7-E83FB0A8A47E}" type="pres">
      <dgm:prSet presAssocID="{A80D166A-A052-4C47-BA16-37177E57027E}" presName="hierChild5" presStyleCnt="0"/>
      <dgm:spPr/>
    </dgm:pt>
    <dgm:pt modelId="{DC48514D-F14C-4F82-A736-C584B8AF4767}" type="pres">
      <dgm:prSet presAssocID="{F7F83533-F7E1-4268-8973-2C66335C0AFE}" presName="Name23" presStyleLbl="parChTrans1D4" presStyleIdx="2" presStyleCnt="4"/>
      <dgm:spPr/>
    </dgm:pt>
    <dgm:pt modelId="{4E328B4E-BA2B-49B5-A74D-6B778A4B08FA}" type="pres">
      <dgm:prSet presAssocID="{46C61BFC-42BD-48EF-ABA2-33EDFDEED5E8}" presName="hierRoot4" presStyleCnt="0"/>
      <dgm:spPr/>
    </dgm:pt>
    <dgm:pt modelId="{B929DD42-B922-4962-8635-144AE554D7AB}" type="pres">
      <dgm:prSet presAssocID="{46C61BFC-42BD-48EF-ABA2-33EDFDEED5E8}" presName="composite4" presStyleCnt="0"/>
      <dgm:spPr/>
    </dgm:pt>
    <dgm:pt modelId="{BA453758-AB5E-458D-B07B-E8470BA983A6}" type="pres">
      <dgm:prSet presAssocID="{46C61BFC-42BD-48EF-ABA2-33EDFDEED5E8}" presName="background4" presStyleLbl="node4" presStyleIdx="2" presStyleCnt="4"/>
      <dgm:spPr/>
    </dgm:pt>
    <dgm:pt modelId="{CBFD8112-6E67-4F9A-8B2F-5BE91CD9E678}" type="pres">
      <dgm:prSet presAssocID="{46C61BFC-42BD-48EF-ABA2-33EDFDEED5E8}" presName="text4" presStyleLbl="fgAcc4" presStyleIdx="2" presStyleCnt="4" custScaleX="2000000" custScaleY="1229744" custLinFactX="217185" custLinFactY="200000" custLinFactNeighborX="300000" custLinFactNeighborY="290695">
        <dgm:presLayoutVars>
          <dgm:chPref val="3"/>
        </dgm:presLayoutVars>
      </dgm:prSet>
      <dgm:spPr/>
    </dgm:pt>
    <dgm:pt modelId="{DA2C0E93-3A43-426B-9B88-8185C2233DC8}" type="pres">
      <dgm:prSet presAssocID="{46C61BFC-42BD-48EF-ABA2-33EDFDEED5E8}" presName="hierChild5" presStyleCnt="0"/>
      <dgm:spPr/>
    </dgm:pt>
    <dgm:pt modelId="{D463C2A5-2B81-4474-8546-E21A87BE7232}" type="pres">
      <dgm:prSet presAssocID="{BBC5EF71-7F8B-43C4-AEBC-9566E9306C69}" presName="Name23" presStyleLbl="parChTrans1D4" presStyleIdx="3" presStyleCnt="4"/>
      <dgm:spPr/>
    </dgm:pt>
    <dgm:pt modelId="{5AA29085-188E-4D97-95D7-5E97EF1E2153}" type="pres">
      <dgm:prSet presAssocID="{BE774953-9C9A-443F-B9D0-94C5A8B0FF76}" presName="hierRoot4" presStyleCnt="0"/>
      <dgm:spPr/>
    </dgm:pt>
    <dgm:pt modelId="{046F5EF0-1EEE-4196-BF18-59B6A67F9579}" type="pres">
      <dgm:prSet presAssocID="{BE774953-9C9A-443F-B9D0-94C5A8B0FF76}" presName="composite4" presStyleCnt="0"/>
      <dgm:spPr/>
    </dgm:pt>
    <dgm:pt modelId="{BDC6DBEB-D84D-48CD-9C10-FC68C2B087A5}" type="pres">
      <dgm:prSet presAssocID="{BE774953-9C9A-443F-B9D0-94C5A8B0FF76}" presName="background4" presStyleLbl="node4" presStyleIdx="3" presStyleCnt="4"/>
      <dgm:spPr/>
    </dgm:pt>
    <dgm:pt modelId="{6BA24AE8-9A55-4BFD-A884-15EA87FACD68}" type="pres">
      <dgm:prSet presAssocID="{BE774953-9C9A-443F-B9D0-94C5A8B0FF76}" presName="text4" presStyleLbl="fgAcc4" presStyleIdx="3" presStyleCnt="4" custScaleX="2000000" custScaleY="2000000" custLinFactX="143114" custLinFactY="1139864" custLinFactNeighborX="200000" custLinFactNeighborY="1200000">
        <dgm:presLayoutVars>
          <dgm:chPref val="3"/>
        </dgm:presLayoutVars>
      </dgm:prSet>
      <dgm:spPr/>
    </dgm:pt>
    <dgm:pt modelId="{78D1F7B0-0451-4DBC-915E-C7C623985620}" type="pres">
      <dgm:prSet presAssocID="{BE774953-9C9A-443F-B9D0-94C5A8B0FF76}" presName="hierChild5" presStyleCnt="0"/>
      <dgm:spPr/>
    </dgm:pt>
    <dgm:pt modelId="{4FB39678-D545-4E92-AFEF-ED81A96B3CA1}" type="pres">
      <dgm:prSet presAssocID="{DE26B1BD-3968-4391-BACB-D27C556E952A}" presName="Name17" presStyleLbl="parChTrans1D3" presStyleIdx="2" presStyleCnt="7"/>
      <dgm:spPr/>
    </dgm:pt>
    <dgm:pt modelId="{70D84574-17AC-4469-BF4E-265C6992EFD8}" type="pres">
      <dgm:prSet presAssocID="{8F48FA54-9938-4C2D-A492-BAA37F4B8EEB}" presName="hierRoot3" presStyleCnt="0"/>
      <dgm:spPr/>
    </dgm:pt>
    <dgm:pt modelId="{B1811AF7-36DA-4900-8ECD-3F70A52F53FD}" type="pres">
      <dgm:prSet presAssocID="{8F48FA54-9938-4C2D-A492-BAA37F4B8EEB}" presName="composite3" presStyleCnt="0"/>
      <dgm:spPr/>
    </dgm:pt>
    <dgm:pt modelId="{39A713F9-F16D-42A3-B86C-7922CD7EAEDC}" type="pres">
      <dgm:prSet presAssocID="{8F48FA54-9938-4C2D-A492-BAA37F4B8EEB}" presName="background3" presStyleLbl="node3" presStyleIdx="2" presStyleCnt="7"/>
      <dgm:spPr/>
    </dgm:pt>
    <dgm:pt modelId="{4224A023-F946-4826-AB02-D082F7F74B88}" type="pres">
      <dgm:prSet presAssocID="{8F48FA54-9938-4C2D-A492-BAA37F4B8EEB}" presName="text3" presStyleLbl="fgAcc3" presStyleIdx="2" presStyleCnt="7" custScaleX="785248" custScaleY="819868" custLinFactX="-300000" custLinFactY="125149" custLinFactNeighborX="-393939" custLinFactNeighborY="200000">
        <dgm:presLayoutVars>
          <dgm:chPref val="3"/>
        </dgm:presLayoutVars>
      </dgm:prSet>
      <dgm:spPr/>
    </dgm:pt>
    <dgm:pt modelId="{59E27569-81CB-4623-A1B3-CEB6C4D52331}" type="pres">
      <dgm:prSet presAssocID="{8F48FA54-9938-4C2D-A492-BAA37F4B8EEB}" presName="hierChild4" presStyleCnt="0"/>
      <dgm:spPr/>
    </dgm:pt>
    <dgm:pt modelId="{9A3D37AE-C45E-497F-9EF0-131F18B04F4A}" type="pres">
      <dgm:prSet presAssocID="{89E4EC47-0F6F-4E44-A0EE-0FE20598BA9F}" presName="Name17" presStyleLbl="parChTrans1D3" presStyleIdx="3" presStyleCnt="7"/>
      <dgm:spPr/>
    </dgm:pt>
    <dgm:pt modelId="{C6C30668-1543-47D0-B774-2CCD47466BD8}" type="pres">
      <dgm:prSet presAssocID="{115E25D9-633A-4789-82B3-1095AF78EAE7}" presName="hierRoot3" presStyleCnt="0"/>
      <dgm:spPr/>
    </dgm:pt>
    <dgm:pt modelId="{19FAC05F-B038-4B4C-8C1D-F295DB9D6CB8}" type="pres">
      <dgm:prSet presAssocID="{115E25D9-633A-4789-82B3-1095AF78EAE7}" presName="composite3" presStyleCnt="0"/>
      <dgm:spPr/>
    </dgm:pt>
    <dgm:pt modelId="{BF075B83-C17F-48EB-A99A-428C22B3D86A}" type="pres">
      <dgm:prSet presAssocID="{115E25D9-633A-4789-82B3-1095AF78EAE7}" presName="background3" presStyleLbl="node3" presStyleIdx="3" presStyleCnt="7"/>
      <dgm:spPr/>
    </dgm:pt>
    <dgm:pt modelId="{B9A50CDA-F069-456E-B8EF-49D27958DB8C}" type="pres">
      <dgm:prSet presAssocID="{115E25D9-633A-4789-82B3-1095AF78EAE7}" presName="text3" presStyleLbl="fgAcc3" presStyleIdx="3" presStyleCnt="7" custScaleX="746340" custScaleY="730084" custLinFactX="-286422" custLinFactY="163274" custLinFactNeighborX="-300000" custLinFactNeighborY="200000">
        <dgm:presLayoutVars>
          <dgm:chPref val="3"/>
        </dgm:presLayoutVars>
      </dgm:prSet>
      <dgm:spPr/>
    </dgm:pt>
    <dgm:pt modelId="{67D7AD70-ACAB-4156-9ACE-C94FBA63F6F8}" type="pres">
      <dgm:prSet presAssocID="{115E25D9-633A-4789-82B3-1095AF78EAE7}" presName="hierChild4" presStyleCnt="0"/>
      <dgm:spPr/>
    </dgm:pt>
    <dgm:pt modelId="{CE36E9CD-E99F-419E-B839-234C2753492E}" type="pres">
      <dgm:prSet presAssocID="{D0D3C3F4-0BBD-468B-99ED-F948C0E9D0BC}" presName="Name17" presStyleLbl="parChTrans1D3" presStyleIdx="4" presStyleCnt="7"/>
      <dgm:spPr/>
    </dgm:pt>
    <dgm:pt modelId="{F749C3CB-E88E-4BD5-A964-4DFCFCD1D942}" type="pres">
      <dgm:prSet presAssocID="{03B5D936-39F8-459E-9E08-417240D0E056}" presName="hierRoot3" presStyleCnt="0"/>
      <dgm:spPr/>
    </dgm:pt>
    <dgm:pt modelId="{BA583106-2839-49AF-A5F3-A8B41FE1EE9C}" type="pres">
      <dgm:prSet presAssocID="{03B5D936-39F8-459E-9E08-417240D0E056}" presName="composite3" presStyleCnt="0"/>
      <dgm:spPr/>
    </dgm:pt>
    <dgm:pt modelId="{A73CE085-A564-4E37-B52C-17B512E57678}" type="pres">
      <dgm:prSet presAssocID="{03B5D936-39F8-459E-9E08-417240D0E056}" presName="background3" presStyleLbl="node3" presStyleIdx="4" presStyleCnt="7"/>
      <dgm:spPr/>
    </dgm:pt>
    <dgm:pt modelId="{7B85C6BF-6A44-47C7-BBBF-DCD29D0D773B}" type="pres">
      <dgm:prSet presAssocID="{03B5D936-39F8-459E-9E08-417240D0E056}" presName="text3" presStyleLbl="fgAcc3" presStyleIdx="4" presStyleCnt="7" custScaleX="844355" custScaleY="688000" custLinFactX="-208014" custLinFactY="200000" custLinFactNeighborX="-300000" custLinFactNeighborY="204468">
        <dgm:presLayoutVars>
          <dgm:chPref val="3"/>
        </dgm:presLayoutVars>
      </dgm:prSet>
      <dgm:spPr/>
    </dgm:pt>
    <dgm:pt modelId="{1E466B12-EDC7-49C7-9E0C-26519181C2C7}" type="pres">
      <dgm:prSet presAssocID="{03B5D936-39F8-459E-9E08-417240D0E056}" presName="hierChild4" presStyleCnt="0"/>
      <dgm:spPr/>
    </dgm:pt>
    <dgm:pt modelId="{344924A2-6E8E-4F8B-A3FA-56A037B0956F}" type="pres">
      <dgm:prSet presAssocID="{BE06C3B8-E95C-49B8-ABE0-3F9F10B1D5E1}" presName="Name17" presStyleLbl="parChTrans1D3" presStyleIdx="5" presStyleCnt="7"/>
      <dgm:spPr/>
    </dgm:pt>
    <dgm:pt modelId="{841E7810-33D5-467E-9B66-CAF1FAFC729A}" type="pres">
      <dgm:prSet presAssocID="{FA5D9B71-7522-4C72-BEB5-2DD6B26CF299}" presName="hierRoot3" presStyleCnt="0"/>
      <dgm:spPr/>
    </dgm:pt>
    <dgm:pt modelId="{EFD0BDD9-6696-4CF7-8D07-1C164B2DCD5E}" type="pres">
      <dgm:prSet presAssocID="{FA5D9B71-7522-4C72-BEB5-2DD6B26CF299}" presName="composite3" presStyleCnt="0"/>
      <dgm:spPr/>
    </dgm:pt>
    <dgm:pt modelId="{F2BEF3D6-A18D-46A9-95EA-2124C1B9E42A}" type="pres">
      <dgm:prSet presAssocID="{FA5D9B71-7522-4C72-BEB5-2DD6B26CF299}" presName="background3" presStyleLbl="node3" presStyleIdx="5" presStyleCnt="7"/>
      <dgm:spPr/>
    </dgm:pt>
    <dgm:pt modelId="{3222A07C-CFDE-43AD-9A46-EFA73B0FE653}" type="pres">
      <dgm:prSet presAssocID="{FA5D9B71-7522-4C72-BEB5-2DD6B26CF299}" presName="text3" presStyleLbl="fgAcc3" presStyleIdx="5" presStyleCnt="7" custScaleX="774350" custScaleY="648555" custLinFactX="-200000" custLinFactY="200000" custLinFactNeighborX="-239672" custLinFactNeighborY="218094">
        <dgm:presLayoutVars>
          <dgm:chPref val="3"/>
        </dgm:presLayoutVars>
      </dgm:prSet>
      <dgm:spPr/>
    </dgm:pt>
    <dgm:pt modelId="{8A7E7841-86A6-43D5-BDDE-2376D65D492C}" type="pres">
      <dgm:prSet presAssocID="{FA5D9B71-7522-4C72-BEB5-2DD6B26CF299}" presName="hierChild4" presStyleCnt="0"/>
      <dgm:spPr/>
    </dgm:pt>
    <dgm:pt modelId="{CCE5FDCC-33A7-49E9-8ACD-488B506F9C10}" type="pres">
      <dgm:prSet presAssocID="{676809E7-14EE-4CA5-888D-0A9BAE251142}" presName="Name17" presStyleLbl="parChTrans1D3" presStyleIdx="6" presStyleCnt="7"/>
      <dgm:spPr/>
    </dgm:pt>
    <dgm:pt modelId="{0BB103F3-B325-4294-8B2F-9336DD2DA741}" type="pres">
      <dgm:prSet presAssocID="{854C61C8-1F72-4AC8-9ECF-83E408A9335D}" presName="hierRoot3" presStyleCnt="0"/>
      <dgm:spPr/>
    </dgm:pt>
    <dgm:pt modelId="{2B084D0E-7088-4248-8CB6-8695F881BC37}" type="pres">
      <dgm:prSet presAssocID="{854C61C8-1F72-4AC8-9ECF-83E408A9335D}" presName="composite3" presStyleCnt="0"/>
      <dgm:spPr/>
    </dgm:pt>
    <dgm:pt modelId="{EB8A8D44-32E1-463E-97FE-400D98DA4441}" type="pres">
      <dgm:prSet presAssocID="{854C61C8-1F72-4AC8-9ECF-83E408A9335D}" presName="background3" presStyleLbl="node3" presStyleIdx="6" presStyleCnt="7"/>
      <dgm:spPr/>
    </dgm:pt>
    <dgm:pt modelId="{EC85744D-E988-4C69-8CAD-3DD25651CD30}" type="pres">
      <dgm:prSet presAssocID="{854C61C8-1F72-4AC8-9ECF-83E408A9335D}" presName="text3" presStyleLbl="fgAcc3" presStyleIdx="6" presStyleCnt="7" custScaleX="780349" custScaleY="754097" custLinFactX="-100000" custLinFactY="200000" custLinFactNeighborX="-177960" custLinFactNeighborY="206386">
        <dgm:presLayoutVars>
          <dgm:chPref val="3"/>
        </dgm:presLayoutVars>
      </dgm:prSet>
      <dgm:spPr/>
    </dgm:pt>
    <dgm:pt modelId="{B0DD81C7-4795-491B-82BC-88EFC2932C0C}" type="pres">
      <dgm:prSet presAssocID="{854C61C8-1F72-4AC8-9ECF-83E408A9335D}" presName="hierChild4" presStyleCnt="0"/>
      <dgm:spPr/>
    </dgm:pt>
  </dgm:ptLst>
  <dgm:cxnLst>
    <dgm:cxn modelId="{E99C9809-B441-47B0-AE88-D2E7A21A17E3}" type="presOf" srcId="{854C61C8-1F72-4AC8-9ECF-83E408A9335D}" destId="{EC85744D-E988-4C69-8CAD-3DD25651CD30}" srcOrd="0" destOrd="0" presId="urn:microsoft.com/office/officeart/2005/8/layout/hierarchy1#1"/>
    <dgm:cxn modelId="{C202B109-BA1C-457D-A1C8-191B4DB52845}" type="presOf" srcId="{8F48FA54-9938-4C2D-A492-BAA37F4B8EEB}" destId="{4224A023-F946-4826-AB02-D082F7F74B88}" srcOrd="0" destOrd="0" presId="urn:microsoft.com/office/officeart/2005/8/layout/hierarchy1#1"/>
    <dgm:cxn modelId="{0DD8130C-5204-427B-91C5-801155DC1651}" type="presOf" srcId="{6922C3CD-0B63-4843-8AA5-937C69EBD500}" destId="{5740E18D-C781-4E2F-B1B7-2276ED50EBBD}" srcOrd="0" destOrd="0" presId="urn:microsoft.com/office/officeart/2005/8/layout/hierarchy1#1"/>
    <dgm:cxn modelId="{8D2E6614-1DA8-4CA0-B9C3-9B1B977F7527}" type="presOf" srcId="{98BA92B9-9086-4869-BFC8-BC156E508E93}" destId="{B97E3B85-1729-4DD0-AE7C-33FB0C358F7A}" srcOrd="0" destOrd="0" presId="urn:microsoft.com/office/officeart/2005/8/layout/hierarchy1#1"/>
    <dgm:cxn modelId="{6C22E22B-5125-4FCD-B90A-7D4AF9BA53AD}" type="presOf" srcId="{CBBD8E32-7F22-4354-9EF5-427F60202795}" destId="{CE9DB3FD-3598-4AEF-BA15-15F520E22323}" srcOrd="0" destOrd="0" presId="urn:microsoft.com/office/officeart/2005/8/layout/hierarchy1#1"/>
    <dgm:cxn modelId="{0F9E0831-85A3-40DA-8C39-389A6C01F59B}" type="presOf" srcId="{A35673E5-9700-4D02-8681-0AAAB4AA2175}" destId="{C4A1BABB-A7AE-4E34-BFAD-D9BDFE69A3E3}" srcOrd="0" destOrd="0" presId="urn:microsoft.com/office/officeart/2005/8/layout/hierarchy1#1"/>
    <dgm:cxn modelId="{053EEC36-142A-4C06-A82C-77A7CDFB4F3C}" srcId="{6922C3CD-0B63-4843-8AA5-937C69EBD500}" destId="{46C61BFC-42BD-48EF-ABA2-33EDFDEED5E8}" srcOrd="1" destOrd="0" parTransId="{F7F83533-F7E1-4268-8973-2C66335C0AFE}" sibTransId="{70057300-FE89-4249-BFB9-C564CD512DD0}"/>
    <dgm:cxn modelId="{52A1B143-B2DB-4D80-A40B-DCD537E716D9}" type="presOf" srcId="{EEB18758-3958-4D1E-8BE3-505287192C3B}" destId="{DEBFBDDF-87D0-4BAC-9CE7-878567E9596E}" srcOrd="0" destOrd="0" presId="urn:microsoft.com/office/officeart/2005/8/layout/hierarchy1#1"/>
    <dgm:cxn modelId="{E17F9544-CF51-4722-AC8F-051B098311D0}" type="presOf" srcId="{3B2B404F-2075-4FF7-ADCB-BFF2E0967236}" destId="{E0A82C53-C9F0-426D-A843-6E6EE3AB7AB8}" srcOrd="0" destOrd="0" presId="urn:microsoft.com/office/officeart/2005/8/layout/hierarchy1#1"/>
    <dgm:cxn modelId="{92498149-6A4D-4694-9144-30149229CE0E}" type="presOf" srcId="{DE26B1BD-3968-4391-BACB-D27C556E952A}" destId="{4FB39678-D545-4E92-AFEF-ED81A96B3CA1}" srcOrd="0" destOrd="0" presId="urn:microsoft.com/office/officeart/2005/8/layout/hierarchy1#1"/>
    <dgm:cxn modelId="{1C8F6353-A55D-47E8-8624-4FC4244B80D1}" type="presOf" srcId="{03B5D936-39F8-459E-9E08-417240D0E056}" destId="{7B85C6BF-6A44-47C7-BBBF-DCD29D0D773B}" srcOrd="0" destOrd="0" presId="urn:microsoft.com/office/officeart/2005/8/layout/hierarchy1#1"/>
    <dgm:cxn modelId="{E4AE7F57-7EC7-48C4-88DF-87052102182F}" srcId="{98BA92B9-9086-4869-BFC8-BC156E508E93}" destId="{6922C3CD-0B63-4843-8AA5-937C69EBD500}" srcOrd="0" destOrd="0" parTransId="{BAF34E5B-3779-405D-9B2C-D67D295B5720}" sibTransId="{A5270AA7-AB0C-434A-9AC6-8237C73F4052}"/>
    <dgm:cxn modelId="{B444587D-063B-4700-ABBC-57054339AC5D}" srcId="{98BA92B9-9086-4869-BFC8-BC156E508E93}" destId="{FA5D9B71-7522-4C72-BEB5-2DD6B26CF299}" srcOrd="4" destOrd="0" parTransId="{BE06C3B8-E95C-49B8-ABE0-3F9F10B1D5E1}" sibTransId="{149C5A8F-9D11-4E06-AC9A-C6C4078D8BA4}"/>
    <dgm:cxn modelId="{9DFBDB7F-5294-4E26-96B4-C3AB1B3678C4}" srcId="{98BA92B9-9086-4869-BFC8-BC156E508E93}" destId="{854C61C8-1F72-4AC8-9ECF-83E408A9335D}" srcOrd="5" destOrd="0" parTransId="{676809E7-14EE-4CA5-888D-0A9BAE251142}" sibTransId="{E92DB4F7-3D1F-43B4-94D3-221AC49096FA}"/>
    <dgm:cxn modelId="{CD556687-0470-4A83-BFDF-8E833AB4FCF4}" type="presOf" srcId="{BE06C3B8-E95C-49B8-ABE0-3F9F10B1D5E1}" destId="{344924A2-6E8E-4F8B-A3FA-56A037B0956F}" srcOrd="0" destOrd="0" presId="urn:microsoft.com/office/officeart/2005/8/layout/hierarchy1#1"/>
    <dgm:cxn modelId="{8E7A3088-7ED1-488E-8A04-B95B90E12AC2}" type="presOf" srcId="{C43C0C9C-5A23-4A4E-82DE-1BBA4A825D8F}" destId="{7A6626D4-6139-46BC-BF5D-AC91AEE766CE}" srcOrd="0" destOrd="0" presId="urn:microsoft.com/office/officeart/2005/8/layout/hierarchy1#1"/>
    <dgm:cxn modelId="{19D5BC88-B38D-422B-BC14-746AF4E4F049}" type="presOf" srcId="{BBC5EF71-7F8B-43C4-AEBC-9566E9306C69}" destId="{D463C2A5-2B81-4474-8546-E21A87BE7232}" srcOrd="0" destOrd="0" presId="urn:microsoft.com/office/officeart/2005/8/layout/hierarchy1#1"/>
    <dgm:cxn modelId="{957AEC8B-9F47-4915-B399-A6BAB6787473}" srcId="{EEB18758-3958-4D1E-8BE3-505287192C3B}" destId="{FD3EB823-2313-4977-B574-CDE3E7535B58}" srcOrd="0" destOrd="0" parTransId="{C43C0C9C-5A23-4A4E-82DE-1BBA4A825D8F}" sibTransId="{8343E545-3BED-4B2E-9614-B2F2716167AF}"/>
    <dgm:cxn modelId="{CFD28C90-3FAF-4B0D-A4C8-8D06E9307439}" srcId="{98BA92B9-9086-4869-BFC8-BC156E508E93}" destId="{8F48FA54-9938-4C2D-A492-BAA37F4B8EEB}" srcOrd="1" destOrd="0" parTransId="{DE26B1BD-3968-4391-BACB-D27C556E952A}" sibTransId="{CBBB98BF-A0C1-4DF4-88ED-83EEA4D99BC9}"/>
    <dgm:cxn modelId="{2BD3F192-7184-49F8-BCA5-D1760B88695E}" type="presOf" srcId="{F7F83533-F7E1-4268-8973-2C66335C0AFE}" destId="{DC48514D-F14C-4F82-A736-C584B8AF4767}" srcOrd="0" destOrd="0" presId="urn:microsoft.com/office/officeart/2005/8/layout/hierarchy1#1"/>
    <dgm:cxn modelId="{6E1B1D9B-DAB1-4BDF-A2EA-714F29BE1533}" srcId="{4B334F90-5321-4C20-AD1B-49200406C069}" destId="{8FDD53CB-C55C-46C2-AB8F-5B05A7842A98}" srcOrd="0" destOrd="0" parTransId="{C4A69F37-F548-4617-A265-EB3427D56354}" sibTransId="{F21B06B7-6B81-4C4D-9B94-B0AFC6DB3D4E}"/>
    <dgm:cxn modelId="{9EA23F9B-4B2E-49EA-A956-AA72944D36F3}" srcId="{6922C3CD-0B63-4843-8AA5-937C69EBD500}" destId="{FC6A2041-90BF-4735-AA51-844A8BBF3CA5}" srcOrd="0" destOrd="0" parTransId="{A35673E5-9700-4D02-8681-0AAAB4AA2175}" sibTransId="{3D69FC2F-3FC0-4E17-9BAE-B0EBFC2742B6}"/>
    <dgm:cxn modelId="{524984A0-9247-4438-8031-0C6BFDF8EEB0}" type="presOf" srcId="{A80D166A-A052-4C47-BA16-37177E57027E}" destId="{6560DE1D-C706-4CCA-B5EF-55B565D9076E}" srcOrd="0" destOrd="0" presId="urn:microsoft.com/office/officeart/2005/8/layout/hierarchy1#1"/>
    <dgm:cxn modelId="{88EC36A1-0A24-44FE-A9A8-197329690ECD}" type="presOf" srcId="{BAF34E5B-3779-405D-9B2C-D67D295B5720}" destId="{E235B47D-F3A6-4FF5-9C55-819B55B65945}" srcOrd="0" destOrd="0" presId="urn:microsoft.com/office/officeart/2005/8/layout/hierarchy1#1"/>
    <dgm:cxn modelId="{FCD499A1-B8FC-4AC4-A957-D29FC3D6E5CA}" srcId="{98BA92B9-9086-4869-BFC8-BC156E508E93}" destId="{115E25D9-633A-4789-82B3-1095AF78EAE7}" srcOrd="2" destOrd="0" parTransId="{89E4EC47-0F6F-4E44-A0EE-0FE20598BA9F}" sibTransId="{EC8F6830-427E-4F07-BF26-FE4148221625}"/>
    <dgm:cxn modelId="{9FD72CA6-D1E8-4B41-B600-697B1AC26C00}" type="presOf" srcId="{FD3EB823-2313-4977-B574-CDE3E7535B58}" destId="{A22015D4-30E7-412B-9E7A-ACFAD59DB016}" srcOrd="0" destOrd="0" presId="urn:microsoft.com/office/officeart/2005/8/layout/hierarchy1#1"/>
    <dgm:cxn modelId="{B95432A8-59AA-4118-9DDF-D4A81730CA34}" srcId="{8FDD53CB-C55C-46C2-AB8F-5B05A7842A98}" destId="{98BA92B9-9086-4869-BFC8-BC156E508E93}" srcOrd="1" destOrd="0" parTransId="{CBBD8E32-7F22-4354-9EF5-427F60202795}" sibTransId="{7D25D94A-86AC-45CC-8D1D-524228ED2549}"/>
    <dgm:cxn modelId="{A48DB7AF-BC4A-456E-BDAF-A8E7D78BD7CA}" type="presOf" srcId="{FA5D9B71-7522-4C72-BEB5-2DD6B26CF299}" destId="{3222A07C-CFDE-43AD-9A46-EFA73B0FE653}" srcOrd="0" destOrd="0" presId="urn:microsoft.com/office/officeart/2005/8/layout/hierarchy1#1"/>
    <dgm:cxn modelId="{33C425B4-D388-4DAA-B543-5B85CCA595FA}" type="presOf" srcId="{8FDD53CB-C55C-46C2-AB8F-5B05A7842A98}" destId="{268E488A-7E29-4FC1-9D0A-42A80718F318}" srcOrd="0" destOrd="0" presId="urn:microsoft.com/office/officeart/2005/8/layout/hierarchy1#1"/>
    <dgm:cxn modelId="{F6DEACB6-2C4C-4BCE-A986-E2CEAB60FBE8}" type="presOf" srcId="{9B0E3007-BC41-4ECE-A520-A0C41095D434}" destId="{3FACD239-9BBC-4B9F-A656-BDE62DB091B3}" srcOrd="0" destOrd="0" presId="urn:microsoft.com/office/officeart/2005/8/layout/hierarchy1#1"/>
    <dgm:cxn modelId="{078D8CBB-5186-4B1A-93D2-01DC41D09848}" type="presOf" srcId="{46C61BFC-42BD-48EF-ABA2-33EDFDEED5E8}" destId="{CBFD8112-6E67-4F9A-8B2F-5BE91CD9E678}" srcOrd="0" destOrd="0" presId="urn:microsoft.com/office/officeart/2005/8/layout/hierarchy1#1"/>
    <dgm:cxn modelId="{162FA6BE-2498-4B11-A4F8-893EB2084D50}" type="presOf" srcId="{4B334F90-5321-4C20-AD1B-49200406C069}" destId="{F9C6B2B2-CAC0-49BB-9148-C43848E36D1E}" srcOrd="0" destOrd="0" presId="urn:microsoft.com/office/officeart/2005/8/layout/hierarchy1#1"/>
    <dgm:cxn modelId="{999D6CBF-7667-4FCD-9EA2-C70AD134DD59}" srcId="{98BA92B9-9086-4869-BFC8-BC156E508E93}" destId="{03B5D936-39F8-459E-9E08-417240D0E056}" srcOrd="3" destOrd="0" parTransId="{D0D3C3F4-0BBD-468B-99ED-F948C0E9D0BC}" sibTransId="{CC86DF58-183B-46A2-B7E8-62FA997F7825}"/>
    <dgm:cxn modelId="{30DA39C6-82B2-4EEC-9852-D8BC9EBA7422}" type="presOf" srcId="{BE774953-9C9A-443F-B9D0-94C5A8B0FF76}" destId="{6BA24AE8-9A55-4BFD-A884-15EA87FACD68}" srcOrd="0" destOrd="0" presId="urn:microsoft.com/office/officeart/2005/8/layout/hierarchy1#1"/>
    <dgm:cxn modelId="{5B729FC6-8478-4316-AD2C-002992DA5D1D}" type="presOf" srcId="{D0D3C3F4-0BBD-468B-99ED-F948C0E9D0BC}" destId="{CE36E9CD-E99F-419E-B839-234C2753492E}" srcOrd="0" destOrd="0" presId="urn:microsoft.com/office/officeart/2005/8/layout/hierarchy1#1"/>
    <dgm:cxn modelId="{96DDFDC7-F038-47D9-BCBC-E6755828F512}" srcId="{8FDD53CB-C55C-46C2-AB8F-5B05A7842A98}" destId="{EEB18758-3958-4D1E-8BE3-505287192C3B}" srcOrd="0" destOrd="0" parTransId="{9B0E3007-BC41-4ECE-A520-A0C41095D434}" sibTransId="{5E23F1C0-C0AA-4468-8E60-AB7E80A694A4}"/>
    <dgm:cxn modelId="{7005CAC8-486E-4464-9091-137DBD2220B9}" type="presOf" srcId="{FC6A2041-90BF-4735-AA51-844A8BBF3CA5}" destId="{1E89325A-9999-481F-BD02-8F6568475BC2}" srcOrd="0" destOrd="0" presId="urn:microsoft.com/office/officeart/2005/8/layout/hierarchy1#1"/>
    <dgm:cxn modelId="{FC1639CB-09F1-47BC-9B2E-4DBC7EAB69D9}" srcId="{FC6A2041-90BF-4735-AA51-844A8BBF3CA5}" destId="{A80D166A-A052-4C47-BA16-37177E57027E}" srcOrd="0" destOrd="0" parTransId="{3B2B404F-2075-4FF7-ADCB-BFF2E0967236}" sibTransId="{44CA39AD-2EBF-43DA-8FC1-79BD0528400A}"/>
    <dgm:cxn modelId="{8C0A62D4-262D-4966-BEE8-9128B5B0C72D}" srcId="{46C61BFC-42BD-48EF-ABA2-33EDFDEED5E8}" destId="{BE774953-9C9A-443F-B9D0-94C5A8B0FF76}" srcOrd="0" destOrd="0" parTransId="{BBC5EF71-7F8B-43C4-AEBC-9566E9306C69}" sibTransId="{214A44DB-5144-4935-9D9F-CF513C795DA2}"/>
    <dgm:cxn modelId="{E0781AD9-A9D0-4667-8389-CFB80D15E4EC}" type="presOf" srcId="{89E4EC47-0F6F-4E44-A0EE-0FE20598BA9F}" destId="{9A3D37AE-C45E-497F-9EF0-131F18B04F4A}" srcOrd="0" destOrd="0" presId="urn:microsoft.com/office/officeart/2005/8/layout/hierarchy1#1"/>
    <dgm:cxn modelId="{7A50C5DA-2207-45F1-B03A-812D2079AD73}" type="presOf" srcId="{676809E7-14EE-4CA5-888D-0A9BAE251142}" destId="{CCE5FDCC-33A7-49E9-8ACD-488B506F9C10}" srcOrd="0" destOrd="0" presId="urn:microsoft.com/office/officeart/2005/8/layout/hierarchy1#1"/>
    <dgm:cxn modelId="{49A668E6-B6B5-42B4-A336-DB16A40AF74D}" type="presOf" srcId="{115E25D9-633A-4789-82B3-1095AF78EAE7}" destId="{B9A50CDA-F069-456E-B8EF-49D27958DB8C}" srcOrd="0" destOrd="0" presId="urn:microsoft.com/office/officeart/2005/8/layout/hierarchy1#1"/>
    <dgm:cxn modelId="{C971F20A-028B-4BB7-96B6-1C87E884C7CD}" type="presParOf" srcId="{F9C6B2B2-CAC0-49BB-9148-C43848E36D1E}" destId="{DCDEA0D8-AE3C-4A29-8178-B6328E569408}" srcOrd="0" destOrd="0" presId="urn:microsoft.com/office/officeart/2005/8/layout/hierarchy1#1"/>
    <dgm:cxn modelId="{AA82242D-8BB3-4E85-A9BE-B4056824640A}" type="presParOf" srcId="{DCDEA0D8-AE3C-4A29-8178-B6328E569408}" destId="{52788424-0814-4149-B858-C20F93B85157}" srcOrd="0" destOrd="0" presId="urn:microsoft.com/office/officeart/2005/8/layout/hierarchy1#1"/>
    <dgm:cxn modelId="{2D4D0375-FDD5-4CBD-99DC-283CBD41A0EF}" type="presParOf" srcId="{52788424-0814-4149-B858-C20F93B85157}" destId="{A5D7B914-E027-49D5-9AEF-D4C555DA2DC1}" srcOrd="0" destOrd="0" presId="urn:microsoft.com/office/officeart/2005/8/layout/hierarchy1#1"/>
    <dgm:cxn modelId="{2EFA009A-A952-475E-9EE4-51D76087544A}" type="presParOf" srcId="{52788424-0814-4149-B858-C20F93B85157}" destId="{268E488A-7E29-4FC1-9D0A-42A80718F318}" srcOrd="1" destOrd="0" presId="urn:microsoft.com/office/officeart/2005/8/layout/hierarchy1#1"/>
    <dgm:cxn modelId="{CE68FCC8-A086-4466-BB01-849EE6543CED}" type="presParOf" srcId="{DCDEA0D8-AE3C-4A29-8178-B6328E569408}" destId="{8BD4F241-E020-4494-9F52-2EA7CACF4A10}" srcOrd="1" destOrd="0" presId="urn:microsoft.com/office/officeart/2005/8/layout/hierarchy1#1"/>
    <dgm:cxn modelId="{5F10053D-69EE-482A-82E2-3DC459D32A14}" type="presParOf" srcId="{8BD4F241-E020-4494-9F52-2EA7CACF4A10}" destId="{3FACD239-9BBC-4B9F-A656-BDE62DB091B3}" srcOrd="0" destOrd="0" presId="urn:microsoft.com/office/officeart/2005/8/layout/hierarchy1#1"/>
    <dgm:cxn modelId="{B2AEA035-5614-4253-BC66-BF2607458715}" type="presParOf" srcId="{8BD4F241-E020-4494-9F52-2EA7CACF4A10}" destId="{B95DC127-668E-4CBE-9F09-E537DAADA140}" srcOrd="1" destOrd="0" presId="urn:microsoft.com/office/officeart/2005/8/layout/hierarchy1#1"/>
    <dgm:cxn modelId="{620D5EF7-638F-4ACE-B953-6F6AFDCEA0B3}" type="presParOf" srcId="{B95DC127-668E-4CBE-9F09-E537DAADA140}" destId="{A6FAB758-1143-445D-98D8-DD64F1EA6D22}" srcOrd="0" destOrd="0" presId="urn:microsoft.com/office/officeart/2005/8/layout/hierarchy1#1"/>
    <dgm:cxn modelId="{E794860F-1481-43DB-895A-4761C8B16ABB}" type="presParOf" srcId="{A6FAB758-1143-445D-98D8-DD64F1EA6D22}" destId="{AFABBFD5-154B-48FA-B354-B15EB8E290CB}" srcOrd="0" destOrd="0" presId="urn:microsoft.com/office/officeart/2005/8/layout/hierarchy1#1"/>
    <dgm:cxn modelId="{AA10DA62-2B18-47C6-A6A3-9049635E730A}" type="presParOf" srcId="{A6FAB758-1143-445D-98D8-DD64F1EA6D22}" destId="{DEBFBDDF-87D0-4BAC-9CE7-878567E9596E}" srcOrd="1" destOrd="0" presId="urn:microsoft.com/office/officeart/2005/8/layout/hierarchy1#1"/>
    <dgm:cxn modelId="{6DD0938B-8D94-4377-AF9C-D715C0FBFD21}" type="presParOf" srcId="{B95DC127-668E-4CBE-9F09-E537DAADA140}" destId="{279C2222-2F09-43D2-91C9-FCB0FD43DB2B}" srcOrd="1" destOrd="0" presId="urn:microsoft.com/office/officeart/2005/8/layout/hierarchy1#1"/>
    <dgm:cxn modelId="{5F69F669-7A7A-427F-BF8B-DF58C0259D5B}" type="presParOf" srcId="{279C2222-2F09-43D2-91C9-FCB0FD43DB2B}" destId="{7A6626D4-6139-46BC-BF5D-AC91AEE766CE}" srcOrd="0" destOrd="0" presId="urn:microsoft.com/office/officeart/2005/8/layout/hierarchy1#1"/>
    <dgm:cxn modelId="{9B2DA405-09A8-4E82-918E-B54885FF571C}" type="presParOf" srcId="{279C2222-2F09-43D2-91C9-FCB0FD43DB2B}" destId="{F918E019-C018-41B3-A763-AC04DD0692C9}" srcOrd="1" destOrd="0" presId="urn:microsoft.com/office/officeart/2005/8/layout/hierarchy1#1"/>
    <dgm:cxn modelId="{E3E4F09B-848F-4F4F-980E-36BBB53272D6}" type="presParOf" srcId="{F918E019-C018-41B3-A763-AC04DD0692C9}" destId="{FEF5BA25-F0AC-4EB5-BB24-522962F6CE88}" srcOrd="0" destOrd="0" presId="urn:microsoft.com/office/officeart/2005/8/layout/hierarchy1#1"/>
    <dgm:cxn modelId="{97EEFB66-98F2-44E5-B4A7-BAC86191EDED}" type="presParOf" srcId="{FEF5BA25-F0AC-4EB5-BB24-522962F6CE88}" destId="{ABAE8BCD-6BD8-4559-B34E-30F6DEA77A97}" srcOrd="0" destOrd="0" presId="urn:microsoft.com/office/officeart/2005/8/layout/hierarchy1#1"/>
    <dgm:cxn modelId="{B398F88D-166B-4C34-9A4E-81D1379D4C03}" type="presParOf" srcId="{FEF5BA25-F0AC-4EB5-BB24-522962F6CE88}" destId="{A22015D4-30E7-412B-9E7A-ACFAD59DB016}" srcOrd="1" destOrd="0" presId="urn:microsoft.com/office/officeart/2005/8/layout/hierarchy1#1"/>
    <dgm:cxn modelId="{49590C09-B523-4774-B970-AC5ADCDDBAE8}" type="presParOf" srcId="{F918E019-C018-41B3-A763-AC04DD0692C9}" destId="{5B0B646B-2A87-4E07-A6E0-BFCA9A8790E2}" srcOrd="1" destOrd="0" presId="urn:microsoft.com/office/officeart/2005/8/layout/hierarchy1#1"/>
    <dgm:cxn modelId="{C426D235-6D7A-40DE-90B7-CD025E00E9A9}" type="presParOf" srcId="{8BD4F241-E020-4494-9F52-2EA7CACF4A10}" destId="{CE9DB3FD-3598-4AEF-BA15-15F520E22323}" srcOrd="2" destOrd="0" presId="urn:microsoft.com/office/officeart/2005/8/layout/hierarchy1#1"/>
    <dgm:cxn modelId="{F751E88D-EC15-437D-82AD-32B5E45D5D99}" type="presParOf" srcId="{8BD4F241-E020-4494-9F52-2EA7CACF4A10}" destId="{83F16478-E00B-45A5-BA8E-5A9587A89A00}" srcOrd="3" destOrd="0" presId="urn:microsoft.com/office/officeart/2005/8/layout/hierarchy1#1"/>
    <dgm:cxn modelId="{23001A74-8603-4807-8B1A-F7703E7B4057}" type="presParOf" srcId="{83F16478-E00B-45A5-BA8E-5A9587A89A00}" destId="{DDB351DB-390B-4BA3-9DF9-23EDDECDE47B}" srcOrd="0" destOrd="0" presId="urn:microsoft.com/office/officeart/2005/8/layout/hierarchy1#1"/>
    <dgm:cxn modelId="{17CD7A89-C2AD-48BF-8CD5-5F819650795B}" type="presParOf" srcId="{DDB351DB-390B-4BA3-9DF9-23EDDECDE47B}" destId="{A42F2821-C535-401E-B02C-8BAC7827EF2F}" srcOrd="0" destOrd="0" presId="urn:microsoft.com/office/officeart/2005/8/layout/hierarchy1#1"/>
    <dgm:cxn modelId="{A6FD0573-8FD5-4B9C-97F6-10C72603D91F}" type="presParOf" srcId="{DDB351DB-390B-4BA3-9DF9-23EDDECDE47B}" destId="{B97E3B85-1729-4DD0-AE7C-33FB0C358F7A}" srcOrd="1" destOrd="0" presId="urn:microsoft.com/office/officeart/2005/8/layout/hierarchy1#1"/>
    <dgm:cxn modelId="{FF70299B-AF33-4C7A-A743-03335F9E8C50}" type="presParOf" srcId="{83F16478-E00B-45A5-BA8E-5A9587A89A00}" destId="{887ECBC8-D865-4A00-8DCC-5575CFAE963D}" srcOrd="1" destOrd="0" presId="urn:microsoft.com/office/officeart/2005/8/layout/hierarchy1#1"/>
    <dgm:cxn modelId="{2A0C09DA-360D-40E4-8A71-E27DD825B4E5}" type="presParOf" srcId="{887ECBC8-D865-4A00-8DCC-5575CFAE963D}" destId="{E235B47D-F3A6-4FF5-9C55-819B55B65945}" srcOrd="0" destOrd="0" presId="urn:microsoft.com/office/officeart/2005/8/layout/hierarchy1#1"/>
    <dgm:cxn modelId="{A1F151A0-D2CE-43BD-8E38-39BE37DC4BBC}" type="presParOf" srcId="{887ECBC8-D865-4A00-8DCC-5575CFAE963D}" destId="{F60CC526-1FAE-41FA-A3C4-C8A3BBCDF33B}" srcOrd="1" destOrd="0" presId="urn:microsoft.com/office/officeart/2005/8/layout/hierarchy1#1"/>
    <dgm:cxn modelId="{7B529BDA-95A6-4547-A91A-F9C838EF382F}" type="presParOf" srcId="{F60CC526-1FAE-41FA-A3C4-C8A3BBCDF33B}" destId="{633D03DB-9971-4EF4-9B37-5AC6FF15AE9A}" srcOrd="0" destOrd="0" presId="urn:microsoft.com/office/officeart/2005/8/layout/hierarchy1#1"/>
    <dgm:cxn modelId="{C56D77CB-93F7-46C5-AEFF-E26403CA17CE}" type="presParOf" srcId="{633D03DB-9971-4EF4-9B37-5AC6FF15AE9A}" destId="{503538C6-11E8-49C5-B48E-92E353BEF19C}" srcOrd="0" destOrd="0" presId="urn:microsoft.com/office/officeart/2005/8/layout/hierarchy1#1"/>
    <dgm:cxn modelId="{3496ECD1-02FB-482B-8890-47993B7CEA68}" type="presParOf" srcId="{633D03DB-9971-4EF4-9B37-5AC6FF15AE9A}" destId="{5740E18D-C781-4E2F-B1B7-2276ED50EBBD}" srcOrd="1" destOrd="0" presId="urn:microsoft.com/office/officeart/2005/8/layout/hierarchy1#1"/>
    <dgm:cxn modelId="{78914E03-9803-4FBB-9DD1-126FBF6ECBE2}" type="presParOf" srcId="{F60CC526-1FAE-41FA-A3C4-C8A3BBCDF33B}" destId="{EFEFB520-66B5-4E03-8D4B-559942901692}" srcOrd="1" destOrd="0" presId="urn:microsoft.com/office/officeart/2005/8/layout/hierarchy1#1"/>
    <dgm:cxn modelId="{A352663A-A0AC-43D1-B540-572B00B05604}" type="presParOf" srcId="{EFEFB520-66B5-4E03-8D4B-559942901692}" destId="{C4A1BABB-A7AE-4E34-BFAD-D9BDFE69A3E3}" srcOrd="0" destOrd="0" presId="urn:microsoft.com/office/officeart/2005/8/layout/hierarchy1#1"/>
    <dgm:cxn modelId="{37CB72F7-6B00-4CE0-9738-F93589DC885B}" type="presParOf" srcId="{EFEFB520-66B5-4E03-8D4B-559942901692}" destId="{8B55EFC7-19EF-48A3-9E5D-31FED6C3929E}" srcOrd="1" destOrd="0" presId="urn:microsoft.com/office/officeart/2005/8/layout/hierarchy1#1"/>
    <dgm:cxn modelId="{39948696-90C4-4223-B765-8EE06D6850A4}" type="presParOf" srcId="{8B55EFC7-19EF-48A3-9E5D-31FED6C3929E}" destId="{33229358-1391-4C85-AB06-40385A6A4920}" srcOrd="0" destOrd="0" presId="urn:microsoft.com/office/officeart/2005/8/layout/hierarchy1#1"/>
    <dgm:cxn modelId="{3F140EF8-556C-46BC-B346-922C7D2432ED}" type="presParOf" srcId="{33229358-1391-4C85-AB06-40385A6A4920}" destId="{6DF531A6-C55C-4F1E-B5BA-A568E07A6CF0}" srcOrd="0" destOrd="0" presId="urn:microsoft.com/office/officeart/2005/8/layout/hierarchy1#1"/>
    <dgm:cxn modelId="{C2856F01-6BC4-43CD-AAA9-7CCE5E3DC5F2}" type="presParOf" srcId="{33229358-1391-4C85-AB06-40385A6A4920}" destId="{1E89325A-9999-481F-BD02-8F6568475BC2}" srcOrd="1" destOrd="0" presId="urn:microsoft.com/office/officeart/2005/8/layout/hierarchy1#1"/>
    <dgm:cxn modelId="{9EE2DDA1-EFF5-4853-B110-6D405F3CF995}" type="presParOf" srcId="{8B55EFC7-19EF-48A3-9E5D-31FED6C3929E}" destId="{DA386723-4B00-4035-AE95-42258596E5FC}" srcOrd="1" destOrd="0" presId="urn:microsoft.com/office/officeart/2005/8/layout/hierarchy1#1"/>
    <dgm:cxn modelId="{BC2CA29F-27FF-4965-995C-6C8DA4136245}" type="presParOf" srcId="{DA386723-4B00-4035-AE95-42258596E5FC}" destId="{E0A82C53-C9F0-426D-A843-6E6EE3AB7AB8}" srcOrd="0" destOrd="0" presId="urn:microsoft.com/office/officeart/2005/8/layout/hierarchy1#1"/>
    <dgm:cxn modelId="{BDCECE0E-7AFA-4AF0-A6F5-8165E9E2F173}" type="presParOf" srcId="{DA386723-4B00-4035-AE95-42258596E5FC}" destId="{46BDB791-D1AE-48D7-9173-02B07F587CF3}" srcOrd="1" destOrd="0" presId="urn:microsoft.com/office/officeart/2005/8/layout/hierarchy1#1"/>
    <dgm:cxn modelId="{224BEAC2-4C1F-4C01-AEA4-7F04C09A6CA8}" type="presParOf" srcId="{46BDB791-D1AE-48D7-9173-02B07F587CF3}" destId="{B8BB276E-9AB8-451A-9ACB-19B04F3DE79E}" srcOrd="0" destOrd="0" presId="urn:microsoft.com/office/officeart/2005/8/layout/hierarchy1#1"/>
    <dgm:cxn modelId="{3C5C1BA4-6E55-4E3D-BD39-6667D6DA9404}" type="presParOf" srcId="{B8BB276E-9AB8-451A-9ACB-19B04F3DE79E}" destId="{7566CD44-4EA5-43AD-814C-D3AF60845642}" srcOrd="0" destOrd="0" presId="urn:microsoft.com/office/officeart/2005/8/layout/hierarchy1#1"/>
    <dgm:cxn modelId="{FBD489E1-51A0-49EE-B9A8-0BBE3A983FB0}" type="presParOf" srcId="{B8BB276E-9AB8-451A-9ACB-19B04F3DE79E}" destId="{6560DE1D-C706-4CCA-B5EF-55B565D9076E}" srcOrd="1" destOrd="0" presId="urn:microsoft.com/office/officeart/2005/8/layout/hierarchy1#1"/>
    <dgm:cxn modelId="{6AE8429C-C49C-4225-941C-4AC5F4715327}" type="presParOf" srcId="{46BDB791-D1AE-48D7-9173-02B07F587CF3}" destId="{906F0C90-3F4E-48F9-84A7-E83FB0A8A47E}" srcOrd="1" destOrd="0" presId="urn:microsoft.com/office/officeart/2005/8/layout/hierarchy1#1"/>
    <dgm:cxn modelId="{D15AF2BE-8E52-488E-893D-6FD913C56982}" type="presParOf" srcId="{EFEFB520-66B5-4E03-8D4B-559942901692}" destId="{DC48514D-F14C-4F82-A736-C584B8AF4767}" srcOrd="2" destOrd="0" presId="urn:microsoft.com/office/officeart/2005/8/layout/hierarchy1#1"/>
    <dgm:cxn modelId="{1C2A0FE6-86FE-4F03-92A6-BCE4EB3CDC03}" type="presParOf" srcId="{EFEFB520-66B5-4E03-8D4B-559942901692}" destId="{4E328B4E-BA2B-49B5-A74D-6B778A4B08FA}" srcOrd="3" destOrd="0" presId="urn:microsoft.com/office/officeart/2005/8/layout/hierarchy1#1"/>
    <dgm:cxn modelId="{CB45341F-DFB3-4AD6-9641-032E89E693EB}" type="presParOf" srcId="{4E328B4E-BA2B-49B5-A74D-6B778A4B08FA}" destId="{B929DD42-B922-4962-8635-144AE554D7AB}" srcOrd="0" destOrd="0" presId="urn:microsoft.com/office/officeart/2005/8/layout/hierarchy1#1"/>
    <dgm:cxn modelId="{53F51CD4-1195-4FF5-9C99-67B25DF0961B}" type="presParOf" srcId="{B929DD42-B922-4962-8635-144AE554D7AB}" destId="{BA453758-AB5E-458D-B07B-E8470BA983A6}" srcOrd="0" destOrd="0" presId="urn:microsoft.com/office/officeart/2005/8/layout/hierarchy1#1"/>
    <dgm:cxn modelId="{93C99591-16EF-45C8-B888-D9FC92ED2C7B}" type="presParOf" srcId="{B929DD42-B922-4962-8635-144AE554D7AB}" destId="{CBFD8112-6E67-4F9A-8B2F-5BE91CD9E678}" srcOrd="1" destOrd="0" presId="urn:microsoft.com/office/officeart/2005/8/layout/hierarchy1#1"/>
    <dgm:cxn modelId="{9B63AD1F-A3E4-434D-A1ED-6381150D8A3D}" type="presParOf" srcId="{4E328B4E-BA2B-49B5-A74D-6B778A4B08FA}" destId="{DA2C0E93-3A43-426B-9B88-8185C2233DC8}" srcOrd="1" destOrd="0" presId="urn:microsoft.com/office/officeart/2005/8/layout/hierarchy1#1"/>
    <dgm:cxn modelId="{61EFBBA1-0331-4002-82C0-B22F36A31C9F}" type="presParOf" srcId="{DA2C0E93-3A43-426B-9B88-8185C2233DC8}" destId="{D463C2A5-2B81-4474-8546-E21A87BE7232}" srcOrd="0" destOrd="0" presId="urn:microsoft.com/office/officeart/2005/8/layout/hierarchy1#1"/>
    <dgm:cxn modelId="{01923F64-8757-47C6-9ABA-29D1C981A254}" type="presParOf" srcId="{DA2C0E93-3A43-426B-9B88-8185C2233DC8}" destId="{5AA29085-188E-4D97-95D7-5E97EF1E2153}" srcOrd="1" destOrd="0" presId="urn:microsoft.com/office/officeart/2005/8/layout/hierarchy1#1"/>
    <dgm:cxn modelId="{CAEFC2FA-7C92-4D15-9B0B-35B8A3EF5FAB}" type="presParOf" srcId="{5AA29085-188E-4D97-95D7-5E97EF1E2153}" destId="{046F5EF0-1EEE-4196-BF18-59B6A67F9579}" srcOrd="0" destOrd="0" presId="urn:microsoft.com/office/officeart/2005/8/layout/hierarchy1#1"/>
    <dgm:cxn modelId="{02BFF21B-8EF1-4E6A-96CA-AFC9D16FADC7}" type="presParOf" srcId="{046F5EF0-1EEE-4196-BF18-59B6A67F9579}" destId="{BDC6DBEB-D84D-48CD-9C10-FC68C2B087A5}" srcOrd="0" destOrd="0" presId="urn:microsoft.com/office/officeart/2005/8/layout/hierarchy1#1"/>
    <dgm:cxn modelId="{8B66F5B2-5042-45BA-9814-D796CDDC6953}" type="presParOf" srcId="{046F5EF0-1EEE-4196-BF18-59B6A67F9579}" destId="{6BA24AE8-9A55-4BFD-A884-15EA87FACD68}" srcOrd="1" destOrd="0" presId="urn:microsoft.com/office/officeart/2005/8/layout/hierarchy1#1"/>
    <dgm:cxn modelId="{C2073F90-EABD-4FF7-A090-8BE9AEEAAAD6}" type="presParOf" srcId="{5AA29085-188E-4D97-95D7-5E97EF1E2153}" destId="{78D1F7B0-0451-4DBC-915E-C7C623985620}" srcOrd="1" destOrd="0" presId="urn:microsoft.com/office/officeart/2005/8/layout/hierarchy1#1"/>
    <dgm:cxn modelId="{200BECB3-183E-4467-BCAA-6D25429A9790}" type="presParOf" srcId="{887ECBC8-D865-4A00-8DCC-5575CFAE963D}" destId="{4FB39678-D545-4E92-AFEF-ED81A96B3CA1}" srcOrd="2" destOrd="0" presId="urn:microsoft.com/office/officeart/2005/8/layout/hierarchy1#1"/>
    <dgm:cxn modelId="{96EE0C2D-C9DE-459E-842E-B3B3DC0620F9}" type="presParOf" srcId="{887ECBC8-D865-4A00-8DCC-5575CFAE963D}" destId="{70D84574-17AC-4469-BF4E-265C6992EFD8}" srcOrd="3" destOrd="0" presId="urn:microsoft.com/office/officeart/2005/8/layout/hierarchy1#1"/>
    <dgm:cxn modelId="{8052C7AE-03C5-4D2B-8349-22E443C6C975}" type="presParOf" srcId="{70D84574-17AC-4469-BF4E-265C6992EFD8}" destId="{B1811AF7-36DA-4900-8ECD-3F70A52F53FD}" srcOrd="0" destOrd="0" presId="urn:microsoft.com/office/officeart/2005/8/layout/hierarchy1#1"/>
    <dgm:cxn modelId="{3A45B6BE-FFBC-4347-B09A-578291CFA46B}" type="presParOf" srcId="{B1811AF7-36DA-4900-8ECD-3F70A52F53FD}" destId="{39A713F9-F16D-42A3-B86C-7922CD7EAEDC}" srcOrd="0" destOrd="0" presId="urn:microsoft.com/office/officeart/2005/8/layout/hierarchy1#1"/>
    <dgm:cxn modelId="{D770DC1A-3038-4D88-B06D-8843743B1DA7}" type="presParOf" srcId="{B1811AF7-36DA-4900-8ECD-3F70A52F53FD}" destId="{4224A023-F946-4826-AB02-D082F7F74B88}" srcOrd="1" destOrd="0" presId="urn:microsoft.com/office/officeart/2005/8/layout/hierarchy1#1"/>
    <dgm:cxn modelId="{982A1ADA-9384-4A78-B1D3-44A7D9B0F9C4}" type="presParOf" srcId="{70D84574-17AC-4469-BF4E-265C6992EFD8}" destId="{59E27569-81CB-4623-A1B3-CEB6C4D52331}" srcOrd="1" destOrd="0" presId="urn:microsoft.com/office/officeart/2005/8/layout/hierarchy1#1"/>
    <dgm:cxn modelId="{BE5BDA31-75B9-43EF-93FA-CB0E32934483}" type="presParOf" srcId="{887ECBC8-D865-4A00-8DCC-5575CFAE963D}" destId="{9A3D37AE-C45E-497F-9EF0-131F18B04F4A}" srcOrd="4" destOrd="0" presId="urn:microsoft.com/office/officeart/2005/8/layout/hierarchy1#1"/>
    <dgm:cxn modelId="{E5EF1EA2-068F-4863-AD15-9C6AEBDB38BB}" type="presParOf" srcId="{887ECBC8-D865-4A00-8DCC-5575CFAE963D}" destId="{C6C30668-1543-47D0-B774-2CCD47466BD8}" srcOrd="5" destOrd="0" presId="urn:microsoft.com/office/officeart/2005/8/layout/hierarchy1#1"/>
    <dgm:cxn modelId="{45FA931D-085A-41F1-B1C5-2EC11D909A7A}" type="presParOf" srcId="{C6C30668-1543-47D0-B774-2CCD47466BD8}" destId="{19FAC05F-B038-4B4C-8C1D-F295DB9D6CB8}" srcOrd="0" destOrd="0" presId="urn:microsoft.com/office/officeart/2005/8/layout/hierarchy1#1"/>
    <dgm:cxn modelId="{E8643035-BB4C-4BCE-8CAC-F1349128982A}" type="presParOf" srcId="{19FAC05F-B038-4B4C-8C1D-F295DB9D6CB8}" destId="{BF075B83-C17F-48EB-A99A-428C22B3D86A}" srcOrd="0" destOrd="0" presId="urn:microsoft.com/office/officeart/2005/8/layout/hierarchy1#1"/>
    <dgm:cxn modelId="{7511C6D8-FAD7-4CF0-BEC4-011F0FA1A6C6}" type="presParOf" srcId="{19FAC05F-B038-4B4C-8C1D-F295DB9D6CB8}" destId="{B9A50CDA-F069-456E-B8EF-49D27958DB8C}" srcOrd="1" destOrd="0" presId="urn:microsoft.com/office/officeart/2005/8/layout/hierarchy1#1"/>
    <dgm:cxn modelId="{CF0D3097-33D9-41CF-A4D8-77CAFFDE1D80}" type="presParOf" srcId="{C6C30668-1543-47D0-B774-2CCD47466BD8}" destId="{67D7AD70-ACAB-4156-9ACE-C94FBA63F6F8}" srcOrd="1" destOrd="0" presId="urn:microsoft.com/office/officeart/2005/8/layout/hierarchy1#1"/>
    <dgm:cxn modelId="{EA9BBEE6-2008-4014-BFDB-6D0B07942230}" type="presParOf" srcId="{887ECBC8-D865-4A00-8DCC-5575CFAE963D}" destId="{CE36E9CD-E99F-419E-B839-234C2753492E}" srcOrd="6" destOrd="0" presId="urn:microsoft.com/office/officeart/2005/8/layout/hierarchy1#1"/>
    <dgm:cxn modelId="{6AE7FCBE-2A05-48B2-AE50-4A86FD35D7B9}" type="presParOf" srcId="{887ECBC8-D865-4A00-8DCC-5575CFAE963D}" destId="{F749C3CB-E88E-4BD5-A964-4DFCFCD1D942}" srcOrd="7" destOrd="0" presId="urn:microsoft.com/office/officeart/2005/8/layout/hierarchy1#1"/>
    <dgm:cxn modelId="{1BF30A0A-E79D-4F11-B66B-E068CA6E7AFB}" type="presParOf" srcId="{F749C3CB-E88E-4BD5-A964-4DFCFCD1D942}" destId="{BA583106-2839-49AF-A5F3-A8B41FE1EE9C}" srcOrd="0" destOrd="0" presId="urn:microsoft.com/office/officeart/2005/8/layout/hierarchy1#1"/>
    <dgm:cxn modelId="{B17679DE-6D13-48E4-9B61-0471FFBA0CF2}" type="presParOf" srcId="{BA583106-2839-49AF-A5F3-A8B41FE1EE9C}" destId="{A73CE085-A564-4E37-B52C-17B512E57678}" srcOrd="0" destOrd="0" presId="urn:microsoft.com/office/officeart/2005/8/layout/hierarchy1#1"/>
    <dgm:cxn modelId="{18401CA6-69DF-4E25-B331-AD927A5F0D7B}" type="presParOf" srcId="{BA583106-2839-49AF-A5F3-A8B41FE1EE9C}" destId="{7B85C6BF-6A44-47C7-BBBF-DCD29D0D773B}" srcOrd="1" destOrd="0" presId="urn:microsoft.com/office/officeart/2005/8/layout/hierarchy1#1"/>
    <dgm:cxn modelId="{2D7C518D-C8E1-434D-8279-A2F74B64CFC8}" type="presParOf" srcId="{F749C3CB-E88E-4BD5-A964-4DFCFCD1D942}" destId="{1E466B12-EDC7-49C7-9E0C-26519181C2C7}" srcOrd="1" destOrd="0" presId="urn:microsoft.com/office/officeart/2005/8/layout/hierarchy1#1"/>
    <dgm:cxn modelId="{2DDE8231-9859-418B-B96F-9184CDF2ACFC}" type="presParOf" srcId="{887ECBC8-D865-4A00-8DCC-5575CFAE963D}" destId="{344924A2-6E8E-4F8B-A3FA-56A037B0956F}" srcOrd="8" destOrd="0" presId="urn:microsoft.com/office/officeart/2005/8/layout/hierarchy1#1"/>
    <dgm:cxn modelId="{48D98573-43C7-4614-A20E-C5376DB1C880}" type="presParOf" srcId="{887ECBC8-D865-4A00-8DCC-5575CFAE963D}" destId="{841E7810-33D5-467E-9B66-CAF1FAFC729A}" srcOrd="9" destOrd="0" presId="urn:microsoft.com/office/officeart/2005/8/layout/hierarchy1#1"/>
    <dgm:cxn modelId="{98644CD5-F7F0-4FA7-BBCB-7081F0BF573C}" type="presParOf" srcId="{841E7810-33D5-467E-9B66-CAF1FAFC729A}" destId="{EFD0BDD9-6696-4CF7-8D07-1C164B2DCD5E}" srcOrd="0" destOrd="0" presId="urn:microsoft.com/office/officeart/2005/8/layout/hierarchy1#1"/>
    <dgm:cxn modelId="{5000D1F8-43B9-40E7-8A97-2FABE1BB20FC}" type="presParOf" srcId="{EFD0BDD9-6696-4CF7-8D07-1C164B2DCD5E}" destId="{F2BEF3D6-A18D-46A9-95EA-2124C1B9E42A}" srcOrd="0" destOrd="0" presId="urn:microsoft.com/office/officeart/2005/8/layout/hierarchy1#1"/>
    <dgm:cxn modelId="{1D2B593E-20EC-4B44-825C-C1396B0D0C1C}" type="presParOf" srcId="{EFD0BDD9-6696-4CF7-8D07-1C164B2DCD5E}" destId="{3222A07C-CFDE-43AD-9A46-EFA73B0FE653}" srcOrd="1" destOrd="0" presId="urn:microsoft.com/office/officeart/2005/8/layout/hierarchy1#1"/>
    <dgm:cxn modelId="{E8658C96-9CF3-4EE8-8BEF-AAADF0CFC941}" type="presParOf" srcId="{841E7810-33D5-467E-9B66-CAF1FAFC729A}" destId="{8A7E7841-86A6-43D5-BDDE-2376D65D492C}" srcOrd="1" destOrd="0" presId="urn:microsoft.com/office/officeart/2005/8/layout/hierarchy1#1"/>
    <dgm:cxn modelId="{AA94794D-4289-44FB-8572-C142B19ADF66}" type="presParOf" srcId="{887ECBC8-D865-4A00-8DCC-5575CFAE963D}" destId="{CCE5FDCC-33A7-49E9-8ACD-488B506F9C10}" srcOrd="10" destOrd="0" presId="urn:microsoft.com/office/officeart/2005/8/layout/hierarchy1#1"/>
    <dgm:cxn modelId="{BFFAE5AD-409A-44A2-BBEE-EED9D682CA8C}" type="presParOf" srcId="{887ECBC8-D865-4A00-8DCC-5575CFAE963D}" destId="{0BB103F3-B325-4294-8B2F-9336DD2DA741}" srcOrd="11" destOrd="0" presId="urn:microsoft.com/office/officeart/2005/8/layout/hierarchy1#1"/>
    <dgm:cxn modelId="{44F3A0B3-3AAB-4AFB-87ED-F5EA870D0CDE}" type="presParOf" srcId="{0BB103F3-B325-4294-8B2F-9336DD2DA741}" destId="{2B084D0E-7088-4248-8CB6-8695F881BC37}" srcOrd="0" destOrd="0" presId="urn:microsoft.com/office/officeart/2005/8/layout/hierarchy1#1"/>
    <dgm:cxn modelId="{FD1FD386-1C99-44AF-B5BF-3969FED10E96}" type="presParOf" srcId="{2B084D0E-7088-4248-8CB6-8695F881BC37}" destId="{EB8A8D44-32E1-463E-97FE-400D98DA4441}" srcOrd="0" destOrd="0" presId="urn:microsoft.com/office/officeart/2005/8/layout/hierarchy1#1"/>
    <dgm:cxn modelId="{7CEBECBF-B69C-49F8-85EE-B0C930FA6564}" type="presParOf" srcId="{2B084D0E-7088-4248-8CB6-8695F881BC37}" destId="{EC85744D-E988-4C69-8CAD-3DD25651CD30}" srcOrd="1" destOrd="0" presId="urn:microsoft.com/office/officeart/2005/8/layout/hierarchy1#1"/>
    <dgm:cxn modelId="{B64E8811-C5A5-4A36-8B85-B12A3DCF57A6}" type="presParOf" srcId="{0BB103F3-B325-4294-8B2F-9336DD2DA741}" destId="{B0DD81C7-4795-491B-82BC-88EFC2932C0C}" srcOrd="1" destOrd="0" presId="urn:microsoft.com/office/officeart/2005/8/layout/hierarchy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E85E0A-1118-4941-88E5-ADB8F4F4CD9E}">
      <dsp:nvSpPr>
        <dsp:cNvPr id="0" name=""/>
        <dsp:cNvSpPr/>
      </dsp:nvSpPr>
      <dsp:spPr>
        <a:xfrm>
          <a:off x="0" y="126310"/>
          <a:ext cx="495300" cy="529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l" defTabSz="466725">
            <a:lnSpc>
              <a:spcPct val="90000"/>
            </a:lnSpc>
            <a:spcBef>
              <a:spcPct val="0"/>
            </a:spcBef>
            <a:spcAft>
              <a:spcPct val="35000"/>
            </a:spcAft>
            <a:buNone/>
          </a:pPr>
          <a:r>
            <a:rPr lang="en-US" sz="1050" kern="1200"/>
            <a:t>Genus</a:t>
          </a:r>
        </a:p>
      </dsp:txBody>
      <dsp:txXfrm>
        <a:off x="0" y="126310"/>
        <a:ext cx="495300" cy="529927"/>
      </dsp:txXfrm>
    </dsp:sp>
    <dsp:sp modelId="{55AC91CD-FA39-461D-831B-B795226942BB}">
      <dsp:nvSpPr>
        <dsp:cNvPr id="0" name=""/>
        <dsp:cNvSpPr/>
      </dsp:nvSpPr>
      <dsp:spPr>
        <a:xfrm>
          <a:off x="0" y="779050"/>
          <a:ext cx="495300" cy="678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l" defTabSz="466725">
            <a:lnSpc>
              <a:spcPct val="90000"/>
            </a:lnSpc>
            <a:spcBef>
              <a:spcPct val="0"/>
            </a:spcBef>
            <a:spcAft>
              <a:spcPct val="35000"/>
            </a:spcAft>
            <a:buNone/>
          </a:pPr>
          <a:r>
            <a:rPr lang="en-US" sz="1050" kern="1200"/>
            <a:t>Species</a:t>
          </a:r>
        </a:p>
      </dsp:txBody>
      <dsp:txXfrm>
        <a:off x="0" y="779050"/>
        <a:ext cx="495300" cy="678271"/>
      </dsp:txXfrm>
    </dsp:sp>
    <dsp:sp modelId="{7F5A4311-DBA3-44B3-8B89-59262B58B5BF}">
      <dsp:nvSpPr>
        <dsp:cNvPr id="0" name=""/>
        <dsp:cNvSpPr/>
      </dsp:nvSpPr>
      <dsp:spPr>
        <a:xfrm>
          <a:off x="0" y="1872616"/>
          <a:ext cx="495300" cy="800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355600">
            <a:lnSpc>
              <a:spcPct val="90000"/>
            </a:lnSpc>
            <a:spcBef>
              <a:spcPct val="0"/>
            </a:spcBef>
            <a:spcAft>
              <a:spcPct val="35000"/>
            </a:spcAft>
            <a:buNone/>
          </a:pPr>
          <a:r>
            <a:rPr lang="en-US" sz="800" kern="1200"/>
            <a:t>Subspecies</a:t>
          </a:r>
        </a:p>
      </dsp:txBody>
      <dsp:txXfrm>
        <a:off x="0" y="1872616"/>
        <a:ext cx="495300" cy="800441"/>
      </dsp:txXfrm>
    </dsp:sp>
    <dsp:sp modelId="{119FB832-E6D8-43E5-9D9C-CB3F7CCB7FF5}">
      <dsp:nvSpPr>
        <dsp:cNvPr id="0" name=""/>
        <dsp:cNvSpPr/>
      </dsp:nvSpPr>
      <dsp:spPr>
        <a:xfrm>
          <a:off x="0" y="2875914"/>
          <a:ext cx="495300" cy="7663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Serovars</a:t>
          </a:r>
        </a:p>
      </dsp:txBody>
      <dsp:txXfrm>
        <a:off x="0" y="2875914"/>
        <a:ext cx="495300" cy="766378"/>
      </dsp:txXfrm>
    </dsp:sp>
    <dsp:sp modelId="{96D27219-F1CB-4E63-8435-38A53DBEA230}">
      <dsp:nvSpPr>
        <dsp:cNvPr id="0" name=""/>
        <dsp:cNvSpPr/>
      </dsp:nvSpPr>
      <dsp:spPr>
        <a:xfrm>
          <a:off x="0" y="4451297"/>
          <a:ext cx="495300" cy="9674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l" defTabSz="466725">
            <a:lnSpc>
              <a:spcPct val="90000"/>
            </a:lnSpc>
            <a:spcBef>
              <a:spcPct val="0"/>
            </a:spcBef>
            <a:spcAft>
              <a:spcPct val="35000"/>
            </a:spcAft>
            <a:buNone/>
          </a:pPr>
          <a:r>
            <a:rPr lang="en-US" sz="1050" kern="1200"/>
            <a:t>Form</a:t>
          </a:r>
        </a:p>
      </dsp:txBody>
      <dsp:txXfrm>
        <a:off x="0" y="4451297"/>
        <a:ext cx="495300" cy="9674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E5FDCC-33A7-49E9-8ACD-488B506F9C10}">
      <dsp:nvSpPr>
        <dsp:cNvPr id="0" name=""/>
        <dsp:cNvSpPr/>
      </dsp:nvSpPr>
      <dsp:spPr>
        <a:xfrm>
          <a:off x="3815729" y="1726005"/>
          <a:ext cx="977483" cy="866157"/>
        </a:xfrm>
        <a:custGeom>
          <a:avLst/>
          <a:gdLst/>
          <a:ahLst/>
          <a:cxnLst/>
          <a:rect l="0" t="0" r="0" b="0"/>
          <a:pathLst>
            <a:path>
              <a:moveTo>
                <a:pt x="0" y="0"/>
              </a:moveTo>
              <a:lnTo>
                <a:pt x="0" y="858187"/>
              </a:lnTo>
              <a:lnTo>
                <a:pt x="977483" y="858187"/>
              </a:lnTo>
              <a:lnTo>
                <a:pt x="977483" y="866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4924A2-6E8E-4F8B-A3FA-56A037B0956F}">
      <dsp:nvSpPr>
        <dsp:cNvPr id="0" name=""/>
        <dsp:cNvSpPr/>
      </dsp:nvSpPr>
      <dsp:spPr>
        <a:xfrm>
          <a:off x="3815729" y="1726005"/>
          <a:ext cx="150530" cy="872552"/>
        </a:xfrm>
        <a:custGeom>
          <a:avLst/>
          <a:gdLst/>
          <a:ahLst/>
          <a:cxnLst/>
          <a:rect l="0" t="0" r="0" b="0"/>
          <a:pathLst>
            <a:path>
              <a:moveTo>
                <a:pt x="0" y="0"/>
              </a:moveTo>
              <a:lnTo>
                <a:pt x="0" y="864583"/>
              </a:lnTo>
              <a:lnTo>
                <a:pt x="150530" y="864583"/>
              </a:lnTo>
              <a:lnTo>
                <a:pt x="150530" y="8725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6E9CD-E99F-419E-B839-234C2753492E}">
      <dsp:nvSpPr>
        <dsp:cNvPr id="0" name=""/>
        <dsp:cNvSpPr/>
      </dsp:nvSpPr>
      <dsp:spPr>
        <a:xfrm>
          <a:off x="3192099" y="1726005"/>
          <a:ext cx="623630" cy="865109"/>
        </a:xfrm>
        <a:custGeom>
          <a:avLst/>
          <a:gdLst/>
          <a:ahLst/>
          <a:cxnLst/>
          <a:rect l="0" t="0" r="0" b="0"/>
          <a:pathLst>
            <a:path>
              <a:moveTo>
                <a:pt x="623630" y="0"/>
              </a:moveTo>
              <a:lnTo>
                <a:pt x="623630" y="857140"/>
              </a:lnTo>
              <a:lnTo>
                <a:pt x="0" y="857140"/>
              </a:lnTo>
              <a:lnTo>
                <a:pt x="0" y="8651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3D37AE-C45E-497F-9EF0-131F18B04F4A}">
      <dsp:nvSpPr>
        <dsp:cNvPr id="0" name=""/>
        <dsp:cNvSpPr/>
      </dsp:nvSpPr>
      <dsp:spPr>
        <a:xfrm>
          <a:off x="2421326" y="1726005"/>
          <a:ext cx="1394402" cy="842606"/>
        </a:xfrm>
        <a:custGeom>
          <a:avLst/>
          <a:gdLst/>
          <a:ahLst/>
          <a:cxnLst/>
          <a:rect l="0" t="0" r="0" b="0"/>
          <a:pathLst>
            <a:path>
              <a:moveTo>
                <a:pt x="1394402" y="0"/>
              </a:moveTo>
              <a:lnTo>
                <a:pt x="1394402" y="834637"/>
              </a:lnTo>
              <a:lnTo>
                <a:pt x="0" y="834637"/>
              </a:lnTo>
              <a:lnTo>
                <a:pt x="0" y="8426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B39678-D545-4E92-AFEF-ED81A96B3CA1}">
      <dsp:nvSpPr>
        <dsp:cNvPr id="0" name=""/>
        <dsp:cNvSpPr/>
      </dsp:nvSpPr>
      <dsp:spPr>
        <a:xfrm>
          <a:off x="1650936" y="1726005"/>
          <a:ext cx="2164792" cy="821780"/>
        </a:xfrm>
        <a:custGeom>
          <a:avLst/>
          <a:gdLst/>
          <a:ahLst/>
          <a:cxnLst/>
          <a:rect l="0" t="0" r="0" b="0"/>
          <a:pathLst>
            <a:path>
              <a:moveTo>
                <a:pt x="2164792" y="0"/>
              </a:moveTo>
              <a:lnTo>
                <a:pt x="2164792" y="813811"/>
              </a:lnTo>
              <a:lnTo>
                <a:pt x="0" y="813811"/>
              </a:lnTo>
              <a:lnTo>
                <a:pt x="0" y="8217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3C2A5-2B81-4474-8546-E21A87BE7232}">
      <dsp:nvSpPr>
        <dsp:cNvPr id="0" name=""/>
        <dsp:cNvSpPr/>
      </dsp:nvSpPr>
      <dsp:spPr>
        <a:xfrm>
          <a:off x="2618705" y="3919816"/>
          <a:ext cx="149746" cy="1035153"/>
        </a:xfrm>
        <a:custGeom>
          <a:avLst/>
          <a:gdLst/>
          <a:ahLst/>
          <a:cxnLst/>
          <a:rect l="0" t="0" r="0" b="0"/>
          <a:pathLst>
            <a:path>
              <a:moveTo>
                <a:pt x="149746" y="0"/>
              </a:moveTo>
              <a:lnTo>
                <a:pt x="149746" y="1027184"/>
              </a:lnTo>
              <a:lnTo>
                <a:pt x="0" y="1027184"/>
              </a:lnTo>
              <a:lnTo>
                <a:pt x="0" y="1035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8514D-F14C-4F82-A736-C584B8AF4767}">
      <dsp:nvSpPr>
        <dsp:cNvPr id="0" name=""/>
        <dsp:cNvSpPr/>
      </dsp:nvSpPr>
      <dsp:spPr>
        <a:xfrm>
          <a:off x="894944" y="3089006"/>
          <a:ext cx="1873507" cy="159045"/>
        </a:xfrm>
        <a:custGeom>
          <a:avLst/>
          <a:gdLst/>
          <a:ahLst/>
          <a:cxnLst/>
          <a:rect l="0" t="0" r="0" b="0"/>
          <a:pathLst>
            <a:path>
              <a:moveTo>
                <a:pt x="0" y="0"/>
              </a:moveTo>
              <a:lnTo>
                <a:pt x="0" y="151075"/>
              </a:lnTo>
              <a:lnTo>
                <a:pt x="1873507" y="151075"/>
              </a:lnTo>
              <a:lnTo>
                <a:pt x="1873507" y="1590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A82C53-C9F0-426D-A843-6E6EE3AB7AB8}">
      <dsp:nvSpPr>
        <dsp:cNvPr id="0" name=""/>
        <dsp:cNvSpPr/>
      </dsp:nvSpPr>
      <dsp:spPr>
        <a:xfrm>
          <a:off x="732425" y="3966618"/>
          <a:ext cx="109328" cy="893226"/>
        </a:xfrm>
        <a:custGeom>
          <a:avLst/>
          <a:gdLst/>
          <a:ahLst/>
          <a:cxnLst/>
          <a:rect l="0" t="0" r="0" b="0"/>
          <a:pathLst>
            <a:path>
              <a:moveTo>
                <a:pt x="0" y="0"/>
              </a:moveTo>
              <a:lnTo>
                <a:pt x="0" y="885257"/>
              </a:lnTo>
              <a:lnTo>
                <a:pt x="109328" y="885257"/>
              </a:lnTo>
              <a:lnTo>
                <a:pt x="109328" y="8932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A1BABB-A7AE-4E34-BFAD-D9BDFE69A3E3}">
      <dsp:nvSpPr>
        <dsp:cNvPr id="0" name=""/>
        <dsp:cNvSpPr/>
      </dsp:nvSpPr>
      <dsp:spPr>
        <a:xfrm>
          <a:off x="732425" y="3089006"/>
          <a:ext cx="162519" cy="198113"/>
        </a:xfrm>
        <a:custGeom>
          <a:avLst/>
          <a:gdLst/>
          <a:ahLst/>
          <a:cxnLst/>
          <a:rect l="0" t="0" r="0" b="0"/>
          <a:pathLst>
            <a:path>
              <a:moveTo>
                <a:pt x="162519" y="0"/>
              </a:moveTo>
              <a:lnTo>
                <a:pt x="162519" y="190144"/>
              </a:lnTo>
              <a:lnTo>
                <a:pt x="0" y="190144"/>
              </a:lnTo>
              <a:lnTo>
                <a:pt x="0" y="198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35B47D-F3A6-4FF5-9C55-819B55B65945}">
      <dsp:nvSpPr>
        <dsp:cNvPr id="0" name=""/>
        <dsp:cNvSpPr/>
      </dsp:nvSpPr>
      <dsp:spPr>
        <a:xfrm>
          <a:off x="894944" y="1726005"/>
          <a:ext cx="2920784" cy="778186"/>
        </a:xfrm>
        <a:custGeom>
          <a:avLst/>
          <a:gdLst/>
          <a:ahLst/>
          <a:cxnLst/>
          <a:rect l="0" t="0" r="0" b="0"/>
          <a:pathLst>
            <a:path>
              <a:moveTo>
                <a:pt x="2920784" y="0"/>
              </a:moveTo>
              <a:lnTo>
                <a:pt x="2920784" y="770217"/>
              </a:lnTo>
              <a:lnTo>
                <a:pt x="0" y="770217"/>
              </a:lnTo>
              <a:lnTo>
                <a:pt x="0" y="7781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DB3FD-3598-4AEF-BA15-15F520E22323}">
      <dsp:nvSpPr>
        <dsp:cNvPr id="0" name=""/>
        <dsp:cNvSpPr/>
      </dsp:nvSpPr>
      <dsp:spPr>
        <a:xfrm>
          <a:off x="2446755" y="938906"/>
          <a:ext cx="1368974" cy="400723"/>
        </a:xfrm>
        <a:custGeom>
          <a:avLst/>
          <a:gdLst/>
          <a:ahLst/>
          <a:cxnLst/>
          <a:rect l="0" t="0" r="0" b="0"/>
          <a:pathLst>
            <a:path>
              <a:moveTo>
                <a:pt x="0" y="0"/>
              </a:moveTo>
              <a:lnTo>
                <a:pt x="0" y="392754"/>
              </a:lnTo>
              <a:lnTo>
                <a:pt x="1368974" y="392754"/>
              </a:lnTo>
              <a:lnTo>
                <a:pt x="1368974" y="400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6626D4-6139-46BC-BF5D-AC91AEE766CE}">
      <dsp:nvSpPr>
        <dsp:cNvPr id="0" name=""/>
        <dsp:cNvSpPr/>
      </dsp:nvSpPr>
      <dsp:spPr>
        <a:xfrm>
          <a:off x="290921" y="1787952"/>
          <a:ext cx="901573" cy="643011"/>
        </a:xfrm>
        <a:custGeom>
          <a:avLst/>
          <a:gdLst/>
          <a:ahLst/>
          <a:cxnLst/>
          <a:rect l="0" t="0" r="0" b="0"/>
          <a:pathLst>
            <a:path>
              <a:moveTo>
                <a:pt x="901573" y="0"/>
              </a:moveTo>
              <a:lnTo>
                <a:pt x="901573" y="635042"/>
              </a:lnTo>
              <a:lnTo>
                <a:pt x="0" y="635042"/>
              </a:lnTo>
              <a:lnTo>
                <a:pt x="0" y="643011"/>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sp>
    <dsp:sp modelId="{3FACD239-9BBC-4B9F-A656-BDE62DB091B3}">
      <dsp:nvSpPr>
        <dsp:cNvPr id="0" name=""/>
        <dsp:cNvSpPr/>
      </dsp:nvSpPr>
      <dsp:spPr>
        <a:xfrm>
          <a:off x="1192495" y="938906"/>
          <a:ext cx="1254259" cy="408926"/>
        </a:xfrm>
        <a:custGeom>
          <a:avLst/>
          <a:gdLst/>
          <a:ahLst/>
          <a:cxnLst/>
          <a:rect l="0" t="0" r="0" b="0"/>
          <a:pathLst>
            <a:path>
              <a:moveTo>
                <a:pt x="1254259" y="0"/>
              </a:moveTo>
              <a:lnTo>
                <a:pt x="1254259" y="400957"/>
              </a:lnTo>
              <a:lnTo>
                <a:pt x="0" y="400957"/>
              </a:lnTo>
              <a:lnTo>
                <a:pt x="0" y="4089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D7B914-E027-49D5-9AEF-D4C555DA2DC1}">
      <dsp:nvSpPr>
        <dsp:cNvPr id="0" name=""/>
        <dsp:cNvSpPr/>
      </dsp:nvSpPr>
      <dsp:spPr>
        <a:xfrm>
          <a:off x="1952184" y="475156"/>
          <a:ext cx="989140" cy="463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E488A-7E29-4FC1-9D0A-42A80718F318}">
      <dsp:nvSpPr>
        <dsp:cNvPr id="0" name=""/>
        <dsp:cNvSpPr/>
      </dsp:nvSpPr>
      <dsp:spPr>
        <a:xfrm>
          <a:off x="1961743" y="484236"/>
          <a:ext cx="989140" cy="463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Salmonella</a:t>
          </a:r>
        </a:p>
      </dsp:txBody>
      <dsp:txXfrm>
        <a:off x="1975326" y="497819"/>
        <a:ext cx="961974" cy="436584"/>
      </dsp:txXfrm>
    </dsp:sp>
    <dsp:sp modelId="{AFABBFD5-154B-48FA-B354-B15EB8E290CB}">
      <dsp:nvSpPr>
        <dsp:cNvPr id="0" name=""/>
        <dsp:cNvSpPr/>
      </dsp:nvSpPr>
      <dsp:spPr>
        <a:xfrm>
          <a:off x="633571" y="1347833"/>
          <a:ext cx="1117848" cy="4401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BFBDDF-87D0-4BAC-9CE7-878567E9596E}">
      <dsp:nvSpPr>
        <dsp:cNvPr id="0" name=""/>
        <dsp:cNvSpPr/>
      </dsp:nvSpPr>
      <dsp:spPr>
        <a:xfrm>
          <a:off x="643129" y="1356913"/>
          <a:ext cx="1117848" cy="440119"/>
        </a:xfrm>
        <a:prstGeom prst="roundRect">
          <a:avLst>
            <a:gd name="adj" fmla="val 10000"/>
          </a:avLst>
        </a:prstGeom>
        <a:solidFill>
          <a:schemeClr val="lt1">
            <a:alpha val="90000"/>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S.bongori</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Subsp. V</a:t>
          </a:r>
        </a:p>
      </dsp:txBody>
      <dsp:txXfrm>
        <a:off x="656020" y="1369804"/>
        <a:ext cx="1092066" cy="414337"/>
      </dsp:txXfrm>
    </dsp:sp>
    <dsp:sp modelId="{ABAE8BCD-6BD8-4559-B34E-30F6DEA77A97}">
      <dsp:nvSpPr>
        <dsp:cNvPr id="0" name=""/>
        <dsp:cNvSpPr/>
      </dsp:nvSpPr>
      <dsp:spPr>
        <a:xfrm>
          <a:off x="9491" y="2430963"/>
          <a:ext cx="562860" cy="3984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2015D4-30E7-412B-9E7A-ACFAD59DB016}">
      <dsp:nvSpPr>
        <dsp:cNvPr id="0" name=""/>
        <dsp:cNvSpPr/>
      </dsp:nvSpPr>
      <dsp:spPr>
        <a:xfrm>
          <a:off x="19050" y="2440044"/>
          <a:ext cx="562860" cy="398406"/>
        </a:xfrm>
        <a:prstGeom prst="roundRect">
          <a:avLst>
            <a:gd name="adj" fmla="val 10000"/>
          </a:avLst>
        </a:prstGeom>
        <a:solidFill>
          <a:schemeClr val="lt1">
            <a:alpha val="90000"/>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V</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I</a:t>
          </a:r>
        </a:p>
      </dsp:txBody>
      <dsp:txXfrm>
        <a:off x="30719" y="2451713"/>
        <a:ext cx="539522" cy="375068"/>
      </dsp:txXfrm>
    </dsp:sp>
    <dsp:sp modelId="{A42F2821-C535-401E-B02C-8BAC7827EF2F}">
      <dsp:nvSpPr>
        <dsp:cNvPr id="0" name=""/>
        <dsp:cNvSpPr/>
      </dsp:nvSpPr>
      <dsp:spPr>
        <a:xfrm>
          <a:off x="3315518" y="1339630"/>
          <a:ext cx="1000422" cy="3863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7E3B85-1729-4DD0-AE7C-33FB0C358F7A}">
      <dsp:nvSpPr>
        <dsp:cNvPr id="0" name=""/>
        <dsp:cNvSpPr/>
      </dsp:nvSpPr>
      <dsp:spPr>
        <a:xfrm>
          <a:off x="3325076" y="1348710"/>
          <a:ext cx="1000422" cy="3863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 enterica</a:t>
          </a:r>
        </a:p>
      </dsp:txBody>
      <dsp:txXfrm>
        <a:off x="3336393" y="1360027"/>
        <a:ext cx="977788" cy="363741"/>
      </dsp:txXfrm>
    </dsp:sp>
    <dsp:sp modelId="{503538C6-11E8-49C5-B48E-92E353BEF19C}">
      <dsp:nvSpPr>
        <dsp:cNvPr id="0" name=""/>
        <dsp:cNvSpPr/>
      </dsp:nvSpPr>
      <dsp:spPr>
        <a:xfrm>
          <a:off x="597857" y="2504192"/>
          <a:ext cx="594173" cy="5848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40E18D-C781-4E2F-B1B7-2276ED50EBBD}">
      <dsp:nvSpPr>
        <dsp:cNvPr id="0" name=""/>
        <dsp:cNvSpPr/>
      </dsp:nvSpPr>
      <dsp:spPr>
        <a:xfrm>
          <a:off x="607416" y="2513272"/>
          <a:ext cx="594173" cy="5848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enterica</a:t>
          </a:r>
        </a:p>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I</a:t>
          </a:r>
        </a:p>
      </dsp:txBody>
      <dsp:txXfrm>
        <a:off x="624545" y="2530401"/>
        <a:ext cx="559915" cy="550556"/>
      </dsp:txXfrm>
    </dsp:sp>
    <dsp:sp modelId="{6DF531A6-C55C-4F1E-B5BA-A568E07A6CF0}">
      <dsp:nvSpPr>
        <dsp:cNvPr id="0" name=""/>
        <dsp:cNvSpPr/>
      </dsp:nvSpPr>
      <dsp:spPr>
        <a:xfrm>
          <a:off x="12386" y="3287120"/>
          <a:ext cx="1440077" cy="6794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89325A-9999-481F-BD02-8F6568475BC2}">
      <dsp:nvSpPr>
        <dsp:cNvPr id="0" name=""/>
        <dsp:cNvSpPr/>
      </dsp:nvSpPr>
      <dsp:spPr>
        <a:xfrm>
          <a:off x="21944" y="3296200"/>
          <a:ext cx="1440077" cy="6794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Typhoidal</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e.g. S.Typhi &amp; Paratyphi</a:t>
          </a:r>
        </a:p>
      </dsp:txBody>
      <dsp:txXfrm>
        <a:off x="41846" y="3316102"/>
        <a:ext cx="1400273" cy="639694"/>
      </dsp:txXfrm>
    </dsp:sp>
    <dsp:sp modelId="{7566CD44-4EA5-43AD-814C-D3AF60845642}">
      <dsp:nvSpPr>
        <dsp:cNvPr id="0" name=""/>
        <dsp:cNvSpPr/>
      </dsp:nvSpPr>
      <dsp:spPr>
        <a:xfrm>
          <a:off x="124382" y="4859844"/>
          <a:ext cx="1434742" cy="916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60DE1D-C706-4CCA-B5EF-55B565D9076E}">
      <dsp:nvSpPr>
        <dsp:cNvPr id="0" name=""/>
        <dsp:cNvSpPr/>
      </dsp:nvSpPr>
      <dsp:spPr>
        <a:xfrm>
          <a:off x="133940" y="4868925"/>
          <a:ext cx="1434742" cy="9165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Typhoid &amp; Paratyphoid  fevers</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(humans)</a:t>
          </a:r>
        </a:p>
      </dsp:txBody>
      <dsp:txXfrm>
        <a:off x="160786" y="4895771"/>
        <a:ext cx="1381050" cy="862883"/>
      </dsp:txXfrm>
    </dsp:sp>
    <dsp:sp modelId="{BA453758-AB5E-458D-B07B-E8470BA983A6}">
      <dsp:nvSpPr>
        <dsp:cNvPr id="0" name=""/>
        <dsp:cNvSpPr/>
      </dsp:nvSpPr>
      <dsp:spPr>
        <a:xfrm>
          <a:off x="1908193" y="3248051"/>
          <a:ext cx="1720517" cy="671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FD8112-6E67-4F9A-8B2F-5BE91CD9E678}">
      <dsp:nvSpPr>
        <dsp:cNvPr id="0" name=""/>
        <dsp:cNvSpPr/>
      </dsp:nvSpPr>
      <dsp:spPr>
        <a:xfrm>
          <a:off x="1917751" y="3257131"/>
          <a:ext cx="1720517" cy="671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Non-Typhoidal</a:t>
          </a:r>
        </a:p>
        <a:p>
          <a:pPr marL="0" lvl="0" indent="0" algn="ctr" defTabSz="444500">
            <a:lnSpc>
              <a:spcPct val="90000"/>
            </a:lnSpc>
            <a:spcBef>
              <a:spcPct val="0"/>
            </a:spcBef>
            <a:spcAft>
              <a:spcPct val="35000"/>
            </a:spcAft>
            <a:buNone/>
          </a:pPr>
          <a:r>
            <a:rPr lang="en-US" sz="1000" kern="1200"/>
            <a:t>e.g. S. Typhimurium &amp; Enteritidis</a:t>
          </a:r>
        </a:p>
      </dsp:txBody>
      <dsp:txXfrm>
        <a:off x="1937426" y="3276806"/>
        <a:ext cx="1681167" cy="632415"/>
      </dsp:txXfrm>
    </dsp:sp>
    <dsp:sp modelId="{BDC6DBEB-D84D-48CD-9C10-FC68C2B087A5}">
      <dsp:nvSpPr>
        <dsp:cNvPr id="0" name=""/>
        <dsp:cNvSpPr/>
      </dsp:nvSpPr>
      <dsp:spPr>
        <a:xfrm>
          <a:off x="1758447" y="4954970"/>
          <a:ext cx="1720517" cy="10925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A24AE8-9A55-4BFD-A884-15EA87FACD68}">
      <dsp:nvSpPr>
        <dsp:cNvPr id="0" name=""/>
        <dsp:cNvSpPr/>
      </dsp:nvSpPr>
      <dsp:spPr>
        <a:xfrm>
          <a:off x="1768005" y="4964050"/>
          <a:ext cx="1720517" cy="10925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Gastroenteritis&amp;extraintestinal</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(humans &amp;animals)</a:t>
          </a:r>
        </a:p>
      </dsp:txBody>
      <dsp:txXfrm>
        <a:off x="1800004" y="4996049"/>
        <a:ext cx="1656519" cy="1028530"/>
      </dsp:txXfrm>
    </dsp:sp>
    <dsp:sp modelId="{39A713F9-F16D-42A3-B86C-7922CD7EAEDC}">
      <dsp:nvSpPr>
        <dsp:cNvPr id="0" name=""/>
        <dsp:cNvSpPr/>
      </dsp:nvSpPr>
      <dsp:spPr>
        <a:xfrm>
          <a:off x="1313178" y="2547786"/>
          <a:ext cx="675516" cy="447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24A023-F946-4826-AB02-D082F7F74B88}">
      <dsp:nvSpPr>
        <dsp:cNvPr id="0" name=""/>
        <dsp:cNvSpPr/>
      </dsp:nvSpPr>
      <dsp:spPr>
        <a:xfrm>
          <a:off x="1322736" y="2556866"/>
          <a:ext cx="675516" cy="4478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salamae</a:t>
          </a:r>
        </a:p>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II</a:t>
          </a:r>
        </a:p>
      </dsp:txBody>
      <dsp:txXfrm>
        <a:off x="1335853" y="2569983"/>
        <a:ext cx="649282" cy="421630"/>
      </dsp:txXfrm>
    </dsp:sp>
    <dsp:sp modelId="{BF075B83-C17F-48EB-A99A-428C22B3D86A}">
      <dsp:nvSpPr>
        <dsp:cNvPr id="0" name=""/>
        <dsp:cNvSpPr/>
      </dsp:nvSpPr>
      <dsp:spPr>
        <a:xfrm>
          <a:off x="2100303" y="2568612"/>
          <a:ext cx="642045" cy="3988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A50CDA-F069-456E-B8EF-49D27958DB8C}">
      <dsp:nvSpPr>
        <dsp:cNvPr id="0" name=""/>
        <dsp:cNvSpPr/>
      </dsp:nvSpPr>
      <dsp:spPr>
        <a:xfrm>
          <a:off x="2109862" y="2577692"/>
          <a:ext cx="642045" cy="3988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arizonae</a:t>
          </a:r>
        </a:p>
        <a:p>
          <a:pPr marL="0" lvl="0" indent="0" algn="ctr" defTabSz="444500">
            <a:lnSpc>
              <a:spcPct val="90000"/>
            </a:lnSpc>
            <a:spcBef>
              <a:spcPct val="0"/>
            </a:spcBef>
            <a:spcAft>
              <a:spcPct val="35000"/>
            </a:spcAft>
            <a:buNone/>
          </a:pPr>
          <a:r>
            <a:rPr lang="en-US" sz="1000" kern="1200"/>
            <a:t>IIIa</a:t>
          </a:r>
        </a:p>
      </dsp:txBody>
      <dsp:txXfrm>
        <a:off x="2121543" y="2589373"/>
        <a:ext cx="618683" cy="375456"/>
      </dsp:txXfrm>
    </dsp:sp>
    <dsp:sp modelId="{A73CE085-A564-4E37-B52C-17B512E57678}">
      <dsp:nvSpPr>
        <dsp:cNvPr id="0" name=""/>
        <dsp:cNvSpPr/>
      </dsp:nvSpPr>
      <dsp:spPr>
        <a:xfrm>
          <a:off x="2828917" y="2591115"/>
          <a:ext cx="726363" cy="3758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85C6BF-6A44-47C7-BBBF-DCD29D0D773B}">
      <dsp:nvSpPr>
        <dsp:cNvPr id="0" name=""/>
        <dsp:cNvSpPr/>
      </dsp:nvSpPr>
      <dsp:spPr>
        <a:xfrm>
          <a:off x="2838475" y="2600195"/>
          <a:ext cx="726363" cy="3758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diarizonae</a:t>
          </a:r>
        </a:p>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IIIb</a:t>
          </a:r>
        </a:p>
      </dsp:txBody>
      <dsp:txXfrm>
        <a:off x="2849483" y="2611203"/>
        <a:ext cx="704347" cy="353813"/>
      </dsp:txXfrm>
    </dsp:sp>
    <dsp:sp modelId="{F2BEF3D6-A18D-46A9-95EA-2124C1B9E42A}">
      <dsp:nvSpPr>
        <dsp:cNvPr id="0" name=""/>
        <dsp:cNvSpPr/>
      </dsp:nvSpPr>
      <dsp:spPr>
        <a:xfrm>
          <a:off x="3633189" y="2598558"/>
          <a:ext cx="666141" cy="3542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22A07C-CFDE-43AD-9A46-EFA73B0FE653}">
      <dsp:nvSpPr>
        <dsp:cNvPr id="0" name=""/>
        <dsp:cNvSpPr/>
      </dsp:nvSpPr>
      <dsp:spPr>
        <a:xfrm>
          <a:off x="3642747" y="2607639"/>
          <a:ext cx="666141" cy="3542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houtanae</a:t>
          </a:r>
        </a:p>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IV</a:t>
          </a:r>
        </a:p>
      </dsp:txBody>
      <dsp:txXfrm>
        <a:off x="3653124" y="2618016"/>
        <a:ext cx="645387" cy="333528"/>
      </dsp:txXfrm>
    </dsp:sp>
    <dsp:sp modelId="{EB8A8D44-32E1-463E-97FE-400D98DA4441}">
      <dsp:nvSpPr>
        <dsp:cNvPr id="0" name=""/>
        <dsp:cNvSpPr/>
      </dsp:nvSpPr>
      <dsp:spPr>
        <a:xfrm>
          <a:off x="4457561" y="2592163"/>
          <a:ext cx="671301" cy="4119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85744D-E988-4C69-8CAD-3DD25651CD30}">
      <dsp:nvSpPr>
        <dsp:cNvPr id="0" name=""/>
        <dsp:cNvSpPr/>
      </dsp:nvSpPr>
      <dsp:spPr>
        <a:xfrm>
          <a:off x="4467120" y="2601243"/>
          <a:ext cx="671301" cy="4119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indica</a:t>
          </a:r>
        </a:p>
        <a:p>
          <a:pPr marL="0" lvl="0" indent="0" algn="ctr" defTabSz="444500">
            <a:lnSpc>
              <a:spcPct val="90000"/>
            </a:lnSpc>
            <a:spcBef>
              <a:spcPct val="0"/>
            </a:spcBef>
            <a:spcAft>
              <a:spcPct val="35000"/>
            </a:spcAft>
            <a:buNone/>
          </a:pPr>
          <a:r>
            <a:rPr lang="en-US" sz="1000" i="1" kern="1200">
              <a:latin typeface="Times New Roman" panose="02020603050405020304" pitchFamily="18" charset="0"/>
              <a:cs typeface="Times New Roman" panose="02020603050405020304" pitchFamily="18" charset="0"/>
            </a:rPr>
            <a:t>VI</a:t>
          </a:r>
        </a:p>
      </dsp:txBody>
      <dsp:txXfrm>
        <a:off x="4479185" y="2613308"/>
        <a:ext cx="647171" cy="387806"/>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F0B7-F77C-4D7C-B509-88DE7659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8933</Words>
  <Characters>50920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JINMI</dc:creator>
  <cp:keywords/>
  <dc:description/>
  <cp:lastModifiedBy>userpc</cp:lastModifiedBy>
  <cp:revision>2</cp:revision>
  <dcterms:created xsi:type="dcterms:W3CDTF">2021-01-19T13:42:00Z</dcterms:created>
  <dcterms:modified xsi:type="dcterms:W3CDTF">2021-01-19T13:42:00Z</dcterms:modified>
</cp:coreProperties>
</file>