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0ED" w:rsidRPr="00D810ED" w:rsidRDefault="00D810ED" w:rsidP="00776F59">
      <w:pPr>
        <w:pStyle w:val="ListParagraph"/>
        <w:spacing w:line="480" w:lineRule="auto"/>
        <w:ind w:left="360"/>
        <w:jc w:val="both"/>
        <w:rPr>
          <w:rFonts w:eastAsia="Times New Roman"/>
          <w:bCs/>
          <w:sz w:val="24"/>
          <w:szCs w:val="24"/>
        </w:rPr>
      </w:pPr>
    </w:p>
    <w:p w:rsidR="00C63A29" w:rsidRPr="00FB3B43" w:rsidRDefault="00C63A29" w:rsidP="00776F59">
      <w:pPr>
        <w:spacing w:line="480" w:lineRule="auto"/>
        <w:ind w:firstLine="720"/>
        <w:jc w:val="both"/>
        <w:rPr>
          <w:rFonts w:eastAsia="Times New Roman"/>
          <w:b/>
          <w:bCs/>
          <w:sz w:val="24"/>
          <w:szCs w:val="24"/>
        </w:rPr>
      </w:pPr>
    </w:p>
    <w:p w:rsidR="00C63A29" w:rsidRPr="00FB3B43" w:rsidRDefault="00C63A29" w:rsidP="00776F59">
      <w:pPr>
        <w:spacing w:line="480" w:lineRule="auto"/>
        <w:jc w:val="both"/>
        <w:rPr>
          <w:rFonts w:eastAsia="Times New Roman"/>
          <w:b/>
          <w:bCs/>
          <w:sz w:val="24"/>
          <w:szCs w:val="24"/>
        </w:rPr>
      </w:pPr>
    </w:p>
    <w:p w:rsidR="00C63A29" w:rsidRPr="00FB3B43" w:rsidRDefault="00C63A29" w:rsidP="00776F59">
      <w:pPr>
        <w:spacing w:line="480" w:lineRule="auto"/>
        <w:jc w:val="both"/>
        <w:rPr>
          <w:rFonts w:eastAsia="Times New Roman"/>
          <w:b/>
          <w:bCs/>
          <w:sz w:val="24"/>
          <w:szCs w:val="24"/>
        </w:rPr>
      </w:pPr>
    </w:p>
    <w:p w:rsidR="00C63A29" w:rsidRPr="00FB3B43" w:rsidRDefault="00C63A29" w:rsidP="00776F59">
      <w:pPr>
        <w:spacing w:line="480" w:lineRule="auto"/>
        <w:jc w:val="both"/>
        <w:rPr>
          <w:rFonts w:eastAsia="Times New Roman"/>
          <w:b/>
          <w:bCs/>
          <w:sz w:val="24"/>
          <w:szCs w:val="24"/>
        </w:rPr>
      </w:pPr>
    </w:p>
    <w:p w:rsidR="00C63A29" w:rsidRPr="00FB3B43" w:rsidRDefault="00C63A29" w:rsidP="00776F59">
      <w:pPr>
        <w:spacing w:line="480" w:lineRule="auto"/>
        <w:jc w:val="both"/>
        <w:rPr>
          <w:rFonts w:eastAsia="Times New Roman"/>
          <w:b/>
          <w:bCs/>
          <w:sz w:val="24"/>
          <w:szCs w:val="24"/>
        </w:rPr>
      </w:pPr>
    </w:p>
    <w:p w:rsidR="00C63A29" w:rsidRPr="00FB3B43" w:rsidRDefault="00C63A29" w:rsidP="00776F59">
      <w:pPr>
        <w:spacing w:line="480" w:lineRule="auto"/>
        <w:jc w:val="both"/>
        <w:rPr>
          <w:rFonts w:eastAsia="Times New Roman"/>
          <w:b/>
          <w:bCs/>
          <w:sz w:val="24"/>
          <w:szCs w:val="24"/>
        </w:rPr>
      </w:pPr>
    </w:p>
    <w:p w:rsidR="00C63A29" w:rsidRDefault="00C63A29" w:rsidP="00776F59">
      <w:pPr>
        <w:spacing w:line="480" w:lineRule="auto"/>
        <w:jc w:val="both"/>
        <w:rPr>
          <w:rFonts w:eastAsia="Times New Roman"/>
          <w:b/>
          <w:bCs/>
          <w:sz w:val="24"/>
          <w:szCs w:val="24"/>
        </w:rPr>
      </w:pPr>
    </w:p>
    <w:p w:rsidR="00A51338" w:rsidRPr="00FB3B43" w:rsidRDefault="00A51338" w:rsidP="00776F59">
      <w:pPr>
        <w:spacing w:line="480" w:lineRule="auto"/>
        <w:jc w:val="both"/>
        <w:rPr>
          <w:rFonts w:eastAsia="Times New Roman"/>
          <w:b/>
          <w:bCs/>
          <w:sz w:val="24"/>
          <w:szCs w:val="24"/>
        </w:rPr>
      </w:pPr>
    </w:p>
    <w:p w:rsidR="00596C94" w:rsidRPr="00B97E33" w:rsidRDefault="00B97E33" w:rsidP="00776F59">
      <w:pPr>
        <w:spacing w:line="480" w:lineRule="auto"/>
        <w:jc w:val="both"/>
        <w:rPr>
          <w:rFonts w:eastAsia="Times New Roman"/>
          <w:b/>
          <w:bCs/>
          <w:sz w:val="24"/>
          <w:szCs w:val="24"/>
        </w:rPr>
      </w:pPr>
      <w:r>
        <w:rPr>
          <w:rFonts w:eastAsia="Times New Roman"/>
          <w:b/>
          <w:bCs/>
          <w:sz w:val="24"/>
          <w:szCs w:val="24"/>
        </w:rPr>
        <w:t xml:space="preserve">                         </w:t>
      </w:r>
      <w:r w:rsidR="007C73E7">
        <w:rPr>
          <w:rFonts w:eastAsia="Times New Roman"/>
          <w:b/>
          <w:bCs/>
          <w:sz w:val="24"/>
          <w:szCs w:val="24"/>
        </w:rPr>
        <w:t xml:space="preserve">                                </w:t>
      </w:r>
      <w:r w:rsidR="00C63A29" w:rsidRPr="00FB3B43">
        <w:rPr>
          <w:rFonts w:eastAsia="Times New Roman"/>
          <w:b/>
          <w:bCs/>
          <w:sz w:val="24"/>
          <w:szCs w:val="24"/>
        </w:rPr>
        <w:t xml:space="preserve"> </w:t>
      </w:r>
      <w:r w:rsidR="00A51338">
        <w:rPr>
          <w:b/>
          <w:color w:val="000000"/>
          <w:sz w:val="24"/>
          <w:szCs w:val="24"/>
          <w:shd w:val="clear" w:color="auto" w:fill="FFFFFF"/>
        </w:rPr>
        <w:t>CHAPTER ONE</w:t>
      </w:r>
    </w:p>
    <w:p w:rsidR="00596C94" w:rsidRPr="00FB3B43" w:rsidRDefault="00596C94" w:rsidP="00776F59">
      <w:pPr>
        <w:spacing w:line="480" w:lineRule="auto"/>
        <w:ind w:left="2880" w:firstLine="720"/>
        <w:rPr>
          <w:b/>
          <w:color w:val="000000"/>
          <w:sz w:val="24"/>
          <w:szCs w:val="24"/>
          <w:shd w:val="clear" w:color="auto" w:fill="FFFFFF"/>
        </w:rPr>
      </w:pPr>
      <w:r w:rsidRPr="00FB3B43">
        <w:rPr>
          <w:b/>
          <w:color w:val="000000"/>
          <w:sz w:val="24"/>
          <w:szCs w:val="24"/>
          <w:shd w:val="clear" w:color="auto" w:fill="FFFFFF"/>
        </w:rPr>
        <w:t>INTRODUCTION</w:t>
      </w:r>
    </w:p>
    <w:p w:rsidR="00596C94" w:rsidRPr="00FB3B43" w:rsidRDefault="00C81BB4" w:rsidP="00776F59">
      <w:pPr>
        <w:spacing w:line="480" w:lineRule="auto"/>
        <w:jc w:val="both"/>
        <w:rPr>
          <w:b/>
          <w:color w:val="000000"/>
          <w:sz w:val="24"/>
          <w:szCs w:val="24"/>
          <w:shd w:val="clear" w:color="auto" w:fill="FFFFFF"/>
        </w:rPr>
      </w:pPr>
      <w:r w:rsidRPr="00FB3B43">
        <w:rPr>
          <w:b/>
          <w:color w:val="000000"/>
          <w:sz w:val="24"/>
          <w:szCs w:val="24"/>
          <w:shd w:val="clear" w:color="auto" w:fill="FFFFFF"/>
        </w:rPr>
        <w:t xml:space="preserve">1.1       </w:t>
      </w:r>
      <w:r w:rsidR="00596C94" w:rsidRPr="00FB3B43">
        <w:rPr>
          <w:b/>
          <w:color w:val="000000"/>
          <w:sz w:val="24"/>
          <w:szCs w:val="24"/>
          <w:shd w:val="clear" w:color="auto" w:fill="FFFFFF"/>
        </w:rPr>
        <w:t>BACKGROUND TO</w:t>
      </w:r>
      <w:r w:rsidR="00FA0353" w:rsidRPr="00FB3B43">
        <w:rPr>
          <w:b/>
          <w:color w:val="000000"/>
          <w:sz w:val="24"/>
          <w:szCs w:val="24"/>
          <w:shd w:val="clear" w:color="auto" w:fill="FFFFFF"/>
        </w:rPr>
        <w:t xml:space="preserve"> THE</w:t>
      </w:r>
      <w:r w:rsidR="00596C94" w:rsidRPr="00FB3B43">
        <w:rPr>
          <w:b/>
          <w:color w:val="000000"/>
          <w:sz w:val="24"/>
          <w:szCs w:val="24"/>
          <w:shd w:val="clear" w:color="auto" w:fill="FFFFFF"/>
        </w:rPr>
        <w:t xml:space="preserve"> STUDY</w:t>
      </w:r>
    </w:p>
    <w:p w:rsidR="00BE3321" w:rsidRPr="00BE3321" w:rsidRDefault="00166B48" w:rsidP="00BE3321">
      <w:pPr>
        <w:shd w:val="clear" w:color="auto" w:fill="FFFFFF"/>
        <w:spacing w:line="480" w:lineRule="auto"/>
        <w:rPr>
          <w:rFonts w:eastAsia="Times New Roman"/>
          <w:sz w:val="24"/>
          <w:szCs w:val="24"/>
        </w:rPr>
      </w:pPr>
      <w:r w:rsidRPr="00166B48">
        <w:rPr>
          <w:rFonts w:eastAsia="Times New Roman"/>
          <w:sz w:val="24"/>
          <w:szCs w:val="24"/>
        </w:rPr>
        <w:t>In recent years, capital structure has become increasingly important in defining a company's financial performance and in meeting the expectatio</w:t>
      </w:r>
      <w:r w:rsidR="00EC1A34">
        <w:rPr>
          <w:rFonts w:eastAsia="Times New Roman"/>
          <w:sz w:val="24"/>
          <w:szCs w:val="24"/>
        </w:rPr>
        <w:t>ns of stakeholders who want</w:t>
      </w:r>
      <w:r w:rsidRPr="00166B48">
        <w:rPr>
          <w:rFonts w:eastAsia="Times New Roman"/>
          <w:sz w:val="24"/>
          <w:szCs w:val="24"/>
        </w:rPr>
        <w:t xml:space="preserve"> th</w:t>
      </w:r>
      <w:r w:rsidR="00DA4F8E">
        <w:rPr>
          <w:rFonts w:eastAsia="Times New Roman"/>
          <w:sz w:val="24"/>
          <w:szCs w:val="24"/>
        </w:rPr>
        <w:t xml:space="preserve">eir company's value </w:t>
      </w:r>
      <w:r w:rsidR="00EC1A34">
        <w:rPr>
          <w:rFonts w:eastAsia="Times New Roman"/>
          <w:sz w:val="24"/>
          <w:szCs w:val="24"/>
        </w:rPr>
        <w:t xml:space="preserve">to </w:t>
      </w:r>
      <w:r w:rsidR="00DA4F8E">
        <w:rPr>
          <w:rFonts w:eastAsia="Times New Roman"/>
          <w:sz w:val="24"/>
          <w:szCs w:val="24"/>
        </w:rPr>
        <w:t xml:space="preserve">grow. </w:t>
      </w:r>
      <w:r w:rsidR="00BE3321">
        <w:rPr>
          <w:rFonts w:eastAsia="Times New Roman"/>
          <w:sz w:val="24"/>
          <w:szCs w:val="24"/>
        </w:rPr>
        <w:t xml:space="preserve"> </w:t>
      </w:r>
      <w:r w:rsidR="00BE3321" w:rsidRPr="00BE3321">
        <w:rPr>
          <w:rFonts w:eastAsia="Times New Roman"/>
          <w:sz w:val="24"/>
          <w:szCs w:val="24"/>
        </w:rPr>
        <w:t>The  management  of  corporate  organizations  must  make  decisions  regarding  the  capital  structure</w:t>
      </w:r>
      <w:r w:rsidR="00BE3321">
        <w:rPr>
          <w:rFonts w:eastAsia="Times New Roman"/>
          <w:sz w:val="24"/>
          <w:szCs w:val="24"/>
        </w:rPr>
        <w:t xml:space="preserve"> </w:t>
      </w:r>
      <w:r w:rsidR="00BE3321" w:rsidRPr="00BE3321">
        <w:rPr>
          <w:rFonts w:eastAsia="Times New Roman"/>
          <w:sz w:val="24"/>
          <w:szCs w:val="24"/>
        </w:rPr>
        <w:t>because such  decision  will  impact  on  the  performance  of  th</w:t>
      </w:r>
      <w:r w:rsidR="00F87F73">
        <w:rPr>
          <w:rFonts w:eastAsia="Times New Roman"/>
          <w:sz w:val="24"/>
          <w:szCs w:val="24"/>
        </w:rPr>
        <w:t xml:space="preserve">e  firms. </w:t>
      </w:r>
      <w:r w:rsidR="00F87F73">
        <w:t>The aim of a firm’s capital structure may not be focused on wealth maximization but to safeguard management’s interest mostly in firms where control is dictated by directors and shares of the corporation carefully held (Dimitris and Psillaki, 2008</w:t>
      </w:r>
      <w:r w:rsidR="0092024F">
        <w:t>)</w:t>
      </w:r>
      <w:r w:rsidR="00F87F73">
        <w:rPr>
          <w:rFonts w:eastAsia="Times New Roman"/>
          <w:sz w:val="24"/>
          <w:szCs w:val="24"/>
        </w:rPr>
        <w:t>.</w:t>
      </w:r>
    </w:p>
    <w:p w:rsidR="00E32FE2" w:rsidRPr="00FB3B43" w:rsidRDefault="00DA4F8E" w:rsidP="00BE3321">
      <w:pPr>
        <w:spacing w:line="480" w:lineRule="auto"/>
        <w:jc w:val="both"/>
        <w:rPr>
          <w:rFonts w:eastAsia="Times New Roman"/>
          <w:sz w:val="24"/>
          <w:szCs w:val="24"/>
        </w:rPr>
      </w:pPr>
      <w:r w:rsidRPr="00DA4F8E">
        <w:rPr>
          <w:rFonts w:eastAsia="Times New Roman"/>
          <w:sz w:val="24"/>
          <w:szCs w:val="24"/>
        </w:rPr>
        <w:t>Capital structure selection is crucial for any organization for maximizing return to various stakeholders and also boost firm's ability to operate</w:t>
      </w:r>
      <w:r w:rsidR="00504A8C">
        <w:rPr>
          <w:rFonts w:eastAsia="Times New Roman"/>
          <w:sz w:val="24"/>
          <w:szCs w:val="24"/>
        </w:rPr>
        <w:t xml:space="preserve"> in a competitive environment (Goyal 2013)</w:t>
      </w:r>
      <w:r w:rsidRPr="00DA4F8E">
        <w:rPr>
          <w:rFonts w:eastAsia="Times New Roman"/>
          <w:sz w:val="24"/>
          <w:szCs w:val="24"/>
        </w:rPr>
        <w:t>.</w:t>
      </w:r>
      <w:r w:rsidR="00E32FE2" w:rsidRPr="00FB3B43">
        <w:rPr>
          <w:sz w:val="24"/>
          <w:szCs w:val="24"/>
        </w:rPr>
        <w:t xml:space="preserve"> </w:t>
      </w:r>
      <w:r w:rsidR="00E32FE2" w:rsidRPr="00FB3B43">
        <w:rPr>
          <w:rFonts w:eastAsia="Times New Roman"/>
          <w:sz w:val="24"/>
          <w:szCs w:val="24"/>
        </w:rPr>
        <w:t>Capital structure decision are important when considering the factors that affects the performance of firms. The ratio of external source borrowed to internal source is a decision to corporate managers of a firm. The amount of long term and short term debt are used   as measurement of a firm’s financial leverage. Capital structure represent a firm, financial framework which is made up of debit and equity used to finance the firm.</w:t>
      </w:r>
      <w:r w:rsidR="00C16ED7">
        <w:rPr>
          <w:rFonts w:eastAsia="Times New Roman"/>
          <w:sz w:val="24"/>
          <w:szCs w:val="24"/>
        </w:rPr>
        <w:t xml:space="preserve"> </w:t>
      </w:r>
      <w:r w:rsidR="00C16ED7" w:rsidRPr="00C16ED7">
        <w:rPr>
          <w:rFonts w:eastAsia="Times New Roman"/>
          <w:sz w:val="24"/>
          <w:szCs w:val="24"/>
        </w:rPr>
        <w:t xml:space="preserve">While referring to a firm's balance sheet, which is </w:t>
      </w:r>
      <w:r w:rsidR="00C16ED7" w:rsidRPr="00C16ED7">
        <w:rPr>
          <w:rFonts w:eastAsia="Times New Roman"/>
          <w:sz w:val="24"/>
          <w:szCs w:val="24"/>
        </w:rPr>
        <w:lastRenderedPageBreak/>
        <w:t>a complete status of a firm in which all forms of assets and liabilities are recorded (Velnempy and Niresh</w:t>
      </w:r>
      <w:r w:rsidR="00C16ED7">
        <w:rPr>
          <w:rFonts w:eastAsia="Times New Roman"/>
          <w:sz w:val="24"/>
          <w:szCs w:val="24"/>
        </w:rPr>
        <w:t>, 2012).</w:t>
      </w:r>
      <w:r w:rsidR="00E32FE2" w:rsidRPr="00FB3B43">
        <w:rPr>
          <w:rFonts w:eastAsia="Times New Roman"/>
          <w:sz w:val="24"/>
          <w:szCs w:val="24"/>
        </w:rPr>
        <w:t xml:space="preserve"> Capital structure in financial terms means the way firms finance their assets through the mixture of a company equity, debit or hybrid securities (saad 2010). Capital structure in accordance with previous researchers refers to the portion of a firm assets that are financed by borrowed fund which comprise of the </w:t>
      </w:r>
      <w:r w:rsidR="00005BF8" w:rsidRPr="00FB3B43">
        <w:rPr>
          <w:rFonts w:eastAsia="Times New Roman"/>
          <w:sz w:val="24"/>
          <w:szCs w:val="24"/>
        </w:rPr>
        <w:t>firm’s</w:t>
      </w:r>
      <w:r w:rsidR="00E32FE2" w:rsidRPr="00FB3B43">
        <w:rPr>
          <w:rFonts w:eastAsia="Times New Roman"/>
          <w:sz w:val="24"/>
          <w:szCs w:val="24"/>
        </w:rPr>
        <w:t xml:space="preserve"> profitability and liquidity performance of the firm, financial position of the firm ordinary share capital, preference shares, long term debt and short term. The relationship between short term debt and the financial performance of a firm is providing working capital to run the day to day activity of firms</w:t>
      </w:r>
      <w:r w:rsidR="00B37D36" w:rsidRPr="00FB3B43">
        <w:rPr>
          <w:rFonts w:eastAsia="Times New Roman"/>
          <w:sz w:val="24"/>
          <w:szCs w:val="24"/>
        </w:rPr>
        <w:t xml:space="preserve">, the higher a working capital </w:t>
      </w:r>
      <w:r w:rsidR="00E32FE2" w:rsidRPr="00FB3B43">
        <w:rPr>
          <w:rFonts w:eastAsia="Times New Roman"/>
          <w:sz w:val="24"/>
          <w:szCs w:val="24"/>
        </w:rPr>
        <w:t>then the company is considered a well-managed firm</w:t>
      </w:r>
      <w:r w:rsidR="008E69F8">
        <w:rPr>
          <w:rFonts w:eastAsia="Times New Roman"/>
          <w:sz w:val="24"/>
          <w:szCs w:val="24"/>
        </w:rPr>
        <w:t xml:space="preserve"> with good potentials for firms</w:t>
      </w:r>
      <w:r w:rsidR="009112CE">
        <w:rPr>
          <w:rFonts w:eastAsia="Times New Roman"/>
          <w:sz w:val="24"/>
          <w:szCs w:val="24"/>
        </w:rPr>
        <w:t xml:space="preserve"> </w:t>
      </w:r>
      <w:r w:rsidR="00E32FE2" w:rsidRPr="00FB3B43">
        <w:rPr>
          <w:rFonts w:eastAsia="Times New Roman"/>
          <w:sz w:val="24"/>
          <w:szCs w:val="24"/>
        </w:rPr>
        <w:t>growth. There are certain benefit and cost associated with using debt financing, and one of the benefits is that the firm can take advantage of tax shields benefits of debt by employing more debt in the capital structure. Firms must tradeoff tax shield benefits of debt against the financial distres</w:t>
      </w:r>
      <w:r w:rsidR="00B37D36" w:rsidRPr="00FB3B43">
        <w:rPr>
          <w:rFonts w:eastAsia="Times New Roman"/>
          <w:sz w:val="24"/>
          <w:szCs w:val="24"/>
        </w:rPr>
        <w:t>s and bankruptcy cost of debt (</w:t>
      </w:r>
      <w:r w:rsidR="00E32FE2" w:rsidRPr="00FB3B43">
        <w:rPr>
          <w:rFonts w:eastAsia="Times New Roman"/>
          <w:sz w:val="24"/>
          <w:szCs w:val="24"/>
        </w:rPr>
        <w:t>Abubakar, 2006)</w:t>
      </w:r>
      <w:r w:rsidR="00B37D36" w:rsidRPr="00FB3B43">
        <w:rPr>
          <w:rFonts w:eastAsia="Times New Roman"/>
          <w:sz w:val="24"/>
          <w:szCs w:val="24"/>
        </w:rPr>
        <w:t xml:space="preserve">. </w:t>
      </w:r>
      <w:r w:rsidR="00E32FE2" w:rsidRPr="00FB3B43">
        <w:rPr>
          <w:rFonts w:eastAsia="Times New Roman"/>
          <w:sz w:val="24"/>
          <w:szCs w:val="24"/>
        </w:rPr>
        <w:t>Capital   structure is the foundation operates on, capital absorbs cost and losses.  Capital st</w:t>
      </w:r>
      <w:r w:rsidR="00005BF8" w:rsidRPr="00FB3B43">
        <w:rPr>
          <w:rFonts w:eastAsia="Times New Roman"/>
          <w:sz w:val="24"/>
          <w:szCs w:val="24"/>
        </w:rPr>
        <w:t xml:space="preserve">ructure is </w:t>
      </w:r>
      <w:r w:rsidR="008E69F8" w:rsidRPr="00FB3B43">
        <w:rPr>
          <w:rFonts w:eastAsia="Times New Roman"/>
          <w:sz w:val="24"/>
          <w:szCs w:val="24"/>
        </w:rPr>
        <w:t>a</w:t>
      </w:r>
      <w:r w:rsidR="00005BF8" w:rsidRPr="00FB3B43">
        <w:rPr>
          <w:rFonts w:eastAsia="Times New Roman"/>
          <w:sz w:val="24"/>
          <w:szCs w:val="24"/>
        </w:rPr>
        <w:t xml:space="preserve"> crucial </w:t>
      </w:r>
      <w:r w:rsidR="00E32FE2" w:rsidRPr="00FB3B43">
        <w:rPr>
          <w:rFonts w:eastAsia="Times New Roman"/>
          <w:sz w:val="24"/>
          <w:szCs w:val="24"/>
        </w:rPr>
        <w:t>choice of the firm manage</w:t>
      </w:r>
      <w:r w:rsidR="00A63BB6">
        <w:rPr>
          <w:rFonts w:eastAsia="Times New Roman"/>
          <w:sz w:val="24"/>
          <w:szCs w:val="24"/>
        </w:rPr>
        <w:t xml:space="preserve">rs with the purpose to expand </w:t>
      </w:r>
      <w:r w:rsidR="00E32FE2" w:rsidRPr="00FB3B43">
        <w:rPr>
          <w:rFonts w:eastAsia="Times New Roman"/>
          <w:sz w:val="24"/>
          <w:szCs w:val="24"/>
        </w:rPr>
        <w:t xml:space="preserve">the value of the firm.. </w:t>
      </w:r>
      <w:r w:rsidR="007B087C" w:rsidRPr="007B087C">
        <w:rPr>
          <w:rFonts w:eastAsia="Times New Roman"/>
          <w:sz w:val="24"/>
          <w:szCs w:val="24"/>
        </w:rPr>
        <w:t>Initially, capital structure refers to a company's overall operations and expansion through the use of its own funds.</w:t>
      </w:r>
      <w:r w:rsidR="007B087C">
        <w:rPr>
          <w:rFonts w:eastAsia="Times New Roman"/>
          <w:sz w:val="24"/>
          <w:szCs w:val="24"/>
        </w:rPr>
        <w:t xml:space="preserve"> </w:t>
      </w:r>
      <w:r w:rsidR="007B087C" w:rsidRPr="007B087C">
        <w:rPr>
          <w:rFonts w:eastAsia="Times New Roman"/>
          <w:sz w:val="24"/>
          <w:szCs w:val="24"/>
        </w:rPr>
        <w:t>According to Ateye ( 2013), governments in several countries frequently provide financial aid to businesses to help them start and maintain operations, and this assistance often overcomes some teething problems such assistance maintains pre-eminence during the downturn.</w:t>
      </w:r>
      <w:r w:rsidR="00E32FE2" w:rsidRPr="00FB3B43">
        <w:rPr>
          <w:rFonts w:eastAsia="Times New Roman"/>
          <w:sz w:val="24"/>
          <w:szCs w:val="24"/>
        </w:rPr>
        <w:t xml:space="preserve"> Thus, the implication is the capacities in managing financial are important if a company or firm realize gain for its specialize resources</w:t>
      </w:r>
      <w:r w:rsidR="00052E0E">
        <w:rPr>
          <w:rFonts w:eastAsia="Times New Roman"/>
          <w:sz w:val="24"/>
          <w:szCs w:val="24"/>
        </w:rPr>
        <w:t>, reduction in the valve obtained</w:t>
      </w:r>
      <w:r w:rsidR="00E32FE2" w:rsidRPr="00FB3B43">
        <w:rPr>
          <w:rFonts w:eastAsia="Times New Roman"/>
          <w:sz w:val="24"/>
          <w:szCs w:val="24"/>
        </w:rPr>
        <w:t xml:space="preserve"> from strategic assets is gain th</w:t>
      </w:r>
      <w:r w:rsidR="00FA0353" w:rsidRPr="00FB3B43">
        <w:rPr>
          <w:rFonts w:eastAsia="Times New Roman"/>
          <w:sz w:val="24"/>
          <w:szCs w:val="24"/>
        </w:rPr>
        <w:t>rough poor capital structure ( K</w:t>
      </w:r>
      <w:r w:rsidR="00E32FE2" w:rsidRPr="00FB3B43">
        <w:rPr>
          <w:rFonts w:eastAsia="Times New Roman"/>
          <w:sz w:val="24"/>
          <w:szCs w:val="24"/>
        </w:rPr>
        <w:t>achor</w:t>
      </w:r>
      <w:r w:rsidR="00FA0353" w:rsidRPr="00FB3B43">
        <w:rPr>
          <w:rFonts w:eastAsia="Times New Roman"/>
          <w:sz w:val="24"/>
          <w:szCs w:val="24"/>
        </w:rPr>
        <w:t>,</w:t>
      </w:r>
      <w:r w:rsidR="00E32FE2" w:rsidRPr="00FB3B43">
        <w:rPr>
          <w:rFonts w:eastAsia="Times New Roman"/>
          <w:sz w:val="24"/>
          <w:szCs w:val="24"/>
        </w:rPr>
        <w:t xml:space="preserve"> 1997). Capital structure is the fundamental on how the </w:t>
      </w:r>
      <w:r w:rsidR="00FA0353" w:rsidRPr="00FB3B43">
        <w:rPr>
          <w:rFonts w:eastAsia="Times New Roman"/>
          <w:sz w:val="24"/>
          <w:szCs w:val="24"/>
        </w:rPr>
        <w:t>firm finances</w:t>
      </w:r>
      <w:r w:rsidR="00E32FE2" w:rsidRPr="00FB3B43">
        <w:rPr>
          <w:rFonts w:eastAsia="Times New Roman"/>
          <w:sz w:val="24"/>
          <w:szCs w:val="24"/>
        </w:rPr>
        <w:t xml:space="preserve"> its whole finance in the general operation and growth by using several means to fund its finance (Tsuji</w:t>
      </w:r>
      <w:r w:rsidR="00FA0353" w:rsidRPr="00FB3B43">
        <w:rPr>
          <w:rFonts w:eastAsia="Times New Roman"/>
          <w:sz w:val="24"/>
          <w:szCs w:val="24"/>
        </w:rPr>
        <w:t>,</w:t>
      </w:r>
      <w:r w:rsidR="00E32FE2" w:rsidRPr="00FB3B43">
        <w:rPr>
          <w:rFonts w:eastAsia="Times New Roman"/>
          <w:sz w:val="24"/>
          <w:szCs w:val="24"/>
        </w:rPr>
        <w:t xml:space="preserve"> 2011).</w:t>
      </w:r>
    </w:p>
    <w:p w:rsidR="003E1912" w:rsidRDefault="00E32FE2" w:rsidP="00776F59">
      <w:pPr>
        <w:spacing w:line="480" w:lineRule="auto"/>
        <w:jc w:val="both"/>
        <w:rPr>
          <w:rFonts w:eastAsia="Times New Roman"/>
          <w:sz w:val="24"/>
          <w:szCs w:val="24"/>
        </w:rPr>
      </w:pPr>
      <w:r w:rsidRPr="00FB3B43">
        <w:rPr>
          <w:rFonts w:eastAsia="Times New Roman"/>
          <w:sz w:val="24"/>
          <w:szCs w:val="24"/>
        </w:rPr>
        <w:t>According to (Pandy</w:t>
      </w:r>
      <w:r w:rsidR="00FA0353" w:rsidRPr="00FB3B43">
        <w:rPr>
          <w:rFonts w:eastAsia="Times New Roman"/>
          <w:sz w:val="24"/>
          <w:szCs w:val="24"/>
        </w:rPr>
        <w:t>,</w:t>
      </w:r>
      <w:r w:rsidRPr="00FB3B43">
        <w:rPr>
          <w:rFonts w:eastAsia="Times New Roman"/>
          <w:sz w:val="24"/>
          <w:szCs w:val="24"/>
        </w:rPr>
        <w:t xml:space="preserve"> 2009) financial performance measures the profitability and liquidity and provides useful parameters for measuring the </w:t>
      </w:r>
      <w:r w:rsidR="00C56069" w:rsidRPr="00FB3B43">
        <w:rPr>
          <w:rFonts w:eastAsia="Times New Roman"/>
          <w:sz w:val="24"/>
          <w:szCs w:val="24"/>
        </w:rPr>
        <w:t>prior</w:t>
      </w:r>
      <w:r w:rsidRPr="00FB3B43">
        <w:rPr>
          <w:rFonts w:eastAsia="Times New Roman"/>
          <w:sz w:val="24"/>
          <w:szCs w:val="24"/>
        </w:rPr>
        <w:t xml:space="preserve"> performance of the f</w:t>
      </w:r>
      <w:r w:rsidR="00C56069">
        <w:rPr>
          <w:rFonts w:eastAsia="Times New Roman"/>
          <w:sz w:val="24"/>
          <w:szCs w:val="24"/>
        </w:rPr>
        <w:t>irm and also the present state of the firm</w:t>
      </w:r>
      <w:r w:rsidRPr="00FB3B43">
        <w:rPr>
          <w:rFonts w:eastAsia="Times New Roman"/>
          <w:sz w:val="24"/>
          <w:szCs w:val="24"/>
        </w:rPr>
        <w:t xml:space="preserve">. Therefore, it is progressively relied that a firms needs to organize its capital </w:t>
      </w:r>
      <w:r w:rsidRPr="00FB3B43">
        <w:rPr>
          <w:rFonts w:eastAsia="Times New Roman"/>
          <w:sz w:val="24"/>
          <w:szCs w:val="24"/>
        </w:rPr>
        <w:lastRenderedPageBreak/>
        <w:t>structure for an o</w:t>
      </w:r>
      <w:r w:rsidR="00883DBD">
        <w:rPr>
          <w:rFonts w:eastAsia="Times New Roman"/>
          <w:sz w:val="24"/>
          <w:szCs w:val="24"/>
        </w:rPr>
        <w:t xml:space="preserve">ptimum use of funds to enhance </w:t>
      </w:r>
      <w:r w:rsidRPr="00FB3B43">
        <w:rPr>
          <w:rFonts w:eastAsia="Times New Roman"/>
          <w:sz w:val="24"/>
          <w:szCs w:val="24"/>
        </w:rPr>
        <w:t>dealing with upcoming situation and how well a firm utilize its asset in operation to generate profit signifies th</w:t>
      </w:r>
      <w:r w:rsidR="00DA62D5">
        <w:rPr>
          <w:rFonts w:eastAsia="Times New Roman"/>
          <w:sz w:val="24"/>
          <w:szCs w:val="24"/>
        </w:rPr>
        <w:t>e firms performance</w:t>
      </w:r>
      <w:r w:rsidR="00CE7687" w:rsidRPr="00CE7687">
        <w:rPr>
          <w:rFonts w:eastAsia="Times New Roman"/>
          <w:sz w:val="24"/>
          <w:szCs w:val="24"/>
        </w:rPr>
        <w:t>.</w:t>
      </w:r>
      <w:r w:rsidR="00585F4C">
        <w:rPr>
          <w:rFonts w:eastAsia="Times New Roman"/>
          <w:sz w:val="24"/>
          <w:szCs w:val="24"/>
        </w:rPr>
        <w:t xml:space="preserve"> </w:t>
      </w:r>
    </w:p>
    <w:p w:rsidR="00AA5297" w:rsidRPr="00FB3B43" w:rsidRDefault="00E32FE2" w:rsidP="00776F59">
      <w:pPr>
        <w:spacing w:line="480" w:lineRule="auto"/>
        <w:jc w:val="both"/>
        <w:rPr>
          <w:rFonts w:eastAsiaTheme="minorHAnsi"/>
          <w:sz w:val="24"/>
          <w:szCs w:val="24"/>
        </w:rPr>
      </w:pPr>
      <w:r w:rsidRPr="00FB3B43">
        <w:rPr>
          <w:rFonts w:eastAsia="Times New Roman"/>
          <w:sz w:val="24"/>
          <w:szCs w:val="24"/>
        </w:rPr>
        <w:t>On the other hand, the presence of bankruptcy cost goes in hand with the</w:t>
      </w:r>
      <w:r w:rsidR="004A4D77" w:rsidRPr="00FB3B43">
        <w:rPr>
          <w:rFonts w:eastAsia="Times New Roman"/>
          <w:sz w:val="24"/>
          <w:szCs w:val="24"/>
        </w:rPr>
        <w:t xml:space="preserve"> </w:t>
      </w:r>
      <w:r w:rsidRPr="00FB3B43">
        <w:rPr>
          <w:rFonts w:eastAsia="Times New Roman"/>
          <w:sz w:val="24"/>
          <w:szCs w:val="24"/>
        </w:rPr>
        <w:t>firm’s d</w:t>
      </w:r>
      <w:r w:rsidR="00B37D36" w:rsidRPr="00FB3B43">
        <w:rPr>
          <w:rFonts w:eastAsia="Times New Roman"/>
          <w:sz w:val="24"/>
          <w:szCs w:val="24"/>
        </w:rPr>
        <w:t xml:space="preserve">ebt. </w:t>
      </w:r>
      <w:r w:rsidR="00CE7687">
        <w:rPr>
          <w:rFonts w:eastAsia="Times New Roman"/>
          <w:sz w:val="24"/>
          <w:szCs w:val="24"/>
        </w:rPr>
        <w:t>Awunyo and Badu (2012)</w:t>
      </w:r>
      <w:r w:rsidR="00B66745">
        <w:rPr>
          <w:rFonts w:eastAsia="Times New Roman"/>
          <w:sz w:val="24"/>
          <w:szCs w:val="24"/>
        </w:rPr>
        <w:t xml:space="preserve"> stated that f</w:t>
      </w:r>
      <w:r w:rsidR="00171769" w:rsidRPr="00171769">
        <w:rPr>
          <w:rFonts w:eastAsia="Times New Roman"/>
          <w:sz w:val="24"/>
          <w:szCs w:val="24"/>
        </w:rPr>
        <w:t>inance managers aim to discover the capital structure th</w:t>
      </w:r>
      <w:r w:rsidR="00017B4A">
        <w:rPr>
          <w:rFonts w:eastAsia="Times New Roman"/>
          <w:sz w:val="24"/>
          <w:szCs w:val="24"/>
        </w:rPr>
        <w:t>at optimizes the firm's value. Ross (2002) added the demonstration of</w:t>
      </w:r>
      <w:r w:rsidR="00171769" w:rsidRPr="00171769">
        <w:rPr>
          <w:rFonts w:eastAsia="Times New Roman"/>
          <w:sz w:val="24"/>
          <w:szCs w:val="24"/>
        </w:rPr>
        <w:t xml:space="preserve"> the importance of capital structure decisions to finance manage</w:t>
      </w:r>
      <w:r w:rsidR="00017B4A">
        <w:rPr>
          <w:rFonts w:eastAsia="Times New Roman"/>
          <w:sz w:val="24"/>
          <w:szCs w:val="24"/>
        </w:rPr>
        <w:t>rs. His thesis demonstrated</w:t>
      </w:r>
      <w:r w:rsidR="00171769" w:rsidRPr="00171769">
        <w:rPr>
          <w:rFonts w:eastAsia="Times New Roman"/>
          <w:sz w:val="24"/>
          <w:szCs w:val="24"/>
        </w:rPr>
        <w:t xml:space="preserve"> that capital structure is one of the most important factors that can help a firm optimize its value.</w:t>
      </w:r>
      <w:r w:rsidR="00171769">
        <w:rPr>
          <w:rFonts w:eastAsia="Times New Roman"/>
          <w:sz w:val="24"/>
          <w:szCs w:val="24"/>
        </w:rPr>
        <w:t xml:space="preserve"> </w:t>
      </w:r>
      <w:r w:rsidR="00596C94" w:rsidRPr="00FB3B43">
        <w:rPr>
          <w:rFonts w:eastAsia="Times New Roman"/>
          <w:sz w:val="24"/>
          <w:szCs w:val="24"/>
        </w:rPr>
        <w:t xml:space="preserve"> His argument shows that capital structure decision is one of the crucial decisions that help to maximize company value.</w:t>
      </w:r>
      <w:r w:rsidR="00AA5297" w:rsidRPr="00FB3B43">
        <w:rPr>
          <w:rFonts w:eastAsiaTheme="minorHAnsi"/>
          <w:sz w:val="24"/>
          <w:szCs w:val="24"/>
        </w:rPr>
        <w:t xml:space="preserve"> </w:t>
      </w:r>
    </w:p>
    <w:p w:rsidR="00AA5297" w:rsidRPr="00FB3B43" w:rsidRDefault="00AA5297" w:rsidP="00776F59">
      <w:pPr>
        <w:spacing w:line="480" w:lineRule="auto"/>
        <w:jc w:val="both"/>
        <w:rPr>
          <w:rFonts w:eastAsiaTheme="minorHAnsi"/>
          <w:sz w:val="24"/>
          <w:szCs w:val="24"/>
        </w:rPr>
      </w:pPr>
      <w:r w:rsidRPr="00FB3B43">
        <w:rPr>
          <w:rFonts w:eastAsiaTheme="minorHAnsi"/>
          <w:sz w:val="24"/>
          <w:szCs w:val="24"/>
        </w:rPr>
        <w:t xml:space="preserve"> Furthermore, there are a lot of studies on capital structure and financial per</w:t>
      </w:r>
      <w:r w:rsidR="00C85781" w:rsidRPr="00FB3B43">
        <w:rPr>
          <w:rFonts w:eastAsiaTheme="minorHAnsi"/>
          <w:sz w:val="24"/>
          <w:szCs w:val="24"/>
        </w:rPr>
        <w:t xml:space="preserve">formance around the globe, but </w:t>
      </w:r>
      <w:r w:rsidRPr="00FB3B43">
        <w:rPr>
          <w:rFonts w:eastAsiaTheme="minorHAnsi"/>
          <w:sz w:val="24"/>
          <w:szCs w:val="24"/>
        </w:rPr>
        <w:t>there are dearth empirical research wit</w:t>
      </w:r>
      <w:r w:rsidR="003E03E5">
        <w:rPr>
          <w:rFonts w:eastAsiaTheme="minorHAnsi"/>
          <w:sz w:val="24"/>
          <w:szCs w:val="24"/>
        </w:rPr>
        <w:t>h research listed service companies</w:t>
      </w:r>
      <w:r w:rsidRPr="00FB3B43">
        <w:rPr>
          <w:rFonts w:eastAsiaTheme="minorHAnsi"/>
          <w:sz w:val="24"/>
          <w:szCs w:val="24"/>
        </w:rPr>
        <w:t>, in Nigeria to the best of the researchers knowledge there are only two empirical studies that examined capital structure and financ</w:t>
      </w:r>
      <w:r w:rsidR="00E71278">
        <w:rPr>
          <w:rFonts w:eastAsiaTheme="minorHAnsi"/>
          <w:sz w:val="24"/>
          <w:szCs w:val="24"/>
        </w:rPr>
        <w:t>ial performance listed service companies</w:t>
      </w:r>
      <w:r w:rsidRPr="00FB3B43">
        <w:rPr>
          <w:rFonts w:eastAsiaTheme="minorHAnsi"/>
          <w:sz w:val="24"/>
          <w:szCs w:val="24"/>
        </w:rPr>
        <w:t xml:space="preserve"> sector by </w:t>
      </w:r>
      <w:r w:rsidRPr="00054B58">
        <w:rPr>
          <w:rFonts w:eastAsiaTheme="minorHAnsi"/>
          <w:sz w:val="24"/>
          <w:szCs w:val="24"/>
        </w:rPr>
        <w:t>Tolulope</w:t>
      </w:r>
      <w:r w:rsidR="00054B58" w:rsidRPr="00054B58">
        <w:rPr>
          <w:rFonts w:eastAsiaTheme="minorHAnsi"/>
          <w:sz w:val="24"/>
          <w:szCs w:val="24"/>
        </w:rPr>
        <w:t xml:space="preserve"> </w:t>
      </w:r>
      <w:r w:rsidR="00054B58">
        <w:rPr>
          <w:rFonts w:eastAsiaTheme="minorHAnsi"/>
          <w:sz w:val="24"/>
          <w:szCs w:val="24"/>
        </w:rPr>
        <w:t xml:space="preserve">and Olokoyo </w:t>
      </w:r>
      <w:r w:rsidR="00054B58" w:rsidRPr="00054B58">
        <w:rPr>
          <w:rFonts w:eastAsiaTheme="minorHAnsi"/>
          <w:sz w:val="24"/>
          <w:szCs w:val="24"/>
        </w:rPr>
        <w:t xml:space="preserve"> (2015) and David and Olorunfemi (2010</w:t>
      </w:r>
      <w:r w:rsidRPr="00054B58">
        <w:rPr>
          <w:rFonts w:eastAsiaTheme="minorHAnsi"/>
          <w:sz w:val="24"/>
          <w:szCs w:val="24"/>
        </w:rPr>
        <w:t>, Ikpefan)</w:t>
      </w:r>
    </w:p>
    <w:p w:rsidR="00596C94" w:rsidRPr="00FB3B43" w:rsidRDefault="00596C94" w:rsidP="00776F59">
      <w:pPr>
        <w:spacing w:line="480" w:lineRule="auto"/>
        <w:jc w:val="both"/>
        <w:rPr>
          <w:rFonts w:eastAsia="Times New Roman"/>
          <w:sz w:val="24"/>
          <w:szCs w:val="24"/>
        </w:rPr>
      </w:pPr>
      <w:r w:rsidRPr="00FB3B43">
        <w:rPr>
          <w:rFonts w:eastAsia="Times New Roman"/>
          <w:sz w:val="24"/>
          <w:szCs w:val="24"/>
        </w:rPr>
        <w:t>The idea of relating company’s capital structure and its value started since the establishment of irrelevancy theory of capital structure by Modigliani and Miller in 1958. This theory was cited by Toraman (2013) which stated that, “firm value is independent of its capital structure”. In recent years, researchers come up with different perspectives of their studies; some revealed the positive relationship between capital structure and company profit while others revealed the negative relationship between the variables. Safiuddin (2015) and Adesina (2015) in their study results, they found that capital structure was strongly associated with firm’s performance. Narayanasary (2015) and Mwangi (2013) concluded a negative relationship between capital structure and company profitability. Because of the controversial results revealed by previous researchers, that situation provided an opportunity for a researcher to add the knowledge by analyzing the effect of ca</w:t>
      </w:r>
      <w:r w:rsidR="0092589F">
        <w:rPr>
          <w:rFonts w:eastAsia="Times New Roman"/>
          <w:sz w:val="24"/>
          <w:szCs w:val="24"/>
        </w:rPr>
        <w:t xml:space="preserve">pital on performance of service listed companies </w:t>
      </w:r>
      <w:r w:rsidRPr="00FB3B43">
        <w:rPr>
          <w:rFonts w:eastAsia="Times New Roman"/>
          <w:sz w:val="24"/>
          <w:szCs w:val="24"/>
        </w:rPr>
        <w:t xml:space="preserve">Nigeria. The results obtained were compared with the </w:t>
      </w:r>
      <w:r w:rsidR="00005BF8" w:rsidRPr="00FB3B43">
        <w:rPr>
          <w:rFonts w:eastAsia="Times New Roman"/>
          <w:sz w:val="24"/>
          <w:szCs w:val="24"/>
        </w:rPr>
        <w:t>trade</w:t>
      </w:r>
      <w:r w:rsidRPr="00FB3B43">
        <w:rPr>
          <w:rFonts w:eastAsia="Times New Roman"/>
          <w:sz w:val="24"/>
          <w:szCs w:val="24"/>
        </w:rPr>
        <w:t>o</w:t>
      </w:r>
      <w:r w:rsidR="00FE0E1F">
        <w:rPr>
          <w:rFonts w:eastAsia="Times New Roman"/>
          <w:sz w:val="24"/>
          <w:szCs w:val="24"/>
        </w:rPr>
        <w:t xml:space="preserve">ff theory of capital structure. </w:t>
      </w:r>
      <w:r w:rsidR="00FE0E1F" w:rsidRPr="00FE0E1F">
        <w:rPr>
          <w:rFonts w:eastAsia="Times New Roman"/>
          <w:sz w:val="24"/>
          <w:szCs w:val="24"/>
        </w:rPr>
        <w:t xml:space="preserve">The results were mixed; there was a positive association between the variables that was compatible with the tradeoff theory, as well as a </w:t>
      </w:r>
      <w:r w:rsidR="00FE0E1F" w:rsidRPr="00FE0E1F">
        <w:rPr>
          <w:rFonts w:eastAsia="Times New Roman"/>
          <w:sz w:val="24"/>
          <w:szCs w:val="24"/>
        </w:rPr>
        <w:lastRenderedPageBreak/>
        <w:t>negative relationship that was not consistent with the tradeoff theory. Since most Nigerian academics have been unable to establish a link between capital structure and commercial bank performance</w:t>
      </w:r>
      <w:r w:rsidR="00922911">
        <w:rPr>
          <w:rFonts w:eastAsia="Times New Roman"/>
          <w:sz w:val="24"/>
          <w:szCs w:val="24"/>
        </w:rPr>
        <w:t xml:space="preserve"> considering the listed companies</w:t>
      </w:r>
      <w:r w:rsidR="00FE0E1F" w:rsidRPr="00FE0E1F">
        <w:rPr>
          <w:rFonts w:eastAsia="Times New Roman"/>
          <w:sz w:val="24"/>
          <w:szCs w:val="24"/>
        </w:rPr>
        <w:t>, this study focuses on establishing a link between capital structure and the performance of pu</w:t>
      </w:r>
      <w:r w:rsidR="00FE0E1F">
        <w:rPr>
          <w:rFonts w:eastAsia="Times New Roman"/>
          <w:sz w:val="24"/>
          <w:szCs w:val="24"/>
        </w:rPr>
        <w:t>blicly traded service companies</w:t>
      </w:r>
      <w:r w:rsidRPr="00FB3B43">
        <w:rPr>
          <w:rFonts w:eastAsia="Times New Roman"/>
          <w:sz w:val="24"/>
          <w:szCs w:val="24"/>
        </w:rPr>
        <w:t xml:space="preserve"> and commercial bank performance, this study based on measuring the relationship between capital structure and pe</w:t>
      </w:r>
      <w:r w:rsidR="0092589F">
        <w:rPr>
          <w:rFonts w:eastAsia="Times New Roman"/>
          <w:sz w:val="24"/>
          <w:szCs w:val="24"/>
        </w:rPr>
        <w:t>rfor</w:t>
      </w:r>
      <w:r w:rsidR="009A0ADB">
        <w:rPr>
          <w:rFonts w:eastAsia="Times New Roman"/>
          <w:sz w:val="24"/>
          <w:szCs w:val="24"/>
        </w:rPr>
        <w:t>mance of listed service companies.</w:t>
      </w:r>
      <w:r w:rsidRPr="00FB3B43">
        <w:rPr>
          <w:rFonts w:eastAsia="Times New Roman"/>
          <w:sz w:val="24"/>
          <w:szCs w:val="24"/>
        </w:rPr>
        <w:t xml:space="preserve"> </w:t>
      </w:r>
    </w:p>
    <w:p w:rsidR="00596C94" w:rsidRPr="00FB3B43" w:rsidRDefault="00E32FE2" w:rsidP="00776F59">
      <w:pPr>
        <w:spacing w:line="480" w:lineRule="auto"/>
        <w:jc w:val="both"/>
        <w:rPr>
          <w:sz w:val="24"/>
          <w:szCs w:val="24"/>
        </w:rPr>
      </w:pPr>
      <w:r w:rsidRPr="00FB3B43">
        <w:rPr>
          <w:rFonts w:eastAsia="Times New Roman"/>
          <w:b/>
          <w:bCs/>
          <w:sz w:val="24"/>
          <w:szCs w:val="24"/>
        </w:rPr>
        <w:t xml:space="preserve">1.2   </w:t>
      </w:r>
      <w:r w:rsidR="00596C94" w:rsidRPr="00FB3B43">
        <w:rPr>
          <w:rFonts w:eastAsia="Times New Roman"/>
          <w:b/>
          <w:bCs/>
          <w:sz w:val="24"/>
          <w:szCs w:val="24"/>
        </w:rPr>
        <w:t>Statement of the Problem</w:t>
      </w:r>
    </w:p>
    <w:p w:rsidR="00596C94" w:rsidRDefault="00596C94" w:rsidP="00776F59">
      <w:pPr>
        <w:spacing w:line="480" w:lineRule="auto"/>
        <w:jc w:val="both"/>
        <w:rPr>
          <w:rFonts w:eastAsia="Times New Roman"/>
          <w:sz w:val="24"/>
          <w:szCs w:val="24"/>
        </w:rPr>
      </w:pPr>
      <w:r w:rsidRPr="00FB3B43">
        <w:rPr>
          <w:rFonts w:eastAsia="Times New Roman"/>
          <w:sz w:val="24"/>
          <w:szCs w:val="24"/>
        </w:rPr>
        <w:t>Companies usually need resources for them to grow and develop their operating activities however; there are constraints in financing company resources. For th</w:t>
      </w:r>
      <w:r w:rsidR="003C1F97" w:rsidRPr="00FB3B43">
        <w:rPr>
          <w:rFonts w:eastAsia="Times New Roman"/>
          <w:sz w:val="24"/>
          <w:szCs w:val="24"/>
        </w:rPr>
        <w:t>is case, company resources will</w:t>
      </w:r>
      <w:r w:rsidRPr="00FB3B43">
        <w:rPr>
          <w:rFonts w:eastAsia="Times New Roman"/>
          <w:sz w:val="24"/>
          <w:szCs w:val="24"/>
        </w:rPr>
        <w:t xml:space="preserve"> be applied with care so as to create enough shareholders value and for users of c</w:t>
      </w:r>
      <w:r w:rsidR="00031145" w:rsidRPr="00FB3B43">
        <w:rPr>
          <w:rFonts w:eastAsia="Times New Roman"/>
          <w:sz w:val="24"/>
          <w:szCs w:val="24"/>
        </w:rPr>
        <w:t>ompany resources. This study will be</w:t>
      </w:r>
      <w:r w:rsidRPr="00FB3B43">
        <w:rPr>
          <w:rFonts w:eastAsia="Times New Roman"/>
          <w:sz w:val="24"/>
          <w:szCs w:val="24"/>
        </w:rPr>
        <w:t xml:space="preserve"> developed to assist finance managers and company managements and serve as guida</w:t>
      </w:r>
      <w:r w:rsidR="00013B24">
        <w:rPr>
          <w:rFonts w:eastAsia="Times New Roman"/>
          <w:sz w:val="24"/>
          <w:szCs w:val="24"/>
        </w:rPr>
        <w:t xml:space="preserve">nce in </w:t>
      </w:r>
      <w:r w:rsidR="00013B24" w:rsidRPr="00013B24">
        <w:rPr>
          <w:rFonts w:eastAsia="Times New Roman"/>
          <w:sz w:val="24"/>
          <w:szCs w:val="24"/>
        </w:rPr>
        <w:t>making the best financial decisions</w:t>
      </w:r>
      <w:r w:rsidRPr="00FB3B43">
        <w:rPr>
          <w:rFonts w:eastAsia="Times New Roman"/>
          <w:sz w:val="24"/>
          <w:szCs w:val="24"/>
        </w:rPr>
        <w:t xml:space="preserve"> of using debt and equity in order to improve their company’s financial performance. </w:t>
      </w:r>
      <w:r w:rsidR="003E0197" w:rsidRPr="003E0197">
        <w:rPr>
          <w:rFonts w:eastAsia="Times New Roman"/>
          <w:sz w:val="24"/>
          <w:szCs w:val="24"/>
        </w:rPr>
        <w:t xml:space="preserve">Mwangi (2014) who claimed that firm executives lack </w:t>
      </w:r>
      <w:r w:rsidR="00922911">
        <w:rPr>
          <w:rFonts w:eastAsia="Times New Roman"/>
          <w:sz w:val="24"/>
          <w:szCs w:val="24"/>
        </w:rPr>
        <w:t xml:space="preserve">of </w:t>
      </w:r>
      <w:r w:rsidR="003E0197" w:rsidRPr="003E0197">
        <w:rPr>
          <w:rFonts w:eastAsia="Times New Roman"/>
          <w:sz w:val="24"/>
          <w:szCs w:val="24"/>
        </w:rPr>
        <w:t>proper advice for making effective financial decisions.</w:t>
      </w:r>
      <w:r w:rsidR="003E0197">
        <w:rPr>
          <w:rFonts w:eastAsia="Times New Roman"/>
          <w:sz w:val="24"/>
          <w:szCs w:val="24"/>
        </w:rPr>
        <w:t xml:space="preserve"> </w:t>
      </w:r>
    </w:p>
    <w:p w:rsidR="00D958DE" w:rsidRPr="002A32BE" w:rsidRDefault="003E0197" w:rsidP="00776F59">
      <w:pPr>
        <w:spacing w:line="480" w:lineRule="auto"/>
        <w:jc w:val="both"/>
        <w:rPr>
          <w:sz w:val="24"/>
          <w:szCs w:val="24"/>
        </w:rPr>
      </w:pPr>
      <w:r w:rsidRPr="003E0197">
        <w:rPr>
          <w:sz w:val="24"/>
          <w:szCs w:val="24"/>
        </w:rPr>
        <w:t>The analysis of capital structure is an important tool for maximizing a company's financial performance, which is in the best interests of shareholders who ex</w:t>
      </w:r>
      <w:r>
        <w:rPr>
          <w:sz w:val="24"/>
          <w:szCs w:val="24"/>
        </w:rPr>
        <w:t>pect dividends and capital gain from the company</w:t>
      </w:r>
      <w:r w:rsidRPr="003E0197">
        <w:rPr>
          <w:sz w:val="24"/>
          <w:szCs w:val="24"/>
        </w:rPr>
        <w:t>.</w:t>
      </w:r>
      <w:r w:rsidR="00596C94" w:rsidRPr="00FB3B43">
        <w:rPr>
          <w:rFonts w:eastAsia="Times New Roman"/>
          <w:sz w:val="24"/>
          <w:szCs w:val="24"/>
        </w:rPr>
        <w:t xml:space="preserve"> Mansoon (2014) stated that “the decision of capital structure choices is of </w:t>
      </w:r>
      <w:r w:rsidR="001E1B9E" w:rsidRPr="001E1B9E">
        <w:rPr>
          <w:rFonts w:eastAsia="Times New Roman"/>
          <w:sz w:val="24"/>
          <w:szCs w:val="24"/>
        </w:rPr>
        <w:t>play a significant influence</w:t>
      </w:r>
      <w:r w:rsidR="001E1B9E">
        <w:rPr>
          <w:rFonts w:eastAsia="Times New Roman"/>
          <w:sz w:val="24"/>
          <w:szCs w:val="24"/>
        </w:rPr>
        <w:t xml:space="preserve"> </w:t>
      </w:r>
      <w:r w:rsidR="00596C94" w:rsidRPr="00FB3B43">
        <w:rPr>
          <w:rFonts w:eastAsia="Times New Roman"/>
          <w:sz w:val="24"/>
          <w:szCs w:val="24"/>
        </w:rPr>
        <w:t>for firms and optimal capital structure is such a mix of debt and equity that maximizes the firm’s value and reduces the weighted average cost of capital”. Capital structure decision also helps managers to accomplish their financial strategies like investment and daily operational activities. The argument supported by Toraman (2013) who stated that the selection of</w:t>
      </w:r>
      <w:r w:rsidR="004A4D77" w:rsidRPr="00FB3B43">
        <w:rPr>
          <w:rFonts w:eastAsia="Times New Roman"/>
          <w:sz w:val="24"/>
          <w:szCs w:val="24"/>
        </w:rPr>
        <w:t xml:space="preserve"> </w:t>
      </w:r>
      <w:r w:rsidR="00596C94" w:rsidRPr="00FB3B43">
        <w:rPr>
          <w:rFonts w:eastAsia="Times New Roman"/>
          <w:sz w:val="24"/>
          <w:szCs w:val="24"/>
        </w:rPr>
        <w:t xml:space="preserve">capital structure components and uses play an important role during the determination of financial strategies of the company. </w:t>
      </w:r>
      <w:r w:rsidR="002A32BE" w:rsidRPr="002A32BE">
        <w:rPr>
          <w:rFonts w:eastAsia="Times New Roman"/>
          <w:sz w:val="24"/>
          <w:szCs w:val="24"/>
        </w:rPr>
        <w:t xml:space="preserve">Mireku (2014) further asserted that an organization's capital structure is inextricably tied to its ability to meet the expectations of its stakeholders. Several additional scholars in industrialized countries have looked into the impact of capital structure on firm performance. However, there are very few empirical research on the </w:t>
      </w:r>
      <w:r w:rsidR="002A32BE" w:rsidRPr="002A32BE">
        <w:rPr>
          <w:rFonts w:eastAsia="Times New Roman"/>
          <w:sz w:val="24"/>
          <w:szCs w:val="24"/>
        </w:rPr>
        <w:lastRenderedPageBreak/>
        <w:t xml:space="preserve">impact of capital structure on company performance </w:t>
      </w:r>
      <w:r w:rsidR="00922911">
        <w:rPr>
          <w:rFonts w:eastAsia="Times New Roman"/>
          <w:sz w:val="24"/>
          <w:szCs w:val="24"/>
        </w:rPr>
        <w:t xml:space="preserve">of listed service companies </w:t>
      </w:r>
      <w:r w:rsidR="002A32BE" w:rsidRPr="002A32BE">
        <w:rPr>
          <w:rFonts w:eastAsia="Times New Roman"/>
          <w:sz w:val="24"/>
          <w:szCs w:val="24"/>
        </w:rPr>
        <w:t>in emerging nations, particularly Nigeria.</w:t>
      </w:r>
      <w:r w:rsidR="002A32BE">
        <w:rPr>
          <w:rFonts w:eastAsia="Times New Roman"/>
          <w:sz w:val="24"/>
          <w:szCs w:val="24"/>
        </w:rPr>
        <w:t xml:space="preserve"> </w:t>
      </w:r>
      <w:r w:rsidR="00596C94" w:rsidRPr="00FB3B43">
        <w:rPr>
          <w:rFonts w:eastAsia="Times New Roman"/>
          <w:sz w:val="24"/>
          <w:szCs w:val="24"/>
        </w:rPr>
        <w:t xml:space="preserve"> This is the major problem would be addressed through this study. </w:t>
      </w:r>
    </w:p>
    <w:p w:rsidR="003153DA" w:rsidRDefault="003153DA" w:rsidP="00776F59">
      <w:pPr>
        <w:spacing w:line="480" w:lineRule="auto"/>
        <w:jc w:val="both"/>
        <w:rPr>
          <w:rFonts w:eastAsia="Times New Roman"/>
          <w:sz w:val="24"/>
          <w:szCs w:val="24"/>
        </w:rPr>
      </w:pPr>
    </w:p>
    <w:p w:rsidR="003153DA" w:rsidRDefault="00935DE1" w:rsidP="00935DE1">
      <w:pPr>
        <w:tabs>
          <w:tab w:val="left" w:pos="3619"/>
        </w:tabs>
        <w:spacing w:line="480" w:lineRule="auto"/>
        <w:jc w:val="both"/>
        <w:rPr>
          <w:rFonts w:eastAsia="Times New Roman"/>
          <w:sz w:val="24"/>
          <w:szCs w:val="24"/>
        </w:rPr>
      </w:pPr>
      <w:r>
        <w:rPr>
          <w:rFonts w:eastAsia="Times New Roman"/>
          <w:sz w:val="24"/>
          <w:szCs w:val="24"/>
        </w:rPr>
        <w:tab/>
      </w:r>
    </w:p>
    <w:p w:rsidR="003153DA" w:rsidRDefault="003153DA" w:rsidP="00776F59">
      <w:pPr>
        <w:spacing w:line="480" w:lineRule="auto"/>
        <w:jc w:val="both"/>
        <w:rPr>
          <w:rFonts w:eastAsia="Times New Roman"/>
          <w:sz w:val="24"/>
          <w:szCs w:val="24"/>
        </w:rPr>
      </w:pPr>
    </w:p>
    <w:p w:rsidR="00596C94" w:rsidRPr="00FB3B43" w:rsidRDefault="00E32FE2" w:rsidP="00776F59">
      <w:pPr>
        <w:spacing w:line="480" w:lineRule="auto"/>
        <w:jc w:val="both"/>
        <w:rPr>
          <w:rFonts w:eastAsia="Times New Roman"/>
          <w:sz w:val="24"/>
          <w:szCs w:val="24"/>
        </w:rPr>
      </w:pPr>
      <w:r w:rsidRPr="00FB3B43">
        <w:rPr>
          <w:rFonts w:eastAsia="Times New Roman"/>
          <w:b/>
          <w:bCs/>
          <w:sz w:val="24"/>
          <w:szCs w:val="24"/>
        </w:rPr>
        <w:t>1.3</w:t>
      </w:r>
      <w:r w:rsidR="007A3C56" w:rsidRPr="00FB3B43">
        <w:rPr>
          <w:rFonts w:eastAsia="Times New Roman"/>
          <w:b/>
          <w:bCs/>
          <w:sz w:val="24"/>
          <w:szCs w:val="24"/>
        </w:rPr>
        <w:t xml:space="preserve"> </w:t>
      </w:r>
      <w:r w:rsidRPr="00FB3B43">
        <w:rPr>
          <w:rFonts w:eastAsia="Times New Roman"/>
          <w:b/>
          <w:bCs/>
          <w:sz w:val="24"/>
          <w:szCs w:val="24"/>
        </w:rPr>
        <w:t xml:space="preserve">  </w:t>
      </w:r>
      <w:r w:rsidR="00596C94" w:rsidRPr="00FB3B43">
        <w:rPr>
          <w:rFonts w:eastAsia="Times New Roman"/>
          <w:b/>
          <w:bCs/>
          <w:sz w:val="24"/>
          <w:szCs w:val="24"/>
        </w:rPr>
        <w:t>Research Objective</w:t>
      </w:r>
    </w:p>
    <w:p w:rsidR="00A478B1" w:rsidRPr="00382894" w:rsidRDefault="00596C94" w:rsidP="00776F59">
      <w:pPr>
        <w:spacing w:line="480" w:lineRule="auto"/>
        <w:jc w:val="both"/>
        <w:rPr>
          <w:rFonts w:eastAsia="Times New Roman"/>
          <w:bCs/>
          <w:sz w:val="24"/>
          <w:szCs w:val="24"/>
        </w:rPr>
      </w:pPr>
      <w:r w:rsidRPr="00FB3B43">
        <w:rPr>
          <w:rFonts w:eastAsia="Times New Roman"/>
          <w:sz w:val="24"/>
          <w:szCs w:val="24"/>
        </w:rPr>
        <w:t>The main object</w:t>
      </w:r>
      <w:r w:rsidR="00E54450">
        <w:rPr>
          <w:rFonts w:eastAsia="Times New Roman"/>
          <w:sz w:val="24"/>
          <w:szCs w:val="24"/>
        </w:rPr>
        <w:t>ive of this study was to determine</w:t>
      </w:r>
      <w:r w:rsidRPr="00FB3B43">
        <w:rPr>
          <w:rFonts w:eastAsia="Times New Roman"/>
          <w:sz w:val="24"/>
          <w:szCs w:val="24"/>
        </w:rPr>
        <w:t xml:space="preserve"> the effect of capital structure </w:t>
      </w:r>
      <w:r w:rsidR="000D4242">
        <w:rPr>
          <w:rFonts w:eastAsia="Times New Roman"/>
          <w:sz w:val="24"/>
          <w:szCs w:val="24"/>
        </w:rPr>
        <w:t>on profitability of service companies</w:t>
      </w:r>
      <w:r w:rsidRPr="00FB3B43">
        <w:rPr>
          <w:rFonts w:eastAsia="Times New Roman"/>
          <w:sz w:val="24"/>
          <w:szCs w:val="24"/>
        </w:rPr>
        <w:t xml:space="preserve"> listed in</w:t>
      </w:r>
      <w:r w:rsidR="00E54450">
        <w:rPr>
          <w:rFonts w:eastAsia="Times New Roman"/>
          <w:sz w:val="24"/>
          <w:szCs w:val="24"/>
        </w:rPr>
        <w:t xml:space="preserve"> the</w:t>
      </w:r>
      <w:r w:rsidRPr="00FB3B43">
        <w:rPr>
          <w:rFonts w:eastAsia="Times New Roman"/>
          <w:sz w:val="24"/>
          <w:szCs w:val="24"/>
        </w:rPr>
        <w:t xml:space="preserve"> Nigerian stock exchange. The </w:t>
      </w:r>
      <w:r w:rsidR="00C85781" w:rsidRPr="00FB3B43">
        <w:rPr>
          <w:rFonts w:eastAsia="Times New Roman"/>
          <w:bCs/>
          <w:sz w:val="24"/>
          <w:szCs w:val="24"/>
        </w:rPr>
        <w:t>s</w:t>
      </w:r>
      <w:r w:rsidRPr="00FB3B43">
        <w:rPr>
          <w:rFonts w:eastAsia="Times New Roman"/>
          <w:bCs/>
          <w:sz w:val="24"/>
          <w:szCs w:val="24"/>
        </w:rPr>
        <w:t>pecific Research Objectives are:</w:t>
      </w:r>
    </w:p>
    <w:p w:rsidR="00A478B1" w:rsidRPr="00FB3B43" w:rsidRDefault="00DD564A" w:rsidP="00776F59">
      <w:pPr>
        <w:pStyle w:val="ListParagraph"/>
        <w:numPr>
          <w:ilvl w:val="0"/>
          <w:numId w:val="15"/>
        </w:numPr>
        <w:tabs>
          <w:tab w:val="left" w:pos="2480"/>
        </w:tabs>
        <w:spacing w:line="480" w:lineRule="auto"/>
        <w:jc w:val="both"/>
        <w:rPr>
          <w:rFonts w:ascii="Times New Roman" w:hAnsi="Times New Roman" w:cs="Times New Roman"/>
          <w:sz w:val="24"/>
          <w:szCs w:val="24"/>
        </w:rPr>
      </w:pPr>
      <w:r w:rsidRPr="00FB3B43">
        <w:rPr>
          <w:rFonts w:ascii="Times New Roman" w:hAnsi="Times New Roman" w:cs="Times New Roman"/>
          <w:sz w:val="24"/>
          <w:szCs w:val="24"/>
        </w:rPr>
        <w:t>To investi</w:t>
      </w:r>
      <w:r w:rsidR="00B24243">
        <w:rPr>
          <w:rFonts w:ascii="Times New Roman" w:hAnsi="Times New Roman" w:cs="Times New Roman"/>
          <w:sz w:val="24"/>
          <w:szCs w:val="24"/>
        </w:rPr>
        <w:t xml:space="preserve">gate the effect </w:t>
      </w:r>
      <w:r w:rsidR="00B529C7">
        <w:rPr>
          <w:rFonts w:ascii="Times New Roman" w:hAnsi="Times New Roman" w:cs="Times New Roman"/>
          <w:sz w:val="24"/>
          <w:szCs w:val="24"/>
        </w:rPr>
        <w:t>of long-</w:t>
      </w:r>
      <w:r w:rsidRPr="00FB3B43">
        <w:rPr>
          <w:rFonts w:ascii="Times New Roman" w:hAnsi="Times New Roman" w:cs="Times New Roman"/>
          <w:sz w:val="24"/>
          <w:szCs w:val="24"/>
        </w:rPr>
        <w:t>term</w:t>
      </w:r>
      <w:r w:rsidR="00B529C7">
        <w:rPr>
          <w:rFonts w:ascii="Times New Roman" w:hAnsi="Times New Roman" w:cs="Times New Roman"/>
          <w:sz w:val="24"/>
          <w:szCs w:val="24"/>
        </w:rPr>
        <w:t xml:space="preserve"> </w:t>
      </w:r>
      <w:r w:rsidR="00596C94" w:rsidRPr="00FB3B43">
        <w:rPr>
          <w:rFonts w:ascii="Times New Roman" w:hAnsi="Times New Roman" w:cs="Times New Roman"/>
          <w:sz w:val="24"/>
          <w:szCs w:val="24"/>
        </w:rPr>
        <w:t>debt</w:t>
      </w:r>
      <w:r w:rsidR="00184277" w:rsidRPr="00FB3B43">
        <w:rPr>
          <w:rFonts w:ascii="Times New Roman" w:hAnsi="Times New Roman" w:cs="Times New Roman"/>
          <w:sz w:val="24"/>
          <w:szCs w:val="24"/>
        </w:rPr>
        <w:t xml:space="preserve"> to total asset</w:t>
      </w:r>
      <w:r w:rsidR="00B529C7">
        <w:rPr>
          <w:rFonts w:ascii="Times New Roman" w:hAnsi="Times New Roman" w:cs="Times New Roman"/>
          <w:sz w:val="24"/>
          <w:szCs w:val="24"/>
        </w:rPr>
        <w:t xml:space="preserve"> ratio on Return on Assets of listed service companies in</w:t>
      </w:r>
      <w:r w:rsidR="00382894">
        <w:rPr>
          <w:rFonts w:ascii="Times New Roman" w:hAnsi="Times New Roman" w:cs="Times New Roman"/>
          <w:sz w:val="24"/>
          <w:szCs w:val="24"/>
        </w:rPr>
        <w:t xml:space="preserve"> Nigeria.</w:t>
      </w:r>
    </w:p>
    <w:p w:rsidR="00596C94" w:rsidRDefault="00B529C7" w:rsidP="00776F59">
      <w:pPr>
        <w:pStyle w:val="ListParagraph"/>
        <w:numPr>
          <w:ilvl w:val="0"/>
          <w:numId w:val="15"/>
        </w:numPr>
        <w:tabs>
          <w:tab w:val="left" w:pos="24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impact of total </w:t>
      </w:r>
      <w:r w:rsidR="00DD564A" w:rsidRPr="00FB3B43">
        <w:rPr>
          <w:rFonts w:ascii="Times New Roman" w:hAnsi="Times New Roman" w:cs="Times New Roman"/>
          <w:sz w:val="24"/>
          <w:szCs w:val="24"/>
        </w:rPr>
        <w:t xml:space="preserve">debt </w:t>
      </w:r>
      <w:r w:rsidR="00184277" w:rsidRPr="00FB3B43">
        <w:rPr>
          <w:rFonts w:ascii="Times New Roman" w:hAnsi="Times New Roman" w:cs="Times New Roman"/>
          <w:sz w:val="24"/>
          <w:szCs w:val="24"/>
        </w:rPr>
        <w:t>to total asset</w:t>
      </w:r>
      <w:r w:rsidR="00DD564A" w:rsidRPr="00FB3B43">
        <w:rPr>
          <w:rFonts w:ascii="Times New Roman" w:hAnsi="Times New Roman" w:cs="Times New Roman"/>
          <w:sz w:val="24"/>
          <w:szCs w:val="24"/>
        </w:rPr>
        <w:t xml:space="preserve"> ratio</w:t>
      </w:r>
      <w:r>
        <w:rPr>
          <w:rFonts w:ascii="Times New Roman" w:hAnsi="Times New Roman" w:cs="Times New Roman"/>
          <w:sz w:val="24"/>
          <w:szCs w:val="24"/>
        </w:rPr>
        <w:t xml:space="preserve"> on the Return on Assets of listed service companies </w:t>
      </w:r>
      <w:r w:rsidR="00382894">
        <w:rPr>
          <w:rFonts w:ascii="Times New Roman" w:hAnsi="Times New Roman" w:cs="Times New Roman"/>
          <w:sz w:val="24"/>
          <w:szCs w:val="24"/>
        </w:rPr>
        <w:t>in Nigeria.</w:t>
      </w:r>
    </w:p>
    <w:p w:rsidR="00382894" w:rsidRDefault="00382894" w:rsidP="00776F59">
      <w:pPr>
        <w:pStyle w:val="ListParagraph"/>
        <w:numPr>
          <w:ilvl w:val="0"/>
          <w:numId w:val="15"/>
        </w:numPr>
        <w:tabs>
          <w:tab w:val="left" w:pos="24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effect </w:t>
      </w:r>
      <w:r w:rsidR="002867FA">
        <w:rPr>
          <w:rFonts w:ascii="Times New Roman" w:hAnsi="Times New Roman" w:cs="Times New Roman"/>
          <w:sz w:val="24"/>
          <w:szCs w:val="24"/>
        </w:rPr>
        <w:t>of short term debt to equity</w:t>
      </w:r>
      <w:r>
        <w:rPr>
          <w:rFonts w:ascii="Times New Roman" w:hAnsi="Times New Roman" w:cs="Times New Roman"/>
          <w:sz w:val="24"/>
          <w:szCs w:val="24"/>
        </w:rPr>
        <w:t xml:space="preserve"> ratio on Return on Equity of listed service companies in Nigeria.</w:t>
      </w:r>
    </w:p>
    <w:p w:rsidR="00382894" w:rsidRDefault="002867FA" w:rsidP="00776F59">
      <w:pPr>
        <w:pStyle w:val="ListParagraph"/>
        <w:numPr>
          <w:ilvl w:val="0"/>
          <w:numId w:val="15"/>
        </w:numPr>
        <w:tabs>
          <w:tab w:val="left" w:pos="2480"/>
        </w:tabs>
        <w:spacing w:line="480" w:lineRule="auto"/>
        <w:jc w:val="both"/>
        <w:rPr>
          <w:rFonts w:ascii="Times New Roman" w:hAnsi="Times New Roman" w:cs="Times New Roman"/>
          <w:sz w:val="24"/>
          <w:szCs w:val="24"/>
        </w:rPr>
      </w:pPr>
      <w:r>
        <w:rPr>
          <w:rFonts w:ascii="Times New Roman" w:hAnsi="Times New Roman" w:cs="Times New Roman"/>
          <w:sz w:val="24"/>
          <w:szCs w:val="24"/>
        </w:rPr>
        <w:t>To determine</w:t>
      </w:r>
      <w:r w:rsidR="00382894">
        <w:rPr>
          <w:rFonts w:ascii="Times New Roman" w:hAnsi="Times New Roman" w:cs="Times New Roman"/>
          <w:sz w:val="24"/>
          <w:szCs w:val="24"/>
        </w:rPr>
        <w:t xml:space="preserve"> the effect</w:t>
      </w:r>
      <w:r>
        <w:rPr>
          <w:rFonts w:ascii="Times New Roman" w:hAnsi="Times New Roman" w:cs="Times New Roman"/>
          <w:sz w:val="24"/>
          <w:szCs w:val="24"/>
        </w:rPr>
        <w:t xml:space="preserve"> of long term debt to equity</w:t>
      </w:r>
      <w:r w:rsidR="00382894">
        <w:rPr>
          <w:rFonts w:ascii="Times New Roman" w:hAnsi="Times New Roman" w:cs="Times New Roman"/>
          <w:sz w:val="24"/>
          <w:szCs w:val="24"/>
        </w:rPr>
        <w:t xml:space="preserve"> ratio on Return on Equity of listed service companies in Nigeria.</w:t>
      </w:r>
    </w:p>
    <w:p w:rsidR="00382894" w:rsidRPr="00FB3B43" w:rsidRDefault="00382894" w:rsidP="00776F59">
      <w:pPr>
        <w:pStyle w:val="ListParagraph"/>
        <w:numPr>
          <w:ilvl w:val="0"/>
          <w:numId w:val="15"/>
        </w:numPr>
        <w:tabs>
          <w:tab w:val="left" w:pos="2480"/>
        </w:tabs>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imp</w:t>
      </w:r>
      <w:r w:rsidR="002867FA">
        <w:rPr>
          <w:rFonts w:ascii="Times New Roman" w:hAnsi="Times New Roman" w:cs="Times New Roman"/>
          <w:sz w:val="24"/>
          <w:szCs w:val="24"/>
        </w:rPr>
        <w:t>act of total debt to equity</w:t>
      </w:r>
      <w:r>
        <w:rPr>
          <w:rFonts w:ascii="Times New Roman" w:hAnsi="Times New Roman" w:cs="Times New Roman"/>
          <w:sz w:val="24"/>
          <w:szCs w:val="24"/>
        </w:rPr>
        <w:t xml:space="preserve"> ratio on Return on Equity of listed service companies in Nigeria.</w:t>
      </w:r>
    </w:p>
    <w:p w:rsidR="004A4D77" w:rsidRPr="00FB3B43" w:rsidRDefault="00E32FE2" w:rsidP="00776F59">
      <w:pPr>
        <w:spacing w:line="480" w:lineRule="auto"/>
        <w:jc w:val="both"/>
        <w:rPr>
          <w:rFonts w:eastAsia="Times New Roman"/>
          <w:b/>
          <w:bCs/>
          <w:sz w:val="24"/>
          <w:szCs w:val="24"/>
        </w:rPr>
      </w:pPr>
      <w:r w:rsidRPr="00FB3B43">
        <w:rPr>
          <w:rFonts w:eastAsia="Times New Roman"/>
          <w:b/>
          <w:bCs/>
          <w:sz w:val="24"/>
          <w:szCs w:val="24"/>
        </w:rPr>
        <w:t xml:space="preserve">1.4    </w:t>
      </w:r>
      <w:r w:rsidR="004A4D77" w:rsidRPr="00FB3B43">
        <w:rPr>
          <w:rFonts w:eastAsia="Times New Roman"/>
          <w:b/>
          <w:bCs/>
          <w:sz w:val="24"/>
          <w:szCs w:val="24"/>
        </w:rPr>
        <w:t>Research question</w:t>
      </w:r>
    </w:p>
    <w:p w:rsidR="00596C94" w:rsidRPr="00FB3B43" w:rsidRDefault="004A4D77" w:rsidP="00776F59">
      <w:pPr>
        <w:spacing w:line="480" w:lineRule="auto"/>
        <w:jc w:val="both"/>
        <w:rPr>
          <w:rFonts w:eastAsia="Times New Roman"/>
          <w:b/>
          <w:bCs/>
          <w:sz w:val="24"/>
          <w:szCs w:val="24"/>
        </w:rPr>
      </w:pPr>
      <w:r w:rsidRPr="00FB3B43">
        <w:rPr>
          <w:rFonts w:eastAsia="Times New Roman"/>
          <w:b/>
          <w:bCs/>
          <w:sz w:val="24"/>
          <w:szCs w:val="24"/>
        </w:rPr>
        <w:t xml:space="preserve">       </w:t>
      </w:r>
      <w:r w:rsidR="00A51B9C" w:rsidRPr="00FB3B43">
        <w:rPr>
          <w:rFonts w:eastAsia="Times New Roman"/>
          <w:sz w:val="24"/>
          <w:szCs w:val="24"/>
        </w:rPr>
        <w:t xml:space="preserve"> </w:t>
      </w:r>
      <w:r w:rsidR="00596C94" w:rsidRPr="00FB3B43">
        <w:rPr>
          <w:rFonts w:eastAsia="Times New Roman"/>
          <w:sz w:val="24"/>
          <w:szCs w:val="24"/>
        </w:rPr>
        <w:t xml:space="preserve">The </w:t>
      </w:r>
      <w:r w:rsidR="00596C94" w:rsidRPr="00FB3B43">
        <w:rPr>
          <w:rFonts w:eastAsia="Times New Roman"/>
          <w:bCs/>
          <w:sz w:val="24"/>
          <w:szCs w:val="24"/>
        </w:rPr>
        <w:t>Research question</w:t>
      </w:r>
      <w:r w:rsidR="00596C94" w:rsidRPr="00FB3B43">
        <w:rPr>
          <w:rFonts w:eastAsia="Times New Roman"/>
          <w:b/>
          <w:bCs/>
          <w:sz w:val="24"/>
          <w:szCs w:val="24"/>
        </w:rPr>
        <w:t xml:space="preserve"> </w:t>
      </w:r>
      <w:r w:rsidR="00596C94" w:rsidRPr="00FB3B43">
        <w:rPr>
          <w:rFonts w:eastAsia="Times New Roman"/>
          <w:sz w:val="24"/>
          <w:szCs w:val="24"/>
        </w:rPr>
        <w:t>of this study is;</w:t>
      </w:r>
    </w:p>
    <w:p w:rsidR="00596C94" w:rsidRPr="00FB3B43" w:rsidRDefault="00596C94" w:rsidP="00776F59">
      <w:pPr>
        <w:pStyle w:val="ListParagraph"/>
        <w:numPr>
          <w:ilvl w:val="0"/>
          <w:numId w:val="2"/>
        </w:numPr>
        <w:spacing w:line="480" w:lineRule="auto"/>
        <w:jc w:val="both"/>
        <w:rPr>
          <w:rFonts w:ascii="Times New Roman" w:hAnsi="Times New Roman" w:cs="Times New Roman"/>
          <w:sz w:val="24"/>
          <w:szCs w:val="24"/>
        </w:rPr>
      </w:pPr>
      <w:r w:rsidRPr="00FB3B43">
        <w:rPr>
          <w:rFonts w:ascii="Times New Roman" w:hAnsi="Times New Roman" w:cs="Times New Roman"/>
          <w:sz w:val="24"/>
          <w:szCs w:val="24"/>
        </w:rPr>
        <w:t>What is the effect o</w:t>
      </w:r>
      <w:r w:rsidR="00037F90" w:rsidRPr="00FB3B43">
        <w:rPr>
          <w:rFonts w:ascii="Times New Roman" w:hAnsi="Times New Roman" w:cs="Times New Roman"/>
          <w:sz w:val="24"/>
          <w:szCs w:val="24"/>
        </w:rPr>
        <w:t xml:space="preserve">f </w:t>
      </w:r>
      <w:r w:rsidR="00382894">
        <w:rPr>
          <w:rFonts w:ascii="Times New Roman" w:hAnsi="Times New Roman" w:cs="Times New Roman"/>
          <w:sz w:val="24"/>
          <w:szCs w:val="24"/>
        </w:rPr>
        <w:t>long term</w:t>
      </w:r>
      <w:r w:rsidR="00DD564A" w:rsidRPr="00FB3B43">
        <w:rPr>
          <w:rFonts w:ascii="Times New Roman" w:hAnsi="Times New Roman" w:cs="Times New Roman"/>
          <w:sz w:val="24"/>
          <w:szCs w:val="24"/>
        </w:rPr>
        <w:t xml:space="preserve">-debt </w:t>
      </w:r>
      <w:r w:rsidR="00184277" w:rsidRPr="00FB3B43">
        <w:rPr>
          <w:rFonts w:ascii="Times New Roman" w:hAnsi="Times New Roman" w:cs="Times New Roman"/>
          <w:sz w:val="24"/>
          <w:szCs w:val="24"/>
        </w:rPr>
        <w:t>to total asset</w:t>
      </w:r>
      <w:r w:rsidR="00DD564A" w:rsidRPr="00FB3B43">
        <w:rPr>
          <w:rFonts w:ascii="Times New Roman" w:hAnsi="Times New Roman" w:cs="Times New Roman"/>
          <w:sz w:val="24"/>
          <w:szCs w:val="24"/>
        </w:rPr>
        <w:t xml:space="preserve"> ratio</w:t>
      </w:r>
      <w:r w:rsidR="00382894">
        <w:rPr>
          <w:rFonts w:ascii="Times New Roman" w:hAnsi="Times New Roman" w:cs="Times New Roman"/>
          <w:sz w:val="24"/>
          <w:szCs w:val="24"/>
        </w:rPr>
        <w:t xml:space="preserve"> on Return on Asset of listed service companies</w:t>
      </w:r>
      <w:r w:rsidRPr="00FB3B43">
        <w:rPr>
          <w:rFonts w:ascii="Times New Roman" w:hAnsi="Times New Roman" w:cs="Times New Roman"/>
          <w:sz w:val="24"/>
          <w:szCs w:val="24"/>
        </w:rPr>
        <w:t xml:space="preserve"> in Nigeria?</w:t>
      </w:r>
    </w:p>
    <w:p w:rsidR="00596C94" w:rsidRPr="00FB3B43" w:rsidRDefault="00596C94" w:rsidP="00776F59">
      <w:pPr>
        <w:pStyle w:val="ListParagraph"/>
        <w:numPr>
          <w:ilvl w:val="0"/>
          <w:numId w:val="2"/>
        </w:numPr>
        <w:spacing w:line="480" w:lineRule="auto"/>
        <w:jc w:val="both"/>
        <w:rPr>
          <w:rFonts w:ascii="Times New Roman" w:hAnsi="Times New Roman" w:cs="Times New Roman"/>
          <w:sz w:val="24"/>
          <w:szCs w:val="24"/>
        </w:rPr>
      </w:pPr>
      <w:r w:rsidRPr="00FB3B43">
        <w:rPr>
          <w:rFonts w:ascii="Times New Roman" w:hAnsi="Times New Roman" w:cs="Times New Roman"/>
          <w:sz w:val="24"/>
          <w:szCs w:val="24"/>
        </w:rPr>
        <w:t>To what extent does</w:t>
      </w:r>
      <w:r w:rsidR="00382894">
        <w:rPr>
          <w:rFonts w:ascii="Times New Roman" w:hAnsi="Times New Roman" w:cs="Times New Roman"/>
          <w:sz w:val="24"/>
          <w:szCs w:val="24"/>
        </w:rPr>
        <w:t xml:space="preserve"> total</w:t>
      </w:r>
      <w:r w:rsidR="00184277" w:rsidRPr="00FB3B43">
        <w:rPr>
          <w:rFonts w:ascii="Times New Roman" w:hAnsi="Times New Roman" w:cs="Times New Roman"/>
          <w:sz w:val="24"/>
          <w:szCs w:val="24"/>
        </w:rPr>
        <w:t>-</w:t>
      </w:r>
      <w:r w:rsidRPr="00FB3B43">
        <w:rPr>
          <w:rFonts w:ascii="Times New Roman" w:hAnsi="Times New Roman" w:cs="Times New Roman"/>
          <w:sz w:val="24"/>
          <w:szCs w:val="24"/>
        </w:rPr>
        <w:t>deb</w:t>
      </w:r>
      <w:r w:rsidR="00184277" w:rsidRPr="00FB3B43">
        <w:rPr>
          <w:rFonts w:ascii="Times New Roman" w:hAnsi="Times New Roman" w:cs="Times New Roman"/>
          <w:sz w:val="24"/>
          <w:szCs w:val="24"/>
        </w:rPr>
        <w:t xml:space="preserve">t ratio to total </w:t>
      </w:r>
      <w:r w:rsidR="00F24305" w:rsidRPr="00FB3B43">
        <w:rPr>
          <w:rFonts w:ascii="Times New Roman" w:hAnsi="Times New Roman" w:cs="Times New Roman"/>
          <w:sz w:val="24"/>
          <w:szCs w:val="24"/>
        </w:rPr>
        <w:t>asset</w:t>
      </w:r>
      <w:r w:rsidRPr="00FB3B43">
        <w:rPr>
          <w:rFonts w:ascii="Times New Roman" w:hAnsi="Times New Roman" w:cs="Times New Roman"/>
          <w:sz w:val="24"/>
          <w:szCs w:val="24"/>
        </w:rPr>
        <w:t xml:space="preserve"> </w:t>
      </w:r>
      <w:r w:rsidR="00382894">
        <w:rPr>
          <w:rFonts w:ascii="Times New Roman" w:hAnsi="Times New Roman" w:cs="Times New Roman"/>
          <w:sz w:val="24"/>
          <w:szCs w:val="24"/>
        </w:rPr>
        <w:t>ratio on Return on Asset of listed service companies</w:t>
      </w:r>
      <w:r w:rsidRPr="00FB3B43">
        <w:rPr>
          <w:rFonts w:ascii="Times New Roman" w:hAnsi="Times New Roman" w:cs="Times New Roman"/>
          <w:sz w:val="24"/>
          <w:szCs w:val="24"/>
        </w:rPr>
        <w:t xml:space="preserve"> in Nigeria?</w:t>
      </w:r>
    </w:p>
    <w:p w:rsidR="00596C94" w:rsidRDefault="00DD564A" w:rsidP="00776F59">
      <w:pPr>
        <w:pStyle w:val="ListParagraph"/>
        <w:numPr>
          <w:ilvl w:val="0"/>
          <w:numId w:val="2"/>
        </w:numPr>
        <w:spacing w:line="480" w:lineRule="auto"/>
        <w:jc w:val="both"/>
        <w:rPr>
          <w:rFonts w:ascii="Times New Roman" w:hAnsi="Times New Roman" w:cs="Times New Roman"/>
          <w:sz w:val="24"/>
          <w:szCs w:val="24"/>
        </w:rPr>
      </w:pPr>
      <w:r w:rsidRPr="00FB3B43">
        <w:rPr>
          <w:rFonts w:ascii="Times New Roman" w:hAnsi="Times New Roman" w:cs="Times New Roman"/>
          <w:sz w:val="24"/>
          <w:szCs w:val="24"/>
        </w:rPr>
        <w:t>What is the degree of impact of</w:t>
      </w:r>
      <w:r w:rsidR="00596C94" w:rsidRPr="00FB3B43">
        <w:rPr>
          <w:rFonts w:ascii="Times New Roman" w:hAnsi="Times New Roman" w:cs="Times New Roman"/>
          <w:sz w:val="24"/>
          <w:szCs w:val="24"/>
        </w:rPr>
        <w:t xml:space="preserve"> </w:t>
      </w:r>
      <w:r w:rsidR="00382894">
        <w:rPr>
          <w:rFonts w:ascii="Times New Roman" w:hAnsi="Times New Roman" w:cs="Times New Roman"/>
          <w:sz w:val="24"/>
          <w:szCs w:val="24"/>
        </w:rPr>
        <w:t>short</w:t>
      </w:r>
      <w:r w:rsidR="00184277" w:rsidRPr="00FB3B43">
        <w:rPr>
          <w:rFonts w:ascii="Times New Roman" w:hAnsi="Times New Roman" w:cs="Times New Roman"/>
          <w:sz w:val="24"/>
          <w:szCs w:val="24"/>
        </w:rPr>
        <w:t>-</w:t>
      </w:r>
      <w:r w:rsidR="00596C94" w:rsidRPr="00FB3B43">
        <w:rPr>
          <w:rFonts w:ascii="Times New Roman" w:hAnsi="Times New Roman" w:cs="Times New Roman"/>
          <w:sz w:val="24"/>
          <w:szCs w:val="24"/>
        </w:rPr>
        <w:t>de</w:t>
      </w:r>
      <w:r w:rsidR="00382894">
        <w:rPr>
          <w:rFonts w:ascii="Times New Roman" w:hAnsi="Times New Roman" w:cs="Times New Roman"/>
          <w:sz w:val="24"/>
          <w:szCs w:val="24"/>
        </w:rPr>
        <w:t>bt</w:t>
      </w:r>
      <w:r w:rsidRPr="00FB3B43">
        <w:rPr>
          <w:rFonts w:ascii="Times New Roman" w:hAnsi="Times New Roman" w:cs="Times New Roman"/>
          <w:sz w:val="24"/>
          <w:szCs w:val="24"/>
        </w:rPr>
        <w:t xml:space="preserve"> to</w:t>
      </w:r>
      <w:r w:rsidR="00184277" w:rsidRPr="00FB3B43">
        <w:rPr>
          <w:rFonts w:ascii="Times New Roman" w:hAnsi="Times New Roman" w:cs="Times New Roman"/>
          <w:sz w:val="24"/>
          <w:szCs w:val="24"/>
        </w:rPr>
        <w:t xml:space="preserve"> </w:t>
      </w:r>
      <w:r w:rsidR="002867FA">
        <w:rPr>
          <w:rFonts w:ascii="Times New Roman" w:hAnsi="Times New Roman" w:cs="Times New Roman"/>
          <w:sz w:val="24"/>
          <w:szCs w:val="24"/>
        </w:rPr>
        <w:t>equity</w:t>
      </w:r>
      <w:r w:rsidR="00382894">
        <w:rPr>
          <w:rFonts w:ascii="Times New Roman" w:hAnsi="Times New Roman" w:cs="Times New Roman"/>
          <w:sz w:val="24"/>
          <w:szCs w:val="24"/>
        </w:rPr>
        <w:t xml:space="preserve"> ratio on Return of Equity</w:t>
      </w:r>
      <w:r w:rsidR="00382894" w:rsidRPr="00FB3B43">
        <w:rPr>
          <w:rFonts w:ascii="Times New Roman" w:hAnsi="Times New Roman" w:cs="Times New Roman"/>
          <w:sz w:val="24"/>
          <w:szCs w:val="24"/>
        </w:rPr>
        <w:t xml:space="preserve"> </w:t>
      </w:r>
      <w:r w:rsidR="00382894">
        <w:rPr>
          <w:rFonts w:ascii="Times New Roman" w:hAnsi="Times New Roman" w:cs="Times New Roman"/>
          <w:sz w:val="24"/>
          <w:szCs w:val="24"/>
        </w:rPr>
        <w:t xml:space="preserve">of listed service companies </w:t>
      </w:r>
      <w:r w:rsidRPr="00FB3B43">
        <w:rPr>
          <w:rFonts w:ascii="Times New Roman" w:hAnsi="Times New Roman" w:cs="Times New Roman"/>
          <w:sz w:val="24"/>
          <w:szCs w:val="24"/>
        </w:rPr>
        <w:t>in Nigeria?</w:t>
      </w:r>
    </w:p>
    <w:p w:rsidR="009E3AF4" w:rsidRDefault="009E3AF4" w:rsidP="00776F59">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effect </w:t>
      </w:r>
      <w:r w:rsidR="002867FA">
        <w:rPr>
          <w:rFonts w:ascii="Times New Roman" w:hAnsi="Times New Roman" w:cs="Times New Roman"/>
          <w:sz w:val="24"/>
          <w:szCs w:val="24"/>
        </w:rPr>
        <w:t>of long term debt to equity</w:t>
      </w:r>
      <w:r>
        <w:rPr>
          <w:rFonts w:ascii="Times New Roman" w:hAnsi="Times New Roman" w:cs="Times New Roman"/>
          <w:sz w:val="24"/>
          <w:szCs w:val="24"/>
        </w:rPr>
        <w:t xml:space="preserve"> ratio on Return on Equity of listed service companies in </w:t>
      </w:r>
      <w:r w:rsidR="002867FA">
        <w:rPr>
          <w:rFonts w:ascii="Times New Roman" w:hAnsi="Times New Roman" w:cs="Times New Roman"/>
          <w:sz w:val="24"/>
          <w:szCs w:val="24"/>
        </w:rPr>
        <w:t>Nigeria?</w:t>
      </w:r>
    </w:p>
    <w:p w:rsidR="00596C94" w:rsidRPr="009E3AF4" w:rsidRDefault="009E3AF4" w:rsidP="00776F59">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w:t>
      </w:r>
      <w:r w:rsidR="002867FA">
        <w:rPr>
          <w:rFonts w:ascii="Times New Roman" w:hAnsi="Times New Roman" w:cs="Times New Roman"/>
          <w:sz w:val="24"/>
          <w:szCs w:val="24"/>
        </w:rPr>
        <w:t xml:space="preserve"> does total debt to equity </w:t>
      </w:r>
      <w:r>
        <w:rPr>
          <w:rFonts w:ascii="Times New Roman" w:hAnsi="Times New Roman" w:cs="Times New Roman"/>
          <w:sz w:val="24"/>
          <w:szCs w:val="24"/>
        </w:rPr>
        <w:t xml:space="preserve">ratio on Return on Equity of listed service companies in </w:t>
      </w:r>
      <w:r w:rsidR="002867FA">
        <w:rPr>
          <w:rFonts w:ascii="Times New Roman" w:hAnsi="Times New Roman" w:cs="Times New Roman"/>
          <w:sz w:val="24"/>
          <w:szCs w:val="24"/>
        </w:rPr>
        <w:t>Nigeria?</w:t>
      </w:r>
    </w:p>
    <w:p w:rsidR="0016640C" w:rsidRDefault="0016640C" w:rsidP="00776F59">
      <w:pPr>
        <w:spacing w:line="480" w:lineRule="auto"/>
        <w:jc w:val="both"/>
        <w:rPr>
          <w:rFonts w:eastAsia="Times New Roman"/>
          <w:b/>
          <w:bCs/>
          <w:sz w:val="24"/>
          <w:szCs w:val="24"/>
        </w:rPr>
      </w:pPr>
    </w:p>
    <w:p w:rsidR="00596C94" w:rsidRPr="00FB3B43" w:rsidRDefault="00E32FE2" w:rsidP="00776F59">
      <w:pPr>
        <w:spacing w:line="480" w:lineRule="auto"/>
        <w:jc w:val="both"/>
        <w:rPr>
          <w:sz w:val="24"/>
          <w:szCs w:val="24"/>
        </w:rPr>
      </w:pPr>
      <w:r w:rsidRPr="00FB3B43">
        <w:rPr>
          <w:rFonts w:eastAsia="Times New Roman"/>
          <w:b/>
          <w:bCs/>
          <w:sz w:val="24"/>
          <w:szCs w:val="24"/>
        </w:rPr>
        <w:t xml:space="preserve">1.5  </w:t>
      </w:r>
      <w:r w:rsidR="00596C94" w:rsidRPr="00FB3B43">
        <w:rPr>
          <w:rFonts w:eastAsia="Times New Roman"/>
          <w:b/>
          <w:bCs/>
          <w:sz w:val="24"/>
          <w:szCs w:val="24"/>
        </w:rPr>
        <w:t xml:space="preserve"> Research Hypothesis</w:t>
      </w:r>
    </w:p>
    <w:p w:rsidR="00596C94" w:rsidRPr="00FB3B43" w:rsidRDefault="00A478B1" w:rsidP="00776F59">
      <w:pPr>
        <w:spacing w:line="480" w:lineRule="auto"/>
        <w:jc w:val="both"/>
        <w:rPr>
          <w:rFonts w:eastAsia="Times New Roman"/>
          <w:sz w:val="24"/>
          <w:szCs w:val="24"/>
        </w:rPr>
      </w:pPr>
      <w:r w:rsidRPr="00FB3B43">
        <w:rPr>
          <w:rFonts w:eastAsia="Times New Roman"/>
          <w:sz w:val="24"/>
          <w:szCs w:val="24"/>
        </w:rPr>
        <w:t>In the line of research questions and objectives, the following null hypothesis was formulated</w:t>
      </w:r>
    </w:p>
    <w:p w:rsidR="00596C94" w:rsidRPr="00FB3B43" w:rsidRDefault="00596C94" w:rsidP="00776F59">
      <w:pPr>
        <w:spacing w:line="480" w:lineRule="auto"/>
        <w:jc w:val="both"/>
        <w:rPr>
          <w:rFonts w:eastAsia="Times New Roman"/>
          <w:sz w:val="24"/>
          <w:szCs w:val="24"/>
        </w:rPr>
      </w:pPr>
      <w:r w:rsidRPr="00FB3B43">
        <w:rPr>
          <w:sz w:val="24"/>
          <w:szCs w:val="24"/>
        </w:rPr>
        <w:t xml:space="preserve"> </w:t>
      </w:r>
      <w:r w:rsidR="009E3AF4">
        <w:rPr>
          <w:sz w:val="24"/>
          <w:szCs w:val="24"/>
        </w:rPr>
        <w:t>Ho1. Long-term-debt</w:t>
      </w:r>
      <w:r w:rsidRPr="00FB3B43">
        <w:rPr>
          <w:sz w:val="24"/>
          <w:szCs w:val="24"/>
        </w:rPr>
        <w:t xml:space="preserve"> ratio </w:t>
      </w:r>
      <w:r w:rsidR="00E54450">
        <w:rPr>
          <w:sz w:val="24"/>
          <w:szCs w:val="24"/>
        </w:rPr>
        <w:t xml:space="preserve">to total assets </w:t>
      </w:r>
      <w:r w:rsidRPr="00FB3B43">
        <w:rPr>
          <w:sz w:val="24"/>
          <w:szCs w:val="24"/>
        </w:rPr>
        <w:t>h</w:t>
      </w:r>
      <w:r w:rsidR="00A4528A" w:rsidRPr="00FB3B43">
        <w:rPr>
          <w:sz w:val="24"/>
          <w:szCs w:val="24"/>
        </w:rPr>
        <w:t>as no effec</w:t>
      </w:r>
      <w:r w:rsidR="00E54450">
        <w:rPr>
          <w:sz w:val="24"/>
          <w:szCs w:val="24"/>
        </w:rPr>
        <w:t>t</w:t>
      </w:r>
      <w:r w:rsidR="009E3AF4">
        <w:rPr>
          <w:sz w:val="24"/>
          <w:szCs w:val="24"/>
        </w:rPr>
        <w:t xml:space="preserve"> on Return on Asset of listed service companies </w:t>
      </w:r>
      <w:r w:rsidR="009E3AF4" w:rsidRPr="00FB3B43">
        <w:rPr>
          <w:sz w:val="24"/>
          <w:szCs w:val="24"/>
        </w:rPr>
        <w:t>in</w:t>
      </w:r>
      <w:r w:rsidRPr="00FB3B43">
        <w:rPr>
          <w:sz w:val="24"/>
          <w:szCs w:val="24"/>
        </w:rPr>
        <w:t xml:space="preserve"> Nigeria.</w:t>
      </w:r>
    </w:p>
    <w:p w:rsidR="00596C94" w:rsidRPr="00FB3B43" w:rsidRDefault="00596C94" w:rsidP="00776F59">
      <w:pPr>
        <w:spacing w:line="480" w:lineRule="auto"/>
        <w:jc w:val="both"/>
        <w:rPr>
          <w:sz w:val="24"/>
          <w:szCs w:val="24"/>
        </w:rPr>
      </w:pPr>
      <w:r w:rsidRPr="00FB3B43">
        <w:rPr>
          <w:sz w:val="24"/>
          <w:szCs w:val="24"/>
        </w:rPr>
        <w:t xml:space="preserve">Ho2. </w:t>
      </w:r>
      <w:r w:rsidR="009E3AF4">
        <w:rPr>
          <w:sz w:val="24"/>
          <w:szCs w:val="24"/>
        </w:rPr>
        <w:t xml:space="preserve">Total </w:t>
      </w:r>
      <w:r w:rsidR="00D75949">
        <w:rPr>
          <w:sz w:val="24"/>
          <w:szCs w:val="24"/>
        </w:rPr>
        <w:t>–</w:t>
      </w:r>
      <w:r w:rsidR="0062486B" w:rsidRPr="00FB3B43">
        <w:rPr>
          <w:sz w:val="24"/>
          <w:szCs w:val="24"/>
        </w:rPr>
        <w:t>debt</w:t>
      </w:r>
      <w:r w:rsidR="00D75949">
        <w:rPr>
          <w:sz w:val="24"/>
          <w:szCs w:val="24"/>
        </w:rPr>
        <w:t xml:space="preserve"> ratio</w:t>
      </w:r>
      <w:r w:rsidR="00E54450">
        <w:rPr>
          <w:sz w:val="24"/>
          <w:szCs w:val="24"/>
        </w:rPr>
        <w:t xml:space="preserve"> to total assets has no effect </w:t>
      </w:r>
      <w:r w:rsidR="009E3AF4">
        <w:rPr>
          <w:sz w:val="24"/>
          <w:szCs w:val="24"/>
        </w:rPr>
        <w:t xml:space="preserve">on Return on Asset of listed service companies </w:t>
      </w:r>
      <w:r w:rsidR="009E3AF4" w:rsidRPr="00FB3B43">
        <w:rPr>
          <w:sz w:val="24"/>
          <w:szCs w:val="24"/>
        </w:rPr>
        <w:t>in</w:t>
      </w:r>
      <w:r w:rsidRPr="00FB3B43">
        <w:rPr>
          <w:sz w:val="24"/>
          <w:szCs w:val="24"/>
        </w:rPr>
        <w:t xml:space="preserve"> Nigeria.</w:t>
      </w:r>
    </w:p>
    <w:p w:rsidR="00596C94" w:rsidRDefault="009E3AF4" w:rsidP="00776F59">
      <w:pPr>
        <w:spacing w:line="480" w:lineRule="auto"/>
        <w:jc w:val="both"/>
        <w:rPr>
          <w:sz w:val="24"/>
          <w:szCs w:val="24"/>
        </w:rPr>
      </w:pPr>
      <w:r>
        <w:rPr>
          <w:sz w:val="24"/>
          <w:szCs w:val="24"/>
        </w:rPr>
        <w:t>Ho3. Short term</w:t>
      </w:r>
      <w:r w:rsidR="0062486B" w:rsidRPr="00FB3B43">
        <w:rPr>
          <w:sz w:val="24"/>
          <w:szCs w:val="24"/>
        </w:rPr>
        <w:t>-d</w:t>
      </w:r>
      <w:r w:rsidR="00596C94" w:rsidRPr="00FB3B43">
        <w:rPr>
          <w:sz w:val="24"/>
          <w:szCs w:val="24"/>
        </w:rPr>
        <w:t>ebt rat</w:t>
      </w:r>
      <w:r w:rsidR="008C324F">
        <w:rPr>
          <w:sz w:val="24"/>
          <w:szCs w:val="24"/>
        </w:rPr>
        <w:t xml:space="preserve">io </w:t>
      </w:r>
      <w:r w:rsidR="00E54450">
        <w:rPr>
          <w:sz w:val="24"/>
          <w:szCs w:val="24"/>
        </w:rPr>
        <w:t xml:space="preserve">to equity has no effect </w:t>
      </w:r>
      <w:r>
        <w:rPr>
          <w:sz w:val="24"/>
          <w:szCs w:val="24"/>
        </w:rPr>
        <w:t>on Return on Equity</w:t>
      </w:r>
      <w:r w:rsidR="00D75949">
        <w:rPr>
          <w:sz w:val="24"/>
          <w:szCs w:val="24"/>
        </w:rPr>
        <w:t xml:space="preserve"> of listed service companies </w:t>
      </w:r>
      <w:r w:rsidR="00596C94" w:rsidRPr="00FB3B43">
        <w:rPr>
          <w:sz w:val="24"/>
          <w:szCs w:val="24"/>
        </w:rPr>
        <w:t>in Nigeria.</w:t>
      </w:r>
    </w:p>
    <w:p w:rsidR="00D75949" w:rsidRDefault="00D75949" w:rsidP="00776F59">
      <w:pPr>
        <w:spacing w:line="480" w:lineRule="auto"/>
        <w:jc w:val="both"/>
        <w:rPr>
          <w:sz w:val="24"/>
          <w:szCs w:val="24"/>
        </w:rPr>
      </w:pPr>
      <w:r>
        <w:rPr>
          <w:sz w:val="24"/>
          <w:szCs w:val="24"/>
        </w:rPr>
        <w:t>Ho4. Long term de</w:t>
      </w:r>
      <w:r w:rsidR="00C65513">
        <w:rPr>
          <w:sz w:val="24"/>
          <w:szCs w:val="24"/>
        </w:rPr>
        <w:t xml:space="preserve">bt ratio to equity has no effect </w:t>
      </w:r>
      <w:r>
        <w:rPr>
          <w:sz w:val="24"/>
          <w:szCs w:val="24"/>
        </w:rPr>
        <w:t>on Return on Equity of listed service companies in Nigeria.</w:t>
      </w:r>
    </w:p>
    <w:p w:rsidR="00D75949" w:rsidRPr="00FB3B43" w:rsidRDefault="00D75949" w:rsidP="00776F59">
      <w:pPr>
        <w:spacing w:line="480" w:lineRule="auto"/>
        <w:jc w:val="both"/>
        <w:rPr>
          <w:sz w:val="24"/>
          <w:szCs w:val="24"/>
        </w:rPr>
      </w:pPr>
      <w:r>
        <w:rPr>
          <w:sz w:val="24"/>
          <w:szCs w:val="24"/>
        </w:rPr>
        <w:t>Ho5. Tota</w:t>
      </w:r>
      <w:r w:rsidR="008C324F">
        <w:rPr>
          <w:sz w:val="24"/>
          <w:szCs w:val="24"/>
        </w:rPr>
        <w:t xml:space="preserve">l debt ratio </w:t>
      </w:r>
      <w:r w:rsidR="00C65513">
        <w:rPr>
          <w:sz w:val="24"/>
          <w:szCs w:val="24"/>
        </w:rPr>
        <w:t xml:space="preserve">to equity has no effect </w:t>
      </w:r>
      <w:r>
        <w:rPr>
          <w:sz w:val="24"/>
          <w:szCs w:val="24"/>
        </w:rPr>
        <w:t xml:space="preserve">on Return on </w:t>
      </w:r>
      <w:r w:rsidR="007157A7">
        <w:rPr>
          <w:sz w:val="24"/>
          <w:szCs w:val="24"/>
        </w:rPr>
        <w:t>Equity of</w:t>
      </w:r>
      <w:r>
        <w:rPr>
          <w:sz w:val="24"/>
          <w:szCs w:val="24"/>
        </w:rPr>
        <w:t xml:space="preserve"> listed service companies in Nigeria. </w:t>
      </w:r>
    </w:p>
    <w:p w:rsidR="00541C42" w:rsidRPr="00FB3B43" w:rsidRDefault="00541C42" w:rsidP="00776F59">
      <w:pPr>
        <w:spacing w:line="480" w:lineRule="auto"/>
        <w:jc w:val="both"/>
        <w:rPr>
          <w:sz w:val="24"/>
          <w:szCs w:val="24"/>
        </w:rPr>
      </w:pPr>
    </w:p>
    <w:p w:rsidR="00596C94" w:rsidRPr="00FB3B43" w:rsidRDefault="00E32FE2" w:rsidP="00776F59">
      <w:pPr>
        <w:tabs>
          <w:tab w:val="left" w:pos="1640"/>
        </w:tabs>
        <w:spacing w:line="480" w:lineRule="auto"/>
        <w:jc w:val="both"/>
        <w:rPr>
          <w:rFonts w:eastAsia="Times New Roman"/>
          <w:sz w:val="24"/>
          <w:szCs w:val="24"/>
        </w:rPr>
      </w:pPr>
      <w:r w:rsidRPr="00FB3B43">
        <w:rPr>
          <w:rFonts w:eastAsia="Times New Roman"/>
          <w:b/>
          <w:bCs/>
          <w:sz w:val="24"/>
          <w:szCs w:val="24"/>
        </w:rPr>
        <w:t xml:space="preserve">1.6 </w:t>
      </w:r>
      <w:r w:rsidR="007A3C56" w:rsidRPr="00FB3B43">
        <w:rPr>
          <w:rFonts w:eastAsia="Times New Roman"/>
          <w:b/>
          <w:bCs/>
          <w:sz w:val="24"/>
          <w:szCs w:val="24"/>
        </w:rPr>
        <w:t xml:space="preserve"> </w:t>
      </w:r>
      <w:r w:rsidRPr="00FB3B43">
        <w:rPr>
          <w:rFonts w:eastAsia="Times New Roman"/>
          <w:b/>
          <w:bCs/>
          <w:sz w:val="24"/>
          <w:szCs w:val="24"/>
        </w:rPr>
        <w:t xml:space="preserve"> </w:t>
      </w:r>
      <w:r w:rsidR="00596C94" w:rsidRPr="00FB3B43">
        <w:rPr>
          <w:rFonts w:eastAsia="Times New Roman"/>
          <w:b/>
          <w:bCs/>
          <w:sz w:val="24"/>
          <w:szCs w:val="24"/>
        </w:rPr>
        <w:t>Significant of the Study</w:t>
      </w:r>
    </w:p>
    <w:p w:rsidR="00596C94" w:rsidRPr="00FB3B43" w:rsidRDefault="00596C94" w:rsidP="00776F59">
      <w:pPr>
        <w:spacing w:line="480" w:lineRule="auto"/>
        <w:jc w:val="both"/>
        <w:rPr>
          <w:sz w:val="24"/>
          <w:szCs w:val="24"/>
        </w:rPr>
      </w:pPr>
      <w:r w:rsidRPr="00FB3B43">
        <w:rPr>
          <w:rFonts w:eastAsia="Times New Roman"/>
          <w:sz w:val="24"/>
          <w:szCs w:val="24"/>
        </w:rPr>
        <w:t xml:space="preserve">The results of this study will provide financial guidance to managers, business consultants and investors with the necessary techniques of combining debt and equity and being able to maximize company performance. This study will assist decision makers especially finance managers and policy </w:t>
      </w:r>
      <w:r w:rsidR="00BC4311" w:rsidRPr="00FB3B43">
        <w:rPr>
          <w:rFonts w:eastAsia="Times New Roman"/>
          <w:sz w:val="24"/>
          <w:szCs w:val="24"/>
        </w:rPr>
        <w:t xml:space="preserve">costs </w:t>
      </w:r>
      <w:r w:rsidRPr="00FB3B43">
        <w:rPr>
          <w:rFonts w:eastAsia="Times New Roman"/>
          <w:sz w:val="24"/>
          <w:szCs w:val="24"/>
        </w:rPr>
        <w:t>planners of both public and private companies</w:t>
      </w:r>
      <w:r w:rsidR="0046159F">
        <w:rPr>
          <w:rFonts w:eastAsia="Times New Roman"/>
          <w:sz w:val="24"/>
          <w:szCs w:val="24"/>
        </w:rPr>
        <w:t xml:space="preserve"> </w:t>
      </w:r>
      <w:r w:rsidR="0046159F" w:rsidRPr="0046159F">
        <w:rPr>
          <w:rFonts w:eastAsia="Times New Roman"/>
          <w:sz w:val="24"/>
          <w:szCs w:val="24"/>
        </w:rPr>
        <w:t>to make more informed policy judgments about the balance of debt and equity ca</w:t>
      </w:r>
      <w:r w:rsidR="0046159F">
        <w:rPr>
          <w:rFonts w:eastAsia="Times New Roman"/>
          <w:sz w:val="24"/>
          <w:szCs w:val="24"/>
        </w:rPr>
        <w:t xml:space="preserve">pital, </w:t>
      </w:r>
      <w:r w:rsidRPr="00FB3B43">
        <w:rPr>
          <w:rFonts w:eastAsia="Times New Roman"/>
          <w:sz w:val="24"/>
          <w:szCs w:val="24"/>
        </w:rPr>
        <w:t xml:space="preserve">therefore increase shareholders value and reduce bankruptcy. This study will be used by investors and other people with the intention of investing to analyze the companies and see what kind of capital structure mix generates more </w:t>
      </w:r>
      <w:r w:rsidRPr="00FB3B43">
        <w:rPr>
          <w:rFonts w:eastAsia="Times New Roman"/>
          <w:sz w:val="24"/>
          <w:szCs w:val="24"/>
        </w:rPr>
        <w:lastRenderedPageBreak/>
        <w:t>profit for the company. This study will assist other academicians to write further studies concerning financial issues and add the knowledge to the community. Academicians who intend to write</w:t>
      </w:r>
      <w:r w:rsidR="009B081C">
        <w:rPr>
          <w:rFonts w:eastAsia="Times New Roman"/>
          <w:sz w:val="24"/>
          <w:szCs w:val="24"/>
        </w:rPr>
        <w:t xml:space="preserve"> dissertations for </w:t>
      </w:r>
      <w:r w:rsidR="009B081C" w:rsidRPr="009B081C">
        <w:rPr>
          <w:rFonts w:eastAsia="Times New Roman"/>
          <w:sz w:val="24"/>
          <w:szCs w:val="24"/>
        </w:rPr>
        <w:t>Master's and Bachelor's Degrees</w:t>
      </w:r>
      <w:r w:rsidRPr="00FB3B43">
        <w:rPr>
          <w:rFonts w:eastAsia="Times New Roman"/>
          <w:sz w:val="24"/>
          <w:szCs w:val="24"/>
        </w:rPr>
        <w:t xml:space="preserve"> programs provided in Nigeria and in other parts of the world may use the study results as the reference to support their studies.</w:t>
      </w:r>
    </w:p>
    <w:p w:rsidR="0091083E" w:rsidRPr="00FB3B43" w:rsidRDefault="00596C94" w:rsidP="00776F59">
      <w:pPr>
        <w:spacing w:line="480" w:lineRule="auto"/>
        <w:jc w:val="both"/>
        <w:rPr>
          <w:rFonts w:eastAsia="Times New Roman"/>
          <w:sz w:val="24"/>
          <w:szCs w:val="24"/>
        </w:rPr>
      </w:pPr>
      <w:r w:rsidRPr="00FB3B43">
        <w:rPr>
          <w:rFonts w:eastAsia="Times New Roman"/>
          <w:sz w:val="24"/>
          <w:szCs w:val="24"/>
        </w:rPr>
        <w:t>This study will assist finance managers and other finance officers in public listed companies to advice on their management about the best source of finance which</w:t>
      </w:r>
      <w:r w:rsidRPr="00FB3B43">
        <w:rPr>
          <w:sz w:val="24"/>
          <w:szCs w:val="24"/>
        </w:rPr>
        <w:t xml:space="preserve"> </w:t>
      </w:r>
      <w:r w:rsidRPr="00FB3B43">
        <w:rPr>
          <w:rFonts w:eastAsia="Times New Roman"/>
          <w:sz w:val="24"/>
          <w:szCs w:val="24"/>
        </w:rPr>
        <w:t>contribute more profitability of the company. Investors and other company stakeholders after reading this study will be in a position to know the profitability and capital structure indicators of the companies in which they would like to invest and acquire returns in term</w:t>
      </w:r>
      <w:r w:rsidR="00DD564A" w:rsidRPr="00FB3B43">
        <w:rPr>
          <w:rFonts w:eastAsia="Times New Roman"/>
          <w:sz w:val="24"/>
          <w:szCs w:val="24"/>
        </w:rPr>
        <w:t>s of dividends or capital gains</w:t>
      </w:r>
    </w:p>
    <w:p w:rsidR="00596C94" w:rsidRPr="00FB3B43" w:rsidRDefault="00E32FE2" w:rsidP="00776F59">
      <w:pPr>
        <w:spacing w:line="480" w:lineRule="auto"/>
        <w:jc w:val="both"/>
        <w:rPr>
          <w:rFonts w:eastAsia="Times New Roman"/>
          <w:b/>
          <w:bCs/>
          <w:sz w:val="24"/>
          <w:szCs w:val="24"/>
        </w:rPr>
      </w:pPr>
      <w:r w:rsidRPr="00FB3B43">
        <w:rPr>
          <w:rFonts w:eastAsia="Times New Roman"/>
          <w:b/>
          <w:bCs/>
          <w:sz w:val="24"/>
          <w:szCs w:val="24"/>
        </w:rPr>
        <w:t xml:space="preserve">1.7 </w:t>
      </w:r>
      <w:r w:rsidR="00596C94" w:rsidRPr="00FB3B43">
        <w:rPr>
          <w:rFonts w:eastAsia="Times New Roman"/>
          <w:b/>
          <w:bCs/>
          <w:sz w:val="24"/>
          <w:szCs w:val="24"/>
        </w:rPr>
        <w:t>Scope of study</w:t>
      </w:r>
    </w:p>
    <w:p w:rsidR="00596C94" w:rsidRPr="00FB3B43" w:rsidRDefault="00A85511" w:rsidP="00776F59">
      <w:pPr>
        <w:tabs>
          <w:tab w:val="left" w:pos="90"/>
        </w:tabs>
        <w:spacing w:line="480" w:lineRule="auto"/>
        <w:jc w:val="both"/>
        <w:rPr>
          <w:color w:val="000000"/>
          <w:sz w:val="24"/>
          <w:szCs w:val="24"/>
          <w:shd w:val="clear" w:color="auto" w:fill="FFFFFF"/>
        </w:rPr>
      </w:pPr>
      <w:r w:rsidRPr="00FB3B43">
        <w:rPr>
          <w:rFonts w:eastAsia="Times New Roman"/>
          <w:bCs/>
          <w:sz w:val="24"/>
          <w:szCs w:val="24"/>
        </w:rPr>
        <w:t xml:space="preserve">The study will </w:t>
      </w:r>
      <w:r w:rsidR="00DD564A" w:rsidRPr="00FB3B43">
        <w:rPr>
          <w:rFonts w:eastAsia="Times New Roman"/>
          <w:bCs/>
          <w:sz w:val="24"/>
          <w:szCs w:val="24"/>
        </w:rPr>
        <w:t>measure</w:t>
      </w:r>
      <w:r w:rsidR="00596C94" w:rsidRPr="00FB3B43">
        <w:rPr>
          <w:rFonts w:eastAsia="Times New Roman"/>
          <w:bCs/>
          <w:sz w:val="24"/>
          <w:szCs w:val="24"/>
        </w:rPr>
        <w:t xml:space="preserve"> the </w:t>
      </w:r>
      <w:r w:rsidR="00DB060E">
        <w:rPr>
          <w:color w:val="000000"/>
          <w:sz w:val="24"/>
          <w:szCs w:val="24"/>
          <w:shd w:val="clear" w:color="auto" w:fill="FFFFFF"/>
        </w:rPr>
        <w:t>impact</w:t>
      </w:r>
      <w:r w:rsidR="00DD564A" w:rsidRPr="00FB3B43">
        <w:rPr>
          <w:color w:val="000000"/>
          <w:sz w:val="24"/>
          <w:szCs w:val="24"/>
          <w:shd w:val="clear" w:color="auto" w:fill="FFFFFF"/>
        </w:rPr>
        <w:t xml:space="preserve"> of capital structure on</w:t>
      </w:r>
      <w:r w:rsidR="00596C94" w:rsidRPr="00FB3B43">
        <w:rPr>
          <w:color w:val="000000"/>
          <w:sz w:val="24"/>
          <w:szCs w:val="24"/>
          <w:shd w:val="clear" w:color="auto" w:fill="FFFFFF"/>
        </w:rPr>
        <w:t xml:space="preserve"> </w:t>
      </w:r>
      <w:r w:rsidR="00BC4311" w:rsidRPr="00FB3B43">
        <w:rPr>
          <w:color w:val="000000"/>
          <w:sz w:val="24"/>
          <w:szCs w:val="24"/>
          <w:shd w:val="clear" w:color="auto" w:fill="FFFFFF"/>
        </w:rPr>
        <w:t>firm’s</w:t>
      </w:r>
      <w:r w:rsidR="0040291C">
        <w:rPr>
          <w:color w:val="000000"/>
          <w:sz w:val="24"/>
          <w:szCs w:val="24"/>
          <w:shd w:val="clear" w:color="auto" w:fill="FFFFFF"/>
        </w:rPr>
        <w:t xml:space="preserve"> performance of listed service companies</w:t>
      </w:r>
      <w:r w:rsidR="008315D3" w:rsidRPr="00FB3B43">
        <w:rPr>
          <w:color w:val="000000"/>
          <w:sz w:val="24"/>
          <w:szCs w:val="24"/>
          <w:shd w:val="clear" w:color="auto" w:fill="FFFFFF"/>
        </w:rPr>
        <w:t xml:space="preserve"> in Nigeria,</w:t>
      </w:r>
      <w:r w:rsidR="005B4E3E">
        <w:rPr>
          <w:color w:val="000000"/>
          <w:sz w:val="24"/>
          <w:szCs w:val="24"/>
          <w:shd w:val="clear" w:color="auto" w:fill="FFFFFF"/>
        </w:rPr>
        <w:t xml:space="preserve"> using 16 listed service companies in Nigeria</w:t>
      </w:r>
      <w:r w:rsidR="00596C94" w:rsidRPr="00FB3B43">
        <w:rPr>
          <w:color w:val="000000"/>
          <w:sz w:val="24"/>
          <w:szCs w:val="24"/>
          <w:shd w:val="clear" w:color="auto" w:fill="FFFFFF"/>
        </w:rPr>
        <w:t xml:space="preserve"> </w:t>
      </w:r>
      <w:r w:rsidR="00DD564A" w:rsidRPr="00FB3B43">
        <w:rPr>
          <w:color w:val="000000"/>
          <w:sz w:val="24"/>
          <w:szCs w:val="24"/>
          <w:shd w:val="clear" w:color="auto" w:fill="FFFFFF"/>
        </w:rPr>
        <w:t xml:space="preserve">as sample </w:t>
      </w:r>
      <w:r w:rsidR="001D5946" w:rsidRPr="00FB3B43">
        <w:rPr>
          <w:color w:val="000000"/>
          <w:sz w:val="24"/>
          <w:szCs w:val="24"/>
          <w:shd w:val="clear" w:color="auto" w:fill="FFFFFF"/>
        </w:rPr>
        <w:t xml:space="preserve">within the time </w:t>
      </w:r>
      <w:r w:rsidR="005B4E3E">
        <w:rPr>
          <w:color w:val="000000"/>
          <w:sz w:val="24"/>
          <w:szCs w:val="24"/>
          <w:shd w:val="clear" w:color="auto" w:fill="FFFFFF"/>
        </w:rPr>
        <w:t>frame of 2011</w:t>
      </w:r>
      <w:r w:rsidR="007A3C56" w:rsidRPr="00FB3B43">
        <w:rPr>
          <w:color w:val="000000"/>
          <w:sz w:val="24"/>
          <w:szCs w:val="24"/>
          <w:shd w:val="clear" w:color="auto" w:fill="FFFFFF"/>
        </w:rPr>
        <w:t xml:space="preserve"> to 2020</w:t>
      </w:r>
      <w:r w:rsidR="00DD564A" w:rsidRPr="00FB3B43">
        <w:rPr>
          <w:color w:val="000000"/>
          <w:sz w:val="24"/>
          <w:szCs w:val="24"/>
          <w:shd w:val="clear" w:color="auto" w:fill="FFFFFF"/>
        </w:rPr>
        <w:t>.</w:t>
      </w:r>
    </w:p>
    <w:p w:rsidR="00596C94" w:rsidRPr="00FB3B43" w:rsidRDefault="00E32FE2" w:rsidP="00776F59">
      <w:pPr>
        <w:spacing w:line="480" w:lineRule="auto"/>
        <w:jc w:val="both"/>
        <w:rPr>
          <w:sz w:val="24"/>
          <w:szCs w:val="24"/>
        </w:rPr>
      </w:pPr>
      <w:r w:rsidRPr="00FB3B43">
        <w:rPr>
          <w:b/>
          <w:color w:val="000000"/>
          <w:sz w:val="24"/>
          <w:szCs w:val="24"/>
          <w:shd w:val="clear" w:color="auto" w:fill="FFFFFF"/>
        </w:rPr>
        <w:t>1.8</w:t>
      </w:r>
      <w:r w:rsidR="007A3C56" w:rsidRPr="00FB3B43">
        <w:rPr>
          <w:b/>
          <w:color w:val="000000"/>
          <w:sz w:val="24"/>
          <w:szCs w:val="24"/>
          <w:shd w:val="clear" w:color="auto" w:fill="FFFFFF"/>
        </w:rPr>
        <w:t xml:space="preserve"> </w:t>
      </w:r>
      <w:r w:rsidRPr="00FB3B43">
        <w:rPr>
          <w:b/>
          <w:color w:val="000000"/>
          <w:sz w:val="24"/>
          <w:szCs w:val="24"/>
          <w:shd w:val="clear" w:color="auto" w:fill="FFFFFF"/>
        </w:rPr>
        <w:t xml:space="preserve">  </w:t>
      </w:r>
      <w:r w:rsidR="00596C94" w:rsidRPr="00FB3B43">
        <w:rPr>
          <w:b/>
          <w:color w:val="000000"/>
          <w:sz w:val="24"/>
          <w:szCs w:val="24"/>
          <w:shd w:val="clear" w:color="auto" w:fill="FFFFFF"/>
        </w:rPr>
        <w:t>Limitation of the study.</w:t>
      </w:r>
      <w:r w:rsidR="005A3DBE" w:rsidRPr="00FB3B43">
        <w:rPr>
          <w:sz w:val="24"/>
          <w:szCs w:val="24"/>
        </w:rPr>
        <w:t xml:space="preserve">      </w:t>
      </w:r>
    </w:p>
    <w:p w:rsidR="007A3C56" w:rsidRPr="00FB3B43" w:rsidRDefault="00596C94" w:rsidP="00776F59">
      <w:pPr>
        <w:spacing w:line="480" w:lineRule="auto"/>
        <w:jc w:val="both"/>
        <w:rPr>
          <w:sz w:val="24"/>
          <w:szCs w:val="24"/>
        </w:rPr>
      </w:pPr>
      <w:r w:rsidRPr="00FB3B43">
        <w:rPr>
          <w:sz w:val="24"/>
          <w:szCs w:val="24"/>
        </w:rPr>
        <w:t xml:space="preserve">  However, in the course of carrying out this research, the researcher encountered several constraints which are worth noting.</w:t>
      </w:r>
      <w:r w:rsidR="009A0ADB">
        <w:rPr>
          <w:sz w:val="24"/>
          <w:szCs w:val="24"/>
        </w:rPr>
        <w:t xml:space="preserve"> The researcher encountered</w:t>
      </w:r>
      <w:r w:rsidRPr="00FB3B43">
        <w:rPr>
          <w:sz w:val="24"/>
          <w:szCs w:val="24"/>
        </w:rPr>
        <w:t xml:space="preserve"> difficulty in gathering data due to limited journal of this study</w:t>
      </w:r>
      <w:r w:rsidR="009A0ADB">
        <w:rPr>
          <w:sz w:val="24"/>
          <w:szCs w:val="24"/>
        </w:rPr>
        <w:t xml:space="preserve"> due to time constraints</w:t>
      </w:r>
      <w:r w:rsidR="00D6100F">
        <w:rPr>
          <w:sz w:val="24"/>
          <w:szCs w:val="24"/>
        </w:rPr>
        <w:t xml:space="preserve">. </w:t>
      </w:r>
      <w:r w:rsidRPr="00FB3B43">
        <w:rPr>
          <w:sz w:val="24"/>
          <w:szCs w:val="24"/>
        </w:rPr>
        <w:t>Despite these chal</w:t>
      </w:r>
      <w:r w:rsidR="005A3DBE" w:rsidRPr="00FB3B43">
        <w:rPr>
          <w:sz w:val="24"/>
          <w:szCs w:val="24"/>
        </w:rPr>
        <w:t>lenges, the researcher came out</w:t>
      </w:r>
      <w:r w:rsidRPr="00FB3B43">
        <w:rPr>
          <w:sz w:val="24"/>
          <w:szCs w:val="24"/>
        </w:rPr>
        <w:t xml:space="preserve"> </w:t>
      </w:r>
      <w:r w:rsidR="005A3DBE" w:rsidRPr="00FB3B43">
        <w:rPr>
          <w:sz w:val="24"/>
          <w:szCs w:val="24"/>
        </w:rPr>
        <w:t>with valid an</w:t>
      </w:r>
      <w:r w:rsidR="007A3C56" w:rsidRPr="00FB3B43">
        <w:rPr>
          <w:sz w:val="24"/>
          <w:szCs w:val="24"/>
        </w:rPr>
        <w:t>d reliable result.</w:t>
      </w:r>
    </w:p>
    <w:p w:rsidR="00596C94" w:rsidRPr="00FB3B43" w:rsidRDefault="00E32FE2" w:rsidP="00776F59">
      <w:pPr>
        <w:spacing w:line="480" w:lineRule="auto"/>
        <w:jc w:val="both"/>
        <w:rPr>
          <w:rFonts w:eastAsia="Calibri"/>
          <w:b/>
          <w:sz w:val="24"/>
          <w:szCs w:val="24"/>
        </w:rPr>
      </w:pPr>
      <w:r w:rsidRPr="00FB3B43">
        <w:rPr>
          <w:rFonts w:eastAsia="Calibri"/>
          <w:b/>
          <w:sz w:val="24"/>
          <w:szCs w:val="24"/>
        </w:rPr>
        <w:t>1.9</w:t>
      </w:r>
      <w:r w:rsidR="00596C94" w:rsidRPr="00FB3B43">
        <w:rPr>
          <w:rFonts w:eastAsia="Calibri"/>
          <w:sz w:val="24"/>
          <w:szCs w:val="24"/>
        </w:rPr>
        <w:t xml:space="preserve">  </w:t>
      </w:r>
      <w:r w:rsidR="00DD564A" w:rsidRPr="00FB3B43">
        <w:rPr>
          <w:rFonts w:eastAsia="Calibri"/>
          <w:b/>
          <w:sz w:val="24"/>
          <w:szCs w:val="24"/>
        </w:rPr>
        <w:t xml:space="preserve"> O</w:t>
      </w:r>
      <w:r w:rsidR="00596C94" w:rsidRPr="00FB3B43">
        <w:rPr>
          <w:rFonts w:eastAsia="Calibri"/>
          <w:b/>
          <w:sz w:val="24"/>
          <w:szCs w:val="24"/>
        </w:rPr>
        <w:t>rganization of the study</w:t>
      </w:r>
    </w:p>
    <w:p w:rsidR="00596C94" w:rsidRPr="00FB3B43" w:rsidRDefault="00596C94" w:rsidP="00776F59">
      <w:pPr>
        <w:spacing w:after="160" w:line="480" w:lineRule="auto"/>
        <w:jc w:val="both"/>
        <w:rPr>
          <w:rFonts w:eastAsia="Calibri"/>
          <w:sz w:val="24"/>
          <w:szCs w:val="24"/>
        </w:rPr>
      </w:pPr>
      <w:r w:rsidRPr="00FB3B43">
        <w:rPr>
          <w:rFonts w:eastAsia="Calibri"/>
          <w:sz w:val="24"/>
          <w:szCs w:val="24"/>
        </w:rPr>
        <w:t>This study is organized into five chapters. Chapter one is the introductory part, and it covers the background of the study, statement of the research problem, research objective, research questions, hypothesis of the study, significance of the study, scope of the study, limitations of the study, organization of the study and definitions of key terms. In chapter two, the researcher presents the review of related literature, consisting subheads which are treated in sections as the conceptual framework, theoretical framework and empirical framework. Chapter t</w:t>
      </w:r>
      <w:r w:rsidR="006A0159">
        <w:rPr>
          <w:rFonts w:eastAsia="Calibri"/>
          <w:sz w:val="24"/>
          <w:szCs w:val="24"/>
        </w:rPr>
        <w:t>hree is the research methods and it comprises</w:t>
      </w:r>
      <w:r w:rsidRPr="00FB3B43">
        <w:rPr>
          <w:rFonts w:eastAsia="Calibri"/>
          <w:sz w:val="24"/>
          <w:szCs w:val="24"/>
        </w:rPr>
        <w:t xml:space="preserve"> the research desi</w:t>
      </w:r>
      <w:r w:rsidR="006A0159">
        <w:rPr>
          <w:rFonts w:eastAsia="Calibri"/>
          <w:sz w:val="24"/>
          <w:szCs w:val="24"/>
        </w:rPr>
        <w:t xml:space="preserve">gn, the research area, </w:t>
      </w:r>
      <w:r w:rsidR="007E5C96">
        <w:rPr>
          <w:rFonts w:eastAsia="Calibri"/>
          <w:sz w:val="24"/>
          <w:szCs w:val="24"/>
        </w:rPr>
        <w:t>population</w:t>
      </w:r>
      <w:r w:rsidRPr="00FB3B43">
        <w:rPr>
          <w:rFonts w:eastAsia="Calibri"/>
          <w:sz w:val="24"/>
          <w:szCs w:val="24"/>
        </w:rPr>
        <w:t xml:space="preserve"> of the study, </w:t>
      </w:r>
      <w:r w:rsidRPr="00FB3B43">
        <w:rPr>
          <w:rFonts w:eastAsia="Calibri"/>
          <w:sz w:val="24"/>
          <w:szCs w:val="24"/>
        </w:rPr>
        <w:lastRenderedPageBreak/>
        <w:t>sample and sampling techniques, source and method of data collection, method of data analysis</w:t>
      </w:r>
      <w:r w:rsidR="00C41C75" w:rsidRPr="00FB3B43">
        <w:rPr>
          <w:rFonts w:eastAsia="Calibri"/>
          <w:sz w:val="24"/>
          <w:szCs w:val="24"/>
        </w:rPr>
        <w:t>, model</w:t>
      </w:r>
      <w:r w:rsidRPr="00FB3B43">
        <w:rPr>
          <w:rFonts w:eastAsia="Calibri"/>
          <w:sz w:val="24"/>
          <w:szCs w:val="24"/>
        </w:rPr>
        <w:t xml:space="preserve"> specification and decision rule among others. Chapter </w:t>
      </w:r>
      <w:r w:rsidR="00BE5412" w:rsidRPr="00FB3B43">
        <w:rPr>
          <w:rFonts w:eastAsia="Calibri"/>
          <w:sz w:val="24"/>
          <w:szCs w:val="24"/>
        </w:rPr>
        <w:t>four</w:t>
      </w:r>
      <w:r w:rsidRPr="00FB3B43">
        <w:rPr>
          <w:rFonts w:eastAsia="Calibri"/>
          <w:sz w:val="24"/>
          <w:szCs w:val="24"/>
        </w:rPr>
        <w:t xml:space="preserve"> is devoted to data presentation, analysis and interpretation of findings while chapter five gives the full summary of work done, conclusion and make recommendation base on the findings of the study.</w:t>
      </w:r>
    </w:p>
    <w:p w:rsidR="007A3C56" w:rsidRPr="00FB3B43" w:rsidRDefault="007A3C56" w:rsidP="00776F59">
      <w:pPr>
        <w:spacing w:line="480" w:lineRule="auto"/>
        <w:jc w:val="both"/>
        <w:rPr>
          <w:rFonts w:eastAsia="Calibri"/>
          <w:sz w:val="24"/>
          <w:szCs w:val="24"/>
        </w:rPr>
      </w:pPr>
    </w:p>
    <w:p w:rsidR="00596C94" w:rsidRPr="00FB3B43" w:rsidRDefault="00DD564A" w:rsidP="00776F59">
      <w:pPr>
        <w:spacing w:line="480" w:lineRule="auto"/>
        <w:jc w:val="both"/>
        <w:rPr>
          <w:rFonts w:eastAsia="Times New Roman"/>
          <w:bCs/>
          <w:sz w:val="24"/>
          <w:szCs w:val="24"/>
        </w:rPr>
      </w:pPr>
      <w:r w:rsidRPr="00FB3B43">
        <w:rPr>
          <w:b/>
          <w:color w:val="000000"/>
          <w:sz w:val="24"/>
          <w:szCs w:val="24"/>
          <w:shd w:val="clear" w:color="auto" w:fill="FFFFFF"/>
        </w:rPr>
        <w:t xml:space="preserve">1.10 </w:t>
      </w:r>
      <w:r w:rsidR="0091083E" w:rsidRPr="00FB3B43">
        <w:rPr>
          <w:b/>
          <w:color w:val="000000"/>
          <w:sz w:val="24"/>
          <w:szCs w:val="24"/>
          <w:shd w:val="clear" w:color="auto" w:fill="FFFFFF"/>
        </w:rPr>
        <w:t>DEFINITION OF TERMS</w:t>
      </w:r>
    </w:p>
    <w:p w:rsidR="00DD564A" w:rsidRPr="00FB3B43" w:rsidRDefault="00596C94" w:rsidP="00776F59">
      <w:pPr>
        <w:spacing w:line="480" w:lineRule="auto"/>
        <w:jc w:val="both"/>
        <w:rPr>
          <w:rFonts w:eastAsia="Times New Roman"/>
          <w:sz w:val="24"/>
          <w:szCs w:val="24"/>
        </w:rPr>
      </w:pPr>
      <w:r w:rsidRPr="00FB3B43">
        <w:rPr>
          <w:rFonts w:eastAsia="Times New Roman"/>
          <w:b/>
          <w:bCs/>
          <w:sz w:val="24"/>
          <w:szCs w:val="24"/>
        </w:rPr>
        <w:t>Capital Structure</w:t>
      </w:r>
      <w:r w:rsidR="00DD564A" w:rsidRPr="00FB3B43">
        <w:rPr>
          <w:sz w:val="24"/>
          <w:szCs w:val="24"/>
        </w:rPr>
        <w:t xml:space="preserve">: </w:t>
      </w:r>
      <w:r w:rsidRPr="00FB3B43">
        <w:rPr>
          <w:rFonts w:eastAsia="Times New Roman"/>
          <w:sz w:val="24"/>
          <w:szCs w:val="24"/>
        </w:rPr>
        <w:t xml:space="preserve">Capital structure is how a firm would be able to fund its future investments projects via debt, equity or mixed. </w:t>
      </w:r>
    </w:p>
    <w:p w:rsidR="00DD564A" w:rsidRPr="00FB3B43" w:rsidRDefault="00596C94" w:rsidP="00776F59">
      <w:pPr>
        <w:spacing w:line="480" w:lineRule="auto"/>
        <w:jc w:val="both"/>
        <w:rPr>
          <w:rFonts w:eastAsia="Times New Roman"/>
          <w:sz w:val="24"/>
          <w:szCs w:val="24"/>
        </w:rPr>
      </w:pPr>
      <w:r w:rsidRPr="00FB3B43">
        <w:rPr>
          <w:rFonts w:eastAsia="Times New Roman"/>
          <w:b/>
          <w:bCs/>
          <w:sz w:val="24"/>
          <w:szCs w:val="24"/>
        </w:rPr>
        <w:t>Company Profitability</w:t>
      </w:r>
      <w:r w:rsidR="00DD564A" w:rsidRPr="00FB3B43">
        <w:rPr>
          <w:sz w:val="24"/>
          <w:szCs w:val="24"/>
        </w:rPr>
        <w:t xml:space="preserve">: </w:t>
      </w:r>
      <w:r w:rsidRPr="00FB3B43">
        <w:rPr>
          <w:rFonts w:eastAsia="Times New Roman"/>
          <w:sz w:val="24"/>
          <w:szCs w:val="24"/>
        </w:rPr>
        <w:t>This is an outcome or result of company business operations. That com</w:t>
      </w:r>
      <w:r w:rsidR="00DD564A" w:rsidRPr="00FB3B43">
        <w:rPr>
          <w:rFonts w:eastAsia="Times New Roman"/>
          <w:sz w:val="24"/>
          <w:szCs w:val="24"/>
        </w:rPr>
        <w:t xml:space="preserve">pany result is the </w:t>
      </w:r>
      <w:r w:rsidR="00DB060E" w:rsidRPr="00FB3B43">
        <w:rPr>
          <w:rFonts w:eastAsia="Times New Roman"/>
          <w:sz w:val="24"/>
          <w:szCs w:val="24"/>
        </w:rPr>
        <w:t>change</w:t>
      </w:r>
      <w:r w:rsidR="00DD564A" w:rsidRPr="00FB3B43">
        <w:rPr>
          <w:rFonts w:eastAsia="Times New Roman"/>
          <w:sz w:val="24"/>
          <w:szCs w:val="24"/>
        </w:rPr>
        <w:t xml:space="preserve"> </w:t>
      </w:r>
      <w:r w:rsidR="00DB060E" w:rsidRPr="00FB3B43">
        <w:rPr>
          <w:rFonts w:eastAsia="Times New Roman"/>
          <w:sz w:val="24"/>
          <w:szCs w:val="24"/>
        </w:rPr>
        <w:t>amid</w:t>
      </w:r>
      <w:r w:rsidRPr="00FB3B43">
        <w:rPr>
          <w:rFonts w:eastAsia="Times New Roman"/>
          <w:sz w:val="24"/>
          <w:szCs w:val="24"/>
        </w:rPr>
        <w:t xml:space="preserve"> the company revenue and expenditure. </w:t>
      </w:r>
    </w:p>
    <w:p w:rsidR="00596C94" w:rsidRPr="00FB3B43" w:rsidRDefault="00596C94" w:rsidP="00776F59">
      <w:pPr>
        <w:spacing w:line="480" w:lineRule="auto"/>
        <w:jc w:val="both"/>
        <w:rPr>
          <w:sz w:val="24"/>
          <w:szCs w:val="24"/>
        </w:rPr>
      </w:pPr>
      <w:r w:rsidRPr="00FB3B43">
        <w:rPr>
          <w:rFonts w:eastAsia="Times New Roman"/>
          <w:b/>
          <w:bCs/>
          <w:sz w:val="24"/>
          <w:szCs w:val="24"/>
        </w:rPr>
        <w:t>Balance Sheet</w:t>
      </w:r>
      <w:r w:rsidR="00DD564A" w:rsidRPr="00FB3B43">
        <w:rPr>
          <w:sz w:val="24"/>
          <w:szCs w:val="24"/>
        </w:rPr>
        <w:t xml:space="preserve">: </w:t>
      </w:r>
      <w:r w:rsidR="00DD564A" w:rsidRPr="00FB3B43">
        <w:rPr>
          <w:rFonts w:eastAsia="Times New Roman"/>
          <w:sz w:val="24"/>
          <w:szCs w:val="24"/>
        </w:rPr>
        <w:t>A</w:t>
      </w:r>
      <w:r w:rsidRPr="00FB3B43">
        <w:rPr>
          <w:rFonts w:eastAsia="Times New Roman"/>
          <w:sz w:val="24"/>
          <w:szCs w:val="24"/>
        </w:rPr>
        <w:t xml:space="preserve"> statement that indicates the financial condition or the state of affairs of a business </w:t>
      </w:r>
      <w:r w:rsidR="00DB060E">
        <w:rPr>
          <w:rFonts w:eastAsia="Times New Roman"/>
          <w:sz w:val="24"/>
          <w:szCs w:val="24"/>
        </w:rPr>
        <w:t>at a particular moment in time.</w:t>
      </w:r>
    </w:p>
    <w:p w:rsidR="00BE5412" w:rsidRDefault="00596C94" w:rsidP="00776F59">
      <w:pPr>
        <w:spacing w:line="480" w:lineRule="auto"/>
        <w:jc w:val="both"/>
        <w:rPr>
          <w:rFonts w:eastAsia="Times New Roman"/>
          <w:sz w:val="24"/>
          <w:szCs w:val="24"/>
        </w:rPr>
      </w:pPr>
      <w:r w:rsidRPr="00FB3B43">
        <w:rPr>
          <w:rFonts w:eastAsia="Times New Roman"/>
          <w:b/>
          <w:bCs/>
          <w:sz w:val="24"/>
          <w:szCs w:val="24"/>
        </w:rPr>
        <w:t>Profit and Loss Account</w:t>
      </w:r>
      <w:r w:rsidR="00BE5412" w:rsidRPr="00FB3B43">
        <w:rPr>
          <w:sz w:val="24"/>
          <w:szCs w:val="24"/>
        </w:rPr>
        <w:t xml:space="preserve">: </w:t>
      </w:r>
      <w:r w:rsidR="00BE5412" w:rsidRPr="00FB3B43">
        <w:rPr>
          <w:rFonts w:eastAsia="Times New Roman"/>
          <w:sz w:val="24"/>
          <w:szCs w:val="24"/>
        </w:rPr>
        <w:t>A</w:t>
      </w:r>
      <w:r w:rsidRPr="00FB3B43">
        <w:rPr>
          <w:rFonts w:eastAsia="Times New Roman"/>
          <w:sz w:val="24"/>
          <w:szCs w:val="24"/>
        </w:rPr>
        <w:t xml:space="preserve"> score board of the firm’s perfor</w:t>
      </w:r>
      <w:r w:rsidR="00BE5412" w:rsidRPr="00FB3B43">
        <w:rPr>
          <w:rFonts w:eastAsia="Times New Roman"/>
          <w:sz w:val="24"/>
          <w:szCs w:val="24"/>
        </w:rPr>
        <w:t>mance during a period of time. It</w:t>
      </w:r>
      <w:r w:rsidRPr="00FB3B43">
        <w:rPr>
          <w:rFonts w:eastAsia="Times New Roman"/>
          <w:sz w:val="24"/>
          <w:szCs w:val="24"/>
        </w:rPr>
        <w:t xml:space="preserve"> reflects the results of operations for a period </w:t>
      </w:r>
      <w:r w:rsidR="00BE5412" w:rsidRPr="00FB3B43">
        <w:rPr>
          <w:rFonts w:eastAsia="Times New Roman"/>
          <w:sz w:val="24"/>
          <w:szCs w:val="24"/>
        </w:rPr>
        <w:t>of time.</w:t>
      </w:r>
      <w:r w:rsidRPr="00FB3B43">
        <w:rPr>
          <w:rFonts w:eastAsia="Times New Roman"/>
          <w:sz w:val="24"/>
          <w:szCs w:val="24"/>
        </w:rPr>
        <w:t xml:space="preserve"> </w:t>
      </w:r>
    </w:p>
    <w:p w:rsidR="005025A9" w:rsidRPr="00FB3B43" w:rsidRDefault="005025A9" w:rsidP="00776F59">
      <w:pPr>
        <w:spacing w:line="480" w:lineRule="auto"/>
        <w:jc w:val="both"/>
        <w:rPr>
          <w:rFonts w:eastAsia="Times New Roman"/>
          <w:sz w:val="24"/>
          <w:szCs w:val="24"/>
        </w:rPr>
      </w:pPr>
    </w:p>
    <w:p w:rsidR="00667D8C" w:rsidRPr="00FB3B43" w:rsidRDefault="00667D8C" w:rsidP="00776F59">
      <w:pPr>
        <w:spacing w:line="480" w:lineRule="auto"/>
        <w:jc w:val="both"/>
        <w:rPr>
          <w:rFonts w:eastAsia="Times New Roman"/>
          <w:sz w:val="24"/>
          <w:szCs w:val="24"/>
        </w:rPr>
      </w:pPr>
    </w:p>
    <w:p w:rsidR="00BE5412" w:rsidRPr="00FB3B43" w:rsidRDefault="00BE5412" w:rsidP="00776F59">
      <w:pPr>
        <w:spacing w:line="480" w:lineRule="auto"/>
        <w:jc w:val="both"/>
        <w:rPr>
          <w:rFonts w:eastAsia="Times New Roman"/>
          <w:sz w:val="24"/>
          <w:szCs w:val="24"/>
        </w:rPr>
      </w:pPr>
    </w:p>
    <w:p w:rsidR="00BE5412" w:rsidRPr="00FB3B43" w:rsidRDefault="00BE5412" w:rsidP="00776F59">
      <w:pPr>
        <w:spacing w:line="480" w:lineRule="auto"/>
        <w:jc w:val="both"/>
        <w:rPr>
          <w:rFonts w:eastAsia="Times New Roman"/>
          <w:sz w:val="24"/>
          <w:szCs w:val="24"/>
        </w:rPr>
      </w:pPr>
    </w:p>
    <w:p w:rsidR="00BE5412" w:rsidRPr="00FB3B43" w:rsidRDefault="00BE5412" w:rsidP="00776F59">
      <w:pPr>
        <w:spacing w:line="480" w:lineRule="auto"/>
        <w:jc w:val="both"/>
        <w:rPr>
          <w:rFonts w:eastAsia="Times New Roman"/>
          <w:sz w:val="24"/>
          <w:szCs w:val="24"/>
        </w:rPr>
      </w:pPr>
    </w:p>
    <w:p w:rsidR="00667D8C" w:rsidRPr="00FB3B43" w:rsidRDefault="00667D8C" w:rsidP="00776F59">
      <w:pPr>
        <w:spacing w:line="480" w:lineRule="auto"/>
        <w:jc w:val="both"/>
        <w:rPr>
          <w:rFonts w:eastAsia="Times New Roman"/>
          <w:sz w:val="24"/>
          <w:szCs w:val="24"/>
        </w:rPr>
      </w:pPr>
    </w:p>
    <w:p w:rsidR="0091083E" w:rsidRPr="00FB3B43" w:rsidRDefault="00E32FE2" w:rsidP="00776F59">
      <w:pPr>
        <w:spacing w:line="480" w:lineRule="auto"/>
        <w:jc w:val="both"/>
        <w:rPr>
          <w:rFonts w:eastAsia="Times New Roman"/>
          <w:sz w:val="24"/>
          <w:szCs w:val="24"/>
        </w:rPr>
      </w:pPr>
      <w:r w:rsidRPr="00FB3B43">
        <w:rPr>
          <w:rFonts w:eastAsia="Times New Roman"/>
          <w:sz w:val="24"/>
          <w:szCs w:val="24"/>
        </w:rPr>
        <w:t xml:space="preserve">   </w:t>
      </w:r>
      <w:r w:rsidR="00667D8C" w:rsidRPr="00FB3B43">
        <w:rPr>
          <w:rFonts w:eastAsia="Times New Roman"/>
          <w:sz w:val="24"/>
          <w:szCs w:val="24"/>
        </w:rPr>
        <w:t xml:space="preserve">             </w:t>
      </w:r>
      <w:r w:rsidRPr="00FB3B43">
        <w:rPr>
          <w:rFonts w:eastAsia="Times New Roman"/>
          <w:sz w:val="24"/>
          <w:szCs w:val="24"/>
        </w:rPr>
        <w:t xml:space="preserve"> </w:t>
      </w:r>
      <w:r w:rsidR="00667D8C" w:rsidRPr="00FB3B43">
        <w:rPr>
          <w:rFonts w:eastAsia="Times New Roman"/>
          <w:sz w:val="24"/>
          <w:szCs w:val="24"/>
        </w:rPr>
        <w:t xml:space="preserve">                    </w:t>
      </w:r>
    </w:p>
    <w:p w:rsidR="0091083E" w:rsidRPr="00FB3B43" w:rsidRDefault="0091083E" w:rsidP="00776F59">
      <w:pPr>
        <w:spacing w:line="480" w:lineRule="auto"/>
        <w:jc w:val="both"/>
        <w:rPr>
          <w:rFonts w:eastAsia="Times New Roman"/>
          <w:sz w:val="24"/>
          <w:szCs w:val="24"/>
        </w:rPr>
      </w:pPr>
    </w:p>
    <w:p w:rsidR="0091083E" w:rsidRPr="00FB3B43" w:rsidRDefault="0091083E" w:rsidP="00776F59">
      <w:pPr>
        <w:spacing w:line="480" w:lineRule="auto"/>
        <w:jc w:val="both"/>
        <w:rPr>
          <w:rFonts w:eastAsia="Times New Roman"/>
          <w:sz w:val="24"/>
          <w:szCs w:val="24"/>
        </w:rPr>
      </w:pPr>
    </w:p>
    <w:p w:rsidR="0091083E" w:rsidRPr="00FB3B43" w:rsidRDefault="0091083E" w:rsidP="00776F59">
      <w:pPr>
        <w:spacing w:line="480" w:lineRule="auto"/>
        <w:jc w:val="both"/>
        <w:rPr>
          <w:rFonts w:eastAsia="Times New Roman"/>
          <w:sz w:val="24"/>
          <w:szCs w:val="24"/>
        </w:rPr>
      </w:pPr>
    </w:p>
    <w:p w:rsidR="0070621B" w:rsidRDefault="0070621B" w:rsidP="00776F59">
      <w:pPr>
        <w:spacing w:line="480" w:lineRule="auto"/>
        <w:jc w:val="center"/>
        <w:rPr>
          <w:rFonts w:eastAsia="Times New Roman"/>
          <w:b/>
          <w:bCs/>
          <w:sz w:val="24"/>
          <w:szCs w:val="24"/>
        </w:rPr>
      </w:pPr>
    </w:p>
    <w:p w:rsidR="00B255C5" w:rsidRDefault="00B255C5" w:rsidP="00776F59">
      <w:pPr>
        <w:spacing w:line="480" w:lineRule="auto"/>
        <w:jc w:val="center"/>
        <w:rPr>
          <w:rFonts w:eastAsia="Times New Roman"/>
          <w:b/>
          <w:bCs/>
          <w:sz w:val="24"/>
          <w:szCs w:val="24"/>
        </w:rPr>
      </w:pPr>
    </w:p>
    <w:p w:rsidR="00B255C5" w:rsidRDefault="00B255C5" w:rsidP="00776F59">
      <w:pPr>
        <w:spacing w:line="480" w:lineRule="auto"/>
        <w:jc w:val="center"/>
        <w:rPr>
          <w:rFonts w:eastAsia="Times New Roman"/>
          <w:b/>
          <w:bCs/>
          <w:sz w:val="24"/>
          <w:szCs w:val="24"/>
        </w:rPr>
      </w:pPr>
    </w:p>
    <w:p w:rsidR="008315D3" w:rsidRPr="00F87F73" w:rsidRDefault="00F87F73" w:rsidP="0016640C">
      <w:pPr>
        <w:spacing w:line="480" w:lineRule="auto"/>
        <w:rPr>
          <w:rFonts w:eastAsia="Times New Roman"/>
          <w:b/>
          <w:bCs/>
          <w:sz w:val="24"/>
          <w:szCs w:val="24"/>
        </w:rPr>
      </w:pPr>
      <w:r>
        <w:rPr>
          <w:rFonts w:eastAsia="Times New Roman"/>
          <w:b/>
          <w:bCs/>
          <w:sz w:val="24"/>
          <w:szCs w:val="24"/>
        </w:rPr>
        <w:t xml:space="preserve">                                                        </w:t>
      </w:r>
      <w:r w:rsidR="0016640C">
        <w:rPr>
          <w:rFonts w:eastAsia="Times New Roman"/>
          <w:b/>
          <w:bCs/>
          <w:sz w:val="24"/>
          <w:szCs w:val="24"/>
        </w:rPr>
        <w:t xml:space="preserve"> </w:t>
      </w:r>
      <w:r w:rsidR="008315D3" w:rsidRPr="00FB3B43">
        <w:rPr>
          <w:rFonts w:eastAsia="Times New Roman"/>
          <w:b/>
          <w:bCs/>
          <w:sz w:val="24"/>
          <w:szCs w:val="24"/>
        </w:rPr>
        <w:t>CHAPTER TWO</w:t>
      </w:r>
    </w:p>
    <w:p w:rsidR="00F917F4" w:rsidRPr="00FB3B43" w:rsidRDefault="008315D3" w:rsidP="00776F59">
      <w:pPr>
        <w:spacing w:line="480" w:lineRule="auto"/>
        <w:jc w:val="center"/>
        <w:rPr>
          <w:rFonts w:eastAsia="Times New Roman"/>
          <w:b/>
          <w:bCs/>
          <w:sz w:val="24"/>
          <w:szCs w:val="24"/>
        </w:rPr>
      </w:pPr>
      <w:r w:rsidRPr="00FB3B43">
        <w:rPr>
          <w:rFonts w:eastAsia="Times New Roman"/>
          <w:b/>
          <w:bCs/>
          <w:sz w:val="24"/>
          <w:szCs w:val="24"/>
        </w:rPr>
        <w:t xml:space="preserve">LITERATURE </w:t>
      </w:r>
      <w:r w:rsidR="00F917F4" w:rsidRPr="00FB3B43">
        <w:rPr>
          <w:rFonts w:eastAsia="Times New Roman"/>
          <w:b/>
          <w:bCs/>
          <w:sz w:val="24"/>
          <w:szCs w:val="24"/>
        </w:rPr>
        <w:t>REVIE</w:t>
      </w:r>
      <w:r w:rsidR="00841B70" w:rsidRPr="00FB3B43">
        <w:rPr>
          <w:rFonts w:eastAsia="Times New Roman"/>
          <w:b/>
          <w:bCs/>
          <w:sz w:val="24"/>
          <w:szCs w:val="24"/>
        </w:rPr>
        <w:t>W</w:t>
      </w:r>
    </w:p>
    <w:p w:rsidR="004D12E5" w:rsidRPr="00FB3B43" w:rsidRDefault="003C29D3" w:rsidP="00776F59">
      <w:pPr>
        <w:spacing w:line="480" w:lineRule="auto"/>
        <w:jc w:val="both"/>
        <w:rPr>
          <w:rFonts w:eastAsia="Times New Roman"/>
          <w:b/>
          <w:bCs/>
          <w:sz w:val="24"/>
          <w:szCs w:val="24"/>
        </w:rPr>
      </w:pPr>
      <w:r w:rsidRPr="00FB3B43">
        <w:rPr>
          <w:rFonts w:eastAsia="Times New Roman"/>
          <w:b/>
          <w:bCs/>
          <w:sz w:val="24"/>
          <w:szCs w:val="24"/>
        </w:rPr>
        <w:t>2.1</w:t>
      </w:r>
      <w:r w:rsidR="00EB6D29" w:rsidRPr="00FB3B43">
        <w:rPr>
          <w:rFonts w:eastAsia="Times New Roman"/>
          <w:b/>
          <w:bCs/>
          <w:sz w:val="24"/>
          <w:szCs w:val="24"/>
        </w:rPr>
        <w:t xml:space="preserve">   </w:t>
      </w:r>
      <w:r w:rsidR="00F46CC3">
        <w:rPr>
          <w:rFonts w:eastAsia="Times New Roman"/>
          <w:b/>
          <w:bCs/>
          <w:sz w:val="24"/>
          <w:szCs w:val="24"/>
        </w:rPr>
        <w:t xml:space="preserve">   Introduction</w:t>
      </w:r>
    </w:p>
    <w:p w:rsidR="00356C3B" w:rsidRDefault="00F917F4" w:rsidP="00776F59">
      <w:pPr>
        <w:spacing w:line="480" w:lineRule="auto"/>
        <w:jc w:val="both"/>
        <w:rPr>
          <w:rFonts w:eastAsia="Times New Roman"/>
          <w:bCs/>
          <w:sz w:val="24"/>
          <w:szCs w:val="24"/>
        </w:rPr>
      </w:pPr>
      <w:r w:rsidRPr="00FB3B43">
        <w:rPr>
          <w:rFonts w:eastAsia="Times New Roman"/>
          <w:b/>
          <w:bCs/>
          <w:sz w:val="24"/>
          <w:szCs w:val="24"/>
        </w:rPr>
        <w:t xml:space="preserve"> </w:t>
      </w:r>
      <w:r w:rsidR="00BE5412" w:rsidRPr="00FB3B43">
        <w:rPr>
          <w:rFonts w:eastAsia="Times New Roman"/>
          <w:bCs/>
          <w:sz w:val="24"/>
          <w:szCs w:val="24"/>
        </w:rPr>
        <w:t>This section</w:t>
      </w:r>
      <w:r w:rsidR="00A620A9" w:rsidRPr="00FB3B43">
        <w:rPr>
          <w:rFonts w:eastAsia="Times New Roman"/>
          <w:bCs/>
          <w:sz w:val="24"/>
          <w:szCs w:val="24"/>
        </w:rPr>
        <w:t xml:space="preserve"> draws related materials from different studies carried out in the past and in different areas. </w:t>
      </w:r>
      <w:r w:rsidR="00BE5412" w:rsidRPr="00FB3B43">
        <w:rPr>
          <w:rFonts w:eastAsia="Times New Roman"/>
          <w:bCs/>
          <w:sz w:val="24"/>
          <w:szCs w:val="24"/>
        </w:rPr>
        <w:t>I</w:t>
      </w:r>
      <w:r w:rsidR="00586E96" w:rsidRPr="00FB3B43">
        <w:rPr>
          <w:rFonts w:eastAsia="Times New Roman"/>
          <w:bCs/>
          <w:sz w:val="24"/>
          <w:szCs w:val="24"/>
        </w:rPr>
        <w:t>t</w:t>
      </w:r>
      <w:r w:rsidR="00BE5412" w:rsidRPr="00FB3B43">
        <w:rPr>
          <w:rFonts w:eastAsia="Times New Roman"/>
          <w:bCs/>
          <w:sz w:val="24"/>
          <w:szCs w:val="24"/>
        </w:rPr>
        <w:t xml:space="preserve"> comprises of the conceptual review, empirical review</w:t>
      </w:r>
      <w:r w:rsidR="00586E96" w:rsidRPr="00FB3B43">
        <w:rPr>
          <w:rFonts w:eastAsia="Times New Roman"/>
          <w:bCs/>
          <w:sz w:val="24"/>
          <w:szCs w:val="24"/>
        </w:rPr>
        <w:t xml:space="preserve"> and conclusion. Conceptual literature focuses on the main theories and principles of capital structure. Capital struc</w:t>
      </w:r>
      <w:r w:rsidR="006A0159">
        <w:rPr>
          <w:rFonts w:eastAsia="Times New Roman"/>
          <w:bCs/>
          <w:sz w:val="24"/>
          <w:szCs w:val="24"/>
        </w:rPr>
        <w:t>ture of a business entity was</w:t>
      </w:r>
      <w:r w:rsidR="00586E96" w:rsidRPr="00FB3B43">
        <w:rPr>
          <w:rFonts w:eastAsia="Times New Roman"/>
          <w:bCs/>
          <w:sz w:val="24"/>
          <w:szCs w:val="24"/>
        </w:rPr>
        <w:t xml:space="preserve"> described and also the various ways of measurement. Performance of a business is discussed and the method </w:t>
      </w:r>
      <w:r w:rsidR="00BE5412" w:rsidRPr="00FB3B43">
        <w:rPr>
          <w:rFonts w:eastAsia="Times New Roman"/>
          <w:bCs/>
          <w:sz w:val="24"/>
          <w:szCs w:val="24"/>
        </w:rPr>
        <w:t>measurement is</w:t>
      </w:r>
      <w:r w:rsidR="00586E96" w:rsidRPr="00FB3B43">
        <w:rPr>
          <w:rFonts w:eastAsia="Times New Roman"/>
          <w:bCs/>
          <w:sz w:val="24"/>
          <w:szCs w:val="24"/>
        </w:rPr>
        <w:t xml:space="preserve"> also explained. Th</w:t>
      </w:r>
      <w:r w:rsidR="00BE5412" w:rsidRPr="00FB3B43">
        <w:rPr>
          <w:rFonts w:eastAsia="Times New Roman"/>
          <w:bCs/>
          <w:sz w:val="24"/>
          <w:szCs w:val="24"/>
        </w:rPr>
        <w:t>e</w:t>
      </w:r>
      <w:r w:rsidR="006A0159">
        <w:rPr>
          <w:rFonts w:eastAsia="Times New Roman"/>
          <w:bCs/>
          <w:sz w:val="24"/>
          <w:szCs w:val="24"/>
        </w:rPr>
        <w:t xml:space="preserve"> empirical literature will </w:t>
      </w:r>
      <w:r w:rsidR="00BE5412" w:rsidRPr="00FB3B43">
        <w:rPr>
          <w:rFonts w:eastAsia="Times New Roman"/>
          <w:bCs/>
          <w:sz w:val="24"/>
          <w:szCs w:val="24"/>
        </w:rPr>
        <w:t>focus</w:t>
      </w:r>
      <w:r w:rsidR="006A0159">
        <w:rPr>
          <w:rFonts w:eastAsia="Times New Roman"/>
          <w:bCs/>
          <w:sz w:val="24"/>
          <w:szCs w:val="24"/>
        </w:rPr>
        <w:t>ed</w:t>
      </w:r>
      <w:r w:rsidR="00586E96" w:rsidRPr="00FB3B43">
        <w:rPr>
          <w:rFonts w:eastAsia="Times New Roman"/>
          <w:bCs/>
          <w:sz w:val="24"/>
          <w:szCs w:val="24"/>
        </w:rPr>
        <w:t xml:space="preserve"> on the various relevant empirical studies undertaken on cap</w:t>
      </w:r>
      <w:r w:rsidR="00BE5412" w:rsidRPr="00FB3B43">
        <w:rPr>
          <w:rFonts w:eastAsia="Times New Roman"/>
          <w:bCs/>
          <w:sz w:val="24"/>
          <w:szCs w:val="24"/>
        </w:rPr>
        <w:t>ital structure of</w:t>
      </w:r>
      <w:r w:rsidR="006A0159">
        <w:rPr>
          <w:rFonts w:eastAsia="Times New Roman"/>
          <w:bCs/>
          <w:sz w:val="24"/>
          <w:szCs w:val="24"/>
        </w:rPr>
        <w:t xml:space="preserve"> firms while the conclusion</w:t>
      </w:r>
      <w:r w:rsidR="00BE5412" w:rsidRPr="00FB3B43">
        <w:rPr>
          <w:rFonts w:eastAsia="Times New Roman"/>
          <w:bCs/>
          <w:sz w:val="24"/>
          <w:szCs w:val="24"/>
        </w:rPr>
        <w:t xml:space="preserve"> </w:t>
      </w:r>
      <w:r w:rsidR="00586E96" w:rsidRPr="00FB3B43">
        <w:rPr>
          <w:rFonts w:eastAsia="Times New Roman"/>
          <w:bCs/>
          <w:sz w:val="24"/>
          <w:szCs w:val="24"/>
        </w:rPr>
        <w:t>provide</w:t>
      </w:r>
      <w:r w:rsidR="006A0159">
        <w:rPr>
          <w:rFonts w:eastAsia="Times New Roman"/>
          <w:bCs/>
          <w:sz w:val="24"/>
          <w:szCs w:val="24"/>
        </w:rPr>
        <w:t>d</w:t>
      </w:r>
      <w:r w:rsidR="00586E96" w:rsidRPr="00FB3B43">
        <w:rPr>
          <w:rFonts w:eastAsia="Times New Roman"/>
          <w:bCs/>
          <w:sz w:val="24"/>
          <w:szCs w:val="24"/>
        </w:rPr>
        <w:t xml:space="preserve"> the theore</w:t>
      </w:r>
      <w:r w:rsidR="00667D8C" w:rsidRPr="00FB3B43">
        <w:rPr>
          <w:rFonts w:eastAsia="Times New Roman"/>
          <w:bCs/>
          <w:sz w:val="24"/>
          <w:szCs w:val="24"/>
        </w:rPr>
        <w:t>tical and conceptual framework.</w:t>
      </w:r>
    </w:p>
    <w:p w:rsidR="002867FA" w:rsidRPr="002867FA" w:rsidRDefault="002867FA" w:rsidP="00776F59">
      <w:pPr>
        <w:spacing w:line="480" w:lineRule="auto"/>
        <w:jc w:val="both"/>
        <w:rPr>
          <w:rFonts w:eastAsia="Times New Roman"/>
          <w:bCs/>
          <w:sz w:val="24"/>
          <w:szCs w:val="24"/>
        </w:rPr>
      </w:pPr>
    </w:p>
    <w:p w:rsidR="00883590" w:rsidRPr="00FB3B43" w:rsidRDefault="00356C3B" w:rsidP="00776F59">
      <w:pPr>
        <w:pStyle w:val="ListParagraph"/>
        <w:spacing w:line="48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667D8C" w:rsidRPr="00FB3B43">
        <w:rPr>
          <w:rFonts w:ascii="Times New Roman" w:eastAsia="Times New Roman" w:hAnsi="Times New Roman" w:cs="Times New Roman"/>
          <w:b/>
          <w:bCs/>
          <w:sz w:val="24"/>
          <w:szCs w:val="24"/>
        </w:rPr>
        <w:t xml:space="preserve">     </w:t>
      </w:r>
      <w:r w:rsidR="0091083E" w:rsidRPr="00FB3B43">
        <w:rPr>
          <w:rFonts w:ascii="Times New Roman" w:eastAsia="Times New Roman" w:hAnsi="Times New Roman" w:cs="Times New Roman"/>
          <w:b/>
          <w:bCs/>
          <w:sz w:val="24"/>
          <w:szCs w:val="24"/>
        </w:rPr>
        <w:t xml:space="preserve">CONCEPTUAL REVIEW </w:t>
      </w:r>
    </w:p>
    <w:p w:rsidR="008315D3" w:rsidRPr="00FB3B43" w:rsidRDefault="003C29D3" w:rsidP="00776F59">
      <w:pPr>
        <w:spacing w:line="480" w:lineRule="auto"/>
        <w:jc w:val="both"/>
        <w:rPr>
          <w:sz w:val="24"/>
          <w:szCs w:val="24"/>
        </w:rPr>
      </w:pPr>
      <w:r w:rsidRPr="00FB3B43">
        <w:rPr>
          <w:rFonts w:eastAsia="Times New Roman"/>
          <w:b/>
          <w:bCs/>
          <w:sz w:val="24"/>
          <w:szCs w:val="24"/>
        </w:rPr>
        <w:t>2.2</w:t>
      </w:r>
      <w:r w:rsidR="008315D3" w:rsidRPr="00FB3B43">
        <w:rPr>
          <w:rFonts w:eastAsia="Times New Roman"/>
          <w:b/>
          <w:bCs/>
          <w:sz w:val="24"/>
          <w:szCs w:val="24"/>
        </w:rPr>
        <w:t>.</w:t>
      </w:r>
      <w:r w:rsidR="003171DB" w:rsidRPr="00FB3B43">
        <w:rPr>
          <w:rFonts w:eastAsia="Times New Roman"/>
          <w:b/>
          <w:bCs/>
          <w:sz w:val="24"/>
          <w:szCs w:val="24"/>
        </w:rPr>
        <w:t>1</w:t>
      </w:r>
      <w:r w:rsidR="00BE5412" w:rsidRPr="00FB3B43">
        <w:rPr>
          <w:rFonts w:eastAsia="Times New Roman"/>
          <w:b/>
          <w:bCs/>
          <w:sz w:val="24"/>
          <w:szCs w:val="24"/>
        </w:rPr>
        <w:t xml:space="preserve"> Capital Structure Ratio</w:t>
      </w:r>
    </w:p>
    <w:p w:rsidR="008315D3" w:rsidRPr="00FB3B43" w:rsidRDefault="00BE5412" w:rsidP="00776F59">
      <w:pPr>
        <w:spacing w:line="480" w:lineRule="auto"/>
        <w:jc w:val="both"/>
        <w:rPr>
          <w:sz w:val="24"/>
          <w:szCs w:val="24"/>
        </w:rPr>
      </w:pPr>
      <w:r w:rsidRPr="00FB3B43">
        <w:rPr>
          <w:rFonts w:eastAsia="Times New Roman"/>
          <w:sz w:val="24"/>
          <w:szCs w:val="24"/>
        </w:rPr>
        <w:t>Capital structure ratio</w:t>
      </w:r>
      <w:r w:rsidR="008315D3" w:rsidRPr="00FB3B43">
        <w:rPr>
          <w:rFonts w:eastAsia="Times New Roman"/>
          <w:sz w:val="24"/>
          <w:szCs w:val="24"/>
        </w:rPr>
        <w:t xml:space="preserve"> </w:t>
      </w:r>
      <w:r w:rsidRPr="00FB3B43">
        <w:rPr>
          <w:rFonts w:eastAsia="Times New Roman"/>
          <w:sz w:val="24"/>
          <w:szCs w:val="24"/>
        </w:rPr>
        <w:t>i</w:t>
      </w:r>
      <w:r w:rsidR="008315D3" w:rsidRPr="00FB3B43">
        <w:rPr>
          <w:rFonts w:eastAsia="Times New Roman"/>
          <w:sz w:val="24"/>
          <w:szCs w:val="24"/>
        </w:rPr>
        <w:t xml:space="preserve">s represented by leverage ratios indicate the </w:t>
      </w:r>
      <w:r w:rsidR="00AA6CAD" w:rsidRPr="00FB3B43">
        <w:rPr>
          <w:rFonts w:eastAsia="Times New Roman"/>
          <w:sz w:val="24"/>
          <w:szCs w:val="24"/>
        </w:rPr>
        <w:t>percentage</w:t>
      </w:r>
      <w:r w:rsidR="008315D3" w:rsidRPr="00FB3B43">
        <w:rPr>
          <w:rFonts w:eastAsia="Times New Roman"/>
          <w:sz w:val="24"/>
          <w:szCs w:val="24"/>
        </w:rPr>
        <w:t xml:space="preserve"> of debt and equity in financing the firm’s assets, Pandey (2010). To judge the long term financial position of a firm, financial leverage or capital structure ratios are calculated. These ratios indicate a mix of funds provided by owners </w:t>
      </w:r>
      <w:r w:rsidR="007070D6">
        <w:rPr>
          <w:rFonts w:eastAsia="Times New Roman"/>
          <w:sz w:val="24"/>
          <w:szCs w:val="24"/>
        </w:rPr>
        <w:t xml:space="preserve">and lenders. As a general rule, </w:t>
      </w:r>
      <w:r w:rsidR="007070D6" w:rsidRPr="007070D6">
        <w:rPr>
          <w:rFonts w:eastAsia="Times New Roman"/>
          <w:sz w:val="24"/>
          <w:szCs w:val="24"/>
        </w:rPr>
        <w:t>In order to finance the firm's assets, the right balance of debt and equity should be used. The use of debt enhances the earnings of shareholders while also increasing their risk.</w:t>
      </w:r>
      <w:r w:rsidR="008315D3" w:rsidRPr="00FB3B43">
        <w:rPr>
          <w:rFonts w:eastAsia="Times New Roman"/>
          <w:sz w:val="24"/>
          <w:szCs w:val="24"/>
        </w:rPr>
        <w:t xml:space="preserve"> Creditors treat the owner’s equity as a margin of safety that is if the equity base is thin, then creditors risk will be high.</w:t>
      </w:r>
    </w:p>
    <w:p w:rsidR="008315D3" w:rsidRPr="00FB3B43" w:rsidRDefault="003171DB" w:rsidP="00AA6CAD">
      <w:pPr>
        <w:tabs>
          <w:tab w:val="left" w:pos="7256"/>
        </w:tabs>
        <w:spacing w:line="480" w:lineRule="auto"/>
        <w:jc w:val="both"/>
        <w:rPr>
          <w:sz w:val="24"/>
          <w:szCs w:val="24"/>
        </w:rPr>
      </w:pPr>
      <w:r w:rsidRPr="00FB3B43">
        <w:rPr>
          <w:rFonts w:eastAsia="Times New Roman"/>
          <w:b/>
          <w:bCs/>
          <w:sz w:val="24"/>
          <w:szCs w:val="24"/>
        </w:rPr>
        <w:t>2.2.2</w:t>
      </w:r>
      <w:r w:rsidR="00BE5412" w:rsidRPr="00FB3B43">
        <w:rPr>
          <w:rFonts w:eastAsia="Times New Roman"/>
          <w:b/>
          <w:bCs/>
          <w:sz w:val="24"/>
          <w:szCs w:val="24"/>
        </w:rPr>
        <w:t xml:space="preserve"> Debt Ratio</w:t>
      </w:r>
      <w:r w:rsidR="00AA6CAD">
        <w:rPr>
          <w:rFonts w:eastAsia="Times New Roman"/>
          <w:b/>
          <w:bCs/>
          <w:sz w:val="24"/>
          <w:szCs w:val="24"/>
        </w:rPr>
        <w:tab/>
      </w:r>
    </w:p>
    <w:p w:rsidR="008315D3" w:rsidRPr="00FB3B43" w:rsidRDefault="008315D3" w:rsidP="00776F59">
      <w:pPr>
        <w:spacing w:line="480" w:lineRule="auto"/>
        <w:jc w:val="both"/>
        <w:rPr>
          <w:sz w:val="24"/>
          <w:szCs w:val="24"/>
        </w:rPr>
      </w:pPr>
      <w:r w:rsidRPr="00FB3B43">
        <w:rPr>
          <w:rFonts w:eastAsia="Times New Roman"/>
          <w:sz w:val="24"/>
          <w:szCs w:val="24"/>
        </w:rPr>
        <w:t xml:space="preserve">According to Pandey (2010) debt ratio normally used to analyze the long term solvency of a firm. The firm may be interested in knowing the proportion of the interest-bearing debt in the capital structure. Debt to equity ratio is the relationship describing the lenders contribution to the company. Chandy (2012) defined debt to equity ratio as the financing of total assets of a business </w:t>
      </w:r>
      <w:r w:rsidRPr="00FB3B43">
        <w:rPr>
          <w:rFonts w:eastAsia="Times New Roman"/>
          <w:sz w:val="24"/>
          <w:szCs w:val="24"/>
        </w:rPr>
        <w:lastRenderedPageBreak/>
        <w:t>concern done by owner’s equity (also known as internal equity) as well as outside debts (known as external equity).</w:t>
      </w:r>
      <w:r w:rsidR="00CF3C2C" w:rsidRPr="00CF3C2C">
        <w:rPr>
          <w:rFonts w:eastAsia="Times New Roman"/>
          <w:sz w:val="24"/>
          <w:szCs w:val="24"/>
        </w:rPr>
        <w:t xml:space="preserve"> The amount of money put up by the owners and the amount put up by outsiders in the acquisition of total assets is a big determinant in a company's long-term solvency. In other words, the link between borrowed funds and owner capital is a widely used indicator of a company'</w:t>
      </w:r>
      <w:r w:rsidR="00CF3C2C">
        <w:rPr>
          <w:rFonts w:eastAsia="Times New Roman"/>
          <w:sz w:val="24"/>
          <w:szCs w:val="24"/>
        </w:rPr>
        <w:t>s long-term financial viability.</w:t>
      </w:r>
    </w:p>
    <w:p w:rsidR="008315D3" w:rsidRPr="00FB3B43" w:rsidRDefault="003171DB" w:rsidP="00776F59">
      <w:pPr>
        <w:spacing w:line="480" w:lineRule="auto"/>
        <w:jc w:val="both"/>
        <w:rPr>
          <w:sz w:val="24"/>
          <w:szCs w:val="24"/>
        </w:rPr>
      </w:pPr>
      <w:r w:rsidRPr="00FB3B43">
        <w:rPr>
          <w:rFonts w:eastAsia="Times New Roman"/>
          <w:b/>
          <w:bCs/>
          <w:sz w:val="24"/>
          <w:szCs w:val="24"/>
        </w:rPr>
        <w:t>2.2.3</w:t>
      </w:r>
      <w:r w:rsidR="008315D3" w:rsidRPr="00FB3B43">
        <w:rPr>
          <w:rFonts w:eastAsia="Times New Roman"/>
          <w:b/>
          <w:bCs/>
          <w:sz w:val="24"/>
          <w:szCs w:val="24"/>
        </w:rPr>
        <w:t xml:space="preserve"> Factors Determining Capital Structure</w:t>
      </w:r>
    </w:p>
    <w:p w:rsidR="008315D3" w:rsidRPr="00FB3B43" w:rsidRDefault="008315D3" w:rsidP="00776F59">
      <w:pPr>
        <w:spacing w:line="480" w:lineRule="auto"/>
        <w:jc w:val="both"/>
        <w:rPr>
          <w:sz w:val="24"/>
          <w:szCs w:val="24"/>
        </w:rPr>
      </w:pPr>
      <w:r w:rsidRPr="00FB3B43">
        <w:rPr>
          <w:rFonts w:eastAsia="Times New Roman"/>
          <w:sz w:val="24"/>
          <w:szCs w:val="24"/>
        </w:rPr>
        <w:t>Different previous studies have been indicating either negative or positive influence on firms leverage ratio. Factors like firms profitability, tangibility of assets, company growth and size are said to affect firm leverage.</w:t>
      </w:r>
      <w:r w:rsidR="00CF3C2C">
        <w:rPr>
          <w:rFonts w:eastAsia="Times New Roman"/>
          <w:sz w:val="24"/>
          <w:szCs w:val="24"/>
        </w:rPr>
        <w:t xml:space="preserve"> </w:t>
      </w:r>
      <w:r w:rsidR="00CF3C2C" w:rsidRPr="00CF3C2C">
        <w:rPr>
          <w:rFonts w:eastAsia="Times New Roman"/>
          <w:sz w:val="24"/>
          <w:szCs w:val="24"/>
        </w:rPr>
        <w:t>Profitable businesses Companies obtain debt funding because of their capacity to meet their obligations; companies with a high percentage of tangibility assets have a better chance of attracting more lenders since noncurrent assets serve as collateral for loan repayment.</w:t>
      </w:r>
    </w:p>
    <w:p w:rsidR="008315D3" w:rsidRPr="00FB3B43" w:rsidRDefault="008315D3" w:rsidP="00776F59">
      <w:pPr>
        <w:spacing w:line="480" w:lineRule="auto"/>
        <w:jc w:val="both"/>
        <w:rPr>
          <w:sz w:val="24"/>
          <w:szCs w:val="24"/>
        </w:rPr>
      </w:pPr>
      <w:r w:rsidRPr="00FB3B43">
        <w:rPr>
          <w:rFonts w:eastAsia="Times New Roman"/>
          <w:sz w:val="24"/>
          <w:szCs w:val="24"/>
        </w:rPr>
        <w:t xml:space="preserve">In terms of company size, bigger firms are more diversified and the chance for them to become bankruptcy is less hence attracts more financiers. Narayanasary (2015) measured the determinants of capital structure using leverage as dependent variable against profitability, tangibility, growth, size and </w:t>
      </w:r>
      <w:r w:rsidR="00AA3696" w:rsidRPr="00FB3B43">
        <w:rPr>
          <w:rFonts w:eastAsia="Times New Roman"/>
          <w:sz w:val="24"/>
          <w:szCs w:val="24"/>
        </w:rPr>
        <w:t>non-debt</w:t>
      </w:r>
      <w:r w:rsidRPr="00FB3B43">
        <w:rPr>
          <w:rFonts w:eastAsia="Times New Roman"/>
          <w:sz w:val="24"/>
          <w:szCs w:val="24"/>
        </w:rPr>
        <w:t xml:space="preserve"> tax shield as independent variables. Researcher used multiple regression analysis and revealed the positive impact of firm’s profitability, firm’s growth, size and non-debt tax shield on firms leverage while only tangibility of assets showed negative relationship.</w:t>
      </w:r>
    </w:p>
    <w:p w:rsidR="008315D3" w:rsidRPr="00FB3B43" w:rsidRDefault="003171DB" w:rsidP="00776F59">
      <w:pPr>
        <w:spacing w:line="480" w:lineRule="auto"/>
        <w:jc w:val="both"/>
        <w:rPr>
          <w:sz w:val="24"/>
          <w:szCs w:val="24"/>
        </w:rPr>
      </w:pPr>
      <w:r w:rsidRPr="00FB3B43">
        <w:rPr>
          <w:rFonts w:eastAsia="Times New Roman"/>
          <w:b/>
          <w:bCs/>
          <w:sz w:val="24"/>
          <w:szCs w:val="24"/>
        </w:rPr>
        <w:t>2.2.4</w:t>
      </w:r>
      <w:r w:rsidR="003C29D3" w:rsidRPr="00FB3B43">
        <w:rPr>
          <w:rFonts w:eastAsia="Times New Roman"/>
          <w:b/>
          <w:bCs/>
          <w:sz w:val="24"/>
          <w:szCs w:val="24"/>
        </w:rPr>
        <w:t xml:space="preserve"> </w:t>
      </w:r>
      <w:r w:rsidR="00BE5412" w:rsidRPr="00FB3B43">
        <w:rPr>
          <w:rFonts w:eastAsia="Times New Roman"/>
          <w:b/>
          <w:bCs/>
          <w:sz w:val="24"/>
          <w:szCs w:val="24"/>
        </w:rPr>
        <w:t>Profitability Ratio</w:t>
      </w:r>
    </w:p>
    <w:p w:rsidR="008315D3" w:rsidRPr="00FB3B43" w:rsidRDefault="008315D3" w:rsidP="00776F59">
      <w:pPr>
        <w:spacing w:line="480" w:lineRule="auto"/>
        <w:jc w:val="both"/>
        <w:rPr>
          <w:sz w:val="24"/>
          <w:szCs w:val="24"/>
        </w:rPr>
      </w:pPr>
      <w:r w:rsidRPr="00FB3B43">
        <w:rPr>
          <w:rFonts w:eastAsia="Times New Roman"/>
          <w:sz w:val="24"/>
          <w:szCs w:val="24"/>
        </w:rPr>
        <w:t xml:space="preserve">Chandy (2012) defined profitability ratio as a </w:t>
      </w:r>
      <w:r w:rsidR="004B3EC6">
        <w:rPr>
          <w:rFonts w:eastAsia="Times New Roman"/>
          <w:sz w:val="24"/>
          <w:szCs w:val="24"/>
        </w:rPr>
        <w:t>measure</w:t>
      </w:r>
      <w:r w:rsidRPr="00FB3B43">
        <w:rPr>
          <w:rFonts w:eastAsia="Times New Roman"/>
          <w:sz w:val="24"/>
          <w:szCs w:val="24"/>
        </w:rPr>
        <w:t xml:space="preserve"> of the operating efficiency and performance of the company. Users of financial statements like management, shareholders, suppliers and customers are interested with performance ratios because they help them to judge the company performance. Shareholders require profitability information because help them to judge the survival of the company in which they have invested. Creditors of the company want to </w:t>
      </w:r>
      <w:r w:rsidRPr="00FB3B43">
        <w:rPr>
          <w:rFonts w:eastAsia="Times New Roman"/>
          <w:sz w:val="24"/>
          <w:szCs w:val="24"/>
        </w:rPr>
        <w:lastRenderedPageBreak/>
        <w:t>get interest and repayment of principal regularly. Moreover, for owners of the company a good profitability ratio assure them to acquire a huge required rate of return.</w:t>
      </w:r>
    </w:p>
    <w:p w:rsidR="008315D3" w:rsidRPr="00FB3B43" w:rsidRDefault="006A0159" w:rsidP="00776F59">
      <w:pPr>
        <w:spacing w:line="480" w:lineRule="auto"/>
        <w:jc w:val="both"/>
        <w:rPr>
          <w:sz w:val="24"/>
          <w:szCs w:val="24"/>
        </w:rPr>
      </w:pPr>
      <w:r>
        <w:rPr>
          <w:rFonts w:eastAsia="Times New Roman"/>
          <w:b/>
          <w:bCs/>
          <w:sz w:val="24"/>
          <w:szCs w:val="24"/>
        </w:rPr>
        <w:t>2.2.4.1</w:t>
      </w:r>
      <w:r w:rsidR="003171DB" w:rsidRPr="00FB3B43">
        <w:rPr>
          <w:rFonts w:eastAsia="Times New Roman"/>
          <w:b/>
          <w:bCs/>
          <w:sz w:val="24"/>
          <w:szCs w:val="24"/>
        </w:rPr>
        <w:t xml:space="preserve"> </w:t>
      </w:r>
      <w:r w:rsidR="008315D3" w:rsidRPr="00FB3B43">
        <w:rPr>
          <w:rFonts w:eastAsia="Times New Roman"/>
          <w:b/>
          <w:bCs/>
          <w:sz w:val="24"/>
          <w:szCs w:val="24"/>
        </w:rPr>
        <w:t>Return on Asset</w:t>
      </w:r>
    </w:p>
    <w:p w:rsidR="008315D3" w:rsidRPr="00FB3B43" w:rsidRDefault="008315D3" w:rsidP="00776F59">
      <w:pPr>
        <w:spacing w:line="480" w:lineRule="auto"/>
        <w:jc w:val="both"/>
        <w:rPr>
          <w:sz w:val="24"/>
          <w:szCs w:val="24"/>
        </w:rPr>
      </w:pPr>
      <w:r w:rsidRPr="00FB3B43">
        <w:rPr>
          <w:rFonts w:eastAsia="Times New Roman"/>
          <w:sz w:val="24"/>
          <w:szCs w:val="24"/>
        </w:rPr>
        <w:t>This is the ratio showing the contribution of company assets on profitability of the company. The greater the ratio the greater the company performance contributed by company assets of that company.</w:t>
      </w:r>
    </w:p>
    <w:p w:rsidR="008315D3" w:rsidRPr="00FB3B43" w:rsidRDefault="006A0159" w:rsidP="00776F59">
      <w:pPr>
        <w:spacing w:line="480" w:lineRule="auto"/>
        <w:jc w:val="both"/>
        <w:rPr>
          <w:sz w:val="24"/>
          <w:szCs w:val="24"/>
        </w:rPr>
      </w:pPr>
      <w:r>
        <w:rPr>
          <w:rFonts w:eastAsia="Times New Roman"/>
          <w:b/>
          <w:bCs/>
          <w:sz w:val="24"/>
          <w:szCs w:val="24"/>
        </w:rPr>
        <w:t xml:space="preserve">2.2.4.2 </w:t>
      </w:r>
      <w:r w:rsidR="008315D3" w:rsidRPr="00FB3B43">
        <w:rPr>
          <w:rFonts w:eastAsia="Times New Roman"/>
          <w:b/>
          <w:bCs/>
          <w:sz w:val="24"/>
          <w:szCs w:val="24"/>
        </w:rPr>
        <w:t>Return on Equity</w:t>
      </w:r>
    </w:p>
    <w:p w:rsidR="003C29D3" w:rsidRPr="00FB3B43" w:rsidRDefault="008315D3" w:rsidP="00776F59">
      <w:pPr>
        <w:spacing w:line="480" w:lineRule="auto"/>
        <w:jc w:val="both"/>
        <w:rPr>
          <w:sz w:val="24"/>
          <w:szCs w:val="24"/>
        </w:rPr>
      </w:pPr>
      <w:r w:rsidRPr="00FB3B43">
        <w:rPr>
          <w:rFonts w:eastAsia="Times New Roman"/>
          <w:sz w:val="24"/>
          <w:szCs w:val="24"/>
        </w:rPr>
        <w:t>This is the contribution of shareholders fund (equity) in generation of company profit. It is a ratio of company profit to shareholders fund. The greater the ratio the greater the performance of a company generated by equity</w:t>
      </w:r>
      <w:r w:rsidR="003C29D3" w:rsidRPr="00FB3B43">
        <w:rPr>
          <w:rFonts w:eastAsia="Times New Roman"/>
          <w:sz w:val="24"/>
          <w:szCs w:val="24"/>
        </w:rPr>
        <w:t>.</w:t>
      </w:r>
    </w:p>
    <w:p w:rsidR="003C29D3" w:rsidRPr="00FB3B43" w:rsidRDefault="00021930" w:rsidP="00776F59">
      <w:pPr>
        <w:spacing w:line="480" w:lineRule="auto"/>
        <w:jc w:val="both"/>
        <w:rPr>
          <w:sz w:val="24"/>
          <w:szCs w:val="24"/>
        </w:rPr>
      </w:pPr>
      <w:r w:rsidRPr="00FB3B43">
        <w:rPr>
          <w:noProof/>
          <w:sz w:val="24"/>
          <w:szCs w:val="24"/>
        </w:rPr>
        <w:drawing>
          <wp:inline distT="0" distB="0" distL="0" distR="0" wp14:anchorId="38F58762">
            <wp:extent cx="5943673" cy="3226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604" cy="3233298"/>
                    </a:xfrm>
                    <a:prstGeom prst="rect">
                      <a:avLst/>
                    </a:prstGeom>
                    <a:noFill/>
                  </pic:spPr>
                </pic:pic>
              </a:graphicData>
            </a:graphic>
          </wp:inline>
        </w:drawing>
      </w:r>
    </w:p>
    <w:p w:rsidR="008F3241" w:rsidRPr="00FB3B43" w:rsidRDefault="003C29D3" w:rsidP="00776F59">
      <w:pPr>
        <w:spacing w:line="480" w:lineRule="auto"/>
        <w:jc w:val="both"/>
        <w:rPr>
          <w:sz w:val="24"/>
          <w:szCs w:val="24"/>
        </w:rPr>
      </w:pPr>
      <w:r w:rsidRPr="00FB3B43">
        <w:rPr>
          <w:sz w:val="24"/>
          <w:szCs w:val="24"/>
        </w:rPr>
        <w:t>Figure 2.3 Conceptual Framework (Capital structure vs</w:t>
      </w:r>
      <w:r w:rsidR="00BE5412" w:rsidRPr="00FB3B43">
        <w:rPr>
          <w:sz w:val="24"/>
          <w:szCs w:val="24"/>
        </w:rPr>
        <w:t>.</w:t>
      </w:r>
      <w:r w:rsidRPr="00FB3B43">
        <w:rPr>
          <w:sz w:val="24"/>
          <w:szCs w:val="24"/>
        </w:rPr>
        <w:t xml:space="preserve"> Company profit) </w:t>
      </w:r>
    </w:p>
    <w:p w:rsidR="003C29D3" w:rsidRPr="00FB3B43" w:rsidRDefault="003C29D3" w:rsidP="00776F59">
      <w:pPr>
        <w:spacing w:line="480" w:lineRule="auto"/>
        <w:jc w:val="both"/>
        <w:rPr>
          <w:sz w:val="24"/>
          <w:szCs w:val="24"/>
        </w:rPr>
      </w:pPr>
      <w:r w:rsidRPr="00FB3B43">
        <w:rPr>
          <w:sz w:val="24"/>
          <w:szCs w:val="24"/>
        </w:rPr>
        <w:t>This section defined the key concepts of the study and those concepts were capital structure and profitability of a company</w:t>
      </w:r>
      <w:r w:rsidR="00021930" w:rsidRPr="00FB3B43">
        <w:rPr>
          <w:sz w:val="24"/>
          <w:szCs w:val="24"/>
        </w:rPr>
        <w:t xml:space="preserve"> which were the study variables.</w:t>
      </w:r>
    </w:p>
    <w:p w:rsidR="003C29D3" w:rsidRPr="00FB3B43" w:rsidRDefault="003C29D3" w:rsidP="00776F59">
      <w:pPr>
        <w:spacing w:line="480" w:lineRule="auto"/>
        <w:jc w:val="both"/>
        <w:rPr>
          <w:sz w:val="24"/>
          <w:szCs w:val="24"/>
        </w:rPr>
      </w:pPr>
      <w:r w:rsidRPr="00FB3B43">
        <w:rPr>
          <w:sz w:val="24"/>
          <w:szCs w:val="24"/>
        </w:rPr>
        <w:t xml:space="preserve">From conceptual framework figure above, debt ratios on the left hand side represented the </w:t>
      </w:r>
      <w:r w:rsidR="008F3241" w:rsidRPr="00FB3B43">
        <w:rPr>
          <w:sz w:val="24"/>
          <w:szCs w:val="24"/>
        </w:rPr>
        <w:t xml:space="preserve">    </w:t>
      </w:r>
      <w:r w:rsidRPr="00FB3B43">
        <w:rPr>
          <w:sz w:val="24"/>
          <w:szCs w:val="24"/>
        </w:rPr>
        <w:t xml:space="preserve">independent variables (capital structure) while profitability ratios on right hand side represented the dependent variables (company profit). This figure above represented the two regressions equations; the first equation represent the relationship between return on asset and debt ratios or </w:t>
      </w:r>
      <w:r w:rsidRPr="00FB3B43">
        <w:rPr>
          <w:sz w:val="24"/>
          <w:szCs w:val="24"/>
        </w:rPr>
        <w:lastRenderedPageBreak/>
        <w:t>capital structure variables while the second equation represent the relationship between return on equity and debt ratios or capital structure variable. Researcher tested the relationship between the variables got the results and compare them with trade off theory of capital structure.</w:t>
      </w:r>
    </w:p>
    <w:p w:rsidR="005707C3" w:rsidRPr="00FB3B43" w:rsidRDefault="003C29D3" w:rsidP="00776F59">
      <w:pPr>
        <w:spacing w:line="480" w:lineRule="auto"/>
        <w:jc w:val="both"/>
        <w:rPr>
          <w:sz w:val="24"/>
          <w:szCs w:val="24"/>
        </w:rPr>
      </w:pPr>
      <w:r w:rsidRPr="00FB3B43">
        <w:rPr>
          <w:sz w:val="24"/>
          <w:szCs w:val="24"/>
        </w:rPr>
        <w:t>Researcher used trade off theory to back up the study results because the theory also states the relationship between company debt and its performance. Because this study revealed the mixed results, therefore some variables relationshi</w:t>
      </w:r>
      <w:r w:rsidR="006B188F" w:rsidRPr="00FB3B43">
        <w:rPr>
          <w:sz w:val="24"/>
          <w:szCs w:val="24"/>
        </w:rPr>
        <w:t>p were consistent with the trade</w:t>
      </w:r>
      <w:r w:rsidRPr="00FB3B43">
        <w:rPr>
          <w:sz w:val="24"/>
          <w:szCs w:val="24"/>
        </w:rPr>
        <w:t>off theory while other variables relationship wer</w:t>
      </w:r>
      <w:r w:rsidR="006B188F" w:rsidRPr="00FB3B43">
        <w:rPr>
          <w:sz w:val="24"/>
          <w:szCs w:val="24"/>
        </w:rPr>
        <w:t>e not consistent with the trade</w:t>
      </w:r>
      <w:r w:rsidRPr="00FB3B43">
        <w:rPr>
          <w:sz w:val="24"/>
          <w:szCs w:val="24"/>
        </w:rPr>
        <w:t>o</w:t>
      </w:r>
      <w:r w:rsidR="00667D8C" w:rsidRPr="00FB3B43">
        <w:rPr>
          <w:sz w:val="24"/>
          <w:szCs w:val="24"/>
        </w:rPr>
        <w:t>ff theory of capital structure.</w:t>
      </w:r>
    </w:p>
    <w:p w:rsidR="005707C3" w:rsidRPr="00FB3B43" w:rsidRDefault="008F3241" w:rsidP="00776F59">
      <w:pPr>
        <w:spacing w:line="480" w:lineRule="auto"/>
        <w:jc w:val="both"/>
        <w:rPr>
          <w:rFonts w:eastAsia="Times New Roman"/>
          <w:b/>
          <w:sz w:val="24"/>
          <w:szCs w:val="24"/>
        </w:rPr>
      </w:pPr>
      <w:r w:rsidRPr="00FB3B43">
        <w:rPr>
          <w:rFonts w:eastAsia="Times New Roman"/>
          <w:b/>
          <w:sz w:val="24"/>
          <w:szCs w:val="24"/>
        </w:rPr>
        <w:t xml:space="preserve">2.3 </w:t>
      </w:r>
      <w:r w:rsidR="003C29D3" w:rsidRPr="00FB3B43">
        <w:rPr>
          <w:rFonts w:eastAsia="Times New Roman"/>
          <w:b/>
          <w:sz w:val="24"/>
          <w:szCs w:val="24"/>
        </w:rPr>
        <w:t>Theoretical Framework</w:t>
      </w:r>
    </w:p>
    <w:p w:rsidR="0079150F" w:rsidRPr="00FB3B43" w:rsidRDefault="00722E2F" w:rsidP="00776F59">
      <w:pPr>
        <w:spacing w:line="480" w:lineRule="auto"/>
        <w:jc w:val="both"/>
        <w:rPr>
          <w:rFonts w:eastAsia="Times New Roman"/>
          <w:sz w:val="24"/>
          <w:szCs w:val="24"/>
        </w:rPr>
      </w:pPr>
      <w:r w:rsidRPr="00FB3B43">
        <w:rPr>
          <w:rFonts w:eastAsia="Times New Roman"/>
          <w:sz w:val="24"/>
          <w:szCs w:val="24"/>
        </w:rPr>
        <w:t>The theories relating to capital structure are reviewed under this section. Most researchers on capital structure and firms performance practices have often used pecking order theory</w:t>
      </w:r>
      <w:r w:rsidR="00A54639" w:rsidRPr="00FB3B43">
        <w:rPr>
          <w:rFonts w:eastAsia="Times New Roman"/>
          <w:sz w:val="24"/>
          <w:szCs w:val="24"/>
        </w:rPr>
        <w:t>, the static trade-off theory and the Modigliani-miller theory.</w:t>
      </w:r>
    </w:p>
    <w:p w:rsidR="0079150F" w:rsidRPr="00FB3B43" w:rsidRDefault="0079150F" w:rsidP="00776F59">
      <w:pPr>
        <w:spacing w:line="480" w:lineRule="auto"/>
        <w:jc w:val="both"/>
        <w:rPr>
          <w:rFonts w:eastAsia="Times New Roman"/>
          <w:sz w:val="24"/>
          <w:szCs w:val="24"/>
        </w:rPr>
      </w:pPr>
      <w:r w:rsidRPr="00FB3B43">
        <w:rPr>
          <w:sz w:val="24"/>
          <w:szCs w:val="24"/>
        </w:rPr>
        <w:t xml:space="preserve">Capital </w:t>
      </w:r>
      <w:r w:rsidR="00EA1899">
        <w:rPr>
          <w:sz w:val="24"/>
          <w:szCs w:val="24"/>
        </w:rPr>
        <w:t>structure and its theories</w:t>
      </w:r>
      <w:r w:rsidRPr="00FB3B43">
        <w:rPr>
          <w:sz w:val="24"/>
          <w:szCs w:val="24"/>
        </w:rPr>
        <w:t xml:space="preserve"> means a combination of all long term sources of finance. It includes equity share capital, reserves and surplus, preference share capital, loan, debentures and other long term sources of finance. A company has to decide the proportion in which it should have its own finance and outsiders finance particularly debt finance, based on the proportion of finance, weighted average cost of capital (WACC) and value of a firm are affected. There are four approaches to this, viz. net income, net operating income, traditional and M&amp;M approach, Borad (</w:t>
      </w:r>
      <w:r w:rsidR="00EA1899">
        <w:rPr>
          <w:sz w:val="24"/>
          <w:szCs w:val="24"/>
        </w:rPr>
        <w:t>2019. According to Borad 2019, c</w:t>
      </w:r>
      <w:r w:rsidRPr="00FB3B43">
        <w:rPr>
          <w:sz w:val="24"/>
          <w:szCs w:val="24"/>
        </w:rPr>
        <w:t xml:space="preserve">apital structure is the proportion of all types of capital viz. equity, debt, preference etc. it is synonymously used as financial leverage or financing mix. Capital structure deals with the question of what should be the ratio of debt to equity, this question answers the to meeting the objectives of the firm which is the financing decision to maximize shareholders wealth or increase the value of the firm and the question of if a change in the financing mix would have any impact on the value of the firm or not. This question is important because some theories believe that financial mix has an impact on the value and others believe it has no connection. Financial leverage is the extent to which a business firm employs </w:t>
      </w:r>
      <w:r w:rsidRPr="00FB3B43">
        <w:rPr>
          <w:sz w:val="24"/>
          <w:szCs w:val="24"/>
        </w:rPr>
        <w:lastRenderedPageBreak/>
        <w:t>borrowed money or debts. In financial management, it is a significant term and it is a very important decision in a business</w:t>
      </w:r>
    </w:p>
    <w:p w:rsidR="00C803FB" w:rsidRPr="00FB3B43" w:rsidRDefault="00C803FB" w:rsidP="00776F59">
      <w:pPr>
        <w:spacing w:line="480" w:lineRule="auto"/>
        <w:jc w:val="both"/>
        <w:rPr>
          <w:rFonts w:eastAsia="Times New Roman"/>
          <w:sz w:val="24"/>
          <w:szCs w:val="24"/>
        </w:rPr>
      </w:pPr>
    </w:p>
    <w:p w:rsidR="00A54639" w:rsidRPr="00FB3B43" w:rsidRDefault="00A54639" w:rsidP="00776F59">
      <w:pPr>
        <w:pStyle w:val="ListParagraph"/>
        <w:numPr>
          <w:ilvl w:val="2"/>
          <w:numId w:val="10"/>
        </w:numPr>
        <w:spacing w:line="480" w:lineRule="auto"/>
        <w:jc w:val="both"/>
        <w:rPr>
          <w:rFonts w:ascii="Times New Roman" w:eastAsia="Times New Roman" w:hAnsi="Times New Roman" w:cs="Times New Roman"/>
          <w:b/>
          <w:sz w:val="24"/>
          <w:szCs w:val="24"/>
        </w:rPr>
      </w:pPr>
      <w:r w:rsidRPr="00FB3B43">
        <w:rPr>
          <w:rFonts w:ascii="Times New Roman" w:eastAsia="Times New Roman" w:hAnsi="Times New Roman" w:cs="Times New Roman"/>
          <w:b/>
          <w:sz w:val="24"/>
          <w:szCs w:val="24"/>
        </w:rPr>
        <w:t xml:space="preserve">Pecking </w:t>
      </w:r>
      <w:r w:rsidR="008F3241" w:rsidRPr="00FB3B43">
        <w:rPr>
          <w:rFonts w:ascii="Times New Roman" w:eastAsia="Times New Roman" w:hAnsi="Times New Roman" w:cs="Times New Roman"/>
          <w:b/>
          <w:sz w:val="24"/>
          <w:szCs w:val="24"/>
        </w:rPr>
        <w:t>Order Theory</w:t>
      </w:r>
    </w:p>
    <w:p w:rsidR="008F3241" w:rsidRPr="00FB3B43" w:rsidRDefault="00E75C3D" w:rsidP="00776F59">
      <w:pPr>
        <w:spacing w:line="480" w:lineRule="auto"/>
        <w:jc w:val="both"/>
        <w:rPr>
          <w:rFonts w:eastAsia="Times New Roman"/>
          <w:sz w:val="24"/>
          <w:szCs w:val="24"/>
        </w:rPr>
      </w:pPr>
      <w:r w:rsidRPr="00E75C3D">
        <w:rPr>
          <w:rFonts w:eastAsia="Times New Roman"/>
          <w:sz w:val="24"/>
          <w:szCs w:val="24"/>
        </w:rPr>
        <w:t xml:space="preserve">The model's main prediction is that firms will not have a target optimal capital structure, but instead will follow a pecking order of incremental financing choices that places internally generated funds first, followed by debt issues, and finally new equity financing only when the firm </w:t>
      </w:r>
      <w:r>
        <w:rPr>
          <w:rFonts w:eastAsia="Times New Roman"/>
          <w:sz w:val="24"/>
          <w:szCs w:val="24"/>
        </w:rPr>
        <w:t>has reached its "debt capacity.</w:t>
      </w:r>
      <w:r w:rsidR="00153591">
        <w:rPr>
          <w:rFonts w:eastAsia="Times New Roman"/>
          <w:sz w:val="24"/>
          <w:szCs w:val="24"/>
        </w:rPr>
        <w:t xml:space="preserve"> </w:t>
      </w:r>
      <w:r w:rsidR="00153591" w:rsidRPr="00153591">
        <w:rPr>
          <w:rFonts w:eastAsia="Times New Roman"/>
          <w:sz w:val="24"/>
          <w:szCs w:val="24"/>
        </w:rPr>
        <w:t>The theory is based on costs generated from asymmetric information between managers and the market, according to Myer and Mujluf (1984), and the assumption that the trade-off theory cost advantages to debt financing are of issuing new securities.</w:t>
      </w:r>
      <w:r w:rsidR="005646AC" w:rsidRPr="00FB3B43">
        <w:rPr>
          <w:rFonts w:eastAsia="Times New Roman"/>
          <w:sz w:val="24"/>
          <w:szCs w:val="24"/>
        </w:rPr>
        <w:t>The cost of equity</w:t>
      </w:r>
      <w:r w:rsidR="008E0F6E" w:rsidRPr="00FB3B43">
        <w:rPr>
          <w:rFonts w:eastAsia="Times New Roman"/>
          <w:sz w:val="24"/>
          <w:szCs w:val="24"/>
        </w:rPr>
        <w:t xml:space="preserve"> includes the cost of new issues of shares and the cost of retained earnings. The cost of debt is cheaper than the cost of both these source of equity funds. Considering the cost of retained earnings. The cost of debt is cheaper</w:t>
      </w:r>
      <w:r w:rsidR="008F3241" w:rsidRPr="00FB3B43">
        <w:rPr>
          <w:rFonts w:eastAsia="Times New Roman"/>
          <w:sz w:val="24"/>
          <w:szCs w:val="24"/>
        </w:rPr>
        <w:t>.</w:t>
      </w:r>
    </w:p>
    <w:p w:rsidR="000E1C6A" w:rsidRPr="00FB3B43" w:rsidRDefault="008F3241" w:rsidP="00776F59">
      <w:pPr>
        <w:pStyle w:val="ListParagraph"/>
        <w:numPr>
          <w:ilvl w:val="2"/>
          <w:numId w:val="10"/>
        </w:numPr>
        <w:spacing w:line="480" w:lineRule="auto"/>
        <w:jc w:val="both"/>
        <w:rPr>
          <w:rFonts w:ascii="Times New Roman" w:hAnsi="Times New Roman" w:cs="Times New Roman"/>
          <w:b/>
          <w:sz w:val="24"/>
          <w:szCs w:val="24"/>
        </w:rPr>
      </w:pPr>
      <w:r w:rsidRPr="00FB3B43">
        <w:rPr>
          <w:rFonts w:ascii="Times New Roman" w:hAnsi="Times New Roman" w:cs="Times New Roman"/>
          <w:b/>
          <w:sz w:val="24"/>
          <w:szCs w:val="24"/>
        </w:rPr>
        <w:t>T</w:t>
      </w:r>
      <w:r w:rsidR="00602ADA" w:rsidRPr="00FB3B43">
        <w:rPr>
          <w:rFonts w:ascii="Times New Roman" w:hAnsi="Times New Roman" w:cs="Times New Roman"/>
          <w:b/>
          <w:sz w:val="24"/>
          <w:szCs w:val="24"/>
        </w:rPr>
        <w:t xml:space="preserve">he Agency Cost Theory </w:t>
      </w:r>
    </w:p>
    <w:p w:rsidR="008F3241" w:rsidRPr="00FB3B43" w:rsidRDefault="00602ADA" w:rsidP="00776F59">
      <w:pPr>
        <w:spacing w:line="480" w:lineRule="auto"/>
        <w:jc w:val="both"/>
        <w:rPr>
          <w:sz w:val="24"/>
          <w:szCs w:val="24"/>
        </w:rPr>
      </w:pPr>
      <w:r w:rsidRPr="00FB3B43">
        <w:rPr>
          <w:sz w:val="24"/>
          <w:szCs w:val="24"/>
        </w:rPr>
        <w:t xml:space="preserve">This theory of capital structure </w:t>
      </w:r>
      <w:r w:rsidR="007962E5">
        <w:rPr>
          <w:sz w:val="24"/>
          <w:szCs w:val="24"/>
        </w:rPr>
        <w:t>a</w:t>
      </w:r>
      <w:r w:rsidR="007962E5" w:rsidRPr="007962E5">
        <w:rPr>
          <w:sz w:val="24"/>
          <w:szCs w:val="24"/>
        </w:rPr>
        <w:t>ccording to this capital structure theory, the best capital structure is established by reducing the costs associated with conflicts between the parties involved. Because of the potential for conflict between shareholders and debt holders, Jensen and Meckling (1976) believe that agency cost plays an essent</w:t>
      </w:r>
      <w:r w:rsidR="007962E5">
        <w:rPr>
          <w:sz w:val="24"/>
          <w:szCs w:val="24"/>
        </w:rPr>
        <w:t>i</w:t>
      </w:r>
      <w:r w:rsidR="00A53A1E">
        <w:rPr>
          <w:sz w:val="24"/>
          <w:szCs w:val="24"/>
        </w:rPr>
        <w:t>al role in financing decisions.</w:t>
      </w:r>
      <w:r w:rsidRPr="00FB3B43">
        <w:rPr>
          <w:sz w:val="24"/>
          <w:szCs w:val="24"/>
        </w:rPr>
        <w:t xml:space="preserve"> </w:t>
      </w:r>
      <w:r w:rsidR="00A53A1E">
        <w:rPr>
          <w:sz w:val="24"/>
          <w:szCs w:val="24"/>
        </w:rPr>
        <w:t>If</w:t>
      </w:r>
      <w:r w:rsidR="00137F79" w:rsidRPr="00137F79">
        <w:rPr>
          <w:sz w:val="24"/>
          <w:szCs w:val="24"/>
        </w:rPr>
        <w:t xml:space="preserve"> companies are on the verge of going ban</w:t>
      </w:r>
      <w:r w:rsidR="00137F79">
        <w:rPr>
          <w:sz w:val="24"/>
          <w:szCs w:val="24"/>
        </w:rPr>
        <w:t>krupt, shareholders can encourage</w:t>
      </w:r>
      <w:r w:rsidR="00137F79" w:rsidRPr="00137F79">
        <w:rPr>
          <w:sz w:val="24"/>
          <w:szCs w:val="24"/>
        </w:rPr>
        <w:t xml:space="preserve"> management to make choices that effectively expropriate funds from debt holders and give them to equity holders. If this wealth transfer</w:t>
      </w:r>
      <w:r w:rsidR="00137F79">
        <w:rPr>
          <w:sz w:val="24"/>
          <w:szCs w:val="24"/>
        </w:rPr>
        <w:t xml:space="preserve"> i</w:t>
      </w:r>
      <w:r w:rsidR="009F5903">
        <w:rPr>
          <w:sz w:val="24"/>
          <w:szCs w:val="24"/>
        </w:rPr>
        <w:t>s possible, sophisticated debt</w:t>
      </w:r>
      <w:r w:rsidR="00137F79" w:rsidRPr="00137F79">
        <w:rPr>
          <w:sz w:val="24"/>
          <w:szCs w:val="24"/>
        </w:rPr>
        <w:t xml:space="preserve"> holders will demand a higher return on their money. Debt, and the interest payments that go with it, may, on the other hand, diminish the agency conflict between shareholders and management.</w:t>
      </w:r>
      <w:r w:rsidR="006512DF">
        <w:rPr>
          <w:sz w:val="24"/>
          <w:szCs w:val="24"/>
        </w:rPr>
        <w:t xml:space="preserve"> </w:t>
      </w:r>
      <w:r w:rsidR="006512DF" w:rsidRPr="006512DF">
        <w:rPr>
          <w:sz w:val="24"/>
          <w:szCs w:val="24"/>
        </w:rPr>
        <w:t xml:space="preserve">Debt holders have legal recourse if management fails to make interest payments when they are due, so managers who are concerned about losing their jobs will operate the company as efficiently as possible to meet the interest payments, aligning their behavior closer to shareholder wealth maximization. Jensen and Meckling (1976) define </w:t>
      </w:r>
      <w:r w:rsidR="006512DF" w:rsidRPr="006512DF">
        <w:rPr>
          <w:sz w:val="24"/>
          <w:szCs w:val="24"/>
        </w:rPr>
        <w:lastRenderedPageBreak/>
        <w:t>agency costs as the total of the principal's monitoring costs, the agent's bonding costs, and a residual loss.</w:t>
      </w:r>
      <w:r w:rsidRPr="00FB3B43">
        <w:rPr>
          <w:sz w:val="24"/>
          <w:szCs w:val="24"/>
        </w:rPr>
        <w:t xml:space="preserve"> They also argue that the use of secured debt might reduce the agency cost of debt. Agency Theory demonstrates th</w:t>
      </w:r>
      <w:r w:rsidR="00A53A1E">
        <w:rPr>
          <w:sz w:val="24"/>
          <w:szCs w:val="24"/>
        </w:rPr>
        <w:t>at in the decision about a firm’</w:t>
      </w:r>
      <w:r w:rsidRPr="00FB3B43">
        <w:rPr>
          <w:sz w:val="24"/>
          <w:szCs w:val="24"/>
        </w:rPr>
        <w:t>s capital structure, the agency conflicts between shareholders and managers is affected by the level of leverage, as it encourages or constrains managers to take decisions in the interest of shareholders and their operation decisions and behaviors affect the firm performance. Thus, the use of debt capital will minimize the agency cost since the payment of debt interest reduces the surplus cash</w:t>
      </w:r>
      <w:r w:rsidR="000E1C6A" w:rsidRPr="00FB3B43">
        <w:rPr>
          <w:sz w:val="24"/>
          <w:szCs w:val="24"/>
        </w:rPr>
        <w:t>.</w:t>
      </w:r>
    </w:p>
    <w:p w:rsidR="000E1C6A" w:rsidRPr="00FB3B43" w:rsidRDefault="00BE5412" w:rsidP="00776F59">
      <w:pPr>
        <w:pStyle w:val="ListParagraph"/>
        <w:numPr>
          <w:ilvl w:val="2"/>
          <w:numId w:val="10"/>
        </w:numPr>
        <w:spacing w:line="480" w:lineRule="auto"/>
        <w:jc w:val="both"/>
        <w:rPr>
          <w:rFonts w:ascii="Times New Roman" w:hAnsi="Times New Roman" w:cs="Times New Roman"/>
          <w:b/>
          <w:sz w:val="24"/>
          <w:szCs w:val="24"/>
        </w:rPr>
      </w:pPr>
      <w:r w:rsidRPr="00FB3B43">
        <w:rPr>
          <w:rFonts w:ascii="Times New Roman" w:hAnsi="Times New Roman" w:cs="Times New Roman"/>
          <w:b/>
          <w:sz w:val="24"/>
          <w:szCs w:val="24"/>
        </w:rPr>
        <w:t>Static Trade-</w:t>
      </w:r>
      <w:r w:rsidR="000E1C6A" w:rsidRPr="00FB3B43">
        <w:rPr>
          <w:rFonts w:ascii="Times New Roman" w:hAnsi="Times New Roman" w:cs="Times New Roman"/>
          <w:b/>
          <w:sz w:val="24"/>
          <w:szCs w:val="24"/>
        </w:rPr>
        <w:t xml:space="preserve">off Theory </w:t>
      </w:r>
    </w:p>
    <w:p w:rsidR="000E1C6A" w:rsidRPr="00FB3B43" w:rsidRDefault="000E1C6A" w:rsidP="00776F59">
      <w:pPr>
        <w:spacing w:line="480" w:lineRule="auto"/>
        <w:jc w:val="both"/>
        <w:rPr>
          <w:sz w:val="24"/>
          <w:szCs w:val="24"/>
        </w:rPr>
      </w:pPr>
      <w:r w:rsidRPr="00FB3B43">
        <w:rPr>
          <w:sz w:val="24"/>
          <w:szCs w:val="24"/>
        </w:rPr>
        <w:t>The th</w:t>
      </w:r>
      <w:r w:rsidR="00A53A1E">
        <w:rPr>
          <w:sz w:val="24"/>
          <w:szCs w:val="24"/>
        </w:rPr>
        <w:t>eory of Static trade-off opined that</w:t>
      </w:r>
      <w:r w:rsidRPr="00FB3B43">
        <w:rPr>
          <w:sz w:val="24"/>
          <w:szCs w:val="24"/>
        </w:rPr>
        <w:t xml:space="preserve"> trade-off exists between the gains of increasing debt quantum and the costs of increasing indebtedness. Gains in going for more debt instead of more equity funds are mainly in the relief of tax while the extra costs of extra debt relate to the greater risks from financial distress. The theory thus postulated that business organizations should have a gearing level that is optimal and the gearing level which is optimal for a business organization is reached at a point where the extra gains of taking an extra debt capital equals the extra costs of taking on the extra debt. Thus, the theory has been </w:t>
      </w:r>
      <w:r w:rsidR="00C91CF9" w:rsidRPr="00FB3B43">
        <w:rPr>
          <w:sz w:val="24"/>
          <w:szCs w:val="24"/>
        </w:rPr>
        <w:t>criticized</w:t>
      </w:r>
      <w:r w:rsidRPr="00FB3B43">
        <w:rPr>
          <w:sz w:val="24"/>
          <w:szCs w:val="24"/>
        </w:rPr>
        <w:t xml:space="preserve"> by several other theories on the basis that organizations do not have an optimal gearing level.</w:t>
      </w:r>
    </w:p>
    <w:p w:rsidR="000E1C6A" w:rsidRPr="00FB3B43" w:rsidRDefault="000E1C6A" w:rsidP="00776F59">
      <w:pPr>
        <w:pStyle w:val="ListParagraph"/>
        <w:numPr>
          <w:ilvl w:val="2"/>
          <w:numId w:val="10"/>
        </w:numPr>
        <w:spacing w:line="480" w:lineRule="auto"/>
        <w:jc w:val="both"/>
        <w:rPr>
          <w:rFonts w:ascii="Times New Roman" w:hAnsi="Times New Roman" w:cs="Times New Roman"/>
          <w:b/>
          <w:sz w:val="24"/>
          <w:szCs w:val="24"/>
        </w:rPr>
      </w:pPr>
      <w:r w:rsidRPr="00FB3B43">
        <w:rPr>
          <w:rFonts w:ascii="Times New Roman" w:hAnsi="Times New Roman" w:cs="Times New Roman"/>
          <w:b/>
          <w:sz w:val="24"/>
          <w:szCs w:val="24"/>
        </w:rPr>
        <w:t>Market Timing Theory</w:t>
      </w:r>
    </w:p>
    <w:p w:rsidR="003C29D3" w:rsidRPr="00C91CF9" w:rsidRDefault="000E1C6A" w:rsidP="00776F59">
      <w:pPr>
        <w:spacing w:line="480" w:lineRule="auto"/>
        <w:jc w:val="both"/>
        <w:rPr>
          <w:b/>
          <w:sz w:val="24"/>
          <w:szCs w:val="24"/>
        </w:rPr>
      </w:pPr>
      <w:r w:rsidRPr="00FB3B43">
        <w:rPr>
          <w:sz w:val="24"/>
          <w:szCs w:val="24"/>
        </w:rPr>
        <w:t xml:space="preserve"> The theory of market timing states that, selection of the method of financing can be influence by capital market available opportunities and that these opportunities occurs as </w:t>
      </w:r>
      <w:r w:rsidR="00C91CF9" w:rsidRPr="00FB3B43">
        <w:rPr>
          <w:sz w:val="24"/>
          <w:szCs w:val="24"/>
        </w:rPr>
        <w:t>an</w:t>
      </w:r>
      <w:r w:rsidRPr="00FB3B43">
        <w:rPr>
          <w:sz w:val="24"/>
          <w:szCs w:val="24"/>
        </w:rPr>
        <w:t xml:space="preserve"> </w:t>
      </w:r>
      <w:r w:rsidR="00946180" w:rsidRPr="00FB3B43">
        <w:rPr>
          <w:sz w:val="24"/>
          <w:szCs w:val="24"/>
        </w:rPr>
        <w:t>outcome</w:t>
      </w:r>
      <w:r w:rsidRPr="00FB3B43">
        <w:rPr>
          <w:sz w:val="24"/>
          <w:szCs w:val="24"/>
        </w:rPr>
        <w:t xml:space="preserve"> of skewness of information. Hence, it emphasized that, decision makers of business organizations should understand when the future expectations for the business organization are than the prospects of investors, also when the chances for the future are worse than the prospects of investors. In line with the privilege information, the theory evoke that decision makers should consequently identify situations where organization’s shares are at present under or overvalued. Accordingly, organizations move on such information to issue new shares when they consider the stock price to be overvalued and should consider share repurchases when they consider the share </w:t>
      </w:r>
      <w:r w:rsidRPr="00FB3B43">
        <w:rPr>
          <w:sz w:val="24"/>
          <w:szCs w:val="24"/>
        </w:rPr>
        <w:lastRenderedPageBreak/>
        <w:t>price to be undervalued.</w:t>
      </w:r>
      <w:r w:rsidR="00C91CF9">
        <w:rPr>
          <w:sz w:val="24"/>
          <w:szCs w:val="24"/>
        </w:rPr>
        <w:t xml:space="preserve"> </w:t>
      </w:r>
      <w:r w:rsidR="00C91CF9" w:rsidRPr="00C91CF9">
        <w:rPr>
          <w:sz w:val="24"/>
          <w:szCs w:val="24"/>
        </w:rPr>
        <w:t>Taking advantage of market opportunities to issue new securities or buy back existing securities has an impact on the gearing level (Ater, 2017). In a nutshell, the idea contends that firms lack an optimal gearing level target, and that market possibilities and market timing have influenced their finance selections most of the time (Abeywardhana, 2017). The Traditional Model of Capital Structure serves as the theoretical</w:t>
      </w:r>
      <w:r w:rsidR="00C91CF9">
        <w:rPr>
          <w:sz w:val="24"/>
          <w:szCs w:val="24"/>
        </w:rPr>
        <w:t xml:space="preserve"> underpinning for this research</w:t>
      </w:r>
      <w:r w:rsidR="00662AA0" w:rsidRPr="00FB3B43">
        <w:rPr>
          <w:rFonts w:eastAsia="Times New Roman"/>
          <w:sz w:val="24"/>
          <w:szCs w:val="24"/>
        </w:rPr>
        <w:t xml:space="preserve">. Under </w:t>
      </w:r>
      <w:r w:rsidR="00E06D8C" w:rsidRPr="00FB3B43">
        <w:rPr>
          <w:rFonts w:eastAsia="Times New Roman"/>
          <w:sz w:val="24"/>
          <w:szCs w:val="24"/>
        </w:rPr>
        <w:t>this the</w:t>
      </w:r>
      <w:r w:rsidR="003C29D3" w:rsidRPr="00FB3B43">
        <w:rPr>
          <w:rFonts w:eastAsia="Times New Roman"/>
          <w:sz w:val="24"/>
          <w:szCs w:val="24"/>
        </w:rPr>
        <w:t xml:space="preserve"> value of the company is affected in the way it is financed. According to this model, change in capital structure directly affects the firm’s market Value.</w:t>
      </w:r>
      <w:r w:rsidR="00BE5CED">
        <w:rPr>
          <w:rFonts w:eastAsia="Times New Roman"/>
          <w:sz w:val="24"/>
          <w:szCs w:val="24"/>
        </w:rPr>
        <w:t xml:space="preserve"> </w:t>
      </w:r>
      <w:r w:rsidR="00BE5CED" w:rsidRPr="00BE5CED">
        <w:rPr>
          <w:rFonts w:eastAsia="Times New Roman"/>
          <w:sz w:val="24"/>
          <w:szCs w:val="24"/>
        </w:rPr>
        <w:t>The optimal capital structure is found where the weighted averag</w:t>
      </w:r>
      <w:r w:rsidR="00BE5CED">
        <w:rPr>
          <w:rFonts w:eastAsia="Times New Roman"/>
          <w:sz w:val="24"/>
          <w:szCs w:val="24"/>
        </w:rPr>
        <w:t>e cost of capital is the lowest</w:t>
      </w:r>
      <w:r w:rsidR="003C29D3" w:rsidRPr="00FB3B43">
        <w:rPr>
          <w:rFonts w:eastAsia="Times New Roman"/>
          <w:sz w:val="24"/>
          <w:szCs w:val="24"/>
        </w:rPr>
        <w:t>. Under this model the value of the company and its capital structure are related</w:t>
      </w:r>
    </w:p>
    <w:p w:rsidR="003C29D3" w:rsidRPr="00FB3B43" w:rsidRDefault="003C29D3" w:rsidP="00776F59">
      <w:pPr>
        <w:spacing w:line="480" w:lineRule="auto"/>
        <w:jc w:val="both"/>
        <w:rPr>
          <w:rFonts w:eastAsia="Times New Roman"/>
          <w:sz w:val="24"/>
          <w:szCs w:val="24"/>
        </w:rPr>
      </w:pPr>
      <w:r w:rsidRPr="00FB3B43">
        <w:rPr>
          <w:rFonts w:eastAsia="Times New Roman"/>
          <w:sz w:val="24"/>
          <w:szCs w:val="24"/>
        </w:rPr>
        <w:t xml:space="preserve">Under traditional model of capital structure, there are two main assumptions described, the first </w:t>
      </w:r>
      <w:r w:rsidR="00C86593" w:rsidRPr="00FB3B43">
        <w:rPr>
          <w:rFonts w:eastAsia="Times New Roman"/>
          <w:sz w:val="24"/>
          <w:szCs w:val="24"/>
        </w:rPr>
        <w:t>statement</w:t>
      </w:r>
      <w:r w:rsidRPr="00FB3B43">
        <w:rPr>
          <w:rFonts w:eastAsia="Times New Roman"/>
          <w:sz w:val="24"/>
          <w:szCs w:val="24"/>
        </w:rPr>
        <w:t xml:space="preserve"> is that all earnings are distributed as dividends that mean no retention by the company and the second assumption is that firm’s earnings are expected to remain constant throughout.</w:t>
      </w:r>
    </w:p>
    <w:p w:rsidR="00FA657A" w:rsidRDefault="003C29D3" w:rsidP="00776F59">
      <w:pPr>
        <w:spacing w:line="480" w:lineRule="auto"/>
        <w:jc w:val="both"/>
        <w:rPr>
          <w:rFonts w:eastAsia="Times New Roman"/>
          <w:sz w:val="24"/>
          <w:szCs w:val="24"/>
        </w:rPr>
      </w:pPr>
      <w:r w:rsidRPr="00FB3B43">
        <w:rPr>
          <w:rFonts w:eastAsia="Times New Roman"/>
          <w:sz w:val="24"/>
          <w:szCs w:val="24"/>
        </w:rPr>
        <w:t>According to Frentzel (2013) with his study on capital structure theory since Modigliani and Miller, stated that “the traditional view of capital structure assume that there is a specific optimal gearing level that eventually minimizes the cost of capital and maximizes the value of the firm and shareholders wealth”.</w:t>
      </w:r>
    </w:p>
    <w:p w:rsidR="006A0159" w:rsidRPr="006A0159" w:rsidRDefault="006A0159" w:rsidP="00776F59">
      <w:pPr>
        <w:spacing w:line="480" w:lineRule="auto"/>
        <w:jc w:val="both"/>
        <w:rPr>
          <w:rFonts w:eastAsia="Times New Roman"/>
          <w:sz w:val="24"/>
          <w:szCs w:val="24"/>
        </w:rPr>
      </w:pPr>
    </w:p>
    <w:p w:rsidR="008315D3" w:rsidRPr="00FB3B43" w:rsidRDefault="003C29D3" w:rsidP="00776F59">
      <w:pPr>
        <w:spacing w:line="480" w:lineRule="auto"/>
        <w:jc w:val="both"/>
        <w:rPr>
          <w:sz w:val="24"/>
          <w:szCs w:val="24"/>
        </w:rPr>
      </w:pPr>
      <w:r w:rsidRPr="00FB3B43">
        <w:rPr>
          <w:rFonts w:eastAsia="Times New Roman"/>
          <w:b/>
          <w:bCs/>
          <w:sz w:val="24"/>
          <w:szCs w:val="24"/>
        </w:rPr>
        <w:t xml:space="preserve">2.4 </w:t>
      </w:r>
      <w:r w:rsidR="00BE5412" w:rsidRPr="00FB3B43">
        <w:rPr>
          <w:rFonts w:eastAsia="Times New Roman"/>
          <w:b/>
          <w:bCs/>
          <w:sz w:val="24"/>
          <w:szCs w:val="24"/>
        </w:rPr>
        <w:t xml:space="preserve">Empirical </w:t>
      </w:r>
      <w:r w:rsidR="008315D3" w:rsidRPr="00FB3B43">
        <w:rPr>
          <w:rFonts w:eastAsia="Times New Roman"/>
          <w:b/>
          <w:bCs/>
          <w:sz w:val="24"/>
          <w:szCs w:val="24"/>
        </w:rPr>
        <w:t>Review</w:t>
      </w:r>
    </w:p>
    <w:p w:rsidR="005025A9" w:rsidRPr="005025A9" w:rsidRDefault="005025A9" w:rsidP="005025A9">
      <w:pPr>
        <w:shd w:val="clear" w:color="auto" w:fill="FFFFFF"/>
        <w:spacing w:line="480" w:lineRule="auto"/>
        <w:rPr>
          <w:rFonts w:eastAsia="Times New Roman"/>
          <w:color w:val="000000"/>
          <w:sz w:val="24"/>
          <w:szCs w:val="24"/>
        </w:rPr>
      </w:pPr>
      <w:r w:rsidRPr="005025A9">
        <w:rPr>
          <w:rFonts w:eastAsia="Times New Roman"/>
          <w:color w:val="000000"/>
          <w:sz w:val="24"/>
          <w:szCs w:val="24"/>
        </w:rPr>
        <w:t xml:space="preserve">The  empirical  evidence  on  capital structure  and  firm  performance  particularly  in  Nigeria  is scanty (see Onwualah, 1998; Sobodu, 1998; Salawu, 2007; Salawu &amp; Agboola, 2008; Adesola, </w:t>
      </w:r>
    </w:p>
    <w:p w:rsidR="005025A9" w:rsidRPr="005025A9" w:rsidRDefault="005025A9" w:rsidP="005025A9">
      <w:pPr>
        <w:shd w:val="clear" w:color="auto" w:fill="FFFFFF"/>
        <w:spacing w:line="480" w:lineRule="auto"/>
        <w:rPr>
          <w:rFonts w:eastAsia="Times New Roman"/>
          <w:color w:val="000000"/>
          <w:sz w:val="24"/>
          <w:szCs w:val="24"/>
        </w:rPr>
      </w:pPr>
      <w:r w:rsidRPr="005025A9">
        <w:rPr>
          <w:rFonts w:eastAsia="Times New Roman"/>
          <w:color w:val="000000"/>
          <w:sz w:val="24"/>
          <w:szCs w:val="24"/>
        </w:rPr>
        <w:t xml:space="preserve">2009;  Onaolapo &amp;  Kajola  2009; Akintoye,  </w:t>
      </w:r>
      <w:r w:rsidR="00AF41DA">
        <w:rPr>
          <w:rFonts w:eastAsia="Times New Roman"/>
          <w:color w:val="000000"/>
          <w:sz w:val="24"/>
          <w:szCs w:val="24"/>
        </w:rPr>
        <w:t xml:space="preserve">2009).  More so, </w:t>
      </w:r>
      <w:r w:rsidRPr="005025A9">
        <w:rPr>
          <w:rFonts w:eastAsia="Times New Roman"/>
          <w:color w:val="000000"/>
          <w:sz w:val="24"/>
          <w:szCs w:val="24"/>
        </w:rPr>
        <w:t xml:space="preserve">the  few  studies  do not  provide </w:t>
      </w:r>
    </w:p>
    <w:p w:rsidR="005025A9" w:rsidRPr="005025A9" w:rsidRDefault="005025A9" w:rsidP="005025A9">
      <w:pPr>
        <w:shd w:val="clear" w:color="auto" w:fill="FFFFFF"/>
        <w:spacing w:line="480" w:lineRule="auto"/>
        <w:rPr>
          <w:rFonts w:eastAsia="Times New Roman"/>
          <w:color w:val="000000"/>
          <w:sz w:val="24"/>
          <w:szCs w:val="24"/>
        </w:rPr>
      </w:pPr>
      <w:r w:rsidRPr="005025A9">
        <w:rPr>
          <w:rFonts w:eastAsia="Times New Roman"/>
          <w:color w:val="000000"/>
          <w:sz w:val="24"/>
          <w:szCs w:val="24"/>
        </w:rPr>
        <w:t>analyses  of  the  dynamic  relationship between  capital  structure  and  firm  performance</w:t>
      </w:r>
      <w:r w:rsidR="00AF41DA">
        <w:rPr>
          <w:rFonts w:eastAsia="Times New Roman"/>
          <w:color w:val="000000"/>
          <w:sz w:val="24"/>
          <w:szCs w:val="24"/>
        </w:rPr>
        <w:t>.</w:t>
      </w:r>
    </w:p>
    <w:p w:rsidR="008315D3" w:rsidRPr="00FB3B43" w:rsidRDefault="00CB0CF5" w:rsidP="005025A9">
      <w:pPr>
        <w:spacing w:line="480" w:lineRule="auto"/>
        <w:jc w:val="both"/>
        <w:rPr>
          <w:sz w:val="24"/>
          <w:szCs w:val="24"/>
        </w:rPr>
      </w:pPr>
      <w:r w:rsidRPr="00CB0CF5">
        <w:rPr>
          <w:rFonts w:eastAsia="Times New Roman"/>
          <w:sz w:val="24"/>
          <w:szCs w:val="24"/>
        </w:rPr>
        <w:t>Several empirical research on the relationship between capital structure and company profitability have been undertaken all around the world.</w:t>
      </w:r>
      <w:r w:rsidR="008315D3" w:rsidRPr="00FB3B43">
        <w:rPr>
          <w:rFonts w:eastAsia="Times New Roman"/>
          <w:sz w:val="24"/>
          <w:szCs w:val="24"/>
        </w:rPr>
        <w:t xml:space="preserve"> In most cases, researchers came up with mixed results; some revealed a positive relationship between the variables, others revealed the negative relationship while other researchers revealed the contradictory results between study </w:t>
      </w:r>
      <w:r w:rsidR="008315D3" w:rsidRPr="00FB3B43">
        <w:rPr>
          <w:rFonts w:eastAsia="Times New Roman"/>
          <w:sz w:val="24"/>
          <w:szCs w:val="24"/>
        </w:rPr>
        <w:lastRenderedPageBreak/>
        <w:t>variables. Such kind of results shows that the topic is still debatable hence it’s high time to measure s</w:t>
      </w:r>
      <w:r w:rsidR="0009181A">
        <w:rPr>
          <w:rFonts w:eastAsia="Times New Roman"/>
          <w:sz w:val="24"/>
          <w:szCs w:val="24"/>
        </w:rPr>
        <w:t xml:space="preserve">uch relationship in the </w:t>
      </w:r>
      <w:r w:rsidR="008315D3" w:rsidRPr="00FB3B43">
        <w:rPr>
          <w:rFonts w:eastAsia="Times New Roman"/>
          <w:sz w:val="24"/>
          <w:szCs w:val="24"/>
        </w:rPr>
        <w:t>listed</w:t>
      </w:r>
      <w:r w:rsidR="0009181A">
        <w:rPr>
          <w:rFonts w:eastAsia="Times New Roman"/>
          <w:sz w:val="24"/>
          <w:szCs w:val="24"/>
        </w:rPr>
        <w:t xml:space="preserve"> service companies</w:t>
      </w:r>
      <w:r w:rsidR="008315D3" w:rsidRPr="00FB3B43">
        <w:rPr>
          <w:rFonts w:eastAsia="Times New Roman"/>
          <w:sz w:val="24"/>
          <w:szCs w:val="24"/>
        </w:rPr>
        <w:t xml:space="preserve"> in Nigerian stock exchange.</w:t>
      </w:r>
    </w:p>
    <w:p w:rsidR="008315D3" w:rsidRPr="00FB3B43" w:rsidRDefault="007E1877" w:rsidP="00776F59">
      <w:pPr>
        <w:spacing w:line="480" w:lineRule="auto"/>
        <w:jc w:val="both"/>
        <w:rPr>
          <w:sz w:val="24"/>
          <w:szCs w:val="24"/>
        </w:rPr>
      </w:pPr>
      <w:r>
        <w:rPr>
          <w:rFonts w:eastAsia="Times New Roman"/>
          <w:sz w:val="24"/>
          <w:szCs w:val="24"/>
        </w:rPr>
        <w:t xml:space="preserve"> </w:t>
      </w:r>
      <w:r w:rsidRPr="007E1877">
        <w:rPr>
          <w:rFonts w:eastAsia="Times New Roman"/>
          <w:sz w:val="24"/>
          <w:szCs w:val="24"/>
        </w:rPr>
        <w:t>The decision on capital structure is one of the most difficult issues facing businesses because it influences the company's profitability and existence. According to Kipesha (2014), commercial enterprises, particularly small ones, are reported to die or perform poorly due to many problems that managers face while making financing decisions. Because capital structure decisions have such a large impact on firm performance, studies have been done to assess its applicability, with conflicting findings.</w:t>
      </w:r>
      <w:r>
        <w:rPr>
          <w:rFonts w:eastAsia="Times New Roman"/>
          <w:sz w:val="24"/>
          <w:szCs w:val="24"/>
        </w:rPr>
        <w:t xml:space="preserve"> </w:t>
      </w:r>
      <w:r w:rsidR="008315D3" w:rsidRPr="00FB3B43">
        <w:rPr>
          <w:rFonts w:eastAsia="Times New Roman"/>
          <w:sz w:val="24"/>
          <w:szCs w:val="24"/>
        </w:rPr>
        <w:t>Researcher targeted the previous</w:t>
      </w:r>
      <w:r w:rsidR="008315D3" w:rsidRPr="00FB3B43">
        <w:rPr>
          <w:sz w:val="24"/>
          <w:szCs w:val="24"/>
        </w:rPr>
        <w:t xml:space="preserve"> </w:t>
      </w:r>
      <w:r w:rsidR="008315D3" w:rsidRPr="00FB3B43">
        <w:rPr>
          <w:rFonts w:eastAsia="Times New Roman"/>
          <w:sz w:val="24"/>
          <w:szCs w:val="24"/>
        </w:rPr>
        <w:t>researchers, those who revealed the positive relationship, those who revealed negative relationship and those who revealed no relation.</w:t>
      </w:r>
    </w:p>
    <w:p w:rsidR="008315D3" w:rsidRPr="00FB3B43" w:rsidRDefault="008315D3" w:rsidP="00776F59">
      <w:pPr>
        <w:spacing w:line="480" w:lineRule="auto"/>
        <w:jc w:val="both"/>
        <w:rPr>
          <w:sz w:val="24"/>
          <w:szCs w:val="24"/>
        </w:rPr>
      </w:pPr>
      <w:r w:rsidRPr="00FB3B43">
        <w:rPr>
          <w:rFonts w:eastAsia="Times New Roman"/>
          <w:sz w:val="24"/>
          <w:szCs w:val="24"/>
        </w:rPr>
        <w:t>The first group of researchers tested the relationship between capital structure and company profit proved the negative results between the variables as follows; Mireku (2014) in Ghana listed companies revealed that firms financial performance have negative relationship with financial leverage and depend more on internal source of finance thus supporting the pecking order theory. Chisti (2013) in listed companies in India discovered that Debt to equity ratio of Indian listed companies was negatively correlated to profitability ratios. This empirical evidence shows only the negative relationship between the variables without showing the other source of finance which is mostly preferred by Indian Listed companies which might prove the applicability of the capital structure theories.</w:t>
      </w:r>
    </w:p>
    <w:p w:rsidR="008315D3" w:rsidRPr="00FB3B43" w:rsidRDefault="008315D3" w:rsidP="00776F59">
      <w:pPr>
        <w:spacing w:line="480" w:lineRule="auto"/>
        <w:jc w:val="both"/>
        <w:rPr>
          <w:sz w:val="24"/>
          <w:szCs w:val="24"/>
        </w:rPr>
      </w:pPr>
      <w:r w:rsidRPr="00FB3B43">
        <w:rPr>
          <w:rFonts w:eastAsia="Times New Roman"/>
          <w:sz w:val="24"/>
          <w:szCs w:val="24"/>
        </w:rPr>
        <w:t>Kayode (2014) in Nigeria conducted a study on the effect of capital structure on firm performance in Nigeria using the panel data of 10 companies from 2003 to 2012.</w:t>
      </w:r>
      <w:r w:rsidR="00146B2F">
        <w:rPr>
          <w:rFonts w:eastAsia="Times New Roman"/>
          <w:sz w:val="24"/>
          <w:szCs w:val="24"/>
        </w:rPr>
        <w:t xml:space="preserve"> </w:t>
      </w:r>
      <w:r w:rsidR="00146B2F" w:rsidRPr="00146B2F">
        <w:rPr>
          <w:rFonts w:eastAsia="Times New Roman"/>
          <w:sz w:val="24"/>
          <w:szCs w:val="24"/>
        </w:rPr>
        <w:t>To evaluate the association between performance variables of return on asset and return on equity and capital structure variables of total debt to total assets and total debt to equity, the researchers used descriptive and regression techniques.</w:t>
      </w:r>
      <w:r w:rsidR="007463AD">
        <w:rPr>
          <w:rFonts w:eastAsia="Times New Roman"/>
          <w:sz w:val="24"/>
          <w:szCs w:val="24"/>
        </w:rPr>
        <w:t xml:space="preserve"> </w:t>
      </w:r>
      <w:r w:rsidR="007463AD" w:rsidRPr="007463AD">
        <w:rPr>
          <w:rFonts w:eastAsia="Times New Roman"/>
          <w:sz w:val="24"/>
          <w:szCs w:val="24"/>
        </w:rPr>
        <w:t xml:space="preserve">He discovered that capital structure was negatively associated to firm performance in his research. In Ukraine, Lavorskyi (2013) did a study on the impact of firm performance. The association between the capital structure variable of leverage </w:t>
      </w:r>
      <w:r w:rsidR="007463AD" w:rsidRPr="007463AD">
        <w:rPr>
          <w:rFonts w:eastAsia="Times New Roman"/>
          <w:sz w:val="24"/>
          <w:szCs w:val="24"/>
        </w:rPr>
        <w:lastRenderedPageBreak/>
        <w:t>ratio and the performance variables of return on assets, total factor productivity (TFP), and EBIT margin was measured using regression.</w:t>
      </w:r>
      <w:r w:rsidRPr="00FB3B43">
        <w:rPr>
          <w:rFonts w:eastAsia="Times New Roman"/>
          <w:sz w:val="24"/>
          <w:szCs w:val="24"/>
        </w:rPr>
        <w:t xml:space="preserve"> After analyzing</w:t>
      </w:r>
      <w:r w:rsidRPr="00FB3B43">
        <w:rPr>
          <w:sz w:val="24"/>
          <w:szCs w:val="24"/>
        </w:rPr>
        <w:t xml:space="preserve"> </w:t>
      </w:r>
      <w:r w:rsidRPr="00FB3B43">
        <w:rPr>
          <w:rFonts w:eastAsia="Times New Roman"/>
          <w:sz w:val="24"/>
          <w:szCs w:val="24"/>
        </w:rPr>
        <w:t>the relationship, researcher found that firm leverage was negatively affecting firm performance.</w:t>
      </w:r>
    </w:p>
    <w:p w:rsidR="00667D8C" w:rsidRDefault="008315D3" w:rsidP="00776F59">
      <w:pPr>
        <w:spacing w:line="480" w:lineRule="auto"/>
        <w:jc w:val="both"/>
        <w:rPr>
          <w:rFonts w:eastAsia="Times New Roman"/>
          <w:sz w:val="24"/>
          <w:szCs w:val="24"/>
        </w:rPr>
      </w:pPr>
      <w:r w:rsidRPr="00FB3B43">
        <w:rPr>
          <w:rFonts w:eastAsia="Times New Roman"/>
          <w:sz w:val="24"/>
          <w:szCs w:val="24"/>
        </w:rPr>
        <w:t xml:space="preserve">Another study was done by </w:t>
      </w:r>
      <w:r w:rsidR="00124C12" w:rsidRPr="00124C12">
        <w:rPr>
          <w:rFonts w:eastAsia="Times New Roman"/>
          <w:sz w:val="24"/>
          <w:szCs w:val="24"/>
        </w:rPr>
        <w:t>Tailab (2014) used a sample of 30 energy American firms for a nine-year period from 2005 to 2013 to test the effect of capital structure on profitability of energy American firms, and found a negative relationship between debt ratios and performance variables such as return on equity (ROE) and return on asset (ROA), while company size in terms of sales indicated a positive relationship.</w:t>
      </w:r>
      <w:r w:rsidR="00EA4DBA">
        <w:rPr>
          <w:rFonts w:eastAsia="Times New Roman"/>
          <w:sz w:val="24"/>
          <w:szCs w:val="24"/>
        </w:rPr>
        <w:t xml:space="preserve"> </w:t>
      </w:r>
      <w:r w:rsidR="004B604C">
        <w:rPr>
          <w:rFonts w:eastAsia="Times New Roman"/>
          <w:sz w:val="24"/>
          <w:szCs w:val="24"/>
        </w:rPr>
        <w:t>The researcher used</w:t>
      </w:r>
      <w:r w:rsidR="00EA4DBA" w:rsidRPr="00EA4DBA">
        <w:rPr>
          <w:rFonts w:eastAsia="Times New Roman"/>
          <w:sz w:val="24"/>
          <w:szCs w:val="24"/>
        </w:rPr>
        <w:t xml:space="preserve"> the multiple regression approach to evaluate his data, finding that independent variables such as short term debt, long term debt, total debt to equity ratios, and firm size as defined by company sales predicted 10% and 34% of ROE, respectively. Leon (2013) conducted another study on the impact of capital structure on the financial performance of Sri Lankan listed manufacturing enterprises.</w:t>
      </w:r>
      <w:r w:rsidR="003E5435">
        <w:rPr>
          <w:rFonts w:eastAsia="Times New Roman"/>
          <w:sz w:val="24"/>
          <w:szCs w:val="24"/>
        </w:rPr>
        <w:t xml:space="preserve"> </w:t>
      </w:r>
      <w:r w:rsidR="003E5435" w:rsidRPr="003E5435">
        <w:rPr>
          <w:rFonts w:eastAsia="Times New Roman"/>
          <w:sz w:val="24"/>
          <w:szCs w:val="24"/>
        </w:rPr>
        <w:t>He examined the association between the factors using panel data from 30 publicly traded oil and gas companies from 2008 to 2012. SPSS was used to examine the data and test hypotheses using correlation and regression analysis. The results of his research demonstrated that there is a considerable negative association between leverage and return on equity, whereas there is no relationship between leverage and return on asset.</w:t>
      </w:r>
    </w:p>
    <w:p w:rsidR="008315D3" w:rsidRPr="00FB3B43" w:rsidRDefault="00714B17" w:rsidP="00776F59">
      <w:pPr>
        <w:spacing w:line="480" w:lineRule="auto"/>
        <w:jc w:val="both"/>
        <w:rPr>
          <w:sz w:val="24"/>
          <w:szCs w:val="24"/>
        </w:rPr>
      </w:pPr>
      <w:r w:rsidRPr="00714B17">
        <w:rPr>
          <w:sz w:val="24"/>
          <w:szCs w:val="24"/>
        </w:rPr>
        <w:t xml:space="preserve">Nasreem (2013) used a sample of 83 companies registered on the Karachi stock exchange to investigate the association between capital structure and financial performance in Pakistan. The debt to equity ratio was employed as a proxy for business performance, while other ratios such as earnings per share, price earnings ratio, operating profit margin, return on asset, and return on </w:t>
      </w:r>
      <w:r>
        <w:rPr>
          <w:sz w:val="24"/>
          <w:szCs w:val="24"/>
        </w:rPr>
        <w:t>equity were also used.</w:t>
      </w:r>
      <w:r w:rsidR="008315D3" w:rsidRPr="00FB3B43">
        <w:rPr>
          <w:rFonts w:eastAsia="Times New Roman"/>
          <w:sz w:val="24"/>
          <w:szCs w:val="24"/>
        </w:rPr>
        <w:t xml:space="preserve"> </w:t>
      </w:r>
      <w:r w:rsidR="008579F8">
        <w:rPr>
          <w:rFonts w:eastAsia="Times New Roman"/>
          <w:sz w:val="24"/>
          <w:szCs w:val="24"/>
        </w:rPr>
        <w:t xml:space="preserve"> </w:t>
      </w:r>
      <w:r w:rsidR="008579F8" w:rsidRPr="008579F8">
        <w:rPr>
          <w:rFonts w:eastAsia="Times New Roman"/>
          <w:sz w:val="24"/>
          <w:szCs w:val="24"/>
        </w:rPr>
        <w:t xml:space="preserve">After examining data using a regression model, the researcher discovered that a company's capital structure had a significant impact on its financial performance, and the association was negative in nature. Capital structure also had a negative relationship with the company's market value. Marietta (2012) used multiple regression analytical models to measure the relationship between independent variables of institutional debt and institutional equity as </w:t>
      </w:r>
      <w:r w:rsidR="008579F8" w:rsidRPr="008579F8">
        <w:rPr>
          <w:rFonts w:eastAsia="Times New Roman"/>
          <w:sz w:val="24"/>
          <w:szCs w:val="24"/>
        </w:rPr>
        <w:lastRenderedPageBreak/>
        <w:t>capital structure variables and dependent variables of ROA and ROE as firm performance variables in Kenya listed companies, and found that total debt and firm performance have a neg</w:t>
      </w:r>
      <w:r w:rsidR="008579F8">
        <w:rPr>
          <w:rFonts w:eastAsia="Times New Roman"/>
          <w:sz w:val="24"/>
          <w:szCs w:val="24"/>
        </w:rPr>
        <w:t>ative relationship</w:t>
      </w:r>
      <w:r w:rsidR="008315D3" w:rsidRPr="00FB3B43">
        <w:rPr>
          <w:rFonts w:eastAsia="Times New Roman"/>
          <w:sz w:val="24"/>
          <w:szCs w:val="24"/>
        </w:rPr>
        <w:t xml:space="preserve"> between total debt and firm performan</w:t>
      </w:r>
      <w:r w:rsidR="00A22089">
        <w:rPr>
          <w:rFonts w:eastAsia="Times New Roman"/>
          <w:sz w:val="24"/>
          <w:szCs w:val="24"/>
        </w:rPr>
        <w:t xml:space="preserve">ce. </w:t>
      </w:r>
      <w:r w:rsidR="00A22089" w:rsidRPr="00A22089">
        <w:rPr>
          <w:rFonts w:eastAsia="Times New Roman"/>
          <w:sz w:val="24"/>
          <w:szCs w:val="24"/>
        </w:rPr>
        <w:t>In terms of the relationship between equity and company performance, his research found that using Pearson correlation, there is a strong positive correlation between return on equity (ROE) and total equity. Furthermore, Ratheepkanth (2011) found empirical evidence of a negative association between capital structure and firm profitability in Sri Lankan listed companies.</w:t>
      </w:r>
      <w:r w:rsidR="008315D3" w:rsidRPr="00FB3B43">
        <w:rPr>
          <w:rFonts w:eastAsia="Times New Roman"/>
          <w:sz w:val="24"/>
          <w:szCs w:val="24"/>
        </w:rPr>
        <w:t xml:space="preserve"> The study by Kaaya (2013) about the relationship between capital structure and commercial bank performance in Nigeria concluded that the relationship between these two variables (capital structure and bank performance) was negative and their results were significant at 5% significant level.</w:t>
      </w:r>
    </w:p>
    <w:p w:rsidR="008315D3" w:rsidRPr="00FB3B43" w:rsidRDefault="008315D3" w:rsidP="00776F59">
      <w:pPr>
        <w:spacing w:line="480" w:lineRule="auto"/>
        <w:jc w:val="both"/>
        <w:rPr>
          <w:sz w:val="24"/>
          <w:szCs w:val="24"/>
        </w:rPr>
      </w:pPr>
      <w:r w:rsidRPr="00FB3B43">
        <w:rPr>
          <w:rFonts w:eastAsia="Times New Roman"/>
          <w:sz w:val="24"/>
          <w:szCs w:val="24"/>
        </w:rPr>
        <w:t xml:space="preserve">Another study conducted by Shubita (2012), measured the relationship between capital structure and profitability of Jordan companies. </w:t>
      </w:r>
      <w:r w:rsidR="00A22089">
        <w:rPr>
          <w:rFonts w:eastAsia="Times New Roman"/>
          <w:sz w:val="24"/>
          <w:szCs w:val="24"/>
        </w:rPr>
        <w:t xml:space="preserve"> </w:t>
      </w:r>
      <w:r w:rsidR="00A22089" w:rsidRPr="00A22089">
        <w:rPr>
          <w:rFonts w:eastAsia="Times New Roman"/>
          <w:sz w:val="24"/>
          <w:szCs w:val="24"/>
        </w:rPr>
        <w:t>To achieve the desired results, the researchers used correlations and multiple regression analysis to quantify the association between variables. The researcher compared ROE to capital structure variables such as short-term debt to asset, long-term debt to asset, and total debt to asset as independent variables. The study's findings revealed a negative relationship between debt financing and profit.</w:t>
      </w:r>
      <w:r w:rsidRPr="00FB3B43">
        <w:rPr>
          <w:rFonts w:eastAsia="Times New Roman"/>
          <w:sz w:val="24"/>
          <w:szCs w:val="24"/>
        </w:rPr>
        <w:t xml:space="preserve"> Their findings implied that an increase in debt position is associated with a decrease in profitability of companies, thus the higher the debt the lower the profitability of the firm. The researcher used only one performance measure of ROE to come up with the conclusion, this study used two company performance measures of ROE and ROA to analyze their relation with capital structure indicators.</w:t>
      </w:r>
    </w:p>
    <w:p w:rsidR="008315D3" w:rsidRPr="00FB3B43" w:rsidRDefault="00E14E0F" w:rsidP="00776F59">
      <w:pPr>
        <w:spacing w:line="480" w:lineRule="auto"/>
        <w:jc w:val="both"/>
        <w:rPr>
          <w:sz w:val="24"/>
          <w:szCs w:val="24"/>
        </w:rPr>
      </w:pPr>
      <w:r>
        <w:rPr>
          <w:rFonts w:eastAsia="Times New Roman"/>
          <w:sz w:val="24"/>
          <w:szCs w:val="24"/>
        </w:rPr>
        <w:t xml:space="preserve"> Toraman (2013) examined</w:t>
      </w:r>
      <w:r w:rsidRPr="00E14E0F">
        <w:rPr>
          <w:rFonts w:eastAsia="Times New Roman"/>
          <w:sz w:val="24"/>
          <w:szCs w:val="24"/>
        </w:rPr>
        <w:t xml:space="preserve"> a Turkish oil and gas company and di</w:t>
      </w:r>
      <w:r>
        <w:rPr>
          <w:rFonts w:eastAsia="Times New Roman"/>
          <w:sz w:val="24"/>
          <w:szCs w:val="24"/>
        </w:rPr>
        <w:t xml:space="preserve">scovered a negative relationship </w:t>
      </w:r>
      <w:r w:rsidRPr="00E14E0F">
        <w:rPr>
          <w:rFonts w:eastAsia="Times New Roman"/>
          <w:sz w:val="24"/>
          <w:szCs w:val="24"/>
        </w:rPr>
        <w:t>between short-term debt to total assets, long-term debt to total assets, and return on assets (ROA). He also discovered that the total debt-to-equity ratio had no bearing on ROA. Using a sample of 28 manufacturing industries, the researchers utilized a regression model to determine the association between capital structure and firm profitability.</w:t>
      </w:r>
    </w:p>
    <w:p w:rsidR="008315D3" w:rsidRDefault="008315D3" w:rsidP="00776F59">
      <w:pPr>
        <w:spacing w:line="480" w:lineRule="auto"/>
        <w:jc w:val="both"/>
        <w:rPr>
          <w:rFonts w:eastAsia="Times New Roman"/>
          <w:sz w:val="24"/>
          <w:szCs w:val="24"/>
        </w:rPr>
      </w:pPr>
      <w:r w:rsidRPr="00FB3B43">
        <w:rPr>
          <w:rFonts w:eastAsia="Times New Roman"/>
          <w:sz w:val="24"/>
          <w:szCs w:val="24"/>
        </w:rPr>
        <w:lastRenderedPageBreak/>
        <w:t>Another study by Ntogwa (2014) with his study on the influence of capital structure on working capital and growth opportunity of a firm in Nigeria, found that the growth opportunity of listed companies in Nigeria does not depend on the capital structure but depends on the investment opportunity available in that company. Feng (2013) in Sweden listed companies used regressions and correlations models to measure such relationship and revealed the negative relationship between capital structure and corporate performance.</w:t>
      </w:r>
    </w:p>
    <w:p w:rsidR="008315D3" w:rsidRDefault="0060498E" w:rsidP="00776F59">
      <w:pPr>
        <w:spacing w:line="480" w:lineRule="auto"/>
        <w:jc w:val="both"/>
        <w:rPr>
          <w:sz w:val="24"/>
          <w:szCs w:val="24"/>
        </w:rPr>
      </w:pPr>
      <w:r w:rsidRPr="0060498E">
        <w:rPr>
          <w:sz w:val="24"/>
          <w:szCs w:val="24"/>
        </w:rPr>
        <w:t>From 2000 t</w:t>
      </w:r>
      <w:r>
        <w:rPr>
          <w:sz w:val="24"/>
          <w:szCs w:val="24"/>
        </w:rPr>
        <w:t>o 2010, Badu (2012) examined</w:t>
      </w:r>
      <w:r w:rsidRPr="0060498E">
        <w:rPr>
          <w:sz w:val="24"/>
          <w:szCs w:val="24"/>
        </w:rPr>
        <w:t xml:space="preserve"> the association between capital structure and bank performance in seven Ghanaian listed banks. His study's regression results revealed that capital structure is inversely associated to listed bank performance in terms of return on equity. To come up with the study results, he employed one profitability metric of return on equity, but this study also included return on assets as another sign of corporate profitability.</w:t>
      </w:r>
    </w:p>
    <w:p w:rsidR="008315D3" w:rsidRDefault="00837BB8" w:rsidP="00776F59">
      <w:pPr>
        <w:spacing w:line="480" w:lineRule="auto"/>
        <w:jc w:val="both"/>
        <w:rPr>
          <w:rFonts w:eastAsia="Times New Roman"/>
          <w:sz w:val="24"/>
          <w:szCs w:val="24"/>
        </w:rPr>
      </w:pPr>
      <w:r w:rsidRPr="00837BB8">
        <w:rPr>
          <w:sz w:val="24"/>
          <w:szCs w:val="24"/>
        </w:rPr>
        <w:t>Using a regression model, Lovorskyi (2013) discovered that firms' leverage ratio had a negative impact on performance indicators such as return on asset (ROA) at a confidence level of -0.098, leverage against earnings before interest and tax (EBIT) at -0.119, and leverage ratio against total productivity factor at -0.458. Zeitun (2007) employed a sample of 167 Jordanian enterprises from 1989 to 2003 in another study in Jordan. His findings revealed a negative association between the capital structure indicators of total debt to total assets, long term debt to total assets, and short term debt to total assets, as well as the firm performan</w:t>
      </w:r>
      <w:r>
        <w:rPr>
          <w:sz w:val="24"/>
          <w:szCs w:val="24"/>
        </w:rPr>
        <w:t>ce indicator of return on asset,</w:t>
      </w:r>
      <w:r w:rsidR="008315D3" w:rsidRPr="00FB3B43">
        <w:rPr>
          <w:rFonts w:eastAsia="Times New Roman"/>
          <w:sz w:val="24"/>
          <w:szCs w:val="24"/>
        </w:rPr>
        <w:t xml:space="preserve"> short term debt to total assets and total debt to total equity.</w:t>
      </w:r>
    </w:p>
    <w:p w:rsidR="00D9265F" w:rsidRDefault="00D9265F" w:rsidP="00776F59">
      <w:pPr>
        <w:spacing w:line="480" w:lineRule="auto"/>
        <w:jc w:val="both"/>
        <w:rPr>
          <w:sz w:val="24"/>
          <w:szCs w:val="24"/>
        </w:rPr>
      </w:pPr>
      <w:r w:rsidRPr="00D9265F">
        <w:rPr>
          <w:sz w:val="24"/>
          <w:szCs w:val="24"/>
        </w:rPr>
        <w:t>Odita (2012) examined the impact of capital structure on firm performance in Nigeria using regression and Pearson correlation. He employed return on assets and return on equity as performance metrics, while debt ratios were used as capital structure measures, with asset turnover, firm size, age, asset tangibility, and firm growth opportunity as controlling factors.</w:t>
      </w:r>
    </w:p>
    <w:p w:rsidR="008315D3" w:rsidRDefault="001F1789" w:rsidP="00776F59">
      <w:pPr>
        <w:spacing w:line="480" w:lineRule="auto"/>
        <w:jc w:val="both"/>
        <w:rPr>
          <w:rFonts w:eastAsia="Times New Roman"/>
          <w:sz w:val="24"/>
          <w:szCs w:val="24"/>
        </w:rPr>
      </w:pPr>
      <w:r>
        <w:rPr>
          <w:rFonts w:eastAsia="Times New Roman"/>
          <w:sz w:val="24"/>
          <w:szCs w:val="24"/>
        </w:rPr>
        <w:t xml:space="preserve"> </w:t>
      </w:r>
      <w:r w:rsidRPr="001F1789">
        <w:rPr>
          <w:rFonts w:eastAsia="Times New Roman"/>
          <w:sz w:val="24"/>
          <w:szCs w:val="24"/>
        </w:rPr>
        <w:t xml:space="preserve">His findings revealed a negative and significant link between return on assets and return on equity against debt ratio performance indicators. In Saudi Arabia, Alawwad (2013) used regression analysis to examine the relationship between capital structure variables and firm </w:t>
      </w:r>
      <w:r w:rsidRPr="001F1789">
        <w:rPr>
          <w:rFonts w:eastAsia="Times New Roman"/>
          <w:sz w:val="24"/>
          <w:szCs w:val="24"/>
        </w:rPr>
        <w:lastRenderedPageBreak/>
        <w:t>performance indicators. He discovered that all levels of debt ratios had an inverse relationship with firm performance indicators such as return on asset (ROA), return on equity (ROE), and profit margin.</w:t>
      </w:r>
    </w:p>
    <w:p w:rsidR="008315D3" w:rsidRPr="00FB3B43" w:rsidRDefault="00107C15" w:rsidP="00776F59">
      <w:pPr>
        <w:spacing w:line="480" w:lineRule="auto"/>
        <w:jc w:val="both"/>
        <w:rPr>
          <w:sz w:val="24"/>
          <w:szCs w:val="24"/>
        </w:rPr>
      </w:pPr>
      <w:r w:rsidRPr="00107C15">
        <w:rPr>
          <w:sz w:val="24"/>
          <w:szCs w:val="24"/>
        </w:rPr>
        <w:t>The second group of researchers looked at the link between capital structure and corporate profitability and discovered a positive correlation between the study's measurable variables. Hughes (2013) found a strong positive association between short-term debt and profitability, but a negative relationship between profitability and long-term debt among Ghanaian enterprises. The study's overall findings found that Ghanaian companies listed on the Ghana Stock Exchange were more reliant on short-term debt than long-term debt.</w:t>
      </w:r>
      <w:r>
        <w:rPr>
          <w:sz w:val="24"/>
          <w:szCs w:val="24"/>
        </w:rPr>
        <w:t xml:space="preserve"> </w:t>
      </w:r>
      <w:r w:rsidR="008315D3" w:rsidRPr="00FB3B43">
        <w:rPr>
          <w:rFonts w:eastAsia="Times New Roman"/>
          <w:sz w:val="24"/>
          <w:szCs w:val="24"/>
        </w:rPr>
        <w:t>Uremagu (2012) Olalebe (2013) and Adesin</w:t>
      </w:r>
      <w:r>
        <w:rPr>
          <w:rFonts w:eastAsia="Times New Roman"/>
          <w:sz w:val="24"/>
          <w:szCs w:val="24"/>
        </w:rPr>
        <w:t xml:space="preserve">a (2015) in Nigerian companies, </w:t>
      </w:r>
      <w:r w:rsidR="008315D3" w:rsidRPr="00FB3B43">
        <w:rPr>
          <w:rFonts w:eastAsia="Times New Roman"/>
          <w:sz w:val="24"/>
          <w:szCs w:val="24"/>
        </w:rPr>
        <w:t>their studies revealed that profita</w:t>
      </w:r>
      <w:r w:rsidR="00254673" w:rsidRPr="00FB3B43">
        <w:rPr>
          <w:rFonts w:eastAsia="Times New Roman"/>
          <w:sz w:val="24"/>
          <w:szCs w:val="24"/>
        </w:rPr>
        <w:t xml:space="preserve">                                                                                                                                                                                                                                                                                                                     </w:t>
      </w:r>
      <w:r w:rsidR="008315D3" w:rsidRPr="00FB3B43">
        <w:rPr>
          <w:rFonts w:eastAsia="Times New Roman"/>
          <w:sz w:val="24"/>
          <w:szCs w:val="24"/>
        </w:rPr>
        <w:t>bility of Nigerian firms depends on capital structure components.</w:t>
      </w:r>
    </w:p>
    <w:p w:rsidR="008315D3" w:rsidRDefault="008315D3" w:rsidP="00776F59">
      <w:pPr>
        <w:spacing w:line="480" w:lineRule="auto"/>
        <w:jc w:val="both"/>
        <w:rPr>
          <w:rFonts w:eastAsia="Times New Roman"/>
          <w:sz w:val="24"/>
          <w:szCs w:val="24"/>
        </w:rPr>
      </w:pPr>
      <w:r w:rsidRPr="00FB3B43">
        <w:rPr>
          <w:rFonts w:eastAsia="Times New Roman"/>
          <w:sz w:val="24"/>
          <w:szCs w:val="24"/>
        </w:rPr>
        <w:t>Another study was done by Abiodum (2012) on the effect of optimal capital structure on manufacturing firms performance in Nigeria, used a sample of 10 firms from 2000 to 2009. Researcher used debt ratio as capital structure variable against company performance, and found that there is a relationship between the distribution of debt ratio and corporate performance and their main conclusion was that the manufacturing industries was consistent with trade off theory. That means debt ratio has positive relation with corporate performance.</w:t>
      </w:r>
    </w:p>
    <w:p w:rsidR="001313E7" w:rsidRPr="00FB3B43" w:rsidRDefault="001313E7" w:rsidP="00776F59">
      <w:pPr>
        <w:spacing w:line="480" w:lineRule="auto"/>
        <w:jc w:val="both"/>
        <w:rPr>
          <w:sz w:val="24"/>
          <w:szCs w:val="24"/>
        </w:rPr>
      </w:pPr>
      <w:r w:rsidRPr="001313E7">
        <w:rPr>
          <w:sz w:val="24"/>
          <w:szCs w:val="24"/>
        </w:rPr>
        <w:t>Moreover To examine the link between the variables, Soyebo (2014) employed performance metrics such as return on assets (ROA) and return on equity (ROE), as well as capital structure ratios such as debt to equity and debt to asset ratios. From 2000 to 2011, a panel data of ten organizations was tested using a correlation coefficient and regression approach.</w:t>
      </w:r>
    </w:p>
    <w:p w:rsidR="008315D3" w:rsidRPr="006A0159" w:rsidRDefault="00131902" w:rsidP="00776F59">
      <w:pPr>
        <w:spacing w:line="480" w:lineRule="auto"/>
        <w:jc w:val="both"/>
        <w:rPr>
          <w:sz w:val="24"/>
          <w:szCs w:val="24"/>
        </w:rPr>
      </w:pPr>
      <w:r>
        <w:rPr>
          <w:rFonts w:eastAsia="Times New Roman"/>
          <w:sz w:val="24"/>
          <w:szCs w:val="24"/>
        </w:rPr>
        <w:t xml:space="preserve"> </w:t>
      </w:r>
      <w:r w:rsidRPr="00131902">
        <w:rPr>
          <w:rFonts w:eastAsia="Times New Roman"/>
          <w:sz w:val="24"/>
          <w:szCs w:val="24"/>
        </w:rPr>
        <w:t>His findings showed that the relationship between capital structure and return on asset is not significant across all firms, and that the relationship between return on equity and debt to asset ratio is insignificant, but that the relationship between return on equity and debt to equity ratio is significant for all firms. This shown that a company with a high gearing ratio has a high profit margin.</w:t>
      </w:r>
      <w:r>
        <w:rPr>
          <w:rFonts w:eastAsia="Times New Roman"/>
          <w:sz w:val="24"/>
          <w:szCs w:val="24"/>
        </w:rPr>
        <w:t xml:space="preserve"> </w:t>
      </w:r>
    </w:p>
    <w:p w:rsidR="008315D3" w:rsidRPr="00FB3B43" w:rsidRDefault="008315D3" w:rsidP="00776F59">
      <w:pPr>
        <w:spacing w:line="480" w:lineRule="auto"/>
        <w:jc w:val="both"/>
        <w:rPr>
          <w:sz w:val="24"/>
          <w:szCs w:val="24"/>
        </w:rPr>
      </w:pPr>
      <w:r w:rsidRPr="00FB3B43">
        <w:rPr>
          <w:rFonts w:eastAsia="Times New Roman"/>
          <w:sz w:val="24"/>
          <w:szCs w:val="24"/>
        </w:rPr>
        <w:lastRenderedPageBreak/>
        <w:t>Zuraidah (2012) in Malaysia, measured the relationship between the capital structure indicators of short term debt, long term debts and total debts against performance indicators of return on assets and return on equity. Researcher used panel data of 58 firms from 2005 to 2010.The results of the study indicated that only Short term debt and total debt had a significant relationship with return on assets(ROA), other capital structure variables had a significant relationship with return on equity(ROE).</w:t>
      </w:r>
    </w:p>
    <w:p w:rsidR="008315D3" w:rsidRPr="00FB3B43" w:rsidRDefault="008315D3" w:rsidP="00776F59">
      <w:pPr>
        <w:spacing w:line="480" w:lineRule="auto"/>
        <w:jc w:val="both"/>
        <w:rPr>
          <w:sz w:val="24"/>
          <w:szCs w:val="24"/>
        </w:rPr>
      </w:pPr>
      <w:r w:rsidRPr="00FB3B43">
        <w:rPr>
          <w:rFonts w:eastAsia="Times New Roman"/>
          <w:sz w:val="24"/>
          <w:szCs w:val="24"/>
        </w:rPr>
        <w:t xml:space="preserve">Another study showing positive relationship was conducted by Priya (2013) who targeted listed trading companies in Sri-lanka, and analyzed variables using correlation method and come up with the conclusion that debt to asset ratio and debt to equity ratio of listed companies correlated with gross profit margin, net profit, ROCE and ROE at significant level of 0.05 and 0.1 </w:t>
      </w:r>
      <w:r w:rsidR="00131902">
        <w:rPr>
          <w:rFonts w:eastAsia="Times New Roman"/>
          <w:sz w:val="24"/>
          <w:szCs w:val="24"/>
        </w:rPr>
        <w:t xml:space="preserve"> </w:t>
      </w:r>
      <w:r w:rsidR="00131902" w:rsidRPr="00131902">
        <w:rPr>
          <w:rFonts w:eastAsia="Times New Roman"/>
          <w:sz w:val="24"/>
          <w:szCs w:val="24"/>
        </w:rPr>
        <w:t>Their final result was that capital structure and financial performance of listed companies in Sri Lanka had a positive association. Mwangi (2014) focused on non-financial companies listed in Kenya and found that financial leverage has a detrimental impact on non-financial companies' performance as assessed by return on equity on the Nairobi stock exchange.</w:t>
      </w:r>
    </w:p>
    <w:p w:rsidR="00A65620" w:rsidRDefault="008315D3" w:rsidP="00686652">
      <w:pPr>
        <w:spacing w:line="480" w:lineRule="auto"/>
        <w:jc w:val="both"/>
        <w:rPr>
          <w:rFonts w:eastAsia="Times New Roman"/>
          <w:sz w:val="24"/>
          <w:szCs w:val="24"/>
        </w:rPr>
      </w:pPr>
      <w:r w:rsidRPr="00FB3B43">
        <w:rPr>
          <w:rFonts w:eastAsia="Times New Roman"/>
          <w:sz w:val="24"/>
          <w:szCs w:val="24"/>
        </w:rPr>
        <w:t xml:space="preserve">Jaffna (2013) analyzed the impact of capital structure on financial performance of the listed trading companies in Sri Lanka. He used companies data listed in Sri-lanka stock exchange during 2006 to 2010 and came up with the following results. He used correlation analysis and revealed that debt asset ratio and debt equity ratio and correlated with gross profit margin, net profit margin, ROCE, ROA and ROE at significant level of 0.05 and 0.1 Finally their results concluded a positive relationship between capital structure and financial performance. </w:t>
      </w:r>
      <w:r w:rsidR="00012EAA">
        <w:rPr>
          <w:rFonts w:eastAsia="Times New Roman"/>
          <w:sz w:val="24"/>
          <w:szCs w:val="24"/>
        </w:rPr>
        <w:t xml:space="preserve"> </w:t>
      </w:r>
      <w:r w:rsidR="00012EAA" w:rsidRPr="00012EAA">
        <w:rPr>
          <w:rFonts w:eastAsia="Times New Roman"/>
          <w:sz w:val="24"/>
          <w:szCs w:val="24"/>
        </w:rPr>
        <w:t>Pouraghan (2012) conducted another study in which he used Pearson correlations and multiple regression models to test independent variables such as debt ratios and controlling variables such as firm size, firm age, asset tangibility, and growth opportunities against dependent variables such as return on assets and return on equity. He subsequently discovered that debt ratios and performance metrics have a substantial negative association.</w:t>
      </w:r>
      <w:r w:rsidR="0045770C">
        <w:rPr>
          <w:rFonts w:eastAsia="Times New Roman"/>
          <w:sz w:val="24"/>
          <w:szCs w:val="24"/>
        </w:rPr>
        <w:t xml:space="preserve"> </w:t>
      </w:r>
      <w:r w:rsidR="0045770C" w:rsidRPr="0045770C">
        <w:rPr>
          <w:rFonts w:eastAsia="Times New Roman"/>
          <w:sz w:val="24"/>
          <w:szCs w:val="24"/>
        </w:rPr>
        <w:t xml:space="preserve">Furthermore, the researcher observed a positive correlation between controlling variables and company performance </w:t>
      </w:r>
      <w:r w:rsidR="0045770C" w:rsidRPr="0045770C">
        <w:rPr>
          <w:rFonts w:eastAsia="Times New Roman"/>
          <w:sz w:val="24"/>
          <w:szCs w:val="24"/>
        </w:rPr>
        <w:lastRenderedPageBreak/>
        <w:t>variables. Other empirical research have yielded conflicting results, with certain study variables revealing a negative link while others revealing a favorable one. Goyal (2013) used regression analysis to examine the study variables in his study on listed public sector banks in India.</w:t>
      </w:r>
      <w:r w:rsidR="0045770C">
        <w:rPr>
          <w:rFonts w:eastAsia="Times New Roman"/>
          <w:sz w:val="24"/>
          <w:szCs w:val="24"/>
        </w:rPr>
        <w:t xml:space="preserve"> </w:t>
      </w:r>
      <w:r w:rsidR="004F7155">
        <w:rPr>
          <w:rFonts w:eastAsia="Times New Roman"/>
          <w:sz w:val="24"/>
          <w:szCs w:val="24"/>
        </w:rPr>
        <w:t xml:space="preserve"> </w:t>
      </w:r>
      <w:r w:rsidR="004F7155" w:rsidRPr="004F7155">
        <w:rPr>
          <w:rFonts w:eastAsia="Times New Roman"/>
          <w:sz w:val="24"/>
          <w:szCs w:val="24"/>
        </w:rPr>
        <w:t xml:space="preserve">His findings confirmed that short-term debt to capital has a strong positive relationship with all profitability measures such as ROA, ROE, and EPS, whereas long-term debt to capital and total debt to capital have a negative relationship with return on assets (ROA), return on equity (ROE), and earnings per share (EPS) (EPS). Mihael (2012) found a conflicting relationship between capital structure and company performance in Romanian listed enterprises. His findings show that there was a positive and negative association between capital structure and firm performance. </w:t>
      </w:r>
      <w:r w:rsidR="00686652">
        <w:rPr>
          <w:rFonts w:eastAsia="Times New Roman"/>
          <w:sz w:val="24"/>
          <w:szCs w:val="24"/>
        </w:rPr>
        <w:t xml:space="preserve"> </w:t>
      </w:r>
      <w:r w:rsidR="00686652" w:rsidRPr="00686652">
        <w:rPr>
          <w:rFonts w:eastAsia="Times New Roman"/>
          <w:sz w:val="24"/>
          <w:szCs w:val="24"/>
        </w:rPr>
        <w:t>As a result of this conclusion, it was unclear if capital structure influenced performance or not; hence, more research into this link is required. Abbasali (2012) tested the link between independent variables of debt ratios and dependent variables of return on asset (ROA) and return on equity (ROE) in Tehran using Pearson correlation and multiple regression models.</w:t>
      </w:r>
      <w:r w:rsidRPr="00FB3B43">
        <w:rPr>
          <w:rFonts w:eastAsia="Times New Roman"/>
          <w:sz w:val="24"/>
          <w:szCs w:val="24"/>
        </w:rPr>
        <w:t xml:space="preserve"> </w:t>
      </w:r>
      <w:r w:rsidR="00A65620">
        <w:rPr>
          <w:rFonts w:eastAsia="Times New Roman"/>
          <w:sz w:val="24"/>
          <w:szCs w:val="24"/>
        </w:rPr>
        <w:t xml:space="preserve"> </w:t>
      </w:r>
    </w:p>
    <w:p w:rsidR="00686652" w:rsidRPr="00FB3B43" w:rsidRDefault="00A65620" w:rsidP="00686652">
      <w:pPr>
        <w:spacing w:line="480" w:lineRule="auto"/>
        <w:jc w:val="both"/>
        <w:rPr>
          <w:rFonts w:eastAsia="Times New Roman"/>
          <w:sz w:val="24"/>
          <w:szCs w:val="24"/>
        </w:rPr>
      </w:pPr>
      <w:r>
        <w:rPr>
          <w:rFonts w:eastAsia="Times New Roman"/>
          <w:sz w:val="24"/>
          <w:szCs w:val="24"/>
        </w:rPr>
        <w:t xml:space="preserve"> </w:t>
      </w:r>
      <w:r w:rsidRPr="00A65620">
        <w:rPr>
          <w:rFonts w:eastAsia="Times New Roman"/>
          <w:sz w:val="24"/>
          <w:szCs w:val="24"/>
        </w:rPr>
        <w:t>Asset turnover, business size, asset tangibility, and growth opportunity were also employed as controlled factors in the study. The study's findings revealed a negative correlation between debt ratio and financial success. Furthermore, the findings revealed a significant positive link between asset turnover, business size, asset tangibility, and growth possibility with financial success.</w:t>
      </w:r>
    </w:p>
    <w:p w:rsidR="008315D3" w:rsidRPr="00FB3B43" w:rsidRDefault="008315D3" w:rsidP="00776F59">
      <w:pPr>
        <w:spacing w:line="480" w:lineRule="auto"/>
        <w:jc w:val="both"/>
        <w:rPr>
          <w:sz w:val="24"/>
          <w:szCs w:val="24"/>
        </w:rPr>
      </w:pPr>
      <w:r w:rsidRPr="00FB3B43">
        <w:rPr>
          <w:rFonts w:eastAsia="Times New Roman"/>
          <w:sz w:val="24"/>
          <w:szCs w:val="24"/>
        </w:rPr>
        <w:t>Study by Kipesha (2014) with his study on commercial banks in Nigeria, used fixed effect regression model with the help Housman test to measure the relationship between capital structure and banks performance. His results indicated the a presence of significant negative relationship between total debt to equity and long term debt to equity with bank cost efficiency and return on equity, something which implies the presence of negative tradeoff between firm leverage and firm performance. The same study indicated a causality relationship between firm leverage and return on asset.</w:t>
      </w:r>
    </w:p>
    <w:p w:rsidR="005707C3" w:rsidRPr="00FB3B43" w:rsidRDefault="008315D3" w:rsidP="00776F59">
      <w:pPr>
        <w:spacing w:line="480" w:lineRule="auto"/>
        <w:jc w:val="both"/>
        <w:rPr>
          <w:rFonts w:eastAsia="Times New Roman"/>
          <w:sz w:val="24"/>
          <w:szCs w:val="24"/>
        </w:rPr>
      </w:pPr>
      <w:r w:rsidRPr="00FB3B43">
        <w:rPr>
          <w:rFonts w:eastAsia="Times New Roman"/>
          <w:sz w:val="24"/>
          <w:szCs w:val="24"/>
        </w:rPr>
        <w:t xml:space="preserve">The other empirical studies base on capital structure have either supports or not supporting the earlier capital structure theories of Irrelevancy theory by Modigliani and Miller, Pecking order </w:t>
      </w:r>
      <w:r w:rsidRPr="00FB3B43">
        <w:rPr>
          <w:rFonts w:eastAsia="Times New Roman"/>
          <w:sz w:val="24"/>
          <w:szCs w:val="24"/>
        </w:rPr>
        <w:lastRenderedPageBreak/>
        <w:t xml:space="preserve">theories and trade off theories. </w:t>
      </w:r>
      <w:r w:rsidR="00A65620">
        <w:rPr>
          <w:rFonts w:eastAsia="Times New Roman"/>
          <w:sz w:val="24"/>
          <w:szCs w:val="24"/>
        </w:rPr>
        <w:t xml:space="preserve"> </w:t>
      </w:r>
      <w:r w:rsidR="00A65620" w:rsidRPr="00A65620">
        <w:rPr>
          <w:rFonts w:eastAsia="Times New Roman"/>
          <w:sz w:val="24"/>
          <w:szCs w:val="24"/>
        </w:rPr>
        <w:t>Bundala (2012) investigated whether Nigerian listed businesses use Pecking Order Theory, A</w:t>
      </w:r>
      <w:r w:rsidR="00435734">
        <w:rPr>
          <w:rFonts w:eastAsia="Times New Roman"/>
          <w:sz w:val="24"/>
          <w:szCs w:val="24"/>
        </w:rPr>
        <w:t xml:space="preserve">gency Cost Theory, or Trade Off </w:t>
      </w:r>
      <w:r w:rsidR="00A65620" w:rsidRPr="00A65620">
        <w:rPr>
          <w:rFonts w:eastAsia="Times New Roman"/>
          <w:sz w:val="24"/>
          <w:szCs w:val="24"/>
        </w:rPr>
        <w:t>Theory in his research. His findings found that Pecking Order Theory, which predicts substantial positive slopes for growth rate, liquidity, dividend payout, and asset tangibility variables and a significant negative slope for profitability, has some support.</w:t>
      </w:r>
      <w:r w:rsidRPr="00FB3B43">
        <w:rPr>
          <w:rFonts w:eastAsia="Times New Roman"/>
          <w:sz w:val="24"/>
          <w:szCs w:val="24"/>
        </w:rPr>
        <w:t xml:space="preserve"> These results show that there is a need to prove this relationship in Nigerian environment. </w:t>
      </w:r>
    </w:p>
    <w:p w:rsidR="008315D3" w:rsidRPr="00FB3B43" w:rsidRDefault="008315D3" w:rsidP="00776F59">
      <w:pPr>
        <w:spacing w:line="480" w:lineRule="auto"/>
        <w:jc w:val="both"/>
        <w:rPr>
          <w:sz w:val="24"/>
          <w:szCs w:val="24"/>
        </w:rPr>
      </w:pPr>
      <w:r w:rsidRPr="00FB3B43">
        <w:rPr>
          <w:rFonts w:eastAsia="Times New Roman"/>
          <w:sz w:val="24"/>
          <w:szCs w:val="24"/>
        </w:rPr>
        <w:t>The study by Naidu (2011) in South African companies his findings suggested that, an increase in the usage of debt by a bank has some effect of increasing the profitability of that bank but it was not the sole determinant of an increase in profitability. The findings were significant as it supported the MMII where a firm can increase its value by increasing its use of cheaper debt finance. The results of his study supports the Modigliani and Miller theory II that debt finance is the best approach that influence the increase of the firm’s value. The proposed study will reveal the truth of this argument after the final analysis on the relation between the capital structure and profit of Nigeria Listed companies.</w:t>
      </w:r>
    </w:p>
    <w:p w:rsidR="008315D3" w:rsidRPr="00FB3B43" w:rsidRDefault="008315D3" w:rsidP="00776F59">
      <w:pPr>
        <w:spacing w:line="480" w:lineRule="auto"/>
        <w:jc w:val="both"/>
        <w:rPr>
          <w:rFonts w:eastAsia="Times New Roman"/>
          <w:sz w:val="24"/>
          <w:szCs w:val="24"/>
        </w:rPr>
      </w:pPr>
      <w:r w:rsidRPr="00FB3B43">
        <w:rPr>
          <w:rFonts w:eastAsia="Times New Roman"/>
          <w:sz w:val="24"/>
          <w:szCs w:val="24"/>
        </w:rPr>
        <w:t>Miglo (2010) with his study was about the implications of pecking order theory, trade off theory, signaling and market timing theory by listed firms. His empirical evidence confirmed that under trade off theory, the leverage of firms was inversely related to the expected bankruptcy costs. The implication on pecking order theory showed that there was a negative correlation between debt and profitability of the firms. Since the implication of two theories of trade off and pecking order theory are mostly related with the proposed study, then the researcher used the correlation results to approve or disapprove theories with the real behavior within the public listed companies in Nigeria. Pontoh (2013) in Indonesia listed companies used regression model to</w:t>
      </w:r>
      <w:r w:rsidRPr="00FB3B43">
        <w:rPr>
          <w:sz w:val="24"/>
          <w:szCs w:val="24"/>
        </w:rPr>
        <w:t xml:space="preserve"> </w:t>
      </w:r>
      <w:r w:rsidRPr="00FB3B43">
        <w:rPr>
          <w:rFonts w:eastAsia="Times New Roman"/>
          <w:sz w:val="24"/>
          <w:szCs w:val="24"/>
        </w:rPr>
        <w:t>measure the relationship and revealed that companies in Indonesia depend their funding from internal source, so their companies had application of pecking order theory.</w:t>
      </w:r>
    </w:p>
    <w:p w:rsidR="008F3241" w:rsidRDefault="008F3241" w:rsidP="00776F59">
      <w:pPr>
        <w:spacing w:line="480" w:lineRule="auto"/>
        <w:jc w:val="both"/>
        <w:rPr>
          <w:sz w:val="24"/>
          <w:szCs w:val="24"/>
        </w:rPr>
      </w:pPr>
    </w:p>
    <w:p w:rsidR="009F7CD7" w:rsidRPr="00FB3B43" w:rsidRDefault="009F7CD7" w:rsidP="00776F59">
      <w:pPr>
        <w:spacing w:line="480" w:lineRule="auto"/>
        <w:jc w:val="both"/>
        <w:rPr>
          <w:sz w:val="24"/>
          <w:szCs w:val="24"/>
        </w:rPr>
      </w:pPr>
    </w:p>
    <w:p w:rsidR="008315D3" w:rsidRPr="00FB3B43" w:rsidRDefault="008F3241" w:rsidP="00776F59">
      <w:pPr>
        <w:spacing w:line="480" w:lineRule="auto"/>
        <w:jc w:val="both"/>
        <w:rPr>
          <w:b/>
          <w:sz w:val="24"/>
          <w:szCs w:val="24"/>
        </w:rPr>
      </w:pPr>
      <w:r w:rsidRPr="00FB3B43">
        <w:rPr>
          <w:b/>
          <w:sz w:val="24"/>
          <w:szCs w:val="24"/>
        </w:rPr>
        <w:lastRenderedPageBreak/>
        <w:t>2.5</w:t>
      </w:r>
      <w:r w:rsidR="008315D3" w:rsidRPr="00FB3B43">
        <w:rPr>
          <w:b/>
          <w:sz w:val="24"/>
          <w:szCs w:val="24"/>
        </w:rPr>
        <w:t xml:space="preserve"> SUMMARY OF REVIEWED LITERATURE</w:t>
      </w:r>
    </w:p>
    <w:p w:rsidR="008315D3" w:rsidRPr="00FB3B43" w:rsidRDefault="008315D3" w:rsidP="00776F59">
      <w:pPr>
        <w:spacing w:line="480" w:lineRule="auto"/>
        <w:jc w:val="both"/>
        <w:rPr>
          <w:rFonts w:eastAsia="Times New Roman"/>
          <w:sz w:val="24"/>
          <w:szCs w:val="24"/>
        </w:rPr>
      </w:pPr>
      <w:r w:rsidRPr="00FB3B43">
        <w:rPr>
          <w:rFonts w:eastAsia="Times New Roman"/>
          <w:sz w:val="24"/>
          <w:szCs w:val="24"/>
        </w:rPr>
        <w:t>Many researchers who tested the relationship between capital structure and firm profitability came up with controversial results; some discovered the negative relationship between the variables, some discovered positive relationship while others revealed no relationship between capital structure and profitability. That situation gave the chance for a researcher to add the knowledge by testing the relationship between capital structure and firm’s pro</w:t>
      </w:r>
      <w:r w:rsidR="00FA657A">
        <w:rPr>
          <w:rFonts w:eastAsia="Times New Roman"/>
          <w:sz w:val="24"/>
          <w:szCs w:val="24"/>
        </w:rPr>
        <w:t xml:space="preserve">fitability using listed service companies </w:t>
      </w:r>
      <w:r w:rsidRPr="00FB3B43">
        <w:rPr>
          <w:rFonts w:eastAsia="Times New Roman"/>
          <w:sz w:val="24"/>
          <w:szCs w:val="24"/>
        </w:rPr>
        <w:t>in Nigeria. Because this topic is still debatable, therefore it was high time to be analyzed, and compare its results with the capital structure theories and see whether there is any relation between them. Also many similar studies about capital structure in Nigeria relied on analyzing the relationship between capital structure and commercial bank performance. Study by Kipesha (2014) and Kaaya (201</w:t>
      </w:r>
      <w:r w:rsidR="008B7C34">
        <w:rPr>
          <w:rFonts w:eastAsia="Times New Roman"/>
          <w:sz w:val="24"/>
          <w:szCs w:val="24"/>
        </w:rPr>
        <w:t xml:space="preserve">3). This study targeted service companies </w:t>
      </w:r>
      <w:r w:rsidRPr="00FB3B43">
        <w:rPr>
          <w:rFonts w:eastAsia="Times New Roman"/>
          <w:sz w:val="24"/>
          <w:szCs w:val="24"/>
        </w:rPr>
        <w:t>listed in Nigerian stock exchange.</w:t>
      </w:r>
    </w:p>
    <w:p w:rsidR="008F3241" w:rsidRPr="00FB3B43" w:rsidRDefault="008F3241" w:rsidP="00776F59">
      <w:pPr>
        <w:spacing w:line="480" w:lineRule="auto"/>
        <w:ind w:right="40"/>
        <w:jc w:val="both"/>
        <w:rPr>
          <w:rFonts w:eastAsia="Times New Roman"/>
          <w:b/>
          <w:bCs/>
          <w:sz w:val="24"/>
          <w:szCs w:val="24"/>
        </w:rPr>
      </w:pPr>
    </w:p>
    <w:p w:rsidR="008F3241" w:rsidRPr="00FB3B43" w:rsidRDefault="008F3241" w:rsidP="00776F59">
      <w:pPr>
        <w:spacing w:line="480" w:lineRule="auto"/>
        <w:ind w:right="40"/>
        <w:jc w:val="both"/>
        <w:rPr>
          <w:rFonts w:eastAsia="Times New Roman"/>
          <w:b/>
          <w:bCs/>
          <w:sz w:val="24"/>
          <w:szCs w:val="24"/>
        </w:rPr>
      </w:pPr>
    </w:p>
    <w:p w:rsidR="00F23C9A" w:rsidRDefault="009A10B0" w:rsidP="00776F59">
      <w:pPr>
        <w:spacing w:line="480" w:lineRule="auto"/>
        <w:ind w:right="40"/>
        <w:jc w:val="both"/>
        <w:rPr>
          <w:rFonts w:eastAsia="Times New Roman"/>
          <w:b/>
          <w:bCs/>
          <w:sz w:val="24"/>
          <w:szCs w:val="24"/>
        </w:rPr>
      </w:pPr>
      <w:r w:rsidRPr="00FB3B43">
        <w:rPr>
          <w:rFonts w:eastAsia="Times New Roman"/>
          <w:b/>
          <w:bCs/>
          <w:sz w:val="24"/>
          <w:szCs w:val="24"/>
        </w:rPr>
        <w:t xml:space="preserve"> </w:t>
      </w:r>
      <w:r w:rsidR="00F23C9A">
        <w:rPr>
          <w:rFonts w:eastAsia="Times New Roman"/>
          <w:b/>
          <w:bCs/>
          <w:sz w:val="24"/>
          <w:szCs w:val="24"/>
        </w:rPr>
        <w:t xml:space="preserve">                     </w:t>
      </w:r>
    </w:p>
    <w:p w:rsidR="006A0159" w:rsidRDefault="00F23C9A" w:rsidP="00776F59">
      <w:pPr>
        <w:spacing w:line="480" w:lineRule="auto"/>
        <w:ind w:right="40"/>
        <w:jc w:val="both"/>
        <w:rPr>
          <w:rFonts w:eastAsia="Times New Roman"/>
          <w:b/>
          <w:bCs/>
          <w:sz w:val="24"/>
          <w:szCs w:val="24"/>
        </w:rPr>
      </w:pPr>
      <w:r>
        <w:rPr>
          <w:rFonts w:eastAsia="Times New Roman"/>
          <w:b/>
          <w:bCs/>
          <w:sz w:val="24"/>
          <w:szCs w:val="24"/>
        </w:rPr>
        <w:t xml:space="preserve">         </w:t>
      </w: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BF1820" w:rsidRDefault="00F23C9A" w:rsidP="00776F59">
      <w:pPr>
        <w:spacing w:line="480" w:lineRule="auto"/>
        <w:ind w:right="40"/>
        <w:jc w:val="both"/>
        <w:rPr>
          <w:rFonts w:eastAsia="Times New Roman"/>
          <w:b/>
          <w:bCs/>
          <w:sz w:val="24"/>
          <w:szCs w:val="24"/>
        </w:rPr>
      </w:pPr>
      <w:r>
        <w:rPr>
          <w:rFonts w:eastAsia="Times New Roman"/>
          <w:b/>
          <w:bCs/>
          <w:sz w:val="24"/>
          <w:szCs w:val="24"/>
        </w:rPr>
        <w:t xml:space="preserve">                                                 </w:t>
      </w:r>
    </w:p>
    <w:p w:rsidR="00BF1820" w:rsidRDefault="00BF1820" w:rsidP="00776F59">
      <w:pPr>
        <w:spacing w:line="480" w:lineRule="auto"/>
        <w:ind w:right="40"/>
        <w:jc w:val="both"/>
        <w:rPr>
          <w:rFonts w:eastAsia="Times New Roman"/>
          <w:b/>
          <w:bCs/>
          <w:sz w:val="24"/>
          <w:szCs w:val="24"/>
        </w:rPr>
      </w:pPr>
    </w:p>
    <w:p w:rsidR="00BF1820" w:rsidRDefault="00BF1820" w:rsidP="00776F59">
      <w:pPr>
        <w:spacing w:line="480" w:lineRule="auto"/>
        <w:ind w:right="40"/>
        <w:jc w:val="both"/>
        <w:rPr>
          <w:rFonts w:eastAsia="Times New Roman"/>
          <w:b/>
          <w:bCs/>
          <w:sz w:val="24"/>
          <w:szCs w:val="24"/>
        </w:rPr>
      </w:pPr>
    </w:p>
    <w:p w:rsidR="00BF1820" w:rsidRDefault="00BF1820"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6A0159" w:rsidRDefault="006A0159" w:rsidP="00776F59">
      <w:pPr>
        <w:spacing w:line="480" w:lineRule="auto"/>
        <w:ind w:right="40"/>
        <w:jc w:val="both"/>
        <w:rPr>
          <w:rFonts w:eastAsia="Times New Roman"/>
          <w:b/>
          <w:bCs/>
          <w:sz w:val="24"/>
          <w:szCs w:val="24"/>
        </w:rPr>
      </w:pPr>
    </w:p>
    <w:p w:rsidR="00BF1820" w:rsidRDefault="00BF1820" w:rsidP="00776F59">
      <w:pPr>
        <w:spacing w:line="480" w:lineRule="auto"/>
        <w:ind w:right="40"/>
        <w:jc w:val="both"/>
        <w:rPr>
          <w:rFonts w:eastAsia="Times New Roman"/>
          <w:b/>
          <w:bCs/>
          <w:sz w:val="24"/>
          <w:szCs w:val="24"/>
        </w:rPr>
      </w:pPr>
    </w:p>
    <w:p w:rsidR="002E045B" w:rsidRDefault="00BF1820" w:rsidP="00776F59">
      <w:pPr>
        <w:spacing w:line="480" w:lineRule="auto"/>
        <w:ind w:right="40"/>
        <w:jc w:val="both"/>
        <w:rPr>
          <w:rFonts w:eastAsia="Times New Roman"/>
          <w:b/>
          <w:bCs/>
          <w:sz w:val="24"/>
          <w:szCs w:val="24"/>
        </w:rPr>
      </w:pPr>
      <w:r>
        <w:rPr>
          <w:rFonts w:eastAsia="Times New Roman"/>
          <w:b/>
          <w:bCs/>
          <w:sz w:val="24"/>
          <w:szCs w:val="24"/>
        </w:rPr>
        <w:t xml:space="preserve">                                                    </w:t>
      </w:r>
    </w:p>
    <w:p w:rsidR="002E045B" w:rsidRDefault="002E045B" w:rsidP="00776F59">
      <w:pPr>
        <w:spacing w:line="480" w:lineRule="auto"/>
        <w:ind w:right="40"/>
        <w:jc w:val="both"/>
        <w:rPr>
          <w:rFonts w:eastAsia="Times New Roman"/>
          <w:b/>
          <w:bCs/>
          <w:sz w:val="24"/>
          <w:szCs w:val="24"/>
        </w:rPr>
      </w:pPr>
    </w:p>
    <w:p w:rsidR="000F4D53" w:rsidRDefault="002E045B" w:rsidP="00776F59">
      <w:pPr>
        <w:spacing w:line="480" w:lineRule="auto"/>
        <w:ind w:right="40"/>
        <w:jc w:val="both"/>
        <w:rPr>
          <w:rFonts w:eastAsia="Times New Roman"/>
          <w:b/>
          <w:bCs/>
          <w:sz w:val="24"/>
          <w:szCs w:val="24"/>
        </w:rPr>
      </w:pPr>
      <w:r>
        <w:rPr>
          <w:rFonts w:eastAsia="Times New Roman"/>
          <w:b/>
          <w:bCs/>
          <w:sz w:val="24"/>
          <w:szCs w:val="24"/>
        </w:rPr>
        <w:t xml:space="preserve">                                          </w:t>
      </w:r>
      <w:r w:rsidR="009F3A45">
        <w:rPr>
          <w:rFonts w:eastAsia="Times New Roman"/>
          <w:b/>
          <w:bCs/>
          <w:sz w:val="24"/>
          <w:szCs w:val="24"/>
        </w:rPr>
        <w:t xml:space="preserve">              </w:t>
      </w:r>
    </w:p>
    <w:p w:rsidR="008406A6" w:rsidRPr="00FB3B43" w:rsidRDefault="000F4D53" w:rsidP="00776F59">
      <w:pPr>
        <w:spacing w:line="480" w:lineRule="auto"/>
        <w:ind w:right="40"/>
        <w:jc w:val="both"/>
        <w:rPr>
          <w:rFonts w:eastAsia="Times New Roman"/>
          <w:b/>
          <w:bCs/>
          <w:sz w:val="24"/>
          <w:szCs w:val="24"/>
        </w:rPr>
      </w:pPr>
      <w:r>
        <w:rPr>
          <w:rFonts w:eastAsia="Times New Roman"/>
          <w:b/>
          <w:bCs/>
          <w:sz w:val="24"/>
          <w:szCs w:val="24"/>
        </w:rPr>
        <w:t xml:space="preserve">                                                            </w:t>
      </w:r>
      <w:r w:rsidR="00254673" w:rsidRPr="00FB3B43">
        <w:rPr>
          <w:rFonts w:eastAsia="Times New Roman"/>
          <w:b/>
          <w:bCs/>
          <w:sz w:val="24"/>
          <w:szCs w:val="24"/>
        </w:rPr>
        <w:t xml:space="preserve"> </w:t>
      </w:r>
      <w:r w:rsidR="009A10B0" w:rsidRPr="00FB3B43">
        <w:rPr>
          <w:rFonts w:eastAsia="Times New Roman"/>
          <w:b/>
          <w:bCs/>
          <w:sz w:val="24"/>
          <w:szCs w:val="24"/>
        </w:rPr>
        <w:t>CHAPTER 3</w:t>
      </w:r>
    </w:p>
    <w:p w:rsidR="009A10B0" w:rsidRPr="00FB3B43" w:rsidRDefault="009A10B0" w:rsidP="00776F59">
      <w:pPr>
        <w:spacing w:line="480" w:lineRule="auto"/>
        <w:ind w:right="40"/>
        <w:jc w:val="both"/>
        <w:rPr>
          <w:rFonts w:eastAsia="Times New Roman"/>
          <w:b/>
          <w:bCs/>
          <w:sz w:val="24"/>
          <w:szCs w:val="24"/>
        </w:rPr>
      </w:pPr>
      <w:r w:rsidRPr="00FB3B43">
        <w:rPr>
          <w:rFonts w:eastAsia="Times New Roman"/>
          <w:b/>
          <w:bCs/>
          <w:sz w:val="24"/>
          <w:szCs w:val="24"/>
        </w:rPr>
        <w:t xml:space="preserve">                                                          METHODOLOGY</w:t>
      </w:r>
    </w:p>
    <w:p w:rsidR="009A10B0" w:rsidRPr="00FB3B43" w:rsidRDefault="002B38B9" w:rsidP="00776F59">
      <w:pPr>
        <w:spacing w:line="480" w:lineRule="auto"/>
        <w:ind w:right="40"/>
        <w:jc w:val="both"/>
        <w:rPr>
          <w:rFonts w:eastAsia="Times New Roman"/>
          <w:b/>
          <w:bCs/>
          <w:sz w:val="24"/>
          <w:szCs w:val="24"/>
        </w:rPr>
      </w:pPr>
      <w:r>
        <w:rPr>
          <w:rFonts w:eastAsia="Times New Roman"/>
          <w:b/>
          <w:bCs/>
          <w:sz w:val="24"/>
          <w:szCs w:val="24"/>
        </w:rPr>
        <w:t>3.0     Inroduction</w:t>
      </w:r>
    </w:p>
    <w:p w:rsidR="009A10B0" w:rsidRPr="00FB3B43" w:rsidRDefault="009A10B0" w:rsidP="00776F59">
      <w:pPr>
        <w:spacing w:line="480" w:lineRule="auto"/>
        <w:ind w:right="40"/>
        <w:jc w:val="both"/>
        <w:rPr>
          <w:rFonts w:eastAsia="Times New Roman"/>
          <w:bCs/>
          <w:sz w:val="24"/>
          <w:szCs w:val="24"/>
        </w:rPr>
      </w:pPr>
      <w:r w:rsidRPr="00FB3B43">
        <w:rPr>
          <w:rFonts w:eastAsia="Times New Roman"/>
          <w:bCs/>
          <w:sz w:val="24"/>
          <w:szCs w:val="24"/>
        </w:rPr>
        <w:t>Methodology describes the procedures to be followed in realizing the goal and objectives of research (ogolo, 2012). This chapters therefor presents in details the instrument and procedure that is employed for this research. It discusses the research design, study area, po</w:t>
      </w:r>
      <w:r w:rsidR="006A0159">
        <w:rPr>
          <w:rFonts w:eastAsia="Times New Roman"/>
          <w:bCs/>
          <w:sz w:val="24"/>
          <w:szCs w:val="24"/>
        </w:rPr>
        <w:t>pulation of the study, sample</w:t>
      </w:r>
      <w:r w:rsidR="008F3241" w:rsidRPr="00FB3B43">
        <w:rPr>
          <w:rFonts w:eastAsia="Times New Roman"/>
          <w:bCs/>
          <w:sz w:val="24"/>
          <w:szCs w:val="24"/>
        </w:rPr>
        <w:t xml:space="preserve"> size and sampling technique, </w:t>
      </w:r>
      <w:r w:rsidR="00645A3E" w:rsidRPr="00FB3B43">
        <w:rPr>
          <w:rFonts w:eastAsia="Times New Roman"/>
          <w:bCs/>
          <w:sz w:val="24"/>
          <w:szCs w:val="24"/>
        </w:rPr>
        <w:t>source</w:t>
      </w:r>
      <w:r w:rsidRPr="00FB3B43">
        <w:rPr>
          <w:rFonts w:eastAsia="Times New Roman"/>
          <w:bCs/>
          <w:sz w:val="24"/>
          <w:szCs w:val="24"/>
        </w:rPr>
        <w:t xml:space="preserve"> of data collection, instrument </w:t>
      </w:r>
      <w:r w:rsidR="002458B7" w:rsidRPr="00FB3B43">
        <w:rPr>
          <w:rFonts w:eastAsia="Times New Roman"/>
          <w:bCs/>
          <w:sz w:val="24"/>
          <w:szCs w:val="24"/>
        </w:rPr>
        <w:t>of data collection, method of data and model specification.</w:t>
      </w:r>
    </w:p>
    <w:p w:rsidR="002458B7" w:rsidRPr="00FB3B43" w:rsidRDefault="002458B7" w:rsidP="00776F59">
      <w:pPr>
        <w:spacing w:line="480" w:lineRule="auto"/>
        <w:ind w:right="40"/>
        <w:jc w:val="both"/>
        <w:rPr>
          <w:rFonts w:eastAsia="Times New Roman"/>
          <w:b/>
          <w:bCs/>
          <w:sz w:val="24"/>
          <w:szCs w:val="24"/>
        </w:rPr>
      </w:pPr>
      <w:r w:rsidRPr="00FB3B43">
        <w:rPr>
          <w:rFonts w:eastAsia="Times New Roman"/>
          <w:b/>
          <w:bCs/>
          <w:sz w:val="24"/>
          <w:szCs w:val="24"/>
        </w:rPr>
        <w:t>3.1</w:t>
      </w:r>
      <w:r w:rsidRPr="00FB3B43">
        <w:rPr>
          <w:rFonts w:eastAsia="Times New Roman"/>
          <w:bCs/>
          <w:sz w:val="24"/>
          <w:szCs w:val="24"/>
        </w:rPr>
        <w:t xml:space="preserve">   </w:t>
      </w:r>
      <w:r w:rsidR="00825A72" w:rsidRPr="00FB3B43">
        <w:rPr>
          <w:rFonts w:eastAsia="Times New Roman"/>
          <w:b/>
          <w:bCs/>
          <w:sz w:val="24"/>
          <w:szCs w:val="24"/>
        </w:rPr>
        <w:t>Research Design</w:t>
      </w:r>
    </w:p>
    <w:p w:rsidR="008406A6" w:rsidRPr="00FB3B43" w:rsidRDefault="0085437F" w:rsidP="00776F59">
      <w:pPr>
        <w:spacing w:line="480" w:lineRule="auto"/>
        <w:ind w:right="40"/>
        <w:jc w:val="both"/>
        <w:rPr>
          <w:rFonts w:eastAsia="Times New Roman"/>
          <w:sz w:val="24"/>
          <w:szCs w:val="24"/>
        </w:rPr>
      </w:pPr>
      <w:r>
        <w:rPr>
          <w:rFonts w:eastAsia="Times New Roman"/>
          <w:sz w:val="24"/>
          <w:szCs w:val="24"/>
        </w:rPr>
        <w:t>Ex-post facto</w:t>
      </w:r>
      <w:r w:rsidR="00541E3F" w:rsidRPr="00FB3B43">
        <w:rPr>
          <w:rFonts w:eastAsia="Times New Roman"/>
          <w:sz w:val="24"/>
          <w:szCs w:val="24"/>
        </w:rPr>
        <w:t xml:space="preserve"> research design</w:t>
      </w:r>
      <w:r>
        <w:rPr>
          <w:rFonts w:eastAsia="Times New Roman"/>
          <w:sz w:val="24"/>
          <w:szCs w:val="24"/>
        </w:rPr>
        <w:t xml:space="preserve"> was</w:t>
      </w:r>
      <w:r w:rsidR="0042308E" w:rsidRPr="00FB3B43">
        <w:rPr>
          <w:rFonts w:eastAsia="Times New Roman"/>
          <w:sz w:val="24"/>
          <w:szCs w:val="24"/>
        </w:rPr>
        <w:t xml:space="preserve"> </w:t>
      </w:r>
      <w:r w:rsidR="00E5002D" w:rsidRPr="00FB3B43">
        <w:rPr>
          <w:rFonts w:eastAsia="Times New Roman"/>
          <w:sz w:val="24"/>
          <w:szCs w:val="24"/>
        </w:rPr>
        <w:t>used for this research</w:t>
      </w:r>
      <w:r w:rsidR="007C1563" w:rsidRPr="00FB3B43">
        <w:rPr>
          <w:rFonts w:eastAsia="Times New Roman"/>
          <w:sz w:val="24"/>
          <w:szCs w:val="24"/>
        </w:rPr>
        <w:t xml:space="preserve">. </w:t>
      </w:r>
      <w:r w:rsidR="00541E3F" w:rsidRPr="00FB3B43">
        <w:rPr>
          <w:rFonts w:eastAsia="Times New Roman"/>
          <w:sz w:val="24"/>
          <w:szCs w:val="24"/>
        </w:rPr>
        <w:t>This is ideal for this study as it measure the effect of one variable on another using past figures and calculations.</w:t>
      </w:r>
    </w:p>
    <w:p w:rsidR="007C1563" w:rsidRPr="00FB3B43" w:rsidRDefault="007C1563" w:rsidP="00776F59">
      <w:pPr>
        <w:tabs>
          <w:tab w:val="left" w:pos="90"/>
        </w:tabs>
        <w:spacing w:line="480" w:lineRule="auto"/>
        <w:jc w:val="both"/>
        <w:rPr>
          <w:sz w:val="24"/>
          <w:szCs w:val="24"/>
        </w:rPr>
      </w:pPr>
      <w:r w:rsidRPr="00FB3B43">
        <w:rPr>
          <w:rFonts w:eastAsia="Times New Roman"/>
          <w:b/>
          <w:bCs/>
          <w:sz w:val="24"/>
          <w:szCs w:val="24"/>
        </w:rPr>
        <w:t>3.2 Population of study</w:t>
      </w:r>
    </w:p>
    <w:p w:rsidR="008F3241" w:rsidRDefault="00541E3F" w:rsidP="00776F59">
      <w:pPr>
        <w:tabs>
          <w:tab w:val="left" w:pos="90"/>
        </w:tabs>
        <w:spacing w:line="480" w:lineRule="auto"/>
        <w:jc w:val="both"/>
        <w:rPr>
          <w:rFonts w:eastAsia="Times New Roman"/>
          <w:sz w:val="24"/>
          <w:szCs w:val="24"/>
        </w:rPr>
      </w:pPr>
      <w:r w:rsidRPr="00FB3B43">
        <w:rPr>
          <w:rFonts w:eastAsia="Times New Roman"/>
          <w:sz w:val="24"/>
          <w:szCs w:val="24"/>
        </w:rPr>
        <w:t xml:space="preserve">The </w:t>
      </w:r>
      <w:r w:rsidR="0085437F">
        <w:rPr>
          <w:rFonts w:eastAsia="Times New Roman"/>
          <w:sz w:val="24"/>
          <w:szCs w:val="24"/>
        </w:rPr>
        <w:t>population of this study comprises all the</w:t>
      </w:r>
      <w:r w:rsidR="002D662C">
        <w:rPr>
          <w:rFonts w:eastAsia="Times New Roman"/>
          <w:sz w:val="24"/>
          <w:szCs w:val="24"/>
        </w:rPr>
        <w:t xml:space="preserve"> listed service companies</w:t>
      </w:r>
      <w:r w:rsidR="007C1563" w:rsidRPr="00FB3B43">
        <w:rPr>
          <w:rFonts w:eastAsia="Times New Roman"/>
          <w:sz w:val="24"/>
          <w:szCs w:val="24"/>
        </w:rPr>
        <w:t xml:space="preserve"> in Nigerian stock exchange.</w:t>
      </w:r>
      <w:r w:rsidRPr="00FB3B43">
        <w:rPr>
          <w:rFonts w:eastAsia="Times New Roman"/>
          <w:sz w:val="24"/>
          <w:szCs w:val="24"/>
        </w:rPr>
        <w:t xml:space="preserve"> </w:t>
      </w:r>
      <w:r w:rsidR="007C1563" w:rsidRPr="00FB3B43">
        <w:rPr>
          <w:rFonts w:eastAsia="Times New Roman"/>
          <w:sz w:val="24"/>
          <w:szCs w:val="24"/>
        </w:rPr>
        <w:t>. The study sample was purposefully selected</w:t>
      </w:r>
      <w:r w:rsidR="008B7C34">
        <w:rPr>
          <w:rFonts w:eastAsia="Times New Roman"/>
          <w:sz w:val="24"/>
          <w:szCs w:val="24"/>
        </w:rPr>
        <w:t xml:space="preserve"> from sixteen service companies</w:t>
      </w:r>
      <w:r w:rsidR="007C1563" w:rsidRPr="00FB3B43">
        <w:rPr>
          <w:rFonts w:eastAsia="Times New Roman"/>
          <w:sz w:val="24"/>
          <w:szCs w:val="24"/>
        </w:rPr>
        <w:t xml:space="preserve"> within</w:t>
      </w:r>
      <w:r w:rsidRPr="00FB3B43">
        <w:rPr>
          <w:rFonts w:eastAsia="Times New Roman"/>
          <w:sz w:val="24"/>
          <w:szCs w:val="24"/>
        </w:rPr>
        <w:t xml:space="preserve"> a ten </w:t>
      </w:r>
      <w:r w:rsidR="007C1563" w:rsidRPr="00FB3B43">
        <w:rPr>
          <w:rFonts w:eastAsia="Times New Roman"/>
          <w:sz w:val="24"/>
          <w:szCs w:val="24"/>
        </w:rPr>
        <w:t xml:space="preserve">years of operation </w:t>
      </w:r>
      <w:r w:rsidRPr="00FB3B43">
        <w:rPr>
          <w:rFonts w:eastAsia="Times New Roman"/>
          <w:sz w:val="24"/>
          <w:szCs w:val="24"/>
        </w:rPr>
        <w:t>from 2011 to 2020</w:t>
      </w:r>
      <w:r w:rsidR="0085437F">
        <w:rPr>
          <w:rFonts w:eastAsia="Times New Roman"/>
          <w:sz w:val="24"/>
          <w:szCs w:val="24"/>
        </w:rPr>
        <w:t>.</w:t>
      </w:r>
    </w:p>
    <w:p w:rsidR="0085437F" w:rsidRPr="00FB3B43" w:rsidRDefault="0085437F" w:rsidP="00776F59">
      <w:pPr>
        <w:tabs>
          <w:tab w:val="left" w:pos="90"/>
        </w:tabs>
        <w:spacing w:line="480" w:lineRule="auto"/>
        <w:jc w:val="both"/>
        <w:rPr>
          <w:rFonts w:eastAsia="Times New Roman"/>
          <w:sz w:val="24"/>
          <w:szCs w:val="24"/>
        </w:rPr>
      </w:pPr>
    </w:p>
    <w:p w:rsidR="007C1563" w:rsidRPr="00FB3B43" w:rsidRDefault="007C1563" w:rsidP="00776F59">
      <w:pPr>
        <w:tabs>
          <w:tab w:val="left" w:pos="90"/>
        </w:tabs>
        <w:spacing w:line="480" w:lineRule="auto"/>
        <w:jc w:val="both"/>
        <w:rPr>
          <w:rFonts w:eastAsia="Times New Roman"/>
          <w:b/>
          <w:bCs/>
          <w:sz w:val="24"/>
          <w:szCs w:val="24"/>
        </w:rPr>
      </w:pPr>
      <w:r w:rsidRPr="00FB3B43">
        <w:rPr>
          <w:rFonts w:eastAsia="Times New Roman"/>
          <w:b/>
          <w:bCs/>
          <w:sz w:val="24"/>
          <w:szCs w:val="24"/>
        </w:rPr>
        <w:t>3.3 Sample and Sampling technique</w:t>
      </w:r>
    </w:p>
    <w:p w:rsidR="00541E3F" w:rsidRPr="00FB3B43" w:rsidRDefault="00541E3F" w:rsidP="00776F59">
      <w:pPr>
        <w:tabs>
          <w:tab w:val="left" w:pos="90"/>
        </w:tabs>
        <w:spacing w:line="480" w:lineRule="auto"/>
        <w:jc w:val="both"/>
        <w:rPr>
          <w:rFonts w:eastAsia="Times New Roman"/>
          <w:bCs/>
          <w:sz w:val="24"/>
          <w:szCs w:val="24"/>
        </w:rPr>
      </w:pPr>
      <w:r w:rsidRPr="00FB3B43">
        <w:rPr>
          <w:rFonts w:eastAsia="Times New Roman"/>
          <w:bCs/>
          <w:sz w:val="24"/>
          <w:szCs w:val="24"/>
        </w:rPr>
        <w:lastRenderedPageBreak/>
        <w:t>The sample is selected usin</w:t>
      </w:r>
      <w:r w:rsidR="00BB6198">
        <w:rPr>
          <w:rFonts w:eastAsia="Times New Roman"/>
          <w:bCs/>
          <w:sz w:val="24"/>
          <w:szCs w:val="24"/>
        </w:rPr>
        <w:t xml:space="preserve">g purposive sampling technique. 16 companies were selected out of 161 </w:t>
      </w:r>
      <w:r w:rsidR="002202C7">
        <w:rPr>
          <w:rFonts w:eastAsia="Times New Roman"/>
          <w:bCs/>
          <w:sz w:val="24"/>
          <w:szCs w:val="24"/>
        </w:rPr>
        <w:t xml:space="preserve">companies </w:t>
      </w:r>
      <w:r w:rsidRPr="00FB3B43">
        <w:rPr>
          <w:rFonts w:eastAsia="Times New Roman"/>
          <w:bCs/>
          <w:sz w:val="24"/>
          <w:szCs w:val="24"/>
        </w:rPr>
        <w:t>on the Nigerian Stock Exchange.</w:t>
      </w:r>
    </w:p>
    <w:p w:rsidR="007C1563" w:rsidRPr="00FB3B43" w:rsidRDefault="007C1563" w:rsidP="00776F59">
      <w:pPr>
        <w:tabs>
          <w:tab w:val="left" w:pos="90"/>
        </w:tabs>
        <w:spacing w:line="480" w:lineRule="auto"/>
        <w:jc w:val="both"/>
        <w:rPr>
          <w:sz w:val="24"/>
          <w:szCs w:val="24"/>
        </w:rPr>
      </w:pPr>
      <w:r w:rsidRPr="00FB3B43">
        <w:rPr>
          <w:rFonts w:eastAsia="Times New Roman"/>
          <w:b/>
          <w:bCs/>
          <w:sz w:val="24"/>
          <w:szCs w:val="24"/>
        </w:rPr>
        <w:t xml:space="preserve">3.4 Nature </w:t>
      </w:r>
      <w:r w:rsidR="00645A3E" w:rsidRPr="00FB3B43">
        <w:rPr>
          <w:rFonts w:eastAsia="Times New Roman"/>
          <w:b/>
          <w:bCs/>
          <w:sz w:val="24"/>
          <w:szCs w:val="24"/>
        </w:rPr>
        <w:t>of</w:t>
      </w:r>
      <w:r w:rsidRPr="00FB3B43">
        <w:rPr>
          <w:rFonts w:eastAsia="Times New Roman"/>
          <w:b/>
          <w:bCs/>
          <w:sz w:val="24"/>
          <w:szCs w:val="24"/>
        </w:rPr>
        <w:t xml:space="preserve"> Data Used</w:t>
      </w:r>
    </w:p>
    <w:p w:rsidR="007C1563" w:rsidRPr="00FB3B43" w:rsidRDefault="007C1563" w:rsidP="00776F59">
      <w:pPr>
        <w:tabs>
          <w:tab w:val="left" w:pos="90"/>
        </w:tabs>
        <w:spacing w:line="480" w:lineRule="auto"/>
        <w:jc w:val="both"/>
        <w:rPr>
          <w:rFonts w:eastAsia="Times New Roman"/>
          <w:color w:val="FF0000"/>
          <w:sz w:val="24"/>
          <w:szCs w:val="24"/>
        </w:rPr>
      </w:pPr>
      <w:r w:rsidRPr="00FB3B43">
        <w:rPr>
          <w:rFonts w:eastAsia="Times New Roman"/>
          <w:sz w:val="24"/>
          <w:szCs w:val="24"/>
        </w:rPr>
        <w:t xml:space="preserve">Researcher used a secondary data from published financial statements, during the period of data collection process. Data were collected and analyzed using </w:t>
      </w:r>
      <w:r w:rsidR="0085437F">
        <w:rPr>
          <w:rFonts w:eastAsia="Times New Roman"/>
          <w:sz w:val="24"/>
          <w:szCs w:val="24"/>
        </w:rPr>
        <w:t xml:space="preserve">descriptive, regression and </w:t>
      </w:r>
      <w:r w:rsidRPr="00FB3B43">
        <w:rPr>
          <w:rFonts w:eastAsia="Times New Roman"/>
          <w:sz w:val="24"/>
          <w:szCs w:val="24"/>
        </w:rPr>
        <w:t>correl</w:t>
      </w:r>
      <w:r w:rsidR="0085437F">
        <w:rPr>
          <w:rFonts w:eastAsia="Times New Roman"/>
          <w:sz w:val="24"/>
          <w:szCs w:val="24"/>
        </w:rPr>
        <w:t>ations analysis of SPSS statistical tool.</w:t>
      </w:r>
    </w:p>
    <w:p w:rsidR="007C1563" w:rsidRPr="00FB3B43" w:rsidRDefault="007C1563" w:rsidP="00776F59">
      <w:pPr>
        <w:tabs>
          <w:tab w:val="left" w:pos="90"/>
        </w:tabs>
        <w:spacing w:line="480" w:lineRule="auto"/>
        <w:jc w:val="both"/>
        <w:rPr>
          <w:sz w:val="24"/>
          <w:szCs w:val="24"/>
        </w:rPr>
      </w:pPr>
      <w:r w:rsidRPr="00FB3B43">
        <w:rPr>
          <w:rFonts w:eastAsia="Times New Roman"/>
          <w:b/>
          <w:bCs/>
          <w:sz w:val="24"/>
          <w:szCs w:val="24"/>
        </w:rPr>
        <w:t xml:space="preserve"> 3.5 Methods of Data Collection</w:t>
      </w:r>
    </w:p>
    <w:p w:rsidR="008F3241" w:rsidRPr="00FB3B43" w:rsidRDefault="007C1563" w:rsidP="00776F59">
      <w:pPr>
        <w:tabs>
          <w:tab w:val="left" w:pos="90"/>
        </w:tabs>
        <w:spacing w:line="480" w:lineRule="auto"/>
        <w:jc w:val="both"/>
        <w:rPr>
          <w:rFonts w:eastAsia="Times New Roman"/>
          <w:sz w:val="24"/>
          <w:szCs w:val="24"/>
        </w:rPr>
      </w:pPr>
      <w:r w:rsidRPr="00FB3B43">
        <w:rPr>
          <w:rFonts w:eastAsia="Times New Roman"/>
          <w:sz w:val="24"/>
          <w:szCs w:val="24"/>
        </w:rPr>
        <w:t>Data were collected from the secondary source by reviewing annual financial statements</w:t>
      </w:r>
      <w:r w:rsidR="00932A45">
        <w:rPr>
          <w:rFonts w:eastAsia="Times New Roman"/>
          <w:sz w:val="24"/>
          <w:szCs w:val="24"/>
        </w:rPr>
        <w:t xml:space="preserve"> of listed service companies</w:t>
      </w:r>
      <w:r w:rsidRPr="00FB3B43">
        <w:rPr>
          <w:rFonts w:eastAsia="Times New Roman"/>
          <w:sz w:val="24"/>
          <w:szCs w:val="24"/>
        </w:rPr>
        <w:t xml:space="preserve"> listed in Nigerian stock </w:t>
      </w:r>
      <w:r w:rsidR="00B94826">
        <w:rPr>
          <w:rFonts w:eastAsia="Times New Roman"/>
          <w:sz w:val="24"/>
          <w:szCs w:val="24"/>
        </w:rPr>
        <w:t>exchange. A panel data of 16</w:t>
      </w:r>
      <w:r w:rsidR="00932A45">
        <w:rPr>
          <w:rFonts w:eastAsia="Times New Roman"/>
          <w:sz w:val="24"/>
          <w:szCs w:val="24"/>
        </w:rPr>
        <w:t xml:space="preserve"> service listed companies</w:t>
      </w:r>
      <w:r w:rsidR="006E4204">
        <w:rPr>
          <w:rFonts w:eastAsia="Times New Roman"/>
          <w:sz w:val="24"/>
          <w:szCs w:val="24"/>
        </w:rPr>
        <w:t xml:space="preserve"> from 2011</w:t>
      </w:r>
      <w:r w:rsidR="00321894" w:rsidRPr="00FB3B43">
        <w:rPr>
          <w:rFonts w:eastAsia="Times New Roman"/>
          <w:sz w:val="24"/>
          <w:szCs w:val="24"/>
        </w:rPr>
        <w:t xml:space="preserve"> up to 2020</w:t>
      </w:r>
      <w:r w:rsidR="00DF5826">
        <w:rPr>
          <w:rFonts w:eastAsia="Times New Roman"/>
          <w:sz w:val="24"/>
          <w:szCs w:val="24"/>
        </w:rPr>
        <w:t xml:space="preserve"> was</w:t>
      </w:r>
      <w:r w:rsidR="00127950" w:rsidRPr="00FB3B43">
        <w:rPr>
          <w:rFonts w:eastAsia="Times New Roman"/>
          <w:sz w:val="24"/>
          <w:szCs w:val="24"/>
        </w:rPr>
        <w:t xml:space="preserve"> be used. </w:t>
      </w:r>
    </w:p>
    <w:p w:rsidR="008F3241" w:rsidRPr="00FB3B43" w:rsidRDefault="008F3241" w:rsidP="00776F59">
      <w:pPr>
        <w:tabs>
          <w:tab w:val="left" w:pos="90"/>
        </w:tabs>
        <w:spacing w:line="480" w:lineRule="auto"/>
        <w:jc w:val="both"/>
        <w:rPr>
          <w:sz w:val="24"/>
          <w:szCs w:val="24"/>
        </w:rPr>
      </w:pPr>
    </w:p>
    <w:p w:rsidR="008F3241" w:rsidRPr="00FB3B43" w:rsidRDefault="00662AA0" w:rsidP="00776F59">
      <w:pPr>
        <w:tabs>
          <w:tab w:val="left" w:pos="90"/>
        </w:tabs>
        <w:spacing w:line="480" w:lineRule="auto"/>
        <w:jc w:val="both"/>
        <w:rPr>
          <w:b/>
          <w:sz w:val="24"/>
          <w:szCs w:val="24"/>
        </w:rPr>
      </w:pPr>
      <w:r w:rsidRPr="00FB3B43">
        <w:rPr>
          <w:b/>
          <w:sz w:val="24"/>
          <w:szCs w:val="24"/>
        </w:rPr>
        <w:t>3</w:t>
      </w:r>
      <w:r w:rsidRPr="00FB3B43">
        <w:rPr>
          <w:sz w:val="24"/>
          <w:szCs w:val="24"/>
        </w:rPr>
        <w:t>.</w:t>
      </w:r>
      <w:r w:rsidR="00263997">
        <w:rPr>
          <w:b/>
          <w:sz w:val="24"/>
          <w:szCs w:val="24"/>
        </w:rPr>
        <w:t>6</w:t>
      </w:r>
      <w:r w:rsidRPr="00FB3B43">
        <w:rPr>
          <w:b/>
          <w:sz w:val="24"/>
          <w:szCs w:val="24"/>
        </w:rPr>
        <w:t xml:space="preserve">   Instrument of data collection</w:t>
      </w:r>
    </w:p>
    <w:p w:rsidR="009A3D60" w:rsidRPr="00FB3B43" w:rsidRDefault="00662AA0" w:rsidP="00776F59">
      <w:pPr>
        <w:tabs>
          <w:tab w:val="left" w:pos="90"/>
        </w:tabs>
        <w:spacing w:line="480" w:lineRule="auto"/>
        <w:jc w:val="both"/>
        <w:rPr>
          <w:b/>
          <w:sz w:val="24"/>
          <w:szCs w:val="24"/>
        </w:rPr>
      </w:pPr>
      <w:r w:rsidRPr="00FB3B43">
        <w:rPr>
          <w:sz w:val="24"/>
          <w:szCs w:val="24"/>
        </w:rPr>
        <w:t>For the purpose of this research, annual report of the companies was used as the instrument for collection of secondary data. The annual</w:t>
      </w:r>
      <w:r w:rsidR="00CA35A4" w:rsidRPr="00FB3B43">
        <w:rPr>
          <w:sz w:val="24"/>
          <w:szCs w:val="24"/>
        </w:rPr>
        <w:t xml:space="preserve"> report was collected from the Stock Exchange W</w:t>
      </w:r>
      <w:r w:rsidRPr="00FB3B43">
        <w:rPr>
          <w:sz w:val="24"/>
          <w:szCs w:val="24"/>
        </w:rPr>
        <w:t>ebsite.</w:t>
      </w:r>
      <w:r w:rsidR="00D21E0E" w:rsidRPr="00FB3B43">
        <w:rPr>
          <w:sz w:val="24"/>
          <w:szCs w:val="24"/>
        </w:rPr>
        <w:t>.</w:t>
      </w:r>
    </w:p>
    <w:p w:rsidR="005A2EAA" w:rsidRPr="00FB3B43" w:rsidRDefault="00263997" w:rsidP="00776F59">
      <w:pPr>
        <w:tabs>
          <w:tab w:val="left" w:pos="90"/>
        </w:tabs>
        <w:spacing w:line="480" w:lineRule="auto"/>
        <w:jc w:val="both"/>
        <w:rPr>
          <w:b/>
          <w:sz w:val="24"/>
          <w:szCs w:val="24"/>
        </w:rPr>
      </w:pPr>
      <w:r>
        <w:rPr>
          <w:b/>
          <w:sz w:val="24"/>
          <w:szCs w:val="24"/>
        </w:rPr>
        <w:t>3.7</w:t>
      </w:r>
      <w:r w:rsidR="009A3D60" w:rsidRPr="00FB3B43">
        <w:rPr>
          <w:b/>
          <w:sz w:val="24"/>
          <w:szCs w:val="24"/>
        </w:rPr>
        <w:t xml:space="preserve">   Data Analysis Technique</w:t>
      </w:r>
      <w:r w:rsidR="00083FC4" w:rsidRPr="00FB3B43">
        <w:rPr>
          <w:b/>
          <w:sz w:val="24"/>
          <w:szCs w:val="24"/>
        </w:rPr>
        <w:t xml:space="preserve"> </w:t>
      </w:r>
    </w:p>
    <w:p w:rsidR="0030641C" w:rsidRPr="00FB3B43" w:rsidRDefault="009A3D60" w:rsidP="00776F59">
      <w:pPr>
        <w:tabs>
          <w:tab w:val="left" w:pos="90"/>
        </w:tabs>
        <w:spacing w:line="480" w:lineRule="auto"/>
        <w:jc w:val="both"/>
        <w:rPr>
          <w:sz w:val="24"/>
          <w:szCs w:val="24"/>
        </w:rPr>
      </w:pPr>
      <w:r w:rsidRPr="00FB3B43">
        <w:rPr>
          <w:sz w:val="24"/>
          <w:szCs w:val="24"/>
        </w:rPr>
        <w:t xml:space="preserve">In analyzing </w:t>
      </w:r>
      <w:r w:rsidR="007B38BC" w:rsidRPr="00FB3B43">
        <w:rPr>
          <w:sz w:val="24"/>
          <w:szCs w:val="24"/>
        </w:rPr>
        <w:t xml:space="preserve">the data, the researcher made use of statistical packaging for social science (SPSS) to generate </w:t>
      </w:r>
      <w:r w:rsidR="00A52A34">
        <w:rPr>
          <w:sz w:val="24"/>
          <w:szCs w:val="24"/>
        </w:rPr>
        <w:t xml:space="preserve">the multiple regression analysis </w:t>
      </w:r>
      <w:r w:rsidR="00D749D3">
        <w:rPr>
          <w:sz w:val="24"/>
          <w:szCs w:val="24"/>
        </w:rPr>
        <w:t xml:space="preserve">and </w:t>
      </w:r>
      <w:r w:rsidR="007B38BC" w:rsidRPr="00FB3B43">
        <w:rPr>
          <w:sz w:val="24"/>
          <w:szCs w:val="24"/>
        </w:rPr>
        <w:t>test the relationship between the dependent variable and the independent variables</w:t>
      </w:r>
      <w:r w:rsidR="00825A72" w:rsidRPr="00FB3B43">
        <w:rPr>
          <w:sz w:val="24"/>
          <w:szCs w:val="24"/>
        </w:rPr>
        <w:t>.</w:t>
      </w:r>
    </w:p>
    <w:p w:rsidR="00BA18F1" w:rsidRPr="00FB3B43" w:rsidRDefault="00263997" w:rsidP="00776F59">
      <w:pPr>
        <w:tabs>
          <w:tab w:val="left" w:pos="90"/>
        </w:tabs>
        <w:spacing w:line="480" w:lineRule="auto"/>
        <w:jc w:val="both"/>
        <w:rPr>
          <w:b/>
          <w:sz w:val="24"/>
          <w:szCs w:val="24"/>
        </w:rPr>
      </w:pPr>
      <w:r>
        <w:rPr>
          <w:b/>
          <w:sz w:val="24"/>
          <w:szCs w:val="24"/>
        </w:rPr>
        <w:t>3.8</w:t>
      </w:r>
      <w:r w:rsidR="00825A72" w:rsidRPr="00FB3B43">
        <w:rPr>
          <w:b/>
          <w:sz w:val="24"/>
          <w:szCs w:val="24"/>
        </w:rPr>
        <w:t xml:space="preserve">    Model Specification</w:t>
      </w:r>
    </w:p>
    <w:p w:rsidR="00BA18F1" w:rsidRPr="00FB3B43" w:rsidRDefault="006A1150" w:rsidP="00776F59">
      <w:pPr>
        <w:tabs>
          <w:tab w:val="left" w:pos="90"/>
        </w:tabs>
        <w:spacing w:line="480" w:lineRule="auto"/>
        <w:jc w:val="both"/>
        <w:rPr>
          <w:sz w:val="24"/>
          <w:szCs w:val="24"/>
        </w:rPr>
      </w:pPr>
      <w:r>
        <w:rPr>
          <w:sz w:val="24"/>
          <w:szCs w:val="24"/>
        </w:rPr>
        <w:t xml:space="preserve"> The model that </w:t>
      </w:r>
      <w:r w:rsidR="00BA18F1" w:rsidRPr="00FB3B43">
        <w:rPr>
          <w:sz w:val="24"/>
          <w:szCs w:val="24"/>
        </w:rPr>
        <w:t xml:space="preserve">used in testing the hypotheses of the study is presented below: </w:t>
      </w:r>
    </w:p>
    <w:p w:rsidR="00280101" w:rsidRPr="00280101" w:rsidRDefault="00280101" w:rsidP="00776F59">
      <w:pPr>
        <w:tabs>
          <w:tab w:val="left" w:pos="90"/>
        </w:tabs>
        <w:spacing w:line="480" w:lineRule="auto"/>
        <w:jc w:val="both"/>
        <w:rPr>
          <w:b/>
          <w:sz w:val="24"/>
          <w:szCs w:val="24"/>
        </w:rPr>
      </w:pPr>
      <w:r w:rsidRPr="00280101">
        <w:rPr>
          <w:b/>
          <w:sz w:val="24"/>
          <w:szCs w:val="24"/>
        </w:rPr>
        <w:t>Model 1</w:t>
      </w:r>
    </w:p>
    <w:p w:rsidR="00CA35A4" w:rsidRPr="00FB3B43" w:rsidRDefault="00BA18F1" w:rsidP="00776F59">
      <w:pPr>
        <w:tabs>
          <w:tab w:val="left" w:pos="90"/>
        </w:tabs>
        <w:spacing w:line="480" w:lineRule="auto"/>
        <w:jc w:val="both"/>
        <w:rPr>
          <w:sz w:val="24"/>
          <w:szCs w:val="24"/>
        </w:rPr>
      </w:pPr>
      <w:r w:rsidRPr="00FB3B43">
        <w:rPr>
          <w:sz w:val="24"/>
          <w:szCs w:val="24"/>
        </w:rPr>
        <w:t>R</w:t>
      </w:r>
      <w:r w:rsidR="00280101">
        <w:rPr>
          <w:sz w:val="24"/>
          <w:szCs w:val="24"/>
        </w:rPr>
        <w:t>0A</w:t>
      </w:r>
      <w:r w:rsidR="00280101" w:rsidRPr="00280101">
        <w:rPr>
          <w:sz w:val="24"/>
          <w:szCs w:val="24"/>
          <w:vertAlign w:val="subscript"/>
        </w:rPr>
        <w:t>it</w:t>
      </w:r>
      <w:r w:rsidR="00280101">
        <w:rPr>
          <w:sz w:val="24"/>
          <w:szCs w:val="24"/>
        </w:rPr>
        <w:t xml:space="preserve"> = β</w:t>
      </w:r>
      <w:r w:rsidR="00280101" w:rsidRPr="00280101">
        <w:rPr>
          <w:sz w:val="24"/>
          <w:szCs w:val="24"/>
          <w:vertAlign w:val="subscript"/>
        </w:rPr>
        <w:t>0</w:t>
      </w:r>
      <w:r w:rsidR="00280101">
        <w:rPr>
          <w:sz w:val="24"/>
          <w:szCs w:val="24"/>
        </w:rPr>
        <w:t xml:space="preserve"> + β</w:t>
      </w:r>
      <w:r w:rsidR="00280101" w:rsidRPr="00280101">
        <w:rPr>
          <w:sz w:val="24"/>
          <w:szCs w:val="24"/>
          <w:vertAlign w:val="subscript"/>
        </w:rPr>
        <w:t>1</w:t>
      </w:r>
      <w:r w:rsidR="00280101">
        <w:rPr>
          <w:sz w:val="24"/>
          <w:szCs w:val="24"/>
        </w:rPr>
        <w:t>LDTA</w:t>
      </w:r>
      <w:r w:rsidR="00280101" w:rsidRPr="00280101">
        <w:rPr>
          <w:sz w:val="24"/>
          <w:szCs w:val="24"/>
          <w:vertAlign w:val="subscript"/>
        </w:rPr>
        <w:t>it</w:t>
      </w:r>
      <w:r w:rsidR="00280101">
        <w:rPr>
          <w:sz w:val="24"/>
          <w:szCs w:val="24"/>
        </w:rPr>
        <w:t xml:space="preserve"> + β</w:t>
      </w:r>
      <w:r w:rsidR="00280101" w:rsidRPr="00280101">
        <w:rPr>
          <w:sz w:val="24"/>
          <w:szCs w:val="24"/>
          <w:vertAlign w:val="subscript"/>
        </w:rPr>
        <w:t>2</w:t>
      </w:r>
      <w:r w:rsidR="00CA35A4" w:rsidRPr="00FB3B43">
        <w:rPr>
          <w:sz w:val="24"/>
          <w:szCs w:val="24"/>
        </w:rPr>
        <w:t>T</w:t>
      </w:r>
      <w:r w:rsidR="00280101">
        <w:rPr>
          <w:sz w:val="24"/>
          <w:szCs w:val="24"/>
        </w:rPr>
        <w:t>DTA</w:t>
      </w:r>
      <w:r w:rsidR="00280101" w:rsidRPr="00280101">
        <w:rPr>
          <w:sz w:val="24"/>
          <w:szCs w:val="24"/>
          <w:vertAlign w:val="subscript"/>
        </w:rPr>
        <w:t>it</w:t>
      </w:r>
      <w:r w:rsidR="00786721" w:rsidRPr="00FB3B43">
        <w:rPr>
          <w:sz w:val="24"/>
          <w:szCs w:val="24"/>
        </w:rPr>
        <w:t xml:space="preserve"> + Ɛ</w:t>
      </w:r>
      <w:r w:rsidRPr="00280101">
        <w:rPr>
          <w:sz w:val="24"/>
          <w:szCs w:val="24"/>
          <w:vertAlign w:val="subscript"/>
        </w:rPr>
        <w:t>it</w:t>
      </w:r>
      <w:r w:rsidRPr="00FB3B43">
        <w:rPr>
          <w:sz w:val="24"/>
          <w:szCs w:val="24"/>
        </w:rPr>
        <w:t xml:space="preserve"> </w:t>
      </w:r>
    </w:p>
    <w:p w:rsidR="00BA18F1" w:rsidRPr="00FB3B43" w:rsidRDefault="00BA18F1" w:rsidP="00776F59">
      <w:pPr>
        <w:tabs>
          <w:tab w:val="left" w:pos="90"/>
        </w:tabs>
        <w:spacing w:line="480" w:lineRule="auto"/>
        <w:jc w:val="both"/>
        <w:rPr>
          <w:sz w:val="24"/>
          <w:szCs w:val="24"/>
        </w:rPr>
      </w:pPr>
      <w:r w:rsidRPr="00FB3B43">
        <w:rPr>
          <w:sz w:val="24"/>
          <w:szCs w:val="24"/>
        </w:rPr>
        <w:t xml:space="preserve">Where: ROA = Return on asset </w:t>
      </w:r>
    </w:p>
    <w:p w:rsidR="00BA18F1" w:rsidRPr="00FB3B43" w:rsidRDefault="00280101" w:rsidP="00776F59">
      <w:pPr>
        <w:tabs>
          <w:tab w:val="left" w:pos="90"/>
        </w:tabs>
        <w:spacing w:line="480" w:lineRule="auto"/>
        <w:jc w:val="both"/>
        <w:rPr>
          <w:sz w:val="24"/>
          <w:szCs w:val="24"/>
        </w:rPr>
      </w:pPr>
      <w:r>
        <w:rPr>
          <w:sz w:val="24"/>
          <w:szCs w:val="24"/>
        </w:rPr>
        <w:t xml:space="preserve"> L</w:t>
      </w:r>
      <w:r w:rsidR="00BA18F1" w:rsidRPr="00FB3B43">
        <w:rPr>
          <w:sz w:val="24"/>
          <w:szCs w:val="24"/>
        </w:rPr>
        <w:t>DTA</w:t>
      </w:r>
      <w:r w:rsidRPr="00280101">
        <w:rPr>
          <w:sz w:val="24"/>
          <w:szCs w:val="24"/>
          <w:vertAlign w:val="subscript"/>
        </w:rPr>
        <w:t>it</w:t>
      </w:r>
      <w:r>
        <w:rPr>
          <w:sz w:val="24"/>
          <w:szCs w:val="24"/>
        </w:rPr>
        <w:t xml:space="preserve"> = Long-term </w:t>
      </w:r>
      <w:r w:rsidR="00BA18F1" w:rsidRPr="00FB3B43">
        <w:rPr>
          <w:sz w:val="24"/>
          <w:szCs w:val="24"/>
        </w:rPr>
        <w:t>debt to total assets</w:t>
      </w:r>
      <w:r>
        <w:rPr>
          <w:sz w:val="24"/>
          <w:szCs w:val="24"/>
        </w:rPr>
        <w:t xml:space="preserve"> for firm i at time t</w:t>
      </w:r>
    </w:p>
    <w:p w:rsidR="00BA18F1" w:rsidRPr="00FB3B43" w:rsidRDefault="00280101" w:rsidP="00776F59">
      <w:pPr>
        <w:tabs>
          <w:tab w:val="left" w:pos="90"/>
        </w:tabs>
        <w:spacing w:line="480" w:lineRule="auto"/>
        <w:jc w:val="both"/>
        <w:rPr>
          <w:sz w:val="24"/>
          <w:szCs w:val="24"/>
        </w:rPr>
      </w:pPr>
      <w:r>
        <w:rPr>
          <w:sz w:val="24"/>
          <w:szCs w:val="24"/>
        </w:rPr>
        <w:t>TDTA</w:t>
      </w:r>
      <w:r w:rsidRPr="00280101">
        <w:rPr>
          <w:sz w:val="24"/>
          <w:szCs w:val="24"/>
          <w:vertAlign w:val="subscript"/>
        </w:rPr>
        <w:t>it</w:t>
      </w:r>
      <w:r>
        <w:rPr>
          <w:sz w:val="24"/>
          <w:szCs w:val="24"/>
        </w:rPr>
        <w:t xml:space="preserve"> = Total </w:t>
      </w:r>
      <w:r w:rsidR="00BA18F1" w:rsidRPr="00FB3B43">
        <w:rPr>
          <w:sz w:val="24"/>
          <w:szCs w:val="24"/>
        </w:rPr>
        <w:t>debt to total assets</w:t>
      </w:r>
      <w:r>
        <w:rPr>
          <w:sz w:val="24"/>
          <w:szCs w:val="24"/>
        </w:rPr>
        <w:t xml:space="preserve"> for firm i at time t</w:t>
      </w:r>
    </w:p>
    <w:p w:rsidR="00CA35A4" w:rsidRPr="00FB3B43" w:rsidRDefault="006A1150" w:rsidP="00776F59">
      <w:pPr>
        <w:tabs>
          <w:tab w:val="left" w:pos="90"/>
        </w:tabs>
        <w:spacing w:line="480" w:lineRule="auto"/>
        <w:jc w:val="both"/>
        <w:rPr>
          <w:sz w:val="24"/>
          <w:szCs w:val="24"/>
        </w:rPr>
      </w:pPr>
      <w:r>
        <w:rPr>
          <w:sz w:val="24"/>
          <w:szCs w:val="24"/>
        </w:rPr>
        <w:t>β0, β</w:t>
      </w:r>
      <w:r w:rsidRPr="006A1150">
        <w:rPr>
          <w:sz w:val="24"/>
          <w:szCs w:val="24"/>
          <w:vertAlign w:val="subscript"/>
        </w:rPr>
        <w:t>1</w:t>
      </w:r>
      <w:r>
        <w:rPr>
          <w:sz w:val="24"/>
          <w:szCs w:val="24"/>
        </w:rPr>
        <w:t xml:space="preserve"> – β</w:t>
      </w:r>
      <w:r w:rsidRPr="006A1150">
        <w:rPr>
          <w:sz w:val="24"/>
          <w:szCs w:val="24"/>
          <w:vertAlign w:val="subscript"/>
        </w:rPr>
        <w:t>2</w:t>
      </w:r>
      <w:r w:rsidR="00CA35A4" w:rsidRPr="00FB3B43">
        <w:rPr>
          <w:sz w:val="24"/>
          <w:szCs w:val="24"/>
        </w:rPr>
        <w:t xml:space="preserve"> = parameters to be estimated</w:t>
      </w:r>
    </w:p>
    <w:p w:rsidR="00BA18F1" w:rsidRPr="00FB3B43" w:rsidRDefault="00BA18F1" w:rsidP="00776F59">
      <w:pPr>
        <w:tabs>
          <w:tab w:val="left" w:pos="90"/>
        </w:tabs>
        <w:spacing w:line="480" w:lineRule="auto"/>
        <w:jc w:val="both"/>
        <w:rPr>
          <w:sz w:val="24"/>
          <w:szCs w:val="24"/>
        </w:rPr>
      </w:pPr>
      <w:r w:rsidRPr="00FB3B43">
        <w:rPr>
          <w:sz w:val="24"/>
          <w:szCs w:val="24"/>
        </w:rPr>
        <w:lastRenderedPageBreak/>
        <w:t xml:space="preserve"> Ɛ = error term signifying other variables not captured in the study</w:t>
      </w:r>
    </w:p>
    <w:p w:rsidR="00BF509F" w:rsidRPr="00280101" w:rsidRDefault="00BF509F" w:rsidP="00BF509F">
      <w:pPr>
        <w:tabs>
          <w:tab w:val="left" w:pos="90"/>
        </w:tabs>
        <w:spacing w:line="480" w:lineRule="auto"/>
        <w:jc w:val="both"/>
        <w:rPr>
          <w:b/>
          <w:sz w:val="24"/>
          <w:szCs w:val="24"/>
        </w:rPr>
      </w:pPr>
      <w:r>
        <w:rPr>
          <w:b/>
          <w:sz w:val="24"/>
          <w:szCs w:val="24"/>
        </w:rPr>
        <w:t xml:space="preserve">Model </w:t>
      </w:r>
      <w:r w:rsidR="00493035">
        <w:rPr>
          <w:b/>
          <w:sz w:val="24"/>
          <w:szCs w:val="24"/>
        </w:rPr>
        <w:t>2</w:t>
      </w:r>
    </w:p>
    <w:p w:rsidR="00BF509F" w:rsidRPr="00FB3B43" w:rsidRDefault="00BF509F" w:rsidP="00BF509F">
      <w:pPr>
        <w:tabs>
          <w:tab w:val="left" w:pos="90"/>
        </w:tabs>
        <w:spacing w:line="480" w:lineRule="auto"/>
        <w:jc w:val="both"/>
        <w:rPr>
          <w:sz w:val="24"/>
          <w:szCs w:val="24"/>
        </w:rPr>
      </w:pPr>
      <w:r w:rsidRPr="00FB3B43">
        <w:rPr>
          <w:sz w:val="24"/>
          <w:szCs w:val="24"/>
        </w:rPr>
        <w:t>R</w:t>
      </w:r>
      <w:r>
        <w:rPr>
          <w:sz w:val="24"/>
          <w:szCs w:val="24"/>
        </w:rPr>
        <w:t>0E</w:t>
      </w:r>
      <w:r w:rsidRPr="00280101">
        <w:rPr>
          <w:sz w:val="24"/>
          <w:szCs w:val="24"/>
          <w:vertAlign w:val="subscript"/>
        </w:rPr>
        <w:t>it</w:t>
      </w:r>
      <w:r>
        <w:rPr>
          <w:sz w:val="24"/>
          <w:szCs w:val="24"/>
        </w:rPr>
        <w:t xml:space="preserve"> = β</w:t>
      </w:r>
      <w:r w:rsidRPr="00280101">
        <w:rPr>
          <w:sz w:val="24"/>
          <w:szCs w:val="24"/>
          <w:vertAlign w:val="subscript"/>
        </w:rPr>
        <w:t>0</w:t>
      </w:r>
      <w:r>
        <w:rPr>
          <w:sz w:val="24"/>
          <w:szCs w:val="24"/>
        </w:rPr>
        <w:t xml:space="preserve"> +</w:t>
      </w:r>
      <w:r w:rsidR="006A1150">
        <w:rPr>
          <w:sz w:val="24"/>
          <w:szCs w:val="24"/>
        </w:rPr>
        <w:t xml:space="preserve"> </w:t>
      </w:r>
      <w:r w:rsidR="006A1150" w:rsidRPr="006A1150">
        <w:rPr>
          <w:sz w:val="24"/>
          <w:szCs w:val="24"/>
        </w:rPr>
        <w:t>β</w:t>
      </w:r>
      <w:r w:rsidR="006A1150" w:rsidRPr="006A1150">
        <w:rPr>
          <w:sz w:val="24"/>
          <w:szCs w:val="24"/>
          <w:vertAlign w:val="subscript"/>
        </w:rPr>
        <w:t>1</w:t>
      </w:r>
      <w:r w:rsidR="006A1150">
        <w:rPr>
          <w:sz w:val="24"/>
          <w:szCs w:val="24"/>
        </w:rPr>
        <w:t>S</w:t>
      </w:r>
      <w:r w:rsidR="006A1150" w:rsidRPr="006A1150">
        <w:rPr>
          <w:sz w:val="24"/>
          <w:szCs w:val="24"/>
        </w:rPr>
        <w:t>DTEi</w:t>
      </w:r>
      <w:r>
        <w:rPr>
          <w:sz w:val="24"/>
          <w:szCs w:val="24"/>
        </w:rPr>
        <w:t xml:space="preserve"> </w:t>
      </w:r>
      <w:r w:rsidR="006A1150">
        <w:rPr>
          <w:sz w:val="24"/>
          <w:szCs w:val="24"/>
        </w:rPr>
        <w:t xml:space="preserve">+ </w:t>
      </w:r>
      <w:r>
        <w:rPr>
          <w:sz w:val="24"/>
          <w:szCs w:val="24"/>
        </w:rPr>
        <w:t>β</w:t>
      </w:r>
      <w:r w:rsidR="006A1150">
        <w:rPr>
          <w:sz w:val="24"/>
          <w:szCs w:val="24"/>
          <w:vertAlign w:val="subscript"/>
        </w:rPr>
        <w:t>2</w:t>
      </w:r>
      <w:r>
        <w:rPr>
          <w:sz w:val="24"/>
          <w:szCs w:val="24"/>
        </w:rPr>
        <w:t>LDTE</w:t>
      </w:r>
      <w:r w:rsidRPr="00280101">
        <w:rPr>
          <w:sz w:val="24"/>
          <w:szCs w:val="24"/>
          <w:vertAlign w:val="subscript"/>
        </w:rPr>
        <w:t>it</w:t>
      </w:r>
      <w:r>
        <w:rPr>
          <w:sz w:val="24"/>
          <w:szCs w:val="24"/>
        </w:rPr>
        <w:t xml:space="preserve"> + β</w:t>
      </w:r>
      <w:r w:rsidR="006A1150">
        <w:rPr>
          <w:sz w:val="24"/>
          <w:szCs w:val="24"/>
          <w:vertAlign w:val="subscript"/>
        </w:rPr>
        <w:t>3</w:t>
      </w:r>
      <w:r w:rsidRPr="00FB3B43">
        <w:rPr>
          <w:sz w:val="24"/>
          <w:szCs w:val="24"/>
        </w:rPr>
        <w:t>T</w:t>
      </w:r>
      <w:r>
        <w:rPr>
          <w:sz w:val="24"/>
          <w:szCs w:val="24"/>
        </w:rPr>
        <w:t>DTE</w:t>
      </w:r>
      <w:r w:rsidRPr="00280101">
        <w:rPr>
          <w:sz w:val="24"/>
          <w:szCs w:val="24"/>
          <w:vertAlign w:val="subscript"/>
        </w:rPr>
        <w:t>it</w:t>
      </w:r>
      <w:r w:rsidRPr="00FB3B43">
        <w:rPr>
          <w:sz w:val="24"/>
          <w:szCs w:val="24"/>
        </w:rPr>
        <w:t xml:space="preserve"> + Ɛ</w:t>
      </w:r>
      <w:r w:rsidRPr="00280101">
        <w:rPr>
          <w:sz w:val="24"/>
          <w:szCs w:val="24"/>
          <w:vertAlign w:val="subscript"/>
        </w:rPr>
        <w:t>it</w:t>
      </w:r>
      <w:r w:rsidRPr="00FB3B43">
        <w:rPr>
          <w:sz w:val="24"/>
          <w:szCs w:val="24"/>
        </w:rPr>
        <w:t xml:space="preserve"> </w:t>
      </w:r>
    </w:p>
    <w:p w:rsidR="00BF509F" w:rsidRDefault="006A1150" w:rsidP="00BF509F">
      <w:pPr>
        <w:tabs>
          <w:tab w:val="left" w:pos="90"/>
        </w:tabs>
        <w:spacing w:line="480" w:lineRule="auto"/>
        <w:jc w:val="both"/>
        <w:rPr>
          <w:sz w:val="24"/>
          <w:szCs w:val="24"/>
        </w:rPr>
      </w:pPr>
      <w:r>
        <w:rPr>
          <w:sz w:val="24"/>
          <w:szCs w:val="24"/>
        </w:rPr>
        <w:t>Where: ROE</w:t>
      </w:r>
      <w:r w:rsidR="00BF509F">
        <w:rPr>
          <w:sz w:val="24"/>
          <w:szCs w:val="24"/>
        </w:rPr>
        <w:t xml:space="preserve"> = Return on Equity</w:t>
      </w:r>
      <w:r w:rsidR="00BF509F" w:rsidRPr="00FB3B43">
        <w:rPr>
          <w:sz w:val="24"/>
          <w:szCs w:val="24"/>
        </w:rPr>
        <w:t xml:space="preserve"> </w:t>
      </w:r>
    </w:p>
    <w:p w:rsidR="006A1150" w:rsidRPr="006A1150" w:rsidRDefault="006A1150" w:rsidP="00BF509F">
      <w:pPr>
        <w:tabs>
          <w:tab w:val="left" w:pos="90"/>
        </w:tabs>
        <w:spacing w:line="480" w:lineRule="auto"/>
        <w:jc w:val="both"/>
        <w:rPr>
          <w:sz w:val="24"/>
          <w:szCs w:val="24"/>
        </w:rPr>
      </w:pPr>
      <w:r>
        <w:rPr>
          <w:sz w:val="24"/>
          <w:szCs w:val="24"/>
        </w:rPr>
        <w:t xml:space="preserve"> S</w:t>
      </w:r>
      <w:r w:rsidRPr="006A1150">
        <w:rPr>
          <w:sz w:val="24"/>
          <w:szCs w:val="24"/>
        </w:rPr>
        <w:t>DTE</w:t>
      </w:r>
      <w:r w:rsidRPr="006A1150">
        <w:rPr>
          <w:sz w:val="24"/>
          <w:szCs w:val="24"/>
          <w:vertAlign w:val="subscript"/>
        </w:rPr>
        <w:t>it</w:t>
      </w:r>
      <w:r>
        <w:rPr>
          <w:sz w:val="24"/>
          <w:szCs w:val="24"/>
        </w:rPr>
        <w:t>= Short</w:t>
      </w:r>
      <w:r w:rsidRPr="006A1150">
        <w:rPr>
          <w:sz w:val="24"/>
          <w:szCs w:val="24"/>
        </w:rPr>
        <w:t>-term debt to Equity for firm i at time t</w:t>
      </w:r>
    </w:p>
    <w:p w:rsidR="00BF509F" w:rsidRPr="00FB3B43" w:rsidRDefault="00BF509F" w:rsidP="00BF509F">
      <w:pPr>
        <w:tabs>
          <w:tab w:val="left" w:pos="90"/>
        </w:tabs>
        <w:spacing w:line="480" w:lineRule="auto"/>
        <w:jc w:val="both"/>
        <w:rPr>
          <w:sz w:val="24"/>
          <w:szCs w:val="24"/>
        </w:rPr>
      </w:pPr>
      <w:r>
        <w:rPr>
          <w:sz w:val="24"/>
          <w:szCs w:val="24"/>
        </w:rPr>
        <w:t xml:space="preserve"> LDTE</w:t>
      </w:r>
      <w:r w:rsidRPr="00280101">
        <w:rPr>
          <w:sz w:val="24"/>
          <w:szCs w:val="24"/>
          <w:vertAlign w:val="subscript"/>
        </w:rPr>
        <w:t>it</w:t>
      </w:r>
      <w:r>
        <w:rPr>
          <w:sz w:val="24"/>
          <w:szCs w:val="24"/>
        </w:rPr>
        <w:t xml:space="preserve"> = Long-term debt to Equity for firm i at time t</w:t>
      </w:r>
    </w:p>
    <w:p w:rsidR="00BF509F" w:rsidRPr="00FB3B43" w:rsidRDefault="00BF509F" w:rsidP="00BF509F">
      <w:pPr>
        <w:tabs>
          <w:tab w:val="left" w:pos="90"/>
        </w:tabs>
        <w:spacing w:line="480" w:lineRule="auto"/>
        <w:jc w:val="both"/>
        <w:rPr>
          <w:sz w:val="24"/>
          <w:szCs w:val="24"/>
        </w:rPr>
      </w:pPr>
      <w:r>
        <w:rPr>
          <w:sz w:val="24"/>
          <w:szCs w:val="24"/>
        </w:rPr>
        <w:t>TDTE</w:t>
      </w:r>
      <w:r w:rsidRPr="00280101">
        <w:rPr>
          <w:sz w:val="24"/>
          <w:szCs w:val="24"/>
          <w:vertAlign w:val="subscript"/>
        </w:rPr>
        <w:t>it</w:t>
      </w:r>
      <w:r>
        <w:rPr>
          <w:sz w:val="24"/>
          <w:szCs w:val="24"/>
        </w:rPr>
        <w:t xml:space="preserve"> = Total debt to Equity for firm i at time t</w:t>
      </w:r>
    </w:p>
    <w:p w:rsidR="00BF509F" w:rsidRPr="00FB3B43" w:rsidRDefault="00BF509F" w:rsidP="00BF509F">
      <w:pPr>
        <w:tabs>
          <w:tab w:val="left" w:pos="90"/>
        </w:tabs>
        <w:spacing w:line="480" w:lineRule="auto"/>
        <w:jc w:val="both"/>
        <w:rPr>
          <w:sz w:val="24"/>
          <w:szCs w:val="24"/>
        </w:rPr>
      </w:pPr>
      <w:r w:rsidRPr="00FB3B43">
        <w:rPr>
          <w:sz w:val="24"/>
          <w:szCs w:val="24"/>
        </w:rPr>
        <w:t>β</w:t>
      </w:r>
      <w:r w:rsidRPr="00957996">
        <w:rPr>
          <w:sz w:val="24"/>
          <w:szCs w:val="24"/>
          <w:vertAlign w:val="subscript"/>
        </w:rPr>
        <w:t>0</w:t>
      </w:r>
      <w:r w:rsidRPr="00FB3B43">
        <w:rPr>
          <w:sz w:val="24"/>
          <w:szCs w:val="24"/>
        </w:rPr>
        <w:t>, β</w:t>
      </w:r>
      <w:r w:rsidRPr="00957996">
        <w:rPr>
          <w:sz w:val="24"/>
          <w:szCs w:val="24"/>
          <w:vertAlign w:val="subscript"/>
        </w:rPr>
        <w:t>1</w:t>
      </w:r>
      <w:r w:rsidRPr="00FB3B43">
        <w:rPr>
          <w:sz w:val="24"/>
          <w:szCs w:val="24"/>
        </w:rPr>
        <w:t xml:space="preserve"> – β</w:t>
      </w:r>
      <w:r w:rsidRPr="00957996">
        <w:rPr>
          <w:sz w:val="24"/>
          <w:szCs w:val="24"/>
          <w:vertAlign w:val="subscript"/>
        </w:rPr>
        <w:t>4</w:t>
      </w:r>
      <w:r w:rsidRPr="00FB3B43">
        <w:rPr>
          <w:sz w:val="24"/>
          <w:szCs w:val="24"/>
        </w:rPr>
        <w:t xml:space="preserve"> = parameters to be estimated</w:t>
      </w:r>
    </w:p>
    <w:p w:rsidR="00825A72" w:rsidRPr="00FB3B43" w:rsidRDefault="00BF509F" w:rsidP="00BF509F">
      <w:pPr>
        <w:tabs>
          <w:tab w:val="left" w:pos="90"/>
        </w:tabs>
        <w:spacing w:line="480" w:lineRule="auto"/>
        <w:jc w:val="both"/>
        <w:rPr>
          <w:sz w:val="24"/>
          <w:szCs w:val="24"/>
        </w:rPr>
      </w:pPr>
      <w:r w:rsidRPr="00FB3B43">
        <w:rPr>
          <w:sz w:val="24"/>
          <w:szCs w:val="24"/>
        </w:rPr>
        <w:t xml:space="preserve"> Ɛ = error term signifying other variables not captured in the study</w:t>
      </w:r>
      <w:r w:rsidR="00280101">
        <w:rPr>
          <w:sz w:val="24"/>
          <w:szCs w:val="24"/>
        </w:rPr>
        <w:t xml:space="preserve"> </w:t>
      </w:r>
    </w:p>
    <w:p w:rsidR="008106DC" w:rsidRPr="00FB3B43" w:rsidRDefault="008106DC" w:rsidP="00776F59">
      <w:pPr>
        <w:tabs>
          <w:tab w:val="left" w:pos="90"/>
        </w:tabs>
        <w:spacing w:line="480" w:lineRule="auto"/>
        <w:jc w:val="both"/>
        <w:rPr>
          <w:sz w:val="24"/>
          <w:szCs w:val="24"/>
        </w:rPr>
      </w:pPr>
    </w:p>
    <w:p w:rsidR="00304D1A" w:rsidRDefault="00263997" w:rsidP="00776F59">
      <w:pPr>
        <w:tabs>
          <w:tab w:val="left" w:pos="90"/>
        </w:tabs>
        <w:spacing w:line="480" w:lineRule="auto"/>
        <w:jc w:val="both"/>
        <w:rPr>
          <w:b/>
          <w:sz w:val="24"/>
          <w:szCs w:val="24"/>
        </w:rPr>
      </w:pPr>
      <w:r>
        <w:rPr>
          <w:b/>
          <w:sz w:val="24"/>
          <w:szCs w:val="24"/>
        </w:rPr>
        <w:t>3.9</w:t>
      </w:r>
      <w:r w:rsidR="00F45852">
        <w:rPr>
          <w:b/>
          <w:sz w:val="24"/>
          <w:szCs w:val="24"/>
        </w:rPr>
        <w:t xml:space="preserve"> </w:t>
      </w:r>
      <w:r w:rsidR="00295B06" w:rsidRPr="00295B06">
        <w:rPr>
          <w:b/>
          <w:sz w:val="24"/>
          <w:szCs w:val="24"/>
        </w:rPr>
        <w:t xml:space="preserve">  Measurement of Variable</w:t>
      </w:r>
    </w:p>
    <w:tbl>
      <w:tblPr>
        <w:tblStyle w:val="TableGrid"/>
        <w:tblW w:w="0" w:type="auto"/>
        <w:tblLook w:val="04A0" w:firstRow="1" w:lastRow="0" w:firstColumn="1" w:lastColumn="0" w:noHBand="0" w:noVBand="1"/>
      </w:tblPr>
      <w:tblGrid>
        <w:gridCol w:w="4808"/>
        <w:gridCol w:w="4808"/>
      </w:tblGrid>
      <w:tr w:rsidR="00680B82" w:rsidTr="00680B82">
        <w:tc>
          <w:tcPr>
            <w:tcW w:w="4808" w:type="dxa"/>
          </w:tcPr>
          <w:p w:rsidR="00680B82" w:rsidRDefault="00680B82" w:rsidP="00776F59">
            <w:pPr>
              <w:tabs>
                <w:tab w:val="left" w:pos="90"/>
              </w:tabs>
              <w:spacing w:line="480" w:lineRule="auto"/>
              <w:jc w:val="both"/>
              <w:rPr>
                <w:b/>
                <w:sz w:val="24"/>
                <w:szCs w:val="24"/>
              </w:rPr>
            </w:pPr>
            <w:r>
              <w:rPr>
                <w:b/>
                <w:sz w:val="24"/>
                <w:szCs w:val="24"/>
              </w:rPr>
              <w:t xml:space="preserve">Variable </w:t>
            </w:r>
          </w:p>
        </w:tc>
        <w:tc>
          <w:tcPr>
            <w:tcW w:w="4808" w:type="dxa"/>
          </w:tcPr>
          <w:p w:rsidR="00680B82" w:rsidRDefault="00680B82" w:rsidP="00776F59">
            <w:pPr>
              <w:tabs>
                <w:tab w:val="left" w:pos="90"/>
              </w:tabs>
              <w:spacing w:line="480" w:lineRule="auto"/>
              <w:jc w:val="both"/>
              <w:rPr>
                <w:b/>
                <w:sz w:val="24"/>
                <w:szCs w:val="24"/>
              </w:rPr>
            </w:pPr>
            <w:r>
              <w:rPr>
                <w:b/>
                <w:sz w:val="24"/>
                <w:szCs w:val="24"/>
              </w:rPr>
              <w:t>Measurement</w:t>
            </w:r>
          </w:p>
        </w:tc>
      </w:tr>
      <w:tr w:rsidR="00680B82" w:rsidTr="00680B82">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Long</w:t>
            </w:r>
            <w:r>
              <w:rPr>
                <w:sz w:val="24"/>
                <w:szCs w:val="24"/>
              </w:rPr>
              <w:t>-term debt to total asset ratio</w:t>
            </w:r>
          </w:p>
        </w:tc>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 xml:space="preserve">Long –term </w:t>
            </w:r>
            <w:r>
              <w:rPr>
                <w:sz w:val="24"/>
                <w:szCs w:val="24"/>
              </w:rPr>
              <w:t>debt divided by total asset</w:t>
            </w:r>
          </w:p>
        </w:tc>
      </w:tr>
      <w:tr w:rsidR="00680B82" w:rsidTr="00680B82">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Total-debt to total asset ratio</w:t>
            </w:r>
          </w:p>
        </w:tc>
        <w:tc>
          <w:tcPr>
            <w:tcW w:w="4808" w:type="dxa"/>
          </w:tcPr>
          <w:p w:rsidR="00680B82" w:rsidRPr="00E22085" w:rsidRDefault="00680B82" w:rsidP="00776F59">
            <w:pPr>
              <w:tabs>
                <w:tab w:val="left" w:pos="90"/>
              </w:tabs>
              <w:spacing w:line="480" w:lineRule="auto"/>
              <w:jc w:val="both"/>
              <w:rPr>
                <w:sz w:val="24"/>
                <w:szCs w:val="24"/>
              </w:rPr>
            </w:pPr>
            <w:r w:rsidRPr="00E22085">
              <w:rPr>
                <w:sz w:val="24"/>
                <w:szCs w:val="24"/>
              </w:rPr>
              <w:t>Total debt ( long- term&amp; short term debt)</w:t>
            </w:r>
            <w:r w:rsidR="00E22085" w:rsidRPr="00E22085">
              <w:rPr>
                <w:sz w:val="24"/>
                <w:szCs w:val="24"/>
              </w:rPr>
              <w:t xml:space="preserve"> divided by total assets</w:t>
            </w:r>
          </w:p>
        </w:tc>
      </w:tr>
      <w:tr w:rsidR="00680B82" w:rsidTr="00680B82">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Short term debt to equity ratio</w:t>
            </w:r>
          </w:p>
        </w:tc>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Short-term debt divided by equity</w:t>
            </w:r>
          </w:p>
        </w:tc>
      </w:tr>
      <w:tr w:rsidR="00680B82" w:rsidTr="00680B82">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Long-term debt to total asset ratio</w:t>
            </w:r>
          </w:p>
        </w:tc>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Long-term debt divided by equity</w:t>
            </w:r>
          </w:p>
        </w:tc>
      </w:tr>
      <w:tr w:rsidR="00680B82" w:rsidTr="00680B82">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Total debt-equity ratio</w:t>
            </w:r>
          </w:p>
        </w:tc>
        <w:tc>
          <w:tcPr>
            <w:tcW w:w="4808" w:type="dxa"/>
          </w:tcPr>
          <w:p w:rsidR="00680B82" w:rsidRPr="00680B82" w:rsidRDefault="00680B82" w:rsidP="00776F59">
            <w:pPr>
              <w:tabs>
                <w:tab w:val="left" w:pos="90"/>
              </w:tabs>
              <w:spacing w:line="480" w:lineRule="auto"/>
              <w:jc w:val="both"/>
              <w:rPr>
                <w:sz w:val="24"/>
                <w:szCs w:val="24"/>
              </w:rPr>
            </w:pPr>
            <w:r w:rsidRPr="00680B82">
              <w:rPr>
                <w:sz w:val="24"/>
                <w:szCs w:val="24"/>
              </w:rPr>
              <w:t>Total debt (long-term &amp; short term debt) divided by equity</w:t>
            </w:r>
          </w:p>
        </w:tc>
      </w:tr>
      <w:tr w:rsidR="00ED1590" w:rsidTr="00680B82">
        <w:tc>
          <w:tcPr>
            <w:tcW w:w="4808" w:type="dxa"/>
          </w:tcPr>
          <w:p w:rsidR="00ED1590" w:rsidRPr="00680B82" w:rsidRDefault="00ED1590" w:rsidP="00776F59">
            <w:pPr>
              <w:tabs>
                <w:tab w:val="left" w:pos="90"/>
              </w:tabs>
              <w:spacing w:line="480" w:lineRule="auto"/>
              <w:jc w:val="both"/>
              <w:rPr>
                <w:sz w:val="24"/>
                <w:szCs w:val="24"/>
              </w:rPr>
            </w:pPr>
            <w:r>
              <w:rPr>
                <w:sz w:val="24"/>
                <w:szCs w:val="24"/>
              </w:rPr>
              <w:t>Return on equity (ROE) dependent variable</w:t>
            </w:r>
          </w:p>
        </w:tc>
        <w:tc>
          <w:tcPr>
            <w:tcW w:w="4808" w:type="dxa"/>
          </w:tcPr>
          <w:p w:rsidR="00ED1590" w:rsidRPr="00680B82" w:rsidRDefault="00ED1590" w:rsidP="00776F59">
            <w:pPr>
              <w:tabs>
                <w:tab w:val="left" w:pos="90"/>
              </w:tabs>
              <w:spacing w:line="480" w:lineRule="auto"/>
              <w:jc w:val="both"/>
              <w:rPr>
                <w:sz w:val="24"/>
                <w:szCs w:val="24"/>
              </w:rPr>
            </w:pPr>
            <w:r>
              <w:rPr>
                <w:sz w:val="24"/>
                <w:szCs w:val="24"/>
              </w:rPr>
              <w:t>Earnings after interest &amp; taxes (EBIT) divided by equity</w:t>
            </w:r>
          </w:p>
        </w:tc>
      </w:tr>
      <w:tr w:rsidR="00ED1590" w:rsidTr="00680B82">
        <w:tc>
          <w:tcPr>
            <w:tcW w:w="4808" w:type="dxa"/>
          </w:tcPr>
          <w:p w:rsidR="00ED1590" w:rsidRPr="00680B82" w:rsidRDefault="00ED1590" w:rsidP="00776F59">
            <w:pPr>
              <w:tabs>
                <w:tab w:val="left" w:pos="90"/>
              </w:tabs>
              <w:spacing w:line="480" w:lineRule="auto"/>
              <w:jc w:val="both"/>
              <w:rPr>
                <w:sz w:val="24"/>
                <w:szCs w:val="24"/>
              </w:rPr>
            </w:pPr>
            <w:r>
              <w:rPr>
                <w:sz w:val="24"/>
                <w:szCs w:val="24"/>
              </w:rPr>
              <w:t>Return on asset (ROA) dependent variable</w:t>
            </w:r>
          </w:p>
        </w:tc>
        <w:tc>
          <w:tcPr>
            <w:tcW w:w="4808" w:type="dxa"/>
          </w:tcPr>
          <w:p w:rsidR="00ED1590" w:rsidRPr="00680B82" w:rsidRDefault="00ED1590" w:rsidP="00776F59">
            <w:pPr>
              <w:tabs>
                <w:tab w:val="left" w:pos="90"/>
              </w:tabs>
              <w:spacing w:line="480" w:lineRule="auto"/>
              <w:jc w:val="both"/>
              <w:rPr>
                <w:sz w:val="24"/>
                <w:szCs w:val="24"/>
              </w:rPr>
            </w:pPr>
            <w:r>
              <w:rPr>
                <w:sz w:val="24"/>
                <w:szCs w:val="24"/>
              </w:rPr>
              <w:t>Earnings after interest &amp; taxes (EBIT) divided by total asset</w:t>
            </w:r>
          </w:p>
        </w:tc>
      </w:tr>
    </w:tbl>
    <w:p w:rsidR="007852FE" w:rsidRPr="00FB3B43" w:rsidRDefault="007852FE" w:rsidP="00776F59">
      <w:pPr>
        <w:tabs>
          <w:tab w:val="left" w:pos="90"/>
        </w:tabs>
        <w:spacing w:line="480" w:lineRule="auto"/>
        <w:jc w:val="both"/>
        <w:rPr>
          <w:b/>
          <w:sz w:val="24"/>
          <w:szCs w:val="24"/>
        </w:rPr>
      </w:pPr>
    </w:p>
    <w:p w:rsidR="007852FE" w:rsidRPr="00FB3B43" w:rsidRDefault="007E33AA" w:rsidP="00776F59">
      <w:pPr>
        <w:spacing w:line="480" w:lineRule="auto"/>
        <w:ind w:right="40"/>
        <w:jc w:val="both"/>
        <w:rPr>
          <w:rFonts w:eastAsia="Times New Roman"/>
          <w:bCs/>
          <w:sz w:val="24"/>
          <w:szCs w:val="24"/>
        </w:rPr>
      </w:pPr>
      <w:r w:rsidRPr="00FB3B43">
        <w:rPr>
          <w:rFonts w:eastAsia="Times New Roman"/>
          <w:bCs/>
          <w:sz w:val="24"/>
          <w:szCs w:val="24"/>
        </w:rPr>
        <w:t xml:space="preserve">                                                   </w:t>
      </w:r>
    </w:p>
    <w:p w:rsidR="00A72F2A" w:rsidRDefault="00A72F2A" w:rsidP="00A72F2A">
      <w:pPr>
        <w:spacing w:line="480" w:lineRule="auto"/>
        <w:ind w:right="40"/>
        <w:jc w:val="both"/>
        <w:rPr>
          <w:rFonts w:eastAsia="Times New Roman"/>
          <w:bCs/>
          <w:sz w:val="24"/>
          <w:szCs w:val="24"/>
        </w:rPr>
      </w:pPr>
    </w:p>
    <w:p w:rsidR="00E45036" w:rsidRDefault="00A72F2A" w:rsidP="00A72F2A">
      <w:pPr>
        <w:spacing w:line="480" w:lineRule="auto"/>
        <w:ind w:right="40"/>
        <w:jc w:val="both"/>
        <w:rPr>
          <w:rFonts w:eastAsia="Times New Roman"/>
          <w:bCs/>
          <w:sz w:val="24"/>
          <w:szCs w:val="24"/>
        </w:rPr>
      </w:pPr>
      <w:r>
        <w:rPr>
          <w:rFonts w:eastAsia="Times New Roman"/>
          <w:bCs/>
          <w:sz w:val="24"/>
          <w:szCs w:val="24"/>
        </w:rPr>
        <w:lastRenderedPageBreak/>
        <w:t xml:space="preserve">                                     </w:t>
      </w:r>
    </w:p>
    <w:p w:rsidR="00E45036" w:rsidRDefault="00E45036" w:rsidP="00A72F2A">
      <w:pPr>
        <w:spacing w:line="480" w:lineRule="auto"/>
        <w:ind w:right="40"/>
        <w:jc w:val="both"/>
        <w:rPr>
          <w:rFonts w:eastAsia="Times New Roman"/>
          <w:bCs/>
          <w:sz w:val="24"/>
          <w:szCs w:val="24"/>
        </w:rPr>
      </w:pPr>
    </w:p>
    <w:p w:rsidR="00E45036" w:rsidRDefault="00E45036" w:rsidP="00A72F2A">
      <w:pPr>
        <w:spacing w:line="480" w:lineRule="auto"/>
        <w:ind w:right="40"/>
        <w:jc w:val="both"/>
        <w:rPr>
          <w:rFonts w:eastAsia="Times New Roman"/>
          <w:bCs/>
          <w:sz w:val="24"/>
          <w:szCs w:val="24"/>
        </w:rPr>
      </w:pPr>
    </w:p>
    <w:p w:rsidR="00E45036" w:rsidRDefault="00E45036" w:rsidP="00A72F2A">
      <w:pPr>
        <w:spacing w:line="480" w:lineRule="auto"/>
        <w:ind w:right="40"/>
        <w:jc w:val="both"/>
        <w:rPr>
          <w:rFonts w:eastAsia="Times New Roman"/>
          <w:bCs/>
          <w:sz w:val="24"/>
          <w:szCs w:val="24"/>
        </w:rPr>
      </w:pPr>
    </w:p>
    <w:p w:rsidR="00E45036" w:rsidRDefault="00E45036" w:rsidP="00A72F2A">
      <w:pPr>
        <w:spacing w:line="480" w:lineRule="auto"/>
        <w:ind w:right="40"/>
        <w:jc w:val="both"/>
        <w:rPr>
          <w:rFonts w:eastAsia="Times New Roman"/>
          <w:bCs/>
          <w:sz w:val="24"/>
          <w:szCs w:val="24"/>
        </w:rPr>
      </w:pPr>
    </w:p>
    <w:p w:rsidR="009112C5" w:rsidRDefault="009112C5" w:rsidP="00A72F2A">
      <w:pPr>
        <w:spacing w:line="480" w:lineRule="auto"/>
        <w:ind w:right="40"/>
        <w:jc w:val="both"/>
        <w:rPr>
          <w:rFonts w:eastAsia="Times New Roman"/>
          <w:bCs/>
          <w:sz w:val="24"/>
          <w:szCs w:val="24"/>
        </w:rPr>
      </w:pPr>
    </w:p>
    <w:p w:rsidR="009112C5" w:rsidRDefault="009112C5" w:rsidP="00A72F2A">
      <w:pPr>
        <w:spacing w:line="480" w:lineRule="auto"/>
        <w:ind w:right="40"/>
        <w:jc w:val="both"/>
        <w:rPr>
          <w:rFonts w:eastAsia="Times New Roman"/>
          <w:bCs/>
          <w:sz w:val="24"/>
          <w:szCs w:val="24"/>
        </w:rPr>
      </w:pPr>
    </w:p>
    <w:p w:rsidR="00267EF8" w:rsidRPr="00FB3B43" w:rsidRDefault="009112C5" w:rsidP="00A72F2A">
      <w:pPr>
        <w:spacing w:line="480" w:lineRule="auto"/>
        <w:ind w:right="40"/>
        <w:jc w:val="both"/>
        <w:rPr>
          <w:rFonts w:eastAsia="Times New Roman"/>
          <w:b/>
          <w:bCs/>
          <w:sz w:val="24"/>
          <w:szCs w:val="24"/>
        </w:rPr>
      </w:pPr>
      <w:r>
        <w:rPr>
          <w:rFonts w:eastAsia="Times New Roman"/>
          <w:bCs/>
          <w:sz w:val="24"/>
          <w:szCs w:val="24"/>
        </w:rPr>
        <w:t xml:space="preserve">                                    </w:t>
      </w:r>
      <w:r w:rsidR="00267EF8" w:rsidRPr="00FB3B43">
        <w:rPr>
          <w:rFonts w:eastAsia="Times New Roman"/>
          <w:b/>
          <w:bCs/>
          <w:sz w:val="24"/>
          <w:szCs w:val="24"/>
        </w:rPr>
        <w:t xml:space="preserve"> CHAPTER FOUR</w:t>
      </w:r>
    </w:p>
    <w:p w:rsidR="00267EF8" w:rsidRPr="00FB3B43" w:rsidRDefault="00267EF8" w:rsidP="00776F59">
      <w:pPr>
        <w:spacing w:line="480" w:lineRule="auto"/>
        <w:ind w:left="720" w:right="40"/>
        <w:jc w:val="both"/>
        <w:rPr>
          <w:rFonts w:eastAsia="Times New Roman"/>
          <w:b/>
          <w:bCs/>
          <w:sz w:val="24"/>
          <w:szCs w:val="24"/>
        </w:rPr>
      </w:pPr>
      <w:r w:rsidRPr="00FB3B43">
        <w:rPr>
          <w:rFonts w:eastAsia="Times New Roman"/>
          <w:b/>
          <w:bCs/>
          <w:sz w:val="24"/>
          <w:szCs w:val="24"/>
        </w:rPr>
        <w:t>DATA ANALYSIS, RESULTS AND DISCUSSION OF FINDINGS</w:t>
      </w:r>
    </w:p>
    <w:p w:rsidR="00846355" w:rsidRPr="00FB3B43" w:rsidRDefault="00846355" w:rsidP="00776F59">
      <w:pPr>
        <w:spacing w:line="480" w:lineRule="auto"/>
        <w:ind w:left="720" w:right="40"/>
        <w:jc w:val="both"/>
        <w:rPr>
          <w:rFonts w:eastAsia="Times New Roman"/>
          <w:b/>
          <w:bCs/>
          <w:sz w:val="24"/>
          <w:szCs w:val="24"/>
        </w:rPr>
      </w:pPr>
    </w:p>
    <w:p w:rsidR="00267EF8" w:rsidRPr="00FB3B43" w:rsidRDefault="00267EF8" w:rsidP="00776F59">
      <w:pPr>
        <w:spacing w:line="480" w:lineRule="auto"/>
        <w:ind w:right="40"/>
        <w:jc w:val="both"/>
        <w:rPr>
          <w:rFonts w:eastAsia="Times New Roman"/>
          <w:b/>
          <w:bCs/>
          <w:sz w:val="24"/>
          <w:szCs w:val="24"/>
        </w:rPr>
      </w:pPr>
      <w:r w:rsidRPr="00FB3B43">
        <w:rPr>
          <w:rFonts w:eastAsia="Times New Roman"/>
          <w:b/>
          <w:bCs/>
          <w:sz w:val="24"/>
          <w:szCs w:val="24"/>
        </w:rPr>
        <w:t>4.1</w:t>
      </w:r>
      <w:r w:rsidR="00846355" w:rsidRPr="00FB3B43">
        <w:rPr>
          <w:rFonts w:eastAsia="Times New Roman"/>
          <w:b/>
          <w:bCs/>
          <w:sz w:val="24"/>
          <w:szCs w:val="24"/>
        </w:rPr>
        <w:t xml:space="preserve"> </w:t>
      </w:r>
      <w:r w:rsidR="00A142DA">
        <w:rPr>
          <w:rFonts w:eastAsia="Times New Roman"/>
          <w:b/>
          <w:bCs/>
          <w:sz w:val="24"/>
          <w:szCs w:val="24"/>
        </w:rPr>
        <w:t>I</w:t>
      </w:r>
      <w:r w:rsidR="0006791F">
        <w:rPr>
          <w:rFonts w:eastAsia="Times New Roman"/>
          <w:b/>
          <w:bCs/>
          <w:sz w:val="24"/>
          <w:szCs w:val="24"/>
        </w:rPr>
        <w:t>n</w:t>
      </w:r>
      <w:r w:rsidR="00D32969">
        <w:rPr>
          <w:rFonts w:eastAsia="Times New Roman"/>
          <w:b/>
          <w:bCs/>
          <w:sz w:val="24"/>
          <w:szCs w:val="24"/>
        </w:rPr>
        <w:t>t</w:t>
      </w:r>
      <w:r w:rsidR="00A142DA">
        <w:rPr>
          <w:rFonts w:eastAsia="Times New Roman"/>
          <w:b/>
          <w:bCs/>
          <w:sz w:val="24"/>
          <w:szCs w:val="24"/>
        </w:rPr>
        <w:t>roduction</w:t>
      </w:r>
    </w:p>
    <w:p w:rsidR="00846355" w:rsidRPr="00FB3B43" w:rsidRDefault="00267EF8" w:rsidP="00776F59">
      <w:pPr>
        <w:spacing w:line="480" w:lineRule="auto"/>
        <w:ind w:right="40"/>
        <w:jc w:val="both"/>
        <w:rPr>
          <w:rFonts w:eastAsia="Times New Roman"/>
          <w:bCs/>
          <w:sz w:val="24"/>
          <w:szCs w:val="24"/>
        </w:rPr>
      </w:pPr>
      <w:r w:rsidRPr="00FB3B43">
        <w:rPr>
          <w:rFonts w:eastAsia="Times New Roman"/>
          <w:bCs/>
          <w:sz w:val="24"/>
          <w:szCs w:val="24"/>
        </w:rPr>
        <w:t>The aim of this chapte</w:t>
      </w:r>
      <w:r w:rsidR="006A4B2B">
        <w:rPr>
          <w:rFonts w:eastAsia="Times New Roman"/>
          <w:bCs/>
          <w:sz w:val="24"/>
          <w:szCs w:val="24"/>
        </w:rPr>
        <w:t>r is to incorporate, analyze the acc</w:t>
      </w:r>
      <w:r w:rsidRPr="00FB3B43">
        <w:rPr>
          <w:rFonts w:eastAsia="Times New Roman"/>
          <w:bCs/>
          <w:sz w:val="24"/>
          <w:szCs w:val="24"/>
        </w:rPr>
        <w:t>ess</w:t>
      </w:r>
      <w:r w:rsidR="006A4B2B">
        <w:rPr>
          <w:rFonts w:eastAsia="Times New Roman"/>
          <w:bCs/>
          <w:sz w:val="24"/>
          <w:szCs w:val="24"/>
        </w:rPr>
        <w:t>ed data</w:t>
      </w:r>
      <w:r w:rsidRPr="00FB3B43">
        <w:rPr>
          <w:rFonts w:eastAsia="Times New Roman"/>
          <w:bCs/>
          <w:sz w:val="24"/>
          <w:szCs w:val="24"/>
        </w:rPr>
        <w:t xml:space="preserve"> from annual report</w:t>
      </w:r>
      <w:r w:rsidR="006A4B2B">
        <w:rPr>
          <w:rFonts w:eastAsia="Times New Roman"/>
          <w:bCs/>
          <w:sz w:val="24"/>
          <w:szCs w:val="24"/>
        </w:rPr>
        <w:t>s of</w:t>
      </w:r>
      <w:r w:rsidR="00F83E0D">
        <w:rPr>
          <w:rFonts w:eastAsia="Times New Roman"/>
          <w:bCs/>
          <w:sz w:val="24"/>
          <w:szCs w:val="24"/>
        </w:rPr>
        <w:t xml:space="preserve"> 16 </w:t>
      </w:r>
      <w:r w:rsidR="006A4B2B">
        <w:rPr>
          <w:rFonts w:eastAsia="Times New Roman"/>
          <w:bCs/>
          <w:sz w:val="24"/>
          <w:szCs w:val="24"/>
        </w:rPr>
        <w:t>service listed companies in Nigeria</w:t>
      </w:r>
      <w:r w:rsidR="00846355" w:rsidRPr="00FB3B43">
        <w:rPr>
          <w:rFonts w:eastAsia="Times New Roman"/>
          <w:bCs/>
          <w:sz w:val="24"/>
          <w:szCs w:val="24"/>
        </w:rPr>
        <w:t xml:space="preserve"> coveri</w:t>
      </w:r>
      <w:r w:rsidR="006101FC">
        <w:rPr>
          <w:rFonts w:eastAsia="Times New Roman"/>
          <w:bCs/>
          <w:sz w:val="24"/>
          <w:szCs w:val="24"/>
        </w:rPr>
        <w:t>ng 10 years (2011-2020) and to provide</w:t>
      </w:r>
      <w:r w:rsidR="00846355" w:rsidRPr="00FB3B43">
        <w:rPr>
          <w:rFonts w:eastAsia="Times New Roman"/>
          <w:bCs/>
          <w:sz w:val="24"/>
          <w:szCs w:val="24"/>
        </w:rPr>
        <w:t xml:space="preserve"> answers to the questions highlighted in the study objectives. </w:t>
      </w:r>
      <w:r w:rsidR="00935DE1">
        <w:rPr>
          <w:rFonts w:eastAsia="Times New Roman"/>
          <w:bCs/>
          <w:sz w:val="24"/>
          <w:szCs w:val="24"/>
        </w:rPr>
        <w:t>The study findings is on service listed companies in Nigeria.</w:t>
      </w:r>
      <w:r w:rsidR="00846355" w:rsidRPr="00FB3B43">
        <w:rPr>
          <w:rFonts w:eastAsia="Times New Roman"/>
          <w:bCs/>
          <w:sz w:val="24"/>
          <w:szCs w:val="24"/>
        </w:rPr>
        <w:t xml:space="preserve"> (SPSS), where regression analysis and correlation is used.</w:t>
      </w:r>
    </w:p>
    <w:p w:rsidR="00846355" w:rsidRPr="00FB3B43" w:rsidRDefault="00846355" w:rsidP="00776F59">
      <w:pPr>
        <w:spacing w:line="480" w:lineRule="auto"/>
        <w:ind w:right="40"/>
        <w:jc w:val="both"/>
        <w:rPr>
          <w:rFonts w:eastAsia="Times New Roman"/>
          <w:bCs/>
          <w:sz w:val="24"/>
          <w:szCs w:val="24"/>
        </w:rPr>
      </w:pPr>
      <w:r w:rsidRPr="00FB3B43">
        <w:rPr>
          <w:rFonts w:eastAsia="Times New Roman"/>
          <w:bCs/>
          <w:sz w:val="24"/>
          <w:szCs w:val="24"/>
        </w:rPr>
        <w:t xml:space="preserve"> </w:t>
      </w:r>
    </w:p>
    <w:p w:rsidR="00267EF8" w:rsidRPr="00FB3B43" w:rsidRDefault="00267EF8" w:rsidP="00776F59">
      <w:pPr>
        <w:spacing w:line="480" w:lineRule="auto"/>
        <w:ind w:right="40"/>
        <w:jc w:val="both"/>
        <w:rPr>
          <w:rFonts w:eastAsia="Times New Roman"/>
          <w:b/>
          <w:bCs/>
          <w:sz w:val="24"/>
          <w:szCs w:val="24"/>
        </w:rPr>
      </w:pPr>
      <w:r w:rsidRPr="00FB3B43">
        <w:rPr>
          <w:rFonts w:eastAsia="Times New Roman"/>
          <w:b/>
          <w:bCs/>
          <w:sz w:val="24"/>
          <w:szCs w:val="24"/>
        </w:rPr>
        <w:t>4.2</w:t>
      </w:r>
      <w:r w:rsidR="00846355" w:rsidRPr="00FB3B43">
        <w:rPr>
          <w:rFonts w:eastAsia="Times New Roman"/>
          <w:b/>
          <w:bCs/>
          <w:sz w:val="24"/>
          <w:szCs w:val="24"/>
        </w:rPr>
        <w:t xml:space="preserve">  </w:t>
      </w:r>
      <w:r w:rsidRPr="00FB3B43">
        <w:rPr>
          <w:rFonts w:eastAsia="Times New Roman"/>
          <w:b/>
          <w:bCs/>
          <w:sz w:val="24"/>
          <w:szCs w:val="24"/>
        </w:rPr>
        <w:t xml:space="preserve"> </w:t>
      </w:r>
      <w:r w:rsidR="00846355" w:rsidRPr="00FB3B43">
        <w:rPr>
          <w:rFonts w:eastAsia="Times New Roman"/>
          <w:b/>
          <w:bCs/>
          <w:sz w:val="24"/>
          <w:szCs w:val="24"/>
        </w:rPr>
        <w:t xml:space="preserve">Data Presentation </w:t>
      </w:r>
    </w:p>
    <w:p w:rsidR="00846355" w:rsidRPr="00FB3B43" w:rsidRDefault="00846355" w:rsidP="00776F59">
      <w:pPr>
        <w:spacing w:line="480" w:lineRule="auto"/>
        <w:ind w:right="40"/>
        <w:jc w:val="both"/>
        <w:rPr>
          <w:rFonts w:eastAsia="Times New Roman"/>
          <w:bCs/>
          <w:sz w:val="24"/>
          <w:szCs w:val="24"/>
        </w:rPr>
      </w:pPr>
      <w:r w:rsidRPr="00935DE1">
        <w:rPr>
          <w:rFonts w:eastAsia="Times New Roman"/>
          <w:bCs/>
          <w:sz w:val="24"/>
          <w:szCs w:val="24"/>
        </w:rPr>
        <w:t>There are 16</w:t>
      </w:r>
      <w:r w:rsidR="00935DE1">
        <w:rPr>
          <w:rFonts w:eastAsia="Times New Roman"/>
          <w:bCs/>
          <w:sz w:val="24"/>
          <w:szCs w:val="24"/>
        </w:rPr>
        <w:t>1 listed service company on the Nigeria stock exchange</w:t>
      </w:r>
      <w:r w:rsidRPr="00FB3B43">
        <w:rPr>
          <w:rFonts w:eastAsia="Times New Roman"/>
          <w:bCs/>
          <w:sz w:val="24"/>
          <w:szCs w:val="24"/>
        </w:rPr>
        <w:t>.</w:t>
      </w:r>
      <w:r w:rsidR="00935DE1">
        <w:rPr>
          <w:rFonts w:eastAsia="Times New Roman"/>
          <w:bCs/>
          <w:sz w:val="24"/>
          <w:szCs w:val="24"/>
        </w:rPr>
        <w:t xml:space="preserve"> This study will cover 16 listed service companies</w:t>
      </w:r>
      <w:r w:rsidRPr="00FB3B43">
        <w:rPr>
          <w:rFonts w:eastAsia="Times New Roman"/>
          <w:bCs/>
          <w:sz w:val="24"/>
          <w:szCs w:val="24"/>
        </w:rPr>
        <w:t xml:space="preserve"> with 160 observations spanning 10 years </w:t>
      </w:r>
      <w:r w:rsidR="006101FC">
        <w:rPr>
          <w:rFonts w:eastAsia="Times New Roman"/>
          <w:bCs/>
          <w:sz w:val="24"/>
          <w:szCs w:val="24"/>
        </w:rPr>
        <w:t>each, beginning from 2011-2020.</w:t>
      </w:r>
    </w:p>
    <w:p w:rsidR="00846355" w:rsidRPr="00FB3B43" w:rsidRDefault="00846355" w:rsidP="00776F59">
      <w:pPr>
        <w:tabs>
          <w:tab w:val="left" w:pos="6525"/>
        </w:tabs>
        <w:spacing w:line="480" w:lineRule="auto"/>
        <w:ind w:right="40"/>
        <w:jc w:val="both"/>
        <w:rPr>
          <w:rFonts w:eastAsia="Times New Roman"/>
          <w:b/>
          <w:bCs/>
          <w:sz w:val="24"/>
          <w:szCs w:val="24"/>
        </w:rPr>
      </w:pPr>
      <w:r w:rsidRPr="00FB3B43">
        <w:rPr>
          <w:rFonts w:eastAsia="Times New Roman"/>
          <w:b/>
          <w:bCs/>
          <w:sz w:val="24"/>
          <w:szCs w:val="24"/>
        </w:rPr>
        <w:t>4.3 D</w:t>
      </w:r>
      <w:r w:rsidR="00E964E5" w:rsidRPr="00FB3B43">
        <w:rPr>
          <w:rFonts w:eastAsia="Times New Roman"/>
          <w:b/>
          <w:bCs/>
          <w:sz w:val="24"/>
          <w:szCs w:val="24"/>
        </w:rPr>
        <w:t xml:space="preserve">ata </w:t>
      </w:r>
      <w:r w:rsidRPr="00FB3B43">
        <w:rPr>
          <w:rFonts w:eastAsia="Times New Roman"/>
          <w:b/>
          <w:bCs/>
          <w:sz w:val="24"/>
          <w:szCs w:val="24"/>
        </w:rPr>
        <w:t>Analysis, Interpretation</w:t>
      </w:r>
      <w:r w:rsidR="00E964E5" w:rsidRPr="00FB3B43">
        <w:rPr>
          <w:rFonts w:eastAsia="Times New Roman"/>
          <w:b/>
          <w:bCs/>
          <w:sz w:val="24"/>
          <w:szCs w:val="24"/>
        </w:rPr>
        <w:t xml:space="preserve"> and Test of Hypothesis </w:t>
      </w:r>
      <w:r w:rsidR="00270D17" w:rsidRPr="00FB3B43">
        <w:rPr>
          <w:rFonts w:eastAsia="Times New Roman"/>
          <w:b/>
          <w:bCs/>
          <w:sz w:val="24"/>
          <w:szCs w:val="24"/>
        </w:rPr>
        <w:tab/>
      </w:r>
    </w:p>
    <w:p w:rsidR="00270D17" w:rsidRPr="00FB3B43" w:rsidRDefault="00270D17" w:rsidP="00776F59">
      <w:pPr>
        <w:tabs>
          <w:tab w:val="left" w:pos="6525"/>
        </w:tabs>
        <w:spacing w:line="480" w:lineRule="auto"/>
        <w:ind w:right="40"/>
        <w:jc w:val="both"/>
        <w:rPr>
          <w:rFonts w:eastAsia="Times New Roman"/>
          <w:b/>
          <w:bCs/>
          <w:sz w:val="24"/>
          <w:szCs w:val="24"/>
        </w:rPr>
      </w:pPr>
      <w:r w:rsidRPr="00FB3B43">
        <w:rPr>
          <w:rFonts w:eastAsia="Times New Roman"/>
          <w:b/>
          <w:bCs/>
          <w:sz w:val="24"/>
          <w:szCs w:val="24"/>
        </w:rPr>
        <w:t>Table 1</w:t>
      </w: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2"/>
        <w:gridCol w:w="682"/>
        <w:gridCol w:w="715"/>
        <w:gridCol w:w="734"/>
        <w:gridCol w:w="682"/>
        <w:gridCol w:w="715"/>
        <w:gridCol w:w="958"/>
        <w:gridCol w:w="682"/>
        <w:gridCol w:w="715"/>
        <w:gridCol w:w="682"/>
        <w:gridCol w:w="715"/>
        <w:gridCol w:w="11"/>
      </w:tblGrid>
      <w:tr w:rsidR="00E964E5" w:rsidRPr="00FB3B43" w:rsidTr="00D34BA2">
        <w:trPr>
          <w:cantSplit/>
          <w:trHeight w:val="224"/>
        </w:trPr>
        <w:tc>
          <w:tcPr>
            <w:tcW w:w="8923" w:type="dxa"/>
            <w:gridSpan w:val="12"/>
            <w:shd w:val="clear" w:color="auto" w:fill="FFFFFF"/>
            <w:vAlign w:val="center"/>
          </w:tcPr>
          <w:p w:rsidR="00E964E5" w:rsidRPr="00FB3B43" w:rsidRDefault="00E964E5" w:rsidP="00776F59">
            <w:pPr>
              <w:autoSpaceDE w:val="0"/>
              <w:autoSpaceDN w:val="0"/>
              <w:adjustRightInd w:val="0"/>
              <w:spacing w:line="480" w:lineRule="auto"/>
              <w:ind w:left="60" w:right="60"/>
              <w:jc w:val="center"/>
              <w:rPr>
                <w:color w:val="010205"/>
                <w:sz w:val="24"/>
                <w:szCs w:val="24"/>
              </w:rPr>
            </w:pPr>
            <w:r w:rsidRPr="00FB3B43">
              <w:rPr>
                <w:b/>
                <w:bCs/>
                <w:color w:val="010205"/>
                <w:sz w:val="24"/>
                <w:szCs w:val="24"/>
              </w:rPr>
              <w:t>Descriptive Statistics</w:t>
            </w:r>
          </w:p>
        </w:tc>
      </w:tr>
      <w:tr w:rsidR="00E964E5" w:rsidRPr="00FB3B43" w:rsidTr="00D34BA2">
        <w:trPr>
          <w:gridAfter w:val="1"/>
          <w:wAfter w:w="11" w:type="dxa"/>
          <w:cantSplit/>
          <w:trHeight w:val="234"/>
        </w:trPr>
        <w:tc>
          <w:tcPr>
            <w:tcW w:w="1632" w:type="dxa"/>
            <w:vMerge w:val="restart"/>
            <w:shd w:val="clear" w:color="auto" w:fill="FFFFFF"/>
            <w:vAlign w:val="bottom"/>
          </w:tcPr>
          <w:p w:rsidR="00E964E5" w:rsidRPr="00FB3B43" w:rsidRDefault="00E964E5" w:rsidP="00776F59">
            <w:pPr>
              <w:autoSpaceDE w:val="0"/>
              <w:autoSpaceDN w:val="0"/>
              <w:adjustRightInd w:val="0"/>
              <w:spacing w:line="480" w:lineRule="auto"/>
              <w:rPr>
                <w:sz w:val="24"/>
                <w:szCs w:val="24"/>
              </w:rPr>
            </w:pPr>
          </w:p>
        </w:tc>
        <w:tc>
          <w:tcPr>
            <w:tcW w:w="682"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N</w:t>
            </w:r>
          </w:p>
        </w:tc>
        <w:tc>
          <w:tcPr>
            <w:tcW w:w="715"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Minimum</w:t>
            </w:r>
          </w:p>
        </w:tc>
        <w:tc>
          <w:tcPr>
            <w:tcW w:w="734"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Maximum</w:t>
            </w:r>
          </w:p>
        </w:tc>
        <w:tc>
          <w:tcPr>
            <w:tcW w:w="1397" w:type="dxa"/>
            <w:gridSpan w:val="2"/>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Mean</w:t>
            </w:r>
          </w:p>
        </w:tc>
        <w:tc>
          <w:tcPr>
            <w:tcW w:w="958"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Std. Deviation</w:t>
            </w:r>
          </w:p>
        </w:tc>
        <w:tc>
          <w:tcPr>
            <w:tcW w:w="1397" w:type="dxa"/>
            <w:gridSpan w:val="2"/>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Skewness</w:t>
            </w:r>
          </w:p>
        </w:tc>
        <w:tc>
          <w:tcPr>
            <w:tcW w:w="1397" w:type="dxa"/>
            <w:gridSpan w:val="2"/>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Kurtosis</w:t>
            </w:r>
          </w:p>
        </w:tc>
      </w:tr>
      <w:tr w:rsidR="00FB3B43" w:rsidRPr="00FB3B43" w:rsidTr="00D34BA2">
        <w:trPr>
          <w:gridAfter w:val="1"/>
          <w:wAfter w:w="11" w:type="dxa"/>
          <w:cantSplit/>
          <w:trHeight w:val="224"/>
        </w:trPr>
        <w:tc>
          <w:tcPr>
            <w:tcW w:w="1632" w:type="dxa"/>
            <w:vMerge/>
            <w:shd w:val="clear" w:color="auto" w:fill="FFFFFF"/>
            <w:vAlign w:val="bottom"/>
          </w:tcPr>
          <w:p w:rsidR="00E964E5" w:rsidRPr="00FB3B43" w:rsidRDefault="00E964E5" w:rsidP="00776F59">
            <w:pPr>
              <w:autoSpaceDE w:val="0"/>
              <w:autoSpaceDN w:val="0"/>
              <w:adjustRightInd w:val="0"/>
              <w:spacing w:line="480" w:lineRule="auto"/>
              <w:rPr>
                <w:color w:val="264A60"/>
                <w:sz w:val="24"/>
                <w:szCs w:val="24"/>
              </w:rPr>
            </w:pPr>
          </w:p>
        </w:tc>
        <w:tc>
          <w:tcPr>
            <w:tcW w:w="682"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715"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734"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682"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715"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Std. Error</w:t>
            </w:r>
          </w:p>
        </w:tc>
        <w:tc>
          <w:tcPr>
            <w:tcW w:w="958"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682"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715"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Std. Error</w:t>
            </w:r>
          </w:p>
        </w:tc>
        <w:tc>
          <w:tcPr>
            <w:tcW w:w="682"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Statistic</w:t>
            </w:r>
          </w:p>
        </w:tc>
        <w:tc>
          <w:tcPr>
            <w:tcW w:w="715" w:type="dxa"/>
            <w:shd w:val="clear" w:color="auto" w:fill="FFFFFF"/>
            <w:vAlign w:val="bottom"/>
          </w:tcPr>
          <w:p w:rsidR="00E964E5" w:rsidRPr="00FB3B43" w:rsidRDefault="00E964E5" w:rsidP="00776F59">
            <w:pPr>
              <w:autoSpaceDE w:val="0"/>
              <w:autoSpaceDN w:val="0"/>
              <w:adjustRightInd w:val="0"/>
              <w:spacing w:line="480" w:lineRule="auto"/>
              <w:ind w:left="60" w:right="60"/>
              <w:jc w:val="center"/>
              <w:rPr>
                <w:color w:val="264A60"/>
                <w:sz w:val="24"/>
                <w:szCs w:val="24"/>
              </w:rPr>
            </w:pPr>
            <w:r w:rsidRPr="00FB3B43">
              <w:rPr>
                <w:color w:val="264A60"/>
                <w:sz w:val="24"/>
                <w:szCs w:val="24"/>
              </w:rPr>
              <w:t>Std. Error</w:t>
            </w:r>
          </w:p>
        </w:tc>
      </w:tr>
      <w:tr w:rsidR="00FB3B43" w:rsidRPr="00FB3B43" w:rsidTr="00D34BA2">
        <w:trPr>
          <w:gridAfter w:val="1"/>
          <w:wAfter w:w="11" w:type="dxa"/>
          <w:cantSplit/>
          <w:trHeight w:val="459"/>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SHORT TERM DEBT TO EQUITY</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0</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376</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49.59</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4.851</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60.583</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3.554</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13.557</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459"/>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LONG TERM DEBT TO EQUITY</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-1377</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950</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63.20</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16.143</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201.621</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-1.848</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20.916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459"/>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TOTAL DEBT TO TOTAL EQUITY</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-343</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12</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-.81</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2.238</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27.958</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-12.025</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147.795</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459"/>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SHORT TERM DEBT TO TOTAL ASSETS</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0</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376</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49.59</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4.851</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60.583</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3.554</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13.557</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459"/>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LONG TERM DEBT TO TOTAL ASSETS</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0</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189</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22.87</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2.232</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27.877</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2.619</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10.376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234"/>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DEBT TO TOTAL ASSETS</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14</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395</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72.46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4.808</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60.053</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3.193</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11.912</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224"/>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RETURN ON ASSETS</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-120</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-2.03</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1.466</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18.313</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-3.612</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17.864</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234"/>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t>RETURN ON EQUITY</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-981</w:t>
            </w:r>
          </w:p>
        </w:tc>
        <w:tc>
          <w:tcPr>
            <w:tcW w:w="734"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10265</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69.12</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66.393</w:t>
            </w:r>
          </w:p>
        </w:tc>
        <w:tc>
          <w:tcPr>
            <w:tcW w:w="958"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829.250</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12.139</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.194</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150.212</w:t>
            </w:r>
          </w:p>
        </w:tc>
        <w:tc>
          <w:tcPr>
            <w:tcW w:w="715"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.386</w:t>
            </w:r>
          </w:p>
        </w:tc>
      </w:tr>
      <w:tr w:rsidR="00FB3B43" w:rsidRPr="00FB3B43" w:rsidTr="00D34BA2">
        <w:trPr>
          <w:gridAfter w:val="1"/>
          <w:wAfter w:w="11" w:type="dxa"/>
          <w:cantSplit/>
          <w:trHeight w:val="234"/>
        </w:trPr>
        <w:tc>
          <w:tcPr>
            <w:tcW w:w="1632" w:type="dxa"/>
            <w:shd w:val="clear" w:color="auto" w:fill="E0E0E0"/>
          </w:tcPr>
          <w:p w:rsidR="00E964E5" w:rsidRPr="00FB3B43" w:rsidRDefault="00E964E5" w:rsidP="00776F59">
            <w:pPr>
              <w:autoSpaceDE w:val="0"/>
              <w:autoSpaceDN w:val="0"/>
              <w:adjustRightInd w:val="0"/>
              <w:spacing w:line="480" w:lineRule="auto"/>
              <w:ind w:left="60" w:right="60"/>
              <w:rPr>
                <w:color w:val="264A60"/>
                <w:sz w:val="24"/>
                <w:szCs w:val="24"/>
              </w:rPr>
            </w:pPr>
            <w:r w:rsidRPr="00FB3B43">
              <w:rPr>
                <w:color w:val="264A60"/>
                <w:sz w:val="24"/>
                <w:szCs w:val="24"/>
              </w:rPr>
              <w:lastRenderedPageBreak/>
              <w:t>Valid N (listwise)</w:t>
            </w:r>
          </w:p>
        </w:tc>
        <w:tc>
          <w:tcPr>
            <w:tcW w:w="682" w:type="dxa"/>
            <w:shd w:val="clear" w:color="auto" w:fill="FFFFFF"/>
          </w:tcPr>
          <w:p w:rsidR="00E964E5" w:rsidRPr="00FB3B43" w:rsidRDefault="00E964E5" w:rsidP="00776F59">
            <w:pPr>
              <w:autoSpaceDE w:val="0"/>
              <w:autoSpaceDN w:val="0"/>
              <w:adjustRightInd w:val="0"/>
              <w:spacing w:line="480" w:lineRule="auto"/>
              <w:ind w:left="60" w:right="60"/>
              <w:jc w:val="right"/>
              <w:rPr>
                <w:color w:val="010205"/>
                <w:sz w:val="24"/>
                <w:szCs w:val="24"/>
              </w:rPr>
            </w:pPr>
            <w:r w:rsidRPr="00FB3B43">
              <w:rPr>
                <w:color w:val="010205"/>
                <w:sz w:val="24"/>
                <w:szCs w:val="24"/>
              </w:rPr>
              <w:t>156</w:t>
            </w:r>
          </w:p>
        </w:tc>
        <w:tc>
          <w:tcPr>
            <w:tcW w:w="715"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734"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682"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715"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958"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682"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715"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682"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c>
          <w:tcPr>
            <w:tcW w:w="715" w:type="dxa"/>
            <w:shd w:val="clear" w:color="auto" w:fill="FFFFFF"/>
            <w:vAlign w:val="center"/>
          </w:tcPr>
          <w:p w:rsidR="00E964E5" w:rsidRPr="00FB3B43" w:rsidRDefault="00E964E5" w:rsidP="00776F59">
            <w:pPr>
              <w:autoSpaceDE w:val="0"/>
              <w:autoSpaceDN w:val="0"/>
              <w:adjustRightInd w:val="0"/>
              <w:spacing w:line="480" w:lineRule="auto"/>
              <w:rPr>
                <w:sz w:val="24"/>
                <w:szCs w:val="24"/>
              </w:rPr>
            </w:pPr>
          </w:p>
        </w:tc>
      </w:tr>
    </w:tbl>
    <w:p w:rsidR="00946562" w:rsidRPr="00FB3B43" w:rsidRDefault="0069602B" w:rsidP="00776F59">
      <w:pPr>
        <w:spacing w:line="480" w:lineRule="auto"/>
        <w:ind w:right="40"/>
        <w:jc w:val="both"/>
        <w:rPr>
          <w:rFonts w:eastAsia="Times New Roman"/>
          <w:bCs/>
          <w:sz w:val="24"/>
          <w:szCs w:val="24"/>
        </w:rPr>
      </w:pPr>
      <w:r>
        <w:rPr>
          <w:rFonts w:eastAsia="Times New Roman"/>
          <w:bCs/>
          <w:sz w:val="24"/>
          <w:szCs w:val="24"/>
        </w:rPr>
        <w:t>Source: SPSS, 2021</w:t>
      </w:r>
    </w:p>
    <w:p w:rsidR="007852FE" w:rsidRDefault="00A9751C" w:rsidP="00776F59">
      <w:pPr>
        <w:spacing w:line="480" w:lineRule="auto"/>
        <w:ind w:right="40"/>
        <w:jc w:val="both"/>
        <w:rPr>
          <w:rFonts w:eastAsia="Times New Roman"/>
          <w:bCs/>
          <w:sz w:val="24"/>
          <w:szCs w:val="24"/>
        </w:rPr>
      </w:pPr>
      <w:r w:rsidRPr="00FB3B43">
        <w:rPr>
          <w:rFonts w:eastAsia="Times New Roman"/>
          <w:bCs/>
          <w:sz w:val="24"/>
          <w:szCs w:val="24"/>
        </w:rPr>
        <w:t>From the table 1 above, the statement of the short term debt to equity has a minimum statistic of 0, maximum statistic of 376, mean statistic value of 49.59 and standard deviation of 60.583. The statement of the long term debt to equity has a minimum statistic of -1377, maximum statistic of</w:t>
      </w:r>
      <w:r w:rsidR="008161B7" w:rsidRPr="00FB3B43">
        <w:rPr>
          <w:rFonts w:eastAsia="Times New Roman"/>
          <w:bCs/>
          <w:sz w:val="24"/>
          <w:szCs w:val="24"/>
        </w:rPr>
        <w:t xml:space="preserve"> 950, mean statistic value of 63.20 and standard deviation of 201.621. The statement of the total debt to total equity has a minimum statistic of -343, maximum statistic of 12, mean statistic value of -81 and standard deviation of 27.958. The statement of the short term debt to total asset has a minimum statistic of 0, maximum statistic of 376, mean statistic value of 49.59 and standard deviation of 60.583. The statement of the long term debt to total asset has a minimum statistic of 0, maximum statistic of 189, mean statistic value of 22.87 and standard deviation of 27.877. The statement of the debt to total asset has a minimum statistic of 14, maximum statistic of 395</w:t>
      </w:r>
      <w:r w:rsidR="00F40289" w:rsidRPr="00FB3B43">
        <w:rPr>
          <w:rFonts w:eastAsia="Times New Roman"/>
          <w:bCs/>
          <w:sz w:val="24"/>
          <w:szCs w:val="24"/>
        </w:rPr>
        <w:t xml:space="preserve">, </w:t>
      </w:r>
      <w:r w:rsidR="00CF2D18" w:rsidRPr="00FB3B43">
        <w:rPr>
          <w:rFonts w:eastAsia="Times New Roman"/>
          <w:bCs/>
          <w:sz w:val="24"/>
          <w:szCs w:val="24"/>
        </w:rPr>
        <w:t>and mean</w:t>
      </w:r>
      <w:r w:rsidR="00F40289" w:rsidRPr="00FB3B43">
        <w:rPr>
          <w:rFonts w:eastAsia="Times New Roman"/>
          <w:bCs/>
          <w:sz w:val="24"/>
          <w:szCs w:val="24"/>
        </w:rPr>
        <w:t xml:space="preserve"> statistic of 72.46 and standard deviation of 60.053.</w:t>
      </w:r>
      <w:r w:rsidR="00CF2D18" w:rsidRPr="00FB3B43">
        <w:rPr>
          <w:rFonts w:eastAsia="Times New Roman"/>
          <w:bCs/>
          <w:sz w:val="24"/>
          <w:szCs w:val="24"/>
        </w:rPr>
        <w:t xml:space="preserve"> The statement of return on asset has a minimum statistic of -120, maximum statistic of 34, mean statistic of -2.03 and standard deviation of 18.313. The statement of return on equity has a minimum statistic of -981, maximum statistic of 10265, mean statistic of 69.12 and standard deviation of 829.250.</w:t>
      </w:r>
    </w:p>
    <w:p w:rsidR="00193E3A" w:rsidRDefault="00193E3A" w:rsidP="00776F59">
      <w:pPr>
        <w:spacing w:line="480" w:lineRule="auto"/>
        <w:ind w:right="40"/>
        <w:jc w:val="both"/>
        <w:rPr>
          <w:rFonts w:eastAsia="Times New Roman"/>
          <w:b/>
          <w:bCs/>
          <w:sz w:val="24"/>
          <w:szCs w:val="24"/>
        </w:rPr>
      </w:pPr>
    </w:p>
    <w:p w:rsidR="005B337B" w:rsidRPr="005B337B" w:rsidRDefault="005B337B" w:rsidP="00776F59">
      <w:pPr>
        <w:spacing w:line="480" w:lineRule="auto"/>
        <w:ind w:right="40"/>
        <w:jc w:val="both"/>
        <w:rPr>
          <w:rFonts w:eastAsia="Times New Roman"/>
          <w:b/>
          <w:bCs/>
          <w:sz w:val="24"/>
          <w:szCs w:val="24"/>
        </w:rPr>
      </w:pPr>
      <w:r w:rsidRPr="005B337B">
        <w:rPr>
          <w:rFonts w:eastAsia="Times New Roman"/>
          <w:b/>
          <w:bCs/>
          <w:sz w:val="24"/>
          <w:szCs w:val="24"/>
        </w:rPr>
        <w:t>Table 2:</w:t>
      </w:r>
    </w:p>
    <w:tbl>
      <w:tblPr>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8"/>
        <w:gridCol w:w="646"/>
        <w:gridCol w:w="685"/>
        <w:gridCol w:w="927"/>
        <w:gridCol w:w="928"/>
        <w:gridCol w:w="928"/>
        <w:gridCol w:w="705"/>
        <w:gridCol w:w="648"/>
        <w:gridCol w:w="648"/>
        <w:gridCol w:w="932"/>
        <w:gridCol w:w="928"/>
        <w:gridCol w:w="13"/>
      </w:tblGrid>
      <w:tr w:rsidR="005B337B" w:rsidRPr="00506916" w:rsidTr="005B337B">
        <w:trPr>
          <w:cantSplit/>
          <w:trHeight w:val="511"/>
        </w:trPr>
        <w:tc>
          <w:tcPr>
            <w:tcW w:w="8486" w:type="dxa"/>
            <w:gridSpan w:val="12"/>
            <w:shd w:val="clear" w:color="auto" w:fill="FFFFFF"/>
            <w:vAlign w:val="center"/>
          </w:tcPr>
          <w:p w:rsidR="005B337B" w:rsidRPr="00506916" w:rsidRDefault="005B337B"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Model Summary</w:t>
            </w:r>
            <w:r w:rsidRPr="00506916">
              <w:rPr>
                <w:rFonts w:ascii="Arial" w:hAnsi="Arial" w:cs="Arial"/>
                <w:b/>
                <w:bCs/>
                <w:color w:val="010205"/>
                <w:vertAlign w:val="superscript"/>
              </w:rPr>
              <w:t>b</w:t>
            </w:r>
          </w:p>
        </w:tc>
      </w:tr>
      <w:tr w:rsidR="005B337B" w:rsidRPr="00506916" w:rsidTr="005B337B">
        <w:trPr>
          <w:gridAfter w:val="1"/>
          <w:wAfter w:w="12" w:type="dxa"/>
          <w:cantSplit/>
          <w:trHeight w:val="535"/>
        </w:trPr>
        <w:tc>
          <w:tcPr>
            <w:tcW w:w="499"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Model</w:t>
            </w:r>
          </w:p>
        </w:tc>
        <w:tc>
          <w:tcPr>
            <w:tcW w:w="646"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w:t>
            </w:r>
          </w:p>
        </w:tc>
        <w:tc>
          <w:tcPr>
            <w:tcW w:w="685"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 Square</w:t>
            </w:r>
          </w:p>
        </w:tc>
        <w:tc>
          <w:tcPr>
            <w:tcW w:w="927"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Adjusted R Square</w:t>
            </w:r>
          </w:p>
        </w:tc>
        <w:tc>
          <w:tcPr>
            <w:tcW w:w="928"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Std. Error of the Estimate</w:t>
            </w:r>
          </w:p>
        </w:tc>
        <w:tc>
          <w:tcPr>
            <w:tcW w:w="3861" w:type="dxa"/>
            <w:gridSpan w:val="5"/>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Change Statistics</w:t>
            </w:r>
          </w:p>
        </w:tc>
        <w:tc>
          <w:tcPr>
            <w:tcW w:w="928"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Durbin-Watson</w:t>
            </w:r>
          </w:p>
        </w:tc>
      </w:tr>
      <w:tr w:rsidR="005B337B" w:rsidRPr="00506916" w:rsidTr="005B337B">
        <w:trPr>
          <w:gridAfter w:val="1"/>
          <w:wAfter w:w="13" w:type="dxa"/>
          <w:cantSplit/>
          <w:trHeight w:val="511"/>
        </w:trPr>
        <w:tc>
          <w:tcPr>
            <w:tcW w:w="499"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646"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685"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927"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928"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92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 Square Change</w:t>
            </w:r>
          </w:p>
        </w:tc>
        <w:tc>
          <w:tcPr>
            <w:tcW w:w="705"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F Change</w:t>
            </w:r>
          </w:p>
        </w:tc>
        <w:tc>
          <w:tcPr>
            <w:tcW w:w="64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df1</w:t>
            </w:r>
          </w:p>
        </w:tc>
        <w:tc>
          <w:tcPr>
            <w:tcW w:w="64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df2</w:t>
            </w:r>
          </w:p>
        </w:tc>
        <w:tc>
          <w:tcPr>
            <w:tcW w:w="931"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 F Change</w:t>
            </w:r>
          </w:p>
        </w:tc>
        <w:tc>
          <w:tcPr>
            <w:tcW w:w="928"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r>
      <w:tr w:rsidR="005B337B" w:rsidRPr="00506916" w:rsidTr="005B337B">
        <w:trPr>
          <w:gridAfter w:val="1"/>
          <w:wAfter w:w="13" w:type="dxa"/>
          <w:cantSplit/>
          <w:trHeight w:val="535"/>
        </w:trPr>
        <w:tc>
          <w:tcPr>
            <w:tcW w:w="499"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646"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.372</w:t>
            </w:r>
            <w:r w:rsidRPr="00506916">
              <w:rPr>
                <w:rFonts w:ascii="Arial" w:hAnsi="Arial" w:cs="Arial"/>
                <w:color w:val="010205"/>
                <w:sz w:val="18"/>
                <w:szCs w:val="18"/>
                <w:vertAlign w:val="superscript"/>
              </w:rPr>
              <w:t>a</w:t>
            </w:r>
          </w:p>
        </w:tc>
        <w:tc>
          <w:tcPr>
            <w:tcW w:w="68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.138</w:t>
            </w:r>
          </w:p>
        </w:tc>
        <w:tc>
          <w:tcPr>
            <w:tcW w:w="927"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.127</w:t>
            </w:r>
          </w:p>
        </w:tc>
        <w:tc>
          <w:tcPr>
            <w:tcW w:w="92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17.111</w:t>
            </w:r>
          </w:p>
        </w:tc>
        <w:tc>
          <w:tcPr>
            <w:tcW w:w="92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.138</w:t>
            </w:r>
          </w:p>
        </w:tc>
        <w:tc>
          <w:tcPr>
            <w:tcW w:w="70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12.275</w:t>
            </w:r>
          </w:p>
        </w:tc>
        <w:tc>
          <w:tcPr>
            <w:tcW w:w="64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w:t>
            </w:r>
          </w:p>
        </w:tc>
        <w:tc>
          <w:tcPr>
            <w:tcW w:w="64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153</w:t>
            </w:r>
          </w:p>
        </w:tc>
        <w:tc>
          <w:tcPr>
            <w:tcW w:w="931"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92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1.133</w:t>
            </w:r>
          </w:p>
        </w:tc>
      </w:tr>
      <w:tr w:rsidR="005B337B" w:rsidRPr="00506916" w:rsidTr="005B337B">
        <w:trPr>
          <w:cantSplit/>
          <w:trHeight w:val="511"/>
        </w:trPr>
        <w:tc>
          <w:tcPr>
            <w:tcW w:w="8486" w:type="dxa"/>
            <w:gridSpan w:val="12"/>
            <w:shd w:val="clear" w:color="auto" w:fill="FFFFFF"/>
          </w:tcPr>
          <w:p w:rsidR="005B337B" w:rsidRPr="00506916" w:rsidRDefault="005B337B"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Predictors: (Constant), DEBT TO TOTAL ASSETS, LONG TERM DEBT TO TOTAL ASSETS</w:t>
            </w:r>
          </w:p>
        </w:tc>
      </w:tr>
      <w:tr w:rsidR="005B337B" w:rsidRPr="00506916" w:rsidTr="005B337B">
        <w:trPr>
          <w:cantSplit/>
          <w:trHeight w:val="511"/>
        </w:trPr>
        <w:tc>
          <w:tcPr>
            <w:tcW w:w="8486" w:type="dxa"/>
            <w:gridSpan w:val="12"/>
            <w:shd w:val="clear" w:color="auto" w:fill="FFFFFF"/>
          </w:tcPr>
          <w:p w:rsidR="005B337B" w:rsidRPr="00506916" w:rsidRDefault="005B337B"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b. Dependent Variable: RETURN ON ASSETS</w:t>
            </w:r>
          </w:p>
        </w:tc>
      </w:tr>
    </w:tbl>
    <w:p w:rsidR="005B337B" w:rsidRDefault="005B337B" w:rsidP="00776F59">
      <w:pPr>
        <w:spacing w:line="480" w:lineRule="auto"/>
        <w:ind w:right="40"/>
        <w:jc w:val="both"/>
        <w:rPr>
          <w:rFonts w:eastAsia="Times New Roman"/>
          <w:bCs/>
          <w:sz w:val="24"/>
          <w:szCs w:val="24"/>
        </w:rPr>
      </w:pPr>
      <w:r>
        <w:rPr>
          <w:rFonts w:eastAsia="Times New Roman"/>
          <w:bCs/>
          <w:sz w:val="24"/>
          <w:szCs w:val="24"/>
        </w:rPr>
        <w:lastRenderedPageBreak/>
        <w:t>Source: SPSS, 2021</w:t>
      </w:r>
    </w:p>
    <w:p w:rsidR="005B337B" w:rsidRDefault="005B337B" w:rsidP="00776F59">
      <w:pPr>
        <w:spacing w:line="480" w:lineRule="auto"/>
        <w:ind w:right="40"/>
        <w:jc w:val="both"/>
        <w:rPr>
          <w:color w:val="010205"/>
          <w:sz w:val="24"/>
          <w:szCs w:val="24"/>
        </w:rPr>
      </w:pPr>
      <w:r w:rsidRPr="00FB3B43">
        <w:rPr>
          <w:color w:val="010205"/>
          <w:sz w:val="24"/>
          <w:szCs w:val="24"/>
        </w:rPr>
        <w:t>From the table 2 above, the summary of the model which indicates that the adjusted R</w:t>
      </w:r>
      <w:r w:rsidR="00CF1B43">
        <w:rPr>
          <w:color w:val="010205"/>
          <w:sz w:val="24"/>
          <w:szCs w:val="24"/>
        </w:rPr>
        <w:t>-squared accounts</w:t>
      </w:r>
      <w:r w:rsidRPr="00FB3B43">
        <w:rPr>
          <w:color w:val="010205"/>
          <w:sz w:val="24"/>
          <w:szCs w:val="24"/>
        </w:rPr>
        <w:t xml:space="preserve"> for 12.7% meaning that there is variability in the dependent variable (Return on Assets) which is as a result of 12.7% variability in the independent variable (Debt to Total assets, Long term Debt to Total Assets).</w:t>
      </w:r>
    </w:p>
    <w:p w:rsidR="005B337B" w:rsidRDefault="005B337B" w:rsidP="00776F59">
      <w:pPr>
        <w:spacing w:line="480" w:lineRule="auto"/>
        <w:ind w:right="40"/>
        <w:jc w:val="both"/>
        <w:rPr>
          <w:color w:val="010205"/>
          <w:sz w:val="24"/>
          <w:szCs w:val="24"/>
        </w:rPr>
      </w:pPr>
    </w:p>
    <w:p w:rsidR="005B337B" w:rsidRDefault="005B337B" w:rsidP="00776F59">
      <w:pPr>
        <w:spacing w:line="480" w:lineRule="auto"/>
        <w:ind w:right="40"/>
        <w:jc w:val="both"/>
        <w:rPr>
          <w:b/>
          <w:color w:val="010205"/>
          <w:sz w:val="24"/>
          <w:szCs w:val="24"/>
        </w:rPr>
      </w:pPr>
      <w:r w:rsidRPr="005B337B">
        <w:rPr>
          <w:b/>
          <w:color w:val="010205"/>
          <w:sz w:val="24"/>
          <w:szCs w:val="24"/>
        </w:rPr>
        <w:t>Table 3:</w:t>
      </w:r>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B337B" w:rsidRPr="00506916" w:rsidTr="005B337B">
        <w:trPr>
          <w:cantSplit/>
        </w:trPr>
        <w:tc>
          <w:tcPr>
            <w:tcW w:w="8004" w:type="dxa"/>
            <w:gridSpan w:val="7"/>
            <w:shd w:val="clear" w:color="auto" w:fill="FFFFFF"/>
            <w:vAlign w:val="center"/>
          </w:tcPr>
          <w:p w:rsidR="005B337B" w:rsidRPr="00506916" w:rsidRDefault="005B337B"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ANOVA</w:t>
            </w:r>
            <w:r w:rsidRPr="00506916">
              <w:rPr>
                <w:rFonts w:ascii="Arial" w:hAnsi="Arial" w:cs="Arial"/>
                <w:b/>
                <w:bCs/>
                <w:color w:val="010205"/>
                <w:vertAlign w:val="superscript"/>
              </w:rPr>
              <w:t>a</w:t>
            </w:r>
          </w:p>
        </w:tc>
      </w:tr>
      <w:tr w:rsidR="005B337B" w:rsidRPr="00506916" w:rsidTr="005B337B">
        <w:trPr>
          <w:cantSplit/>
        </w:trPr>
        <w:tc>
          <w:tcPr>
            <w:tcW w:w="2028" w:type="dxa"/>
            <w:gridSpan w:val="2"/>
            <w:shd w:val="clear" w:color="auto" w:fill="FFFFFF"/>
            <w:vAlign w:val="bottom"/>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Model</w:t>
            </w:r>
          </w:p>
        </w:tc>
        <w:tc>
          <w:tcPr>
            <w:tcW w:w="1475"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Sum of Squares</w:t>
            </w:r>
          </w:p>
        </w:tc>
        <w:tc>
          <w:tcPr>
            <w:tcW w:w="1029"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w:t>
            </w:r>
          </w:p>
        </w:tc>
        <w:tc>
          <w:tcPr>
            <w:tcW w:w="1414"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Mean Square</w:t>
            </w:r>
          </w:p>
        </w:tc>
        <w:tc>
          <w:tcPr>
            <w:tcW w:w="1029"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F</w:t>
            </w:r>
          </w:p>
        </w:tc>
        <w:tc>
          <w:tcPr>
            <w:tcW w:w="1029"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w:t>
            </w:r>
          </w:p>
        </w:tc>
      </w:tr>
      <w:tr w:rsidR="005B337B" w:rsidRPr="00506916" w:rsidTr="005B337B">
        <w:trPr>
          <w:cantSplit/>
        </w:trPr>
        <w:tc>
          <w:tcPr>
            <w:tcW w:w="737" w:type="dxa"/>
            <w:vMerge w:val="restart"/>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1291"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Regression</w:t>
            </w:r>
          </w:p>
        </w:tc>
        <w:tc>
          <w:tcPr>
            <w:tcW w:w="147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7187.675</w:t>
            </w:r>
          </w:p>
        </w:tc>
        <w:tc>
          <w:tcPr>
            <w:tcW w:w="1029"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w:t>
            </w:r>
          </w:p>
        </w:tc>
        <w:tc>
          <w:tcPr>
            <w:tcW w:w="141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3593.837</w:t>
            </w:r>
          </w:p>
        </w:tc>
        <w:tc>
          <w:tcPr>
            <w:tcW w:w="1029"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12.275</w:t>
            </w:r>
          </w:p>
        </w:tc>
        <w:tc>
          <w:tcPr>
            <w:tcW w:w="1029"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r w:rsidRPr="00506916">
              <w:rPr>
                <w:rFonts w:ascii="Arial" w:hAnsi="Arial" w:cs="Arial"/>
                <w:color w:val="010205"/>
                <w:sz w:val="18"/>
                <w:szCs w:val="18"/>
                <w:vertAlign w:val="superscript"/>
              </w:rPr>
              <w:t>b</w:t>
            </w:r>
          </w:p>
        </w:tc>
      </w:tr>
      <w:tr w:rsidR="005B337B" w:rsidRPr="00506916" w:rsidTr="005B337B">
        <w:trPr>
          <w:cantSplit/>
        </w:trPr>
        <w:tc>
          <w:tcPr>
            <w:tcW w:w="737" w:type="dxa"/>
            <w:vMerge/>
            <w:shd w:val="clear" w:color="auto" w:fill="E0E0E0"/>
          </w:tcPr>
          <w:p w:rsidR="005B337B" w:rsidRPr="00506916" w:rsidRDefault="005B337B" w:rsidP="00776F59">
            <w:pPr>
              <w:autoSpaceDE w:val="0"/>
              <w:autoSpaceDN w:val="0"/>
              <w:adjustRightInd w:val="0"/>
              <w:spacing w:line="480" w:lineRule="auto"/>
              <w:rPr>
                <w:rFonts w:ascii="Arial" w:hAnsi="Arial" w:cs="Arial"/>
                <w:color w:val="010205"/>
                <w:sz w:val="18"/>
                <w:szCs w:val="18"/>
              </w:rPr>
            </w:pPr>
          </w:p>
        </w:tc>
        <w:tc>
          <w:tcPr>
            <w:tcW w:w="1291"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Residual</w:t>
            </w:r>
          </w:p>
        </w:tc>
        <w:tc>
          <w:tcPr>
            <w:tcW w:w="147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44793.741</w:t>
            </w:r>
          </w:p>
        </w:tc>
        <w:tc>
          <w:tcPr>
            <w:tcW w:w="1029"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153</w:t>
            </w:r>
          </w:p>
        </w:tc>
        <w:tc>
          <w:tcPr>
            <w:tcW w:w="141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292.770</w:t>
            </w:r>
          </w:p>
        </w:tc>
        <w:tc>
          <w:tcPr>
            <w:tcW w:w="1029"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1029"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r>
      <w:tr w:rsidR="005B337B" w:rsidRPr="00506916" w:rsidTr="005B337B">
        <w:trPr>
          <w:cantSplit/>
        </w:trPr>
        <w:tc>
          <w:tcPr>
            <w:tcW w:w="737" w:type="dxa"/>
            <w:vMerge/>
            <w:shd w:val="clear" w:color="auto" w:fill="E0E0E0"/>
          </w:tcPr>
          <w:p w:rsidR="005B337B" w:rsidRPr="00506916" w:rsidRDefault="005B337B" w:rsidP="00776F59">
            <w:pPr>
              <w:autoSpaceDE w:val="0"/>
              <w:autoSpaceDN w:val="0"/>
              <w:adjustRightInd w:val="0"/>
              <w:spacing w:line="480" w:lineRule="auto"/>
              <w:rPr>
                <w:sz w:val="24"/>
                <w:szCs w:val="24"/>
              </w:rPr>
            </w:pPr>
          </w:p>
        </w:tc>
        <w:tc>
          <w:tcPr>
            <w:tcW w:w="1291"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Total</w:t>
            </w:r>
          </w:p>
        </w:tc>
        <w:tc>
          <w:tcPr>
            <w:tcW w:w="147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51981.416</w:t>
            </w:r>
          </w:p>
        </w:tc>
        <w:tc>
          <w:tcPr>
            <w:tcW w:w="1029"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155</w:t>
            </w:r>
          </w:p>
        </w:tc>
        <w:tc>
          <w:tcPr>
            <w:tcW w:w="1414"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1029"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1029"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r>
      <w:tr w:rsidR="005B337B" w:rsidRPr="00506916" w:rsidTr="005B337B">
        <w:trPr>
          <w:cantSplit/>
        </w:trPr>
        <w:tc>
          <w:tcPr>
            <w:tcW w:w="8004" w:type="dxa"/>
            <w:gridSpan w:val="7"/>
            <w:shd w:val="clear" w:color="auto" w:fill="FFFFFF"/>
          </w:tcPr>
          <w:p w:rsidR="005B337B" w:rsidRPr="00506916" w:rsidRDefault="005B337B"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Dependent Variable: RETURN ON ASSETS</w:t>
            </w:r>
          </w:p>
        </w:tc>
      </w:tr>
      <w:tr w:rsidR="005B337B" w:rsidRPr="00506916" w:rsidTr="005B337B">
        <w:trPr>
          <w:cantSplit/>
        </w:trPr>
        <w:tc>
          <w:tcPr>
            <w:tcW w:w="8004" w:type="dxa"/>
            <w:gridSpan w:val="7"/>
            <w:shd w:val="clear" w:color="auto" w:fill="FFFFFF"/>
          </w:tcPr>
          <w:p w:rsidR="005B337B" w:rsidRPr="00506916" w:rsidRDefault="005B337B"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b. Predictors: (Constant), DEBT TO TOTAL ASSETS, LONG TERM DEBT TO TOTAL ASSETS</w:t>
            </w:r>
          </w:p>
        </w:tc>
      </w:tr>
    </w:tbl>
    <w:p w:rsidR="005B337B" w:rsidRDefault="005B337B" w:rsidP="00776F59">
      <w:pPr>
        <w:spacing w:line="480" w:lineRule="auto"/>
        <w:ind w:right="40"/>
        <w:jc w:val="both"/>
        <w:rPr>
          <w:rFonts w:eastAsia="Times New Roman"/>
          <w:bCs/>
          <w:sz w:val="24"/>
          <w:szCs w:val="24"/>
        </w:rPr>
      </w:pPr>
      <w:r w:rsidRPr="005B337B">
        <w:rPr>
          <w:rFonts w:eastAsia="Times New Roman"/>
          <w:bCs/>
          <w:sz w:val="24"/>
          <w:szCs w:val="24"/>
        </w:rPr>
        <w:t>Source: SPSS, 2021</w:t>
      </w:r>
    </w:p>
    <w:p w:rsidR="00193E3A" w:rsidRPr="00193E3A" w:rsidRDefault="005B337B" w:rsidP="00776F59">
      <w:pPr>
        <w:spacing w:line="480" w:lineRule="auto"/>
        <w:ind w:right="40"/>
        <w:jc w:val="both"/>
        <w:rPr>
          <w:color w:val="010205"/>
          <w:sz w:val="24"/>
          <w:szCs w:val="24"/>
        </w:rPr>
      </w:pPr>
      <w:r>
        <w:rPr>
          <w:color w:val="010205"/>
          <w:sz w:val="24"/>
          <w:szCs w:val="24"/>
        </w:rPr>
        <w:t>From the table 3 above, the ANOVA test whether the overall regression model is a good fit for the data. The study shows that the overall model is significant which means that the independent variable statistically significantly predict the dependent variable since F (2,153) = 12.275, p (0.000) ˂ 0.05.</w:t>
      </w:r>
    </w:p>
    <w:p w:rsidR="002A0A29" w:rsidRDefault="005B337B" w:rsidP="00776F59">
      <w:pPr>
        <w:spacing w:line="480" w:lineRule="auto"/>
        <w:ind w:right="40"/>
        <w:jc w:val="both"/>
        <w:rPr>
          <w:rFonts w:eastAsia="Times New Roman"/>
          <w:b/>
          <w:bCs/>
          <w:sz w:val="24"/>
          <w:szCs w:val="24"/>
        </w:rPr>
      </w:pPr>
      <w:r w:rsidRPr="005B337B">
        <w:rPr>
          <w:rFonts w:eastAsia="Times New Roman"/>
          <w:b/>
          <w:bCs/>
          <w:sz w:val="24"/>
          <w:szCs w:val="24"/>
        </w:rPr>
        <w:t>Table 4:</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
        <w:gridCol w:w="1633"/>
        <w:gridCol w:w="888"/>
        <w:gridCol w:w="887"/>
        <w:gridCol w:w="978"/>
        <w:gridCol w:w="683"/>
        <w:gridCol w:w="683"/>
        <w:gridCol w:w="785"/>
        <w:gridCol w:w="683"/>
        <w:gridCol w:w="684"/>
        <w:gridCol w:w="754"/>
        <w:gridCol w:w="684"/>
        <w:gridCol w:w="7"/>
      </w:tblGrid>
      <w:tr w:rsidR="005B337B" w:rsidRPr="00506916" w:rsidTr="005B337B">
        <w:trPr>
          <w:cantSplit/>
          <w:trHeight w:val="216"/>
        </w:trPr>
        <w:tc>
          <w:tcPr>
            <w:tcW w:w="9837" w:type="dxa"/>
            <w:gridSpan w:val="13"/>
            <w:shd w:val="clear" w:color="auto" w:fill="FFFFFF"/>
            <w:vAlign w:val="center"/>
          </w:tcPr>
          <w:p w:rsidR="005B337B" w:rsidRPr="00506916" w:rsidRDefault="005B337B"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Coefficients</w:t>
            </w:r>
            <w:r w:rsidRPr="00506916">
              <w:rPr>
                <w:rFonts w:ascii="Arial" w:hAnsi="Arial" w:cs="Arial"/>
                <w:b/>
                <w:bCs/>
                <w:color w:val="010205"/>
                <w:vertAlign w:val="superscript"/>
              </w:rPr>
              <w:t>a</w:t>
            </w:r>
          </w:p>
        </w:tc>
      </w:tr>
      <w:tr w:rsidR="005B337B" w:rsidRPr="00506916" w:rsidTr="005B337B">
        <w:trPr>
          <w:gridAfter w:val="1"/>
          <w:wAfter w:w="6" w:type="dxa"/>
          <w:cantSplit/>
          <w:trHeight w:val="442"/>
        </w:trPr>
        <w:tc>
          <w:tcPr>
            <w:tcW w:w="2122" w:type="dxa"/>
            <w:gridSpan w:val="2"/>
            <w:vMerge w:val="restart"/>
            <w:shd w:val="clear" w:color="auto" w:fill="FFFFFF"/>
            <w:vAlign w:val="bottom"/>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Model</w:t>
            </w:r>
          </w:p>
        </w:tc>
        <w:tc>
          <w:tcPr>
            <w:tcW w:w="1775" w:type="dxa"/>
            <w:gridSpan w:val="2"/>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Unstandardized Coefficients</w:t>
            </w:r>
          </w:p>
        </w:tc>
        <w:tc>
          <w:tcPr>
            <w:tcW w:w="97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Standardized Coefficients</w:t>
            </w:r>
          </w:p>
        </w:tc>
        <w:tc>
          <w:tcPr>
            <w:tcW w:w="683"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t</w:t>
            </w:r>
          </w:p>
        </w:tc>
        <w:tc>
          <w:tcPr>
            <w:tcW w:w="683" w:type="dxa"/>
            <w:vMerge w:val="restart"/>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w:t>
            </w:r>
          </w:p>
        </w:tc>
        <w:tc>
          <w:tcPr>
            <w:tcW w:w="2152" w:type="dxa"/>
            <w:gridSpan w:val="3"/>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Correlations</w:t>
            </w:r>
          </w:p>
        </w:tc>
        <w:tc>
          <w:tcPr>
            <w:tcW w:w="1438" w:type="dxa"/>
            <w:gridSpan w:val="2"/>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Collinearity Statistics</w:t>
            </w:r>
          </w:p>
        </w:tc>
      </w:tr>
      <w:tr w:rsidR="005B337B" w:rsidRPr="00506916" w:rsidTr="005B337B">
        <w:trPr>
          <w:gridAfter w:val="1"/>
          <w:wAfter w:w="7" w:type="dxa"/>
          <w:cantSplit/>
          <w:trHeight w:val="216"/>
        </w:trPr>
        <w:tc>
          <w:tcPr>
            <w:tcW w:w="2122" w:type="dxa"/>
            <w:gridSpan w:val="2"/>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88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B</w:t>
            </w:r>
          </w:p>
        </w:tc>
        <w:tc>
          <w:tcPr>
            <w:tcW w:w="887"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Std. Error</w:t>
            </w:r>
          </w:p>
        </w:tc>
        <w:tc>
          <w:tcPr>
            <w:tcW w:w="978"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Beta</w:t>
            </w:r>
          </w:p>
        </w:tc>
        <w:tc>
          <w:tcPr>
            <w:tcW w:w="683"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683" w:type="dxa"/>
            <w:vMerge/>
            <w:shd w:val="clear" w:color="auto" w:fill="FFFFFF"/>
            <w:vAlign w:val="bottom"/>
          </w:tcPr>
          <w:p w:rsidR="005B337B" w:rsidRPr="00506916" w:rsidRDefault="005B337B" w:rsidP="00776F59">
            <w:pPr>
              <w:autoSpaceDE w:val="0"/>
              <w:autoSpaceDN w:val="0"/>
              <w:adjustRightInd w:val="0"/>
              <w:spacing w:line="480" w:lineRule="auto"/>
              <w:rPr>
                <w:rFonts w:ascii="Arial" w:hAnsi="Arial" w:cs="Arial"/>
                <w:color w:val="264A60"/>
                <w:sz w:val="18"/>
                <w:szCs w:val="18"/>
              </w:rPr>
            </w:pPr>
          </w:p>
        </w:tc>
        <w:tc>
          <w:tcPr>
            <w:tcW w:w="785"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Zero-order</w:t>
            </w:r>
          </w:p>
        </w:tc>
        <w:tc>
          <w:tcPr>
            <w:tcW w:w="683"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Partial</w:t>
            </w:r>
          </w:p>
        </w:tc>
        <w:tc>
          <w:tcPr>
            <w:tcW w:w="684"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Part</w:t>
            </w:r>
          </w:p>
        </w:tc>
        <w:tc>
          <w:tcPr>
            <w:tcW w:w="754"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Tolerance</w:t>
            </w:r>
          </w:p>
        </w:tc>
        <w:tc>
          <w:tcPr>
            <w:tcW w:w="683" w:type="dxa"/>
            <w:shd w:val="clear" w:color="auto" w:fill="FFFFFF"/>
            <w:vAlign w:val="bottom"/>
          </w:tcPr>
          <w:p w:rsidR="005B337B" w:rsidRPr="00506916" w:rsidRDefault="005B337B"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VIF</w:t>
            </w:r>
          </w:p>
        </w:tc>
      </w:tr>
      <w:tr w:rsidR="005B337B" w:rsidRPr="00506916" w:rsidTr="005B337B">
        <w:trPr>
          <w:gridAfter w:val="1"/>
          <w:wAfter w:w="7" w:type="dxa"/>
          <w:cantSplit/>
          <w:trHeight w:val="226"/>
        </w:trPr>
        <w:tc>
          <w:tcPr>
            <w:tcW w:w="489" w:type="dxa"/>
            <w:vMerge w:val="restart"/>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1633"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(Constant)</w:t>
            </w:r>
          </w:p>
        </w:tc>
        <w:tc>
          <w:tcPr>
            <w:tcW w:w="88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6.722</w:t>
            </w:r>
          </w:p>
        </w:tc>
        <w:tc>
          <w:tcPr>
            <w:tcW w:w="887"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2.292</w:t>
            </w:r>
          </w:p>
        </w:tc>
        <w:tc>
          <w:tcPr>
            <w:tcW w:w="978"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2.932</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.004</w:t>
            </w:r>
          </w:p>
        </w:tc>
        <w:tc>
          <w:tcPr>
            <w:tcW w:w="785"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683"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684"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754"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c>
          <w:tcPr>
            <w:tcW w:w="683" w:type="dxa"/>
            <w:shd w:val="clear" w:color="auto" w:fill="FFFFFF"/>
            <w:vAlign w:val="center"/>
          </w:tcPr>
          <w:p w:rsidR="005B337B" w:rsidRPr="00506916" w:rsidRDefault="005B337B" w:rsidP="00776F59">
            <w:pPr>
              <w:autoSpaceDE w:val="0"/>
              <w:autoSpaceDN w:val="0"/>
              <w:adjustRightInd w:val="0"/>
              <w:spacing w:line="480" w:lineRule="auto"/>
              <w:rPr>
                <w:sz w:val="24"/>
                <w:szCs w:val="24"/>
              </w:rPr>
            </w:pPr>
          </w:p>
        </w:tc>
      </w:tr>
      <w:tr w:rsidR="005B337B" w:rsidRPr="00506916" w:rsidTr="005B337B">
        <w:trPr>
          <w:gridAfter w:val="1"/>
          <w:wAfter w:w="7" w:type="dxa"/>
          <w:cantSplit/>
          <w:trHeight w:val="453"/>
        </w:trPr>
        <w:tc>
          <w:tcPr>
            <w:tcW w:w="489" w:type="dxa"/>
            <w:vMerge/>
            <w:shd w:val="clear" w:color="auto" w:fill="E0E0E0"/>
          </w:tcPr>
          <w:p w:rsidR="005B337B" w:rsidRPr="00506916" w:rsidRDefault="005B337B" w:rsidP="00776F59">
            <w:pPr>
              <w:autoSpaceDE w:val="0"/>
              <w:autoSpaceDN w:val="0"/>
              <w:adjustRightInd w:val="0"/>
              <w:spacing w:line="480" w:lineRule="auto"/>
              <w:rPr>
                <w:sz w:val="24"/>
                <w:szCs w:val="24"/>
              </w:rPr>
            </w:pPr>
          </w:p>
        </w:tc>
        <w:tc>
          <w:tcPr>
            <w:tcW w:w="1633"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LONG TERM DEBT TO TOTAL ASSETS</w:t>
            </w:r>
          </w:p>
        </w:tc>
        <w:tc>
          <w:tcPr>
            <w:tcW w:w="88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-.041</w:t>
            </w:r>
          </w:p>
        </w:tc>
        <w:tc>
          <w:tcPr>
            <w:tcW w:w="887"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.050</w:t>
            </w:r>
          </w:p>
        </w:tc>
        <w:tc>
          <w:tcPr>
            <w:tcW w:w="97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-.063</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-.815</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.417</w:t>
            </w:r>
          </w:p>
        </w:tc>
        <w:tc>
          <w:tcPr>
            <w:tcW w:w="78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-.138</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-.066</w:t>
            </w:r>
          </w:p>
        </w:tc>
        <w:tc>
          <w:tcPr>
            <w:tcW w:w="68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-.061</w:t>
            </w:r>
          </w:p>
        </w:tc>
        <w:tc>
          <w:tcPr>
            <w:tcW w:w="75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.955</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1.048</w:t>
            </w:r>
          </w:p>
        </w:tc>
      </w:tr>
      <w:tr w:rsidR="005B337B" w:rsidRPr="00506916" w:rsidTr="005B337B">
        <w:trPr>
          <w:gridAfter w:val="1"/>
          <w:wAfter w:w="7" w:type="dxa"/>
          <w:cantSplit/>
          <w:trHeight w:val="236"/>
        </w:trPr>
        <w:tc>
          <w:tcPr>
            <w:tcW w:w="489" w:type="dxa"/>
            <w:vMerge/>
            <w:shd w:val="clear" w:color="auto" w:fill="E0E0E0"/>
          </w:tcPr>
          <w:p w:rsidR="005B337B" w:rsidRPr="00506916" w:rsidRDefault="005B337B" w:rsidP="00776F59">
            <w:pPr>
              <w:autoSpaceDE w:val="0"/>
              <w:autoSpaceDN w:val="0"/>
              <w:adjustRightInd w:val="0"/>
              <w:spacing w:line="480" w:lineRule="auto"/>
              <w:rPr>
                <w:rFonts w:ascii="Arial" w:hAnsi="Arial" w:cs="Arial"/>
                <w:color w:val="010205"/>
                <w:sz w:val="18"/>
                <w:szCs w:val="18"/>
              </w:rPr>
            </w:pPr>
          </w:p>
        </w:tc>
        <w:tc>
          <w:tcPr>
            <w:tcW w:w="1633" w:type="dxa"/>
            <w:shd w:val="clear" w:color="auto" w:fill="E0E0E0"/>
          </w:tcPr>
          <w:p w:rsidR="005B337B" w:rsidRPr="00506916" w:rsidRDefault="005B337B"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DEBT TO TOTAL ASSETS</w:t>
            </w:r>
          </w:p>
        </w:tc>
        <w:tc>
          <w:tcPr>
            <w:tcW w:w="88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-.108</w:t>
            </w:r>
          </w:p>
        </w:tc>
        <w:tc>
          <w:tcPr>
            <w:tcW w:w="887"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.023</w:t>
            </w:r>
          </w:p>
        </w:tc>
        <w:tc>
          <w:tcPr>
            <w:tcW w:w="978"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-.353</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-4.602</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785"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-.367</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-.349</w:t>
            </w:r>
          </w:p>
        </w:tc>
        <w:tc>
          <w:tcPr>
            <w:tcW w:w="68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-.345</w:t>
            </w:r>
          </w:p>
        </w:tc>
        <w:tc>
          <w:tcPr>
            <w:tcW w:w="754"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.955</w:t>
            </w:r>
          </w:p>
        </w:tc>
        <w:tc>
          <w:tcPr>
            <w:tcW w:w="683" w:type="dxa"/>
            <w:shd w:val="clear" w:color="auto" w:fill="FFFFFF"/>
          </w:tcPr>
          <w:p w:rsidR="005B337B" w:rsidRPr="00506916" w:rsidRDefault="005B337B"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1.048</w:t>
            </w:r>
          </w:p>
        </w:tc>
      </w:tr>
      <w:tr w:rsidR="005B337B" w:rsidRPr="00506916" w:rsidTr="005B337B">
        <w:trPr>
          <w:cantSplit/>
          <w:trHeight w:val="216"/>
        </w:trPr>
        <w:tc>
          <w:tcPr>
            <w:tcW w:w="9837" w:type="dxa"/>
            <w:gridSpan w:val="13"/>
            <w:shd w:val="clear" w:color="auto" w:fill="FFFFFF"/>
          </w:tcPr>
          <w:p w:rsidR="005B337B" w:rsidRPr="00506916" w:rsidRDefault="005B337B"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Dependent Variable: RETURN ON ASSETS</w:t>
            </w:r>
          </w:p>
        </w:tc>
      </w:tr>
    </w:tbl>
    <w:p w:rsidR="006510D3" w:rsidRPr="005B337B" w:rsidRDefault="005B337B" w:rsidP="00776F59">
      <w:pPr>
        <w:spacing w:line="480" w:lineRule="auto"/>
        <w:ind w:right="40"/>
        <w:jc w:val="both"/>
        <w:rPr>
          <w:rFonts w:eastAsia="Times New Roman"/>
          <w:bCs/>
          <w:sz w:val="24"/>
          <w:szCs w:val="24"/>
        </w:rPr>
      </w:pPr>
      <w:r w:rsidRPr="005B337B">
        <w:rPr>
          <w:rFonts w:eastAsia="Times New Roman"/>
          <w:bCs/>
          <w:sz w:val="24"/>
          <w:szCs w:val="24"/>
        </w:rPr>
        <w:t>Source: SPSS, 2021</w:t>
      </w:r>
    </w:p>
    <w:p w:rsidR="00BD2118" w:rsidRDefault="002E401F" w:rsidP="00776F59">
      <w:pPr>
        <w:spacing w:line="480" w:lineRule="auto"/>
        <w:ind w:right="40"/>
        <w:jc w:val="both"/>
        <w:rPr>
          <w:rFonts w:eastAsia="Times New Roman"/>
          <w:bCs/>
          <w:sz w:val="24"/>
          <w:szCs w:val="24"/>
        </w:rPr>
      </w:pPr>
      <w:r>
        <w:rPr>
          <w:rFonts w:eastAsia="Times New Roman"/>
          <w:bCs/>
          <w:sz w:val="24"/>
          <w:szCs w:val="24"/>
        </w:rPr>
        <w:t>From the table 4 above, the coefficient indicate the influence of the individual independent variable on the dependent. From the statement that the long term debt to total assets</w:t>
      </w:r>
      <w:r w:rsidR="00B34692">
        <w:rPr>
          <w:rFonts w:eastAsia="Times New Roman"/>
          <w:bCs/>
          <w:sz w:val="24"/>
          <w:szCs w:val="24"/>
        </w:rPr>
        <w:t xml:space="preserve"> has a t-coefficient -0.815, p-value of 0.417 which is ˂ 0.05 and</w:t>
      </w:r>
      <w:r w:rsidR="00BD2118">
        <w:rPr>
          <w:rFonts w:eastAsia="Times New Roman"/>
          <w:bCs/>
          <w:sz w:val="24"/>
          <w:szCs w:val="24"/>
        </w:rPr>
        <w:t xml:space="preserve"> the </w:t>
      </w:r>
      <w:r w:rsidR="00B34692">
        <w:rPr>
          <w:rFonts w:eastAsia="Times New Roman"/>
          <w:bCs/>
          <w:sz w:val="24"/>
          <w:szCs w:val="24"/>
        </w:rPr>
        <w:t xml:space="preserve"> VIF of 1.048 which is</w:t>
      </w:r>
      <w:r w:rsidR="00BD2118">
        <w:rPr>
          <w:rFonts w:eastAsia="Times New Roman"/>
          <w:bCs/>
          <w:sz w:val="24"/>
          <w:szCs w:val="24"/>
        </w:rPr>
        <w:t xml:space="preserve"> ˂</w:t>
      </w:r>
      <w:r w:rsidR="00B34692">
        <w:rPr>
          <w:rFonts w:eastAsia="Times New Roman"/>
          <w:bCs/>
          <w:sz w:val="24"/>
          <w:szCs w:val="24"/>
        </w:rPr>
        <w:t>10</w:t>
      </w:r>
      <w:r w:rsidR="00BD2118">
        <w:rPr>
          <w:rFonts w:eastAsia="Times New Roman"/>
          <w:bCs/>
          <w:sz w:val="24"/>
          <w:szCs w:val="24"/>
        </w:rPr>
        <w:t>. The results shows that the Long term D</w:t>
      </w:r>
      <w:r w:rsidR="002A0A29">
        <w:rPr>
          <w:rFonts w:eastAsia="Times New Roman"/>
          <w:bCs/>
          <w:sz w:val="24"/>
          <w:szCs w:val="24"/>
        </w:rPr>
        <w:t xml:space="preserve">ebt has </w:t>
      </w:r>
      <w:r w:rsidR="00BD2118">
        <w:rPr>
          <w:rFonts w:eastAsia="Times New Roman"/>
          <w:bCs/>
          <w:sz w:val="24"/>
          <w:szCs w:val="24"/>
        </w:rPr>
        <w:t xml:space="preserve">a positive influence on Return on Assets. </w:t>
      </w:r>
      <w:r w:rsidR="00EF1851">
        <w:rPr>
          <w:rFonts w:eastAsia="Times New Roman"/>
          <w:bCs/>
          <w:sz w:val="24"/>
          <w:szCs w:val="24"/>
        </w:rPr>
        <w:t>From the stat</w:t>
      </w:r>
      <w:r w:rsidR="002A0A29">
        <w:rPr>
          <w:rFonts w:eastAsia="Times New Roman"/>
          <w:bCs/>
          <w:sz w:val="24"/>
          <w:szCs w:val="24"/>
        </w:rPr>
        <w:t>ement that the debt to total assets has a t-coefficient -0.4602, p-value of 0.000 which is ˂ 0.05 and the VIF of 1.048 which is ˂ 10. The results shows that the Debt to total assets has a positive influence on Return on Assets.</w:t>
      </w:r>
    </w:p>
    <w:p w:rsidR="000A22F8" w:rsidRDefault="000A22F8" w:rsidP="00776F59">
      <w:pPr>
        <w:spacing w:line="480" w:lineRule="auto"/>
        <w:ind w:right="40"/>
        <w:jc w:val="both"/>
        <w:rPr>
          <w:rFonts w:eastAsia="Times New Roman"/>
          <w:bCs/>
          <w:sz w:val="24"/>
          <w:szCs w:val="24"/>
        </w:rPr>
      </w:pPr>
    </w:p>
    <w:p w:rsidR="00D34BA2" w:rsidRPr="00D34BA2" w:rsidRDefault="00D34BA2" w:rsidP="00776F59">
      <w:pPr>
        <w:spacing w:line="480" w:lineRule="auto"/>
        <w:ind w:right="40"/>
        <w:jc w:val="both"/>
        <w:rPr>
          <w:rFonts w:eastAsia="Times New Roman"/>
          <w:b/>
          <w:bCs/>
          <w:sz w:val="24"/>
          <w:szCs w:val="24"/>
        </w:rPr>
      </w:pPr>
      <w:r w:rsidRPr="00D34BA2">
        <w:rPr>
          <w:rFonts w:eastAsia="Times New Roman"/>
          <w:b/>
          <w:bCs/>
          <w:sz w:val="24"/>
          <w:szCs w:val="24"/>
        </w:rPr>
        <w:t>Table 5:</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705"/>
        <w:gridCol w:w="748"/>
        <w:gridCol w:w="1012"/>
        <w:gridCol w:w="1012"/>
        <w:gridCol w:w="1012"/>
        <w:gridCol w:w="770"/>
        <w:gridCol w:w="707"/>
        <w:gridCol w:w="707"/>
        <w:gridCol w:w="1015"/>
        <w:gridCol w:w="1014"/>
        <w:gridCol w:w="6"/>
      </w:tblGrid>
      <w:tr w:rsidR="00D34BA2" w:rsidRPr="00506916" w:rsidTr="00D34BA2">
        <w:trPr>
          <w:cantSplit/>
          <w:trHeight w:val="294"/>
        </w:trPr>
        <w:tc>
          <w:tcPr>
            <w:tcW w:w="9253" w:type="dxa"/>
            <w:gridSpan w:val="12"/>
            <w:shd w:val="clear" w:color="auto" w:fill="FFFFFF"/>
            <w:vAlign w:val="center"/>
          </w:tcPr>
          <w:p w:rsidR="00D34BA2" w:rsidRPr="00506916" w:rsidRDefault="00D34BA2"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Model Summary</w:t>
            </w:r>
            <w:r w:rsidRPr="00506916">
              <w:rPr>
                <w:rFonts w:ascii="Arial" w:hAnsi="Arial" w:cs="Arial"/>
                <w:b/>
                <w:bCs/>
                <w:color w:val="010205"/>
                <w:vertAlign w:val="superscript"/>
              </w:rPr>
              <w:t>b</w:t>
            </w:r>
          </w:p>
        </w:tc>
      </w:tr>
      <w:tr w:rsidR="00D34BA2" w:rsidRPr="00506916" w:rsidTr="00D34BA2">
        <w:trPr>
          <w:gridAfter w:val="1"/>
          <w:wAfter w:w="4" w:type="dxa"/>
          <w:cantSplit/>
          <w:trHeight w:val="308"/>
        </w:trPr>
        <w:tc>
          <w:tcPr>
            <w:tcW w:w="546"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Model</w:t>
            </w:r>
          </w:p>
        </w:tc>
        <w:tc>
          <w:tcPr>
            <w:tcW w:w="706"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w:t>
            </w:r>
          </w:p>
        </w:tc>
        <w:tc>
          <w:tcPr>
            <w:tcW w:w="748"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 Square</w:t>
            </w:r>
          </w:p>
        </w:tc>
        <w:tc>
          <w:tcPr>
            <w:tcW w:w="1012"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Adjusted R Square</w:t>
            </w:r>
          </w:p>
        </w:tc>
        <w:tc>
          <w:tcPr>
            <w:tcW w:w="1012"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Std. Error of the Estimate</w:t>
            </w:r>
          </w:p>
        </w:tc>
        <w:tc>
          <w:tcPr>
            <w:tcW w:w="4211" w:type="dxa"/>
            <w:gridSpan w:val="5"/>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Change Statistics</w:t>
            </w:r>
          </w:p>
        </w:tc>
        <w:tc>
          <w:tcPr>
            <w:tcW w:w="1014" w:type="dxa"/>
            <w:vMerge w:val="restart"/>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Durbin-Watson</w:t>
            </w:r>
          </w:p>
        </w:tc>
      </w:tr>
      <w:tr w:rsidR="00D34BA2" w:rsidRPr="00506916" w:rsidTr="00D34BA2">
        <w:trPr>
          <w:gridAfter w:val="1"/>
          <w:wAfter w:w="6" w:type="dxa"/>
          <w:cantSplit/>
          <w:trHeight w:val="294"/>
        </w:trPr>
        <w:tc>
          <w:tcPr>
            <w:tcW w:w="546"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c>
          <w:tcPr>
            <w:tcW w:w="706"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c>
          <w:tcPr>
            <w:tcW w:w="748"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c>
          <w:tcPr>
            <w:tcW w:w="1012"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c>
          <w:tcPr>
            <w:tcW w:w="1012"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c>
          <w:tcPr>
            <w:tcW w:w="1012" w:type="dxa"/>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R Square Change</w:t>
            </w:r>
          </w:p>
        </w:tc>
        <w:tc>
          <w:tcPr>
            <w:tcW w:w="770" w:type="dxa"/>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F Change</w:t>
            </w:r>
          </w:p>
        </w:tc>
        <w:tc>
          <w:tcPr>
            <w:tcW w:w="707" w:type="dxa"/>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df1</w:t>
            </w:r>
          </w:p>
        </w:tc>
        <w:tc>
          <w:tcPr>
            <w:tcW w:w="707" w:type="dxa"/>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df2</w:t>
            </w:r>
          </w:p>
        </w:tc>
        <w:tc>
          <w:tcPr>
            <w:tcW w:w="1013" w:type="dxa"/>
            <w:shd w:val="clear" w:color="auto" w:fill="FFFFFF"/>
            <w:vAlign w:val="bottom"/>
          </w:tcPr>
          <w:p w:rsidR="00D34BA2" w:rsidRPr="00506916" w:rsidRDefault="00D34BA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 F Change</w:t>
            </w:r>
          </w:p>
        </w:tc>
        <w:tc>
          <w:tcPr>
            <w:tcW w:w="1014" w:type="dxa"/>
            <w:vMerge/>
            <w:shd w:val="clear" w:color="auto" w:fill="FFFFFF"/>
            <w:vAlign w:val="bottom"/>
          </w:tcPr>
          <w:p w:rsidR="00D34BA2" w:rsidRPr="00506916" w:rsidRDefault="00D34BA2" w:rsidP="00776F59">
            <w:pPr>
              <w:autoSpaceDE w:val="0"/>
              <w:autoSpaceDN w:val="0"/>
              <w:adjustRightInd w:val="0"/>
              <w:spacing w:line="480" w:lineRule="auto"/>
              <w:rPr>
                <w:rFonts w:ascii="Arial" w:hAnsi="Arial" w:cs="Arial"/>
                <w:color w:val="264A60"/>
                <w:sz w:val="18"/>
                <w:szCs w:val="18"/>
              </w:rPr>
            </w:pPr>
          </w:p>
        </w:tc>
      </w:tr>
      <w:tr w:rsidR="00D34BA2" w:rsidRPr="00506916" w:rsidTr="00D34BA2">
        <w:trPr>
          <w:gridAfter w:val="1"/>
          <w:wAfter w:w="6" w:type="dxa"/>
          <w:cantSplit/>
          <w:trHeight w:val="308"/>
        </w:trPr>
        <w:tc>
          <w:tcPr>
            <w:tcW w:w="546" w:type="dxa"/>
            <w:shd w:val="clear" w:color="auto" w:fill="E0E0E0"/>
          </w:tcPr>
          <w:p w:rsidR="00D34BA2" w:rsidRPr="00506916" w:rsidRDefault="00D34BA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706"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.996</w:t>
            </w:r>
            <w:r w:rsidRPr="00506916">
              <w:rPr>
                <w:rFonts w:ascii="Arial" w:hAnsi="Arial" w:cs="Arial"/>
                <w:color w:val="010205"/>
                <w:sz w:val="18"/>
                <w:szCs w:val="18"/>
                <w:vertAlign w:val="superscript"/>
              </w:rPr>
              <w:t>a</w:t>
            </w:r>
          </w:p>
        </w:tc>
        <w:tc>
          <w:tcPr>
            <w:tcW w:w="748"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.991</w:t>
            </w:r>
          </w:p>
        </w:tc>
        <w:tc>
          <w:tcPr>
            <w:tcW w:w="1012"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.991</w:t>
            </w:r>
          </w:p>
        </w:tc>
        <w:tc>
          <w:tcPr>
            <w:tcW w:w="1012"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78.495</w:t>
            </w:r>
          </w:p>
        </w:tc>
        <w:tc>
          <w:tcPr>
            <w:tcW w:w="1012"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.991</w:t>
            </w:r>
          </w:p>
        </w:tc>
        <w:tc>
          <w:tcPr>
            <w:tcW w:w="770"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5715.691</w:t>
            </w:r>
          </w:p>
        </w:tc>
        <w:tc>
          <w:tcPr>
            <w:tcW w:w="707"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w:t>
            </w:r>
          </w:p>
        </w:tc>
        <w:tc>
          <w:tcPr>
            <w:tcW w:w="707"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152</w:t>
            </w:r>
          </w:p>
        </w:tc>
        <w:tc>
          <w:tcPr>
            <w:tcW w:w="1013"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1014" w:type="dxa"/>
            <w:shd w:val="clear" w:color="auto" w:fill="FFFFFF"/>
          </w:tcPr>
          <w:p w:rsidR="00D34BA2" w:rsidRPr="00506916" w:rsidRDefault="00D34BA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1.139</w:t>
            </w:r>
          </w:p>
        </w:tc>
      </w:tr>
      <w:tr w:rsidR="00D34BA2" w:rsidRPr="00506916" w:rsidTr="00D34BA2">
        <w:trPr>
          <w:cantSplit/>
          <w:trHeight w:val="294"/>
        </w:trPr>
        <w:tc>
          <w:tcPr>
            <w:tcW w:w="9253" w:type="dxa"/>
            <w:gridSpan w:val="12"/>
            <w:shd w:val="clear" w:color="auto" w:fill="FFFFFF"/>
          </w:tcPr>
          <w:p w:rsidR="00D34BA2" w:rsidRPr="00506916" w:rsidRDefault="00D34BA2"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Predictors: (Constant), TOTAL DEBT TO TOTAL EQUITY, SHORT TERM DEBT TO EQUITY, LONG TERM DEBT TO EQUITY</w:t>
            </w:r>
          </w:p>
        </w:tc>
      </w:tr>
      <w:tr w:rsidR="00D34BA2" w:rsidRPr="00506916" w:rsidTr="00D34BA2">
        <w:trPr>
          <w:cantSplit/>
          <w:trHeight w:val="308"/>
        </w:trPr>
        <w:tc>
          <w:tcPr>
            <w:tcW w:w="9253" w:type="dxa"/>
            <w:gridSpan w:val="12"/>
            <w:shd w:val="clear" w:color="auto" w:fill="FFFFFF"/>
          </w:tcPr>
          <w:p w:rsidR="00D34BA2" w:rsidRPr="00506916" w:rsidRDefault="00D34BA2"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b. Dependent Variable: RETURN ON EQUITY</w:t>
            </w:r>
          </w:p>
        </w:tc>
      </w:tr>
    </w:tbl>
    <w:p w:rsidR="007852FE" w:rsidRDefault="00D34BA2" w:rsidP="00776F59">
      <w:pPr>
        <w:spacing w:line="480" w:lineRule="auto"/>
        <w:ind w:right="40"/>
        <w:jc w:val="both"/>
        <w:rPr>
          <w:rFonts w:eastAsia="Times New Roman"/>
          <w:bCs/>
          <w:sz w:val="24"/>
          <w:szCs w:val="24"/>
        </w:rPr>
      </w:pPr>
      <w:r>
        <w:rPr>
          <w:rFonts w:eastAsia="Times New Roman"/>
          <w:bCs/>
          <w:sz w:val="24"/>
          <w:szCs w:val="24"/>
        </w:rPr>
        <w:t>Source: SPSS, 2021</w:t>
      </w:r>
    </w:p>
    <w:p w:rsidR="00D34BA2" w:rsidRDefault="00D34BA2" w:rsidP="00776F59">
      <w:pPr>
        <w:spacing w:line="480" w:lineRule="auto"/>
        <w:ind w:right="40"/>
        <w:jc w:val="both"/>
        <w:rPr>
          <w:rFonts w:eastAsia="Times New Roman"/>
          <w:bCs/>
          <w:sz w:val="24"/>
          <w:szCs w:val="24"/>
        </w:rPr>
      </w:pPr>
    </w:p>
    <w:p w:rsidR="00E64824" w:rsidRDefault="00587B02" w:rsidP="00776F59">
      <w:pPr>
        <w:spacing w:line="480" w:lineRule="auto"/>
        <w:ind w:right="40"/>
        <w:jc w:val="both"/>
        <w:rPr>
          <w:color w:val="010205"/>
          <w:sz w:val="24"/>
          <w:szCs w:val="24"/>
        </w:rPr>
      </w:pPr>
      <w:r w:rsidRPr="00FB3B43">
        <w:rPr>
          <w:color w:val="010205"/>
          <w:sz w:val="24"/>
          <w:szCs w:val="24"/>
        </w:rPr>
        <w:t>F</w:t>
      </w:r>
      <w:r>
        <w:rPr>
          <w:color w:val="010205"/>
          <w:sz w:val="24"/>
          <w:szCs w:val="24"/>
        </w:rPr>
        <w:t xml:space="preserve">rom the table 5 </w:t>
      </w:r>
      <w:r w:rsidRPr="00FB3B43">
        <w:rPr>
          <w:color w:val="010205"/>
          <w:sz w:val="24"/>
          <w:szCs w:val="24"/>
        </w:rPr>
        <w:t>above, the summary of the model which indicates that the adjusted R</w:t>
      </w:r>
      <w:r>
        <w:rPr>
          <w:color w:val="010205"/>
          <w:sz w:val="24"/>
          <w:szCs w:val="24"/>
        </w:rPr>
        <w:t>-squared accounts for 99.1%</w:t>
      </w:r>
      <w:r w:rsidRPr="00FB3B43">
        <w:rPr>
          <w:color w:val="010205"/>
          <w:sz w:val="24"/>
          <w:szCs w:val="24"/>
        </w:rPr>
        <w:t xml:space="preserve"> meaning that there is variability in the de</w:t>
      </w:r>
      <w:r>
        <w:rPr>
          <w:color w:val="010205"/>
          <w:sz w:val="24"/>
          <w:szCs w:val="24"/>
        </w:rPr>
        <w:t xml:space="preserve">pendent variable (Return on Equity) </w:t>
      </w:r>
      <w:r>
        <w:rPr>
          <w:color w:val="010205"/>
          <w:sz w:val="24"/>
          <w:szCs w:val="24"/>
        </w:rPr>
        <w:lastRenderedPageBreak/>
        <w:t>which is as a result of 99.1</w:t>
      </w:r>
      <w:r w:rsidRPr="00FB3B43">
        <w:rPr>
          <w:color w:val="010205"/>
          <w:sz w:val="24"/>
          <w:szCs w:val="24"/>
        </w:rPr>
        <w:t>% variability in the independent variable (Debt to Total assets</w:t>
      </w:r>
      <w:r>
        <w:rPr>
          <w:color w:val="010205"/>
          <w:sz w:val="24"/>
          <w:szCs w:val="24"/>
        </w:rPr>
        <w:t>, Long term Debt to Total Equity</w:t>
      </w:r>
      <w:r w:rsidRPr="00FB3B43">
        <w:rPr>
          <w:color w:val="010205"/>
          <w:sz w:val="24"/>
          <w:szCs w:val="24"/>
        </w:rPr>
        <w:t>).</w:t>
      </w:r>
    </w:p>
    <w:p w:rsidR="00E64824" w:rsidRDefault="00E64824" w:rsidP="00776F59">
      <w:pPr>
        <w:spacing w:line="480" w:lineRule="auto"/>
        <w:ind w:right="40"/>
        <w:jc w:val="both"/>
        <w:rPr>
          <w:color w:val="010205"/>
          <w:sz w:val="24"/>
          <w:szCs w:val="24"/>
        </w:rPr>
      </w:pPr>
    </w:p>
    <w:p w:rsidR="00193E3A" w:rsidRDefault="00193E3A" w:rsidP="00776F59">
      <w:pPr>
        <w:spacing w:line="480" w:lineRule="auto"/>
        <w:ind w:right="40"/>
        <w:jc w:val="both"/>
        <w:rPr>
          <w:color w:val="010205"/>
          <w:sz w:val="24"/>
          <w:szCs w:val="24"/>
        </w:rPr>
      </w:pPr>
    </w:p>
    <w:p w:rsidR="00193E3A" w:rsidRDefault="00193E3A" w:rsidP="00776F59">
      <w:pPr>
        <w:spacing w:line="480" w:lineRule="auto"/>
        <w:ind w:right="40"/>
        <w:jc w:val="both"/>
        <w:rPr>
          <w:color w:val="010205"/>
          <w:sz w:val="24"/>
          <w:szCs w:val="24"/>
        </w:rPr>
      </w:pPr>
    </w:p>
    <w:p w:rsidR="00193E3A" w:rsidRDefault="00193E3A" w:rsidP="00776F59">
      <w:pPr>
        <w:spacing w:line="480" w:lineRule="auto"/>
        <w:ind w:right="40"/>
        <w:jc w:val="both"/>
        <w:rPr>
          <w:color w:val="010205"/>
          <w:sz w:val="24"/>
          <w:szCs w:val="24"/>
        </w:rPr>
      </w:pPr>
    </w:p>
    <w:p w:rsidR="00E64824" w:rsidRPr="00E64824" w:rsidRDefault="00E64824" w:rsidP="00776F59">
      <w:pPr>
        <w:spacing w:line="480" w:lineRule="auto"/>
        <w:ind w:right="40"/>
        <w:jc w:val="both"/>
        <w:rPr>
          <w:b/>
          <w:color w:val="010205"/>
          <w:sz w:val="24"/>
          <w:szCs w:val="24"/>
        </w:rPr>
      </w:pPr>
      <w:r w:rsidRPr="00E64824">
        <w:rPr>
          <w:b/>
          <w:color w:val="010205"/>
          <w:sz w:val="24"/>
          <w:szCs w:val="24"/>
        </w:rPr>
        <w:t>Table 6</w:t>
      </w:r>
      <w:r w:rsidR="00C76BD2">
        <w:rPr>
          <w:b/>
          <w:color w:val="010205"/>
          <w:sz w:val="24"/>
          <w:szCs w:val="24"/>
        </w:rPr>
        <w:t>:</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8"/>
        <w:gridCol w:w="1228"/>
        <w:gridCol w:w="1401"/>
        <w:gridCol w:w="977"/>
        <w:gridCol w:w="1401"/>
        <w:gridCol w:w="1037"/>
        <w:gridCol w:w="984"/>
      </w:tblGrid>
      <w:tr w:rsidR="00E64824" w:rsidRPr="00506916" w:rsidTr="00E64824">
        <w:trPr>
          <w:cantSplit/>
          <w:trHeight w:val="283"/>
        </w:trPr>
        <w:tc>
          <w:tcPr>
            <w:tcW w:w="7726" w:type="dxa"/>
            <w:gridSpan w:val="7"/>
            <w:shd w:val="clear" w:color="auto" w:fill="FFFFFF"/>
            <w:vAlign w:val="center"/>
          </w:tcPr>
          <w:p w:rsidR="00E64824" w:rsidRPr="00506916" w:rsidRDefault="00E64824"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ANOVA</w:t>
            </w:r>
            <w:r w:rsidRPr="00506916">
              <w:rPr>
                <w:rFonts w:ascii="Arial" w:hAnsi="Arial" w:cs="Arial"/>
                <w:b/>
                <w:bCs/>
                <w:color w:val="010205"/>
                <w:vertAlign w:val="superscript"/>
              </w:rPr>
              <w:t>a</w:t>
            </w:r>
          </w:p>
        </w:tc>
      </w:tr>
      <w:tr w:rsidR="00E64824" w:rsidRPr="00506916" w:rsidTr="00E64824">
        <w:trPr>
          <w:cantSplit/>
          <w:trHeight w:val="297"/>
        </w:trPr>
        <w:tc>
          <w:tcPr>
            <w:tcW w:w="1926" w:type="dxa"/>
            <w:gridSpan w:val="2"/>
            <w:shd w:val="clear" w:color="auto" w:fill="FFFFFF"/>
            <w:vAlign w:val="bottom"/>
          </w:tcPr>
          <w:p w:rsidR="00E64824" w:rsidRPr="00506916" w:rsidRDefault="00E64824"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Model</w:t>
            </w:r>
          </w:p>
        </w:tc>
        <w:tc>
          <w:tcPr>
            <w:tcW w:w="1401" w:type="dxa"/>
            <w:shd w:val="clear" w:color="auto" w:fill="FFFFFF"/>
            <w:vAlign w:val="bottom"/>
          </w:tcPr>
          <w:p w:rsidR="00E64824" w:rsidRPr="00506916" w:rsidRDefault="00E64824"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Sum of Squares</w:t>
            </w:r>
          </w:p>
        </w:tc>
        <w:tc>
          <w:tcPr>
            <w:tcW w:w="977" w:type="dxa"/>
            <w:shd w:val="clear" w:color="auto" w:fill="FFFFFF"/>
            <w:vAlign w:val="bottom"/>
          </w:tcPr>
          <w:p w:rsidR="00E64824" w:rsidRPr="00506916" w:rsidRDefault="00E64824"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df</w:t>
            </w:r>
          </w:p>
        </w:tc>
        <w:tc>
          <w:tcPr>
            <w:tcW w:w="1401" w:type="dxa"/>
            <w:shd w:val="clear" w:color="auto" w:fill="FFFFFF"/>
            <w:vAlign w:val="bottom"/>
          </w:tcPr>
          <w:p w:rsidR="00E64824" w:rsidRPr="00506916" w:rsidRDefault="00E64824"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Mean Square</w:t>
            </w:r>
          </w:p>
        </w:tc>
        <w:tc>
          <w:tcPr>
            <w:tcW w:w="1037" w:type="dxa"/>
            <w:shd w:val="clear" w:color="auto" w:fill="FFFFFF"/>
            <w:vAlign w:val="bottom"/>
          </w:tcPr>
          <w:p w:rsidR="00E64824" w:rsidRPr="00506916" w:rsidRDefault="00E64824"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F</w:t>
            </w:r>
          </w:p>
        </w:tc>
        <w:tc>
          <w:tcPr>
            <w:tcW w:w="981" w:type="dxa"/>
            <w:shd w:val="clear" w:color="auto" w:fill="FFFFFF"/>
            <w:vAlign w:val="bottom"/>
          </w:tcPr>
          <w:p w:rsidR="00E64824" w:rsidRPr="00506916" w:rsidRDefault="00E64824"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w:t>
            </w:r>
          </w:p>
        </w:tc>
      </w:tr>
      <w:tr w:rsidR="00E64824" w:rsidRPr="00506916" w:rsidTr="00E64824">
        <w:trPr>
          <w:cantSplit/>
          <w:trHeight w:val="283"/>
        </w:trPr>
        <w:tc>
          <w:tcPr>
            <w:tcW w:w="698" w:type="dxa"/>
            <w:vMerge w:val="restart"/>
            <w:shd w:val="clear" w:color="auto" w:fill="E0E0E0"/>
          </w:tcPr>
          <w:p w:rsidR="00E64824" w:rsidRPr="00506916" w:rsidRDefault="00E64824"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1227" w:type="dxa"/>
            <w:shd w:val="clear" w:color="auto" w:fill="E0E0E0"/>
          </w:tcPr>
          <w:p w:rsidR="00E64824" w:rsidRPr="00506916" w:rsidRDefault="00E64824"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Regression</w:t>
            </w:r>
          </w:p>
        </w:tc>
        <w:tc>
          <w:tcPr>
            <w:tcW w:w="140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105650161.679</w:t>
            </w:r>
          </w:p>
        </w:tc>
        <w:tc>
          <w:tcPr>
            <w:tcW w:w="977"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w:t>
            </w:r>
          </w:p>
        </w:tc>
        <w:tc>
          <w:tcPr>
            <w:tcW w:w="140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35216720.560</w:t>
            </w:r>
          </w:p>
        </w:tc>
        <w:tc>
          <w:tcPr>
            <w:tcW w:w="1037"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5715.691</w:t>
            </w:r>
          </w:p>
        </w:tc>
        <w:tc>
          <w:tcPr>
            <w:tcW w:w="98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r w:rsidRPr="00506916">
              <w:rPr>
                <w:rFonts w:ascii="Arial" w:hAnsi="Arial" w:cs="Arial"/>
                <w:color w:val="010205"/>
                <w:sz w:val="18"/>
                <w:szCs w:val="18"/>
                <w:vertAlign w:val="superscript"/>
              </w:rPr>
              <w:t>b</w:t>
            </w:r>
          </w:p>
        </w:tc>
      </w:tr>
      <w:tr w:rsidR="00E64824" w:rsidRPr="00506916" w:rsidTr="00E64824">
        <w:trPr>
          <w:cantSplit/>
          <w:trHeight w:val="311"/>
        </w:trPr>
        <w:tc>
          <w:tcPr>
            <w:tcW w:w="698" w:type="dxa"/>
            <w:vMerge/>
            <w:shd w:val="clear" w:color="auto" w:fill="E0E0E0"/>
          </w:tcPr>
          <w:p w:rsidR="00E64824" w:rsidRPr="00506916" w:rsidRDefault="00E64824" w:rsidP="00776F59">
            <w:pPr>
              <w:autoSpaceDE w:val="0"/>
              <w:autoSpaceDN w:val="0"/>
              <w:adjustRightInd w:val="0"/>
              <w:spacing w:line="480" w:lineRule="auto"/>
              <w:rPr>
                <w:rFonts w:ascii="Arial" w:hAnsi="Arial" w:cs="Arial"/>
                <w:color w:val="010205"/>
                <w:sz w:val="18"/>
                <w:szCs w:val="18"/>
              </w:rPr>
            </w:pPr>
          </w:p>
        </w:tc>
        <w:tc>
          <w:tcPr>
            <w:tcW w:w="1227" w:type="dxa"/>
            <w:shd w:val="clear" w:color="auto" w:fill="E0E0E0"/>
          </w:tcPr>
          <w:p w:rsidR="00E64824" w:rsidRPr="00506916" w:rsidRDefault="00E64824"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Residual</w:t>
            </w:r>
          </w:p>
        </w:tc>
        <w:tc>
          <w:tcPr>
            <w:tcW w:w="140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936534.505</w:t>
            </w:r>
          </w:p>
        </w:tc>
        <w:tc>
          <w:tcPr>
            <w:tcW w:w="977"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152</w:t>
            </w:r>
          </w:p>
        </w:tc>
        <w:tc>
          <w:tcPr>
            <w:tcW w:w="140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6161.411</w:t>
            </w:r>
          </w:p>
        </w:tc>
        <w:tc>
          <w:tcPr>
            <w:tcW w:w="1037" w:type="dxa"/>
            <w:shd w:val="clear" w:color="auto" w:fill="FFFFFF"/>
            <w:vAlign w:val="center"/>
          </w:tcPr>
          <w:p w:rsidR="00E64824" w:rsidRPr="00506916" w:rsidRDefault="00E64824" w:rsidP="00776F59">
            <w:pPr>
              <w:autoSpaceDE w:val="0"/>
              <w:autoSpaceDN w:val="0"/>
              <w:adjustRightInd w:val="0"/>
              <w:spacing w:line="480" w:lineRule="auto"/>
              <w:rPr>
                <w:sz w:val="24"/>
                <w:szCs w:val="24"/>
              </w:rPr>
            </w:pPr>
          </w:p>
        </w:tc>
        <w:tc>
          <w:tcPr>
            <w:tcW w:w="981" w:type="dxa"/>
            <w:shd w:val="clear" w:color="auto" w:fill="FFFFFF"/>
            <w:vAlign w:val="center"/>
          </w:tcPr>
          <w:p w:rsidR="00E64824" w:rsidRPr="00506916" w:rsidRDefault="00E64824" w:rsidP="00776F59">
            <w:pPr>
              <w:autoSpaceDE w:val="0"/>
              <w:autoSpaceDN w:val="0"/>
              <w:adjustRightInd w:val="0"/>
              <w:spacing w:line="480" w:lineRule="auto"/>
              <w:rPr>
                <w:sz w:val="24"/>
                <w:szCs w:val="24"/>
              </w:rPr>
            </w:pPr>
          </w:p>
        </w:tc>
      </w:tr>
      <w:tr w:rsidR="00E64824" w:rsidRPr="00506916" w:rsidTr="00E64824">
        <w:trPr>
          <w:cantSplit/>
          <w:trHeight w:val="311"/>
        </w:trPr>
        <w:tc>
          <w:tcPr>
            <w:tcW w:w="698" w:type="dxa"/>
            <w:vMerge/>
            <w:shd w:val="clear" w:color="auto" w:fill="E0E0E0"/>
          </w:tcPr>
          <w:p w:rsidR="00E64824" w:rsidRPr="00506916" w:rsidRDefault="00E64824" w:rsidP="00776F59">
            <w:pPr>
              <w:autoSpaceDE w:val="0"/>
              <w:autoSpaceDN w:val="0"/>
              <w:adjustRightInd w:val="0"/>
              <w:spacing w:line="480" w:lineRule="auto"/>
              <w:rPr>
                <w:sz w:val="24"/>
                <w:szCs w:val="24"/>
              </w:rPr>
            </w:pPr>
          </w:p>
        </w:tc>
        <w:tc>
          <w:tcPr>
            <w:tcW w:w="1227" w:type="dxa"/>
            <w:shd w:val="clear" w:color="auto" w:fill="E0E0E0"/>
          </w:tcPr>
          <w:p w:rsidR="00E64824" w:rsidRPr="00506916" w:rsidRDefault="00E64824"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Total</w:t>
            </w:r>
          </w:p>
        </w:tc>
        <w:tc>
          <w:tcPr>
            <w:tcW w:w="1401"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106586696.184</w:t>
            </w:r>
          </w:p>
        </w:tc>
        <w:tc>
          <w:tcPr>
            <w:tcW w:w="977" w:type="dxa"/>
            <w:shd w:val="clear" w:color="auto" w:fill="FFFFFF"/>
          </w:tcPr>
          <w:p w:rsidR="00E64824" w:rsidRPr="00506916" w:rsidRDefault="00E64824"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155</w:t>
            </w:r>
          </w:p>
        </w:tc>
        <w:tc>
          <w:tcPr>
            <w:tcW w:w="1401" w:type="dxa"/>
            <w:shd w:val="clear" w:color="auto" w:fill="FFFFFF"/>
            <w:vAlign w:val="center"/>
          </w:tcPr>
          <w:p w:rsidR="00E64824" w:rsidRPr="00506916" w:rsidRDefault="00E64824" w:rsidP="00776F59">
            <w:pPr>
              <w:autoSpaceDE w:val="0"/>
              <w:autoSpaceDN w:val="0"/>
              <w:adjustRightInd w:val="0"/>
              <w:spacing w:line="480" w:lineRule="auto"/>
              <w:rPr>
                <w:sz w:val="24"/>
                <w:szCs w:val="24"/>
              </w:rPr>
            </w:pPr>
          </w:p>
        </w:tc>
        <w:tc>
          <w:tcPr>
            <w:tcW w:w="1037" w:type="dxa"/>
            <w:shd w:val="clear" w:color="auto" w:fill="FFFFFF"/>
            <w:vAlign w:val="center"/>
          </w:tcPr>
          <w:p w:rsidR="00E64824" w:rsidRPr="00506916" w:rsidRDefault="00E64824" w:rsidP="00776F59">
            <w:pPr>
              <w:autoSpaceDE w:val="0"/>
              <w:autoSpaceDN w:val="0"/>
              <w:adjustRightInd w:val="0"/>
              <w:spacing w:line="480" w:lineRule="auto"/>
              <w:rPr>
                <w:sz w:val="24"/>
                <w:szCs w:val="24"/>
              </w:rPr>
            </w:pPr>
          </w:p>
        </w:tc>
        <w:tc>
          <w:tcPr>
            <w:tcW w:w="981" w:type="dxa"/>
            <w:shd w:val="clear" w:color="auto" w:fill="FFFFFF"/>
            <w:vAlign w:val="center"/>
          </w:tcPr>
          <w:p w:rsidR="00E64824" w:rsidRPr="00506916" w:rsidRDefault="00E64824" w:rsidP="00776F59">
            <w:pPr>
              <w:autoSpaceDE w:val="0"/>
              <w:autoSpaceDN w:val="0"/>
              <w:adjustRightInd w:val="0"/>
              <w:spacing w:line="480" w:lineRule="auto"/>
              <w:rPr>
                <w:sz w:val="24"/>
                <w:szCs w:val="24"/>
              </w:rPr>
            </w:pPr>
          </w:p>
        </w:tc>
      </w:tr>
      <w:tr w:rsidR="00E64824" w:rsidRPr="00506916" w:rsidTr="00E64824">
        <w:trPr>
          <w:cantSplit/>
          <w:trHeight w:val="283"/>
        </w:trPr>
        <w:tc>
          <w:tcPr>
            <w:tcW w:w="7726" w:type="dxa"/>
            <w:gridSpan w:val="7"/>
            <w:shd w:val="clear" w:color="auto" w:fill="FFFFFF"/>
          </w:tcPr>
          <w:p w:rsidR="00E64824" w:rsidRPr="00506916" w:rsidRDefault="00E64824"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Dependent Variable: RETURN ON EQUITY</w:t>
            </w:r>
          </w:p>
        </w:tc>
      </w:tr>
      <w:tr w:rsidR="00E64824" w:rsidRPr="00506916" w:rsidTr="00E64824">
        <w:trPr>
          <w:cantSplit/>
          <w:trHeight w:val="581"/>
        </w:trPr>
        <w:tc>
          <w:tcPr>
            <w:tcW w:w="7726" w:type="dxa"/>
            <w:gridSpan w:val="7"/>
            <w:shd w:val="clear" w:color="auto" w:fill="FFFFFF"/>
          </w:tcPr>
          <w:p w:rsidR="00E64824" w:rsidRPr="00506916" w:rsidRDefault="00E64824"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b. Predictors: (Constant), TOTAL DEBT TO TOTAL EQUITY, SHORT TERM DEBT TO EQUITY, LONG TERM DEBT TO EQUITY</w:t>
            </w:r>
          </w:p>
        </w:tc>
      </w:tr>
    </w:tbl>
    <w:p w:rsidR="00E64824" w:rsidRPr="00FB1445" w:rsidRDefault="00E64824" w:rsidP="00776F59">
      <w:pPr>
        <w:spacing w:line="480" w:lineRule="auto"/>
        <w:ind w:right="40"/>
        <w:jc w:val="both"/>
        <w:rPr>
          <w:color w:val="010205"/>
          <w:sz w:val="24"/>
          <w:szCs w:val="24"/>
        </w:rPr>
      </w:pPr>
      <w:r w:rsidRPr="00FB1445">
        <w:rPr>
          <w:color w:val="010205"/>
          <w:sz w:val="24"/>
          <w:szCs w:val="24"/>
        </w:rPr>
        <w:t>Source: SPSS, 2021</w:t>
      </w:r>
    </w:p>
    <w:p w:rsidR="00D34BA2" w:rsidRDefault="00D34BA2" w:rsidP="00776F59">
      <w:pPr>
        <w:spacing w:line="480" w:lineRule="auto"/>
        <w:ind w:right="40"/>
        <w:jc w:val="both"/>
        <w:rPr>
          <w:rFonts w:eastAsia="Times New Roman"/>
          <w:bCs/>
          <w:sz w:val="24"/>
          <w:szCs w:val="24"/>
        </w:rPr>
      </w:pPr>
    </w:p>
    <w:p w:rsidR="00D34BA2" w:rsidRDefault="00052265" w:rsidP="00776F59">
      <w:pPr>
        <w:spacing w:line="480" w:lineRule="auto"/>
        <w:ind w:right="40"/>
        <w:jc w:val="both"/>
        <w:rPr>
          <w:rFonts w:eastAsia="Times New Roman"/>
          <w:bCs/>
          <w:sz w:val="24"/>
          <w:szCs w:val="24"/>
        </w:rPr>
      </w:pPr>
      <w:r>
        <w:rPr>
          <w:color w:val="010205"/>
          <w:sz w:val="24"/>
          <w:szCs w:val="24"/>
        </w:rPr>
        <w:t>From the table 6 above, the ANOVA test whether the overall regression model is a good fit for the data. The study shows that the overall model is significant which means that the independent variable statistically significantly predict the dependent variable since F (3,152) = 5715.691, p (0.000) ˂ 0.05.</w:t>
      </w:r>
    </w:p>
    <w:p w:rsidR="00D34BA2" w:rsidRPr="00FB3B43" w:rsidRDefault="00D34BA2" w:rsidP="00776F59">
      <w:pPr>
        <w:spacing w:line="480" w:lineRule="auto"/>
        <w:ind w:right="40"/>
        <w:jc w:val="both"/>
        <w:rPr>
          <w:rFonts w:eastAsia="Times New Roman"/>
          <w:bCs/>
          <w:sz w:val="24"/>
          <w:szCs w:val="24"/>
        </w:rPr>
      </w:pPr>
    </w:p>
    <w:p w:rsidR="007852FE" w:rsidRPr="00C76BD2" w:rsidRDefault="00C76BD2" w:rsidP="00776F59">
      <w:pPr>
        <w:spacing w:line="480" w:lineRule="auto"/>
        <w:ind w:right="40"/>
        <w:jc w:val="both"/>
        <w:rPr>
          <w:rFonts w:eastAsia="Times New Roman"/>
          <w:b/>
          <w:bCs/>
          <w:sz w:val="24"/>
          <w:szCs w:val="24"/>
        </w:rPr>
      </w:pPr>
      <w:r w:rsidRPr="00C76BD2">
        <w:rPr>
          <w:rFonts w:eastAsia="Times New Roman"/>
          <w:b/>
          <w:bCs/>
          <w:sz w:val="24"/>
          <w:szCs w:val="24"/>
        </w:rPr>
        <w:t>Table 7:</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436"/>
        <w:gridCol w:w="781"/>
        <w:gridCol w:w="780"/>
        <w:gridCol w:w="861"/>
        <w:gridCol w:w="609"/>
        <w:gridCol w:w="600"/>
        <w:gridCol w:w="690"/>
        <w:gridCol w:w="600"/>
        <w:gridCol w:w="602"/>
        <w:gridCol w:w="663"/>
        <w:gridCol w:w="607"/>
      </w:tblGrid>
      <w:tr w:rsidR="00C76BD2" w:rsidRPr="00506916" w:rsidTr="00C76BD2">
        <w:trPr>
          <w:cantSplit/>
          <w:trHeight w:val="308"/>
        </w:trPr>
        <w:tc>
          <w:tcPr>
            <w:tcW w:w="8660" w:type="dxa"/>
            <w:gridSpan w:val="12"/>
            <w:shd w:val="clear" w:color="auto" w:fill="FFFFFF"/>
            <w:vAlign w:val="center"/>
          </w:tcPr>
          <w:p w:rsidR="00C76BD2" w:rsidRPr="00506916" w:rsidRDefault="00C76BD2" w:rsidP="00776F59">
            <w:pPr>
              <w:autoSpaceDE w:val="0"/>
              <w:autoSpaceDN w:val="0"/>
              <w:adjustRightInd w:val="0"/>
              <w:spacing w:line="480" w:lineRule="auto"/>
              <w:ind w:left="60" w:right="60"/>
              <w:jc w:val="center"/>
              <w:rPr>
                <w:rFonts w:ascii="Arial" w:hAnsi="Arial" w:cs="Arial"/>
                <w:color w:val="010205"/>
              </w:rPr>
            </w:pPr>
            <w:r w:rsidRPr="00506916">
              <w:rPr>
                <w:rFonts w:ascii="Arial" w:hAnsi="Arial" w:cs="Arial"/>
                <w:b/>
                <w:bCs/>
                <w:color w:val="010205"/>
              </w:rPr>
              <w:t>Coefficients</w:t>
            </w:r>
            <w:r w:rsidRPr="00506916">
              <w:rPr>
                <w:rFonts w:ascii="Arial" w:hAnsi="Arial" w:cs="Arial"/>
                <w:b/>
                <w:bCs/>
                <w:color w:val="010205"/>
                <w:vertAlign w:val="superscript"/>
              </w:rPr>
              <w:t>a</w:t>
            </w:r>
          </w:p>
        </w:tc>
      </w:tr>
      <w:tr w:rsidR="00C76BD2" w:rsidRPr="00506916" w:rsidTr="00C76BD2">
        <w:trPr>
          <w:cantSplit/>
          <w:trHeight w:val="632"/>
        </w:trPr>
        <w:tc>
          <w:tcPr>
            <w:tcW w:w="1867" w:type="dxa"/>
            <w:gridSpan w:val="2"/>
            <w:vMerge w:val="restart"/>
            <w:shd w:val="clear" w:color="auto" w:fill="FFFFFF"/>
            <w:vAlign w:val="bottom"/>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lastRenderedPageBreak/>
              <w:t>Model</w:t>
            </w:r>
          </w:p>
        </w:tc>
        <w:tc>
          <w:tcPr>
            <w:tcW w:w="1561" w:type="dxa"/>
            <w:gridSpan w:val="2"/>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Unstandardized Coefficients</w:t>
            </w:r>
          </w:p>
        </w:tc>
        <w:tc>
          <w:tcPr>
            <w:tcW w:w="861"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Standardized Coefficients</w:t>
            </w:r>
          </w:p>
        </w:tc>
        <w:tc>
          <w:tcPr>
            <w:tcW w:w="609" w:type="dxa"/>
            <w:vMerge w:val="restart"/>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t</w:t>
            </w:r>
          </w:p>
        </w:tc>
        <w:tc>
          <w:tcPr>
            <w:tcW w:w="600" w:type="dxa"/>
            <w:vMerge w:val="restart"/>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Sig.</w:t>
            </w:r>
          </w:p>
        </w:tc>
        <w:tc>
          <w:tcPr>
            <w:tcW w:w="1892" w:type="dxa"/>
            <w:gridSpan w:val="3"/>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Correlations</w:t>
            </w:r>
          </w:p>
        </w:tc>
        <w:tc>
          <w:tcPr>
            <w:tcW w:w="1267" w:type="dxa"/>
            <w:gridSpan w:val="2"/>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Collinearity Statistics</w:t>
            </w:r>
          </w:p>
        </w:tc>
      </w:tr>
      <w:tr w:rsidR="00C76BD2" w:rsidRPr="00506916" w:rsidTr="00C76BD2">
        <w:trPr>
          <w:cantSplit/>
          <w:trHeight w:val="308"/>
        </w:trPr>
        <w:tc>
          <w:tcPr>
            <w:tcW w:w="1867" w:type="dxa"/>
            <w:gridSpan w:val="2"/>
            <w:vMerge/>
            <w:shd w:val="clear" w:color="auto" w:fill="FFFFFF"/>
            <w:vAlign w:val="bottom"/>
          </w:tcPr>
          <w:p w:rsidR="00C76BD2" w:rsidRPr="00506916" w:rsidRDefault="00C76BD2" w:rsidP="00776F59">
            <w:pPr>
              <w:autoSpaceDE w:val="0"/>
              <w:autoSpaceDN w:val="0"/>
              <w:adjustRightInd w:val="0"/>
              <w:spacing w:line="480" w:lineRule="auto"/>
              <w:rPr>
                <w:rFonts w:ascii="Arial" w:hAnsi="Arial" w:cs="Arial"/>
                <w:color w:val="264A60"/>
                <w:sz w:val="18"/>
                <w:szCs w:val="18"/>
              </w:rPr>
            </w:pPr>
          </w:p>
        </w:tc>
        <w:tc>
          <w:tcPr>
            <w:tcW w:w="781"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B</w:t>
            </w:r>
          </w:p>
        </w:tc>
        <w:tc>
          <w:tcPr>
            <w:tcW w:w="780"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Std. Error</w:t>
            </w:r>
          </w:p>
        </w:tc>
        <w:tc>
          <w:tcPr>
            <w:tcW w:w="861"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Beta</w:t>
            </w:r>
          </w:p>
        </w:tc>
        <w:tc>
          <w:tcPr>
            <w:tcW w:w="609" w:type="dxa"/>
            <w:vMerge/>
            <w:shd w:val="clear" w:color="auto" w:fill="FFFFFF"/>
            <w:vAlign w:val="bottom"/>
          </w:tcPr>
          <w:p w:rsidR="00C76BD2" w:rsidRPr="00506916" w:rsidRDefault="00C76BD2" w:rsidP="00776F59">
            <w:pPr>
              <w:autoSpaceDE w:val="0"/>
              <w:autoSpaceDN w:val="0"/>
              <w:adjustRightInd w:val="0"/>
              <w:spacing w:line="480" w:lineRule="auto"/>
              <w:rPr>
                <w:rFonts w:ascii="Arial" w:hAnsi="Arial" w:cs="Arial"/>
                <w:color w:val="264A60"/>
                <w:sz w:val="18"/>
                <w:szCs w:val="18"/>
              </w:rPr>
            </w:pPr>
          </w:p>
        </w:tc>
        <w:tc>
          <w:tcPr>
            <w:tcW w:w="600" w:type="dxa"/>
            <w:vMerge/>
            <w:shd w:val="clear" w:color="auto" w:fill="FFFFFF"/>
            <w:vAlign w:val="bottom"/>
          </w:tcPr>
          <w:p w:rsidR="00C76BD2" w:rsidRPr="00506916" w:rsidRDefault="00C76BD2" w:rsidP="00776F59">
            <w:pPr>
              <w:autoSpaceDE w:val="0"/>
              <w:autoSpaceDN w:val="0"/>
              <w:adjustRightInd w:val="0"/>
              <w:spacing w:line="480" w:lineRule="auto"/>
              <w:rPr>
                <w:rFonts w:ascii="Arial" w:hAnsi="Arial" w:cs="Arial"/>
                <w:color w:val="264A60"/>
                <w:sz w:val="18"/>
                <w:szCs w:val="18"/>
              </w:rPr>
            </w:pPr>
          </w:p>
        </w:tc>
        <w:tc>
          <w:tcPr>
            <w:tcW w:w="690"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Zero-order</w:t>
            </w:r>
          </w:p>
        </w:tc>
        <w:tc>
          <w:tcPr>
            <w:tcW w:w="600"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Partial</w:t>
            </w:r>
          </w:p>
        </w:tc>
        <w:tc>
          <w:tcPr>
            <w:tcW w:w="601"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Part</w:t>
            </w:r>
          </w:p>
        </w:tc>
        <w:tc>
          <w:tcPr>
            <w:tcW w:w="663"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Tolerance</w:t>
            </w:r>
          </w:p>
        </w:tc>
        <w:tc>
          <w:tcPr>
            <w:tcW w:w="603" w:type="dxa"/>
            <w:shd w:val="clear" w:color="auto" w:fill="FFFFFF"/>
            <w:vAlign w:val="bottom"/>
          </w:tcPr>
          <w:p w:rsidR="00C76BD2" w:rsidRPr="00506916" w:rsidRDefault="00C76BD2" w:rsidP="00776F59">
            <w:pPr>
              <w:autoSpaceDE w:val="0"/>
              <w:autoSpaceDN w:val="0"/>
              <w:adjustRightInd w:val="0"/>
              <w:spacing w:line="480" w:lineRule="auto"/>
              <w:ind w:left="60" w:right="60"/>
              <w:jc w:val="center"/>
              <w:rPr>
                <w:rFonts w:ascii="Arial" w:hAnsi="Arial" w:cs="Arial"/>
                <w:color w:val="264A60"/>
                <w:sz w:val="18"/>
                <w:szCs w:val="18"/>
              </w:rPr>
            </w:pPr>
            <w:r w:rsidRPr="00506916">
              <w:rPr>
                <w:rFonts w:ascii="Arial" w:hAnsi="Arial" w:cs="Arial"/>
                <w:color w:val="264A60"/>
                <w:sz w:val="18"/>
                <w:szCs w:val="18"/>
              </w:rPr>
              <w:t>VIF</w:t>
            </w:r>
          </w:p>
        </w:tc>
      </w:tr>
      <w:tr w:rsidR="00C76BD2" w:rsidRPr="00506916" w:rsidTr="00C76BD2">
        <w:trPr>
          <w:cantSplit/>
          <w:trHeight w:val="323"/>
        </w:trPr>
        <w:tc>
          <w:tcPr>
            <w:tcW w:w="431" w:type="dxa"/>
            <w:vMerge w:val="restart"/>
            <w:shd w:val="clear" w:color="auto" w:fill="E0E0E0"/>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1</w:t>
            </w:r>
          </w:p>
        </w:tc>
        <w:tc>
          <w:tcPr>
            <w:tcW w:w="1436" w:type="dxa"/>
            <w:shd w:val="clear" w:color="auto" w:fill="E0E0E0"/>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(Constant)</w:t>
            </w:r>
          </w:p>
        </w:tc>
        <w:tc>
          <w:tcPr>
            <w:tcW w:w="78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35.197</w:t>
            </w:r>
          </w:p>
        </w:tc>
        <w:tc>
          <w:tcPr>
            <w:tcW w:w="78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8.937</w:t>
            </w:r>
          </w:p>
        </w:tc>
        <w:tc>
          <w:tcPr>
            <w:tcW w:w="861"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c>
          <w:tcPr>
            <w:tcW w:w="609"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3.939</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690"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c>
          <w:tcPr>
            <w:tcW w:w="600"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c>
          <w:tcPr>
            <w:tcW w:w="601"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c>
          <w:tcPr>
            <w:tcW w:w="663"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c>
          <w:tcPr>
            <w:tcW w:w="603" w:type="dxa"/>
            <w:shd w:val="clear" w:color="auto" w:fill="FFFFFF"/>
            <w:vAlign w:val="center"/>
          </w:tcPr>
          <w:p w:rsidR="00C76BD2" w:rsidRPr="00506916" w:rsidRDefault="00C76BD2" w:rsidP="00776F59">
            <w:pPr>
              <w:autoSpaceDE w:val="0"/>
              <w:autoSpaceDN w:val="0"/>
              <w:adjustRightInd w:val="0"/>
              <w:spacing w:line="480" w:lineRule="auto"/>
              <w:rPr>
                <w:sz w:val="24"/>
                <w:szCs w:val="24"/>
              </w:rPr>
            </w:pPr>
          </w:p>
        </w:tc>
      </w:tr>
      <w:tr w:rsidR="00C76BD2" w:rsidRPr="00506916" w:rsidTr="00C76BD2">
        <w:trPr>
          <w:cantSplit/>
          <w:trHeight w:val="647"/>
        </w:trPr>
        <w:tc>
          <w:tcPr>
            <w:tcW w:w="431" w:type="dxa"/>
            <w:vMerge/>
            <w:shd w:val="clear" w:color="auto" w:fill="E0E0E0"/>
          </w:tcPr>
          <w:p w:rsidR="00C76BD2" w:rsidRPr="00506916" w:rsidRDefault="00C76BD2" w:rsidP="00776F59">
            <w:pPr>
              <w:autoSpaceDE w:val="0"/>
              <w:autoSpaceDN w:val="0"/>
              <w:adjustRightInd w:val="0"/>
              <w:spacing w:line="480" w:lineRule="auto"/>
              <w:rPr>
                <w:sz w:val="24"/>
                <w:szCs w:val="24"/>
              </w:rPr>
            </w:pPr>
          </w:p>
        </w:tc>
        <w:tc>
          <w:tcPr>
            <w:tcW w:w="1436" w:type="dxa"/>
            <w:shd w:val="clear" w:color="auto" w:fill="E0E0E0"/>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SHORT TERM DEBT TO EQUITY</w:t>
            </w:r>
          </w:p>
        </w:tc>
        <w:tc>
          <w:tcPr>
            <w:tcW w:w="78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-.233</w:t>
            </w:r>
          </w:p>
        </w:tc>
        <w:tc>
          <w:tcPr>
            <w:tcW w:w="78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.106</w:t>
            </w:r>
          </w:p>
        </w:tc>
        <w:tc>
          <w:tcPr>
            <w:tcW w:w="86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-.017</w:t>
            </w:r>
          </w:p>
        </w:tc>
        <w:tc>
          <w:tcPr>
            <w:tcW w:w="609"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-2.193</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.030</w:t>
            </w:r>
          </w:p>
        </w:tc>
        <w:tc>
          <w:tcPr>
            <w:tcW w:w="69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.064</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-.175</w:t>
            </w:r>
          </w:p>
        </w:tc>
        <w:tc>
          <w:tcPr>
            <w:tcW w:w="60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-.017</w:t>
            </w:r>
          </w:p>
        </w:tc>
        <w:tc>
          <w:tcPr>
            <w:tcW w:w="66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.964</w:t>
            </w:r>
          </w:p>
        </w:tc>
        <w:tc>
          <w:tcPr>
            <w:tcW w:w="60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1.038</w:t>
            </w:r>
          </w:p>
        </w:tc>
      </w:tr>
      <w:tr w:rsidR="00C76BD2" w:rsidRPr="00506916" w:rsidTr="00C76BD2">
        <w:trPr>
          <w:cantSplit/>
          <w:trHeight w:val="647"/>
        </w:trPr>
        <w:tc>
          <w:tcPr>
            <w:tcW w:w="431" w:type="dxa"/>
            <w:vMerge/>
            <w:shd w:val="clear" w:color="auto" w:fill="E0E0E0"/>
          </w:tcPr>
          <w:p w:rsidR="00C76BD2" w:rsidRPr="00506916" w:rsidRDefault="00C76BD2" w:rsidP="00776F59">
            <w:pPr>
              <w:autoSpaceDE w:val="0"/>
              <w:autoSpaceDN w:val="0"/>
              <w:adjustRightInd w:val="0"/>
              <w:spacing w:line="480" w:lineRule="auto"/>
              <w:rPr>
                <w:rFonts w:ascii="Arial" w:hAnsi="Arial" w:cs="Arial"/>
                <w:color w:val="010205"/>
                <w:sz w:val="18"/>
                <w:szCs w:val="18"/>
              </w:rPr>
            </w:pPr>
          </w:p>
        </w:tc>
        <w:tc>
          <w:tcPr>
            <w:tcW w:w="1436" w:type="dxa"/>
            <w:shd w:val="clear" w:color="auto" w:fill="E0E0E0"/>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LONG TERM DEBT TO EQUITY</w:t>
            </w:r>
          </w:p>
        </w:tc>
        <w:tc>
          <w:tcPr>
            <w:tcW w:w="78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.322</w:t>
            </w:r>
          </w:p>
        </w:tc>
        <w:tc>
          <w:tcPr>
            <w:tcW w:w="78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.042</w:t>
            </w:r>
          </w:p>
        </w:tc>
        <w:tc>
          <w:tcPr>
            <w:tcW w:w="86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.078</w:t>
            </w:r>
          </w:p>
        </w:tc>
        <w:tc>
          <w:tcPr>
            <w:tcW w:w="609"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7.663</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69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-.604</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.528</w:t>
            </w:r>
          </w:p>
        </w:tc>
        <w:tc>
          <w:tcPr>
            <w:tcW w:w="60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.058</w:t>
            </w:r>
          </w:p>
        </w:tc>
        <w:tc>
          <w:tcPr>
            <w:tcW w:w="66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.554</w:t>
            </w:r>
          </w:p>
        </w:tc>
        <w:tc>
          <w:tcPr>
            <w:tcW w:w="60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1.804</w:t>
            </w:r>
          </w:p>
        </w:tc>
      </w:tr>
      <w:tr w:rsidR="00C76BD2" w:rsidRPr="00506916" w:rsidTr="00C76BD2">
        <w:trPr>
          <w:cantSplit/>
          <w:trHeight w:val="647"/>
        </w:trPr>
        <w:tc>
          <w:tcPr>
            <w:tcW w:w="431" w:type="dxa"/>
            <w:vMerge/>
            <w:shd w:val="clear" w:color="auto" w:fill="E0E0E0"/>
          </w:tcPr>
          <w:p w:rsidR="00C76BD2" w:rsidRPr="00506916" w:rsidRDefault="00C76BD2" w:rsidP="00776F59">
            <w:pPr>
              <w:autoSpaceDE w:val="0"/>
              <w:autoSpaceDN w:val="0"/>
              <w:adjustRightInd w:val="0"/>
              <w:spacing w:line="480" w:lineRule="auto"/>
              <w:rPr>
                <w:rFonts w:ascii="Arial" w:hAnsi="Arial" w:cs="Arial"/>
                <w:color w:val="010205"/>
                <w:sz w:val="18"/>
                <w:szCs w:val="18"/>
              </w:rPr>
            </w:pPr>
          </w:p>
        </w:tc>
        <w:tc>
          <w:tcPr>
            <w:tcW w:w="1436" w:type="dxa"/>
            <w:shd w:val="clear" w:color="auto" w:fill="E0E0E0"/>
          </w:tcPr>
          <w:p w:rsidR="00C76BD2" w:rsidRPr="00506916" w:rsidRDefault="00C76BD2" w:rsidP="00776F59">
            <w:pPr>
              <w:autoSpaceDE w:val="0"/>
              <w:autoSpaceDN w:val="0"/>
              <w:adjustRightInd w:val="0"/>
              <w:spacing w:line="480" w:lineRule="auto"/>
              <w:ind w:left="60" w:right="60"/>
              <w:rPr>
                <w:rFonts w:ascii="Arial" w:hAnsi="Arial" w:cs="Arial"/>
                <w:color w:val="264A60"/>
                <w:sz w:val="18"/>
                <w:szCs w:val="18"/>
              </w:rPr>
            </w:pPr>
            <w:r w:rsidRPr="00506916">
              <w:rPr>
                <w:rFonts w:ascii="Arial" w:hAnsi="Arial" w:cs="Arial"/>
                <w:color w:val="264A60"/>
                <w:sz w:val="18"/>
                <w:szCs w:val="18"/>
              </w:rPr>
              <w:t>TOTAL DEBT TO TOTAL EQUITY</w:t>
            </w:r>
          </w:p>
        </w:tc>
        <w:tc>
          <w:tcPr>
            <w:tcW w:w="78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-31.036</w:t>
            </w:r>
          </w:p>
        </w:tc>
        <w:tc>
          <w:tcPr>
            <w:tcW w:w="78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.299</w:t>
            </w:r>
          </w:p>
        </w:tc>
        <w:tc>
          <w:tcPr>
            <w:tcW w:w="86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-1.046</w:t>
            </w:r>
          </w:p>
        </w:tc>
        <w:tc>
          <w:tcPr>
            <w:tcW w:w="609"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-103.851</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.000</w:t>
            </w:r>
          </w:p>
        </w:tc>
        <w:tc>
          <w:tcPr>
            <w:tcW w:w="69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-.994</w:t>
            </w:r>
          </w:p>
        </w:tc>
        <w:tc>
          <w:tcPr>
            <w:tcW w:w="600"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-.993</w:t>
            </w:r>
          </w:p>
        </w:tc>
        <w:tc>
          <w:tcPr>
            <w:tcW w:w="601"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-.790</w:t>
            </w:r>
          </w:p>
        </w:tc>
        <w:tc>
          <w:tcPr>
            <w:tcW w:w="66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.569</w:t>
            </w:r>
          </w:p>
        </w:tc>
        <w:tc>
          <w:tcPr>
            <w:tcW w:w="603" w:type="dxa"/>
            <w:shd w:val="clear" w:color="auto" w:fill="FFFFFF"/>
          </w:tcPr>
          <w:p w:rsidR="00C76BD2" w:rsidRPr="00506916" w:rsidRDefault="00C76BD2" w:rsidP="00776F59">
            <w:pPr>
              <w:autoSpaceDE w:val="0"/>
              <w:autoSpaceDN w:val="0"/>
              <w:adjustRightInd w:val="0"/>
              <w:spacing w:line="480" w:lineRule="auto"/>
              <w:ind w:left="60" w:right="60"/>
              <w:jc w:val="right"/>
              <w:rPr>
                <w:rFonts w:ascii="Arial" w:hAnsi="Arial" w:cs="Arial"/>
                <w:color w:val="010205"/>
                <w:sz w:val="18"/>
                <w:szCs w:val="18"/>
              </w:rPr>
            </w:pPr>
            <w:r w:rsidRPr="00506916">
              <w:rPr>
                <w:rFonts w:ascii="Arial" w:hAnsi="Arial" w:cs="Arial"/>
                <w:color w:val="010205"/>
                <w:sz w:val="18"/>
                <w:szCs w:val="18"/>
              </w:rPr>
              <w:t>1.756</w:t>
            </w:r>
          </w:p>
        </w:tc>
      </w:tr>
      <w:tr w:rsidR="00C76BD2" w:rsidRPr="00506916" w:rsidTr="00C76BD2">
        <w:trPr>
          <w:cantSplit/>
          <w:trHeight w:val="323"/>
        </w:trPr>
        <w:tc>
          <w:tcPr>
            <w:tcW w:w="8660" w:type="dxa"/>
            <w:gridSpan w:val="12"/>
            <w:shd w:val="clear" w:color="auto" w:fill="FFFFFF"/>
          </w:tcPr>
          <w:p w:rsidR="00C76BD2" w:rsidRPr="00506916" w:rsidRDefault="00C76BD2" w:rsidP="00776F59">
            <w:pPr>
              <w:autoSpaceDE w:val="0"/>
              <w:autoSpaceDN w:val="0"/>
              <w:adjustRightInd w:val="0"/>
              <w:spacing w:line="480" w:lineRule="auto"/>
              <w:ind w:left="60" w:right="60"/>
              <w:rPr>
                <w:rFonts w:ascii="Arial" w:hAnsi="Arial" w:cs="Arial"/>
                <w:color w:val="010205"/>
                <w:sz w:val="18"/>
                <w:szCs w:val="18"/>
              </w:rPr>
            </w:pPr>
            <w:r w:rsidRPr="00506916">
              <w:rPr>
                <w:rFonts w:ascii="Arial" w:hAnsi="Arial" w:cs="Arial"/>
                <w:color w:val="010205"/>
                <w:sz w:val="18"/>
                <w:szCs w:val="18"/>
              </w:rPr>
              <w:t>a. Dependent Variable: RETURN ON EQUITY</w:t>
            </w:r>
          </w:p>
        </w:tc>
      </w:tr>
    </w:tbl>
    <w:p w:rsidR="007852FE" w:rsidRDefault="00C76BD2" w:rsidP="00776F59">
      <w:pPr>
        <w:spacing w:line="480" w:lineRule="auto"/>
        <w:ind w:right="40"/>
        <w:jc w:val="both"/>
        <w:rPr>
          <w:rFonts w:eastAsia="Times New Roman"/>
          <w:bCs/>
          <w:sz w:val="24"/>
          <w:szCs w:val="24"/>
        </w:rPr>
      </w:pPr>
      <w:r>
        <w:rPr>
          <w:rFonts w:eastAsia="Times New Roman"/>
          <w:bCs/>
          <w:sz w:val="24"/>
          <w:szCs w:val="24"/>
        </w:rPr>
        <w:t>Source: SPSS, 2021</w:t>
      </w:r>
    </w:p>
    <w:p w:rsidR="00C76BD2" w:rsidRPr="00FB3B43" w:rsidRDefault="00C76BD2" w:rsidP="00776F59">
      <w:pPr>
        <w:spacing w:line="480" w:lineRule="auto"/>
        <w:ind w:right="40"/>
        <w:jc w:val="both"/>
        <w:rPr>
          <w:rFonts w:eastAsia="Times New Roman"/>
          <w:bCs/>
          <w:sz w:val="24"/>
          <w:szCs w:val="24"/>
        </w:rPr>
      </w:pPr>
    </w:p>
    <w:p w:rsidR="000D01E8" w:rsidRDefault="00C76BD2" w:rsidP="00776F59">
      <w:pPr>
        <w:spacing w:line="480" w:lineRule="auto"/>
        <w:ind w:right="40"/>
        <w:jc w:val="both"/>
        <w:rPr>
          <w:rFonts w:eastAsia="Times New Roman"/>
          <w:bCs/>
          <w:sz w:val="24"/>
          <w:szCs w:val="24"/>
        </w:rPr>
      </w:pPr>
      <w:r>
        <w:rPr>
          <w:rFonts w:eastAsia="Times New Roman"/>
          <w:bCs/>
          <w:sz w:val="24"/>
          <w:szCs w:val="24"/>
        </w:rPr>
        <w:t>From the table 7 above, the coefficient indicate the influence of the individual independent variable on the dependent. F</w:t>
      </w:r>
      <w:r w:rsidR="00E36FC4">
        <w:rPr>
          <w:rFonts w:eastAsia="Times New Roman"/>
          <w:bCs/>
          <w:sz w:val="24"/>
          <w:szCs w:val="24"/>
        </w:rPr>
        <w:t>rom the statement that the short term debt to equity</w:t>
      </w:r>
      <w:r>
        <w:rPr>
          <w:rFonts w:eastAsia="Times New Roman"/>
          <w:bCs/>
          <w:sz w:val="24"/>
          <w:szCs w:val="24"/>
        </w:rPr>
        <w:t xml:space="preserve"> has a t-coefficient -2.193, p-value of 0.030 which is ˂ 0.05 and the  VIF of 1.0</w:t>
      </w:r>
      <w:r w:rsidR="008D33AC">
        <w:rPr>
          <w:rFonts w:eastAsia="Times New Roman"/>
          <w:bCs/>
          <w:sz w:val="24"/>
          <w:szCs w:val="24"/>
        </w:rPr>
        <w:t>3</w:t>
      </w:r>
      <w:r>
        <w:rPr>
          <w:rFonts w:eastAsia="Times New Roman"/>
          <w:bCs/>
          <w:sz w:val="24"/>
          <w:szCs w:val="24"/>
        </w:rPr>
        <w:t>8 which is ˂10.</w:t>
      </w:r>
      <w:r w:rsidR="00E36FC4">
        <w:rPr>
          <w:rFonts w:eastAsia="Times New Roman"/>
          <w:bCs/>
          <w:sz w:val="24"/>
          <w:szCs w:val="24"/>
        </w:rPr>
        <w:t xml:space="preserve"> The results shows that the Short</w:t>
      </w:r>
      <w:r>
        <w:rPr>
          <w:rFonts w:eastAsia="Times New Roman"/>
          <w:bCs/>
          <w:sz w:val="24"/>
          <w:szCs w:val="24"/>
        </w:rPr>
        <w:t xml:space="preserve"> term Debt has a positi</w:t>
      </w:r>
      <w:r w:rsidR="00E36FC4">
        <w:rPr>
          <w:rFonts w:eastAsia="Times New Roman"/>
          <w:bCs/>
          <w:sz w:val="24"/>
          <w:szCs w:val="24"/>
        </w:rPr>
        <w:t>ve influence on Return on Equity</w:t>
      </w:r>
      <w:r>
        <w:rPr>
          <w:rFonts w:eastAsia="Times New Roman"/>
          <w:bCs/>
          <w:sz w:val="24"/>
          <w:szCs w:val="24"/>
        </w:rPr>
        <w:t>. From the statement that the</w:t>
      </w:r>
      <w:r w:rsidR="005D1145">
        <w:rPr>
          <w:rFonts w:eastAsia="Times New Roman"/>
          <w:bCs/>
          <w:sz w:val="24"/>
          <w:szCs w:val="24"/>
        </w:rPr>
        <w:t xml:space="preserve"> L</w:t>
      </w:r>
      <w:r w:rsidR="00E36FC4">
        <w:rPr>
          <w:rFonts w:eastAsia="Times New Roman"/>
          <w:bCs/>
          <w:sz w:val="24"/>
          <w:szCs w:val="24"/>
        </w:rPr>
        <w:t>ong term</w:t>
      </w:r>
      <w:r>
        <w:rPr>
          <w:rFonts w:eastAsia="Times New Roman"/>
          <w:bCs/>
          <w:sz w:val="24"/>
          <w:szCs w:val="24"/>
        </w:rPr>
        <w:t xml:space="preserve"> debt</w:t>
      </w:r>
      <w:r w:rsidR="00E36FC4">
        <w:rPr>
          <w:rFonts w:eastAsia="Times New Roman"/>
          <w:bCs/>
          <w:sz w:val="24"/>
          <w:szCs w:val="24"/>
        </w:rPr>
        <w:t xml:space="preserve"> to Equity</w:t>
      </w:r>
      <w:r>
        <w:rPr>
          <w:rFonts w:eastAsia="Times New Roman"/>
          <w:bCs/>
          <w:sz w:val="24"/>
          <w:szCs w:val="24"/>
        </w:rPr>
        <w:t xml:space="preserve"> has a t-coefficient</w:t>
      </w:r>
      <w:r w:rsidR="00E36FC4">
        <w:rPr>
          <w:rFonts w:eastAsia="Times New Roman"/>
          <w:bCs/>
          <w:sz w:val="24"/>
          <w:szCs w:val="24"/>
        </w:rPr>
        <w:t xml:space="preserve"> 7.633</w:t>
      </w:r>
      <w:r>
        <w:rPr>
          <w:rFonts w:eastAsia="Times New Roman"/>
          <w:bCs/>
          <w:sz w:val="24"/>
          <w:szCs w:val="24"/>
        </w:rPr>
        <w:t>, p-value of 0.000 which is ˂ 0.05 and the VIF</w:t>
      </w:r>
      <w:r w:rsidR="00E36FC4">
        <w:rPr>
          <w:rFonts w:eastAsia="Times New Roman"/>
          <w:bCs/>
          <w:sz w:val="24"/>
          <w:szCs w:val="24"/>
        </w:rPr>
        <w:t xml:space="preserve"> of 1.804</w:t>
      </w:r>
      <w:r>
        <w:rPr>
          <w:rFonts w:eastAsia="Times New Roman"/>
          <w:bCs/>
          <w:sz w:val="24"/>
          <w:szCs w:val="24"/>
        </w:rPr>
        <w:t xml:space="preserve"> which is ˂ 10. The results shows that the</w:t>
      </w:r>
      <w:r w:rsidR="00E36FC4">
        <w:rPr>
          <w:rFonts w:eastAsia="Times New Roman"/>
          <w:bCs/>
          <w:sz w:val="24"/>
          <w:szCs w:val="24"/>
        </w:rPr>
        <w:t xml:space="preserve"> Long Term</w:t>
      </w:r>
      <w:r>
        <w:rPr>
          <w:rFonts w:eastAsia="Times New Roman"/>
          <w:bCs/>
          <w:sz w:val="24"/>
          <w:szCs w:val="24"/>
        </w:rPr>
        <w:t xml:space="preserve"> De</w:t>
      </w:r>
      <w:r w:rsidR="00E36FC4">
        <w:rPr>
          <w:rFonts w:eastAsia="Times New Roman"/>
          <w:bCs/>
          <w:sz w:val="24"/>
          <w:szCs w:val="24"/>
        </w:rPr>
        <w:t>bt to Equity</w:t>
      </w:r>
      <w:r>
        <w:rPr>
          <w:rFonts w:eastAsia="Times New Roman"/>
          <w:bCs/>
          <w:sz w:val="24"/>
          <w:szCs w:val="24"/>
        </w:rPr>
        <w:t xml:space="preserve"> has a positive influence on Return on </w:t>
      </w:r>
      <w:r w:rsidR="00E36FC4">
        <w:rPr>
          <w:rFonts w:eastAsia="Times New Roman"/>
          <w:bCs/>
          <w:sz w:val="24"/>
          <w:szCs w:val="24"/>
        </w:rPr>
        <w:t>Equity.</w:t>
      </w:r>
      <w:r w:rsidR="005D1145">
        <w:rPr>
          <w:rFonts w:eastAsia="Times New Roman"/>
          <w:bCs/>
          <w:sz w:val="24"/>
          <w:szCs w:val="24"/>
        </w:rPr>
        <w:t xml:space="preserve"> From the statement that the Total Debt to Total  Equity has a t-coefficient -103.851, p-value of 0.000 which is ˂ 0.05 and the VIF of  1.756 which is ˂ 10. The result shows that the Total Deb</w:t>
      </w:r>
      <w:r w:rsidR="006101FC">
        <w:rPr>
          <w:rFonts w:eastAsia="Times New Roman"/>
          <w:bCs/>
          <w:sz w:val="24"/>
          <w:szCs w:val="24"/>
        </w:rPr>
        <w:t>t to Total Equity has a negative</w:t>
      </w:r>
      <w:r w:rsidR="005D1145">
        <w:rPr>
          <w:rFonts w:eastAsia="Times New Roman"/>
          <w:bCs/>
          <w:sz w:val="24"/>
          <w:szCs w:val="24"/>
        </w:rPr>
        <w:t xml:space="preserve"> influence on Return on Equity. </w:t>
      </w:r>
    </w:p>
    <w:p w:rsidR="00BD08FE" w:rsidRPr="000D01E8" w:rsidRDefault="00323FA9" w:rsidP="00776F59">
      <w:pPr>
        <w:spacing w:line="480" w:lineRule="auto"/>
        <w:ind w:right="40"/>
        <w:jc w:val="both"/>
        <w:rPr>
          <w:rFonts w:eastAsia="Times New Roman"/>
          <w:bCs/>
          <w:sz w:val="24"/>
          <w:szCs w:val="24"/>
        </w:rPr>
      </w:pPr>
      <w:r w:rsidRPr="00323FA9">
        <w:rPr>
          <w:rFonts w:eastAsia="Times New Roman"/>
          <w:b/>
          <w:bCs/>
          <w:sz w:val="24"/>
          <w:szCs w:val="24"/>
        </w:rPr>
        <w:t>4.3 Test of Research Hypotheses</w:t>
      </w:r>
    </w:p>
    <w:p w:rsidR="00323FA9" w:rsidRDefault="00837158" w:rsidP="00776F59">
      <w:pPr>
        <w:spacing w:line="480" w:lineRule="auto"/>
        <w:ind w:right="40"/>
        <w:jc w:val="both"/>
        <w:rPr>
          <w:rFonts w:eastAsia="Times New Roman"/>
          <w:bCs/>
          <w:sz w:val="24"/>
          <w:szCs w:val="24"/>
        </w:rPr>
      </w:pPr>
      <w:r>
        <w:rPr>
          <w:rFonts w:eastAsia="Times New Roman"/>
          <w:bCs/>
          <w:sz w:val="24"/>
          <w:szCs w:val="24"/>
        </w:rPr>
        <w:lastRenderedPageBreak/>
        <w:t xml:space="preserve">The decision rule for test of the hypotheses in this study </w:t>
      </w:r>
      <w:r w:rsidR="00946562">
        <w:rPr>
          <w:rFonts w:eastAsia="Times New Roman"/>
          <w:bCs/>
          <w:sz w:val="24"/>
          <w:szCs w:val="24"/>
        </w:rPr>
        <w:t>will</w:t>
      </w:r>
      <w:r>
        <w:rPr>
          <w:rFonts w:eastAsia="Times New Roman"/>
          <w:bCs/>
          <w:sz w:val="24"/>
          <w:szCs w:val="24"/>
        </w:rPr>
        <w:t xml:space="preserve"> be based on the p-value. This will be considered at 5% level of significance. Thus, the null hypothesis is rejected if p-value˂ 0.05, otherwise it is retained. The decision to reject or fail to reject the null hypotheses (</w:t>
      </w:r>
      <w:r w:rsidRPr="00837158">
        <w:rPr>
          <w:rFonts w:eastAsia="Times New Roman"/>
          <w:bCs/>
          <w:sz w:val="24"/>
          <w:szCs w:val="24"/>
        </w:rPr>
        <w:t>H</w:t>
      </w:r>
      <w:r w:rsidRPr="00837158">
        <w:rPr>
          <w:rFonts w:eastAsia="Times New Roman"/>
          <w:bCs/>
          <w:sz w:val="24"/>
          <w:szCs w:val="24"/>
          <w:vertAlign w:val="subscript"/>
        </w:rPr>
        <w:t>O</w:t>
      </w:r>
      <w:r w:rsidRPr="00837158">
        <w:rPr>
          <w:rFonts w:eastAsia="Times New Roman"/>
          <w:bCs/>
          <w:sz w:val="24"/>
          <w:szCs w:val="24"/>
        </w:rPr>
        <w:t xml:space="preserve">) </w:t>
      </w:r>
      <w:r>
        <w:rPr>
          <w:rFonts w:eastAsia="Times New Roman"/>
          <w:bCs/>
          <w:sz w:val="24"/>
          <w:szCs w:val="24"/>
        </w:rPr>
        <w:t xml:space="preserve">is shown below. </w:t>
      </w:r>
    </w:p>
    <w:p w:rsidR="00837158" w:rsidRDefault="00837158" w:rsidP="00776F59">
      <w:pPr>
        <w:spacing w:line="480" w:lineRule="auto"/>
        <w:ind w:right="40"/>
        <w:jc w:val="both"/>
        <w:rPr>
          <w:rFonts w:eastAsia="Times New Roman"/>
          <w:bCs/>
          <w:sz w:val="24"/>
          <w:szCs w:val="24"/>
        </w:rPr>
      </w:pPr>
    </w:p>
    <w:p w:rsidR="00837158" w:rsidRDefault="00837158" w:rsidP="00776F59">
      <w:pPr>
        <w:spacing w:line="480" w:lineRule="auto"/>
        <w:jc w:val="both"/>
        <w:rPr>
          <w:sz w:val="24"/>
          <w:szCs w:val="24"/>
        </w:rPr>
      </w:pPr>
      <w:r>
        <w:rPr>
          <w:rFonts w:eastAsia="Times New Roman"/>
          <w:bCs/>
          <w:sz w:val="24"/>
          <w:szCs w:val="24"/>
        </w:rPr>
        <w:t>H</w:t>
      </w:r>
      <w:r w:rsidR="00467686" w:rsidRPr="00467686">
        <w:rPr>
          <w:rFonts w:eastAsia="Times New Roman"/>
          <w:bCs/>
          <w:sz w:val="24"/>
          <w:szCs w:val="24"/>
          <w:vertAlign w:val="subscript"/>
        </w:rPr>
        <w:t>0</w:t>
      </w:r>
      <w:r w:rsidRPr="00467686">
        <w:rPr>
          <w:rFonts w:eastAsia="Times New Roman"/>
          <w:bCs/>
          <w:sz w:val="24"/>
          <w:szCs w:val="24"/>
          <w:vertAlign w:val="subscript"/>
        </w:rPr>
        <w:t>1</w:t>
      </w:r>
      <w:r>
        <w:rPr>
          <w:rFonts w:eastAsia="Times New Roman"/>
          <w:bCs/>
          <w:sz w:val="24"/>
          <w:szCs w:val="24"/>
        </w:rPr>
        <w:t xml:space="preserve">: </w:t>
      </w:r>
      <w:r>
        <w:rPr>
          <w:sz w:val="24"/>
          <w:szCs w:val="24"/>
        </w:rPr>
        <w:t>Long-term-debt</w:t>
      </w:r>
      <w:r w:rsidRPr="00FB3B43">
        <w:rPr>
          <w:sz w:val="24"/>
          <w:szCs w:val="24"/>
        </w:rPr>
        <w:t xml:space="preserve"> ratio has no effect total asset</w:t>
      </w:r>
      <w:r>
        <w:rPr>
          <w:sz w:val="24"/>
          <w:szCs w:val="24"/>
        </w:rPr>
        <w:t xml:space="preserve"> on Return on Asset of listed service companies </w:t>
      </w:r>
      <w:r w:rsidRPr="00FB3B43">
        <w:rPr>
          <w:sz w:val="24"/>
          <w:szCs w:val="24"/>
        </w:rPr>
        <w:t>in Nigeria.</w:t>
      </w:r>
    </w:p>
    <w:p w:rsidR="00837158" w:rsidRDefault="00837158" w:rsidP="00776F59">
      <w:pPr>
        <w:spacing w:line="480" w:lineRule="auto"/>
        <w:jc w:val="both"/>
        <w:rPr>
          <w:sz w:val="24"/>
          <w:szCs w:val="24"/>
        </w:rPr>
      </w:pPr>
      <w:r>
        <w:rPr>
          <w:sz w:val="24"/>
          <w:szCs w:val="24"/>
        </w:rPr>
        <w:t>In this case, the null hypothes</w:t>
      </w:r>
      <w:r w:rsidR="006101FC">
        <w:rPr>
          <w:sz w:val="24"/>
          <w:szCs w:val="24"/>
        </w:rPr>
        <w:t>is which states that long term debt has no effect on return on</w:t>
      </w:r>
      <w:r>
        <w:rPr>
          <w:sz w:val="24"/>
          <w:szCs w:val="24"/>
        </w:rPr>
        <w:t xml:space="preserve"> total assets. From the results, </w:t>
      </w:r>
      <w:r w:rsidR="00BA0437">
        <w:rPr>
          <w:sz w:val="24"/>
          <w:szCs w:val="24"/>
        </w:rPr>
        <w:t xml:space="preserve">long term debt has a t-coefficient of -0.815 and p-value of 0.417.Therefore, since the p-value is ˃ 0.05 at 5% level of significant this shows a weak evidence against the null hypothesis, therefore, the null hypothesis is retained; and we can conclude that there </w:t>
      </w:r>
      <w:r w:rsidR="003737D6">
        <w:rPr>
          <w:sz w:val="24"/>
          <w:szCs w:val="24"/>
        </w:rPr>
        <w:t>is no effect</w:t>
      </w:r>
      <w:r w:rsidR="00BA0437">
        <w:rPr>
          <w:sz w:val="24"/>
          <w:szCs w:val="24"/>
        </w:rPr>
        <w:t xml:space="preserve"> between long ter</w:t>
      </w:r>
      <w:r w:rsidR="009E6C47">
        <w:rPr>
          <w:sz w:val="24"/>
          <w:szCs w:val="24"/>
        </w:rPr>
        <w:t xml:space="preserve">m debt ratio to </w:t>
      </w:r>
      <w:r w:rsidR="00BA0437">
        <w:rPr>
          <w:sz w:val="24"/>
          <w:szCs w:val="24"/>
        </w:rPr>
        <w:t xml:space="preserve">total asset on return on asset of </w:t>
      </w:r>
      <w:r w:rsidR="00471ECD">
        <w:rPr>
          <w:sz w:val="24"/>
          <w:szCs w:val="24"/>
        </w:rPr>
        <w:t>listed s</w:t>
      </w:r>
      <w:r w:rsidR="00BA0437">
        <w:rPr>
          <w:sz w:val="24"/>
          <w:szCs w:val="24"/>
        </w:rPr>
        <w:t>ervice companies in Nigeria.</w:t>
      </w:r>
    </w:p>
    <w:p w:rsidR="00484818" w:rsidRDefault="00484818" w:rsidP="00776F59">
      <w:pPr>
        <w:spacing w:line="480" w:lineRule="auto"/>
        <w:jc w:val="both"/>
        <w:rPr>
          <w:sz w:val="24"/>
          <w:szCs w:val="24"/>
        </w:rPr>
      </w:pPr>
    </w:p>
    <w:p w:rsidR="009E1EE4" w:rsidRDefault="00484818" w:rsidP="00776F59">
      <w:pPr>
        <w:spacing w:line="480" w:lineRule="auto"/>
        <w:jc w:val="both"/>
        <w:rPr>
          <w:sz w:val="24"/>
          <w:szCs w:val="24"/>
        </w:rPr>
      </w:pPr>
      <w:r>
        <w:rPr>
          <w:sz w:val="24"/>
          <w:szCs w:val="24"/>
        </w:rPr>
        <w:t>H</w:t>
      </w:r>
      <w:r w:rsidR="00467686" w:rsidRPr="00467686">
        <w:rPr>
          <w:sz w:val="24"/>
          <w:szCs w:val="24"/>
          <w:vertAlign w:val="subscript"/>
        </w:rPr>
        <w:t>0</w:t>
      </w:r>
      <w:r w:rsidRPr="00467686">
        <w:rPr>
          <w:sz w:val="24"/>
          <w:szCs w:val="24"/>
          <w:vertAlign w:val="subscript"/>
        </w:rPr>
        <w:t>2</w:t>
      </w:r>
      <w:r>
        <w:rPr>
          <w:sz w:val="24"/>
          <w:szCs w:val="24"/>
        </w:rPr>
        <w:t xml:space="preserve">: </w:t>
      </w:r>
      <w:r w:rsidR="00467686">
        <w:rPr>
          <w:sz w:val="24"/>
          <w:szCs w:val="24"/>
        </w:rPr>
        <w:t>Total</w:t>
      </w:r>
      <w:r>
        <w:rPr>
          <w:sz w:val="24"/>
          <w:szCs w:val="24"/>
        </w:rPr>
        <w:t>–</w:t>
      </w:r>
      <w:r w:rsidRPr="00FB3B43">
        <w:rPr>
          <w:sz w:val="24"/>
          <w:szCs w:val="24"/>
        </w:rPr>
        <w:t>debt</w:t>
      </w:r>
      <w:r>
        <w:rPr>
          <w:sz w:val="24"/>
          <w:szCs w:val="24"/>
        </w:rPr>
        <w:t xml:space="preserve"> ratios</w:t>
      </w:r>
      <w:r w:rsidRPr="00FB3B43">
        <w:rPr>
          <w:sz w:val="24"/>
          <w:szCs w:val="24"/>
        </w:rPr>
        <w:t xml:space="preserve"> </w:t>
      </w:r>
      <w:r w:rsidR="00C34362">
        <w:rPr>
          <w:sz w:val="24"/>
          <w:szCs w:val="24"/>
        </w:rPr>
        <w:t xml:space="preserve">to assets has no effect </w:t>
      </w:r>
      <w:r>
        <w:rPr>
          <w:sz w:val="24"/>
          <w:szCs w:val="24"/>
        </w:rPr>
        <w:t xml:space="preserve">on Return on Asset of listed service companies </w:t>
      </w:r>
      <w:r w:rsidRPr="00FB3B43">
        <w:rPr>
          <w:sz w:val="24"/>
          <w:szCs w:val="24"/>
        </w:rPr>
        <w:t>in Nigeria</w:t>
      </w:r>
      <w:r w:rsidR="009E1EE4">
        <w:rPr>
          <w:sz w:val="24"/>
          <w:szCs w:val="24"/>
        </w:rPr>
        <w:t>.</w:t>
      </w:r>
    </w:p>
    <w:p w:rsidR="00484818" w:rsidRDefault="009E1EE4" w:rsidP="00776F59">
      <w:pPr>
        <w:spacing w:line="480" w:lineRule="auto"/>
        <w:jc w:val="both"/>
        <w:rPr>
          <w:sz w:val="24"/>
          <w:szCs w:val="24"/>
        </w:rPr>
      </w:pPr>
      <w:r>
        <w:rPr>
          <w:sz w:val="24"/>
          <w:szCs w:val="24"/>
        </w:rPr>
        <w:t>In this case, the null hypothesis which state that total</w:t>
      </w:r>
      <w:r w:rsidR="009E6C47">
        <w:rPr>
          <w:sz w:val="24"/>
          <w:szCs w:val="24"/>
        </w:rPr>
        <w:t xml:space="preserve"> debt ratio to total assets has no effect</w:t>
      </w:r>
      <w:r>
        <w:rPr>
          <w:sz w:val="24"/>
          <w:szCs w:val="24"/>
        </w:rPr>
        <w:t xml:space="preserve"> on return on asset. From the result, total debt has a t-coefficient of -4.602 and p-value of 0.000.  Therefore, since p-value is ˂ 0.05 at 5% level of significance this shows that there is a strong evidence against the null hypothesis, therefore, the null hypothesis is rejected and we ca</w:t>
      </w:r>
      <w:r w:rsidR="00467686">
        <w:rPr>
          <w:sz w:val="24"/>
          <w:szCs w:val="24"/>
        </w:rPr>
        <w:t xml:space="preserve">n conclude that that there is </w:t>
      </w:r>
      <w:r>
        <w:rPr>
          <w:sz w:val="24"/>
          <w:szCs w:val="24"/>
        </w:rPr>
        <w:t>effect between total debt ratio and total asset on return on asset of listed service companies in Nigeria.</w:t>
      </w:r>
      <w:r w:rsidR="00484818">
        <w:rPr>
          <w:sz w:val="24"/>
          <w:szCs w:val="24"/>
        </w:rPr>
        <w:t xml:space="preserve"> </w:t>
      </w:r>
    </w:p>
    <w:p w:rsidR="009E1EE4" w:rsidRDefault="009E1EE4" w:rsidP="00776F59">
      <w:pPr>
        <w:spacing w:line="480" w:lineRule="auto"/>
        <w:jc w:val="both"/>
        <w:rPr>
          <w:sz w:val="24"/>
          <w:szCs w:val="24"/>
        </w:rPr>
      </w:pPr>
    </w:p>
    <w:p w:rsidR="009E1EE4" w:rsidRDefault="009E1EE4" w:rsidP="00776F59">
      <w:pPr>
        <w:spacing w:line="480" w:lineRule="auto"/>
        <w:jc w:val="both"/>
        <w:rPr>
          <w:sz w:val="24"/>
          <w:szCs w:val="24"/>
        </w:rPr>
      </w:pPr>
      <w:r>
        <w:rPr>
          <w:sz w:val="24"/>
          <w:szCs w:val="24"/>
        </w:rPr>
        <w:t>H</w:t>
      </w:r>
      <w:r w:rsidR="00467686" w:rsidRPr="00467686">
        <w:rPr>
          <w:sz w:val="24"/>
          <w:szCs w:val="24"/>
          <w:vertAlign w:val="subscript"/>
        </w:rPr>
        <w:t>0</w:t>
      </w:r>
      <w:r w:rsidRPr="00467686">
        <w:rPr>
          <w:sz w:val="24"/>
          <w:szCs w:val="24"/>
          <w:vertAlign w:val="subscript"/>
        </w:rPr>
        <w:t>3</w:t>
      </w:r>
      <w:r>
        <w:rPr>
          <w:sz w:val="24"/>
          <w:szCs w:val="24"/>
        </w:rPr>
        <w:t>: Short term</w:t>
      </w:r>
      <w:r w:rsidRPr="00FB3B43">
        <w:rPr>
          <w:sz w:val="24"/>
          <w:szCs w:val="24"/>
        </w:rPr>
        <w:t>-debt ra</w:t>
      </w:r>
      <w:r w:rsidR="00C34362">
        <w:rPr>
          <w:sz w:val="24"/>
          <w:szCs w:val="24"/>
        </w:rPr>
        <w:t>tio to equity has no effect</w:t>
      </w:r>
      <w:r>
        <w:rPr>
          <w:sz w:val="24"/>
          <w:szCs w:val="24"/>
        </w:rPr>
        <w:t xml:space="preserve"> on Return on Equity of listed service companies </w:t>
      </w:r>
      <w:r w:rsidRPr="00FB3B43">
        <w:rPr>
          <w:sz w:val="24"/>
          <w:szCs w:val="24"/>
        </w:rPr>
        <w:t>in Nigeria</w:t>
      </w:r>
      <w:r>
        <w:rPr>
          <w:sz w:val="24"/>
          <w:szCs w:val="24"/>
        </w:rPr>
        <w:t>.</w:t>
      </w:r>
    </w:p>
    <w:p w:rsidR="009E1EE4" w:rsidRDefault="009E1EE4" w:rsidP="00776F59">
      <w:pPr>
        <w:spacing w:line="480" w:lineRule="auto"/>
        <w:jc w:val="both"/>
        <w:rPr>
          <w:sz w:val="24"/>
          <w:szCs w:val="24"/>
        </w:rPr>
      </w:pPr>
      <w:r>
        <w:rPr>
          <w:sz w:val="24"/>
          <w:szCs w:val="24"/>
        </w:rPr>
        <w:lastRenderedPageBreak/>
        <w:t xml:space="preserve">In this case, the null hypothesis which state that short term debt ratio has no effect on total asset </w:t>
      </w:r>
      <w:r w:rsidR="002D4EBC">
        <w:rPr>
          <w:sz w:val="24"/>
          <w:szCs w:val="24"/>
        </w:rPr>
        <w:t>on return on Equity. From the result, short t</w:t>
      </w:r>
      <w:r w:rsidR="00AA2996">
        <w:rPr>
          <w:sz w:val="24"/>
          <w:szCs w:val="24"/>
        </w:rPr>
        <w:t>erm debt has a t-coefficient of -1.085 and p-value of -0.280. Therefore, since p-value is ˃ 0.05 at 5% level of significance this shows that there is a weak evidence against the null hypothesis, therefore, t</w:t>
      </w:r>
      <w:r w:rsidR="00DE2777">
        <w:rPr>
          <w:sz w:val="24"/>
          <w:szCs w:val="24"/>
        </w:rPr>
        <w:t>he null hypothesis is retained and</w:t>
      </w:r>
      <w:r w:rsidR="00AA2996">
        <w:rPr>
          <w:sz w:val="24"/>
          <w:szCs w:val="24"/>
        </w:rPr>
        <w:t xml:space="preserve"> we can conclude that there is no effect between short term debt </w:t>
      </w:r>
      <w:r w:rsidR="00946562">
        <w:rPr>
          <w:sz w:val="24"/>
          <w:szCs w:val="24"/>
        </w:rPr>
        <w:t>ratios</w:t>
      </w:r>
      <w:r w:rsidR="00AA2996">
        <w:rPr>
          <w:sz w:val="24"/>
          <w:szCs w:val="24"/>
        </w:rPr>
        <w:t xml:space="preserve"> to total asset on return on equity of listed service companies in Nigeria.</w:t>
      </w:r>
    </w:p>
    <w:p w:rsidR="00AA2996" w:rsidRDefault="00022B90" w:rsidP="00776F59">
      <w:pPr>
        <w:spacing w:line="480" w:lineRule="auto"/>
        <w:jc w:val="both"/>
        <w:rPr>
          <w:sz w:val="24"/>
          <w:szCs w:val="24"/>
        </w:rPr>
      </w:pPr>
      <w:r>
        <w:rPr>
          <w:sz w:val="24"/>
          <w:szCs w:val="24"/>
        </w:rPr>
        <w:t xml:space="preserve"> </w:t>
      </w:r>
    </w:p>
    <w:p w:rsidR="00837158" w:rsidRDefault="00AA2996" w:rsidP="00776F59">
      <w:pPr>
        <w:spacing w:line="480" w:lineRule="auto"/>
        <w:jc w:val="both"/>
        <w:rPr>
          <w:sz w:val="24"/>
          <w:szCs w:val="24"/>
        </w:rPr>
      </w:pPr>
      <w:r>
        <w:rPr>
          <w:sz w:val="24"/>
          <w:szCs w:val="24"/>
        </w:rPr>
        <w:t>H</w:t>
      </w:r>
      <w:r w:rsidR="00467686" w:rsidRPr="00467686">
        <w:rPr>
          <w:sz w:val="24"/>
          <w:szCs w:val="24"/>
          <w:vertAlign w:val="subscript"/>
        </w:rPr>
        <w:t>0</w:t>
      </w:r>
      <w:r w:rsidRPr="00467686">
        <w:rPr>
          <w:sz w:val="24"/>
          <w:szCs w:val="24"/>
          <w:vertAlign w:val="subscript"/>
        </w:rPr>
        <w:t>4</w:t>
      </w:r>
      <w:r>
        <w:rPr>
          <w:sz w:val="24"/>
          <w:szCs w:val="24"/>
        </w:rPr>
        <w:t>:</w:t>
      </w:r>
      <w:r w:rsidR="00DE2777">
        <w:rPr>
          <w:sz w:val="24"/>
          <w:szCs w:val="24"/>
        </w:rPr>
        <w:t xml:space="preserve">.Long term debt </w:t>
      </w:r>
      <w:r w:rsidR="00C34362">
        <w:rPr>
          <w:sz w:val="24"/>
          <w:szCs w:val="24"/>
        </w:rPr>
        <w:t>to equity has no effect</w:t>
      </w:r>
      <w:r w:rsidR="00DE2777">
        <w:rPr>
          <w:sz w:val="24"/>
          <w:szCs w:val="24"/>
        </w:rPr>
        <w:t xml:space="preserve"> on Return on Equity of listed service companies in Nigeria.</w:t>
      </w:r>
    </w:p>
    <w:p w:rsidR="00DE2777" w:rsidRDefault="00DE2777" w:rsidP="00776F59">
      <w:pPr>
        <w:spacing w:line="480" w:lineRule="auto"/>
        <w:jc w:val="both"/>
        <w:rPr>
          <w:rFonts w:eastAsia="Times New Roman"/>
          <w:bCs/>
          <w:sz w:val="24"/>
          <w:szCs w:val="24"/>
        </w:rPr>
      </w:pPr>
      <w:r>
        <w:rPr>
          <w:rFonts w:eastAsia="Times New Roman"/>
          <w:bCs/>
          <w:sz w:val="24"/>
          <w:szCs w:val="24"/>
        </w:rPr>
        <w:t xml:space="preserve">In this case, the null hypothesis which state that long term debt </w:t>
      </w:r>
      <w:r w:rsidR="00C34362">
        <w:rPr>
          <w:rFonts w:eastAsia="Times New Roman"/>
          <w:bCs/>
          <w:sz w:val="24"/>
          <w:szCs w:val="24"/>
        </w:rPr>
        <w:t xml:space="preserve">to equity </w:t>
      </w:r>
      <w:r>
        <w:rPr>
          <w:rFonts w:eastAsia="Times New Roman"/>
          <w:bCs/>
          <w:sz w:val="24"/>
          <w:szCs w:val="24"/>
        </w:rPr>
        <w:t xml:space="preserve">has no effect on return on equity. From the result, long term debt has a t-coefficient of 7.663 and p-value of 0.000. Therefore, since p-valve is ˂ 0.05 at 5% level of significance this shows that there is a strong evidence against the null hypothesis, therefore, the null hypothesis is rejected and </w:t>
      </w:r>
      <w:r w:rsidR="00467686">
        <w:rPr>
          <w:rFonts w:eastAsia="Times New Roman"/>
          <w:bCs/>
          <w:sz w:val="24"/>
          <w:szCs w:val="24"/>
        </w:rPr>
        <w:t>we can conclude that there is</w:t>
      </w:r>
      <w:r>
        <w:rPr>
          <w:rFonts w:eastAsia="Times New Roman"/>
          <w:bCs/>
          <w:sz w:val="24"/>
          <w:szCs w:val="24"/>
        </w:rPr>
        <w:t xml:space="preserve"> effect between long term debt </w:t>
      </w:r>
      <w:r w:rsidR="00022B90">
        <w:rPr>
          <w:rFonts w:eastAsia="Times New Roman"/>
          <w:bCs/>
          <w:sz w:val="24"/>
          <w:szCs w:val="24"/>
        </w:rPr>
        <w:t>ratios</w:t>
      </w:r>
      <w:r>
        <w:rPr>
          <w:rFonts w:eastAsia="Times New Roman"/>
          <w:bCs/>
          <w:sz w:val="24"/>
          <w:szCs w:val="24"/>
        </w:rPr>
        <w:t xml:space="preserve"> on total asset on return on equity of listed service companies in Nigeria.</w:t>
      </w:r>
    </w:p>
    <w:p w:rsidR="00DE2777" w:rsidRDefault="00DE2777" w:rsidP="00776F59">
      <w:pPr>
        <w:spacing w:line="480" w:lineRule="auto"/>
        <w:jc w:val="both"/>
        <w:rPr>
          <w:rFonts w:eastAsia="Times New Roman"/>
          <w:bCs/>
          <w:sz w:val="24"/>
          <w:szCs w:val="24"/>
        </w:rPr>
      </w:pPr>
    </w:p>
    <w:p w:rsidR="00DE2777" w:rsidRDefault="00DE2777" w:rsidP="00776F59">
      <w:pPr>
        <w:spacing w:line="480" w:lineRule="auto"/>
        <w:jc w:val="both"/>
        <w:rPr>
          <w:sz w:val="24"/>
          <w:szCs w:val="24"/>
        </w:rPr>
      </w:pPr>
      <w:r>
        <w:rPr>
          <w:rFonts w:eastAsia="Times New Roman"/>
          <w:bCs/>
          <w:sz w:val="24"/>
          <w:szCs w:val="24"/>
        </w:rPr>
        <w:t>H</w:t>
      </w:r>
      <w:r w:rsidR="00467686" w:rsidRPr="00467686">
        <w:rPr>
          <w:rFonts w:eastAsia="Times New Roman"/>
          <w:bCs/>
          <w:sz w:val="24"/>
          <w:szCs w:val="24"/>
          <w:vertAlign w:val="subscript"/>
        </w:rPr>
        <w:t>0</w:t>
      </w:r>
      <w:r w:rsidRPr="00467686">
        <w:rPr>
          <w:rFonts w:eastAsia="Times New Roman"/>
          <w:bCs/>
          <w:sz w:val="24"/>
          <w:szCs w:val="24"/>
          <w:vertAlign w:val="subscript"/>
        </w:rPr>
        <w:t>5</w:t>
      </w:r>
      <w:r>
        <w:rPr>
          <w:rFonts w:eastAsia="Times New Roman"/>
          <w:bCs/>
          <w:sz w:val="24"/>
          <w:szCs w:val="24"/>
        </w:rPr>
        <w:t>:</w:t>
      </w:r>
      <w:r w:rsidR="002E2DAB">
        <w:rPr>
          <w:rFonts w:eastAsia="Times New Roman"/>
          <w:bCs/>
          <w:sz w:val="24"/>
          <w:szCs w:val="24"/>
        </w:rPr>
        <w:t xml:space="preserve"> </w:t>
      </w:r>
      <w:r w:rsidR="002E2DAB">
        <w:rPr>
          <w:sz w:val="24"/>
          <w:szCs w:val="24"/>
        </w:rPr>
        <w:t xml:space="preserve">Total debt ratio </w:t>
      </w:r>
      <w:r w:rsidR="00C34362">
        <w:rPr>
          <w:sz w:val="24"/>
          <w:szCs w:val="24"/>
        </w:rPr>
        <w:t>to equity has no effect</w:t>
      </w:r>
      <w:r w:rsidR="002E2DAB">
        <w:rPr>
          <w:sz w:val="24"/>
          <w:szCs w:val="24"/>
        </w:rPr>
        <w:t xml:space="preserve"> on Return on Equity of listed service companies in Nigeria.</w:t>
      </w:r>
    </w:p>
    <w:p w:rsidR="00193E3A" w:rsidRDefault="00022B90" w:rsidP="00776F59">
      <w:pPr>
        <w:spacing w:line="480" w:lineRule="auto"/>
        <w:jc w:val="both"/>
        <w:rPr>
          <w:sz w:val="24"/>
          <w:szCs w:val="24"/>
        </w:rPr>
      </w:pPr>
      <w:r>
        <w:rPr>
          <w:sz w:val="24"/>
          <w:szCs w:val="24"/>
        </w:rPr>
        <w:t xml:space="preserve">In this case, the null hypothesis which state that total debt has no effect on total asset return on equity. From the result, total debt ratio has a t-coefficient of -103.851 and p-value of 0.000. </w:t>
      </w:r>
      <w:r w:rsidR="002E529C">
        <w:rPr>
          <w:sz w:val="24"/>
          <w:szCs w:val="24"/>
        </w:rPr>
        <w:t>Therefore</w:t>
      </w:r>
      <w:r>
        <w:rPr>
          <w:sz w:val="24"/>
          <w:szCs w:val="24"/>
        </w:rPr>
        <w:t xml:space="preserve">, since p-value is ˂ 0.05 at 5% level of significance this shows </w:t>
      </w:r>
      <w:r w:rsidR="002E529C">
        <w:rPr>
          <w:sz w:val="24"/>
          <w:szCs w:val="24"/>
        </w:rPr>
        <w:t>that there is a strong evidence against the null hypothesis, therefore, the null hypothesis is rejected and w</w:t>
      </w:r>
      <w:r w:rsidR="00467686">
        <w:rPr>
          <w:sz w:val="24"/>
          <w:szCs w:val="24"/>
        </w:rPr>
        <w:t xml:space="preserve">e can conclude that there is </w:t>
      </w:r>
      <w:r w:rsidR="002E529C">
        <w:rPr>
          <w:sz w:val="24"/>
          <w:szCs w:val="24"/>
        </w:rPr>
        <w:t xml:space="preserve">effect between total debt </w:t>
      </w:r>
      <w:r w:rsidR="00220A9F">
        <w:rPr>
          <w:sz w:val="24"/>
          <w:szCs w:val="24"/>
        </w:rPr>
        <w:t>ratios</w:t>
      </w:r>
      <w:r w:rsidR="002E529C">
        <w:rPr>
          <w:sz w:val="24"/>
          <w:szCs w:val="24"/>
        </w:rPr>
        <w:t xml:space="preserve"> on total asset on return on equity of list</w:t>
      </w:r>
      <w:r w:rsidR="00763BF7">
        <w:rPr>
          <w:sz w:val="24"/>
          <w:szCs w:val="24"/>
        </w:rPr>
        <w:t>ed</w:t>
      </w:r>
      <w:r w:rsidR="00445832">
        <w:rPr>
          <w:sz w:val="24"/>
          <w:szCs w:val="24"/>
        </w:rPr>
        <w:t xml:space="preserve"> service companies in Nigeria.</w:t>
      </w:r>
    </w:p>
    <w:p w:rsidR="00193E3A" w:rsidRDefault="00193E3A" w:rsidP="00776F59">
      <w:pPr>
        <w:spacing w:line="480" w:lineRule="auto"/>
        <w:jc w:val="both"/>
        <w:rPr>
          <w:sz w:val="24"/>
          <w:szCs w:val="24"/>
        </w:rPr>
      </w:pPr>
    </w:p>
    <w:p w:rsidR="00763BF7" w:rsidRDefault="00763BF7" w:rsidP="00776F59">
      <w:pPr>
        <w:spacing w:line="480" w:lineRule="auto"/>
        <w:jc w:val="both"/>
        <w:rPr>
          <w:sz w:val="24"/>
          <w:szCs w:val="24"/>
        </w:rPr>
      </w:pPr>
    </w:p>
    <w:p w:rsidR="00220A9F" w:rsidRPr="00763BF7" w:rsidRDefault="00763BF7" w:rsidP="00776F59">
      <w:pPr>
        <w:spacing w:line="480" w:lineRule="auto"/>
        <w:jc w:val="both"/>
        <w:rPr>
          <w:sz w:val="24"/>
          <w:szCs w:val="24"/>
        </w:rPr>
      </w:pPr>
      <w:r>
        <w:rPr>
          <w:sz w:val="24"/>
          <w:szCs w:val="24"/>
        </w:rPr>
        <w:lastRenderedPageBreak/>
        <w:t xml:space="preserve">                                                       </w:t>
      </w:r>
      <w:r w:rsidR="00220A9F">
        <w:rPr>
          <w:sz w:val="24"/>
          <w:szCs w:val="24"/>
        </w:rPr>
        <w:t xml:space="preserve">   </w:t>
      </w:r>
      <w:r w:rsidR="00220A9F" w:rsidRPr="00220A9F">
        <w:rPr>
          <w:b/>
          <w:sz w:val="24"/>
          <w:szCs w:val="24"/>
        </w:rPr>
        <w:t>CHAPTER FIVE</w:t>
      </w:r>
    </w:p>
    <w:p w:rsidR="00220A9F" w:rsidRDefault="00220A9F" w:rsidP="00776F59">
      <w:pPr>
        <w:spacing w:line="480" w:lineRule="auto"/>
        <w:jc w:val="both"/>
        <w:rPr>
          <w:b/>
          <w:sz w:val="24"/>
          <w:szCs w:val="24"/>
        </w:rPr>
      </w:pPr>
      <w:r w:rsidRPr="00220A9F">
        <w:rPr>
          <w:b/>
          <w:sz w:val="24"/>
          <w:szCs w:val="24"/>
        </w:rPr>
        <w:t xml:space="preserve">                                       S</w:t>
      </w:r>
      <w:r>
        <w:rPr>
          <w:b/>
          <w:sz w:val="24"/>
          <w:szCs w:val="24"/>
        </w:rPr>
        <w:t>UMMARY</w:t>
      </w:r>
      <w:r w:rsidRPr="00220A9F">
        <w:rPr>
          <w:b/>
          <w:sz w:val="24"/>
          <w:szCs w:val="24"/>
        </w:rPr>
        <w:t xml:space="preserve"> C</w:t>
      </w:r>
      <w:r>
        <w:rPr>
          <w:b/>
          <w:sz w:val="24"/>
          <w:szCs w:val="24"/>
        </w:rPr>
        <w:t>ONCLUSION AND</w:t>
      </w:r>
      <w:r w:rsidRPr="00220A9F">
        <w:rPr>
          <w:b/>
          <w:sz w:val="24"/>
          <w:szCs w:val="24"/>
        </w:rPr>
        <w:t xml:space="preserve"> R</w:t>
      </w:r>
      <w:r>
        <w:rPr>
          <w:b/>
          <w:sz w:val="24"/>
          <w:szCs w:val="24"/>
        </w:rPr>
        <w:t>ECOMMENDATIONS</w:t>
      </w:r>
    </w:p>
    <w:p w:rsidR="00F07D1D" w:rsidRPr="00F07D1D" w:rsidRDefault="00867661" w:rsidP="00776F59">
      <w:pPr>
        <w:spacing w:line="480" w:lineRule="auto"/>
        <w:jc w:val="both"/>
        <w:rPr>
          <w:b/>
          <w:sz w:val="24"/>
          <w:szCs w:val="24"/>
        </w:rPr>
      </w:pPr>
      <w:r>
        <w:rPr>
          <w:b/>
          <w:sz w:val="24"/>
          <w:szCs w:val="24"/>
        </w:rPr>
        <w:t>5.0</w:t>
      </w:r>
      <w:r w:rsidR="005524E5">
        <w:rPr>
          <w:b/>
          <w:sz w:val="24"/>
          <w:szCs w:val="24"/>
        </w:rPr>
        <w:t xml:space="preserve"> Introduction</w:t>
      </w:r>
    </w:p>
    <w:p w:rsidR="00F07D1D" w:rsidRPr="00F07D1D" w:rsidRDefault="00096A0D" w:rsidP="00776F59">
      <w:pPr>
        <w:spacing w:line="480" w:lineRule="auto"/>
        <w:jc w:val="both"/>
        <w:rPr>
          <w:sz w:val="24"/>
          <w:szCs w:val="24"/>
        </w:rPr>
      </w:pPr>
      <w:r>
        <w:t xml:space="preserve">The chapter targets to capture the results from the study which signifies </w:t>
      </w:r>
      <w:r w:rsidRPr="00935DE1">
        <w:t>how the capital structure and firms performance of listed service companies in</w:t>
      </w:r>
      <w:r w:rsidR="00935DE1">
        <w:t xml:space="preserve"> Nigeria </w:t>
      </w:r>
      <w:r>
        <w:t>present</w:t>
      </w:r>
      <w:r w:rsidR="00C34362">
        <w:t>ed</w:t>
      </w:r>
      <w:r>
        <w:t xml:space="preserve"> a summary of the findings, give conclusions and suggest recommendations according to the research objectives. To be able to raise an optimum capital structure that comprises long term debt, total debt and sho</w:t>
      </w:r>
      <w:r w:rsidR="00C34362">
        <w:t>rt term debt the study offered</w:t>
      </w:r>
      <w:r>
        <w:t xml:space="preserve"> recommendations on how to choose the b</w:t>
      </w:r>
      <w:r w:rsidR="00C34362">
        <w:t>est source and the ratio that gi</w:t>
      </w:r>
      <w:r>
        <w:t>ves the optimum</w:t>
      </w:r>
      <w:r w:rsidR="0099621D">
        <w:t xml:space="preserve"> capital structure. It also offered</w:t>
      </w:r>
      <w:r>
        <w:t xml:space="preserve"> suggestions for further research</w:t>
      </w:r>
    </w:p>
    <w:p w:rsidR="00220A9F" w:rsidRDefault="00220A9F" w:rsidP="00776F59">
      <w:pPr>
        <w:spacing w:line="480" w:lineRule="auto"/>
        <w:jc w:val="both"/>
        <w:rPr>
          <w:sz w:val="24"/>
          <w:szCs w:val="24"/>
        </w:rPr>
      </w:pPr>
    </w:p>
    <w:p w:rsidR="00220A9F" w:rsidRDefault="00867661" w:rsidP="00776F59">
      <w:pPr>
        <w:spacing w:line="480" w:lineRule="auto"/>
        <w:jc w:val="both"/>
        <w:rPr>
          <w:b/>
          <w:sz w:val="24"/>
          <w:szCs w:val="24"/>
        </w:rPr>
      </w:pPr>
      <w:r>
        <w:rPr>
          <w:b/>
          <w:sz w:val="24"/>
          <w:szCs w:val="24"/>
        </w:rPr>
        <w:t>5.1</w:t>
      </w:r>
      <w:r w:rsidR="009108F1">
        <w:rPr>
          <w:b/>
          <w:sz w:val="24"/>
          <w:szCs w:val="24"/>
        </w:rPr>
        <w:t xml:space="preserve"> </w:t>
      </w:r>
      <w:r w:rsidR="00F07D1D" w:rsidRPr="00F07D1D">
        <w:rPr>
          <w:b/>
          <w:sz w:val="24"/>
          <w:szCs w:val="24"/>
        </w:rPr>
        <w:t xml:space="preserve">Summary </w:t>
      </w:r>
    </w:p>
    <w:p w:rsidR="00C778FD" w:rsidRDefault="00326D98" w:rsidP="00776F59">
      <w:pPr>
        <w:spacing w:line="480" w:lineRule="auto"/>
        <w:jc w:val="both"/>
      </w:pPr>
      <w:r>
        <w:t xml:space="preserve">This study was conducted to investigate the impact of capital structure on </w:t>
      </w:r>
      <w:r w:rsidR="00555535">
        <w:t>firm’s</w:t>
      </w:r>
      <w:r>
        <w:t xml:space="preserve"> performance of listed service companies in Nigeria. The study was divided into five chapters. The first chapter discussed the background issues, which led to developing four objectives and formulating four hypotheses for the research with a scope covering six (10) years, from 2011 to 2020. The review of conceptual literature and empirical studies on capital structure and financial performance was carried out. Also, the concept and measurement of firm performance was discussed as well as the review of the relationship between each of the proxies of the independent variables and the dependent variable. The theoretical framework that underpinned the study was also discussed. Correlation research design was used in measuring the relationship among the variables of the study. Data was collected from secondary source through the annual reports and accounts of 16 sampled firms out of a population of 161 listed service companies in Nigerian Stock Exchange that have complete financial records either on their website or in the office</w:t>
      </w:r>
      <w:r w:rsidR="005E07C3">
        <w:t xml:space="preserve"> of the Nigerian Stock Exchange.</w:t>
      </w:r>
      <w:r>
        <w:t xml:space="preserve"> Multiple regression</w:t>
      </w:r>
      <w:r w:rsidR="005E07C3">
        <w:t xml:space="preserve"> using SPSS</w:t>
      </w:r>
      <w:r>
        <w:t xml:space="preserve"> was used to test the five hypotheses formulated by the study. The result of the descriptive statistics, correlation matrix and regression were presented, </w:t>
      </w:r>
      <w:r w:rsidR="00555535">
        <w:t>analyzed</w:t>
      </w:r>
      <w:r>
        <w:t xml:space="preserve"> and discussed in chapter four. The regression result could not provide sufficient evidence for the rejection</w:t>
      </w:r>
      <w:r w:rsidR="00BF7310">
        <w:t xml:space="preserve"> of </w:t>
      </w:r>
      <w:r w:rsidR="00BF7310">
        <w:rPr>
          <w:sz w:val="24"/>
          <w:szCs w:val="24"/>
        </w:rPr>
        <w:t>the null hypothesis is rejected and we can conclude that that there is effect between total debt ratio and total asset on return on asset of listed service companies in Nigeria.</w:t>
      </w:r>
      <w:r>
        <w:t xml:space="preserve"> The result however provided sufficient </w:t>
      </w:r>
      <w:r w:rsidR="00931BF8">
        <w:t xml:space="preserve">evidence for rejecting the second, fourth and fifth </w:t>
      </w:r>
      <w:r>
        <w:lastRenderedPageBreak/>
        <w:t>hypotheses on total debt to total asset, long term debt to total assets and</w:t>
      </w:r>
      <w:r w:rsidR="00931BF8">
        <w:t xml:space="preserve"> short term debt to total equity</w:t>
      </w:r>
      <w:r>
        <w:t xml:space="preserve"> </w:t>
      </w:r>
      <w:r w:rsidR="00C778FD">
        <w:t>ratios.</w:t>
      </w:r>
      <w:r>
        <w:t xml:space="preserve"> </w:t>
      </w:r>
    </w:p>
    <w:p w:rsidR="00C778FD" w:rsidRDefault="00C778FD" w:rsidP="00776F59">
      <w:pPr>
        <w:spacing w:line="480" w:lineRule="auto"/>
        <w:jc w:val="both"/>
      </w:pPr>
    </w:p>
    <w:p w:rsidR="00C778FD" w:rsidRPr="00C778FD" w:rsidRDefault="000E0399" w:rsidP="00776F59">
      <w:pPr>
        <w:spacing w:line="480" w:lineRule="auto"/>
        <w:jc w:val="both"/>
        <w:rPr>
          <w:b/>
        </w:rPr>
      </w:pPr>
      <w:r>
        <w:rPr>
          <w:b/>
        </w:rPr>
        <w:t xml:space="preserve"> 5.2 </w:t>
      </w:r>
      <w:r w:rsidR="00326D98" w:rsidRPr="00C778FD">
        <w:rPr>
          <w:b/>
        </w:rPr>
        <w:t xml:space="preserve">Conclusion </w:t>
      </w:r>
    </w:p>
    <w:p w:rsidR="006B21D1" w:rsidRPr="00256AFC" w:rsidRDefault="00326D98" w:rsidP="00776F59">
      <w:pPr>
        <w:spacing w:line="480" w:lineRule="auto"/>
        <w:jc w:val="both"/>
      </w:pPr>
      <w:r>
        <w:t>As a corollary of the discussion and analysis in the preceding chapter, the study concludes as follows: Fir</w:t>
      </w:r>
      <w:r w:rsidR="00F62D66">
        <w:t xml:space="preserve">stly, the study found a positive </w:t>
      </w:r>
      <w:r>
        <w:t>significant</w:t>
      </w:r>
      <w:r w:rsidR="00931BF8">
        <w:t xml:space="preserve"> association between long term debt </w:t>
      </w:r>
      <w:r>
        <w:t xml:space="preserve">to total assets ratio </w:t>
      </w:r>
      <w:r w:rsidR="002E750B">
        <w:t>on return on asset and firms</w:t>
      </w:r>
      <w:r>
        <w:t xml:space="preserve"> performance. It is</w:t>
      </w:r>
      <w:r w:rsidR="00931BF8">
        <w:t xml:space="preserve"> therefore concluded that long term </w:t>
      </w:r>
      <w:r>
        <w:t>debt to total asset is one of the variable of capital structure that contribute in influencing financial performanc</w:t>
      </w:r>
      <w:r w:rsidR="00931BF8">
        <w:t xml:space="preserve">e of listed service companies </w:t>
      </w:r>
      <w:r>
        <w:t>in Nigeria. In addition, the study found a negative insignificant association be</w:t>
      </w:r>
      <w:r w:rsidR="00800850">
        <w:t>tween total debt to total asset</w:t>
      </w:r>
      <w:r>
        <w:t xml:space="preserve"> ratio </w:t>
      </w:r>
      <w:r w:rsidR="00800850">
        <w:t>on return on equity and firms</w:t>
      </w:r>
      <w:r>
        <w:t xml:space="preserve"> performanc</w:t>
      </w:r>
      <w:r w:rsidR="00800850">
        <w:t xml:space="preserve">e of listed service companies </w:t>
      </w:r>
      <w:r>
        <w:t>in Nigeria. Thus, the study concluded</w:t>
      </w:r>
      <w:r w:rsidR="00800850">
        <w:t xml:space="preserve"> that total debt to total asset</w:t>
      </w:r>
      <w:r>
        <w:t xml:space="preserve"> is not one of the fact</w:t>
      </w:r>
      <w:r w:rsidR="00800850">
        <w:t xml:space="preserve">ors that influence the </w:t>
      </w:r>
      <w:r w:rsidR="00664989">
        <w:t>firm’s</w:t>
      </w:r>
      <w:r>
        <w:t xml:space="preserve"> </w:t>
      </w:r>
      <w:r w:rsidR="00800850">
        <w:t>performance of listed service companies</w:t>
      </w:r>
      <w:r>
        <w:t xml:space="preserve"> in Nigeria. </w:t>
      </w:r>
      <w:r w:rsidR="00E1666A">
        <w:t xml:space="preserve">Also, the study found a positive significant association between short term debts to total asset on return on equity of listed service companies in Nigeria. Thus, the study concluded that short term debt ratio is one of the factors that influence the </w:t>
      </w:r>
      <w:r w:rsidR="005E07C3">
        <w:t>firm’s</w:t>
      </w:r>
      <w:r w:rsidR="00E1666A">
        <w:t xml:space="preserve"> performance of listed service companies in Nigeria. </w:t>
      </w:r>
      <w:r>
        <w:t xml:space="preserve">Furthermore, long-term debt to total assets ratio </w:t>
      </w:r>
      <w:r w:rsidR="00800850">
        <w:t xml:space="preserve">on return on equity </w:t>
      </w:r>
      <w:r w:rsidR="00E1666A">
        <w:t>was found to have negative</w:t>
      </w:r>
      <w:r w:rsidR="00800850">
        <w:t xml:space="preserve"> significant impact on </w:t>
      </w:r>
      <w:r w:rsidR="00664989">
        <w:t>firm’s</w:t>
      </w:r>
      <w:r>
        <w:t xml:space="preserve"> performan</w:t>
      </w:r>
      <w:r w:rsidR="00800850">
        <w:t>ce of listed service companies</w:t>
      </w:r>
      <w:r>
        <w:t xml:space="preserve"> in Nigeria</w:t>
      </w:r>
      <w:r w:rsidR="00664989">
        <w:t xml:space="preserve">. </w:t>
      </w:r>
      <w:r w:rsidR="00E1666A">
        <w:t>F</w:t>
      </w:r>
      <w:r w:rsidR="00664989">
        <w:t>ound</w:t>
      </w:r>
      <w:r w:rsidR="00E1666A">
        <w:t xml:space="preserve"> t</w:t>
      </w:r>
      <w:r>
        <w:t xml:space="preserve">he study therefore, concluded that long-term debt to total assets ratio </w:t>
      </w:r>
      <w:r w:rsidR="00664989">
        <w:t xml:space="preserve">on return on equity </w:t>
      </w:r>
      <w:r>
        <w:t>is one of the stro</w:t>
      </w:r>
      <w:r w:rsidR="00664989">
        <w:t>ng determinants of the firm’s</w:t>
      </w:r>
      <w:r>
        <w:t xml:space="preserve"> performan</w:t>
      </w:r>
      <w:r w:rsidR="00664989">
        <w:t>ce of listed service companies</w:t>
      </w:r>
      <w:r>
        <w:t xml:space="preserve"> in Nigeria. Mor</w:t>
      </w:r>
      <w:r w:rsidR="00E1666A">
        <w:t>e</w:t>
      </w:r>
      <w:r w:rsidR="00F62D66">
        <w:t xml:space="preserve"> so, the study found a negative</w:t>
      </w:r>
      <w:r>
        <w:t xml:space="preserve"> significant relationship</w:t>
      </w:r>
      <w:r w:rsidR="00E1666A">
        <w:t xml:space="preserve"> between the ratio of total</w:t>
      </w:r>
      <w:r>
        <w:t xml:space="preserve"> debt to total assets</w:t>
      </w:r>
      <w:r w:rsidR="00E1666A">
        <w:t xml:space="preserve"> on return on equity and the </w:t>
      </w:r>
      <w:r w:rsidR="00F62D66">
        <w:t>firm’s</w:t>
      </w:r>
      <w:r>
        <w:t xml:space="preserve"> performance </w:t>
      </w:r>
      <w:r w:rsidR="00E1666A">
        <w:t xml:space="preserve">of listed service companies </w:t>
      </w:r>
      <w:r>
        <w:t>in Nigeria. Thus,</w:t>
      </w:r>
      <w:r w:rsidR="00F62D66">
        <w:t xml:space="preserve"> the study concluded that total</w:t>
      </w:r>
      <w:r>
        <w:t xml:space="preserve"> term debt to total asset</w:t>
      </w:r>
      <w:r w:rsidR="00F62D66">
        <w:t xml:space="preserve"> on return on equity</w:t>
      </w:r>
      <w:r>
        <w:t xml:space="preserve"> is amongst t</w:t>
      </w:r>
      <w:r w:rsidR="00F62D66">
        <w:t>he determinants of the firm’s</w:t>
      </w:r>
      <w:r>
        <w:t xml:space="preserve"> performan</w:t>
      </w:r>
      <w:r w:rsidR="00F62D66">
        <w:t>ce of listed service companies</w:t>
      </w:r>
      <w:r w:rsidR="00C778FD">
        <w:t xml:space="preserve"> in Nigeria.</w:t>
      </w:r>
    </w:p>
    <w:p w:rsidR="000F3CC4" w:rsidRDefault="000F3CC4" w:rsidP="000F3CC4">
      <w:pPr>
        <w:spacing w:line="480" w:lineRule="auto"/>
        <w:jc w:val="both"/>
        <w:rPr>
          <w:rFonts w:asciiTheme="minorHAnsi" w:eastAsiaTheme="minorHAnsi" w:hAnsiTheme="minorHAnsi" w:cstheme="minorBidi"/>
          <w:b/>
        </w:rPr>
      </w:pPr>
    </w:p>
    <w:p w:rsidR="000F3CC4" w:rsidRDefault="000F3CC4" w:rsidP="000F3CC4">
      <w:pPr>
        <w:spacing w:line="480" w:lineRule="auto"/>
        <w:jc w:val="both"/>
        <w:rPr>
          <w:rFonts w:asciiTheme="minorHAnsi" w:eastAsiaTheme="minorHAnsi" w:hAnsiTheme="minorHAnsi" w:cstheme="minorBidi"/>
          <w:b/>
        </w:rPr>
      </w:pPr>
    </w:p>
    <w:p w:rsidR="000F3CC4" w:rsidRDefault="000F3CC4" w:rsidP="000F3CC4">
      <w:pPr>
        <w:spacing w:line="480" w:lineRule="auto"/>
        <w:jc w:val="both"/>
        <w:rPr>
          <w:rFonts w:asciiTheme="minorHAnsi" w:eastAsiaTheme="minorHAnsi" w:hAnsiTheme="minorHAnsi" w:cstheme="minorBidi"/>
          <w:b/>
        </w:rPr>
      </w:pPr>
    </w:p>
    <w:p w:rsidR="000F3CC4" w:rsidRDefault="000F3CC4" w:rsidP="000F3CC4">
      <w:pPr>
        <w:spacing w:line="480" w:lineRule="auto"/>
        <w:jc w:val="both"/>
        <w:rPr>
          <w:rFonts w:asciiTheme="minorHAnsi" w:eastAsiaTheme="minorHAnsi" w:hAnsiTheme="minorHAnsi" w:cstheme="minorBidi"/>
          <w:b/>
        </w:rPr>
      </w:pPr>
    </w:p>
    <w:p w:rsidR="000F3CC4" w:rsidRDefault="000F3CC4" w:rsidP="000F3CC4">
      <w:pPr>
        <w:spacing w:line="480" w:lineRule="auto"/>
        <w:jc w:val="both"/>
        <w:rPr>
          <w:rFonts w:asciiTheme="minorHAnsi" w:eastAsiaTheme="minorHAnsi" w:hAnsiTheme="minorHAnsi" w:cstheme="minorBidi"/>
          <w:b/>
        </w:rPr>
      </w:pPr>
    </w:p>
    <w:p w:rsidR="004723D3" w:rsidRDefault="004723D3" w:rsidP="004723D3">
      <w:pPr>
        <w:pStyle w:val="ListParagraph"/>
        <w:spacing w:line="480" w:lineRule="auto"/>
        <w:jc w:val="both"/>
        <w:rPr>
          <w:b/>
          <w:sz w:val="24"/>
          <w:szCs w:val="24"/>
        </w:rPr>
      </w:pPr>
    </w:p>
    <w:p w:rsidR="006B21D1" w:rsidRPr="000F3CC4" w:rsidRDefault="006B21D1" w:rsidP="000F3CC4">
      <w:pPr>
        <w:pStyle w:val="ListParagraph"/>
        <w:numPr>
          <w:ilvl w:val="1"/>
          <w:numId w:val="15"/>
        </w:numPr>
        <w:spacing w:line="480" w:lineRule="auto"/>
        <w:jc w:val="both"/>
        <w:rPr>
          <w:b/>
          <w:sz w:val="24"/>
          <w:szCs w:val="24"/>
        </w:rPr>
      </w:pPr>
      <w:r w:rsidRPr="000F3CC4">
        <w:rPr>
          <w:b/>
          <w:sz w:val="24"/>
          <w:szCs w:val="24"/>
        </w:rPr>
        <w:lastRenderedPageBreak/>
        <w:t>Recommendation</w:t>
      </w:r>
    </w:p>
    <w:p w:rsidR="00473C61" w:rsidRPr="00256AFC" w:rsidRDefault="00326D98" w:rsidP="00776F59">
      <w:pPr>
        <w:spacing w:line="480" w:lineRule="auto"/>
        <w:jc w:val="both"/>
        <w:rPr>
          <w:sz w:val="24"/>
          <w:szCs w:val="24"/>
        </w:rPr>
      </w:pPr>
      <w:r w:rsidRPr="00256AFC">
        <w:rPr>
          <w:sz w:val="24"/>
          <w:szCs w:val="24"/>
        </w:rPr>
        <w:t xml:space="preserve">  Recommendations In line with the findings of the study, the foll</w:t>
      </w:r>
      <w:r w:rsidR="00473C61" w:rsidRPr="00256AFC">
        <w:rPr>
          <w:sz w:val="24"/>
          <w:szCs w:val="24"/>
        </w:rPr>
        <w:t xml:space="preserve">owing recommendations are made </w:t>
      </w:r>
    </w:p>
    <w:p w:rsidR="006B21D1" w:rsidRPr="00256AFC" w:rsidRDefault="00473C61" w:rsidP="00776F59">
      <w:pPr>
        <w:pStyle w:val="ListParagraph"/>
        <w:numPr>
          <w:ilvl w:val="0"/>
          <w:numId w:val="21"/>
        </w:numPr>
        <w:spacing w:line="480" w:lineRule="auto"/>
        <w:jc w:val="both"/>
        <w:rPr>
          <w:rFonts w:ascii="Times New Roman" w:hAnsi="Times New Roman" w:cs="Times New Roman"/>
          <w:sz w:val="24"/>
          <w:szCs w:val="24"/>
        </w:rPr>
      </w:pPr>
      <w:r w:rsidRPr="00256AFC">
        <w:rPr>
          <w:rFonts w:ascii="Times New Roman" w:hAnsi="Times New Roman" w:cs="Times New Roman"/>
          <w:sz w:val="24"/>
          <w:szCs w:val="24"/>
        </w:rPr>
        <w:t xml:space="preserve">The </w:t>
      </w:r>
      <w:r w:rsidR="00326D98" w:rsidRPr="00256AFC">
        <w:rPr>
          <w:rFonts w:ascii="Times New Roman" w:hAnsi="Times New Roman" w:cs="Times New Roman"/>
          <w:sz w:val="24"/>
          <w:szCs w:val="24"/>
        </w:rPr>
        <w:t>management of Nig</w:t>
      </w:r>
      <w:r w:rsidR="004B5A08" w:rsidRPr="00256AFC">
        <w:rPr>
          <w:rFonts w:ascii="Times New Roman" w:hAnsi="Times New Roman" w:cs="Times New Roman"/>
          <w:sz w:val="24"/>
          <w:szCs w:val="24"/>
        </w:rPr>
        <w:t>erian listed service companies</w:t>
      </w:r>
      <w:r w:rsidR="00326D98" w:rsidRPr="00256AFC">
        <w:rPr>
          <w:rFonts w:ascii="Times New Roman" w:hAnsi="Times New Roman" w:cs="Times New Roman"/>
          <w:sz w:val="24"/>
          <w:szCs w:val="24"/>
        </w:rPr>
        <w:t xml:space="preserve"> should work very hard to optimize the capital structure of </w:t>
      </w:r>
      <w:r w:rsidRPr="00256AFC">
        <w:rPr>
          <w:rFonts w:ascii="Times New Roman" w:hAnsi="Times New Roman" w:cs="Times New Roman"/>
          <w:sz w:val="24"/>
          <w:szCs w:val="24"/>
        </w:rPr>
        <w:t>their listed service</w:t>
      </w:r>
      <w:r w:rsidR="00326D98" w:rsidRPr="00256AFC">
        <w:rPr>
          <w:rFonts w:ascii="Times New Roman" w:hAnsi="Times New Roman" w:cs="Times New Roman"/>
          <w:sz w:val="24"/>
          <w:szCs w:val="24"/>
        </w:rPr>
        <w:t xml:space="preserve"> in</w:t>
      </w:r>
      <w:r w:rsidR="002202C7" w:rsidRPr="00256AFC">
        <w:rPr>
          <w:rFonts w:ascii="Times New Roman" w:hAnsi="Times New Roman" w:cs="Times New Roman"/>
          <w:sz w:val="24"/>
          <w:szCs w:val="24"/>
        </w:rPr>
        <w:t xml:space="preserve"> order to increase the firms</w:t>
      </w:r>
      <w:r w:rsidR="00CD56A1" w:rsidRPr="00256AFC">
        <w:rPr>
          <w:rFonts w:ascii="Times New Roman" w:hAnsi="Times New Roman" w:cs="Times New Roman"/>
          <w:sz w:val="24"/>
          <w:szCs w:val="24"/>
        </w:rPr>
        <w:t xml:space="preserve"> </w:t>
      </w:r>
      <w:r w:rsidR="005025A9">
        <w:rPr>
          <w:rFonts w:ascii="Times New Roman" w:hAnsi="Times New Roman" w:cs="Times New Roman"/>
          <w:sz w:val="24"/>
          <w:szCs w:val="24"/>
        </w:rPr>
        <w:t>performance.</w:t>
      </w:r>
      <w:r w:rsidR="00326D98" w:rsidRPr="00256AFC">
        <w:rPr>
          <w:rFonts w:ascii="Times New Roman" w:hAnsi="Times New Roman" w:cs="Times New Roman"/>
          <w:sz w:val="24"/>
          <w:szCs w:val="24"/>
        </w:rPr>
        <w:t xml:space="preserve">They can do that </w:t>
      </w:r>
      <w:bookmarkStart w:id="0" w:name="_GoBack"/>
      <w:bookmarkEnd w:id="0"/>
      <w:r w:rsidR="00326D98" w:rsidRPr="00256AFC">
        <w:rPr>
          <w:rFonts w:ascii="Times New Roman" w:hAnsi="Times New Roman" w:cs="Times New Roman"/>
          <w:sz w:val="24"/>
          <w:szCs w:val="24"/>
        </w:rPr>
        <w:t>through ensuring that their capital structure is optimal.</w:t>
      </w:r>
    </w:p>
    <w:p w:rsidR="00EC319D" w:rsidRPr="00256AFC" w:rsidRDefault="00326D98" w:rsidP="00776F59">
      <w:pPr>
        <w:pStyle w:val="ListParagraph"/>
        <w:numPr>
          <w:ilvl w:val="0"/>
          <w:numId w:val="21"/>
        </w:numPr>
        <w:spacing w:line="480" w:lineRule="auto"/>
        <w:jc w:val="both"/>
        <w:rPr>
          <w:rFonts w:ascii="Times New Roman" w:hAnsi="Times New Roman" w:cs="Times New Roman"/>
          <w:sz w:val="24"/>
          <w:szCs w:val="24"/>
        </w:rPr>
      </w:pPr>
      <w:r w:rsidRPr="00256AFC">
        <w:rPr>
          <w:rFonts w:ascii="Times New Roman" w:hAnsi="Times New Roman" w:cs="Times New Roman"/>
          <w:sz w:val="24"/>
          <w:szCs w:val="24"/>
        </w:rPr>
        <w:t>Management of Nig</w:t>
      </w:r>
      <w:r w:rsidR="004B5A08" w:rsidRPr="00256AFC">
        <w:rPr>
          <w:rFonts w:ascii="Times New Roman" w:hAnsi="Times New Roman" w:cs="Times New Roman"/>
          <w:sz w:val="24"/>
          <w:szCs w:val="24"/>
        </w:rPr>
        <w:t>erian listed service companies</w:t>
      </w:r>
      <w:r w:rsidRPr="00256AFC">
        <w:rPr>
          <w:rFonts w:ascii="Times New Roman" w:hAnsi="Times New Roman" w:cs="Times New Roman"/>
          <w:sz w:val="24"/>
          <w:szCs w:val="24"/>
        </w:rPr>
        <w:t xml:space="preserve"> should increa</w:t>
      </w:r>
      <w:r w:rsidR="004B5A08" w:rsidRPr="00256AFC">
        <w:rPr>
          <w:rFonts w:ascii="Times New Roman" w:hAnsi="Times New Roman" w:cs="Times New Roman"/>
          <w:sz w:val="24"/>
          <w:szCs w:val="24"/>
        </w:rPr>
        <w:t xml:space="preserve">se their commitments into long </w:t>
      </w:r>
      <w:r w:rsidRPr="00256AFC">
        <w:rPr>
          <w:rFonts w:ascii="Times New Roman" w:hAnsi="Times New Roman" w:cs="Times New Roman"/>
          <w:sz w:val="24"/>
          <w:szCs w:val="24"/>
        </w:rPr>
        <w:t>term debt to total asset</w:t>
      </w:r>
      <w:r w:rsidR="004B5A08" w:rsidRPr="00256AFC">
        <w:rPr>
          <w:rFonts w:ascii="Times New Roman" w:hAnsi="Times New Roman" w:cs="Times New Roman"/>
          <w:sz w:val="24"/>
          <w:szCs w:val="24"/>
        </w:rPr>
        <w:t xml:space="preserve"> on return on equity in order to improve firm</w:t>
      </w:r>
      <w:r w:rsidRPr="00256AFC">
        <w:rPr>
          <w:rFonts w:ascii="Times New Roman" w:hAnsi="Times New Roman" w:cs="Times New Roman"/>
          <w:sz w:val="24"/>
          <w:szCs w:val="24"/>
        </w:rPr>
        <w:t xml:space="preserve"> performance from their business operation. This is in line with the findi</w:t>
      </w:r>
      <w:r w:rsidR="004B5A08" w:rsidRPr="00256AFC">
        <w:rPr>
          <w:rFonts w:ascii="Times New Roman" w:hAnsi="Times New Roman" w:cs="Times New Roman"/>
          <w:sz w:val="24"/>
          <w:szCs w:val="24"/>
        </w:rPr>
        <w:t>ngs of this study that the long</w:t>
      </w:r>
      <w:r w:rsidRPr="00256AFC">
        <w:rPr>
          <w:rFonts w:ascii="Times New Roman" w:hAnsi="Times New Roman" w:cs="Times New Roman"/>
          <w:sz w:val="24"/>
          <w:szCs w:val="24"/>
        </w:rPr>
        <w:t xml:space="preserve"> term de</w:t>
      </w:r>
      <w:r w:rsidR="004B5A08" w:rsidRPr="00256AFC">
        <w:rPr>
          <w:rFonts w:ascii="Times New Roman" w:hAnsi="Times New Roman" w:cs="Times New Roman"/>
          <w:sz w:val="24"/>
          <w:szCs w:val="24"/>
        </w:rPr>
        <w:t>bt of listed service companies</w:t>
      </w:r>
      <w:r w:rsidRPr="00256AFC">
        <w:rPr>
          <w:rFonts w:ascii="Times New Roman" w:hAnsi="Times New Roman" w:cs="Times New Roman"/>
          <w:sz w:val="24"/>
          <w:szCs w:val="24"/>
        </w:rPr>
        <w:t xml:space="preserve"> in Nigeria influences their financial performance positively.</w:t>
      </w:r>
    </w:p>
    <w:p w:rsidR="006B21D1" w:rsidRPr="00256AFC" w:rsidRDefault="00D71E4D" w:rsidP="00256AFC">
      <w:pPr>
        <w:pStyle w:val="ListParagraph"/>
        <w:numPr>
          <w:ilvl w:val="0"/>
          <w:numId w:val="21"/>
        </w:numPr>
        <w:spacing w:line="480" w:lineRule="auto"/>
        <w:jc w:val="both"/>
        <w:rPr>
          <w:rFonts w:ascii="Times New Roman" w:hAnsi="Times New Roman" w:cs="Times New Roman"/>
          <w:sz w:val="24"/>
          <w:szCs w:val="24"/>
        </w:rPr>
      </w:pPr>
      <w:r w:rsidRPr="00256AFC">
        <w:rPr>
          <w:rFonts w:ascii="Times New Roman" w:hAnsi="Times New Roman" w:cs="Times New Roman"/>
          <w:sz w:val="24"/>
          <w:szCs w:val="24"/>
        </w:rPr>
        <w:t xml:space="preserve">  </w:t>
      </w:r>
      <w:r w:rsidR="006351A4" w:rsidRPr="00256AFC">
        <w:rPr>
          <w:rFonts w:ascii="Times New Roman" w:hAnsi="Times New Roman" w:cs="Times New Roman"/>
          <w:sz w:val="24"/>
          <w:szCs w:val="24"/>
        </w:rPr>
        <w:t>The Management of Nigerian listed service companies should be concerned about the level of their total debt to total asset, for better firm performance. This is because the findings of this study revealed a negative insignificant relation</w:t>
      </w:r>
      <w:r w:rsidR="0080721B" w:rsidRPr="00256AFC">
        <w:rPr>
          <w:rFonts w:ascii="Times New Roman" w:hAnsi="Times New Roman" w:cs="Times New Roman"/>
          <w:sz w:val="24"/>
          <w:szCs w:val="24"/>
        </w:rPr>
        <w:t>ship the variables and firm</w:t>
      </w:r>
      <w:r w:rsidR="006351A4" w:rsidRPr="00256AFC">
        <w:rPr>
          <w:rFonts w:ascii="Times New Roman" w:hAnsi="Times New Roman" w:cs="Times New Roman"/>
          <w:sz w:val="24"/>
          <w:szCs w:val="24"/>
        </w:rPr>
        <w:t xml:space="preserve"> performance.</w:t>
      </w:r>
      <w:r w:rsidR="00256AFC">
        <w:rPr>
          <w:rFonts w:ascii="Times New Roman" w:hAnsi="Times New Roman" w:cs="Times New Roman"/>
          <w:sz w:val="24"/>
          <w:szCs w:val="24"/>
        </w:rPr>
        <w:t xml:space="preserve"> </w:t>
      </w:r>
      <w:r w:rsidR="00326D98" w:rsidRPr="00256AFC">
        <w:rPr>
          <w:rFonts w:ascii="Times New Roman" w:hAnsi="Times New Roman" w:cs="Times New Roman"/>
          <w:sz w:val="24"/>
          <w:szCs w:val="24"/>
        </w:rPr>
        <w:t>The Management of Nig</w:t>
      </w:r>
      <w:r w:rsidR="004B5A08" w:rsidRPr="00256AFC">
        <w:rPr>
          <w:rFonts w:ascii="Times New Roman" w:hAnsi="Times New Roman" w:cs="Times New Roman"/>
          <w:sz w:val="24"/>
          <w:szCs w:val="24"/>
        </w:rPr>
        <w:t>erian listed service companies</w:t>
      </w:r>
      <w:r w:rsidR="00326D98" w:rsidRPr="00256AFC">
        <w:rPr>
          <w:rFonts w:ascii="Times New Roman" w:hAnsi="Times New Roman" w:cs="Times New Roman"/>
          <w:sz w:val="24"/>
          <w:szCs w:val="24"/>
        </w:rPr>
        <w:t xml:space="preserve"> should be concerned about the level of </w:t>
      </w:r>
      <w:r w:rsidR="004B5A08" w:rsidRPr="00256AFC">
        <w:rPr>
          <w:rFonts w:ascii="Times New Roman" w:hAnsi="Times New Roman" w:cs="Times New Roman"/>
          <w:sz w:val="24"/>
          <w:szCs w:val="24"/>
        </w:rPr>
        <w:t>their total debt to total asset, for better firm</w:t>
      </w:r>
      <w:r w:rsidR="00326D98" w:rsidRPr="00256AFC">
        <w:rPr>
          <w:rFonts w:ascii="Times New Roman" w:hAnsi="Times New Roman" w:cs="Times New Roman"/>
          <w:sz w:val="24"/>
          <w:szCs w:val="24"/>
        </w:rPr>
        <w:t xml:space="preserve"> performance. This is because the findings of this study revealed a negative insignificant relationship the variables and financial performance.</w:t>
      </w:r>
    </w:p>
    <w:p w:rsidR="00256AFC" w:rsidRPr="00FE2E9D" w:rsidRDefault="004B5A08" w:rsidP="00776F59">
      <w:pPr>
        <w:pStyle w:val="ListParagraph"/>
        <w:numPr>
          <w:ilvl w:val="0"/>
          <w:numId w:val="21"/>
        </w:numPr>
        <w:spacing w:line="480" w:lineRule="auto"/>
        <w:jc w:val="both"/>
        <w:rPr>
          <w:rFonts w:ascii="Times New Roman" w:hAnsi="Times New Roman" w:cs="Times New Roman"/>
          <w:sz w:val="24"/>
          <w:szCs w:val="24"/>
        </w:rPr>
      </w:pPr>
      <w:r w:rsidRPr="00256AFC">
        <w:rPr>
          <w:rFonts w:ascii="Times New Roman" w:hAnsi="Times New Roman" w:cs="Times New Roman"/>
          <w:sz w:val="24"/>
          <w:szCs w:val="24"/>
        </w:rPr>
        <w:t xml:space="preserve"> Stakeholders of listed service </w:t>
      </w:r>
      <w:r w:rsidR="00326D98" w:rsidRPr="00256AFC">
        <w:rPr>
          <w:rFonts w:ascii="Times New Roman" w:hAnsi="Times New Roman" w:cs="Times New Roman"/>
          <w:sz w:val="24"/>
          <w:szCs w:val="24"/>
        </w:rPr>
        <w:t xml:space="preserve">in Nigeria should also reduce the level of total debt to total assets and long term debt </w:t>
      </w:r>
      <w:r w:rsidRPr="00256AFC">
        <w:rPr>
          <w:rFonts w:ascii="Times New Roman" w:hAnsi="Times New Roman" w:cs="Times New Roman"/>
          <w:sz w:val="24"/>
          <w:szCs w:val="24"/>
        </w:rPr>
        <w:t xml:space="preserve">to total asset </w:t>
      </w:r>
      <w:r w:rsidR="00326D98" w:rsidRPr="00256AFC">
        <w:rPr>
          <w:rFonts w:ascii="Times New Roman" w:hAnsi="Times New Roman" w:cs="Times New Roman"/>
          <w:sz w:val="24"/>
          <w:szCs w:val="24"/>
        </w:rPr>
        <w:t>of any fir</w:t>
      </w:r>
      <w:r w:rsidRPr="00256AFC">
        <w:rPr>
          <w:rFonts w:ascii="Times New Roman" w:hAnsi="Times New Roman" w:cs="Times New Roman"/>
          <w:sz w:val="24"/>
          <w:szCs w:val="24"/>
        </w:rPr>
        <w:t xml:space="preserve">m in order to improve firm </w:t>
      </w:r>
      <w:r w:rsidR="00326D98" w:rsidRPr="00256AFC">
        <w:rPr>
          <w:rFonts w:ascii="Times New Roman" w:hAnsi="Times New Roman" w:cs="Times New Roman"/>
          <w:sz w:val="24"/>
          <w:szCs w:val="24"/>
        </w:rPr>
        <w:t>performance. This is in line with the findings of this study that revealed a negative significant impact of total debt</w:t>
      </w:r>
      <w:r w:rsidRPr="00256AFC">
        <w:rPr>
          <w:rFonts w:ascii="Times New Roman" w:hAnsi="Times New Roman" w:cs="Times New Roman"/>
          <w:sz w:val="24"/>
          <w:szCs w:val="24"/>
        </w:rPr>
        <w:t xml:space="preserve"> and long term debt on </w:t>
      </w:r>
      <w:r w:rsidR="00903D10" w:rsidRPr="00256AFC">
        <w:rPr>
          <w:rFonts w:ascii="Times New Roman" w:hAnsi="Times New Roman" w:cs="Times New Roman"/>
          <w:sz w:val="24"/>
          <w:szCs w:val="24"/>
        </w:rPr>
        <w:t>firm’s</w:t>
      </w:r>
      <w:r w:rsidR="00326D98" w:rsidRPr="00256AFC">
        <w:rPr>
          <w:rFonts w:ascii="Times New Roman" w:hAnsi="Times New Roman" w:cs="Times New Roman"/>
          <w:sz w:val="24"/>
          <w:szCs w:val="24"/>
        </w:rPr>
        <w:t xml:space="preserve"> performan</w:t>
      </w:r>
      <w:r w:rsidRPr="00256AFC">
        <w:rPr>
          <w:rFonts w:ascii="Times New Roman" w:hAnsi="Times New Roman" w:cs="Times New Roman"/>
          <w:sz w:val="24"/>
          <w:szCs w:val="24"/>
        </w:rPr>
        <w:t>ce of listed service companies</w:t>
      </w:r>
      <w:r w:rsidR="00326D98" w:rsidRPr="00256AFC">
        <w:rPr>
          <w:rFonts w:ascii="Times New Roman" w:hAnsi="Times New Roman" w:cs="Times New Roman"/>
          <w:sz w:val="24"/>
          <w:szCs w:val="24"/>
        </w:rPr>
        <w:t xml:space="preserve"> in Nigeri</w:t>
      </w:r>
      <w:r w:rsidR="006B21D1" w:rsidRPr="00256AFC">
        <w:rPr>
          <w:rFonts w:ascii="Times New Roman" w:hAnsi="Times New Roman" w:cs="Times New Roman"/>
          <w:sz w:val="24"/>
          <w:szCs w:val="24"/>
        </w:rPr>
        <w:t>a.</w:t>
      </w:r>
    </w:p>
    <w:p w:rsidR="00256AFC" w:rsidRDefault="00256AFC" w:rsidP="00776F59">
      <w:pPr>
        <w:spacing w:line="480" w:lineRule="auto"/>
        <w:jc w:val="both"/>
        <w:rPr>
          <w:sz w:val="24"/>
          <w:szCs w:val="24"/>
        </w:rPr>
      </w:pPr>
    </w:p>
    <w:p w:rsidR="00256AFC" w:rsidRDefault="00256AFC" w:rsidP="00776F59">
      <w:pPr>
        <w:spacing w:line="480" w:lineRule="auto"/>
        <w:jc w:val="both"/>
        <w:rPr>
          <w:sz w:val="24"/>
          <w:szCs w:val="24"/>
        </w:rPr>
      </w:pPr>
    </w:p>
    <w:p w:rsidR="00610080" w:rsidRDefault="00CC0F49" w:rsidP="00776F59">
      <w:pPr>
        <w:spacing w:line="480" w:lineRule="auto"/>
        <w:jc w:val="both"/>
        <w:rPr>
          <w:sz w:val="24"/>
          <w:szCs w:val="24"/>
        </w:rPr>
      </w:pPr>
      <w:r>
        <w:rPr>
          <w:sz w:val="24"/>
          <w:szCs w:val="24"/>
        </w:rPr>
        <w:lastRenderedPageBreak/>
        <w:t xml:space="preserve"> </w:t>
      </w:r>
    </w:p>
    <w:p w:rsidR="00C05E19" w:rsidRPr="00610080" w:rsidRDefault="00C05E19" w:rsidP="00C05E19">
      <w:pPr>
        <w:spacing w:line="480" w:lineRule="auto"/>
        <w:ind w:left="720" w:hanging="720"/>
        <w:jc w:val="both"/>
        <w:rPr>
          <w:b/>
          <w:sz w:val="24"/>
          <w:szCs w:val="24"/>
        </w:rPr>
      </w:pPr>
      <w:r w:rsidRPr="00610080">
        <w:rPr>
          <w:b/>
          <w:sz w:val="24"/>
          <w:szCs w:val="24"/>
        </w:rPr>
        <w:t>REFERENCE</w:t>
      </w:r>
      <w:r>
        <w:rPr>
          <w:b/>
          <w:sz w:val="24"/>
          <w:szCs w:val="24"/>
        </w:rPr>
        <w:t>S</w:t>
      </w:r>
    </w:p>
    <w:p w:rsidR="00C05E19" w:rsidRDefault="00C05E19" w:rsidP="00C05E19">
      <w:pPr>
        <w:spacing w:line="480" w:lineRule="auto"/>
        <w:ind w:left="720" w:hanging="720"/>
        <w:jc w:val="both"/>
        <w:rPr>
          <w:sz w:val="24"/>
          <w:szCs w:val="24"/>
        </w:rPr>
      </w:pPr>
      <w:r>
        <w:rPr>
          <w:rFonts w:eastAsia="Times New Roman"/>
          <w:sz w:val="24"/>
          <w:szCs w:val="24"/>
        </w:rPr>
        <w:t>Abbasali, P., and Malekian, E. (2012). “The relationship between capital structure and firm performance measures</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 and commerce</w:t>
      </w:r>
      <w:r>
        <w:rPr>
          <w:rFonts w:eastAsia="Times New Roman"/>
          <w:sz w:val="24"/>
          <w:szCs w:val="24"/>
        </w:rPr>
        <w:t>. Department of accounting. Tehran. Iran</w:t>
      </w:r>
    </w:p>
    <w:p w:rsidR="00C05E19" w:rsidRDefault="00C05E19" w:rsidP="00C05E19">
      <w:pPr>
        <w:spacing w:line="480" w:lineRule="auto"/>
        <w:ind w:left="720" w:hanging="720"/>
        <w:jc w:val="both"/>
        <w:rPr>
          <w:sz w:val="24"/>
          <w:szCs w:val="24"/>
        </w:rPr>
      </w:pPr>
      <w:r>
        <w:rPr>
          <w:rFonts w:eastAsia="Times New Roman"/>
          <w:sz w:val="24"/>
          <w:szCs w:val="24"/>
        </w:rPr>
        <w:t>Abiodum, Y. (2012</w:t>
      </w:r>
      <w:r>
        <w:rPr>
          <w:rFonts w:eastAsia="Times New Roman"/>
          <w:i/>
          <w:iCs/>
          <w:sz w:val="24"/>
          <w:szCs w:val="24"/>
        </w:rPr>
        <w:t>).</w:t>
      </w:r>
      <w:r>
        <w:rPr>
          <w:rFonts w:eastAsia="Times New Roman"/>
          <w:sz w:val="24"/>
          <w:szCs w:val="24"/>
        </w:rPr>
        <w:t xml:space="preserve"> </w:t>
      </w:r>
      <w:r>
        <w:rPr>
          <w:rFonts w:eastAsia="Times New Roman"/>
          <w:i/>
          <w:iCs/>
          <w:sz w:val="24"/>
          <w:szCs w:val="24"/>
        </w:rPr>
        <w:t>“</w:t>
      </w:r>
      <w:r>
        <w:rPr>
          <w:rFonts w:eastAsia="Times New Roman"/>
          <w:sz w:val="24"/>
          <w:szCs w:val="24"/>
        </w:rPr>
        <w:t>The effect of optimal capital structure on firm’s performance in Nigeria</w:t>
      </w:r>
      <w:r>
        <w:rPr>
          <w:rFonts w:eastAsia="Times New Roman"/>
          <w:i/>
          <w:iCs/>
          <w:sz w:val="24"/>
          <w:szCs w:val="24"/>
        </w:rPr>
        <w:t>.</w:t>
      </w:r>
      <w:r>
        <w:rPr>
          <w:rFonts w:eastAsia="Times New Roman"/>
          <w:sz w:val="24"/>
          <w:szCs w:val="24"/>
        </w:rPr>
        <w:t>”</w:t>
      </w:r>
      <w:r>
        <w:rPr>
          <w:rFonts w:eastAsia="Times New Roman"/>
          <w:i/>
          <w:iCs/>
          <w:sz w:val="24"/>
          <w:szCs w:val="24"/>
        </w:rPr>
        <w:t>Journal of energy trend in economics and management science</w:t>
      </w:r>
      <w:r>
        <w:rPr>
          <w:rFonts w:eastAsia="Times New Roman"/>
          <w:sz w:val="24"/>
          <w:szCs w:val="24"/>
        </w:rPr>
        <w:t>. Accounting department, Ukraine</w:t>
      </w:r>
    </w:p>
    <w:p w:rsidR="00C05E19" w:rsidRDefault="00C05E19" w:rsidP="00C05E19">
      <w:pPr>
        <w:spacing w:line="480" w:lineRule="auto"/>
        <w:ind w:left="720" w:hanging="720"/>
        <w:jc w:val="both"/>
        <w:rPr>
          <w:sz w:val="24"/>
          <w:szCs w:val="24"/>
        </w:rPr>
      </w:pPr>
      <w:r>
        <w:rPr>
          <w:rFonts w:eastAsia="Times New Roman"/>
          <w:sz w:val="24"/>
          <w:szCs w:val="24"/>
        </w:rPr>
        <w:t xml:space="preserve">Adesina, O., and Mwidobie, M. (2016). Capital structure and financial performance in Nigeria. </w:t>
      </w:r>
      <w:r>
        <w:rPr>
          <w:rFonts w:eastAsia="Times New Roman"/>
          <w:i/>
          <w:iCs/>
          <w:sz w:val="24"/>
          <w:szCs w:val="24"/>
        </w:rPr>
        <w:t>International journal of business and social research</w:t>
      </w:r>
      <w:r>
        <w:rPr>
          <w:rFonts w:eastAsia="Times New Roman"/>
          <w:sz w:val="24"/>
          <w:szCs w:val="24"/>
        </w:rPr>
        <w:t>. Volume 5. Nigeria.</w:t>
      </w:r>
    </w:p>
    <w:p w:rsidR="00C05E19" w:rsidRDefault="00C05E19" w:rsidP="00C05E19">
      <w:pPr>
        <w:spacing w:line="480" w:lineRule="auto"/>
        <w:ind w:left="720" w:hanging="720"/>
        <w:jc w:val="both"/>
        <w:rPr>
          <w:sz w:val="24"/>
          <w:szCs w:val="24"/>
        </w:rPr>
      </w:pPr>
      <w:r>
        <w:rPr>
          <w:rFonts w:eastAsia="Times New Roman"/>
          <w:sz w:val="24"/>
          <w:szCs w:val="24"/>
        </w:rPr>
        <w:t>Alawad, S.</w:t>
      </w:r>
      <w:r>
        <w:rPr>
          <w:sz w:val="24"/>
          <w:szCs w:val="24"/>
        </w:rPr>
        <w:t xml:space="preserve"> </w:t>
      </w:r>
      <w:r>
        <w:rPr>
          <w:rFonts w:eastAsia="Times New Roman"/>
          <w:b/>
          <w:bCs/>
          <w:sz w:val="24"/>
          <w:szCs w:val="24"/>
        </w:rPr>
        <w:t>(</w:t>
      </w:r>
      <w:r>
        <w:rPr>
          <w:rFonts w:eastAsia="Times New Roman"/>
          <w:sz w:val="24"/>
          <w:szCs w:val="24"/>
        </w:rPr>
        <w:t>2016).</w:t>
      </w:r>
      <w:r>
        <w:rPr>
          <w:rFonts w:eastAsia="Times New Roman"/>
          <w:b/>
          <w:bCs/>
          <w:sz w:val="24"/>
          <w:szCs w:val="24"/>
        </w:rPr>
        <w:t xml:space="preserve"> </w:t>
      </w:r>
      <w:r>
        <w:rPr>
          <w:rFonts w:eastAsia="Times New Roman"/>
          <w:sz w:val="24"/>
          <w:szCs w:val="24"/>
        </w:rPr>
        <w:t>“Capital structure effect on firm</w:t>
      </w:r>
      <w:r>
        <w:rPr>
          <w:rFonts w:eastAsia="Times New Roman"/>
          <w:b/>
          <w:bCs/>
          <w:sz w:val="24"/>
          <w:szCs w:val="24"/>
        </w:rPr>
        <w:t xml:space="preserve"> </w:t>
      </w:r>
      <w:r>
        <w:rPr>
          <w:rFonts w:eastAsia="Times New Roman"/>
          <w:sz w:val="24"/>
          <w:szCs w:val="24"/>
        </w:rPr>
        <w:t>performance.”</w:t>
      </w:r>
      <w:r>
        <w:rPr>
          <w:rFonts w:eastAsia="Times New Roman"/>
          <w:b/>
          <w:bCs/>
          <w:sz w:val="24"/>
          <w:szCs w:val="24"/>
        </w:rPr>
        <w:t xml:space="preserve"> </w:t>
      </w:r>
      <w:r>
        <w:rPr>
          <w:rFonts w:eastAsia="Times New Roman"/>
          <w:sz w:val="24"/>
          <w:szCs w:val="24"/>
        </w:rPr>
        <w:t>Research project-Saint Mary’s University. Saudi Arabia.</w:t>
      </w:r>
    </w:p>
    <w:p w:rsidR="00C05E19" w:rsidRDefault="00C05E19" w:rsidP="00C05E19">
      <w:pPr>
        <w:spacing w:line="480" w:lineRule="auto"/>
        <w:ind w:left="720" w:hanging="720"/>
        <w:jc w:val="both"/>
        <w:rPr>
          <w:sz w:val="24"/>
          <w:szCs w:val="24"/>
        </w:rPr>
      </w:pPr>
      <w:r>
        <w:rPr>
          <w:rFonts w:eastAsia="Times New Roman"/>
          <w:sz w:val="24"/>
          <w:szCs w:val="24"/>
        </w:rPr>
        <w:t>Brealey, A. R, and</w:t>
      </w:r>
      <w:r>
        <w:rPr>
          <w:sz w:val="24"/>
          <w:szCs w:val="24"/>
        </w:rPr>
        <w:t xml:space="preserve"> </w:t>
      </w:r>
      <w:r>
        <w:rPr>
          <w:rFonts w:eastAsia="Times New Roman"/>
          <w:sz w:val="24"/>
          <w:szCs w:val="24"/>
        </w:rPr>
        <w:t>Myers, C. S. (2001).” Fundamentals of Corporate financ</w:t>
      </w:r>
      <w:r>
        <w:rPr>
          <w:rFonts w:eastAsia="Times New Roman"/>
          <w:i/>
          <w:iCs/>
          <w:sz w:val="24"/>
          <w:szCs w:val="24"/>
        </w:rPr>
        <w:t>e</w:t>
      </w:r>
      <w:r>
        <w:rPr>
          <w:rFonts w:eastAsia="Times New Roman"/>
          <w:sz w:val="24"/>
          <w:szCs w:val="24"/>
        </w:rPr>
        <w:t>”. Third edition, Mc Graw Hill. University of phoenix, United States of America</w:t>
      </w:r>
      <w:r>
        <w:rPr>
          <w:rFonts w:eastAsia="Times New Roman"/>
          <w:color w:val="FF0000"/>
          <w:sz w:val="24"/>
          <w:szCs w:val="24"/>
        </w:rPr>
        <w:t>.</w:t>
      </w:r>
    </w:p>
    <w:p w:rsidR="00C05E19" w:rsidRDefault="00C05E19" w:rsidP="00C05E19">
      <w:pPr>
        <w:spacing w:line="480" w:lineRule="auto"/>
        <w:ind w:left="720" w:hanging="720"/>
        <w:jc w:val="both"/>
        <w:rPr>
          <w:sz w:val="24"/>
          <w:szCs w:val="24"/>
        </w:rPr>
      </w:pPr>
      <w:r>
        <w:rPr>
          <w:rFonts w:eastAsia="Times New Roman"/>
          <w:sz w:val="24"/>
          <w:szCs w:val="24"/>
        </w:rPr>
        <w:t>Bundala, N. N. (2012). “Do Nigeria Companies practice Pecking Order theory</w:t>
      </w:r>
      <w:r>
        <w:rPr>
          <w:rFonts w:eastAsia="Times New Roman"/>
          <w:i/>
          <w:iCs/>
          <w:sz w:val="24"/>
          <w:szCs w:val="24"/>
        </w:rPr>
        <w:t>,</w:t>
      </w:r>
      <w:r>
        <w:rPr>
          <w:rFonts w:eastAsia="Times New Roman"/>
          <w:sz w:val="24"/>
          <w:szCs w:val="24"/>
        </w:rPr>
        <w:t xml:space="preserve"> Agency Cost or Trade Off?” </w:t>
      </w:r>
      <w:r>
        <w:rPr>
          <w:rFonts w:eastAsia="Times New Roman"/>
          <w:i/>
          <w:iCs/>
          <w:sz w:val="24"/>
          <w:szCs w:val="24"/>
        </w:rPr>
        <w:t>International journal of economics and financial</w:t>
      </w:r>
      <w:r>
        <w:rPr>
          <w:rFonts w:eastAsia="Times New Roman"/>
          <w:sz w:val="24"/>
          <w:szCs w:val="24"/>
        </w:rPr>
        <w:t xml:space="preserve"> </w:t>
      </w:r>
      <w:r>
        <w:rPr>
          <w:rFonts w:eastAsia="Times New Roman"/>
          <w:i/>
          <w:iCs/>
          <w:sz w:val="24"/>
          <w:szCs w:val="24"/>
        </w:rPr>
        <w:t>issues</w:t>
      </w:r>
      <w:r>
        <w:rPr>
          <w:rFonts w:eastAsia="Times New Roman"/>
          <w:sz w:val="24"/>
          <w:szCs w:val="24"/>
        </w:rPr>
        <w:t>, Nigeria.</w:t>
      </w:r>
    </w:p>
    <w:p w:rsidR="00C05E19" w:rsidRDefault="00C05E19" w:rsidP="00C05E19">
      <w:pPr>
        <w:spacing w:line="480" w:lineRule="auto"/>
        <w:ind w:left="720" w:hanging="720"/>
        <w:jc w:val="both"/>
        <w:rPr>
          <w:sz w:val="24"/>
          <w:szCs w:val="24"/>
        </w:rPr>
      </w:pPr>
      <w:r>
        <w:rPr>
          <w:rFonts w:eastAsia="Times New Roman"/>
          <w:sz w:val="24"/>
          <w:szCs w:val="24"/>
        </w:rPr>
        <w:t>Burja, C. (2014). “Factors influencing the company’s profitability</w:t>
      </w:r>
      <w:r>
        <w:rPr>
          <w:rFonts w:eastAsia="Times New Roman"/>
          <w:i/>
          <w:iCs/>
          <w:sz w:val="24"/>
          <w:szCs w:val="24"/>
        </w:rPr>
        <w:t>.”</w:t>
      </w:r>
      <w:r>
        <w:rPr>
          <w:rFonts w:eastAsia="Times New Roman"/>
          <w:sz w:val="24"/>
          <w:szCs w:val="24"/>
        </w:rPr>
        <w:t>Annales University.</w:t>
      </w:r>
      <w:r>
        <w:rPr>
          <w:sz w:val="24"/>
          <w:szCs w:val="24"/>
        </w:rPr>
        <w:t xml:space="preserve">  </w:t>
      </w:r>
      <w:r>
        <w:rPr>
          <w:rFonts w:eastAsia="Times New Roman"/>
          <w:sz w:val="24"/>
          <w:szCs w:val="24"/>
        </w:rPr>
        <w:t>Romania.</w:t>
      </w:r>
    </w:p>
    <w:p w:rsidR="00C05E19" w:rsidRDefault="00C05E19" w:rsidP="00C05E19">
      <w:pPr>
        <w:spacing w:line="480" w:lineRule="auto"/>
        <w:ind w:left="720" w:hanging="720"/>
        <w:jc w:val="both"/>
        <w:rPr>
          <w:sz w:val="24"/>
          <w:szCs w:val="24"/>
        </w:rPr>
      </w:pPr>
      <w:r>
        <w:rPr>
          <w:rFonts w:eastAsia="Times New Roman"/>
          <w:sz w:val="24"/>
          <w:szCs w:val="24"/>
        </w:rPr>
        <w:t>Chandy,</w:t>
      </w:r>
      <w:r>
        <w:rPr>
          <w:sz w:val="24"/>
          <w:szCs w:val="24"/>
        </w:rPr>
        <w:t xml:space="preserve"> </w:t>
      </w:r>
      <w:r>
        <w:rPr>
          <w:rFonts w:eastAsia="Times New Roman"/>
          <w:sz w:val="24"/>
          <w:szCs w:val="24"/>
        </w:rPr>
        <w:t>S. (2012).“</w:t>
      </w:r>
      <w:r>
        <w:rPr>
          <w:rFonts w:eastAsia="Times New Roman"/>
          <w:i/>
          <w:iCs/>
          <w:sz w:val="24"/>
          <w:szCs w:val="24"/>
        </w:rPr>
        <w:t>Management Accounting.</w:t>
      </w:r>
      <w:r>
        <w:rPr>
          <w:rFonts w:eastAsia="Times New Roman"/>
          <w:sz w:val="24"/>
          <w:szCs w:val="24"/>
        </w:rPr>
        <w:t>” Rajendra Ravindra printers PVT Limited. S.chandy and company limited. New Delhi-India.</w:t>
      </w:r>
    </w:p>
    <w:p w:rsidR="00C05E19" w:rsidRDefault="00C05E19" w:rsidP="00C05E19">
      <w:pPr>
        <w:spacing w:line="480" w:lineRule="auto"/>
        <w:ind w:left="720" w:hanging="720"/>
        <w:jc w:val="both"/>
        <w:rPr>
          <w:sz w:val="24"/>
          <w:szCs w:val="24"/>
        </w:rPr>
        <w:sectPr w:rsidR="00C05E19">
          <w:footerReference w:type="default" r:id="rId9"/>
          <w:pgSz w:w="12240" w:h="15840"/>
          <w:pgMar w:top="807" w:right="1400" w:bottom="381" w:left="1440" w:header="0" w:footer="0" w:gutter="0"/>
          <w:cols w:space="720" w:equalWidth="0">
            <w:col w:w="9400"/>
          </w:cols>
        </w:sectPr>
      </w:pP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r>
        <w:rPr>
          <w:rFonts w:eastAsia="Times New Roman"/>
          <w:sz w:val="24"/>
          <w:szCs w:val="24"/>
        </w:rPr>
        <w:t>Chisti, A. K., Ali, K., and Sangmi, D. M. (2016). “Impact of capital structure on profitability of listed companies in India. Volume 13.Issue 17. University of Kashmir, Srinagar, India</w:t>
      </w:r>
    </w:p>
    <w:p w:rsidR="00C05E19" w:rsidRDefault="00C05E19" w:rsidP="00C05E19">
      <w:pPr>
        <w:tabs>
          <w:tab w:val="left" w:pos="1560"/>
        </w:tabs>
        <w:spacing w:line="480" w:lineRule="auto"/>
        <w:ind w:left="720" w:hanging="720"/>
        <w:jc w:val="both"/>
        <w:rPr>
          <w:sz w:val="24"/>
          <w:szCs w:val="24"/>
        </w:rPr>
      </w:pPr>
      <w:r>
        <w:rPr>
          <w:rFonts w:eastAsia="Times New Roman"/>
          <w:sz w:val="24"/>
          <w:szCs w:val="24"/>
        </w:rPr>
        <w:t>FengX. (2016). “The relationship between capital structure and corporate performance.” Bachelor thesis in economics. Jonkoping International business school, Sweden.</w:t>
      </w:r>
    </w:p>
    <w:p w:rsidR="00C05E19" w:rsidRDefault="00C05E19" w:rsidP="00C05E19">
      <w:pPr>
        <w:spacing w:line="480" w:lineRule="auto"/>
        <w:ind w:left="720" w:hanging="720"/>
        <w:jc w:val="both"/>
        <w:rPr>
          <w:rFonts w:eastAsia="Times New Roman"/>
          <w:sz w:val="24"/>
          <w:szCs w:val="24"/>
        </w:rPr>
      </w:pPr>
      <w:r>
        <w:rPr>
          <w:rFonts w:eastAsia="Times New Roman"/>
          <w:sz w:val="24"/>
          <w:szCs w:val="24"/>
        </w:rPr>
        <w:t xml:space="preserve">Frentzel, P. (2016), “Capital structure theory since Modigliani and Miller”. Germany. Goyal, A. M. (2016). “Impact of capital structure on performance of listed public sector </w:t>
      </w:r>
    </w:p>
    <w:p w:rsidR="00C05E19" w:rsidRPr="0068149D" w:rsidRDefault="00C05E19" w:rsidP="00C05E19">
      <w:pPr>
        <w:spacing w:line="480" w:lineRule="auto"/>
        <w:ind w:left="720" w:hanging="720"/>
        <w:jc w:val="both"/>
        <w:rPr>
          <w:rFonts w:eastAsia="Times New Roman"/>
          <w:sz w:val="24"/>
          <w:szCs w:val="24"/>
        </w:rPr>
      </w:pPr>
      <w:r>
        <w:rPr>
          <w:rFonts w:eastAsia="Times New Roman"/>
          <w:sz w:val="24"/>
          <w:szCs w:val="24"/>
        </w:rPr>
        <w:t xml:space="preserve"> </w:t>
      </w:r>
      <w:r w:rsidRPr="00CB72AC">
        <w:rPr>
          <w:rFonts w:eastAsia="Times New Roman"/>
          <w:sz w:val="24"/>
          <w:szCs w:val="24"/>
        </w:rPr>
        <w:t>Gill, A., Biger, N., Pail, C. &amp; Bhutani, S.  (2009). the Determinants of Capital</w:t>
      </w:r>
      <w:r>
        <w:rPr>
          <w:rFonts w:eastAsia="Times New Roman"/>
          <w:sz w:val="24"/>
          <w:szCs w:val="24"/>
        </w:rPr>
        <w:t xml:space="preserve"> Structure in the </w:t>
      </w:r>
      <w:r w:rsidRPr="00CB72AC">
        <w:rPr>
          <w:rFonts w:eastAsia="Times New Roman"/>
          <w:sz w:val="24"/>
          <w:szCs w:val="24"/>
        </w:rPr>
        <w:t>Service Industry: Evidence from the United States.</w:t>
      </w:r>
      <w:r>
        <w:rPr>
          <w:rFonts w:eastAsia="Times New Roman"/>
          <w:sz w:val="24"/>
          <w:szCs w:val="24"/>
        </w:rPr>
        <w:t xml:space="preserve"> </w:t>
      </w:r>
      <w:r w:rsidRPr="00CB72AC">
        <w:rPr>
          <w:rFonts w:eastAsia="Times New Roman"/>
          <w:sz w:val="24"/>
          <w:szCs w:val="24"/>
        </w:rPr>
        <w:t>The Open Business Journal, 2(1), 48-53</w:t>
      </w:r>
      <w:r w:rsidRPr="00CB72AC">
        <w:rPr>
          <w:rFonts w:ascii="Arial" w:eastAsia="Times New Roman" w:hAnsi="Arial" w:cs="Arial"/>
          <w:sz w:val="25"/>
          <w:szCs w:val="25"/>
        </w:rPr>
        <w:t>.</w:t>
      </w:r>
      <w:r>
        <w:rPr>
          <w:rFonts w:ascii="Arial" w:eastAsia="Times New Roman" w:hAnsi="Arial" w:cs="Arial"/>
          <w:sz w:val="25"/>
          <w:szCs w:val="25"/>
        </w:rPr>
        <w:t xml:space="preserve"> </w:t>
      </w:r>
      <w:r>
        <w:rPr>
          <w:rFonts w:eastAsia="Times New Roman"/>
          <w:sz w:val="24"/>
          <w:szCs w:val="24"/>
        </w:rPr>
        <w:t xml:space="preserve">Banks in India”. </w:t>
      </w:r>
      <w:r>
        <w:rPr>
          <w:rFonts w:eastAsia="Times New Roman"/>
          <w:i/>
          <w:iCs/>
          <w:sz w:val="24"/>
          <w:szCs w:val="24"/>
        </w:rPr>
        <w:t>International Journal of business and management invention</w:t>
      </w:r>
      <w:r>
        <w:rPr>
          <w:rFonts w:eastAsia="Times New Roman"/>
          <w:sz w:val="24"/>
          <w:szCs w:val="24"/>
        </w:rPr>
        <w:t>. 3(10). India.</w:t>
      </w:r>
    </w:p>
    <w:p w:rsidR="00C05E19" w:rsidRDefault="00C05E19" w:rsidP="00C05E19">
      <w:pPr>
        <w:spacing w:line="480" w:lineRule="auto"/>
        <w:ind w:left="720" w:hanging="720"/>
        <w:jc w:val="both"/>
        <w:rPr>
          <w:sz w:val="24"/>
          <w:szCs w:val="24"/>
        </w:rPr>
      </w:pPr>
      <w:r>
        <w:rPr>
          <w:rFonts w:eastAsia="Times New Roman"/>
          <w:sz w:val="24"/>
          <w:szCs w:val="24"/>
        </w:rPr>
        <w:t>Higgins, J. (2005), “Radical statistical, Chapter 4.Education department</w:t>
      </w:r>
    </w:p>
    <w:p w:rsidR="00C05E19" w:rsidRDefault="00C05E19" w:rsidP="00C05E19">
      <w:pPr>
        <w:spacing w:line="480" w:lineRule="auto"/>
        <w:ind w:left="720" w:hanging="720"/>
        <w:jc w:val="both"/>
        <w:rPr>
          <w:sz w:val="24"/>
          <w:szCs w:val="24"/>
        </w:rPr>
      </w:pPr>
      <w:r>
        <w:rPr>
          <w:rFonts w:eastAsia="Times New Roman"/>
          <w:sz w:val="24"/>
          <w:szCs w:val="24"/>
        </w:rPr>
        <w:t xml:space="preserve">Hughes, D., Baasi, N. M., and Addae, A. A. (2016). “The effect of Capital structure on profitability           of listed firms in Ghana. </w:t>
      </w:r>
      <w:r>
        <w:rPr>
          <w:rFonts w:eastAsia="Times New Roman"/>
          <w:i/>
          <w:iCs/>
          <w:sz w:val="24"/>
          <w:szCs w:val="24"/>
        </w:rPr>
        <w:t>European journal of business and</w:t>
      </w:r>
      <w:r>
        <w:rPr>
          <w:rFonts w:eastAsia="Times New Roman"/>
          <w:sz w:val="24"/>
          <w:szCs w:val="24"/>
        </w:rPr>
        <w:t xml:space="preserve"> </w:t>
      </w:r>
      <w:r>
        <w:rPr>
          <w:rFonts w:eastAsia="Times New Roman"/>
          <w:i/>
          <w:iCs/>
          <w:sz w:val="24"/>
          <w:szCs w:val="24"/>
        </w:rPr>
        <w:t xml:space="preserve">management. </w:t>
      </w:r>
      <w:r>
        <w:rPr>
          <w:rFonts w:eastAsia="Times New Roman"/>
          <w:sz w:val="24"/>
          <w:szCs w:val="24"/>
        </w:rPr>
        <w:t>Methodist University college of Ghana. Ghana.</w:t>
      </w:r>
    </w:p>
    <w:p w:rsidR="00C05E19" w:rsidRDefault="00C05E19" w:rsidP="00C05E19">
      <w:pPr>
        <w:spacing w:line="480" w:lineRule="auto"/>
        <w:ind w:left="720" w:hanging="720"/>
        <w:jc w:val="both"/>
        <w:rPr>
          <w:sz w:val="24"/>
          <w:szCs w:val="24"/>
        </w:rPr>
      </w:pPr>
      <w:r>
        <w:rPr>
          <w:rFonts w:eastAsia="Times New Roman"/>
          <w:sz w:val="24"/>
          <w:szCs w:val="24"/>
        </w:rPr>
        <w:t>Kaaya, I., Marobhe, M. and Pastroy, D. (2016) “The relationship between capital structure and commercial bank performance</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finance</w:t>
      </w:r>
      <w:r>
        <w:rPr>
          <w:rFonts w:eastAsia="Times New Roman"/>
          <w:sz w:val="24"/>
          <w:szCs w:val="24"/>
        </w:rPr>
        <w:t xml:space="preserve"> </w:t>
      </w:r>
      <w:r>
        <w:rPr>
          <w:rFonts w:eastAsia="Times New Roman"/>
          <w:i/>
          <w:iCs/>
          <w:sz w:val="24"/>
          <w:szCs w:val="24"/>
        </w:rPr>
        <w:t>and economics</w:t>
      </w:r>
      <w:r>
        <w:rPr>
          <w:rFonts w:eastAsia="Times New Roman"/>
          <w:sz w:val="24"/>
          <w:szCs w:val="24"/>
        </w:rPr>
        <w:t>, Vol 1. Stock exchange, Nigeria.</w:t>
      </w:r>
    </w:p>
    <w:p w:rsidR="00C05E19" w:rsidRDefault="00C05E19" w:rsidP="00C05E19">
      <w:pPr>
        <w:spacing w:line="480" w:lineRule="auto"/>
        <w:ind w:left="720" w:hanging="720"/>
        <w:jc w:val="both"/>
        <w:rPr>
          <w:sz w:val="24"/>
          <w:szCs w:val="24"/>
        </w:rPr>
      </w:pPr>
      <w:r>
        <w:rPr>
          <w:rFonts w:eastAsia="Times New Roman"/>
          <w:sz w:val="24"/>
          <w:szCs w:val="24"/>
        </w:rPr>
        <w:t>Kemsley, D and Nissim, D. (2002), “A review of capital structure theory”. Romania</w:t>
      </w:r>
      <w:r>
        <w:rPr>
          <w:rFonts w:eastAsia="Times New Roman"/>
          <w:color w:val="FF0000"/>
          <w:sz w:val="24"/>
          <w:szCs w:val="24"/>
        </w:rPr>
        <w:t>.</w:t>
      </w:r>
      <w:r>
        <w:rPr>
          <w:rFonts w:eastAsia="Times New Roman"/>
          <w:sz w:val="24"/>
          <w:szCs w:val="24"/>
        </w:rPr>
        <w:t xml:space="preserve"> Kipesha, F. E., and Moshi, J. J. (2014).“Capital structure and firm performance</w:t>
      </w:r>
      <w:r>
        <w:rPr>
          <w:rFonts w:eastAsia="Times New Roman"/>
          <w:i/>
          <w:iCs/>
          <w:sz w:val="24"/>
          <w:szCs w:val="24"/>
        </w:rPr>
        <w:t>,</w:t>
      </w:r>
      <w:r>
        <w:rPr>
          <w:rFonts w:eastAsia="Times New Roman"/>
          <w:sz w:val="24"/>
          <w:szCs w:val="24"/>
        </w:rPr>
        <w:t xml:space="preserve"> Evidence from commercial banks in Nigeria”. </w:t>
      </w:r>
      <w:r>
        <w:rPr>
          <w:rFonts w:eastAsia="Times New Roman"/>
          <w:i/>
          <w:iCs/>
          <w:sz w:val="24"/>
          <w:szCs w:val="24"/>
        </w:rPr>
        <w:t>Research journal of finance and</w:t>
      </w:r>
      <w:r>
        <w:rPr>
          <w:rFonts w:eastAsia="Times New Roman"/>
          <w:sz w:val="24"/>
          <w:szCs w:val="24"/>
        </w:rPr>
        <w:t xml:space="preserve"> </w:t>
      </w:r>
      <w:r>
        <w:rPr>
          <w:rFonts w:eastAsia="Times New Roman"/>
          <w:i/>
          <w:iCs/>
          <w:sz w:val="24"/>
          <w:szCs w:val="24"/>
        </w:rPr>
        <w:t xml:space="preserve">accounting. </w:t>
      </w:r>
      <w:r>
        <w:rPr>
          <w:rFonts w:eastAsia="Times New Roman"/>
          <w:sz w:val="24"/>
          <w:szCs w:val="24"/>
        </w:rPr>
        <w:t>Vol.5. School of business, Mzumbe University. Morogoro.</w:t>
      </w:r>
    </w:p>
    <w:p w:rsidR="00C05E19" w:rsidRDefault="00C05E19" w:rsidP="00C05E19">
      <w:pPr>
        <w:spacing w:line="480" w:lineRule="auto"/>
        <w:ind w:left="720" w:hanging="720"/>
        <w:jc w:val="both"/>
        <w:rPr>
          <w:rFonts w:eastAsia="Times New Roman"/>
          <w:sz w:val="24"/>
          <w:szCs w:val="24"/>
        </w:rPr>
      </w:pPr>
      <w:r>
        <w:rPr>
          <w:rFonts w:eastAsia="Times New Roman"/>
          <w:sz w:val="24"/>
          <w:szCs w:val="24"/>
        </w:rPr>
        <w:t>Kothari, R. C. (2004). “Research methodology, methods and techniques</w:t>
      </w:r>
      <w:r>
        <w:rPr>
          <w:rFonts w:eastAsia="Times New Roman"/>
          <w:i/>
          <w:iCs/>
          <w:sz w:val="24"/>
          <w:szCs w:val="24"/>
        </w:rPr>
        <w:t>.”</w:t>
      </w:r>
      <w:r>
        <w:rPr>
          <w:rFonts w:eastAsia="Times New Roman"/>
          <w:sz w:val="24"/>
          <w:szCs w:val="24"/>
        </w:rPr>
        <w:t xml:space="preserve"> Second edition. New</w:t>
      </w:r>
    </w:p>
    <w:p w:rsidR="00C05E19" w:rsidRDefault="00C05E19" w:rsidP="00C05E19">
      <w:pPr>
        <w:spacing w:line="480" w:lineRule="auto"/>
        <w:ind w:left="720" w:hanging="720"/>
        <w:jc w:val="both"/>
        <w:rPr>
          <w:sz w:val="24"/>
          <w:szCs w:val="24"/>
        </w:rPr>
      </w:pPr>
      <w:r>
        <w:rPr>
          <w:rFonts w:eastAsia="Times New Roman"/>
          <w:sz w:val="24"/>
          <w:szCs w:val="24"/>
        </w:rPr>
        <w:t xml:space="preserve">                         Age international publishers. College of commerce. University of Rajashan. India.</w:t>
      </w:r>
    </w:p>
    <w:p w:rsidR="00C05E19" w:rsidRPr="002F3FE3" w:rsidRDefault="00C05E19" w:rsidP="00C05E19">
      <w:pPr>
        <w:shd w:val="clear" w:color="auto" w:fill="FFFFFF"/>
        <w:spacing w:line="480" w:lineRule="auto"/>
        <w:ind w:left="1440" w:hanging="1440"/>
        <w:rPr>
          <w:rFonts w:eastAsia="Times New Roman"/>
          <w:color w:val="000000"/>
          <w:sz w:val="24"/>
          <w:szCs w:val="24"/>
        </w:rPr>
      </w:pPr>
      <w:r w:rsidRPr="002F3FE3">
        <w:rPr>
          <w:rFonts w:eastAsia="Times New Roman"/>
          <w:color w:val="000000"/>
          <w:sz w:val="24"/>
          <w:szCs w:val="24"/>
        </w:rPr>
        <w:lastRenderedPageBreak/>
        <w:t xml:space="preserve">Sobodu, A. A. (1998). “Risk-taking and distress in the Nigerian banking industry: An analysis of </w:t>
      </w:r>
    </w:p>
    <w:p w:rsidR="00C05E19" w:rsidRDefault="00C05E19" w:rsidP="00C05E19">
      <w:pPr>
        <w:shd w:val="clear" w:color="auto" w:fill="FFFFFF"/>
        <w:spacing w:line="480" w:lineRule="auto"/>
        <w:ind w:left="1440" w:hanging="1440"/>
        <w:rPr>
          <w:rFonts w:eastAsia="Times New Roman"/>
          <w:color w:val="000000"/>
          <w:sz w:val="24"/>
          <w:szCs w:val="24"/>
        </w:rPr>
      </w:pPr>
      <w:r w:rsidRPr="002F3FE3">
        <w:rPr>
          <w:rFonts w:eastAsia="Times New Roman"/>
          <w:color w:val="000000"/>
          <w:sz w:val="24"/>
          <w:szCs w:val="24"/>
        </w:rPr>
        <w:t xml:space="preserve">  </w:t>
      </w:r>
      <w:r>
        <w:rPr>
          <w:rFonts w:eastAsia="Times New Roman"/>
          <w:color w:val="000000"/>
          <w:sz w:val="24"/>
          <w:szCs w:val="24"/>
        </w:rPr>
        <w:t xml:space="preserve">                 </w:t>
      </w:r>
      <w:r w:rsidRPr="002F3FE3">
        <w:rPr>
          <w:rFonts w:eastAsia="Times New Roman"/>
          <w:color w:val="000000"/>
          <w:sz w:val="24"/>
          <w:szCs w:val="24"/>
        </w:rPr>
        <w:t xml:space="preserve">Policy and structural influences”. Departmental Seminar, Department of </w:t>
      </w:r>
      <w:r>
        <w:rPr>
          <w:rFonts w:eastAsia="Times New Roman"/>
          <w:color w:val="000000"/>
          <w:sz w:val="24"/>
          <w:szCs w:val="24"/>
        </w:rPr>
        <w:t xml:space="preserve">  Economics</w:t>
      </w:r>
      <w:r w:rsidRPr="002F3FE3">
        <w:rPr>
          <w:rFonts w:eastAsia="Times New Roman"/>
          <w:color w:val="000000"/>
          <w:sz w:val="24"/>
          <w:szCs w:val="24"/>
        </w:rPr>
        <w:t xml:space="preserve"> </w:t>
      </w:r>
      <w:r>
        <w:rPr>
          <w:rFonts w:eastAsia="Times New Roman"/>
          <w:color w:val="000000"/>
          <w:sz w:val="24"/>
          <w:szCs w:val="24"/>
        </w:rPr>
        <w:t xml:space="preserve">   </w:t>
      </w:r>
      <w:r w:rsidRPr="002F3FE3">
        <w:rPr>
          <w:rFonts w:eastAsia="Times New Roman"/>
          <w:color w:val="000000"/>
          <w:sz w:val="24"/>
          <w:szCs w:val="24"/>
        </w:rPr>
        <w:t>University of Ibadan</w:t>
      </w:r>
      <w:r>
        <w:rPr>
          <w:rFonts w:eastAsia="Times New Roman"/>
          <w:color w:val="000000"/>
          <w:sz w:val="24"/>
          <w:szCs w:val="24"/>
        </w:rPr>
        <w:t>.</w:t>
      </w:r>
    </w:p>
    <w:p w:rsidR="00C05E19" w:rsidRDefault="00C05E19" w:rsidP="00C05E19">
      <w:pPr>
        <w:shd w:val="clear" w:color="auto" w:fill="FFFFFF"/>
        <w:spacing w:line="480" w:lineRule="auto"/>
        <w:ind w:left="720" w:hanging="720"/>
        <w:rPr>
          <w:rFonts w:eastAsia="Times New Roman"/>
          <w:color w:val="000000"/>
          <w:sz w:val="24"/>
          <w:szCs w:val="24"/>
        </w:rPr>
      </w:pPr>
      <w:r w:rsidRPr="002F3FE3">
        <w:rPr>
          <w:rFonts w:eastAsia="Times New Roman"/>
          <w:color w:val="000000"/>
          <w:sz w:val="24"/>
          <w:szCs w:val="24"/>
        </w:rPr>
        <w:t xml:space="preserve">Salawu R. O. (2007). “An empirical analysis of the capital structure of selected quoted   </w:t>
      </w:r>
      <w:r>
        <w:rPr>
          <w:rFonts w:eastAsia="Times New Roman"/>
          <w:color w:val="000000"/>
          <w:sz w:val="24"/>
          <w:szCs w:val="24"/>
        </w:rPr>
        <w:t>Companies in Nigeria</w:t>
      </w:r>
      <w:r w:rsidRPr="002F3FE3">
        <w:rPr>
          <w:rFonts w:eastAsia="Times New Roman"/>
          <w:color w:val="000000"/>
          <w:sz w:val="24"/>
          <w:szCs w:val="24"/>
        </w:rPr>
        <w:t>.</w:t>
      </w:r>
      <w:r>
        <w:rPr>
          <w:rFonts w:eastAsia="Times New Roman"/>
          <w:color w:val="000000"/>
          <w:sz w:val="24"/>
          <w:szCs w:val="24"/>
        </w:rPr>
        <w:t xml:space="preserve"> </w:t>
      </w:r>
      <w:r w:rsidRPr="002F3FE3">
        <w:rPr>
          <w:rFonts w:eastAsia="Times New Roman"/>
          <w:color w:val="000000"/>
          <w:sz w:val="24"/>
          <w:szCs w:val="24"/>
        </w:rPr>
        <w:t>The International Journal of App</w:t>
      </w:r>
      <w:r>
        <w:rPr>
          <w:rFonts w:eastAsia="Times New Roman"/>
          <w:color w:val="000000"/>
          <w:sz w:val="24"/>
          <w:szCs w:val="24"/>
        </w:rPr>
        <w:t>lied economics and finance, 1(1).</w:t>
      </w:r>
    </w:p>
    <w:p w:rsidR="00C05E19" w:rsidRDefault="00C05E19" w:rsidP="00C05E19">
      <w:pPr>
        <w:spacing w:line="480" w:lineRule="auto"/>
        <w:ind w:left="720" w:hanging="720"/>
        <w:jc w:val="both"/>
        <w:rPr>
          <w:rFonts w:eastAsia="Times New Roman"/>
          <w:sz w:val="24"/>
          <w:szCs w:val="24"/>
        </w:rPr>
      </w:pPr>
      <w:r>
        <w:rPr>
          <w:rFonts w:eastAsia="Times New Roman"/>
          <w:sz w:val="24"/>
          <w:szCs w:val="24"/>
        </w:rPr>
        <w:t>Lavorskyi, M.</w:t>
      </w:r>
      <w:r>
        <w:rPr>
          <w:sz w:val="24"/>
          <w:szCs w:val="24"/>
        </w:rPr>
        <w:t xml:space="preserve"> </w:t>
      </w:r>
      <w:r>
        <w:rPr>
          <w:rFonts w:eastAsia="Times New Roman"/>
          <w:sz w:val="24"/>
          <w:szCs w:val="24"/>
        </w:rPr>
        <w:t>(2016). “The impact of capital structure on firm performance.” Thesis-MA in financial economics. Kyiv School of Economics. Ukraine.</w:t>
      </w:r>
    </w:p>
    <w:p w:rsidR="00C05E19" w:rsidRDefault="00C05E19" w:rsidP="00C05E19">
      <w:pPr>
        <w:spacing w:line="480" w:lineRule="auto"/>
        <w:ind w:left="720" w:hanging="720"/>
        <w:jc w:val="both"/>
        <w:rPr>
          <w:rFonts w:eastAsia="Times New Roman"/>
          <w:sz w:val="24"/>
          <w:szCs w:val="24"/>
        </w:rPr>
      </w:pPr>
      <w:r>
        <w:rPr>
          <w:rFonts w:eastAsia="Times New Roman"/>
          <w:sz w:val="24"/>
          <w:szCs w:val="24"/>
        </w:rPr>
        <w:t xml:space="preserve">Leon, J. (2016).” The impact of capital structure on financial performance of the listed Manufacturing firms in Sri-lanka”. </w:t>
      </w:r>
      <w:r>
        <w:rPr>
          <w:rFonts w:eastAsia="Times New Roman"/>
          <w:i/>
          <w:iCs/>
          <w:sz w:val="24"/>
          <w:szCs w:val="24"/>
        </w:rPr>
        <w:t>Global journal of commerce and</w:t>
      </w:r>
      <w:r>
        <w:rPr>
          <w:rFonts w:eastAsia="Times New Roman"/>
          <w:sz w:val="24"/>
          <w:szCs w:val="24"/>
        </w:rPr>
        <w:t xml:space="preserve"> </w:t>
      </w:r>
      <w:r>
        <w:rPr>
          <w:rFonts w:eastAsia="Times New Roman"/>
          <w:i/>
          <w:iCs/>
          <w:sz w:val="24"/>
          <w:szCs w:val="24"/>
        </w:rPr>
        <w:t>management perspective</w:t>
      </w:r>
      <w:r>
        <w:rPr>
          <w:rFonts w:eastAsia="Times New Roman"/>
          <w:sz w:val="24"/>
          <w:szCs w:val="24"/>
        </w:rPr>
        <w:t>. Global institute for research and education, Sri-lanka.</w:t>
      </w:r>
    </w:p>
    <w:p w:rsidR="00C05E19" w:rsidRDefault="00C05E19" w:rsidP="00C05E19">
      <w:pPr>
        <w:spacing w:line="480" w:lineRule="auto"/>
        <w:ind w:left="720" w:hanging="720"/>
        <w:jc w:val="both"/>
        <w:rPr>
          <w:sz w:val="24"/>
          <w:szCs w:val="24"/>
        </w:rPr>
      </w:pPr>
      <w:r>
        <w:rPr>
          <w:rFonts w:eastAsia="Times New Roman"/>
          <w:sz w:val="24"/>
          <w:szCs w:val="24"/>
        </w:rPr>
        <w:t>Mansoon,</w:t>
      </w:r>
      <w:r>
        <w:rPr>
          <w:sz w:val="24"/>
          <w:szCs w:val="24"/>
        </w:rPr>
        <w:t xml:space="preserve"> </w:t>
      </w:r>
      <w:r>
        <w:rPr>
          <w:rFonts w:eastAsia="Times New Roman"/>
          <w:sz w:val="24"/>
          <w:szCs w:val="24"/>
        </w:rPr>
        <w:t>M. (2014).“Capital structure determinants of KSE listed automobiles companies.” Bahria University. Karachi. Pakistan.</w:t>
      </w:r>
    </w:p>
    <w:p w:rsidR="00C05E19" w:rsidRDefault="00C05E19" w:rsidP="00C05E19">
      <w:pPr>
        <w:spacing w:line="480" w:lineRule="auto"/>
        <w:ind w:left="720" w:hanging="720"/>
        <w:jc w:val="both"/>
        <w:rPr>
          <w:sz w:val="24"/>
          <w:szCs w:val="24"/>
        </w:rPr>
      </w:pPr>
      <w:r>
        <w:rPr>
          <w:rFonts w:eastAsia="Times New Roman"/>
          <w:sz w:val="24"/>
          <w:szCs w:val="24"/>
        </w:rPr>
        <w:t>Marietta, S. M. (2012). “The influence of capital structure on firm’s performance</w:t>
      </w:r>
      <w:r>
        <w:rPr>
          <w:rFonts w:eastAsia="Times New Roman"/>
          <w:i/>
          <w:iCs/>
          <w:sz w:val="24"/>
          <w:szCs w:val="24"/>
        </w:rPr>
        <w:t>;</w:t>
      </w:r>
      <w:r>
        <w:rPr>
          <w:rFonts w:eastAsia="Times New Roman"/>
          <w:sz w:val="24"/>
          <w:szCs w:val="24"/>
        </w:rPr>
        <w:t xml:space="preserve"> selected firms listed In Nairobi security exchange</w:t>
      </w:r>
      <w:r>
        <w:rPr>
          <w:rFonts w:eastAsia="Times New Roman"/>
          <w:i/>
          <w:iCs/>
          <w:sz w:val="24"/>
          <w:szCs w:val="24"/>
        </w:rPr>
        <w:t>.</w:t>
      </w:r>
      <w:r>
        <w:rPr>
          <w:rFonts w:eastAsia="Times New Roman"/>
          <w:sz w:val="24"/>
          <w:szCs w:val="24"/>
        </w:rPr>
        <w:t>” Master of arts degree in planning and management. University of Nairobi. Kenya.</w:t>
      </w:r>
    </w:p>
    <w:p w:rsidR="00C05E19" w:rsidRDefault="00C05E19" w:rsidP="00C05E19">
      <w:pPr>
        <w:spacing w:line="480" w:lineRule="auto"/>
        <w:ind w:left="720" w:hanging="720"/>
        <w:jc w:val="both"/>
        <w:rPr>
          <w:sz w:val="24"/>
          <w:szCs w:val="24"/>
        </w:rPr>
      </w:pPr>
      <w:r>
        <w:rPr>
          <w:rFonts w:eastAsia="Times New Roman"/>
          <w:sz w:val="24"/>
          <w:szCs w:val="24"/>
        </w:rPr>
        <w:t>Miglo, A. (2013). “The Pecking Order, Trade off, Signaling and Market-Timing theories of Capital structure</w:t>
      </w:r>
      <w:r>
        <w:rPr>
          <w:rFonts w:eastAsia="Times New Roman"/>
          <w:i/>
          <w:iCs/>
          <w:sz w:val="24"/>
          <w:szCs w:val="24"/>
        </w:rPr>
        <w:t>.</w:t>
      </w:r>
      <w:r>
        <w:rPr>
          <w:rFonts w:eastAsia="Times New Roman"/>
          <w:sz w:val="24"/>
          <w:szCs w:val="24"/>
        </w:rPr>
        <w:t>” University of Bridgeport.</w:t>
      </w:r>
    </w:p>
    <w:p w:rsidR="00C05E19" w:rsidRDefault="00C05E19" w:rsidP="00C05E19">
      <w:pPr>
        <w:spacing w:line="480" w:lineRule="auto"/>
        <w:ind w:left="720" w:hanging="720"/>
        <w:jc w:val="both"/>
        <w:rPr>
          <w:sz w:val="24"/>
          <w:szCs w:val="24"/>
        </w:rPr>
      </w:pPr>
      <w:r>
        <w:rPr>
          <w:rFonts w:eastAsia="Times New Roman"/>
          <w:sz w:val="24"/>
          <w:szCs w:val="24"/>
        </w:rPr>
        <w:t xml:space="preserve">Mihaela, B. T. (2012). “Capital structure and Firms performance”. </w:t>
      </w:r>
      <w:r>
        <w:rPr>
          <w:rFonts w:eastAsia="Calibri"/>
          <w:sz w:val="24"/>
          <w:szCs w:val="24"/>
          <w:u w:val="single"/>
        </w:rPr>
        <w:t>www.ugb.ro/etc</w:t>
      </w:r>
      <w:r>
        <w:rPr>
          <w:rFonts w:eastAsia="Times New Roman"/>
          <w:sz w:val="24"/>
          <w:szCs w:val="24"/>
        </w:rPr>
        <w:t>, Vol 15. Issue 2. University of Iasi. Romania</w:t>
      </w:r>
    </w:p>
    <w:p w:rsidR="00C05E19" w:rsidRDefault="00C05E19" w:rsidP="00C05E19">
      <w:pPr>
        <w:spacing w:line="480" w:lineRule="auto"/>
        <w:ind w:left="720" w:hanging="720"/>
        <w:jc w:val="both"/>
        <w:rPr>
          <w:sz w:val="24"/>
          <w:szCs w:val="24"/>
        </w:rPr>
      </w:pPr>
      <w:r>
        <w:rPr>
          <w:rFonts w:eastAsia="Times New Roman"/>
          <w:sz w:val="24"/>
          <w:szCs w:val="24"/>
        </w:rPr>
        <w:t>Mireku, K., Mensah, S., and Ogoe, E. (2014). “The relationship between capital structure measures and financial performance</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w:t>
      </w:r>
      <w:r>
        <w:rPr>
          <w:rFonts w:eastAsia="Times New Roman"/>
          <w:sz w:val="24"/>
          <w:szCs w:val="24"/>
        </w:rPr>
        <w:t xml:space="preserve"> </w:t>
      </w:r>
      <w:r>
        <w:rPr>
          <w:rFonts w:eastAsia="Times New Roman"/>
          <w:i/>
          <w:iCs/>
          <w:sz w:val="24"/>
          <w:szCs w:val="24"/>
        </w:rPr>
        <w:t>and management</w:t>
      </w:r>
      <w:r>
        <w:rPr>
          <w:rFonts w:eastAsia="Times New Roman"/>
          <w:sz w:val="24"/>
          <w:szCs w:val="24"/>
        </w:rPr>
        <w:t>. Canadian centre of science. Kwame Nkrumah University.</w:t>
      </w:r>
      <w:r>
        <w:rPr>
          <w:rFonts w:eastAsia="Times New Roman"/>
          <w:i/>
          <w:iCs/>
          <w:sz w:val="24"/>
          <w:szCs w:val="24"/>
        </w:rPr>
        <w:t xml:space="preserve"> </w:t>
      </w:r>
      <w:r>
        <w:rPr>
          <w:rFonts w:eastAsia="Times New Roman"/>
          <w:sz w:val="24"/>
          <w:szCs w:val="24"/>
        </w:rPr>
        <w:t>Ghana.</w:t>
      </w:r>
    </w:p>
    <w:p w:rsidR="00C05E19" w:rsidRDefault="00C05E19" w:rsidP="00C05E19">
      <w:pPr>
        <w:spacing w:line="480" w:lineRule="auto"/>
        <w:ind w:left="720" w:hanging="720"/>
        <w:jc w:val="both"/>
        <w:rPr>
          <w:sz w:val="24"/>
          <w:szCs w:val="24"/>
        </w:rPr>
      </w:pPr>
      <w:r>
        <w:rPr>
          <w:rFonts w:eastAsia="Times New Roman"/>
          <w:sz w:val="24"/>
          <w:szCs w:val="24"/>
        </w:rPr>
        <w:t>Mwangi, W. L., Makau, S. M., and Kosimbei, G. (2014). “Relationship between capital structure and performance of non-financial Companies listed in the Nairobi security exchange</w:t>
      </w:r>
      <w:r>
        <w:rPr>
          <w:rFonts w:eastAsia="Times New Roman"/>
          <w:i/>
          <w:iCs/>
          <w:sz w:val="24"/>
          <w:szCs w:val="24"/>
        </w:rPr>
        <w:t>”</w:t>
      </w:r>
      <w:r>
        <w:rPr>
          <w:rFonts w:eastAsia="Times New Roman"/>
          <w:sz w:val="24"/>
          <w:szCs w:val="24"/>
        </w:rPr>
        <w:t xml:space="preserve">. </w:t>
      </w:r>
      <w:r>
        <w:rPr>
          <w:rFonts w:eastAsia="Times New Roman"/>
          <w:i/>
          <w:iCs/>
          <w:sz w:val="24"/>
          <w:szCs w:val="24"/>
        </w:rPr>
        <w:t>Global journal of research in accounting, auditing and</w:t>
      </w:r>
      <w:r>
        <w:rPr>
          <w:rFonts w:eastAsia="Times New Roman"/>
          <w:sz w:val="24"/>
          <w:szCs w:val="24"/>
        </w:rPr>
        <w:t xml:space="preserve"> </w:t>
      </w:r>
      <w:r>
        <w:rPr>
          <w:rFonts w:eastAsia="Times New Roman"/>
          <w:i/>
          <w:iCs/>
          <w:sz w:val="24"/>
          <w:szCs w:val="24"/>
        </w:rPr>
        <w:t>business ethics</w:t>
      </w:r>
      <w:r>
        <w:rPr>
          <w:rFonts w:eastAsia="Times New Roman"/>
          <w:sz w:val="24"/>
          <w:szCs w:val="24"/>
        </w:rPr>
        <w:t>. Vol 1. School of business. Kenyatta University. Kenya.</w:t>
      </w:r>
    </w:p>
    <w:p w:rsidR="00C05E19" w:rsidRDefault="00C05E19" w:rsidP="00C05E19">
      <w:pPr>
        <w:spacing w:line="480" w:lineRule="auto"/>
        <w:ind w:left="720" w:hanging="720"/>
        <w:jc w:val="both"/>
        <w:rPr>
          <w:sz w:val="24"/>
          <w:szCs w:val="24"/>
        </w:rPr>
        <w:sectPr w:rsidR="00C05E19">
          <w:pgSz w:w="12240" w:h="15840"/>
          <w:pgMar w:top="807" w:right="1400" w:bottom="546" w:left="1440" w:header="0" w:footer="0" w:gutter="0"/>
          <w:cols w:space="720" w:equalWidth="0">
            <w:col w:w="9400"/>
          </w:cols>
        </w:sectPr>
      </w:pPr>
      <w:r>
        <w:rPr>
          <w:rFonts w:eastAsia="Times New Roman"/>
          <w:sz w:val="24"/>
          <w:szCs w:val="24"/>
        </w:rPr>
        <w:lastRenderedPageBreak/>
        <w:t>Naidu, W. (2014). “The implications of capital structure theory and regulations for South African        Banking institutions</w:t>
      </w:r>
      <w:r>
        <w:rPr>
          <w:rFonts w:eastAsia="Times New Roman"/>
          <w:i/>
          <w:iCs/>
          <w:sz w:val="24"/>
          <w:szCs w:val="24"/>
        </w:rPr>
        <w:t>.”</w:t>
      </w:r>
      <w:r>
        <w:rPr>
          <w:rFonts w:eastAsia="Times New Roman"/>
          <w:sz w:val="24"/>
          <w:szCs w:val="24"/>
        </w:rPr>
        <w:t>University of South Africa. South Africa.</w:t>
      </w:r>
    </w:p>
    <w:p w:rsidR="00C05E19" w:rsidRDefault="00C05E19" w:rsidP="00C05E19">
      <w:pPr>
        <w:spacing w:line="480" w:lineRule="auto"/>
        <w:ind w:left="720" w:hanging="720"/>
        <w:jc w:val="both"/>
        <w:rPr>
          <w:sz w:val="24"/>
          <w:szCs w:val="24"/>
        </w:rPr>
      </w:pPr>
      <w:r>
        <w:rPr>
          <w:rFonts w:eastAsia="Times New Roman"/>
          <w:sz w:val="24"/>
          <w:szCs w:val="24"/>
        </w:rPr>
        <w:lastRenderedPageBreak/>
        <w:t>Narayanasamy, K., Rasiah, D., and Ramezanalivaloujerdi, R. (2016). “Corporate capital structure and performance of listed construction Companies in Malaysia</w:t>
      </w:r>
      <w:r>
        <w:rPr>
          <w:rFonts w:eastAsia="Times New Roman"/>
          <w:i/>
          <w:iCs/>
          <w:sz w:val="24"/>
          <w:szCs w:val="24"/>
        </w:rPr>
        <w:t>”</w:t>
      </w:r>
      <w:r>
        <w:rPr>
          <w:rFonts w:eastAsia="Times New Roman"/>
          <w:sz w:val="24"/>
          <w:szCs w:val="24"/>
        </w:rPr>
        <w:t xml:space="preserve">. </w:t>
      </w:r>
      <w:r>
        <w:rPr>
          <w:rFonts w:eastAsia="Times New Roman"/>
          <w:i/>
          <w:iCs/>
          <w:sz w:val="24"/>
          <w:szCs w:val="24"/>
        </w:rPr>
        <w:t>Medwell journals</w:t>
      </w:r>
      <w:r>
        <w:rPr>
          <w:rFonts w:eastAsia="Times New Roman"/>
          <w:sz w:val="24"/>
          <w:szCs w:val="24"/>
        </w:rPr>
        <w:t>. Multimedia University. Malaysia.</w:t>
      </w:r>
    </w:p>
    <w:p w:rsidR="00C05E19" w:rsidRDefault="00C05E19" w:rsidP="00C05E19">
      <w:pPr>
        <w:spacing w:line="480" w:lineRule="auto"/>
        <w:ind w:left="720" w:hanging="720"/>
        <w:jc w:val="both"/>
        <w:rPr>
          <w:sz w:val="24"/>
          <w:szCs w:val="24"/>
        </w:rPr>
      </w:pPr>
      <w:r>
        <w:rPr>
          <w:rFonts w:eastAsia="Times New Roman"/>
          <w:sz w:val="24"/>
          <w:szCs w:val="24"/>
        </w:rPr>
        <w:t>Nimalathan,</w:t>
      </w:r>
      <w:r>
        <w:rPr>
          <w:sz w:val="24"/>
          <w:szCs w:val="24"/>
        </w:rPr>
        <w:t xml:space="preserve"> </w:t>
      </w:r>
      <w:r>
        <w:rPr>
          <w:rFonts w:eastAsia="Times New Roman"/>
          <w:sz w:val="24"/>
          <w:szCs w:val="24"/>
        </w:rPr>
        <w:t xml:space="preserve">B., and Brabete, V. (2007). “Capital structure and its impact on profitability, a study                                                     listed oil and Gas Company”. </w:t>
      </w:r>
      <w:r>
        <w:rPr>
          <w:rFonts w:eastAsia="Times New Roman"/>
          <w:i/>
          <w:iCs/>
          <w:sz w:val="24"/>
          <w:szCs w:val="24"/>
        </w:rPr>
        <w:t>The young economist</w:t>
      </w:r>
      <w:r>
        <w:rPr>
          <w:rFonts w:eastAsia="Times New Roman"/>
          <w:sz w:val="24"/>
          <w:szCs w:val="24"/>
        </w:rPr>
        <w:t xml:space="preserve"> </w:t>
      </w:r>
      <w:r>
        <w:rPr>
          <w:rFonts w:eastAsia="Times New Roman"/>
          <w:i/>
          <w:iCs/>
          <w:sz w:val="24"/>
          <w:szCs w:val="24"/>
        </w:rPr>
        <w:t xml:space="preserve">journal, </w:t>
      </w:r>
      <w:r>
        <w:rPr>
          <w:rFonts w:eastAsia="Times New Roman"/>
          <w:sz w:val="24"/>
          <w:szCs w:val="24"/>
        </w:rPr>
        <w:t>Sri Lanka.</w:t>
      </w:r>
    </w:p>
    <w:p w:rsidR="00C05E19" w:rsidRDefault="00C05E19" w:rsidP="00C05E19">
      <w:pPr>
        <w:spacing w:line="480" w:lineRule="auto"/>
        <w:ind w:left="720" w:hanging="720"/>
        <w:jc w:val="both"/>
        <w:rPr>
          <w:sz w:val="24"/>
          <w:szCs w:val="24"/>
        </w:rPr>
      </w:pPr>
      <w:r>
        <w:rPr>
          <w:rFonts w:eastAsia="Times New Roman"/>
          <w:sz w:val="24"/>
          <w:szCs w:val="24"/>
        </w:rPr>
        <w:t>Nasreen, S. Khanam, F, And Pirzada, S. (2016). ”Impact of capital structure on financial                 performance evidence from Pakistan</w:t>
      </w:r>
      <w:r>
        <w:rPr>
          <w:rFonts w:eastAsia="Times New Roman"/>
          <w:i/>
          <w:iCs/>
          <w:sz w:val="24"/>
          <w:szCs w:val="24"/>
        </w:rPr>
        <w:t>.”Research journal of finance and</w:t>
      </w:r>
      <w:r>
        <w:rPr>
          <w:rFonts w:eastAsia="Times New Roman"/>
          <w:sz w:val="24"/>
          <w:szCs w:val="24"/>
        </w:rPr>
        <w:t xml:space="preserve"> </w:t>
      </w:r>
      <w:r>
        <w:rPr>
          <w:rFonts w:eastAsia="Times New Roman"/>
          <w:i/>
          <w:iCs/>
          <w:sz w:val="24"/>
          <w:szCs w:val="24"/>
        </w:rPr>
        <w:t>accounting</w:t>
      </w:r>
      <w:r>
        <w:rPr>
          <w:rFonts w:eastAsia="Times New Roman"/>
          <w:sz w:val="24"/>
          <w:szCs w:val="24"/>
        </w:rPr>
        <w:t>. College of commerce. Islamabad. Pakistan.</w:t>
      </w:r>
    </w:p>
    <w:p w:rsidR="00C05E19" w:rsidRDefault="00C05E19" w:rsidP="00C05E19">
      <w:pPr>
        <w:spacing w:line="480" w:lineRule="auto"/>
        <w:ind w:left="720" w:hanging="720"/>
        <w:jc w:val="both"/>
        <w:rPr>
          <w:sz w:val="24"/>
          <w:szCs w:val="24"/>
        </w:rPr>
      </w:pPr>
      <w:r>
        <w:rPr>
          <w:rFonts w:eastAsia="Times New Roman"/>
          <w:sz w:val="24"/>
          <w:szCs w:val="24"/>
        </w:rPr>
        <w:t>Odita, A., and Chinaemerem, C. O. (2012). “Impact of capital structure on the financial performance of Nigerian firms</w:t>
      </w:r>
      <w:r>
        <w:rPr>
          <w:rFonts w:eastAsia="Times New Roman"/>
          <w:i/>
          <w:iCs/>
          <w:sz w:val="24"/>
          <w:szCs w:val="24"/>
        </w:rPr>
        <w:t>.</w:t>
      </w:r>
      <w:r>
        <w:rPr>
          <w:rFonts w:eastAsia="Times New Roman"/>
          <w:sz w:val="24"/>
          <w:szCs w:val="24"/>
        </w:rPr>
        <w:t>”</w:t>
      </w:r>
      <w:r>
        <w:rPr>
          <w:rFonts w:eastAsia="Times New Roman"/>
          <w:i/>
          <w:iCs/>
          <w:sz w:val="24"/>
          <w:szCs w:val="24"/>
        </w:rPr>
        <w:t>Arabian Journal of business and management</w:t>
      </w:r>
      <w:r>
        <w:rPr>
          <w:rFonts w:eastAsia="Times New Roman"/>
          <w:sz w:val="24"/>
          <w:szCs w:val="24"/>
        </w:rPr>
        <w:t xml:space="preserve"> </w:t>
      </w:r>
      <w:r>
        <w:rPr>
          <w:rFonts w:eastAsia="Times New Roman"/>
          <w:i/>
          <w:iCs/>
          <w:sz w:val="24"/>
          <w:szCs w:val="24"/>
        </w:rPr>
        <w:t xml:space="preserve">review. </w:t>
      </w:r>
      <w:r>
        <w:rPr>
          <w:rFonts w:eastAsia="Times New Roman"/>
          <w:sz w:val="24"/>
          <w:szCs w:val="24"/>
        </w:rPr>
        <w:t>Vol 1, department of accounting, banking and finance. Nigeria</w:t>
      </w:r>
    </w:p>
    <w:p w:rsidR="00C05E19" w:rsidRDefault="00C05E19" w:rsidP="00C05E19">
      <w:pPr>
        <w:tabs>
          <w:tab w:val="left" w:pos="1560"/>
        </w:tabs>
        <w:spacing w:line="480" w:lineRule="auto"/>
        <w:ind w:left="720" w:hanging="720"/>
        <w:jc w:val="both"/>
        <w:rPr>
          <w:sz w:val="24"/>
          <w:szCs w:val="24"/>
        </w:rPr>
      </w:pPr>
      <w:r>
        <w:rPr>
          <w:rFonts w:eastAsia="Times New Roman"/>
          <w:sz w:val="24"/>
          <w:szCs w:val="24"/>
        </w:rPr>
        <w:t>Ojaha P., and Orinya, J. (2016). “The impact of capital structure on firm’s performance</w:t>
      </w:r>
      <w:r>
        <w:rPr>
          <w:rFonts w:eastAsia="Times New Roman"/>
          <w:i/>
          <w:iCs/>
          <w:sz w:val="24"/>
          <w:szCs w:val="24"/>
        </w:rPr>
        <w:t>.</w:t>
      </w:r>
      <w:r>
        <w:rPr>
          <w:rFonts w:eastAsia="Times New Roman"/>
          <w:sz w:val="24"/>
          <w:szCs w:val="24"/>
        </w:rPr>
        <w:t>” Lagos. Nigeria.</w:t>
      </w:r>
    </w:p>
    <w:p w:rsidR="00C05E19" w:rsidRDefault="00C05E19" w:rsidP="00C05E19">
      <w:pPr>
        <w:spacing w:line="480" w:lineRule="auto"/>
        <w:ind w:left="720" w:hanging="720"/>
        <w:jc w:val="both"/>
        <w:rPr>
          <w:sz w:val="24"/>
          <w:szCs w:val="24"/>
        </w:rPr>
      </w:pPr>
      <w:r>
        <w:rPr>
          <w:rFonts w:eastAsia="Times New Roman"/>
          <w:sz w:val="24"/>
          <w:szCs w:val="24"/>
        </w:rPr>
        <w:t>Olalebe, A. (2016). “Effect of capital structure on firm’s performance in Nigeria</w:t>
      </w:r>
      <w:r>
        <w:rPr>
          <w:rFonts w:eastAsia="Times New Roman"/>
          <w:i/>
          <w:iCs/>
          <w:sz w:val="24"/>
          <w:szCs w:val="24"/>
        </w:rPr>
        <w:t>.</w:t>
      </w:r>
      <w:r>
        <w:rPr>
          <w:rFonts w:eastAsia="Times New Roman"/>
          <w:sz w:val="24"/>
          <w:szCs w:val="24"/>
        </w:rPr>
        <w:t>Financial studies department. University of Ogun state. Nigeria.</w:t>
      </w:r>
    </w:p>
    <w:p w:rsidR="00C05E19" w:rsidRDefault="00C05E19" w:rsidP="00C05E19">
      <w:pPr>
        <w:spacing w:line="480" w:lineRule="auto"/>
        <w:ind w:left="720" w:hanging="720"/>
        <w:jc w:val="both"/>
        <w:rPr>
          <w:sz w:val="24"/>
          <w:szCs w:val="24"/>
        </w:rPr>
      </w:pPr>
      <w:r>
        <w:rPr>
          <w:rFonts w:eastAsia="Times New Roman"/>
          <w:sz w:val="24"/>
          <w:szCs w:val="24"/>
        </w:rPr>
        <w:t>Pandey, M. I. (2013).” Financial Management”.10</w:t>
      </w:r>
      <w:r>
        <w:rPr>
          <w:rFonts w:eastAsia="Times New Roman"/>
          <w:sz w:val="24"/>
          <w:szCs w:val="24"/>
          <w:vertAlign w:val="superscript"/>
        </w:rPr>
        <w:t>th</w:t>
      </w:r>
      <w:r>
        <w:rPr>
          <w:rFonts w:eastAsia="Times New Roman"/>
          <w:sz w:val="24"/>
          <w:szCs w:val="24"/>
        </w:rPr>
        <w:t xml:space="preserve"> edition. Delhi School of economics.</w:t>
      </w:r>
    </w:p>
    <w:p w:rsidR="00C05E19" w:rsidRDefault="00C05E19" w:rsidP="00C05E19">
      <w:pPr>
        <w:spacing w:line="480" w:lineRule="auto"/>
        <w:ind w:left="720" w:hanging="720"/>
        <w:jc w:val="both"/>
        <w:rPr>
          <w:sz w:val="24"/>
          <w:szCs w:val="24"/>
        </w:rPr>
      </w:pPr>
      <w:r>
        <w:rPr>
          <w:rFonts w:eastAsia="Times New Roman"/>
          <w:sz w:val="24"/>
          <w:szCs w:val="24"/>
        </w:rPr>
        <w:t>University of Delhi. Vikas publishing house. PVT limited. India.</w:t>
      </w:r>
    </w:p>
    <w:p w:rsidR="00C05E19" w:rsidRDefault="00C05E19" w:rsidP="00C05E19">
      <w:pPr>
        <w:spacing w:line="480" w:lineRule="auto"/>
        <w:ind w:left="720" w:hanging="720"/>
        <w:jc w:val="both"/>
        <w:rPr>
          <w:sz w:val="24"/>
          <w:szCs w:val="24"/>
        </w:rPr>
      </w:pPr>
      <w:r>
        <w:rPr>
          <w:rFonts w:eastAsia="Times New Roman"/>
          <w:sz w:val="24"/>
          <w:szCs w:val="24"/>
        </w:rPr>
        <w:t>Pratheepkanth,</w:t>
      </w:r>
      <w:r>
        <w:rPr>
          <w:sz w:val="24"/>
          <w:szCs w:val="24"/>
        </w:rPr>
        <w:t xml:space="preserve"> </w:t>
      </w:r>
      <w:r>
        <w:rPr>
          <w:rFonts w:eastAsia="Times New Roman"/>
          <w:sz w:val="24"/>
          <w:szCs w:val="24"/>
        </w:rPr>
        <w:t xml:space="preserve">P. (2014). “Capital structure and financial performance”. </w:t>
      </w:r>
      <w:r>
        <w:rPr>
          <w:rFonts w:eastAsia="Times New Roman"/>
          <w:i/>
          <w:iCs/>
          <w:sz w:val="24"/>
          <w:szCs w:val="24"/>
        </w:rPr>
        <w:t>Journal of</w:t>
      </w:r>
      <w:r>
        <w:rPr>
          <w:rFonts w:eastAsia="Times New Roman"/>
          <w:sz w:val="24"/>
          <w:szCs w:val="24"/>
        </w:rPr>
        <w:t xml:space="preserve"> </w:t>
      </w:r>
      <w:r>
        <w:rPr>
          <w:rFonts w:eastAsia="Times New Roman"/>
          <w:i/>
          <w:iCs/>
          <w:sz w:val="24"/>
          <w:szCs w:val="24"/>
        </w:rPr>
        <w:t>arts science and commerce</w:t>
      </w:r>
      <w:r>
        <w:rPr>
          <w:rFonts w:eastAsia="Times New Roman"/>
          <w:sz w:val="24"/>
          <w:szCs w:val="24"/>
        </w:rPr>
        <w:t>. Volume 2. University of Jaffna. Sri-lanka.</w:t>
      </w:r>
    </w:p>
    <w:p w:rsidR="00C05E19" w:rsidRDefault="00C05E19" w:rsidP="00C05E19">
      <w:pPr>
        <w:spacing w:line="480" w:lineRule="auto"/>
        <w:ind w:left="720" w:hanging="720"/>
        <w:jc w:val="both"/>
        <w:rPr>
          <w:sz w:val="24"/>
          <w:szCs w:val="24"/>
        </w:rPr>
        <w:sectPr w:rsidR="00C05E19">
          <w:pgSz w:w="12240" w:h="15840"/>
          <w:pgMar w:top="807" w:right="1400" w:bottom="1127" w:left="1440" w:header="0" w:footer="0" w:gutter="0"/>
          <w:cols w:space="720" w:equalWidth="0">
            <w:col w:w="9400"/>
          </w:cols>
        </w:sectPr>
      </w:pPr>
      <w:r>
        <w:rPr>
          <w:rFonts w:eastAsia="Times New Roman"/>
          <w:sz w:val="24"/>
          <w:szCs w:val="24"/>
        </w:rPr>
        <w:t>Pouraghajan, A., and Malekian, E. (2012). “The relationship between capital structure and firm performance evaluation Measures</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w:t>
      </w:r>
      <w:r>
        <w:rPr>
          <w:rFonts w:eastAsia="Times New Roman"/>
          <w:sz w:val="24"/>
          <w:szCs w:val="24"/>
        </w:rPr>
        <w:t xml:space="preserve"> </w:t>
      </w:r>
      <w:r>
        <w:rPr>
          <w:rFonts w:eastAsia="Times New Roman"/>
          <w:i/>
          <w:iCs/>
          <w:sz w:val="24"/>
          <w:szCs w:val="24"/>
        </w:rPr>
        <w:t xml:space="preserve">and finance. </w:t>
      </w:r>
      <w:r>
        <w:rPr>
          <w:rFonts w:eastAsia="Times New Roman"/>
          <w:sz w:val="24"/>
          <w:szCs w:val="24"/>
        </w:rPr>
        <w:t>Volume 1. Iran.</w:t>
      </w: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r>
        <w:rPr>
          <w:rFonts w:eastAsia="Times New Roman"/>
          <w:sz w:val="24"/>
          <w:szCs w:val="24"/>
        </w:rPr>
        <w:t>Priya, K. (2016). “Impact of capital structure on financial performance of listed trading companies in Sri-lanka</w:t>
      </w:r>
      <w:r>
        <w:rPr>
          <w:rFonts w:eastAsia="Times New Roman"/>
          <w:i/>
          <w:iCs/>
          <w:sz w:val="24"/>
          <w:szCs w:val="24"/>
        </w:rPr>
        <w:t>.”International journal of scientific and research</w:t>
      </w:r>
      <w:r>
        <w:rPr>
          <w:rFonts w:eastAsia="Times New Roman"/>
          <w:sz w:val="24"/>
          <w:szCs w:val="24"/>
        </w:rPr>
        <w:t xml:space="preserve"> </w:t>
      </w:r>
      <w:r>
        <w:rPr>
          <w:rFonts w:eastAsia="Times New Roman"/>
          <w:i/>
          <w:iCs/>
          <w:sz w:val="24"/>
          <w:szCs w:val="24"/>
        </w:rPr>
        <w:t>publications</w:t>
      </w:r>
      <w:r>
        <w:rPr>
          <w:rFonts w:eastAsia="Times New Roman"/>
          <w:sz w:val="24"/>
          <w:szCs w:val="24"/>
        </w:rPr>
        <w:t>. vol 3. Issue 5. Sri-lanka.</w:t>
      </w:r>
    </w:p>
    <w:p w:rsidR="00C05E19" w:rsidRDefault="00C05E19" w:rsidP="00C05E19">
      <w:pPr>
        <w:spacing w:line="480" w:lineRule="auto"/>
        <w:ind w:left="720" w:hanging="720"/>
        <w:jc w:val="both"/>
        <w:rPr>
          <w:sz w:val="24"/>
          <w:szCs w:val="24"/>
        </w:rPr>
      </w:pPr>
      <w:r>
        <w:rPr>
          <w:rFonts w:eastAsia="Times New Roman"/>
          <w:sz w:val="24"/>
          <w:szCs w:val="24"/>
        </w:rPr>
        <w:t>Roshan, B. (2012). “Capital structure and ownership structure</w:t>
      </w:r>
      <w:r>
        <w:rPr>
          <w:rFonts w:eastAsia="Times New Roman"/>
          <w:i/>
          <w:iCs/>
          <w:sz w:val="24"/>
          <w:szCs w:val="24"/>
        </w:rPr>
        <w:t>.</w:t>
      </w:r>
      <w:r>
        <w:rPr>
          <w:rFonts w:eastAsia="Times New Roman"/>
          <w:sz w:val="24"/>
          <w:szCs w:val="24"/>
        </w:rPr>
        <w:t xml:space="preserve">” </w:t>
      </w:r>
      <w:r>
        <w:rPr>
          <w:rFonts w:eastAsia="Times New Roman"/>
          <w:i/>
          <w:iCs/>
          <w:sz w:val="24"/>
          <w:szCs w:val="24"/>
        </w:rPr>
        <w:t>The journal of online</w:t>
      </w:r>
      <w:r>
        <w:rPr>
          <w:rFonts w:eastAsia="Times New Roman"/>
          <w:sz w:val="24"/>
          <w:szCs w:val="24"/>
        </w:rPr>
        <w:t xml:space="preserve"> </w:t>
      </w:r>
      <w:r>
        <w:rPr>
          <w:rFonts w:eastAsia="Times New Roman"/>
          <w:i/>
          <w:iCs/>
          <w:sz w:val="24"/>
          <w:szCs w:val="24"/>
        </w:rPr>
        <w:t xml:space="preserve">education. </w:t>
      </w:r>
      <w:r>
        <w:rPr>
          <w:rFonts w:eastAsia="Times New Roman"/>
          <w:sz w:val="24"/>
          <w:szCs w:val="24"/>
        </w:rPr>
        <w:t>New York. United States of America.</w:t>
      </w:r>
    </w:p>
    <w:p w:rsidR="00C05E19" w:rsidRDefault="00C05E19" w:rsidP="00C05E19">
      <w:pPr>
        <w:spacing w:line="480" w:lineRule="auto"/>
        <w:ind w:left="720" w:hanging="720"/>
        <w:jc w:val="both"/>
        <w:rPr>
          <w:sz w:val="24"/>
          <w:szCs w:val="24"/>
        </w:rPr>
      </w:pPr>
      <w:r>
        <w:rPr>
          <w:rFonts w:eastAsia="Times New Roman"/>
          <w:sz w:val="24"/>
          <w:szCs w:val="24"/>
        </w:rPr>
        <w:t>Ross, S. A., and Westerfield, W. R. (2002). “Fundamental of corporate finance” sixth edition, Mc -Graw Hill.</w:t>
      </w:r>
    </w:p>
    <w:p w:rsidR="00C05E19" w:rsidRDefault="00C05E19" w:rsidP="00C05E19">
      <w:pPr>
        <w:spacing w:line="480" w:lineRule="auto"/>
        <w:ind w:left="720" w:hanging="720"/>
        <w:jc w:val="both"/>
        <w:rPr>
          <w:sz w:val="24"/>
          <w:szCs w:val="24"/>
        </w:rPr>
      </w:pPr>
      <w:r>
        <w:rPr>
          <w:rFonts w:eastAsia="Times New Roman"/>
          <w:sz w:val="24"/>
          <w:szCs w:val="24"/>
        </w:rPr>
        <w:t>Safiuddin,</w:t>
      </w:r>
      <w:r>
        <w:rPr>
          <w:sz w:val="24"/>
          <w:szCs w:val="24"/>
        </w:rPr>
        <w:t xml:space="preserve"> </w:t>
      </w:r>
      <w:r>
        <w:rPr>
          <w:rFonts w:eastAsia="Times New Roman"/>
          <w:sz w:val="24"/>
          <w:szCs w:val="24"/>
        </w:rPr>
        <w:t xml:space="preserve">M., and Islam, M. (2016). “Impact of Financial Structure on Firm’s Performance”: A Study on Financial and nonfinancial sector in Bangladesh. </w:t>
      </w:r>
      <w:r>
        <w:rPr>
          <w:rFonts w:eastAsia="Times New Roman"/>
          <w:i/>
          <w:iCs/>
          <w:sz w:val="24"/>
          <w:szCs w:val="24"/>
        </w:rPr>
        <w:t>European journal of business and management</w:t>
      </w:r>
      <w:r>
        <w:rPr>
          <w:rFonts w:eastAsia="Times New Roman"/>
          <w:sz w:val="24"/>
          <w:szCs w:val="24"/>
        </w:rPr>
        <w:t>. Bangladesh.</w:t>
      </w:r>
    </w:p>
    <w:p w:rsidR="00C05E19" w:rsidRDefault="00C05E19" w:rsidP="00C05E19">
      <w:pPr>
        <w:spacing w:line="480" w:lineRule="auto"/>
        <w:ind w:left="720" w:hanging="720"/>
        <w:jc w:val="both"/>
        <w:rPr>
          <w:sz w:val="24"/>
          <w:szCs w:val="24"/>
        </w:rPr>
      </w:pPr>
      <w:r>
        <w:rPr>
          <w:rFonts w:eastAsia="Times New Roman"/>
          <w:sz w:val="24"/>
          <w:szCs w:val="24"/>
        </w:rPr>
        <w:t>Sharma, K. (2014). “Determinants of capital structure in India”. IIMMB Management Review. Faculty of Management and research. Devi Ahilya University. India.</w:t>
      </w:r>
    </w:p>
    <w:p w:rsidR="00C05E19" w:rsidRDefault="00C05E19" w:rsidP="00C05E19">
      <w:pPr>
        <w:spacing w:line="480" w:lineRule="auto"/>
        <w:ind w:left="720" w:hanging="720"/>
        <w:jc w:val="both"/>
        <w:rPr>
          <w:sz w:val="24"/>
          <w:szCs w:val="24"/>
        </w:rPr>
      </w:pPr>
      <w:r>
        <w:rPr>
          <w:rFonts w:eastAsia="Times New Roman"/>
          <w:sz w:val="24"/>
          <w:szCs w:val="24"/>
        </w:rPr>
        <w:t>Shubita, M. F.,and Alsawalhah, J.</w:t>
      </w:r>
      <w:r>
        <w:rPr>
          <w:sz w:val="24"/>
          <w:szCs w:val="24"/>
        </w:rPr>
        <w:t xml:space="preserve"> </w:t>
      </w:r>
      <w:r>
        <w:rPr>
          <w:rFonts w:eastAsia="Times New Roman"/>
          <w:sz w:val="24"/>
          <w:szCs w:val="24"/>
        </w:rPr>
        <w:t>M. (2012). “The relationship between capital structure and profitability</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 and social science</w:t>
      </w:r>
      <w:r>
        <w:rPr>
          <w:rFonts w:eastAsia="Times New Roman"/>
          <w:sz w:val="24"/>
          <w:szCs w:val="24"/>
        </w:rPr>
        <w:t>. Department of accounting.Vol 3, Issue 16. Amman University. Jordan.</w:t>
      </w:r>
    </w:p>
    <w:p w:rsidR="00C05E19" w:rsidRDefault="00C05E19" w:rsidP="00C05E19">
      <w:pPr>
        <w:spacing w:line="480" w:lineRule="auto"/>
        <w:ind w:left="720" w:hanging="720"/>
        <w:jc w:val="both"/>
        <w:rPr>
          <w:sz w:val="24"/>
          <w:szCs w:val="24"/>
        </w:rPr>
      </w:pPr>
      <w:r>
        <w:rPr>
          <w:rFonts w:eastAsia="Times New Roman"/>
          <w:sz w:val="24"/>
          <w:szCs w:val="24"/>
        </w:rPr>
        <w:t>Siro, O. R. (2016). “The effect of capital structure on financial performance of firms listed in Nairobi Security exchange</w:t>
      </w:r>
      <w:r>
        <w:rPr>
          <w:rFonts w:eastAsia="Times New Roman"/>
          <w:i/>
          <w:iCs/>
          <w:sz w:val="24"/>
          <w:szCs w:val="24"/>
        </w:rPr>
        <w:t>.”</w:t>
      </w:r>
      <w:r>
        <w:rPr>
          <w:rFonts w:eastAsia="Times New Roman"/>
          <w:sz w:val="24"/>
          <w:szCs w:val="24"/>
        </w:rPr>
        <w:t xml:space="preserve"> University of Nairobi. Department of accounting and finance. Kenya</w:t>
      </w:r>
    </w:p>
    <w:p w:rsidR="00C05E19" w:rsidRDefault="00C05E19" w:rsidP="00C05E19">
      <w:pPr>
        <w:spacing w:line="480" w:lineRule="auto"/>
        <w:ind w:left="720" w:hanging="720"/>
        <w:jc w:val="both"/>
        <w:rPr>
          <w:sz w:val="24"/>
          <w:szCs w:val="24"/>
        </w:rPr>
      </w:pPr>
      <w:r>
        <w:rPr>
          <w:rFonts w:eastAsia="Times New Roman"/>
          <w:sz w:val="24"/>
          <w:szCs w:val="24"/>
        </w:rPr>
        <w:t xml:space="preserve">Soyebo, Y., Idowu, K., and Onafalujo, A. (2014). “Capital structure and profitability </w:t>
      </w:r>
      <w:r>
        <w:rPr>
          <w:rFonts w:eastAsia="Times New Roman"/>
          <w:i/>
          <w:iCs/>
          <w:sz w:val="24"/>
          <w:szCs w:val="24"/>
        </w:rPr>
        <w:t>of</w:t>
      </w:r>
      <w:r>
        <w:rPr>
          <w:rFonts w:eastAsia="Times New Roman"/>
          <w:sz w:val="24"/>
          <w:szCs w:val="24"/>
        </w:rPr>
        <w:t xml:space="preserve"> quoted firms</w:t>
      </w:r>
      <w:r>
        <w:rPr>
          <w:rFonts w:eastAsia="Times New Roman"/>
          <w:i/>
          <w:iCs/>
          <w:sz w:val="24"/>
          <w:szCs w:val="24"/>
        </w:rPr>
        <w:t>,</w:t>
      </w:r>
      <w:r>
        <w:rPr>
          <w:rFonts w:eastAsia="Times New Roman"/>
          <w:sz w:val="24"/>
          <w:szCs w:val="24"/>
        </w:rPr>
        <w:t xml:space="preserve"> The Nigerian perspective”, Lagos state university, Nigeria</w:t>
      </w:r>
    </w:p>
    <w:p w:rsidR="00C05E19" w:rsidRDefault="00C05E19" w:rsidP="00C05E19">
      <w:pPr>
        <w:spacing w:line="480" w:lineRule="auto"/>
        <w:ind w:left="720" w:hanging="720"/>
        <w:jc w:val="both"/>
        <w:rPr>
          <w:sz w:val="24"/>
          <w:szCs w:val="24"/>
        </w:rPr>
      </w:pPr>
      <w:r>
        <w:rPr>
          <w:rFonts w:eastAsia="Times New Roman"/>
          <w:sz w:val="24"/>
          <w:szCs w:val="24"/>
        </w:rPr>
        <w:t xml:space="preserve">Tailab, K. M. M. (2014). ”The effect of capital structure on profitability of energy American firms.” </w:t>
      </w:r>
      <w:r>
        <w:rPr>
          <w:rFonts w:eastAsia="Times New Roman"/>
          <w:i/>
          <w:iCs/>
          <w:sz w:val="24"/>
          <w:szCs w:val="24"/>
        </w:rPr>
        <w:t>International journal of business and management invention</w:t>
      </w:r>
      <w:r>
        <w:rPr>
          <w:rFonts w:eastAsia="Times New Roman"/>
          <w:sz w:val="24"/>
          <w:szCs w:val="24"/>
        </w:rPr>
        <w:t>. Volume 3. Lincoln University. USA.</w:t>
      </w:r>
    </w:p>
    <w:p w:rsidR="00C05E19" w:rsidRDefault="00C05E19" w:rsidP="00C05E19">
      <w:pPr>
        <w:spacing w:line="480" w:lineRule="auto"/>
        <w:ind w:left="720" w:hanging="720"/>
        <w:jc w:val="both"/>
        <w:rPr>
          <w:sz w:val="24"/>
          <w:szCs w:val="24"/>
        </w:rPr>
        <w:sectPr w:rsidR="00C05E19">
          <w:pgSz w:w="12240" w:h="15840"/>
          <w:pgMar w:top="807" w:right="1400" w:bottom="1127" w:left="1440" w:header="0" w:footer="0" w:gutter="0"/>
          <w:cols w:space="720" w:equalWidth="0">
            <w:col w:w="9400"/>
          </w:cols>
        </w:sectPr>
      </w:pPr>
    </w:p>
    <w:p w:rsidR="00C05E19" w:rsidRDefault="00C05E19" w:rsidP="00C05E19">
      <w:pPr>
        <w:spacing w:line="480" w:lineRule="auto"/>
        <w:ind w:left="720" w:hanging="720"/>
        <w:jc w:val="both"/>
        <w:rPr>
          <w:rFonts w:eastAsia="Calibri"/>
          <w:sz w:val="24"/>
          <w:szCs w:val="24"/>
        </w:rPr>
      </w:pPr>
    </w:p>
    <w:p w:rsidR="00C05E19" w:rsidRPr="009D151D" w:rsidRDefault="00C05E19" w:rsidP="00C05E19">
      <w:pPr>
        <w:shd w:val="clear" w:color="auto" w:fill="FFFFFF"/>
        <w:spacing w:line="480" w:lineRule="auto"/>
        <w:ind w:left="720" w:hanging="720"/>
        <w:rPr>
          <w:rFonts w:eastAsia="Times New Roman"/>
          <w:color w:val="000000"/>
          <w:sz w:val="24"/>
          <w:szCs w:val="24"/>
        </w:rPr>
      </w:pPr>
      <w:r w:rsidRPr="009D151D">
        <w:rPr>
          <w:rFonts w:eastAsia="Times New Roman"/>
          <w:color w:val="000000"/>
          <w:sz w:val="24"/>
          <w:szCs w:val="24"/>
        </w:rPr>
        <w:t>Onwualah, S. I. (2001). “Small and medium scale Enterprising: Challenges and changing objectives (A changing Perspective)”. Paper presented at the workshop on SME financing organized by CIBN Lagos Branch, Lagos 2001</w:t>
      </w:r>
    </w:p>
    <w:p w:rsidR="00C05E19" w:rsidRDefault="00C05E19" w:rsidP="00C05E19">
      <w:pPr>
        <w:spacing w:line="480" w:lineRule="auto"/>
        <w:ind w:left="720" w:hanging="720"/>
        <w:jc w:val="both"/>
        <w:rPr>
          <w:sz w:val="24"/>
          <w:szCs w:val="24"/>
        </w:rPr>
      </w:pPr>
      <w:r>
        <w:rPr>
          <w:rFonts w:eastAsia="Times New Roman"/>
          <w:sz w:val="24"/>
          <w:szCs w:val="24"/>
        </w:rPr>
        <w:t xml:space="preserve">Toraman, C., Kilic, Y., and Reis, G. S. (2016). </w:t>
      </w:r>
      <w:r>
        <w:rPr>
          <w:rFonts w:eastAsia="Times New Roman"/>
          <w:i/>
          <w:iCs/>
          <w:sz w:val="24"/>
          <w:szCs w:val="24"/>
        </w:rPr>
        <w:t>“</w:t>
      </w:r>
      <w:r>
        <w:rPr>
          <w:rFonts w:eastAsia="Times New Roman"/>
          <w:sz w:val="24"/>
          <w:szCs w:val="24"/>
        </w:rPr>
        <w:t>The effect of capital structure decisions on firm’s performance”. International conference on economics and social studies. Turkey.</w:t>
      </w:r>
    </w:p>
    <w:p w:rsidR="00C05E19" w:rsidRDefault="00C05E19" w:rsidP="00C05E19">
      <w:pPr>
        <w:spacing w:line="480" w:lineRule="auto"/>
        <w:ind w:left="720" w:hanging="720"/>
        <w:jc w:val="both"/>
        <w:rPr>
          <w:sz w:val="24"/>
          <w:szCs w:val="24"/>
        </w:rPr>
      </w:pPr>
      <w:r>
        <w:rPr>
          <w:rFonts w:eastAsia="Times New Roman"/>
          <w:sz w:val="24"/>
          <w:szCs w:val="24"/>
        </w:rPr>
        <w:t xml:space="preserve">Uremagu, O. S., and Efobi, U. R. (2012). </w:t>
      </w:r>
      <w:r>
        <w:rPr>
          <w:rFonts w:eastAsia="Times New Roman"/>
          <w:i/>
          <w:iCs/>
          <w:sz w:val="24"/>
          <w:szCs w:val="24"/>
        </w:rPr>
        <w:t>“</w:t>
      </w:r>
      <w:r>
        <w:rPr>
          <w:rFonts w:eastAsia="Times New Roman"/>
          <w:sz w:val="24"/>
          <w:szCs w:val="24"/>
        </w:rPr>
        <w:t>The impact of capital structure and liquidity on corporate return in Nigeria</w:t>
      </w:r>
      <w:r>
        <w:rPr>
          <w:rFonts w:eastAsia="Times New Roman"/>
          <w:i/>
          <w:iCs/>
          <w:sz w:val="24"/>
          <w:szCs w:val="24"/>
        </w:rPr>
        <w:t>.</w:t>
      </w:r>
      <w:r>
        <w:rPr>
          <w:rFonts w:eastAsia="Times New Roman"/>
          <w:sz w:val="24"/>
          <w:szCs w:val="24"/>
        </w:rPr>
        <w:t>”</w:t>
      </w:r>
      <w:r>
        <w:rPr>
          <w:rFonts w:eastAsia="Times New Roman"/>
          <w:i/>
          <w:iCs/>
          <w:sz w:val="24"/>
          <w:szCs w:val="24"/>
        </w:rPr>
        <w:t>International journal of academic research in</w:t>
      </w:r>
      <w:r>
        <w:rPr>
          <w:rFonts w:eastAsia="Times New Roman"/>
          <w:sz w:val="24"/>
          <w:szCs w:val="24"/>
        </w:rPr>
        <w:t xml:space="preserve"> </w:t>
      </w:r>
      <w:r>
        <w:rPr>
          <w:rFonts w:eastAsia="Times New Roman"/>
          <w:i/>
          <w:iCs/>
          <w:sz w:val="24"/>
          <w:szCs w:val="24"/>
        </w:rPr>
        <w:t>accounting, finance</w:t>
      </w:r>
      <w:r>
        <w:rPr>
          <w:rFonts w:eastAsia="Times New Roman"/>
          <w:sz w:val="24"/>
          <w:szCs w:val="24"/>
        </w:rPr>
        <w:t>. Nigeria.</w:t>
      </w:r>
    </w:p>
    <w:p w:rsidR="00C05E19" w:rsidRDefault="00C05E19" w:rsidP="00C05E19">
      <w:pPr>
        <w:spacing w:line="480" w:lineRule="auto"/>
        <w:ind w:left="720" w:hanging="720"/>
        <w:jc w:val="both"/>
        <w:rPr>
          <w:sz w:val="24"/>
          <w:szCs w:val="24"/>
        </w:rPr>
      </w:pPr>
      <w:r>
        <w:rPr>
          <w:rFonts w:eastAsia="Times New Roman"/>
          <w:sz w:val="24"/>
          <w:szCs w:val="24"/>
        </w:rPr>
        <w:t xml:space="preserve">Welch, I. (2012). </w:t>
      </w:r>
      <w:r>
        <w:rPr>
          <w:rFonts w:eastAsia="Times New Roman"/>
          <w:i/>
          <w:iCs/>
          <w:sz w:val="24"/>
          <w:szCs w:val="24"/>
        </w:rPr>
        <w:t>“</w:t>
      </w:r>
      <w:r>
        <w:rPr>
          <w:rFonts w:eastAsia="Times New Roman"/>
          <w:sz w:val="24"/>
          <w:szCs w:val="24"/>
        </w:rPr>
        <w:t>Introduction to Corporate finance</w:t>
      </w:r>
      <w:r>
        <w:rPr>
          <w:rFonts w:eastAsia="Times New Roman"/>
          <w:i/>
          <w:iCs/>
          <w:sz w:val="24"/>
          <w:szCs w:val="24"/>
        </w:rPr>
        <w:t>.”</w:t>
      </w:r>
      <w:r>
        <w:rPr>
          <w:rFonts w:eastAsia="Times New Roman"/>
          <w:sz w:val="24"/>
          <w:szCs w:val="24"/>
        </w:rPr>
        <w:t xml:space="preserve"> Pearson education Inc. USA Winston, P. (2016). “Determinant of Capital Structure and profitability impact of listed</w:t>
      </w:r>
    </w:p>
    <w:p w:rsidR="00C05E19" w:rsidRDefault="00C05E19" w:rsidP="00C05E19">
      <w:pPr>
        <w:spacing w:line="480" w:lineRule="auto"/>
        <w:ind w:left="720" w:hanging="720"/>
        <w:jc w:val="both"/>
        <w:rPr>
          <w:sz w:val="24"/>
          <w:szCs w:val="24"/>
        </w:rPr>
      </w:pPr>
      <w:r>
        <w:rPr>
          <w:rFonts w:eastAsia="Times New Roman"/>
          <w:sz w:val="24"/>
          <w:szCs w:val="24"/>
        </w:rPr>
        <w:t>Companies in Indonesia</w:t>
      </w:r>
      <w:r>
        <w:rPr>
          <w:rFonts w:eastAsia="Times New Roman"/>
          <w:i/>
          <w:iCs/>
          <w:sz w:val="24"/>
          <w:szCs w:val="24"/>
        </w:rPr>
        <w:t>.</w:t>
      </w:r>
      <w:r>
        <w:rPr>
          <w:rFonts w:eastAsia="Times New Roman"/>
          <w:sz w:val="24"/>
          <w:szCs w:val="24"/>
        </w:rPr>
        <w:t>” Indonesia.</w:t>
      </w:r>
    </w:p>
    <w:p w:rsidR="00C05E19" w:rsidRDefault="00C05E19" w:rsidP="00C05E19">
      <w:pPr>
        <w:spacing w:line="480" w:lineRule="auto"/>
        <w:ind w:left="720" w:hanging="720"/>
        <w:jc w:val="both"/>
        <w:rPr>
          <w:sz w:val="24"/>
          <w:szCs w:val="24"/>
        </w:rPr>
      </w:pPr>
      <w:r>
        <w:rPr>
          <w:rFonts w:eastAsia="Times New Roman"/>
          <w:sz w:val="24"/>
          <w:szCs w:val="24"/>
        </w:rPr>
        <w:t>Zeitun, R., and Tian, G. G. (2007). “Capital structure and corporate performance</w:t>
      </w:r>
      <w:r>
        <w:rPr>
          <w:rFonts w:eastAsia="Times New Roman"/>
          <w:i/>
          <w:iCs/>
          <w:sz w:val="24"/>
          <w:szCs w:val="24"/>
        </w:rPr>
        <w:t>.</w:t>
      </w:r>
      <w:r>
        <w:rPr>
          <w:rFonts w:eastAsia="Times New Roman"/>
          <w:sz w:val="24"/>
          <w:szCs w:val="24"/>
        </w:rPr>
        <w:t xml:space="preserve">” </w:t>
      </w:r>
      <w:r>
        <w:rPr>
          <w:rFonts w:eastAsia="Times New Roman"/>
          <w:i/>
          <w:iCs/>
          <w:sz w:val="24"/>
          <w:szCs w:val="24"/>
        </w:rPr>
        <w:t>Australasian Accounting and finance journal</w:t>
      </w:r>
      <w:r>
        <w:rPr>
          <w:rFonts w:eastAsia="Times New Roman"/>
          <w:sz w:val="24"/>
          <w:szCs w:val="24"/>
        </w:rPr>
        <w:t>. Jordan</w:t>
      </w:r>
    </w:p>
    <w:p w:rsidR="00C05E19" w:rsidRPr="00F07D1D" w:rsidRDefault="00C05E19" w:rsidP="00C05E19">
      <w:pPr>
        <w:spacing w:line="480" w:lineRule="auto"/>
        <w:ind w:left="720" w:hanging="720"/>
        <w:jc w:val="both"/>
        <w:rPr>
          <w:sz w:val="24"/>
          <w:szCs w:val="24"/>
        </w:rPr>
      </w:pPr>
      <w:r>
        <w:rPr>
          <w:rFonts w:eastAsia="Times New Roman"/>
          <w:sz w:val="24"/>
          <w:szCs w:val="24"/>
        </w:rPr>
        <w:t>Zuraidah, A., Abdullah, H. M. N., and Roslam, S. (2012). “Capital structure effect on firm performance”. International review of business research papers. Vol 8. Malaysia</w:t>
      </w:r>
    </w:p>
    <w:p w:rsidR="00C05E19" w:rsidRDefault="00C05E19" w:rsidP="00C05E19">
      <w:pPr>
        <w:spacing w:line="480" w:lineRule="auto"/>
        <w:ind w:left="720" w:hanging="720"/>
        <w:jc w:val="both"/>
        <w:rPr>
          <w:sz w:val="24"/>
          <w:szCs w:val="24"/>
        </w:rPr>
      </w:pPr>
    </w:p>
    <w:p w:rsidR="00C05E19" w:rsidRDefault="00C05E19" w:rsidP="00C05E19">
      <w:pPr>
        <w:ind w:left="720" w:hanging="720"/>
        <w:rPr>
          <w:rFonts w:eastAsia="Times New Roman"/>
          <w:sz w:val="24"/>
          <w:szCs w:val="24"/>
        </w:rPr>
      </w:pPr>
    </w:p>
    <w:p w:rsidR="00C05E19" w:rsidRPr="00FE2E9D" w:rsidRDefault="00C05E19" w:rsidP="00C05E19">
      <w:pPr>
        <w:rPr>
          <w:rFonts w:eastAsia="Times New Roman"/>
          <w:sz w:val="24"/>
          <w:szCs w:val="24"/>
        </w:rPr>
        <w:sectPr w:rsidR="00C05E19" w:rsidRPr="00FE2E9D" w:rsidSect="002F3FE3">
          <w:pgSz w:w="12240" w:h="15840"/>
          <w:pgMar w:top="806" w:right="1397" w:bottom="576" w:left="1440" w:header="0" w:footer="0" w:gutter="0"/>
          <w:cols w:space="720" w:equalWidth="0">
            <w:col w:w="9403"/>
          </w:cols>
        </w:sectPr>
      </w:pPr>
    </w:p>
    <w:p w:rsidR="00C05E19" w:rsidRDefault="00C05E19" w:rsidP="00C05E19">
      <w:pPr>
        <w:spacing w:line="480" w:lineRule="auto"/>
        <w:jc w:val="both"/>
        <w:rPr>
          <w:sz w:val="24"/>
          <w:szCs w:val="24"/>
        </w:rPr>
      </w:pPr>
      <w:r>
        <w:rPr>
          <w:rFonts w:eastAsia="Times New Roman"/>
          <w:sz w:val="24"/>
          <w:szCs w:val="24"/>
        </w:rPr>
        <w:lastRenderedPageBreak/>
        <w:t>Mansoon,</w:t>
      </w:r>
      <w:r>
        <w:rPr>
          <w:sz w:val="24"/>
          <w:szCs w:val="24"/>
        </w:rPr>
        <w:t xml:space="preserve"> </w:t>
      </w:r>
      <w:r>
        <w:rPr>
          <w:rFonts w:eastAsia="Times New Roman"/>
          <w:sz w:val="24"/>
          <w:szCs w:val="24"/>
        </w:rPr>
        <w:t>M. (2014). “Capital structure determinants of KSE listed automobiles companies.”      Bahria University. Karachi. Pakistan.</w:t>
      </w:r>
    </w:p>
    <w:p w:rsidR="00C05E19" w:rsidRDefault="00C05E19" w:rsidP="00C05E19">
      <w:pPr>
        <w:spacing w:line="480" w:lineRule="auto"/>
        <w:ind w:left="720" w:hanging="720"/>
        <w:jc w:val="both"/>
        <w:rPr>
          <w:sz w:val="24"/>
          <w:szCs w:val="24"/>
        </w:rPr>
      </w:pPr>
      <w:r>
        <w:rPr>
          <w:rFonts w:eastAsia="Times New Roman"/>
          <w:sz w:val="24"/>
          <w:szCs w:val="24"/>
        </w:rPr>
        <w:t>Marietta, S. M. (2012). “The influence of capital structure on firm’s performance</w:t>
      </w:r>
      <w:r>
        <w:rPr>
          <w:rFonts w:eastAsia="Times New Roman"/>
          <w:i/>
          <w:iCs/>
          <w:sz w:val="24"/>
          <w:szCs w:val="24"/>
        </w:rPr>
        <w:t>;</w:t>
      </w:r>
      <w:r>
        <w:rPr>
          <w:rFonts w:eastAsia="Times New Roman"/>
          <w:sz w:val="24"/>
          <w:szCs w:val="24"/>
        </w:rPr>
        <w:t xml:space="preserve"> selected firms listed In Nairobi security exchange</w:t>
      </w:r>
      <w:r>
        <w:rPr>
          <w:rFonts w:eastAsia="Times New Roman"/>
          <w:i/>
          <w:iCs/>
          <w:sz w:val="24"/>
          <w:szCs w:val="24"/>
        </w:rPr>
        <w:t>.</w:t>
      </w:r>
      <w:r>
        <w:rPr>
          <w:rFonts w:eastAsia="Times New Roman"/>
          <w:sz w:val="24"/>
          <w:szCs w:val="24"/>
        </w:rPr>
        <w:t>” Master of Arts degree in planning and management. University of Nairobi. Kenya.</w:t>
      </w:r>
    </w:p>
    <w:p w:rsidR="00C05E19" w:rsidRDefault="00C05E19" w:rsidP="00C05E19">
      <w:pPr>
        <w:spacing w:line="480" w:lineRule="auto"/>
        <w:ind w:left="720" w:hanging="720"/>
        <w:jc w:val="both"/>
        <w:rPr>
          <w:sz w:val="24"/>
          <w:szCs w:val="24"/>
        </w:rPr>
      </w:pPr>
      <w:r>
        <w:rPr>
          <w:rFonts w:eastAsia="Times New Roman"/>
          <w:sz w:val="24"/>
          <w:szCs w:val="24"/>
        </w:rPr>
        <w:t>Miglo, A. (2013). “The Pecking Order, Trade off, Signaling and Market-Timing theories of Capital structure</w:t>
      </w:r>
      <w:r>
        <w:rPr>
          <w:rFonts w:eastAsia="Times New Roman"/>
          <w:i/>
          <w:iCs/>
          <w:sz w:val="24"/>
          <w:szCs w:val="24"/>
        </w:rPr>
        <w:t>.</w:t>
      </w:r>
      <w:r>
        <w:rPr>
          <w:rFonts w:eastAsia="Times New Roman"/>
          <w:sz w:val="24"/>
          <w:szCs w:val="24"/>
        </w:rPr>
        <w:t>” University of Bridgeport.</w:t>
      </w:r>
    </w:p>
    <w:p w:rsidR="00C05E19" w:rsidRDefault="00C05E19" w:rsidP="00C05E19">
      <w:pPr>
        <w:spacing w:line="480" w:lineRule="auto"/>
        <w:ind w:left="720" w:hanging="720"/>
        <w:jc w:val="both"/>
        <w:rPr>
          <w:sz w:val="24"/>
          <w:szCs w:val="24"/>
        </w:rPr>
      </w:pPr>
      <w:r>
        <w:rPr>
          <w:rFonts w:eastAsia="Times New Roman"/>
          <w:sz w:val="24"/>
          <w:szCs w:val="24"/>
        </w:rPr>
        <w:t xml:space="preserve">Mihaela, B. T. (2012). “Capital structure and Firms performance”. </w:t>
      </w:r>
      <w:r>
        <w:rPr>
          <w:rFonts w:eastAsia="Calibri"/>
          <w:sz w:val="24"/>
          <w:szCs w:val="24"/>
          <w:u w:val="single"/>
        </w:rPr>
        <w:t>www.ugb.ro/etc</w:t>
      </w:r>
      <w:r>
        <w:rPr>
          <w:rFonts w:eastAsia="Times New Roman"/>
          <w:sz w:val="24"/>
          <w:szCs w:val="24"/>
        </w:rPr>
        <w:t>, Vol 15. Issue 2. University of Iasi. Romania</w:t>
      </w:r>
    </w:p>
    <w:p w:rsidR="00C05E19" w:rsidRDefault="00C05E19" w:rsidP="00C05E19">
      <w:pPr>
        <w:spacing w:line="480" w:lineRule="auto"/>
        <w:ind w:left="720" w:hanging="720"/>
        <w:jc w:val="both"/>
        <w:rPr>
          <w:sz w:val="24"/>
          <w:szCs w:val="24"/>
        </w:rPr>
      </w:pPr>
      <w:r>
        <w:rPr>
          <w:rFonts w:eastAsia="Times New Roman"/>
          <w:sz w:val="24"/>
          <w:szCs w:val="24"/>
        </w:rPr>
        <w:t>Mireku, K., Mensah, S., and Ogoe, E. (2014). “The relationship between capital structure measures and financial performance</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w:t>
      </w:r>
      <w:r>
        <w:rPr>
          <w:rFonts w:eastAsia="Times New Roman"/>
          <w:sz w:val="24"/>
          <w:szCs w:val="24"/>
        </w:rPr>
        <w:t xml:space="preserve"> </w:t>
      </w:r>
      <w:r>
        <w:rPr>
          <w:rFonts w:eastAsia="Times New Roman"/>
          <w:i/>
          <w:iCs/>
          <w:sz w:val="24"/>
          <w:szCs w:val="24"/>
        </w:rPr>
        <w:t>and management</w:t>
      </w:r>
      <w:r>
        <w:rPr>
          <w:rFonts w:eastAsia="Times New Roman"/>
          <w:sz w:val="24"/>
          <w:szCs w:val="24"/>
        </w:rPr>
        <w:t>. Canadian centre of science. Kwame Nkrumah University.</w:t>
      </w:r>
      <w:r>
        <w:rPr>
          <w:rFonts w:eastAsia="Times New Roman"/>
          <w:i/>
          <w:iCs/>
          <w:sz w:val="24"/>
          <w:szCs w:val="24"/>
        </w:rPr>
        <w:t xml:space="preserve"> </w:t>
      </w:r>
      <w:r>
        <w:rPr>
          <w:rFonts w:eastAsia="Times New Roman"/>
          <w:sz w:val="24"/>
          <w:szCs w:val="24"/>
        </w:rPr>
        <w:t>Ghana.</w:t>
      </w:r>
    </w:p>
    <w:p w:rsidR="00C05E19" w:rsidRDefault="00C05E19" w:rsidP="00C05E19">
      <w:pPr>
        <w:spacing w:line="480" w:lineRule="auto"/>
        <w:ind w:left="720" w:hanging="720"/>
        <w:jc w:val="both"/>
        <w:rPr>
          <w:sz w:val="24"/>
          <w:szCs w:val="24"/>
        </w:rPr>
      </w:pPr>
      <w:r>
        <w:rPr>
          <w:rFonts w:eastAsia="Times New Roman"/>
          <w:sz w:val="24"/>
          <w:szCs w:val="24"/>
        </w:rPr>
        <w:t>Mwangi, W. L., Makau, S. M., and Kosimbei, G. (2014). “Relationship between capital structure and performance of non-financial Companies listed in the Nairobi security exchange</w:t>
      </w:r>
      <w:r>
        <w:rPr>
          <w:rFonts w:eastAsia="Times New Roman"/>
          <w:i/>
          <w:iCs/>
          <w:sz w:val="24"/>
          <w:szCs w:val="24"/>
        </w:rPr>
        <w:t>”</w:t>
      </w:r>
      <w:r>
        <w:rPr>
          <w:rFonts w:eastAsia="Times New Roman"/>
          <w:sz w:val="24"/>
          <w:szCs w:val="24"/>
        </w:rPr>
        <w:t xml:space="preserve">. </w:t>
      </w:r>
      <w:r>
        <w:rPr>
          <w:rFonts w:eastAsia="Times New Roman"/>
          <w:i/>
          <w:iCs/>
          <w:sz w:val="24"/>
          <w:szCs w:val="24"/>
        </w:rPr>
        <w:t>Global journal of research in accounting, auditing and</w:t>
      </w:r>
      <w:r>
        <w:rPr>
          <w:rFonts w:eastAsia="Times New Roman"/>
          <w:sz w:val="24"/>
          <w:szCs w:val="24"/>
        </w:rPr>
        <w:t xml:space="preserve"> </w:t>
      </w:r>
      <w:r>
        <w:rPr>
          <w:rFonts w:eastAsia="Times New Roman"/>
          <w:i/>
          <w:iCs/>
          <w:sz w:val="24"/>
          <w:szCs w:val="24"/>
        </w:rPr>
        <w:t>business ethics</w:t>
      </w:r>
      <w:r>
        <w:rPr>
          <w:rFonts w:eastAsia="Times New Roman"/>
          <w:sz w:val="24"/>
          <w:szCs w:val="24"/>
        </w:rPr>
        <w:t>. Vol 1. School of business. Kenyatta University. Kenya.</w:t>
      </w:r>
    </w:p>
    <w:p w:rsidR="00C05E19" w:rsidRDefault="00C05E19" w:rsidP="00C05E19">
      <w:pPr>
        <w:spacing w:line="480" w:lineRule="auto"/>
        <w:ind w:left="720" w:hanging="720"/>
        <w:jc w:val="both"/>
        <w:rPr>
          <w:sz w:val="24"/>
          <w:szCs w:val="24"/>
        </w:rPr>
        <w:sectPr w:rsidR="00C05E19">
          <w:pgSz w:w="12240" w:h="15840"/>
          <w:pgMar w:top="807" w:right="1400" w:bottom="546" w:left="1440" w:header="0" w:footer="0" w:gutter="0"/>
          <w:cols w:space="720" w:equalWidth="0">
            <w:col w:w="9400"/>
          </w:cols>
        </w:sectPr>
      </w:pPr>
      <w:r>
        <w:rPr>
          <w:rFonts w:eastAsia="Times New Roman"/>
          <w:sz w:val="24"/>
          <w:szCs w:val="24"/>
        </w:rPr>
        <w:t>Naidu, W. (2014). “The implications of capital structure theory and regulations for South African Banking institutions</w:t>
      </w:r>
      <w:r>
        <w:rPr>
          <w:rFonts w:eastAsia="Times New Roman"/>
          <w:i/>
          <w:iCs/>
          <w:sz w:val="24"/>
          <w:szCs w:val="24"/>
        </w:rPr>
        <w:t>.”</w:t>
      </w:r>
      <w:r>
        <w:rPr>
          <w:rFonts w:eastAsia="Times New Roman"/>
          <w:sz w:val="24"/>
          <w:szCs w:val="24"/>
        </w:rPr>
        <w:t>University of South Africa. South Africa.</w:t>
      </w: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r>
        <w:rPr>
          <w:rFonts w:eastAsia="Times New Roman"/>
          <w:sz w:val="24"/>
          <w:szCs w:val="24"/>
        </w:rPr>
        <w:t>Narayanasamy, K., Rasiah, D., and Ramezanalivaloujerdi, R. (2016). “Corporate capital structure and performance of listed construction Companies in Malaysia</w:t>
      </w:r>
      <w:r>
        <w:rPr>
          <w:rFonts w:eastAsia="Times New Roman"/>
          <w:i/>
          <w:iCs/>
          <w:sz w:val="24"/>
          <w:szCs w:val="24"/>
        </w:rPr>
        <w:t>”</w:t>
      </w:r>
      <w:r>
        <w:rPr>
          <w:rFonts w:eastAsia="Times New Roman"/>
          <w:sz w:val="24"/>
          <w:szCs w:val="24"/>
        </w:rPr>
        <w:t xml:space="preserve">. </w:t>
      </w:r>
      <w:r>
        <w:rPr>
          <w:rFonts w:eastAsia="Times New Roman"/>
          <w:i/>
          <w:iCs/>
          <w:sz w:val="24"/>
          <w:szCs w:val="24"/>
        </w:rPr>
        <w:t>Medwell journals</w:t>
      </w:r>
      <w:r>
        <w:rPr>
          <w:rFonts w:eastAsia="Times New Roman"/>
          <w:sz w:val="24"/>
          <w:szCs w:val="24"/>
        </w:rPr>
        <w:t>. Multimedia University. Malaysia.</w:t>
      </w:r>
    </w:p>
    <w:p w:rsidR="00C05E19" w:rsidRDefault="00C05E19" w:rsidP="00C05E19">
      <w:pPr>
        <w:spacing w:line="480" w:lineRule="auto"/>
        <w:ind w:left="720" w:hanging="720"/>
        <w:jc w:val="both"/>
        <w:rPr>
          <w:sz w:val="24"/>
          <w:szCs w:val="24"/>
        </w:rPr>
      </w:pPr>
      <w:r>
        <w:rPr>
          <w:rFonts w:eastAsia="Times New Roman"/>
          <w:sz w:val="24"/>
          <w:szCs w:val="24"/>
        </w:rPr>
        <w:t>Nimalathan,</w:t>
      </w:r>
      <w:r>
        <w:rPr>
          <w:sz w:val="24"/>
          <w:szCs w:val="24"/>
        </w:rPr>
        <w:t xml:space="preserve"> </w:t>
      </w:r>
      <w:r>
        <w:rPr>
          <w:rFonts w:eastAsia="Times New Roman"/>
          <w:sz w:val="24"/>
          <w:szCs w:val="24"/>
        </w:rPr>
        <w:t xml:space="preserve">B., and Brabete, V. (2007). “Capital structure and its impact on profitability, a study of listed oil and Gas Company”. </w:t>
      </w:r>
      <w:r>
        <w:rPr>
          <w:rFonts w:eastAsia="Times New Roman"/>
          <w:i/>
          <w:iCs/>
          <w:sz w:val="24"/>
          <w:szCs w:val="24"/>
        </w:rPr>
        <w:t>The young economist</w:t>
      </w:r>
      <w:r>
        <w:rPr>
          <w:rFonts w:eastAsia="Times New Roman"/>
          <w:sz w:val="24"/>
          <w:szCs w:val="24"/>
        </w:rPr>
        <w:t xml:space="preserve"> </w:t>
      </w:r>
      <w:r>
        <w:rPr>
          <w:rFonts w:eastAsia="Times New Roman"/>
          <w:i/>
          <w:iCs/>
          <w:sz w:val="24"/>
          <w:szCs w:val="24"/>
        </w:rPr>
        <w:t xml:space="preserve">journal, </w:t>
      </w:r>
      <w:r>
        <w:rPr>
          <w:rFonts w:eastAsia="Times New Roman"/>
          <w:sz w:val="24"/>
          <w:szCs w:val="24"/>
        </w:rPr>
        <w:t>Sri Lanka.</w:t>
      </w:r>
    </w:p>
    <w:p w:rsidR="00C05E19" w:rsidRDefault="00C05E19" w:rsidP="00C05E19">
      <w:pPr>
        <w:spacing w:line="480" w:lineRule="auto"/>
        <w:ind w:left="720" w:hanging="720"/>
        <w:jc w:val="both"/>
        <w:rPr>
          <w:sz w:val="24"/>
          <w:szCs w:val="24"/>
        </w:rPr>
      </w:pPr>
      <w:r>
        <w:rPr>
          <w:rFonts w:eastAsia="Times New Roman"/>
          <w:sz w:val="24"/>
          <w:szCs w:val="24"/>
        </w:rPr>
        <w:t>Nasreen, S. Khanam, F,And Pirzada, S. (2016). ”Impact of capital structure on financial performance evidence from Pakistan</w:t>
      </w:r>
      <w:r>
        <w:rPr>
          <w:rFonts w:eastAsia="Times New Roman"/>
          <w:i/>
          <w:iCs/>
          <w:sz w:val="24"/>
          <w:szCs w:val="24"/>
        </w:rPr>
        <w:t>.”Research journal of finance and</w:t>
      </w:r>
      <w:r>
        <w:rPr>
          <w:rFonts w:eastAsia="Times New Roman"/>
          <w:sz w:val="24"/>
          <w:szCs w:val="24"/>
        </w:rPr>
        <w:t xml:space="preserve"> </w:t>
      </w:r>
      <w:r>
        <w:rPr>
          <w:rFonts w:eastAsia="Times New Roman"/>
          <w:i/>
          <w:iCs/>
          <w:sz w:val="24"/>
          <w:szCs w:val="24"/>
        </w:rPr>
        <w:t>accounting</w:t>
      </w:r>
      <w:r>
        <w:rPr>
          <w:rFonts w:eastAsia="Times New Roman"/>
          <w:sz w:val="24"/>
          <w:szCs w:val="24"/>
        </w:rPr>
        <w:t>. College of commerce. Islamabad. Pakistan.</w:t>
      </w:r>
    </w:p>
    <w:p w:rsidR="00C05E19" w:rsidRDefault="00C05E19" w:rsidP="00C05E19">
      <w:pPr>
        <w:spacing w:line="480" w:lineRule="auto"/>
        <w:ind w:left="720" w:hanging="720"/>
        <w:jc w:val="both"/>
        <w:rPr>
          <w:sz w:val="24"/>
          <w:szCs w:val="24"/>
        </w:rPr>
      </w:pPr>
      <w:r>
        <w:rPr>
          <w:rFonts w:eastAsia="Times New Roman"/>
          <w:sz w:val="24"/>
          <w:szCs w:val="24"/>
        </w:rPr>
        <w:t>Odita, A., and Chinaemerem, C. O. (2012). “Impact of capital structure on the financial performance of Nigerian firms</w:t>
      </w:r>
      <w:r>
        <w:rPr>
          <w:rFonts w:eastAsia="Times New Roman"/>
          <w:i/>
          <w:iCs/>
          <w:sz w:val="24"/>
          <w:szCs w:val="24"/>
        </w:rPr>
        <w:t>.</w:t>
      </w:r>
      <w:r>
        <w:rPr>
          <w:rFonts w:eastAsia="Times New Roman"/>
          <w:sz w:val="24"/>
          <w:szCs w:val="24"/>
        </w:rPr>
        <w:t>”</w:t>
      </w:r>
      <w:r>
        <w:rPr>
          <w:rFonts w:eastAsia="Times New Roman"/>
          <w:i/>
          <w:iCs/>
          <w:sz w:val="24"/>
          <w:szCs w:val="24"/>
        </w:rPr>
        <w:t>Arabian Journal of business and management</w:t>
      </w:r>
      <w:r>
        <w:rPr>
          <w:rFonts w:eastAsia="Times New Roman"/>
          <w:sz w:val="24"/>
          <w:szCs w:val="24"/>
        </w:rPr>
        <w:t xml:space="preserve"> </w:t>
      </w:r>
      <w:r>
        <w:rPr>
          <w:rFonts w:eastAsia="Times New Roman"/>
          <w:i/>
          <w:iCs/>
          <w:sz w:val="24"/>
          <w:szCs w:val="24"/>
        </w:rPr>
        <w:t xml:space="preserve">review. </w:t>
      </w:r>
      <w:r>
        <w:rPr>
          <w:rFonts w:eastAsia="Times New Roman"/>
          <w:sz w:val="24"/>
          <w:szCs w:val="24"/>
        </w:rPr>
        <w:t>Vol 1, department of accounting, banking and finance. Nigeria</w:t>
      </w:r>
    </w:p>
    <w:p w:rsidR="00C05E19" w:rsidRDefault="00C05E19" w:rsidP="00C05E19">
      <w:pPr>
        <w:tabs>
          <w:tab w:val="left" w:pos="1560"/>
        </w:tabs>
        <w:spacing w:line="480" w:lineRule="auto"/>
        <w:ind w:left="720" w:hanging="720"/>
        <w:jc w:val="both"/>
        <w:rPr>
          <w:sz w:val="24"/>
          <w:szCs w:val="24"/>
        </w:rPr>
      </w:pPr>
      <w:r>
        <w:rPr>
          <w:rFonts w:eastAsia="Times New Roman"/>
          <w:sz w:val="24"/>
          <w:szCs w:val="24"/>
        </w:rPr>
        <w:t>Ojah,</w:t>
      </w:r>
      <w:r>
        <w:rPr>
          <w:rFonts w:eastAsia="Times New Roman"/>
          <w:sz w:val="24"/>
          <w:szCs w:val="24"/>
        </w:rPr>
        <w:tab/>
        <w:t>P., and Orinya, J. (2016). “The impact of capital structure on firm’s performance</w:t>
      </w:r>
      <w:r>
        <w:rPr>
          <w:rFonts w:eastAsia="Times New Roman"/>
          <w:i/>
          <w:iCs/>
          <w:sz w:val="24"/>
          <w:szCs w:val="24"/>
        </w:rPr>
        <w:t>.</w:t>
      </w:r>
      <w:r>
        <w:rPr>
          <w:rFonts w:eastAsia="Times New Roman"/>
          <w:sz w:val="24"/>
          <w:szCs w:val="24"/>
        </w:rPr>
        <w:t>” Lagos. Nigeria.</w:t>
      </w:r>
    </w:p>
    <w:p w:rsidR="00C05E19" w:rsidRDefault="00C05E19" w:rsidP="00C05E19">
      <w:pPr>
        <w:spacing w:line="480" w:lineRule="auto"/>
        <w:ind w:left="720" w:hanging="720"/>
        <w:jc w:val="both"/>
        <w:rPr>
          <w:sz w:val="24"/>
          <w:szCs w:val="24"/>
        </w:rPr>
      </w:pPr>
      <w:r>
        <w:rPr>
          <w:rFonts w:eastAsia="Times New Roman"/>
          <w:sz w:val="24"/>
          <w:szCs w:val="24"/>
        </w:rPr>
        <w:t>Olalebe, A. (2016). “Effect of capital structure on firm’s performance in Nigeria</w:t>
      </w:r>
      <w:r>
        <w:rPr>
          <w:rFonts w:eastAsia="Times New Roman"/>
          <w:i/>
          <w:iCs/>
          <w:sz w:val="24"/>
          <w:szCs w:val="24"/>
        </w:rPr>
        <w:t>”.</w:t>
      </w:r>
    </w:p>
    <w:p w:rsidR="00C05E19" w:rsidRDefault="00C05E19" w:rsidP="00C05E19">
      <w:pPr>
        <w:spacing w:line="480" w:lineRule="auto"/>
        <w:ind w:left="720" w:hanging="720"/>
        <w:jc w:val="both"/>
        <w:rPr>
          <w:sz w:val="24"/>
          <w:szCs w:val="24"/>
        </w:rPr>
      </w:pPr>
      <w:r>
        <w:rPr>
          <w:rFonts w:eastAsia="Times New Roman"/>
          <w:sz w:val="24"/>
          <w:szCs w:val="24"/>
        </w:rPr>
        <w:t>Financial studies department. University of Ogun state. Nigeria.</w:t>
      </w:r>
    </w:p>
    <w:p w:rsidR="00C05E19" w:rsidRDefault="00C05E19" w:rsidP="00C05E19">
      <w:pPr>
        <w:spacing w:line="480" w:lineRule="auto"/>
        <w:ind w:left="2160" w:hanging="2160"/>
        <w:jc w:val="both"/>
        <w:rPr>
          <w:sz w:val="24"/>
          <w:szCs w:val="24"/>
        </w:rPr>
      </w:pPr>
      <w:r>
        <w:rPr>
          <w:rFonts w:eastAsia="Times New Roman"/>
          <w:sz w:val="24"/>
          <w:szCs w:val="24"/>
        </w:rPr>
        <w:t>Pandey, M. I. (2013).” Financial Management”.10</w:t>
      </w:r>
      <w:r>
        <w:rPr>
          <w:rFonts w:eastAsia="Times New Roman"/>
          <w:sz w:val="24"/>
          <w:szCs w:val="24"/>
          <w:vertAlign w:val="superscript"/>
        </w:rPr>
        <w:t>th</w:t>
      </w:r>
      <w:r>
        <w:rPr>
          <w:rFonts w:eastAsia="Times New Roman"/>
          <w:sz w:val="24"/>
          <w:szCs w:val="24"/>
        </w:rPr>
        <w:t xml:space="preserve"> edition. Delhi School of economics.</w:t>
      </w:r>
      <w:r>
        <w:rPr>
          <w:sz w:val="24"/>
          <w:szCs w:val="24"/>
        </w:rPr>
        <w:t xml:space="preserve"> </w:t>
      </w:r>
      <w:r>
        <w:rPr>
          <w:rFonts w:eastAsia="Times New Roman"/>
          <w:sz w:val="24"/>
          <w:szCs w:val="24"/>
        </w:rPr>
        <w:t>University of Delhi. Vikas publishing house. PVT limited. India.</w:t>
      </w:r>
    </w:p>
    <w:p w:rsidR="00C05E19" w:rsidRDefault="00C05E19" w:rsidP="00C05E19">
      <w:pPr>
        <w:spacing w:line="480" w:lineRule="auto"/>
        <w:ind w:left="720" w:hanging="720"/>
        <w:jc w:val="both"/>
        <w:rPr>
          <w:sz w:val="24"/>
          <w:szCs w:val="24"/>
        </w:rPr>
      </w:pPr>
      <w:r>
        <w:rPr>
          <w:rFonts w:eastAsia="Times New Roman"/>
          <w:sz w:val="24"/>
          <w:szCs w:val="24"/>
        </w:rPr>
        <w:t>Pratheepkanth,</w:t>
      </w:r>
      <w:r>
        <w:rPr>
          <w:sz w:val="24"/>
          <w:szCs w:val="24"/>
        </w:rPr>
        <w:t xml:space="preserve"> </w:t>
      </w:r>
      <w:r>
        <w:rPr>
          <w:rFonts w:eastAsia="Times New Roman"/>
          <w:sz w:val="24"/>
          <w:szCs w:val="24"/>
        </w:rPr>
        <w:t xml:space="preserve">P. (2014). “Capital structure and financial performance”. </w:t>
      </w:r>
      <w:r>
        <w:rPr>
          <w:rFonts w:eastAsia="Times New Roman"/>
          <w:i/>
          <w:iCs/>
          <w:sz w:val="24"/>
          <w:szCs w:val="24"/>
        </w:rPr>
        <w:t>Journal of</w:t>
      </w:r>
      <w:r>
        <w:rPr>
          <w:rFonts w:eastAsia="Times New Roman"/>
          <w:sz w:val="24"/>
          <w:szCs w:val="24"/>
        </w:rPr>
        <w:t xml:space="preserve"> </w:t>
      </w:r>
      <w:r>
        <w:rPr>
          <w:rFonts w:eastAsia="Times New Roman"/>
          <w:i/>
          <w:iCs/>
          <w:sz w:val="24"/>
          <w:szCs w:val="24"/>
        </w:rPr>
        <w:t>arts science and commerce</w:t>
      </w:r>
      <w:r>
        <w:rPr>
          <w:rFonts w:eastAsia="Times New Roman"/>
          <w:sz w:val="24"/>
          <w:szCs w:val="24"/>
        </w:rPr>
        <w:t>. Volume 2. University of Jaffna. Sri-lanka.</w:t>
      </w:r>
    </w:p>
    <w:p w:rsidR="00C05E19" w:rsidRDefault="00C05E19" w:rsidP="00C05E19">
      <w:pPr>
        <w:spacing w:line="480" w:lineRule="auto"/>
        <w:ind w:left="720" w:hanging="720"/>
        <w:jc w:val="both"/>
        <w:rPr>
          <w:sz w:val="24"/>
          <w:szCs w:val="24"/>
        </w:rPr>
      </w:pPr>
      <w:r>
        <w:rPr>
          <w:rFonts w:eastAsia="Times New Roman"/>
          <w:sz w:val="24"/>
          <w:szCs w:val="24"/>
        </w:rPr>
        <w:t>Pouraghajan, A., and Malekian, E. (2012). “The relationship between capital structure and firm performance evaluation Measures</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w:t>
      </w:r>
      <w:r>
        <w:rPr>
          <w:rFonts w:eastAsia="Times New Roman"/>
          <w:sz w:val="24"/>
          <w:szCs w:val="24"/>
        </w:rPr>
        <w:t xml:space="preserve"> </w:t>
      </w:r>
      <w:r>
        <w:rPr>
          <w:rFonts w:eastAsia="Times New Roman"/>
          <w:i/>
          <w:iCs/>
          <w:sz w:val="24"/>
          <w:szCs w:val="24"/>
        </w:rPr>
        <w:t xml:space="preserve">and finance. </w:t>
      </w:r>
      <w:r>
        <w:rPr>
          <w:rFonts w:eastAsia="Times New Roman"/>
          <w:sz w:val="24"/>
          <w:szCs w:val="24"/>
        </w:rPr>
        <w:t>Volume 1. Iran.</w:t>
      </w:r>
    </w:p>
    <w:p w:rsidR="00C05E19" w:rsidRDefault="00C05E19" w:rsidP="00C05E19">
      <w:pPr>
        <w:spacing w:line="480" w:lineRule="auto"/>
        <w:ind w:left="720" w:hanging="720"/>
        <w:jc w:val="both"/>
        <w:rPr>
          <w:sz w:val="24"/>
          <w:szCs w:val="24"/>
        </w:rPr>
        <w:sectPr w:rsidR="00C05E19">
          <w:pgSz w:w="12240" w:h="15840"/>
          <w:pgMar w:top="807" w:right="1400" w:bottom="1127" w:left="1440" w:header="0" w:footer="0" w:gutter="0"/>
          <w:cols w:space="720" w:equalWidth="0">
            <w:col w:w="9400"/>
          </w:cols>
        </w:sectPr>
      </w:pP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r>
        <w:rPr>
          <w:rFonts w:eastAsia="Times New Roman"/>
          <w:sz w:val="24"/>
          <w:szCs w:val="24"/>
        </w:rPr>
        <w:t>Priya, K. (2016). “Impact of capital structure on financial performance of listed trading companies in Sri-lanka</w:t>
      </w:r>
      <w:r>
        <w:rPr>
          <w:rFonts w:eastAsia="Times New Roman"/>
          <w:i/>
          <w:iCs/>
          <w:sz w:val="24"/>
          <w:szCs w:val="24"/>
        </w:rPr>
        <w:t>.”International journal of scientific and research</w:t>
      </w:r>
      <w:r>
        <w:rPr>
          <w:rFonts w:eastAsia="Times New Roman"/>
          <w:sz w:val="24"/>
          <w:szCs w:val="24"/>
        </w:rPr>
        <w:t xml:space="preserve"> </w:t>
      </w:r>
      <w:r>
        <w:rPr>
          <w:rFonts w:eastAsia="Times New Roman"/>
          <w:i/>
          <w:iCs/>
          <w:sz w:val="24"/>
          <w:szCs w:val="24"/>
        </w:rPr>
        <w:t>publications</w:t>
      </w:r>
      <w:r>
        <w:rPr>
          <w:rFonts w:eastAsia="Times New Roman"/>
          <w:sz w:val="24"/>
          <w:szCs w:val="24"/>
        </w:rPr>
        <w:t>. vol 3. Issue 5. Sri-lanka.</w:t>
      </w:r>
    </w:p>
    <w:p w:rsidR="00C05E19" w:rsidRDefault="00C05E19" w:rsidP="00C05E19">
      <w:pPr>
        <w:spacing w:line="480" w:lineRule="auto"/>
        <w:ind w:left="720" w:hanging="720"/>
        <w:jc w:val="both"/>
        <w:rPr>
          <w:sz w:val="24"/>
          <w:szCs w:val="24"/>
        </w:rPr>
      </w:pPr>
      <w:r>
        <w:rPr>
          <w:rFonts w:eastAsia="Times New Roman"/>
          <w:sz w:val="24"/>
          <w:szCs w:val="24"/>
        </w:rPr>
        <w:t>Roshan, B. (2012). “Capital structure and ownership structure</w:t>
      </w:r>
      <w:r>
        <w:rPr>
          <w:rFonts w:eastAsia="Times New Roman"/>
          <w:i/>
          <w:iCs/>
          <w:sz w:val="24"/>
          <w:szCs w:val="24"/>
        </w:rPr>
        <w:t>.</w:t>
      </w:r>
      <w:r>
        <w:rPr>
          <w:rFonts w:eastAsia="Times New Roman"/>
          <w:sz w:val="24"/>
          <w:szCs w:val="24"/>
        </w:rPr>
        <w:t xml:space="preserve">” </w:t>
      </w:r>
      <w:r>
        <w:rPr>
          <w:rFonts w:eastAsia="Times New Roman"/>
          <w:i/>
          <w:iCs/>
          <w:sz w:val="24"/>
          <w:szCs w:val="24"/>
        </w:rPr>
        <w:t>The journal of online</w:t>
      </w:r>
      <w:r>
        <w:rPr>
          <w:rFonts w:eastAsia="Times New Roman"/>
          <w:sz w:val="24"/>
          <w:szCs w:val="24"/>
        </w:rPr>
        <w:t xml:space="preserve"> </w:t>
      </w:r>
      <w:r>
        <w:rPr>
          <w:rFonts w:eastAsia="Times New Roman"/>
          <w:i/>
          <w:iCs/>
          <w:sz w:val="24"/>
          <w:szCs w:val="24"/>
        </w:rPr>
        <w:t xml:space="preserve">education. </w:t>
      </w:r>
      <w:r>
        <w:rPr>
          <w:rFonts w:eastAsia="Times New Roman"/>
          <w:sz w:val="24"/>
          <w:szCs w:val="24"/>
        </w:rPr>
        <w:t>New York. United States of America.</w:t>
      </w:r>
    </w:p>
    <w:p w:rsidR="00C05E19" w:rsidRDefault="00C05E19" w:rsidP="00C05E19">
      <w:pPr>
        <w:spacing w:line="480" w:lineRule="auto"/>
        <w:ind w:left="720" w:hanging="720"/>
        <w:jc w:val="both"/>
        <w:rPr>
          <w:sz w:val="24"/>
          <w:szCs w:val="24"/>
        </w:rPr>
      </w:pPr>
      <w:r>
        <w:rPr>
          <w:rFonts w:eastAsia="Times New Roman"/>
          <w:sz w:val="24"/>
          <w:szCs w:val="24"/>
        </w:rPr>
        <w:t>Ross, S. A., and Westerfield, W. R. (2002). “Fundamental of corporate finance” sixth edition, Mc -Graw Hill.</w:t>
      </w:r>
    </w:p>
    <w:p w:rsidR="00C05E19" w:rsidRDefault="00C05E19" w:rsidP="00C05E19">
      <w:pPr>
        <w:spacing w:line="480" w:lineRule="auto"/>
        <w:ind w:left="720" w:hanging="720"/>
        <w:jc w:val="both"/>
        <w:rPr>
          <w:sz w:val="24"/>
          <w:szCs w:val="24"/>
        </w:rPr>
      </w:pPr>
      <w:r>
        <w:rPr>
          <w:rFonts w:eastAsia="Times New Roman"/>
          <w:sz w:val="24"/>
          <w:szCs w:val="24"/>
        </w:rPr>
        <w:t>Safiuddin,</w:t>
      </w:r>
      <w:r>
        <w:rPr>
          <w:sz w:val="24"/>
          <w:szCs w:val="24"/>
        </w:rPr>
        <w:t xml:space="preserve"> </w:t>
      </w:r>
      <w:r>
        <w:rPr>
          <w:rFonts w:eastAsia="Times New Roman"/>
          <w:sz w:val="24"/>
          <w:szCs w:val="24"/>
        </w:rPr>
        <w:t xml:space="preserve">M., and Islam, M. (2016). “Impact of Financial Structure on Firm’s Performance”: A Study on Financial and nonfinancial sector in Bangladesh. </w:t>
      </w:r>
      <w:r>
        <w:rPr>
          <w:rFonts w:eastAsia="Times New Roman"/>
          <w:i/>
          <w:iCs/>
          <w:sz w:val="24"/>
          <w:szCs w:val="24"/>
        </w:rPr>
        <w:t>European journal of business and management</w:t>
      </w:r>
      <w:r>
        <w:rPr>
          <w:rFonts w:eastAsia="Times New Roman"/>
          <w:sz w:val="24"/>
          <w:szCs w:val="24"/>
        </w:rPr>
        <w:t>. Bangladesh.</w:t>
      </w:r>
    </w:p>
    <w:p w:rsidR="00C05E19" w:rsidRDefault="00C05E19" w:rsidP="00C05E19">
      <w:pPr>
        <w:spacing w:line="480" w:lineRule="auto"/>
        <w:ind w:left="720" w:hanging="720"/>
        <w:jc w:val="both"/>
        <w:rPr>
          <w:sz w:val="24"/>
          <w:szCs w:val="24"/>
        </w:rPr>
      </w:pPr>
      <w:r>
        <w:rPr>
          <w:rFonts w:eastAsia="Times New Roman"/>
          <w:sz w:val="24"/>
          <w:szCs w:val="24"/>
        </w:rPr>
        <w:t>Sharma, K. (2014). “Determinants of capital structure in India”. IIMMB Management Review. Faculty of Management and research. Devi Ahilya University. India.</w:t>
      </w:r>
    </w:p>
    <w:p w:rsidR="00C05E19" w:rsidRDefault="00C05E19" w:rsidP="00C05E19">
      <w:pPr>
        <w:spacing w:line="480" w:lineRule="auto"/>
        <w:ind w:left="720" w:hanging="720"/>
        <w:jc w:val="both"/>
        <w:rPr>
          <w:sz w:val="24"/>
          <w:szCs w:val="24"/>
        </w:rPr>
      </w:pPr>
      <w:r>
        <w:rPr>
          <w:rFonts w:eastAsia="Times New Roman"/>
          <w:sz w:val="24"/>
          <w:szCs w:val="24"/>
        </w:rPr>
        <w:t>Shubita, M. F.,and Alsawalhah, J.</w:t>
      </w:r>
      <w:r>
        <w:rPr>
          <w:sz w:val="24"/>
          <w:szCs w:val="24"/>
        </w:rPr>
        <w:t xml:space="preserve"> </w:t>
      </w:r>
      <w:r>
        <w:rPr>
          <w:rFonts w:eastAsia="Times New Roman"/>
          <w:sz w:val="24"/>
          <w:szCs w:val="24"/>
        </w:rPr>
        <w:t>M. (2012). “The relationship between capital structure and profitability</w:t>
      </w:r>
      <w:r>
        <w:rPr>
          <w:rFonts w:eastAsia="Times New Roman"/>
          <w:i/>
          <w:iCs/>
          <w:sz w:val="24"/>
          <w:szCs w:val="24"/>
        </w:rPr>
        <w:t>.</w:t>
      </w:r>
      <w:r>
        <w:rPr>
          <w:rFonts w:eastAsia="Times New Roman"/>
          <w:sz w:val="24"/>
          <w:szCs w:val="24"/>
        </w:rPr>
        <w:t xml:space="preserve">” </w:t>
      </w:r>
      <w:r>
        <w:rPr>
          <w:rFonts w:eastAsia="Times New Roman"/>
          <w:i/>
          <w:iCs/>
          <w:sz w:val="24"/>
          <w:szCs w:val="24"/>
        </w:rPr>
        <w:t>International journal of business and social science</w:t>
      </w:r>
      <w:r>
        <w:rPr>
          <w:rFonts w:eastAsia="Times New Roman"/>
          <w:sz w:val="24"/>
          <w:szCs w:val="24"/>
        </w:rPr>
        <w:t>. Department of accounting.Vol 3, Issue 16. Amman University. Jordan.</w:t>
      </w:r>
    </w:p>
    <w:p w:rsidR="00C05E19" w:rsidRDefault="00C05E19" w:rsidP="00C05E19">
      <w:pPr>
        <w:spacing w:line="480" w:lineRule="auto"/>
        <w:ind w:left="720" w:hanging="720"/>
        <w:jc w:val="both"/>
        <w:rPr>
          <w:sz w:val="24"/>
          <w:szCs w:val="24"/>
        </w:rPr>
      </w:pPr>
      <w:r>
        <w:rPr>
          <w:rFonts w:eastAsia="Times New Roman"/>
          <w:sz w:val="24"/>
          <w:szCs w:val="24"/>
        </w:rPr>
        <w:t>Siro, O. R. (2016). “The effect of capital structure on financial performance of firms listed in Nairobi Security exchange</w:t>
      </w:r>
      <w:r>
        <w:rPr>
          <w:rFonts w:eastAsia="Times New Roman"/>
          <w:i/>
          <w:iCs/>
          <w:sz w:val="24"/>
          <w:szCs w:val="24"/>
        </w:rPr>
        <w:t>.”</w:t>
      </w:r>
      <w:r>
        <w:rPr>
          <w:rFonts w:eastAsia="Times New Roman"/>
          <w:sz w:val="24"/>
          <w:szCs w:val="24"/>
        </w:rPr>
        <w:t xml:space="preserve"> University of Nairobi. Department of accounting and finance. Kenya</w:t>
      </w:r>
    </w:p>
    <w:p w:rsidR="00C05E19" w:rsidRDefault="00C05E19" w:rsidP="00C05E19">
      <w:pPr>
        <w:spacing w:line="480" w:lineRule="auto"/>
        <w:ind w:left="720" w:hanging="720"/>
        <w:jc w:val="both"/>
        <w:rPr>
          <w:sz w:val="24"/>
          <w:szCs w:val="24"/>
        </w:rPr>
      </w:pPr>
      <w:r>
        <w:rPr>
          <w:rFonts w:eastAsia="Times New Roman"/>
          <w:sz w:val="24"/>
          <w:szCs w:val="24"/>
        </w:rPr>
        <w:t xml:space="preserve">Soyebo, Y., Idowu, K., and Onafalujo, A. (2014). “Capital structure and profitability </w:t>
      </w:r>
      <w:r>
        <w:rPr>
          <w:rFonts w:eastAsia="Times New Roman"/>
          <w:i/>
          <w:iCs/>
          <w:sz w:val="24"/>
          <w:szCs w:val="24"/>
        </w:rPr>
        <w:t>of</w:t>
      </w:r>
      <w:r>
        <w:rPr>
          <w:rFonts w:eastAsia="Times New Roman"/>
          <w:sz w:val="24"/>
          <w:szCs w:val="24"/>
        </w:rPr>
        <w:t xml:space="preserve"> quoted firms</w:t>
      </w:r>
      <w:r>
        <w:rPr>
          <w:rFonts w:eastAsia="Times New Roman"/>
          <w:i/>
          <w:iCs/>
          <w:sz w:val="24"/>
          <w:szCs w:val="24"/>
        </w:rPr>
        <w:t>,</w:t>
      </w:r>
      <w:r>
        <w:rPr>
          <w:rFonts w:eastAsia="Times New Roman"/>
          <w:sz w:val="24"/>
          <w:szCs w:val="24"/>
        </w:rPr>
        <w:t xml:space="preserve"> The Nigerian perspective”, Lagos state university, Nigeria</w:t>
      </w:r>
    </w:p>
    <w:p w:rsidR="00C05E19" w:rsidRDefault="00C05E19" w:rsidP="00C05E19">
      <w:pPr>
        <w:spacing w:line="480" w:lineRule="auto"/>
        <w:ind w:left="720" w:hanging="720"/>
        <w:jc w:val="both"/>
        <w:rPr>
          <w:sz w:val="24"/>
          <w:szCs w:val="24"/>
        </w:rPr>
      </w:pPr>
    </w:p>
    <w:p w:rsidR="00C05E19" w:rsidRDefault="00C05E19" w:rsidP="00C05E19">
      <w:pPr>
        <w:spacing w:line="480" w:lineRule="auto"/>
        <w:ind w:left="720" w:hanging="720"/>
        <w:jc w:val="both"/>
        <w:rPr>
          <w:sz w:val="24"/>
          <w:szCs w:val="24"/>
        </w:rPr>
      </w:pPr>
      <w:r>
        <w:rPr>
          <w:rFonts w:eastAsia="Times New Roman"/>
          <w:sz w:val="24"/>
          <w:szCs w:val="24"/>
        </w:rPr>
        <w:lastRenderedPageBreak/>
        <w:t xml:space="preserve">Tailab, K. M. M. (2014). ”The effect of capital structure on profitability of energy American firms.” </w:t>
      </w:r>
      <w:r>
        <w:rPr>
          <w:rFonts w:eastAsia="Times New Roman"/>
          <w:i/>
          <w:iCs/>
          <w:sz w:val="24"/>
          <w:szCs w:val="24"/>
        </w:rPr>
        <w:t>International journal of business and management invention</w:t>
      </w:r>
      <w:r>
        <w:rPr>
          <w:rFonts w:eastAsia="Times New Roman"/>
          <w:sz w:val="24"/>
          <w:szCs w:val="24"/>
        </w:rPr>
        <w:t>. Volume 3. Lincoln University. USA.</w:t>
      </w:r>
    </w:p>
    <w:p w:rsidR="00C05E19" w:rsidRDefault="00C05E19" w:rsidP="00C05E19">
      <w:pPr>
        <w:spacing w:line="480" w:lineRule="auto"/>
        <w:ind w:left="720" w:hanging="720"/>
        <w:jc w:val="both"/>
        <w:rPr>
          <w:sz w:val="24"/>
          <w:szCs w:val="24"/>
        </w:rPr>
        <w:sectPr w:rsidR="00C05E19">
          <w:pgSz w:w="12240" w:h="15840"/>
          <w:pgMar w:top="807" w:right="1400" w:bottom="1127" w:left="1440" w:header="0" w:footer="0" w:gutter="0"/>
          <w:cols w:space="720" w:equalWidth="0">
            <w:col w:w="9400"/>
          </w:cols>
        </w:sectPr>
      </w:pPr>
    </w:p>
    <w:p w:rsidR="00C05E19" w:rsidRDefault="00C05E19" w:rsidP="00C05E19">
      <w:pPr>
        <w:spacing w:line="480" w:lineRule="auto"/>
        <w:ind w:left="720" w:hanging="720"/>
        <w:jc w:val="both"/>
        <w:rPr>
          <w:rFonts w:eastAsia="Calibri"/>
          <w:sz w:val="24"/>
          <w:szCs w:val="24"/>
        </w:rPr>
      </w:pPr>
    </w:p>
    <w:p w:rsidR="00C05E19" w:rsidRPr="009D151D" w:rsidRDefault="00C05E19" w:rsidP="00C05E19">
      <w:pPr>
        <w:shd w:val="clear" w:color="auto" w:fill="FFFFFF"/>
        <w:spacing w:line="480" w:lineRule="auto"/>
        <w:ind w:left="720" w:hanging="720"/>
        <w:rPr>
          <w:rFonts w:eastAsia="Times New Roman"/>
          <w:color w:val="000000"/>
          <w:sz w:val="24"/>
          <w:szCs w:val="24"/>
        </w:rPr>
      </w:pPr>
      <w:r w:rsidRPr="009D151D">
        <w:rPr>
          <w:rFonts w:eastAsia="Times New Roman"/>
          <w:color w:val="000000"/>
          <w:sz w:val="24"/>
          <w:szCs w:val="24"/>
        </w:rPr>
        <w:t>Onwualah, S. I. (2001). “Small and medium scale Enterprising: Challenges and changing objectives (A changing Perspective)”. Paper presented at the workshop on SME financing organized by CIBN Lagos Branch, Lagos 2001</w:t>
      </w:r>
    </w:p>
    <w:p w:rsidR="00C05E19" w:rsidRDefault="00C05E19" w:rsidP="00C05E19">
      <w:pPr>
        <w:spacing w:line="480" w:lineRule="auto"/>
        <w:ind w:left="720" w:hanging="720"/>
        <w:jc w:val="both"/>
        <w:rPr>
          <w:sz w:val="24"/>
          <w:szCs w:val="24"/>
        </w:rPr>
      </w:pPr>
      <w:r>
        <w:rPr>
          <w:rFonts w:eastAsia="Times New Roman"/>
          <w:sz w:val="24"/>
          <w:szCs w:val="24"/>
        </w:rPr>
        <w:t xml:space="preserve">Toraman, C., Kilic, Y., and Reis, G. S. (2016). </w:t>
      </w:r>
      <w:r>
        <w:rPr>
          <w:rFonts w:eastAsia="Times New Roman"/>
          <w:i/>
          <w:iCs/>
          <w:sz w:val="24"/>
          <w:szCs w:val="24"/>
        </w:rPr>
        <w:t>“</w:t>
      </w:r>
      <w:r>
        <w:rPr>
          <w:rFonts w:eastAsia="Times New Roman"/>
          <w:sz w:val="24"/>
          <w:szCs w:val="24"/>
        </w:rPr>
        <w:t>The effect of capital structure decisions on firm’s performance”. International conference on economics and social studies. Turkey.</w:t>
      </w:r>
    </w:p>
    <w:p w:rsidR="00C05E19" w:rsidRDefault="00C05E19" w:rsidP="00C05E19">
      <w:pPr>
        <w:spacing w:line="480" w:lineRule="auto"/>
        <w:ind w:left="720" w:hanging="720"/>
        <w:jc w:val="both"/>
        <w:rPr>
          <w:sz w:val="24"/>
          <w:szCs w:val="24"/>
        </w:rPr>
      </w:pPr>
      <w:r>
        <w:rPr>
          <w:rFonts w:eastAsia="Times New Roman"/>
          <w:sz w:val="24"/>
          <w:szCs w:val="24"/>
        </w:rPr>
        <w:t xml:space="preserve">Uremagu, O. S., and Efobi, U. R. (2012). </w:t>
      </w:r>
      <w:r>
        <w:rPr>
          <w:rFonts w:eastAsia="Times New Roman"/>
          <w:i/>
          <w:iCs/>
          <w:sz w:val="24"/>
          <w:szCs w:val="24"/>
        </w:rPr>
        <w:t>“</w:t>
      </w:r>
      <w:r>
        <w:rPr>
          <w:rFonts w:eastAsia="Times New Roman"/>
          <w:sz w:val="24"/>
          <w:szCs w:val="24"/>
        </w:rPr>
        <w:t>The impact of capital structure and liquidity on corporate return in Nigeria</w:t>
      </w:r>
      <w:r>
        <w:rPr>
          <w:rFonts w:eastAsia="Times New Roman"/>
          <w:i/>
          <w:iCs/>
          <w:sz w:val="24"/>
          <w:szCs w:val="24"/>
        </w:rPr>
        <w:t>.</w:t>
      </w:r>
      <w:r>
        <w:rPr>
          <w:rFonts w:eastAsia="Times New Roman"/>
          <w:sz w:val="24"/>
          <w:szCs w:val="24"/>
        </w:rPr>
        <w:t>”</w:t>
      </w:r>
      <w:r>
        <w:rPr>
          <w:rFonts w:eastAsia="Times New Roman"/>
          <w:i/>
          <w:iCs/>
          <w:sz w:val="24"/>
          <w:szCs w:val="24"/>
        </w:rPr>
        <w:t>International journal of academic research in</w:t>
      </w:r>
      <w:r>
        <w:rPr>
          <w:rFonts w:eastAsia="Times New Roman"/>
          <w:sz w:val="24"/>
          <w:szCs w:val="24"/>
        </w:rPr>
        <w:t xml:space="preserve"> </w:t>
      </w:r>
      <w:r>
        <w:rPr>
          <w:rFonts w:eastAsia="Times New Roman"/>
          <w:i/>
          <w:iCs/>
          <w:sz w:val="24"/>
          <w:szCs w:val="24"/>
        </w:rPr>
        <w:t>accounting, finance</w:t>
      </w:r>
      <w:r>
        <w:rPr>
          <w:rFonts w:eastAsia="Times New Roman"/>
          <w:sz w:val="24"/>
          <w:szCs w:val="24"/>
        </w:rPr>
        <w:t>. Nigeria.</w:t>
      </w:r>
    </w:p>
    <w:p w:rsidR="00C05E19" w:rsidRDefault="00C05E19" w:rsidP="00C05E19">
      <w:pPr>
        <w:spacing w:line="480" w:lineRule="auto"/>
        <w:ind w:left="720" w:hanging="720"/>
        <w:jc w:val="both"/>
        <w:rPr>
          <w:sz w:val="24"/>
          <w:szCs w:val="24"/>
        </w:rPr>
      </w:pPr>
      <w:r>
        <w:rPr>
          <w:rFonts w:eastAsia="Times New Roman"/>
          <w:sz w:val="24"/>
          <w:szCs w:val="24"/>
        </w:rPr>
        <w:t xml:space="preserve">Welch, I. (2012). </w:t>
      </w:r>
      <w:r>
        <w:rPr>
          <w:rFonts w:eastAsia="Times New Roman"/>
          <w:i/>
          <w:iCs/>
          <w:sz w:val="24"/>
          <w:szCs w:val="24"/>
        </w:rPr>
        <w:t>“</w:t>
      </w:r>
      <w:r>
        <w:rPr>
          <w:rFonts w:eastAsia="Times New Roman"/>
          <w:sz w:val="24"/>
          <w:szCs w:val="24"/>
        </w:rPr>
        <w:t>Introduction to Corporate finance</w:t>
      </w:r>
      <w:r>
        <w:rPr>
          <w:rFonts w:eastAsia="Times New Roman"/>
          <w:i/>
          <w:iCs/>
          <w:sz w:val="24"/>
          <w:szCs w:val="24"/>
        </w:rPr>
        <w:t>.”</w:t>
      </w:r>
      <w:r>
        <w:rPr>
          <w:rFonts w:eastAsia="Times New Roman"/>
          <w:sz w:val="24"/>
          <w:szCs w:val="24"/>
        </w:rPr>
        <w:t xml:space="preserve"> Pearson education Inc. USA Winston, P. (2016). “Determinant of Capital Structure and profitability impact of listed</w:t>
      </w:r>
    </w:p>
    <w:p w:rsidR="00C05E19" w:rsidRDefault="00C05E19" w:rsidP="00C05E19">
      <w:pPr>
        <w:spacing w:line="480" w:lineRule="auto"/>
        <w:ind w:left="720" w:hanging="720"/>
        <w:jc w:val="both"/>
        <w:rPr>
          <w:sz w:val="24"/>
          <w:szCs w:val="24"/>
        </w:rPr>
      </w:pPr>
      <w:r>
        <w:rPr>
          <w:rFonts w:eastAsia="Times New Roman"/>
          <w:sz w:val="24"/>
          <w:szCs w:val="24"/>
        </w:rPr>
        <w:t>Companies in Indonesia</w:t>
      </w:r>
      <w:r>
        <w:rPr>
          <w:rFonts w:eastAsia="Times New Roman"/>
          <w:i/>
          <w:iCs/>
          <w:sz w:val="24"/>
          <w:szCs w:val="24"/>
        </w:rPr>
        <w:t>.</w:t>
      </w:r>
      <w:r>
        <w:rPr>
          <w:rFonts w:eastAsia="Times New Roman"/>
          <w:sz w:val="24"/>
          <w:szCs w:val="24"/>
        </w:rPr>
        <w:t>” Indonesia.</w:t>
      </w:r>
    </w:p>
    <w:p w:rsidR="00C05E19" w:rsidRDefault="00C05E19" w:rsidP="00C05E19">
      <w:pPr>
        <w:spacing w:line="480" w:lineRule="auto"/>
        <w:ind w:left="720" w:hanging="720"/>
        <w:jc w:val="both"/>
        <w:rPr>
          <w:sz w:val="24"/>
          <w:szCs w:val="24"/>
        </w:rPr>
      </w:pPr>
      <w:r>
        <w:rPr>
          <w:rFonts w:eastAsia="Times New Roman"/>
          <w:sz w:val="24"/>
          <w:szCs w:val="24"/>
        </w:rPr>
        <w:t>Zeitun, R., and Tian, G. G. (2007). “Capital structure and corporate performance</w:t>
      </w:r>
      <w:r>
        <w:rPr>
          <w:rFonts w:eastAsia="Times New Roman"/>
          <w:i/>
          <w:iCs/>
          <w:sz w:val="24"/>
          <w:szCs w:val="24"/>
        </w:rPr>
        <w:t>.</w:t>
      </w:r>
      <w:r>
        <w:rPr>
          <w:rFonts w:eastAsia="Times New Roman"/>
          <w:sz w:val="24"/>
          <w:szCs w:val="24"/>
        </w:rPr>
        <w:t xml:space="preserve">” </w:t>
      </w:r>
      <w:r>
        <w:rPr>
          <w:rFonts w:eastAsia="Times New Roman"/>
          <w:i/>
          <w:iCs/>
          <w:sz w:val="24"/>
          <w:szCs w:val="24"/>
        </w:rPr>
        <w:t>Australasian Accounting and finance journal</w:t>
      </w:r>
      <w:r>
        <w:rPr>
          <w:rFonts w:eastAsia="Times New Roman"/>
          <w:sz w:val="24"/>
          <w:szCs w:val="24"/>
        </w:rPr>
        <w:t>. Jordan</w:t>
      </w:r>
    </w:p>
    <w:p w:rsidR="00C05E19" w:rsidRPr="00F07D1D" w:rsidRDefault="00C05E19" w:rsidP="00C05E19">
      <w:pPr>
        <w:spacing w:line="480" w:lineRule="auto"/>
        <w:ind w:left="720" w:hanging="720"/>
        <w:jc w:val="both"/>
        <w:rPr>
          <w:sz w:val="24"/>
          <w:szCs w:val="24"/>
        </w:rPr>
      </w:pPr>
      <w:r>
        <w:rPr>
          <w:rFonts w:eastAsia="Times New Roman"/>
          <w:sz w:val="24"/>
          <w:szCs w:val="24"/>
        </w:rPr>
        <w:t>Zuraidah, A., Abdullah, H. M. N., and Roslam, S. (2012). “Capital structure effect on firm performance”. International review of business research papers. Vol 8. Malaysia</w:t>
      </w:r>
    </w:p>
    <w:p w:rsidR="00220A9F" w:rsidRDefault="00220A9F" w:rsidP="00776F59">
      <w:pPr>
        <w:spacing w:line="480" w:lineRule="auto"/>
        <w:jc w:val="both"/>
        <w:rPr>
          <w:sz w:val="24"/>
          <w:szCs w:val="24"/>
        </w:rPr>
      </w:pPr>
    </w:p>
    <w:p w:rsidR="00220A9F" w:rsidRDefault="00220A9F" w:rsidP="00776F59">
      <w:pPr>
        <w:spacing w:line="480" w:lineRule="auto"/>
        <w:jc w:val="both"/>
        <w:rPr>
          <w:sz w:val="24"/>
          <w:szCs w:val="24"/>
        </w:rPr>
      </w:pPr>
    </w:p>
    <w:p w:rsidR="00022B90" w:rsidRDefault="002E529C" w:rsidP="00776F59">
      <w:pPr>
        <w:spacing w:line="480" w:lineRule="auto"/>
        <w:jc w:val="both"/>
        <w:rPr>
          <w:sz w:val="24"/>
          <w:szCs w:val="24"/>
        </w:rPr>
      </w:pPr>
      <w:r>
        <w:rPr>
          <w:sz w:val="24"/>
          <w:szCs w:val="24"/>
        </w:rPr>
        <w:t xml:space="preserve"> </w:t>
      </w:r>
    </w:p>
    <w:p w:rsidR="002E2DAB" w:rsidRPr="00323FA9" w:rsidRDefault="002E2DAB" w:rsidP="00776F59">
      <w:pPr>
        <w:spacing w:line="480" w:lineRule="auto"/>
        <w:jc w:val="both"/>
        <w:rPr>
          <w:rFonts w:eastAsia="Times New Roman"/>
          <w:bCs/>
          <w:sz w:val="24"/>
          <w:szCs w:val="24"/>
        </w:rPr>
      </w:pPr>
    </w:p>
    <w:p w:rsidR="00BD08FE" w:rsidRPr="00FB3B43" w:rsidRDefault="00BD08FE" w:rsidP="00776F59">
      <w:pPr>
        <w:spacing w:line="480" w:lineRule="auto"/>
        <w:ind w:right="40"/>
        <w:jc w:val="both"/>
        <w:rPr>
          <w:rFonts w:eastAsia="Times New Roman"/>
          <w:bCs/>
          <w:sz w:val="24"/>
          <w:szCs w:val="24"/>
        </w:rPr>
      </w:pPr>
    </w:p>
    <w:p w:rsidR="00BD08FE" w:rsidRPr="00FB3B43" w:rsidRDefault="00BD08FE" w:rsidP="00776F59">
      <w:pPr>
        <w:spacing w:line="480" w:lineRule="auto"/>
        <w:ind w:right="40"/>
        <w:jc w:val="both"/>
        <w:rPr>
          <w:rFonts w:eastAsia="Times New Roman"/>
          <w:bCs/>
          <w:sz w:val="24"/>
          <w:szCs w:val="24"/>
        </w:rPr>
      </w:pPr>
    </w:p>
    <w:p w:rsidR="00BD08FE" w:rsidRPr="00FB3B43" w:rsidRDefault="00BD08FE" w:rsidP="00776F59">
      <w:pPr>
        <w:spacing w:line="480" w:lineRule="auto"/>
        <w:ind w:right="40"/>
        <w:jc w:val="both"/>
        <w:rPr>
          <w:rFonts w:eastAsia="Times New Roman"/>
          <w:bCs/>
          <w:sz w:val="24"/>
          <w:szCs w:val="24"/>
        </w:rPr>
      </w:pPr>
    </w:p>
    <w:p w:rsidR="00B23F91" w:rsidRPr="00FB3B43" w:rsidRDefault="00B23F91" w:rsidP="00776F59">
      <w:pPr>
        <w:spacing w:line="480" w:lineRule="auto"/>
        <w:ind w:right="40"/>
        <w:jc w:val="both"/>
        <w:rPr>
          <w:rFonts w:eastAsia="Times New Roman"/>
          <w:bCs/>
          <w:sz w:val="24"/>
          <w:szCs w:val="24"/>
        </w:rPr>
      </w:pPr>
    </w:p>
    <w:sectPr w:rsidR="00B23F91" w:rsidRPr="00FB3B43" w:rsidSect="001457A7">
      <w:footerReference w:type="default" r:id="rId10"/>
      <w:pgSz w:w="12240" w:h="15840"/>
      <w:pgMar w:top="1440" w:right="1440" w:bottom="1440" w:left="1440" w:header="0" w:footer="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CD2" w:rsidRDefault="00BB7CD2">
      <w:r>
        <w:separator/>
      </w:r>
    </w:p>
  </w:endnote>
  <w:endnote w:type="continuationSeparator" w:id="0">
    <w:p w:rsidR="00BB7CD2" w:rsidRDefault="00BB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251019"/>
      <w:docPartObj>
        <w:docPartGallery w:val="Page Numbers (Bottom of Page)"/>
        <w:docPartUnique/>
      </w:docPartObj>
    </w:sdtPr>
    <w:sdtEndPr>
      <w:rPr>
        <w:noProof/>
      </w:rPr>
    </w:sdtEndPr>
    <w:sdtContent>
      <w:p w:rsidR="00C05E19" w:rsidRDefault="00C05E19">
        <w:pPr>
          <w:pStyle w:val="Footer"/>
          <w:jc w:val="center"/>
        </w:pPr>
        <w:r>
          <w:fldChar w:fldCharType="begin"/>
        </w:r>
        <w:r>
          <w:instrText xml:space="preserve"> PAGE   \* MERGEFORMAT </w:instrText>
        </w:r>
        <w:r>
          <w:fldChar w:fldCharType="separate"/>
        </w:r>
        <w:r w:rsidR="007C46F8">
          <w:rPr>
            <w:noProof/>
          </w:rPr>
          <w:t>49</w:t>
        </w:r>
        <w:r>
          <w:rPr>
            <w:noProof/>
          </w:rPr>
          <w:fldChar w:fldCharType="end"/>
        </w:r>
      </w:p>
    </w:sdtContent>
  </w:sdt>
  <w:p w:rsidR="00C05E19" w:rsidRDefault="00C05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65901"/>
      <w:docPartObj>
        <w:docPartGallery w:val="Page Numbers (Bottom of Page)"/>
        <w:docPartUnique/>
      </w:docPartObj>
    </w:sdtPr>
    <w:sdtEndPr>
      <w:rPr>
        <w:noProof/>
      </w:rPr>
    </w:sdtEndPr>
    <w:sdtContent>
      <w:p w:rsidR="00FE2E9D" w:rsidRDefault="00FE2E9D">
        <w:pPr>
          <w:pStyle w:val="Footer"/>
          <w:jc w:val="center"/>
        </w:pPr>
        <w:r>
          <w:fldChar w:fldCharType="begin"/>
        </w:r>
        <w:r>
          <w:instrText xml:space="preserve"> PAGE   \* MERGEFORMAT </w:instrText>
        </w:r>
        <w:r>
          <w:fldChar w:fldCharType="separate"/>
        </w:r>
        <w:r w:rsidR="007C46F8">
          <w:rPr>
            <w:noProof/>
          </w:rPr>
          <w:t>2</w:t>
        </w:r>
        <w:r>
          <w:rPr>
            <w:noProof/>
          </w:rPr>
          <w:fldChar w:fldCharType="end"/>
        </w:r>
      </w:p>
    </w:sdtContent>
  </w:sdt>
  <w:p w:rsidR="00FE2E9D" w:rsidRDefault="00FE2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CD2" w:rsidRDefault="00BB7CD2">
      <w:r>
        <w:separator/>
      </w:r>
    </w:p>
  </w:footnote>
  <w:footnote w:type="continuationSeparator" w:id="0">
    <w:p w:rsidR="00BB7CD2" w:rsidRDefault="00BB7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0C1E"/>
    <w:multiLevelType w:val="hybridMultilevel"/>
    <w:tmpl w:val="8D323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50787"/>
    <w:multiLevelType w:val="hybridMultilevel"/>
    <w:tmpl w:val="EA682AB8"/>
    <w:lvl w:ilvl="0" w:tplc="0409001B">
      <w:start w:val="1"/>
      <w:numFmt w:val="lowerRoman"/>
      <w:lvlText w:val="%1."/>
      <w:lvlJc w:val="right"/>
      <w:pPr>
        <w:ind w:left="1271" w:hanging="360"/>
      </w:p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
    <w:nsid w:val="17857746"/>
    <w:multiLevelType w:val="hybridMultilevel"/>
    <w:tmpl w:val="F0ACBD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D27F4"/>
    <w:multiLevelType w:val="hybridMultilevel"/>
    <w:tmpl w:val="F416B5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8C37FA"/>
    <w:multiLevelType w:val="hybridMultilevel"/>
    <w:tmpl w:val="40DC8B0A"/>
    <w:lvl w:ilvl="0" w:tplc="1612E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3A6F"/>
    <w:multiLevelType w:val="multilevel"/>
    <w:tmpl w:val="F370D0C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971ECB"/>
    <w:multiLevelType w:val="multilevel"/>
    <w:tmpl w:val="29A036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7862AA"/>
    <w:multiLevelType w:val="multilevel"/>
    <w:tmpl w:val="9EC804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9D151AC"/>
    <w:multiLevelType w:val="hybridMultilevel"/>
    <w:tmpl w:val="01AA12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B15A9"/>
    <w:multiLevelType w:val="hybridMultilevel"/>
    <w:tmpl w:val="7A9074BA"/>
    <w:lvl w:ilvl="0" w:tplc="B6822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A2675"/>
    <w:multiLevelType w:val="multilevel"/>
    <w:tmpl w:val="3C46C0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B0088D"/>
    <w:multiLevelType w:val="multilevel"/>
    <w:tmpl w:val="938AB56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9255C80"/>
    <w:multiLevelType w:val="hybridMultilevel"/>
    <w:tmpl w:val="A362908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521378DB"/>
    <w:multiLevelType w:val="hybridMultilevel"/>
    <w:tmpl w:val="320A32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AE3DD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92292"/>
    <w:multiLevelType w:val="hybridMultilevel"/>
    <w:tmpl w:val="C8482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AF3753B"/>
    <w:multiLevelType w:val="hybridMultilevel"/>
    <w:tmpl w:val="5C14BE9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69CA3C8F"/>
    <w:multiLevelType w:val="multilevel"/>
    <w:tmpl w:val="69CA3C8F"/>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DA47E31"/>
    <w:multiLevelType w:val="multilevel"/>
    <w:tmpl w:val="F37EDAD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976145"/>
    <w:multiLevelType w:val="hybridMultilevel"/>
    <w:tmpl w:val="D00E5408"/>
    <w:lvl w:ilvl="0" w:tplc="AB1E338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79B90AC9"/>
    <w:multiLevelType w:val="hybridMultilevel"/>
    <w:tmpl w:val="C1009D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113C2"/>
    <w:multiLevelType w:val="multilevel"/>
    <w:tmpl w:val="CB3A198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3"/>
  </w:num>
  <w:num w:numId="3">
    <w:abstractNumId w:val="8"/>
  </w:num>
  <w:num w:numId="4">
    <w:abstractNumId w:val="16"/>
  </w:num>
  <w:num w:numId="5">
    <w:abstractNumId w:val="6"/>
  </w:num>
  <w:num w:numId="6">
    <w:abstractNumId w:val="11"/>
  </w:num>
  <w:num w:numId="7">
    <w:abstractNumId w:val="5"/>
  </w:num>
  <w:num w:numId="8">
    <w:abstractNumId w:val="10"/>
  </w:num>
  <w:num w:numId="9">
    <w:abstractNumId w:val="4"/>
  </w:num>
  <w:num w:numId="10">
    <w:abstractNumId w:val="17"/>
  </w:num>
  <w:num w:numId="11">
    <w:abstractNumId w:val="2"/>
  </w:num>
  <w:num w:numId="12">
    <w:abstractNumId w:val="19"/>
  </w:num>
  <w:num w:numId="13">
    <w:abstractNumId w:val="7"/>
  </w:num>
  <w:num w:numId="14">
    <w:abstractNumId w:val="18"/>
  </w:num>
  <w:num w:numId="15">
    <w:abstractNumId w:val="20"/>
  </w:num>
  <w:num w:numId="16">
    <w:abstractNumId w:val="13"/>
  </w:num>
  <w:num w:numId="17">
    <w:abstractNumId w:val="1"/>
  </w:num>
  <w:num w:numId="18">
    <w:abstractNumId w:val="15"/>
  </w:num>
  <w:num w:numId="19">
    <w:abstractNumId w:val="12"/>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94"/>
    <w:rsid w:val="00005BF8"/>
    <w:rsid w:val="00007F8D"/>
    <w:rsid w:val="00012EAA"/>
    <w:rsid w:val="00013B24"/>
    <w:rsid w:val="00013F64"/>
    <w:rsid w:val="00017B4A"/>
    <w:rsid w:val="00021930"/>
    <w:rsid w:val="00022B90"/>
    <w:rsid w:val="00030BB2"/>
    <w:rsid w:val="00031145"/>
    <w:rsid w:val="0003584C"/>
    <w:rsid w:val="00037F90"/>
    <w:rsid w:val="000458EF"/>
    <w:rsid w:val="00052265"/>
    <w:rsid w:val="00052717"/>
    <w:rsid w:val="00052E0E"/>
    <w:rsid w:val="00054B58"/>
    <w:rsid w:val="00057816"/>
    <w:rsid w:val="0006791F"/>
    <w:rsid w:val="00083BAD"/>
    <w:rsid w:val="00083FC4"/>
    <w:rsid w:val="00084A73"/>
    <w:rsid w:val="0009181A"/>
    <w:rsid w:val="00091D90"/>
    <w:rsid w:val="00096A0D"/>
    <w:rsid w:val="000A01E5"/>
    <w:rsid w:val="000A22F8"/>
    <w:rsid w:val="000A58E1"/>
    <w:rsid w:val="000B2CAF"/>
    <w:rsid w:val="000B7FCA"/>
    <w:rsid w:val="000C0BB4"/>
    <w:rsid w:val="000C135B"/>
    <w:rsid w:val="000C5263"/>
    <w:rsid w:val="000D01E8"/>
    <w:rsid w:val="000D2895"/>
    <w:rsid w:val="000D4242"/>
    <w:rsid w:val="000D6D2A"/>
    <w:rsid w:val="000E0399"/>
    <w:rsid w:val="000E1C6A"/>
    <w:rsid w:val="000E26A1"/>
    <w:rsid w:val="000E5B80"/>
    <w:rsid w:val="000F3CC4"/>
    <w:rsid w:val="000F4D53"/>
    <w:rsid w:val="000F5CA5"/>
    <w:rsid w:val="00107C15"/>
    <w:rsid w:val="001248E5"/>
    <w:rsid w:val="00124C12"/>
    <w:rsid w:val="00127950"/>
    <w:rsid w:val="001313E7"/>
    <w:rsid w:val="00131902"/>
    <w:rsid w:val="00137F79"/>
    <w:rsid w:val="001457A7"/>
    <w:rsid w:val="0014650B"/>
    <w:rsid w:val="00146B2F"/>
    <w:rsid w:val="00153390"/>
    <w:rsid w:val="00153591"/>
    <w:rsid w:val="00156A5F"/>
    <w:rsid w:val="0016640C"/>
    <w:rsid w:val="00166B48"/>
    <w:rsid w:val="00171769"/>
    <w:rsid w:val="0018184C"/>
    <w:rsid w:val="00181C0F"/>
    <w:rsid w:val="00184277"/>
    <w:rsid w:val="00192E7E"/>
    <w:rsid w:val="00193E3A"/>
    <w:rsid w:val="001A1828"/>
    <w:rsid w:val="001A19AB"/>
    <w:rsid w:val="001C120E"/>
    <w:rsid w:val="001C1596"/>
    <w:rsid w:val="001C6EBB"/>
    <w:rsid w:val="001D0517"/>
    <w:rsid w:val="001D5946"/>
    <w:rsid w:val="001D5C40"/>
    <w:rsid w:val="001D5C96"/>
    <w:rsid w:val="001E1B3D"/>
    <w:rsid w:val="001E1B9E"/>
    <w:rsid w:val="001F1789"/>
    <w:rsid w:val="002113FB"/>
    <w:rsid w:val="00217FD7"/>
    <w:rsid w:val="002202C7"/>
    <w:rsid w:val="00220A9F"/>
    <w:rsid w:val="002458B7"/>
    <w:rsid w:val="00254673"/>
    <w:rsid w:val="00256AFC"/>
    <w:rsid w:val="002577B6"/>
    <w:rsid w:val="00263997"/>
    <w:rsid w:val="002652FE"/>
    <w:rsid w:val="002664F6"/>
    <w:rsid w:val="00267264"/>
    <w:rsid w:val="00267EF8"/>
    <w:rsid w:val="00270D17"/>
    <w:rsid w:val="00280101"/>
    <w:rsid w:val="00280BA1"/>
    <w:rsid w:val="0028315C"/>
    <w:rsid w:val="002867FA"/>
    <w:rsid w:val="00291A2D"/>
    <w:rsid w:val="00295B06"/>
    <w:rsid w:val="002A0A29"/>
    <w:rsid w:val="002A1FA2"/>
    <w:rsid w:val="002A32BE"/>
    <w:rsid w:val="002B38B9"/>
    <w:rsid w:val="002D1D44"/>
    <w:rsid w:val="002D4EBC"/>
    <w:rsid w:val="002D662C"/>
    <w:rsid w:val="002E045B"/>
    <w:rsid w:val="002E2DAB"/>
    <w:rsid w:val="002E39D0"/>
    <w:rsid w:val="002E401F"/>
    <w:rsid w:val="002E529C"/>
    <w:rsid w:val="002E750B"/>
    <w:rsid w:val="002F3FE3"/>
    <w:rsid w:val="002F53C3"/>
    <w:rsid w:val="00304D1A"/>
    <w:rsid w:val="00305ED8"/>
    <w:rsid w:val="0030641C"/>
    <w:rsid w:val="00307B88"/>
    <w:rsid w:val="00310EF7"/>
    <w:rsid w:val="003142EF"/>
    <w:rsid w:val="003153DA"/>
    <w:rsid w:val="003171DB"/>
    <w:rsid w:val="00321894"/>
    <w:rsid w:val="00323FA9"/>
    <w:rsid w:val="00326D98"/>
    <w:rsid w:val="00330203"/>
    <w:rsid w:val="0033305E"/>
    <w:rsid w:val="003422E7"/>
    <w:rsid w:val="00346CCC"/>
    <w:rsid w:val="00354082"/>
    <w:rsid w:val="00356C3B"/>
    <w:rsid w:val="00362D30"/>
    <w:rsid w:val="00370B2E"/>
    <w:rsid w:val="003737D6"/>
    <w:rsid w:val="00382894"/>
    <w:rsid w:val="0038488C"/>
    <w:rsid w:val="0039217B"/>
    <w:rsid w:val="00396A1E"/>
    <w:rsid w:val="003A630C"/>
    <w:rsid w:val="003B4C7C"/>
    <w:rsid w:val="003C1F97"/>
    <w:rsid w:val="003C29D3"/>
    <w:rsid w:val="003E0197"/>
    <w:rsid w:val="003E03E5"/>
    <w:rsid w:val="003E1912"/>
    <w:rsid w:val="003E1EC2"/>
    <w:rsid w:val="003E5435"/>
    <w:rsid w:val="003F59E6"/>
    <w:rsid w:val="0040291C"/>
    <w:rsid w:val="004048FD"/>
    <w:rsid w:val="004151DF"/>
    <w:rsid w:val="0042308E"/>
    <w:rsid w:val="004267DD"/>
    <w:rsid w:val="00435734"/>
    <w:rsid w:val="0044366E"/>
    <w:rsid w:val="00445832"/>
    <w:rsid w:val="00445F82"/>
    <w:rsid w:val="0045686D"/>
    <w:rsid w:val="0045770C"/>
    <w:rsid w:val="0046159F"/>
    <w:rsid w:val="00461A38"/>
    <w:rsid w:val="00463CFD"/>
    <w:rsid w:val="00467686"/>
    <w:rsid w:val="00471ECD"/>
    <w:rsid w:val="004723D3"/>
    <w:rsid w:val="00472D5B"/>
    <w:rsid w:val="00473C61"/>
    <w:rsid w:val="004756FE"/>
    <w:rsid w:val="004839FF"/>
    <w:rsid w:val="00484818"/>
    <w:rsid w:val="00493035"/>
    <w:rsid w:val="0049707D"/>
    <w:rsid w:val="004A10C6"/>
    <w:rsid w:val="004A41DC"/>
    <w:rsid w:val="004A4D77"/>
    <w:rsid w:val="004A536A"/>
    <w:rsid w:val="004A73CE"/>
    <w:rsid w:val="004B3EC6"/>
    <w:rsid w:val="004B5A08"/>
    <w:rsid w:val="004B604C"/>
    <w:rsid w:val="004C6095"/>
    <w:rsid w:val="004C66F2"/>
    <w:rsid w:val="004D12E5"/>
    <w:rsid w:val="004D3945"/>
    <w:rsid w:val="004D525E"/>
    <w:rsid w:val="004F4E2E"/>
    <w:rsid w:val="004F7155"/>
    <w:rsid w:val="0050199C"/>
    <w:rsid w:val="005025A9"/>
    <w:rsid w:val="00504A8C"/>
    <w:rsid w:val="005057B9"/>
    <w:rsid w:val="0051008A"/>
    <w:rsid w:val="00541C42"/>
    <w:rsid w:val="00541E3F"/>
    <w:rsid w:val="0054368A"/>
    <w:rsid w:val="005509A0"/>
    <w:rsid w:val="005524E5"/>
    <w:rsid w:val="00555535"/>
    <w:rsid w:val="005634B6"/>
    <w:rsid w:val="005646AC"/>
    <w:rsid w:val="005707C3"/>
    <w:rsid w:val="00574E50"/>
    <w:rsid w:val="00585F4C"/>
    <w:rsid w:val="00586E96"/>
    <w:rsid w:val="00587B02"/>
    <w:rsid w:val="00596C94"/>
    <w:rsid w:val="005A2EAA"/>
    <w:rsid w:val="005A3DBE"/>
    <w:rsid w:val="005B0FE0"/>
    <w:rsid w:val="005B337B"/>
    <w:rsid w:val="005B4E3E"/>
    <w:rsid w:val="005C3997"/>
    <w:rsid w:val="005C7B62"/>
    <w:rsid w:val="005D1145"/>
    <w:rsid w:val="005D273E"/>
    <w:rsid w:val="005E0672"/>
    <w:rsid w:val="005E07C3"/>
    <w:rsid w:val="005E61BE"/>
    <w:rsid w:val="005F3A23"/>
    <w:rsid w:val="00602ADA"/>
    <w:rsid w:val="0060498E"/>
    <w:rsid w:val="00610080"/>
    <w:rsid w:val="006101FC"/>
    <w:rsid w:val="00620F9A"/>
    <w:rsid w:val="0062486B"/>
    <w:rsid w:val="00630F3E"/>
    <w:rsid w:val="0063137F"/>
    <w:rsid w:val="006351A4"/>
    <w:rsid w:val="00645A3E"/>
    <w:rsid w:val="006510D3"/>
    <w:rsid w:val="006512DF"/>
    <w:rsid w:val="00662AA0"/>
    <w:rsid w:val="00664989"/>
    <w:rsid w:val="00667D8C"/>
    <w:rsid w:val="00671780"/>
    <w:rsid w:val="00676604"/>
    <w:rsid w:val="00680B82"/>
    <w:rsid w:val="00686652"/>
    <w:rsid w:val="00690E35"/>
    <w:rsid w:val="0069602B"/>
    <w:rsid w:val="006A0159"/>
    <w:rsid w:val="006A0A45"/>
    <w:rsid w:val="006A1150"/>
    <w:rsid w:val="006A4B2B"/>
    <w:rsid w:val="006B188F"/>
    <w:rsid w:val="006B21D1"/>
    <w:rsid w:val="006E4204"/>
    <w:rsid w:val="006F5EF0"/>
    <w:rsid w:val="0070621B"/>
    <w:rsid w:val="007070D6"/>
    <w:rsid w:val="007111EB"/>
    <w:rsid w:val="00714B17"/>
    <w:rsid w:val="007157A7"/>
    <w:rsid w:val="00722E2F"/>
    <w:rsid w:val="00726B41"/>
    <w:rsid w:val="00740E01"/>
    <w:rsid w:val="00742C57"/>
    <w:rsid w:val="007463AD"/>
    <w:rsid w:val="00763BF7"/>
    <w:rsid w:val="007723BC"/>
    <w:rsid w:val="0077272A"/>
    <w:rsid w:val="00775973"/>
    <w:rsid w:val="00776F59"/>
    <w:rsid w:val="00777431"/>
    <w:rsid w:val="007852FE"/>
    <w:rsid w:val="00786721"/>
    <w:rsid w:val="0079150F"/>
    <w:rsid w:val="007962E5"/>
    <w:rsid w:val="007A3C56"/>
    <w:rsid w:val="007B087C"/>
    <w:rsid w:val="007B28BB"/>
    <w:rsid w:val="007B38BC"/>
    <w:rsid w:val="007C1563"/>
    <w:rsid w:val="007C46F8"/>
    <w:rsid w:val="007C73E7"/>
    <w:rsid w:val="007E1877"/>
    <w:rsid w:val="007E33AA"/>
    <w:rsid w:val="007E5C96"/>
    <w:rsid w:val="00800850"/>
    <w:rsid w:val="0080721B"/>
    <w:rsid w:val="008106DC"/>
    <w:rsid w:val="008151CD"/>
    <w:rsid w:val="008161B7"/>
    <w:rsid w:val="00822B1E"/>
    <w:rsid w:val="008248AB"/>
    <w:rsid w:val="00825A72"/>
    <w:rsid w:val="008315D3"/>
    <w:rsid w:val="008327E3"/>
    <w:rsid w:val="00837158"/>
    <w:rsid w:val="00837BB8"/>
    <w:rsid w:val="008406A6"/>
    <w:rsid w:val="00841B70"/>
    <w:rsid w:val="00846355"/>
    <w:rsid w:val="0085437F"/>
    <w:rsid w:val="008579F8"/>
    <w:rsid w:val="00867661"/>
    <w:rsid w:val="00883590"/>
    <w:rsid w:val="00883DBD"/>
    <w:rsid w:val="00887B58"/>
    <w:rsid w:val="00893BA6"/>
    <w:rsid w:val="008942B8"/>
    <w:rsid w:val="00896EC8"/>
    <w:rsid w:val="008B7C34"/>
    <w:rsid w:val="008C0B0E"/>
    <w:rsid w:val="008C120C"/>
    <w:rsid w:val="008C324F"/>
    <w:rsid w:val="008D1F51"/>
    <w:rsid w:val="008D3158"/>
    <w:rsid w:val="008D33AC"/>
    <w:rsid w:val="008D6193"/>
    <w:rsid w:val="008E0F6E"/>
    <w:rsid w:val="008E20BC"/>
    <w:rsid w:val="008E69F8"/>
    <w:rsid w:val="008E7B86"/>
    <w:rsid w:val="008F3241"/>
    <w:rsid w:val="00903D10"/>
    <w:rsid w:val="0091077F"/>
    <w:rsid w:val="0091083E"/>
    <w:rsid w:val="009108F1"/>
    <w:rsid w:val="009112C5"/>
    <w:rsid w:val="009112CE"/>
    <w:rsid w:val="0092024F"/>
    <w:rsid w:val="00922911"/>
    <w:rsid w:val="0092389F"/>
    <w:rsid w:val="0092589F"/>
    <w:rsid w:val="00927EDC"/>
    <w:rsid w:val="00931BF8"/>
    <w:rsid w:val="00932A45"/>
    <w:rsid w:val="00935DE1"/>
    <w:rsid w:val="00937734"/>
    <w:rsid w:val="00946180"/>
    <w:rsid w:val="00946562"/>
    <w:rsid w:val="00957996"/>
    <w:rsid w:val="00957CDB"/>
    <w:rsid w:val="00965EFB"/>
    <w:rsid w:val="00990088"/>
    <w:rsid w:val="0099621D"/>
    <w:rsid w:val="00997269"/>
    <w:rsid w:val="009A0ADB"/>
    <w:rsid w:val="009A104C"/>
    <w:rsid w:val="009A10B0"/>
    <w:rsid w:val="009A3D60"/>
    <w:rsid w:val="009B081C"/>
    <w:rsid w:val="009B3DB3"/>
    <w:rsid w:val="009C21D1"/>
    <w:rsid w:val="009D151D"/>
    <w:rsid w:val="009E0270"/>
    <w:rsid w:val="009E1BA3"/>
    <w:rsid w:val="009E1EE4"/>
    <w:rsid w:val="009E3AF4"/>
    <w:rsid w:val="009E60B1"/>
    <w:rsid w:val="009E6C47"/>
    <w:rsid w:val="009E7BDC"/>
    <w:rsid w:val="009F3A45"/>
    <w:rsid w:val="009F5903"/>
    <w:rsid w:val="009F7CD7"/>
    <w:rsid w:val="00A12C8C"/>
    <w:rsid w:val="00A137DB"/>
    <w:rsid w:val="00A142DA"/>
    <w:rsid w:val="00A22089"/>
    <w:rsid w:val="00A44FC0"/>
    <w:rsid w:val="00A4528A"/>
    <w:rsid w:val="00A478B1"/>
    <w:rsid w:val="00A51338"/>
    <w:rsid w:val="00A51B9C"/>
    <w:rsid w:val="00A52A34"/>
    <w:rsid w:val="00A53A1E"/>
    <w:rsid w:val="00A54639"/>
    <w:rsid w:val="00A5570B"/>
    <w:rsid w:val="00A620A9"/>
    <w:rsid w:val="00A63BB6"/>
    <w:rsid w:val="00A65620"/>
    <w:rsid w:val="00A67201"/>
    <w:rsid w:val="00A72F2A"/>
    <w:rsid w:val="00A84C96"/>
    <w:rsid w:val="00A85511"/>
    <w:rsid w:val="00A86EA8"/>
    <w:rsid w:val="00A9751C"/>
    <w:rsid w:val="00AA2996"/>
    <w:rsid w:val="00AA3696"/>
    <w:rsid w:val="00AA5297"/>
    <w:rsid w:val="00AA6669"/>
    <w:rsid w:val="00AA6CAD"/>
    <w:rsid w:val="00AE18F3"/>
    <w:rsid w:val="00AF41DA"/>
    <w:rsid w:val="00AF5A25"/>
    <w:rsid w:val="00B213B9"/>
    <w:rsid w:val="00B21F9E"/>
    <w:rsid w:val="00B23F91"/>
    <w:rsid w:val="00B24243"/>
    <w:rsid w:val="00B255C5"/>
    <w:rsid w:val="00B34692"/>
    <w:rsid w:val="00B37D36"/>
    <w:rsid w:val="00B41588"/>
    <w:rsid w:val="00B41DAC"/>
    <w:rsid w:val="00B509A6"/>
    <w:rsid w:val="00B529C7"/>
    <w:rsid w:val="00B5504A"/>
    <w:rsid w:val="00B57FCB"/>
    <w:rsid w:val="00B66745"/>
    <w:rsid w:val="00B81585"/>
    <w:rsid w:val="00B92369"/>
    <w:rsid w:val="00B94826"/>
    <w:rsid w:val="00B97E33"/>
    <w:rsid w:val="00BA0437"/>
    <w:rsid w:val="00BA18F1"/>
    <w:rsid w:val="00BB1E43"/>
    <w:rsid w:val="00BB3D38"/>
    <w:rsid w:val="00BB6198"/>
    <w:rsid w:val="00BB7CD2"/>
    <w:rsid w:val="00BC1FB1"/>
    <w:rsid w:val="00BC4311"/>
    <w:rsid w:val="00BC4738"/>
    <w:rsid w:val="00BD08FE"/>
    <w:rsid w:val="00BD2118"/>
    <w:rsid w:val="00BE3321"/>
    <w:rsid w:val="00BE41B9"/>
    <w:rsid w:val="00BE5412"/>
    <w:rsid w:val="00BE5CED"/>
    <w:rsid w:val="00BF153A"/>
    <w:rsid w:val="00BF1820"/>
    <w:rsid w:val="00BF1F1E"/>
    <w:rsid w:val="00BF509F"/>
    <w:rsid w:val="00BF586C"/>
    <w:rsid w:val="00BF7310"/>
    <w:rsid w:val="00C05E19"/>
    <w:rsid w:val="00C16ED7"/>
    <w:rsid w:val="00C2248D"/>
    <w:rsid w:val="00C34362"/>
    <w:rsid w:val="00C36EAE"/>
    <w:rsid w:val="00C41C75"/>
    <w:rsid w:val="00C53CF2"/>
    <w:rsid w:val="00C56069"/>
    <w:rsid w:val="00C63A29"/>
    <w:rsid w:val="00C65513"/>
    <w:rsid w:val="00C76BD2"/>
    <w:rsid w:val="00C778FD"/>
    <w:rsid w:val="00C803FB"/>
    <w:rsid w:val="00C81BB4"/>
    <w:rsid w:val="00C82054"/>
    <w:rsid w:val="00C83ADB"/>
    <w:rsid w:val="00C85781"/>
    <w:rsid w:val="00C86593"/>
    <w:rsid w:val="00C8697A"/>
    <w:rsid w:val="00C907D4"/>
    <w:rsid w:val="00C91CF9"/>
    <w:rsid w:val="00C973C7"/>
    <w:rsid w:val="00CA35A4"/>
    <w:rsid w:val="00CB0CF5"/>
    <w:rsid w:val="00CB72AC"/>
    <w:rsid w:val="00CC0F49"/>
    <w:rsid w:val="00CD56A1"/>
    <w:rsid w:val="00CE5661"/>
    <w:rsid w:val="00CE7687"/>
    <w:rsid w:val="00CF1B43"/>
    <w:rsid w:val="00CF28F6"/>
    <w:rsid w:val="00CF2D18"/>
    <w:rsid w:val="00CF3C2C"/>
    <w:rsid w:val="00D176A0"/>
    <w:rsid w:val="00D21E0E"/>
    <w:rsid w:val="00D22084"/>
    <w:rsid w:val="00D32969"/>
    <w:rsid w:val="00D34BA2"/>
    <w:rsid w:val="00D6100F"/>
    <w:rsid w:val="00D71E4D"/>
    <w:rsid w:val="00D749D3"/>
    <w:rsid w:val="00D75949"/>
    <w:rsid w:val="00D810ED"/>
    <w:rsid w:val="00D82347"/>
    <w:rsid w:val="00D830D1"/>
    <w:rsid w:val="00D9265F"/>
    <w:rsid w:val="00D958DE"/>
    <w:rsid w:val="00DA4F8E"/>
    <w:rsid w:val="00DA62D5"/>
    <w:rsid w:val="00DA7E28"/>
    <w:rsid w:val="00DB060E"/>
    <w:rsid w:val="00DB674D"/>
    <w:rsid w:val="00DD564A"/>
    <w:rsid w:val="00DE25ED"/>
    <w:rsid w:val="00DE2777"/>
    <w:rsid w:val="00DF5826"/>
    <w:rsid w:val="00DF7957"/>
    <w:rsid w:val="00E016E6"/>
    <w:rsid w:val="00E06D8C"/>
    <w:rsid w:val="00E10538"/>
    <w:rsid w:val="00E12EEA"/>
    <w:rsid w:val="00E14E0F"/>
    <w:rsid w:val="00E1666A"/>
    <w:rsid w:val="00E22085"/>
    <w:rsid w:val="00E32FE2"/>
    <w:rsid w:val="00E36FC4"/>
    <w:rsid w:val="00E4143C"/>
    <w:rsid w:val="00E443D4"/>
    <w:rsid w:val="00E45036"/>
    <w:rsid w:val="00E45209"/>
    <w:rsid w:val="00E5002D"/>
    <w:rsid w:val="00E54450"/>
    <w:rsid w:val="00E56369"/>
    <w:rsid w:val="00E64824"/>
    <w:rsid w:val="00E71278"/>
    <w:rsid w:val="00E75C3D"/>
    <w:rsid w:val="00E964E5"/>
    <w:rsid w:val="00EA1899"/>
    <w:rsid w:val="00EA4DBA"/>
    <w:rsid w:val="00EB6D29"/>
    <w:rsid w:val="00EC1A34"/>
    <w:rsid w:val="00EC319D"/>
    <w:rsid w:val="00EC324E"/>
    <w:rsid w:val="00ED1590"/>
    <w:rsid w:val="00ED3269"/>
    <w:rsid w:val="00EE2296"/>
    <w:rsid w:val="00EE428F"/>
    <w:rsid w:val="00EF1851"/>
    <w:rsid w:val="00F0254C"/>
    <w:rsid w:val="00F07D1D"/>
    <w:rsid w:val="00F13F85"/>
    <w:rsid w:val="00F23C9A"/>
    <w:rsid w:val="00F24305"/>
    <w:rsid w:val="00F40289"/>
    <w:rsid w:val="00F45852"/>
    <w:rsid w:val="00F46605"/>
    <w:rsid w:val="00F46CC3"/>
    <w:rsid w:val="00F50C1F"/>
    <w:rsid w:val="00F62D66"/>
    <w:rsid w:val="00F66D6F"/>
    <w:rsid w:val="00F672F7"/>
    <w:rsid w:val="00F814C3"/>
    <w:rsid w:val="00F82EE3"/>
    <w:rsid w:val="00F83E0D"/>
    <w:rsid w:val="00F87F73"/>
    <w:rsid w:val="00F917F4"/>
    <w:rsid w:val="00FA0353"/>
    <w:rsid w:val="00FA657A"/>
    <w:rsid w:val="00FB0596"/>
    <w:rsid w:val="00FB1445"/>
    <w:rsid w:val="00FB3B43"/>
    <w:rsid w:val="00FB494F"/>
    <w:rsid w:val="00FD4EB9"/>
    <w:rsid w:val="00FD5FD4"/>
    <w:rsid w:val="00FE0E1F"/>
    <w:rsid w:val="00FE2E9D"/>
    <w:rsid w:val="00FE5A47"/>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304E4-4C47-4C34-BD8B-DB592705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94"/>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94"/>
    <w:pPr>
      <w:spacing w:after="200" w:line="276" w:lineRule="auto"/>
      <w:ind w:left="720"/>
      <w:contextualSpacing/>
      <w:jc w:val="center"/>
    </w:pPr>
    <w:rPr>
      <w:rFonts w:asciiTheme="minorHAnsi" w:eastAsiaTheme="minorHAnsi" w:hAnsiTheme="minorHAnsi" w:cstheme="minorBidi"/>
    </w:rPr>
  </w:style>
  <w:style w:type="paragraph" w:styleId="Footer">
    <w:name w:val="footer"/>
    <w:basedOn w:val="Normal"/>
    <w:link w:val="FooterChar"/>
    <w:uiPriority w:val="99"/>
    <w:unhideWhenUsed/>
    <w:qFormat/>
    <w:rsid w:val="008315D3"/>
    <w:pPr>
      <w:tabs>
        <w:tab w:val="center" w:pos="4680"/>
        <w:tab w:val="right" w:pos="9360"/>
      </w:tabs>
    </w:pPr>
    <w:rPr>
      <w:rFonts w:eastAsiaTheme="minorHAnsi" w:cstheme="minorBidi"/>
      <w:sz w:val="24"/>
      <w:lang w:val="en-GB"/>
    </w:rPr>
  </w:style>
  <w:style w:type="character" w:customStyle="1" w:styleId="FooterChar">
    <w:name w:val="Footer Char"/>
    <w:basedOn w:val="DefaultParagraphFont"/>
    <w:link w:val="Footer"/>
    <w:uiPriority w:val="99"/>
    <w:rsid w:val="008315D3"/>
    <w:rPr>
      <w:rFonts w:ascii="Times New Roman" w:hAnsi="Times New Roman"/>
      <w:sz w:val="24"/>
      <w:lang w:val="en-GB"/>
    </w:rPr>
  </w:style>
  <w:style w:type="paragraph" w:styleId="Header">
    <w:name w:val="header"/>
    <w:basedOn w:val="Normal"/>
    <w:link w:val="HeaderChar"/>
    <w:uiPriority w:val="99"/>
    <w:unhideWhenUsed/>
    <w:qFormat/>
    <w:rsid w:val="008315D3"/>
    <w:pPr>
      <w:tabs>
        <w:tab w:val="center" w:pos="4680"/>
        <w:tab w:val="right" w:pos="9360"/>
      </w:tabs>
    </w:pPr>
    <w:rPr>
      <w:rFonts w:eastAsiaTheme="minorHAnsi" w:cstheme="minorBidi"/>
      <w:sz w:val="24"/>
      <w:lang w:val="en-GB"/>
    </w:rPr>
  </w:style>
  <w:style w:type="character" w:customStyle="1" w:styleId="HeaderChar">
    <w:name w:val="Header Char"/>
    <w:basedOn w:val="DefaultParagraphFont"/>
    <w:link w:val="Header"/>
    <w:uiPriority w:val="99"/>
    <w:rsid w:val="008315D3"/>
    <w:rPr>
      <w:rFonts w:ascii="Times New Roman" w:hAnsi="Times New Roman"/>
      <w:sz w:val="24"/>
      <w:lang w:val="en-GB"/>
    </w:rPr>
  </w:style>
  <w:style w:type="paragraph" w:styleId="BalloonText">
    <w:name w:val="Balloon Text"/>
    <w:basedOn w:val="Normal"/>
    <w:link w:val="BalloonTextChar"/>
    <w:uiPriority w:val="99"/>
    <w:semiHidden/>
    <w:unhideWhenUsed/>
    <w:rsid w:val="00BE5412"/>
    <w:rPr>
      <w:rFonts w:ascii="Tahoma" w:hAnsi="Tahoma" w:cs="Tahoma"/>
      <w:sz w:val="16"/>
      <w:szCs w:val="16"/>
    </w:rPr>
  </w:style>
  <w:style w:type="character" w:customStyle="1" w:styleId="BalloonTextChar">
    <w:name w:val="Balloon Text Char"/>
    <w:basedOn w:val="DefaultParagraphFont"/>
    <w:link w:val="BalloonText"/>
    <w:uiPriority w:val="99"/>
    <w:semiHidden/>
    <w:rsid w:val="00BE5412"/>
    <w:rPr>
      <w:rFonts w:ascii="Tahoma" w:eastAsiaTheme="minorEastAsia" w:hAnsi="Tahoma" w:cs="Tahoma"/>
      <w:sz w:val="16"/>
      <w:szCs w:val="16"/>
    </w:rPr>
  </w:style>
  <w:style w:type="table" w:styleId="TableGrid">
    <w:name w:val="Table Grid"/>
    <w:basedOn w:val="TableNormal"/>
    <w:uiPriority w:val="39"/>
    <w:rsid w:val="00680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5025A9"/>
  </w:style>
  <w:style w:type="character" w:customStyle="1" w:styleId="ff6">
    <w:name w:val="ff6"/>
    <w:basedOn w:val="DefaultParagraphFont"/>
    <w:rsid w:val="009D151D"/>
  </w:style>
  <w:style w:type="character" w:customStyle="1" w:styleId="ff9">
    <w:name w:val="ff9"/>
    <w:basedOn w:val="DefaultParagraphFont"/>
    <w:rsid w:val="009D151D"/>
  </w:style>
  <w:style w:type="character" w:customStyle="1" w:styleId="ff4">
    <w:name w:val="ff4"/>
    <w:basedOn w:val="DefaultParagraphFont"/>
    <w:rsid w:val="002F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76928">
      <w:bodyDiv w:val="1"/>
      <w:marLeft w:val="0"/>
      <w:marRight w:val="0"/>
      <w:marTop w:val="0"/>
      <w:marBottom w:val="0"/>
      <w:divBdr>
        <w:top w:val="none" w:sz="0" w:space="0" w:color="auto"/>
        <w:left w:val="none" w:sz="0" w:space="0" w:color="auto"/>
        <w:bottom w:val="none" w:sz="0" w:space="0" w:color="auto"/>
        <w:right w:val="none" w:sz="0" w:space="0" w:color="auto"/>
      </w:divBdr>
    </w:div>
    <w:div w:id="801847278">
      <w:bodyDiv w:val="1"/>
      <w:marLeft w:val="0"/>
      <w:marRight w:val="0"/>
      <w:marTop w:val="0"/>
      <w:marBottom w:val="0"/>
      <w:divBdr>
        <w:top w:val="none" w:sz="0" w:space="0" w:color="auto"/>
        <w:left w:val="none" w:sz="0" w:space="0" w:color="auto"/>
        <w:bottom w:val="none" w:sz="0" w:space="0" w:color="auto"/>
        <w:right w:val="none" w:sz="0" w:space="0" w:color="auto"/>
      </w:divBdr>
    </w:div>
    <w:div w:id="1011761035">
      <w:bodyDiv w:val="1"/>
      <w:marLeft w:val="0"/>
      <w:marRight w:val="0"/>
      <w:marTop w:val="0"/>
      <w:marBottom w:val="0"/>
      <w:divBdr>
        <w:top w:val="none" w:sz="0" w:space="0" w:color="auto"/>
        <w:left w:val="none" w:sz="0" w:space="0" w:color="auto"/>
        <w:bottom w:val="none" w:sz="0" w:space="0" w:color="auto"/>
        <w:right w:val="none" w:sz="0" w:space="0" w:color="auto"/>
      </w:divBdr>
    </w:div>
    <w:div w:id="1188637427">
      <w:bodyDiv w:val="1"/>
      <w:marLeft w:val="0"/>
      <w:marRight w:val="0"/>
      <w:marTop w:val="0"/>
      <w:marBottom w:val="0"/>
      <w:divBdr>
        <w:top w:val="none" w:sz="0" w:space="0" w:color="auto"/>
        <w:left w:val="none" w:sz="0" w:space="0" w:color="auto"/>
        <w:bottom w:val="none" w:sz="0" w:space="0" w:color="auto"/>
        <w:right w:val="none" w:sz="0" w:space="0" w:color="auto"/>
      </w:divBdr>
    </w:div>
    <w:div w:id="1857763512">
      <w:bodyDiv w:val="1"/>
      <w:marLeft w:val="0"/>
      <w:marRight w:val="0"/>
      <w:marTop w:val="0"/>
      <w:marBottom w:val="0"/>
      <w:divBdr>
        <w:top w:val="none" w:sz="0" w:space="0" w:color="auto"/>
        <w:left w:val="none" w:sz="0" w:space="0" w:color="auto"/>
        <w:bottom w:val="none" w:sz="0" w:space="0" w:color="auto"/>
        <w:right w:val="none" w:sz="0" w:space="0" w:color="auto"/>
      </w:divBdr>
      <w:divsChild>
        <w:div w:id="571742476">
          <w:marLeft w:val="0"/>
          <w:marRight w:val="0"/>
          <w:marTop w:val="0"/>
          <w:marBottom w:val="0"/>
          <w:divBdr>
            <w:top w:val="none" w:sz="0" w:space="0" w:color="auto"/>
            <w:left w:val="none" w:sz="0" w:space="0" w:color="auto"/>
            <w:bottom w:val="none" w:sz="0" w:space="0" w:color="auto"/>
            <w:right w:val="none" w:sz="0" w:space="0" w:color="auto"/>
          </w:divBdr>
        </w:div>
        <w:div w:id="694115693">
          <w:marLeft w:val="0"/>
          <w:marRight w:val="0"/>
          <w:marTop w:val="0"/>
          <w:marBottom w:val="0"/>
          <w:divBdr>
            <w:top w:val="none" w:sz="0" w:space="0" w:color="auto"/>
            <w:left w:val="none" w:sz="0" w:space="0" w:color="auto"/>
            <w:bottom w:val="none" w:sz="0" w:space="0" w:color="auto"/>
            <w:right w:val="none" w:sz="0" w:space="0" w:color="auto"/>
          </w:divBdr>
        </w:div>
        <w:div w:id="1052582523">
          <w:marLeft w:val="0"/>
          <w:marRight w:val="0"/>
          <w:marTop w:val="0"/>
          <w:marBottom w:val="0"/>
          <w:divBdr>
            <w:top w:val="none" w:sz="0" w:space="0" w:color="auto"/>
            <w:left w:val="none" w:sz="0" w:space="0" w:color="auto"/>
            <w:bottom w:val="none" w:sz="0" w:space="0" w:color="auto"/>
            <w:right w:val="none" w:sz="0" w:space="0" w:color="auto"/>
          </w:divBdr>
        </w:div>
        <w:div w:id="1087388341">
          <w:marLeft w:val="0"/>
          <w:marRight w:val="0"/>
          <w:marTop w:val="0"/>
          <w:marBottom w:val="0"/>
          <w:divBdr>
            <w:top w:val="none" w:sz="0" w:space="0" w:color="auto"/>
            <w:left w:val="none" w:sz="0" w:space="0" w:color="auto"/>
            <w:bottom w:val="none" w:sz="0" w:space="0" w:color="auto"/>
            <w:right w:val="none" w:sz="0" w:space="0" w:color="auto"/>
          </w:divBdr>
        </w:div>
        <w:div w:id="1167556067">
          <w:marLeft w:val="0"/>
          <w:marRight w:val="0"/>
          <w:marTop w:val="0"/>
          <w:marBottom w:val="0"/>
          <w:divBdr>
            <w:top w:val="none" w:sz="0" w:space="0" w:color="auto"/>
            <w:left w:val="none" w:sz="0" w:space="0" w:color="auto"/>
            <w:bottom w:val="none" w:sz="0" w:space="0" w:color="auto"/>
            <w:right w:val="none" w:sz="0" w:space="0" w:color="auto"/>
          </w:divBdr>
        </w:div>
        <w:div w:id="1357540888">
          <w:marLeft w:val="0"/>
          <w:marRight w:val="0"/>
          <w:marTop w:val="0"/>
          <w:marBottom w:val="0"/>
          <w:divBdr>
            <w:top w:val="none" w:sz="0" w:space="0" w:color="auto"/>
            <w:left w:val="none" w:sz="0" w:space="0" w:color="auto"/>
            <w:bottom w:val="none" w:sz="0" w:space="0" w:color="auto"/>
            <w:right w:val="none" w:sz="0" w:space="0" w:color="auto"/>
          </w:divBdr>
        </w:div>
        <w:div w:id="1611666325">
          <w:marLeft w:val="0"/>
          <w:marRight w:val="0"/>
          <w:marTop w:val="0"/>
          <w:marBottom w:val="0"/>
          <w:divBdr>
            <w:top w:val="none" w:sz="0" w:space="0" w:color="auto"/>
            <w:left w:val="none" w:sz="0" w:space="0" w:color="auto"/>
            <w:bottom w:val="none" w:sz="0" w:space="0" w:color="auto"/>
            <w:right w:val="none" w:sz="0" w:space="0" w:color="auto"/>
          </w:divBdr>
        </w:div>
        <w:div w:id="1622109437">
          <w:marLeft w:val="0"/>
          <w:marRight w:val="0"/>
          <w:marTop w:val="0"/>
          <w:marBottom w:val="0"/>
          <w:divBdr>
            <w:top w:val="none" w:sz="0" w:space="0" w:color="auto"/>
            <w:left w:val="none" w:sz="0" w:space="0" w:color="auto"/>
            <w:bottom w:val="none" w:sz="0" w:space="0" w:color="auto"/>
            <w:right w:val="none" w:sz="0" w:space="0" w:color="auto"/>
          </w:divBdr>
        </w:div>
        <w:div w:id="1715233618">
          <w:marLeft w:val="0"/>
          <w:marRight w:val="0"/>
          <w:marTop w:val="0"/>
          <w:marBottom w:val="0"/>
          <w:divBdr>
            <w:top w:val="none" w:sz="0" w:space="0" w:color="auto"/>
            <w:left w:val="none" w:sz="0" w:space="0" w:color="auto"/>
            <w:bottom w:val="none" w:sz="0" w:space="0" w:color="auto"/>
            <w:right w:val="none" w:sz="0" w:space="0" w:color="auto"/>
          </w:divBdr>
        </w:div>
        <w:div w:id="1806121927">
          <w:marLeft w:val="0"/>
          <w:marRight w:val="0"/>
          <w:marTop w:val="0"/>
          <w:marBottom w:val="0"/>
          <w:divBdr>
            <w:top w:val="none" w:sz="0" w:space="0" w:color="auto"/>
            <w:left w:val="none" w:sz="0" w:space="0" w:color="auto"/>
            <w:bottom w:val="none" w:sz="0" w:space="0" w:color="auto"/>
            <w:right w:val="none" w:sz="0" w:space="0" w:color="auto"/>
          </w:divBdr>
        </w:div>
      </w:divsChild>
    </w:div>
    <w:div w:id="1859077883">
      <w:bodyDiv w:val="1"/>
      <w:marLeft w:val="0"/>
      <w:marRight w:val="0"/>
      <w:marTop w:val="0"/>
      <w:marBottom w:val="0"/>
      <w:divBdr>
        <w:top w:val="none" w:sz="0" w:space="0" w:color="auto"/>
        <w:left w:val="none" w:sz="0" w:space="0" w:color="auto"/>
        <w:bottom w:val="none" w:sz="0" w:space="0" w:color="auto"/>
        <w:right w:val="none" w:sz="0" w:space="0" w:color="auto"/>
      </w:divBdr>
      <w:divsChild>
        <w:div w:id="54278808">
          <w:marLeft w:val="0"/>
          <w:marRight w:val="0"/>
          <w:marTop w:val="0"/>
          <w:marBottom w:val="0"/>
          <w:divBdr>
            <w:top w:val="none" w:sz="0" w:space="0" w:color="auto"/>
            <w:left w:val="none" w:sz="0" w:space="0" w:color="auto"/>
            <w:bottom w:val="none" w:sz="0" w:space="0" w:color="auto"/>
            <w:right w:val="none" w:sz="0" w:space="0" w:color="auto"/>
          </w:divBdr>
        </w:div>
        <w:div w:id="513036899">
          <w:marLeft w:val="0"/>
          <w:marRight w:val="0"/>
          <w:marTop w:val="0"/>
          <w:marBottom w:val="0"/>
          <w:divBdr>
            <w:top w:val="none" w:sz="0" w:space="0" w:color="auto"/>
            <w:left w:val="none" w:sz="0" w:space="0" w:color="auto"/>
            <w:bottom w:val="none" w:sz="0" w:space="0" w:color="auto"/>
            <w:right w:val="none" w:sz="0" w:space="0" w:color="auto"/>
          </w:divBdr>
        </w:div>
        <w:div w:id="646862210">
          <w:marLeft w:val="0"/>
          <w:marRight w:val="0"/>
          <w:marTop w:val="0"/>
          <w:marBottom w:val="0"/>
          <w:divBdr>
            <w:top w:val="none" w:sz="0" w:space="0" w:color="auto"/>
            <w:left w:val="none" w:sz="0" w:space="0" w:color="auto"/>
            <w:bottom w:val="none" w:sz="0" w:space="0" w:color="auto"/>
            <w:right w:val="none" w:sz="0" w:space="0" w:color="auto"/>
          </w:divBdr>
        </w:div>
        <w:div w:id="1210998942">
          <w:marLeft w:val="0"/>
          <w:marRight w:val="0"/>
          <w:marTop w:val="0"/>
          <w:marBottom w:val="0"/>
          <w:divBdr>
            <w:top w:val="none" w:sz="0" w:space="0" w:color="auto"/>
            <w:left w:val="none" w:sz="0" w:space="0" w:color="auto"/>
            <w:bottom w:val="none" w:sz="0" w:space="0" w:color="auto"/>
            <w:right w:val="none" w:sz="0" w:space="0" w:color="auto"/>
          </w:divBdr>
        </w:div>
        <w:div w:id="1342439533">
          <w:marLeft w:val="0"/>
          <w:marRight w:val="0"/>
          <w:marTop w:val="0"/>
          <w:marBottom w:val="0"/>
          <w:divBdr>
            <w:top w:val="none" w:sz="0" w:space="0" w:color="auto"/>
            <w:left w:val="none" w:sz="0" w:space="0" w:color="auto"/>
            <w:bottom w:val="none" w:sz="0" w:space="0" w:color="auto"/>
            <w:right w:val="none" w:sz="0" w:space="0" w:color="auto"/>
          </w:divBdr>
        </w:div>
        <w:div w:id="1460031713">
          <w:marLeft w:val="0"/>
          <w:marRight w:val="0"/>
          <w:marTop w:val="0"/>
          <w:marBottom w:val="0"/>
          <w:divBdr>
            <w:top w:val="none" w:sz="0" w:space="0" w:color="auto"/>
            <w:left w:val="none" w:sz="0" w:space="0" w:color="auto"/>
            <w:bottom w:val="none" w:sz="0" w:space="0" w:color="auto"/>
            <w:right w:val="none" w:sz="0" w:space="0" w:color="auto"/>
          </w:divBdr>
        </w:div>
        <w:div w:id="1509370915">
          <w:marLeft w:val="0"/>
          <w:marRight w:val="0"/>
          <w:marTop w:val="0"/>
          <w:marBottom w:val="0"/>
          <w:divBdr>
            <w:top w:val="none" w:sz="0" w:space="0" w:color="auto"/>
            <w:left w:val="none" w:sz="0" w:space="0" w:color="auto"/>
            <w:bottom w:val="none" w:sz="0" w:space="0" w:color="auto"/>
            <w:right w:val="none" w:sz="0" w:space="0" w:color="auto"/>
          </w:divBdr>
        </w:div>
        <w:div w:id="1833329949">
          <w:marLeft w:val="0"/>
          <w:marRight w:val="0"/>
          <w:marTop w:val="0"/>
          <w:marBottom w:val="0"/>
          <w:divBdr>
            <w:top w:val="none" w:sz="0" w:space="0" w:color="auto"/>
            <w:left w:val="none" w:sz="0" w:space="0" w:color="auto"/>
            <w:bottom w:val="none" w:sz="0" w:space="0" w:color="auto"/>
            <w:right w:val="none" w:sz="0" w:space="0" w:color="auto"/>
          </w:divBdr>
        </w:div>
        <w:div w:id="201787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4100-D48B-48BC-9865-4757B730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52</Pages>
  <Words>12771</Words>
  <Characters>72800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AKINWALE ELIZABETH</dc:creator>
  <cp:keywords/>
  <dc:description/>
  <cp:lastModifiedBy>AKINWALE ELIZABETH</cp:lastModifiedBy>
  <cp:revision>1</cp:revision>
  <dcterms:created xsi:type="dcterms:W3CDTF">2021-07-13T12:32:00Z</dcterms:created>
  <dcterms:modified xsi:type="dcterms:W3CDTF">2021-09-09T12:20:00Z</dcterms:modified>
</cp:coreProperties>
</file>